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B88E3BA" w14:textId="77777777" w:rsidR="00224AAC" w:rsidRPr="00053C03" w:rsidRDefault="004675A7">
      <w:pPr>
        <w:pStyle w:val="Ttulo"/>
        <w:jc w:val="center"/>
        <w:rPr>
          <w:rFonts w:ascii="Arial" w:eastAsia="Arial" w:hAnsi="Arial" w:cs="Arial"/>
          <w:sz w:val="22"/>
          <w:szCs w:val="22"/>
        </w:rPr>
      </w:pPr>
      <w:bookmarkStart w:id="0" w:name="_q8d58pvb8xkk" w:colFirst="0" w:colLast="0"/>
      <w:bookmarkStart w:id="1" w:name="_Hlk209530827"/>
      <w:bookmarkEnd w:id="0"/>
      <w:r w:rsidRPr="00053C03">
        <w:rPr>
          <w:rFonts w:ascii="Arial" w:eastAsia="Arial" w:hAnsi="Arial" w:cs="Arial"/>
          <w:sz w:val="22"/>
          <w:szCs w:val="22"/>
        </w:rPr>
        <w:t>ANEXO Nº4</w:t>
      </w:r>
    </w:p>
    <w:p w14:paraId="2D9533B5" w14:textId="77777777" w:rsidR="00224AAC" w:rsidRPr="00053C03" w:rsidRDefault="00224AAC">
      <w:pPr>
        <w:rPr>
          <w:sz w:val="22"/>
          <w:szCs w:val="22"/>
        </w:rPr>
      </w:pPr>
    </w:p>
    <w:p w14:paraId="4FED7820" w14:textId="77777777" w:rsidR="00224AAC" w:rsidRPr="00053C03" w:rsidRDefault="004675A7">
      <w:pPr>
        <w:jc w:val="center"/>
        <w:rPr>
          <w:rFonts w:ascii="Arial Narrow" w:eastAsia="Arial Narrow" w:hAnsi="Arial Narrow" w:cs="Arial Narrow"/>
          <w:b/>
          <w:sz w:val="22"/>
          <w:szCs w:val="22"/>
        </w:rPr>
      </w:pPr>
      <w:r w:rsidRPr="00053C03">
        <w:rPr>
          <w:rFonts w:ascii="Arial Narrow" w:eastAsia="Arial Narrow" w:hAnsi="Arial Narrow" w:cs="Arial Narrow"/>
          <w:b/>
          <w:sz w:val="22"/>
          <w:szCs w:val="22"/>
        </w:rPr>
        <w:t>FICHA TÉCNICA</w:t>
      </w:r>
    </w:p>
    <w:p w14:paraId="64264781" w14:textId="77777777" w:rsidR="00224AAC" w:rsidRPr="00053C03" w:rsidRDefault="004675A7">
      <w:pPr>
        <w:jc w:val="center"/>
        <w:rPr>
          <w:rFonts w:ascii="Arial Narrow" w:eastAsia="Arial Narrow" w:hAnsi="Arial Narrow" w:cs="Arial Narrow"/>
          <w:b/>
          <w:sz w:val="22"/>
          <w:szCs w:val="22"/>
        </w:rPr>
      </w:pPr>
      <w:r w:rsidRPr="00053C03">
        <w:rPr>
          <w:rFonts w:ascii="Arial Narrow" w:eastAsia="Arial Narrow" w:hAnsi="Arial Narrow" w:cs="Arial Narrow"/>
          <w:b/>
          <w:sz w:val="22"/>
          <w:szCs w:val="22"/>
        </w:rPr>
        <w:t>CUMPLIMIENTO DE ESPECIFICACIONES TÉCNICA EXIGIDAS</w:t>
      </w:r>
    </w:p>
    <w:p w14:paraId="2B91FE93" w14:textId="77777777" w:rsidR="00224AAC" w:rsidRPr="00053C03" w:rsidRDefault="004675A7">
      <w:pPr>
        <w:jc w:val="both"/>
        <w:rPr>
          <w:rFonts w:ascii="Arial Narrow" w:eastAsia="Arial Narrow" w:hAnsi="Arial Narrow" w:cs="Arial Narrow"/>
          <w:b/>
          <w:sz w:val="22"/>
          <w:szCs w:val="22"/>
        </w:rPr>
      </w:pPr>
      <w:r w:rsidRPr="00053C03">
        <w:rPr>
          <w:rFonts w:ascii="Arial Narrow" w:eastAsia="Arial Narrow" w:hAnsi="Arial Narrow" w:cs="Arial Narrow"/>
          <w:b/>
          <w:sz w:val="22"/>
          <w:szCs w:val="22"/>
        </w:rPr>
        <w:t>SEÑORES,</w:t>
      </w:r>
    </w:p>
    <w:p w14:paraId="1AE017A9" w14:textId="77777777" w:rsidR="00224AAC" w:rsidRPr="00053C03" w:rsidRDefault="004675A7">
      <w:pPr>
        <w:jc w:val="both"/>
        <w:rPr>
          <w:rFonts w:ascii="Arial Narrow" w:eastAsia="Arial Narrow" w:hAnsi="Arial Narrow" w:cs="Arial Narrow"/>
          <w:b/>
          <w:sz w:val="22"/>
          <w:szCs w:val="22"/>
        </w:rPr>
      </w:pPr>
      <w:r w:rsidRPr="00053C03">
        <w:rPr>
          <w:rFonts w:ascii="Arial Narrow" w:eastAsia="Arial Narrow" w:hAnsi="Arial Narrow" w:cs="Arial Narrow"/>
          <w:b/>
          <w:sz w:val="22"/>
          <w:szCs w:val="22"/>
        </w:rPr>
        <w:t>ALCALDÍA DE MOSQUERA</w:t>
      </w:r>
    </w:p>
    <w:p w14:paraId="21F86219" w14:textId="77777777" w:rsidR="00224AAC" w:rsidRPr="00053C03" w:rsidRDefault="00224AAC">
      <w:pPr>
        <w:jc w:val="both"/>
        <w:rPr>
          <w:rFonts w:ascii="Arial Narrow" w:eastAsia="Arial Narrow" w:hAnsi="Arial Narrow" w:cs="Arial Narrow"/>
          <w:sz w:val="22"/>
          <w:szCs w:val="22"/>
        </w:rPr>
      </w:pPr>
    </w:p>
    <w:p w14:paraId="50D8194B" w14:textId="70411B38" w:rsidR="00224AAC" w:rsidRPr="00053C03" w:rsidRDefault="004675A7">
      <w:pPr>
        <w:jc w:val="both"/>
        <w:rPr>
          <w:rFonts w:ascii="Arial Narrow" w:eastAsia="Arial Narrow" w:hAnsi="Arial Narrow" w:cs="Arial Narrow"/>
          <w:sz w:val="22"/>
          <w:szCs w:val="22"/>
        </w:rPr>
      </w:pPr>
      <w:r w:rsidRPr="00053C03">
        <w:rPr>
          <w:rFonts w:ascii="Arial Narrow" w:eastAsia="Arial Narrow" w:hAnsi="Arial Narrow" w:cs="Arial Narrow"/>
          <w:sz w:val="22"/>
          <w:szCs w:val="22"/>
        </w:rPr>
        <w:t xml:space="preserve">REFERENCIA:  </w:t>
      </w:r>
    </w:p>
    <w:p w14:paraId="0D4F45A4" w14:textId="77777777" w:rsidR="00224AAC" w:rsidRPr="00053C03" w:rsidRDefault="00224AAC">
      <w:pPr>
        <w:jc w:val="both"/>
        <w:rPr>
          <w:rFonts w:ascii="Arial Narrow" w:eastAsia="Arial Narrow" w:hAnsi="Arial Narrow" w:cs="Arial Narrow"/>
          <w:sz w:val="22"/>
          <w:szCs w:val="22"/>
        </w:rPr>
      </w:pPr>
    </w:p>
    <w:p w14:paraId="352F4D91" w14:textId="77777777" w:rsidR="00224AAC" w:rsidRPr="00053C03" w:rsidRDefault="004675A7">
      <w:pPr>
        <w:jc w:val="both"/>
        <w:rPr>
          <w:rFonts w:ascii="Arial Narrow" w:eastAsia="Arial Narrow" w:hAnsi="Arial Narrow" w:cs="Arial Narrow"/>
          <w:b/>
          <w:sz w:val="22"/>
          <w:szCs w:val="22"/>
        </w:rPr>
      </w:pPr>
      <w:r w:rsidRPr="00053C03">
        <w:rPr>
          <w:rFonts w:ascii="Arial Narrow" w:eastAsia="Arial Narrow" w:hAnsi="Arial Narrow" w:cs="Arial Narrow"/>
          <w:sz w:val="22"/>
          <w:szCs w:val="22"/>
        </w:rPr>
        <w:t xml:space="preserve">Objeto: </w:t>
      </w:r>
      <w:r w:rsidRPr="00053C03">
        <w:rPr>
          <w:rFonts w:ascii="Arial Narrow" w:eastAsia="Arial Narrow" w:hAnsi="Arial Narrow" w:cs="Arial Narrow"/>
          <w:b/>
          <w:sz w:val="22"/>
          <w:szCs w:val="22"/>
        </w:rPr>
        <w:t>PRESTAR SERVICIOS DE MANTENIMIENTO PREVENTIVO Y CORRECTIVO CON SUMINISTRO DE REPUESTOS Y MANO DE OBRA, A TODO COSTO A LOS VEHÍCULOS Y MOTOCICLETAS DEL PARQUE AUTOMOTOR DE LA ADMINISTRACIÓN MUNICIPAL Y DE LOS VEHÍCULOS DE LA POLICÍA NACIONAL Y DEMÁS ORGANISMOS QUE BRINDAN SEGURIDAD AL MUNICIPIO A PRECIO UNITARIO Y MONTO AGOTABLE.</w:t>
      </w:r>
    </w:p>
    <w:p w14:paraId="72BF74DC" w14:textId="77777777" w:rsidR="00224AAC" w:rsidRPr="00053C03" w:rsidRDefault="00224AAC">
      <w:pPr>
        <w:jc w:val="both"/>
        <w:rPr>
          <w:rFonts w:ascii="Arial Narrow" w:eastAsia="Arial Narrow" w:hAnsi="Arial Narrow" w:cs="Arial Narrow"/>
          <w:b/>
          <w:sz w:val="22"/>
          <w:szCs w:val="22"/>
        </w:rPr>
      </w:pPr>
    </w:p>
    <w:p w14:paraId="35F31D2D" w14:textId="77777777" w:rsidR="00224AAC" w:rsidRPr="00053C03" w:rsidRDefault="004675A7">
      <w:pPr>
        <w:jc w:val="both"/>
        <w:rPr>
          <w:rFonts w:ascii="Arial Narrow" w:eastAsia="Arial Narrow" w:hAnsi="Arial Narrow" w:cs="Arial Narrow"/>
          <w:b/>
          <w:sz w:val="22"/>
          <w:szCs w:val="22"/>
        </w:rPr>
      </w:pPr>
      <w:r w:rsidRPr="00053C03">
        <w:rPr>
          <w:rFonts w:ascii="Arial Narrow" w:eastAsia="Arial Narrow" w:hAnsi="Arial Narrow" w:cs="Arial Narrow"/>
          <w:b/>
          <w:sz w:val="22"/>
          <w:szCs w:val="22"/>
        </w:rPr>
        <w:t xml:space="preserve">LOTE 1: PRESTAR SERVICIOS DE MANTENIMIENTO PREVENTIVO Y CORRECTIVO CON SUMINISTRO DE REPUESTOS Y MANO DE OBRA A LOS VEHÍCULOS Y MOTOCICLETAS DEL PARQUE AUTOMOTOR DE LA ADMINISTRACIÓN MUNICIPAL A PRECIO UNITARIO Y MONTO AGOTABLE. </w:t>
      </w:r>
    </w:p>
    <w:p w14:paraId="4AB30790" w14:textId="77777777" w:rsidR="00224AAC" w:rsidRPr="00053C03" w:rsidRDefault="00224AAC">
      <w:pPr>
        <w:jc w:val="both"/>
        <w:rPr>
          <w:rFonts w:ascii="Arial Narrow" w:eastAsia="Arial Narrow" w:hAnsi="Arial Narrow" w:cs="Arial Narrow"/>
          <w:b/>
          <w:sz w:val="22"/>
          <w:szCs w:val="22"/>
        </w:rPr>
      </w:pPr>
    </w:p>
    <w:p w14:paraId="5135EC57" w14:textId="77777777" w:rsidR="00224AAC" w:rsidRPr="00053C03" w:rsidRDefault="004675A7">
      <w:pPr>
        <w:jc w:val="both"/>
        <w:rPr>
          <w:rFonts w:ascii="Arial Narrow" w:eastAsia="Arial Narrow" w:hAnsi="Arial Narrow" w:cs="Arial Narrow"/>
          <w:sz w:val="22"/>
          <w:szCs w:val="22"/>
        </w:rPr>
      </w:pPr>
      <w:r w:rsidRPr="00053C03">
        <w:rPr>
          <w:rFonts w:ascii="Arial Narrow" w:eastAsia="Arial Narrow" w:hAnsi="Arial Narrow" w:cs="Arial Narrow"/>
          <w:b/>
          <w:sz w:val="22"/>
          <w:szCs w:val="22"/>
        </w:rPr>
        <w:t>LOTE 2: PRESTAR SERVICIO DE MANTENIMIENTO PREVENTIVO Y CORRECTIVO, CON SUMINISTRO DE REPUESTOS Y MANO DE OBRA, DE LOS VEHÍCULOS DE LA POLICÍA NACIONAL Y DEMÁS ORGANISMOS QUE BRINDAN SEGURIDAD AL MUNICIPIO DE MOSQUERA A PRECIO UNITARIO Y MONTO AGOTABLE.</w:t>
      </w:r>
    </w:p>
    <w:p w14:paraId="1CB894F5" w14:textId="77777777" w:rsidR="00224AAC" w:rsidRPr="00053C03" w:rsidRDefault="00224AAC">
      <w:pPr>
        <w:jc w:val="both"/>
        <w:rPr>
          <w:rFonts w:ascii="Arial Narrow" w:eastAsia="Arial Narrow" w:hAnsi="Arial Narrow" w:cs="Arial Narrow"/>
          <w:sz w:val="22"/>
          <w:szCs w:val="22"/>
        </w:rPr>
      </w:pPr>
    </w:p>
    <w:p w14:paraId="70373C30" w14:textId="77777777" w:rsidR="00224AAC" w:rsidRPr="00053C03" w:rsidRDefault="00224AAC">
      <w:pPr>
        <w:jc w:val="both"/>
        <w:rPr>
          <w:rFonts w:ascii="Arial Narrow" w:eastAsia="Arial Narrow" w:hAnsi="Arial Narrow" w:cs="Arial Narrow"/>
          <w:sz w:val="22"/>
          <w:szCs w:val="22"/>
        </w:rPr>
      </w:pPr>
    </w:p>
    <w:p w14:paraId="120CFEB1" w14:textId="77777777" w:rsidR="00224AAC" w:rsidRPr="00053C03" w:rsidRDefault="004675A7">
      <w:pPr>
        <w:jc w:val="both"/>
        <w:rPr>
          <w:rFonts w:ascii="Arial Narrow" w:eastAsia="Arial Narrow" w:hAnsi="Arial Narrow" w:cs="Arial Narrow"/>
          <w:sz w:val="22"/>
          <w:szCs w:val="22"/>
        </w:rPr>
      </w:pPr>
      <w:r w:rsidRPr="00053C03">
        <w:rPr>
          <w:rFonts w:ascii="Arial Narrow" w:eastAsia="Arial Narrow" w:hAnsi="Arial Narrow" w:cs="Arial Narrow"/>
          <w:sz w:val="22"/>
          <w:szCs w:val="22"/>
        </w:rPr>
        <w:t>[</w:t>
      </w:r>
      <w:r w:rsidRPr="00053C03">
        <w:rPr>
          <w:rFonts w:ascii="Arial Narrow" w:eastAsia="Arial Narrow" w:hAnsi="Arial Narrow" w:cs="Arial Narrow"/>
          <w:i/>
          <w:sz w:val="22"/>
          <w:szCs w:val="22"/>
          <w:u w:val="single"/>
        </w:rPr>
        <w:t>Incluir el nombre de la persona natural, el representante legal de la persona jurídica o el revisor fiscal, según corresponda</w:t>
      </w:r>
      <w:r w:rsidRPr="00053C03">
        <w:rPr>
          <w:rFonts w:ascii="Arial Narrow" w:eastAsia="Arial Narrow" w:hAnsi="Arial Narrow" w:cs="Arial Narrow"/>
          <w:sz w:val="22"/>
          <w:szCs w:val="22"/>
        </w:rPr>
        <w:t>] identificado con [</w:t>
      </w:r>
      <w:r w:rsidRPr="00053C03">
        <w:rPr>
          <w:rFonts w:ascii="Arial Narrow" w:eastAsia="Arial Narrow" w:hAnsi="Arial Narrow" w:cs="Arial Narrow"/>
          <w:i/>
          <w:sz w:val="22"/>
          <w:szCs w:val="22"/>
          <w:u w:val="single"/>
        </w:rPr>
        <w:t>Incluir el número de identificación</w:t>
      </w:r>
      <w:r w:rsidRPr="00053C03">
        <w:rPr>
          <w:rFonts w:ascii="Arial Narrow" w:eastAsia="Arial Narrow" w:hAnsi="Arial Narrow" w:cs="Arial Narrow"/>
          <w:sz w:val="22"/>
          <w:szCs w:val="22"/>
        </w:rPr>
        <w:t>], en mi condición de [</w:t>
      </w:r>
      <w:r w:rsidRPr="00053C03">
        <w:rPr>
          <w:rFonts w:ascii="Arial Narrow" w:eastAsia="Arial Narrow" w:hAnsi="Arial Narrow" w:cs="Arial Narrow"/>
          <w:i/>
          <w:sz w:val="22"/>
          <w:szCs w:val="22"/>
          <w:u w:val="single"/>
        </w:rPr>
        <w:t>Indicar si actúa como representante legal o revisor fiscal</w:t>
      </w:r>
      <w:r w:rsidRPr="00053C03">
        <w:rPr>
          <w:rFonts w:ascii="Arial Narrow" w:eastAsia="Arial Narrow" w:hAnsi="Arial Narrow" w:cs="Arial Narrow"/>
          <w:sz w:val="22"/>
          <w:szCs w:val="22"/>
        </w:rPr>
        <w:t>] de [</w:t>
      </w:r>
      <w:r w:rsidRPr="00053C03">
        <w:rPr>
          <w:rFonts w:ascii="Arial Narrow" w:eastAsia="Arial Narrow" w:hAnsi="Arial Narrow" w:cs="Arial Narrow"/>
          <w:i/>
          <w:sz w:val="22"/>
          <w:szCs w:val="22"/>
          <w:u w:val="single"/>
        </w:rPr>
        <w:t>Incluir la razón social de la persona jurídica</w:t>
      </w:r>
      <w:r w:rsidRPr="00053C03">
        <w:rPr>
          <w:rFonts w:ascii="Arial Narrow" w:eastAsia="Arial Narrow" w:hAnsi="Arial Narrow" w:cs="Arial Narrow"/>
          <w:sz w:val="22"/>
          <w:szCs w:val="22"/>
        </w:rPr>
        <w:t>] [</w:t>
      </w:r>
      <w:r w:rsidRPr="00053C03">
        <w:rPr>
          <w:rFonts w:ascii="Arial Narrow" w:eastAsia="Arial Narrow" w:hAnsi="Arial Narrow" w:cs="Arial Narrow"/>
          <w:i/>
          <w:sz w:val="22"/>
          <w:szCs w:val="22"/>
          <w:u w:val="single"/>
        </w:rPr>
        <w:t>identificada con el NIT __________</w:t>
      </w:r>
      <w:r w:rsidRPr="00053C03">
        <w:rPr>
          <w:rFonts w:ascii="Arial Narrow" w:eastAsia="Arial Narrow" w:hAnsi="Arial Narrow" w:cs="Arial Narrow"/>
          <w:sz w:val="22"/>
          <w:szCs w:val="22"/>
        </w:rPr>
        <w:t>], certifico que cumplo a cabalidad con el objeto contractual, doy pleno cumplimiento de las especificaciones técnicas establecidas para cada uno de los bienes previstos en la descripción exigida, cuales se relacionan a continuación:</w:t>
      </w:r>
    </w:p>
    <w:p w14:paraId="17938C84" w14:textId="77777777" w:rsidR="00224AAC" w:rsidRPr="00053C03" w:rsidRDefault="00224AAC">
      <w:pPr>
        <w:jc w:val="both"/>
        <w:rPr>
          <w:rFonts w:ascii="Arial Narrow" w:eastAsia="Arial Narrow" w:hAnsi="Arial Narrow" w:cs="Arial Narrow"/>
          <w:b/>
          <w:sz w:val="22"/>
          <w:szCs w:val="22"/>
        </w:rPr>
      </w:pPr>
    </w:p>
    <w:p w14:paraId="128270FC" w14:textId="77777777" w:rsidR="00224AAC" w:rsidRPr="00053C03" w:rsidRDefault="00224AAC">
      <w:pPr>
        <w:jc w:val="both"/>
        <w:rPr>
          <w:rFonts w:ascii="Arial Narrow" w:eastAsia="Arial Narrow" w:hAnsi="Arial Narrow" w:cs="Arial Narrow"/>
          <w:b/>
          <w:sz w:val="22"/>
          <w:szCs w:val="22"/>
        </w:rPr>
      </w:pPr>
    </w:p>
    <w:p w14:paraId="31351C89" w14:textId="77777777" w:rsidR="00224AAC" w:rsidRPr="00053C03" w:rsidRDefault="004675A7">
      <w:pPr>
        <w:ind w:left="-567"/>
        <w:jc w:val="center"/>
        <w:rPr>
          <w:rFonts w:ascii="Arial Narrow" w:eastAsia="Arial Narrow" w:hAnsi="Arial Narrow" w:cs="Arial Narrow"/>
          <w:b/>
          <w:sz w:val="22"/>
          <w:szCs w:val="22"/>
        </w:rPr>
      </w:pPr>
      <w:r w:rsidRPr="00053C03">
        <w:rPr>
          <w:rFonts w:ascii="Arial Narrow" w:eastAsia="Arial Narrow" w:hAnsi="Arial Narrow" w:cs="Arial Narrow"/>
          <w:b/>
          <w:sz w:val="22"/>
          <w:szCs w:val="22"/>
        </w:rPr>
        <w:t>FICHA TÉCNICA</w:t>
      </w:r>
    </w:p>
    <w:p w14:paraId="5D9474F5" w14:textId="77777777" w:rsidR="00224AAC" w:rsidRPr="00053C03" w:rsidRDefault="00224AAC">
      <w:pPr>
        <w:ind w:left="-567"/>
        <w:jc w:val="both"/>
        <w:rPr>
          <w:rFonts w:ascii="Arial Narrow" w:eastAsia="Arial Narrow" w:hAnsi="Arial Narrow" w:cs="Arial Narrow"/>
          <w:sz w:val="22"/>
          <w:szCs w:val="22"/>
        </w:rPr>
      </w:pPr>
    </w:p>
    <w:p w14:paraId="2357B5E5" w14:textId="77777777" w:rsidR="00224AAC" w:rsidRPr="00053C03" w:rsidRDefault="004675A7">
      <w:pPr>
        <w:ind w:left="-567" w:right="-518"/>
        <w:jc w:val="both"/>
        <w:rPr>
          <w:rFonts w:ascii="Arial Narrow" w:eastAsia="Arial Narrow" w:hAnsi="Arial Narrow" w:cs="Arial Narrow"/>
          <w:sz w:val="22"/>
          <w:szCs w:val="22"/>
        </w:rPr>
      </w:pPr>
      <w:r w:rsidRPr="00053C03">
        <w:rPr>
          <w:rFonts w:ascii="Arial Narrow" w:eastAsia="Arial Narrow" w:hAnsi="Arial Narrow" w:cs="Arial Narrow"/>
          <w:sz w:val="22"/>
          <w:szCs w:val="22"/>
        </w:rPr>
        <w:t>Garantizar, por el término de duración del contrato, alta calidad en los trabajos de mano de obra para todos los servicios prestados, teniendo en cuenta los siguientes términos</w:t>
      </w:r>
    </w:p>
    <w:p w14:paraId="76E9D254" w14:textId="77777777" w:rsidR="00224AAC" w:rsidRPr="00053C03" w:rsidRDefault="00224AAC">
      <w:pPr>
        <w:ind w:left="-567"/>
        <w:jc w:val="both"/>
        <w:rPr>
          <w:rFonts w:ascii="Arial Narrow" w:eastAsia="Arial Narrow" w:hAnsi="Arial Narrow" w:cs="Arial Narrow"/>
          <w:sz w:val="22"/>
          <w:szCs w:val="22"/>
        </w:rPr>
      </w:pPr>
    </w:p>
    <w:tbl>
      <w:tblPr>
        <w:tblStyle w:val="a"/>
        <w:tblW w:w="991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6804"/>
        <w:gridCol w:w="1559"/>
      </w:tblGrid>
      <w:tr w:rsidR="00224AAC" w:rsidRPr="00053C03" w14:paraId="250B2A8F" w14:textId="77777777" w:rsidTr="0055634B">
        <w:trPr>
          <w:trHeight w:val="20"/>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336CCF1" w14:textId="77777777" w:rsidR="00224AAC" w:rsidRPr="00053C03" w:rsidRDefault="004675A7">
            <w:pPr>
              <w:ind w:left="-113"/>
              <w:jc w:val="center"/>
              <w:rPr>
                <w:rFonts w:ascii="Arial Narrow" w:eastAsia="Arial Narrow" w:hAnsi="Arial Narrow" w:cs="Arial Narrow"/>
                <w:sz w:val="22"/>
                <w:szCs w:val="22"/>
              </w:rPr>
            </w:pPr>
            <w:r w:rsidRPr="00053C03">
              <w:rPr>
                <w:rFonts w:ascii="Arial Narrow" w:eastAsia="Arial Narrow" w:hAnsi="Arial Narrow" w:cs="Arial Narrow"/>
                <w:b/>
                <w:sz w:val="22"/>
                <w:szCs w:val="22"/>
              </w:rPr>
              <w:t>Tipo de mantenimiento</w:t>
            </w:r>
          </w:p>
        </w:tc>
        <w:tc>
          <w:tcPr>
            <w:tcW w:w="68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860E6BB" w14:textId="77777777" w:rsidR="00224AAC" w:rsidRPr="00053C03" w:rsidRDefault="004675A7">
            <w:pPr>
              <w:jc w:val="center"/>
              <w:rPr>
                <w:rFonts w:ascii="Arial Narrow" w:eastAsia="Arial Narrow" w:hAnsi="Arial Narrow" w:cs="Arial Narrow"/>
                <w:sz w:val="22"/>
                <w:szCs w:val="22"/>
              </w:rPr>
            </w:pPr>
            <w:r w:rsidRPr="00053C03">
              <w:rPr>
                <w:rFonts w:ascii="Arial Narrow" w:eastAsia="Arial Narrow" w:hAnsi="Arial Narrow" w:cs="Arial Narrow"/>
                <w:b/>
                <w:sz w:val="22"/>
                <w:szCs w:val="22"/>
              </w:rPr>
              <w:t>Descripción</w:t>
            </w:r>
          </w:p>
        </w:tc>
        <w:tc>
          <w:tcPr>
            <w:tcW w:w="1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8808214" w14:textId="77777777" w:rsidR="00224AAC" w:rsidRPr="00053C03" w:rsidRDefault="004675A7">
            <w:pPr>
              <w:ind w:left="12" w:hanging="12"/>
              <w:jc w:val="center"/>
              <w:rPr>
                <w:rFonts w:ascii="Arial Narrow" w:eastAsia="Arial Narrow" w:hAnsi="Arial Narrow" w:cs="Arial Narrow"/>
                <w:sz w:val="22"/>
                <w:szCs w:val="22"/>
              </w:rPr>
            </w:pPr>
            <w:r w:rsidRPr="00053C03">
              <w:rPr>
                <w:rFonts w:ascii="Arial Narrow" w:eastAsia="Arial Narrow" w:hAnsi="Arial Narrow" w:cs="Arial Narrow"/>
                <w:b/>
                <w:sz w:val="22"/>
                <w:szCs w:val="22"/>
              </w:rPr>
              <w:t>Plazo máximo de entrega</w:t>
            </w:r>
          </w:p>
        </w:tc>
      </w:tr>
      <w:tr w:rsidR="00224AAC" w:rsidRPr="00053C03" w14:paraId="242094D6" w14:textId="77777777" w:rsidTr="0055634B">
        <w:trPr>
          <w:trHeight w:val="20"/>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386C7C01" w14:textId="77777777" w:rsidR="00224AAC" w:rsidRPr="00053C03" w:rsidRDefault="004675A7">
            <w:pPr>
              <w:ind w:left="-113"/>
              <w:jc w:val="center"/>
              <w:rPr>
                <w:rFonts w:ascii="Arial Narrow" w:eastAsia="Arial Narrow" w:hAnsi="Arial Narrow" w:cs="Arial Narrow"/>
                <w:b/>
                <w:sz w:val="22"/>
                <w:szCs w:val="22"/>
              </w:rPr>
            </w:pPr>
            <w:r w:rsidRPr="00053C03">
              <w:rPr>
                <w:rFonts w:ascii="Arial Narrow" w:eastAsia="Arial Narrow" w:hAnsi="Arial Narrow" w:cs="Arial Narrow"/>
                <w:b/>
                <w:sz w:val="22"/>
                <w:szCs w:val="22"/>
              </w:rPr>
              <w:t>Inmediato</w:t>
            </w:r>
          </w:p>
        </w:tc>
        <w:tc>
          <w:tcPr>
            <w:tcW w:w="6804" w:type="dxa"/>
            <w:tcBorders>
              <w:top w:val="single" w:sz="4" w:space="0" w:color="000000"/>
              <w:left w:val="single" w:sz="4" w:space="0" w:color="000000"/>
              <w:bottom w:val="single" w:sz="4" w:space="0" w:color="000000"/>
              <w:right w:val="single" w:sz="4" w:space="0" w:color="000000"/>
            </w:tcBorders>
            <w:vAlign w:val="center"/>
          </w:tcPr>
          <w:p w14:paraId="34DDF3DA" w14:textId="77777777" w:rsidR="00224AAC" w:rsidRPr="00053C03" w:rsidRDefault="004675A7">
            <w:pPr>
              <w:jc w:val="both"/>
              <w:rPr>
                <w:rFonts w:ascii="Arial Narrow" w:eastAsia="Arial Narrow" w:hAnsi="Arial Narrow" w:cs="Arial Narrow"/>
                <w:sz w:val="22"/>
                <w:szCs w:val="22"/>
              </w:rPr>
            </w:pPr>
            <w:r w:rsidRPr="00053C03">
              <w:rPr>
                <w:rFonts w:ascii="Arial Narrow" w:eastAsia="Arial Narrow" w:hAnsi="Arial Narrow" w:cs="Arial Narrow"/>
                <w:sz w:val="22"/>
                <w:szCs w:val="22"/>
              </w:rPr>
              <w:t>Una vez se dé la aprobación entre las partes, y el vehículo se encuentre en el taller empezará a correr el tiempo. Incluye Monta llantas (monte y desmonte llantas, despinche), cambio de bombillos, cambio plumillas.</w:t>
            </w:r>
          </w:p>
          <w:p w14:paraId="41E0C298" w14:textId="77777777" w:rsidR="00224AAC" w:rsidRPr="00053C03" w:rsidRDefault="00224AAC">
            <w:pPr>
              <w:jc w:val="both"/>
              <w:rPr>
                <w:rFonts w:ascii="Arial Narrow" w:eastAsia="Arial Narrow" w:hAnsi="Arial Narrow" w:cs="Arial Narrow"/>
                <w:sz w:val="22"/>
                <w:szCs w:val="22"/>
              </w:rPr>
            </w:pPr>
          </w:p>
          <w:p w14:paraId="6696173C" w14:textId="77777777" w:rsidR="00224AAC" w:rsidRPr="00053C03" w:rsidRDefault="004675A7">
            <w:pPr>
              <w:jc w:val="both"/>
              <w:rPr>
                <w:rFonts w:ascii="Arial Narrow" w:eastAsia="Arial Narrow" w:hAnsi="Arial Narrow" w:cs="Arial Narrow"/>
                <w:sz w:val="22"/>
                <w:szCs w:val="22"/>
              </w:rPr>
            </w:pPr>
            <w:r w:rsidRPr="00053C03">
              <w:rPr>
                <w:rFonts w:ascii="Arial Narrow" w:eastAsia="Arial Narrow" w:hAnsi="Arial Narrow" w:cs="Arial Narrow"/>
                <w:sz w:val="22"/>
                <w:szCs w:val="22"/>
              </w:rPr>
              <w:t>*Notas:</w:t>
            </w:r>
          </w:p>
          <w:p w14:paraId="270646B8"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 Cuando la devolución del vehículo objeto del servicio de mantenimiento preventivo y/o correctivo es realizada 6 horas después de la fecha acordada con el supervisor del contrato y la demora es por causas imputables al Proveedor se aplicará 10% de descuento. </w:t>
            </w:r>
          </w:p>
          <w:p w14:paraId="36D3C63A"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 Cuando la devolución del vehículo objeto del servicio de mantenimiento preventivo y/o correctivo es realizada después de las 6 horas hasta 9 horas después de la fecha acordada con el supervisor del contrato, y la demora es por causas imputables al Proveedor se aplicará 15% de descuento. </w:t>
            </w:r>
          </w:p>
          <w:p w14:paraId="7568808D"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Cuando la devolución del vehículo objeto del servicio de mantenimiento preventivo y/o correctivo es realizada después de las 9 horas hasta 12 horas después de la fecha acordada con el supervisor del contrato, y la demora es por causas imputables al Proveedor se aplicará 20% de descuento.</w:t>
            </w:r>
          </w:p>
          <w:p w14:paraId="45188720"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 Cuando la devolución del vehículo objeto del servicio de mantenimiento preventivo y/o correctivo es realizada después de las 12 horas hasta 15 horas después de la fecha acordada con el supervisor del contrato, y la demora es por </w:t>
            </w:r>
            <w:r w:rsidRPr="00053C03">
              <w:rPr>
                <w:rFonts w:ascii="Arial Narrow" w:eastAsia="Arial Narrow" w:hAnsi="Arial Narrow" w:cs="Arial Narrow"/>
                <w:color w:val="000000"/>
                <w:sz w:val="22"/>
                <w:szCs w:val="22"/>
              </w:rPr>
              <w:lastRenderedPageBreak/>
              <w:t>causas imputables al Proveedor se aplicará 30% de descuento, para las demoras que superen las 96 horas se aplicará este nivel de servicio.</w:t>
            </w:r>
          </w:p>
        </w:tc>
        <w:tc>
          <w:tcPr>
            <w:tcW w:w="1559" w:type="dxa"/>
            <w:tcBorders>
              <w:top w:val="single" w:sz="4" w:space="0" w:color="000000"/>
              <w:left w:val="single" w:sz="4" w:space="0" w:color="000000"/>
              <w:bottom w:val="single" w:sz="4" w:space="0" w:color="000000"/>
              <w:right w:val="single" w:sz="4" w:space="0" w:color="000000"/>
            </w:tcBorders>
            <w:vAlign w:val="center"/>
          </w:tcPr>
          <w:p w14:paraId="5904B1A9" w14:textId="77777777" w:rsidR="00224AAC" w:rsidRPr="00053C03" w:rsidRDefault="004675A7">
            <w:pPr>
              <w:ind w:left="12" w:hanging="12"/>
              <w:jc w:val="center"/>
              <w:rPr>
                <w:rFonts w:ascii="Arial Narrow" w:eastAsia="Arial Narrow" w:hAnsi="Arial Narrow" w:cs="Arial Narrow"/>
                <w:sz w:val="22"/>
                <w:szCs w:val="22"/>
              </w:rPr>
            </w:pPr>
            <w:r w:rsidRPr="00053C03">
              <w:rPr>
                <w:rFonts w:ascii="Arial Narrow" w:eastAsia="Arial Narrow" w:hAnsi="Arial Narrow" w:cs="Arial Narrow"/>
                <w:sz w:val="22"/>
                <w:szCs w:val="22"/>
              </w:rPr>
              <w:lastRenderedPageBreak/>
              <w:t>De 1 a hasta 6 horas</w:t>
            </w:r>
          </w:p>
        </w:tc>
      </w:tr>
      <w:tr w:rsidR="00224AAC" w:rsidRPr="00053C03" w14:paraId="50E58EC8" w14:textId="77777777" w:rsidTr="0055634B">
        <w:trPr>
          <w:trHeight w:val="20"/>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10FA9390" w14:textId="77777777" w:rsidR="00224AAC" w:rsidRPr="00053C03" w:rsidRDefault="004675A7">
            <w:pPr>
              <w:ind w:left="-113"/>
              <w:jc w:val="center"/>
              <w:rPr>
                <w:rFonts w:ascii="Arial Narrow" w:eastAsia="Arial Narrow" w:hAnsi="Arial Narrow" w:cs="Arial Narrow"/>
                <w:b/>
                <w:sz w:val="22"/>
                <w:szCs w:val="22"/>
              </w:rPr>
            </w:pPr>
            <w:r w:rsidRPr="00053C03">
              <w:rPr>
                <w:rFonts w:ascii="Arial Narrow" w:eastAsia="Arial Narrow" w:hAnsi="Arial Narrow" w:cs="Arial Narrow"/>
                <w:b/>
                <w:sz w:val="22"/>
                <w:szCs w:val="22"/>
              </w:rPr>
              <w:t>Leve</w:t>
            </w:r>
          </w:p>
        </w:tc>
        <w:tc>
          <w:tcPr>
            <w:tcW w:w="6804" w:type="dxa"/>
            <w:tcBorders>
              <w:top w:val="single" w:sz="4" w:space="0" w:color="000000"/>
              <w:left w:val="single" w:sz="4" w:space="0" w:color="000000"/>
              <w:bottom w:val="single" w:sz="4" w:space="0" w:color="000000"/>
              <w:right w:val="single" w:sz="4" w:space="0" w:color="000000"/>
            </w:tcBorders>
            <w:vAlign w:val="center"/>
          </w:tcPr>
          <w:p w14:paraId="77FBA92A" w14:textId="77777777" w:rsidR="00224AAC" w:rsidRPr="00053C03" w:rsidRDefault="004675A7">
            <w:pPr>
              <w:jc w:val="both"/>
              <w:rPr>
                <w:rFonts w:ascii="Arial Narrow" w:eastAsia="Arial Narrow" w:hAnsi="Arial Narrow" w:cs="Arial Narrow"/>
                <w:sz w:val="22"/>
                <w:szCs w:val="22"/>
              </w:rPr>
            </w:pPr>
            <w:r w:rsidRPr="00053C03">
              <w:rPr>
                <w:rFonts w:ascii="Arial Narrow" w:eastAsia="Arial Narrow" w:hAnsi="Arial Narrow" w:cs="Arial Narrow"/>
                <w:sz w:val="22"/>
                <w:szCs w:val="22"/>
              </w:rPr>
              <w:t>Una vez se dé la aprobación u orden el trabajo y el vehículo se encuentre en el taller empezará a correr el tiempo de reparación. Incluye mantenimientos preventivos y reparaciones menores a subsistema (Ej. cambio terminales del sistema de dirección, crucetas, frenos, cambios de aceite, revisión de luces etc.).</w:t>
            </w:r>
          </w:p>
          <w:p w14:paraId="0C95B6C2" w14:textId="77777777" w:rsidR="00224AAC" w:rsidRPr="00053C03" w:rsidRDefault="00224AAC">
            <w:pPr>
              <w:jc w:val="both"/>
              <w:rPr>
                <w:rFonts w:ascii="Arial Narrow" w:eastAsia="Arial Narrow" w:hAnsi="Arial Narrow" w:cs="Arial Narrow"/>
                <w:sz w:val="22"/>
                <w:szCs w:val="22"/>
              </w:rPr>
            </w:pPr>
          </w:p>
          <w:p w14:paraId="6690E5C0" w14:textId="77777777" w:rsidR="00224AAC" w:rsidRPr="00053C03" w:rsidRDefault="004675A7">
            <w:pPr>
              <w:jc w:val="both"/>
              <w:rPr>
                <w:rFonts w:ascii="Arial Narrow" w:eastAsia="Arial Narrow" w:hAnsi="Arial Narrow" w:cs="Arial Narrow"/>
                <w:sz w:val="22"/>
                <w:szCs w:val="22"/>
              </w:rPr>
            </w:pPr>
            <w:r w:rsidRPr="00053C03">
              <w:rPr>
                <w:rFonts w:ascii="Arial Narrow" w:eastAsia="Arial Narrow" w:hAnsi="Arial Narrow" w:cs="Arial Narrow"/>
                <w:sz w:val="22"/>
                <w:szCs w:val="22"/>
              </w:rPr>
              <w:t>*Notas:</w:t>
            </w:r>
          </w:p>
          <w:p w14:paraId="5FCAD635"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 Cuando la devolución del vehículo objeto del servicio de mantenimiento preventivo y/o correctivo es realizada 24 horas después de la fecha acordada con el supervisor del contrato y la demora es por causas imputables al Proveedor se aplicará 10% de descuento. </w:t>
            </w:r>
          </w:p>
          <w:p w14:paraId="038898D5"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 Cuando la devolución del vehículo objeto del servicio de mantenimiento preventivo y/o correctivo es realizada 48 horas después de la fecha acordada con el supervisor del contrato, y la demora es por causas imputables al Proveedor se aplicará 15% de descuento. </w:t>
            </w:r>
          </w:p>
          <w:p w14:paraId="2A5BD43C"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Cuando la devolución del vehículo objeto del servicio de mantenimiento preventivo y/o correctivo es realizada 72 horas después de la fecha acordada con el supervisor del contrato, y la demora es por causas imputables al Proveedor se aplicará 20% de descuento.</w:t>
            </w:r>
          </w:p>
          <w:p w14:paraId="1FE9C5C2"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 -Cuando la devolución del vehículo objeto del servicio de mantenimiento preventivo y/o correctivo es realizada 96 horas después de la fecha acordada con el supervisor del contrato, y la demora es por causas imputables al Proveedor se aplicará 30% de descuento, para las demoras que superen las 96 horas se aplicará este nivel de servicio.</w:t>
            </w:r>
          </w:p>
        </w:tc>
        <w:tc>
          <w:tcPr>
            <w:tcW w:w="1559" w:type="dxa"/>
            <w:tcBorders>
              <w:top w:val="single" w:sz="4" w:space="0" w:color="000000"/>
              <w:left w:val="single" w:sz="4" w:space="0" w:color="000000"/>
              <w:bottom w:val="single" w:sz="4" w:space="0" w:color="000000"/>
              <w:right w:val="single" w:sz="4" w:space="0" w:color="000000"/>
            </w:tcBorders>
            <w:vAlign w:val="center"/>
          </w:tcPr>
          <w:p w14:paraId="665473A6" w14:textId="77777777" w:rsidR="00224AAC" w:rsidRPr="00053C03" w:rsidRDefault="004675A7">
            <w:pPr>
              <w:ind w:left="12" w:hanging="1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 día hábil</w:t>
            </w:r>
          </w:p>
        </w:tc>
      </w:tr>
      <w:tr w:rsidR="00224AAC" w:rsidRPr="00053C03" w14:paraId="6720F955" w14:textId="77777777" w:rsidTr="0055634B">
        <w:trPr>
          <w:trHeight w:val="20"/>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11A36294" w14:textId="77777777" w:rsidR="00224AAC" w:rsidRPr="00053C03" w:rsidRDefault="004675A7">
            <w:pPr>
              <w:ind w:left="-113"/>
              <w:jc w:val="center"/>
              <w:rPr>
                <w:rFonts w:ascii="Arial Narrow" w:eastAsia="Arial Narrow" w:hAnsi="Arial Narrow" w:cs="Arial Narrow"/>
                <w:b/>
                <w:sz w:val="22"/>
                <w:szCs w:val="22"/>
              </w:rPr>
            </w:pPr>
            <w:r w:rsidRPr="00053C03">
              <w:rPr>
                <w:rFonts w:ascii="Arial Narrow" w:eastAsia="Arial Narrow" w:hAnsi="Arial Narrow" w:cs="Arial Narrow"/>
                <w:b/>
                <w:sz w:val="22"/>
                <w:szCs w:val="22"/>
              </w:rPr>
              <w:t>Leve (En sitio)</w:t>
            </w:r>
          </w:p>
        </w:tc>
        <w:tc>
          <w:tcPr>
            <w:tcW w:w="6804" w:type="dxa"/>
            <w:tcBorders>
              <w:top w:val="single" w:sz="4" w:space="0" w:color="000000"/>
              <w:left w:val="single" w:sz="4" w:space="0" w:color="000000"/>
              <w:bottom w:val="single" w:sz="4" w:space="0" w:color="000000"/>
              <w:right w:val="single" w:sz="4" w:space="0" w:color="000000"/>
            </w:tcBorders>
            <w:vAlign w:val="center"/>
          </w:tcPr>
          <w:p w14:paraId="44098C06" w14:textId="77777777" w:rsidR="00224AAC" w:rsidRPr="00053C03" w:rsidRDefault="004675A7">
            <w:pPr>
              <w:jc w:val="both"/>
              <w:rPr>
                <w:rFonts w:ascii="Arial Narrow" w:eastAsia="Arial Narrow" w:hAnsi="Arial Narrow" w:cs="Arial Narrow"/>
                <w:sz w:val="22"/>
                <w:szCs w:val="22"/>
              </w:rPr>
            </w:pPr>
            <w:r w:rsidRPr="00053C03">
              <w:rPr>
                <w:rFonts w:ascii="Arial Narrow" w:eastAsia="Arial Narrow" w:hAnsi="Arial Narrow" w:cs="Arial Narrow"/>
                <w:sz w:val="22"/>
                <w:szCs w:val="22"/>
              </w:rPr>
              <w:t>Una vez se realice la solicitud empezará a correr el tiempo de reparación. Incluye mantenimientos preventivos y reparaciones menores a subsistema (Ej. cambios de aceite, Cambio y revisión de frenos).</w:t>
            </w:r>
          </w:p>
          <w:p w14:paraId="3D4DAE3A" w14:textId="77777777" w:rsidR="00224AAC" w:rsidRPr="00053C03" w:rsidRDefault="00224AAC">
            <w:pPr>
              <w:jc w:val="both"/>
              <w:rPr>
                <w:rFonts w:ascii="Arial Narrow" w:eastAsia="Arial Narrow" w:hAnsi="Arial Narrow" w:cs="Arial Narrow"/>
                <w:sz w:val="22"/>
                <w:szCs w:val="22"/>
              </w:rPr>
            </w:pPr>
          </w:p>
          <w:p w14:paraId="6821BE0F" w14:textId="77777777" w:rsidR="00224AAC" w:rsidRPr="00053C03" w:rsidRDefault="004675A7">
            <w:pPr>
              <w:jc w:val="both"/>
              <w:rPr>
                <w:rFonts w:ascii="Arial Narrow" w:eastAsia="Arial Narrow" w:hAnsi="Arial Narrow" w:cs="Arial Narrow"/>
                <w:sz w:val="22"/>
                <w:szCs w:val="22"/>
              </w:rPr>
            </w:pPr>
            <w:r w:rsidRPr="00053C03">
              <w:rPr>
                <w:rFonts w:ascii="Arial Narrow" w:eastAsia="Arial Narrow" w:hAnsi="Arial Narrow" w:cs="Arial Narrow"/>
                <w:sz w:val="22"/>
                <w:szCs w:val="22"/>
              </w:rPr>
              <w:t>*Notas:</w:t>
            </w:r>
          </w:p>
          <w:p w14:paraId="7185413A"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 Cuando la devolución del vehículo objeto del servicio de mantenimiento preventivo y/o correctivo es realizada 24 horas después de la fecha acordada con el supervisor del contrato y la demora es por causas imputables al Proveedor se aplicará 10% de descuento. </w:t>
            </w:r>
          </w:p>
          <w:p w14:paraId="202450F9"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 Cuando la devolución del vehículo objeto del servicio de mantenimiento preventivo y/o correctivo es realizada 48 horas después de la fecha acordada con el supervisor del contrato, y la demora es por causas imputables al Proveedor se aplicará 15% de descuento. </w:t>
            </w:r>
          </w:p>
          <w:p w14:paraId="2C432086"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Cuando la devolución del vehículo objeto del servicio de mantenimiento preventivo y/o correctivo es realizada 72 horas después de la fecha acordada con el supervisor del contrato, y la demora es por causas imputables al Proveedor se aplicará 20% de descuento.</w:t>
            </w:r>
          </w:p>
          <w:p w14:paraId="264373C5"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Cuando la devolución del vehículo objeto del servicio de mantenimiento preventivo y/o correctivo es realizada 96 horas después de la fecha acordada con el supervisor del contrato, y la demora es por causas imputables al Proveedor se aplicará 30% de descuento, para las demoras que superen las 96 horas se aplicará este nivel de servicio.</w:t>
            </w:r>
          </w:p>
        </w:tc>
        <w:tc>
          <w:tcPr>
            <w:tcW w:w="1559" w:type="dxa"/>
            <w:tcBorders>
              <w:top w:val="single" w:sz="4" w:space="0" w:color="000000"/>
              <w:left w:val="single" w:sz="4" w:space="0" w:color="000000"/>
              <w:bottom w:val="single" w:sz="4" w:space="0" w:color="000000"/>
              <w:right w:val="single" w:sz="4" w:space="0" w:color="000000"/>
            </w:tcBorders>
            <w:vAlign w:val="center"/>
          </w:tcPr>
          <w:p w14:paraId="04BD2429" w14:textId="77777777" w:rsidR="00224AAC" w:rsidRPr="00053C03" w:rsidRDefault="004675A7">
            <w:pPr>
              <w:ind w:left="12" w:hanging="1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 día hábil</w:t>
            </w:r>
          </w:p>
        </w:tc>
      </w:tr>
      <w:tr w:rsidR="00224AAC" w:rsidRPr="00053C03" w14:paraId="3EBCEAB6" w14:textId="77777777" w:rsidTr="0055634B">
        <w:trPr>
          <w:trHeight w:val="20"/>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770A13CF" w14:textId="77777777" w:rsidR="00224AAC" w:rsidRPr="00053C03" w:rsidRDefault="004675A7">
            <w:pPr>
              <w:ind w:left="-113"/>
              <w:jc w:val="center"/>
              <w:rPr>
                <w:rFonts w:ascii="Arial Narrow" w:eastAsia="Arial Narrow" w:hAnsi="Arial Narrow" w:cs="Arial Narrow"/>
                <w:b/>
                <w:sz w:val="22"/>
                <w:szCs w:val="22"/>
              </w:rPr>
            </w:pPr>
            <w:r w:rsidRPr="00053C03">
              <w:rPr>
                <w:rFonts w:ascii="Arial Narrow" w:eastAsia="Arial Narrow" w:hAnsi="Arial Narrow" w:cs="Arial Narrow"/>
                <w:b/>
                <w:sz w:val="22"/>
                <w:szCs w:val="22"/>
              </w:rPr>
              <w:t>Menores</w:t>
            </w:r>
          </w:p>
        </w:tc>
        <w:tc>
          <w:tcPr>
            <w:tcW w:w="6804" w:type="dxa"/>
            <w:tcBorders>
              <w:top w:val="single" w:sz="4" w:space="0" w:color="000000"/>
              <w:left w:val="single" w:sz="4" w:space="0" w:color="000000"/>
              <w:bottom w:val="single" w:sz="4" w:space="0" w:color="000000"/>
              <w:right w:val="single" w:sz="4" w:space="0" w:color="000000"/>
            </w:tcBorders>
            <w:vAlign w:val="center"/>
          </w:tcPr>
          <w:p w14:paraId="58A6D58C" w14:textId="77777777" w:rsidR="00224AAC" w:rsidRPr="00053C03" w:rsidRDefault="004675A7">
            <w:pPr>
              <w:jc w:val="both"/>
              <w:rPr>
                <w:rFonts w:ascii="Arial Narrow" w:eastAsia="Arial Narrow" w:hAnsi="Arial Narrow" w:cs="Arial Narrow"/>
                <w:sz w:val="22"/>
                <w:szCs w:val="22"/>
              </w:rPr>
            </w:pPr>
            <w:r w:rsidRPr="00053C03">
              <w:rPr>
                <w:rFonts w:ascii="Arial Narrow" w:eastAsia="Arial Narrow" w:hAnsi="Arial Narrow" w:cs="Arial Narrow"/>
                <w:sz w:val="22"/>
                <w:szCs w:val="22"/>
              </w:rPr>
              <w:t>Una vez se dé la aprobación u orden de trabajo y el vehículo se encuentre en el taller empezará a correr el tiempo de reparación. Incluye mantenimientos preventivos y reparaciones en partes de un sistema (Ej. arreglos de caja dirección, embragues, transmisiones, suspensión, reparación sistema de luces etc.).</w:t>
            </w:r>
          </w:p>
          <w:p w14:paraId="135B44B0" w14:textId="77777777" w:rsidR="00224AAC" w:rsidRPr="00053C03" w:rsidRDefault="00224AAC">
            <w:pPr>
              <w:jc w:val="both"/>
              <w:rPr>
                <w:rFonts w:ascii="Arial Narrow" w:eastAsia="Arial Narrow" w:hAnsi="Arial Narrow" w:cs="Arial Narrow"/>
                <w:sz w:val="22"/>
                <w:szCs w:val="22"/>
              </w:rPr>
            </w:pPr>
          </w:p>
          <w:p w14:paraId="2F66CBD6" w14:textId="77777777" w:rsidR="00224AAC" w:rsidRPr="00053C03" w:rsidRDefault="004675A7">
            <w:pPr>
              <w:jc w:val="both"/>
              <w:rPr>
                <w:rFonts w:ascii="Arial Narrow" w:eastAsia="Arial Narrow" w:hAnsi="Arial Narrow" w:cs="Arial Narrow"/>
                <w:sz w:val="22"/>
                <w:szCs w:val="22"/>
              </w:rPr>
            </w:pPr>
            <w:r w:rsidRPr="00053C03">
              <w:rPr>
                <w:rFonts w:ascii="Arial Narrow" w:eastAsia="Arial Narrow" w:hAnsi="Arial Narrow" w:cs="Arial Narrow"/>
                <w:sz w:val="22"/>
                <w:szCs w:val="22"/>
              </w:rPr>
              <w:t>*Notas:</w:t>
            </w:r>
          </w:p>
          <w:p w14:paraId="15A6978D"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 Cuando la devolución del vehículo objeto del servicio de mantenimiento preventivo y/o correctivo es realizada 24 horas después de la fecha acordada con el supervisor del contrato y la demora es por causas imputables al Proveedor se aplicará 10% de descuento. </w:t>
            </w:r>
          </w:p>
          <w:p w14:paraId="3310C8A7"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lastRenderedPageBreak/>
              <w:t xml:space="preserve">- Cuando la devolución del vehículo objeto del servicio de mantenimiento preventivo y/o correctivo es realizada 48 horas después de la fecha acordada con el supervisor del contrato, y la demora es por causas imputables al Proveedor se aplicará 15% de descuento. </w:t>
            </w:r>
          </w:p>
          <w:p w14:paraId="25EE6CA3"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Cuando la devolución del vehículo objeto del servicio de mantenimiento preventivo y/o correctivo es realizada 72 horas después de la fecha acordada con el supervisor del contrato, y la demora es por causas imputables al Proveedor se aplicará 20% de descuento.</w:t>
            </w:r>
          </w:p>
          <w:p w14:paraId="46CA6502"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Cuando la devolución del vehículo objeto del servicio de mantenimiento preventivo y/o correctivo es realizada 96 horas después de la fecha acordada con el supervisor del contrato, y la demora es por causas imputables al Proveedor se aplicará 30% de descuento, para las demoras que superen las 96 horas se aplicará este nivel de servicio.</w:t>
            </w:r>
          </w:p>
        </w:tc>
        <w:tc>
          <w:tcPr>
            <w:tcW w:w="1559" w:type="dxa"/>
            <w:tcBorders>
              <w:top w:val="single" w:sz="4" w:space="0" w:color="000000"/>
              <w:left w:val="single" w:sz="4" w:space="0" w:color="000000"/>
              <w:bottom w:val="single" w:sz="4" w:space="0" w:color="000000"/>
              <w:right w:val="single" w:sz="4" w:space="0" w:color="000000"/>
            </w:tcBorders>
            <w:vAlign w:val="center"/>
          </w:tcPr>
          <w:p w14:paraId="5D91D59E" w14:textId="77777777" w:rsidR="00224AAC" w:rsidRPr="00053C03" w:rsidRDefault="004675A7">
            <w:pPr>
              <w:ind w:left="12" w:hanging="12"/>
              <w:jc w:val="center"/>
              <w:rPr>
                <w:rFonts w:ascii="Arial Narrow" w:eastAsia="Arial Narrow" w:hAnsi="Arial Narrow" w:cs="Arial Narrow"/>
                <w:sz w:val="22"/>
                <w:szCs w:val="22"/>
              </w:rPr>
            </w:pPr>
            <w:r w:rsidRPr="00053C03">
              <w:rPr>
                <w:rFonts w:ascii="Arial Narrow" w:eastAsia="Arial Narrow" w:hAnsi="Arial Narrow" w:cs="Arial Narrow"/>
                <w:sz w:val="22"/>
                <w:szCs w:val="22"/>
              </w:rPr>
              <w:lastRenderedPageBreak/>
              <w:t>2 días hábiles</w:t>
            </w:r>
          </w:p>
        </w:tc>
      </w:tr>
      <w:tr w:rsidR="00224AAC" w:rsidRPr="00053C03" w14:paraId="79CCAFCB" w14:textId="77777777" w:rsidTr="0055634B">
        <w:trPr>
          <w:trHeight w:val="20"/>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70851990" w14:textId="77777777" w:rsidR="00224AAC" w:rsidRPr="00053C03" w:rsidRDefault="004675A7">
            <w:pPr>
              <w:ind w:left="-113"/>
              <w:jc w:val="center"/>
              <w:rPr>
                <w:rFonts w:ascii="Arial Narrow" w:eastAsia="Arial Narrow" w:hAnsi="Arial Narrow" w:cs="Arial Narrow"/>
                <w:b/>
                <w:sz w:val="22"/>
                <w:szCs w:val="22"/>
              </w:rPr>
            </w:pPr>
            <w:r w:rsidRPr="00053C03">
              <w:rPr>
                <w:rFonts w:ascii="Arial Narrow" w:eastAsia="Arial Narrow" w:hAnsi="Arial Narrow" w:cs="Arial Narrow"/>
                <w:b/>
                <w:sz w:val="22"/>
                <w:szCs w:val="22"/>
              </w:rPr>
              <w:t>Mayores</w:t>
            </w:r>
          </w:p>
        </w:tc>
        <w:tc>
          <w:tcPr>
            <w:tcW w:w="6804" w:type="dxa"/>
            <w:tcBorders>
              <w:top w:val="single" w:sz="4" w:space="0" w:color="000000"/>
              <w:left w:val="single" w:sz="4" w:space="0" w:color="000000"/>
              <w:bottom w:val="single" w:sz="4" w:space="0" w:color="000000"/>
              <w:right w:val="single" w:sz="4" w:space="0" w:color="000000"/>
            </w:tcBorders>
            <w:vAlign w:val="center"/>
          </w:tcPr>
          <w:p w14:paraId="3D329429" w14:textId="77777777" w:rsidR="00224AAC" w:rsidRPr="00053C03" w:rsidRDefault="004675A7">
            <w:pPr>
              <w:jc w:val="both"/>
              <w:rPr>
                <w:rFonts w:ascii="Arial Narrow" w:eastAsia="Arial Narrow" w:hAnsi="Arial Narrow" w:cs="Arial Narrow"/>
                <w:sz w:val="22"/>
                <w:szCs w:val="22"/>
              </w:rPr>
            </w:pPr>
            <w:r w:rsidRPr="00053C03">
              <w:rPr>
                <w:rFonts w:ascii="Arial Narrow" w:eastAsia="Arial Narrow" w:hAnsi="Arial Narrow" w:cs="Arial Narrow"/>
                <w:sz w:val="22"/>
                <w:szCs w:val="22"/>
              </w:rPr>
              <w:t>Una vez se dé la aprobación u orden de trabajo y el vehículo se encuentre en el taller empezará a correr el tiempo de reparación. Incluye mantenimientos correctivos que requieren reparación de sistemas completos (Ej.: Reparación de sistema hidráulico complejo, reparación de motores, reparaciones de caja, reparaciones electrónicas, reparación de transmisiones etc.).</w:t>
            </w:r>
          </w:p>
          <w:p w14:paraId="586AC3A2" w14:textId="77777777" w:rsidR="00224AAC" w:rsidRPr="00053C03" w:rsidRDefault="00224AAC">
            <w:pPr>
              <w:jc w:val="both"/>
              <w:rPr>
                <w:rFonts w:ascii="Arial Narrow" w:eastAsia="Arial Narrow" w:hAnsi="Arial Narrow" w:cs="Arial Narrow"/>
                <w:sz w:val="22"/>
                <w:szCs w:val="22"/>
              </w:rPr>
            </w:pPr>
          </w:p>
          <w:p w14:paraId="12DFF66B" w14:textId="77777777" w:rsidR="00224AAC" w:rsidRPr="00053C03" w:rsidRDefault="004675A7">
            <w:pPr>
              <w:jc w:val="both"/>
              <w:rPr>
                <w:rFonts w:ascii="Arial Narrow" w:eastAsia="Arial Narrow" w:hAnsi="Arial Narrow" w:cs="Arial Narrow"/>
                <w:sz w:val="22"/>
                <w:szCs w:val="22"/>
              </w:rPr>
            </w:pPr>
            <w:r w:rsidRPr="00053C03">
              <w:rPr>
                <w:rFonts w:ascii="Arial Narrow" w:eastAsia="Arial Narrow" w:hAnsi="Arial Narrow" w:cs="Arial Narrow"/>
                <w:sz w:val="22"/>
                <w:szCs w:val="22"/>
              </w:rPr>
              <w:t>*Notas:</w:t>
            </w:r>
          </w:p>
          <w:p w14:paraId="34FD352C"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 Cuando la devolución del vehículo objeto del servicio de mantenimiento preventivo y/o correctivo es realizada 24 horas después de la fecha acordada con el supervisor del contrato y la demora es por causas imputables al Proveedor se aplicará 10% de descuento. </w:t>
            </w:r>
          </w:p>
          <w:p w14:paraId="70EDABB4"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 Cuando la devolución del vehículo objeto del servicio de mantenimiento preventivo y/o correctivo es realizada 48 horas después de la fecha acordada con el supervisor del contrato, y la demora es por causas imputables al Proveedor se aplicará 15% de descuento. </w:t>
            </w:r>
          </w:p>
          <w:p w14:paraId="68E1069C"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Cuando la devolución del vehículo objeto del servicio de mantenimiento preventivo y/o correctivo es realizada 72 horas después de la fecha acordada con el supervisor del contrato, y la demora es por causas imputables al Proveedor se aplicará 20% de descuento.</w:t>
            </w:r>
          </w:p>
          <w:p w14:paraId="1BC77002"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Cuando la devolución del vehículo objeto del servicio de mantenimiento preventivo y/o correctivo es realizada 96 horas después de la fecha acordada con el supervisor del contrato, y la demora es por causas imputables al Proveedor se aplicará 30% de descuento, para las demoras que superen las 96 horas se aplicará este nivel de servicio.</w:t>
            </w:r>
          </w:p>
        </w:tc>
        <w:tc>
          <w:tcPr>
            <w:tcW w:w="1559" w:type="dxa"/>
            <w:tcBorders>
              <w:top w:val="single" w:sz="4" w:space="0" w:color="000000"/>
              <w:left w:val="single" w:sz="4" w:space="0" w:color="000000"/>
              <w:bottom w:val="single" w:sz="4" w:space="0" w:color="000000"/>
              <w:right w:val="single" w:sz="4" w:space="0" w:color="000000"/>
            </w:tcBorders>
            <w:vAlign w:val="center"/>
          </w:tcPr>
          <w:p w14:paraId="4D20AE54" w14:textId="77777777" w:rsidR="00224AAC" w:rsidRPr="00053C03" w:rsidRDefault="004675A7">
            <w:pPr>
              <w:ind w:left="12" w:hanging="1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10 días hábiles</w:t>
            </w:r>
          </w:p>
        </w:tc>
      </w:tr>
      <w:tr w:rsidR="00224AAC" w:rsidRPr="00053C03" w14:paraId="31C9B5F0" w14:textId="77777777" w:rsidTr="0055634B">
        <w:trPr>
          <w:trHeight w:val="20"/>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3C80F270" w14:textId="77777777" w:rsidR="00224AAC" w:rsidRPr="00053C03" w:rsidRDefault="004675A7">
            <w:pPr>
              <w:ind w:left="-113"/>
              <w:jc w:val="center"/>
              <w:rPr>
                <w:rFonts w:ascii="Arial Narrow" w:eastAsia="Arial Narrow" w:hAnsi="Arial Narrow" w:cs="Arial Narrow"/>
                <w:b/>
                <w:sz w:val="22"/>
                <w:szCs w:val="22"/>
              </w:rPr>
            </w:pPr>
            <w:r w:rsidRPr="00053C03">
              <w:rPr>
                <w:rFonts w:ascii="Arial Narrow" w:eastAsia="Arial Narrow" w:hAnsi="Arial Narrow" w:cs="Arial Narrow"/>
                <w:b/>
                <w:sz w:val="22"/>
                <w:szCs w:val="22"/>
              </w:rPr>
              <w:t>Mayores con importación de repuestos</w:t>
            </w:r>
          </w:p>
        </w:tc>
        <w:tc>
          <w:tcPr>
            <w:tcW w:w="6804" w:type="dxa"/>
            <w:tcBorders>
              <w:top w:val="single" w:sz="4" w:space="0" w:color="000000"/>
              <w:left w:val="single" w:sz="4" w:space="0" w:color="000000"/>
              <w:bottom w:val="single" w:sz="4" w:space="0" w:color="000000"/>
              <w:right w:val="single" w:sz="4" w:space="0" w:color="000000"/>
            </w:tcBorders>
            <w:vAlign w:val="center"/>
          </w:tcPr>
          <w:p w14:paraId="39E1778C" w14:textId="77777777" w:rsidR="00224AAC" w:rsidRPr="00053C03" w:rsidRDefault="004675A7">
            <w:pPr>
              <w:jc w:val="both"/>
              <w:rPr>
                <w:rFonts w:ascii="Arial Narrow" w:eastAsia="Arial Narrow" w:hAnsi="Arial Narrow" w:cs="Arial Narrow"/>
                <w:sz w:val="22"/>
                <w:szCs w:val="22"/>
              </w:rPr>
            </w:pPr>
            <w:r w:rsidRPr="00053C03">
              <w:rPr>
                <w:rFonts w:ascii="Arial Narrow" w:eastAsia="Arial Narrow" w:hAnsi="Arial Narrow" w:cs="Arial Narrow"/>
                <w:sz w:val="22"/>
                <w:szCs w:val="22"/>
              </w:rPr>
              <w:t>Una vez se dé la aprobación u orden de trabajo y el vehículo se encuentre en el taller empezará a correr el tiempo de reparación. Incluye mantenimientos correctivos que requieren reparación de sistemas completos y que por su complejidad requiera que uno o varios repuestos sean importados (difícil consecución) o requieran fabricación o adaptación.</w:t>
            </w:r>
          </w:p>
          <w:p w14:paraId="19B40CEE" w14:textId="77777777" w:rsidR="00224AAC" w:rsidRPr="00053C03" w:rsidRDefault="00224AAC">
            <w:pPr>
              <w:jc w:val="both"/>
              <w:rPr>
                <w:rFonts w:ascii="Arial Narrow" w:eastAsia="Arial Narrow" w:hAnsi="Arial Narrow" w:cs="Arial Narrow"/>
                <w:sz w:val="22"/>
                <w:szCs w:val="22"/>
              </w:rPr>
            </w:pPr>
          </w:p>
          <w:p w14:paraId="2B60BC7C" w14:textId="77777777" w:rsidR="00224AAC" w:rsidRPr="00053C03" w:rsidRDefault="004675A7">
            <w:pPr>
              <w:jc w:val="both"/>
              <w:rPr>
                <w:rFonts w:ascii="Arial Narrow" w:eastAsia="Arial Narrow" w:hAnsi="Arial Narrow" w:cs="Arial Narrow"/>
                <w:sz w:val="22"/>
                <w:szCs w:val="22"/>
              </w:rPr>
            </w:pPr>
            <w:r w:rsidRPr="00053C03">
              <w:rPr>
                <w:rFonts w:ascii="Arial Narrow" w:eastAsia="Arial Narrow" w:hAnsi="Arial Narrow" w:cs="Arial Narrow"/>
                <w:sz w:val="22"/>
                <w:szCs w:val="22"/>
              </w:rPr>
              <w:t>*Notas:</w:t>
            </w:r>
          </w:p>
          <w:p w14:paraId="392BB977"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 Cuando la devolución del vehículo objeto del servicio de mantenimiento preventivo y/o correctivo es realizada 24 horas después de la fecha acordada con el supervisor del contrato y la demora es por causas imputables al Proveedor se aplicará 10% de descuento. </w:t>
            </w:r>
          </w:p>
          <w:p w14:paraId="5D76CA98"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 Cuando la devolución del vehículo objeto del servicio de mantenimiento preventivo y/o correctivo es realizada 48 horas después de la fecha acordada con el supervisor del contrato, y la demora es por causas imputables al Proveedor se aplicará 15% de descuento. </w:t>
            </w:r>
          </w:p>
          <w:p w14:paraId="3147042F"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Cuando la devolución del vehículo objeto del servicio de mantenimiento preventivo y/o correctivo es realizada 72 horas después de la fecha acordada con el supervisor del contrato, y la demora es por causas imputables al Proveedor se aplicará 20% de descuento.</w:t>
            </w:r>
          </w:p>
          <w:p w14:paraId="0C78462F"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 Cuando la devolución del vehículo objeto del servicio de mantenimiento preventivo y/o correctivo es realizada 96 horas después de la fecha acordada con </w:t>
            </w:r>
            <w:r w:rsidRPr="00053C03">
              <w:rPr>
                <w:rFonts w:ascii="Arial Narrow" w:eastAsia="Arial Narrow" w:hAnsi="Arial Narrow" w:cs="Arial Narrow"/>
                <w:color w:val="000000"/>
                <w:sz w:val="22"/>
                <w:szCs w:val="22"/>
              </w:rPr>
              <w:lastRenderedPageBreak/>
              <w:t>el supervisor del contrato, y la demora es por causas imputables al Proveedor se aplicará 30% de descuento, para las demoras que superen las 96 horas se aplicará este nivel de servicio.</w:t>
            </w:r>
          </w:p>
        </w:tc>
        <w:tc>
          <w:tcPr>
            <w:tcW w:w="1559" w:type="dxa"/>
            <w:tcBorders>
              <w:top w:val="single" w:sz="4" w:space="0" w:color="000000"/>
              <w:left w:val="single" w:sz="4" w:space="0" w:color="000000"/>
              <w:bottom w:val="single" w:sz="4" w:space="0" w:color="000000"/>
              <w:right w:val="single" w:sz="4" w:space="0" w:color="000000"/>
            </w:tcBorders>
            <w:vAlign w:val="center"/>
          </w:tcPr>
          <w:p w14:paraId="7D293B02" w14:textId="77777777" w:rsidR="00224AAC" w:rsidRPr="00053C03" w:rsidRDefault="004675A7">
            <w:pPr>
              <w:ind w:left="12" w:hanging="12"/>
              <w:jc w:val="center"/>
              <w:rPr>
                <w:rFonts w:ascii="Arial Narrow" w:eastAsia="Arial Narrow" w:hAnsi="Arial Narrow" w:cs="Arial Narrow"/>
                <w:sz w:val="22"/>
                <w:szCs w:val="22"/>
              </w:rPr>
            </w:pPr>
            <w:r w:rsidRPr="00053C03">
              <w:rPr>
                <w:rFonts w:ascii="Arial Narrow" w:eastAsia="Arial Narrow" w:hAnsi="Arial Narrow" w:cs="Arial Narrow"/>
                <w:sz w:val="22"/>
                <w:szCs w:val="22"/>
              </w:rPr>
              <w:lastRenderedPageBreak/>
              <w:t>15 a 25 días hábiles</w:t>
            </w:r>
          </w:p>
        </w:tc>
      </w:tr>
    </w:tbl>
    <w:p w14:paraId="2255758E" w14:textId="77777777" w:rsidR="00224AAC" w:rsidRPr="00053C03" w:rsidRDefault="00224AAC">
      <w:pPr>
        <w:ind w:left="-567"/>
        <w:rPr>
          <w:rFonts w:ascii="Arial Narrow" w:eastAsia="Arial Narrow" w:hAnsi="Arial Narrow" w:cs="Arial Narrow"/>
          <w:sz w:val="22"/>
          <w:szCs w:val="22"/>
        </w:rPr>
      </w:pPr>
    </w:p>
    <w:p w14:paraId="438B995C" w14:textId="77777777" w:rsidR="00224AAC" w:rsidRPr="00053C03" w:rsidRDefault="004675A7">
      <w:pPr>
        <w:ind w:left="-567"/>
        <w:jc w:val="both"/>
        <w:rPr>
          <w:rFonts w:ascii="Arial Narrow" w:eastAsia="Arial Narrow" w:hAnsi="Arial Narrow" w:cs="Arial Narrow"/>
          <w:sz w:val="22"/>
          <w:szCs w:val="22"/>
        </w:rPr>
      </w:pPr>
      <w:r w:rsidRPr="00053C03">
        <w:rPr>
          <w:rFonts w:ascii="Arial Narrow" w:eastAsia="Arial Narrow" w:hAnsi="Arial Narrow" w:cs="Arial Narrow"/>
          <w:b/>
          <w:sz w:val="22"/>
          <w:szCs w:val="22"/>
        </w:rPr>
        <w:t>NOTA:</w:t>
      </w:r>
      <w:r w:rsidRPr="00053C03">
        <w:rPr>
          <w:rFonts w:ascii="Arial Narrow" w:eastAsia="Arial Narrow" w:hAnsi="Arial Narrow" w:cs="Arial Narrow"/>
          <w:sz w:val="22"/>
          <w:szCs w:val="22"/>
        </w:rPr>
        <w:t xml:space="preserve"> Cuando la entrega, fuera de los plazos acordados con el supervisor, sea causada por: movilizaciones, paros, accidentes, cierres en las vías, causas de fuerza mayor o caso fortuito, solo será tenida en cuenta la justificación si se encuentra debidamente probada por el contratista y si ocurrido el hecho se informa por escrito de manera oportuna; es decir, en la inmediatez de la ocurrencia del evento para determinar si la Entidad acepta la justificación.</w:t>
      </w:r>
    </w:p>
    <w:p w14:paraId="5D8730EB" w14:textId="77777777" w:rsidR="00224AAC" w:rsidRPr="00053C03" w:rsidRDefault="00224AAC">
      <w:pPr>
        <w:ind w:left="-567"/>
        <w:jc w:val="both"/>
        <w:rPr>
          <w:rFonts w:ascii="Arial Narrow" w:eastAsia="Arial Narrow" w:hAnsi="Arial Narrow" w:cs="Arial Narrow"/>
          <w:sz w:val="22"/>
          <w:szCs w:val="22"/>
        </w:rPr>
      </w:pPr>
    </w:p>
    <w:p w14:paraId="266C80B0" w14:textId="77777777" w:rsidR="00224AAC" w:rsidRPr="00053C03" w:rsidRDefault="00224AAC">
      <w:pPr>
        <w:ind w:left="-567"/>
        <w:rPr>
          <w:sz w:val="22"/>
          <w:szCs w:val="22"/>
        </w:rPr>
      </w:pPr>
    </w:p>
    <w:p w14:paraId="2B91A732" w14:textId="77777777" w:rsidR="00224AAC" w:rsidRPr="00053C03" w:rsidRDefault="004675A7">
      <w:pPr>
        <w:pBdr>
          <w:top w:val="nil"/>
          <w:left w:val="nil"/>
          <w:bottom w:val="nil"/>
          <w:right w:val="nil"/>
          <w:between w:val="nil"/>
        </w:pBdr>
        <w:ind w:left="-567"/>
        <w:jc w:val="center"/>
        <w:rPr>
          <w:rFonts w:ascii="Arial Narrow" w:eastAsia="Arial Narrow" w:hAnsi="Arial Narrow" w:cs="Arial Narrow"/>
          <w:b/>
          <w:color w:val="000000"/>
          <w:sz w:val="22"/>
          <w:szCs w:val="22"/>
        </w:rPr>
      </w:pPr>
      <w:r w:rsidRPr="00053C03">
        <w:rPr>
          <w:rFonts w:ascii="Arial Narrow" w:eastAsia="Arial Narrow" w:hAnsi="Arial Narrow" w:cs="Arial Narrow"/>
          <w:b/>
          <w:color w:val="000000"/>
          <w:sz w:val="22"/>
          <w:szCs w:val="22"/>
        </w:rPr>
        <w:t>LOTE 1: PARQUE AUTOMOTOR ALCALDÍA DE MOSQUERA</w:t>
      </w:r>
    </w:p>
    <w:p w14:paraId="0DC7F90A" w14:textId="77777777" w:rsidR="00224AAC" w:rsidRPr="00053C03" w:rsidRDefault="00224AAC">
      <w:pPr>
        <w:pBdr>
          <w:top w:val="nil"/>
          <w:left w:val="nil"/>
          <w:bottom w:val="nil"/>
          <w:right w:val="nil"/>
          <w:between w:val="nil"/>
        </w:pBdr>
        <w:ind w:left="-567"/>
        <w:jc w:val="both"/>
        <w:rPr>
          <w:rFonts w:ascii="Arial Narrow" w:eastAsia="Arial Narrow" w:hAnsi="Arial Narrow" w:cs="Arial Narrow"/>
          <w:color w:val="000000"/>
          <w:sz w:val="22"/>
          <w:szCs w:val="22"/>
        </w:rPr>
      </w:pPr>
    </w:p>
    <w:p w14:paraId="4BA9C03C" w14:textId="77777777" w:rsidR="00224AAC" w:rsidRPr="00053C03" w:rsidRDefault="004675A7">
      <w:pPr>
        <w:ind w:left="-567"/>
        <w:jc w:val="both"/>
        <w:rPr>
          <w:sz w:val="22"/>
          <w:szCs w:val="22"/>
        </w:rPr>
      </w:pPr>
      <w:r w:rsidRPr="00053C03">
        <w:rPr>
          <w:rFonts w:ascii="Arial Narrow" w:eastAsia="Arial Narrow" w:hAnsi="Arial Narrow" w:cs="Arial Narrow"/>
          <w:color w:val="000000"/>
          <w:sz w:val="22"/>
          <w:szCs w:val="22"/>
        </w:rPr>
        <w:t>VEHÍCULOS DE COMBUSTIBLE TIPO DIÉSEL:</w:t>
      </w:r>
    </w:p>
    <w:p w14:paraId="4A40A233" w14:textId="77777777" w:rsidR="00224AAC" w:rsidRPr="00053C03" w:rsidRDefault="00224AAC">
      <w:pPr>
        <w:ind w:left="-567"/>
        <w:jc w:val="both"/>
        <w:rPr>
          <w:sz w:val="22"/>
          <w:szCs w:val="22"/>
        </w:rPr>
      </w:pPr>
    </w:p>
    <w:tbl>
      <w:tblPr>
        <w:tblStyle w:val="a0"/>
        <w:tblW w:w="736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870"/>
        <w:gridCol w:w="1954"/>
        <w:gridCol w:w="1570"/>
        <w:gridCol w:w="992"/>
        <w:gridCol w:w="992"/>
      </w:tblGrid>
      <w:tr w:rsidR="003626F7" w:rsidRPr="00053C03" w14:paraId="242D08CF" w14:textId="77777777">
        <w:trPr>
          <w:trHeight w:val="20"/>
          <w:jc w:val="center"/>
        </w:trPr>
        <w:tc>
          <w:tcPr>
            <w:tcW w:w="988" w:type="dxa"/>
            <w:shd w:val="clear" w:color="auto" w:fill="F2F2F2"/>
            <w:vAlign w:val="center"/>
          </w:tcPr>
          <w:p w14:paraId="2C9B67A7" w14:textId="77777777" w:rsidR="00224AAC" w:rsidRPr="00053C03" w:rsidRDefault="004675A7">
            <w:pPr>
              <w:ind w:left="-567" w:firstLine="66"/>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Ítem</w:t>
            </w:r>
          </w:p>
        </w:tc>
        <w:tc>
          <w:tcPr>
            <w:tcW w:w="870" w:type="dxa"/>
            <w:shd w:val="clear" w:color="auto" w:fill="F2F2F2"/>
            <w:vAlign w:val="center"/>
          </w:tcPr>
          <w:p w14:paraId="60E44570" w14:textId="77777777" w:rsidR="00224AAC" w:rsidRPr="00053C03" w:rsidRDefault="004675A7">
            <w:pPr>
              <w:ind w:left="-112"/>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Placa</w:t>
            </w:r>
          </w:p>
        </w:tc>
        <w:tc>
          <w:tcPr>
            <w:tcW w:w="1954" w:type="dxa"/>
            <w:shd w:val="clear" w:color="auto" w:fill="F2F2F2"/>
            <w:vAlign w:val="center"/>
          </w:tcPr>
          <w:p w14:paraId="3048B660"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Tipo vehículo</w:t>
            </w:r>
          </w:p>
        </w:tc>
        <w:tc>
          <w:tcPr>
            <w:tcW w:w="1570" w:type="dxa"/>
            <w:shd w:val="clear" w:color="auto" w:fill="F2F2F2"/>
            <w:vAlign w:val="center"/>
          </w:tcPr>
          <w:p w14:paraId="70894ECC" w14:textId="77777777" w:rsidR="00224AAC" w:rsidRPr="00053C03" w:rsidRDefault="004675A7">
            <w:pPr>
              <w:ind w:left="-54"/>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Marca</w:t>
            </w:r>
          </w:p>
        </w:tc>
        <w:tc>
          <w:tcPr>
            <w:tcW w:w="992" w:type="dxa"/>
            <w:shd w:val="clear" w:color="auto" w:fill="F2F2F2"/>
            <w:vAlign w:val="center"/>
          </w:tcPr>
          <w:p w14:paraId="5EA0E4B7" w14:textId="77777777" w:rsidR="00224AAC" w:rsidRPr="00053C03" w:rsidRDefault="004675A7">
            <w:pPr>
              <w:ind w:left="-25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Modelo</w:t>
            </w:r>
          </w:p>
        </w:tc>
        <w:tc>
          <w:tcPr>
            <w:tcW w:w="992" w:type="dxa"/>
            <w:shd w:val="clear" w:color="auto" w:fill="F2F2F2"/>
            <w:vAlign w:val="center"/>
          </w:tcPr>
          <w:p w14:paraId="5D731D04" w14:textId="77777777" w:rsidR="00224AAC" w:rsidRPr="00053C03" w:rsidRDefault="004675A7">
            <w:pPr>
              <w:ind w:left="-20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Cilindraje</w:t>
            </w:r>
          </w:p>
        </w:tc>
      </w:tr>
      <w:tr w:rsidR="00224AAC" w:rsidRPr="00053C03" w14:paraId="5335D2B7" w14:textId="77777777" w:rsidTr="0055634B">
        <w:trPr>
          <w:trHeight w:val="20"/>
          <w:jc w:val="center"/>
        </w:trPr>
        <w:tc>
          <w:tcPr>
            <w:tcW w:w="988" w:type="dxa"/>
            <w:vAlign w:val="center"/>
          </w:tcPr>
          <w:p w14:paraId="6EB7A551" w14:textId="77777777" w:rsidR="00224AAC" w:rsidRPr="00053C03" w:rsidRDefault="004675A7">
            <w:pPr>
              <w:ind w:left="-567" w:firstLine="66"/>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w:t>
            </w:r>
          </w:p>
        </w:tc>
        <w:tc>
          <w:tcPr>
            <w:tcW w:w="870" w:type="dxa"/>
            <w:vAlign w:val="center"/>
          </w:tcPr>
          <w:p w14:paraId="164E1681" w14:textId="77777777" w:rsidR="00224AAC" w:rsidRPr="00053C03" w:rsidRDefault="004675A7">
            <w:pPr>
              <w:ind w:left="-11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ODR761</w:t>
            </w:r>
          </w:p>
        </w:tc>
        <w:tc>
          <w:tcPr>
            <w:tcW w:w="1954" w:type="dxa"/>
            <w:vAlign w:val="center"/>
          </w:tcPr>
          <w:p w14:paraId="4CC212ED"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BUS</w:t>
            </w:r>
          </w:p>
        </w:tc>
        <w:tc>
          <w:tcPr>
            <w:tcW w:w="1570" w:type="dxa"/>
            <w:vAlign w:val="center"/>
          </w:tcPr>
          <w:p w14:paraId="4C5CF38D" w14:textId="77777777" w:rsidR="00224AAC" w:rsidRPr="00053C03" w:rsidRDefault="004675A7">
            <w:pPr>
              <w:ind w:left="-54"/>
              <w:jc w:val="center"/>
              <w:rPr>
                <w:rFonts w:ascii="Arial Narrow" w:eastAsia="Arial Narrow" w:hAnsi="Arial Narrow" w:cs="Arial Narrow"/>
                <w:sz w:val="22"/>
                <w:szCs w:val="22"/>
              </w:rPr>
            </w:pPr>
            <w:r w:rsidRPr="00053C03">
              <w:rPr>
                <w:rFonts w:ascii="Arial Narrow" w:eastAsia="Arial Narrow" w:hAnsi="Arial Narrow" w:cs="Arial Narrow"/>
                <w:sz w:val="22"/>
                <w:szCs w:val="22"/>
              </w:rPr>
              <w:t>CHEVROLET</w:t>
            </w:r>
          </w:p>
        </w:tc>
        <w:tc>
          <w:tcPr>
            <w:tcW w:w="992" w:type="dxa"/>
            <w:vAlign w:val="center"/>
          </w:tcPr>
          <w:p w14:paraId="24F83FD1" w14:textId="77777777" w:rsidR="00224AAC" w:rsidRPr="00053C03" w:rsidRDefault="004675A7">
            <w:pPr>
              <w:ind w:left="-25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2016</w:t>
            </w:r>
          </w:p>
        </w:tc>
        <w:tc>
          <w:tcPr>
            <w:tcW w:w="992" w:type="dxa"/>
            <w:vAlign w:val="center"/>
          </w:tcPr>
          <w:p w14:paraId="62B4F55D" w14:textId="77777777" w:rsidR="00224AAC" w:rsidRPr="00053C03" w:rsidRDefault="004675A7">
            <w:pPr>
              <w:ind w:left="-20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5.193</w:t>
            </w:r>
          </w:p>
        </w:tc>
      </w:tr>
      <w:tr w:rsidR="00224AAC" w:rsidRPr="00053C03" w14:paraId="617E2039" w14:textId="77777777" w:rsidTr="0055634B">
        <w:trPr>
          <w:trHeight w:val="20"/>
          <w:jc w:val="center"/>
        </w:trPr>
        <w:tc>
          <w:tcPr>
            <w:tcW w:w="988" w:type="dxa"/>
            <w:vAlign w:val="center"/>
          </w:tcPr>
          <w:p w14:paraId="52E19FD4" w14:textId="77777777" w:rsidR="00224AAC" w:rsidRPr="00053C03" w:rsidRDefault="004675A7">
            <w:pPr>
              <w:ind w:left="-567" w:firstLine="66"/>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w:t>
            </w:r>
          </w:p>
        </w:tc>
        <w:tc>
          <w:tcPr>
            <w:tcW w:w="870" w:type="dxa"/>
            <w:vAlign w:val="center"/>
          </w:tcPr>
          <w:p w14:paraId="34BD70B1" w14:textId="77777777" w:rsidR="00224AAC" w:rsidRPr="00053C03" w:rsidRDefault="004675A7">
            <w:pPr>
              <w:ind w:left="-11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OFK212</w:t>
            </w:r>
          </w:p>
        </w:tc>
        <w:tc>
          <w:tcPr>
            <w:tcW w:w="1954" w:type="dxa"/>
            <w:vAlign w:val="center"/>
          </w:tcPr>
          <w:p w14:paraId="6299069F"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BUS</w:t>
            </w:r>
          </w:p>
        </w:tc>
        <w:tc>
          <w:tcPr>
            <w:tcW w:w="1570" w:type="dxa"/>
            <w:vAlign w:val="center"/>
          </w:tcPr>
          <w:p w14:paraId="239FF72D" w14:textId="77777777" w:rsidR="00224AAC" w:rsidRPr="00053C03" w:rsidRDefault="004675A7">
            <w:pPr>
              <w:ind w:left="-54"/>
              <w:jc w:val="center"/>
              <w:rPr>
                <w:rFonts w:ascii="Arial Narrow" w:eastAsia="Arial Narrow" w:hAnsi="Arial Narrow" w:cs="Arial Narrow"/>
                <w:sz w:val="22"/>
                <w:szCs w:val="22"/>
              </w:rPr>
            </w:pPr>
            <w:r w:rsidRPr="00053C03">
              <w:rPr>
                <w:rFonts w:ascii="Arial Narrow" w:eastAsia="Arial Narrow" w:hAnsi="Arial Narrow" w:cs="Arial Narrow"/>
                <w:sz w:val="22"/>
                <w:szCs w:val="22"/>
              </w:rPr>
              <w:t>INTERNACIONAL</w:t>
            </w:r>
          </w:p>
        </w:tc>
        <w:tc>
          <w:tcPr>
            <w:tcW w:w="992" w:type="dxa"/>
            <w:vAlign w:val="center"/>
          </w:tcPr>
          <w:p w14:paraId="4ADA4506" w14:textId="77777777" w:rsidR="00224AAC" w:rsidRPr="00053C03" w:rsidRDefault="004675A7">
            <w:pPr>
              <w:ind w:left="-25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1983</w:t>
            </w:r>
          </w:p>
        </w:tc>
        <w:tc>
          <w:tcPr>
            <w:tcW w:w="992" w:type="dxa"/>
            <w:vAlign w:val="center"/>
          </w:tcPr>
          <w:p w14:paraId="3296E28E" w14:textId="77777777" w:rsidR="00224AAC" w:rsidRPr="00053C03" w:rsidRDefault="004675A7">
            <w:pPr>
              <w:ind w:left="-20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4.700</w:t>
            </w:r>
          </w:p>
        </w:tc>
      </w:tr>
      <w:tr w:rsidR="00224AAC" w:rsidRPr="00053C03" w14:paraId="09EA5D23" w14:textId="77777777" w:rsidTr="0055634B">
        <w:trPr>
          <w:trHeight w:val="20"/>
          <w:jc w:val="center"/>
        </w:trPr>
        <w:tc>
          <w:tcPr>
            <w:tcW w:w="988" w:type="dxa"/>
            <w:vAlign w:val="center"/>
          </w:tcPr>
          <w:p w14:paraId="3EA72537" w14:textId="77777777" w:rsidR="00224AAC" w:rsidRPr="00053C03" w:rsidRDefault="004675A7">
            <w:pPr>
              <w:ind w:left="-567" w:firstLine="66"/>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3</w:t>
            </w:r>
          </w:p>
        </w:tc>
        <w:tc>
          <w:tcPr>
            <w:tcW w:w="870" w:type="dxa"/>
            <w:vAlign w:val="center"/>
          </w:tcPr>
          <w:p w14:paraId="2D4B8826" w14:textId="77777777" w:rsidR="00224AAC" w:rsidRPr="00053C03" w:rsidRDefault="004675A7">
            <w:pPr>
              <w:ind w:left="-11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OFK470</w:t>
            </w:r>
          </w:p>
        </w:tc>
        <w:tc>
          <w:tcPr>
            <w:tcW w:w="1954" w:type="dxa"/>
            <w:vAlign w:val="center"/>
          </w:tcPr>
          <w:p w14:paraId="45B2D320"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BUS</w:t>
            </w:r>
          </w:p>
        </w:tc>
        <w:tc>
          <w:tcPr>
            <w:tcW w:w="1570" w:type="dxa"/>
            <w:vAlign w:val="center"/>
          </w:tcPr>
          <w:p w14:paraId="785A4ABD" w14:textId="77777777" w:rsidR="00224AAC" w:rsidRPr="00053C03" w:rsidRDefault="004675A7">
            <w:pPr>
              <w:ind w:left="-54"/>
              <w:jc w:val="center"/>
              <w:rPr>
                <w:rFonts w:ascii="Arial Narrow" w:eastAsia="Arial Narrow" w:hAnsi="Arial Narrow" w:cs="Arial Narrow"/>
                <w:sz w:val="22"/>
                <w:szCs w:val="22"/>
              </w:rPr>
            </w:pPr>
            <w:r w:rsidRPr="00053C03">
              <w:rPr>
                <w:rFonts w:ascii="Arial Narrow" w:eastAsia="Arial Narrow" w:hAnsi="Arial Narrow" w:cs="Arial Narrow"/>
                <w:sz w:val="22"/>
                <w:szCs w:val="22"/>
              </w:rPr>
              <w:t>MERCEDES</w:t>
            </w:r>
          </w:p>
        </w:tc>
        <w:tc>
          <w:tcPr>
            <w:tcW w:w="992" w:type="dxa"/>
            <w:vAlign w:val="center"/>
          </w:tcPr>
          <w:p w14:paraId="3AF225E1" w14:textId="77777777" w:rsidR="00224AAC" w:rsidRPr="00053C03" w:rsidRDefault="004675A7">
            <w:pPr>
              <w:ind w:left="-25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2007</w:t>
            </w:r>
          </w:p>
        </w:tc>
        <w:tc>
          <w:tcPr>
            <w:tcW w:w="992" w:type="dxa"/>
            <w:vAlign w:val="center"/>
          </w:tcPr>
          <w:p w14:paraId="76A3EDE5" w14:textId="77777777" w:rsidR="00224AAC" w:rsidRPr="00053C03" w:rsidRDefault="004675A7">
            <w:pPr>
              <w:ind w:left="-20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5.958</w:t>
            </w:r>
          </w:p>
        </w:tc>
      </w:tr>
      <w:tr w:rsidR="00224AAC" w:rsidRPr="00053C03" w14:paraId="7E179238" w14:textId="77777777" w:rsidTr="0055634B">
        <w:trPr>
          <w:trHeight w:val="20"/>
          <w:jc w:val="center"/>
        </w:trPr>
        <w:tc>
          <w:tcPr>
            <w:tcW w:w="988" w:type="dxa"/>
            <w:vAlign w:val="center"/>
          </w:tcPr>
          <w:p w14:paraId="7F03AD66" w14:textId="77777777" w:rsidR="00224AAC" w:rsidRPr="00053C03" w:rsidRDefault="004675A7">
            <w:pPr>
              <w:ind w:left="-567" w:firstLine="66"/>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4</w:t>
            </w:r>
          </w:p>
        </w:tc>
        <w:tc>
          <w:tcPr>
            <w:tcW w:w="870" w:type="dxa"/>
            <w:vAlign w:val="center"/>
          </w:tcPr>
          <w:p w14:paraId="4B203045" w14:textId="77777777" w:rsidR="00224AAC" w:rsidRPr="00053C03" w:rsidRDefault="004675A7">
            <w:pPr>
              <w:ind w:left="-11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OFK548</w:t>
            </w:r>
          </w:p>
        </w:tc>
        <w:tc>
          <w:tcPr>
            <w:tcW w:w="1954" w:type="dxa"/>
            <w:vAlign w:val="center"/>
          </w:tcPr>
          <w:p w14:paraId="2CE8979E"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BUSETÓN</w:t>
            </w:r>
          </w:p>
        </w:tc>
        <w:tc>
          <w:tcPr>
            <w:tcW w:w="1570" w:type="dxa"/>
            <w:vAlign w:val="center"/>
          </w:tcPr>
          <w:p w14:paraId="720D45FD" w14:textId="77777777" w:rsidR="00224AAC" w:rsidRPr="00053C03" w:rsidRDefault="004675A7">
            <w:pPr>
              <w:ind w:left="-54"/>
              <w:jc w:val="center"/>
              <w:rPr>
                <w:rFonts w:ascii="Arial Narrow" w:eastAsia="Arial Narrow" w:hAnsi="Arial Narrow" w:cs="Arial Narrow"/>
                <w:sz w:val="22"/>
                <w:szCs w:val="22"/>
              </w:rPr>
            </w:pPr>
            <w:r w:rsidRPr="00053C03">
              <w:rPr>
                <w:rFonts w:ascii="Arial Narrow" w:eastAsia="Arial Narrow" w:hAnsi="Arial Narrow" w:cs="Arial Narrow"/>
                <w:sz w:val="22"/>
                <w:szCs w:val="22"/>
              </w:rPr>
              <w:t>CHEVROLET</w:t>
            </w:r>
          </w:p>
        </w:tc>
        <w:tc>
          <w:tcPr>
            <w:tcW w:w="992" w:type="dxa"/>
            <w:vAlign w:val="center"/>
          </w:tcPr>
          <w:p w14:paraId="0242E098" w14:textId="77777777" w:rsidR="00224AAC" w:rsidRPr="00053C03" w:rsidRDefault="004675A7">
            <w:pPr>
              <w:ind w:left="-25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2008</w:t>
            </w:r>
          </w:p>
        </w:tc>
        <w:tc>
          <w:tcPr>
            <w:tcW w:w="992" w:type="dxa"/>
            <w:vAlign w:val="center"/>
          </w:tcPr>
          <w:p w14:paraId="5AAEC710" w14:textId="77777777" w:rsidR="00224AAC" w:rsidRPr="00053C03" w:rsidRDefault="004675A7">
            <w:pPr>
              <w:ind w:left="-20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4.570</w:t>
            </w:r>
          </w:p>
        </w:tc>
      </w:tr>
      <w:tr w:rsidR="00224AAC" w:rsidRPr="00053C03" w14:paraId="569EE4F9" w14:textId="77777777" w:rsidTr="0055634B">
        <w:trPr>
          <w:trHeight w:val="20"/>
          <w:jc w:val="center"/>
        </w:trPr>
        <w:tc>
          <w:tcPr>
            <w:tcW w:w="988" w:type="dxa"/>
            <w:vAlign w:val="center"/>
          </w:tcPr>
          <w:p w14:paraId="69516447" w14:textId="77777777" w:rsidR="00224AAC" w:rsidRPr="00053C03" w:rsidRDefault="004675A7">
            <w:pPr>
              <w:ind w:left="-567" w:firstLine="66"/>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5</w:t>
            </w:r>
          </w:p>
        </w:tc>
        <w:tc>
          <w:tcPr>
            <w:tcW w:w="870" w:type="dxa"/>
            <w:vAlign w:val="center"/>
          </w:tcPr>
          <w:p w14:paraId="7280F465" w14:textId="77777777" w:rsidR="00224AAC" w:rsidRPr="00053C03" w:rsidRDefault="004675A7">
            <w:pPr>
              <w:ind w:left="-112"/>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OFK667</w:t>
            </w:r>
          </w:p>
        </w:tc>
        <w:tc>
          <w:tcPr>
            <w:tcW w:w="1954" w:type="dxa"/>
            <w:vAlign w:val="center"/>
          </w:tcPr>
          <w:p w14:paraId="582CC984"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CAMIÓN</w:t>
            </w:r>
          </w:p>
        </w:tc>
        <w:tc>
          <w:tcPr>
            <w:tcW w:w="1570" w:type="dxa"/>
            <w:vAlign w:val="center"/>
          </w:tcPr>
          <w:p w14:paraId="493BAC7D" w14:textId="77777777" w:rsidR="00224AAC" w:rsidRPr="00053C03" w:rsidRDefault="004675A7">
            <w:pPr>
              <w:ind w:left="-54"/>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FOTON</w:t>
            </w:r>
          </w:p>
        </w:tc>
        <w:tc>
          <w:tcPr>
            <w:tcW w:w="992" w:type="dxa"/>
            <w:vAlign w:val="center"/>
          </w:tcPr>
          <w:p w14:paraId="11550198" w14:textId="77777777" w:rsidR="00224AAC" w:rsidRPr="00053C03" w:rsidRDefault="004675A7">
            <w:pPr>
              <w:ind w:left="-25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2016</w:t>
            </w:r>
          </w:p>
        </w:tc>
        <w:tc>
          <w:tcPr>
            <w:tcW w:w="992" w:type="dxa"/>
            <w:vAlign w:val="center"/>
          </w:tcPr>
          <w:p w14:paraId="052AD0F4" w14:textId="77777777" w:rsidR="00224AAC" w:rsidRPr="00053C03" w:rsidRDefault="004675A7">
            <w:pPr>
              <w:ind w:left="-20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2.776</w:t>
            </w:r>
          </w:p>
        </w:tc>
      </w:tr>
      <w:tr w:rsidR="00224AAC" w:rsidRPr="00053C03" w14:paraId="4E36B16F" w14:textId="77777777" w:rsidTr="0055634B">
        <w:trPr>
          <w:trHeight w:val="20"/>
          <w:jc w:val="center"/>
        </w:trPr>
        <w:tc>
          <w:tcPr>
            <w:tcW w:w="988" w:type="dxa"/>
            <w:vAlign w:val="center"/>
          </w:tcPr>
          <w:p w14:paraId="28C31779" w14:textId="77777777" w:rsidR="00224AAC" w:rsidRPr="00053C03" w:rsidRDefault="004675A7">
            <w:pPr>
              <w:ind w:left="-567" w:firstLine="66"/>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6</w:t>
            </w:r>
          </w:p>
        </w:tc>
        <w:tc>
          <w:tcPr>
            <w:tcW w:w="870" w:type="dxa"/>
            <w:vAlign w:val="center"/>
          </w:tcPr>
          <w:p w14:paraId="5F684FD3" w14:textId="77777777" w:rsidR="00224AAC" w:rsidRPr="00053C03" w:rsidRDefault="004675A7">
            <w:pPr>
              <w:ind w:left="-112"/>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OFK671</w:t>
            </w:r>
          </w:p>
        </w:tc>
        <w:tc>
          <w:tcPr>
            <w:tcW w:w="1954" w:type="dxa"/>
            <w:vAlign w:val="center"/>
          </w:tcPr>
          <w:p w14:paraId="3FCB4DCF"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CAMION (Carrotanque)</w:t>
            </w:r>
          </w:p>
        </w:tc>
        <w:tc>
          <w:tcPr>
            <w:tcW w:w="1570" w:type="dxa"/>
            <w:vAlign w:val="center"/>
          </w:tcPr>
          <w:p w14:paraId="7574D736" w14:textId="77777777" w:rsidR="00224AAC" w:rsidRPr="00053C03" w:rsidRDefault="004675A7">
            <w:pPr>
              <w:ind w:left="-54"/>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FOTON</w:t>
            </w:r>
          </w:p>
        </w:tc>
        <w:tc>
          <w:tcPr>
            <w:tcW w:w="992" w:type="dxa"/>
            <w:vAlign w:val="center"/>
          </w:tcPr>
          <w:p w14:paraId="1E712ABB" w14:textId="77777777" w:rsidR="00224AAC" w:rsidRPr="00053C03" w:rsidRDefault="004675A7">
            <w:pPr>
              <w:ind w:left="-25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2016</w:t>
            </w:r>
          </w:p>
        </w:tc>
        <w:tc>
          <w:tcPr>
            <w:tcW w:w="992" w:type="dxa"/>
            <w:vAlign w:val="center"/>
          </w:tcPr>
          <w:p w14:paraId="76810200" w14:textId="77777777" w:rsidR="00224AAC" w:rsidRPr="00053C03" w:rsidRDefault="004675A7">
            <w:pPr>
              <w:ind w:left="-20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6.700</w:t>
            </w:r>
          </w:p>
        </w:tc>
      </w:tr>
      <w:tr w:rsidR="00224AAC" w:rsidRPr="00053C03" w14:paraId="3DE2F7FA" w14:textId="77777777" w:rsidTr="0055634B">
        <w:trPr>
          <w:trHeight w:val="20"/>
          <w:jc w:val="center"/>
        </w:trPr>
        <w:tc>
          <w:tcPr>
            <w:tcW w:w="988" w:type="dxa"/>
            <w:vAlign w:val="center"/>
          </w:tcPr>
          <w:p w14:paraId="2341DDD8" w14:textId="77777777" w:rsidR="00224AAC" w:rsidRPr="00053C03" w:rsidRDefault="004675A7">
            <w:pPr>
              <w:ind w:left="-567" w:firstLine="66"/>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7</w:t>
            </w:r>
          </w:p>
        </w:tc>
        <w:tc>
          <w:tcPr>
            <w:tcW w:w="870" w:type="dxa"/>
            <w:vAlign w:val="center"/>
          </w:tcPr>
          <w:p w14:paraId="30E87E3D" w14:textId="77777777" w:rsidR="00224AAC" w:rsidRPr="00053C03" w:rsidRDefault="004675A7">
            <w:pPr>
              <w:ind w:left="-112"/>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OFK514</w:t>
            </w:r>
          </w:p>
        </w:tc>
        <w:tc>
          <w:tcPr>
            <w:tcW w:w="1954" w:type="dxa"/>
            <w:vAlign w:val="center"/>
          </w:tcPr>
          <w:p w14:paraId="623FAAAC"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CAMION</w:t>
            </w:r>
          </w:p>
        </w:tc>
        <w:tc>
          <w:tcPr>
            <w:tcW w:w="1570" w:type="dxa"/>
            <w:vAlign w:val="center"/>
          </w:tcPr>
          <w:p w14:paraId="3F837162" w14:textId="77777777" w:rsidR="00224AAC" w:rsidRPr="00053C03" w:rsidRDefault="004675A7">
            <w:pPr>
              <w:ind w:left="-54"/>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CHEVROLET</w:t>
            </w:r>
          </w:p>
        </w:tc>
        <w:tc>
          <w:tcPr>
            <w:tcW w:w="992" w:type="dxa"/>
            <w:vAlign w:val="center"/>
          </w:tcPr>
          <w:p w14:paraId="30A1A1D5" w14:textId="77777777" w:rsidR="00224AAC" w:rsidRPr="00053C03" w:rsidRDefault="004675A7">
            <w:pPr>
              <w:ind w:left="-25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2011</w:t>
            </w:r>
          </w:p>
        </w:tc>
        <w:tc>
          <w:tcPr>
            <w:tcW w:w="992" w:type="dxa"/>
            <w:vAlign w:val="center"/>
          </w:tcPr>
          <w:p w14:paraId="43CA2B11" w14:textId="77777777" w:rsidR="00224AAC" w:rsidRPr="00053C03" w:rsidRDefault="004675A7">
            <w:pPr>
              <w:ind w:left="-20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4.570</w:t>
            </w:r>
          </w:p>
        </w:tc>
      </w:tr>
      <w:tr w:rsidR="00224AAC" w:rsidRPr="00053C03" w14:paraId="0BBD93E1" w14:textId="77777777" w:rsidTr="0055634B">
        <w:trPr>
          <w:trHeight w:val="20"/>
          <w:jc w:val="center"/>
        </w:trPr>
        <w:tc>
          <w:tcPr>
            <w:tcW w:w="988" w:type="dxa"/>
            <w:vAlign w:val="center"/>
          </w:tcPr>
          <w:p w14:paraId="475012A1" w14:textId="77777777" w:rsidR="00224AAC" w:rsidRPr="00053C03" w:rsidRDefault="004675A7">
            <w:pPr>
              <w:ind w:left="-567" w:firstLine="66"/>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8</w:t>
            </w:r>
          </w:p>
        </w:tc>
        <w:tc>
          <w:tcPr>
            <w:tcW w:w="870" w:type="dxa"/>
            <w:vAlign w:val="center"/>
          </w:tcPr>
          <w:p w14:paraId="65E77809" w14:textId="77777777" w:rsidR="00224AAC" w:rsidRPr="00053C03" w:rsidRDefault="004675A7">
            <w:pPr>
              <w:ind w:left="-112"/>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OFK534</w:t>
            </w:r>
          </w:p>
        </w:tc>
        <w:tc>
          <w:tcPr>
            <w:tcW w:w="1954" w:type="dxa"/>
            <w:vAlign w:val="center"/>
          </w:tcPr>
          <w:p w14:paraId="7BF4F165"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CAMION</w:t>
            </w:r>
          </w:p>
        </w:tc>
        <w:tc>
          <w:tcPr>
            <w:tcW w:w="1570" w:type="dxa"/>
            <w:vAlign w:val="center"/>
          </w:tcPr>
          <w:p w14:paraId="7EDDA0C1" w14:textId="77777777" w:rsidR="00224AAC" w:rsidRPr="00053C03" w:rsidRDefault="004675A7">
            <w:pPr>
              <w:ind w:left="-54"/>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CHEVROLET</w:t>
            </w:r>
          </w:p>
        </w:tc>
        <w:tc>
          <w:tcPr>
            <w:tcW w:w="992" w:type="dxa"/>
            <w:vAlign w:val="center"/>
          </w:tcPr>
          <w:p w14:paraId="176D1011" w14:textId="77777777" w:rsidR="00224AAC" w:rsidRPr="00053C03" w:rsidRDefault="004675A7">
            <w:pPr>
              <w:ind w:left="-25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2013</w:t>
            </w:r>
          </w:p>
        </w:tc>
        <w:tc>
          <w:tcPr>
            <w:tcW w:w="992" w:type="dxa"/>
            <w:vAlign w:val="center"/>
          </w:tcPr>
          <w:p w14:paraId="4E0E0AB5" w14:textId="77777777" w:rsidR="00224AAC" w:rsidRPr="00053C03" w:rsidRDefault="004675A7">
            <w:pPr>
              <w:ind w:left="-20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2.999</w:t>
            </w:r>
          </w:p>
        </w:tc>
      </w:tr>
      <w:tr w:rsidR="00224AAC" w:rsidRPr="00053C03" w14:paraId="38B7740C" w14:textId="77777777" w:rsidTr="0055634B">
        <w:trPr>
          <w:trHeight w:val="20"/>
          <w:jc w:val="center"/>
        </w:trPr>
        <w:tc>
          <w:tcPr>
            <w:tcW w:w="988" w:type="dxa"/>
            <w:vAlign w:val="center"/>
          </w:tcPr>
          <w:p w14:paraId="02DED537" w14:textId="77777777" w:rsidR="00224AAC" w:rsidRPr="00053C03" w:rsidRDefault="004675A7">
            <w:pPr>
              <w:ind w:left="-567" w:firstLine="66"/>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9</w:t>
            </w:r>
          </w:p>
        </w:tc>
        <w:tc>
          <w:tcPr>
            <w:tcW w:w="870" w:type="dxa"/>
            <w:vAlign w:val="center"/>
          </w:tcPr>
          <w:p w14:paraId="39A6547B" w14:textId="77777777" w:rsidR="00224AAC" w:rsidRPr="00053C03" w:rsidRDefault="004675A7">
            <w:pPr>
              <w:ind w:left="-112"/>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OFK526</w:t>
            </w:r>
          </w:p>
        </w:tc>
        <w:tc>
          <w:tcPr>
            <w:tcW w:w="1954" w:type="dxa"/>
            <w:vAlign w:val="center"/>
          </w:tcPr>
          <w:p w14:paraId="3D03C0B0"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CAMIONETA</w:t>
            </w:r>
          </w:p>
        </w:tc>
        <w:tc>
          <w:tcPr>
            <w:tcW w:w="1570" w:type="dxa"/>
            <w:vAlign w:val="center"/>
          </w:tcPr>
          <w:p w14:paraId="5403EDC9" w14:textId="77777777" w:rsidR="00224AAC" w:rsidRPr="00053C03" w:rsidRDefault="004675A7">
            <w:pPr>
              <w:ind w:left="-54"/>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CHEVROLET</w:t>
            </w:r>
          </w:p>
        </w:tc>
        <w:tc>
          <w:tcPr>
            <w:tcW w:w="992" w:type="dxa"/>
            <w:vAlign w:val="center"/>
          </w:tcPr>
          <w:p w14:paraId="35C62DA8" w14:textId="77777777" w:rsidR="00224AAC" w:rsidRPr="00053C03" w:rsidRDefault="004675A7">
            <w:pPr>
              <w:ind w:left="-25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2013</w:t>
            </w:r>
          </w:p>
        </w:tc>
        <w:tc>
          <w:tcPr>
            <w:tcW w:w="992" w:type="dxa"/>
            <w:vAlign w:val="center"/>
          </w:tcPr>
          <w:p w14:paraId="0ED2669E" w14:textId="77777777" w:rsidR="00224AAC" w:rsidRPr="00053C03" w:rsidRDefault="004675A7">
            <w:pPr>
              <w:ind w:left="-20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2.999</w:t>
            </w:r>
          </w:p>
        </w:tc>
      </w:tr>
      <w:tr w:rsidR="00224AAC" w:rsidRPr="00053C03" w14:paraId="34AEB037" w14:textId="77777777" w:rsidTr="0055634B">
        <w:trPr>
          <w:trHeight w:val="20"/>
          <w:jc w:val="center"/>
        </w:trPr>
        <w:tc>
          <w:tcPr>
            <w:tcW w:w="988" w:type="dxa"/>
            <w:vAlign w:val="center"/>
          </w:tcPr>
          <w:p w14:paraId="70EBB01F" w14:textId="77777777" w:rsidR="00224AAC" w:rsidRPr="00053C03" w:rsidRDefault="004675A7">
            <w:pPr>
              <w:ind w:left="-567" w:firstLine="66"/>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10</w:t>
            </w:r>
          </w:p>
        </w:tc>
        <w:tc>
          <w:tcPr>
            <w:tcW w:w="870" w:type="dxa"/>
            <w:vAlign w:val="center"/>
          </w:tcPr>
          <w:p w14:paraId="1CD08535" w14:textId="77777777" w:rsidR="00224AAC" w:rsidRPr="00053C03" w:rsidRDefault="004675A7">
            <w:pPr>
              <w:ind w:left="-112"/>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OFK702</w:t>
            </w:r>
          </w:p>
        </w:tc>
        <w:tc>
          <w:tcPr>
            <w:tcW w:w="1954" w:type="dxa"/>
            <w:vAlign w:val="center"/>
          </w:tcPr>
          <w:p w14:paraId="0693041F"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CAMPERO</w:t>
            </w:r>
          </w:p>
        </w:tc>
        <w:tc>
          <w:tcPr>
            <w:tcW w:w="1570" w:type="dxa"/>
            <w:vAlign w:val="center"/>
          </w:tcPr>
          <w:p w14:paraId="5111BFC6" w14:textId="77777777" w:rsidR="00224AAC" w:rsidRPr="00053C03" w:rsidRDefault="004675A7">
            <w:pPr>
              <w:ind w:left="-54"/>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TOYOTA</w:t>
            </w:r>
          </w:p>
        </w:tc>
        <w:tc>
          <w:tcPr>
            <w:tcW w:w="992" w:type="dxa"/>
            <w:vAlign w:val="center"/>
          </w:tcPr>
          <w:p w14:paraId="30F6F6B5" w14:textId="77777777" w:rsidR="00224AAC" w:rsidRPr="00053C03" w:rsidRDefault="004675A7">
            <w:pPr>
              <w:ind w:left="-25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2018</w:t>
            </w:r>
          </w:p>
        </w:tc>
        <w:tc>
          <w:tcPr>
            <w:tcW w:w="992" w:type="dxa"/>
            <w:vAlign w:val="center"/>
          </w:tcPr>
          <w:p w14:paraId="0D634730" w14:textId="77777777" w:rsidR="00224AAC" w:rsidRPr="00053C03" w:rsidRDefault="004675A7">
            <w:pPr>
              <w:ind w:left="-20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2.982</w:t>
            </w:r>
          </w:p>
        </w:tc>
      </w:tr>
      <w:tr w:rsidR="00224AAC" w:rsidRPr="00053C03" w14:paraId="2FCC854B" w14:textId="77777777" w:rsidTr="0055634B">
        <w:trPr>
          <w:trHeight w:val="20"/>
          <w:jc w:val="center"/>
        </w:trPr>
        <w:tc>
          <w:tcPr>
            <w:tcW w:w="988" w:type="dxa"/>
            <w:vAlign w:val="center"/>
          </w:tcPr>
          <w:p w14:paraId="2CAAF52A" w14:textId="77777777" w:rsidR="00224AAC" w:rsidRPr="00053C03" w:rsidRDefault="004675A7">
            <w:pPr>
              <w:ind w:left="-567" w:firstLine="66"/>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11</w:t>
            </w:r>
          </w:p>
        </w:tc>
        <w:tc>
          <w:tcPr>
            <w:tcW w:w="870" w:type="dxa"/>
            <w:vAlign w:val="center"/>
          </w:tcPr>
          <w:p w14:paraId="358C152A" w14:textId="77777777" w:rsidR="00224AAC" w:rsidRPr="00053C03" w:rsidRDefault="004675A7">
            <w:pPr>
              <w:ind w:left="-112"/>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OFK669</w:t>
            </w:r>
          </w:p>
        </w:tc>
        <w:tc>
          <w:tcPr>
            <w:tcW w:w="1954" w:type="dxa"/>
            <w:vAlign w:val="center"/>
          </w:tcPr>
          <w:p w14:paraId="5A14BBFB"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MICROBUS</w:t>
            </w:r>
          </w:p>
        </w:tc>
        <w:tc>
          <w:tcPr>
            <w:tcW w:w="1570" w:type="dxa"/>
            <w:vAlign w:val="center"/>
          </w:tcPr>
          <w:p w14:paraId="687C7036" w14:textId="77777777" w:rsidR="00224AAC" w:rsidRPr="00053C03" w:rsidRDefault="004675A7">
            <w:pPr>
              <w:ind w:left="-54"/>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CHEVROLET</w:t>
            </w:r>
          </w:p>
        </w:tc>
        <w:tc>
          <w:tcPr>
            <w:tcW w:w="992" w:type="dxa"/>
            <w:vAlign w:val="center"/>
          </w:tcPr>
          <w:p w14:paraId="08E9B444" w14:textId="77777777" w:rsidR="00224AAC" w:rsidRPr="00053C03" w:rsidRDefault="004675A7">
            <w:pPr>
              <w:ind w:left="-25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2017</w:t>
            </w:r>
          </w:p>
        </w:tc>
        <w:tc>
          <w:tcPr>
            <w:tcW w:w="992" w:type="dxa"/>
            <w:vAlign w:val="center"/>
          </w:tcPr>
          <w:p w14:paraId="08B556B8" w14:textId="77777777" w:rsidR="00224AAC" w:rsidRPr="00053C03" w:rsidRDefault="004675A7">
            <w:pPr>
              <w:ind w:left="-20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2.999</w:t>
            </w:r>
          </w:p>
        </w:tc>
      </w:tr>
      <w:tr w:rsidR="00224AAC" w:rsidRPr="00053C03" w14:paraId="7D581E21" w14:textId="77777777" w:rsidTr="0055634B">
        <w:trPr>
          <w:trHeight w:val="20"/>
          <w:jc w:val="center"/>
        </w:trPr>
        <w:tc>
          <w:tcPr>
            <w:tcW w:w="988" w:type="dxa"/>
            <w:vAlign w:val="center"/>
          </w:tcPr>
          <w:p w14:paraId="54226DC7" w14:textId="77777777" w:rsidR="00224AAC" w:rsidRPr="00053C03" w:rsidRDefault="004675A7">
            <w:pPr>
              <w:ind w:left="-567" w:firstLine="66"/>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12</w:t>
            </w:r>
          </w:p>
        </w:tc>
        <w:tc>
          <w:tcPr>
            <w:tcW w:w="870" w:type="dxa"/>
            <w:vAlign w:val="center"/>
          </w:tcPr>
          <w:p w14:paraId="47DA5BD6" w14:textId="77777777" w:rsidR="00224AAC" w:rsidRPr="00053C03" w:rsidRDefault="004675A7">
            <w:pPr>
              <w:ind w:left="-112"/>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JKX715</w:t>
            </w:r>
          </w:p>
        </w:tc>
        <w:tc>
          <w:tcPr>
            <w:tcW w:w="1954" w:type="dxa"/>
            <w:vAlign w:val="center"/>
          </w:tcPr>
          <w:p w14:paraId="1F01F3D7"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sz w:val="22"/>
                <w:szCs w:val="22"/>
              </w:rPr>
              <w:t>CAMIONETA</w:t>
            </w:r>
          </w:p>
        </w:tc>
        <w:tc>
          <w:tcPr>
            <w:tcW w:w="1570" w:type="dxa"/>
            <w:vAlign w:val="center"/>
          </w:tcPr>
          <w:p w14:paraId="28F44371" w14:textId="77777777" w:rsidR="00224AAC" w:rsidRPr="00053C03" w:rsidRDefault="004675A7">
            <w:pPr>
              <w:ind w:left="-54"/>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CHEVROLET</w:t>
            </w:r>
          </w:p>
        </w:tc>
        <w:tc>
          <w:tcPr>
            <w:tcW w:w="992" w:type="dxa"/>
            <w:vAlign w:val="center"/>
          </w:tcPr>
          <w:p w14:paraId="3DCC12B4" w14:textId="77777777" w:rsidR="00224AAC" w:rsidRPr="00053C03" w:rsidRDefault="004675A7">
            <w:pPr>
              <w:ind w:left="-25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2023</w:t>
            </w:r>
          </w:p>
        </w:tc>
        <w:tc>
          <w:tcPr>
            <w:tcW w:w="992" w:type="dxa"/>
            <w:vAlign w:val="center"/>
          </w:tcPr>
          <w:p w14:paraId="58F65643" w14:textId="77777777" w:rsidR="00224AAC" w:rsidRPr="00053C03" w:rsidRDefault="004675A7">
            <w:pPr>
              <w:ind w:left="-20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2999</w:t>
            </w:r>
          </w:p>
        </w:tc>
      </w:tr>
      <w:tr w:rsidR="00224AAC" w:rsidRPr="00053C03" w14:paraId="7B0153BC" w14:textId="77777777" w:rsidTr="0055634B">
        <w:trPr>
          <w:trHeight w:val="20"/>
          <w:jc w:val="center"/>
        </w:trPr>
        <w:tc>
          <w:tcPr>
            <w:tcW w:w="988" w:type="dxa"/>
            <w:vAlign w:val="center"/>
          </w:tcPr>
          <w:p w14:paraId="3888D75E" w14:textId="77777777" w:rsidR="00224AAC" w:rsidRPr="00053C03" w:rsidRDefault="004675A7">
            <w:pPr>
              <w:ind w:left="-567" w:firstLine="66"/>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13</w:t>
            </w:r>
          </w:p>
        </w:tc>
        <w:tc>
          <w:tcPr>
            <w:tcW w:w="870" w:type="dxa"/>
            <w:vAlign w:val="center"/>
          </w:tcPr>
          <w:p w14:paraId="74BB02E4" w14:textId="77777777" w:rsidR="00224AAC" w:rsidRPr="00053C03" w:rsidRDefault="004675A7">
            <w:pPr>
              <w:ind w:left="-112"/>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OFK601</w:t>
            </w:r>
          </w:p>
        </w:tc>
        <w:tc>
          <w:tcPr>
            <w:tcW w:w="1954" w:type="dxa"/>
            <w:vAlign w:val="center"/>
          </w:tcPr>
          <w:p w14:paraId="456AEB8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sz w:val="22"/>
                <w:szCs w:val="22"/>
              </w:rPr>
              <w:t>CAMIONETA</w:t>
            </w:r>
          </w:p>
        </w:tc>
        <w:tc>
          <w:tcPr>
            <w:tcW w:w="1570" w:type="dxa"/>
            <w:vAlign w:val="center"/>
          </w:tcPr>
          <w:p w14:paraId="31DB4A7A" w14:textId="77777777" w:rsidR="00224AAC" w:rsidRPr="00053C03" w:rsidRDefault="004675A7">
            <w:pPr>
              <w:ind w:left="-54"/>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MITSUBISHI</w:t>
            </w:r>
          </w:p>
        </w:tc>
        <w:tc>
          <w:tcPr>
            <w:tcW w:w="992" w:type="dxa"/>
            <w:vAlign w:val="center"/>
          </w:tcPr>
          <w:p w14:paraId="44C50462" w14:textId="77777777" w:rsidR="00224AAC" w:rsidRPr="00053C03" w:rsidRDefault="004675A7">
            <w:pPr>
              <w:ind w:left="-25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2015</w:t>
            </w:r>
          </w:p>
        </w:tc>
        <w:tc>
          <w:tcPr>
            <w:tcW w:w="992" w:type="dxa"/>
            <w:vAlign w:val="center"/>
          </w:tcPr>
          <w:p w14:paraId="55460A2D" w14:textId="77777777" w:rsidR="00224AAC" w:rsidRPr="00053C03" w:rsidRDefault="004675A7">
            <w:pPr>
              <w:ind w:left="-20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2477</w:t>
            </w:r>
          </w:p>
        </w:tc>
      </w:tr>
    </w:tbl>
    <w:p w14:paraId="7CF64901" w14:textId="77777777" w:rsidR="00224AAC" w:rsidRPr="00053C03" w:rsidRDefault="00224AAC">
      <w:pPr>
        <w:ind w:left="-567"/>
        <w:jc w:val="both"/>
        <w:rPr>
          <w:rFonts w:ascii="Arial Narrow" w:eastAsia="Arial Narrow" w:hAnsi="Arial Narrow" w:cs="Arial Narrow"/>
          <w:color w:val="000000"/>
          <w:sz w:val="22"/>
          <w:szCs w:val="22"/>
        </w:rPr>
      </w:pPr>
    </w:p>
    <w:p w14:paraId="0F5BB95B" w14:textId="77777777" w:rsidR="00224AAC" w:rsidRPr="00053C03" w:rsidRDefault="004675A7">
      <w:pPr>
        <w:ind w:left="-567"/>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VEHÍCULOS DE COMBUSTIBLE TIPO GASOLINA:</w:t>
      </w:r>
    </w:p>
    <w:p w14:paraId="4CE293A0" w14:textId="77777777" w:rsidR="00224AAC" w:rsidRPr="00053C03" w:rsidRDefault="00224AAC">
      <w:pPr>
        <w:ind w:left="-567"/>
        <w:jc w:val="both"/>
        <w:rPr>
          <w:rFonts w:ascii="Arial Narrow" w:eastAsia="Arial Narrow" w:hAnsi="Arial Narrow" w:cs="Arial Narrow"/>
          <w:color w:val="000000"/>
          <w:sz w:val="22"/>
          <w:szCs w:val="22"/>
        </w:rPr>
      </w:pPr>
    </w:p>
    <w:tbl>
      <w:tblPr>
        <w:tblStyle w:val="a1"/>
        <w:tblW w:w="977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1500"/>
        <w:gridCol w:w="1843"/>
        <w:gridCol w:w="1477"/>
        <w:gridCol w:w="1562"/>
        <w:gridCol w:w="1219"/>
        <w:gridCol w:w="1046"/>
      </w:tblGrid>
      <w:tr w:rsidR="003626F7" w:rsidRPr="00053C03" w14:paraId="4F120FC0" w14:textId="77777777">
        <w:trPr>
          <w:trHeight w:val="20"/>
          <w:jc w:val="center"/>
        </w:trPr>
        <w:tc>
          <w:tcPr>
            <w:tcW w:w="1129" w:type="dxa"/>
            <w:shd w:val="clear" w:color="auto" w:fill="F2F2F2"/>
            <w:vAlign w:val="center"/>
          </w:tcPr>
          <w:p w14:paraId="2B464A7A"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Ítem</w:t>
            </w:r>
          </w:p>
        </w:tc>
        <w:tc>
          <w:tcPr>
            <w:tcW w:w="1500" w:type="dxa"/>
            <w:shd w:val="clear" w:color="auto" w:fill="F2F2F2"/>
            <w:vAlign w:val="center"/>
          </w:tcPr>
          <w:p w14:paraId="42A3ECA2"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Placa</w:t>
            </w:r>
          </w:p>
        </w:tc>
        <w:tc>
          <w:tcPr>
            <w:tcW w:w="1843" w:type="dxa"/>
            <w:shd w:val="clear" w:color="auto" w:fill="F2F2F2"/>
            <w:vAlign w:val="center"/>
          </w:tcPr>
          <w:p w14:paraId="25B9D32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Tipo vehículo</w:t>
            </w:r>
          </w:p>
        </w:tc>
        <w:tc>
          <w:tcPr>
            <w:tcW w:w="1477" w:type="dxa"/>
            <w:shd w:val="clear" w:color="auto" w:fill="F2F2F2"/>
            <w:vAlign w:val="center"/>
          </w:tcPr>
          <w:p w14:paraId="64E73465" w14:textId="77777777" w:rsidR="00224AAC" w:rsidRPr="00053C03" w:rsidRDefault="004675A7">
            <w:pPr>
              <w:ind w:hanging="9"/>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Tipo combustible</w:t>
            </w:r>
          </w:p>
        </w:tc>
        <w:tc>
          <w:tcPr>
            <w:tcW w:w="1562" w:type="dxa"/>
            <w:shd w:val="clear" w:color="auto" w:fill="F2F2F2"/>
            <w:vAlign w:val="center"/>
          </w:tcPr>
          <w:p w14:paraId="14D1F8BC"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Marca</w:t>
            </w:r>
          </w:p>
        </w:tc>
        <w:tc>
          <w:tcPr>
            <w:tcW w:w="1219" w:type="dxa"/>
            <w:shd w:val="clear" w:color="auto" w:fill="F2F2F2"/>
            <w:vAlign w:val="center"/>
          </w:tcPr>
          <w:p w14:paraId="5640094E"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Modelo</w:t>
            </w:r>
          </w:p>
        </w:tc>
        <w:tc>
          <w:tcPr>
            <w:tcW w:w="1046" w:type="dxa"/>
            <w:shd w:val="clear" w:color="auto" w:fill="F2F2F2"/>
            <w:vAlign w:val="center"/>
          </w:tcPr>
          <w:p w14:paraId="71B1DA56" w14:textId="77777777" w:rsidR="00224AAC" w:rsidRPr="00053C03" w:rsidRDefault="004675A7">
            <w:pPr>
              <w:ind w:left="-152"/>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Cilindraje</w:t>
            </w:r>
          </w:p>
        </w:tc>
      </w:tr>
      <w:tr w:rsidR="00224AAC" w:rsidRPr="00053C03" w14:paraId="32CE7BE5" w14:textId="77777777" w:rsidTr="0055634B">
        <w:trPr>
          <w:trHeight w:val="20"/>
          <w:jc w:val="center"/>
        </w:trPr>
        <w:tc>
          <w:tcPr>
            <w:tcW w:w="1129" w:type="dxa"/>
            <w:vAlign w:val="center"/>
          </w:tcPr>
          <w:p w14:paraId="02F311FE"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14</w:t>
            </w:r>
          </w:p>
        </w:tc>
        <w:tc>
          <w:tcPr>
            <w:tcW w:w="1500" w:type="dxa"/>
            <w:vAlign w:val="center"/>
          </w:tcPr>
          <w:p w14:paraId="4205FD90"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OFK430</w:t>
            </w:r>
          </w:p>
        </w:tc>
        <w:tc>
          <w:tcPr>
            <w:tcW w:w="1843" w:type="dxa"/>
            <w:vAlign w:val="center"/>
          </w:tcPr>
          <w:p w14:paraId="7ADD514E"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CAMIONETA</w:t>
            </w:r>
          </w:p>
        </w:tc>
        <w:tc>
          <w:tcPr>
            <w:tcW w:w="1477" w:type="dxa"/>
            <w:vAlign w:val="center"/>
          </w:tcPr>
          <w:p w14:paraId="178525EF" w14:textId="77777777" w:rsidR="00224AAC" w:rsidRPr="00053C03" w:rsidRDefault="004675A7">
            <w:pPr>
              <w:ind w:hanging="9"/>
              <w:jc w:val="center"/>
              <w:rPr>
                <w:rFonts w:ascii="Arial Narrow" w:eastAsia="Arial Narrow" w:hAnsi="Arial Narrow" w:cs="Arial Narrow"/>
                <w:sz w:val="22"/>
                <w:szCs w:val="22"/>
              </w:rPr>
            </w:pPr>
            <w:r w:rsidRPr="00053C03">
              <w:rPr>
                <w:rFonts w:ascii="Arial Narrow" w:eastAsia="Arial Narrow" w:hAnsi="Arial Narrow" w:cs="Arial Narrow"/>
                <w:sz w:val="22"/>
                <w:szCs w:val="22"/>
              </w:rPr>
              <w:t xml:space="preserve">Gasolina </w:t>
            </w:r>
          </w:p>
        </w:tc>
        <w:tc>
          <w:tcPr>
            <w:tcW w:w="1562" w:type="dxa"/>
            <w:vAlign w:val="center"/>
          </w:tcPr>
          <w:p w14:paraId="6A0CFA65"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TOYOTA</w:t>
            </w:r>
          </w:p>
        </w:tc>
        <w:tc>
          <w:tcPr>
            <w:tcW w:w="1219" w:type="dxa"/>
            <w:vAlign w:val="center"/>
          </w:tcPr>
          <w:p w14:paraId="0EEED3DB"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2004</w:t>
            </w:r>
          </w:p>
        </w:tc>
        <w:tc>
          <w:tcPr>
            <w:tcW w:w="1046" w:type="dxa"/>
            <w:vAlign w:val="center"/>
          </w:tcPr>
          <w:p w14:paraId="7B421FE5" w14:textId="77777777" w:rsidR="00224AAC" w:rsidRPr="00053C03" w:rsidRDefault="004675A7">
            <w:pPr>
              <w:ind w:left="-15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2.400</w:t>
            </w:r>
          </w:p>
        </w:tc>
      </w:tr>
      <w:tr w:rsidR="00224AAC" w:rsidRPr="00053C03" w14:paraId="50E531F2" w14:textId="77777777" w:rsidTr="0055634B">
        <w:trPr>
          <w:trHeight w:val="20"/>
          <w:jc w:val="center"/>
        </w:trPr>
        <w:tc>
          <w:tcPr>
            <w:tcW w:w="1129" w:type="dxa"/>
            <w:vAlign w:val="center"/>
          </w:tcPr>
          <w:p w14:paraId="3673C2A7"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15</w:t>
            </w:r>
          </w:p>
        </w:tc>
        <w:tc>
          <w:tcPr>
            <w:tcW w:w="1500" w:type="dxa"/>
            <w:vAlign w:val="center"/>
          </w:tcPr>
          <w:p w14:paraId="11FF5EEE"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OFK432</w:t>
            </w:r>
          </w:p>
        </w:tc>
        <w:tc>
          <w:tcPr>
            <w:tcW w:w="1843" w:type="dxa"/>
            <w:vAlign w:val="center"/>
          </w:tcPr>
          <w:p w14:paraId="0CE99746"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CAMIONETA</w:t>
            </w:r>
          </w:p>
        </w:tc>
        <w:tc>
          <w:tcPr>
            <w:tcW w:w="1477" w:type="dxa"/>
            <w:vAlign w:val="center"/>
          </w:tcPr>
          <w:p w14:paraId="785CFE7D" w14:textId="77777777" w:rsidR="00224AAC" w:rsidRPr="00053C03" w:rsidRDefault="004675A7">
            <w:pPr>
              <w:ind w:hanging="9"/>
              <w:jc w:val="center"/>
              <w:rPr>
                <w:rFonts w:ascii="Arial Narrow" w:eastAsia="Arial Narrow" w:hAnsi="Arial Narrow" w:cs="Arial Narrow"/>
                <w:sz w:val="22"/>
                <w:szCs w:val="22"/>
              </w:rPr>
            </w:pPr>
            <w:r w:rsidRPr="00053C03">
              <w:rPr>
                <w:rFonts w:ascii="Arial Narrow" w:eastAsia="Arial Narrow" w:hAnsi="Arial Narrow" w:cs="Arial Narrow"/>
                <w:sz w:val="22"/>
                <w:szCs w:val="22"/>
              </w:rPr>
              <w:t>Gasolina</w:t>
            </w:r>
          </w:p>
        </w:tc>
        <w:tc>
          <w:tcPr>
            <w:tcW w:w="1562" w:type="dxa"/>
            <w:vAlign w:val="center"/>
          </w:tcPr>
          <w:p w14:paraId="229C0C1B"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TOYOTA</w:t>
            </w:r>
          </w:p>
        </w:tc>
        <w:tc>
          <w:tcPr>
            <w:tcW w:w="1219" w:type="dxa"/>
            <w:vAlign w:val="center"/>
          </w:tcPr>
          <w:p w14:paraId="578923AD"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2004</w:t>
            </w:r>
          </w:p>
        </w:tc>
        <w:tc>
          <w:tcPr>
            <w:tcW w:w="1046" w:type="dxa"/>
            <w:vAlign w:val="center"/>
          </w:tcPr>
          <w:p w14:paraId="432A82B5" w14:textId="77777777" w:rsidR="00224AAC" w:rsidRPr="00053C03" w:rsidRDefault="004675A7">
            <w:pPr>
              <w:ind w:left="-15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2.400</w:t>
            </w:r>
          </w:p>
        </w:tc>
      </w:tr>
      <w:tr w:rsidR="00224AAC" w:rsidRPr="00053C03" w14:paraId="7194B777" w14:textId="77777777" w:rsidTr="0055634B">
        <w:trPr>
          <w:trHeight w:val="20"/>
          <w:jc w:val="center"/>
        </w:trPr>
        <w:tc>
          <w:tcPr>
            <w:tcW w:w="1129" w:type="dxa"/>
            <w:vAlign w:val="center"/>
          </w:tcPr>
          <w:p w14:paraId="03B9E2B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16</w:t>
            </w:r>
          </w:p>
        </w:tc>
        <w:tc>
          <w:tcPr>
            <w:tcW w:w="1500" w:type="dxa"/>
            <w:vAlign w:val="center"/>
          </w:tcPr>
          <w:p w14:paraId="0D3C2DA0"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OFK452</w:t>
            </w:r>
          </w:p>
        </w:tc>
        <w:tc>
          <w:tcPr>
            <w:tcW w:w="1843" w:type="dxa"/>
            <w:vAlign w:val="center"/>
          </w:tcPr>
          <w:p w14:paraId="58AF191B"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CAMPERO</w:t>
            </w:r>
          </w:p>
        </w:tc>
        <w:tc>
          <w:tcPr>
            <w:tcW w:w="1477" w:type="dxa"/>
            <w:vAlign w:val="center"/>
          </w:tcPr>
          <w:p w14:paraId="506313AC" w14:textId="77777777" w:rsidR="00224AAC" w:rsidRPr="00053C03" w:rsidRDefault="004675A7">
            <w:pPr>
              <w:ind w:hanging="9"/>
              <w:jc w:val="center"/>
              <w:rPr>
                <w:rFonts w:ascii="Arial Narrow" w:eastAsia="Arial Narrow" w:hAnsi="Arial Narrow" w:cs="Arial Narrow"/>
                <w:color w:val="000000"/>
                <w:sz w:val="22"/>
                <w:szCs w:val="22"/>
              </w:rPr>
            </w:pPr>
            <w:r w:rsidRPr="00053C03">
              <w:rPr>
                <w:rFonts w:ascii="Arial Narrow" w:eastAsia="Arial Narrow" w:hAnsi="Arial Narrow" w:cs="Arial Narrow"/>
                <w:sz w:val="22"/>
                <w:szCs w:val="22"/>
              </w:rPr>
              <w:t>Gasolina</w:t>
            </w:r>
          </w:p>
        </w:tc>
        <w:tc>
          <w:tcPr>
            <w:tcW w:w="1562" w:type="dxa"/>
            <w:vAlign w:val="center"/>
          </w:tcPr>
          <w:p w14:paraId="03F698C9"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TOYOTA</w:t>
            </w:r>
          </w:p>
        </w:tc>
        <w:tc>
          <w:tcPr>
            <w:tcW w:w="1219" w:type="dxa"/>
            <w:vAlign w:val="center"/>
          </w:tcPr>
          <w:p w14:paraId="26500EB1"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2009</w:t>
            </w:r>
          </w:p>
        </w:tc>
        <w:tc>
          <w:tcPr>
            <w:tcW w:w="1046" w:type="dxa"/>
            <w:vAlign w:val="center"/>
          </w:tcPr>
          <w:p w14:paraId="68507490" w14:textId="77777777" w:rsidR="00224AAC" w:rsidRPr="00053C03" w:rsidRDefault="004675A7">
            <w:pPr>
              <w:ind w:left="-15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3.400</w:t>
            </w:r>
          </w:p>
        </w:tc>
      </w:tr>
      <w:tr w:rsidR="00224AAC" w:rsidRPr="00053C03" w14:paraId="6D77E140" w14:textId="77777777" w:rsidTr="0055634B">
        <w:trPr>
          <w:trHeight w:val="20"/>
          <w:jc w:val="center"/>
        </w:trPr>
        <w:tc>
          <w:tcPr>
            <w:tcW w:w="1129" w:type="dxa"/>
            <w:vAlign w:val="center"/>
          </w:tcPr>
          <w:p w14:paraId="714F336F"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17</w:t>
            </w:r>
          </w:p>
        </w:tc>
        <w:tc>
          <w:tcPr>
            <w:tcW w:w="1500" w:type="dxa"/>
            <w:vAlign w:val="center"/>
          </w:tcPr>
          <w:p w14:paraId="0675160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OFK477</w:t>
            </w:r>
          </w:p>
        </w:tc>
        <w:tc>
          <w:tcPr>
            <w:tcW w:w="1843" w:type="dxa"/>
            <w:vAlign w:val="center"/>
          </w:tcPr>
          <w:p w14:paraId="54DB936A"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CAMIONETA</w:t>
            </w:r>
          </w:p>
        </w:tc>
        <w:tc>
          <w:tcPr>
            <w:tcW w:w="1477" w:type="dxa"/>
            <w:vAlign w:val="center"/>
          </w:tcPr>
          <w:p w14:paraId="06B3272C" w14:textId="77777777" w:rsidR="00224AAC" w:rsidRPr="00053C03" w:rsidRDefault="004675A7">
            <w:pPr>
              <w:ind w:hanging="9"/>
              <w:jc w:val="center"/>
              <w:rPr>
                <w:rFonts w:ascii="Arial Narrow" w:eastAsia="Arial Narrow" w:hAnsi="Arial Narrow" w:cs="Arial Narrow"/>
                <w:color w:val="000000"/>
                <w:sz w:val="22"/>
                <w:szCs w:val="22"/>
              </w:rPr>
            </w:pPr>
            <w:r w:rsidRPr="00053C03">
              <w:rPr>
                <w:rFonts w:ascii="Arial Narrow" w:eastAsia="Arial Narrow" w:hAnsi="Arial Narrow" w:cs="Arial Narrow"/>
                <w:sz w:val="22"/>
                <w:szCs w:val="22"/>
              </w:rPr>
              <w:t>Gasolina</w:t>
            </w:r>
          </w:p>
        </w:tc>
        <w:tc>
          <w:tcPr>
            <w:tcW w:w="1562" w:type="dxa"/>
            <w:vAlign w:val="center"/>
          </w:tcPr>
          <w:p w14:paraId="21F27869"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TOYOTA</w:t>
            </w:r>
          </w:p>
        </w:tc>
        <w:tc>
          <w:tcPr>
            <w:tcW w:w="1219" w:type="dxa"/>
            <w:vAlign w:val="center"/>
          </w:tcPr>
          <w:p w14:paraId="6E021B2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2009</w:t>
            </w:r>
          </w:p>
        </w:tc>
        <w:tc>
          <w:tcPr>
            <w:tcW w:w="1046" w:type="dxa"/>
            <w:vAlign w:val="center"/>
          </w:tcPr>
          <w:p w14:paraId="61D96EAE" w14:textId="77777777" w:rsidR="00224AAC" w:rsidRPr="00053C03" w:rsidRDefault="004675A7">
            <w:pPr>
              <w:ind w:left="-15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2.700</w:t>
            </w:r>
          </w:p>
        </w:tc>
      </w:tr>
      <w:tr w:rsidR="00224AAC" w:rsidRPr="00053C03" w14:paraId="1DFC7CC3" w14:textId="77777777" w:rsidTr="0055634B">
        <w:trPr>
          <w:trHeight w:val="20"/>
          <w:jc w:val="center"/>
        </w:trPr>
        <w:tc>
          <w:tcPr>
            <w:tcW w:w="1129" w:type="dxa"/>
            <w:vAlign w:val="center"/>
          </w:tcPr>
          <w:p w14:paraId="2B093E80"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18</w:t>
            </w:r>
          </w:p>
        </w:tc>
        <w:tc>
          <w:tcPr>
            <w:tcW w:w="1500" w:type="dxa"/>
            <w:vAlign w:val="center"/>
          </w:tcPr>
          <w:p w14:paraId="1CAF7DDB"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OFK497</w:t>
            </w:r>
          </w:p>
        </w:tc>
        <w:tc>
          <w:tcPr>
            <w:tcW w:w="1843" w:type="dxa"/>
            <w:vAlign w:val="center"/>
          </w:tcPr>
          <w:p w14:paraId="137C0DBB"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CAMIONETA</w:t>
            </w:r>
          </w:p>
        </w:tc>
        <w:tc>
          <w:tcPr>
            <w:tcW w:w="1477" w:type="dxa"/>
            <w:vAlign w:val="center"/>
          </w:tcPr>
          <w:p w14:paraId="19278A3D" w14:textId="77777777" w:rsidR="00224AAC" w:rsidRPr="00053C03" w:rsidRDefault="004675A7">
            <w:pPr>
              <w:ind w:hanging="9"/>
              <w:jc w:val="center"/>
              <w:rPr>
                <w:rFonts w:ascii="Arial Narrow" w:eastAsia="Arial Narrow" w:hAnsi="Arial Narrow" w:cs="Arial Narrow"/>
                <w:color w:val="000000"/>
                <w:sz w:val="22"/>
                <w:szCs w:val="22"/>
              </w:rPr>
            </w:pPr>
            <w:r w:rsidRPr="00053C03">
              <w:rPr>
                <w:rFonts w:ascii="Arial Narrow" w:eastAsia="Arial Narrow" w:hAnsi="Arial Narrow" w:cs="Arial Narrow"/>
                <w:sz w:val="22"/>
                <w:szCs w:val="22"/>
              </w:rPr>
              <w:t>Gasolina</w:t>
            </w:r>
          </w:p>
        </w:tc>
        <w:tc>
          <w:tcPr>
            <w:tcW w:w="1562" w:type="dxa"/>
            <w:vAlign w:val="center"/>
          </w:tcPr>
          <w:p w14:paraId="1CEF0EB1"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TOYOTA</w:t>
            </w:r>
          </w:p>
        </w:tc>
        <w:tc>
          <w:tcPr>
            <w:tcW w:w="1219" w:type="dxa"/>
            <w:vAlign w:val="center"/>
          </w:tcPr>
          <w:p w14:paraId="1A136F8C"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2010</w:t>
            </w:r>
          </w:p>
        </w:tc>
        <w:tc>
          <w:tcPr>
            <w:tcW w:w="1046" w:type="dxa"/>
            <w:vAlign w:val="center"/>
          </w:tcPr>
          <w:p w14:paraId="76AB2021" w14:textId="77777777" w:rsidR="00224AAC" w:rsidRPr="00053C03" w:rsidRDefault="004675A7">
            <w:pPr>
              <w:ind w:left="-15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2.700</w:t>
            </w:r>
          </w:p>
        </w:tc>
      </w:tr>
      <w:tr w:rsidR="00224AAC" w:rsidRPr="00053C03" w14:paraId="3A8BFFFC" w14:textId="77777777" w:rsidTr="0055634B">
        <w:trPr>
          <w:trHeight w:val="20"/>
          <w:jc w:val="center"/>
        </w:trPr>
        <w:tc>
          <w:tcPr>
            <w:tcW w:w="1129" w:type="dxa"/>
            <w:vAlign w:val="center"/>
          </w:tcPr>
          <w:p w14:paraId="7A4B1888"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19</w:t>
            </w:r>
          </w:p>
        </w:tc>
        <w:tc>
          <w:tcPr>
            <w:tcW w:w="1500" w:type="dxa"/>
            <w:vAlign w:val="center"/>
          </w:tcPr>
          <w:p w14:paraId="2DF9157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OFK498</w:t>
            </w:r>
          </w:p>
        </w:tc>
        <w:tc>
          <w:tcPr>
            <w:tcW w:w="1843" w:type="dxa"/>
            <w:vAlign w:val="center"/>
          </w:tcPr>
          <w:p w14:paraId="47BA2E75"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CAMIONETA</w:t>
            </w:r>
          </w:p>
        </w:tc>
        <w:tc>
          <w:tcPr>
            <w:tcW w:w="1477" w:type="dxa"/>
            <w:vAlign w:val="center"/>
          </w:tcPr>
          <w:p w14:paraId="4C95145F" w14:textId="77777777" w:rsidR="00224AAC" w:rsidRPr="00053C03" w:rsidRDefault="004675A7">
            <w:pPr>
              <w:ind w:hanging="9"/>
              <w:jc w:val="center"/>
              <w:rPr>
                <w:rFonts w:ascii="Arial Narrow" w:eastAsia="Arial Narrow" w:hAnsi="Arial Narrow" w:cs="Arial Narrow"/>
                <w:color w:val="000000"/>
                <w:sz w:val="22"/>
                <w:szCs w:val="22"/>
              </w:rPr>
            </w:pPr>
            <w:r w:rsidRPr="00053C03">
              <w:rPr>
                <w:rFonts w:ascii="Arial Narrow" w:eastAsia="Arial Narrow" w:hAnsi="Arial Narrow" w:cs="Arial Narrow"/>
                <w:sz w:val="22"/>
                <w:szCs w:val="22"/>
              </w:rPr>
              <w:t>Gasolina</w:t>
            </w:r>
          </w:p>
        </w:tc>
        <w:tc>
          <w:tcPr>
            <w:tcW w:w="1562" w:type="dxa"/>
            <w:vAlign w:val="center"/>
          </w:tcPr>
          <w:p w14:paraId="0E3B6080"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TOYOTA</w:t>
            </w:r>
          </w:p>
        </w:tc>
        <w:tc>
          <w:tcPr>
            <w:tcW w:w="1219" w:type="dxa"/>
            <w:vAlign w:val="center"/>
          </w:tcPr>
          <w:p w14:paraId="16F1B5C4"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2010</w:t>
            </w:r>
          </w:p>
        </w:tc>
        <w:tc>
          <w:tcPr>
            <w:tcW w:w="1046" w:type="dxa"/>
            <w:vAlign w:val="center"/>
          </w:tcPr>
          <w:p w14:paraId="51D6DA92" w14:textId="77777777" w:rsidR="00224AAC" w:rsidRPr="00053C03" w:rsidRDefault="004675A7">
            <w:pPr>
              <w:ind w:left="-15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2.700</w:t>
            </w:r>
          </w:p>
        </w:tc>
      </w:tr>
      <w:tr w:rsidR="00224AAC" w:rsidRPr="00053C03" w14:paraId="1BF0E645" w14:textId="77777777" w:rsidTr="0055634B">
        <w:trPr>
          <w:trHeight w:val="20"/>
          <w:jc w:val="center"/>
        </w:trPr>
        <w:tc>
          <w:tcPr>
            <w:tcW w:w="1129" w:type="dxa"/>
            <w:vAlign w:val="center"/>
          </w:tcPr>
          <w:p w14:paraId="27E8446F"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w:t>
            </w:r>
          </w:p>
        </w:tc>
        <w:tc>
          <w:tcPr>
            <w:tcW w:w="1500" w:type="dxa"/>
            <w:vAlign w:val="center"/>
          </w:tcPr>
          <w:p w14:paraId="149620A8"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OFK581</w:t>
            </w:r>
          </w:p>
        </w:tc>
        <w:tc>
          <w:tcPr>
            <w:tcW w:w="1843" w:type="dxa"/>
            <w:vAlign w:val="center"/>
          </w:tcPr>
          <w:p w14:paraId="5E6F87B3"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CAMIONETA</w:t>
            </w:r>
          </w:p>
        </w:tc>
        <w:tc>
          <w:tcPr>
            <w:tcW w:w="1477" w:type="dxa"/>
            <w:vAlign w:val="center"/>
          </w:tcPr>
          <w:p w14:paraId="77B5C07B" w14:textId="77777777" w:rsidR="00224AAC" w:rsidRPr="00053C03" w:rsidRDefault="004675A7">
            <w:pPr>
              <w:ind w:hanging="9"/>
              <w:jc w:val="center"/>
              <w:rPr>
                <w:rFonts w:ascii="Arial Narrow" w:eastAsia="Arial Narrow" w:hAnsi="Arial Narrow" w:cs="Arial Narrow"/>
                <w:sz w:val="22"/>
                <w:szCs w:val="22"/>
              </w:rPr>
            </w:pPr>
            <w:r w:rsidRPr="00053C03">
              <w:rPr>
                <w:rFonts w:ascii="Arial Narrow" w:eastAsia="Arial Narrow" w:hAnsi="Arial Narrow" w:cs="Arial Narrow"/>
                <w:sz w:val="22"/>
                <w:szCs w:val="22"/>
              </w:rPr>
              <w:t>Gasolina</w:t>
            </w:r>
          </w:p>
        </w:tc>
        <w:tc>
          <w:tcPr>
            <w:tcW w:w="1562" w:type="dxa"/>
            <w:vAlign w:val="center"/>
          </w:tcPr>
          <w:p w14:paraId="12A62273"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NISSAN</w:t>
            </w:r>
          </w:p>
        </w:tc>
        <w:tc>
          <w:tcPr>
            <w:tcW w:w="1219" w:type="dxa"/>
            <w:vAlign w:val="center"/>
          </w:tcPr>
          <w:p w14:paraId="0A8461AF"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2013</w:t>
            </w:r>
          </w:p>
        </w:tc>
        <w:tc>
          <w:tcPr>
            <w:tcW w:w="1046" w:type="dxa"/>
            <w:vAlign w:val="center"/>
          </w:tcPr>
          <w:p w14:paraId="13A42A21" w14:textId="77777777" w:rsidR="00224AAC" w:rsidRPr="00053C03" w:rsidRDefault="004675A7">
            <w:pPr>
              <w:ind w:left="-15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2.389</w:t>
            </w:r>
          </w:p>
        </w:tc>
      </w:tr>
      <w:tr w:rsidR="00224AAC" w:rsidRPr="00053C03" w14:paraId="1F696180" w14:textId="77777777" w:rsidTr="0055634B">
        <w:trPr>
          <w:trHeight w:val="20"/>
          <w:jc w:val="center"/>
        </w:trPr>
        <w:tc>
          <w:tcPr>
            <w:tcW w:w="1129" w:type="dxa"/>
            <w:vAlign w:val="center"/>
          </w:tcPr>
          <w:p w14:paraId="03BE93FA"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21</w:t>
            </w:r>
          </w:p>
        </w:tc>
        <w:tc>
          <w:tcPr>
            <w:tcW w:w="1500" w:type="dxa"/>
            <w:vAlign w:val="center"/>
          </w:tcPr>
          <w:p w14:paraId="413F860F"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OFK595</w:t>
            </w:r>
          </w:p>
        </w:tc>
        <w:tc>
          <w:tcPr>
            <w:tcW w:w="1843" w:type="dxa"/>
            <w:vAlign w:val="center"/>
          </w:tcPr>
          <w:p w14:paraId="3D06B5AE"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CAMIONETA</w:t>
            </w:r>
          </w:p>
        </w:tc>
        <w:tc>
          <w:tcPr>
            <w:tcW w:w="1477" w:type="dxa"/>
            <w:vAlign w:val="center"/>
          </w:tcPr>
          <w:p w14:paraId="4574B1F2" w14:textId="77777777" w:rsidR="00224AAC" w:rsidRPr="00053C03" w:rsidRDefault="004675A7">
            <w:pPr>
              <w:ind w:hanging="9"/>
              <w:jc w:val="center"/>
              <w:rPr>
                <w:rFonts w:ascii="Arial Narrow" w:eastAsia="Arial Narrow" w:hAnsi="Arial Narrow" w:cs="Arial Narrow"/>
                <w:sz w:val="22"/>
                <w:szCs w:val="22"/>
              </w:rPr>
            </w:pPr>
            <w:r w:rsidRPr="00053C03">
              <w:rPr>
                <w:rFonts w:ascii="Arial Narrow" w:eastAsia="Arial Narrow" w:hAnsi="Arial Narrow" w:cs="Arial Narrow"/>
                <w:sz w:val="22"/>
                <w:szCs w:val="22"/>
              </w:rPr>
              <w:t>Gasolina</w:t>
            </w:r>
          </w:p>
        </w:tc>
        <w:tc>
          <w:tcPr>
            <w:tcW w:w="1562" w:type="dxa"/>
            <w:vAlign w:val="center"/>
          </w:tcPr>
          <w:p w14:paraId="28DB73AC"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NISSAN</w:t>
            </w:r>
          </w:p>
        </w:tc>
        <w:tc>
          <w:tcPr>
            <w:tcW w:w="1219" w:type="dxa"/>
            <w:vAlign w:val="center"/>
          </w:tcPr>
          <w:p w14:paraId="05F15066"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2013</w:t>
            </w:r>
          </w:p>
        </w:tc>
        <w:tc>
          <w:tcPr>
            <w:tcW w:w="1046" w:type="dxa"/>
            <w:vAlign w:val="center"/>
          </w:tcPr>
          <w:p w14:paraId="15A61467" w14:textId="77777777" w:rsidR="00224AAC" w:rsidRPr="00053C03" w:rsidRDefault="004675A7">
            <w:pPr>
              <w:ind w:left="-15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2.389</w:t>
            </w:r>
          </w:p>
        </w:tc>
      </w:tr>
      <w:tr w:rsidR="00224AAC" w:rsidRPr="00053C03" w14:paraId="44A21100" w14:textId="77777777" w:rsidTr="0055634B">
        <w:trPr>
          <w:trHeight w:val="20"/>
          <w:jc w:val="center"/>
        </w:trPr>
        <w:tc>
          <w:tcPr>
            <w:tcW w:w="1129" w:type="dxa"/>
            <w:vAlign w:val="center"/>
          </w:tcPr>
          <w:p w14:paraId="28CE3A2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22</w:t>
            </w:r>
          </w:p>
        </w:tc>
        <w:tc>
          <w:tcPr>
            <w:tcW w:w="1500" w:type="dxa"/>
            <w:vAlign w:val="center"/>
          </w:tcPr>
          <w:p w14:paraId="0A9A9F8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OFK527</w:t>
            </w:r>
          </w:p>
        </w:tc>
        <w:tc>
          <w:tcPr>
            <w:tcW w:w="1843" w:type="dxa"/>
            <w:vAlign w:val="center"/>
          </w:tcPr>
          <w:p w14:paraId="68E79779"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CAMPERO</w:t>
            </w:r>
          </w:p>
        </w:tc>
        <w:tc>
          <w:tcPr>
            <w:tcW w:w="1477" w:type="dxa"/>
            <w:vAlign w:val="center"/>
          </w:tcPr>
          <w:p w14:paraId="17AAE017" w14:textId="77777777" w:rsidR="00224AAC" w:rsidRPr="00053C03" w:rsidRDefault="004675A7">
            <w:pPr>
              <w:ind w:hanging="9"/>
              <w:jc w:val="center"/>
              <w:rPr>
                <w:rFonts w:ascii="Arial Narrow" w:eastAsia="Arial Narrow" w:hAnsi="Arial Narrow" w:cs="Arial Narrow"/>
                <w:color w:val="000000"/>
                <w:sz w:val="22"/>
                <w:szCs w:val="22"/>
              </w:rPr>
            </w:pPr>
            <w:r w:rsidRPr="00053C03">
              <w:rPr>
                <w:rFonts w:ascii="Arial Narrow" w:eastAsia="Arial Narrow" w:hAnsi="Arial Narrow" w:cs="Arial Narrow"/>
                <w:sz w:val="22"/>
                <w:szCs w:val="22"/>
              </w:rPr>
              <w:t>Gasolina</w:t>
            </w:r>
          </w:p>
        </w:tc>
        <w:tc>
          <w:tcPr>
            <w:tcW w:w="1562" w:type="dxa"/>
            <w:vAlign w:val="center"/>
          </w:tcPr>
          <w:p w14:paraId="116391BF"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TOYOTA</w:t>
            </w:r>
          </w:p>
        </w:tc>
        <w:tc>
          <w:tcPr>
            <w:tcW w:w="1219" w:type="dxa"/>
            <w:vAlign w:val="center"/>
          </w:tcPr>
          <w:p w14:paraId="33DB197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2012</w:t>
            </w:r>
          </w:p>
        </w:tc>
        <w:tc>
          <w:tcPr>
            <w:tcW w:w="1046" w:type="dxa"/>
            <w:vAlign w:val="center"/>
          </w:tcPr>
          <w:p w14:paraId="776DA6B9" w14:textId="77777777" w:rsidR="00224AAC" w:rsidRPr="00053C03" w:rsidRDefault="004675A7">
            <w:pPr>
              <w:ind w:left="-15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4.000</w:t>
            </w:r>
          </w:p>
        </w:tc>
      </w:tr>
      <w:tr w:rsidR="00224AAC" w:rsidRPr="00053C03" w14:paraId="12359882" w14:textId="77777777" w:rsidTr="0055634B">
        <w:trPr>
          <w:trHeight w:val="20"/>
          <w:jc w:val="center"/>
        </w:trPr>
        <w:tc>
          <w:tcPr>
            <w:tcW w:w="1129" w:type="dxa"/>
            <w:vAlign w:val="center"/>
          </w:tcPr>
          <w:p w14:paraId="18730857"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23</w:t>
            </w:r>
          </w:p>
        </w:tc>
        <w:tc>
          <w:tcPr>
            <w:tcW w:w="1500" w:type="dxa"/>
            <w:vAlign w:val="center"/>
          </w:tcPr>
          <w:p w14:paraId="1013B532"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OFK546</w:t>
            </w:r>
          </w:p>
        </w:tc>
        <w:tc>
          <w:tcPr>
            <w:tcW w:w="1843" w:type="dxa"/>
            <w:vAlign w:val="center"/>
          </w:tcPr>
          <w:p w14:paraId="5F1AEC7E"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CAMIONETA</w:t>
            </w:r>
          </w:p>
        </w:tc>
        <w:tc>
          <w:tcPr>
            <w:tcW w:w="1477" w:type="dxa"/>
            <w:vAlign w:val="center"/>
          </w:tcPr>
          <w:p w14:paraId="26EF99DB" w14:textId="77777777" w:rsidR="00224AAC" w:rsidRPr="00053C03" w:rsidRDefault="004675A7">
            <w:pPr>
              <w:ind w:hanging="9"/>
              <w:jc w:val="center"/>
              <w:rPr>
                <w:rFonts w:ascii="Arial Narrow" w:eastAsia="Arial Narrow" w:hAnsi="Arial Narrow" w:cs="Arial Narrow"/>
                <w:color w:val="000000"/>
                <w:sz w:val="22"/>
                <w:szCs w:val="22"/>
              </w:rPr>
            </w:pPr>
            <w:r w:rsidRPr="00053C03">
              <w:rPr>
                <w:rFonts w:ascii="Arial Narrow" w:eastAsia="Arial Narrow" w:hAnsi="Arial Narrow" w:cs="Arial Narrow"/>
                <w:sz w:val="22"/>
                <w:szCs w:val="22"/>
              </w:rPr>
              <w:t>Gasolina</w:t>
            </w:r>
          </w:p>
        </w:tc>
        <w:tc>
          <w:tcPr>
            <w:tcW w:w="1562" w:type="dxa"/>
            <w:vAlign w:val="center"/>
          </w:tcPr>
          <w:p w14:paraId="50EE389B"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DFM</w:t>
            </w:r>
          </w:p>
        </w:tc>
        <w:tc>
          <w:tcPr>
            <w:tcW w:w="1219" w:type="dxa"/>
            <w:vAlign w:val="center"/>
          </w:tcPr>
          <w:p w14:paraId="5DFE682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2013</w:t>
            </w:r>
          </w:p>
        </w:tc>
        <w:tc>
          <w:tcPr>
            <w:tcW w:w="1046" w:type="dxa"/>
            <w:vAlign w:val="center"/>
          </w:tcPr>
          <w:p w14:paraId="03EF6656" w14:textId="77777777" w:rsidR="00224AAC" w:rsidRPr="00053C03" w:rsidRDefault="004675A7">
            <w:pPr>
              <w:ind w:left="-15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1.051</w:t>
            </w:r>
          </w:p>
        </w:tc>
      </w:tr>
      <w:tr w:rsidR="00224AAC" w:rsidRPr="00053C03" w14:paraId="22187959" w14:textId="77777777" w:rsidTr="0055634B">
        <w:trPr>
          <w:trHeight w:val="20"/>
          <w:jc w:val="center"/>
        </w:trPr>
        <w:tc>
          <w:tcPr>
            <w:tcW w:w="1129" w:type="dxa"/>
            <w:vAlign w:val="center"/>
          </w:tcPr>
          <w:p w14:paraId="2D286D99"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24</w:t>
            </w:r>
          </w:p>
        </w:tc>
        <w:tc>
          <w:tcPr>
            <w:tcW w:w="1500" w:type="dxa"/>
            <w:vAlign w:val="center"/>
          </w:tcPr>
          <w:p w14:paraId="03014D2B"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OFK655</w:t>
            </w:r>
          </w:p>
        </w:tc>
        <w:tc>
          <w:tcPr>
            <w:tcW w:w="1843" w:type="dxa"/>
            <w:vAlign w:val="center"/>
          </w:tcPr>
          <w:p w14:paraId="63FA2224"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CAMIONETA</w:t>
            </w:r>
          </w:p>
        </w:tc>
        <w:tc>
          <w:tcPr>
            <w:tcW w:w="1477" w:type="dxa"/>
            <w:vAlign w:val="center"/>
          </w:tcPr>
          <w:p w14:paraId="0DFCAFC7" w14:textId="77777777" w:rsidR="00224AAC" w:rsidRPr="00053C03" w:rsidRDefault="004675A7">
            <w:pPr>
              <w:ind w:hanging="9"/>
              <w:jc w:val="center"/>
              <w:rPr>
                <w:rFonts w:ascii="Arial Narrow" w:eastAsia="Arial Narrow" w:hAnsi="Arial Narrow" w:cs="Arial Narrow"/>
                <w:color w:val="000000"/>
                <w:sz w:val="22"/>
                <w:szCs w:val="22"/>
              </w:rPr>
            </w:pPr>
            <w:r w:rsidRPr="00053C03">
              <w:rPr>
                <w:rFonts w:ascii="Arial Narrow" w:eastAsia="Arial Narrow" w:hAnsi="Arial Narrow" w:cs="Arial Narrow"/>
                <w:sz w:val="22"/>
                <w:szCs w:val="22"/>
              </w:rPr>
              <w:t>Gasolina</w:t>
            </w:r>
          </w:p>
        </w:tc>
        <w:tc>
          <w:tcPr>
            <w:tcW w:w="1562" w:type="dxa"/>
            <w:vAlign w:val="center"/>
          </w:tcPr>
          <w:p w14:paraId="31F0109A"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NISSAN</w:t>
            </w:r>
          </w:p>
        </w:tc>
        <w:tc>
          <w:tcPr>
            <w:tcW w:w="1219" w:type="dxa"/>
            <w:vAlign w:val="center"/>
          </w:tcPr>
          <w:p w14:paraId="61B9BD55"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2020</w:t>
            </w:r>
          </w:p>
        </w:tc>
        <w:tc>
          <w:tcPr>
            <w:tcW w:w="1046" w:type="dxa"/>
            <w:vAlign w:val="center"/>
          </w:tcPr>
          <w:p w14:paraId="2DA15A78" w14:textId="77777777" w:rsidR="00224AAC" w:rsidRPr="00053C03" w:rsidRDefault="004675A7">
            <w:pPr>
              <w:ind w:left="-15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2.488</w:t>
            </w:r>
          </w:p>
        </w:tc>
      </w:tr>
      <w:tr w:rsidR="00224AAC" w:rsidRPr="00053C03" w14:paraId="341BEE3F" w14:textId="77777777" w:rsidTr="0055634B">
        <w:trPr>
          <w:trHeight w:val="20"/>
          <w:jc w:val="center"/>
        </w:trPr>
        <w:tc>
          <w:tcPr>
            <w:tcW w:w="1129" w:type="dxa"/>
            <w:vAlign w:val="center"/>
          </w:tcPr>
          <w:p w14:paraId="1FF41750"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25</w:t>
            </w:r>
          </w:p>
        </w:tc>
        <w:tc>
          <w:tcPr>
            <w:tcW w:w="1500" w:type="dxa"/>
            <w:vAlign w:val="center"/>
          </w:tcPr>
          <w:p w14:paraId="722F1294"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OJZ512</w:t>
            </w:r>
          </w:p>
        </w:tc>
        <w:tc>
          <w:tcPr>
            <w:tcW w:w="1843" w:type="dxa"/>
            <w:vAlign w:val="center"/>
          </w:tcPr>
          <w:p w14:paraId="12E8B2A7"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CAMIONETA</w:t>
            </w:r>
          </w:p>
        </w:tc>
        <w:tc>
          <w:tcPr>
            <w:tcW w:w="1477" w:type="dxa"/>
            <w:vAlign w:val="center"/>
          </w:tcPr>
          <w:p w14:paraId="041A5FF4" w14:textId="77777777" w:rsidR="00224AAC" w:rsidRPr="00053C03" w:rsidRDefault="004675A7">
            <w:pPr>
              <w:ind w:hanging="9"/>
              <w:jc w:val="center"/>
              <w:rPr>
                <w:rFonts w:ascii="Arial Narrow" w:eastAsia="Arial Narrow" w:hAnsi="Arial Narrow" w:cs="Arial Narrow"/>
                <w:sz w:val="22"/>
                <w:szCs w:val="22"/>
              </w:rPr>
            </w:pPr>
            <w:r w:rsidRPr="00053C03">
              <w:rPr>
                <w:rFonts w:ascii="Arial Narrow" w:eastAsia="Arial Narrow" w:hAnsi="Arial Narrow" w:cs="Arial Narrow"/>
                <w:sz w:val="22"/>
                <w:szCs w:val="22"/>
              </w:rPr>
              <w:t>Gasolina</w:t>
            </w:r>
          </w:p>
        </w:tc>
        <w:tc>
          <w:tcPr>
            <w:tcW w:w="1562" w:type="dxa"/>
            <w:vAlign w:val="center"/>
          </w:tcPr>
          <w:p w14:paraId="02DFB85C"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NISSAN</w:t>
            </w:r>
          </w:p>
        </w:tc>
        <w:tc>
          <w:tcPr>
            <w:tcW w:w="1219" w:type="dxa"/>
            <w:vAlign w:val="center"/>
          </w:tcPr>
          <w:p w14:paraId="5BB0550C"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2015</w:t>
            </w:r>
          </w:p>
        </w:tc>
        <w:tc>
          <w:tcPr>
            <w:tcW w:w="1046" w:type="dxa"/>
            <w:vAlign w:val="center"/>
          </w:tcPr>
          <w:p w14:paraId="16BB8CF9" w14:textId="77777777" w:rsidR="00224AAC" w:rsidRPr="00053C03" w:rsidRDefault="004675A7">
            <w:pPr>
              <w:ind w:left="-15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2.389</w:t>
            </w:r>
          </w:p>
        </w:tc>
      </w:tr>
    </w:tbl>
    <w:p w14:paraId="2E8FACCC" w14:textId="77777777" w:rsidR="00224AAC" w:rsidRPr="00053C03" w:rsidRDefault="00224AAC">
      <w:pPr>
        <w:pBdr>
          <w:top w:val="nil"/>
          <w:left w:val="nil"/>
          <w:bottom w:val="nil"/>
          <w:right w:val="nil"/>
          <w:between w:val="nil"/>
        </w:pBdr>
        <w:ind w:left="-567"/>
        <w:jc w:val="both"/>
        <w:rPr>
          <w:rFonts w:ascii="Arial Narrow" w:eastAsia="Arial Narrow" w:hAnsi="Arial Narrow" w:cs="Arial Narrow"/>
          <w:color w:val="000000"/>
          <w:sz w:val="22"/>
          <w:szCs w:val="22"/>
        </w:rPr>
      </w:pPr>
    </w:p>
    <w:p w14:paraId="58E4D3A4" w14:textId="77777777" w:rsidR="00224AAC" w:rsidRPr="00053C03" w:rsidRDefault="004675A7">
      <w:pPr>
        <w:ind w:left="-567"/>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PARQUE AUTOMOTOR ALCALDÍA DE MOSQUERA - MOTOCICLETAS</w:t>
      </w:r>
    </w:p>
    <w:p w14:paraId="5D9829FF" w14:textId="77777777" w:rsidR="00224AAC" w:rsidRPr="00053C03" w:rsidRDefault="00224AAC">
      <w:pPr>
        <w:ind w:left="-567"/>
        <w:jc w:val="both"/>
        <w:rPr>
          <w:rFonts w:ascii="Arial Narrow" w:eastAsia="Arial Narrow" w:hAnsi="Arial Narrow" w:cs="Arial Narrow"/>
          <w:sz w:val="22"/>
          <w:szCs w:val="22"/>
        </w:rPr>
      </w:pPr>
    </w:p>
    <w:tbl>
      <w:tblPr>
        <w:tblStyle w:val="a2"/>
        <w:tblW w:w="779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1275"/>
        <w:gridCol w:w="1843"/>
        <w:gridCol w:w="1276"/>
        <w:gridCol w:w="1080"/>
        <w:gridCol w:w="1330"/>
      </w:tblGrid>
      <w:tr w:rsidR="003626F7" w:rsidRPr="00053C03" w14:paraId="3FDF28C7" w14:textId="77777777">
        <w:trPr>
          <w:trHeight w:val="20"/>
          <w:jc w:val="center"/>
        </w:trPr>
        <w:tc>
          <w:tcPr>
            <w:tcW w:w="988" w:type="dxa"/>
            <w:shd w:val="clear" w:color="auto" w:fill="F2F2F2"/>
            <w:vAlign w:val="center"/>
          </w:tcPr>
          <w:p w14:paraId="318FF94C"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Ítem</w:t>
            </w:r>
          </w:p>
        </w:tc>
        <w:tc>
          <w:tcPr>
            <w:tcW w:w="1275" w:type="dxa"/>
            <w:shd w:val="clear" w:color="auto" w:fill="F2F2F2"/>
            <w:vAlign w:val="center"/>
          </w:tcPr>
          <w:p w14:paraId="7B5BB465"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Placa</w:t>
            </w:r>
          </w:p>
        </w:tc>
        <w:tc>
          <w:tcPr>
            <w:tcW w:w="1843" w:type="dxa"/>
            <w:shd w:val="clear" w:color="auto" w:fill="F2F2F2"/>
            <w:vAlign w:val="center"/>
          </w:tcPr>
          <w:p w14:paraId="08247417"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Tipo vehículo</w:t>
            </w:r>
          </w:p>
        </w:tc>
        <w:tc>
          <w:tcPr>
            <w:tcW w:w="1276" w:type="dxa"/>
            <w:shd w:val="clear" w:color="auto" w:fill="F2F2F2"/>
            <w:vAlign w:val="center"/>
          </w:tcPr>
          <w:p w14:paraId="79865152"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Marca</w:t>
            </w:r>
          </w:p>
        </w:tc>
        <w:tc>
          <w:tcPr>
            <w:tcW w:w="1080" w:type="dxa"/>
            <w:shd w:val="clear" w:color="auto" w:fill="F2F2F2"/>
            <w:vAlign w:val="center"/>
          </w:tcPr>
          <w:p w14:paraId="30EAB51F"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Modelo</w:t>
            </w:r>
          </w:p>
        </w:tc>
        <w:tc>
          <w:tcPr>
            <w:tcW w:w="1330" w:type="dxa"/>
            <w:shd w:val="clear" w:color="auto" w:fill="F2F2F2"/>
            <w:vAlign w:val="center"/>
          </w:tcPr>
          <w:p w14:paraId="37332354"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Cilindraje</w:t>
            </w:r>
          </w:p>
        </w:tc>
      </w:tr>
      <w:tr w:rsidR="00224AAC" w:rsidRPr="00053C03" w14:paraId="470D5269" w14:textId="77777777" w:rsidTr="0055634B">
        <w:trPr>
          <w:trHeight w:val="20"/>
          <w:jc w:val="center"/>
        </w:trPr>
        <w:tc>
          <w:tcPr>
            <w:tcW w:w="988" w:type="dxa"/>
            <w:vAlign w:val="center"/>
          </w:tcPr>
          <w:p w14:paraId="6F2C3D45"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w:t>
            </w:r>
          </w:p>
        </w:tc>
        <w:tc>
          <w:tcPr>
            <w:tcW w:w="1275" w:type="dxa"/>
            <w:vAlign w:val="center"/>
          </w:tcPr>
          <w:p w14:paraId="0F377E40"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ORU05A</w:t>
            </w:r>
          </w:p>
        </w:tc>
        <w:tc>
          <w:tcPr>
            <w:tcW w:w="1843" w:type="dxa"/>
            <w:vAlign w:val="center"/>
          </w:tcPr>
          <w:p w14:paraId="5EF30C3A"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MOTOCICLETA</w:t>
            </w:r>
          </w:p>
        </w:tc>
        <w:tc>
          <w:tcPr>
            <w:tcW w:w="1276" w:type="dxa"/>
            <w:vAlign w:val="center"/>
          </w:tcPr>
          <w:p w14:paraId="2D290901"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YAMAHA</w:t>
            </w:r>
          </w:p>
        </w:tc>
        <w:tc>
          <w:tcPr>
            <w:tcW w:w="1080" w:type="dxa"/>
            <w:vAlign w:val="center"/>
          </w:tcPr>
          <w:p w14:paraId="1A4B2F7A"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2010</w:t>
            </w:r>
          </w:p>
        </w:tc>
        <w:tc>
          <w:tcPr>
            <w:tcW w:w="1330" w:type="dxa"/>
            <w:vAlign w:val="center"/>
          </w:tcPr>
          <w:p w14:paraId="51691311"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123</w:t>
            </w:r>
          </w:p>
        </w:tc>
      </w:tr>
      <w:tr w:rsidR="00224AAC" w:rsidRPr="00053C03" w14:paraId="0B345D33" w14:textId="77777777" w:rsidTr="0055634B">
        <w:trPr>
          <w:trHeight w:val="20"/>
          <w:jc w:val="center"/>
        </w:trPr>
        <w:tc>
          <w:tcPr>
            <w:tcW w:w="988" w:type="dxa"/>
            <w:vAlign w:val="center"/>
          </w:tcPr>
          <w:p w14:paraId="651F5AD0"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w:t>
            </w:r>
          </w:p>
        </w:tc>
        <w:tc>
          <w:tcPr>
            <w:tcW w:w="1275" w:type="dxa"/>
            <w:vAlign w:val="center"/>
          </w:tcPr>
          <w:p w14:paraId="7EEBC124"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ORU06A</w:t>
            </w:r>
          </w:p>
        </w:tc>
        <w:tc>
          <w:tcPr>
            <w:tcW w:w="1843" w:type="dxa"/>
            <w:vAlign w:val="center"/>
          </w:tcPr>
          <w:p w14:paraId="355D6B47"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MOTOCICLETA</w:t>
            </w:r>
          </w:p>
        </w:tc>
        <w:tc>
          <w:tcPr>
            <w:tcW w:w="1276" w:type="dxa"/>
            <w:vAlign w:val="center"/>
          </w:tcPr>
          <w:p w14:paraId="5BE95D88"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YAMAHA</w:t>
            </w:r>
          </w:p>
        </w:tc>
        <w:tc>
          <w:tcPr>
            <w:tcW w:w="1080" w:type="dxa"/>
            <w:vAlign w:val="center"/>
          </w:tcPr>
          <w:p w14:paraId="22B602F9"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2010</w:t>
            </w:r>
          </w:p>
        </w:tc>
        <w:tc>
          <w:tcPr>
            <w:tcW w:w="1330" w:type="dxa"/>
            <w:vAlign w:val="center"/>
          </w:tcPr>
          <w:p w14:paraId="3B9CD8C2"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123</w:t>
            </w:r>
          </w:p>
        </w:tc>
      </w:tr>
      <w:tr w:rsidR="00224AAC" w:rsidRPr="00053C03" w14:paraId="4421EA18" w14:textId="77777777" w:rsidTr="0055634B">
        <w:trPr>
          <w:trHeight w:val="20"/>
          <w:jc w:val="center"/>
        </w:trPr>
        <w:tc>
          <w:tcPr>
            <w:tcW w:w="988" w:type="dxa"/>
            <w:vAlign w:val="center"/>
          </w:tcPr>
          <w:p w14:paraId="72E83561"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3</w:t>
            </w:r>
          </w:p>
        </w:tc>
        <w:tc>
          <w:tcPr>
            <w:tcW w:w="1275" w:type="dxa"/>
            <w:vAlign w:val="center"/>
          </w:tcPr>
          <w:p w14:paraId="5154D1DC"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ORU07A</w:t>
            </w:r>
          </w:p>
        </w:tc>
        <w:tc>
          <w:tcPr>
            <w:tcW w:w="1843" w:type="dxa"/>
            <w:vAlign w:val="center"/>
          </w:tcPr>
          <w:p w14:paraId="3E03B612"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MOTOCICLETA</w:t>
            </w:r>
          </w:p>
        </w:tc>
        <w:tc>
          <w:tcPr>
            <w:tcW w:w="1276" w:type="dxa"/>
            <w:vAlign w:val="center"/>
          </w:tcPr>
          <w:p w14:paraId="2F6C9F84"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YAMAHA</w:t>
            </w:r>
          </w:p>
        </w:tc>
        <w:tc>
          <w:tcPr>
            <w:tcW w:w="1080" w:type="dxa"/>
            <w:vAlign w:val="center"/>
          </w:tcPr>
          <w:p w14:paraId="75304FA9"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2010</w:t>
            </w:r>
          </w:p>
        </w:tc>
        <w:tc>
          <w:tcPr>
            <w:tcW w:w="1330" w:type="dxa"/>
            <w:vAlign w:val="center"/>
          </w:tcPr>
          <w:p w14:paraId="596CF5E3"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123</w:t>
            </w:r>
          </w:p>
        </w:tc>
      </w:tr>
      <w:tr w:rsidR="00224AAC" w:rsidRPr="00053C03" w14:paraId="42779579" w14:textId="77777777" w:rsidTr="0055634B">
        <w:trPr>
          <w:trHeight w:val="20"/>
          <w:jc w:val="center"/>
        </w:trPr>
        <w:tc>
          <w:tcPr>
            <w:tcW w:w="988" w:type="dxa"/>
            <w:vAlign w:val="center"/>
          </w:tcPr>
          <w:p w14:paraId="641E7262"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4</w:t>
            </w:r>
          </w:p>
        </w:tc>
        <w:tc>
          <w:tcPr>
            <w:tcW w:w="1275" w:type="dxa"/>
            <w:vAlign w:val="center"/>
          </w:tcPr>
          <w:p w14:paraId="7F17075E"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FVM26C</w:t>
            </w:r>
          </w:p>
        </w:tc>
        <w:tc>
          <w:tcPr>
            <w:tcW w:w="1843" w:type="dxa"/>
            <w:vAlign w:val="center"/>
          </w:tcPr>
          <w:p w14:paraId="3182A553"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MOTOCICLETA</w:t>
            </w:r>
          </w:p>
        </w:tc>
        <w:tc>
          <w:tcPr>
            <w:tcW w:w="1276" w:type="dxa"/>
            <w:vAlign w:val="center"/>
          </w:tcPr>
          <w:p w14:paraId="7C0D2482"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YAMAHA</w:t>
            </w:r>
          </w:p>
        </w:tc>
        <w:tc>
          <w:tcPr>
            <w:tcW w:w="1080" w:type="dxa"/>
            <w:vAlign w:val="center"/>
          </w:tcPr>
          <w:p w14:paraId="1F3E9ABF"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2012</w:t>
            </w:r>
          </w:p>
        </w:tc>
        <w:tc>
          <w:tcPr>
            <w:tcW w:w="1330" w:type="dxa"/>
            <w:vAlign w:val="center"/>
          </w:tcPr>
          <w:p w14:paraId="3FC34D41"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124</w:t>
            </w:r>
          </w:p>
        </w:tc>
      </w:tr>
      <w:tr w:rsidR="00224AAC" w:rsidRPr="00053C03" w14:paraId="298BF6F3" w14:textId="77777777" w:rsidTr="0055634B">
        <w:trPr>
          <w:trHeight w:val="20"/>
          <w:jc w:val="center"/>
        </w:trPr>
        <w:tc>
          <w:tcPr>
            <w:tcW w:w="988" w:type="dxa"/>
            <w:vAlign w:val="center"/>
          </w:tcPr>
          <w:p w14:paraId="00AE1B27"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5</w:t>
            </w:r>
          </w:p>
        </w:tc>
        <w:tc>
          <w:tcPr>
            <w:tcW w:w="1275" w:type="dxa"/>
            <w:vAlign w:val="center"/>
          </w:tcPr>
          <w:p w14:paraId="325452A1"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FVM29C</w:t>
            </w:r>
          </w:p>
        </w:tc>
        <w:tc>
          <w:tcPr>
            <w:tcW w:w="1843" w:type="dxa"/>
            <w:vAlign w:val="center"/>
          </w:tcPr>
          <w:p w14:paraId="67F2AB73"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MOTOCICLETA</w:t>
            </w:r>
          </w:p>
        </w:tc>
        <w:tc>
          <w:tcPr>
            <w:tcW w:w="1276" w:type="dxa"/>
            <w:vAlign w:val="center"/>
          </w:tcPr>
          <w:p w14:paraId="63A852A0"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YAMAHA</w:t>
            </w:r>
          </w:p>
        </w:tc>
        <w:tc>
          <w:tcPr>
            <w:tcW w:w="1080" w:type="dxa"/>
            <w:vAlign w:val="center"/>
          </w:tcPr>
          <w:p w14:paraId="4B769F3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2012</w:t>
            </w:r>
          </w:p>
        </w:tc>
        <w:tc>
          <w:tcPr>
            <w:tcW w:w="1330" w:type="dxa"/>
            <w:vAlign w:val="center"/>
          </w:tcPr>
          <w:p w14:paraId="20C7BC35"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124</w:t>
            </w:r>
          </w:p>
        </w:tc>
      </w:tr>
      <w:tr w:rsidR="00224AAC" w:rsidRPr="00053C03" w14:paraId="184C923D" w14:textId="77777777" w:rsidTr="0055634B">
        <w:trPr>
          <w:trHeight w:val="20"/>
          <w:jc w:val="center"/>
        </w:trPr>
        <w:tc>
          <w:tcPr>
            <w:tcW w:w="988" w:type="dxa"/>
            <w:vAlign w:val="center"/>
          </w:tcPr>
          <w:p w14:paraId="798D9CDE"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6</w:t>
            </w:r>
          </w:p>
        </w:tc>
        <w:tc>
          <w:tcPr>
            <w:tcW w:w="1275" w:type="dxa"/>
            <w:vAlign w:val="center"/>
          </w:tcPr>
          <w:p w14:paraId="48C7F39F"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FVM31C</w:t>
            </w:r>
          </w:p>
        </w:tc>
        <w:tc>
          <w:tcPr>
            <w:tcW w:w="1843" w:type="dxa"/>
            <w:vAlign w:val="center"/>
          </w:tcPr>
          <w:p w14:paraId="39DA0815"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MOTOCICLETA</w:t>
            </w:r>
          </w:p>
        </w:tc>
        <w:tc>
          <w:tcPr>
            <w:tcW w:w="1276" w:type="dxa"/>
            <w:vAlign w:val="center"/>
          </w:tcPr>
          <w:p w14:paraId="7C74E7F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YAMAHA</w:t>
            </w:r>
          </w:p>
        </w:tc>
        <w:tc>
          <w:tcPr>
            <w:tcW w:w="1080" w:type="dxa"/>
            <w:vAlign w:val="center"/>
          </w:tcPr>
          <w:p w14:paraId="2BF4D75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2012</w:t>
            </w:r>
          </w:p>
        </w:tc>
        <w:tc>
          <w:tcPr>
            <w:tcW w:w="1330" w:type="dxa"/>
            <w:vAlign w:val="center"/>
          </w:tcPr>
          <w:p w14:paraId="6AF6C766"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122</w:t>
            </w:r>
          </w:p>
        </w:tc>
      </w:tr>
      <w:tr w:rsidR="00224AAC" w:rsidRPr="00053C03" w14:paraId="425457D8" w14:textId="77777777" w:rsidTr="0055634B">
        <w:trPr>
          <w:trHeight w:val="20"/>
          <w:jc w:val="center"/>
        </w:trPr>
        <w:tc>
          <w:tcPr>
            <w:tcW w:w="988" w:type="dxa"/>
            <w:vAlign w:val="center"/>
          </w:tcPr>
          <w:p w14:paraId="4C92DD24"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7</w:t>
            </w:r>
          </w:p>
        </w:tc>
        <w:tc>
          <w:tcPr>
            <w:tcW w:w="1275" w:type="dxa"/>
            <w:vAlign w:val="center"/>
          </w:tcPr>
          <w:p w14:paraId="393A83A6"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FVM28C</w:t>
            </w:r>
          </w:p>
        </w:tc>
        <w:tc>
          <w:tcPr>
            <w:tcW w:w="1843" w:type="dxa"/>
            <w:vAlign w:val="center"/>
          </w:tcPr>
          <w:p w14:paraId="14D93B6B"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MOTOCICLETA</w:t>
            </w:r>
          </w:p>
        </w:tc>
        <w:tc>
          <w:tcPr>
            <w:tcW w:w="1276" w:type="dxa"/>
            <w:vAlign w:val="center"/>
          </w:tcPr>
          <w:p w14:paraId="6CC92F9E"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YAMAHA</w:t>
            </w:r>
          </w:p>
        </w:tc>
        <w:tc>
          <w:tcPr>
            <w:tcW w:w="1080" w:type="dxa"/>
            <w:vAlign w:val="center"/>
          </w:tcPr>
          <w:p w14:paraId="7D349FA1"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2013</w:t>
            </w:r>
          </w:p>
        </w:tc>
        <w:tc>
          <w:tcPr>
            <w:tcW w:w="1330" w:type="dxa"/>
            <w:vAlign w:val="center"/>
          </w:tcPr>
          <w:p w14:paraId="66DCDE98"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152</w:t>
            </w:r>
          </w:p>
        </w:tc>
      </w:tr>
      <w:tr w:rsidR="00224AAC" w:rsidRPr="00053C03" w14:paraId="68FEF169" w14:textId="77777777" w:rsidTr="0055634B">
        <w:trPr>
          <w:trHeight w:val="20"/>
          <w:jc w:val="center"/>
        </w:trPr>
        <w:tc>
          <w:tcPr>
            <w:tcW w:w="988" w:type="dxa"/>
            <w:vAlign w:val="center"/>
          </w:tcPr>
          <w:p w14:paraId="38BABF27"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8</w:t>
            </w:r>
          </w:p>
        </w:tc>
        <w:tc>
          <w:tcPr>
            <w:tcW w:w="1275" w:type="dxa"/>
            <w:vAlign w:val="center"/>
          </w:tcPr>
          <w:p w14:paraId="6F441228"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FVM30C</w:t>
            </w:r>
          </w:p>
        </w:tc>
        <w:tc>
          <w:tcPr>
            <w:tcW w:w="1843" w:type="dxa"/>
            <w:vAlign w:val="center"/>
          </w:tcPr>
          <w:p w14:paraId="21798451"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MOTOCICLETA</w:t>
            </w:r>
          </w:p>
        </w:tc>
        <w:tc>
          <w:tcPr>
            <w:tcW w:w="1276" w:type="dxa"/>
            <w:vAlign w:val="center"/>
          </w:tcPr>
          <w:p w14:paraId="4DD5CD99"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YAMAHA</w:t>
            </w:r>
          </w:p>
        </w:tc>
        <w:tc>
          <w:tcPr>
            <w:tcW w:w="1080" w:type="dxa"/>
            <w:vAlign w:val="center"/>
          </w:tcPr>
          <w:p w14:paraId="1E3D4CF0"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2013</w:t>
            </w:r>
          </w:p>
        </w:tc>
        <w:tc>
          <w:tcPr>
            <w:tcW w:w="1330" w:type="dxa"/>
            <w:vAlign w:val="center"/>
          </w:tcPr>
          <w:p w14:paraId="30BD4B4F"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152</w:t>
            </w:r>
          </w:p>
        </w:tc>
      </w:tr>
      <w:tr w:rsidR="00224AAC" w:rsidRPr="00053C03" w14:paraId="564D4CCD" w14:textId="77777777" w:rsidTr="0055634B">
        <w:trPr>
          <w:trHeight w:val="20"/>
          <w:jc w:val="center"/>
        </w:trPr>
        <w:tc>
          <w:tcPr>
            <w:tcW w:w="988" w:type="dxa"/>
            <w:vAlign w:val="center"/>
          </w:tcPr>
          <w:p w14:paraId="17802F93"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lastRenderedPageBreak/>
              <w:t>9</w:t>
            </w:r>
          </w:p>
        </w:tc>
        <w:tc>
          <w:tcPr>
            <w:tcW w:w="1275" w:type="dxa"/>
            <w:vAlign w:val="center"/>
          </w:tcPr>
          <w:p w14:paraId="2BADD97E"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FVP28C</w:t>
            </w:r>
          </w:p>
        </w:tc>
        <w:tc>
          <w:tcPr>
            <w:tcW w:w="1843" w:type="dxa"/>
            <w:vAlign w:val="center"/>
          </w:tcPr>
          <w:p w14:paraId="477D8E5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MOTOCICLETA</w:t>
            </w:r>
          </w:p>
        </w:tc>
        <w:tc>
          <w:tcPr>
            <w:tcW w:w="1276" w:type="dxa"/>
            <w:vAlign w:val="center"/>
          </w:tcPr>
          <w:p w14:paraId="36CB6C96"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YAMAHA</w:t>
            </w:r>
          </w:p>
        </w:tc>
        <w:tc>
          <w:tcPr>
            <w:tcW w:w="1080" w:type="dxa"/>
            <w:vAlign w:val="center"/>
          </w:tcPr>
          <w:p w14:paraId="3511986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2013</w:t>
            </w:r>
          </w:p>
        </w:tc>
        <w:tc>
          <w:tcPr>
            <w:tcW w:w="1330" w:type="dxa"/>
            <w:vAlign w:val="center"/>
          </w:tcPr>
          <w:p w14:paraId="7F115094"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124</w:t>
            </w:r>
          </w:p>
        </w:tc>
      </w:tr>
      <w:tr w:rsidR="00224AAC" w:rsidRPr="00053C03" w14:paraId="04E699E3" w14:textId="77777777" w:rsidTr="0055634B">
        <w:trPr>
          <w:trHeight w:val="20"/>
          <w:jc w:val="center"/>
        </w:trPr>
        <w:tc>
          <w:tcPr>
            <w:tcW w:w="988" w:type="dxa"/>
            <w:vAlign w:val="center"/>
          </w:tcPr>
          <w:p w14:paraId="6E884B3B"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10</w:t>
            </w:r>
          </w:p>
        </w:tc>
        <w:tc>
          <w:tcPr>
            <w:tcW w:w="1275" w:type="dxa"/>
            <w:vAlign w:val="center"/>
          </w:tcPr>
          <w:p w14:paraId="7DBB12D0"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FVZ12C</w:t>
            </w:r>
          </w:p>
        </w:tc>
        <w:tc>
          <w:tcPr>
            <w:tcW w:w="1843" w:type="dxa"/>
            <w:vAlign w:val="center"/>
          </w:tcPr>
          <w:p w14:paraId="0CCDA37C"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MOTOCICLETA</w:t>
            </w:r>
          </w:p>
        </w:tc>
        <w:tc>
          <w:tcPr>
            <w:tcW w:w="1276" w:type="dxa"/>
            <w:vAlign w:val="center"/>
          </w:tcPr>
          <w:p w14:paraId="48059181"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AKT</w:t>
            </w:r>
          </w:p>
        </w:tc>
        <w:tc>
          <w:tcPr>
            <w:tcW w:w="1080" w:type="dxa"/>
            <w:vAlign w:val="center"/>
          </w:tcPr>
          <w:p w14:paraId="18ABEA51"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2014</w:t>
            </w:r>
          </w:p>
        </w:tc>
        <w:tc>
          <w:tcPr>
            <w:tcW w:w="1330" w:type="dxa"/>
            <w:vAlign w:val="center"/>
          </w:tcPr>
          <w:p w14:paraId="1648E0D9"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124</w:t>
            </w:r>
          </w:p>
        </w:tc>
      </w:tr>
      <w:tr w:rsidR="00224AAC" w:rsidRPr="00053C03" w14:paraId="60A43C45" w14:textId="77777777" w:rsidTr="0055634B">
        <w:trPr>
          <w:trHeight w:val="20"/>
          <w:jc w:val="center"/>
        </w:trPr>
        <w:tc>
          <w:tcPr>
            <w:tcW w:w="988" w:type="dxa"/>
            <w:vAlign w:val="center"/>
          </w:tcPr>
          <w:p w14:paraId="1DAA3DA8"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11</w:t>
            </w:r>
          </w:p>
        </w:tc>
        <w:tc>
          <w:tcPr>
            <w:tcW w:w="1275" w:type="dxa"/>
            <w:vAlign w:val="center"/>
          </w:tcPr>
          <w:p w14:paraId="270C259B"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FWJ84C</w:t>
            </w:r>
          </w:p>
        </w:tc>
        <w:tc>
          <w:tcPr>
            <w:tcW w:w="1843" w:type="dxa"/>
            <w:vAlign w:val="center"/>
          </w:tcPr>
          <w:p w14:paraId="180B8167"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MOTOCICLETA</w:t>
            </w:r>
          </w:p>
        </w:tc>
        <w:tc>
          <w:tcPr>
            <w:tcW w:w="1276" w:type="dxa"/>
            <w:vAlign w:val="center"/>
          </w:tcPr>
          <w:p w14:paraId="0C701AF2"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YAMAHA</w:t>
            </w:r>
          </w:p>
        </w:tc>
        <w:tc>
          <w:tcPr>
            <w:tcW w:w="1080" w:type="dxa"/>
            <w:vAlign w:val="center"/>
          </w:tcPr>
          <w:p w14:paraId="43C6772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2015</w:t>
            </w:r>
          </w:p>
        </w:tc>
        <w:tc>
          <w:tcPr>
            <w:tcW w:w="1330" w:type="dxa"/>
            <w:vAlign w:val="center"/>
          </w:tcPr>
          <w:p w14:paraId="2FD6DB35"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124</w:t>
            </w:r>
          </w:p>
        </w:tc>
      </w:tr>
      <w:tr w:rsidR="00224AAC" w:rsidRPr="00053C03" w14:paraId="30DA21FB" w14:textId="77777777" w:rsidTr="0055634B">
        <w:trPr>
          <w:trHeight w:val="20"/>
          <w:jc w:val="center"/>
        </w:trPr>
        <w:tc>
          <w:tcPr>
            <w:tcW w:w="988" w:type="dxa"/>
            <w:vAlign w:val="center"/>
          </w:tcPr>
          <w:p w14:paraId="17A90FD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12</w:t>
            </w:r>
          </w:p>
        </w:tc>
        <w:tc>
          <w:tcPr>
            <w:tcW w:w="1275" w:type="dxa"/>
            <w:vAlign w:val="center"/>
          </w:tcPr>
          <w:p w14:paraId="4BD2613C"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FWJ85C</w:t>
            </w:r>
          </w:p>
        </w:tc>
        <w:tc>
          <w:tcPr>
            <w:tcW w:w="1843" w:type="dxa"/>
            <w:vAlign w:val="center"/>
          </w:tcPr>
          <w:p w14:paraId="60E90D5E"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MOTOCICLETA</w:t>
            </w:r>
          </w:p>
        </w:tc>
        <w:tc>
          <w:tcPr>
            <w:tcW w:w="1276" w:type="dxa"/>
            <w:vAlign w:val="center"/>
          </w:tcPr>
          <w:p w14:paraId="67B2AF6E"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YAMAHA</w:t>
            </w:r>
          </w:p>
        </w:tc>
        <w:tc>
          <w:tcPr>
            <w:tcW w:w="1080" w:type="dxa"/>
            <w:vAlign w:val="center"/>
          </w:tcPr>
          <w:p w14:paraId="4D00F876"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2015</w:t>
            </w:r>
          </w:p>
        </w:tc>
        <w:tc>
          <w:tcPr>
            <w:tcW w:w="1330" w:type="dxa"/>
            <w:vAlign w:val="center"/>
          </w:tcPr>
          <w:p w14:paraId="3948971E"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124</w:t>
            </w:r>
          </w:p>
        </w:tc>
      </w:tr>
      <w:tr w:rsidR="00224AAC" w:rsidRPr="00053C03" w14:paraId="5B16F869" w14:textId="77777777" w:rsidTr="0055634B">
        <w:trPr>
          <w:trHeight w:val="20"/>
          <w:jc w:val="center"/>
        </w:trPr>
        <w:tc>
          <w:tcPr>
            <w:tcW w:w="988" w:type="dxa"/>
            <w:vAlign w:val="center"/>
          </w:tcPr>
          <w:p w14:paraId="3B5669FC"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13</w:t>
            </w:r>
          </w:p>
        </w:tc>
        <w:tc>
          <w:tcPr>
            <w:tcW w:w="1275" w:type="dxa"/>
            <w:vAlign w:val="center"/>
          </w:tcPr>
          <w:p w14:paraId="7D2CAD2E"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sz w:val="22"/>
                <w:szCs w:val="22"/>
              </w:rPr>
              <w:t>CXR44D</w:t>
            </w:r>
          </w:p>
        </w:tc>
        <w:tc>
          <w:tcPr>
            <w:tcW w:w="1843" w:type="dxa"/>
            <w:vAlign w:val="center"/>
          </w:tcPr>
          <w:p w14:paraId="35FCA63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sz w:val="22"/>
                <w:szCs w:val="22"/>
              </w:rPr>
              <w:t>MOTOCICLETA</w:t>
            </w:r>
          </w:p>
        </w:tc>
        <w:tc>
          <w:tcPr>
            <w:tcW w:w="1276" w:type="dxa"/>
            <w:vAlign w:val="center"/>
          </w:tcPr>
          <w:p w14:paraId="3882349F"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sz w:val="22"/>
                <w:szCs w:val="22"/>
              </w:rPr>
              <w:t>HONDA</w:t>
            </w:r>
          </w:p>
        </w:tc>
        <w:tc>
          <w:tcPr>
            <w:tcW w:w="1080" w:type="dxa"/>
            <w:vAlign w:val="center"/>
          </w:tcPr>
          <w:p w14:paraId="76299605"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sz w:val="22"/>
                <w:szCs w:val="22"/>
              </w:rPr>
              <w:t>2020</w:t>
            </w:r>
          </w:p>
        </w:tc>
        <w:tc>
          <w:tcPr>
            <w:tcW w:w="1330" w:type="dxa"/>
            <w:vAlign w:val="center"/>
          </w:tcPr>
          <w:p w14:paraId="346D2AFD"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149</w:t>
            </w:r>
          </w:p>
        </w:tc>
      </w:tr>
      <w:tr w:rsidR="00224AAC" w:rsidRPr="00053C03" w14:paraId="5CB3A9EB" w14:textId="77777777" w:rsidTr="0055634B">
        <w:trPr>
          <w:trHeight w:val="20"/>
          <w:jc w:val="center"/>
        </w:trPr>
        <w:tc>
          <w:tcPr>
            <w:tcW w:w="988" w:type="dxa"/>
            <w:vAlign w:val="center"/>
          </w:tcPr>
          <w:p w14:paraId="1B44BF72"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14</w:t>
            </w:r>
          </w:p>
        </w:tc>
        <w:tc>
          <w:tcPr>
            <w:tcW w:w="1275" w:type="dxa"/>
            <w:vAlign w:val="center"/>
          </w:tcPr>
          <w:p w14:paraId="37713016"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CXR45D</w:t>
            </w:r>
          </w:p>
        </w:tc>
        <w:tc>
          <w:tcPr>
            <w:tcW w:w="1843" w:type="dxa"/>
            <w:shd w:val="clear" w:color="auto" w:fill="FFFFFF"/>
            <w:vAlign w:val="center"/>
          </w:tcPr>
          <w:p w14:paraId="0C4E9443"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MOTOCICLETA</w:t>
            </w:r>
          </w:p>
        </w:tc>
        <w:tc>
          <w:tcPr>
            <w:tcW w:w="1276" w:type="dxa"/>
            <w:vAlign w:val="center"/>
          </w:tcPr>
          <w:p w14:paraId="3D9A80C4"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HONDA</w:t>
            </w:r>
          </w:p>
        </w:tc>
        <w:tc>
          <w:tcPr>
            <w:tcW w:w="1080" w:type="dxa"/>
            <w:shd w:val="clear" w:color="auto" w:fill="FFFFFF"/>
            <w:vAlign w:val="center"/>
          </w:tcPr>
          <w:p w14:paraId="6B4AC268"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2020</w:t>
            </w:r>
          </w:p>
        </w:tc>
        <w:tc>
          <w:tcPr>
            <w:tcW w:w="1330" w:type="dxa"/>
            <w:vAlign w:val="center"/>
          </w:tcPr>
          <w:p w14:paraId="2E10FC81"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149</w:t>
            </w:r>
          </w:p>
        </w:tc>
      </w:tr>
      <w:tr w:rsidR="00224AAC" w:rsidRPr="00053C03" w14:paraId="723592C3" w14:textId="77777777" w:rsidTr="0055634B">
        <w:trPr>
          <w:trHeight w:val="20"/>
          <w:jc w:val="center"/>
        </w:trPr>
        <w:tc>
          <w:tcPr>
            <w:tcW w:w="988" w:type="dxa"/>
            <w:vAlign w:val="center"/>
          </w:tcPr>
          <w:p w14:paraId="738A7A07"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15</w:t>
            </w:r>
          </w:p>
        </w:tc>
        <w:tc>
          <w:tcPr>
            <w:tcW w:w="1275" w:type="dxa"/>
            <w:vAlign w:val="center"/>
          </w:tcPr>
          <w:p w14:paraId="227860B2"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CXR46D</w:t>
            </w:r>
          </w:p>
        </w:tc>
        <w:tc>
          <w:tcPr>
            <w:tcW w:w="1843" w:type="dxa"/>
            <w:shd w:val="clear" w:color="auto" w:fill="FFFFFF"/>
            <w:vAlign w:val="center"/>
          </w:tcPr>
          <w:p w14:paraId="7F2253C4"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MOTOCICLETA</w:t>
            </w:r>
          </w:p>
        </w:tc>
        <w:tc>
          <w:tcPr>
            <w:tcW w:w="1276" w:type="dxa"/>
            <w:vAlign w:val="center"/>
          </w:tcPr>
          <w:p w14:paraId="62F494DD"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HONDA</w:t>
            </w:r>
          </w:p>
        </w:tc>
        <w:tc>
          <w:tcPr>
            <w:tcW w:w="1080" w:type="dxa"/>
            <w:shd w:val="clear" w:color="auto" w:fill="FFFFFF"/>
            <w:vAlign w:val="center"/>
          </w:tcPr>
          <w:p w14:paraId="5BFFDC7E"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2020</w:t>
            </w:r>
          </w:p>
        </w:tc>
        <w:tc>
          <w:tcPr>
            <w:tcW w:w="1330" w:type="dxa"/>
            <w:vAlign w:val="center"/>
          </w:tcPr>
          <w:p w14:paraId="01BAB16F"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149</w:t>
            </w:r>
          </w:p>
        </w:tc>
      </w:tr>
      <w:tr w:rsidR="00224AAC" w:rsidRPr="00053C03" w14:paraId="5D01BCDC" w14:textId="77777777" w:rsidTr="0055634B">
        <w:trPr>
          <w:trHeight w:val="20"/>
          <w:jc w:val="center"/>
        </w:trPr>
        <w:tc>
          <w:tcPr>
            <w:tcW w:w="988" w:type="dxa"/>
            <w:vAlign w:val="center"/>
          </w:tcPr>
          <w:p w14:paraId="0C4C3FD3"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16</w:t>
            </w:r>
          </w:p>
        </w:tc>
        <w:tc>
          <w:tcPr>
            <w:tcW w:w="1275" w:type="dxa"/>
            <w:vAlign w:val="center"/>
          </w:tcPr>
          <w:p w14:paraId="64394B4E"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PTJ93F</w:t>
            </w:r>
          </w:p>
        </w:tc>
        <w:tc>
          <w:tcPr>
            <w:tcW w:w="1843" w:type="dxa"/>
            <w:shd w:val="clear" w:color="auto" w:fill="FFFFFF"/>
            <w:vAlign w:val="center"/>
          </w:tcPr>
          <w:p w14:paraId="050ADE62"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MOTOCICLETA</w:t>
            </w:r>
          </w:p>
        </w:tc>
        <w:tc>
          <w:tcPr>
            <w:tcW w:w="1276" w:type="dxa"/>
            <w:vAlign w:val="center"/>
          </w:tcPr>
          <w:p w14:paraId="0D02106C"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SUZUKI</w:t>
            </w:r>
          </w:p>
        </w:tc>
        <w:tc>
          <w:tcPr>
            <w:tcW w:w="1080" w:type="dxa"/>
            <w:shd w:val="clear" w:color="auto" w:fill="FFFFFF"/>
            <w:vAlign w:val="center"/>
          </w:tcPr>
          <w:p w14:paraId="233CC944"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2021</w:t>
            </w:r>
          </w:p>
        </w:tc>
        <w:tc>
          <w:tcPr>
            <w:tcW w:w="1330" w:type="dxa"/>
            <w:vAlign w:val="center"/>
          </w:tcPr>
          <w:p w14:paraId="6E01FADC"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149</w:t>
            </w:r>
          </w:p>
        </w:tc>
      </w:tr>
      <w:tr w:rsidR="00224AAC" w:rsidRPr="00053C03" w14:paraId="48C892F3" w14:textId="77777777" w:rsidTr="0055634B">
        <w:trPr>
          <w:trHeight w:val="20"/>
          <w:jc w:val="center"/>
        </w:trPr>
        <w:tc>
          <w:tcPr>
            <w:tcW w:w="988" w:type="dxa"/>
            <w:vAlign w:val="center"/>
          </w:tcPr>
          <w:p w14:paraId="26B73657"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17</w:t>
            </w:r>
          </w:p>
        </w:tc>
        <w:tc>
          <w:tcPr>
            <w:tcW w:w="1275" w:type="dxa"/>
            <w:vAlign w:val="center"/>
          </w:tcPr>
          <w:p w14:paraId="5DAC6917"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PTJ94F</w:t>
            </w:r>
          </w:p>
        </w:tc>
        <w:tc>
          <w:tcPr>
            <w:tcW w:w="1843" w:type="dxa"/>
            <w:shd w:val="clear" w:color="auto" w:fill="FFFFFF"/>
            <w:vAlign w:val="center"/>
          </w:tcPr>
          <w:p w14:paraId="3A488E1E"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MOTOCICLETA</w:t>
            </w:r>
          </w:p>
        </w:tc>
        <w:tc>
          <w:tcPr>
            <w:tcW w:w="1276" w:type="dxa"/>
            <w:vAlign w:val="center"/>
          </w:tcPr>
          <w:p w14:paraId="0C80EAEB"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SUZUKI</w:t>
            </w:r>
          </w:p>
        </w:tc>
        <w:tc>
          <w:tcPr>
            <w:tcW w:w="1080" w:type="dxa"/>
            <w:shd w:val="clear" w:color="auto" w:fill="FFFFFF"/>
            <w:vAlign w:val="center"/>
          </w:tcPr>
          <w:p w14:paraId="48C100ED"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2021</w:t>
            </w:r>
          </w:p>
        </w:tc>
        <w:tc>
          <w:tcPr>
            <w:tcW w:w="1330" w:type="dxa"/>
            <w:vAlign w:val="center"/>
          </w:tcPr>
          <w:p w14:paraId="2F4D6FD9"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149</w:t>
            </w:r>
          </w:p>
        </w:tc>
      </w:tr>
    </w:tbl>
    <w:p w14:paraId="51BA5A2E" w14:textId="77777777" w:rsidR="00224AAC" w:rsidRPr="00053C03" w:rsidRDefault="00224AAC">
      <w:pPr>
        <w:ind w:left="-567"/>
        <w:jc w:val="both"/>
        <w:rPr>
          <w:rFonts w:ascii="Arial Narrow" w:eastAsia="Arial Narrow" w:hAnsi="Arial Narrow" w:cs="Arial Narrow"/>
          <w:sz w:val="22"/>
          <w:szCs w:val="22"/>
        </w:rPr>
      </w:pPr>
    </w:p>
    <w:p w14:paraId="752271BF" w14:textId="77777777" w:rsidR="00224AAC" w:rsidRPr="00053C03" w:rsidRDefault="004675A7">
      <w:pPr>
        <w:ind w:left="-567"/>
        <w:jc w:val="center"/>
        <w:rPr>
          <w:rFonts w:ascii="Arial Narrow" w:eastAsia="Arial Narrow" w:hAnsi="Arial Narrow" w:cs="Arial Narrow"/>
          <w:b/>
          <w:sz w:val="22"/>
          <w:szCs w:val="22"/>
        </w:rPr>
      </w:pPr>
      <w:r w:rsidRPr="00053C03">
        <w:rPr>
          <w:rFonts w:ascii="Arial Narrow" w:eastAsia="Arial Narrow" w:hAnsi="Arial Narrow" w:cs="Arial Narrow"/>
          <w:b/>
          <w:sz w:val="22"/>
          <w:szCs w:val="22"/>
        </w:rPr>
        <w:t>LOTE 2: PARQUE AUTOMOTOR FUERZA PUBLICA</w:t>
      </w:r>
    </w:p>
    <w:p w14:paraId="4572A0D3" w14:textId="77777777" w:rsidR="00224AAC" w:rsidRPr="00053C03" w:rsidRDefault="00224AAC">
      <w:pPr>
        <w:ind w:left="-567"/>
        <w:jc w:val="both"/>
        <w:rPr>
          <w:rFonts w:ascii="Arial Narrow" w:eastAsia="Arial Narrow" w:hAnsi="Arial Narrow" w:cs="Arial Narrow"/>
          <w:sz w:val="22"/>
          <w:szCs w:val="22"/>
        </w:rPr>
      </w:pPr>
    </w:p>
    <w:p w14:paraId="5990A2FB" w14:textId="77777777" w:rsidR="00224AAC" w:rsidRPr="00053C03" w:rsidRDefault="00224AAC">
      <w:pPr>
        <w:ind w:left="-567"/>
        <w:jc w:val="both"/>
        <w:rPr>
          <w:rFonts w:ascii="Arial Narrow" w:eastAsia="Arial Narrow" w:hAnsi="Arial Narrow" w:cs="Arial Narrow"/>
          <w:sz w:val="22"/>
          <w:szCs w:val="22"/>
        </w:rPr>
      </w:pPr>
    </w:p>
    <w:tbl>
      <w:tblPr>
        <w:tblStyle w:val="a3"/>
        <w:tblW w:w="6676" w:type="dxa"/>
        <w:jc w:val="center"/>
        <w:tblInd w:w="0" w:type="dxa"/>
        <w:tblLayout w:type="fixed"/>
        <w:tblLook w:val="0400" w:firstRow="0" w:lastRow="0" w:firstColumn="0" w:lastColumn="0" w:noHBand="0" w:noVBand="1"/>
      </w:tblPr>
      <w:tblGrid>
        <w:gridCol w:w="1934"/>
        <w:gridCol w:w="1202"/>
        <w:gridCol w:w="1180"/>
        <w:gridCol w:w="1180"/>
        <w:gridCol w:w="1180"/>
      </w:tblGrid>
      <w:tr w:rsidR="00224AAC" w:rsidRPr="00053C03" w14:paraId="57AA420B" w14:textId="77777777" w:rsidTr="0055634B">
        <w:trPr>
          <w:trHeight w:val="290"/>
          <w:jc w:val="center"/>
        </w:trPr>
        <w:tc>
          <w:tcPr>
            <w:tcW w:w="1934" w:type="dxa"/>
            <w:tcBorders>
              <w:top w:val="nil"/>
              <w:left w:val="nil"/>
              <w:bottom w:val="single" w:sz="8" w:space="0" w:color="000000"/>
              <w:right w:val="nil"/>
            </w:tcBorders>
            <w:vAlign w:val="center"/>
          </w:tcPr>
          <w:p w14:paraId="1CC95958" w14:textId="77777777" w:rsidR="00224AAC" w:rsidRPr="00053C03" w:rsidRDefault="004675A7">
            <w:pPr>
              <w:jc w:val="center"/>
              <w:rPr>
                <w:rFonts w:ascii="Calibri" w:eastAsia="Calibri" w:hAnsi="Calibri" w:cs="Calibri"/>
                <w:b/>
                <w:color w:val="000000"/>
                <w:sz w:val="22"/>
                <w:szCs w:val="22"/>
              </w:rPr>
            </w:pPr>
            <w:r w:rsidRPr="00053C03">
              <w:rPr>
                <w:rFonts w:ascii="Calibri" w:eastAsia="Calibri" w:hAnsi="Calibri" w:cs="Calibri"/>
                <w:b/>
                <w:color w:val="000000"/>
                <w:sz w:val="22"/>
                <w:szCs w:val="22"/>
              </w:rPr>
              <w:t>BIEN</w:t>
            </w:r>
          </w:p>
        </w:tc>
        <w:tc>
          <w:tcPr>
            <w:tcW w:w="1202" w:type="dxa"/>
            <w:tcBorders>
              <w:top w:val="nil"/>
              <w:left w:val="nil"/>
              <w:bottom w:val="single" w:sz="8" w:space="0" w:color="000000"/>
              <w:right w:val="nil"/>
            </w:tcBorders>
            <w:vAlign w:val="center"/>
          </w:tcPr>
          <w:p w14:paraId="7375367E" w14:textId="77777777" w:rsidR="00224AAC" w:rsidRPr="00053C03" w:rsidRDefault="004675A7">
            <w:pPr>
              <w:jc w:val="center"/>
              <w:rPr>
                <w:rFonts w:ascii="Calibri" w:eastAsia="Calibri" w:hAnsi="Calibri" w:cs="Calibri"/>
                <w:b/>
                <w:color w:val="000000"/>
                <w:sz w:val="22"/>
                <w:szCs w:val="22"/>
              </w:rPr>
            </w:pPr>
            <w:r w:rsidRPr="00053C03">
              <w:rPr>
                <w:rFonts w:ascii="Calibri" w:eastAsia="Calibri" w:hAnsi="Calibri" w:cs="Calibri"/>
                <w:b/>
                <w:color w:val="000000"/>
                <w:sz w:val="22"/>
                <w:szCs w:val="22"/>
              </w:rPr>
              <w:t>MARCA</w:t>
            </w:r>
          </w:p>
        </w:tc>
        <w:tc>
          <w:tcPr>
            <w:tcW w:w="1180" w:type="dxa"/>
            <w:tcBorders>
              <w:top w:val="nil"/>
              <w:left w:val="nil"/>
              <w:bottom w:val="single" w:sz="8" w:space="0" w:color="000000"/>
              <w:right w:val="nil"/>
            </w:tcBorders>
            <w:vAlign w:val="center"/>
          </w:tcPr>
          <w:p w14:paraId="72B88272" w14:textId="77777777" w:rsidR="00224AAC" w:rsidRPr="00053C03" w:rsidRDefault="004675A7">
            <w:pPr>
              <w:jc w:val="center"/>
              <w:rPr>
                <w:rFonts w:ascii="Calibri" w:eastAsia="Calibri" w:hAnsi="Calibri" w:cs="Calibri"/>
                <w:b/>
                <w:color w:val="000000"/>
                <w:sz w:val="22"/>
                <w:szCs w:val="22"/>
              </w:rPr>
            </w:pPr>
            <w:r w:rsidRPr="00053C03">
              <w:rPr>
                <w:rFonts w:ascii="Calibri" w:eastAsia="Calibri" w:hAnsi="Calibri" w:cs="Calibri"/>
                <w:b/>
                <w:color w:val="000000"/>
                <w:sz w:val="22"/>
                <w:szCs w:val="22"/>
              </w:rPr>
              <w:t>LINEA</w:t>
            </w:r>
          </w:p>
        </w:tc>
        <w:tc>
          <w:tcPr>
            <w:tcW w:w="1180" w:type="dxa"/>
            <w:tcBorders>
              <w:top w:val="nil"/>
              <w:left w:val="nil"/>
              <w:bottom w:val="single" w:sz="8" w:space="0" w:color="000000"/>
              <w:right w:val="nil"/>
            </w:tcBorders>
            <w:vAlign w:val="center"/>
          </w:tcPr>
          <w:p w14:paraId="2B71473A" w14:textId="77777777" w:rsidR="00224AAC" w:rsidRPr="00053C03" w:rsidRDefault="004675A7">
            <w:pPr>
              <w:jc w:val="center"/>
              <w:rPr>
                <w:rFonts w:ascii="Calibri" w:eastAsia="Calibri" w:hAnsi="Calibri" w:cs="Calibri"/>
                <w:b/>
                <w:color w:val="000000"/>
                <w:sz w:val="22"/>
                <w:szCs w:val="22"/>
              </w:rPr>
            </w:pPr>
            <w:r w:rsidRPr="00053C03">
              <w:rPr>
                <w:rFonts w:ascii="Calibri" w:eastAsia="Calibri" w:hAnsi="Calibri" w:cs="Calibri"/>
                <w:b/>
                <w:color w:val="000000"/>
                <w:sz w:val="22"/>
                <w:szCs w:val="22"/>
              </w:rPr>
              <w:t>MODELO</w:t>
            </w:r>
          </w:p>
        </w:tc>
        <w:tc>
          <w:tcPr>
            <w:tcW w:w="1180" w:type="dxa"/>
            <w:tcBorders>
              <w:top w:val="nil"/>
              <w:left w:val="nil"/>
              <w:bottom w:val="single" w:sz="8" w:space="0" w:color="000000"/>
              <w:right w:val="nil"/>
            </w:tcBorders>
            <w:vAlign w:val="center"/>
          </w:tcPr>
          <w:p w14:paraId="33C640A1" w14:textId="77777777" w:rsidR="00224AAC" w:rsidRPr="00053C03" w:rsidRDefault="004675A7">
            <w:pPr>
              <w:jc w:val="center"/>
              <w:rPr>
                <w:rFonts w:ascii="Calibri" w:eastAsia="Calibri" w:hAnsi="Calibri" w:cs="Calibri"/>
                <w:b/>
                <w:color w:val="000000"/>
                <w:sz w:val="22"/>
                <w:szCs w:val="22"/>
              </w:rPr>
            </w:pPr>
            <w:r w:rsidRPr="00053C03">
              <w:rPr>
                <w:rFonts w:ascii="Calibri" w:eastAsia="Calibri" w:hAnsi="Calibri" w:cs="Calibri"/>
                <w:b/>
                <w:color w:val="000000"/>
                <w:sz w:val="22"/>
                <w:szCs w:val="22"/>
              </w:rPr>
              <w:t>PLACA</w:t>
            </w:r>
          </w:p>
        </w:tc>
      </w:tr>
      <w:tr w:rsidR="00224AAC" w:rsidRPr="00053C03" w14:paraId="4DD44A5B" w14:textId="77777777" w:rsidTr="0055634B">
        <w:trPr>
          <w:trHeight w:val="596"/>
          <w:jc w:val="center"/>
        </w:trPr>
        <w:tc>
          <w:tcPr>
            <w:tcW w:w="1934" w:type="dxa"/>
            <w:tcBorders>
              <w:top w:val="nil"/>
              <w:left w:val="single" w:sz="4" w:space="0" w:color="000000"/>
              <w:bottom w:val="single" w:sz="4" w:space="0" w:color="000000"/>
              <w:right w:val="single" w:sz="4" w:space="0" w:color="000000"/>
            </w:tcBorders>
            <w:shd w:val="clear" w:color="auto" w:fill="FEF2CB"/>
            <w:vAlign w:val="center"/>
          </w:tcPr>
          <w:p w14:paraId="39B48CDE"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Automóvil</w:t>
            </w:r>
          </w:p>
        </w:tc>
        <w:tc>
          <w:tcPr>
            <w:tcW w:w="1202" w:type="dxa"/>
            <w:tcBorders>
              <w:top w:val="nil"/>
              <w:left w:val="nil"/>
              <w:bottom w:val="single" w:sz="4" w:space="0" w:color="000000"/>
              <w:right w:val="single" w:sz="4" w:space="0" w:color="000000"/>
            </w:tcBorders>
            <w:shd w:val="clear" w:color="auto" w:fill="FEF2CB"/>
            <w:vAlign w:val="center"/>
          </w:tcPr>
          <w:p w14:paraId="5E8CF790"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RENAULT</w:t>
            </w:r>
          </w:p>
        </w:tc>
        <w:tc>
          <w:tcPr>
            <w:tcW w:w="1180" w:type="dxa"/>
            <w:tcBorders>
              <w:top w:val="nil"/>
              <w:left w:val="nil"/>
              <w:bottom w:val="single" w:sz="4" w:space="0" w:color="000000"/>
              <w:right w:val="single" w:sz="4" w:space="0" w:color="000000"/>
            </w:tcBorders>
            <w:shd w:val="clear" w:color="auto" w:fill="FEF2CB"/>
            <w:vAlign w:val="center"/>
          </w:tcPr>
          <w:p w14:paraId="61024420"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LOGAN</w:t>
            </w:r>
          </w:p>
        </w:tc>
        <w:tc>
          <w:tcPr>
            <w:tcW w:w="1180" w:type="dxa"/>
            <w:tcBorders>
              <w:top w:val="nil"/>
              <w:left w:val="nil"/>
              <w:bottom w:val="single" w:sz="4" w:space="0" w:color="000000"/>
              <w:right w:val="single" w:sz="4" w:space="0" w:color="000000"/>
            </w:tcBorders>
            <w:shd w:val="clear" w:color="auto" w:fill="FEF2CB"/>
            <w:vAlign w:val="center"/>
          </w:tcPr>
          <w:p w14:paraId="2EFC6049"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2018</w:t>
            </w:r>
          </w:p>
        </w:tc>
        <w:tc>
          <w:tcPr>
            <w:tcW w:w="1180" w:type="dxa"/>
            <w:tcBorders>
              <w:top w:val="nil"/>
              <w:left w:val="nil"/>
              <w:bottom w:val="single" w:sz="4" w:space="0" w:color="000000"/>
              <w:right w:val="single" w:sz="4" w:space="0" w:color="000000"/>
            </w:tcBorders>
            <w:shd w:val="clear" w:color="auto" w:fill="FEF2CB"/>
            <w:vAlign w:val="center"/>
          </w:tcPr>
          <w:p w14:paraId="23069023"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OFK701</w:t>
            </w:r>
          </w:p>
        </w:tc>
      </w:tr>
      <w:tr w:rsidR="00224AAC" w:rsidRPr="00053C03" w14:paraId="00E969A2" w14:textId="77777777" w:rsidTr="0055634B">
        <w:trPr>
          <w:trHeight w:val="545"/>
          <w:jc w:val="center"/>
        </w:trPr>
        <w:tc>
          <w:tcPr>
            <w:tcW w:w="1934" w:type="dxa"/>
            <w:tcBorders>
              <w:top w:val="nil"/>
              <w:left w:val="single" w:sz="4" w:space="0" w:color="000000"/>
              <w:bottom w:val="single" w:sz="4" w:space="0" w:color="000000"/>
              <w:right w:val="single" w:sz="4" w:space="0" w:color="000000"/>
            </w:tcBorders>
            <w:shd w:val="clear" w:color="auto" w:fill="FFE598"/>
            <w:vAlign w:val="center"/>
          </w:tcPr>
          <w:p w14:paraId="64357560"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Camioneta</w:t>
            </w:r>
          </w:p>
        </w:tc>
        <w:tc>
          <w:tcPr>
            <w:tcW w:w="1202" w:type="dxa"/>
            <w:tcBorders>
              <w:top w:val="nil"/>
              <w:left w:val="nil"/>
              <w:bottom w:val="single" w:sz="4" w:space="0" w:color="000000"/>
              <w:right w:val="single" w:sz="4" w:space="0" w:color="000000"/>
            </w:tcBorders>
            <w:shd w:val="clear" w:color="auto" w:fill="FFE598"/>
            <w:vAlign w:val="center"/>
          </w:tcPr>
          <w:p w14:paraId="71E4C86D"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MITSUBISHI</w:t>
            </w:r>
          </w:p>
        </w:tc>
        <w:tc>
          <w:tcPr>
            <w:tcW w:w="1180" w:type="dxa"/>
            <w:tcBorders>
              <w:top w:val="nil"/>
              <w:left w:val="nil"/>
              <w:bottom w:val="single" w:sz="4" w:space="0" w:color="000000"/>
              <w:right w:val="single" w:sz="4" w:space="0" w:color="000000"/>
            </w:tcBorders>
            <w:shd w:val="clear" w:color="auto" w:fill="FFE598"/>
            <w:vAlign w:val="center"/>
          </w:tcPr>
          <w:p w14:paraId="70E9F4A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L200</w:t>
            </w:r>
          </w:p>
        </w:tc>
        <w:tc>
          <w:tcPr>
            <w:tcW w:w="1180" w:type="dxa"/>
            <w:tcBorders>
              <w:top w:val="nil"/>
              <w:left w:val="nil"/>
              <w:bottom w:val="single" w:sz="4" w:space="0" w:color="000000"/>
              <w:right w:val="single" w:sz="4" w:space="0" w:color="000000"/>
            </w:tcBorders>
            <w:shd w:val="clear" w:color="auto" w:fill="FFE598"/>
            <w:vAlign w:val="center"/>
          </w:tcPr>
          <w:p w14:paraId="5A5BC2FF"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2020</w:t>
            </w:r>
          </w:p>
        </w:tc>
        <w:tc>
          <w:tcPr>
            <w:tcW w:w="1180" w:type="dxa"/>
            <w:tcBorders>
              <w:top w:val="nil"/>
              <w:left w:val="nil"/>
              <w:bottom w:val="single" w:sz="4" w:space="0" w:color="000000"/>
              <w:right w:val="single" w:sz="4" w:space="0" w:color="000000"/>
            </w:tcBorders>
            <w:shd w:val="clear" w:color="auto" w:fill="FFE598"/>
            <w:vAlign w:val="center"/>
          </w:tcPr>
          <w:p w14:paraId="0D54951E"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OFK750</w:t>
            </w:r>
          </w:p>
        </w:tc>
      </w:tr>
      <w:tr w:rsidR="00224AAC" w:rsidRPr="00053C03" w14:paraId="63B26690" w14:textId="77777777" w:rsidTr="0055634B">
        <w:trPr>
          <w:trHeight w:val="844"/>
          <w:jc w:val="center"/>
        </w:trPr>
        <w:tc>
          <w:tcPr>
            <w:tcW w:w="1934" w:type="dxa"/>
            <w:tcBorders>
              <w:top w:val="nil"/>
              <w:left w:val="single" w:sz="4" w:space="0" w:color="000000"/>
              <w:bottom w:val="single" w:sz="4" w:space="0" w:color="000000"/>
              <w:right w:val="single" w:sz="4" w:space="0" w:color="000000"/>
            </w:tcBorders>
            <w:shd w:val="clear" w:color="auto" w:fill="CCCCFF"/>
            <w:vAlign w:val="center"/>
          </w:tcPr>
          <w:p w14:paraId="15861524"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Camioneta- Panel</w:t>
            </w:r>
          </w:p>
        </w:tc>
        <w:tc>
          <w:tcPr>
            <w:tcW w:w="1202" w:type="dxa"/>
            <w:tcBorders>
              <w:top w:val="nil"/>
              <w:left w:val="nil"/>
              <w:bottom w:val="single" w:sz="4" w:space="0" w:color="000000"/>
              <w:right w:val="single" w:sz="4" w:space="0" w:color="000000"/>
            </w:tcBorders>
            <w:shd w:val="clear" w:color="auto" w:fill="CCCCFF"/>
            <w:vAlign w:val="center"/>
          </w:tcPr>
          <w:p w14:paraId="53E5BCC7"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RENAULT</w:t>
            </w:r>
          </w:p>
        </w:tc>
        <w:tc>
          <w:tcPr>
            <w:tcW w:w="1180" w:type="dxa"/>
            <w:tcBorders>
              <w:top w:val="nil"/>
              <w:left w:val="nil"/>
              <w:bottom w:val="single" w:sz="4" w:space="0" w:color="000000"/>
              <w:right w:val="single" w:sz="4" w:space="0" w:color="000000"/>
            </w:tcBorders>
            <w:shd w:val="clear" w:color="auto" w:fill="CCCCFF"/>
            <w:vAlign w:val="center"/>
          </w:tcPr>
          <w:p w14:paraId="2F87F433"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MASTER</w:t>
            </w:r>
          </w:p>
        </w:tc>
        <w:tc>
          <w:tcPr>
            <w:tcW w:w="1180" w:type="dxa"/>
            <w:tcBorders>
              <w:top w:val="nil"/>
              <w:left w:val="nil"/>
              <w:bottom w:val="single" w:sz="4" w:space="0" w:color="000000"/>
              <w:right w:val="single" w:sz="4" w:space="0" w:color="000000"/>
            </w:tcBorders>
            <w:shd w:val="clear" w:color="auto" w:fill="CCCCFF"/>
            <w:vAlign w:val="center"/>
          </w:tcPr>
          <w:p w14:paraId="0DB018DB"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2020</w:t>
            </w:r>
          </w:p>
        </w:tc>
        <w:tc>
          <w:tcPr>
            <w:tcW w:w="1180" w:type="dxa"/>
            <w:tcBorders>
              <w:top w:val="nil"/>
              <w:left w:val="nil"/>
              <w:bottom w:val="single" w:sz="4" w:space="0" w:color="000000"/>
              <w:right w:val="single" w:sz="4" w:space="0" w:color="000000"/>
            </w:tcBorders>
            <w:shd w:val="clear" w:color="auto" w:fill="CCCCFF"/>
            <w:vAlign w:val="center"/>
          </w:tcPr>
          <w:p w14:paraId="37B6323F"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OFK748</w:t>
            </w:r>
          </w:p>
        </w:tc>
      </w:tr>
      <w:tr w:rsidR="00224AAC" w:rsidRPr="00053C03" w14:paraId="6567B137" w14:textId="77777777" w:rsidTr="0055634B">
        <w:trPr>
          <w:trHeight w:val="62"/>
          <w:jc w:val="center"/>
        </w:trPr>
        <w:tc>
          <w:tcPr>
            <w:tcW w:w="1934" w:type="dxa"/>
            <w:tcBorders>
              <w:top w:val="nil"/>
              <w:left w:val="single" w:sz="4" w:space="0" w:color="000000"/>
              <w:bottom w:val="single" w:sz="4" w:space="0" w:color="000000"/>
              <w:right w:val="single" w:sz="4" w:space="0" w:color="000000"/>
            </w:tcBorders>
            <w:shd w:val="clear" w:color="auto" w:fill="CCCCFF"/>
            <w:vAlign w:val="center"/>
          </w:tcPr>
          <w:p w14:paraId="4E158DAF"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Camioneta</w:t>
            </w:r>
          </w:p>
        </w:tc>
        <w:tc>
          <w:tcPr>
            <w:tcW w:w="1202" w:type="dxa"/>
            <w:tcBorders>
              <w:top w:val="nil"/>
              <w:left w:val="nil"/>
              <w:bottom w:val="single" w:sz="4" w:space="0" w:color="000000"/>
              <w:right w:val="single" w:sz="4" w:space="0" w:color="000000"/>
            </w:tcBorders>
            <w:shd w:val="clear" w:color="auto" w:fill="CCCCFF"/>
            <w:vAlign w:val="center"/>
          </w:tcPr>
          <w:p w14:paraId="2BE95794"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MITSUBISHI</w:t>
            </w:r>
          </w:p>
        </w:tc>
        <w:tc>
          <w:tcPr>
            <w:tcW w:w="1180" w:type="dxa"/>
            <w:tcBorders>
              <w:top w:val="nil"/>
              <w:left w:val="nil"/>
              <w:bottom w:val="single" w:sz="4" w:space="0" w:color="000000"/>
              <w:right w:val="single" w:sz="4" w:space="0" w:color="000000"/>
            </w:tcBorders>
            <w:shd w:val="clear" w:color="auto" w:fill="CCCCFF"/>
            <w:vAlign w:val="center"/>
          </w:tcPr>
          <w:p w14:paraId="31D19CE9"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L200</w:t>
            </w:r>
          </w:p>
        </w:tc>
        <w:tc>
          <w:tcPr>
            <w:tcW w:w="1180" w:type="dxa"/>
            <w:tcBorders>
              <w:top w:val="nil"/>
              <w:left w:val="nil"/>
              <w:bottom w:val="single" w:sz="4" w:space="0" w:color="000000"/>
              <w:right w:val="single" w:sz="4" w:space="0" w:color="000000"/>
            </w:tcBorders>
            <w:shd w:val="clear" w:color="auto" w:fill="CCCCFF"/>
            <w:vAlign w:val="center"/>
          </w:tcPr>
          <w:p w14:paraId="517D6FCF"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2015</w:t>
            </w:r>
          </w:p>
        </w:tc>
        <w:tc>
          <w:tcPr>
            <w:tcW w:w="1180" w:type="dxa"/>
            <w:tcBorders>
              <w:top w:val="nil"/>
              <w:left w:val="nil"/>
              <w:bottom w:val="single" w:sz="4" w:space="0" w:color="000000"/>
              <w:right w:val="single" w:sz="4" w:space="0" w:color="000000"/>
            </w:tcBorders>
            <w:shd w:val="clear" w:color="auto" w:fill="CCCCFF"/>
            <w:vAlign w:val="center"/>
          </w:tcPr>
          <w:p w14:paraId="543737E2"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OFK602</w:t>
            </w:r>
          </w:p>
        </w:tc>
      </w:tr>
      <w:tr w:rsidR="00224AAC" w:rsidRPr="00053C03" w14:paraId="48AF0E4E" w14:textId="77777777" w:rsidTr="0055634B">
        <w:trPr>
          <w:trHeight w:val="842"/>
          <w:jc w:val="center"/>
        </w:trPr>
        <w:tc>
          <w:tcPr>
            <w:tcW w:w="1934" w:type="dxa"/>
            <w:tcBorders>
              <w:top w:val="nil"/>
              <w:left w:val="single" w:sz="4" w:space="0" w:color="000000"/>
              <w:bottom w:val="single" w:sz="4" w:space="0" w:color="000000"/>
              <w:right w:val="single" w:sz="4" w:space="0" w:color="000000"/>
            </w:tcBorders>
            <w:shd w:val="clear" w:color="auto" w:fill="FEF2CB"/>
            <w:vAlign w:val="center"/>
          </w:tcPr>
          <w:p w14:paraId="56067C32"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Panel</w:t>
            </w:r>
          </w:p>
        </w:tc>
        <w:tc>
          <w:tcPr>
            <w:tcW w:w="1202" w:type="dxa"/>
            <w:tcBorders>
              <w:top w:val="nil"/>
              <w:left w:val="nil"/>
              <w:bottom w:val="single" w:sz="4" w:space="0" w:color="000000"/>
              <w:right w:val="single" w:sz="4" w:space="0" w:color="000000"/>
            </w:tcBorders>
            <w:shd w:val="clear" w:color="auto" w:fill="FEF2CB"/>
            <w:vAlign w:val="center"/>
          </w:tcPr>
          <w:p w14:paraId="51D7759C"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PEUGEOT</w:t>
            </w:r>
          </w:p>
        </w:tc>
        <w:tc>
          <w:tcPr>
            <w:tcW w:w="1180" w:type="dxa"/>
            <w:tcBorders>
              <w:top w:val="nil"/>
              <w:left w:val="nil"/>
              <w:bottom w:val="single" w:sz="4" w:space="0" w:color="000000"/>
              <w:right w:val="single" w:sz="4" w:space="0" w:color="000000"/>
            </w:tcBorders>
            <w:shd w:val="clear" w:color="auto" w:fill="FEF2CB"/>
            <w:vAlign w:val="center"/>
          </w:tcPr>
          <w:p w14:paraId="51C7CDA5"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EXPERT</w:t>
            </w:r>
          </w:p>
        </w:tc>
        <w:tc>
          <w:tcPr>
            <w:tcW w:w="1180" w:type="dxa"/>
            <w:tcBorders>
              <w:top w:val="nil"/>
              <w:left w:val="nil"/>
              <w:bottom w:val="single" w:sz="4" w:space="0" w:color="000000"/>
              <w:right w:val="single" w:sz="4" w:space="0" w:color="000000"/>
            </w:tcBorders>
            <w:shd w:val="clear" w:color="auto" w:fill="FEF2CB"/>
            <w:vAlign w:val="center"/>
          </w:tcPr>
          <w:p w14:paraId="792902F6"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2022</w:t>
            </w:r>
          </w:p>
        </w:tc>
        <w:tc>
          <w:tcPr>
            <w:tcW w:w="1180" w:type="dxa"/>
            <w:tcBorders>
              <w:top w:val="nil"/>
              <w:left w:val="nil"/>
              <w:bottom w:val="single" w:sz="4" w:space="0" w:color="000000"/>
              <w:right w:val="single" w:sz="4" w:space="0" w:color="000000"/>
            </w:tcBorders>
            <w:shd w:val="clear" w:color="auto" w:fill="FEF2CB"/>
            <w:vAlign w:val="center"/>
          </w:tcPr>
          <w:p w14:paraId="35639745"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JKX699</w:t>
            </w:r>
          </w:p>
        </w:tc>
      </w:tr>
      <w:tr w:rsidR="00224AAC" w:rsidRPr="00053C03" w14:paraId="7404070B" w14:textId="77777777" w:rsidTr="0055634B">
        <w:trPr>
          <w:trHeight w:val="315"/>
          <w:jc w:val="center"/>
        </w:trPr>
        <w:tc>
          <w:tcPr>
            <w:tcW w:w="1934" w:type="dxa"/>
            <w:tcBorders>
              <w:top w:val="nil"/>
              <w:left w:val="single" w:sz="4" w:space="0" w:color="000000"/>
              <w:bottom w:val="single" w:sz="4" w:space="0" w:color="000000"/>
              <w:right w:val="single" w:sz="4" w:space="0" w:color="000000"/>
            </w:tcBorders>
            <w:shd w:val="clear" w:color="auto" w:fill="FEF2CB"/>
            <w:vAlign w:val="center"/>
          </w:tcPr>
          <w:p w14:paraId="7EC490D0"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Panel</w:t>
            </w:r>
          </w:p>
        </w:tc>
        <w:tc>
          <w:tcPr>
            <w:tcW w:w="1202" w:type="dxa"/>
            <w:tcBorders>
              <w:top w:val="nil"/>
              <w:left w:val="nil"/>
              <w:bottom w:val="single" w:sz="4" w:space="0" w:color="000000"/>
              <w:right w:val="single" w:sz="4" w:space="0" w:color="000000"/>
            </w:tcBorders>
            <w:shd w:val="clear" w:color="auto" w:fill="FEF2CB"/>
            <w:vAlign w:val="center"/>
          </w:tcPr>
          <w:p w14:paraId="55F46A8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PEUGEOT</w:t>
            </w:r>
          </w:p>
        </w:tc>
        <w:tc>
          <w:tcPr>
            <w:tcW w:w="1180" w:type="dxa"/>
            <w:tcBorders>
              <w:top w:val="nil"/>
              <w:left w:val="nil"/>
              <w:bottom w:val="single" w:sz="4" w:space="0" w:color="000000"/>
              <w:right w:val="single" w:sz="4" w:space="0" w:color="000000"/>
            </w:tcBorders>
            <w:shd w:val="clear" w:color="auto" w:fill="FEF2CB"/>
            <w:vAlign w:val="center"/>
          </w:tcPr>
          <w:p w14:paraId="1CA7BDB3"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EXPERT</w:t>
            </w:r>
          </w:p>
        </w:tc>
        <w:tc>
          <w:tcPr>
            <w:tcW w:w="1180" w:type="dxa"/>
            <w:tcBorders>
              <w:top w:val="nil"/>
              <w:left w:val="nil"/>
              <w:bottom w:val="single" w:sz="4" w:space="0" w:color="000000"/>
              <w:right w:val="single" w:sz="4" w:space="0" w:color="000000"/>
            </w:tcBorders>
            <w:shd w:val="clear" w:color="auto" w:fill="FEF2CB"/>
            <w:vAlign w:val="center"/>
          </w:tcPr>
          <w:p w14:paraId="6A252AC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2022</w:t>
            </w:r>
          </w:p>
        </w:tc>
        <w:tc>
          <w:tcPr>
            <w:tcW w:w="1180" w:type="dxa"/>
            <w:tcBorders>
              <w:top w:val="nil"/>
              <w:left w:val="nil"/>
              <w:bottom w:val="single" w:sz="4" w:space="0" w:color="000000"/>
              <w:right w:val="single" w:sz="4" w:space="0" w:color="000000"/>
            </w:tcBorders>
            <w:shd w:val="clear" w:color="auto" w:fill="FEF2CB"/>
            <w:vAlign w:val="center"/>
          </w:tcPr>
          <w:p w14:paraId="2EE721AF"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JKX700</w:t>
            </w:r>
          </w:p>
        </w:tc>
      </w:tr>
      <w:tr w:rsidR="00224AAC" w:rsidRPr="00053C03" w14:paraId="3A1FC6A9" w14:textId="77777777" w:rsidTr="0055634B">
        <w:trPr>
          <w:trHeight w:val="315"/>
          <w:jc w:val="center"/>
        </w:trPr>
        <w:tc>
          <w:tcPr>
            <w:tcW w:w="1934" w:type="dxa"/>
            <w:tcBorders>
              <w:top w:val="nil"/>
              <w:left w:val="single" w:sz="4" w:space="0" w:color="000000"/>
              <w:bottom w:val="single" w:sz="4" w:space="0" w:color="000000"/>
              <w:right w:val="single" w:sz="4" w:space="0" w:color="000000"/>
            </w:tcBorders>
            <w:shd w:val="clear" w:color="auto" w:fill="FEF2CB"/>
            <w:vAlign w:val="center"/>
          </w:tcPr>
          <w:p w14:paraId="598F345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Camioneta</w:t>
            </w:r>
          </w:p>
        </w:tc>
        <w:tc>
          <w:tcPr>
            <w:tcW w:w="1202" w:type="dxa"/>
            <w:tcBorders>
              <w:top w:val="nil"/>
              <w:left w:val="nil"/>
              <w:bottom w:val="single" w:sz="4" w:space="0" w:color="000000"/>
              <w:right w:val="single" w:sz="4" w:space="0" w:color="000000"/>
            </w:tcBorders>
            <w:shd w:val="clear" w:color="auto" w:fill="FEF2CB"/>
            <w:vAlign w:val="center"/>
          </w:tcPr>
          <w:p w14:paraId="65D7FDD7"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NISSAN</w:t>
            </w:r>
          </w:p>
        </w:tc>
        <w:tc>
          <w:tcPr>
            <w:tcW w:w="1180" w:type="dxa"/>
            <w:tcBorders>
              <w:top w:val="nil"/>
              <w:left w:val="nil"/>
              <w:bottom w:val="single" w:sz="4" w:space="0" w:color="000000"/>
              <w:right w:val="single" w:sz="4" w:space="0" w:color="000000"/>
            </w:tcBorders>
            <w:shd w:val="clear" w:color="auto" w:fill="FEF2CB"/>
            <w:vAlign w:val="center"/>
          </w:tcPr>
          <w:p w14:paraId="2A321432"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Frontier</w:t>
            </w:r>
          </w:p>
        </w:tc>
        <w:tc>
          <w:tcPr>
            <w:tcW w:w="1180" w:type="dxa"/>
            <w:tcBorders>
              <w:top w:val="nil"/>
              <w:left w:val="nil"/>
              <w:bottom w:val="single" w:sz="4" w:space="0" w:color="000000"/>
              <w:right w:val="single" w:sz="4" w:space="0" w:color="000000"/>
            </w:tcBorders>
            <w:shd w:val="clear" w:color="auto" w:fill="FEF2CB"/>
            <w:vAlign w:val="center"/>
          </w:tcPr>
          <w:p w14:paraId="5E3D9C00"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2024</w:t>
            </w:r>
          </w:p>
        </w:tc>
        <w:tc>
          <w:tcPr>
            <w:tcW w:w="1180" w:type="dxa"/>
            <w:tcBorders>
              <w:top w:val="nil"/>
              <w:left w:val="nil"/>
              <w:bottom w:val="single" w:sz="4" w:space="0" w:color="000000"/>
              <w:right w:val="single" w:sz="4" w:space="0" w:color="000000"/>
            </w:tcBorders>
            <w:shd w:val="clear" w:color="auto" w:fill="FEF2CB"/>
            <w:vAlign w:val="center"/>
          </w:tcPr>
          <w:p w14:paraId="7C96A40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JKX735</w:t>
            </w:r>
          </w:p>
        </w:tc>
      </w:tr>
      <w:tr w:rsidR="00224AAC" w:rsidRPr="00053C03" w14:paraId="407065DA" w14:textId="77777777" w:rsidTr="0055634B">
        <w:trPr>
          <w:trHeight w:val="315"/>
          <w:jc w:val="center"/>
        </w:trPr>
        <w:tc>
          <w:tcPr>
            <w:tcW w:w="1934" w:type="dxa"/>
            <w:tcBorders>
              <w:top w:val="nil"/>
              <w:left w:val="single" w:sz="4" w:space="0" w:color="000000"/>
              <w:bottom w:val="single" w:sz="4" w:space="0" w:color="000000"/>
              <w:right w:val="single" w:sz="4" w:space="0" w:color="000000"/>
            </w:tcBorders>
            <w:shd w:val="clear" w:color="auto" w:fill="FEF2CB"/>
            <w:vAlign w:val="center"/>
          </w:tcPr>
          <w:p w14:paraId="70150FB1"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Camioneta</w:t>
            </w:r>
          </w:p>
        </w:tc>
        <w:tc>
          <w:tcPr>
            <w:tcW w:w="1202" w:type="dxa"/>
            <w:tcBorders>
              <w:top w:val="nil"/>
              <w:left w:val="nil"/>
              <w:bottom w:val="single" w:sz="4" w:space="0" w:color="000000"/>
              <w:right w:val="single" w:sz="4" w:space="0" w:color="000000"/>
            </w:tcBorders>
            <w:shd w:val="clear" w:color="auto" w:fill="FEF2CB"/>
            <w:vAlign w:val="center"/>
          </w:tcPr>
          <w:p w14:paraId="7307F262"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NISSAN</w:t>
            </w:r>
          </w:p>
        </w:tc>
        <w:tc>
          <w:tcPr>
            <w:tcW w:w="1180" w:type="dxa"/>
            <w:tcBorders>
              <w:top w:val="nil"/>
              <w:left w:val="nil"/>
              <w:bottom w:val="single" w:sz="4" w:space="0" w:color="000000"/>
              <w:right w:val="single" w:sz="4" w:space="0" w:color="000000"/>
            </w:tcBorders>
            <w:shd w:val="clear" w:color="auto" w:fill="FEF2CB"/>
            <w:vAlign w:val="center"/>
          </w:tcPr>
          <w:p w14:paraId="12EA87D3"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Frontier</w:t>
            </w:r>
          </w:p>
        </w:tc>
        <w:tc>
          <w:tcPr>
            <w:tcW w:w="1180" w:type="dxa"/>
            <w:tcBorders>
              <w:top w:val="nil"/>
              <w:left w:val="nil"/>
              <w:bottom w:val="single" w:sz="4" w:space="0" w:color="000000"/>
              <w:right w:val="single" w:sz="4" w:space="0" w:color="000000"/>
            </w:tcBorders>
            <w:shd w:val="clear" w:color="auto" w:fill="FEF2CB"/>
            <w:vAlign w:val="center"/>
          </w:tcPr>
          <w:p w14:paraId="4A69649F"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2024</w:t>
            </w:r>
          </w:p>
        </w:tc>
        <w:tc>
          <w:tcPr>
            <w:tcW w:w="1180" w:type="dxa"/>
            <w:tcBorders>
              <w:top w:val="nil"/>
              <w:left w:val="nil"/>
              <w:bottom w:val="single" w:sz="4" w:space="0" w:color="000000"/>
              <w:right w:val="single" w:sz="4" w:space="0" w:color="000000"/>
            </w:tcBorders>
            <w:shd w:val="clear" w:color="auto" w:fill="FEF2CB"/>
            <w:vAlign w:val="center"/>
          </w:tcPr>
          <w:p w14:paraId="4845FFBA"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JKX736</w:t>
            </w:r>
          </w:p>
        </w:tc>
      </w:tr>
    </w:tbl>
    <w:p w14:paraId="33002986" w14:textId="77777777" w:rsidR="00224AAC" w:rsidRPr="00053C03" w:rsidRDefault="00224AAC">
      <w:pPr>
        <w:rPr>
          <w:rFonts w:ascii="Arial Narrow" w:eastAsia="Arial Narrow" w:hAnsi="Arial Narrow" w:cs="Arial Narrow"/>
          <w:sz w:val="22"/>
          <w:szCs w:val="22"/>
        </w:rPr>
      </w:pPr>
    </w:p>
    <w:p w14:paraId="2845BE8A" w14:textId="77777777" w:rsidR="00224AAC" w:rsidRPr="00053C03" w:rsidRDefault="00224AAC">
      <w:pPr>
        <w:jc w:val="center"/>
        <w:rPr>
          <w:rFonts w:ascii="Arial Narrow" w:eastAsia="Arial Narrow" w:hAnsi="Arial Narrow" w:cs="Arial Narrow"/>
          <w:sz w:val="22"/>
          <w:szCs w:val="22"/>
        </w:rPr>
      </w:pPr>
    </w:p>
    <w:tbl>
      <w:tblPr>
        <w:tblStyle w:val="a4"/>
        <w:tblW w:w="6757" w:type="dxa"/>
        <w:jc w:val="center"/>
        <w:tblInd w:w="0" w:type="dxa"/>
        <w:tblLayout w:type="fixed"/>
        <w:tblLook w:val="0400" w:firstRow="0" w:lastRow="0" w:firstColumn="0" w:lastColumn="0" w:noHBand="0" w:noVBand="1"/>
      </w:tblPr>
      <w:tblGrid>
        <w:gridCol w:w="1760"/>
        <w:gridCol w:w="1180"/>
        <w:gridCol w:w="1407"/>
        <w:gridCol w:w="1134"/>
        <w:gridCol w:w="1276"/>
      </w:tblGrid>
      <w:tr w:rsidR="00224AAC" w:rsidRPr="00053C03" w14:paraId="17E794FD" w14:textId="77777777" w:rsidTr="0055634B">
        <w:trPr>
          <w:trHeight w:val="290"/>
          <w:jc w:val="center"/>
        </w:trPr>
        <w:tc>
          <w:tcPr>
            <w:tcW w:w="1760" w:type="dxa"/>
            <w:tcBorders>
              <w:top w:val="nil"/>
              <w:left w:val="nil"/>
              <w:bottom w:val="single" w:sz="8" w:space="0" w:color="000000"/>
              <w:right w:val="nil"/>
            </w:tcBorders>
            <w:vAlign w:val="center"/>
          </w:tcPr>
          <w:p w14:paraId="16AB8B34" w14:textId="77777777" w:rsidR="00224AAC" w:rsidRPr="00053C03" w:rsidRDefault="004675A7">
            <w:pPr>
              <w:jc w:val="center"/>
              <w:rPr>
                <w:rFonts w:ascii="Calibri" w:eastAsia="Calibri" w:hAnsi="Calibri" w:cs="Calibri"/>
                <w:b/>
                <w:color w:val="000000"/>
                <w:sz w:val="22"/>
                <w:szCs w:val="22"/>
              </w:rPr>
            </w:pPr>
            <w:r w:rsidRPr="00053C03">
              <w:rPr>
                <w:rFonts w:ascii="Calibri" w:eastAsia="Calibri" w:hAnsi="Calibri" w:cs="Calibri"/>
                <w:b/>
                <w:color w:val="000000"/>
                <w:sz w:val="22"/>
                <w:szCs w:val="22"/>
              </w:rPr>
              <w:t>BIEN</w:t>
            </w:r>
          </w:p>
        </w:tc>
        <w:tc>
          <w:tcPr>
            <w:tcW w:w="1180" w:type="dxa"/>
            <w:tcBorders>
              <w:top w:val="nil"/>
              <w:left w:val="nil"/>
              <w:bottom w:val="single" w:sz="8" w:space="0" w:color="000000"/>
              <w:right w:val="nil"/>
            </w:tcBorders>
            <w:vAlign w:val="center"/>
          </w:tcPr>
          <w:p w14:paraId="4E07FFEA" w14:textId="77777777" w:rsidR="00224AAC" w:rsidRPr="00053C03" w:rsidRDefault="004675A7">
            <w:pPr>
              <w:jc w:val="center"/>
              <w:rPr>
                <w:rFonts w:ascii="Calibri" w:eastAsia="Calibri" w:hAnsi="Calibri" w:cs="Calibri"/>
                <w:b/>
                <w:color w:val="000000"/>
                <w:sz w:val="22"/>
                <w:szCs w:val="22"/>
              </w:rPr>
            </w:pPr>
            <w:r w:rsidRPr="00053C03">
              <w:rPr>
                <w:rFonts w:ascii="Calibri" w:eastAsia="Calibri" w:hAnsi="Calibri" w:cs="Calibri"/>
                <w:b/>
                <w:color w:val="000000"/>
                <w:sz w:val="22"/>
                <w:szCs w:val="22"/>
              </w:rPr>
              <w:t>MARCA</w:t>
            </w:r>
          </w:p>
        </w:tc>
        <w:tc>
          <w:tcPr>
            <w:tcW w:w="1407" w:type="dxa"/>
            <w:tcBorders>
              <w:top w:val="nil"/>
              <w:left w:val="nil"/>
              <w:bottom w:val="single" w:sz="8" w:space="0" w:color="000000"/>
              <w:right w:val="nil"/>
            </w:tcBorders>
            <w:vAlign w:val="center"/>
          </w:tcPr>
          <w:p w14:paraId="23F18C6D" w14:textId="77777777" w:rsidR="00224AAC" w:rsidRPr="00053C03" w:rsidRDefault="004675A7">
            <w:pPr>
              <w:jc w:val="center"/>
              <w:rPr>
                <w:rFonts w:ascii="Calibri" w:eastAsia="Calibri" w:hAnsi="Calibri" w:cs="Calibri"/>
                <w:b/>
                <w:color w:val="000000"/>
                <w:sz w:val="22"/>
                <w:szCs w:val="22"/>
              </w:rPr>
            </w:pPr>
            <w:r w:rsidRPr="00053C03">
              <w:rPr>
                <w:rFonts w:ascii="Calibri" w:eastAsia="Calibri" w:hAnsi="Calibri" w:cs="Calibri"/>
                <w:b/>
                <w:color w:val="000000"/>
                <w:sz w:val="22"/>
                <w:szCs w:val="22"/>
              </w:rPr>
              <w:t>LINEA</w:t>
            </w:r>
          </w:p>
        </w:tc>
        <w:tc>
          <w:tcPr>
            <w:tcW w:w="1134" w:type="dxa"/>
            <w:tcBorders>
              <w:top w:val="nil"/>
              <w:left w:val="nil"/>
              <w:bottom w:val="single" w:sz="8" w:space="0" w:color="000000"/>
              <w:right w:val="nil"/>
            </w:tcBorders>
            <w:vAlign w:val="center"/>
          </w:tcPr>
          <w:p w14:paraId="04A4F1F7" w14:textId="77777777" w:rsidR="00224AAC" w:rsidRPr="00053C03" w:rsidRDefault="004675A7">
            <w:pPr>
              <w:jc w:val="center"/>
              <w:rPr>
                <w:rFonts w:ascii="Calibri" w:eastAsia="Calibri" w:hAnsi="Calibri" w:cs="Calibri"/>
                <w:b/>
                <w:color w:val="000000"/>
                <w:sz w:val="22"/>
                <w:szCs w:val="22"/>
              </w:rPr>
            </w:pPr>
            <w:r w:rsidRPr="00053C03">
              <w:rPr>
                <w:rFonts w:ascii="Calibri" w:eastAsia="Calibri" w:hAnsi="Calibri" w:cs="Calibri"/>
                <w:b/>
                <w:color w:val="000000"/>
                <w:sz w:val="22"/>
                <w:szCs w:val="22"/>
              </w:rPr>
              <w:t>MODELO</w:t>
            </w:r>
          </w:p>
        </w:tc>
        <w:tc>
          <w:tcPr>
            <w:tcW w:w="1276" w:type="dxa"/>
            <w:tcBorders>
              <w:top w:val="nil"/>
              <w:left w:val="nil"/>
              <w:bottom w:val="single" w:sz="8" w:space="0" w:color="000000"/>
              <w:right w:val="nil"/>
            </w:tcBorders>
            <w:vAlign w:val="center"/>
          </w:tcPr>
          <w:p w14:paraId="46E34554" w14:textId="77777777" w:rsidR="00224AAC" w:rsidRPr="00053C03" w:rsidRDefault="004675A7">
            <w:pPr>
              <w:jc w:val="center"/>
              <w:rPr>
                <w:rFonts w:ascii="Calibri" w:eastAsia="Calibri" w:hAnsi="Calibri" w:cs="Calibri"/>
                <w:b/>
                <w:color w:val="000000"/>
                <w:sz w:val="22"/>
                <w:szCs w:val="22"/>
              </w:rPr>
            </w:pPr>
            <w:r w:rsidRPr="00053C03">
              <w:rPr>
                <w:rFonts w:ascii="Calibri" w:eastAsia="Calibri" w:hAnsi="Calibri" w:cs="Calibri"/>
                <w:b/>
                <w:color w:val="000000"/>
                <w:sz w:val="22"/>
                <w:szCs w:val="22"/>
              </w:rPr>
              <w:t>PLACA</w:t>
            </w:r>
          </w:p>
        </w:tc>
      </w:tr>
      <w:tr w:rsidR="00224AAC" w:rsidRPr="00053C03" w14:paraId="4A0F228C" w14:textId="77777777" w:rsidTr="0055634B">
        <w:trPr>
          <w:trHeight w:val="622"/>
          <w:jc w:val="center"/>
        </w:trPr>
        <w:tc>
          <w:tcPr>
            <w:tcW w:w="1760" w:type="dxa"/>
            <w:tcBorders>
              <w:top w:val="nil"/>
              <w:left w:val="single" w:sz="4" w:space="0" w:color="000000"/>
              <w:bottom w:val="single" w:sz="4" w:space="0" w:color="000000"/>
              <w:right w:val="single" w:sz="4" w:space="0" w:color="000000"/>
            </w:tcBorders>
            <w:shd w:val="clear" w:color="auto" w:fill="B4C6E7"/>
            <w:vAlign w:val="center"/>
          </w:tcPr>
          <w:p w14:paraId="2A4B6FD9"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B4C6E7"/>
            <w:vAlign w:val="center"/>
          </w:tcPr>
          <w:p w14:paraId="2B0EABAE"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B4C6E7"/>
            <w:vAlign w:val="center"/>
          </w:tcPr>
          <w:p w14:paraId="6CDCEF80"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XR250</w:t>
            </w:r>
          </w:p>
        </w:tc>
        <w:tc>
          <w:tcPr>
            <w:tcW w:w="1134" w:type="dxa"/>
            <w:tcBorders>
              <w:top w:val="nil"/>
              <w:left w:val="nil"/>
              <w:bottom w:val="single" w:sz="4" w:space="0" w:color="000000"/>
              <w:right w:val="single" w:sz="4" w:space="0" w:color="000000"/>
            </w:tcBorders>
            <w:shd w:val="clear" w:color="auto" w:fill="B4C6E7"/>
            <w:vAlign w:val="center"/>
          </w:tcPr>
          <w:p w14:paraId="72DCF1AA"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2018</w:t>
            </w:r>
          </w:p>
        </w:tc>
        <w:tc>
          <w:tcPr>
            <w:tcW w:w="1276" w:type="dxa"/>
            <w:tcBorders>
              <w:top w:val="nil"/>
              <w:left w:val="nil"/>
              <w:bottom w:val="single" w:sz="4" w:space="0" w:color="000000"/>
              <w:right w:val="single" w:sz="4" w:space="0" w:color="000000"/>
            </w:tcBorders>
            <w:shd w:val="clear" w:color="auto" w:fill="B4C6E7"/>
            <w:vAlign w:val="center"/>
          </w:tcPr>
          <w:p w14:paraId="213003D1"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CXR55D</w:t>
            </w:r>
          </w:p>
        </w:tc>
      </w:tr>
      <w:tr w:rsidR="00224AAC" w:rsidRPr="00053C03" w14:paraId="70890AF8" w14:textId="77777777" w:rsidTr="0055634B">
        <w:trPr>
          <w:trHeight w:val="415"/>
          <w:jc w:val="center"/>
        </w:trPr>
        <w:tc>
          <w:tcPr>
            <w:tcW w:w="1760" w:type="dxa"/>
            <w:tcBorders>
              <w:top w:val="nil"/>
              <w:left w:val="single" w:sz="4" w:space="0" w:color="000000"/>
              <w:bottom w:val="single" w:sz="4" w:space="0" w:color="000000"/>
              <w:right w:val="single" w:sz="4" w:space="0" w:color="000000"/>
            </w:tcBorders>
            <w:shd w:val="clear" w:color="auto" w:fill="B4C6E7"/>
            <w:vAlign w:val="center"/>
          </w:tcPr>
          <w:p w14:paraId="41AD227C"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B4C6E7"/>
            <w:vAlign w:val="center"/>
          </w:tcPr>
          <w:p w14:paraId="2A10CFC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B4C6E7"/>
            <w:vAlign w:val="center"/>
          </w:tcPr>
          <w:p w14:paraId="61FFF23D"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XR250</w:t>
            </w:r>
          </w:p>
        </w:tc>
        <w:tc>
          <w:tcPr>
            <w:tcW w:w="1134" w:type="dxa"/>
            <w:tcBorders>
              <w:top w:val="nil"/>
              <w:left w:val="nil"/>
              <w:bottom w:val="single" w:sz="4" w:space="0" w:color="000000"/>
              <w:right w:val="single" w:sz="4" w:space="0" w:color="000000"/>
            </w:tcBorders>
            <w:shd w:val="clear" w:color="auto" w:fill="B4C6E7"/>
            <w:vAlign w:val="center"/>
          </w:tcPr>
          <w:p w14:paraId="32FCEC0C"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2018</w:t>
            </w:r>
          </w:p>
        </w:tc>
        <w:tc>
          <w:tcPr>
            <w:tcW w:w="1276" w:type="dxa"/>
            <w:tcBorders>
              <w:top w:val="nil"/>
              <w:left w:val="nil"/>
              <w:bottom w:val="single" w:sz="4" w:space="0" w:color="000000"/>
              <w:right w:val="single" w:sz="4" w:space="0" w:color="000000"/>
            </w:tcBorders>
            <w:shd w:val="clear" w:color="auto" w:fill="B4C6E7"/>
            <w:vAlign w:val="center"/>
          </w:tcPr>
          <w:p w14:paraId="2BF852B1"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CXR56D</w:t>
            </w:r>
          </w:p>
        </w:tc>
      </w:tr>
      <w:tr w:rsidR="00224AAC" w:rsidRPr="00053C03" w14:paraId="3BB2D43F"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FEF2CB"/>
            <w:vAlign w:val="center"/>
          </w:tcPr>
          <w:p w14:paraId="5476AE8C"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FEF2CB"/>
            <w:vAlign w:val="center"/>
          </w:tcPr>
          <w:p w14:paraId="681324C5"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FEF2CB"/>
            <w:vAlign w:val="center"/>
          </w:tcPr>
          <w:p w14:paraId="417699B2"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XRE300</w:t>
            </w:r>
          </w:p>
        </w:tc>
        <w:tc>
          <w:tcPr>
            <w:tcW w:w="1134" w:type="dxa"/>
            <w:tcBorders>
              <w:top w:val="nil"/>
              <w:left w:val="nil"/>
              <w:bottom w:val="single" w:sz="4" w:space="0" w:color="000000"/>
              <w:right w:val="single" w:sz="4" w:space="0" w:color="000000"/>
            </w:tcBorders>
            <w:shd w:val="clear" w:color="auto" w:fill="FEF2CB"/>
            <w:vAlign w:val="center"/>
          </w:tcPr>
          <w:p w14:paraId="7DF30C5D"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2021</w:t>
            </w:r>
          </w:p>
        </w:tc>
        <w:tc>
          <w:tcPr>
            <w:tcW w:w="1276" w:type="dxa"/>
            <w:tcBorders>
              <w:top w:val="nil"/>
              <w:left w:val="nil"/>
              <w:bottom w:val="single" w:sz="4" w:space="0" w:color="000000"/>
              <w:right w:val="single" w:sz="4" w:space="0" w:color="000000"/>
            </w:tcBorders>
            <w:shd w:val="clear" w:color="auto" w:fill="FEF2CB"/>
            <w:vAlign w:val="center"/>
          </w:tcPr>
          <w:p w14:paraId="702E4FA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VEB87F</w:t>
            </w:r>
          </w:p>
        </w:tc>
      </w:tr>
      <w:tr w:rsidR="00224AAC" w:rsidRPr="00053C03" w14:paraId="0115D861"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FEF2CB"/>
            <w:vAlign w:val="center"/>
          </w:tcPr>
          <w:p w14:paraId="5685443C"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FEF2CB"/>
            <w:vAlign w:val="center"/>
          </w:tcPr>
          <w:p w14:paraId="51979959"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FEF2CB"/>
            <w:vAlign w:val="center"/>
          </w:tcPr>
          <w:p w14:paraId="3FE2C63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XRE300</w:t>
            </w:r>
          </w:p>
        </w:tc>
        <w:tc>
          <w:tcPr>
            <w:tcW w:w="1134" w:type="dxa"/>
            <w:tcBorders>
              <w:top w:val="nil"/>
              <w:left w:val="nil"/>
              <w:bottom w:val="single" w:sz="4" w:space="0" w:color="000000"/>
              <w:right w:val="single" w:sz="4" w:space="0" w:color="000000"/>
            </w:tcBorders>
            <w:shd w:val="clear" w:color="auto" w:fill="FEF2CB"/>
            <w:vAlign w:val="center"/>
          </w:tcPr>
          <w:p w14:paraId="79DB38D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2021</w:t>
            </w:r>
          </w:p>
        </w:tc>
        <w:tc>
          <w:tcPr>
            <w:tcW w:w="1276" w:type="dxa"/>
            <w:tcBorders>
              <w:top w:val="nil"/>
              <w:left w:val="nil"/>
              <w:bottom w:val="single" w:sz="4" w:space="0" w:color="000000"/>
              <w:right w:val="single" w:sz="4" w:space="0" w:color="000000"/>
            </w:tcBorders>
            <w:shd w:val="clear" w:color="auto" w:fill="FEF2CB"/>
            <w:vAlign w:val="center"/>
          </w:tcPr>
          <w:p w14:paraId="6A20A2E3"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VEB88F</w:t>
            </w:r>
          </w:p>
        </w:tc>
      </w:tr>
      <w:tr w:rsidR="00224AAC" w:rsidRPr="00053C03" w14:paraId="148498FF"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FEF2CB"/>
            <w:vAlign w:val="center"/>
          </w:tcPr>
          <w:p w14:paraId="3E1AA2A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FEF2CB"/>
            <w:vAlign w:val="center"/>
          </w:tcPr>
          <w:p w14:paraId="1EDEE153"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FEF2CB"/>
            <w:vAlign w:val="center"/>
          </w:tcPr>
          <w:p w14:paraId="6776E75F"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XRE300</w:t>
            </w:r>
          </w:p>
        </w:tc>
        <w:tc>
          <w:tcPr>
            <w:tcW w:w="1134" w:type="dxa"/>
            <w:tcBorders>
              <w:top w:val="nil"/>
              <w:left w:val="nil"/>
              <w:bottom w:val="single" w:sz="4" w:space="0" w:color="000000"/>
              <w:right w:val="single" w:sz="4" w:space="0" w:color="000000"/>
            </w:tcBorders>
            <w:shd w:val="clear" w:color="auto" w:fill="FEF2CB"/>
            <w:vAlign w:val="center"/>
          </w:tcPr>
          <w:p w14:paraId="57970685"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2021</w:t>
            </w:r>
          </w:p>
        </w:tc>
        <w:tc>
          <w:tcPr>
            <w:tcW w:w="1276" w:type="dxa"/>
            <w:tcBorders>
              <w:top w:val="nil"/>
              <w:left w:val="nil"/>
              <w:bottom w:val="single" w:sz="4" w:space="0" w:color="000000"/>
              <w:right w:val="single" w:sz="4" w:space="0" w:color="000000"/>
            </w:tcBorders>
            <w:shd w:val="clear" w:color="auto" w:fill="FEF2CB"/>
            <w:vAlign w:val="center"/>
          </w:tcPr>
          <w:p w14:paraId="57E20271"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VEB89F</w:t>
            </w:r>
          </w:p>
        </w:tc>
      </w:tr>
      <w:tr w:rsidR="00224AAC" w:rsidRPr="00053C03" w14:paraId="4AC0E7F8"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CCCCFF"/>
            <w:vAlign w:val="center"/>
          </w:tcPr>
          <w:p w14:paraId="3DEE3059"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CCCCFF"/>
            <w:vAlign w:val="center"/>
          </w:tcPr>
          <w:p w14:paraId="75C1ABA2"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YAMAHA</w:t>
            </w:r>
          </w:p>
        </w:tc>
        <w:tc>
          <w:tcPr>
            <w:tcW w:w="1407" w:type="dxa"/>
            <w:tcBorders>
              <w:top w:val="nil"/>
              <w:left w:val="nil"/>
              <w:bottom w:val="single" w:sz="4" w:space="0" w:color="000000"/>
              <w:right w:val="single" w:sz="4" w:space="0" w:color="000000"/>
            </w:tcBorders>
            <w:shd w:val="clear" w:color="auto" w:fill="CCCCFF"/>
            <w:vAlign w:val="center"/>
          </w:tcPr>
          <w:p w14:paraId="21E255DF"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XTZ250</w:t>
            </w:r>
          </w:p>
        </w:tc>
        <w:tc>
          <w:tcPr>
            <w:tcW w:w="1134" w:type="dxa"/>
            <w:tcBorders>
              <w:top w:val="nil"/>
              <w:left w:val="nil"/>
              <w:bottom w:val="single" w:sz="4" w:space="0" w:color="000000"/>
              <w:right w:val="single" w:sz="4" w:space="0" w:color="000000"/>
            </w:tcBorders>
            <w:shd w:val="clear" w:color="auto" w:fill="CCCCFF"/>
            <w:vAlign w:val="center"/>
          </w:tcPr>
          <w:p w14:paraId="030514C5"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2022</w:t>
            </w:r>
          </w:p>
        </w:tc>
        <w:tc>
          <w:tcPr>
            <w:tcW w:w="1276" w:type="dxa"/>
            <w:tcBorders>
              <w:top w:val="nil"/>
              <w:left w:val="nil"/>
              <w:bottom w:val="single" w:sz="4" w:space="0" w:color="000000"/>
              <w:right w:val="single" w:sz="4" w:space="0" w:color="000000"/>
            </w:tcBorders>
            <w:shd w:val="clear" w:color="auto" w:fill="CCCCFF"/>
            <w:vAlign w:val="center"/>
          </w:tcPr>
          <w:p w14:paraId="74FA8B5A"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VEL94F</w:t>
            </w:r>
          </w:p>
        </w:tc>
      </w:tr>
      <w:tr w:rsidR="00224AAC" w:rsidRPr="00053C03" w14:paraId="5AE714E6"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CCCCFF"/>
            <w:vAlign w:val="center"/>
          </w:tcPr>
          <w:p w14:paraId="658FF1A1"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CCCCFF"/>
            <w:vAlign w:val="center"/>
          </w:tcPr>
          <w:p w14:paraId="5E3593D7"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YAMAHA</w:t>
            </w:r>
          </w:p>
        </w:tc>
        <w:tc>
          <w:tcPr>
            <w:tcW w:w="1407" w:type="dxa"/>
            <w:tcBorders>
              <w:top w:val="nil"/>
              <w:left w:val="nil"/>
              <w:bottom w:val="single" w:sz="4" w:space="0" w:color="000000"/>
              <w:right w:val="single" w:sz="4" w:space="0" w:color="000000"/>
            </w:tcBorders>
            <w:shd w:val="clear" w:color="auto" w:fill="CCCCFF"/>
            <w:vAlign w:val="center"/>
          </w:tcPr>
          <w:p w14:paraId="48757D97"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XTZ250</w:t>
            </w:r>
          </w:p>
        </w:tc>
        <w:tc>
          <w:tcPr>
            <w:tcW w:w="1134" w:type="dxa"/>
            <w:tcBorders>
              <w:top w:val="nil"/>
              <w:left w:val="nil"/>
              <w:bottom w:val="single" w:sz="4" w:space="0" w:color="000000"/>
              <w:right w:val="single" w:sz="4" w:space="0" w:color="000000"/>
            </w:tcBorders>
            <w:shd w:val="clear" w:color="auto" w:fill="CCCCFF"/>
            <w:vAlign w:val="center"/>
          </w:tcPr>
          <w:p w14:paraId="5E5FE591"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2022</w:t>
            </w:r>
          </w:p>
        </w:tc>
        <w:tc>
          <w:tcPr>
            <w:tcW w:w="1276" w:type="dxa"/>
            <w:tcBorders>
              <w:top w:val="nil"/>
              <w:left w:val="nil"/>
              <w:bottom w:val="single" w:sz="4" w:space="0" w:color="000000"/>
              <w:right w:val="single" w:sz="4" w:space="0" w:color="000000"/>
            </w:tcBorders>
            <w:shd w:val="clear" w:color="auto" w:fill="CCCCFF"/>
            <w:vAlign w:val="center"/>
          </w:tcPr>
          <w:p w14:paraId="1FF6D21B"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VEL95F</w:t>
            </w:r>
          </w:p>
        </w:tc>
      </w:tr>
      <w:tr w:rsidR="00224AAC" w:rsidRPr="00053C03" w14:paraId="486B9864"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FEF2CB"/>
            <w:vAlign w:val="center"/>
          </w:tcPr>
          <w:p w14:paraId="6E199325"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FEF2CB"/>
            <w:vAlign w:val="center"/>
          </w:tcPr>
          <w:p w14:paraId="662ED93E"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FEF2CB"/>
            <w:vAlign w:val="center"/>
          </w:tcPr>
          <w:p w14:paraId="2E510175"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XRE190</w:t>
            </w:r>
          </w:p>
        </w:tc>
        <w:tc>
          <w:tcPr>
            <w:tcW w:w="1134" w:type="dxa"/>
            <w:tcBorders>
              <w:top w:val="nil"/>
              <w:left w:val="nil"/>
              <w:bottom w:val="single" w:sz="4" w:space="0" w:color="000000"/>
              <w:right w:val="single" w:sz="4" w:space="0" w:color="000000"/>
            </w:tcBorders>
            <w:shd w:val="clear" w:color="auto" w:fill="FEF2CB"/>
            <w:vAlign w:val="center"/>
          </w:tcPr>
          <w:p w14:paraId="74B1A87D"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2023</w:t>
            </w:r>
          </w:p>
        </w:tc>
        <w:tc>
          <w:tcPr>
            <w:tcW w:w="1276" w:type="dxa"/>
            <w:tcBorders>
              <w:top w:val="nil"/>
              <w:left w:val="nil"/>
              <w:bottom w:val="single" w:sz="4" w:space="0" w:color="000000"/>
              <w:right w:val="single" w:sz="4" w:space="0" w:color="000000"/>
            </w:tcBorders>
            <w:shd w:val="clear" w:color="auto" w:fill="FEF2CB"/>
            <w:vAlign w:val="center"/>
          </w:tcPr>
          <w:p w14:paraId="5E99AC15"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LBW94G</w:t>
            </w:r>
          </w:p>
        </w:tc>
      </w:tr>
      <w:tr w:rsidR="00224AAC" w:rsidRPr="00053C03" w14:paraId="6D455295"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FEF2CB"/>
            <w:vAlign w:val="center"/>
          </w:tcPr>
          <w:p w14:paraId="62C20A5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FEF2CB"/>
            <w:vAlign w:val="center"/>
          </w:tcPr>
          <w:p w14:paraId="4913BFE3"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FEF2CB"/>
            <w:vAlign w:val="center"/>
          </w:tcPr>
          <w:p w14:paraId="15B55337"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XRE190</w:t>
            </w:r>
          </w:p>
        </w:tc>
        <w:tc>
          <w:tcPr>
            <w:tcW w:w="1134" w:type="dxa"/>
            <w:tcBorders>
              <w:top w:val="nil"/>
              <w:left w:val="nil"/>
              <w:bottom w:val="single" w:sz="4" w:space="0" w:color="000000"/>
              <w:right w:val="single" w:sz="4" w:space="0" w:color="000000"/>
            </w:tcBorders>
            <w:shd w:val="clear" w:color="auto" w:fill="FEF2CB"/>
            <w:vAlign w:val="center"/>
          </w:tcPr>
          <w:p w14:paraId="68462019"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2023</w:t>
            </w:r>
          </w:p>
        </w:tc>
        <w:tc>
          <w:tcPr>
            <w:tcW w:w="1276" w:type="dxa"/>
            <w:tcBorders>
              <w:top w:val="nil"/>
              <w:left w:val="nil"/>
              <w:bottom w:val="single" w:sz="4" w:space="0" w:color="000000"/>
              <w:right w:val="single" w:sz="4" w:space="0" w:color="000000"/>
            </w:tcBorders>
            <w:shd w:val="clear" w:color="auto" w:fill="FEF2CB"/>
            <w:vAlign w:val="center"/>
          </w:tcPr>
          <w:p w14:paraId="654A44FC"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LBW95G</w:t>
            </w:r>
          </w:p>
        </w:tc>
      </w:tr>
      <w:tr w:rsidR="00224AAC" w:rsidRPr="00053C03" w14:paraId="14B51C20"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FEF2CB"/>
            <w:vAlign w:val="center"/>
          </w:tcPr>
          <w:p w14:paraId="177E1292"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FEF2CB"/>
            <w:vAlign w:val="center"/>
          </w:tcPr>
          <w:p w14:paraId="5A9B2901"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FEF2CB"/>
            <w:vAlign w:val="center"/>
          </w:tcPr>
          <w:p w14:paraId="0D80ED86"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XRE190</w:t>
            </w:r>
          </w:p>
        </w:tc>
        <w:tc>
          <w:tcPr>
            <w:tcW w:w="1134" w:type="dxa"/>
            <w:tcBorders>
              <w:top w:val="nil"/>
              <w:left w:val="nil"/>
              <w:bottom w:val="single" w:sz="4" w:space="0" w:color="000000"/>
              <w:right w:val="single" w:sz="4" w:space="0" w:color="000000"/>
            </w:tcBorders>
            <w:shd w:val="clear" w:color="auto" w:fill="FEF2CB"/>
            <w:vAlign w:val="center"/>
          </w:tcPr>
          <w:p w14:paraId="2624DF36"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2023</w:t>
            </w:r>
          </w:p>
        </w:tc>
        <w:tc>
          <w:tcPr>
            <w:tcW w:w="1276" w:type="dxa"/>
            <w:tcBorders>
              <w:top w:val="nil"/>
              <w:left w:val="nil"/>
              <w:bottom w:val="single" w:sz="4" w:space="0" w:color="000000"/>
              <w:right w:val="single" w:sz="4" w:space="0" w:color="000000"/>
            </w:tcBorders>
            <w:shd w:val="clear" w:color="auto" w:fill="FEF2CB"/>
            <w:vAlign w:val="center"/>
          </w:tcPr>
          <w:p w14:paraId="6F93D090"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LBW96G</w:t>
            </w:r>
          </w:p>
        </w:tc>
      </w:tr>
      <w:tr w:rsidR="00224AAC" w:rsidRPr="00053C03" w14:paraId="3586072E"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FEF2CB"/>
            <w:vAlign w:val="center"/>
          </w:tcPr>
          <w:p w14:paraId="0304BC30"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FEF2CB"/>
            <w:vAlign w:val="center"/>
          </w:tcPr>
          <w:p w14:paraId="67B438A1"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FEF2CB"/>
            <w:vAlign w:val="center"/>
          </w:tcPr>
          <w:p w14:paraId="07ED655D"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XRE190</w:t>
            </w:r>
          </w:p>
        </w:tc>
        <w:tc>
          <w:tcPr>
            <w:tcW w:w="1134" w:type="dxa"/>
            <w:tcBorders>
              <w:top w:val="nil"/>
              <w:left w:val="nil"/>
              <w:bottom w:val="single" w:sz="4" w:space="0" w:color="000000"/>
              <w:right w:val="single" w:sz="4" w:space="0" w:color="000000"/>
            </w:tcBorders>
            <w:shd w:val="clear" w:color="auto" w:fill="FEF2CB"/>
            <w:vAlign w:val="center"/>
          </w:tcPr>
          <w:p w14:paraId="3956685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2023</w:t>
            </w:r>
          </w:p>
        </w:tc>
        <w:tc>
          <w:tcPr>
            <w:tcW w:w="1276" w:type="dxa"/>
            <w:tcBorders>
              <w:top w:val="nil"/>
              <w:left w:val="nil"/>
              <w:bottom w:val="single" w:sz="4" w:space="0" w:color="000000"/>
              <w:right w:val="single" w:sz="4" w:space="0" w:color="000000"/>
            </w:tcBorders>
            <w:shd w:val="clear" w:color="auto" w:fill="FEF2CB"/>
            <w:vAlign w:val="center"/>
          </w:tcPr>
          <w:p w14:paraId="42EDBD5A"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LBW97G</w:t>
            </w:r>
          </w:p>
        </w:tc>
      </w:tr>
      <w:tr w:rsidR="00224AAC" w:rsidRPr="00053C03" w14:paraId="414BEC66"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FEF2CB"/>
            <w:vAlign w:val="center"/>
          </w:tcPr>
          <w:p w14:paraId="71CE2F3F"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FEF2CB"/>
            <w:vAlign w:val="center"/>
          </w:tcPr>
          <w:p w14:paraId="0DF7854B"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FEF2CB"/>
            <w:vAlign w:val="center"/>
          </w:tcPr>
          <w:p w14:paraId="6BC1360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XRE190</w:t>
            </w:r>
          </w:p>
        </w:tc>
        <w:tc>
          <w:tcPr>
            <w:tcW w:w="1134" w:type="dxa"/>
            <w:tcBorders>
              <w:top w:val="nil"/>
              <w:left w:val="nil"/>
              <w:bottom w:val="single" w:sz="4" w:space="0" w:color="000000"/>
              <w:right w:val="single" w:sz="4" w:space="0" w:color="000000"/>
            </w:tcBorders>
            <w:shd w:val="clear" w:color="auto" w:fill="FEF2CB"/>
            <w:vAlign w:val="center"/>
          </w:tcPr>
          <w:p w14:paraId="6E42BC0D"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2023</w:t>
            </w:r>
          </w:p>
        </w:tc>
        <w:tc>
          <w:tcPr>
            <w:tcW w:w="1276" w:type="dxa"/>
            <w:tcBorders>
              <w:top w:val="nil"/>
              <w:left w:val="nil"/>
              <w:bottom w:val="single" w:sz="4" w:space="0" w:color="000000"/>
              <w:right w:val="single" w:sz="4" w:space="0" w:color="000000"/>
            </w:tcBorders>
            <w:shd w:val="clear" w:color="auto" w:fill="FEF2CB"/>
            <w:vAlign w:val="center"/>
          </w:tcPr>
          <w:p w14:paraId="11353556"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LBW98G</w:t>
            </w:r>
          </w:p>
        </w:tc>
      </w:tr>
      <w:tr w:rsidR="00224AAC" w:rsidRPr="00053C03" w14:paraId="1077C3D9"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FEF2CB"/>
            <w:vAlign w:val="center"/>
          </w:tcPr>
          <w:p w14:paraId="18B8DBD3"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FEF2CB"/>
            <w:vAlign w:val="center"/>
          </w:tcPr>
          <w:p w14:paraId="06D5EE2B"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FEF2CB"/>
            <w:vAlign w:val="center"/>
          </w:tcPr>
          <w:p w14:paraId="581EAA2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XRE190</w:t>
            </w:r>
          </w:p>
        </w:tc>
        <w:tc>
          <w:tcPr>
            <w:tcW w:w="1134" w:type="dxa"/>
            <w:tcBorders>
              <w:top w:val="nil"/>
              <w:left w:val="nil"/>
              <w:bottom w:val="single" w:sz="4" w:space="0" w:color="000000"/>
              <w:right w:val="single" w:sz="4" w:space="0" w:color="000000"/>
            </w:tcBorders>
            <w:shd w:val="clear" w:color="auto" w:fill="FEF2CB"/>
            <w:vAlign w:val="center"/>
          </w:tcPr>
          <w:p w14:paraId="2B72A5C3"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2023</w:t>
            </w:r>
          </w:p>
        </w:tc>
        <w:tc>
          <w:tcPr>
            <w:tcW w:w="1276" w:type="dxa"/>
            <w:tcBorders>
              <w:top w:val="nil"/>
              <w:left w:val="nil"/>
              <w:bottom w:val="single" w:sz="4" w:space="0" w:color="000000"/>
              <w:right w:val="single" w:sz="4" w:space="0" w:color="000000"/>
            </w:tcBorders>
            <w:shd w:val="clear" w:color="auto" w:fill="FEF2CB"/>
            <w:vAlign w:val="center"/>
          </w:tcPr>
          <w:p w14:paraId="684DEC86"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LBW99G</w:t>
            </w:r>
          </w:p>
        </w:tc>
      </w:tr>
      <w:tr w:rsidR="00224AAC" w:rsidRPr="00053C03" w14:paraId="168D7372"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FEF2CB"/>
            <w:vAlign w:val="center"/>
          </w:tcPr>
          <w:p w14:paraId="5DA11646"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FEF2CB"/>
            <w:vAlign w:val="center"/>
          </w:tcPr>
          <w:p w14:paraId="07E06F59"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YAMAHA </w:t>
            </w:r>
          </w:p>
        </w:tc>
        <w:tc>
          <w:tcPr>
            <w:tcW w:w="1407" w:type="dxa"/>
            <w:tcBorders>
              <w:top w:val="nil"/>
              <w:left w:val="nil"/>
              <w:bottom w:val="single" w:sz="4" w:space="0" w:color="000000"/>
              <w:right w:val="single" w:sz="4" w:space="0" w:color="000000"/>
            </w:tcBorders>
            <w:shd w:val="clear" w:color="auto" w:fill="FEF2CB"/>
            <w:vAlign w:val="center"/>
          </w:tcPr>
          <w:p w14:paraId="481C5CBC"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XTZ250 </w:t>
            </w:r>
          </w:p>
        </w:tc>
        <w:tc>
          <w:tcPr>
            <w:tcW w:w="1134" w:type="dxa"/>
            <w:tcBorders>
              <w:top w:val="nil"/>
              <w:left w:val="nil"/>
              <w:bottom w:val="single" w:sz="4" w:space="0" w:color="000000"/>
              <w:right w:val="single" w:sz="4" w:space="0" w:color="000000"/>
            </w:tcBorders>
            <w:shd w:val="clear" w:color="auto" w:fill="FEF2CB"/>
            <w:vAlign w:val="center"/>
          </w:tcPr>
          <w:p w14:paraId="031E6301"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2023</w:t>
            </w:r>
          </w:p>
        </w:tc>
        <w:tc>
          <w:tcPr>
            <w:tcW w:w="1276" w:type="dxa"/>
            <w:tcBorders>
              <w:top w:val="nil"/>
              <w:left w:val="nil"/>
              <w:bottom w:val="single" w:sz="4" w:space="0" w:color="000000"/>
              <w:right w:val="single" w:sz="4" w:space="0" w:color="000000"/>
            </w:tcBorders>
            <w:shd w:val="clear" w:color="auto" w:fill="FEF2CB"/>
            <w:vAlign w:val="center"/>
          </w:tcPr>
          <w:p w14:paraId="3FC8D483"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SKL91G</w:t>
            </w:r>
          </w:p>
        </w:tc>
      </w:tr>
      <w:tr w:rsidR="00224AAC" w:rsidRPr="00053C03" w14:paraId="18FDFD8E"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FEF2CB"/>
            <w:vAlign w:val="center"/>
          </w:tcPr>
          <w:p w14:paraId="4B929C54"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FEF2CB"/>
            <w:vAlign w:val="center"/>
          </w:tcPr>
          <w:p w14:paraId="52841A0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YAMAHA </w:t>
            </w:r>
          </w:p>
        </w:tc>
        <w:tc>
          <w:tcPr>
            <w:tcW w:w="1407" w:type="dxa"/>
            <w:tcBorders>
              <w:top w:val="nil"/>
              <w:left w:val="nil"/>
              <w:bottom w:val="single" w:sz="4" w:space="0" w:color="000000"/>
              <w:right w:val="single" w:sz="4" w:space="0" w:color="000000"/>
            </w:tcBorders>
            <w:shd w:val="clear" w:color="auto" w:fill="FEF2CB"/>
            <w:vAlign w:val="center"/>
          </w:tcPr>
          <w:p w14:paraId="30E784BE"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XTZ250 </w:t>
            </w:r>
          </w:p>
        </w:tc>
        <w:tc>
          <w:tcPr>
            <w:tcW w:w="1134" w:type="dxa"/>
            <w:tcBorders>
              <w:top w:val="nil"/>
              <w:left w:val="nil"/>
              <w:bottom w:val="single" w:sz="4" w:space="0" w:color="000000"/>
              <w:right w:val="single" w:sz="4" w:space="0" w:color="000000"/>
            </w:tcBorders>
            <w:shd w:val="clear" w:color="auto" w:fill="FEF2CB"/>
            <w:vAlign w:val="center"/>
          </w:tcPr>
          <w:p w14:paraId="3CDC2CB7"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2023</w:t>
            </w:r>
          </w:p>
        </w:tc>
        <w:tc>
          <w:tcPr>
            <w:tcW w:w="1276" w:type="dxa"/>
            <w:tcBorders>
              <w:top w:val="nil"/>
              <w:left w:val="nil"/>
              <w:bottom w:val="single" w:sz="4" w:space="0" w:color="000000"/>
              <w:right w:val="single" w:sz="4" w:space="0" w:color="000000"/>
            </w:tcBorders>
            <w:shd w:val="clear" w:color="auto" w:fill="FEF2CB"/>
            <w:vAlign w:val="center"/>
          </w:tcPr>
          <w:p w14:paraId="65AC2B17"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SKL92G </w:t>
            </w:r>
          </w:p>
        </w:tc>
      </w:tr>
      <w:tr w:rsidR="00224AAC" w:rsidRPr="00053C03" w14:paraId="3F8D85F9"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CCCCFF"/>
            <w:vAlign w:val="center"/>
          </w:tcPr>
          <w:p w14:paraId="62F4EF26"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CCCCFF"/>
            <w:vAlign w:val="center"/>
          </w:tcPr>
          <w:p w14:paraId="6987785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CCCCFF"/>
            <w:vAlign w:val="center"/>
          </w:tcPr>
          <w:p w14:paraId="0D20A542"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XRE300 ABS</w:t>
            </w:r>
          </w:p>
        </w:tc>
        <w:tc>
          <w:tcPr>
            <w:tcW w:w="1134" w:type="dxa"/>
            <w:tcBorders>
              <w:top w:val="nil"/>
              <w:left w:val="nil"/>
              <w:bottom w:val="single" w:sz="4" w:space="0" w:color="000000"/>
              <w:right w:val="single" w:sz="4" w:space="0" w:color="000000"/>
            </w:tcBorders>
            <w:shd w:val="clear" w:color="auto" w:fill="CCCCFF"/>
            <w:vAlign w:val="center"/>
          </w:tcPr>
          <w:p w14:paraId="38708DEC"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2023</w:t>
            </w:r>
          </w:p>
        </w:tc>
        <w:tc>
          <w:tcPr>
            <w:tcW w:w="1276" w:type="dxa"/>
            <w:tcBorders>
              <w:top w:val="nil"/>
              <w:left w:val="nil"/>
              <w:bottom w:val="single" w:sz="4" w:space="0" w:color="000000"/>
              <w:right w:val="single" w:sz="4" w:space="0" w:color="000000"/>
            </w:tcBorders>
            <w:shd w:val="clear" w:color="auto" w:fill="CCCCFF"/>
            <w:vAlign w:val="center"/>
          </w:tcPr>
          <w:p w14:paraId="5101725F"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UJQ15G</w:t>
            </w:r>
          </w:p>
        </w:tc>
      </w:tr>
      <w:tr w:rsidR="00224AAC" w:rsidRPr="00053C03" w14:paraId="4EC3FC9E"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CCCCFF"/>
            <w:vAlign w:val="center"/>
          </w:tcPr>
          <w:p w14:paraId="335964AB"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CCCCFF"/>
            <w:vAlign w:val="center"/>
          </w:tcPr>
          <w:p w14:paraId="0777CB57"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CCCCFF"/>
            <w:vAlign w:val="center"/>
          </w:tcPr>
          <w:p w14:paraId="19C08C91"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XRE300 ABS</w:t>
            </w:r>
          </w:p>
        </w:tc>
        <w:tc>
          <w:tcPr>
            <w:tcW w:w="1134" w:type="dxa"/>
            <w:tcBorders>
              <w:top w:val="nil"/>
              <w:left w:val="nil"/>
              <w:bottom w:val="single" w:sz="4" w:space="0" w:color="000000"/>
              <w:right w:val="single" w:sz="4" w:space="0" w:color="000000"/>
            </w:tcBorders>
            <w:shd w:val="clear" w:color="auto" w:fill="CCCCFF"/>
            <w:vAlign w:val="center"/>
          </w:tcPr>
          <w:p w14:paraId="0ADD66DA"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2023</w:t>
            </w:r>
          </w:p>
        </w:tc>
        <w:tc>
          <w:tcPr>
            <w:tcW w:w="1276" w:type="dxa"/>
            <w:tcBorders>
              <w:top w:val="nil"/>
              <w:left w:val="nil"/>
              <w:bottom w:val="single" w:sz="4" w:space="0" w:color="000000"/>
              <w:right w:val="single" w:sz="4" w:space="0" w:color="000000"/>
            </w:tcBorders>
            <w:shd w:val="clear" w:color="auto" w:fill="CCCCFF"/>
            <w:vAlign w:val="center"/>
          </w:tcPr>
          <w:p w14:paraId="6ABF7A4E"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UJQ16G</w:t>
            </w:r>
          </w:p>
        </w:tc>
      </w:tr>
      <w:tr w:rsidR="00224AAC" w:rsidRPr="00053C03" w14:paraId="5B988569"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CCCCFF"/>
            <w:vAlign w:val="center"/>
          </w:tcPr>
          <w:p w14:paraId="4FBF2405"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lastRenderedPageBreak/>
              <w:t>Motocicleta</w:t>
            </w:r>
          </w:p>
        </w:tc>
        <w:tc>
          <w:tcPr>
            <w:tcW w:w="1180" w:type="dxa"/>
            <w:tcBorders>
              <w:top w:val="nil"/>
              <w:left w:val="nil"/>
              <w:bottom w:val="single" w:sz="4" w:space="0" w:color="000000"/>
              <w:right w:val="single" w:sz="4" w:space="0" w:color="000000"/>
            </w:tcBorders>
            <w:shd w:val="clear" w:color="auto" w:fill="CCCCFF"/>
            <w:vAlign w:val="center"/>
          </w:tcPr>
          <w:p w14:paraId="72D5BFDC"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CCCCFF"/>
            <w:vAlign w:val="center"/>
          </w:tcPr>
          <w:p w14:paraId="0D2E584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XRE300 ABS</w:t>
            </w:r>
          </w:p>
        </w:tc>
        <w:tc>
          <w:tcPr>
            <w:tcW w:w="1134" w:type="dxa"/>
            <w:tcBorders>
              <w:top w:val="nil"/>
              <w:left w:val="nil"/>
              <w:bottom w:val="single" w:sz="4" w:space="0" w:color="000000"/>
              <w:right w:val="single" w:sz="4" w:space="0" w:color="000000"/>
            </w:tcBorders>
            <w:shd w:val="clear" w:color="auto" w:fill="CCCCFF"/>
            <w:vAlign w:val="center"/>
          </w:tcPr>
          <w:p w14:paraId="45FD7149"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2023</w:t>
            </w:r>
          </w:p>
        </w:tc>
        <w:tc>
          <w:tcPr>
            <w:tcW w:w="1276" w:type="dxa"/>
            <w:tcBorders>
              <w:top w:val="nil"/>
              <w:left w:val="nil"/>
              <w:bottom w:val="single" w:sz="4" w:space="0" w:color="000000"/>
              <w:right w:val="single" w:sz="4" w:space="0" w:color="000000"/>
            </w:tcBorders>
            <w:shd w:val="clear" w:color="auto" w:fill="CCCCFF"/>
            <w:vAlign w:val="center"/>
          </w:tcPr>
          <w:p w14:paraId="26EFE107"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UJQ17G</w:t>
            </w:r>
          </w:p>
        </w:tc>
      </w:tr>
      <w:tr w:rsidR="00224AAC" w:rsidRPr="00053C03" w14:paraId="4BFB3EE7"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CCCCFF"/>
            <w:vAlign w:val="center"/>
          </w:tcPr>
          <w:p w14:paraId="0542EC02"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CCCCFF"/>
            <w:vAlign w:val="center"/>
          </w:tcPr>
          <w:p w14:paraId="7364BA8D"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CCCCFF"/>
            <w:vAlign w:val="center"/>
          </w:tcPr>
          <w:p w14:paraId="7A55AB6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XRE300 ABS</w:t>
            </w:r>
          </w:p>
        </w:tc>
        <w:tc>
          <w:tcPr>
            <w:tcW w:w="1134" w:type="dxa"/>
            <w:tcBorders>
              <w:top w:val="nil"/>
              <w:left w:val="nil"/>
              <w:bottom w:val="single" w:sz="4" w:space="0" w:color="000000"/>
              <w:right w:val="single" w:sz="4" w:space="0" w:color="000000"/>
            </w:tcBorders>
            <w:shd w:val="clear" w:color="auto" w:fill="CCCCFF"/>
            <w:vAlign w:val="center"/>
          </w:tcPr>
          <w:p w14:paraId="439D9C1C"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2023</w:t>
            </w:r>
          </w:p>
        </w:tc>
        <w:tc>
          <w:tcPr>
            <w:tcW w:w="1276" w:type="dxa"/>
            <w:tcBorders>
              <w:top w:val="nil"/>
              <w:left w:val="nil"/>
              <w:bottom w:val="single" w:sz="4" w:space="0" w:color="000000"/>
              <w:right w:val="single" w:sz="4" w:space="0" w:color="000000"/>
            </w:tcBorders>
            <w:shd w:val="clear" w:color="auto" w:fill="CCCCFF"/>
            <w:vAlign w:val="center"/>
          </w:tcPr>
          <w:p w14:paraId="107AA43C"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UJQ18G</w:t>
            </w:r>
          </w:p>
        </w:tc>
      </w:tr>
      <w:tr w:rsidR="00224AAC" w:rsidRPr="00053C03" w14:paraId="6BC1FC01"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CCCCFF"/>
            <w:vAlign w:val="center"/>
          </w:tcPr>
          <w:p w14:paraId="00A90B19"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CCCCFF"/>
            <w:vAlign w:val="center"/>
          </w:tcPr>
          <w:p w14:paraId="701B7620"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CCCCFF"/>
            <w:vAlign w:val="center"/>
          </w:tcPr>
          <w:p w14:paraId="688FA4BB"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XRE300 ABS</w:t>
            </w:r>
          </w:p>
        </w:tc>
        <w:tc>
          <w:tcPr>
            <w:tcW w:w="1134" w:type="dxa"/>
            <w:tcBorders>
              <w:top w:val="nil"/>
              <w:left w:val="nil"/>
              <w:bottom w:val="single" w:sz="4" w:space="0" w:color="000000"/>
              <w:right w:val="single" w:sz="4" w:space="0" w:color="000000"/>
            </w:tcBorders>
            <w:shd w:val="clear" w:color="auto" w:fill="CCCCFF"/>
            <w:vAlign w:val="center"/>
          </w:tcPr>
          <w:p w14:paraId="69AF901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2023</w:t>
            </w:r>
          </w:p>
        </w:tc>
        <w:tc>
          <w:tcPr>
            <w:tcW w:w="1276" w:type="dxa"/>
            <w:tcBorders>
              <w:top w:val="nil"/>
              <w:left w:val="nil"/>
              <w:bottom w:val="single" w:sz="4" w:space="0" w:color="000000"/>
              <w:right w:val="single" w:sz="4" w:space="0" w:color="000000"/>
            </w:tcBorders>
            <w:shd w:val="clear" w:color="auto" w:fill="CCCCFF"/>
            <w:vAlign w:val="center"/>
          </w:tcPr>
          <w:p w14:paraId="0F37D3B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UJQ19G</w:t>
            </w:r>
          </w:p>
        </w:tc>
      </w:tr>
      <w:tr w:rsidR="00224AAC" w:rsidRPr="00053C03" w14:paraId="2F578223"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CCCCFF"/>
            <w:vAlign w:val="center"/>
          </w:tcPr>
          <w:p w14:paraId="0BED9B1E"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CCCCFF"/>
            <w:vAlign w:val="center"/>
          </w:tcPr>
          <w:p w14:paraId="35647EFA"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CCCCFF"/>
            <w:vAlign w:val="center"/>
          </w:tcPr>
          <w:p w14:paraId="6B6815AF"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XRE300 ABS</w:t>
            </w:r>
          </w:p>
        </w:tc>
        <w:tc>
          <w:tcPr>
            <w:tcW w:w="1134" w:type="dxa"/>
            <w:tcBorders>
              <w:top w:val="nil"/>
              <w:left w:val="nil"/>
              <w:bottom w:val="single" w:sz="4" w:space="0" w:color="000000"/>
              <w:right w:val="single" w:sz="4" w:space="0" w:color="000000"/>
            </w:tcBorders>
            <w:shd w:val="clear" w:color="auto" w:fill="CCCCFF"/>
            <w:vAlign w:val="center"/>
          </w:tcPr>
          <w:p w14:paraId="1314C4C0"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2023</w:t>
            </w:r>
          </w:p>
        </w:tc>
        <w:tc>
          <w:tcPr>
            <w:tcW w:w="1276" w:type="dxa"/>
            <w:tcBorders>
              <w:top w:val="nil"/>
              <w:left w:val="nil"/>
              <w:bottom w:val="single" w:sz="4" w:space="0" w:color="000000"/>
              <w:right w:val="single" w:sz="4" w:space="0" w:color="000000"/>
            </w:tcBorders>
            <w:shd w:val="clear" w:color="auto" w:fill="CCCCFF"/>
            <w:vAlign w:val="center"/>
          </w:tcPr>
          <w:p w14:paraId="1ECCBC10"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UJQ20G</w:t>
            </w:r>
          </w:p>
        </w:tc>
      </w:tr>
      <w:tr w:rsidR="00224AAC" w:rsidRPr="00053C03" w14:paraId="7F4F07EF"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FEF2CB"/>
            <w:vAlign w:val="center"/>
          </w:tcPr>
          <w:p w14:paraId="4B2847C4"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FEF2CB"/>
            <w:vAlign w:val="center"/>
          </w:tcPr>
          <w:p w14:paraId="6355F5E1"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FEF2CB"/>
            <w:vAlign w:val="center"/>
          </w:tcPr>
          <w:p w14:paraId="73C6A41C"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XRE300 ABS</w:t>
            </w:r>
          </w:p>
        </w:tc>
        <w:tc>
          <w:tcPr>
            <w:tcW w:w="1134" w:type="dxa"/>
            <w:tcBorders>
              <w:top w:val="nil"/>
              <w:left w:val="nil"/>
              <w:bottom w:val="single" w:sz="4" w:space="0" w:color="000000"/>
              <w:right w:val="single" w:sz="4" w:space="0" w:color="000000"/>
            </w:tcBorders>
            <w:shd w:val="clear" w:color="auto" w:fill="FEF2CB"/>
            <w:vAlign w:val="center"/>
          </w:tcPr>
          <w:p w14:paraId="2692AB2D"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2023</w:t>
            </w:r>
          </w:p>
        </w:tc>
        <w:tc>
          <w:tcPr>
            <w:tcW w:w="1276" w:type="dxa"/>
            <w:tcBorders>
              <w:top w:val="nil"/>
              <w:left w:val="nil"/>
              <w:bottom w:val="single" w:sz="4" w:space="0" w:color="000000"/>
              <w:right w:val="single" w:sz="4" w:space="0" w:color="000000"/>
            </w:tcBorders>
            <w:shd w:val="clear" w:color="auto" w:fill="FEF2CB"/>
            <w:vAlign w:val="center"/>
          </w:tcPr>
          <w:p w14:paraId="63BDB17E"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SJC80G</w:t>
            </w:r>
          </w:p>
        </w:tc>
      </w:tr>
      <w:tr w:rsidR="00224AAC" w:rsidRPr="00053C03" w14:paraId="1A01858F"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FEF2CB"/>
            <w:vAlign w:val="center"/>
          </w:tcPr>
          <w:p w14:paraId="15F061E0"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FEF2CB"/>
            <w:vAlign w:val="center"/>
          </w:tcPr>
          <w:p w14:paraId="41E78034"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FEF2CB"/>
            <w:vAlign w:val="center"/>
          </w:tcPr>
          <w:p w14:paraId="692E1CB6"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XRE300 ABS</w:t>
            </w:r>
          </w:p>
        </w:tc>
        <w:tc>
          <w:tcPr>
            <w:tcW w:w="1134" w:type="dxa"/>
            <w:tcBorders>
              <w:top w:val="nil"/>
              <w:left w:val="nil"/>
              <w:bottom w:val="single" w:sz="4" w:space="0" w:color="000000"/>
              <w:right w:val="single" w:sz="4" w:space="0" w:color="000000"/>
            </w:tcBorders>
            <w:shd w:val="clear" w:color="auto" w:fill="FEF2CB"/>
            <w:vAlign w:val="center"/>
          </w:tcPr>
          <w:p w14:paraId="29105972"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2023</w:t>
            </w:r>
          </w:p>
        </w:tc>
        <w:tc>
          <w:tcPr>
            <w:tcW w:w="1276" w:type="dxa"/>
            <w:tcBorders>
              <w:top w:val="nil"/>
              <w:left w:val="nil"/>
              <w:bottom w:val="single" w:sz="4" w:space="0" w:color="000000"/>
              <w:right w:val="single" w:sz="4" w:space="0" w:color="000000"/>
            </w:tcBorders>
            <w:shd w:val="clear" w:color="auto" w:fill="FEF2CB"/>
            <w:vAlign w:val="center"/>
          </w:tcPr>
          <w:p w14:paraId="73443065"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SJC81G</w:t>
            </w:r>
          </w:p>
        </w:tc>
      </w:tr>
      <w:tr w:rsidR="00224AAC" w:rsidRPr="00053C03" w14:paraId="7E461805"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FEF2CB"/>
            <w:vAlign w:val="center"/>
          </w:tcPr>
          <w:p w14:paraId="476D83F5"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FEF2CB"/>
            <w:vAlign w:val="center"/>
          </w:tcPr>
          <w:p w14:paraId="4F6C3302"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FEF2CB"/>
            <w:vAlign w:val="center"/>
          </w:tcPr>
          <w:p w14:paraId="04EDA7E0"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XRE300 ABS</w:t>
            </w:r>
          </w:p>
        </w:tc>
        <w:tc>
          <w:tcPr>
            <w:tcW w:w="1134" w:type="dxa"/>
            <w:tcBorders>
              <w:top w:val="nil"/>
              <w:left w:val="nil"/>
              <w:bottom w:val="single" w:sz="4" w:space="0" w:color="000000"/>
              <w:right w:val="single" w:sz="4" w:space="0" w:color="000000"/>
            </w:tcBorders>
            <w:shd w:val="clear" w:color="auto" w:fill="FEF2CB"/>
            <w:vAlign w:val="center"/>
          </w:tcPr>
          <w:p w14:paraId="2C4DEF2E"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2023</w:t>
            </w:r>
          </w:p>
        </w:tc>
        <w:tc>
          <w:tcPr>
            <w:tcW w:w="1276" w:type="dxa"/>
            <w:tcBorders>
              <w:top w:val="nil"/>
              <w:left w:val="nil"/>
              <w:bottom w:val="single" w:sz="4" w:space="0" w:color="000000"/>
              <w:right w:val="single" w:sz="4" w:space="0" w:color="000000"/>
            </w:tcBorders>
            <w:shd w:val="clear" w:color="auto" w:fill="FEF2CB"/>
            <w:vAlign w:val="center"/>
          </w:tcPr>
          <w:p w14:paraId="44DD710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SJC82G</w:t>
            </w:r>
          </w:p>
        </w:tc>
      </w:tr>
    </w:tbl>
    <w:p w14:paraId="62146908" w14:textId="77777777" w:rsidR="00224AAC" w:rsidRPr="00053C03" w:rsidRDefault="00224AAC">
      <w:pPr>
        <w:ind w:left="-567"/>
        <w:rPr>
          <w:sz w:val="22"/>
          <w:szCs w:val="22"/>
        </w:rPr>
      </w:pPr>
    </w:p>
    <w:p w14:paraId="440E436E" w14:textId="77777777" w:rsidR="00224AAC" w:rsidRPr="00053C03" w:rsidRDefault="00224AAC">
      <w:pPr>
        <w:ind w:left="-567"/>
        <w:rPr>
          <w:sz w:val="22"/>
          <w:szCs w:val="22"/>
        </w:rPr>
      </w:pPr>
    </w:p>
    <w:p w14:paraId="723D9F89" w14:textId="77777777" w:rsidR="00224AAC" w:rsidRPr="00053C03" w:rsidRDefault="00224AAC">
      <w:pPr>
        <w:ind w:left="-567"/>
        <w:rPr>
          <w:sz w:val="22"/>
          <w:szCs w:val="22"/>
        </w:rPr>
      </w:pPr>
    </w:p>
    <w:p w14:paraId="411E3D09" w14:textId="77777777" w:rsidR="00224AAC" w:rsidRPr="00053C03" w:rsidRDefault="004675A7">
      <w:pPr>
        <w:ind w:left="-567"/>
        <w:jc w:val="both"/>
        <w:rPr>
          <w:rFonts w:ascii="Arial Narrow" w:eastAsia="Arial Narrow" w:hAnsi="Arial Narrow" w:cs="Arial Narrow"/>
          <w:b/>
          <w:sz w:val="22"/>
          <w:szCs w:val="22"/>
          <w:u w:val="single"/>
        </w:rPr>
      </w:pPr>
      <w:r w:rsidRPr="00053C03">
        <w:rPr>
          <w:rFonts w:ascii="Arial Narrow" w:eastAsia="Arial Narrow" w:hAnsi="Arial Narrow" w:cs="Arial Narrow"/>
          <w:b/>
          <w:sz w:val="22"/>
          <w:szCs w:val="22"/>
          <w:u w:val="single"/>
        </w:rPr>
        <w:t>ASPECTOS TÉCNICOS</w:t>
      </w:r>
    </w:p>
    <w:p w14:paraId="40185C42" w14:textId="77777777" w:rsidR="00224AAC" w:rsidRPr="00053C03" w:rsidRDefault="00224AAC">
      <w:pPr>
        <w:ind w:left="-567"/>
        <w:jc w:val="both"/>
        <w:rPr>
          <w:rFonts w:ascii="Arial Narrow" w:eastAsia="Arial Narrow" w:hAnsi="Arial Narrow" w:cs="Arial Narrow"/>
          <w:sz w:val="22"/>
          <w:szCs w:val="22"/>
        </w:rPr>
      </w:pPr>
    </w:p>
    <w:p w14:paraId="01982F97" w14:textId="77777777" w:rsidR="00224AAC" w:rsidRPr="00053C03" w:rsidRDefault="004675A7">
      <w:pPr>
        <w:ind w:left="-567"/>
        <w:jc w:val="both"/>
        <w:rPr>
          <w:rFonts w:ascii="Arial Narrow" w:eastAsia="Arial Narrow" w:hAnsi="Arial Narrow" w:cs="Arial Narrow"/>
          <w:color w:val="000000"/>
          <w:sz w:val="22"/>
          <w:szCs w:val="22"/>
        </w:rPr>
      </w:pPr>
      <w:r w:rsidRPr="00053C03">
        <w:rPr>
          <w:rFonts w:ascii="Arial Narrow" w:eastAsia="Arial Narrow" w:hAnsi="Arial Narrow" w:cs="Arial Narrow"/>
          <w:b/>
          <w:color w:val="000000"/>
          <w:sz w:val="22"/>
          <w:szCs w:val="22"/>
        </w:rPr>
        <w:t>I. TALLER PARA LA PRESTACIÓN DE LOS SERVICIOS</w:t>
      </w:r>
    </w:p>
    <w:p w14:paraId="46665EA4" w14:textId="77777777" w:rsidR="00224AAC" w:rsidRPr="00053C03" w:rsidRDefault="00224AAC">
      <w:pPr>
        <w:ind w:left="-567"/>
        <w:jc w:val="both"/>
        <w:rPr>
          <w:rFonts w:ascii="Arial Narrow" w:eastAsia="Arial Narrow" w:hAnsi="Arial Narrow" w:cs="Arial Narrow"/>
          <w:sz w:val="22"/>
          <w:szCs w:val="22"/>
        </w:rPr>
      </w:pPr>
    </w:p>
    <w:p w14:paraId="6049888D" w14:textId="77777777" w:rsidR="00224AAC" w:rsidRPr="00053C03" w:rsidRDefault="004675A7">
      <w:pPr>
        <w:ind w:left="-567"/>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Se deberá disponer de un centro de servicio especializado para el mantenimiento de carros y motocicletas, o un centro de </w:t>
      </w:r>
      <w:r w:rsidRPr="00053C03">
        <w:rPr>
          <w:rFonts w:ascii="Arial Narrow" w:eastAsia="Arial Narrow" w:hAnsi="Arial Narrow" w:cs="Arial Narrow"/>
          <w:sz w:val="22"/>
          <w:szCs w:val="22"/>
        </w:rPr>
        <w:t xml:space="preserve">servicio individual para el mantenimiento especializado por cada tipo de vehículo. Deben contar </w:t>
      </w:r>
      <w:r w:rsidRPr="00053C03">
        <w:rPr>
          <w:rFonts w:ascii="Arial Narrow" w:eastAsia="Arial Narrow" w:hAnsi="Arial Narrow" w:cs="Arial Narrow"/>
          <w:color w:val="000000"/>
          <w:sz w:val="22"/>
          <w:szCs w:val="22"/>
        </w:rPr>
        <w:t>con la infraestructura adecuada para la ejecución del objeto a contratar, debe incluir instalaciones debidamente cerradas, cubiertas y dotadas de equipos y herramientas para el mantenimiento especializado para cada tipo de vehículo, de la siguiente manera:</w:t>
      </w:r>
    </w:p>
    <w:p w14:paraId="00087FC3" w14:textId="77777777" w:rsidR="00224AAC" w:rsidRPr="00053C03" w:rsidRDefault="00224AAC">
      <w:pPr>
        <w:ind w:left="-567"/>
        <w:jc w:val="both"/>
        <w:rPr>
          <w:rFonts w:ascii="Arial Narrow" w:eastAsia="Arial Narrow" w:hAnsi="Arial Narrow" w:cs="Arial Narrow"/>
          <w:color w:val="000000"/>
          <w:sz w:val="22"/>
          <w:szCs w:val="22"/>
        </w:rPr>
      </w:pPr>
    </w:p>
    <w:p w14:paraId="6F41802B" w14:textId="77777777" w:rsidR="001F49B9" w:rsidRPr="00053C03" w:rsidRDefault="001F49B9" w:rsidP="001F49B9">
      <w:pPr>
        <w:ind w:left="-567"/>
        <w:jc w:val="both"/>
        <w:rPr>
          <w:rFonts w:ascii="Arial Narrow" w:eastAsia="Arial Narrow" w:hAnsi="Arial Narrow" w:cs="Arial Narrow"/>
          <w:color w:val="000000"/>
          <w:sz w:val="22"/>
          <w:szCs w:val="22"/>
        </w:rPr>
      </w:pPr>
      <w:r w:rsidRPr="00053C03">
        <w:rPr>
          <w:rFonts w:ascii="Arial Narrow" w:eastAsia="Arial Narrow" w:hAnsi="Arial Narrow" w:cs="Arial Narrow"/>
          <w:b/>
          <w:color w:val="000000"/>
          <w:sz w:val="22"/>
          <w:szCs w:val="22"/>
        </w:rPr>
        <w:t xml:space="preserve">a. Área del taller donde se efectuará el mantenimiento especializado </w:t>
      </w:r>
      <w:r w:rsidRPr="00053C03">
        <w:rPr>
          <w:rFonts w:ascii="Arial Narrow" w:eastAsia="Arial Narrow" w:hAnsi="Arial Narrow" w:cs="Arial Narrow"/>
          <w:b/>
          <w:color w:val="000000"/>
          <w:sz w:val="22"/>
          <w:szCs w:val="22"/>
          <w:u w:val="single"/>
        </w:rPr>
        <w:t>en carros</w:t>
      </w:r>
      <w:r w:rsidRPr="00053C03">
        <w:rPr>
          <w:rFonts w:ascii="Arial Narrow" w:eastAsia="Arial Narrow" w:hAnsi="Arial Narrow" w:cs="Arial Narrow"/>
          <w:color w:val="000000"/>
          <w:sz w:val="22"/>
          <w:szCs w:val="22"/>
        </w:rPr>
        <w:t>.</w:t>
      </w:r>
    </w:p>
    <w:p w14:paraId="3EDEEC47" w14:textId="77777777" w:rsidR="001F49B9" w:rsidRPr="00053C03" w:rsidRDefault="001F49B9" w:rsidP="001F49B9">
      <w:pPr>
        <w:ind w:left="-567"/>
        <w:jc w:val="both"/>
        <w:rPr>
          <w:rFonts w:ascii="Arial Narrow" w:eastAsia="Arial Narrow" w:hAnsi="Arial Narrow" w:cs="Arial Narrow"/>
          <w:color w:val="000000"/>
          <w:sz w:val="22"/>
          <w:szCs w:val="22"/>
        </w:rPr>
      </w:pPr>
    </w:p>
    <w:p w14:paraId="091B46F9" w14:textId="77777777" w:rsidR="001F49B9" w:rsidRPr="00053C03" w:rsidRDefault="001F49B9" w:rsidP="001F49B9">
      <w:pPr>
        <w:ind w:left="-567"/>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Deberá contar con un taller que tenga un área mínima de quinientos (500) metros cuadrados de zona operativa cubierta, de tal manera que pueda permitir la operación en forma simultánea de mínimo hasta ocho (8) carros.</w:t>
      </w:r>
    </w:p>
    <w:p w14:paraId="767E7680" w14:textId="77777777" w:rsidR="001F49B9" w:rsidRPr="00053C03" w:rsidRDefault="001F49B9" w:rsidP="001F49B9">
      <w:pPr>
        <w:ind w:left="-567"/>
        <w:jc w:val="both"/>
        <w:rPr>
          <w:rFonts w:ascii="Arial Narrow" w:eastAsia="Arial Narrow" w:hAnsi="Arial Narrow" w:cs="Arial Narrow"/>
          <w:color w:val="000000"/>
          <w:sz w:val="22"/>
          <w:szCs w:val="22"/>
        </w:rPr>
      </w:pPr>
    </w:p>
    <w:p w14:paraId="6C95079B" w14:textId="77777777" w:rsidR="001F49B9" w:rsidRPr="00053C03" w:rsidRDefault="001F49B9" w:rsidP="001F49B9">
      <w:pPr>
        <w:ind w:left="-567"/>
        <w:jc w:val="both"/>
        <w:rPr>
          <w:rFonts w:ascii="Arial Narrow" w:eastAsia="Arial Narrow" w:hAnsi="Arial Narrow" w:cs="Arial Narrow"/>
          <w:b/>
          <w:color w:val="000000"/>
          <w:sz w:val="22"/>
          <w:szCs w:val="22"/>
        </w:rPr>
      </w:pPr>
      <w:r w:rsidRPr="00053C03">
        <w:rPr>
          <w:rFonts w:ascii="Arial Narrow" w:eastAsia="Arial Narrow" w:hAnsi="Arial Narrow" w:cs="Arial Narrow"/>
          <w:b/>
          <w:color w:val="000000"/>
          <w:sz w:val="22"/>
          <w:szCs w:val="22"/>
        </w:rPr>
        <w:t xml:space="preserve">b. Área del taller donde se efectuará el mantenimiento especializado </w:t>
      </w:r>
      <w:r w:rsidRPr="00053C03">
        <w:rPr>
          <w:rFonts w:ascii="Arial Narrow" w:eastAsia="Arial Narrow" w:hAnsi="Arial Narrow" w:cs="Arial Narrow"/>
          <w:b/>
          <w:color w:val="000000"/>
          <w:sz w:val="22"/>
          <w:szCs w:val="22"/>
          <w:u w:val="single"/>
        </w:rPr>
        <w:t>en motos</w:t>
      </w:r>
      <w:r w:rsidRPr="00053C03">
        <w:rPr>
          <w:rFonts w:ascii="Arial Narrow" w:eastAsia="Arial Narrow" w:hAnsi="Arial Narrow" w:cs="Arial Narrow"/>
          <w:b/>
          <w:color w:val="000000"/>
          <w:sz w:val="22"/>
          <w:szCs w:val="22"/>
        </w:rPr>
        <w:t>.</w:t>
      </w:r>
    </w:p>
    <w:p w14:paraId="2C51AFEF" w14:textId="77777777" w:rsidR="001F49B9" w:rsidRPr="00053C03" w:rsidRDefault="001F49B9" w:rsidP="001F49B9">
      <w:pPr>
        <w:ind w:left="-567"/>
        <w:jc w:val="both"/>
        <w:rPr>
          <w:rFonts w:ascii="Arial Narrow" w:eastAsia="Arial Narrow" w:hAnsi="Arial Narrow" w:cs="Arial Narrow"/>
          <w:color w:val="000000"/>
          <w:sz w:val="22"/>
          <w:szCs w:val="22"/>
        </w:rPr>
      </w:pPr>
    </w:p>
    <w:p w14:paraId="54D72995" w14:textId="77777777" w:rsidR="001F49B9" w:rsidRPr="00053C03" w:rsidRDefault="001F49B9" w:rsidP="001F49B9">
      <w:pPr>
        <w:ind w:left="-567"/>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Deberá contar con un taller que tenga un área mínima de trescientos (300) metros cuadrados de zona operativa cubierta para la operación de forma simultánea de mínimo hasta tres (3) motocicletas.</w:t>
      </w:r>
    </w:p>
    <w:p w14:paraId="5D631716" w14:textId="77777777" w:rsidR="001F49B9" w:rsidRPr="00053C03" w:rsidRDefault="001F49B9" w:rsidP="001F49B9">
      <w:pPr>
        <w:ind w:left="-567"/>
        <w:jc w:val="both"/>
        <w:rPr>
          <w:rFonts w:ascii="Arial Narrow" w:eastAsia="Arial Narrow" w:hAnsi="Arial Narrow" w:cs="Arial Narrow"/>
          <w:color w:val="000000"/>
          <w:sz w:val="22"/>
          <w:szCs w:val="22"/>
        </w:rPr>
      </w:pPr>
    </w:p>
    <w:p w14:paraId="3D799EA7" w14:textId="77777777" w:rsidR="001F49B9" w:rsidRPr="00053C03" w:rsidRDefault="001F49B9" w:rsidP="001F49B9">
      <w:pPr>
        <w:ind w:left="-567"/>
        <w:jc w:val="both"/>
        <w:rPr>
          <w:rFonts w:ascii="Arial Narrow" w:eastAsia="Arial Narrow" w:hAnsi="Arial Narrow" w:cs="Arial Narrow"/>
          <w:color w:val="000000"/>
          <w:sz w:val="22"/>
          <w:szCs w:val="22"/>
        </w:rPr>
      </w:pPr>
      <w:r w:rsidRPr="00053C03">
        <w:rPr>
          <w:rFonts w:ascii="Arial Narrow" w:eastAsia="Arial Narrow" w:hAnsi="Arial Narrow" w:cs="Arial Narrow"/>
          <w:b/>
          <w:color w:val="000000"/>
          <w:sz w:val="22"/>
          <w:szCs w:val="22"/>
        </w:rPr>
        <w:t xml:space="preserve">c. Área del taller, si es uno (1) solo, donde se efectuará el mantenimiento especializado </w:t>
      </w:r>
      <w:r w:rsidRPr="00053C03">
        <w:rPr>
          <w:rFonts w:ascii="Arial Narrow" w:eastAsia="Arial Narrow" w:hAnsi="Arial Narrow" w:cs="Arial Narrow"/>
          <w:b/>
          <w:color w:val="000000"/>
          <w:sz w:val="22"/>
          <w:szCs w:val="22"/>
          <w:u w:val="single"/>
        </w:rPr>
        <w:t>tanto para carros como para motos</w:t>
      </w:r>
      <w:r w:rsidRPr="00053C03">
        <w:rPr>
          <w:rFonts w:ascii="Arial Narrow" w:eastAsia="Arial Narrow" w:hAnsi="Arial Narrow" w:cs="Arial Narrow"/>
          <w:color w:val="000000"/>
          <w:sz w:val="22"/>
          <w:szCs w:val="22"/>
          <w:u w:val="single"/>
        </w:rPr>
        <w:t>.</w:t>
      </w:r>
    </w:p>
    <w:p w14:paraId="7DC84993" w14:textId="77777777" w:rsidR="001F49B9" w:rsidRPr="00053C03" w:rsidRDefault="001F49B9" w:rsidP="001F49B9">
      <w:pPr>
        <w:ind w:left="-567"/>
        <w:jc w:val="both"/>
        <w:rPr>
          <w:rFonts w:ascii="Arial Narrow" w:eastAsia="Arial Narrow" w:hAnsi="Arial Narrow" w:cs="Arial Narrow"/>
          <w:color w:val="000000"/>
          <w:sz w:val="22"/>
          <w:szCs w:val="22"/>
        </w:rPr>
      </w:pPr>
    </w:p>
    <w:p w14:paraId="0760B7A6" w14:textId="247214C7" w:rsidR="001F49B9" w:rsidRPr="00053C03" w:rsidRDefault="001F49B9" w:rsidP="001F49B9">
      <w:pPr>
        <w:ind w:left="-567"/>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Deberá contar con un taller que tenga un área mínima de ochocientos (800) metros cuadrados de zona operativa y con capacidad de acceso a doble altura; de tal manera que pueda permitir la operación en forma simultánea de mínimo hasta once (11) vehículos (8 carros y 3 motocicletas).</w:t>
      </w:r>
    </w:p>
    <w:p w14:paraId="0D84E729" w14:textId="77777777" w:rsidR="001F49B9" w:rsidRPr="00053C03" w:rsidRDefault="001F49B9" w:rsidP="001F49B9">
      <w:pPr>
        <w:ind w:left="-567"/>
        <w:jc w:val="both"/>
        <w:rPr>
          <w:rFonts w:ascii="Arial Narrow" w:eastAsia="Arial Narrow" w:hAnsi="Arial Narrow" w:cs="Arial Narrow"/>
          <w:color w:val="000000"/>
          <w:sz w:val="22"/>
          <w:szCs w:val="22"/>
        </w:rPr>
      </w:pPr>
    </w:p>
    <w:p w14:paraId="468D6B11" w14:textId="77777777" w:rsidR="00224AAC" w:rsidRPr="00053C03" w:rsidRDefault="00224AAC">
      <w:pPr>
        <w:ind w:left="-567"/>
        <w:jc w:val="both"/>
        <w:rPr>
          <w:rFonts w:ascii="Arial Narrow" w:eastAsia="Arial Narrow" w:hAnsi="Arial Narrow" w:cs="Arial Narrow"/>
          <w:b/>
          <w:color w:val="000000"/>
          <w:sz w:val="22"/>
          <w:szCs w:val="22"/>
        </w:rPr>
      </w:pPr>
    </w:p>
    <w:p w14:paraId="3A5146F7" w14:textId="77777777" w:rsidR="00224AAC" w:rsidRPr="00053C03" w:rsidRDefault="004675A7">
      <w:pPr>
        <w:ind w:left="-567"/>
        <w:jc w:val="both"/>
        <w:rPr>
          <w:rFonts w:ascii="Arial Narrow" w:eastAsia="Arial Narrow" w:hAnsi="Arial Narrow" w:cs="Arial Narrow"/>
          <w:b/>
          <w:color w:val="000000"/>
          <w:sz w:val="22"/>
          <w:szCs w:val="22"/>
        </w:rPr>
      </w:pPr>
      <w:r w:rsidRPr="00053C03">
        <w:rPr>
          <w:rFonts w:ascii="Arial Narrow" w:eastAsia="Arial Narrow" w:hAnsi="Arial Narrow" w:cs="Arial Narrow"/>
          <w:b/>
          <w:color w:val="000000"/>
          <w:sz w:val="22"/>
          <w:szCs w:val="22"/>
        </w:rPr>
        <w:t>II. UBICACIÓN DE LAS INSTALACIONES</w:t>
      </w:r>
    </w:p>
    <w:p w14:paraId="5B1C38C3" w14:textId="77777777" w:rsidR="00224AAC" w:rsidRPr="00053C03" w:rsidRDefault="00224AAC">
      <w:pPr>
        <w:ind w:left="-567"/>
        <w:jc w:val="both"/>
        <w:rPr>
          <w:rFonts w:ascii="Arial Narrow" w:eastAsia="Arial Narrow" w:hAnsi="Arial Narrow" w:cs="Arial Narrow"/>
          <w:color w:val="000000"/>
          <w:sz w:val="22"/>
          <w:szCs w:val="22"/>
        </w:rPr>
      </w:pPr>
    </w:p>
    <w:p w14:paraId="64BA722B" w14:textId="0C3B063F" w:rsidR="00224AAC" w:rsidRPr="00053C03" w:rsidRDefault="004675A7">
      <w:pPr>
        <w:ind w:left="-567"/>
        <w:jc w:val="both"/>
        <w:rPr>
          <w:rFonts w:ascii="Arial Narrow" w:eastAsia="Arial Narrow" w:hAnsi="Arial Narrow" w:cs="Arial Narrow"/>
          <w:color w:val="000000"/>
          <w:sz w:val="22"/>
          <w:szCs w:val="22"/>
        </w:rPr>
      </w:pPr>
      <w:r w:rsidRPr="00053C03">
        <w:rPr>
          <w:rFonts w:ascii="Arial Narrow" w:eastAsia="Arial Narrow" w:hAnsi="Arial Narrow"/>
          <w:color w:val="000000"/>
          <w:sz w:val="22"/>
        </w:rPr>
        <w:t xml:space="preserve">De acuerdo a los literales inmediatamente anteriores (a y b ó c), las instalaciones en donde se preste el servicio requerido, deben encontrarse ubicadas a máximo </w:t>
      </w:r>
      <w:r w:rsidR="004E53E9" w:rsidRPr="00053C03">
        <w:rPr>
          <w:rFonts w:ascii="Arial Narrow" w:eastAsia="Arial Narrow" w:hAnsi="Arial Narrow" w:cs="Arial Narrow"/>
          <w:color w:val="000000"/>
          <w:sz w:val="22"/>
          <w:szCs w:val="22"/>
        </w:rPr>
        <w:t>veint</w:t>
      </w:r>
      <w:r w:rsidR="003626F7" w:rsidRPr="00053C03">
        <w:rPr>
          <w:rFonts w:ascii="Arial Narrow" w:eastAsia="Arial Narrow" w:hAnsi="Arial Narrow" w:cs="Arial Narrow"/>
          <w:color w:val="000000"/>
          <w:sz w:val="22"/>
          <w:szCs w:val="22"/>
        </w:rPr>
        <w:t>icinco</w:t>
      </w:r>
      <w:r w:rsidRPr="00053C03">
        <w:rPr>
          <w:rFonts w:ascii="Arial Narrow" w:eastAsia="Arial Narrow" w:hAnsi="Arial Narrow" w:cs="Arial Narrow"/>
          <w:color w:val="000000"/>
          <w:sz w:val="22"/>
          <w:szCs w:val="22"/>
        </w:rPr>
        <w:t xml:space="preserve"> (2</w:t>
      </w:r>
      <w:r w:rsidR="003626F7" w:rsidRPr="00053C03">
        <w:rPr>
          <w:rFonts w:ascii="Arial Narrow" w:eastAsia="Arial Narrow" w:hAnsi="Arial Narrow" w:cs="Arial Narrow"/>
          <w:color w:val="000000"/>
          <w:sz w:val="22"/>
          <w:szCs w:val="22"/>
        </w:rPr>
        <w:t>5</w:t>
      </w:r>
      <w:r w:rsidRPr="00053C03">
        <w:rPr>
          <w:rFonts w:ascii="Arial Narrow" w:eastAsia="Arial Narrow" w:hAnsi="Arial Narrow"/>
          <w:color w:val="000000"/>
          <w:sz w:val="22"/>
        </w:rPr>
        <w:t>) kms de distancia</w:t>
      </w:r>
      <w:r w:rsidR="004E53E9" w:rsidRPr="00053C03">
        <w:rPr>
          <w:rFonts w:ascii="Arial Narrow" w:eastAsia="Arial Narrow" w:hAnsi="Arial Narrow"/>
          <w:color w:val="000000"/>
          <w:sz w:val="22"/>
        </w:rPr>
        <w:t xml:space="preserve"> por vía de tránsito vehicular</w:t>
      </w:r>
      <w:r w:rsidRPr="00053C03">
        <w:rPr>
          <w:rFonts w:ascii="Arial Narrow" w:eastAsia="Arial Narrow" w:hAnsi="Arial Narrow"/>
          <w:color w:val="000000"/>
          <w:sz w:val="22"/>
        </w:rPr>
        <w:t>, teniendo como punto de referencia la entrada principal de la Alcaldía Municipal, ubicada en la Carrera 2 No. 2-68, para ello se indicará en forma clara la dirección donde se encuentra ubicado el taller donde se prestará directamente el servicio. Así mismo, se deberá cumplir con los aspectos establecidos por la ley en cuanto a salubridad, seguridad industrial y ocupacional.</w:t>
      </w:r>
    </w:p>
    <w:p w14:paraId="5FBAD9F3" w14:textId="77777777" w:rsidR="00224AAC" w:rsidRPr="00053C03" w:rsidRDefault="00224AAC">
      <w:pPr>
        <w:ind w:left="-567"/>
        <w:jc w:val="both"/>
        <w:rPr>
          <w:rFonts w:ascii="Arial Narrow" w:eastAsia="Arial Narrow" w:hAnsi="Arial Narrow" w:cs="Arial Narrow"/>
          <w:color w:val="000000"/>
          <w:sz w:val="22"/>
          <w:szCs w:val="22"/>
        </w:rPr>
      </w:pPr>
    </w:p>
    <w:p w14:paraId="1E48228F" w14:textId="77777777" w:rsidR="00224AAC" w:rsidRPr="00053C03" w:rsidRDefault="004675A7">
      <w:pPr>
        <w:ind w:left="-567"/>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La anterior información deberá ser indicada por escrito en la propuesta y para demostrar la existencia y ubicación de las instalaciones del lugar de servicio se deberá dar cumplimiento a los siguientes requisitos:</w:t>
      </w:r>
    </w:p>
    <w:p w14:paraId="50629546" w14:textId="77777777" w:rsidR="00224AAC" w:rsidRPr="00053C03" w:rsidRDefault="00224AAC">
      <w:pPr>
        <w:ind w:left="-567"/>
        <w:jc w:val="both"/>
        <w:rPr>
          <w:rFonts w:ascii="Arial Narrow" w:eastAsia="Arial Narrow" w:hAnsi="Arial Narrow" w:cs="Arial Narrow"/>
          <w:b/>
          <w:color w:val="000000"/>
          <w:sz w:val="22"/>
          <w:szCs w:val="22"/>
        </w:rPr>
      </w:pPr>
    </w:p>
    <w:p w14:paraId="710589A6" w14:textId="77777777" w:rsidR="00224AAC" w:rsidRPr="00053C03" w:rsidRDefault="004675A7">
      <w:pPr>
        <w:ind w:left="-567"/>
        <w:jc w:val="both"/>
        <w:rPr>
          <w:rFonts w:ascii="Arial Narrow" w:eastAsia="Arial Narrow" w:hAnsi="Arial Narrow" w:cs="Arial Narrow"/>
          <w:i/>
          <w:color w:val="000000"/>
          <w:sz w:val="22"/>
          <w:szCs w:val="22"/>
        </w:rPr>
      </w:pPr>
      <w:r w:rsidRPr="00053C03">
        <w:rPr>
          <w:rFonts w:ascii="Arial Narrow" w:eastAsia="Arial Narrow" w:hAnsi="Arial Narrow" w:cs="Arial Narrow"/>
          <w:b/>
          <w:color w:val="000000"/>
          <w:sz w:val="22"/>
          <w:szCs w:val="22"/>
        </w:rPr>
        <w:t>III. HERRAMIENTA Y/O MAQUINARIA MÍNIMA REQUERIDA</w:t>
      </w:r>
    </w:p>
    <w:p w14:paraId="7C7EA2BB" w14:textId="77777777" w:rsidR="00224AAC" w:rsidRPr="00053C03" w:rsidRDefault="00224AAC">
      <w:pPr>
        <w:ind w:left="-567"/>
        <w:jc w:val="both"/>
        <w:rPr>
          <w:rFonts w:ascii="Arial Narrow" w:eastAsia="Arial Narrow" w:hAnsi="Arial Narrow" w:cs="Arial Narrow"/>
          <w:color w:val="000000"/>
          <w:sz w:val="22"/>
          <w:szCs w:val="22"/>
        </w:rPr>
      </w:pPr>
    </w:p>
    <w:p w14:paraId="2135E2D6" w14:textId="77777777" w:rsidR="00224AAC" w:rsidRPr="00053C03" w:rsidRDefault="004675A7">
      <w:pPr>
        <w:ind w:left="-567"/>
        <w:jc w:val="both"/>
        <w:rPr>
          <w:rFonts w:ascii="Arial Narrow" w:eastAsia="Arial Narrow" w:hAnsi="Arial Narrow" w:cs="Arial Narrow"/>
          <w:color w:val="000000"/>
          <w:sz w:val="22"/>
          <w:szCs w:val="22"/>
        </w:rPr>
      </w:pPr>
      <w:r w:rsidRPr="00053C03">
        <w:rPr>
          <w:rFonts w:ascii="Arial Narrow" w:eastAsia="Arial Narrow" w:hAnsi="Arial Narrow" w:cs="Arial Narrow"/>
          <w:b/>
          <w:color w:val="000000"/>
          <w:sz w:val="22"/>
          <w:szCs w:val="22"/>
        </w:rPr>
        <w:t>a.</w:t>
      </w:r>
      <w:r w:rsidRPr="00053C03">
        <w:rPr>
          <w:rFonts w:ascii="Arial Narrow" w:eastAsia="Arial Narrow" w:hAnsi="Arial Narrow" w:cs="Arial Narrow"/>
          <w:color w:val="000000"/>
          <w:sz w:val="22"/>
          <w:szCs w:val="22"/>
        </w:rPr>
        <w:t xml:space="preserve"> Se deberá contar como mínimo con los siguientes equipos y herramientas para el </w:t>
      </w:r>
      <w:r w:rsidRPr="00053C03">
        <w:rPr>
          <w:rFonts w:ascii="Arial Narrow" w:eastAsia="Arial Narrow" w:hAnsi="Arial Narrow" w:cs="Arial Narrow"/>
          <w:b/>
          <w:color w:val="000000"/>
          <w:sz w:val="22"/>
          <w:szCs w:val="22"/>
        </w:rPr>
        <w:t>mantenimiento de carros y motocicletas</w:t>
      </w:r>
      <w:r w:rsidRPr="00053C03">
        <w:rPr>
          <w:rFonts w:ascii="Arial Narrow" w:eastAsia="Arial Narrow" w:hAnsi="Arial Narrow" w:cs="Arial Narrow"/>
          <w:color w:val="000000"/>
          <w:sz w:val="22"/>
          <w:szCs w:val="22"/>
        </w:rPr>
        <w:t>:</w:t>
      </w:r>
    </w:p>
    <w:p w14:paraId="2B4BEBCF" w14:textId="77777777" w:rsidR="00224AAC" w:rsidRPr="00053C03" w:rsidRDefault="00224AAC">
      <w:pPr>
        <w:ind w:left="-567"/>
        <w:jc w:val="both"/>
        <w:rPr>
          <w:rFonts w:ascii="Arial Narrow" w:eastAsia="Arial Narrow" w:hAnsi="Arial Narrow" w:cs="Arial Narrow"/>
          <w:color w:val="000000"/>
          <w:sz w:val="22"/>
          <w:szCs w:val="22"/>
        </w:rPr>
      </w:pPr>
    </w:p>
    <w:tbl>
      <w:tblPr>
        <w:tblStyle w:val="Tablaconcuadrcula"/>
        <w:tblW w:w="9067" w:type="dxa"/>
        <w:jc w:val="center"/>
        <w:tblLook w:val="04A0" w:firstRow="1" w:lastRow="0" w:firstColumn="1" w:lastColumn="0" w:noHBand="0" w:noVBand="1"/>
      </w:tblPr>
      <w:tblGrid>
        <w:gridCol w:w="1200"/>
        <w:gridCol w:w="1200"/>
        <w:gridCol w:w="6667"/>
      </w:tblGrid>
      <w:tr w:rsidR="00003681" w:rsidRPr="00053C03" w14:paraId="1EBC6D69" w14:textId="77777777" w:rsidTr="008B18CC">
        <w:trPr>
          <w:trHeight w:val="300"/>
          <w:jc w:val="center"/>
        </w:trPr>
        <w:tc>
          <w:tcPr>
            <w:tcW w:w="1200" w:type="dxa"/>
            <w:hideMark/>
          </w:tcPr>
          <w:p w14:paraId="74455489" w14:textId="77777777" w:rsidR="00003681" w:rsidRPr="00053C03" w:rsidRDefault="00003681" w:rsidP="00BE3AB1">
            <w:pPr>
              <w:jc w:val="center"/>
              <w:rPr>
                <w:rFonts w:ascii="Arial Narrow" w:hAnsi="Arial Narrow" w:cs="Calibri"/>
                <w:b/>
                <w:bCs/>
                <w:color w:val="000000"/>
                <w:sz w:val="22"/>
                <w:szCs w:val="22"/>
              </w:rPr>
            </w:pPr>
            <w:r w:rsidRPr="00053C03">
              <w:rPr>
                <w:rFonts w:ascii="Arial Narrow" w:hAnsi="Arial Narrow" w:cs="Calibri"/>
                <w:b/>
                <w:bCs/>
                <w:color w:val="000000"/>
                <w:sz w:val="22"/>
                <w:szCs w:val="22"/>
              </w:rPr>
              <w:t>ITEM</w:t>
            </w:r>
          </w:p>
        </w:tc>
        <w:tc>
          <w:tcPr>
            <w:tcW w:w="1200" w:type="dxa"/>
            <w:hideMark/>
          </w:tcPr>
          <w:p w14:paraId="22C8FC04" w14:textId="77777777" w:rsidR="00003681" w:rsidRPr="00053C03" w:rsidRDefault="00003681">
            <w:pPr>
              <w:jc w:val="center"/>
              <w:rPr>
                <w:rFonts w:ascii="Arial Narrow" w:hAnsi="Arial Narrow" w:cs="Calibri"/>
                <w:b/>
                <w:bCs/>
                <w:color w:val="000000"/>
                <w:sz w:val="22"/>
                <w:szCs w:val="22"/>
              </w:rPr>
            </w:pPr>
            <w:r w:rsidRPr="00053C03">
              <w:rPr>
                <w:rFonts w:ascii="Arial Narrow" w:hAnsi="Arial Narrow" w:cs="Calibri"/>
                <w:b/>
                <w:bCs/>
                <w:color w:val="000000"/>
                <w:sz w:val="22"/>
                <w:szCs w:val="22"/>
              </w:rPr>
              <w:t>CANTIDAD</w:t>
            </w:r>
          </w:p>
        </w:tc>
        <w:tc>
          <w:tcPr>
            <w:tcW w:w="6667" w:type="dxa"/>
            <w:hideMark/>
          </w:tcPr>
          <w:p w14:paraId="1378DCD4" w14:textId="77777777" w:rsidR="00003681" w:rsidRPr="00053C03" w:rsidRDefault="00003681">
            <w:pPr>
              <w:jc w:val="center"/>
              <w:rPr>
                <w:rFonts w:ascii="Arial Narrow" w:hAnsi="Arial Narrow" w:cs="Calibri"/>
                <w:b/>
                <w:bCs/>
                <w:color w:val="000000"/>
                <w:sz w:val="22"/>
                <w:szCs w:val="22"/>
              </w:rPr>
            </w:pPr>
            <w:r w:rsidRPr="00053C03">
              <w:rPr>
                <w:rFonts w:ascii="Arial Narrow" w:hAnsi="Arial Narrow" w:cs="Calibri"/>
                <w:b/>
                <w:bCs/>
                <w:color w:val="000000"/>
                <w:sz w:val="22"/>
                <w:szCs w:val="22"/>
              </w:rPr>
              <w:t>DESCRIPCION</w:t>
            </w:r>
          </w:p>
        </w:tc>
      </w:tr>
      <w:tr w:rsidR="00003681" w:rsidRPr="00053C03" w14:paraId="3815287A" w14:textId="77777777" w:rsidTr="008B18CC">
        <w:trPr>
          <w:trHeight w:val="300"/>
          <w:jc w:val="center"/>
        </w:trPr>
        <w:tc>
          <w:tcPr>
            <w:tcW w:w="1200" w:type="dxa"/>
            <w:hideMark/>
          </w:tcPr>
          <w:p w14:paraId="3DBE180E" w14:textId="777777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1200" w:type="dxa"/>
            <w:hideMark/>
          </w:tcPr>
          <w:p w14:paraId="40ADB2CB"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62B0EA30"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ALINEADOR DE DIRECCIÓN</w:t>
            </w:r>
          </w:p>
        </w:tc>
      </w:tr>
      <w:tr w:rsidR="00003681" w:rsidRPr="00053C03" w14:paraId="3C4D199C" w14:textId="77777777" w:rsidTr="008B18CC">
        <w:trPr>
          <w:trHeight w:val="300"/>
          <w:jc w:val="center"/>
        </w:trPr>
        <w:tc>
          <w:tcPr>
            <w:tcW w:w="1200" w:type="dxa"/>
            <w:hideMark/>
          </w:tcPr>
          <w:p w14:paraId="1EBE9F86" w14:textId="777777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2</w:t>
            </w:r>
          </w:p>
        </w:tc>
        <w:tc>
          <w:tcPr>
            <w:tcW w:w="1200" w:type="dxa"/>
            <w:hideMark/>
          </w:tcPr>
          <w:p w14:paraId="11FA8AEF"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53B0AF97"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ALINEADOR DE LUCES</w:t>
            </w:r>
          </w:p>
        </w:tc>
      </w:tr>
      <w:tr w:rsidR="00003681" w:rsidRPr="00053C03" w14:paraId="38E4DEB0" w14:textId="77777777" w:rsidTr="008B18CC">
        <w:trPr>
          <w:trHeight w:val="300"/>
          <w:jc w:val="center"/>
        </w:trPr>
        <w:tc>
          <w:tcPr>
            <w:tcW w:w="1200" w:type="dxa"/>
            <w:hideMark/>
          </w:tcPr>
          <w:p w14:paraId="74DC42C5" w14:textId="777777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lastRenderedPageBreak/>
              <w:t>3</w:t>
            </w:r>
          </w:p>
        </w:tc>
        <w:tc>
          <w:tcPr>
            <w:tcW w:w="1200" w:type="dxa"/>
            <w:hideMark/>
          </w:tcPr>
          <w:p w14:paraId="40FA7C3F"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647D6051"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ANALIZADOR DE GASES</w:t>
            </w:r>
          </w:p>
        </w:tc>
      </w:tr>
      <w:tr w:rsidR="00003681" w:rsidRPr="00053C03" w14:paraId="50A34B39" w14:textId="77777777" w:rsidTr="008B18CC">
        <w:trPr>
          <w:trHeight w:val="300"/>
          <w:jc w:val="center"/>
        </w:trPr>
        <w:tc>
          <w:tcPr>
            <w:tcW w:w="1200" w:type="dxa"/>
            <w:hideMark/>
          </w:tcPr>
          <w:p w14:paraId="3F3FE8EB" w14:textId="777777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4</w:t>
            </w:r>
          </w:p>
        </w:tc>
        <w:tc>
          <w:tcPr>
            <w:tcW w:w="1200" w:type="dxa"/>
            <w:hideMark/>
          </w:tcPr>
          <w:p w14:paraId="11D75731"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0D38A1C9"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BALANCEADORA</w:t>
            </w:r>
          </w:p>
        </w:tc>
      </w:tr>
      <w:tr w:rsidR="00003681" w:rsidRPr="00053C03" w14:paraId="48345A6C" w14:textId="77777777" w:rsidTr="008B18CC">
        <w:trPr>
          <w:trHeight w:val="300"/>
          <w:jc w:val="center"/>
        </w:trPr>
        <w:tc>
          <w:tcPr>
            <w:tcW w:w="1200" w:type="dxa"/>
            <w:hideMark/>
          </w:tcPr>
          <w:p w14:paraId="2389B42F" w14:textId="777777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5</w:t>
            </w:r>
          </w:p>
        </w:tc>
        <w:tc>
          <w:tcPr>
            <w:tcW w:w="1200" w:type="dxa"/>
            <w:hideMark/>
          </w:tcPr>
          <w:p w14:paraId="74D226D1"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3D282586"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CARGADOR DE BATERÍAS</w:t>
            </w:r>
          </w:p>
        </w:tc>
      </w:tr>
      <w:tr w:rsidR="00003681" w:rsidRPr="00053C03" w14:paraId="0DEB9831" w14:textId="77777777" w:rsidTr="008B18CC">
        <w:trPr>
          <w:trHeight w:val="300"/>
          <w:jc w:val="center"/>
        </w:trPr>
        <w:tc>
          <w:tcPr>
            <w:tcW w:w="1200" w:type="dxa"/>
            <w:hideMark/>
          </w:tcPr>
          <w:p w14:paraId="1B7DCBC9" w14:textId="777777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6</w:t>
            </w:r>
          </w:p>
        </w:tc>
        <w:tc>
          <w:tcPr>
            <w:tcW w:w="1200" w:type="dxa"/>
            <w:hideMark/>
          </w:tcPr>
          <w:p w14:paraId="43FF9CBC"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402CB369"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CARGADOR PORTÁTIL DE BATERÍAS</w:t>
            </w:r>
          </w:p>
        </w:tc>
      </w:tr>
      <w:tr w:rsidR="00003681" w:rsidRPr="00053C03" w14:paraId="5F2304D1" w14:textId="77777777" w:rsidTr="008B18CC">
        <w:trPr>
          <w:trHeight w:val="600"/>
          <w:jc w:val="center"/>
        </w:trPr>
        <w:tc>
          <w:tcPr>
            <w:tcW w:w="1200" w:type="dxa"/>
            <w:hideMark/>
          </w:tcPr>
          <w:p w14:paraId="223A497F" w14:textId="777777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7</w:t>
            </w:r>
          </w:p>
        </w:tc>
        <w:tc>
          <w:tcPr>
            <w:tcW w:w="1200" w:type="dxa"/>
            <w:hideMark/>
          </w:tcPr>
          <w:p w14:paraId="312261BB"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0F0C1F8C"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COMPARADOR DE CARATULAS CON CERTIFICACIÓN DE CALIBRACIÓN POR LABORATORIO ACREDITADO.</w:t>
            </w:r>
          </w:p>
        </w:tc>
      </w:tr>
      <w:tr w:rsidR="00003681" w:rsidRPr="00053C03" w14:paraId="7C0FABD8" w14:textId="77777777" w:rsidTr="008B18CC">
        <w:trPr>
          <w:trHeight w:val="300"/>
          <w:jc w:val="center"/>
        </w:trPr>
        <w:tc>
          <w:tcPr>
            <w:tcW w:w="1200" w:type="dxa"/>
            <w:hideMark/>
          </w:tcPr>
          <w:p w14:paraId="5D7CA04A" w14:textId="777777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8</w:t>
            </w:r>
          </w:p>
        </w:tc>
        <w:tc>
          <w:tcPr>
            <w:tcW w:w="1200" w:type="dxa"/>
            <w:hideMark/>
          </w:tcPr>
          <w:p w14:paraId="111E12F9"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49CA9700"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COMPRESOR</w:t>
            </w:r>
          </w:p>
        </w:tc>
      </w:tr>
      <w:tr w:rsidR="00003681" w:rsidRPr="00053C03" w14:paraId="2A71611D" w14:textId="77777777" w:rsidTr="008B18CC">
        <w:trPr>
          <w:trHeight w:val="300"/>
          <w:jc w:val="center"/>
        </w:trPr>
        <w:tc>
          <w:tcPr>
            <w:tcW w:w="1200" w:type="dxa"/>
            <w:hideMark/>
          </w:tcPr>
          <w:p w14:paraId="00407D4D" w14:textId="777777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9</w:t>
            </w:r>
          </w:p>
        </w:tc>
        <w:tc>
          <w:tcPr>
            <w:tcW w:w="1200" w:type="dxa"/>
            <w:hideMark/>
          </w:tcPr>
          <w:p w14:paraId="4513A1F4"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1D38E336"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DESMONTADOR DE LLANTAS</w:t>
            </w:r>
          </w:p>
        </w:tc>
      </w:tr>
      <w:tr w:rsidR="00003681" w:rsidRPr="00053C03" w14:paraId="1F7F370F" w14:textId="77777777" w:rsidTr="008B18CC">
        <w:trPr>
          <w:trHeight w:val="300"/>
          <w:jc w:val="center"/>
        </w:trPr>
        <w:tc>
          <w:tcPr>
            <w:tcW w:w="1200" w:type="dxa"/>
            <w:hideMark/>
          </w:tcPr>
          <w:p w14:paraId="5AA76ED9" w14:textId="777777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10</w:t>
            </w:r>
          </w:p>
        </w:tc>
        <w:tc>
          <w:tcPr>
            <w:tcW w:w="1200" w:type="dxa"/>
            <w:hideMark/>
          </w:tcPr>
          <w:p w14:paraId="64546873"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1537FA04"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DISPENSADOR DE VALVULINA PARA CAJAS Y TRANSMISIONES</w:t>
            </w:r>
          </w:p>
        </w:tc>
      </w:tr>
      <w:tr w:rsidR="00003681" w:rsidRPr="00053C03" w14:paraId="77A015B0" w14:textId="77777777" w:rsidTr="008B18CC">
        <w:trPr>
          <w:trHeight w:val="300"/>
          <w:jc w:val="center"/>
        </w:trPr>
        <w:tc>
          <w:tcPr>
            <w:tcW w:w="1200" w:type="dxa"/>
            <w:hideMark/>
          </w:tcPr>
          <w:p w14:paraId="6E6FF87D" w14:textId="777777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11</w:t>
            </w:r>
          </w:p>
        </w:tc>
        <w:tc>
          <w:tcPr>
            <w:tcW w:w="1200" w:type="dxa"/>
            <w:hideMark/>
          </w:tcPr>
          <w:p w14:paraId="589CBC89"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3</w:t>
            </w:r>
          </w:p>
        </w:tc>
        <w:tc>
          <w:tcPr>
            <w:tcW w:w="6667" w:type="dxa"/>
            <w:hideMark/>
          </w:tcPr>
          <w:p w14:paraId="0FF9A79E"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DISPENSADORES DE ACEITE</w:t>
            </w:r>
          </w:p>
        </w:tc>
      </w:tr>
      <w:tr w:rsidR="00003681" w:rsidRPr="00053C03" w14:paraId="6D59BFCD" w14:textId="77777777" w:rsidTr="008B18CC">
        <w:trPr>
          <w:trHeight w:val="300"/>
          <w:jc w:val="center"/>
        </w:trPr>
        <w:tc>
          <w:tcPr>
            <w:tcW w:w="1200" w:type="dxa"/>
            <w:hideMark/>
          </w:tcPr>
          <w:p w14:paraId="536CF11B" w14:textId="777777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12</w:t>
            </w:r>
          </w:p>
        </w:tc>
        <w:tc>
          <w:tcPr>
            <w:tcW w:w="1200" w:type="dxa"/>
            <w:hideMark/>
          </w:tcPr>
          <w:p w14:paraId="156A6F81"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6</w:t>
            </w:r>
          </w:p>
        </w:tc>
        <w:tc>
          <w:tcPr>
            <w:tcW w:w="6667" w:type="dxa"/>
            <w:hideMark/>
          </w:tcPr>
          <w:p w14:paraId="2F446169"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ELEVADORES DE COLUMNA</w:t>
            </w:r>
          </w:p>
        </w:tc>
      </w:tr>
      <w:tr w:rsidR="00003681" w:rsidRPr="00053C03" w14:paraId="43C267C0" w14:textId="77777777" w:rsidTr="008B18CC">
        <w:trPr>
          <w:trHeight w:val="300"/>
          <w:jc w:val="center"/>
        </w:trPr>
        <w:tc>
          <w:tcPr>
            <w:tcW w:w="1200" w:type="dxa"/>
            <w:hideMark/>
          </w:tcPr>
          <w:p w14:paraId="27200054" w14:textId="777777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13</w:t>
            </w:r>
          </w:p>
        </w:tc>
        <w:tc>
          <w:tcPr>
            <w:tcW w:w="1200" w:type="dxa"/>
            <w:hideMark/>
          </w:tcPr>
          <w:p w14:paraId="11B95CE0"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0F2CC65C"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ENGRASADORA NEUMATICA</w:t>
            </w:r>
          </w:p>
        </w:tc>
      </w:tr>
      <w:tr w:rsidR="00003681" w:rsidRPr="00053C03" w14:paraId="746CC8F8" w14:textId="77777777" w:rsidTr="008B18CC">
        <w:trPr>
          <w:trHeight w:val="300"/>
          <w:jc w:val="center"/>
        </w:trPr>
        <w:tc>
          <w:tcPr>
            <w:tcW w:w="1200" w:type="dxa"/>
            <w:hideMark/>
          </w:tcPr>
          <w:p w14:paraId="141310A9" w14:textId="777777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14</w:t>
            </w:r>
          </w:p>
        </w:tc>
        <w:tc>
          <w:tcPr>
            <w:tcW w:w="1200" w:type="dxa"/>
            <w:hideMark/>
          </w:tcPr>
          <w:p w14:paraId="3A72EA0D"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6589D993"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EQUIPO DE AUTOGENA</w:t>
            </w:r>
          </w:p>
        </w:tc>
      </w:tr>
      <w:tr w:rsidR="00003681" w:rsidRPr="00053C03" w14:paraId="1A3A5B91" w14:textId="77777777" w:rsidTr="008B18CC">
        <w:trPr>
          <w:trHeight w:val="300"/>
          <w:jc w:val="center"/>
        </w:trPr>
        <w:tc>
          <w:tcPr>
            <w:tcW w:w="1200" w:type="dxa"/>
            <w:hideMark/>
          </w:tcPr>
          <w:p w14:paraId="0C66D9DE" w14:textId="777777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15</w:t>
            </w:r>
          </w:p>
        </w:tc>
        <w:tc>
          <w:tcPr>
            <w:tcW w:w="1200" w:type="dxa"/>
            <w:hideMark/>
          </w:tcPr>
          <w:p w14:paraId="60C0D238"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604D8D80"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EQUIPO DE SOLDADURA DE ESTAÑO</w:t>
            </w:r>
          </w:p>
        </w:tc>
      </w:tr>
      <w:tr w:rsidR="00003681" w:rsidRPr="00053C03" w14:paraId="08741AE1" w14:textId="77777777" w:rsidTr="008B18CC">
        <w:trPr>
          <w:trHeight w:val="300"/>
          <w:jc w:val="center"/>
        </w:trPr>
        <w:tc>
          <w:tcPr>
            <w:tcW w:w="1200" w:type="dxa"/>
            <w:hideMark/>
          </w:tcPr>
          <w:p w14:paraId="4BD78B03" w14:textId="777777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16</w:t>
            </w:r>
          </w:p>
        </w:tc>
        <w:tc>
          <w:tcPr>
            <w:tcW w:w="1200" w:type="dxa"/>
            <w:hideMark/>
          </w:tcPr>
          <w:p w14:paraId="26FCDAEB"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4D672144"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EQUIPO DE SOLDADURA ELECTRICA</w:t>
            </w:r>
          </w:p>
        </w:tc>
      </w:tr>
      <w:tr w:rsidR="00003681" w:rsidRPr="00053C03" w14:paraId="23107162" w14:textId="77777777" w:rsidTr="008B18CC">
        <w:trPr>
          <w:trHeight w:val="600"/>
          <w:jc w:val="center"/>
        </w:trPr>
        <w:tc>
          <w:tcPr>
            <w:tcW w:w="1200" w:type="dxa"/>
            <w:hideMark/>
          </w:tcPr>
          <w:p w14:paraId="6937CFCD" w14:textId="777777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17</w:t>
            </w:r>
          </w:p>
        </w:tc>
        <w:tc>
          <w:tcPr>
            <w:tcW w:w="1200" w:type="dxa"/>
            <w:hideMark/>
          </w:tcPr>
          <w:p w14:paraId="1D2BCFCE"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34CFCDA1"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ESCÁNER MULTIMARCAS PARA VEHÍCULOS DIESEL Y GASOLINA 12/24 VOLTIOS CON ACTUALIZACIÓN CERTIFICADA POR DISTRIBUIDOR AUTORIZADO AL 2025.</w:t>
            </w:r>
          </w:p>
        </w:tc>
      </w:tr>
      <w:tr w:rsidR="00003681" w:rsidRPr="00053C03" w14:paraId="34B8843F" w14:textId="77777777" w:rsidTr="008B18CC">
        <w:trPr>
          <w:trHeight w:val="300"/>
          <w:jc w:val="center"/>
        </w:trPr>
        <w:tc>
          <w:tcPr>
            <w:tcW w:w="1200" w:type="dxa"/>
            <w:hideMark/>
          </w:tcPr>
          <w:p w14:paraId="45035DF2" w14:textId="232843DB"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18</w:t>
            </w:r>
          </w:p>
        </w:tc>
        <w:tc>
          <w:tcPr>
            <w:tcW w:w="1200" w:type="dxa"/>
            <w:hideMark/>
          </w:tcPr>
          <w:p w14:paraId="2D37DB37"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52E19FB3"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ESTETOSCOPIO</w:t>
            </w:r>
          </w:p>
        </w:tc>
      </w:tr>
      <w:tr w:rsidR="00003681" w:rsidRPr="00053C03" w14:paraId="258EC94F" w14:textId="77777777" w:rsidTr="008B18CC">
        <w:trPr>
          <w:trHeight w:val="300"/>
          <w:jc w:val="center"/>
        </w:trPr>
        <w:tc>
          <w:tcPr>
            <w:tcW w:w="1200" w:type="dxa"/>
            <w:hideMark/>
          </w:tcPr>
          <w:p w14:paraId="25B64625" w14:textId="4326CF01"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19</w:t>
            </w:r>
          </w:p>
        </w:tc>
        <w:tc>
          <w:tcPr>
            <w:tcW w:w="1200" w:type="dxa"/>
            <w:hideMark/>
          </w:tcPr>
          <w:p w14:paraId="5CADCA70"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123C1217"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EVACUADOR DE ACEITE NEUMATICO</w:t>
            </w:r>
          </w:p>
        </w:tc>
      </w:tr>
      <w:tr w:rsidR="00003681" w:rsidRPr="00053C03" w14:paraId="5D5177FF" w14:textId="77777777" w:rsidTr="008B18CC">
        <w:trPr>
          <w:trHeight w:val="300"/>
          <w:jc w:val="center"/>
        </w:trPr>
        <w:tc>
          <w:tcPr>
            <w:tcW w:w="1200" w:type="dxa"/>
            <w:hideMark/>
          </w:tcPr>
          <w:p w14:paraId="71CDA414" w14:textId="2B3384EE"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20</w:t>
            </w:r>
          </w:p>
        </w:tc>
        <w:tc>
          <w:tcPr>
            <w:tcW w:w="1200" w:type="dxa"/>
            <w:hideMark/>
          </w:tcPr>
          <w:p w14:paraId="791C7EEF"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553E97C6"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EVACUADOR DE ACEITE POR GRAVEDAD</w:t>
            </w:r>
          </w:p>
        </w:tc>
      </w:tr>
      <w:tr w:rsidR="00003681" w:rsidRPr="00053C03" w14:paraId="07985EEC" w14:textId="77777777" w:rsidTr="008B18CC">
        <w:trPr>
          <w:trHeight w:val="300"/>
          <w:jc w:val="center"/>
        </w:trPr>
        <w:tc>
          <w:tcPr>
            <w:tcW w:w="1200" w:type="dxa"/>
            <w:hideMark/>
          </w:tcPr>
          <w:p w14:paraId="19754F26" w14:textId="54EDC6FE"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21</w:t>
            </w:r>
          </w:p>
        </w:tc>
        <w:tc>
          <w:tcPr>
            <w:tcW w:w="1200" w:type="dxa"/>
            <w:hideMark/>
          </w:tcPr>
          <w:p w14:paraId="446A32A8"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3926264E"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FLEXOSCOPIO.</w:t>
            </w:r>
          </w:p>
        </w:tc>
      </w:tr>
      <w:tr w:rsidR="00003681" w:rsidRPr="00053C03" w14:paraId="47DCFD84" w14:textId="77777777" w:rsidTr="008B18CC">
        <w:trPr>
          <w:trHeight w:val="300"/>
          <w:jc w:val="center"/>
        </w:trPr>
        <w:tc>
          <w:tcPr>
            <w:tcW w:w="1200" w:type="dxa"/>
            <w:hideMark/>
          </w:tcPr>
          <w:p w14:paraId="7B7E3C60" w14:textId="7DC9121C"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22</w:t>
            </w:r>
          </w:p>
        </w:tc>
        <w:tc>
          <w:tcPr>
            <w:tcW w:w="1200" w:type="dxa"/>
            <w:hideMark/>
          </w:tcPr>
          <w:p w14:paraId="34DF3B5E"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72F54ECD"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GATO PARA EL DESMONTE DE CAJAS Y TRANSMISIONES</w:t>
            </w:r>
          </w:p>
        </w:tc>
      </w:tr>
      <w:tr w:rsidR="00003681" w:rsidRPr="00053C03" w14:paraId="398CDDD8" w14:textId="77777777" w:rsidTr="008B18CC">
        <w:trPr>
          <w:trHeight w:val="300"/>
          <w:jc w:val="center"/>
        </w:trPr>
        <w:tc>
          <w:tcPr>
            <w:tcW w:w="1200" w:type="dxa"/>
            <w:hideMark/>
          </w:tcPr>
          <w:p w14:paraId="03F6924A" w14:textId="22179361"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23</w:t>
            </w:r>
          </w:p>
        </w:tc>
        <w:tc>
          <w:tcPr>
            <w:tcW w:w="1200" w:type="dxa"/>
            <w:hideMark/>
          </w:tcPr>
          <w:p w14:paraId="2556D27D"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3</w:t>
            </w:r>
          </w:p>
        </w:tc>
        <w:tc>
          <w:tcPr>
            <w:tcW w:w="6667" w:type="dxa"/>
            <w:hideMark/>
          </w:tcPr>
          <w:p w14:paraId="0ED5C255"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GATOS HIDRÁULICOS DE CARRETILLA.</w:t>
            </w:r>
          </w:p>
        </w:tc>
      </w:tr>
      <w:tr w:rsidR="00003681" w:rsidRPr="00053C03" w14:paraId="7CA3811B" w14:textId="77777777" w:rsidTr="008B18CC">
        <w:trPr>
          <w:trHeight w:val="300"/>
          <w:jc w:val="center"/>
        </w:trPr>
        <w:tc>
          <w:tcPr>
            <w:tcW w:w="1200" w:type="dxa"/>
            <w:hideMark/>
          </w:tcPr>
          <w:p w14:paraId="6C276C53" w14:textId="59A50224"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24</w:t>
            </w:r>
          </w:p>
        </w:tc>
        <w:tc>
          <w:tcPr>
            <w:tcW w:w="1200" w:type="dxa"/>
            <w:hideMark/>
          </w:tcPr>
          <w:p w14:paraId="3F73A995"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3</w:t>
            </w:r>
          </w:p>
        </w:tc>
        <w:tc>
          <w:tcPr>
            <w:tcW w:w="6667" w:type="dxa"/>
            <w:hideMark/>
          </w:tcPr>
          <w:p w14:paraId="533D95AA"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GATOS TIPO BOTELLA</w:t>
            </w:r>
          </w:p>
        </w:tc>
      </w:tr>
      <w:tr w:rsidR="00003681" w:rsidRPr="00053C03" w14:paraId="1E82F720" w14:textId="77777777" w:rsidTr="008B18CC">
        <w:trPr>
          <w:trHeight w:val="300"/>
          <w:jc w:val="center"/>
        </w:trPr>
        <w:tc>
          <w:tcPr>
            <w:tcW w:w="1200" w:type="dxa"/>
            <w:hideMark/>
          </w:tcPr>
          <w:p w14:paraId="279CEDA9" w14:textId="5A3253DA"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25</w:t>
            </w:r>
          </w:p>
        </w:tc>
        <w:tc>
          <w:tcPr>
            <w:tcW w:w="1200" w:type="dxa"/>
            <w:hideMark/>
          </w:tcPr>
          <w:p w14:paraId="4A5621D1"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2</w:t>
            </w:r>
          </w:p>
        </w:tc>
        <w:tc>
          <w:tcPr>
            <w:tcW w:w="6667" w:type="dxa"/>
            <w:hideMark/>
          </w:tcPr>
          <w:p w14:paraId="655C3C52"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GRÚA PARA DESMONTAR MOTORES</w:t>
            </w:r>
          </w:p>
        </w:tc>
      </w:tr>
      <w:tr w:rsidR="00003681" w:rsidRPr="00053C03" w14:paraId="2B17D90A" w14:textId="77777777" w:rsidTr="008B18CC">
        <w:trPr>
          <w:trHeight w:val="300"/>
          <w:jc w:val="center"/>
        </w:trPr>
        <w:tc>
          <w:tcPr>
            <w:tcW w:w="1200" w:type="dxa"/>
            <w:hideMark/>
          </w:tcPr>
          <w:p w14:paraId="214F383B" w14:textId="224DA4E0"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26</w:t>
            </w:r>
          </w:p>
        </w:tc>
        <w:tc>
          <w:tcPr>
            <w:tcW w:w="1200" w:type="dxa"/>
            <w:hideMark/>
          </w:tcPr>
          <w:p w14:paraId="772CEC59"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11740606"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CHASSIS EAR INALÁMBRICO CON MINIMO 6 SENSORES.</w:t>
            </w:r>
          </w:p>
        </w:tc>
      </w:tr>
      <w:tr w:rsidR="00003681" w:rsidRPr="00053C03" w14:paraId="6AD61475" w14:textId="77777777" w:rsidTr="008B18CC">
        <w:trPr>
          <w:trHeight w:val="300"/>
          <w:jc w:val="center"/>
        </w:trPr>
        <w:tc>
          <w:tcPr>
            <w:tcW w:w="1200" w:type="dxa"/>
            <w:hideMark/>
          </w:tcPr>
          <w:p w14:paraId="4CEE2BB3" w14:textId="77AAA304"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27</w:t>
            </w:r>
          </w:p>
        </w:tc>
        <w:tc>
          <w:tcPr>
            <w:tcW w:w="1200" w:type="dxa"/>
            <w:hideMark/>
          </w:tcPr>
          <w:p w14:paraId="680F4E69"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2E4010ED"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INTERCAMBIADOR DE LÍQUIDO DE FRENOS</w:t>
            </w:r>
          </w:p>
        </w:tc>
      </w:tr>
      <w:tr w:rsidR="00003681" w:rsidRPr="00053C03" w14:paraId="4A9A29F5" w14:textId="77777777" w:rsidTr="008B18CC">
        <w:trPr>
          <w:trHeight w:val="300"/>
          <w:jc w:val="center"/>
        </w:trPr>
        <w:tc>
          <w:tcPr>
            <w:tcW w:w="1200" w:type="dxa"/>
            <w:hideMark/>
          </w:tcPr>
          <w:p w14:paraId="31DBCDD5" w14:textId="010F03EB"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28</w:t>
            </w:r>
          </w:p>
        </w:tc>
        <w:tc>
          <w:tcPr>
            <w:tcW w:w="1200" w:type="dxa"/>
            <w:hideMark/>
          </w:tcPr>
          <w:p w14:paraId="58742BA2"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7BBADC16"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JUEGO DE COPAS EN PULGADAS</w:t>
            </w:r>
          </w:p>
        </w:tc>
      </w:tr>
      <w:tr w:rsidR="00003681" w:rsidRPr="00053C03" w14:paraId="7C04C59C" w14:textId="77777777" w:rsidTr="008B18CC">
        <w:trPr>
          <w:trHeight w:val="300"/>
          <w:jc w:val="center"/>
        </w:trPr>
        <w:tc>
          <w:tcPr>
            <w:tcW w:w="1200" w:type="dxa"/>
            <w:hideMark/>
          </w:tcPr>
          <w:p w14:paraId="1748807C" w14:textId="4AFB1842"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29</w:t>
            </w:r>
          </w:p>
        </w:tc>
        <w:tc>
          <w:tcPr>
            <w:tcW w:w="1200" w:type="dxa"/>
            <w:hideMark/>
          </w:tcPr>
          <w:p w14:paraId="5375DEC7"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6BF047F0"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JUEGO DE COPAS MILIMÉTRICAS</w:t>
            </w:r>
          </w:p>
        </w:tc>
      </w:tr>
      <w:tr w:rsidR="00003681" w:rsidRPr="00053C03" w14:paraId="3AD07581" w14:textId="77777777" w:rsidTr="008B18CC">
        <w:trPr>
          <w:trHeight w:val="300"/>
          <w:jc w:val="center"/>
        </w:trPr>
        <w:tc>
          <w:tcPr>
            <w:tcW w:w="1200" w:type="dxa"/>
            <w:hideMark/>
          </w:tcPr>
          <w:p w14:paraId="5E1DE296" w14:textId="7C268FE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30</w:t>
            </w:r>
          </w:p>
        </w:tc>
        <w:tc>
          <w:tcPr>
            <w:tcW w:w="1200" w:type="dxa"/>
            <w:hideMark/>
          </w:tcPr>
          <w:p w14:paraId="3B8A8A81"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4CF053EC"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JUEGO DE LLAVES EN PULGADAS</w:t>
            </w:r>
          </w:p>
        </w:tc>
      </w:tr>
      <w:tr w:rsidR="00003681" w:rsidRPr="00053C03" w14:paraId="4AA0189F" w14:textId="77777777" w:rsidTr="008B18CC">
        <w:trPr>
          <w:trHeight w:val="300"/>
          <w:jc w:val="center"/>
        </w:trPr>
        <w:tc>
          <w:tcPr>
            <w:tcW w:w="1200" w:type="dxa"/>
            <w:hideMark/>
          </w:tcPr>
          <w:p w14:paraId="6A389780" w14:textId="2E85F133"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31</w:t>
            </w:r>
          </w:p>
        </w:tc>
        <w:tc>
          <w:tcPr>
            <w:tcW w:w="1200" w:type="dxa"/>
            <w:hideMark/>
          </w:tcPr>
          <w:p w14:paraId="1818E7D6"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0E82CA85"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JUEGO DE LLAVES MILIMÉTRICAS</w:t>
            </w:r>
          </w:p>
        </w:tc>
      </w:tr>
      <w:tr w:rsidR="00003681" w:rsidRPr="00053C03" w14:paraId="080AD4E2" w14:textId="77777777" w:rsidTr="008B18CC">
        <w:trPr>
          <w:trHeight w:val="300"/>
          <w:jc w:val="center"/>
        </w:trPr>
        <w:tc>
          <w:tcPr>
            <w:tcW w:w="1200" w:type="dxa"/>
            <w:hideMark/>
          </w:tcPr>
          <w:p w14:paraId="7ADD7076" w14:textId="36159E49"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32</w:t>
            </w:r>
          </w:p>
        </w:tc>
        <w:tc>
          <w:tcPr>
            <w:tcW w:w="1200" w:type="dxa"/>
            <w:hideMark/>
          </w:tcPr>
          <w:p w14:paraId="1C3063DE"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0773FF03"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JUEGO DE LLAVES TORX</w:t>
            </w:r>
          </w:p>
        </w:tc>
      </w:tr>
      <w:tr w:rsidR="00003681" w:rsidRPr="00053C03" w14:paraId="03BB3DCD" w14:textId="77777777" w:rsidTr="008B18CC">
        <w:trPr>
          <w:trHeight w:val="300"/>
          <w:jc w:val="center"/>
        </w:trPr>
        <w:tc>
          <w:tcPr>
            <w:tcW w:w="1200" w:type="dxa"/>
            <w:hideMark/>
          </w:tcPr>
          <w:p w14:paraId="22959DD2" w14:textId="48C491D2"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33</w:t>
            </w:r>
          </w:p>
        </w:tc>
        <w:tc>
          <w:tcPr>
            <w:tcW w:w="1200" w:type="dxa"/>
            <w:hideMark/>
          </w:tcPr>
          <w:p w14:paraId="60D45236"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4</w:t>
            </w:r>
          </w:p>
        </w:tc>
        <w:tc>
          <w:tcPr>
            <w:tcW w:w="6667" w:type="dxa"/>
            <w:hideMark/>
          </w:tcPr>
          <w:p w14:paraId="4C62C20D"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MICRÓMETROS CON CERTIFICACIÓN DE CALIBRACIÓN POR LABORATORIO ACREDITADO.</w:t>
            </w:r>
          </w:p>
        </w:tc>
      </w:tr>
      <w:tr w:rsidR="00003681" w:rsidRPr="00053C03" w14:paraId="181A6C17" w14:textId="77777777" w:rsidTr="008B18CC">
        <w:trPr>
          <w:trHeight w:val="300"/>
          <w:jc w:val="center"/>
        </w:trPr>
        <w:tc>
          <w:tcPr>
            <w:tcW w:w="1200" w:type="dxa"/>
            <w:hideMark/>
          </w:tcPr>
          <w:p w14:paraId="413E831E" w14:textId="7C4D829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34</w:t>
            </w:r>
          </w:p>
        </w:tc>
        <w:tc>
          <w:tcPr>
            <w:tcW w:w="1200" w:type="dxa"/>
            <w:hideMark/>
          </w:tcPr>
          <w:p w14:paraId="1638DEBB"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1EC574B1"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LAVADOR DE INYECTORES CONVENCIONAL</w:t>
            </w:r>
          </w:p>
        </w:tc>
      </w:tr>
      <w:tr w:rsidR="00003681" w:rsidRPr="00053C03" w14:paraId="1FF69EA5" w14:textId="77777777" w:rsidTr="008B18CC">
        <w:trPr>
          <w:trHeight w:val="300"/>
          <w:jc w:val="center"/>
        </w:trPr>
        <w:tc>
          <w:tcPr>
            <w:tcW w:w="1200" w:type="dxa"/>
            <w:hideMark/>
          </w:tcPr>
          <w:p w14:paraId="48B17443" w14:textId="11D55386"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35</w:t>
            </w:r>
          </w:p>
        </w:tc>
        <w:tc>
          <w:tcPr>
            <w:tcW w:w="1200" w:type="dxa"/>
            <w:hideMark/>
          </w:tcPr>
          <w:p w14:paraId="5AC61A3C"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7CE95F36"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LAVADOR DE INYECTORES POR ULTRASONIDO</w:t>
            </w:r>
          </w:p>
        </w:tc>
      </w:tr>
      <w:tr w:rsidR="00003681" w:rsidRPr="00053C03" w14:paraId="3CD6BA5E" w14:textId="77777777" w:rsidTr="008B18CC">
        <w:trPr>
          <w:trHeight w:val="300"/>
          <w:jc w:val="center"/>
        </w:trPr>
        <w:tc>
          <w:tcPr>
            <w:tcW w:w="1200" w:type="dxa"/>
            <w:hideMark/>
          </w:tcPr>
          <w:p w14:paraId="5330D584" w14:textId="432258A8"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36</w:t>
            </w:r>
          </w:p>
        </w:tc>
        <w:tc>
          <w:tcPr>
            <w:tcW w:w="1200" w:type="dxa"/>
            <w:hideMark/>
          </w:tcPr>
          <w:p w14:paraId="137BFDED"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16C91FD4"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LLAVE PARA SOLTAR FILTROS DE ACEITE</w:t>
            </w:r>
          </w:p>
        </w:tc>
      </w:tr>
      <w:tr w:rsidR="00003681" w:rsidRPr="00053C03" w14:paraId="4C667408" w14:textId="77777777" w:rsidTr="008B18CC">
        <w:trPr>
          <w:trHeight w:val="300"/>
          <w:jc w:val="center"/>
        </w:trPr>
        <w:tc>
          <w:tcPr>
            <w:tcW w:w="1200" w:type="dxa"/>
            <w:hideMark/>
          </w:tcPr>
          <w:p w14:paraId="14B88463" w14:textId="53C93A1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37</w:t>
            </w:r>
          </w:p>
        </w:tc>
        <w:tc>
          <w:tcPr>
            <w:tcW w:w="1200" w:type="dxa"/>
            <w:hideMark/>
          </w:tcPr>
          <w:p w14:paraId="05BB9473"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083AA206"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MANÓMETRO PARA MEDIR EL VACÍO DE LOS MOTORES</w:t>
            </w:r>
          </w:p>
        </w:tc>
      </w:tr>
      <w:tr w:rsidR="00003681" w:rsidRPr="00053C03" w14:paraId="62A587B2" w14:textId="77777777" w:rsidTr="008B18CC">
        <w:trPr>
          <w:trHeight w:val="300"/>
          <w:jc w:val="center"/>
        </w:trPr>
        <w:tc>
          <w:tcPr>
            <w:tcW w:w="1200" w:type="dxa"/>
            <w:hideMark/>
          </w:tcPr>
          <w:p w14:paraId="117E250F" w14:textId="7C93B940"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38</w:t>
            </w:r>
          </w:p>
        </w:tc>
        <w:tc>
          <w:tcPr>
            <w:tcW w:w="1200" w:type="dxa"/>
            <w:hideMark/>
          </w:tcPr>
          <w:p w14:paraId="2F60753C"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227E4EE6"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MANÓMETRO PARA MEDIR LA COMPRESIÓN DE LOS MOTORES</w:t>
            </w:r>
          </w:p>
        </w:tc>
      </w:tr>
      <w:tr w:rsidR="00003681" w:rsidRPr="00053C03" w14:paraId="7347D512" w14:textId="77777777" w:rsidTr="008B18CC">
        <w:trPr>
          <w:trHeight w:val="300"/>
          <w:jc w:val="center"/>
        </w:trPr>
        <w:tc>
          <w:tcPr>
            <w:tcW w:w="1200" w:type="dxa"/>
            <w:hideMark/>
          </w:tcPr>
          <w:p w14:paraId="0353B612" w14:textId="0BFE776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39</w:t>
            </w:r>
          </w:p>
        </w:tc>
        <w:tc>
          <w:tcPr>
            <w:tcW w:w="1200" w:type="dxa"/>
            <w:hideMark/>
          </w:tcPr>
          <w:p w14:paraId="3D7C946D"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2</w:t>
            </w:r>
          </w:p>
        </w:tc>
        <w:tc>
          <w:tcPr>
            <w:tcW w:w="6667" w:type="dxa"/>
            <w:hideMark/>
          </w:tcPr>
          <w:p w14:paraId="6F56E2CD"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MULTÍMETRO AUTOMOTRIZ</w:t>
            </w:r>
          </w:p>
        </w:tc>
      </w:tr>
      <w:tr w:rsidR="00003681" w:rsidRPr="00053C03" w14:paraId="4D888ED6" w14:textId="77777777" w:rsidTr="008B18CC">
        <w:trPr>
          <w:trHeight w:val="300"/>
          <w:jc w:val="center"/>
        </w:trPr>
        <w:tc>
          <w:tcPr>
            <w:tcW w:w="1200" w:type="dxa"/>
            <w:hideMark/>
          </w:tcPr>
          <w:p w14:paraId="25C60475" w14:textId="33114C41"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40</w:t>
            </w:r>
          </w:p>
        </w:tc>
        <w:tc>
          <w:tcPr>
            <w:tcW w:w="1200" w:type="dxa"/>
            <w:hideMark/>
          </w:tcPr>
          <w:p w14:paraId="38A5CC27"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2</w:t>
            </w:r>
          </w:p>
        </w:tc>
        <w:tc>
          <w:tcPr>
            <w:tcW w:w="6667" w:type="dxa"/>
            <w:hideMark/>
          </w:tcPr>
          <w:p w14:paraId="4B95D13B"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PISTOLAS NEUMÁTICA</w:t>
            </w:r>
          </w:p>
        </w:tc>
      </w:tr>
      <w:tr w:rsidR="00003681" w:rsidRPr="00053C03" w14:paraId="0ADE61D6" w14:textId="77777777" w:rsidTr="008B18CC">
        <w:trPr>
          <w:trHeight w:val="300"/>
          <w:jc w:val="center"/>
        </w:trPr>
        <w:tc>
          <w:tcPr>
            <w:tcW w:w="1200" w:type="dxa"/>
            <w:hideMark/>
          </w:tcPr>
          <w:p w14:paraId="0ADC8FBF" w14:textId="5A7708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41</w:t>
            </w:r>
          </w:p>
        </w:tc>
        <w:tc>
          <w:tcPr>
            <w:tcW w:w="1200" w:type="dxa"/>
            <w:hideMark/>
          </w:tcPr>
          <w:p w14:paraId="4A834A5C"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29C87933"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PRENSA HIDRÁULICA</w:t>
            </w:r>
          </w:p>
        </w:tc>
      </w:tr>
      <w:tr w:rsidR="00003681" w:rsidRPr="00053C03" w14:paraId="5C167418" w14:textId="77777777" w:rsidTr="008B18CC">
        <w:trPr>
          <w:trHeight w:val="300"/>
          <w:jc w:val="center"/>
        </w:trPr>
        <w:tc>
          <w:tcPr>
            <w:tcW w:w="1200" w:type="dxa"/>
            <w:hideMark/>
          </w:tcPr>
          <w:p w14:paraId="105C0D16" w14:textId="6305454A"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42</w:t>
            </w:r>
          </w:p>
        </w:tc>
        <w:tc>
          <w:tcPr>
            <w:tcW w:w="1200" w:type="dxa"/>
            <w:hideMark/>
          </w:tcPr>
          <w:p w14:paraId="366EBD44"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2</w:t>
            </w:r>
          </w:p>
        </w:tc>
        <w:tc>
          <w:tcPr>
            <w:tcW w:w="6667" w:type="dxa"/>
            <w:hideMark/>
          </w:tcPr>
          <w:p w14:paraId="515F9CFD"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PRENSAS DE BANCO</w:t>
            </w:r>
          </w:p>
        </w:tc>
      </w:tr>
      <w:tr w:rsidR="00003681" w:rsidRPr="00053C03" w14:paraId="2E0C95DA" w14:textId="77777777" w:rsidTr="008B18CC">
        <w:trPr>
          <w:trHeight w:val="300"/>
          <w:jc w:val="center"/>
        </w:trPr>
        <w:tc>
          <w:tcPr>
            <w:tcW w:w="1200" w:type="dxa"/>
            <w:hideMark/>
          </w:tcPr>
          <w:p w14:paraId="6470A2EB" w14:textId="1EC5856D"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43</w:t>
            </w:r>
          </w:p>
        </w:tc>
        <w:tc>
          <w:tcPr>
            <w:tcW w:w="1200" w:type="dxa"/>
            <w:hideMark/>
          </w:tcPr>
          <w:p w14:paraId="50270848"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0475961D"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PROBADOR DE FUGAS DE REFRIGERANTE</w:t>
            </w:r>
          </w:p>
        </w:tc>
      </w:tr>
      <w:tr w:rsidR="00003681" w:rsidRPr="00053C03" w14:paraId="653D1C72" w14:textId="77777777" w:rsidTr="008B18CC">
        <w:trPr>
          <w:trHeight w:val="300"/>
          <w:jc w:val="center"/>
        </w:trPr>
        <w:tc>
          <w:tcPr>
            <w:tcW w:w="1200" w:type="dxa"/>
            <w:hideMark/>
          </w:tcPr>
          <w:p w14:paraId="33DD9254" w14:textId="7AEAC010"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44</w:t>
            </w:r>
          </w:p>
        </w:tc>
        <w:tc>
          <w:tcPr>
            <w:tcW w:w="1200" w:type="dxa"/>
            <w:hideMark/>
          </w:tcPr>
          <w:p w14:paraId="56437AF4"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75D0C5B1"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PROBADOR DE FUGAS PARA MOTORES</w:t>
            </w:r>
          </w:p>
        </w:tc>
      </w:tr>
      <w:tr w:rsidR="00003681" w:rsidRPr="00053C03" w14:paraId="5D0D3C92" w14:textId="77777777" w:rsidTr="008B18CC">
        <w:trPr>
          <w:trHeight w:val="300"/>
          <w:jc w:val="center"/>
        </w:trPr>
        <w:tc>
          <w:tcPr>
            <w:tcW w:w="1200" w:type="dxa"/>
            <w:hideMark/>
          </w:tcPr>
          <w:p w14:paraId="74793912" w14:textId="4A3660A5"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45</w:t>
            </w:r>
          </w:p>
        </w:tc>
        <w:tc>
          <w:tcPr>
            <w:tcW w:w="1200" w:type="dxa"/>
            <w:hideMark/>
          </w:tcPr>
          <w:p w14:paraId="698F6AD0"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3E019065"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PULIDORA</w:t>
            </w:r>
          </w:p>
        </w:tc>
      </w:tr>
      <w:tr w:rsidR="00003681" w:rsidRPr="00053C03" w14:paraId="03275023" w14:textId="77777777" w:rsidTr="008B18CC">
        <w:trPr>
          <w:trHeight w:val="300"/>
          <w:jc w:val="center"/>
        </w:trPr>
        <w:tc>
          <w:tcPr>
            <w:tcW w:w="1200" w:type="dxa"/>
            <w:hideMark/>
          </w:tcPr>
          <w:p w14:paraId="5FD98A9F" w14:textId="17EF11E8"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46</w:t>
            </w:r>
          </w:p>
        </w:tc>
        <w:tc>
          <w:tcPr>
            <w:tcW w:w="1200" w:type="dxa"/>
            <w:hideMark/>
          </w:tcPr>
          <w:p w14:paraId="37A7F0F2"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40D33F11"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RACHE NEUMATICO</w:t>
            </w:r>
          </w:p>
        </w:tc>
      </w:tr>
      <w:tr w:rsidR="00003681" w:rsidRPr="00053C03" w14:paraId="7D69EB50" w14:textId="77777777" w:rsidTr="008B18CC">
        <w:trPr>
          <w:trHeight w:val="300"/>
          <w:jc w:val="center"/>
        </w:trPr>
        <w:tc>
          <w:tcPr>
            <w:tcW w:w="1200" w:type="dxa"/>
            <w:hideMark/>
          </w:tcPr>
          <w:p w14:paraId="163A03D8" w14:textId="7FA9DFC6"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lastRenderedPageBreak/>
              <w:t>47</w:t>
            </w:r>
          </w:p>
        </w:tc>
        <w:tc>
          <w:tcPr>
            <w:tcW w:w="1200" w:type="dxa"/>
            <w:hideMark/>
          </w:tcPr>
          <w:p w14:paraId="4AB220A1"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2E9AA2F2"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RED NEUMATICA</w:t>
            </w:r>
          </w:p>
        </w:tc>
      </w:tr>
      <w:tr w:rsidR="00003681" w:rsidRPr="00053C03" w14:paraId="4ADA9303" w14:textId="77777777" w:rsidTr="008B18CC">
        <w:trPr>
          <w:trHeight w:val="300"/>
          <w:jc w:val="center"/>
        </w:trPr>
        <w:tc>
          <w:tcPr>
            <w:tcW w:w="1200" w:type="dxa"/>
            <w:hideMark/>
          </w:tcPr>
          <w:p w14:paraId="63754E40" w14:textId="57FD8793"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48</w:t>
            </w:r>
          </w:p>
        </w:tc>
        <w:tc>
          <w:tcPr>
            <w:tcW w:w="1200" w:type="dxa"/>
            <w:hideMark/>
          </w:tcPr>
          <w:p w14:paraId="2647E690"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2F64D8B6"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REMACHADORA DE BANDAS PARA EL SISTEMA DE FRENOS</w:t>
            </w:r>
          </w:p>
        </w:tc>
      </w:tr>
      <w:tr w:rsidR="00003681" w:rsidRPr="00053C03" w14:paraId="6B966A5C" w14:textId="77777777" w:rsidTr="008B18CC">
        <w:trPr>
          <w:trHeight w:val="300"/>
          <w:jc w:val="center"/>
        </w:trPr>
        <w:tc>
          <w:tcPr>
            <w:tcW w:w="1200" w:type="dxa"/>
            <w:hideMark/>
          </w:tcPr>
          <w:p w14:paraId="3E46AC36" w14:textId="1B206399"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49</w:t>
            </w:r>
          </w:p>
        </w:tc>
        <w:tc>
          <w:tcPr>
            <w:tcW w:w="1200" w:type="dxa"/>
            <w:hideMark/>
          </w:tcPr>
          <w:p w14:paraId="38497074"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746BEE00"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TALADRO DE ÁRBOL</w:t>
            </w:r>
          </w:p>
        </w:tc>
      </w:tr>
      <w:tr w:rsidR="00003681" w:rsidRPr="00053C03" w14:paraId="1A8788F2" w14:textId="77777777" w:rsidTr="008B18CC">
        <w:trPr>
          <w:trHeight w:val="300"/>
          <w:jc w:val="center"/>
        </w:trPr>
        <w:tc>
          <w:tcPr>
            <w:tcW w:w="1200" w:type="dxa"/>
            <w:hideMark/>
          </w:tcPr>
          <w:p w14:paraId="047B4F13" w14:textId="54EF57A9"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50</w:t>
            </w:r>
          </w:p>
        </w:tc>
        <w:tc>
          <w:tcPr>
            <w:tcW w:w="1200" w:type="dxa"/>
            <w:hideMark/>
          </w:tcPr>
          <w:p w14:paraId="099544ED"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3E81F457"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TALADRO DE MANO</w:t>
            </w:r>
          </w:p>
        </w:tc>
      </w:tr>
      <w:tr w:rsidR="00003681" w:rsidRPr="00053C03" w14:paraId="2C499426" w14:textId="77777777" w:rsidTr="008B18CC">
        <w:trPr>
          <w:trHeight w:val="300"/>
          <w:jc w:val="center"/>
        </w:trPr>
        <w:tc>
          <w:tcPr>
            <w:tcW w:w="1200" w:type="dxa"/>
            <w:hideMark/>
          </w:tcPr>
          <w:p w14:paraId="5C9D6F7F" w14:textId="71943744"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51</w:t>
            </w:r>
          </w:p>
        </w:tc>
        <w:tc>
          <w:tcPr>
            <w:tcW w:w="1200" w:type="dxa"/>
            <w:hideMark/>
          </w:tcPr>
          <w:p w14:paraId="1ECB5532"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799034E1"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VIDEOSCOPIO</w:t>
            </w:r>
          </w:p>
        </w:tc>
      </w:tr>
      <w:tr w:rsidR="00003681" w:rsidRPr="00053C03" w14:paraId="46BF6747" w14:textId="77777777" w:rsidTr="008B18CC">
        <w:trPr>
          <w:trHeight w:val="600"/>
          <w:jc w:val="center"/>
        </w:trPr>
        <w:tc>
          <w:tcPr>
            <w:tcW w:w="1200" w:type="dxa"/>
            <w:hideMark/>
          </w:tcPr>
          <w:p w14:paraId="1DC54BC0" w14:textId="025AE736"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52</w:t>
            </w:r>
          </w:p>
        </w:tc>
        <w:tc>
          <w:tcPr>
            <w:tcW w:w="1200" w:type="dxa"/>
            <w:hideMark/>
          </w:tcPr>
          <w:p w14:paraId="34F7C557"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205A641D" w14:textId="5B611832"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TORQUIMETRO CON CAPACIDAD DE HASTA 600 LIBRAS PIE CON CERTIFICACIÓN DE CALIBRACIÓN POR LABORATORIO ACREDITADO.</w:t>
            </w:r>
          </w:p>
        </w:tc>
      </w:tr>
      <w:tr w:rsidR="00003681" w:rsidRPr="00053C03" w14:paraId="2F0480F1" w14:textId="77777777" w:rsidTr="008B18CC">
        <w:trPr>
          <w:trHeight w:val="300"/>
          <w:jc w:val="center"/>
        </w:trPr>
        <w:tc>
          <w:tcPr>
            <w:tcW w:w="1200" w:type="dxa"/>
            <w:hideMark/>
          </w:tcPr>
          <w:p w14:paraId="37E9F838" w14:textId="55CD325A"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53</w:t>
            </w:r>
          </w:p>
        </w:tc>
        <w:tc>
          <w:tcPr>
            <w:tcW w:w="1200" w:type="dxa"/>
            <w:hideMark/>
          </w:tcPr>
          <w:p w14:paraId="25E445A0"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414FD754"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BANCO DE PRUEBA Y ENDEREZADO DE CHASIS</w:t>
            </w:r>
          </w:p>
        </w:tc>
      </w:tr>
      <w:tr w:rsidR="00003681" w:rsidRPr="00053C03" w14:paraId="5EA6C0C6" w14:textId="77777777" w:rsidTr="008B18CC">
        <w:trPr>
          <w:trHeight w:val="300"/>
          <w:jc w:val="center"/>
        </w:trPr>
        <w:tc>
          <w:tcPr>
            <w:tcW w:w="1200" w:type="dxa"/>
            <w:hideMark/>
          </w:tcPr>
          <w:p w14:paraId="5AD365B5" w14:textId="05ADE2C2"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54</w:t>
            </w:r>
          </w:p>
        </w:tc>
        <w:tc>
          <w:tcPr>
            <w:tcW w:w="1200" w:type="dxa"/>
            <w:hideMark/>
          </w:tcPr>
          <w:p w14:paraId="7AF1A785"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23B48032"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SOPORTE PARA REPARACION DE MOTORES DE 2.000 LB</w:t>
            </w:r>
          </w:p>
        </w:tc>
      </w:tr>
      <w:tr w:rsidR="00003681" w:rsidRPr="00053C03" w14:paraId="194E4247" w14:textId="77777777" w:rsidTr="008B18CC">
        <w:trPr>
          <w:trHeight w:val="300"/>
          <w:jc w:val="center"/>
        </w:trPr>
        <w:tc>
          <w:tcPr>
            <w:tcW w:w="1200" w:type="dxa"/>
            <w:hideMark/>
          </w:tcPr>
          <w:p w14:paraId="3E3E5820" w14:textId="1E6437AE"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55</w:t>
            </w:r>
          </w:p>
        </w:tc>
        <w:tc>
          <w:tcPr>
            <w:tcW w:w="1200" w:type="dxa"/>
            <w:hideMark/>
          </w:tcPr>
          <w:p w14:paraId="78C7A88D"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1E9A1CC4"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PROBADOR DE BATERIAS</w:t>
            </w:r>
          </w:p>
        </w:tc>
      </w:tr>
      <w:tr w:rsidR="00003681" w:rsidRPr="00053C03" w14:paraId="7F55DE76" w14:textId="77777777" w:rsidTr="008B18CC">
        <w:trPr>
          <w:trHeight w:val="300"/>
          <w:jc w:val="center"/>
        </w:trPr>
        <w:tc>
          <w:tcPr>
            <w:tcW w:w="1200" w:type="dxa"/>
            <w:hideMark/>
          </w:tcPr>
          <w:p w14:paraId="6A5164AC" w14:textId="1D4FBE93"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56</w:t>
            </w:r>
          </w:p>
        </w:tc>
        <w:tc>
          <w:tcPr>
            <w:tcW w:w="1200" w:type="dxa"/>
            <w:hideMark/>
          </w:tcPr>
          <w:p w14:paraId="4F90143E"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65656EBB"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ANALIZADOR SISTEMA DE IGNICIÓN DE MOTORES</w:t>
            </w:r>
          </w:p>
        </w:tc>
      </w:tr>
      <w:tr w:rsidR="00003681" w:rsidRPr="00053C03" w14:paraId="2798E9EF" w14:textId="77777777" w:rsidTr="008B18CC">
        <w:trPr>
          <w:trHeight w:val="300"/>
          <w:jc w:val="center"/>
        </w:trPr>
        <w:tc>
          <w:tcPr>
            <w:tcW w:w="1200" w:type="dxa"/>
            <w:hideMark/>
          </w:tcPr>
          <w:p w14:paraId="1C444F9A" w14:textId="47215D2E"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57</w:t>
            </w:r>
          </w:p>
        </w:tc>
        <w:tc>
          <w:tcPr>
            <w:tcW w:w="1200" w:type="dxa"/>
            <w:hideMark/>
          </w:tcPr>
          <w:p w14:paraId="03AE8ECE"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5AA92FBA"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PROBADOR LIQUIDO DE FRENOS</w:t>
            </w:r>
          </w:p>
        </w:tc>
      </w:tr>
      <w:tr w:rsidR="00003681" w:rsidRPr="00053C03" w14:paraId="3B7CE6CE" w14:textId="77777777" w:rsidTr="008B18CC">
        <w:trPr>
          <w:trHeight w:val="300"/>
          <w:jc w:val="center"/>
        </w:trPr>
        <w:tc>
          <w:tcPr>
            <w:tcW w:w="1200" w:type="dxa"/>
            <w:hideMark/>
          </w:tcPr>
          <w:p w14:paraId="305336DD" w14:textId="3ECCED5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58</w:t>
            </w:r>
          </w:p>
        </w:tc>
        <w:tc>
          <w:tcPr>
            <w:tcW w:w="1200" w:type="dxa"/>
            <w:hideMark/>
          </w:tcPr>
          <w:p w14:paraId="036C893E"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75D9B18A"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SACAGOLPES</w:t>
            </w:r>
          </w:p>
        </w:tc>
      </w:tr>
      <w:tr w:rsidR="00003681" w:rsidRPr="00053C03" w14:paraId="0B62E716" w14:textId="77777777" w:rsidTr="008B18CC">
        <w:trPr>
          <w:trHeight w:val="300"/>
          <w:jc w:val="center"/>
        </w:trPr>
        <w:tc>
          <w:tcPr>
            <w:tcW w:w="1200" w:type="dxa"/>
            <w:hideMark/>
          </w:tcPr>
          <w:p w14:paraId="41AF476D" w14:textId="1C917961"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59</w:t>
            </w:r>
          </w:p>
        </w:tc>
        <w:tc>
          <w:tcPr>
            <w:tcW w:w="1200" w:type="dxa"/>
            <w:hideMark/>
          </w:tcPr>
          <w:p w14:paraId="7C53EB39"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3A73E69D"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EQUIPO PARA DIGANOSTICO Y CARGUE DE SISTEMA DE A/A</w:t>
            </w:r>
          </w:p>
        </w:tc>
      </w:tr>
      <w:tr w:rsidR="00003681" w:rsidRPr="00053C03" w14:paraId="54E0D511" w14:textId="77777777" w:rsidTr="008B18CC">
        <w:trPr>
          <w:trHeight w:val="300"/>
          <w:jc w:val="center"/>
        </w:trPr>
        <w:tc>
          <w:tcPr>
            <w:tcW w:w="1200" w:type="dxa"/>
            <w:hideMark/>
          </w:tcPr>
          <w:p w14:paraId="6C47E67F" w14:textId="515C7290"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60</w:t>
            </w:r>
          </w:p>
        </w:tc>
        <w:tc>
          <w:tcPr>
            <w:tcW w:w="1200" w:type="dxa"/>
            <w:hideMark/>
          </w:tcPr>
          <w:p w14:paraId="1D62761F"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655A50F6"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OSCILOSCOPIO AUTOMOTRIZ</w:t>
            </w:r>
          </w:p>
        </w:tc>
      </w:tr>
      <w:tr w:rsidR="00003681" w:rsidRPr="00053C03" w14:paraId="1F58E73C" w14:textId="77777777" w:rsidTr="008B18CC">
        <w:trPr>
          <w:trHeight w:val="300"/>
          <w:jc w:val="center"/>
        </w:trPr>
        <w:tc>
          <w:tcPr>
            <w:tcW w:w="1200" w:type="dxa"/>
            <w:hideMark/>
          </w:tcPr>
          <w:p w14:paraId="505AD600" w14:textId="1BF7BA58"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61</w:t>
            </w:r>
          </w:p>
        </w:tc>
        <w:tc>
          <w:tcPr>
            <w:tcW w:w="1200" w:type="dxa"/>
            <w:hideMark/>
          </w:tcPr>
          <w:p w14:paraId="47D09C42"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29077D26"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MAQUINA DE HUMO PARA DIAGNOSTICAR FUGAS</w:t>
            </w:r>
          </w:p>
        </w:tc>
      </w:tr>
      <w:tr w:rsidR="00003681" w:rsidRPr="00053C03" w14:paraId="3F0BD55B" w14:textId="77777777" w:rsidTr="008B18CC">
        <w:trPr>
          <w:trHeight w:val="300"/>
          <w:jc w:val="center"/>
        </w:trPr>
        <w:tc>
          <w:tcPr>
            <w:tcW w:w="1200" w:type="dxa"/>
            <w:hideMark/>
          </w:tcPr>
          <w:p w14:paraId="30ABA6C4" w14:textId="6B2CE688"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62</w:t>
            </w:r>
          </w:p>
        </w:tc>
        <w:tc>
          <w:tcPr>
            <w:tcW w:w="1200" w:type="dxa"/>
            <w:hideMark/>
          </w:tcPr>
          <w:p w14:paraId="442968FF"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03ADD688"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TORQUÍMETRO CON CERTIFICACIÓN DE CALIBRACIÓN POR LABORATORIO ACREDITADO.</w:t>
            </w:r>
          </w:p>
        </w:tc>
      </w:tr>
      <w:tr w:rsidR="00003681" w:rsidRPr="00053C03" w14:paraId="32D02A62" w14:textId="77777777" w:rsidTr="008B18CC">
        <w:trPr>
          <w:trHeight w:val="300"/>
          <w:jc w:val="center"/>
        </w:trPr>
        <w:tc>
          <w:tcPr>
            <w:tcW w:w="1200" w:type="dxa"/>
            <w:hideMark/>
          </w:tcPr>
          <w:p w14:paraId="4404D581" w14:textId="4EFE5956"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63</w:t>
            </w:r>
          </w:p>
        </w:tc>
        <w:tc>
          <w:tcPr>
            <w:tcW w:w="1200" w:type="dxa"/>
            <w:hideMark/>
          </w:tcPr>
          <w:p w14:paraId="087FA0B7"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234540B5"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PIE DE REY CON NONIO CON CERTIFICACIÓN DE CALIBRACIÓN POR LABORATORIO ACREDITADO.</w:t>
            </w:r>
          </w:p>
        </w:tc>
      </w:tr>
      <w:tr w:rsidR="008B18CC" w:rsidRPr="00053C03" w14:paraId="12840781" w14:textId="77777777" w:rsidTr="008B18CC">
        <w:trPr>
          <w:trHeight w:val="300"/>
          <w:jc w:val="center"/>
        </w:trPr>
        <w:tc>
          <w:tcPr>
            <w:tcW w:w="1200" w:type="dxa"/>
          </w:tcPr>
          <w:p w14:paraId="4FC331BB" w14:textId="75594466" w:rsidR="008B18CC" w:rsidRPr="00053C03" w:rsidRDefault="008B18CC"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64</w:t>
            </w:r>
          </w:p>
        </w:tc>
        <w:tc>
          <w:tcPr>
            <w:tcW w:w="1200" w:type="dxa"/>
          </w:tcPr>
          <w:p w14:paraId="0E57C1E8" w14:textId="7CA203FF" w:rsidR="008B18CC" w:rsidRPr="00053C03" w:rsidRDefault="008B18CC">
            <w:pPr>
              <w:jc w:val="center"/>
              <w:rPr>
                <w:rFonts w:ascii="Arial Narrow" w:hAnsi="Arial Narrow" w:cs="Calibri"/>
                <w:color w:val="000000"/>
                <w:sz w:val="22"/>
                <w:szCs w:val="22"/>
              </w:rPr>
            </w:pPr>
            <w:r w:rsidRPr="00053C03">
              <w:rPr>
                <w:rFonts w:ascii="Arial Narrow" w:hAnsi="Arial Narrow" w:cs="Calibri"/>
                <w:color w:val="000000"/>
                <w:sz w:val="22"/>
                <w:szCs w:val="22"/>
              </w:rPr>
              <w:t>2</w:t>
            </w:r>
          </w:p>
        </w:tc>
        <w:tc>
          <w:tcPr>
            <w:tcW w:w="6667" w:type="dxa"/>
          </w:tcPr>
          <w:p w14:paraId="57B69521" w14:textId="48DFCC8E" w:rsidR="008B18CC" w:rsidRPr="00053C03" w:rsidRDefault="008B18CC">
            <w:pPr>
              <w:rPr>
                <w:rFonts w:ascii="Arial Narrow" w:hAnsi="Arial Narrow" w:cs="Calibri"/>
                <w:color w:val="000000"/>
                <w:sz w:val="22"/>
                <w:szCs w:val="22"/>
              </w:rPr>
            </w:pPr>
            <w:r w:rsidRPr="00053C03">
              <w:rPr>
                <w:rFonts w:ascii="Arial Narrow" w:hAnsi="Arial Narrow" w:cs="Calibri"/>
                <w:color w:val="000000"/>
                <w:sz w:val="22"/>
                <w:szCs w:val="22"/>
              </w:rPr>
              <w:t>ELEVADORES DE TIJERAS (MOTOCICLETAS)</w:t>
            </w:r>
          </w:p>
        </w:tc>
      </w:tr>
    </w:tbl>
    <w:p w14:paraId="3FEFB237" w14:textId="77777777" w:rsidR="00224AAC" w:rsidRPr="00053C03" w:rsidRDefault="00224AAC">
      <w:pPr>
        <w:ind w:left="-567"/>
        <w:jc w:val="both"/>
        <w:rPr>
          <w:rFonts w:ascii="Arial Narrow" w:eastAsia="Arial Narrow" w:hAnsi="Arial Narrow" w:cs="Arial Narrow"/>
          <w:color w:val="000000"/>
          <w:sz w:val="22"/>
          <w:szCs w:val="22"/>
        </w:rPr>
      </w:pPr>
    </w:p>
    <w:p w14:paraId="6994C15E" w14:textId="5DFF0442" w:rsidR="00224AAC" w:rsidRPr="00053C03" w:rsidRDefault="006E03FA">
      <w:pPr>
        <w:ind w:left="-567"/>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Nota: El oferente deberá aportar evidencia gráfica de la tenencia de las herramientas antes señaladas.</w:t>
      </w:r>
    </w:p>
    <w:p w14:paraId="40D0458E" w14:textId="77777777" w:rsidR="006E03FA" w:rsidRPr="00053C03" w:rsidRDefault="006E03FA" w:rsidP="006E03FA">
      <w:pPr>
        <w:jc w:val="both"/>
        <w:rPr>
          <w:rFonts w:ascii="Arial Narrow" w:eastAsia="Arial Narrow" w:hAnsi="Arial Narrow" w:cs="Arial Narrow"/>
          <w:color w:val="000000"/>
          <w:sz w:val="22"/>
          <w:szCs w:val="22"/>
        </w:rPr>
      </w:pPr>
    </w:p>
    <w:p w14:paraId="0ACB27BE" w14:textId="67F26AF1" w:rsidR="00224AAC" w:rsidRDefault="004675A7" w:rsidP="004E057E">
      <w:pPr>
        <w:ind w:left="-567"/>
        <w:jc w:val="both"/>
        <w:rPr>
          <w:rFonts w:ascii="Arial Narrow" w:eastAsia="Arial Narrow" w:hAnsi="Arial Narrow" w:cs="Arial Narrow"/>
          <w:color w:val="000000"/>
          <w:sz w:val="22"/>
          <w:szCs w:val="22"/>
        </w:rPr>
      </w:pPr>
      <w:r w:rsidRPr="00053C03">
        <w:rPr>
          <w:rFonts w:ascii="Arial Narrow" w:eastAsia="Arial Narrow" w:hAnsi="Arial Narrow" w:cs="Arial Narrow"/>
          <w:b/>
          <w:color w:val="000000"/>
          <w:sz w:val="22"/>
          <w:szCs w:val="22"/>
        </w:rPr>
        <w:t>IV. NORMAS AMBIENTALES</w:t>
      </w:r>
      <w:r w:rsidRPr="00053C03">
        <w:rPr>
          <w:rFonts w:ascii="Arial Narrow" w:eastAsia="Arial Narrow" w:hAnsi="Arial Narrow" w:cs="Arial Narrow"/>
          <w:color w:val="000000"/>
          <w:sz w:val="22"/>
          <w:szCs w:val="22"/>
        </w:rPr>
        <w:t>,</w:t>
      </w:r>
      <w:r w:rsidRPr="00053C03">
        <w:rPr>
          <w:rFonts w:ascii="Arial Narrow" w:eastAsia="Arial Narrow" w:hAnsi="Arial Narrow" w:cs="Arial Narrow"/>
          <w:b/>
          <w:color w:val="000000"/>
          <w:sz w:val="22"/>
          <w:szCs w:val="22"/>
        </w:rPr>
        <w:t xml:space="preserve"> </w:t>
      </w:r>
      <w:r w:rsidRPr="00053C03">
        <w:rPr>
          <w:rFonts w:ascii="Arial Narrow" w:eastAsia="Arial Narrow" w:hAnsi="Arial Narrow" w:cs="Arial Narrow"/>
          <w:color w:val="000000"/>
          <w:sz w:val="22"/>
          <w:szCs w:val="22"/>
        </w:rPr>
        <w:t xml:space="preserve">El </w:t>
      </w:r>
      <w:r w:rsidR="00346C60" w:rsidRPr="00053C03">
        <w:rPr>
          <w:rFonts w:ascii="Arial Narrow" w:eastAsia="Arial Narrow" w:hAnsi="Arial Narrow" w:cs="Arial Narrow"/>
          <w:color w:val="000000"/>
          <w:sz w:val="22"/>
          <w:szCs w:val="22"/>
        </w:rPr>
        <w:t>proponente</w:t>
      </w:r>
      <w:r w:rsidRPr="00053C03">
        <w:rPr>
          <w:rFonts w:ascii="Arial Narrow" w:eastAsia="Arial Narrow" w:hAnsi="Arial Narrow" w:cs="Arial Narrow"/>
          <w:color w:val="000000"/>
          <w:sz w:val="22"/>
          <w:szCs w:val="22"/>
        </w:rPr>
        <w:t xml:space="preserve"> debe presentar los respectivos documentos a que haya lugar (</w:t>
      </w:r>
      <w:r w:rsidR="004E057E" w:rsidRPr="00053C03">
        <w:rPr>
          <w:rFonts w:ascii="Arial Narrow" w:eastAsia="Arial Narrow" w:hAnsi="Arial Narrow" w:cs="Arial Narrow"/>
          <w:color w:val="000000"/>
          <w:sz w:val="22"/>
          <w:szCs w:val="22"/>
        </w:rPr>
        <w:t>El oferente debe cumplir con los siguientes requisitos mínimos ambientales</w:t>
      </w:r>
      <w:r w:rsidR="00173EA4" w:rsidRPr="00053C03">
        <w:rPr>
          <w:rFonts w:ascii="Arial Narrow" w:eastAsia="Arial Narrow" w:hAnsi="Arial Narrow" w:cs="Arial Narrow"/>
          <w:color w:val="000000"/>
          <w:sz w:val="22"/>
          <w:szCs w:val="22"/>
        </w:rPr>
        <w:t xml:space="preserve"> </w:t>
      </w:r>
      <w:r w:rsidR="004E057E" w:rsidRPr="00053C03">
        <w:rPr>
          <w:rFonts w:ascii="Arial Narrow" w:eastAsia="Arial Narrow" w:hAnsi="Arial Narrow" w:cs="Arial Narrow"/>
          <w:color w:val="000000"/>
          <w:sz w:val="22"/>
          <w:szCs w:val="22"/>
        </w:rPr>
        <w:t>1.</w:t>
      </w:r>
      <w:r w:rsidR="004E057E" w:rsidRPr="00053C03">
        <w:rPr>
          <w:rFonts w:ascii="Arial Narrow" w:eastAsia="Arial Narrow" w:hAnsi="Arial Narrow" w:cs="Arial Narrow"/>
          <w:color w:val="000000"/>
          <w:sz w:val="22"/>
          <w:szCs w:val="22"/>
        </w:rPr>
        <w:tab/>
        <w:t>El oferente no deberá presentar sanciones en el RUIA por el concepto de que se va a contratar.</w:t>
      </w:r>
      <w:r w:rsidR="00173EA4" w:rsidRPr="00053C03">
        <w:rPr>
          <w:rFonts w:ascii="Arial Narrow" w:eastAsia="Arial Narrow" w:hAnsi="Arial Narrow" w:cs="Arial Narrow"/>
          <w:color w:val="000000"/>
          <w:sz w:val="22"/>
          <w:szCs w:val="22"/>
        </w:rPr>
        <w:t xml:space="preserve"> </w:t>
      </w:r>
      <w:r w:rsidR="004E057E" w:rsidRPr="00053C03">
        <w:rPr>
          <w:rFonts w:ascii="Arial Narrow" w:eastAsia="Arial Narrow" w:hAnsi="Arial Narrow" w:cs="Arial Narrow"/>
          <w:color w:val="000000"/>
          <w:sz w:val="22"/>
          <w:szCs w:val="22"/>
        </w:rPr>
        <w:t>2.</w:t>
      </w:r>
      <w:r w:rsidR="00173EA4" w:rsidRPr="00053C03">
        <w:rPr>
          <w:rFonts w:ascii="Arial Narrow" w:eastAsia="Arial Narrow" w:hAnsi="Arial Narrow" w:cs="Arial Narrow"/>
          <w:color w:val="000000"/>
          <w:sz w:val="22"/>
          <w:szCs w:val="22"/>
        </w:rPr>
        <w:t xml:space="preserve"> </w:t>
      </w:r>
      <w:r w:rsidR="004E057E" w:rsidRPr="00053C03">
        <w:rPr>
          <w:rFonts w:ascii="Arial Narrow" w:eastAsia="Arial Narrow" w:hAnsi="Arial Narrow" w:cs="Arial Narrow"/>
          <w:color w:val="000000"/>
          <w:sz w:val="22"/>
          <w:szCs w:val="22"/>
        </w:rPr>
        <w:t>El oferente deberá adjuntar inscripción como acopiador primario de aceites usados ante secretaria de ambiente.</w:t>
      </w:r>
      <w:r w:rsidR="00173EA4" w:rsidRPr="00053C03">
        <w:rPr>
          <w:rFonts w:ascii="Arial Narrow" w:eastAsia="Arial Narrow" w:hAnsi="Arial Narrow" w:cs="Arial Narrow"/>
          <w:color w:val="000000"/>
          <w:sz w:val="22"/>
          <w:szCs w:val="22"/>
        </w:rPr>
        <w:t xml:space="preserve"> </w:t>
      </w:r>
      <w:r w:rsidR="004E057E" w:rsidRPr="00053C03">
        <w:rPr>
          <w:rFonts w:ascii="Arial Narrow" w:eastAsia="Arial Narrow" w:hAnsi="Arial Narrow" w:cs="Arial Narrow"/>
          <w:color w:val="000000"/>
          <w:sz w:val="22"/>
          <w:szCs w:val="22"/>
        </w:rPr>
        <w:t>3.</w:t>
      </w:r>
      <w:r w:rsidR="00173EA4" w:rsidRPr="00053C03">
        <w:rPr>
          <w:rFonts w:ascii="Arial Narrow" w:eastAsia="Arial Narrow" w:hAnsi="Arial Narrow" w:cs="Arial Narrow"/>
          <w:color w:val="000000"/>
          <w:sz w:val="22"/>
          <w:szCs w:val="22"/>
        </w:rPr>
        <w:t xml:space="preserve"> </w:t>
      </w:r>
      <w:r w:rsidR="004E057E" w:rsidRPr="00053C03">
        <w:rPr>
          <w:rFonts w:ascii="Arial Narrow" w:eastAsia="Arial Narrow" w:hAnsi="Arial Narrow" w:cs="Arial Narrow"/>
          <w:color w:val="000000"/>
          <w:sz w:val="22"/>
          <w:szCs w:val="22"/>
        </w:rPr>
        <w:t>El oferente deberá adjuntar el registro como generador de residuos peligrosos ante secretaria de ambiente. 4.</w:t>
      </w:r>
      <w:r w:rsidR="00173EA4" w:rsidRPr="00053C03">
        <w:rPr>
          <w:rFonts w:ascii="Arial Narrow" w:eastAsia="Arial Narrow" w:hAnsi="Arial Narrow" w:cs="Arial Narrow"/>
          <w:color w:val="000000"/>
          <w:sz w:val="22"/>
          <w:szCs w:val="22"/>
        </w:rPr>
        <w:t xml:space="preserve"> </w:t>
      </w:r>
      <w:r w:rsidR="004E057E" w:rsidRPr="00053C03">
        <w:rPr>
          <w:rFonts w:ascii="Arial Narrow" w:eastAsia="Arial Narrow" w:hAnsi="Arial Narrow" w:cs="Arial Narrow"/>
          <w:color w:val="000000"/>
          <w:sz w:val="22"/>
          <w:szCs w:val="22"/>
        </w:rPr>
        <w:t>El oferente deberá allegar certificado de la actualización de la información diligenciada en el registro de generadores de residuos peligrosos RESPEL a más tardar el 31 de marzo de cada año tal como lo consigna el Art 5 de la resolución 1362 de 2007; para el caso bajo estudio el 31 de marzo 2025 es el plazo ultimo para que se tenga actualizada la información de rigor. 5</w:t>
      </w:r>
      <w:r w:rsidR="00173EA4" w:rsidRPr="00053C03">
        <w:rPr>
          <w:rFonts w:ascii="Arial Narrow" w:eastAsia="Arial Narrow" w:hAnsi="Arial Narrow" w:cs="Arial Narrow"/>
          <w:color w:val="000000"/>
          <w:sz w:val="22"/>
          <w:szCs w:val="22"/>
        </w:rPr>
        <w:t xml:space="preserve">. </w:t>
      </w:r>
      <w:r w:rsidR="004E057E" w:rsidRPr="00053C03">
        <w:rPr>
          <w:rFonts w:ascii="Arial Narrow" w:eastAsia="Arial Narrow" w:hAnsi="Arial Narrow" w:cs="Arial Narrow"/>
          <w:color w:val="000000"/>
          <w:sz w:val="22"/>
          <w:szCs w:val="22"/>
        </w:rPr>
        <w:t>El oferente debe adjuntar convenio con empresas que cuenten con los permisos y/o licencias legales para la disposición final de los residuos peligrosos.6.</w:t>
      </w:r>
      <w:r w:rsidR="00173EA4" w:rsidRPr="00053C03">
        <w:rPr>
          <w:rFonts w:ascii="Arial Narrow" w:eastAsia="Arial Narrow" w:hAnsi="Arial Narrow" w:cs="Arial Narrow"/>
          <w:color w:val="000000"/>
          <w:sz w:val="22"/>
          <w:szCs w:val="22"/>
        </w:rPr>
        <w:t xml:space="preserve"> </w:t>
      </w:r>
      <w:r w:rsidR="004E057E" w:rsidRPr="00053C03">
        <w:rPr>
          <w:rFonts w:ascii="Arial Narrow" w:eastAsia="Arial Narrow" w:hAnsi="Arial Narrow" w:cs="Arial Narrow"/>
          <w:color w:val="000000"/>
          <w:sz w:val="22"/>
          <w:szCs w:val="22"/>
        </w:rPr>
        <w:t>De Acuerdo con lo estipulado en la “LEY 2169 DE 2021 Por medio de la cual se impulsa el desarrollo bajo en carbono del país mediante el establecimiento de metas y medidas mínimas en materia de carbono neutralidad y resiliencia climática y se dictan otras disposiciones. En su ARTÍCULO 2°. Ámbito de aplicación. Parágrafo 1°. Las entidades territoriales y los organismos y entidades del orden nacional deberán implementar las acciones necesarias para lograr estas metas en el marco de las competencias que les han sido asignadas por la Constitución y la ley, así como trabajar conjuntamente con el sector privado, crear los Instrumentos necesarios y promover la implementación de acciones que aporten a las metas nacionales.”(…) El proponente debe certificar que compensa emisiones de GASES EFECTO INVERNADERO. Esta condición será acreditada mediante certificado de compensación de gases de efecto invernadero en un proyecto acreditado por el Ministerio de Medio Ambiente a través de un operador legalmente constituido. Nota 1: En caso de oferente plural puede ser presentada por cualquiera de sus integrantes. Nota 2: El documento aportado debe evidenciar: persona jurídica certificada. Número de certificado código de verificación, fecha de expedición y la cantidad de unidades, kilogramos o toneladas certificadas</w:t>
      </w:r>
      <w:r w:rsidRPr="00053C03">
        <w:rPr>
          <w:rFonts w:ascii="Arial Narrow" w:eastAsia="Arial Narrow" w:hAnsi="Arial Narrow" w:cs="Arial Narrow"/>
          <w:color w:val="000000"/>
          <w:sz w:val="22"/>
          <w:szCs w:val="22"/>
        </w:rPr>
        <w:t>), donde conste que cumple con todos los requisitos establecidos para la Gestión de Aceites Usados según lo establecido en la Ley 253 de 1996 -Convenio de Basilea, y Ley 430 de 1998 “Por la cual se dictan normas prohibitivas en materia ambiental, referentes a los desechos peligrosos y se dictan otras disposiciones”.</w:t>
      </w:r>
    </w:p>
    <w:p w14:paraId="59FD7CAF" w14:textId="6CA53D4F" w:rsidR="008815AA" w:rsidRDefault="008815AA" w:rsidP="004E057E">
      <w:pPr>
        <w:ind w:left="-567"/>
        <w:jc w:val="both"/>
        <w:rPr>
          <w:rFonts w:ascii="Arial Narrow" w:eastAsia="Arial Narrow" w:hAnsi="Arial Narrow" w:cs="Arial Narrow"/>
          <w:color w:val="000000"/>
          <w:sz w:val="22"/>
          <w:szCs w:val="22"/>
        </w:rPr>
      </w:pPr>
    </w:p>
    <w:p w14:paraId="0DA252D7" w14:textId="77777777" w:rsidR="008815AA" w:rsidRPr="008815AA" w:rsidRDefault="008815AA" w:rsidP="008815AA">
      <w:pPr>
        <w:ind w:left="-567"/>
        <w:jc w:val="both"/>
        <w:rPr>
          <w:rFonts w:ascii="Arial Narrow" w:eastAsia="Arial Narrow" w:hAnsi="Arial Narrow" w:cs="Arial Narrow"/>
          <w:color w:val="000000"/>
          <w:sz w:val="22"/>
          <w:szCs w:val="22"/>
        </w:rPr>
      </w:pPr>
      <w:r w:rsidRPr="008815AA">
        <w:rPr>
          <w:rFonts w:ascii="Arial Narrow" w:eastAsia="Arial Narrow" w:hAnsi="Arial Narrow" w:cs="Arial Narrow"/>
          <w:b/>
          <w:bCs/>
          <w:color w:val="000000"/>
          <w:sz w:val="22"/>
          <w:szCs w:val="22"/>
        </w:rPr>
        <w:t>Acreditación por parte de proponentes plurales:</w:t>
      </w:r>
      <w:r w:rsidRPr="008815AA">
        <w:rPr>
          <w:rFonts w:ascii="Arial Narrow" w:eastAsia="Arial Narrow" w:hAnsi="Arial Narrow" w:cs="Arial Narrow"/>
          <w:color w:val="000000"/>
          <w:sz w:val="22"/>
          <w:szCs w:val="22"/>
        </w:rPr>
        <w:t xml:space="preserve"> Cuando la propuesta sea presentada por un consorcio o una unión temporal, los requisitos ambientales previstos en este numeral podrán ser acreditados por cualquiera de sus integrantes, siempre que, por la naturaleza del requisito y de conformidad con la normativa aplicable, el documento, registro, permiso o autorización aportado resulte suficiente para acreditar el cumplimiento de la exigencia correspondiente. No será necesario que todos los integrantes acrediten individualmente un mismo requisito cuando ello no sea exigible legalmente ni resulte indispensable para la ejecución de las actividades a cargo de cada uno. Esta regla no releva al proponente plural ni al futuro </w:t>
      </w:r>
      <w:r w:rsidRPr="008815AA">
        <w:rPr>
          <w:rFonts w:ascii="Arial Narrow" w:eastAsia="Arial Narrow" w:hAnsi="Arial Narrow" w:cs="Arial Narrow"/>
          <w:color w:val="000000"/>
          <w:sz w:val="22"/>
          <w:szCs w:val="22"/>
        </w:rPr>
        <w:lastRenderedPageBreak/>
        <w:t>contratista del cumplimiento de las obligaciones ambientales que le sean aplicables, ni de garantizar que las actividades objeto del contrato se ejecuten con los permisos, registros, autorizaciones y condiciones exigidos por la normativa vigente.</w:t>
      </w:r>
    </w:p>
    <w:p w14:paraId="2750AAB8" w14:textId="77777777" w:rsidR="008815AA" w:rsidRPr="008815AA" w:rsidRDefault="008815AA" w:rsidP="008815AA">
      <w:pPr>
        <w:ind w:left="-567"/>
        <w:jc w:val="both"/>
        <w:rPr>
          <w:rFonts w:ascii="Arial Narrow" w:eastAsia="Arial Narrow" w:hAnsi="Arial Narrow" w:cs="Arial Narrow"/>
          <w:color w:val="000000"/>
          <w:sz w:val="22"/>
          <w:szCs w:val="22"/>
        </w:rPr>
      </w:pPr>
    </w:p>
    <w:p w14:paraId="1A2DE395" w14:textId="5CB2198D" w:rsidR="008815AA" w:rsidRPr="00053C03" w:rsidRDefault="008815AA" w:rsidP="008815AA">
      <w:pPr>
        <w:ind w:left="-567"/>
        <w:jc w:val="both"/>
        <w:rPr>
          <w:rFonts w:ascii="Arial Narrow" w:eastAsia="Arial Narrow" w:hAnsi="Arial Narrow" w:cs="Arial Narrow"/>
          <w:color w:val="000000"/>
          <w:sz w:val="22"/>
          <w:szCs w:val="22"/>
        </w:rPr>
      </w:pPr>
      <w:r w:rsidRPr="008815AA">
        <w:rPr>
          <w:rFonts w:ascii="Arial Narrow" w:eastAsia="Arial Narrow" w:hAnsi="Arial Narrow" w:cs="Arial Narrow"/>
          <w:b/>
          <w:bCs/>
          <w:color w:val="000000"/>
          <w:sz w:val="22"/>
          <w:szCs w:val="22"/>
        </w:rPr>
        <w:t>Actualización de la información del registro.</w:t>
      </w:r>
      <w:r w:rsidRPr="008815AA">
        <w:rPr>
          <w:rFonts w:ascii="Arial Narrow" w:eastAsia="Arial Narrow" w:hAnsi="Arial Narrow" w:cs="Arial Narrow"/>
          <w:color w:val="000000"/>
          <w:sz w:val="22"/>
          <w:szCs w:val="22"/>
        </w:rPr>
        <w:t xml:space="preserve"> El proponente deberá aportar el certificado, constancia o soporte disponible que acredite la actualización de la información que le resulte exigible en el registro de generadores de residuos peligrosos (RESPEL), de acuerdo con la normativa ambiental vigente. El documento deberá presentarse, a más tardar, en la fecha y hora de cierre del proceso de selección. La Entidad verificará que el soporte corresponda al proponente y al periodo de reporte aplicable. Esta regla se refiere únicamente a la oportunidad de presentación del documento y no exonera al proponente del cumplimiento de las obligaciones ambientales que legalmente le correspondan.</w:t>
      </w:r>
    </w:p>
    <w:p w14:paraId="2EC0496A" w14:textId="77777777" w:rsidR="00224AAC" w:rsidRPr="00053C03" w:rsidRDefault="00224AAC">
      <w:pPr>
        <w:ind w:left="-567"/>
        <w:jc w:val="both"/>
        <w:rPr>
          <w:rFonts w:ascii="Arial Narrow" w:eastAsia="Arial Narrow" w:hAnsi="Arial Narrow" w:cs="Arial Narrow"/>
          <w:color w:val="000000"/>
          <w:sz w:val="22"/>
          <w:szCs w:val="22"/>
        </w:rPr>
      </w:pPr>
    </w:p>
    <w:p w14:paraId="21CD337D" w14:textId="2B7E0A43" w:rsidR="00224AAC" w:rsidRPr="00053C03" w:rsidRDefault="004675A7">
      <w:pPr>
        <w:ind w:left="-567"/>
        <w:jc w:val="both"/>
        <w:rPr>
          <w:rFonts w:ascii="Arial Narrow" w:eastAsia="Arial Narrow" w:hAnsi="Arial Narrow" w:cs="Arial Narrow"/>
          <w:color w:val="000000"/>
          <w:sz w:val="22"/>
          <w:szCs w:val="22"/>
        </w:rPr>
      </w:pPr>
      <w:r w:rsidRPr="00053C03">
        <w:rPr>
          <w:rFonts w:ascii="Arial Narrow" w:eastAsia="Arial Narrow" w:hAnsi="Arial Narrow" w:cs="Arial Narrow"/>
          <w:b/>
          <w:color w:val="000000"/>
          <w:sz w:val="22"/>
          <w:szCs w:val="22"/>
        </w:rPr>
        <w:t>V. CERTIFICACIÓN DE SISTEMA DE GESTIÓN DE LA SEGURIDAD Y SALUD EN EL TRABAJO</w:t>
      </w:r>
      <w:r w:rsidRPr="00053C03">
        <w:rPr>
          <w:rFonts w:ascii="Arial Narrow" w:eastAsia="Arial Narrow" w:hAnsi="Arial Narrow" w:cs="Arial Narrow"/>
          <w:color w:val="000000"/>
          <w:sz w:val="22"/>
          <w:szCs w:val="22"/>
        </w:rPr>
        <w:t xml:space="preserve">, El </w:t>
      </w:r>
      <w:r w:rsidR="00180A2F" w:rsidRPr="00053C03">
        <w:rPr>
          <w:rFonts w:ascii="Arial Narrow" w:eastAsia="Arial Narrow" w:hAnsi="Arial Narrow" w:cs="Arial Narrow"/>
          <w:color w:val="000000"/>
          <w:sz w:val="22"/>
          <w:szCs w:val="22"/>
        </w:rPr>
        <w:t>proponente</w:t>
      </w:r>
      <w:r w:rsidRPr="00053C03">
        <w:rPr>
          <w:rFonts w:ascii="Arial Narrow" w:eastAsia="Arial Narrow" w:hAnsi="Arial Narrow" w:cs="Arial Narrow"/>
          <w:color w:val="000000"/>
          <w:sz w:val="22"/>
          <w:szCs w:val="22"/>
        </w:rPr>
        <w:t xml:space="preserve"> deberá adjuntar certificación de implementación del SG-SST. Expedida por la ARL vigente, donde se evidencia que el porcentaje de la autoevaluación, conforme el artículo 27 de estándares mínimos de la resolución 0312 de 2019 sea igual o superior al </w:t>
      </w:r>
      <w:r w:rsidR="00323223" w:rsidRPr="00053C03">
        <w:rPr>
          <w:rFonts w:ascii="Arial Narrow" w:eastAsia="Arial Narrow" w:hAnsi="Arial Narrow" w:cs="Arial Narrow"/>
          <w:color w:val="000000"/>
          <w:sz w:val="22"/>
          <w:szCs w:val="22"/>
        </w:rPr>
        <w:t>85</w:t>
      </w:r>
      <w:r w:rsidRPr="00053C03">
        <w:rPr>
          <w:rFonts w:ascii="Arial Narrow" w:eastAsia="Arial Narrow" w:hAnsi="Arial Narrow" w:cs="Arial Narrow"/>
          <w:color w:val="000000"/>
          <w:sz w:val="22"/>
          <w:szCs w:val="22"/>
        </w:rPr>
        <w:t>%.</w:t>
      </w:r>
    </w:p>
    <w:p w14:paraId="583CFCEE" w14:textId="77777777" w:rsidR="00224AAC" w:rsidRPr="00053C03" w:rsidRDefault="00224AAC">
      <w:pPr>
        <w:ind w:left="-567"/>
        <w:jc w:val="both"/>
        <w:rPr>
          <w:rFonts w:ascii="Arial Narrow" w:eastAsia="Arial Narrow" w:hAnsi="Arial Narrow" w:cs="Arial Narrow"/>
          <w:sz w:val="22"/>
          <w:szCs w:val="22"/>
        </w:rPr>
      </w:pPr>
    </w:p>
    <w:p w14:paraId="36C00AFB" w14:textId="5622A445" w:rsidR="00224AAC" w:rsidRPr="00053C03" w:rsidRDefault="004675A7">
      <w:pPr>
        <w:ind w:left="-567"/>
        <w:jc w:val="both"/>
        <w:rPr>
          <w:rFonts w:ascii="Arial Narrow" w:eastAsia="Arial Narrow" w:hAnsi="Arial Narrow" w:cs="Arial Narrow"/>
          <w:sz w:val="22"/>
          <w:szCs w:val="22"/>
        </w:rPr>
      </w:pPr>
      <w:r w:rsidRPr="00053C03">
        <w:rPr>
          <w:rFonts w:ascii="Arial Narrow" w:eastAsia="Arial Narrow" w:hAnsi="Arial Narrow" w:cs="Arial Narrow"/>
          <w:b/>
          <w:color w:val="000000"/>
          <w:sz w:val="22"/>
          <w:szCs w:val="22"/>
        </w:rPr>
        <w:t xml:space="preserve">VI. </w:t>
      </w:r>
      <w:r w:rsidRPr="00053C03">
        <w:rPr>
          <w:rFonts w:ascii="Arial Narrow" w:eastAsia="Arial Narrow" w:hAnsi="Arial Narrow" w:cs="Arial Narrow"/>
          <w:b/>
          <w:sz w:val="22"/>
          <w:szCs w:val="22"/>
        </w:rPr>
        <w:t>SERVICIO DE MECÁNICO IN HOUSE</w:t>
      </w:r>
      <w:r w:rsidRPr="00053C03">
        <w:rPr>
          <w:rFonts w:ascii="Arial Narrow" w:eastAsia="Arial Narrow" w:hAnsi="Arial Narrow" w:cs="Arial Narrow"/>
          <w:sz w:val="22"/>
          <w:szCs w:val="22"/>
        </w:rPr>
        <w:t>, con presencia de lunes a viernes en jornada laboral</w:t>
      </w:r>
      <w:r w:rsidR="006E03FA" w:rsidRPr="00053C03">
        <w:rPr>
          <w:rFonts w:ascii="Arial Narrow" w:eastAsia="Arial Narrow" w:hAnsi="Arial Narrow" w:cs="Arial Narrow"/>
          <w:sz w:val="22"/>
          <w:szCs w:val="22"/>
        </w:rPr>
        <w:t xml:space="preserve"> a petición del supervisor</w:t>
      </w:r>
      <w:r w:rsidRPr="00053C03">
        <w:rPr>
          <w:rFonts w:ascii="Arial Narrow" w:eastAsia="Arial Narrow" w:hAnsi="Arial Narrow" w:cs="Arial Narrow"/>
          <w:sz w:val="22"/>
          <w:szCs w:val="22"/>
        </w:rPr>
        <w:t>, en las instalaciones requeridas por el municipio, para la atención de los vehículos, objeto de esta convocatoria, y que no requieran elementos, maquinaria y equipo especializado que deban encontrarse fijos en un taller, el cual se acreditará mediante certificación del proponente.</w:t>
      </w:r>
    </w:p>
    <w:p w14:paraId="007214D5" w14:textId="77777777" w:rsidR="00224AAC" w:rsidRPr="00053C03" w:rsidRDefault="00224AAC">
      <w:pPr>
        <w:ind w:left="-567"/>
        <w:jc w:val="both"/>
        <w:rPr>
          <w:rFonts w:ascii="Arial Narrow" w:eastAsia="Arial Narrow" w:hAnsi="Arial Narrow" w:cs="Arial Narrow"/>
          <w:color w:val="000000"/>
          <w:sz w:val="22"/>
          <w:szCs w:val="22"/>
        </w:rPr>
      </w:pPr>
    </w:p>
    <w:p w14:paraId="3395D418" w14:textId="63E0FC87" w:rsidR="00224AAC" w:rsidRDefault="004675A7">
      <w:pPr>
        <w:ind w:left="-567"/>
        <w:jc w:val="both"/>
        <w:rPr>
          <w:rFonts w:ascii="Arial Narrow" w:eastAsia="Arial Narrow" w:hAnsi="Arial Narrow" w:cs="Arial Narrow"/>
          <w:sz w:val="22"/>
          <w:szCs w:val="22"/>
        </w:rPr>
      </w:pPr>
      <w:r w:rsidRPr="00053C03">
        <w:rPr>
          <w:rFonts w:ascii="Arial Narrow" w:eastAsia="Arial Narrow" w:hAnsi="Arial Narrow" w:cs="Arial Narrow"/>
          <w:b/>
          <w:color w:val="000000"/>
          <w:sz w:val="22"/>
          <w:szCs w:val="22"/>
        </w:rPr>
        <w:t>VII. CARRO TALLER</w:t>
      </w:r>
      <w:r w:rsidRPr="00053C03">
        <w:rPr>
          <w:rFonts w:ascii="Arial Narrow" w:eastAsia="Arial Narrow" w:hAnsi="Arial Narrow" w:cs="Arial Narrow"/>
          <w:color w:val="000000"/>
          <w:sz w:val="22"/>
          <w:szCs w:val="22"/>
        </w:rPr>
        <w:t xml:space="preserve">, </w:t>
      </w:r>
      <w:r w:rsidRPr="00053C03">
        <w:rPr>
          <w:rFonts w:ascii="Arial Narrow" w:eastAsia="Arial Narrow" w:hAnsi="Arial Narrow" w:cs="Arial Narrow"/>
          <w:sz w:val="22"/>
          <w:szCs w:val="22"/>
        </w:rPr>
        <w:t xml:space="preserve">Se deberá contar con </w:t>
      </w:r>
      <w:r w:rsidR="002A46B6" w:rsidRPr="00053C03">
        <w:rPr>
          <w:rFonts w:ascii="Arial Narrow" w:eastAsia="Arial Narrow" w:hAnsi="Arial Narrow" w:cs="Arial Narrow"/>
          <w:sz w:val="22"/>
          <w:szCs w:val="22"/>
        </w:rPr>
        <w:t>dos vehículos</w:t>
      </w:r>
      <w:r w:rsidR="00DA3B9D" w:rsidRPr="00053C03">
        <w:rPr>
          <w:rFonts w:ascii="Arial Narrow" w:eastAsia="Arial Narrow" w:hAnsi="Arial Narrow" w:cs="Arial Narrow"/>
          <w:sz w:val="22"/>
          <w:szCs w:val="22"/>
        </w:rPr>
        <w:t xml:space="preserve"> tipo camioneta y/o</w:t>
      </w:r>
      <w:r w:rsidRPr="00053C03">
        <w:rPr>
          <w:rFonts w:ascii="Arial Narrow" w:eastAsia="Arial Narrow" w:hAnsi="Arial Narrow" w:cs="Arial Narrow"/>
          <w:sz w:val="22"/>
          <w:szCs w:val="22"/>
        </w:rPr>
        <w:t xml:space="preserve"> pickup carro taller (</w:t>
      </w:r>
      <w:r w:rsidR="00DA3B9D" w:rsidRPr="00053C03">
        <w:rPr>
          <w:rFonts w:ascii="Arial Narrow" w:eastAsia="Arial Narrow" w:hAnsi="Arial Narrow" w:cs="Arial Narrow"/>
          <w:sz w:val="22"/>
          <w:szCs w:val="22"/>
        </w:rPr>
        <w:t>2</w:t>
      </w:r>
      <w:r w:rsidRPr="00053C03">
        <w:rPr>
          <w:rFonts w:ascii="Arial Narrow" w:eastAsia="Arial Narrow" w:hAnsi="Arial Narrow" w:cs="Arial Narrow"/>
          <w:sz w:val="22"/>
          <w:szCs w:val="22"/>
        </w:rPr>
        <w:t>) dotado, modelo 202</w:t>
      </w:r>
      <w:r w:rsidR="00DA3B9D" w:rsidRPr="00053C03">
        <w:rPr>
          <w:rFonts w:ascii="Arial Narrow" w:eastAsia="Arial Narrow" w:hAnsi="Arial Narrow" w:cs="Arial Narrow"/>
          <w:sz w:val="22"/>
          <w:szCs w:val="22"/>
        </w:rPr>
        <w:t>2</w:t>
      </w:r>
      <w:r w:rsidRPr="00053C03">
        <w:rPr>
          <w:rFonts w:ascii="Arial Narrow" w:eastAsia="Arial Narrow" w:hAnsi="Arial Narrow" w:cs="Arial Narrow"/>
          <w:sz w:val="22"/>
          <w:szCs w:val="22"/>
        </w:rPr>
        <w:t xml:space="preserve"> hacia adelante con conductor, de propiedad del oferente, con disponibilidad del 100% del tiempo para la ejecución del contrato. Dicho requerimiento se realiza con el fin de que en el caso de ser necesario el desplazamiento a distintos lugares donde se encuentre la maquinaria del municipio el proponente cuente con los recursos necesarios para el desvare, sin costos adicionales para la entidad y con la inmediatez que demande la entidad.</w:t>
      </w:r>
      <w:r w:rsidR="00D72E88" w:rsidRPr="00053C03">
        <w:rPr>
          <w:rFonts w:ascii="Arial Narrow" w:eastAsia="Arial Narrow" w:hAnsi="Arial Narrow" w:cs="Arial Narrow"/>
          <w:sz w:val="22"/>
          <w:szCs w:val="22"/>
        </w:rPr>
        <w:t xml:space="preserve"> Por lo que el oferente deberá adjuntar junto con su propuesta tarjeta de propiedad, </w:t>
      </w:r>
      <w:r w:rsidR="00323223" w:rsidRPr="00053C03">
        <w:rPr>
          <w:rFonts w:ascii="Arial Narrow" w:eastAsia="Arial Narrow" w:hAnsi="Arial Narrow" w:cs="Arial Narrow"/>
          <w:sz w:val="22"/>
          <w:szCs w:val="22"/>
        </w:rPr>
        <w:t xml:space="preserve">, </w:t>
      </w:r>
      <w:r w:rsidR="00D72E88" w:rsidRPr="00053C03">
        <w:rPr>
          <w:rFonts w:ascii="Arial Narrow" w:eastAsia="Arial Narrow" w:hAnsi="Arial Narrow" w:cs="Arial Narrow"/>
          <w:sz w:val="22"/>
          <w:szCs w:val="22"/>
        </w:rPr>
        <w:t>soat y tecnicomecanica (si aplica)</w:t>
      </w:r>
    </w:p>
    <w:p w14:paraId="4944A1DB" w14:textId="69022E17" w:rsidR="008815AA" w:rsidRDefault="008815AA">
      <w:pPr>
        <w:ind w:left="-567"/>
        <w:jc w:val="both"/>
        <w:rPr>
          <w:rFonts w:ascii="Arial Narrow" w:eastAsia="Arial Narrow" w:hAnsi="Arial Narrow" w:cs="Arial Narrow"/>
          <w:sz w:val="22"/>
          <w:szCs w:val="22"/>
        </w:rPr>
      </w:pPr>
    </w:p>
    <w:p w14:paraId="22A03B17" w14:textId="77777777" w:rsidR="008815AA" w:rsidRPr="008815AA" w:rsidRDefault="008815AA" w:rsidP="008815AA">
      <w:pPr>
        <w:ind w:left="-567"/>
        <w:jc w:val="both"/>
        <w:rPr>
          <w:rFonts w:ascii="Arial Narrow" w:eastAsia="Arial Narrow" w:hAnsi="Arial Narrow" w:cs="Arial Narrow"/>
          <w:sz w:val="22"/>
          <w:szCs w:val="22"/>
        </w:rPr>
      </w:pPr>
      <w:r w:rsidRPr="008815AA">
        <w:rPr>
          <w:rFonts w:ascii="Arial Narrow" w:eastAsia="Arial Narrow" w:hAnsi="Arial Narrow" w:cs="Arial Narrow"/>
          <w:sz w:val="22"/>
          <w:szCs w:val="22"/>
        </w:rPr>
        <w:t>Parágrafo 1. Para dar validez del requerimiento del vehículo carro taller, el proponente debe acreditar por medio de la tarjeta de propiedad del vehículo la pertenencia del mismo. Si el vehículo no es propio, deberá allegarse junto con la tarjeta de propiedad del vehículo, el contrato de arrendamiento o el compromiso de disponibilidad de tal vehículo suscrito por el propietario y el proponente o alguno de los miembros de la unión temporal o consorcio si es del caso, cuya vigencia debe ser por lo menos igual al plazo del contrato.</w:t>
      </w:r>
    </w:p>
    <w:p w14:paraId="78079E6B" w14:textId="77777777" w:rsidR="008815AA" w:rsidRPr="008815AA" w:rsidRDefault="008815AA" w:rsidP="008815AA">
      <w:pPr>
        <w:ind w:left="-567"/>
        <w:jc w:val="both"/>
        <w:rPr>
          <w:rFonts w:ascii="Arial Narrow" w:eastAsia="Arial Narrow" w:hAnsi="Arial Narrow" w:cs="Arial Narrow"/>
          <w:sz w:val="22"/>
          <w:szCs w:val="22"/>
        </w:rPr>
      </w:pPr>
    </w:p>
    <w:p w14:paraId="5755707F" w14:textId="77777777" w:rsidR="008815AA" w:rsidRPr="008815AA" w:rsidRDefault="008815AA" w:rsidP="008815AA">
      <w:pPr>
        <w:ind w:left="-567"/>
        <w:jc w:val="both"/>
        <w:rPr>
          <w:rFonts w:ascii="Arial Narrow" w:eastAsia="Arial Narrow" w:hAnsi="Arial Narrow" w:cs="Arial Narrow"/>
          <w:sz w:val="22"/>
          <w:szCs w:val="22"/>
        </w:rPr>
      </w:pPr>
      <w:r w:rsidRPr="008815AA">
        <w:rPr>
          <w:rFonts w:ascii="Arial Narrow" w:eastAsia="Arial Narrow" w:hAnsi="Arial Narrow" w:cs="Arial Narrow"/>
          <w:sz w:val="22"/>
          <w:szCs w:val="22"/>
        </w:rPr>
        <w:t>Parágrafo 2. Carta de compromiso bajo gravedad de juramento donde se garantice que cuenta con la herramienta necesaria para atender a los vehículos, maquinarias y equipos de la entidad.</w:t>
      </w:r>
    </w:p>
    <w:p w14:paraId="03C99B45" w14:textId="77777777" w:rsidR="008815AA" w:rsidRPr="008815AA" w:rsidRDefault="008815AA" w:rsidP="008815AA">
      <w:pPr>
        <w:ind w:left="-567"/>
        <w:jc w:val="both"/>
        <w:rPr>
          <w:rFonts w:ascii="Arial Narrow" w:eastAsia="Arial Narrow" w:hAnsi="Arial Narrow" w:cs="Arial Narrow"/>
          <w:sz w:val="22"/>
          <w:szCs w:val="22"/>
        </w:rPr>
      </w:pPr>
    </w:p>
    <w:p w14:paraId="68566574" w14:textId="77777777" w:rsidR="008815AA" w:rsidRPr="008815AA" w:rsidRDefault="008815AA" w:rsidP="008815AA">
      <w:pPr>
        <w:ind w:left="-567"/>
        <w:jc w:val="both"/>
        <w:rPr>
          <w:rFonts w:ascii="Arial Narrow" w:eastAsia="Arial Narrow" w:hAnsi="Arial Narrow" w:cs="Arial Narrow"/>
          <w:sz w:val="22"/>
          <w:szCs w:val="22"/>
        </w:rPr>
      </w:pPr>
      <w:r w:rsidRPr="008815AA">
        <w:rPr>
          <w:rFonts w:ascii="Arial Narrow" w:eastAsia="Arial Narrow" w:hAnsi="Arial Narrow" w:cs="Arial Narrow"/>
          <w:sz w:val="22"/>
          <w:szCs w:val="22"/>
        </w:rPr>
        <w:t>Parágrafo 3. Carta de compromiso por parte del proponente con nombre y no. de documento del conductor y copia de licencia de conducción.</w:t>
      </w:r>
    </w:p>
    <w:p w14:paraId="557F069B" w14:textId="77777777" w:rsidR="008815AA" w:rsidRPr="008815AA" w:rsidRDefault="008815AA" w:rsidP="008815AA">
      <w:pPr>
        <w:ind w:left="-567"/>
        <w:jc w:val="both"/>
        <w:rPr>
          <w:rFonts w:ascii="Arial Narrow" w:eastAsia="Arial Narrow" w:hAnsi="Arial Narrow" w:cs="Arial Narrow"/>
          <w:sz w:val="22"/>
          <w:szCs w:val="22"/>
        </w:rPr>
      </w:pPr>
    </w:p>
    <w:p w14:paraId="052D3EA1" w14:textId="77777777" w:rsidR="008815AA" w:rsidRPr="008815AA" w:rsidRDefault="008815AA" w:rsidP="008815AA">
      <w:pPr>
        <w:ind w:left="-567"/>
        <w:jc w:val="both"/>
        <w:rPr>
          <w:rFonts w:ascii="Arial Narrow" w:eastAsia="Arial Narrow" w:hAnsi="Arial Narrow" w:cs="Arial Narrow"/>
          <w:sz w:val="22"/>
          <w:szCs w:val="22"/>
        </w:rPr>
      </w:pPr>
      <w:r w:rsidRPr="008815AA">
        <w:rPr>
          <w:rFonts w:ascii="Arial Narrow" w:eastAsia="Arial Narrow" w:hAnsi="Arial Narrow" w:cs="Arial Narrow"/>
          <w:sz w:val="22"/>
          <w:szCs w:val="22"/>
        </w:rPr>
        <w:t>Parágrafo 4. Los costos generados por la utilización y disponibilidad del equipo necesario deben estar incluidos dentro de los valores de la propuesta.</w:t>
      </w:r>
    </w:p>
    <w:p w14:paraId="33C8638E" w14:textId="77777777" w:rsidR="008815AA" w:rsidRPr="008815AA" w:rsidRDefault="008815AA" w:rsidP="008815AA">
      <w:pPr>
        <w:ind w:left="-567"/>
        <w:jc w:val="both"/>
        <w:rPr>
          <w:rFonts w:ascii="Arial Narrow" w:eastAsia="Arial Narrow" w:hAnsi="Arial Narrow" w:cs="Arial Narrow"/>
          <w:sz w:val="22"/>
          <w:szCs w:val="22"/>
        </w:rPr>
      </w:pPr>
    </w:p>
    <w:p w14:paraId="13AF18E7" w14:textId="29A019DA" w:rsidR="008815AA" w:rsidRPr="00053C03" w:rsidRDefault="008815AA" w:rsidP="008815AA">
      <w:pPr>
        <w:ind w:left="-567"/>
        <w:jc w:val="both"/>
        <w:rPr>
          <w:rFonts w:ascii="Arial Narrow" w:eastAsia="Arial Narrow" w:hAnsi="Arial Narrow" w:cs="Arial Narrow"/>
          <w:sz w:val="22"/>
          <w:szCs w:val="22"/>
        </w:rPr>
      </w:pPr>
      <w:r w:rsidRPr="008815AA">
        <w:rPr>
          <w:rFonts w:ascii="Arial Narrow" w:eastAsia="Arial Narrow" w:hAnsi="Arial Narrow" w:cs="Arial Narrow"/>
          <w:sz w:val="22"/>
          <w:szCs w:val="22"/>
        </w:rPr>
        <w:t>Parágrafo 5. El Municipio de Mosquera no reconocerá costos adicionales por uso, disponibilidad o cualquier otro concepto.</w:t>
      </w:r>
    </w:p>
    <w:p w14:paraId="15F676B6" w14:textId="77777777" w:rsidR="00224AAC" w:rsidRPr="00053C03" w:rsidRDefault="00224AAC">
      <w:pPr>
        <w:ind w:left="-567"/>
        <w:jc w:val="both"/>
        <w:rPr>
          <w:rFonts w:ascii="Arial Narrow" w:eastAsia="Arial Narrow" w:hAnsi="Arial Narrow" w:cs="Arial Narrow"/>
          <w:sz w:val="22"/>
          <w:szCs w:val="22"/>
        </w:rPr>
      </w:pPr>
    </w:p>
    <w:p w14:paraId="4DEE7432" w14:textId="7A76A592" w:rsidR="00180A2F" w:rsidRPr="00053C03" w:rsidRDefault="004675A7" w:rsidP="00180A2F">
      <w:pPr>
        <w:ind w:left="-567"/>
        <w:jc w:val="both"/>
        <w:rPr>
          <w:rFonts w:ascii="Arial Narrow" w:eastAsia="Arial Narrow" w:hAnsi="Arial Narrow" w:cs="Arial Narrow"/>
          <w:sz w:val="22"/>
          <w:szCs w:val="22"/>
        </w:rPr>
      </w:pPr>
      <w:r w:rsidRPr="00053C03">
        <w:rPr>
          <w:rFonts w:ascii="Arial Narrow" w:eastAsia="Arial Narrow" w:hAnsi="Arial Narrow" w:cs="Arial Narrow"/>
          <w:b/>
          <w:color w:val="000000"/>
          <w:sz w:val="22"/>
          <w:szCs w:val="22"/>
        </w:rPr>
        <w:t xml:space="preserve">VIII. </w:t>
      </w:r>
      <w:r w:rsidRPr="00053C03">
        <w:rPr>
          <w:rFonts w:ascii="Arial Narrow" w:eastAsia="Arial Narrow" w:hAnsi="Arial Narrow" w:cs="Arial Narrow"/>
          <w:b/>
          <w:sz w:val="22"/>
          <w:szCs w:val="22"/>
        </w:rPr>
        <w:t>SERVICIO DE GRÚA</w:t>
      </w:r>
      <w:r w:rsidRPr="00053C03">
        <w:rPr>
          <w:rFonts w:ascii="Arial Narrow" w:eastAsia="Arial Narrow" w:hAnsi="Arial Narrow" w:cs="Arial Narrow"/>
          <w:sz w:val="22"/>
          <w:szCs w:val="22"/>
        </w:rPr>
        <w:t xml:space="preserve">, Frente a este criterio el </w:t>
      </w:r>
      <w:r w:rsidR="00180A2F" w:rsidRPr="00053C03">
        <w:rPr>
          <w:rFonts w:ascii="Arial Narrow" w:eastAsia="Arial Narrow" w:hAnsi="Arial Narrow" w:cs="Arial Narrow"/>
          <w:sz w:val="22"/>
          <w:szCs w:val="22"/>
        </w:rPr>
        <w:t>proponente</w:t>
      </w:r>
      <w:r w:rsidRPr="00053C03">
        <w:rPr>
          <w:rFonts w:ascii="Arial Narrow" w:eastAsia="Arial Narrow" w:hAnsi="Arial Narrow" w:cs="Arial Narrow"/>
          <w:sz w:val="22"/>
          <w:szCs w:val="22"/>
        </w:rPr>
        <w:t xml:space="preserve"> deberá contar con UNA (1) GRÚA modelo 2022 hacia adelante con disponibilidad del 100% para la ejecución del contrato. La grúa debe estar disponible para el servicio del municipio las 24 horas al día, 7 días a la semana al mes, durante el plazo de ejecución del contrato.</w:t>
      </w:r>
      <w:r w:rsidR="00180A2F" w:rsidRPr="00053C03">
        <w:rPr>
          <w:rFonts w:ascii="Arial Narrow" w:eastAsia="Arial Narrow" w:hAnsi="Arial Narrow" w:cs="Arial Narrow"/>
          <w:sz w:val="22"/>
          <w:szCs w:val="22"/>
        </w:rPr>
        <w:t xml:space="preserve"> Por lo que el oferente deberá adjuntar junto con su propuesta tarjeta de propiedad y/o contrato de arrendamiento y/o convenio comercial, soat y tecnicomecanica (si aplica)</w:t>
      </w:r>
    </w:p>
    <w:p w14:paraId="27D64615" w14:textId="77777777" w:rsidR="00224AAC" w:rsidRPr="00053C03" w:rsidRDefault="00224AAC">
      <w:pPr>
        <w:ind w:left="-567"/>
        <w:jc w:val="both"/>
        <w:rPr>
          <w:rFonts w:ascii="Arial Narrow" w:eastAsia="Arial Narrow" w:hAnsi="Arial Narrow" w:cs="Arial Narrow"/>
          <w:sz w:val="22"/>
          <w:szCs w:val="22"/>
        </w:rPr>
      </w:pPr>
    </w:p>
    <w:p w14:paraId="112A7859" w14:textId="77777777" w:rsidR="00180A2F" w:rsidRPr="00053C03" w:rsidRDefault="00180A2F">
      <w:pPr>
        <w:ind w:left="-567"/>
        <w:jc w:val="both"/>
        <w:rPr>
          <w:rFonts w:ascii="Arial Narrow" w:eastAsia="Arial Narrow" w:hAnsi="Arial Narrow" w:cs="Arial Narrow"/>
          <w:sz w:val="22"/>
          <w:szCs w:val="22"/>
        </w:rPr>
      </w:pPr>
    </w:p>
    <w:p w14:paraId="624B6303" w14:textId="77777777" w:rsidR="00224AAC" w:rsidRPr="00053C03" w:rsidRDefault="004675A7">
      <w:pPr>
        <w:ind w:left="-567"/>
        <w:jc w:val="both"/>
        <w:rPr>
          <w:rFonts w:ascii="Arial Narrow" w:eastAsia="Arial Narrow" w:hAnsi="Arial Narrow" w:cs="Arial Narrow"/>
          <w:sz w:val="22"/>
          <w:szCs w:val="22"/>
        </w:rPr>
      </w:pPr>
      <w:r w:rsidRPr="00053C03">
        <w:rPr>
          <w:rFonts w:ascii="Arial Narrow" w:eastAsia="Arial Narrow" w:hAnsi="Arial Narrow" w:cs="Arial Narrow"/>
          <w:b/>
          <w:sz w:val="22"/>
          <w:szCs w:val="22"/>
        </w:rPr>
        <w:t xml:space="preserve">IX. PERSONAL MÍNIMO DISPONIBLE, </w:t>
      </w:r>
      <w:r w:rsidRPr="00053C03">
        <w:rPr>
          <w:rFonts w:ascii="Arial Narrow" w:eastAsia="Arial Narrow" w:hAnsi="Arial Narrow" w:cs="Arial Narrow"/>
          <w:sz w:val="22"/>
          <w:szCs w:val="22"/>
        </w:rPr>
        <w:t>El Proponente deberá ofertar y comprometerse a mantener durante el tiempo de ejecución del Contrato como Personal Mínimo de Trabajo el que se relaciona más adelante, el cual debe cumplir con el siguiente perfil y experiencia:</w:t>
      </w:r>
    </w:p>
    <w:p w14:paraId="01226850" w14:textId="77777777" w:rsidR="00224AAC" w:rsidRPr="00053C03" w:rsidRDefault="00224AAC">
      <w:pPr>
        <w:ind w:left="-567"/>
        <w:jc w:val="both"/>
        <w:rPr>
          <w:rFonts w:ascii="Arial Narrow" w:eastAsia="Arial Narrow" w:hAnsi="Arial Narrow" w:cs="Arial Narrow"/>
          <w:sz w:val="22"/>
          <w:szCs w:val="22"/>
        </w:rPr>
      </w:pPr>
    </w:p>
    <w:tbl>
      <w:tblPr>
        <w:tblStyle w:val="Tablaconcuadrcula"/>
        <w:tblW w:w="8217" w:type="dxa"/>
        <w:jc w:val="center"/>
        <w:tblLook w:val="04A0" w:firstRow="1" w:lastRow="0" w:firstColumn="1" w:lastColumn="0" w:noHBand="0" w:noVBand="1"/>
      </w:tblPr>
      <w:tblGrid>
        <w:gridCol w:w="647"/>
        <w:gridCol w:w="767"/>
        <w:gridCol w:w="1882"/>
        <w:gridCol w:w="2653"/>
        <w:gridCol w:w="2268"/>
      </w:tblGrid>
      <w:tr w:rsidR="004A51E6" w:rsidRPr="00053C03" w14:paraId="4FCE18BE" w14:textId="77777777" w:rsidTr="00864335">
        <w:trPr>
          <w:trHeight w:val="675"/>
          <w:jc w:val="center"/>
        </w:trPr>
        <w:tc>
          <w:tcPr>
            <w:tcW w:w="647" w:type="dxa"/>
            <w:hideMark/>
          </w:tcPr>
          <w:p w14:paraId="1278E2F4" w14:textId="77777777" w:rsidR="004A51E6" w:rsidRPr="00053C03" w:rsidRDefault="004A51E6" w:rsidP="0034721B">
            <w:pPr>
              <w:jc w:val="center"/>
              <w:rPr>
                <w:rFonts w:ascii="Arial Narrow" w:hAnsi="Arial Narrow" w:cs="Calibri"/>
                <w:b/>
                <w:bCs/>
                <w:color w:val="000000"/>
                <w:sz w:val="22"/>
                <w:szCs w:val="22"/>
              </w:rPr>
            </w:pPr>
            <w:r w:rsidRPr="00053C03">
              <w:rPr>
                <w:rFonts w:ascii="Arial Narrow" w:hAnsi="Arial Narrow" w:cs="Calibri"/>
                <w:b/>
                <w:bCs/>
                <w:color w:val="000000"/>
                <w:sz w:val="22"/>
                <w:szCs w:val="22"/>
              </w:rPr>
              <w:t>ÍTEM</w:t>
            </w:r>
          </w:p>
        </w:tc>
        <w:tc>
          <w:tcPr>
            <w:tcW w:w="767" w:type="dxa"/>
            <w:hideMark/>
          </w:tcPr>
          <w:p w14:paraId="42A75F3E" w14:textId="77777777" w:rsidR="004A51E6" w:rsidRPr="00053C03" w:rsidRDefault="004A51E6" w:rsidP="0034721B">
            <w:pPr>
              <w:jc w:val="center"/>
              <w:rPr>
                <w:rFonts w:ascii="Arial Narrow" w:hAnsi="Arial Narrow" w:cs="Calibri"/>
                <w:b/>
                <w:bCs/>
                <w:color w:val="000000"/>
                <w:sz w:val="22"/>
                <w:szCs w:val="22"/>
              </w:rPr>
            </w:pPr>
            <w:r w:rsidRPr="00053C03">
              <w:rPr>
                <w:rFonts w:ascii="Arial Narrow" w:hAnsi="Arial Narrow" w:cs="Calibri"/>
                <w:b/>
                <w:bCs/>
                <w:color w:val="000000"/>
                <w:sz w:val="22"/>
                <w:szCs w:val="22"/>
              </w:rPr>
              <w:t>CANT.</w:t>
            </w:r>
          </w:p>
        </w:tc>
        <w:tc>
          <w:tcPr>
            <w:tcW w:w="1882" w:type="dxa"/>
            <w:hideMark/>
          </w:tcPr>
          <w:p w14:paraId="29FD94A2" w14:textId="77777777" w:rsidR="004A51E6" w:rsidRPr="00053C03" w:rsidRDefault="004A51E6" w:rsidP="0034721B">
            <w:pPr>
              <w:jc w:val="center"/>
              <w:rPr>
                <w:rFonts w:ascii="Arial Narrow" w:hAnsi="Arial Narrow" w:cs="Calibri"/>
                <w:b/>
                <w:bCs/>
                <w:color w:val="000000"/>
                <w:sz w:val="22"/>
                <w:szCs w:val="22"/>
              </w:rPr>
            </w:pPr>
            <w:r w:rsidRPr="00053C03">
              <w:rPr>
                <w:rFonts w:ascii="Arial Narrow" w:hAnsi="Arial Narrow" w:cs="Calibri"/>
                <w:b/>
                <w:bCs/>
                <w:color w:val="000000"/>
                <w:sz w:val="22"/>
                <w:szCs w:val="22"/>
              </w:rPr>
              <w:t>CARGO</w:t>
            </w:r>
          </w:p>
        </w:tc>
        <w:tc>
          <w:tcPr>
            <w:tcW w:w="2653" w:type="dxa"/>
            <w:hideMark/>
          </w:tcPr>
          <w:p w14:paraId="003BCCCB" w14:textId="77777777" w:rsidR="004A51E6" w:rsidRPr="00053C03" w:rsidRDefault="004A51E6" w:rsidP="0034721B">
            <w:pPr>
              <w:jc w:val="center"/>
              <w:rPr>
                <w:rFonts w:ascii="Arial Narrow" w:hAnsi="Arial Narrow" w:cs="Calibri"/>
                <w:b/>
                <w:bCs/>
                <w:color w:val="000000"/>
                <w:sz w:val="22"/>
                <w:szCs w:val="22"/>
              </w:rPr>
            </w:pPr>
            <w:r w:rsidRPr="00053C03">
              <w:rPr>
                <w:rFonts w:ascii="Arial Narrow" w:hAnsi="Arial Narrow" w:cs="Calibri"/>
                <w:b/>
                <w:bCs/>
                <w:color w:val="000000"/>
                <w:sz w:val="22"/>
                <w:szCs w:val="22"/>
              </w:rPr>
              <w:t>AÑOS EXP. MIN.</w:t>
            </w:r>
          </w:p>
        </w:tc>
        <w:tc>
          <w:tcPr>
            <w:tcW w:w="2268" w:type="dxa"/>
            <w:hideMark/>
          </w:tcPr>
          <w:p w14:paraId="112C353B" w14:textId="77777777" w:rsidR="004A51E6" w:rsidRPr="00053C03" w:rsidRDefault="004A51E6" w:rsidP="0034721B">
            <w:pPr>
              <w:jc w:val="center"/>
              <w:rPr>
                <w:rFonts w:ascii="Arial Narrow" w:hAnsi="Arial Narrow" w:cs="Calibri"/>
                <w:b/>
                <w:bCs/>
                <w:color w:val="000000"/>
                <w:sz w:val="22"/>
                <w:szCs w:val="22"/>
              </w:rPr>
            </w:pPr>
            <w:r w:rsidRPr="00053C03">
              <w:rPr>
                <w:rFonts w:ascii="Arial Narrow" w:hAnsi="Arial Narrow" w:cs="Calibri"/>
                <w:b/>
                <w:bCs/>
                <w:color w:val="000000"/>
                <w:sz w:val="22"/>
                <w:szCs w:val="22"/>
              </w:rPr>
              <w:t>FORMACIÓN ACADÉMICA</w:t>
            </w:r>
          </w:p>
        </w:tc>
      </w:tr>
      <w:tr w:rsidR="004A51E6" w:rsidRPr="00053C03" w14:paraId="3E272785" w14:textId="77777777" w:rsidTr="00864335">
        <w:trPr>
          <w:trHeight w:val="1622"/>
          <w:jc w:val="center"/>
        </w:trPr>
        <w:tc>
          <w:tcPr>
            <w:tcW w:w="647" w:type="dxa"/>
            <w:hideMark/>
          </w:tcPr>
          <w:p w14:paraId="30980AB7" w14:textId="77777777" w:rsidR="004A51E6" w:rsidRPr="00053C03" w:rsidRDefault="004A51E6"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lastRenderedPageBreak/>
              <w:t>1</w:t>
            </w:r>
          </w:p>
        </w:tc>
        <w:tc>
          <w:tcPr>
            <w:tcW w:w="767" w:type="dxa"/>
            <w:hideMark/>
          </w:tcPr>
          <w:p w14:paraId="53DFD237" w14:textId="77777777" w:rsidR="004A51E6" w:rsidRPr="00053C03" w:rsidRDefault="004A51E6"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1882" w:type="dxa"/>
            <w:hideMark/>
          </w:tcPr>
          <w:p w14:paraId="4C90699D" w14:textId="77777777" w:rsidR="004A51E6" w:rsidRPr="00053C03" w:rsidRDefault="004A51E6" w:rsidP="0034721B">
            <w:pPr>
              <w:rPr>
                <w:rFonts w:ascii="Arial Narrow" w:hAnsi="Arial Narrow" w:cs="Calibri"/>
                <w:color w:val="000000"/>
                <w:sz w:val="22"/>
                <w:szCs w:val="22"/>
              </w:rPr>
            </w:pPr>
            <w:r w:rsidRPr="00053C03">
              <w:rPr>
                <w:rFonts w:ascii="Arial Narrow" w:hAnsi="Arial Narrow" w:cs="Calibri"/>
                <w:color w:val="000000"/>
                <w:sz w:val="22"/>
                <w:szCs w:val="22"/>
              </w:rPr>
              <w:t>Gerente de mantenimiento</w:t>
            </w:r>
          </w:p>
        </w:tc>
        <w:tc>
          <w:tcPr>
            <w:tcW w:w="2653" w:type="dxa"/>
            <w:hideMark/>
          </w:tcPr>
          <w:p w14:paraId="5B307982" w14:textId="6788B5F7" w:rsidR="004A51E6" w:rsidRPr="00053C03" w:rsidRDefault="00BB7223" w:rsidP="0034721B">
            <w:pPr>
              <w:rPr>
                <w:rFonts w:ascii="Arial Narrow" w:hAnsi="Arial Narrow" w:cs="Calibri"/>
                <w:color w:val="000000"/>
                <w:sz w:val="22"/>
                <w:szCs w:val="22"/>
              </w:rPr>
            </w:pPr>
            <w:r w:rsidRPr="00053C03">
              <w:rPr>
                <w:rFonts w:ascii="Arial Narrow" w:hAnsi="Arial Narrow" w:cs="Calibri"/>
                <w:color w:val="000000"/>
                <w:sz w:val="22"/>
                <w:szCs w:val="22"/>
              </w:rPr>
              <w:t>6</w:t>
            </w:r>
            <w:r w:rsidR="004A51E6" w:rsidRPr="00053C03">
              <w:rPr>
                <w:rFonts w:ascii="Arial Narrow" w:hAnsi="Arial Narrow" w:cs="Calibri"/>
                <w:color w:val="000000"/>
                <w:sz w:val="22"/>
                <w:szCs w:val="22"/>
              </w:rPr>
              <w:t xml:space="preserve"> años de experiencia general a partir de la expedición de la tarjeta profesional y </w:t>
            </w:r>
            <w:r w:rsidRPr="00053C03">
              <w:rPr>
                <w:rFonts w:ascii="Arial Narrow" w:hAnsi="Arial Narrow" w:cs="Calibri"/>
                <w:color w:val="000000"/>
                <w:sz w:val="22"/>
                <w:szCs w:val="22"/>
              </w:rPr>
              <w:t>4</w:t>
            </w:r>
            <w:r w:rsidR="004A51E6" w:rsidRPr="00053C03">
              <w:rPr>
                <w:rFonts w:ascii="Arial Narrow" w:hAnsi="Arial Narrow" w:cs="Calibri"/>
                <w:color w:val="000000"/>
                <w:sz w:val="22"/>
                <w:szCs w:val="22"/>
              </w:rPr>
              <w:t xml:space="preserve"> años de experiencia a partir del título de posgrado como especialista</w:t>
            </w:r>
          </w:p>
        </w:tc>
        <w:tc>
          <w:tcPr>
            <w:tcW w:w="2268" w:type="dxa"/>
            <w:hideMark/>
          </w:tcPr>
          <w:p w14:paraId="6DB26962" w14:textId="77777777" w:rsidR="004A51E6" w:rsidRPr="00053C03" w:rsidRDefault="004A51E6" w:rsidP="0034721B">
            <w:pPr>
              <w:rPr>
                <w:rFonts w:ascii="Arial Narrow" w:hAnsi="Arial Narrow" w:cs="Calibri"/>
                <w:color w:val="000000"/>
                <w:sz w:val="22"/>
                <w:szCs w:val="22"/>
              </w:rPr>
            </w:pPr>
            <w:r w:rsidRPr="00053C03">
              <w:rPr>
                <w:rFonts w:ascii="Arial Narrow" w:hAnsi="Arial Narrow" w:cs="Calibri"/>
                <w:color w:val="000000"/>
                <w:sz w:val="22"/>
                <w:szCs w:val="22"/>
              </w:rPr>
              <w:t xml:space="preserve">Ingeniero mecánico, especialista en gerencia de mantenimiento </w:t>
            </w:r>
          </w:p>
        </w:tc>
      </w:tr>
      <w:tr w:rsidR="004A51E6" w:rsidRPr="00053C03" w14:paraId="33DBE497" w14:textId="77777777" w:rsidTr="00864335">
        <w:trPr>
          <w:trHeight w:val="852"/>
          <w:jc w:val="center"/>
        </w:trPr>
        <w:tc>
          <w:tcPr>
            <w:tcW w:w="647" w:type="dxa"/>
            <w:hideMark/>
          </w:tcPr>
          <w:p w14:paraId="7F23EAC3" w14:textId="77777777" w:rsidR="004A51E6" w:rsidRPr="00053C03" w:rsidRDefault="004A51E6"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2</w:t>
            </w:r>
          </w:p>
        </w:tc>
        <w:tc>
          <w:tcPr>
            <w:tcW w:w="767" w:type="dxa"/>
            <w:hideMark/>
          </w:tcPr>
          <w:p w14:paraId="1FF225B1" w14:textId="77777777" w:rsidR="004A51E6" w:rsidRPr="00053C03" w:rsidRDefault="004A51E6"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1882" w:type="dxa"/>
            <w:hideMark/>
          </w:tcPr>
          <w:p w14:paraId="279CABAD" w14:textId="77777777" w:rsidR="004A51E6" w:rsidRPr="00053C03" w:rsidRDefault="004A51E6" w:rsidP="0034721B">
            <w:pPr>
              <w:rPr>
                <w:rFonts w:ascii="Arial Narrow" w:hAnsi="Arial Narrow" w:cs="Calibri"/>
                <w:color w:val="000000"/>
                <w:sz w:val="22"/>
                <w:szCs w:val="22"/>
              </w:rPr>
            </w:pPr>
            <w:r w:rsidRPr="00053C03">
              <w:rPr>
                <w:rFonts w:ascii="Arial Narrow" w:hAnsi="Arial Narrow" w:cs="Calibri"/>
                <w:color w:val="000000"/>
                <w:sz w:val="22"/>
                <w:szCs w:val="22"/>
              </w:rPr>
              <w:t>Jefe de taller</w:t>
            </w:r>
          </w:p>
        </w:tc>
        <w:tc>
          <w:tcPr>
            <w:tcW w:w="2653" w:type="dxa"/>
            <w:hideMark/>
          </w:tcPr>
          <w:p w14:paraId="4072E46A" w14:textId="28ED9738" w:rsidR="004A51E6" w:rsidRPr="00053C03" w:rsidRDefault="00BB7223" w:rsidP="0034721B">
            <w:pPr>
              <w:rPr>
                <w:rFonts w:ascii="Arial Narrow" w:hAnsi="Arial Narrow" w:cs="Calibri"/>
                <w:color w:val="000000"/>
                <w:sz w:val="22"/>
                <w:szCs w:val="22"/>
              </w:rPr>
            </w:pPr>
            <w:r w:rsidRPr="00053C03">
              <w:rPr>
                <w:rFonts w:ascii="Arial Narrow" w:hAnsi="Arial Narrow" w:cs="Calibri"/>
                <w:color w:val="000000"/>
                <w:sz w:val="22"/>
                <w:szCs w:val="22"/>
              </w:rPr>
              <w:t>6</w:t>
            </w:r>
            <w:r w:rsidR="004A51E6" w:rsidRPr="00053C03">
              <w:rPr>
                <w:rFonts w:ascii="Arial Narrow" w:hAnsi="Arial Narrow" w:cs="Calibri"/>
                <w:color w:val="000000"/>
                <w:sz w:val="22"/>
                <w:szCs w:val="22"/>
              </w:rPr>
              <w:t xml:space="preserve"> años a partir de la expedición de la tarjeta profesional </w:t>
            </w:r>
          </w:p>
        </w:tc>
        <w:tc>
          <w:tcPr>
            <w:tcW w:w="2268" w:type="dxa"/>
            <w:hideMark/>
          </w:tcPr>
          <w:p w14:paraId="12B184D0" w14:textId="77777777" w:rsidR="004A51E6" w:rsidRPr="00053C03" w:rsidRDefault="004A51E6" w:rsidP="0034721B">
            <w:pPr>
              <w:rPr>
                <w:rFonts w:ascii="Arial Narrow" w:hAnsi="Arial Narrow" w:cs="Calibri"/>
                <w:color w:val="000000"/>
                <w:sz w:val="22"/>
                <w:szCs w:val="22"/>
              </w:rPr>
            </w:pPr>
            <w:r w:rsidRPr="00053C03">
              <w:rPr>
                <w:rFonts w:ascii="Arial Narrow" w:hAnsi="Arial Narrow" w:cs="Calibri"/>
                <w:color w:val="000000"/>
                <w:sz w:val="22"/>
                <w:szCs w:val="22"/>
              </w:rPr>
              <w:t xml:space="preserve">Ingeniero mecánico </w:t>
            </w:r>
          </w:p>
        </w:tc>
      </w:tr>
      <w:tr w:rsidR="004A51E6" w:rsidRPr="00053C03" w14:paraId="29C802CE" w14:textId="77777777" w:rsidTr="00864335">
        <w:trPr>
          <w:trHeight w:val="851"/>
          <w:jc w:val="center"/>
        </w:trPr>
        <w:tc>
          <w:tcPr>
            <w:tcW w:w="647" w:type="dxa"/>
            <w:hideMark/>
          </w:tcPr>
          <w:p w14:paraId="52734F44" w14:textId="4F6B5176" w:rsidR="004A51E6" w:rsidRPr="00053C03" w:rsidRDefault="006E03FA"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3</w:t>
            </w:r>
          </w:p>
        </w:tc>
        <w:tc>
          <w:tcPr>
            <w:tcW w:w="767" w:type="dxa"/>
            <w:hideMark/>
          </w:tcPr>
          <w:p w14:paraId="2CB4BA3F" w14:textId="77777777" w:rsidR="004A51E6" w:rsidRPr="00053C03" w:rsidRDefault="004A51E6"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1882" w:type="dxa"/>
            <w:hideMark/>
          </w:tcPr>
          <w:p w14:paraId="2C59D4DC" w14:textId="77777777" w:rsidR="004A51E6" w:rsidRPr="00053C03" w:rsidRDefault="004A51E6" w:rsidP="0034721B">
            <w:pPr>
              <w:rPr>
                <w:rFonts w:ascii="Arial Narrow" w:hAnsi="Arial Narrow" w:cs="Calibri"/>
                <w:color w:val="000000"/>
                <w:sz w:val="22"/>
                <w:szCs w:val="22"/>
              </w:rPr>
            </w:pPr>
            <w:r w:rsidRPr="00053C03">
              <w:rPr>
                <w:rFonts w:ascii="Arial Narrow" w:hAnsi="Arial Narrow" w:cs="Calibri"/>
                <w:color w:val="000000"/>
                <w:sz w:val="22"/>
                <w:szCs w:val="22"/>
              </w:rPr>
              <w:t>Técnico especialista en electrónica automotriz</w:t>
            </w:r>
          </w:p>
        </w:tc>
        <w:tc>
          <w:tcPr>
            <w:tcW w:w="2653" w:type="dxa"/>
            <w:hideMark/>
          </w:tcPr>
          <w:p w14:paraId="0D47CAD3" w14:textId="0AC9A760" w:rsidR="004A51E6" w:rsidRPr="00053C03" w:rsidRDefault="00BB7223" w:rsidP="0034721B">
            <w:pPr>
              <w:rPr>
                <w:rFonts w:ascii="Arial Narrow" w:hAnsi="Arial Narrow" w:cs="Calibri"/>
                <w:color w:val="000000"/>
                <w:sz w:val="22"/>
                <w:szCs w:val="22"/>
              </w:rPr>
            </w:pPr>
            <w:r w:rsidRPr="00053C03">
              <w:rPr>
                <w:rFonts w:ascii="Arial Narrow" w:hAnsi="Arial Narrow" w:cs="Calibri"/>
                <w:color w:val="000000"/>
                <w:sz w:val="22"/>
                <w:szCs w:val="22"/>
              </w:rPr>
              <w:t>6</w:t>
            </w:r>
            <w:r w:rsidR="004A51E6" w:rsidRPr="00053C03">
              <w:rPr>
                <w:rFonts w:ascii="Arial Narrow" w:hAnsi="Arial Narrow" w:cs="Calibri"/>
                <w:color w:val="000000"/>
                <w:sz w:val="22"/>
                <w:szCs w:val="22"/>
              </w:rPr>
              <w:t xml:space="preserve"> años de experiencia a partir de la expedición del certificado y/o diploma </w:t>
            </w:r>
          </w:p>
        </w:tc>
        <w:tc>
          <w:tcPr>
            <w:tcW w:w="2268" w:type="dxa"/>
            <w:hideMark/>
          </w:tcPr>
          <w:p w14:paraId="163CBE65" w14:textId="77777777" w:rsidR="004A51E6" w:rsidRPr="00053C03" w:rsidRDefault="004A51E6" w:rsidP="0034721B">
            <w:pPr>
              <w:rPr>
                <w:rFonts w:ascii="Arial Narrow" w:hAnsi="Arial Narrow" w:cs="Calibri"/>
                <w:color w:val="000000"/>
                <w:sz w:val="22"/>
                <w:szCs w:val="22"/>
              </w:rPr>
            </w:pPr>
            <w:r w:rsidRPr="00053C03">
              <w:rPr>
                <w:rFonts w:ascii="Arial Narrow" w:hAnsi="Arial Narrow" w:cs="Calibri"/>
                <w:color w:val="000000"/>
                <w:sz w:val="22"/>
                <w:szCs w:val="22"/>
              </w:rPr>
              <w:t xml:space="preserve">Técnico Automotriz con especialización en electrónica automotriz </w:t>
            </w:r>
          </w:p>
        </w:tc>
      </w:tr>
      <w:tr w:rsidR="004A51E6" w:rsidRPr="00053C03" w14:paraId="77CD9E32" w14:textId="77777777" w:rsidTr="00864335">
        <w:trPr>
          <w:trHeight w:val="330"/>
          <w:jc w:val="center"/>
        </w:trPr>
        <w:tc>
          <w:tcPr>
            <w:tcW w:w="647" w:type="dxa"/>
            <w:vMerge w:val="restart"/>
            <w:hideMark/>
          </w:tcPr>
          <w:p w14:paraId="79207405" w14:textId="63210D02" w:rsidR="004A51E6" w:rsidRPr="00053C03" w:rsidRDefault="006E03FA"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4</w:t>
            </w:r>
          </w:p>
        </w:tc>
        <w:tc>
          <w:tcPr>
            <w:tcW w:w="767" w:type="dxa"/>
            <w:vMerge w:val="restart"/>
            <w:hideMark/>
          </w:tcPr>
          <w:p w14:paraId="6D0FE630" w14:textId="77777777" w:rsidR="004A51E6" w:rsidRPr="00053C03" w:rsidRDefault="004A51E6"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2</w:t>
            </w:r>
          </w:p>
        </w:tc>
        <w:tc>
          <w:tcPr>
            <w:tcW w:w="1882" w:type="dxa"/>
            <w:vMerge w:val="restart"/>
            <w:hideMark/>
          </w:tcPr>
          <w:p w14:paraId="15FEC1BE" w14:textId="77777777" w:rsidR="004A51E6" w:rsidRPr="00053C03" w:rsidRDefault="004A51E6" w:rsidP="0034721B">
            <w:pPr>
              <w:rPr>
                <w:rFonts w:ascii="Arial Narrow" w:hAnsi="Arial Narrow" w:cs="Calibri"/>
                <w:color w:val="000000"/>
                <w:sz w:val="22"/>
                <w:szCs w:val="22"/>
              </w:rPr>
            </w:pPr>
            <w:r w:rsidRPr="00053C03">
              <w:rPr>
                <w:rFonts w:ascii="Arial Narrow" w:hAnsi="Arial Narrow" w:cs="Calibri"/>
                <w:color w:val="000000"/>
                <w:sz w:val="22"/>
                <w:szCs w:val="22"/>
              </w:rPr>
              <w:t>Tecnólogo Automotriz</w:t>
            </w:r>
          </w:p>
        </w:tc>
        <w:tc>
          <w:tcPr>
            <w:tcW w:w="2653" w:type="dxa"/>
            <w:vMerge w:val="restart"/>
            <w:hideMark/>
          </w:tcPr>
          <w:p w14:paraId="695B44B4" w14:textId="59F58041" w:rsidR="004A51E6" w:rsidRPr="00053C03" w:rsidRDefault="00BB7223" w:rsidP="0034721B">
            <w:pPr>
              <w:rPr>
                <w:rFonts w:ascii="Arial Narrow" w:hAnsi="Arial Narrow" w:cs="Calibri"/>
                <w:color w:val="000000"/>
                <w:sz w:val="22"/>
                <w:szCs w:val="22"/>
              </w:rPr>
            </w:pPr>
            <w:r w:rsidRPr="00053C03">
              <w:rPr>
                <w:rFonts w:ascii="Arial Narrow" w:hAnsi="Arial Narrow" w:cs="Calibri"/>
                <w:color w:val="000000"/>
                <w:sz w:val="22"/>
                <w:szCs w:val="22"/>
              </w:rPr>
              <w:t>5</w:t>
            </w:r>
            <w:r w:rsidR="004A51E6" w:rsidRPr="00053C03">
              <w:rPr>
                <w:rFonts w:ascii="Arial Narrow" w:hAnsi="Arial Narrow" w:cs="Calibri"/>
                <w:color w:val="000000"/>
                <w:sz w:val="22"/>
                <w:szCs w:val="22"/>
              </w:rPr>
              <w:t xml:space="preserve"> años de experiencia a partir de la expedición del certificado y/o diploma </w:t>
            </w:r>
          </w:p>
        </w:tc>
        <w:tc>
          <w:tcPr>
            <w:tcW w:w="2268" w:type="dxa"/>
            <w:vMerge w:val="restart"/>
            <w:hideMark/>
          </w:tcPr>
          <w:p w14:paraId="6D678D72" w14:textId="77777777" w:rsidR="004A51E6" w:rsidRPr="00053C03" w:rsidRDefault="004A51E6" w:rsidP="0034721B">
            <w:pPr>
              <w:rPr>
                <w:rFonts w:ascii="Arial Narrow" w:hAnsi="Arial Narrow" w:cs="Calibri"/>
                <w:color w:val="000000"/>
                <w:sz w:val="22"/>
                <w:szCs w:val="22"/>
              </w:rPr>
            </w:pPr>
            <w:r w:rsidRPr="00053C03">
              <w:rPr>
                <w:rFonts w:ascii="Arial Narrow" w:hAnsi="Arial Narrow" w:cs="Calibri"/>
                <w:color w:val="000000"/>
                <w:sz w:val="22"/>
                <w:szCs w:val="22"/>
              </w:rPr>
              <w:t xml:space="preserve">Tecnólogo Automotriz </w:t>
            </w:r>
          </w:p>
        </w:tc>
      </w:tr>
      <w:tr w:rsidR="004A51E6" w:rsidRPr="00053C03" w14:paraId="5C125CF1" w14:textId="77777777" w:rsidTr="00864335">
        <w:trPr>
          <w:trHeight w:val="330"/>
          <w:jc w:val="center"/>
        </w:trPr>
        <w:tc>
          <w:tcPr>
            <w:tcW w:w="647" w:type="dxa"/>
            <w:vMerge/>
            <w:hideMark/>
          </w:tcPr>
          <w:p w14:paraId="263AD874" w14:textId="77777777" w:rsidR="004A51E6" w:rsidRPr="00053C03" w:rsidRDefault="004A51E6" w:rsidP="0034721B">
            <w:pPr>
              <w:rPr>
                <w:rFonts w:ascii="Arial Narrow" w:hAnsi="Arial Narrow" w:cs="Calibri"/>
                <w:color w:val="000000"/>
                <w:sz w:val="22"/>
                <w:szCs w:val="22"/>
              </w:rPr>
            </w:pPr>
          </w:p>
        </w:tc>
        <w:tc>
          <w:tcPr>
            <w:tcW w:w="767" w:type="dxa"/>
            <w:vMerge/>
            <w:hideMark/>
          </w:tcPr>
          <w:p w14:paraId="3A8EB062" w14:textId="77777777" w:rsidR="004A51E6" w:rsidRPr="00053C03" w:rsidRDefault="004A51E6" w:rsidP="0034721B">
            <w:pPr>
              <w:rPr>
                <w:rFonts w:ascii="Arial Narrow" w:hAnsi="Arial Narrow" w:cs="Calibri"/>
                <w:color w:val="000000"/>
                <w:sz w:val="22"/>
                <w:szCs w:val="22"/>
              </w:rPr>
            </w:pPr>
          </w:p>
        </w:tc>
        <w:tc>
          <w:tcPr>
            <w:tcW w:w="1882" w:type="dxa"/>
            <w:vMerge/>
            <w:hideMark/>
          </w:tcPr>
          <w:p w14:paraId="0F117C11" w14:textId="77777777" w:rsidR="004A51E6" w:rsidRPr="00053C03" w:rsidRDefault="004A51E6" w:rsidP="0034721B">
            <w:pPr>
              <w:rPr>
                <w:rFonts w:ascii="Arial Narrow" w:hAnsi="Arial Narrow" w:cs="Calibri"/>
                <w:color w:val="000000"/>
                <w:sz w:val="22"/>
                <w:szCs w:val="22"/>
              </w:rPr>
            </w:pPr>
          </w:p>
        </w:tc>
        <w:tc>
          <w:tcPr>
            <w:tcW w:w="2653" w:type="dxa"/>
            <w:vMerge/>
            <w:hideMark/>
          </w:tcPr>
          <w:p w14:paraId="2CD15133" w14:textId="77777777" w:rsidR="004A51E6" w:rsidRPr="00053C03" w:rsidRDefault="004A51E6" w:rsidP="0034721B">
            <w:pPr>
              <w:rPr>
                <w:rFonts w:ascii="Arial Narrow" w:hAnsi="Arial Narrow" w:cs="Calibri"/>
                <w:color w:val="000000"/>
                <w:sz w:val="22"/>
                <w:szCs w:val="22"/>
              </w:rPr>
            </w:pPr>
          </w:p>
        </w:tc>
        <w:tc>
          <w:tcPr>
            <w:tcW w:w="2268" w:type="dxa"/>
            <w:vMerge/>
            <w:hideMark/>
          </w:tcPr>
          <w:p w14:paraId="7524CDC4" w14:textId="77777777" w:rsidR="004A51E6" w:rsidRPr="00053C03" w:rsidRDefault="004A51E6" w:rsidP="0034721B">
            <w:pPr>
              <w:rPr>
                <w:rFonts w:ascii="Arial Narrow" w:hAnsi="Arial Narrow" w:cs="Calibri"/>
                <w:color w:val="000000"/>
                <w:sz w:val="22"/>
                <w:szCs w:val="22"/>
              </w:rPr>
            </w:pPr>
          </w:p>
        </w:tc>
      </w:tr>
      <w:tr w:rsidR="004A51E6" w:rsidRPr="00053C03" w14:paraId="555A3EB6" w14:textId="77777777" w:rsidTr="00864335">
        <w:trPr>
          <w:trHeight w:val="276"/>
          <w:jc w:val="center"/>
        </w:trPr>
        <w:tc>
          <w:tcPr>
            <w:tcW w:w="647" w:type="dxa"/>
            <w:vMerge/>
            <w:hideMark/>
          </w:tcPr>
          <w:p w14:paraId="47846437" w14:textId="77777777" w:rsidR="004A51E6" w:rsidRPr="00053C03" w:rsidRDefault="004A51E6" w:rsidP="0034721B">
            <w:pPr>
              <w:rPr>
                <w:rFonts w:ascii="Arial Narrow" w:hAnsi="Arial Narrow" w:cs="Calibri"/>
                <w:color w:val="000000"/>
                <w:sz w:val="22"/>
                <w:szCs w:val="22"/>
              </w:rPr>
            </w:pPr>
          </w:p>
        </w:tc>
        <w:tc>
          <w:tcPr>
            <w:tcW w:w="767" w:type="dxa"/>
            <w:vMerge/>
            <w:hideMark/>
          </w:tcPr>
          <w:p w14:paraId="3D056394" w14:textId="77777777" w:rsidR="004A51E6" w:rsidRPr="00053C03" w:rsidRDefault="004A51E6" w:rsidP="0034721B">
            <w:pPr>
              <w:rPr>
                <w:rFonts w:ascii="Arial Narrow" w:hAnsi="Arial Narrow" w:cs="Calibri"/>
                <w:color w:val="000000"/>
                <w:sz w:val="22"/>
                <w:szCs w:val="22"/>
              </w:rPr>
            </w:pPr>
          </w:p>
        </w:tc>
        <w:tc>
          <w:tcPr>
            <w:tcW w:w="1882" w:type="dxa"/>
            <w:vMerge/>
            <w:hideMark/>
          </w:tcPr>
          <w:p w14:paraId="12C9F731" w14:textId="77777777" w:rsidR="004A51E6" w:rsidRPr="00053C03" w:rsidRDefault="004A51E6" w:rsidP="0034721B">
            <w:pPr>
              <w:rPr>
                <w:rFonts w:ascii="Arial Narrow" w:hAnsi="Arial Narrow" w:cs="Calibri"/>
                <w:color w:val="000000"/>
                <w:sz w:val="22"/>
                <w:szCs w:val="22"/>
              </w:rPr>
            </w:pPr>
          </w:p>
        </w:tc>
        <w:tc>
          <w:tcPr>
            <w:tcW w:w="2653" w:type="dxa"/>
            <w:vMerge/>
            <w:hideMark/>
          </w:tcPr>
          <w:p w14:paraId="691CBEC8" w14:textId="77777777" w:rsidR="004A51E6" w:rsidRPr="00053C03" w:rsidRDefault="004A51E6" w:rsidP="0034721B">
            <w:pPr>
              <w:rPr>
                <w:rFonts w:ascii="Arial Narrow" w:hAnsi="Arial Narrow" w:cs="Calibri"/>
                <w:color w:val="000000"/>
                <w:sz w:val="22"/>
                <w:szCs w:val="22"/>
              </w:rPr>
            </w:pPr>
          </w:p>
        </w:tc>
        <w:tc>
          <w:tcPr>
            <w:tcW w:w="2268" w:type="dxa"/>
            <w:vMerge/>
            <w:hideMark/>
          </w:tcPr>
          <w:p w14:paraId="0ECFF067" w14:textId="77777777" w:rsidR="004A51E6" w:rsidRPr="00053C03" w:rsidRDefault="004A51E6" w:rsidP="0034721B">
            <w:pPr>
              <w:rPr>
                <w:rFonts w:ascii="Arial Narrow" w:hAnsi="Arial Narrow" w:cs="Calibri"/>
                <w:color w:val="000000"/>
                <w:sz w:val="22"/>
                <w:szCs w:val="22"/>
              </w:rPr>
            </w:pPr>
          </w:p>
        </w:tc>
      </w:tr>
      <w:tr w:rsidR="004A51E6" w:rsidRPr="00053C03" w14:paraId="69436C97" w14:textId="77777777" w:rsidTr="00864335">
        <w:trPr>
          <w:trHeight w:val="300"/>
          <w:jc w:val="center"/>
        </w:trPr>
        <w:tc>
          <w:tcPr>
            <w:tcW w:w="647" w:type="dxa"/>
            <w:vMerge w:val="restart"/>
            <w:hideMark/>
          </w:tcPr>
          <w:p w14:paraId="02249EC4" w14:textId="05FCEA36" w:rsidR="004A51E6" w:rsidRPr="00053C03" w:rsidRDefault="006E03FA"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5</w:t>
            </w:r>
          </w:p>
        </w:tc>
        <w:tc>
          <w:tcPr>
            <w:tcW w:w="767" w:type="dxa"/>
            <w:vMerge w:val="restart"/>
            <w:hideMark/>
          </w:tcPr>
          <w:p w14:paraId="51EB8617" w14:textId="77777777" w:rsidR="004A51E6" w:rsidRPr="00053C03" w:rsidRDefault="004A51E6"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1882" w:type="dxa"/>
            <w:vMerge w:val="restart"/>
            <w:hideMark/>
          </w:tcPr>
          <w:p w14:paraId="538405BC" w14:textId="77777777" w:rsidR="004A51E6" w:rsidRPr="00053C03" w:rsidRDefault="004A51E6" w:rsidP="0034721B">
            <w:pPr>
              <w:rPr>
                <w:rFonts w:ascii="Arial Narrow" w:hAnsi="Arial Narrow" w:cs="Calibri"/>
                <w:color w:val="000000"/>
                <w:sz w:val="22"/>
                <w:szCs w:val="22"/>
              </w:rPr>
            </w:pPr>
            <w:r w:rsidRPr="00053C03">
              <w:rPr>
                <w:rFonts w:ascii="Arial Narrow" w:hAnsi="Arial Narrow" w:cs="Calibri"/>
                <w:color w:val="000000"/>
                <w:sz w:val="22"/>
                <w:szCs w:val="22"/>
              </w:rPr>
              <w:t>Tecnólogo en mantenimiento mecatrónico de automotores</w:t>
            </w:r>
          </w:p>
        </w:tc>
        <w:tc>
          <w:tcPr>
            <w:tcW w:w="2653" w:type="dxa"/>
            <w:vMerge w:val="restart"/>
            <w:hideMark/>
          </w:tcPr>
          <w:p w14:paraId="0ADCE4ED" w14:textId="30D8ADF7" w:rsidR="004A51E6" w:rsidRPr="00053C03" w:rsidRDefault="00BB7223" w:rsidP="0034721B">
            <w:pPr>
              <w:rPr>
                <w:rFonts w:ascii="Arial Narrow" w:hAnsi="Arial Narrow" w:cs="Calibri"/>
                <w:color w:val="000000"/>
                <w:sz w:val="22"/>
                <w:szCs w:val="22"/>
              </w:rPr>
            </w:pPr>
            <w:r w:rsidRPr="00053C03">
              <w:rPr>
                <w:rFonts w:ascii="Arial Narrow" w:hAnsi="Arial Narrow" w:cs="Calibri"/>
                <w:color w:val="000000"/>
                <w:sz w:val="22"/>
                <w:szCs w:val="22"/>
              </w:rPr>
              <w:t>6</w:t>
            </w:r>
            <w:r w:rsidR="004A51E6" w:rsidRPr="00053C03">
              <w:rPr>
                <w:rFonts w:ascii="Arial Narrow" w:hAnsi="Arial Narrow" w:cs="Calibri"/>
                <w:color w:val="000000"/>
                <w:sz w:val="22"/>
                <w:szCs w:val="22"/>
              </w:rPr>
              <w:t xml:space="preserve"> años de experiencia a partir de la expedición del certificado y/o diploma </w:t>
            </w:r>
          </w:p>
        </w:tc>
        <w:tc>
          <w:tcPr>
            <w:tcW w:w="2268" w:type="dxa"/>
            <w:vMerge w:val="restart"/>
            <w:hideMark/>
          </w:tcPr>
          <w:p w14:paraId="57471397" w14:textId="77777777" w:rsidR="004A51E6" w:rsidRPr="00053C03" w:rsidRDefault="004A51E6" w:rsidP="0034721B">
            <w:pPr>
              <w:rPr>
                <w:rFonts w:ascii="Arial Narrow" w:hAnsi="Arial Narrow" w:cs="Calibri"/>
                <w:color w:val="000000"/>
                <w:sz w:val="22"/>
                <w:szCs w:val="22"/>
              </w:rPr>
            </w:pPr>
            <w:r w:rsidRPr="00053C03">
              <w:rPr>
                <w:rFonts w:ascii="Arial Narrow" w:hAnsi="Arial Narrow" w:cs="Calibri"/>
                <w:color w:val="000000"/>
                <w:sz w:val="22"/>
                <w:szCs w:val="22"/>
              </w:rPr>
              <w:t xml:space="preserve">Tecnólogo Mecatrónico </w:t>
            </w:r>
          </w:p>
        </w:tc>
      </w:tr>
      <w:tr w:rsidR="00864335" w:rsidRPr="00053C03" w14:paraId="6F81C6C9" w14:textId="77777777" w:rsidTr="00864335">
        <w:trPr>
          <w:trHeight w:val="853"/>
          <w:jc w:val="center"/>
        </w:trPr>
        <w:tc>
          <w:tcPr>
            <w:tcW w:w="647" w:type="dxa"/>
            <w:vMerge/>
            <w:hideMark/>
          </w:tcPr>
          <w:p w14:paraId="5AA9D32A" w14:textId="77777777" w:rsidR="00864335" w:rsidRPr="00053C03" w:rsidRDefault="00864335" w:rsidP="0034721B">
            <w:pPr>
              <w:rPr>
                <w:rFonts w:ascii="Arial Narrow" w:hAnsi="Arial Narrow" w:cs="Calibri"/>
                <w:color w:val="000000"/>
                <w:sz w:val="22"/>
                <w:szCs w:val="22"/>
              </w:rPr>
            </w:pPr>
          </w:p>
        </w:tc>
        <w:tc>
          <w:tcPr>
            <w:tcW w:w="767" w:type="dxa"/>
            <w:vMerge/>
            <w:hideMark/>
          </w:tcPr>
          <w:p w14:paraId="4016EB31" w14:textId="77777777" w:rsidR="00864335" w:rsidRPr="00053C03" w:rsidRDefault="00864335" w:rsidP="0034721B">
            <w:pPr>
              <w:rPr>
                <w:rFonts w:ascii="Arial Narrow" w:hAnsi="Arial Narrow" w:cs="Calibri"/>
                <w:color w:val="000000"/>
                <w:sz w:val="22"/>
                <w:szCs w:val="22"/>
              </w:rPr>
            </w:pPr>
          </w:p>
        </w:tc>
        <w:tc>
          <w:tcPr>
            <w:tcW w:w="1882" w:type="dxa"/>
            <w:vMerge/>
            <w:hideMark/>
          </w:tcPr>
          <w:p w14:paraId="4A499715" w14:textId="77777777" w:rsidR="00864335" w:rsidRPr="00053C03" w:rsidRDefault="00864335" w:rsidP="0034721B">
            <w:pPr>
              <w:rPr>
                <w:rFonts w:ascii="Arial Narrow" w:hAnsi="Arial Narrow" w:cs="Calibri"/>
                <w:color w:val="000000"/>
                <w:sz w:val="22"/>
                <w:szCs w:val="22"/>
              </w:rPr>
            </w:pPr>
          </w:p>
        </w:tc>
        <w:tc>
          <w:tcPr>
            <w:tcW w:w="2653" w:type="dxa"/>
            <w:vMerge/>
            <w:hideMark/>
          </w:tcPr>
          <w:p w14:paraId="0435EA22" w14:textId="77777777" w:rsidR="00864335" w:rsidRPr="00053C03" w:rsidRDefault="00864335" w:rsidP="0034721B">
            <w:pPr>
              <w:rPr>
                <w:rFonts w:ascii="Arial Narrow" w:hAnsi="Arial Narrow" w:cs="Calibri"/>
                <w:color w:val="000000"/>
                <w:sz w:val="22"/>
                <w:szCs w:val="22"/>
              </w:rPr>
            </w:pPr>
          </w:p>
        </w:tc>
        <w:tc>
          <w:tcPr>
            <w:tcW w:w="2268" w:type="dxa"/>
            <w:vMerge/>
            <w:hideMark/>
          </w:tcPr>
          <w:p w14:paraId="2363C43D" w14:textId="77777777" w:rsidR="00864335" w:rsidRPr="00053C03" w:rsidRDefault="00864335" w:rsidP="0034721B">
            <w:pPr>
              <w:rPr>
                <w:rFonts w:ascii="Arial Narrow" w:hAnsi="Arial Narrow" w:cs="Calibri"/>
                <w:color w:val="000000"/>
                <w:sz w:val="22"/>
                <w:szCs w:val="22"/>
              </w:rPr>
            </w:pPr>
          </w:p>
        </w:tc>
      </w:tr>
      <w:tr w:rsidR="00864335" w:rsidRPr="00053C03" w14:paraId="7749B524" w14:textId="77777777" w:rsidTr="00864335">
        <w:trPr>
          <w:trHeight w:val="863"/>
          <w:jc w:val="center"/>
        </w:trPr>
        <w:tc>
          <w:tcPr>
            <w:tcW w:w="647" w:type="dxa"/>
            <w:hideMark/>
          </w:tcPr>
          <w:p w14:paraId="60B3F58B" w14:textId="52B1BCFC" w:rsidR="00864335" w:rsidRPr="00053C03" w:rsidRDefault="006E03FA"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6</w:t>
            </w:r>
          </w:p>
        </w:tc>
        <w:tc>
          <w:tcPr>
            <w:tcW w:w="767" w:type="dxa"/>
            <w:hideMark/>
          </w:tcPr>
          <w:p w14:paraId="72DFBE51" w14:textId="77777777" w:rsidR="00864335" w:rsidRPr="00053C03" w:rsidRDefault="00864335"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1882" w:type="dxa"/>
            <w:hideMark/>
          </w:tcPr>
          <w:p w14:paraId="0C952E0D" w14:textId="77777777"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Técnico Diesel</w:t>
            </w:r>
          </w:p>
        </w:tc>
        <w:tc>
          <w:tcPr>
            <w:tcW w:w="2653" w:type="dxa"/>
            <w:hideMark/>
          </w:tcPr>
          <w:p w14:paraId="52146FAE" w14:textId="291F64DD"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6 años de experiencia a partir de la expedición del certificado y/o diploma</w:t>
            </w:r>
          </w:p>
        </w:tc>
        <w:tc>
          <w:tcPr>
            <w:tcW w:w="2268" w:type="dxa"/>
            <w:hideMark/>
          </w:tcPr>
          <w:p w14:paraId="750D4092" w14:textId="77777777"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Técnico en mantenimiento de motores diésel</w:t>
            </w:r>
          </w:p>
        </w:tc>
      </w:tr>
      <w:tr w:rsidR="00864335" w:rsidRPr="00053C03" w14:paraId="722EC214" w14:textId="77777777" w:rsidTr="00864335">
        <w:trPr>
          <w:trHeight w:val="976"/>
          <w:jc w:val="center"/>
        </w:trPr>
        <w:tc>
          <w:tcPr>
            <w:tcW w:w="647" w:type="dxa"/>
            <w:hideMark/>
          </w:tcPr>
          <w:p w14:paraId="61B721C8" w14:textId="07ABDF33" w:rsidR="00864335" w:rsidRPr="00053C03" w:rsidRDefault="006E03FA"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7</w:t>
            </w:r>
          </w:p>
        </w:tc>
        <w:tc>
          <w:tcPr>
            <w:tcW w:w="767" w:type="dxa"/>
            <w:hideMark/>
          </w:tcPr>
          <w:p w14:paraId="4997F1AA" w14:textId="77777777" w:rsidR="00864335" w:rsidRPr="00053C03" w:rsidRDefault="00864335"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1882" w:type="dxa"/>
            <w:hideMark/>
          </w:tcPr>
          <w:p w14:paraId="651ED1D6" w14:textId="77777777"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Técnico en motores a gasolina</w:t>
            </w:r>
          </w:p>
        </w:tc>
        <w:tc>
          <w:tcPr>
            <w:tcW w:w="2653" w:type="dxa"/>
            <w:hideMark/>
          </w:tcPr>
          <w:p w14:paraId="6A64D8BB" w14:textId="5CC3FF30"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6 años de experiencia a partir de la expedición del certificado y/o diploma</w:t>
            </w:r>
          </w:p>
        </w:tc>
        <w:tc>
          <w:tcPr>
            <w:tcW w:w="2268" w:type="dxa"/>
            <w:hideMark/>
          </w:tcPr>
          <w:p w14:paraId="39DB5D8B" w14:textId="77777777"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Técnico en mantenimiento de motores a gasolina</w:t>
            </w:r>
          </w:p>
        </w:tc>
      </w:tr>
      <w:tr w:rsidR="00864335" w:rsidRPr="00053C03" w14:paraId="3A19447E" w14:textId="77777777" w:rsidTr="00864335">
        <w:trPr>
          <w:trHeight w:val="848"/>
          <w:jc w:val="center"/>
        </w:trPr>
        <w:tc>
          <w:tcPr>
            <w:tcW w:w="647" w:type="dxa"/>
            <w:hideMark/>
          </w:tcPr>
          <w:p w14:paraId="06D868C3" w14:textId="679E5E39" w:rsidR="00864335" w:rsidRPr="00053C03" w:rsidRDefault="006E03FA"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8</w:t>
            </w:r>
          </w:p>
        </w:tc>
        <w:tc>
          <w:tcPr>
            <w:tcW w:w="767" w:type="dxa"/>
            <w:hideMark/>
          </w:tcPr>
          <w:p w14:paraId="3737BF1B" w14:textId="77777777" w:rsidR="00864335" w:rsidRPr="00053C03" w:rsidRDefault="00864335"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1882" w:type="dxa"/>
            <w:hideMark/>
          </w:tcPr>
          <w:p w14:paraId="70AB4679" w14:textId="77777777"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Electricista</w:t>
            </w:r>
          </w:p>
        </w:tc>
        <w:tc>
          <w:tcPr>
            <w:tcW w:w="2653" w:type="dxa"/>
            <w:hideMark/>
          </w:tcPr>
          <w:p w14:paraId="75BB7DB9" w14:textId="37D0ECD1"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6 años de experiencia a partir de la expedición del certificado y/o diploma</w:t>
            </w:r>
          </w:p>
        </w:tc>
        <w:tc>
          <w:tcPr>
            <w:tcW w:w="2268" w:type="dxa"/>
            <w:hideMark/>
          </w:tcPr>
          <w:p w14:paraId="34D32675" w14:textId="77777777"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Técnico y/o tecnólogo electricista</w:t>
            </w:r>
          </w:p>
        </w:tc>
      </w:tr>
      <w:tr w:rsidR="00864335" w:rsidRPr="00053C03" w14:paraId="64BE4A92" w14:textId="77777777" w:rsidTr="00864335">
        <w:trPr>
          <w:trHeight w:val="897"/>
          <w:jc w:val="center"/>
        </w:trPr>
        <w:tc>
          <w:tcPr>
            <w:tcW w:w="647" w:type="dxa"/>
            <w:hideMark/>
          </w:tcPr>
          <w:p w14:paraId="7665638C" w14:textId="4191A179" w:rsidR="00864335" w:rsidRPr="00053C03" w:rsidRDefault="00F77233"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9</w:t>
            </w:r>
          </w:p>
        </w:tc>
        <w:tc>
          <w:tcPr>
            <w:tcW w:w="767" w:type="dxa"/>
            <w:hideMark/>
          </w:tcPr>
          <w:p w14:paraId="2AA8E088" w14:textId="77777777" w:rsidR="00864335" w:rsidRPr="00053C03" w:rsidRDefault="00864335"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1882" w:type="dxa"/>
            <w:hideMark/>
          </w:tcPr>
          <w:p w14:paraId="2BBA7FD3" w14:textId="77777777"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Mecánico de frenos</w:t>
            </w:r>
          </w:p>
        </w:tc>
        <w:tc>
          <w:tcPr>
            <w:tcW w:w="2653" w:type="dxa"/>
            <w:hideMark/>
          </w:tcPr>
          <w:p w14:paraId="2CC680E5" w14:textId="2B285B0B"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 xml:space="preserve">6 años </w:t>
            </w:r>
          </w:p>
        </w:tc>
        <w:tc>
          <w:tcPr>
            <w:tcW w:w="2268" w:type="dxa"/>
            <w:hideMark/>
          </w:tcPr>
          <w:p w14:paraId="564B905B" w14:textId="3DC0C158"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Certificación de curso o capacitación para el cargo</w:t>
            </w:r>
            <w:r w:rsidR="008B654E" w:rsidRPr="00053C03">
              <w:rPr>
                <w:rFonts w:ascii="Arial Narrow" w:hAnsi="Arial Narrow" w:cs="Calibri"/>
                <w:color w:val="000000"/>
                <w:sz w:val="22"/>
                <w:szCs w:val="22"/>
              </w:rPr>
              <w:t>.</w:t>
            </w:r>
          </w:p>
        </w:tc>
      </w:tr>
      <w:tr w:rsidR="00864335" w:rsidRPr="00053C03" w14:paraId="6A4DCB9C" w14:textId="77777777" w:rsidTr="00864335">
        <w:trPr>
          <w:trHeight w:val="897"/>
          <w:jc w:val="center"/>
        </w:trPr>
        <w:tc>
          <w:tcPr>
            <w:tcW w:w="647" w:type="dxa"/>
            <w:hideMark/>
          </w:tcPr>
          <w:p w14:paraId="733FA8DD" w14:textId="0AEC86F6" w:rsidR="00864335" w:rsidRPr="00053C03" w:rsidRDefault="00864335"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1</w:t>
            </w:r>
            <w:r w:rsidR="00F77233" w:rsidRPr="00053C03">
              <w:rPr>
                <w:rFonts w:ascii="Arial Narrow" w:hAnsi="Arial Narrow" w:cs="Calibri"/>
                <w:color w:val="000000"/>
                <w:sz w:val="22"/>
                <w:szCs w:val="22"/>
              </w:rPr>
              <w:t>0</w:t>
            </w:r>
          </w:p>
        </w:tc>
        <w:tc>
          <w:tcPr>
            <w:tcW w:w="767" w:type="dxa"/>
            <w:hideMark/>
          </w:tcPr>
          <w:p w14:paraId="6C3E20B7" w14:textId="77777777" w:rsidR="00864335" w:rsidRPr="00053C03" w:rsidRDefault="00864335"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1882" w:type="dxa"/>
            <w:hideMark/>
          </w:tcPr>
          <w:p w14:paraId="267A0531" w14:textId="77777777"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Mecánico transmisiones y diferenciales</w:t>
            </w:r>
          </w:p>
        </w:tc>
        <w:tc>
          <w:tcPr>
            <w:tcW w:w="2653" w:type="dxa"/>
            <w:hideMark/>
          </w:tcPr>
          <w:p w14:paraId="3225F441" w14:textId="28746190"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 xml:space="preserve">6 años </w:t>
            </w:r>
          </w:p>
        </w:tc>
        <w:tc>
          <w:tcPr>
            <w:tcW w:w="2268" w:type="dxa"/>
            <w:hideMark/>
          </w:tcPr>
          <w:p w14:paraId="75183814" w14:textId="77777777"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 xml:space="preserve">Certificación de curso o capacitación para el cargo </w:t>
            </w:r>
          </w:p>
        </w:tc>
      </w:tr>
      <w:tr w:rsidR="00864335" w:rsidRPr="00053C03" w14:paraId="52B2E49E" w14:textId="77777777" w:rsidTr="00864335">
        <w:trPr>
          <w:trHeight w:val="852"/>
          <w:jc w:val="center"/>
        </w:trPr>
        <w:tc>
          <w:tcPr>
            <w:tcW w:w="647" w:type="dxa"/>
            <w:hideMark/>
          </w:tcPr>
          <w:p w14:paraId="458912B0" w14:textId="2F024357" w:rsidR="00864335" w:rsidRPr="00053C03" w:rsidRDefault="00864335" w:rsidP="0034721B">
            <w:pPr>
              <w:jc w:val="center"/>
              <w:rPr>
                <w:rFonts w:ascii="Arial Narrow" w:hAnsi="Arial Narrow"/>
                <w:color w:val="000000"/>
                <w:sz w:val="22"/>
              </w:rPr>
            </w:pPr>
            <w:r w:rsidRPr="00053C03">
              <w:rPr>
                <w:rFonts w:ascii="Arial Narrow" w:hAnsi="Arial Narrow" w:cs="Calibri"/>
                <w:color w:val="000000"/>
                <w:sz w:val="22"/>
                <w:szCs w:val="22"/>
              </w:rPr>
              <w:t>1</w:t>
            </w:r>
            <w:r w:rsidR="00F77233" w:rsidRPr="00053C03">
              <w:rPr>
                <w:rFonts w:ascii="Arial Narrow" w:hAnsi="Arial Narrow" w:cs="Calibri"/>
                <w:color w:val="000000"/>
                <w:sz w:val="22"/>
                <w:szCs w:val="22"/>
              </w:rPr>
              <w:t>1</w:t>
            </w:r>
          </w:p>
        </w:tc>
        <w:tc>
          <w:tcPr>
            <w:tcW w:w="767" w:type="dxa"/>
            <w:hideMark/>
          </w:tcPr>
          <w:p w14:paraId="369EBCCF" w14:textId="77777777" w:rsidR="00864335" w:rsidRPr="00053C03" w:rsidRDefault="00864335" w:rsidP="0034721B">
            <w:pPr>
              <w:jc w:val="center"/>
              <w:rPr>
                <w:rFonts w:ascii="Arial Narrow" w:hAnsi="Arial Narrow"/>
                <w:color w:val="000000"/>
                <w:sz w:val="22"/>
              </w:rPr>
            </w:pPr>
            <w:r w:rsidRPr="00053C03">
              <w:rPr>
                <w:rFonts w:ascii="Arial Narrow" w:hAnsi="Arial Narrow"/>
                <w:color w:val="000000"/>
                <w:sz w:val="22"/>
              </w:rPr>
              <w:t>1</w:t>
            </w:r>
          </w:p>
        </w:tc>
        <w:tc>
          <w:tcPr>
            <w:tcW w:w="1882" w:type="dxa"/>
            <w:hideMark/>
          </w:tcPr>
          <w:p w14:paraId="02BE26FF" w14:textId="77777777" w:rsidR="00864335" w:rsidRPr="00053C03" w:rsidRDefault="00864335" w:rsidP="0034721B">
            <w:pPr>
              <w:rPr>
                <w:rFonts w:ascii="Arial Narrow" w:hAnsi="Arial Narrow"/>
                <w:color w:val="000000"/>
                <w:sz w:val="22"/>
              </w:rPr>
            </w:pPr>
            <w:r w:rsidRPr="00053C03">
              <w:rPr>
                <w:rFonts w:ascii="Arial Narrow" w:hAnsi="Arial Narrow"/>
                <w:color w:val="000000"/>
                <w:sz w:val="22"/>
              </w:rPr>
              <w:t>Pintor Automotriz</w:t>
            </w:r>
          </w:p>
        </w:tc>
        <w:tc>
          <w:tcPr>
            <w:tcW w:w="2653" w:type="dxa"/>
            <w:hideMark/>
          </w:tcPr>
          <w:p w14:paraId="53EAB74A" w14:textId="1F7E7902" w:rsidR="00864335" w:rsidRPr="00053C03" w:rsidRDefault="00864335" w:rsidP="0034721B">
            <w:pPr>
              <w:rPr>
                <w:rFonts w:ascii="Arial Narrow" w:hAnsi="Arial Narrow"/>
                <w:color w:val="000000"/>
                <w:sz w:val="22"/>
              </w:rPr>
            </w:pPr>
            <w:r w:rsidRPr="00053C03">
              <w:rPr>
                <w:rFonts w:ascii="Arial Narrow" w:hAnsi="Arial Narrow"/>
                <w:color w:val="000000"/>
                <w:sz w:val="22"/>
              </w:rPr>
              <w:t xml:space="preserve">6 años </w:t>
            </w:r>
          </w:p>
        </w:tc>
        <w:tc>
          <w:tcPr>
            <w:tcW w:w="2268" w:type="dxa"/>
            <w:hideMark/>
          </w:tcPr>
          <w:p w14:paraId="6E8663A1" w14:textId="7318A6DC" w:rsidR="00864335" w:rsidRPr="00053C03" w:rsidRDefault="00864335" w:rsidP="0034721B">
            <w:pPr>
              <w:rPr>
                <w:rFonts w:ascii="Arial Narrow" w:hAnsi="Arial Narrow"/>
                <w:color w:val="000000"/>
                <w:sz w:val="22"/>
              </w:rPr>
            </w:pPr>
            <w:r w:rsidRPr="00053C03">
              <w:rPr>
                <w:rFonts w:ascii="Arial Narrow" w:hAnsi="Arial Narrow"/>
                <w:color w:val="000000"/>
                <w:sz w:val="22"/>
              </w:rPr>
              <w:t xml:space="preserve">Certificación de curso o capacitación para el cargo </w:t>
            </w:r>
            <w:r w:rsidR="00F77233" w:rsidRPr="00053C03">
              <w:rPr>
                <w:rFonts w:ascii="Arial Narrow" w:hAnsi="Arial Narrow" w:cs="Calibri"/>
                <w:color w:val="000000"/>
                <w:sz w:val="22"/>
                <w:szCs w:val="22"/>
              </w:rPr>
              <w:t>y/o técnico laboral.</w:t>
            </w:r>
          </w:p>
        </w:tc>
      </w:tr>
      <w:tr w:rsidR="00864335" w:rsidRPr="00053C03" w14:paraId="2A0112E9" w14:textId="77777777" w:rsidTr="00864335">
        <w:trPr>
          <w:trHeight w:val="822"/>
          <w:jc w:val="center"/>
        </w:trPr>
        <w:tc>
          <w:tcPr>
            <w:tcW w:w="647" w:type="dxa"/>
            <w:hideMark/>
          </w:tcPr>
          <w:p w14:paraId="05F8A09B" w14:textId="04DE2E63" w:rsidR="00864335" w:rsidRPr="00053C03" w:rsidRDefault="00864335"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1</w:t>
            </w:r>
            <w:r w:rsidR="00F77233" w:rsidRPr="00053C03">
              <w:rPr>
                <w:rFonts w:ascii="Arial Narrow" w:hAnsi="Arial Narrow" w:cs="Calibri"/>
                <w:color w:val="000000"/>
                <w:sz w:val="22"/>
                <w:szCs w:val="22"/>
              </w:rPr>
              <w:t>2</w:t>
            </w:r>
          </w:p>
        </w:tc>
        <w:tc>
          <w:tcPr>
            <w:tcW w:w="767" w:type="dxa"/>
            <w:hideMark/>
          </w:tcPr>
          <w:p w14:paraId="2E35FF40" w14:textId="77777777" w:rsidR="00864335" w:rsidRPr="00053C03" w:rsidRDefault="00864335"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1882" w:type="dxa"/>
            <w:hideMark/>
          </w:tcPr>
          <w:p w14:paraId="688E02C7" w14:textId="77777777"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Mecánico para motocicletas</w:t>
            </w:r>
          </w:p>
        </w:tc>
        <w:tc>
          <w:tcPr>
            <w:tcW w:w="2653" w:type="dxa"/>
            <w:hideMark/>
          </w:tcPr>
          <w:p w14:paraId="2B0D85E7" w14:textId="3FD3E204"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 xml:space="preserve">6 años </w:t>
            </w:r>
          </w:p>
        </w:tc>
        <w:tc>
          <w:tcPr>
            <w:tcW w:w="2268" w:type="dxa"/>
            <w:hideMark/>
          </w:tcPr>
          <w:p w14:paraId="40D6C131" w14:textId="77777777"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 xml:space="preserve">Certificación de curso o capacitación para el cargo </w:t>
            </w:r>
          </w:p>
        </w:tc>
      </w:tr>
    </w:tbl>
    <w:p w14:paraId="43370963" w14:textId="77777777" w:rsidR="00224AAC" w:rsidRPr="00053C03" w:rsidRDefault="00224AAC">
      <w:pPr>
        <w:ind w:left="-567"/>
        <w:rPr>
          <w:sz w:val="22"/>
          <w:szCs w:val="22"/>
        </w:rPr>
      </w:pPr>
    </w:p>
    <w:p w14:paraId="316FFC4C" w14:textId="77777777" w:rsidR="00224AAC" w:rsidRPr="00053C03" w:rsidRDefault="004675A7">
      <w:pPr>
        <w:ind w:left="-567"/>
        <w:rPr>
          <w:rFonts w:ascii="Arial Narrow" w:eastAsia="Arial Narrow" w:hAnsi="Arial Narrow" w:cs="Arial Narrow"/>
          <w:b/>
          <w:sz w:val="22"/>
          <w:szCs w:val="22"/>
        </w:rPr>
      </w:pPr>
      <w:r w:rsidRPr="00053C03">
        <w:rPr>
          <w:rFonts w:ascii="Arial Narrow" w:eastAsia="Arial Narrow" w:hAnsi="Arial Narrow" w:cs="Arial Narrow"/>
          <w:b/>
          <w:sz w:val="22"/>
          <w:szCs w:val="22"/>
        </w:rPr>
        <w:t>OBLIGACIONES ESPECÍFICAS LOTE 1:</w:t>
      </w:r>
    </w:p>
    <w:p w14:paraId="302EC794" w14:textId="77777777" w:rsidR="00224AAC" w:rsidRPr="00053C03" w:rsidRDefault="00224AAC">
      <w:pPr>
        <w:ind w:left="-567"/>
        <w:rPr>
          <w:rFonts w:ascii="Arial Narrow" w:eastAsia="Arial Narrow" w:hAnsi="Arial Narrow" w:cs="Arial Narrow"/>
          <w:sz w:val="22"/>
          <w:szCs w:val="22"/>
        </w:rPr>
      </w:pPr>
    </w:p>
    <w:p w14:paraId="0DAB35B0"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Prestar el servicio de mantenimiento preventivo y correctivo, incluyendo los repuestos y los diferentes arreglos mecánicos que requiera cada uno de los vehículos que conforman el parque automotor, entendidos cada uno de ellos como un todo que incluye todas sus partes y accesorios, previa autorización del supervisor del contrato.</w:t>
      </w:r>
    </w:p>
    <w:p w14:paraId="7C3747E6"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Suministrar repuestos y accesorios nuevos, de acuerdo con la marca del vehículo a reparar, de tal manera que se garantice la operación del mismo dentro de las especificaciones y condiciones de operación del fabricante.</w:t>
      </w:r>
    </w:p>
    <w:p w14:paraId="6FCE2DC6"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Garantizar que, en los cambios de aceite y engrase, los lubricantes y los filtros sean originales, con el fin de conservar las especificaciones técnicas propias de cada vehículo, si el vehículo únicamente requiere esta labor el contratista deberá prestar el servicio en sitio con el fin de evitar desplazamientos del parque automotor.</w:t>
      </w:r>
    </w:p>
    <w:p w14:paraId="53BF026F"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lastRenderedPageBreak/>
        <w:t>Realizar el desmonte y lavado del tanque de combustible de los vehículos o motocicletas que se requieran, previa autorización impartida por el supervisor.</w:t>
      </w:r>
    </w:p>
    <w:p w14:paraId="61CD3FC1"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Garantizar, por el término de duración del contrato, alta calidad en los trabajos de mano de obra para todos los servicios prestados, teniendo en cuenta los términos que se encuentran contenidos ANEXO TÉCNICO FICHA TÉCNICA. </w:t>
      </w:r>
    </w:p>
    <w:p w14:paraId="1A13AA61" w14:textId="711ECC6F"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Notificar los trabajos adicionales o imprevistos en la orden de reparación y cotizar para aprobación por parte del supervisor del contrato antes de ser ejecutados.</w:t>
      </w:r>
    </w:p>
    <w:p w14:paraId="4595AC3E" w14:textId="0C997D27" w:rsidR="00A02562" w:rsidRPr="00053C03" w:rsidRDefault="00A02562">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Realizar una inspección dentro de los primeros 15 días de ejecución del contrato para establecer estado y posibles mantenimientos o cambios a los vehículos automotores a intervenir.</w:t>
      </w:r>
    </w:p>
    <w:p w14:paraId="7F7C07DA"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Someter a aprobación del supervisor del contrato, en caso de ser necesarios servicios, repuestos e insumos y reparaciones diferentes a los contemplados en la propuesta económica; en todo caso el contratista prestará el servicio y suministrará los elementos requeridos, previa aprobación del supervisor del contrato. A efectos de que el supervisor pueda aprobar estos servicios y elementos, el contratista presentará diagnóstico y cotización dentro de los tres (3) días hábiles siguientes a la solicitud del servicio. </w:t>
      </w:r>
    </w:p>
    <w:p w14:paraId="54463460" w14:textId="77777777" w:rsidR="00224AAC" w:rsidRPr="00053C03" w:rsidRDefault="00224AAC">
      <w:pPr>
        <w:pBdr>
          <w:top w:val="nil"/>
          <w:left w:val="nil"/>
          <w:bottom w:val="nil"/>
          <w:right w:val="nil"/>
          <w:between w:val="nil"/>
        </w:pBdr>
        <w:ind w:left="-207"/>
        <w:jc w:val="both"/>
        <w:rPr>
          <w:rFonts w:ascii="Arial Narrow" w:eastAsia="Arial Narrow" w:hAnsi="Arial Narrow" w:cs="Arial Narrow"/>
          <w:color w:val="000000"/>
          <w:sz w:val="22"/>
          <w:szCs w:val="22"/>
        </w:rPr>
      </w:pPr>
    </w:p>
    <w:p w14:paraId="24541C38" w14:textId="77777777" w:rsidR="00224AAC" w:rsidRPr="00053C03" w:rsidRDefault="004675A7">
      <w:pPr>
        <w:pBdr>
          <w:top w:val="nil"/>
          <w:left w:val="nil"/>
          <w:bottom w:val="nil"/>
          <w:right w:val="nil"/>
          <w:between w:val="nil"/>
        </w:pBdr>
        <w:ind w:left="-774"/>
        <w:jc w:val="both"/>
        <w:rPr>
          <w:rFonts w:ascii="Arial Narrow" w:eastAsia="Arial Narrow" w:hAnsi="Arial Narrow" w:cs="Arial Narrow"/>
          <w:color w:val="000000"/>
          <w:sz w:val="22"/>
          <w:szCs w:val="22"/>
        </w:rPr>
      </w:pPr>
      <w:r w:rsidRPr="00053C03">
        <w:rPr>
          <w:rFonts w:ascii="Arial Narrow" w:eastAsia="Arial Narrow" w:hAnsi="Arial Narrow" w:cs="Arial Narrow"/>
          <w:b/>
          <w:color w:val="000000"/>
          <w:sz w:val="22"/>
          <w:szCs w:val="22"/>
        </w:rPr>
        <w:t xml:space="preserve">Nota: </w:t>
      </w:r>
      <w:r w:rsidRPr="00053C03">
        <w:rPr>
          <w:rFonts w:ascii="Arial Narrow" w:eastAsia="Arial Narrow" w:hAnsi="Arial Narrow" w:cs="Arial Narrow"/>
          <w:color w:val="000000"/>
          <w:sz w:val="22"/>
          <w:szCs w:val="22"/>
        </w:rPr>
        <w:t>En todos los casos, la entidad contratante validará que los precios ofertados por el contratista sean acordes con los precios del mercado, para lo cual, una vez recibida la cotización, se establecerá contacto hasta con máximo tres (3) proveedores especializados en la prestación del servicio de mantenimiento preventivo y correctivo de vehículos y así comprobar la pertinencia de su oferta. El servicio prestado y los repuestos suministrados serán facturados conforme al valor comercial, previamente aprobados por el supervisor del contrato aplicando el mismo descuento ofrecido en el proceso de selección. Si el valor ofertado por el Contratista es superior al valor promedio establecido por la entidad a partir de su propio estudio de mercado, el Contratista deberá adoptar el valor promedio obtenido del estudio de mercado realizado por la entidad.</w:t>
      </w:r>
    </w:p>
    <w:p w14:paraId="49CB65E9" w14:textId="77777777" w:rsidR="00224AAC" w:rsidRPr="00053C03" w:rsidRDefault="00224AAC">
      <w:pPr>
        <w:pBdr>
          <w:top w:val="nil"/>
          <w:left w:val="nil"/>
          <w:bottom w:val="nil"/>
          <w:right w:val="nil"/>
          <w:between w:val="nil"/>
        </w:pBdr>
        <w:ind w:left="-774"/>
        <w:jc w:val="both"/>
        <w:rPr>
          <w:rFonts w:ascii="Arial Narrow" w:eastAsia="Arial Narrow" w:hAnsi="Arial Narrow" w:cs="Arial Narrow"/>
          <w:color w:val="000000"/>
          <w:sz w:val="22"/>
          <w:szCs w:val="22"/>
        </w:rPr>
      </w:pPr>
    </w:p>
    <w:p w14:paraId="1B11861F"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Prestar el servicio para aquellos vehículos o motocicletas que, aunque no se encuentren en la lista actual del parque automotor, se adquieran nuevos, en comodato, donación o que se encuentren al servicio de la Alcaldía de Mosquera, previa autorización del supervisor del contrato.</w:t>
      </w:r>
    </w:p>
    <w:p w14:paraId="0A530B03"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Mantener las vigencias de las garantías establecidas por los fabricantes de los repuestos suministrados; en caso de que la garantía del fabricante de los repuestos supere la ofertada se tomará en cuenta la del fabricante.</w:t>
      </w:r>
    </w:p>
    <w:p w14:paraId="2EDA2AF6"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Presentar al supervisor del contrato, un informe discriminado sobre el servicio prestado, con registro fotográfico de acuerdo a los mantenimientos realizados al parque automotor.</w:t>
      </w:r>
    </w:p>
    <w:p w14:paraId="02AEF40A"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Devolver los repuestos que fueron reemplazados a los vehículos o motocicletas, al momento de la entrega del servicio a satisfacción o entregar acta de destrucción de los mismos.</w:t>
      </w:r>
    </w:p>
    <w:p w14:paraId="0CD4E0DA"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Responder por los daños, pérdidas o robos que sufra el vehículo que se entrega para la respectiva revisión o mantenimiento y que se puedan presentar desde el momento en que ingresan a las instalaciones del taller.</w:t>
      </w:r>
    </w:p>
    <w:p w14:paraId="5DC2CE08"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Prestar los servicios de grúa, cama baja y/o desvare según los plazos establecidos por el supervisor del contrato, en las circunstancias en que éstos sean necesarios para realizar el traslado de los automotores que serán objeto de mantenimiento hasta las instalaciones del taller en donde se realizará el mismo. Para el efecto, el contratista deberá suministrar la grúa y/o los equipos que se requieran, la autorización del servicio será concertada con el supervisor del contrato de forma previa.</w:t>
      </w:r>
    </w:p>
    <w:p w14:paraId="1566FAA4"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Realizar un diagnóstico de cada uno de los vehículos enunciando en la orden el servicio a realizar, según solicitud expresa y en los términos estipulados por el supervisor del contrato.</w:t>
      </w:r>
    </w:p>
    <w:p w14:paraId="2AAA25CB"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Suministrar los repuestos que se necesiten para cumplir con el objeto del servicio del mantenimiento preventivo y correctivo.</w:t>
      </w:r>
    </w:p>
    <w:p w14:paraId="5C78A9C5"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Realizar el mantenimiento solo a los vehículos que se encuentren autorizados en la orden de servicios, la cual debe ir firmada según el formato establecido para el seguimiento del contrato.</w:t>
      </w:r>
    </w:p>
    <w:p w14:paraId="1C15E048"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Estar disponible las conforme a los días hábiles de 8:00 am a 5:30 pm, para atender el mantenimiento que se requiera, de acuerdo a la necesidad.</w:t>
      </w:r>
    </w:p>
    <w:p w14:paraId="0E49EB59"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Entregar firmado, por parte del conductor o quien entregue y/o reciba el vehículo, el cumplido que certifique que recibió a satisfacción el automotor, indicando los trabajos realizados; sin el cumplimiento de este requisito no se podrá hacer entrega del mismo.</w:t>
      </w:r>
    </w:p>
    <w:p w14:paraId="44D669DB"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Contar con áreas de trabajo para recibo de los vehículos, área de mantenimiento preventivo, área de mantenimiento correctivo, áreas de trabajos especializados, área de lavado de piezas, cuarto de herramientas y lubricantes, y almacén de repuestos.</w:t>
      </w:r>
    </w:p>
    <w:p w14:paraId="70A7DD0F"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Tener a disposición de la entidad para cada uno de los lotes un mecánico InHouse o un carro taller que pueda llevar a cabo aquellas reparaciones leves que puedan evitar el desplazamiento de los vehículos hacia los respectivos talleres con el fin de contar con inmediatez en las reparaciones.</w:t>
      </w:r>
    </w:p>
    <w:p w14:paraId="72D874DE"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Emplear personal idóneo directamente contratado y supervisado por el contratista.</w:t>
      </w:r>
    </w:p>
    <w:p w14:paraId="7508628E"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Para la utilización de repuestos homologados de acuerdo con las necesidades que presente cada vehículo, el contratista debe presentar justificación y autorización del supervisor del contrato.</w:t>
      </w:r>
    </w:p>
    <w:p w14:paraId="5DB9CFCE"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lastRenderedPageBreak/>
        <w:t>Rendir y elaborar informes que se soliciten en desarrollo del contrato.</w:t>
      </w:r>
    </w:p>
    <w:p w14:paraId="3C65F32B"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Garantizar que las labores de mano de obra y repuestos, que no estén contemplados en los precios unitarios y que se requieran realizar e instalar durante la ejecución del contrato, estén sujetos a los precios promedio del mercado, previa autorización del Supervisor del Contrato.</w:t>
      </w:r>
    </w:p>
    <w:p w14:paraId="2E2E9097"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Verificar el estado de las piezas o componentes antes de autorizar el cambio, para ello el contratista permitirá el ingreso de un funcionario al taller cuando se encuentre despiezado para aprobar dichos cambios.</w:t>
      </w:r>
    </w:p>
    <w:p w14:paraId="4B6DADC6"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Garantizar que el 5% de los trabajadores cumplan con lo establecido en Artículo 2.2.1.2.4.2.16. del Decreto 1860 de 2021 “Fomento a la ejecución de contratos estatales por parte de población en pobreza extrema, desplazados por la violencia, personas en proceso de reintegración o reincorporación y sujetos de especial protección constitucional”, por lo cual el supervisor del contrato verificará que dicho porcentaje se cumpla durante el plazo de ejecución del mismo, con los documentos con los que el contratista acredite este requisito de conformidad con lo establecido en el artículo 2.2.1.2.4.2.16 del Decreto 1082 de 2015, para cada grupo poblacional.</w:t>
      </w:r>
    </w:p>
    <w:p w14:paraId="49B05241"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b/>
          <w:color w:val="000000"/>
          <w:sz w:val="22"/>
          <w:szCs w:val="22"/>
        </w:rPr>
      </w:pPr>
      <w:r w:rsidRPr="00053C03">
        <w:rPr>
          <w:rFonts w:ascii="Arial Narrow" w:eastAsia="Arial Narrow" w:hAnsi="Arial Narrow" w:cs="Arial Narrow"/>
          <w:color w:val="000000"/>
          <w:sz w:val="22"/>
          <w:szCs w:val="22"/>
        </w:rPr>
        <w:t xml:space="preserve">Garantizar la disposición final de los residuos sólidos peligrosos y especiales (aceites usados, luminarias, RAEES, Envases de Sustancias Químicas y de derivados de hidrocarburos, baterías, pilas, llantas, filtros entre otros relacionados en el Titulo 6 residuos peligrosos del Decreto 1076 de 2015) que se puedan generar como resultado de la prestación de los servicios contratados. Para el efecto, se debe presentar al supervisor del contrato, por periodos bimensuales, el certificado de disposición final a través de un gestor ambiental debidamente acreditado por la autoridad ambiental competente para la prestación de estos servicios. </w:t>
      </w:r>
      <w:r w:rsidRPr="00053C03">
        <w:rPr>
          <w:rFonts w:ascii="Arial Narrow" w:eastAsia="Arial Narrow" w:hAnsi="Arial Narrow" w:cs="Arial Narrow"/>
          <w:b/>
          <w:color w:val="000000"/>
          <w:sz w:val="22"/>
          <w:szCs w:val="22"/>
        </w:rPr>
        <w:t xml:space="preserve"> </w:t>
      </w:r>
    </w:p>
    <w:p w14:paraId="0C5072D7"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Cumplir con las obligaciones fijadas para distribuidores y comercializadores en la Resolución 0372 del 26 de febrero de 2009 expedida por el otrora, Vivienda y Desarrollo Territorial, “Por la cual se establecen los elementos que deben contener los Planes de Gestión de Devolución de Productos Posconsumo de baterías usadas plomo acido, y se adoptan otras disposiciones”, o cualquier normatividad que la modifique o derogue. </w:t>
      </w:r>
    </w:p>
    <w:p w14:paraId="055252D0" w14:textId="77777777" w:rsidR="00224AAC" w:rsidRPr="00053C03" w:rsidRDefault="004675A7">
      <w:pPr>
        <w:numPr>
          <w:ilvl w:val="0"/>
          <w:numId w:val="1"/>
        </w:numPr>
        <w:pBdr>
          <w:top w:val="nil"/>
          <w:left w:val="nil"/>
          <w:bottom w:val="nil"/>
          <w:right w:val="nil"/>
          <w:between w:val="nil"/>
        </w:pBdr>
        <w:rPr>
          <w:rFonts w:ascii="Arial Narrow" w:eastAsia="Arial Narrow" w:hAnsi="Arial Narrow" w:cs="Arial Narrow"/>
          <w:b/>
          <w:color w:val="000000"/>
          <w:sz w:val="22"/>
          <w:szCs w:val="22"/>
        </w:rPr>
      </w:pPr>
      <w:r w:rsidRPr="00053C03">
        <w:rPr>
          <w:rFonts w:ascii="Arial Narrow" w:eastAsia="Arial Narrow" w:hAnsi="Arial Narrow" w:cs="Arial Narrow"/>
          <w:color w:val="000000"/>
          <w:sz w:val="22"/>
          <w:szCs w:val="22"/>
        </w:rPr>
        <w:t>Las demás que surjan en el desarrollo del objeto contractual.</w:t>
      </w:r>
    </w:p>
    <w:p w14:paraId="423FAB96" w14:textId="77777777" w:rsidR="00224AAC" w:rsidRPr="00053C03" w:rsidRDefault="00224AAC">
      <w:pPr>
        <w:ind w:left="-567"/>
        <w:rPr>
          <w:rFonts w:ascii="Arial Narrow" w:eastAsia="Arial Narrow" w:hAnsi="Arial Narrow" w:cs="Arial Narrow"/>
          <w:b/>
          <w:sz w:val="22"/>
          <w:szCs w:val="22"/>
        </w:rPr>
      </w:pPr>
    </w:p>
    <w:p w14:paraId="1FA671E9" w14:textId="77777777" w:rsidR="00224AAC" w:rsidRPr="00053C03" w:rsidRDefault="004675A7">
      <w:pPr>
        <w:ind w:left="-567"/>
        <w:rPr>
          <w:rFonts w:ascii="Arial Narrow" w:eastAsia="Arial Narrow" w:hAnsi="Arial Narrow" w:cs="Arial Narrow"/>
          <w:sz w:val="22"/>
          <w:szCs w:val="22"/>
        </w:rPr>
      </w:pPr>
      <w:r w:rsidRPr="00053C03">
        <w:rPr>
          <w:rFonts w:ascii="Arial Narrow" w:eastAsia="Arial Narrow" w:hAnsi="Arial Narrow" w:cs="Arial Narrow"/>
          <w:b/>
          <w:sz w:val="22"/>
          <w:szCs w:val="22"/>
        </w:rPr>
        <w:t>OBLIGACIONES ESPECÍFICAS LOTE 2:</w:t>
      </w:r>
    </w:p>
    <w:p w14:paraId="4F6CB802" w14:textId="77777777" w:rsidR="00224AAC" w:rsidRPr="00053C03" w:rsidRDefault="00224AAC">
      <w:pPr>
        <w:ind w:left="-567"/>
        <w:rPr>
          <w:rFonts w:ascii="Arial Narrow" w:eastAsia="Arial Narrow" w:hAnsi="Arial Narrow" w:cs="Arial Narrow"/>
          <w:sz w:val="22"/>
          <w:szCs w:val="22"/>
        </w:rPr>
      </w:pPr>
    </w:p>
    <w:p w14:paraId="18DBFFB1"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Prestar el servicio de mantenimiento preventivo y correctivo, incluyendo los repuestos y los diferentes arreglos mecánicos que requiera cada uno de los vehículos que conforman el parque automotor, entendidos cada uno de ellos como un todo que incluye todas sus partes y accesorios, previa autorización del supervisor del contrato.</w:t>
      </w:r>
    </w:p>
    <w:p w14:paraId="4AECF068"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Suministrar repuestos y accesorios nuevos, de acuerdo con la marca del vehículo a reparar, de tal manera que se garantice la operación del mismo dentro de las especificaciones y condiciones de operación del fabricante.</w:t>
      </w:r>
    </w:p>
    <w:p w14:paraId="7ECFAE14"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Garantizar que, en los cambios de aceite y engrase, los lubricantes y los filtros sean originales, con el fin de conservar las especificaciones técnicas propias de cada vehículo, si el vehículo únicamente requiere esta labor el contratista deberá prestar el servicio en sitio con el fin de evitar desplazamientos del parque automotor.</w:t>
      </w:r>
    </w:p>
    <w:p w14:paraId="00562F7A"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Realizar el desmonte y lavado del tanque de combustible de los vehículos o motocicletas que se requieran, previa autorización impartida por el supervisor.</w:t>
      </w:r>
    </w:p>
    <w:p w14:paraId="056818B1" w14:textId="1D8D7DD7" w:rsidR="00224AAC"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Garantizar, por el término de duración del contrato, alta calidad en los trabajos de mano de obra para todos los servicios prestados, teniendo en cuenta los términos que se encuentran contenidos ANEXO TÉCNICO ACUERDOS DE NIVELES DE SERVICIOS. 6. Notificar los trabajos adicionales o imprevistos en la orden de reparación y cotizar para aprobación por parte del supervisor del contrato antes de ser ejecutados.</w:t>
      </w:r>
    </w:p>
    <w:p w14:paraId="582155EE" w14:textId="15B11258" w:rsidR="00600C6B" w:rsidRPr="00600C6B" w:rsidRDefault="00600C6B" w:rsidP="00600C6B">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Realizar una inspección dentro de los primeros 15 días de ejecución del contrato para establecer estado y posibles mantenimientos o cambios a los vehículos automotores a intervenir.</w:t>
      </w:r>
    </w:p>
    <w:p w14:paraId="0587E8B7"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Someter a aprobación del supervisor del contrato, en caso de ser necesarios servicios, repuestos e insumos y reparaciones diferentes a los contemplados en la propuesta económica; en todo caso el contratista prestará el servicio y suministrará los elementos requeridos, previa aprobación del supervisor del contrato. A efectos de que el supervisor pueda aprobar estos servicios y elementos, el contratista presentará diagnóstico y cotización dentro de los tres (3) días hábiles siguientes a la solicitud del servicio.</w:t>
      </w:r>
    </w:p>
    <w:p w14:paraId="49F76EFC" w14:textId="77777777" w:rsidR="00224AAC" w:rsidRPr="00053C03" w:rsidRDefault="00224AAC">
      <w:pPr>
        <w:pBdr>
          <w:top w:val="nil"/>
          <w:left w:val="nil"/>
          <w:bottom w:val="nil"/>
          <w:right w:val="nil"/>
          <w:between w:val="nil"/>
        </w:pBdr>
        <w:ind w:left="-207"/>
        <w:jc w:val="both"/>
        <w:rPr>
          <w:rFonts w:ascii="Arial Narrow" w:eastAsia="Arial Narrow" w:hAnsi="Arial Narrow" w:cs="Arial Narrow"/>
          <w:color w:val="000000"/>
          <w:sz w:val="22"/>
          <w:szCs w:val="22"/>
        </w:rPr>
      </w:pPr>
    </w:p>
    <w:p w14:paraId="34699D8B" w14:textId="77777777" w:rsidR="00224AAC" w:rsidRPr="00053C03" w:rsidRDefault="004675A7">
      <w:pPr>
        <w:pBdr>
          <w:top w:val="nil"/>
          <w:left w:val="nil"/>
          <w:bottom w:val="nil"/>
          <w:right w:val="nil"/>
          <w:between w:val="nil"/>
        </w:pBdr>
        <w:ind w:left="-207"/>
        <w:jc w:val="both"/>
        <w:rPr>
          <w:rFonts w:ascii="Arial Narrow" w:eastAsia="Arial Narrow" w:hAnsi="Arial Narrow" w:cs="Arial Narrow"/>
          <w:color w:val="000000"/>
          <w:sz w:val="22"/>
          <w:szCs w:val="22"/>
        </w:rPr>
      </w:pPr>
      <w:r w:rsidRPr="00053C03">
        <w:rPr>
          <w:rFonts w:ascii="Arial Narrow" w:eastAsia="Arial Narrow" w:hAnsi="Arial Narrow" w:cs="Arial Narrow"/>
          <w:b/>
          <w:color w:val="000000"/>
          <w:sz w:val="22"/>
          <w:szCs w:val="22"/>
        </w:rPr>
        <w:t xml:space="preserve">Nota: </w:t>
      </w:r>
      <w:r w:rsidRPr="00053C03">
        <w:rPr>
          <w:rFonts w:ascii="Arial Narrow" w:eastAsia="Arial Narrow" w:hAnsi="Arial Narrow" w:cs="Arial Narrow"/>
          <w:color w:val="000000"/>
          <w:sz w:val="22"/>
          <w:szCs w:val="22"/>
        </w:rPr>
        <w:t>En todos los casos, la entidad contratante validará que los precios ofertados por el contratista sean acordes con los precios del mercado, para lo cual, una vez recibida la cotización, se establecerá contacto hasta con máximo tres (3) proveedores especializados en la prestación del servicio de mantenimiento preventivo y correctivo de vehículos y así comprobar la pertinencia de su oferta. El servicio prestado y los repuestos suministrados serán facturados conforme al valor comercial, previamente aprobados por el supervisor del contrato aplicando el mismo descuento ofrecido en el proceso de selección. Si el valor ofertado por el Contratista es superior al valor promedio establecido por la entidad a partir de su propio estudio de mercado, el Contratista deberá adoptar el valor promedio obtenido del estudio de mercado realizado por la entidad.</w:t>
      </w:r>
    </w:p>
    <w:p w14:paraId="52CDBB15" w14:textId="77777777" w:rsidR="00224AAC" w:rsidRPr="00053C03" w:rsidRDefault="00224AAC">
      <w:pPr>
        <w:pBdr>
          <w:top w:val="nil"/>
          <w:left w:val="nil"/>
          <w:bottom w:val="nil"/>
          <w:right w:val="nil"/>
          <w:between w:val="nil"/>
        </w:pBdr>
        <w:ind w:left="-207"/>
        <w:jc w:val="both"/>
        <w:rPr>
          <w:rFonts w:ascii="Arial Narrow" w:eastAsia="Arial Narrow" w:hAnsi="Arial Narrow" w:cs="Arial Narrow"/>
          <w:color w:val="000000"/>
          <w:sz w:val="22"/>
          <w:szCs w:val="22"/>
        </w:rPr>
      </w:pPr>
    </w:p>
    <w:p w14:paraId="398EE973"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lastRenderedPageBreak/>
        <w:t>Prestar el servicio para aquellos vehículos o motocicletas que, aunque no se encuentren en la lista actual del parque automotor, se adquieran nuevos, en comodato, donación o que se encuentren al servicio de la Alcaldía de Mosquera, previa autorización del supervisor del contrato.</w:t>
      </w:r>
    </w:p>
    <w:p w14:paraId="3A9EABEE"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Mantener las vigencias de las garantías establecidas por los fabricantes de los repuestos suministrados; en caso de que la garantía del fabricante de los repuestos supere la ofertada se tomará en cuenta la del fabricante.</w:t>
      </w:r>
    </w:p>
    <w:p w14:paraId="7436AA6A"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Presentar al supervisor del contrato, un informe discriminado sobre el servicio prestado, con registro fotográfico de acuerdo a los mantenimientos realizados al parque automotor.</w:t>
      </w:r>
    </w:p>
    <w:p w14:paraId="7034A65B"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Devolver los repuestos que fueron reemplazados a los vehículos o motocicletas, al momento de la entrega del servicio a satisfacción o entregar acta de destrucción de los mismos.</w:t>
      </w:r>
    </w:p>
    <w:p w14:paraId="2EDEE905"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Responder por los daños, pérdidas o robos que sufra el vehículo que se entrega para la respectiva revisión o mantenimiento y que se puedan presentar desde el momento en que ingresan a las instalaciones del taller.</w:t>
      </w:r>
    </w:p>
    <w:p w14:paraId="389E3750"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Prestar los servicios de grúa, cama baja y/o desvare según los plazos establecidos por el supervisor del contrato, en las circunstancias en que éstos sean necesarios para realizar el traslado de los automotores que serán objeto de mantenimiento hasta las instalaciones del taller en donde se realizará el mismo. Para el efecto, el contratista deberá suministrar la grúa y/o los equipos que se requieran, la autorización del servicio será concertada con el supervisor del contrato de forma previa.</w:t>
      </w:r>
    </w:p>
    <w:p w14:paraId="28BCD161"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Realizar un diagnóstico de cada uno de los vehículos enunciando en la orden el servicio a realizar, según solicitud expresa y en los términos estipulados por el supervisor del contrato.</w:t>
      </w:r>
    </w:p>
    <w:p w14:paraId="6EB93D7E"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Suministrar los repuestos que se necesiten para cumplir con el objeto del servicio del mantenimiento preventivo y correctivo.</w:t>
      </w:r>
    </w:p>
    <w:p w14:paraId="53790102"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Realizar el mantenimiento solo a los vehículos que se encuentren autorizados en la orden de servicios, la cual debe ir firmada según el formato establecido para el seguimiento del contrato.</w:t>
      </w:r>
    </w:p>
    <w:p w14:paraId="64289BD7"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Estar disponible las 24 horas del día, 7 días a la semana para atender el mantenimiento que se requiera.</w:t>
      </w:r>
    </w:p>
    <w:p w14:paraId="04EF7973"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Entregar firmado, por parte del conductor o quien entregue y/o reciba el vehículo, el cumplido que certifique que recibió a satisfacción el automotor, indicando los trabajos realizados; sin el cumplimiento de este requisito no se podrá hacer entrega del mismo.</w:t>
      </w:r>
    </w:p>
    <w:p w14:paraId="7212EB4B"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Contar con áreas de trabajo para recibo de los vehículos, área de mantenimiento preventivo, área de mantenimiento correctivo, áreas de trabajos especializados, área de lavado de piezas, cuarto de herramientas y lubricantes, y almacén de repuestos.</w:t>
      </w:r>
    </w:p>
    <w:p w14:paraId="5AD99721"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Tener a disposición de la entidad para cada uno de los lotes un mecánico InHouse o un carro taller que pueda llevar a cabo aquellas reparaciones leves que puedan evitar el desplazamiento de los vehículos hacia los respectivos talleres con el fin de contar con inmediatez en las reparaciones.</w:t>
      </w:r>
    </w:p>
    <w:p w14:paraId="6887A2A1"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Emplear personal idóneo directamente contratado y supervisado por el contratista.</w:t>
      </w:r>
    </w:p>
    <w:p w14:paraId="3676EBEE"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Para la utilización de repuestos homologados de acuerdo con las necesidades que presente cada vehículo, el contratista debe presentar justificación y autorización del supervisor del contrato.</w:t>
      </w:r>
    </w:p>
    <w:p w14:paraId="0B45E374"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Rendir y elaborar informes que se soliciten en desarrollo del contrato.</w:t>
      </w:r>
    </w:p>
    <w:p w14:paraId="13339264"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Garantizar que las labores de mano de obra y repuestos, que no estén contemplados en los precios unitarios y que se requieran realizar e instalar durante la ejecución del contrato, estén sujetos a los precios promedio del mercado, previa autorización del Supervisor del Contrato.</w:t>
      </w:r>
    </w:p>
    <w:p w14:paraId="3C83B11D"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Verificar el estado de las piezas o componentes antes de autorizar el cambio, para ello el contratista permitirá el ingreso de un funcionario al taller cuando se encuentre despiezado para aprobar dichos cambios.</w:t>
      </w:r>
    </w:p>
    <w:p w14:paraId="232E7483"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Garantizar que el 5% de los trabajadores cumplan con lo establecido en Artículo 2.2.1.2.4.2.16. del Decreto 1860 de 2021 “Fomento a la ejecución de contratos estatales por parte de población en pobreza extrema, desplazados por la violencia, personas en proceso de reintegración o reincorporación y sujetos de especial protección constitucional”, por lo cual el supervisor del contrato verificará que dicho porcentaje se cumpla durante el plazo de ejecución del mismo, con los documentos con los que el contratista acredite este requisito de conformidad con lo establecido en el artículo 2.2.1.2.4.2.16 del Decreto 1082 de 2015, para cada grupo poblacional.</w:t>
      </w:r>
    </w:p>
    <w:p w14:paraId="48388A4D"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b/>
          <w:color w:val="000000"/>
          <w:sz w:val="22"/>
          <w:szCs w:val="22"/>
        </w:rPr>
      </w:pPr>
      <w:r w:rsidRPr="00053C03">
        <w:rPr>
          <w:rFonts w:ascii="Arial Narrow" w:eastAsia="Arial Narrow" w:hAnsi="Arial Narrow" w:cs="Arial Narrow"/>
          <w:color w:val="000000"/>
          <w:sz w:val="22"/>
          <w:szCs w:val="22"/>
        </w:rPr>
        <w:t xml:space="preserve">Garantizar la disposición final de los residuos sólidos peligrosos y especiales (aceites usados, luminarias, RAEES, Envases de Sustancias Químicas y de derivados de hidrocarburos, baterías, pilas, llantas, filtros entre otros relacionados en el Titulo 6 residuos peligrosos del Decreto 1076 de 2015) que se puedan generar como resultado de la prestación de los servicios contratados. Para el efecto, se debe presentar al supervisor del contrato, por periodos bimensuales, el certificado de disposición final a través de un gestor ambiental debidamente acreditado por la autoridad ambiental competente para la prestación de estos servicios. </w:t>
      </w:r>
      <w:r w:rsidRPr="00053C03">
        <w:rPr>
          <w:rFonts w:ascii="Arial Narrow" w:eastAsia="Arial Narrow" w:hAnsi="Arial Narrow" w:cs="Arial Narrow"/>
          <w:b/>
          <w:color w:val="000000"/>
          <w:sz w:val="22"/>
          <w:szCs w:val="22"/>
        </w:rPr>
        <w:t xml:space="preserve"> </w:t>
      </w:r>
    </w:p>
    <w:p w14:paraId="3C1E751A"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Cumplir con las obligaciones fijadas para distribuidores y comercializadores en la Resolución 0372 del 26 de febrero de 2009 expedida por el otrora, Vivienda y Desarrollo Territorial, “Por la cual se establecen los elementos que deben contener los Planes de Gestión de Devolución de Productos Posconsumo de baterías usadas plomo acido, y se adoptan otras disposiciones”, o cualquier normatividad que la modifique o derogue. </w:t>
      </w:r>
    </w:p>
    <w:p w14:paraId="777F4B12" w14:textId="77777777" w:rsidR="00224AAC" w:rsidRPr="00053C03" w:rsidRDefault="004675A7">
      <w:pPr>
        <w:numPr>
          <w:ilvl w:val="0"/>
          <w:numId w:val="4"/>
        </w:numPr>
        <w:pBdr>
          <w:top w:val="nil"/>
          <w:left w:val="nil"/>
          <w:bottom w:val="nil"/>
          <w:right w:val="nil"/>
          <w:between w:val="nil"/>
        </w:pBdr>
        <w:rPr>
          <w:color w:val="000000"/>
          <w:sz w:val="22"/>
          <w:szCs w:val="22"/>
        </w:rPr>
      </w:pPr>
      <w:r w:rsidRPr="00053C03">
        <w:rPr>
          <w:rFonts w:ascii="Arial Narrow" w:eastAsia="Arial Narrow" w:hAnsi="Arial Narrow" w:cs="Arial Narrow"/>
          <w:color w:val="000000"/>
          <w:sz w:val="22"/>
          <w:szCs w:val="22"/>
        </w:rPr>
        <w:t>Las demás que surjan en el desarrollo del objeto contractual.</w:t>
      </w:r>
    </w:p>
    <w:p w14:paraId="696FEF91" w14:textId="77777777" w:rsidR="00224AAC" w:rsidRPr="00053C03" w:rsidRDefault="00224AAC">
      <w:pPr>
        <w:ind w:left="405"/>
        <w:jc w:val="both"/>
        <w:rPr>
          <w:rFonts w:ascii="Arial Narrow" w:eastAsia="Arial Narrow" w:hAnsi="Arial Narrow" w:cs="Arial Narrow"/>
          <w:sz w:val="22"/>
          <w:szCs w:val="22"/>
        </w:rPr>
      </w:pPr>
    </w:p>
    <w:p w14:paraId="06467B99" w14:textId="77777777" w:rsidR="00224AAC" w:rsidRPr="00053C03" w:rsidRDefault="004675A7">
      <w:pPr>
        <w:pBdr>
          <w:top w:val="nil"/>
          <w:left w:val="nil"/>
          <w:bottom w:val="nil"/>
          <w:right w:val="nil"/>
          <w:between w:val="nil"/>
        </w:pBdr>
        <w:rPr>
          <w:rFonts w:ascii="Arial Narrow" w:eastAsia="Arial Narrow" w:hAnsi="Arial Narrow" w:cs="Arial Narrow"/>
          <w:b/>
          <w:color w:val="000000"/>
          <w:sz w:val="22"/>
          <w:szCs w:val="22"/>
        </w:rPr>
      </w:pPr>
      <w:r w:rsidRPr="00053C03">
        <w:rPr>
          <w:rFonts w:ascii="Arial Narrow" w:eastAsia="Arial Narrow" w:hAnsi="Arial Narrow" w:cs="Arial Narrow"/>
          <w:b/>
          <w:color w:val="000000"/>
          <w:sz w:val="22"/>
          <w:szCs w:val="22"/>
        </w:rPr>
        <w:t xml:space="preserve">OBLIGACIONES GENERALES (APLICA PARA LOTE 1 Y LOTE 2) </w:t>
      </w:r>
    </w:p>
    <w:p w14:paraId="590061F7" w14:textId="77777777" w:rsidR="00224AAC" w:rsidRPr="00053C03" w:rsidRDefault="004675A7">
      <w:pPr>
        <w:numPr>
          <w:ilvl w:val="0"/>
          <w:numId w:val="2"/>
        </w:numPr>
        <w:pBdr>
          <w:top w:val="nil"/>
          <w:left w:val="nil"/>
          <w:bottom w:val="nil"/>
          <w:right w:val="nil"/>
          <w:between w:val="nil"/>
        </w:pBdr>
        <w:spacing w:line="276" w:lineRule="auto"/>
        <w:ind w:left="709"/>
        <w:jc w:val="both"/>
        <w:rPr>
          <w:rFonts w:ascii="Arial Narrow" w:eastAsia="Arial Narrow" w:hAnsi="Arial Narrow" w:cs="Arial Narrow"/>
          <w:color w:val="000000"/>
        </w:rPr>
      </w:pPr>
      <w:r w:rsidRPr="00053C03">
        <w:rPr>
          <w:rFonts w:ascii="Arial Narrow" w:eastAsia="Arial Narrow" w:hAnsi="Arial Narrow" w:cs="Arial Narrow"/>
          <w:color w:val="000000"/>
          <w:sz w:val="22"/>
          <w:szCs w:val="22"/>
        </w:rPr>
        <w:t>Ejecutar el objeto del contrato y desarrollar las actividades específicas en las condiciones pactadas.</w:t>
      </w:r>
    </w:p>
    <w:p w14:paraId="7EBB2235" w14:textId="77777777" w:rsidR="00224AAC" w:rsidRPr="00053C03" w:rsidRDefault="004675A7">
      <w:pPr>
        <w:numPr>
          <w:ilvl w:val="0"/>
          <w:numId w:val="2"/>
        </w:numPr>
        <w:pBdr>
          <w:top w:val="nil"/>
          <w:left w:val="nil"/>
          <w:bottom w:val="nil"/>
          <w:right w:val="nil"/>
          <w:between w:val="nil"/>
        </w:pBdr>
        <w:spacing w:line="276" w:lineRule="auto"/>
        <w:ind w:left="709"/>
        <w:jc w:val="both"/>
        <w:rPr>
          <w:rFonts w:ascii="Arial Narrow" w:eastAsia="Arial Narrow" w:hAnsi="Arial Narrow" w:cs="Arial Narrow"/>
          <w:color w:val="000000"/>
        </w:rPr>
      </w:pPr>
      <w:r w:rsidRPr="00053C03">
        <w:rPr>
          <w:rFonts w:ascii="Arial Narrow" w:eastAsia="Arial Narrow" w:hAnsi="Arial Narrow" w:cs="Arial Narrow"/>
          <w:color w:val="000000"/>
          <w:sz w:val="22"/>
          <w:szCs w:val="22"/>
        </w:rPr>
        <w:t>Desarrollar las obligaciones que se generen directa e indirectamente del objeto contractual.</w:t>
      </w:r>
    </w:p>
    <w:p w14:paraId="6C1C5784" w14:textId="77777777" w:rsidR="00224AAC" w:rsidRPr="00053C03" w:rsidRDefault="004675A7">
      <w:pPr>
        <w:numPr>
          <w:ilvl w:val="0"/>
          <w:numId w:val="2"/>
        </w:numPr>
        <w:pBdr>
          <w:top w:val="nil"/>
          <w:left w:val="nil"/>
          <w:bottom w:val="nil"/>
          <w:right w:val="nil"/>
          <w:between w:val="nil"/>
        </w:pBdr>
        <w:spacing w:line="276" w:lineRule="auto"/>
        <w:ind w:left="709"/>
        <w:jc w:val="both"/>
        <w:rPr>
          <w:rFonts w:ascii="Arial Narrow" w:eastAsia="Arial Narrow" w:hAnsi="Arial Narrow" w:cs="Arial Narrow"/>
          <w:color w:val="000000"/>
        </w:rPr>
      </w:pPr>
      <w:r w:rsidRPr="00053C03">
        <w:rPr>
          <w:rFonts w:ascii="Arial Narrow" w:eastAsia="Arial Narrow" w:hAnsi="Arial Narrow" w:cs="Arial Narrow"/>
          <w:color w:val="000000"/>
          <w:sz w:val="22"/>
          <w:szCs w:val="22"/>
        </w:rPr>
        <w:t xml:space="preserve">Colaborar con el municipio de Mosquera, para que el objeto del contrato se cumpla y se ofrezca en las mejores condiciones de calidad. </w:t>
      </w:r>
    </w:p>
    <w:p w14:paraId="1656645B" w14:textId="77777777" w:rsidR="00224AAC" w:rsidRPr="00053C03" w:rsidRDefault="004675A7">
      <w:pPr>
        <w:numPr>
          <w:ilvl w:val="0"/>
          <w:numId w:val="2"/>
        </w:numPr>
        <w:pBdr>
          <w:top w:val="nil"/>
          <w:left w:val="nil"/>
          <w:bottom w:val="nil"/>
          <w:right w:val="nil"/>
          <w:between w:val="nil"/>
        </w:pBdr>
        <w:spacing w:line="276" w:lineRule="auto"/>
        <w:ind w:left="709"/>
        <w:jc w:val="both"/>
        <w:rPr>
          <w:rFonts w:ascii="Arial Narrow" w:eastAsia="Arial Narrow" w:hAnsi="Arial Narrow" w:cs="Arial Narrow"/>
          <w:color w:val="000000"/>
        </w:rPr>
      </w:pPr>
      <w:r w:rsidRPr="00053C03">
        <w:rPr>
          <w:rFonts w:ascii="Arial Narrow" w:eastAsia="Arial Narrow" w:hAnsi="Arial Narrow" w:cs="Arial Narrow"/>
          <w:color w:val="000000"/>
          <w:sz w:val="22"/>
          <w:szCs w:val="22"/>
        </w:rPr>
        <w:t>Acatar las órdenes que durante el desarrollo del contrato imparta el Municipio de Mosquera por medio del supervisor del contrato.</w:t>
      </w:r>
    </w:p>
    <w:p w14:paraId="0B54C536" w14:textId="77777777" w:rsidR="00224AAC" w:rsidRPr="00053C03" w:rsidRDefault="004675A7">
      <w:pPr>
        <w:numPr>
          <w:ilvl w:val="0"/>
          <w:numId w:val="2"/>
        </w:numPr>
        <w:pBdr>
          <w:top w:val="nil"/>
          <w:left w:val="nil"/>
          <w:bottom w:val="nil"/>
          <w:right w:val="nil"/>
          <w:between w:val="nil"/>
        </w:pBdr>
        <w:spacing w:line="276" w:lineRule="auto"/>
        <w:ind w:left="709"/>
        <w:jc w:val="both"/>
        <w:rPr>
          <w:rFonts w:ascii="Arial Narrow" w:eastAsia="Arial Narrow" w:hAnsi="Arial Narrow" w:cs="Arial Narrow"/>
          <w:color w:val="000000"/>
        </w:rPr>
      </w:pPr>
      <w:r w:rsidRPr="00053C03">
        <w:rPr>
          <w:rFonts w:ascii="Arial Narrow" w:eastAsia="Arial Narrow" w:hAnsi="Arial Narrow" w:cs="Arial Narrow"/>
          <w:color w:val="000000"/>
          <w:sz w:val="22"/>
          <w:szCs w:val="22"/>
        </w:rPr>
        <w:t>Custodiar y a la terminación del presente contrato devolver los insumos, suministros, herramientas, dotación, implementación, inventarios y/o materiales que sean puestos a su disposición para la prestación del servicio objeto de este contrato.</w:t>
      </w:r>
    </w:p>
    <w:p w14:paraId="4E1E6D67" w14:textId="77777777" w:rsidR="00224AAC" w:rsidRPr="00053C03" w:rsidRDefault="004675A7">
      <w:pPr>
        <w:numPr>
          <w:ilvl w:val="0"/>
          <w:numId w:val="2"/>
        </w:numPr>
        <w:pBdr>
          <w:top w:val="nil"/>
          <w:left w:val="nil"/>
          <w:bottom w:val="nil"/>
          <w:right w:val="nil"/>
          <w:between w:val="nil"/>
        </w:pBdr>
        <w:spacing w:line="276" w:lineRule="auto"/>
        <w:ind w:left="709"/>
        <w:jc w:val="both"/>
        <w:rPr>
          <w:rFonts w:ascii="Arial Narrow" w:eastAsia="Arial Narrow" w:hAnsi="Arial Narrow" w:cs="Arial Narrow"/>
          <w:color w:val="000000"/>
        </w:rPr>
      </w:pPr>
      <w:r w:rsidRPr="00053C03">
        <w:rPr>
          <w:rFonts w:ascii="Arial Narrow" w:eastAsia="Arial Narrow" w:hAnsi="Arial Narrow" w:cs="Arial Narrow"/>
          <w:color w:val="000000"/>
          <w:sz w:val="22"/>
          <w:szCs w:val="22"/>
        </w:rPr>
        <w:t xml:space="preserve"> Abstenerse de acceder a peticiones o amenazas de quienes actúen por fuera de la ley con el fin de hacer u omitir algún hecho.</w:t>
      </w:r>
    </w:p>
    <w:p w14:paraId="0057D885" w14:textId="77777777" w:rsidR="00224AAC" w:rsidRPr="00053C03" w:rsidRDefault="004675A7">
      <w:pPr>
        <w:numPr>
          <w:ilvl w:val="0"/>
          <w:numId w:val="2"/>
        </w:numPr>
        <w:pBdr>
          <w:top w:val="nil"/>
          <w:left w:val="nil"/>
          <w:bottom w:val="nil"/>
          <w:right w:val="nil"/>
          <w:between w:val="nil"/>
        </w:pBdr>
        <w:spacing w:line="276" w:lineRule="auto"/>
        <w:ind w:left="709"/>
        <w:jc w:val="both"/>
        <w:rPr>
          <w:rFonts w:ascii="Arial Narrow" w:eastAsia="Arial Narrow" w:hAnsi="Arial Narrow" w:cs="Arial Narrow"/>
          <w:color w:val="000000"/>
        </w:rPr>
      </w:pPr>
      <w:r w:rsidRPr="00053C03">
        <w:rPr>
          <w:rFonts w:ascii="Arial Narrow" w:eastAsia="Arial Narrow" w:hAnsi="Arial Narrow" w:cs="Arial Narrow"/>
          <w:color w:val="000000"/>
          <w:sz w:val="22"/>
          <w:szCs w:val="22"/>
        </w:rPr>
        <w:t>Mantener vigentes las condiciones del contrato.</w:t>
      </w:r>
    </w:p>
    <w:p w14:paraId="451A2076" w14:textId="77777777" w:rsidR="00224AAC" w:rsidRPr="00053C03" w:rsidRDefault="004675A7">
      <w:pPr>
        <w:numPr>
          <w:ilvl w:val="0"/>
          <w:numId w:val="2"/>
        </w:numPr>
        <w:pBdr>
          <w:top w:val="nil"/>
          <w:left w:val="nil"/>
          <w:bottom w:val="nil"/>
          <w:right w:val="nil"/>
          <w:between w:val="nil"/>
        </w:pBdr>
        <w:spacing w:line="276" w:lineRule="auto"/>
        <w:ind w:left="709"/>
        <w:jc w:val="both"/>
        <w:rPr>
          <w:rFonts w:ascii="Arial Narrow" w:eastAsia="Arial Narrow" w:hAnsi="Arial Narrow" w:cs="Arial Narrow"/>
          <w:color w:val="000000"/>
        </w:rPr>
      </w:pPr>
      <w:r w:rsidRPr="00053C03">
        <w:rPr>
          <w:rFonts w:ascii="Arial Narrow" w:eastAsia="Arial Narrow" w:hAnsi="Arial Narrow" w:cs="Arial Narrow"/>
          <w:color w:val="000000"/>
          <w:sz w:val="22"/>
          <w:szCs w:val="22"/>
        </w:rPr>
        <w:t>Constituir las garantías establecidas en el contrato suscrito.</w:t>
      </w:r>
    </w:p>
    <w:p w14:paraId="165C26EA" w14:textId="77777777" w:rsidR="00224AAC" w:rsidRPr="00053C03" w:rsidRDefault="004675A7">
      <w:pPr>
        <w:numPr>
          <w:ilvl w:val="0"/>
          <w:numId w:val="2"/>
        </w:numPr>
        <w:pBdr>
          <w:top w:val="nil"/>
          <w:left w:val="nil"/>
          <w:bottom w:val="nil"/>
          <w:right w:val="nil"/>
          <w:between w:val="nil"/>
        </w:pBdr>
        <w:spacing w:line="276" w:lineRule="auto"/>
        <w:ind w:left="709"/>
        <w:jc w:val="both"/>
        <w:rPr>
          <w:rFonts w:ascii="Arial Narrow" w:eastAsia="Arial Narrow" w:hAnsi="Arial Narrow" w:cs="Arial Narrow"/>
          <w:color w:val="000000"/>
        </w:rPr>
      </w:pPr>
      <w:r w:rsidRPr="00053C03">
        <w:rPr>
          <w:rFonts w:ascii="Arial Narrow" w:eastAsia="Arial Narrow" w:hAnsi="Arial Narrow" w:cs="Arial Narrow"/>
          <w:color w:val="000000"/>
          <w:sz w:val="22"/>
          <w:szCs w:val="22"/>
        </w:rPr>
        <w:t>Tener en cuenta las observaciones y correcciones del supervisor del contrato.</w:t>
      </w:r>
    </w:p>
    <w:p w14:paraId="684D8AEA" w14:textId="77777777" w:rsidR="00224AAC" w:rsidRPr="00053C03" w:rsidRDefault="004675A7">
      <w:pPr>
        <w:numPr>
          <w:ilvl w:val="0"/>
          <w:numId w:val="2"/>
        </w:numPr>
        <w:pBdr>
          <w:top w:val="nil"/>
          <w:left w:val="nil"/>
          <w:bottom w:val="nil"/>
          <w:right w:val="nil"/>
          <w:between w:val="nil"/>
        </w:pBdr>
        <w:spacing w:line="276" w:lineRule="auto"/>
        <w:ind w:left="709"/>
        <w:jc w:val="both"/>
        <w:rPr>
          <w:rFonts w:ascii="Arial Narrow" w:eastAsia="Arial Narrow" w:hAnsi="Arial Narrow" w:cs="Arial Narrow"/>
          <w:color w:val="000000"/>
        </w:rPr>
      </w:pPr>
      <w:r w:rsidRPr="00053C03">
        <w:rPr>
          <w:rFonts w:ascii="Arial Narrow" w:eastAsia="Arial Narrow" w:hAnsi="Arial Narrow" w:cs="Arial Narrow"/>
          <w:color w:val="000000"/>
          <w:sz w:val="22"/>
          <w:szCs w:val="22"/>
        </w:rPr>
        <w:t>Garantizar la calidad de los servicios ofrecidos (idoneidad humana, moral y técnica).</w:t>
      </w:r>
    </w:p>
    <w:p w14:paraId="01D71DC9" w14:textId="77777777" w:rsidR="00224AAC" w:rsidRPr="00053C03" w:rsidRDefault="004675A7">
      <w:pPr>
        <w:numPr>
          <w:ilvl w:val="0"/>
          <w:numId w:val="2"/>
        </w:numPr>
        <w:pBdr>
          <w:top w:val="nil"/>
          <w:left w:val="nil"/>
          <w:bottom w:val="nil"/>
          <w:right w:val="nil"/>
          <w:between w:val="nil"/>
        </w:pBdr>
        <w:spacing w:line="276" w:lineRule="auto"/>
        <w:ind w:left="709"/>
        <w:jc w:val="both"/>
        <w:rPr>
          <w:rFonts w:ascii="Arial Narrow" w:eastAsia="Arial Narrow" w:hAnsi="Arial Narrow" w:cs="Arial Narrow"/>
          <w:color w:val="000000"/>
        </w:rPr>
      </w:pPr>
      <w:r w:rsidRPr="00053C03">
        <w:rPr>
          <w:rFonts w:ascii="Arial Narrow" w:eastAsia="Arial Narrow" w:hAnsi="Arial Narrow" w:cs="Arial Narrow"/>
          <w:color w:val="000000"/>
          <w:sz w:val="22"/>
          <w:szCs w:val="22"/>
        </w:rPr>
        <w:t>Responder ante las autoridades competentes por los actos u omisiones en el ejercicio de las actividades que desarrollen en virtud del presente contrato, cuando ellos causen perjuicio a la Administración o a terceros. Igualmente será responsable en los términos del artículo 52 de la Ley 80 de 1993 y ley 734 de 2002 (Código Único Disciplinario) cuando ello hubiere lugar.</w:t>
      </w:r>
    </w:p>
    <w:p w14:paraId="349E5547" w14:textId="77777777" w:rsidR="00224AAC" w:rsidRPr="00053C03" w:rsidRDefault="004675A7">
      <w:pPr>
        <w:numPr>
          <w:ilvl w:val="0"/>
          <w:numId w:val="2"/>
        </w:numPr>
        <w:pBdr>
          <w:top w:val="nil"/>
          <w:left w:val="nil"/>
          <w:bottom w:val="nil"/>
          <w:right w:val="nil"/>
          <w:between w:val="nil"/>
        </w:pBdr>
        <w:spacing w:line="276" w:lineRule="auto"/>
        <w:ind w:left="709"/>
        <w:jc w:val="both"/>
        <w:rPr>
          <w:rFonts w:ascii="Arial Narrow" w:eastAsia="Arial Narrow" w:hAnsi="Arial Narrow" w:cs="Arial Narrow"/>
          <w:color w:val="000000"/>
        </w:rPr>
      </w:pPr>
      <w:r w:rsidRPr="00053C03">
        <w:rPr>
          <w:rFonts w:ascii="Arial Narrow" w:eastAsia="Arial Narrow" w:hAnsi="Arial Narrow" w:cs="Arial Narrow"/>
          <w:color w:val="000000"/>
          <w:sz w:val="22"/>
          <w:szCs w:val="22"/>
        </w:rPr>
        <w:t>No hacer declaraciones, representaciones o compromisos en nombre del Municipio de Mosquera, ni tomar decisiones o iniciar acciones que generen obligaciones a su cargo.</w:t>
      </w:r>
    </w:p>
    <w:p w14:paraId="393A538C" w14:textId="77777777" w:rsidR="00224AAC" w:rsidRPr="00053C03" w:rsidRDefault="004675A7">
      <w:pPr>
        <w:numPr>
          <w:ilvl w:val="0"/>
          <w:numId w:val="2"/>
        </w:numPr>
        <w:pBdr>
          <w:top w:val="nil"/>
          <w:left w:val="nil"/>
          <w:bottom w:val="nil"/>
          <w:right w:val="nil"/>
          <w:between w:val="nil"/>
        </w:pBdr>
        <w:spacing w:line="276" w:lineRule="auto"/>
        <w:ind w:left="709"/>
        <w:jc w:val="both"/>
        <w:rPr>
          <w:rFonts w:ascii="Arial Narrow" w:eastAsia="Arial Narrow" w:hAnsi="Arial Narrow" w:cs="Arial Narrow"/>
          <w:color w:val="000000"/>
        </w:rPr>
      </w:pPr>
      <w:r w:rsidRPr="00053C03">
        <w:rPr>
          <w:rFonts w:ascii="Arial Narrow" w:eastAsia="Arial Narrow" w:hAnsi="Arial Narrow" w:cs="Arial Narrow"/>
          <w:color w:val="000000"/>
          <w:sz w:val="22"/>
          <w:szCs w:val="22"/>
        </w:rPr>
        <w:t>Llevar a cabo los pagos de los aportes a los sistemas Generales de Seguridad Social y aportes Parafiscales (si hay lugar a ello), en los términos de la Ley 789 de 2002, el decreto 1703 de 2002, Ley 1122 de 2007 y demás normas concordantes.</w:t>
      </w:r>
    </w:p>
    <w:p w14:paraId="0DA3E8AC" w14:textId="77777777" w:rsidR="00224AAC" w:rsidRPr="00053C03" w:rsidRDefault="004675A7">
      <w:pPr>
        <w:numPr>
          <w:ilvl w:val="0"/>
          <w:numId w:val="2"/>
        </w:numPr>
        <w:pBdr>
          <w:top w:val="nil"/>
          <w:left w:val="nil"/>
          <w:bottom w:val="nil"/>
          <w:right w:val="nil"/>
          <w:between w:val="nil"/>
        </w:pBdr>
        <w:spacing w:line="276" w:lineRule="auto"/>
        <w:ind w:left="709"/>
        <w:jc w:val="both"/>
        <w:rPr>
          <w:rFonts w:ascii="Arial Narrow" w:eastAsia="Arial Narrow" w:hAnsi="Arial Narrow" w:cs="Arial Narrow"/>
          <w:color w:val="000000"/>
        </w:rPr>
      </w:pPr>
      <w:r w:rsidRPr="00053C03">
        <w:rPr>
          <w:rFonts w:ascii="Arial Narrow" w:eastAsia="Arial Narrow" w:hAnsi="Arial Narrow" w:cs="Arial Narrow"/>
          <w:color w:val="000000"/>
          <w:sz w:val="22"/>
          <w:szCs w:val="22"/>
        </w:rPr>
        <w:t>Las demás necesarias para el buen cumplimiento del contrato, y de acuerdo a la normatividad tanto interna como externa para</w:t>
      </w:r>
      <w:r w:rsidRPr="00053C03">
        <w:rPr>
          <w:rFonts w:ascii="Arial Narrow" w:eastAsia="Arial Narrow" w:hAnsi="Arial Narrow" w:cs="Arial Narrow"/>
          <w:color w:val="000000"/>
          <w:sz w:val="22"/>
          <w:szCs w:val="22"/>
        </w:rPr>
        <w:br/>
        <w:t xml:space="preserve">la ejecución de contratos de esta naturaleza </w:t>
      </w:r>
    </w:p>
    <w:p w14:paraId="6421B48C" w14:textId="77777777" w:rsidR="00224AAC" w:rsidRPr="00053C03" w:rsidRDefault="004675A7">
      <w:pPr>
        <w:pBdr>
          <w:top w:val="nil"/>
          <w:left w:val="nil"/>
          <w:bottom w:val="nil"/>
          <w:right w:val="nil"/>
          <w:between w:val="nil"/>
        </w:pBdr>
        <w:rPr>
          <w:rFonts w:ascii="Arial Narrow" w:eastAsia="Arial Narrow" w:hAnsi="Arial Narrow" w:cs="Arial Narrow"/>
          <w:b/>
          <w:color w:val="000000"/>
          <w:sz w:val="22"/>
          <w:szCs w:val="22"/>
        </w:rPr>
      </w:pPr>
      <w:r w:rsidRPr="00053C03">
        <w:rPr>
          <w:rFonts w:ascii="Arial Narrow" w:eastAsia="Arial Narrow" w:hAnsi="Arial Narrow" w:cs="Arial Narrow"/>
          <w:b/>
          <w:color w:val="000000"/>
          <w:sz w:val="22"/>
          <w:szCs w:val="22"/>
        </w:rPr>
        <w:t xml:space="preserve">OBLIGACIONES DEL MUNICIPIO </w:t>
      </w:r>
    </w:p>
    <w:p w14:paraId="7C18432F" w14:textId="77777777" w:rsidR="00224AAC" w:rsidRPr="00053C03" w:rsidRDefault="004675A7">
      <w:pPr>
        <w:pBdr>
          <w:top w:val="nil"/>
          <w:left w:val="nil"/>
          <w:bottom w:val="nil"/>
          <w:right w:val="nil"/>
          <w:between w:val="nil"/>
        </w:pBdr>
        <w:rPr>
          <w:rFonts w:ascii="Arial Narrow" w:eastAsia="Arial Narrow" w:hAnsi="Arial Narrow" w:cs="Arial Narrow"/>
          <w:b/>
          <w:color w:val="000000"/>
          <w:sz w:val="22"/>
          <w:szCs w:val="22"/>
        </w:rPr>
      </w:pPr>
      <w:r w:rsidRPr="00053C03">
        <w:rPr>
          <w:rFonts w:ascii="Arial Narrow" w:eastAsia="Arial Narrow" w:hAnsi="Arial Narrow" w:cs="Arial Narrow"/>
          <w:color w:val="000000"/>
          <w:sz w:val="22"/>
          <w:szCs w:val="22"/>
        </w:rPr>
        <w:t xml:space="preserve">En virtud del contrato la entidad se obliga a: </w:t>
      </w:r>
    </w:p>
    <w:p w14:paraId="49D66A98" w14:textId="77777777" w:rsidR="00224AAC" w:rsidRPr="00053C03" w:rsidRDefault="004675A7">
      <w:pPr>
        <w:numPr>
          <w:ilvl w:val="0"/>
          <w:numId w:val="3"/>
        </w:numPr>
        <w:pBdr>
          <w:top w:val="nil"/>
          <w:left w:val="nil"/>
          <w:bottom w:val="nil"/>
          <w:right w:val="nil"/>
          <w:between w:val="nil"/>
        </w:pBdr>
        <w:jc w:val="both"/>
        <w:rPr>
          <w:color w:val="000000"/>
        </w:rPr>
      </w:pPr>
      <w:r w:rsidRPr="00053C03">
        <w:rPr>
          <w:rFonts w:ascii="Arial Narrow" w:eastAsia="Arial Narrow" w:hAnsi="Arial Narrow" w:cs="Arial Narrow"/>
          <w:color w:val="000000"/>
          <w:sz w:val="22"/>
          <w:szCs w:val="22"/>
        </w:rPr>
        <w:t>Pagar oportunamente al contratista en la forma establecida en la Cláusula forma de pago.</w:t>
      </w:r>
    </w:p>
    <w:p w14:paraId="41C42142" w14:textId="77777777" w:rsidR="00224AAC" w:rsidRPr="00053C03" w:rsidRDefault="004675A7">
      <w:pPr>
        <w:numPr>
          <w:ilvl w:val="0"/>
          <w:numId w:val="3"/>
        </w:numPr>
        <w:pBdr>
          <w:top w:val="nil"/>
          <w:left w:val="nil"/>
          <w:bottom w:val="nil"/>
          <w:right w:val="nil"/>
          <w:between w:val="nil"/>
        </w:pBdr>
        <w:jc w:val="both"/>
        <w:rPr>
          <w:color w:val="000000"/>
        </w:rPr>
      </w:pPr>
      <w:r w:rsidRPr="00053C03">
        <w:rPr>
          <w:rFonts w:ascii="Arial Narrow" w:eastAsia="Arial Narrow" w:hAnsi="Arial Narrow" w:cs="Arial Narrow"/>
          <w:color w:val="000000"/>
          <w:sz w:val="22"/>
          <w:szCs w:val="22"/>
        </w:rPr>
        <w:t xml:space="preserve">Suministrar en forma oportuna la información solicitada por el contratista de conformidad con las condiciones y términos del contrato. </w:t>
      </w:r>
    </w:p>
    <w:p w14:paraId="1C3CCB3A" w14:textId="77777777" w:rsidR="00224AAC" w:rsidRPr="00053C03" w:rsidRDefault="004675A7">
      <w:pPr>
        <w:numPr>
          <w:ilvl w:val="0"/>
          <w:numId w:val="3"/>
        </w:numPr>
        <w:pBdr>
          <w:top w:val="nil"/>
          <w:left w:val="nil"/>
          <w:bottom w:val="nil"/>
          <w:right w:val="nil"/>
          <w:between w:val="nil"/>
        </w:pBdr>
        <w:jc w:val="both"/>
        <w:rPr>
          <w:color w:val="000000"/>
        </w:rPr>
      </w:pPr>
      <w:r w:rsidRPr="00053C03">
        <w:rPr>
          <w:rFonts w:ascii="Arial Narrow" w:eastAsia="Arial Narrow" w:hAnsi="Arial Narrow" w:cs="Arial Narrow"/>
          <w:color w:val="000000"/>
          <w:sz w:val="22"/>
          <w:szCs w:val="22"/>
        </w:rPr>
        <w:t xml:space="preserve">Cumplir y hacer cumplir las condiciones del contrato </w:t>
      </w:r>
    </w:p>
    <w:p w14:paraId="634D3946" w14:textId="77777777" w:rsidR="00224AAC" w:rsidRPr="00053C03" w:rsidRDefault="00224AAC">
      <w:pPr>
        <w:ind w:left="405"/>
        <w:jc w:val="both"/>
        <w:rPr>
          <w:rFonts w:ascii="Arial Narrow" w:eastAsia="Arial Narrow" w:hAnsi="Arial Narrow" w:cs="Arial Narrow"/>
          <w:sz w:val="22"/>
          <w:szCs w:val="22"/>
        </w:rPr>
      </w:pPr>
    </w:p>
    <w:p w14:paraId="249B1E07" w14:textId="77777777" w:rsidR="00224AAC" w:rsidRPr="00053C03" w:rsidRDefault="00224AAC">
      <w:pPr>
        <w:ind w:left="405"/>
        <w:jc w:val="both"/>
        <w:rPr>
          <w:rFonts w:ascii="Arial Narrow" w:eastAsia="Arial Narrow" w:hAnsi="Arial Narrow" w:cs="Arial Narrow"/>
          <w:sz w:val="22"/>
          <w:szCs w:val="22"/>
        </w:rPr>
      </w:pPr>
    </w:p>
    <w:p w14:paraId="6DDBC616" w14:textId="77777777" w:rsidR="00224AAC" w:rsidRPr="00053C03" w:rsidRDefault="00224AAC">
      <w:pPr>
        <w:jc w:val="both"/>
        <w:rPr>
          <w:rFonts w:ascii="Arial Narrow" w:eastAsia="Arial Narrow" w:hAnsi="Arial Narrow" w:cs="Arial Narrow"/>
          <w:color w:val="FF0000"/>
        </w:rPr>
      </w:pPr>
    </w:p>
    <w:p w14:paraId="234B2824" w14:textId="77777777" w:rsidR="00224AAC" w:rsidRDefault="004675A7">
      <w:pPr>
        <w:jc w:val="both"/>
        <w:rPr>
          <w:rFonts w:ascii="Arial Narrow" w:eastAsia="Arial Narrow" w:hAnsi="Arial Narrow" w:cs="Arial Narrow"/>
          <w:color w:val="FF0000"/>
        </w:rPr>
      </w:pPr>
      <w:r w:rsidRPr="00053C03">
        <w:rPr>
          <w:rFonts w:ascii="Arial Narrow" w:eastAsia="Arial Narrow" w:hAnsi="Arial Narrow" w:cs="Arial Narrow"/>
          <w:color w:val="FF0000"/>
        </w:rPr>
        <w:t>[</w:t>
      </w:r>
      <w:r w:rsidRPr="00053C03">
        <w:rPr>
          <w:rFonts w:ascii="Arial Narrow" w:eastAsia="Arial Narrow" w:hAnsi="Arial Narrow" w:cs="Arial Narrow"/>
          <w:i/>
          <w:color w:val="FF0000"/>
          <w:u w:val="single"/>
        </w:rPr>
        <w:t>Nombre y firma del representante legal de la persona jurídica o revisor fiscal, y/o nombre de la persona jurídica que representa</w:t>
      </w:r>
    </w:p>
    <w:p w14:paraId="154FA128" w14:textId="77777777" w:rsidR="00224AAC" w:rsidRDefault="00224AAC">
      <w:pPr>
        <w:jc w:val="both"/>
        <w:rPr>
          <w:rFonts w:ascii="Arial" w:eastAsia="Arial" w:hAnsi="Arial" w:cs="Arial"/>
          <w:b/>
          <w:color w:val="000000"/>
          <w:sz w:val="22"/>
          <w:szCs w:val="22"/>
        </w:rPr>
      </w:pPr>
    </w:p>
    <w:bookmarkEnd w:id="1"/>
    <w:p w14:paraId="2AA9E804" w14:textId="77777777" w:rsidR="004675A7" w:rsidRDefault="004675A7">
      <w:pPr>
        <w:jc w:val="both"/>
        <w:rPr>
          <w:rFonts w:ascii="Arial" w:eastAsia="Arial" w:hAnsi="Arial" w:cs="Arial"/>
          <w:b/>
          <w:color w:val="000000"/>
          <w:sz w:val="22"/>
          <w:szCs w:val="22"/>
        </w:rPr>
      </w:pPr>
    </w:p>
    <w:sectPr w:rsidR="004675A7">
      <w:headerReference w:type="default" r:id="rId7"/>
      <w:footerReference w:type="default" r:id="rId8"/>
      <w:pgSz w:w="12242" w:h="18722"/>
      <w:pgMar w:top="1588" w:right="1361" w:bottom="1701" w:left="1361" w:header="284"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DE6F672" w14:textId="77777777" w:rsidR="00424A95" w:rsidRDefault="00424A95">
      <w:r>
        <w:separator/>
      </w:r>
    </w:p>
  </w:endnote>
  <w:endnote w:type="continuationSeparator" w:id="0">
    <w:p w14:paraId="6A7495AD" w14:textId="77777777" w:rsidR="00424A95" w:rsidRDefault="00424A95">
      <w:r>
        <w:continuationSeparator/>
      </w:r>
    </w:p>
  </w:endnote>
  <w:endnote w:type="continuationNotice" w:id="1">
    <w:p w14:paraId="10278EB4" w14:textId="77777777" w:rsidR="00424A95" w:rsidRDefault="00424A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lay">
    <w:altName w:val="Calibri"/>
    <w:panose1 w:val="020B0604020202020204"/>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9793620" w14:textId="77777777" w:rsidR="00224AAC" w:rsidRDefault="00224AAC">
    <w:pPr>
      <w:pBdr>
        <w:top w:val="nil"/>
        <w:left w:val="nil"/>
        <w:bottom w:val="nil"/>
        <w:right w:val="nil"/>
        <w:between w:val="nil"/>
      </w:pBdr>
      <w:tabs>
        <w:tab w:val="center" w:pos="4419"/>
        <w:tab w:val="right" w:pos="8838"/>
      </w:tabs>
      <w:jc w:val="both"/>
      <w:rPr>
        <w:rFonts w:ascii="Arial" w:eastAsia="Arial" w:hAnsi="Arial" w:cs="Arial"/>
        <w:color w:val="000000"/>
        <w:sz w:val="20"/>
        <w:szCs w:val="20"/>
      </w:rPr>
    </w:pPr>
  </w:p>
  <w:p w14:paraId="7A1E2976" w14:textId="77777777" w:rsidR="00224AAC" w:rsidRDefault="004675A7">
    <w:pPr>
      <w:pBdr>
        <w:top w:val="nil"/>
        <w:left w:val="nil"/>
        <w:bottom w:val="nil"/>
        <w:right w:val="nil"/>
        <w:between w:val="nil"/>
      </w:pBdr>
      <w:tabs>
        <w:tab w:val="center" w:pos="4419"/>
        <w:tab w:val="right" w:pos="8838"/>
      </w:tabs>
      <w:jc w:val="both"/>
      <w:rPr>
        <w:rFonts w:ascii="Arial" w:eastAsia="Arial" w:hAnsi="Arial" w:cs="Arial"/>
        <w:color w:val="000000"/>
        <w:sz w:val="20"/>
        <w:szCs w:val="20"/>
      </w:rPr>
    </w:pPr>
    <w:r>
      <w:rPr>
        <w:noProof/>
      </w:rPr>
      <mc:AlternateContent>
        <mc:Choice Requires="wps">
          <w:drawing>
            <wp:anchor distT="0" distB="0" distL="114300" distR="114300" simplePos="0" relativeHeight="251660288" behindDoc="0" locked="0" layoutInCell="1" hidden="0" allowOverlap="1" wp14:anchorId="2F47B1BB" wp14:editId="6C7A3217">
              <wp:simplePos x="0" y="0"/>
              <wp:positionH relativeFrom="column">
                <wp:posOffset>-253364</wp:posOffset>
              </wp:positionH>
              <wp:positionV relativeFrom="paragraph">
                <wp:posOffset>110489</wp:posOffset>
              </wp:positionV>
              <wp:extent cx="6304280" cy="54483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00E9E9BD" w14:textId="77777777" w:rsidR="004675A7" w:rsidRPr="00334D42" w:rsidRDefault="004675A7"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Cra. 2 No. 2 - 68  “Parque Principal”  /  Mosquera - Cundinamarca PBX: 82 76 022/366/478 Ext. 119 / Directo 89 31 114</w:t>
                          </w:r>
                        </w:p>
                        <w:p w14:paraId="28B8AB70" w14:textId="77777777" w:rsidR="004675A7" w:rsidRPr="00334D42" w:rsidRDefault="004675A7"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4F95AEDF" w14:textId="77777777" w:rsidR="004675A7" w:rsidRPr="00EF58AC" w:rsidRDefault="004675A7"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anchor>
          </w:drawing>
        </mc:Choice>
        <mc:Fallback>
          <w:pict>
            <v:shapetype w14:anchorId="2F47B1BB" id="_x0000_t202" coordsize="21600,21600" o:spt="202" path="m,l,21600r21600,l21600,xe">
              <v:stroke joinstyle="miter"/>
              <v:path gradientshapeok="t" o:connecttype="rect"/>
            </v:shapetype>
            <v:shape id="Cuadro de texto 2" o:spid="_x0000_s1027" type="#_x0000_t202" style="position:absolute;left:0;text-align:left;margin-left:-19.95pt;margin-top:8.7pt;width:496.4pt;height:42.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bPYJwIAACkEAAAOAAAAZHJzL2Uyb0RvYy54bWysU11v2yAUfZ+0/4B4X+y4TpdacaouXaZJ&#10;3YfU7QdgwDEacD0gsbNf3wtO06h7m+YHxPW9HM4997C6HY0mB+m8AlvT+SynRFoOQtldTX/+2L5b&#10;UuIDs4JpsLKmR+np7frtm9XQV7KADrSQjiCI9dXQ17QLoa+yzPNOGuZn0EuLyRacYQFDt8uEYwOi&#10;G50VeX6dDeBE74BL7/Hv/ZSk64TftpKHb23rZSC6psgtpNWltYlrtl6xaudY3yl+osH+gYVhyuKl&#10;Z6h7FhjZO/UXlFHcgYc2zDiYDNpWcZl6wG7m+atuHjvWy9QLiuP7s0z+/8Hyr4fvjihR04ISywyO&#10;aLNnwgERkgQ5BiBFFGnofYW1jz1Wh/EDjDjs1LDvH4D/8sTCpmN2J++cg6GTTCDJeTyZXRydcHwE&#10;aYYvIPA2tg+QgMbWmaggakIQHYd1PA8IeRCOP6+v8rJYYopjblGWy6s0wYxVz6d758MnCYbETU0d&#10;GiChs8ODD5ENq55L4mUetBJbpXUK3K7ZaEcODM2yTV9q4FWZtmSo6c2iWCRkC/F88pFRAc2slanp&#10;Mo/fZK+oxkcrUklgSk97ZKLtSZ6oyKRNGJsxjSNpF6VrQBxRLweTd/Gt4aYD94eSAX1bU/97z5yk&#10;RH+2qPnNvCyj0VNQLt4XGLjLTHOZYZYjVE0DJdN2E9LjiHJYuMPZtCrJ9sLkRBn9mNQ8vZ1o+Ms4&#10;Vb288PUTAAAA//8DAFBLAwQUAAYACAAAACEA6eqSut4AAAAKAQAADwAAAGRycy9kb3ducmV2Lnht&#10;bEyP3U6DQBCF7018h82YeGPaRfqDIEujJhpvW/sAA0yByM4Sdlvo2zte6eWc8+XMOflutr260Og7&#10;xwYelxEo4srVHTcGjl/viydQPiDX2DsmA1fysCtub3LMajfxni6H0CgJYZ+hgTaEIdPaVy1Z9Es3&#10;EIt3cqPFIOfY6HrEScJtr+Mo2mqLHcuHFgd6a6n6PpytgdPn9LBJp/IjHJP9evuKXVK6qzH3d/PL&#10;M6hAc/iD4be+VIdCOpXuzLVXvYHFKk0FFSNZgxIg3cQilCJEqxh0kev/E4ofAAAA//8DAFBLAQIt&#10;ABQABgAIAAAAIQC2gziS/gAAAOEBAAATAAAAAAAAAAAAAAAAAAAAAABbQ29udGVudF9UeXBlc10u&#10;eG1sUEsBAi0AFAAGAAgAAAAhADj9If/WAAAAlAEAAAsAAAAAAAAAAAAAAAAALwEAAF9yZWxzLy5y&#10;ZWxzUEsBAi0AFAAGAAgAAAAhAJlds9gnAgAAKQQAAA4AAAAAAAAAAAAAAAAALgIAAGRycy9lMm9E&#10;b2MueG1sUEsBAi0AFAAGAAgAAAAhAOnqkrreAAAACgEAAA8AAAAAAAAAAAAAAAAAgQQAAGRycy9k&#10;b3ducmV2LnhtbFBLBQYAAAAABAAEAPMAAACMBQAAAAA=&#10;" stroked="f">
              <v:textbox>
                <w:txbxContent>
                  <w:p w14:paraId="00E9E9BD" w14:textId="77777777" w:rsidR="004675A7" w:rsidRPr="00334D42" w:rsidRDefault="004675A7"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28B8AB70" w14:textId="77777777" w:rsidR="004675A7" w:rsidRPr="00334D42" w:rsidRDefault="004675A7"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4F95AEDF" w14:textId="77777777" w:rsidR="004675A7" w:rsidRPr="00EF58AC" w:rsidRDefault="004675A7" w:rsidP="007A796D">
                    <w:pPr>
                      <w:spacing w:line="276" w:lineRule="auto"/>
                      <w:rPr>
                        <w:rFonts w:ascii="Arial" w:hAnsi="Arial" w:cs="Arial"/>
                        <w:sz w:val="20"/>
                        <w:szCs w:val="20"/>
                      </w:rPr>
                    </w:pPr>
                  </w:p>
                </w:txbxContent>
              </v:textbox>
            </v:shape>
          </w:pict>
        </mc:Fallback>
      </mc:AlternateContent>
    </w:r>
  </w:p>
  <w:p w14:paraId="72298AC7" w14:textId="77777777" w:rsidR="00224AAC" w:rsidRDefault="00224AAC">
    <w:pPr>
      <w:pBdr>
        <w:top w:val="nil"/>
        <w:left w:val="nil"/>
        <w:bottom w:val="nil"/>
        <w:right w:val="nil"/>
        <w:between w:val="nil"/>
      </w:pBdr>
      <w:tabs>
        <w:tab w:val="center" w:pos="4419"/>
        <w:tab w:val="right" w:pos="8838"/>
      </w:tabs>
      <w:jc w:val="both"/>
      <w:rPr>
        <w:rFonts w:ascii="Arial" w:eastAsia="Arial" w:hAnsi="Arial" w:cs="Arial"/>
        <w:color w:val="000000"/>
        <w:sz w:val="20"/>
        <w:szCs w:val="20"/>
      </w:rPr>
    </w:pPr>
  </w:p>
  <w:p w14:paraId="3EBDD853" w14:textId="77777777" w:rsidR="00224AAC" w:rsidRDefault="00224AAC">
    <w:pPr>
      <w:pBdr>
        <w:top w:val="nil"/>
        <w:left w:val="nil"/>
        <w:bottom w:val="nil"/>
        <w:right w:val="nil"/>
        <w:between w:val="nil"/>
      </w:pBdr>
      <w:tabs>
        <w:tab w:val="center" w:pos="4419"/>
        <w:tab w:val="right" w:pos="8838"/>
      </w:tabs>
      <w:rPr>
        <w:rFonts w:ascii="Arial" w:eastAsia="Arial" w:hAnsi="Arial" w:cs="Arial"/>
        <w:color w:val="000000"/>
        <w:sz w:val="20"/>
        <w:szCs w:val="20"/>
      </w:rPr>
    </w:pPr>
  </w:p>
  <w:p w14:paraId="1420AE83" w14:textId="77777777" w:rsidR="00224AAC" w:rsidRDefault="00224AAC">
    <w:pPr>
      <w:pBdr>
        <w:top w:val="nil"/>
        <w:left w:val="nil"/>
        <w:bottom w:val="nil"/>
        <w:right w:val="nil"/>
        <w:between w:val="nil"/>
      </w:pBdr>
      <w:tabs>
        <w:tab w:val="center" w:pos="4419"/>
        <w:tab w:val="right" w:pos="8838"/>
      </w:tabs>
      <w:rPr>
        <w:rFonts w:ascii="Calibri" w:eastAsia="Calibri" w:hAnsi="Calibri" w:cs="Calibri"/>
        <w:color w:val="000000"/>
        <w:sz w:val="22"/>
        <w:szCs w:val="22"/>
      </w:rPr>
    </w:pPr>
  </w:p>
  <w:p w14:paraId="44D3A092" w14:textId="77777777" w:rsidR="00224AAC" w:rsidRDefault="00224AAC">
    <w:pPr>
      <w:pBdr>
        <w:top w:val="nil"/>
        <w:left w:val="nil"/>
        <w:bottom w:val="nil"/>
        <w:right w:val="nil"/>
        <w:between w:val="nil"/>
      </w:pBdr>
      <w:tabs>
        <w:tab w:val="center" w:pos="4419"/>
        <w:tab w:val="right" w:pos="8838"/>
      </w:tabs>
      <w:rPr>
        <w:rFonts w:ascii="Calibri" w:eastAsia="Calibri" w:hAnsi="Calibri" w:cs="Calibri"/>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6360D85" w14:textId="77777777" w:rsidR="00424A95" w:rsidRDefault="00424A95">
      <w:r>
        <w:separator/>
      </w:r>
    </w:p>
  </w:footnote>
  <w:footnote w:type="continuationSeparator" w:id="0">
    <w:p w14:paraId="4B0E773C" w14:textId="77777777" w:rsidR="00424A95" w:rsidRDefault="00424A95">
      <w:r>
        <w:continuationSeparator/>
      </w:r>
    </w:p>
  </w:footnote>
  <w:footnote w:type="continuationNotice" w:id="1">
    <w:p w14:paraId="14A22F7C" w14:textId="77777777" w:rsidR="00424A95" w:rsidRDefault="00424A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CDF65DE" w14:textId="77777777" w:rsidR="00224AAC" w:rsidRDefault="00224AAC">
    <w:pPr>
      <w:pBdr>
        <w:top w:val="nil"/>
        <w:left w:val="nil"/>
        <w:bottom w:val="nil"/>
        <w:right w:val="nil"/>
        <w:between w:val="nil"/>
      </w:pBdr>
      <w:tabs>
        <w:tab w:val="center" w:pos="4419"/>
        <w:tab w:val="right" w:pos="8838"/>
      </w:tabs>
      <w:rPr>
        <w:rFonts w:ascii="Calibri" w:eastAsia="Calibri" w:hAnsi="Calibri" w:cs="Calibri"/>
        <w:color w:val="000000"/>
        <w:sz w:val="18"/>
        <w:szCs w:val="18"/>
      </w:rPr>
    </w:pPr>
  </w:p>
  <w:p w14:paraId="3153C24D" w14:textId="77777777" w:rsidR="00224AAC" w:rsidRDefault="00224AAC">
    <w:pPr>
      <w:pBdr>
        <w:top w:val="nil"/>
        <w:left w:val="nil"/>
        <w:bottom w:val="nil"/>
        <w:right w:val="nil"/>
        <w:between w:val="nil"/>
      </w:pBdr>
      <w:tabs>
        <w:tab w:val="center" w:pos="4419"/>
        <w:tab w:val="right" w:pos="8838"/>
      </w:tabs>
      <w:jc w:val="both"/>
      <w:rPr>
        <w:rFonts w:ascii="Arial" w:eastAsia="Arial" w:hAnsi="Arial" w:cs="Arial"/>
        <w:color w:val="000000"/>
        <w:sz w:val="20"/>
        <w:szCs w:val="20"/>
      </w:rPr>
    </w:pPr>
  </w:p>
  <w:p w14:paraId="7551D6D7" w14:textId="77777777" w:rsidR="00224AAC" w:rsidRDefault="00224AAC">
    <w:pPr>
      <w:pBdr>
        <w:top w:val="nil"/>
        <w:left w:val="nil"/>
        <w:bottom w:val="nil"/>
        <w:right w:val="nil"/>
        <w:between w:val="nil"/>
      </w:pBdr>
      <w:tabs>
        <w:tab w:val="center" w:pos="4419"/>
        <w:tab w:val="right" w:pos="8838"/>
      </w:tabs>
      <w:jc w:val="right"/>
      <w:rPr>
        <w:rFonts w:ascii="Arial Narrow" w:eastAsia="Arial Narrow" w:hAnsi="Arial Narrow" w:cs="Arial Narrow"/>
        <w:color w:val="000000"/>
        <w:sz w:val="16"/>
        <w:szCs w:val="16"/>
      </w:rPr>
    </w:pPr>
  </w:p>
  <w:tbl>
    <w:tblPr>
      <w:tblStyle w:val="a7"/>
      <w:tblW w:w="10785" w:type="dxa"/>
      <w:tblInd w:w="-618" w:type="dxa"/>
      <w:tblLayout w:type="fixed"/>
      <w:tblLook w:val="0000" w:firstRow="0" w:lastRow="0" w:firstColumn="0" w:lastColumn="0" w:noHBand="0" w:noVBand="0"/>
    </w:tblPr>
    <w:tblGrid>
      <w:gridCol w:w="2144"/>
      <w:gridCol w:w="6630"/>
      <w:gridCol w:w="877"/>
      <w:gridCol w:w="1134"/>
    </w:tblGrid>
    <w:tr w:rsidR="00224AAC" w14:paraId="72349A6F" w14:textId="77777777" w:rsidTr="0055634B">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ABF243" w14:textId="77777777" w:rsidR="00224AAC" w:rsidRDefault="004675A7">
          <w:pPr>
            <w:tabs>
              <w:tab w:val="center" w:pos="4419"/>
              <w:tab w:val="right" w:pos="8838"/>
            </w:tabs>
          </w:pPr>
          <w:r>
            <w:rPr>
              <w:noProof/>
            </w:rPr>
            <w:drawing>
              <wp:anchor distT="0" distB="0" distL="114300" distR="114300" simplePos="0" relativeHeight="251658240" behindDoc="0" locked="0" layoutInCell="1" hidden="0" allowOverlap="1" wp14:anchorId="10852521" wp14:editId="5EEE217A">
                <wp:simplePos x="0" y="0"/>
                <wp:positionH relativeFrom="column">
                  <wp:posOffset>-6349</wp:posOffset>
                </wp:positionH>
                <wp:positionV relativeFrom="paragraph">
                  <wp:posOffset>57785</wp:posOffset>
                </wp:positionV>
                <wp:extent cx="1257300" cy="533400"/>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257300" cy="533400"/>
                        </a:xfrm>
                        <a:prstGeom prst="rect">
                          <a:avLst/>
                        </a:prstGeom>
                        <a:ln/>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79CD6E" w14:textId="77777777" w:rsidR="00224AAC" w:rsidRDefault="00224AAC">
          <w:pPr>
            <w:tabs>
              <w:tab w:val="center" w:pos="4419"/>
              <w:tab w:val="right" w:pos="8838"/>
            </w:tabs>
            <w:jc w:val="center"/>
            <w:rPr>
              <w:rFonts w:ascii="Arial" w:eastAsia="Arial" w:hAnsi="Arial" w:cs="Arial"/>
              <w:sz w:val="18"/>
              <w:szCs w:val="18"/>
            </w:rPr>
          </w:pPr>
        </w:p>
        <w:p w14:paraId="75CACDAC" w14:textId="77777777" w:rsidR="00224AAC" w:rsidRDefault="004675A7">
          <w:pPr>
            <w:tabs>
              <w:tab w:val="center" w:pos="4419"/>
              <w:tab w:val="right" w:pos="8838"/>
            </w:tabs>
            <w:jc w:val="center"/>
            <w:rPr>
              <w:rFonts w:ascii="Arial" w:eastAsia="Arial" w:hAnsi="Arial" w:cs="Arial"/>
              <w:sz w:val="18"/>
              <w:szCs w:val="18"/>
            </w:rPr>
          </w:pPr>
          <w:r>
            <w:rPr>
              <w:rFonts w:ascii="Arial" w:eastAsia="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414217" w14:textId="77777777" w:rsidR="00224AAC" w:rsidRDefault="004675A7">
          <w:pPr>
            <w:tabs>
              <w:tab w:val="center" w:pos="4419"/>
              <w:tab w:val="right" w:pos="8838"/>
            </w:tabs>
            <w:rPr>
              <w:rFonts w:ascii="Arial" w:eastAsia="Arial" w:hAnsi="Arial" w:cs="Arial"/>
              <w:sz w:val="18"/>
              <w:szCs w:val="18"/>
            </w:rPr>
          </w:pPr>
          <w:r>
            <w:rPr>
              <w:rFonts w:ascii="Arial" w:eastAsia="Arial" w:hAnsi="Arial" w:cs="Arial"/>
              <w:sz w:val="18"/>
              <w:szCs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91108B" w14:textId="77777777" w:rsidR="00224AAC" w:rsidRDefault="004675A7">
          <w:pPr>
            <w:tabs>
              <w:tab w:val="center" w:pos="4419"/>
              <w:tab w:val="right" w:pos="8838"/>
            </w:tabs>
            <w:rPr>
              <w:rFonts w:ascii="Arial" w:eastAsia="Arial" w:hAnsi="Arial" w:cs="Arial"/>
              <w:sz w:val="18"/>
              <w:szCs w:val="18"/>
            </w:rPr>
          </w:pPr>
          <w:r>
            <w:rPr>
              <w:rFonts w:ascii="Arial" w:eastAsia="Arial" w:hAnsi="Arial" w:cs="Arial"/>
              <w:sz w:val="18"/>
              <w:szCs w:val="18"/>
            </w:rPr>
            <w:t>F-GJC-84</w:t>
          </w:r>
        </w:p>
      </w:tc>
    </w:tr>
    <w:tr w:rsidR="00224AAC" w14:paraId="62E9EB96" w14:textId="77777777" w:rsidTr="0055634B">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1578CD" w14:textId="77777777" w:rsidR="00224AAC" w:rsidRDefault="00224AAC">
          <w:pPr>
            <w:widowControl w:val="0"/>
            <w:pBdr>
              <w:top w:val="nil"/>
              <w:left w:val="nil"/>
              <w:bottom w:val="nil"/>
              <w:right w:val="nil"/>
              <w:between w:val="nil"/>
            </w:pBdr>
            <w:spacing w:line="276" w:lineRule="auto"/>
            <w:rPr>
              <w:rFonts w:ascii="Arial" w:eastAsia="Arial" w:hAnsi="Arial" w:cs="Arial"/>
              <w:sz w:val="18"/>
              <w:szCs w:val="18"/>
            </w:rPr>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C840A4" w14:textId="77777777" w:rsidR="00224AAC" w:rsidRDefault="00224AAC">
          <w:pPr>
            <w:widowControl w:val="0"/>
            <w:pBdr>
              <w:top w:val="nil"/>
              <w:left w:val="nil"/>
              <w:bottom w:val="nil"/>
              <w:right w:val="nil"/>
              <w:between w:val="nil"/>
            </w:pBdr>
            <w:spacing w:line="276" w:lineRule="auto"/>
            <w:rPr>
              <w:rFonts w:ascii="Arial" w:eastAsia="Arial" w:hAnsi="Arial" w:cs="Arial"/>
              <w:sz w:val="18"/>
              <w:szCs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64AA32" w14:textId="77777777" w:rsidR="00224AAC" w:rsidRDefault="004675A7">
          <w:pPr>
            <w:tabs>
              <w:tab w:val="center" w:pos="4419"/>
              <w:tab w:val="right" w:pos="8838"/>
            </w:tabs>
            <w:rPr>
              <w:rFonts w:ascii="Arial" w:eastAsia="Arial" w:hAnsi="Arial" w:cs="Arial"/>
              <w:sz w:val="18"/>
              <w:szCs w:val="18"/>
            </w:rPr>
          </w:pPr>
          <w:r>
            <w:rPr>
              <w:rFonts w:ascii="Arial" w:eastAsia="Arial" w:hAnsi="Arial" w:cs="Arial"/>
              <w:sz w:val="18"/>
              <w:szCs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E2191B" w14:textId="77777777" w:rsidR="00224AAC" w:rsidRDefault="004675A7">
          <w:pPr>
            <w:tabs>
              <w:tab w:val="center" w:pos="4419"/>
              <w:tab w:val="right" w:pos="8838"/>
            </w:tabs>
            <w:rPr>
              <w:rFonts w:ascii="Arial" w:eastAsia="Arial" w:hAnsi="Arial" w:cs="Arial"/>
              <w:sz w:val="18"/>
              <w:szCs w:val="18"/>
            </w:rPr>
          </w:pPr>
          <w:r>
            <w:rPr>
              <w:rFonts w:ascii="Arial" w:eastAsia="Arial" w:hAnsi="Arial" w:cs="Arial"/>
              <w:sz w:val="18"/>
              <w:szCs w:val="18"/>
            </w:rPr>
            <w:t>13/02/2020</w:t>
          </w:r>
        </w:p>
      </w:tc>
    </w:tr>
    <w:tr w:rsidR="00224AAC" w14:paraId="6E94607D" w14:textId="77777777" w:rsidTr="0055634B">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FFBDF9" w14:textId="77777777" w:rsidR="00224AAC" w:rsidRDefault="00224AAC">
          <w:pPr>
            <w:widowControl w:val="0"/>
            <w:pBdr>
              <w:top w:val="nil"/>
              <w:left w:val="nil"/>
              <w:bottom w:val="nil"/>
              <w:right w:val="nil"/>
              <w:between w:val="nil"/>
            </w:pBdr>
            <w:spacing w:line="276" w:lineRule="auto"/>
            <w:rPr>
              <w:rFonts w:ascii="Arial" w:eastAsia="Arial" w:hAnsi="Arial" w:cs="Arial"/>
              <w:sz w:val="18"/>
              <w:szCs w:val="18"/>
            </w:rPr>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27C32F" w14:textId="77777777" w:rsidR="00224AAC" w:rsidRDefault="004675A7">
          <w:pPr>
            <w:tabs>
              <w:tab w:val="center" w:pos="4419"/>
              <w:tab w:val="right" w:pos="8838"/>
            </w:tabs>
            <w:jc w:val="center"/>
            <w:rPr>
              <w:sz w:val="18"/>
              <w:szCs w:val="18"/>
            </w:rPr>
          </w:pPr>
          <w:r>
            <w:rPr>
              <w:rFonts w:ascii="Arial" w:eastAsia="Arial" w:hAnsi="Arial" w:cs="Arial"/>
              <w:sz w:val="18"/>
              <w:szCs w:val="18"/>
            </w:rPr>
            <w:t>PLIEGOS SELECCIÓN ABREVIADA DE MENOR CUANTÍA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77D816" w14:textId="77777777" w:rsidR="00224AAC" w:rsidRDefault="004675A7">
          <w:pPr>
            <w:tabs>
              <w:tab w:val="center" w:pos="4419"/>
              <w:tab w:val="right" w:pos="8838"/>
            </w:tabs>
            <w:rPr>
              <w:rFonts w:ascii="Arial" w:eastAsia="Arial" w:hAnsi="Arial" w:cs="Arial"/>
              <w:sz w:val="18"/>
              <w:szCs w:val="18"/>
            </w:rPr>
          </w:pPr>
          <w:r>
            <w:rPr>
              <w:rFonts w:ascii="Arial" w:eastAsia="Arial" w:hAnsi="Arial" w:cs="Arial"/>
              <w:sz w:val="18"/>
              <w:szCs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A9A10F" w14:textId="77777777" w:rsidR="00224AAC" w:rsidRDefault="004675A7">
          <w:pPr>
            <w:tabs>
              <w:tab w:val="center" w:pos="4419"/>
              <w:tab w:val="right" w:pos="8838"/>
            </w:tabs>
            <w:rPr>
              <w:rFonts w:ascii="Arial" w:eastAsia="Arial" w:hAnsi="Arial" w:cs="Arial"/>
              <w:sz w:val="18"/>
              <w:szCs w:val="18"/>
            </w:rPr>
          </w:pPr>
          <w:r>
            <w:rPr>
              <w:rFonts w:ascii="Tahoma" w:eastAsia="Tahoma" w:hAnsi="Tahoma" w:cs="Tahoma"/>
              <w:sz w:val="18"/>
              <w:szCs w:val="18"/>
            </w:rPr>
            <w:fldChar w:fldCharType="begin"/>
          </w:r>
          <w:r>
            <w:rPr>
              <w:rFonts w:ascii="Tahoma" w:eastAsia="Tahoma" w:hAnsi="Tahoma" w:cs="Tahoma"/>
              <w:sz w:val="18"/>
              <w:szCs w:val="18"/>
            </w:rPr>
            <w:instrText>PAGE</w:instrText>
          </w:r>
          <w:r>
            <w:rPr>
              <w:rFonts w:ascii="Tahoma" w:eastAsia="Tahoma" w:hAnsi="Tahoma" w:cs="Tahoma"/>
              <w:sz w:val="18"/>
              <w:szCs w:val="18"/>
            </w:rPr>
            <w:fldChar w:fldCharType="separate"/>
          </w:r>
          <w:r>
            <w:rPr>
              <w:rFonts w:ascii="Tahoma" w:eastAsia="Tahoma" w:hAnsi="Tahoma" w:cs="Tahoma"/>
              <w:noProof/>
              <w:sz w:val="18"/>
              <w:szCs w:val="18"/>
            </w:rPr>
            <w:t>1</w:t>
          </w:r>
          <w:r>
            <w:rPr>
              <w:rFonts w:ascii="Tahoma" w:eastAsia="Tahoma" w:hAnsi="Tahoma" w:cs="Tahoma"/>
              <w:sz w:val="18"/>
              <w:szCs w:val="18"/>
            </w:rPr>
            <w:fldChar w:fldCharType="end"/>
          </w:r>
          <w:r>
            <w:rPr>
              <w:rFonts w:ascii="Tahoma" w:eastAsia="Tahoma" w:hAnsi="Tahoma" w:cs="Tahoma"/>
              <w:sz w:val="18"/>
              <w:szCs w:val="18"/>
            </w:rPr>
            <w:t xml:space="preserve"> de </w:t>
          </w:r>
          <w:r>
            <w:rPr>
              <w:rFonts w:ascii="Tahoma" w:eastAsia="Tahoma" w:hAnsi="Tahoma" w:cs="Tahoma"/>
              <w:sz w:val="18"/>
              <w:szCs w:val="18"/>
            </w:rPr>
            <w:fldChar w:fldCharType="begin"/>
          </w:r>
          <w:r>
            <w:rPr>
              <w:rFonts w:ascii="Tahoma" w:eastAsia="Tahoma" w:hAnsi="Tahoma" w:cs="Tahoma"/>
              <w:sz w:val="18"/>
              <w:szCs w:val="18"/>
            </w:rPr>
            <w:instrText>NUMPAGES</w:instrText>
          </w:r>
          <w:r>
            <w:rPr>
              <w:rFonts w:ascii="Tahoma" w:eastAsia="Tahoma" w:hAnsi="Tahoma" w:cs="Tahoma"/>
              <w:sz w:val="18"/>
              <w:szCs w:val="18"/>
            </w:rPr>
            <w:fldChar w:fldCharType="separate"/>
          </w:r>
          <w:r>
            <w:rPr>
              <w:rFonts w:ascii="Tahoma" w:eastAsia="Tahoma" w:hAnsi="Tahoma" w:cs="Tahoma"/>
              <w:noProof/>
              <w:sz w:val="18"/>
              <w:szCs w:val="18"/>
            </w:rPr>
            <w:t>2</w:t>
          </w:r>
          <w:r>
            <w:rPr>
              <w:rFonts w:ascii="Tahoma" w:eastAsia="Tahoma" w:hAnsi="Tahoma" w:cs="Tahoma"/>
              <w:sz w:val="18"/>
              <w:szCs w:val="18"/>
            </w:rPr>
            <w:fldChar w:fldCharType="end"/>
          </w:r>
        </w:p>
      </w:tc>
    </w:tr>
    <w:tr w:rsidR="00224AAC" w14:paraId="3CC5C8B0" w14:textId="77777777" w:rsidTr="0055634B">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468369" w14:textId="77777777" w:rsidR="00224AAC" w:rsidRDefault="00224AAC">
          <w:pPr>
            <w:widowControl w:val="0"/>
            <w:pBdr>
              <w:top w:val="nil"/>
              <w:left w:val="nil"/>
              <w:bottom w:val="nil"/>
              <w:right w:val="nil"/>
              <w:between w:val="nil"/>
            </w:pBdr>
            <w:spacing w:line="276" w:lineRule="auto"/>
            <w:rPr>
              <w:rFonts w:ascii="Arial" w:eastAsia="Arial" w:hAnsi="Arial" w:cs="Arial"/>
              <w:sz w:val="18"/>
              <w:szCs w:val="18"/>
            </w:rPr>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2C317B" w14:textId="77777777" w:rsidR="00224AAC" w:rsidRDefault="00224AAC">
          <w:pPr>
            <w:widowControl w:val="0"/>
            <w:pBdr>
              <w:top w:val="nil"/>
              <w:left w:val="nil"/>
              <w:bottom w:val="nil"/>
              <w:right w:val="nil"/>
              <w:between w:val="nil"/>
            </w:pBdr>
            <w:spacing w:line="276" w:lineRule="auto"/>
            <w:rPr>
              <w:rFonts w:ascii="Arial" w:eastAsia="Arial" w:hAnsi="Arial" w:cs="Arial"/>
              <w:sz w:val="18"/>
              <w:szCs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730976" w14:textId="77777777" w:rsidR="00224AAC" w:rsidRDefault="004675A7">
          <w:pPr>
            <w:tabs>
              <w:tab w:val="center" w:pos="4419"/>
              <w:tab w:val="right" w:pos="8838"/>
            </w:tabs>
            <w:rPr>
              <w:rFonts w:ascii="Arial" w:eastAsia="Arial" w:hAnsi="Arial" w:cs="Arial"/>
              <w:sz w:val="18"/>
              <w:szCs w:val="18"/>
            </w:rPr>
          </w:pPr>
          <w:r>
            <w:rPr>
              <w:rFonts w:ascii="Arial" w:eastAsia="Arial" w:hAnsi="Arial" w:cs="Arial"/>
              <w:sz w:val="18"/>
              <w:szCs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3EBC2C" w14:textId="77777777" w:rsidR="00224AAC" w:rsidRDefault="004675A7">
          <w:pPr>
            <w:tabs>
              <w:tab w:val="center" w:pos="4419"/>
              <w:tab w:val="right" w:pos="8838"/>
            </w:tabs>
            <w:rPr>
              <w:rFonts w:ascii="Arial" w:eastAsia="Arial" w:hAnsi="Arial" w:cs="Arial"/>
              <w:sz w:val="18"/>
              <w:szCs w:val="18"/>
            </w:rPr>
          </w:pPr>
          <w:r>
            <w:rPr>
              <w:rFonts w:ascii="Arial" w:eastAsia="Arial" w:hAnsi="Arial" w:cs="Arial"/>
              <w:sz w:val="18"/>
              <w:szCs w:val="18"/>
            </w:rPr>
            <w:t>2</w:t>
          </w:r>
        </w:p>
      </w:tc>
    </w:tr>
  </w:tbl>
  <w:p w14:paraId="0AB0E693" w14:textId="77777777" w:rsidR="00224AAC" w:rsidRDefault="004675A7">
    <w:pPr>
      <w:pBdr>
        <w:top w:val="nil"/>
        <w:left w:val="nil"/>
        <w:bottom w:val="nil"/>
        <w:right w:val="nil"/>
        <w:between w:val="nil"/>
      </w:pBdr>
      <w:tabs>
        <w:tab w:val="center" w:pos="4419"/>
        <w:tab w:val="right" w:pos="8838"/>
      </w:tabs>
      <w:jc w:val="both"/>
      <w:rPr>
        <w:rFonts w:ascii="Arial" w:eastAsia="Arial" w:hAnsi="Arial" w:cs="Arial"/>
        <w:color w:val="000000"/>
        <w:sz w:val="20"/>
        <w:szCs w:val="20"/>
      </w:rPr>
    </w:pPr>
    <w:r>
      <w:rPr>
        <w:noProof/>
      </w:rPr>
      <mc:AlternateContent>
        <mc:Choice Requires="wps">
          <w:drawing>
            <wp:anchor distT="0" distB="0" distL="114300" distR="114300" simplePos="0" relativeHeight="251659264" behindDoc="0" locked="0" layoutInCell="1" hidden="0" allowOverlap="1" wp14:anchorId="708731E4" wp14:editId="0D91D93D">
              <wp:simplePos x="0" y="0"/>
              <wp:positionH relativeFrom="column">
                <wp:posOffset>4880610</wp:posOffset>
              </wp:positionH>
              <wp:positionV relativeFrom="paragraph">
                <wp:posOffset>252095</wp:posOffset>
              </wp:positionV>
              <wp:extent cx="1651635" cy="252095"/>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26E0906C" w14:textId="77777777" w:rsidR="004675A7" w:rsidRPr="00047A0F" w:rsidRDefault="004675A7" w:rsidP="008C32E9">
                          <w:pPr>
                            <w:rPr>
                              <w:rFonts w:ascii="Arial Narrow" w:hAnsi="Arial Narrow"/>
                              <w:lang w:val="es-CO"/>
                            </w:rPr>
                          </w:pPr>
                        </w:p>
                      </w:txbxContent>
                    </wps:txbx>
                    <wps:bodyPr rot="0" vert="horz" wrap="square" lIns="91440" tIns="45720" rIns="91440" bIns="45720" anchor="t" anchorCtr="0">
                      <a:noAutofit/>
                    </wps:bodyPr>
                  </wps:wsp>
                </a:graphicData>
              </a:graphic>
            </wp:anchor>
          </w:drawing>
        </mc:Choice>
        <mc:Fallback>
          <w:pict>
            <v:shapetype w14:anchorId="708731E4" id="_x0000_t202" coordsize="21600,21600" o:spt="202" path="m,l,21600r21600,l21600,xe">
              <v:stroke joinstyle="miter"/>
              <v:path gradientshapeok="t" o:connecttype="rect"/>
            </v:shapetype>
            <v:shape id="Cuadro de texto 1" o:spid="_x0000_s1026" type="#_x0000_t202" style="position:absolute;left:0;text-align:left;margin-left:384.3pt;margin-top:19.85pt;width:130.05pt;height:19.8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SUiIwIAACIEAAAOAAAAZHJzL2Uyb0RvYy54bWysU9uO2yAQfa/Uf0C8N3bcON1YcVbbbFNV&#10;2l6kbT8AA45RgXGBxE6/fgeczUbtW1U/IMYzczhzOKxvR6PJUTqvwNZ0PsspkZaDUHZf0x/fd29u&#10;KPGBWcE0WFnTk/T0dvP61XroK1lAB1pIRxDE+mroa9qF0FdZ5nknDfMz6KXFZAvOsICh22fCsQHR&#10;jc6KPF9mAzjRO+DSe/x7PyXpJuG3reTha9t6GYiuKXILaXVpbeKabdas2jvWd4qfabB/YGGYsnjo&#10;BeqeBUYOTv0FZRR34KENMw4mg7ZVXKYZcJp5/sc0jx3rZZoFxfH9RSb//2D5l+M3R5TAu6PEMoNX&#10;tD0w4YAISYIcA5B5FGnofYW1jz1Wh/E9jLEhDuz7B+A/PbGw7ZjdyzvnYOgkE0gydWZXrROOjyDN&#10;8BkEnsYOARLQ2DoTAVETguh4WafLBSEPwuORy3K+fFtSwjFXlEW+KiO5jFXP3b3z4aMEQ+Kmpg4N&#10;kNDZ8cGHqfS5JLEHrcROaZ0Ct2+22pEjQ7Ps0ndG99dl2pKhpquyKBOyhdiffGRUQDNrZWp6k8dv&#10;sldU44MVqSQwpac9ktYWuUd5oiKTNmFsRiyMPxsQJxTKwWRafGS46cD9pmRAw9bU/zowJynRnyyK&#10;vZovFtHhKViU7woM3HWmuc4wyxGqpoGSabsN6VVEHSzc4aW0Kun1wuTMFY2YFD8/muj06zhVvTzt&#10;zRMAAAD//wMAUEsDBBQABgAIAAAAIQDsn1Lz3gAAAAoBAAAPAAAAZHJzL2Rvd25yZXYueG1sTI/L&#10;TsMwEEX3SPyDNZXYIOpQSl7EqQAJ1G1LP2ASu0nUeBzFbpP+PdMV7GZ0j+6cKTaz7cXFjL5zpOB5&#10;GYEwVDvdUaPg8PP1lILwAUlj78gouBoPm/L+rsBcu4l25rIPjeAS8jkqaEMYcil93RqLfukGQ5wd&#10;3Wgx8Do2Uo84cbnt5SqKYmmxI77Q4mA+W1Of9mer4LidHl+zqfoOh2S3jj+wSyp3VephMb+/gQhm&#10;Dn8w3PRZHUp2qtyZtBe9giROY0YVvGQJiBsQrVKeKo6yNciykP9fKH8BAAD//wMAUEsBAi0AFAAG&#10;AAgAAAAhALaDOJL+AAAA4QEAABMAAAAAAAAAAAAAAAAAAAAAAFtDb250ZW50X1R5cGVzXS54bWxQ&#10;SwECLQAUAAYACAAAACEAOP0h/9YAAACUAQAACwAAAAAAAAAAAAAAAAAvAQAAX3JlbHMvLnJlbHNQ&#10;SwECLQAUAAYACAAAACEAo3klIiMCAAAiBAAADgAAAAAAAAAAAAAAAAAuAgAAZHJzL2Uyb0RvYy54&#10;bWxQSwECLQAUAAYACAAAACEA7J9S894AAAAKAQAADwAAAAAAAAAAAAAAAAB9BAAAZHJzL2Rvd25y&#10;ZXYueG1sUEsFBgAAAAAEAAQA8wAAAIgFAAAAAA==&#10;" stroked="f">
              <v:textbox>
                <w:txbxContent>
                  <w:p w14:paraId="26E0906C" w14:textId="77777777" w:rsidR="004675A7" w:rsidRPr="00047A0F" w:rsidRDefault="004675A7"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227798"/>
    <w:multiLevelType w:val="multilevel"/>
    <w:tmpl w:val="99B4360C"/>
    <w:lvl w:ilvl="0">
      <w:start w:val="1"/>
      <w:numFmt w:val="decimal"/>
      <w:lvlText w:val="%1."/>
      <w:lvlJc w:val="left"/>
      <w:pPr>
        <w:ind w:left="-207" w:hanging="360"/>
      </w:pPr>
    </w:lvl>
    <w:lvl w:ilvl="1">
      <w:start w:val="1"/>
      <w:numFmt w:val="lowerLetter"/>
      <w:lvlText w:val="%2."/>
      <w:lvlJc w:val="left"/>
      <w:pPr>
        <w:ind w:left="513" w:hanging="360"/>
      </w:pPr>
    </w:lvl>
    <w:lvl w:ilvl="2">
      <w:start w:val="1"/>
      <w:numFmt w:val="lowerRoman"/>
      <w:lvlText w:val="%3."/>
      <w:lvlJc w:val="right"/>
      <w:pPr>
        <w:ind w:left="1233" w:hanging="180"/>
      </w:pPr>
    </w:lvl>
    <w:lvl w:ilvl="3">
      <w:start w:val="1"/>
      <w:numFmt w:val="decimal"/>
      <w:lvlText w:val="%4."/>
      <w:lvlJc w:val="left"/>
      <w:pPr>
        <w:ind w:left="1953" w:hanging="360"/>
      </w:pPr>
    </w:lvl>
    <w:lvl w:ilvl="4">
      <w:start w:val="1"/>
      <w:numFmt w:val="lowerLetter"/>
      <w:lvlText w:val="%5."/>
      <w:lvlJc w:val="left"/>
      <w:pPr>
        <w:ind w:left="2673" w:hanging="360"/>
      </w:pPr>
    </w:lvl>
    <w:lvl w:ilvl="5">
      <w:start w:val="1"/>
      <w:numFmt w:val="lowerRoman"/>
      <w:lvlText w:val="%6."/>
      <w:lvlJc w:val="right"/>
      <w:pPr>
        <w:ind w:left="3393" w:hanging="180"/>
      </w:pPr>
    </w:lvl>
    <w:lvl w:ilvl="6">
      <w:start w:val="1"/>
      <w:numFmt w:val="decimal"/>
      <w:lvlText w:val="%7."/>
      <w:lvlJc w:val="left"/>
      <w:pPr>
        <w:ind w:left="4113" w:hanging="360"/>
      </w:pPr>
    </w:lvl>
    <w:lvl w:ilvl="7">
      <w:start w:val="1"/>
      <w:numFmt w:val="lowerLetter"/>
      <w:lvlText w:val="%8."/>
      <w:lvlJc w:val="left"/>
      <w:pPr>
        <w:ind w:left="4833" w:hanging="360"/>
      </w:pPr>
    </w:lvl>
    <w:lvl w:ilvl="8">
      <w:start w:val="1"/>
      <w:numFmt w:val="lowerRoman"/>
      <w:lvlText w:val="%9."/>
      <w:lvlJc w:val="right"/>
      <w:pPr>
        <w:ind w:left="5553" w:hanging="180"/>
      </w:pPr>
    </w:lvl>
  </w:abstractNum>
  <w:abstractNum w:abstractNumId="1" w15:restartNumberingAfterBreak="0">
    <w:nsid w:val="33556F85"/>
    <w:multiLevelType w:val="multilevel"/>
    <w:tmpl w:val="183E4512"/>
    <w:lvl w:ilvl="0">
      <w:start w:val="1"/>
      <w:numFmt w:val="decimal"/>
      <w:lvlText w:val="%1."/>
      <w:lvlJc w:val="left"/>
      <w:pPr>
        <w:ind w:left="-207" w:hanging="360"/>
      </w:pPr>
    </w:lvl>
    <w:lvl w:ilvl="1">
      <w:start w:val="1"/>
      <w:numFmt w:val="lowerLetter"/>
      <w:lvlText w:val="%2."/>
      <w:lvlJc w:val="left"/>
      <w:pPr>
        <w:ind w:left="513" w:hanging="360"/>
      </w:pPr>
    </w:lvl>
    <w:lvl w:ilvl="2">
      <w:start w:val="1"/>
      <w:numFmt w:val="lowerRoman"/>
      <w:lvlText w:val="%3."/>
      <w:lvlJc w:val="right"/>
      <w:pPr>
        <w:ind w:left="1233" w:hanging="180"/>
      </w:pPr>
    </w:lvl>
    <w:lvl w:ilvl="3">
      <w:start w:val="1"/>
      <w:numFmt w:val="decimal"/>
      <w:lvlText w:val="%4."/>
      <w:lvlJc w:val="left"/>
      <w:pPr>
        <w:ind w:left="1953" w:hanging="360"/>
      </w:pPr>
    </w:lvl>
    <w:lvl w:ilvl="4">
      <w:start w:val="1"/>
      <w:numFmt w:val="lowerLetter"/>
      <w:lvlText w:val="%5."/>
      <w:lvlJc w:val="left"/>
      <w:pPr>
        <w:ind w:left="2673" w:hanging="360"/>
      </w:pPr>
    </w:lvl>
    <w:lvl w:ilvl="5">
      <w:start w:val="1"/>
      <w:numFmt w:val="lowerRoman"/>
      <w:lvlText w:val="%6."/>
      <w:lvlJc w:val="right"/>
      <w:pPr>
        <w:ind w:left="3393" w:hanging="180"/>
      </w:pPr>
    </w:lvl>
    <w:lvl w:ilvl="6">
      <w:start w:val="1"/>
      <w:numFmt w:val="decimal"/>
      <w:lvlText w:val="%7."/>
      <w:lvlJc w:val="left"/>
      <w:pPr>
        <w:ind w:left="4113" w:hanging="360"/>
      </w:pPr>
    </w:lvl>
    <w:lvl w:ilvl="7">
      <w:start w:val="1"/>
      <w:numFmt w:val="lowerLetter"/>
      <w:lvlText w:val="%8."/>
      <w:lvlJc w:val="left"/>
      <w:pPr>
        <w:ind w:left="4833" w:hanging="360"/>
      </w:pPr>
    </w:lvl>
    <w:lvl w:ilvl="8">
      <w:start w:val="1"/>
      <w:numFmt w:val="lowerRoman"/>
      <w:lvlText w:val="%9."/>
      <w:lvlJc w:val="right"/>
      <w:pPr>
        <w:ind w:left="5553" w:hanging="180"/>
      </w:pPr>
    </w:lvl>
  </w:abstractNum>
  <w:abstractNum w:abstractNumId="2" w15:restartNumberingAfterBreak="0">
    <w:nsid w:val="3D9A7A06"/>
    <w:multiLevelType w:val="multilevel"/>
    <w:tmpl w:val="2C3099F4"/>
    <w:lvl w:ilvl="0">
      <w:start w:val="1"/>
      <w:numFmt w:val="decimal"/>
      <w:lvlText w:val="%1."/>
      <w:lvlJc w:val="left"/>
      <w:pPr>
        <w:ind w:left="720" w:hanging="360"/>
      </w:pPr>
      <w:rPr>
        <w:rFonts w:ascii="Arial" w:eastAsia="Arial" w:hAnsi="Arial" w:cs="Arial"/>
        <w:b/>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DA94C2F"/>
    <w:multiLevelType w:val="multilevel"/>
    <w:tmpl w:val="E8D0F73E"/>
    <w:lvl w:ilvl="0">
      <w:start w:val="1"/>
      <w:numFmt w:val="decimal"/>
      <w:lvlText w:val="%1."/>
      <w:lvlJc w:val="left"/>
      <w:pPr>
        <w:ind w:left="1080" w:hanging="360"/>
      </w:pPr>
      <w:rPr>
        <w:b w:val="0"/>
        <w:sz w:val="20"/>
        <w:szCs w:val="2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505092116">
    <w:abstractNumId w:val="1"/>
  </w:num>
  <w:num w:numId="2" w16cid:durableId="1646547826">
    <w:abstractNumId w:val="3"/>
  </w:num>
  <w:num w:numId="3" w16cid:durableId="1095127647">
    <w:abstractNumId w:val="2"/>
  </w:num>
  <w:num w:numId="4" w16cid:durableId="63992558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6"/>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AAC"/>
    <w:rsid w:val="00003681"/>
    <w:rsid w:val="00053C03"/>
    <w:rsid w:val="00061C28"/>
    <w:rsid w:val="00094A1D"/>
    <w:rsid w:val="000A6538"/>
    <w:rsid w:val="000C0DBC"/>
    <w:rsid w:val="000C4AAB"/>
    <w:rsid w:val="0013161A"/>
    <w:rsid w:val="00152F23"/>
    <w:rsid w:val="00173EA4"/>
    <w:rsid w:val="00180A2F"/>
    <w:rsid w:val="001F49B9"/>
    <w:rsid w:val="002031D7"/>
    <w:rsid w:val="00224AAC"/>
    <w:rsid w:val="002A46B6"/>
    <w:rsid w:val="002B0D2A"/>
    <w:rsid w:val="002F7F78"/>
    <w:rsid w:val="00323223"/>
    <w:rsid w:val="00346C60"/>
    <w:rsid w:val="0034721B"/>
    <w:rsid w:val="003626F7"/>
    <w:rsid w:val="003C65C8"/>
    <w:rsid w:val="00424A95"/>
    <w:rsid w:val="004675A7"/>
    <w:rsid w:val="004A51E6"/>
    <w:rsid w:val="004B4CAD"/>
    <w:rsid w:val="004E057E"/>
    <w:rsid w:val="004E53E9"/>
    <w:rsid w:val="0055634B"/>
    <w:rsid w:val="00571802"/>
    <w:rsid w:val="00582758"/>
    <w:rsid w:val="00600C6B"/>
    <w:rsid w:val="006E03FA"/>
    <w:rsid w:val="00751FC3"/>
    <w:rsid w:val="00757965"/>
    <w:rsid w:val="007D3F7F"/>
    <w:rsid w:val="008526BB"/>
    <w:rsid w:val="00864335"/>
    <w:rsid w:val="008815AA"/>
    <w:rsid w:val="008B18CC"/>
    <w:rsid w:val="008B654E"/>
    <w:rsid w:val="008E456F"/>
    <w:rsid w:val="008F1711"/>
    <w:rsid w:val="00903757"/>
    <w:rsid w:val="0099577A"/>
    <w:rsid w:val="00A02562"/>
    <w:rsid w:val="00A073A4"/>
    <w:rsid w:val="00A35D8C"/>
    <w:rsid w:val="00A73586"/>
    <w:rsid w:val="00BB1EED"/>
    <w:rsid w:val="00BB7223"/>
    <w:rsid w:val="00BE3AB1"/>
    <w:rsid w:val="00CF72E5"/>
    <w:rsid w:val="00D41A7A"/>
    <w:rsid w:val="00D6003A"/>
    <w:rsid w:val="00D72E88"/>
    <w:rsid w:val="00D73B14"/>
    <w:rsid w:val="00DA3B9D"/>
    <w:rsid w:val="00E32DEF"/>
    <w:rsid w:val="00E64411"/>
    <w:rsid w:val="00EA423F"/>
    <w:rsid w:val="00F3554A"/>
    <w:rsid w:val="00F77233"/>
    <w:rsid w:val="00FC2E83"/>
    <w:rsid w:val="00FF38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8701A"/>
  <w15:docId w15:val="{3EFB90AA-30AE-4454-8A7F-4BD9467FD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C6B"/>
  </w:style>
  <w:style w:type="paragraph" w:styleId="Ttulo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Ttulo4">
    <w:name w:val="heading 4"/>
    <w:basedOn w:val="Normal"/>
    <w:next w:val="Normal"/>
    <w:uiPriority w:val="9"/>
    <w:semiHidden/>
    <w:unhideWhenUsed/>
    <w:qFormat/>
    <w:pPr>
      <w:keepNext/>
      <w:keepLines/>
      <w:spacing w:before="80" w:after="40"/>
      <w:outlineLvl w:val="3"/>
    </w:pPr>
    <w:rPr>
      <w:i/>
      <w:color w:val="0F4761"/>
    </w:rPr>
  </w:style>
  <w:style w:type="paragraph" w:styleId="Ttulo5">
    <w:name w:val="heading 5"/>
    <w:basedOn w:val="Normal"/>
    <w:next w:val="Normal"/>
    <w:uiPriority w:val="9"/>
    <w:semiHidden/>
    <w:unhideWhenUsed/>
    <w:qFormat/>
    <w:pPr>
      <w:keepNext/>
      <w:keepLines/>
      <w:spacing w:before="80" w:after="40"/>
      <w:outlineLvl w:val="4"/>
    </w:pPr>
    <w:rPr>
      <w:color w:val="0F4761"/>
    </w:rPr>
  </w:style>
  <w:style w:type="paragraph" w:styleId="Ttulo6">
    <w:name w:val="heading 6"/>
    <w:basedOn w:val="Normal"/>
    <w:next w:val="Normal"/>
    <w:uiPriority w:val="9"/>
    <w:semiHidden/>
    <w:unhideWhenUsed/>
    <w:qFormat/>
    <w:pPr>
      <w:keepNext/>
      <w:keepLines/>
      <w:spacing w:before="40"/>
      <w:outlineLvl w:val="5"/>
    </w:pPr>
    <w:rPr>
      <w:i/>
      <w:color w:val="59595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80"/>
    </w:pPr>
    <w:rPr>
      <w:rFonts w:ascii="Play" w:eastAsia="Play" w:hAnsi="Play" w:cs="Play"/>
      <w:sz w:val="56"/>
      <w:szCs w:val="56"/>
    </w:rPr>
  </w:style>
  <w:style w:type="paragraph" w:styleId="Subttulo">
    <w:name w:val="Subtitle"/>
    <w:basedOn w:val="Normal"/>
    <w:next w:val="Normal"/>
    <w:uiPriority w:val="11"/>
    <w:qFormat/>
    <w:rPr>
      <w:color w:val="595959"/>
      <w:sz w:val="28"/>
      <w:szCs w:val="2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tblPr>
      <w:tblStyleRowBandSize w:val="1"/>
      <w:tblStyleColBandSize w:val="1"/>
      <w:tblCellMar>
        <w:top w:w="0" w:type="dxa"/>
        <w:left w:w="70" w:type="dxa"/>
        <w:bottom w:w="0" w:type="dxa"/>
        <w:right w:w="70"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tblPr>
      <w:tblStyleRowBandSize w:val="1"/>
      <w:tblStyleColBandSize w:val="1"/>
      <w:tblCellMar>
        <w:top w:w="0" w:type="dxa"/>
        <w:left w:w="70" w:type="dxa"/>
        <w:bottom w:w="0" w:type="dxa"/>
        <w:right w:w="70"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0" w:type="dxa"/>
        <w:bottom w:w="0" w:type="dxa"/>
        <w:right w:w="10" w:type="dxa"/>
      </w:tblCellMar>
    </w:tblPr>
  </w:style>
  <w:style w:type="table" w:styleId="Tablaconcuadrcula">
    <w:name w:val="Table Grid"/>
    <w:basedOn w:val="Tablanormal"/>
    <w:uiPriority w:val="39"/>
    <w:rsid w:val="00E644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0C0DBC"/>
    <w:rPr>
      <w:sz w:val="16"/>
      <w:szCs w:val="16"/>
    </w:rPr>
  </w:style>
  <w:style w:type="paragraph" w:styleId="Textocomentario">
    <w:name w:val="annotation text"/>
    <w:basedOn w:val="Normal"/>
    <w:link w:val="TextocomentarioCar"/>
    <w:uiPriority w:val="99"/>
    <w:semiHidden/>
    <w:unhideWhenUsed/>
    <w:rsid w:val="000C0DBC"/>
    <w:rPr>
      <w:sz w:val="20"/>
      <w:szCs w:val="20"/>
    </w:rPr>
  </w:style>
  <w:style w:type="character" w:customStyle="1" w:styleId="TextocomentarioCar">
    <w:name w:val="Texto comentario Car"/>
    <w:basedOn w:val="Fuentedeprrafopredeter"/>
    <w:link w:val="Textocomentario"/>
    <w:uiPriority w:val="99"/>
    <w:semiHidden/>
    <w:rsid w:val="000C0DBC"/>
    <w:rPr>
      <w:sz w:val="20"/>
      <w:szCs w:val="20"/>
    </w:rPr>
  </w:style>
  <w:style w:type="paragraph" w:styleId="Asuntodelcomentario">
    <w:name w:val="annotation subject"/>
    <w:basedOn w:val="Textocomentario"/>
    <w:next w:val="Textocomentario"/>
    <w:link w:val="AsuntodelcomentarioCar"/>
    <w:uiPriority w:val="99"/>
    <w:semiHidden/>
    <w:unhideWhenUsed/>
    <w:rsid w:val="000C0DBC"/>
    <w:rPr>
      <w:b/>
      <w:bCs/>
    </w:rPr>
  </w:style>
  <w:style w:type="character" w:customStyle="1" w:styleId="AsuntodelcomentarioCar">
    <w:name w:val="Asunto del comentario Car"/>
    <w:basedOn w:val="TextocomentarioCar"/>
    <w:link w:val="Asuntodelcomentario"/>
    <w:uiPriority w:val="99"/>
    <w:semiHidden/>
    <w:rsid w:val="000C0DBC"/>
    <w:rPr>
      <w:b/>
      <w:bCs/>
      <w:sz w:val="20"/>
      <w:szCs w:val="20"/>
    </w:rPr>
  </w:style>
  <w:style w:type="paragraph" w:styleId="Revisin">
    <w:name w:val="Revision"/>
    <w:hidden/>
    <w:uiPriority w:val="99"/>
    <w:semiHidden/>
    <w:rsid w:val="003626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7549</Words>
  <Characters>41525</Characters>
  <Application>Microsoft Office Word</Application>
  <DocSecurity>0</DocSecurity>
  <Lines>629</Lines>
  <Paragraphs>198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Licitaciones Agroautomotora</dc:creator>
  <cp:lastModifiedBy>Deisy Juliana Velez Ochoa</cp:lastModifiedBy>
  <cp:revision>3</cp:revision>
  <cp:lastPrinted>2026-10-21T22:44:00Z</cp:lastPrinted>
  <dcterms:created xsi:type="dcterms:W3CDTF">2026-10-21T22:44:00Z</dcterms:created>
  <dcterms:modified xsi:type="dcterms:W3CDTF">2026-10-21T22:44:00Z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-1827131340</vt:i4>
  </property>
</Properties>
</file>