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04193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FORMATO 2</w:t>
      </w:r>
    </w:p>
    <w:p w14:paraId="66E06A62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COMPROMISO ANTICORRUPCIÓN</w:t>
      </w:r>
    </w:p>
    <w:p w14:paraId="4A5E2477" w14:textId="77777777" w:rsidR="0051418D" w:rsidRPr="00EB21CA" w:rsidRDefault="0051418D" w:rsidP="0051418D">
      <w:pPr>
        <w:rPr>
          <w:lang w:val="es-ES_tradnl" w:eastAsia="es-CO"/>
        </w:rPr>
      </w:pPr>
    </w:p>
    <w:p w14:paraId="18A9D4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464B1D14" w14:textId="77777777" w:rsidR="0051418D" w:rsidRPr="00EB21CA" w:rsidRDefault="0051418D" w:rsidP="0051418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4AA760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22F1A33" w14:textId="77777777" w:rsidR="0051418D" w:rsidRPr="00EB21CA" w:rsidRDefault="0051418D" w:rsidP="0051418D">
      <w:pPr>
        <w:rPr>
          <w:b/>
          <w:bCs/>
          <w:lang w:val="es-ES_tradnl" w:eastAsia="es-CO"/>
        </w:rPr>
      </w:pPr>
    </w:p>
    <w:p w14:paraId="340CD35F" w14:textId="77777777" w:rsidR="0051418D" w:rsidRPr="00EB21CA" w:rsidRDefault="0051418D" w:rsidP="0051418D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14:paraId="6B15A9DE" w14:textId="77777777" w:rsidR="0051418D" w:rsidRPr="00EB21CA" w:rsidRDefault="0051418D" w:rsidP="0051418D"/>
    <w:p w14:paraId="26FCE4AE" w14:textId="3A27D892" w:rsidR="00286FCA" w:rsidRDefault="0051418D" w:rsidP="00286FCA">
      <w:pPr>
        <w:pStyle w:val="Textoindependiente"/>
        <w:jc w:val="both"/>
        <w:rPr>
          <w:i/>
        </w:rPr>
      </w:pPr>
      <w:r w:rsidRPr="00EB21CA">
        <w:rPr>
          <w:b/>
        </w:rPr>
        <w:t xml:space="preserve">Objeto: </w:t>
      </w:r>
      <w:bookmarkStart w:id="0" w:name="_GoBack"/>
      <w:bookmarkEnd w:id="0"/>
      <w:r w:rsidR="00286FCA" w:rsidRPr="001A0D82">
        <w:rPr>
          <w:bCs/>
        </w:rPr>
        <w:t>“</w:t>
      </w:r>
      <w:r w:rsidR="00286FCA" w:rsidRPr="001A0D82">
        <w:rPr>
          <w:i/>
        </w:rPr>
        <w:t>Suministro de insumos, equipos y herramientas para la restauración de los sistemas agrícolas y piscícolas comunitarios tradicionales de las comunidades étnicas en la subregión Sanquianga y Pacífico Sur del departamento Nariño.”</w:t>
      </w:r>
    </w:p>
    <w:p w14:paraId="4EDD9D62" w14:textId="77777777" w:rsidR="00286FCA" w:rsidRDefault="00286FCA" w:rsidP="00286FCA">
      <w:pPr>
        <w:pStyle w:val="Textoindependiente"/>
        <w:jc w:val="both"/>
        <w:rPr>
          <w:i/>
        </w:rPr>
      </w:pPr>
    </w:p>
    <w:p w14:paraId="26EB9EF5" w14:textId="77777777" w:rsidR="00286FCA" w:rsidRDefault="00286FCA" w:rsidP="00286FCA">
      <w:pPr>
        <w:pStyle w:val="Textoindependiente"/>
        <w:jc w:val="both"/>
        <w:rPr>
          <w:i/>
        </w:rPr>
      </w:pPr>
      <w:r>
        <w:rPr>
          <w:i/>
        </w:rPr>
        <w:t xml:space="preserve">Cada uno de los contratos que se deriven de los correspondientes lotes tendrán por objeto: </w:t>
      </w:r>
    </w:p>
    <w:p w14:paraId="383DD520" w14:textId="77777777" w:rsidR="00286FCA" w:rsidRDefault="00286FCA" w:rsidP="00286FCA">
      <w:pPr>
        <w:pStyle w:val="Textoindependiente"/>
        <w:jc w:val="both"/>
        <w:rPr>
          <w:i/>
        </w:rPr>
      </w:pPr>
    </w:p>
    <w:p w14:paraId="37260857" w14:textId="77777777" w:rsidR="00286FCA" w:rsidRPr="00E63D1F" w:rsidRDefault="00286FCA" w:rsidP="00286FCA">
      <w:pPr>
        <w:pStyle w:val="Textoindependiente"/>
        <w:jc w:val="both"/>
        <w:rPr>
          <w:i/>
        </w:rPr>
      </w:pPr>
      <w:r>
        <w:t xml:space="preserve">LOTE 1: </w:t>
      </w:r>
      <w:r w:rsidRPr="00E63D1F">
        <w:rPr>
          <w:i/>
        </w:rPr>
        <w:t>Suministro de equipos y herramientas para la restauración de los sistemas agrícolas y piscícolas comunitarios tradicionales de las comunidades étnicas en la subregión Sanquianga y Pacífico Sur del departamento Nariño.”</w:t>
      </w:r>
    </w:p>
    <w:p w14:paraId="491AB1AB" w14:textId="77777777" w:rsidR="00286FCA" w:rsidRPr="00E63D1F" w:rsidRDefault="00286FCA" w:rsidP="00286FCA">
      <w:pPr>
        <w:pStyle w:val="Textoindependiente"/>
        <w:jc w:val="both"/>
        <w:rPr>
          <w:i/>
        </w:rPr>
      </w:pPr>
    </w:p>
    <w:p w14:paraId="201ED294" w14:textId="77777777" w:rsidR="00286FCA" w:rsidRPr="00E63D1F" w:rsidRDefault="00286FCA" w:rsidP="00286FCA">
      <w:pPr>
        <w:pStyle w:val="Textoindependiente"/>
        <w:jc w:val="both"/>
        <w:rPr>
          <w:i/>
        </w:rPr>
      </w:pPr>
      <w:r w:rsidRPr="00E63D1F">
        <w:rPr>
          <w:i/>
        </w:rPr>
        <w:t>LOTE 2: Suministro de insumos para la restauración de los sistemas agrícolas y piscícolas comunitarios tradicionales de las comunidades étnicas en la subregión Sanquianga y Pacífico Sur del departamento Nariño.”</w:t>
      </w:r>
    </w:p>
    <w:p w14:paraId="598128FE" w14:textId="77777777" w:rsidR="00286FCA" w:rsidRPr="00A96031" w:rsidRDefault="00286FCA" w:rsidP="00286FCA">
      <w:pPr>
        <w:jc w:val="both"/>
        <w:rPr>
          <w:b/>
          <w:bCs/>
        </w:rPr>
      </w:pPr>
    </w:p>
    <w:p w14:paraId="35B5332B" w14:textId="78EC9429" w:rsidR="0051418D" w:rsidRPr="00EB21CA" w:rsidRDefault="0051418D" w:rsidP="00286FCA">
      <w:pPr>
        <w:pStyle w:val="Textoindependiente"/>
        <w:jc w:val="both"/>
        <w:rPr>
          <w:rFonts w:eastAsia="Arial"/>
        </w:rPr>
      </w:pPr>
    </w:p>
    <w:p w14:paraId="0378C5CD" w14:textId="77777777" w:rsidR="0051418D" w:rsidRPr="00EB21CA" w:rsidRDefault="0051418D" w:rsidP="0051418D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4B490065" w14:textId="77777777" w:rsidR="0051418D" w:rsidRPr="00EB21CA" w:rsidRDefault="0051418D" w:rsidP="0051418D">
      <w:pPr>
        <w:jc w:val="both"/>
        <w:rPr>
          <w:rFonts w:eastAsiaTheme="minorEastAsia"/>
        </w:rPr>
      </w:pPr>
    </w:p>
    <w:p w14:paraId="4AA10200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Apoyamos la acción del Estado colombiano y del Departamento de Nariño para fortalecer la transparencia y la rendición de cuentas de la administración pública. </w:t>
      </w:r>
    </w:p>
    <w:p w14:paraId="1DD695A4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C376DAC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>Nos comprometemos a no efectuar acuerdos, o realizar actos o conductas que tengan por objeto o efecto la colusión en el Proceso de Contratación de la referencia.</w:t>
      </w:r>
    </w:p>
    <w:p w14:paraId="05774910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revelar la información que sobre el Proceso de Contratación de la referencia nos soliciten los organismos de control de la República de Colombia. </w:t>
      </w:r>
    </w:p>
    <w:p w14:paraId="4C3A9BAA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 </w:t>
      </w:r>
    </w:p>
    <w:p w14:paraId="7F72B314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Conocemos las consecuencias derivadas del incumplimiento del presente compromiso anticorrupción. </w:t>
      </w:r>
    </w:p>
    <w:p w14:paraId="6E4CFCCD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1A8B2C1A" w14:textId="77777777" w:rsidR="0051418D" w:rsidRPr="00EB21CA" w:rsidRDefault="0051418D" w:rsidP="0051418D">
      <w:pPr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En constancia de lo anterior firmo este documento a los </w:t>
      </w:r>
      <w:r w:rsidRPr="00EB21CA">
        <w:rPr>
          <w:b/>
          <w:bCs/>
        </w:rPr>
        <w:t>[Indicar fecha de suscripción]</w:t>
      </w:r>
      <w:r w:rsidRPr="00EB21CA">
        <w:rPr>
          <w:lang w:val="es-ES_tradnl" w:eastAsia="es-ES"/>
        </w:rPr>
        <w:t xml:space="preserve"> </w:t>
      </w:r>
    </w:p>
    <w:p w14:paraId="68279D03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52BF657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13A3625E" w14:textId="16A7B6FD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3B23CA26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E015A1B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4EAB33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0AEA5D77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C1043D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7707965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91FCF36" w14:textId="7392888C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78D49F6" w14:textId="625B39CF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60C5931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45D469F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196B334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 cada uno de los integrantes del proponente plural] </w:t>
      </w:r>
    </w:p>
    <w:p w14:paraId="409B0BC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71EA03E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F615B0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</w:p>
    <w:p w14:paraId="3A5F987C" w14:textId="77777777" w:rsidR="006D771E" w:rsidRPr="0051418D" w:rsidRDefault="006D771E" w:rsidP="0051418D"/>
    <w:sectPr w:rsidR="006D771E" w:rsidRPr="0051418D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437A7" w14:textId="77777777" w:rsidR="00986EF5" w:rsidRDefault="00986EF5">
      <w:r>
        <w:separator/>
      </w:r>
    </w:p>
  </w:endnote>
  <w:endnote w:type="continuationSeparator" w:id="0">
    <w:p w14:paraId="63A75838" w14:textId="77777777" w:rsidR="00986EF5" w:rsidRDefault="0098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5D428857" w14:textId="644F6D96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GESTION DE CONTRATACION </w:t>
          </w:r>
        </w:p>
        <w:p w14:paraId="5C755B1A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1D34EB0F" w14:textId="12358659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DEPARTAMENTO ADMINISTRATIVO DE CONTRATACION DAC</w:t>
          </w:r>
        </w:p>
        <w:p w14:paraId="122A6689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</w:tr>
    <w:bookmarkEnd w:id="1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1A160" w14:textId="77777777" w:rsidR="00986EF5" w:rsidRDefault="00986EF5">
      <w:r>
        <w:separator/>
      </w:r>
    </w:p>
  </w:footnote>
  <w:footnote w:type="continuationSeparator" w:id="0">
    <w:p w14:paraId="2B59CE80" w14:textId="77777777" w:rsidR="00986EF5" w:rsidRDefault="0098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4B5BC638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2</w:t>
          </w:r>
        </w:p>
        <w:p w14:paraId="1AD040B7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COMPROMISO ANTICORRUPCIÓN</w:t>
          </w:r>
        </w:p>
        <w:p w14:paraId="430A9280" w14:textId="2F3893CB" w:rsidR="000114E3" w:rsidRPr="00DA5A95" w:rsidRDefault="000114E3" w:rsidP="0051418D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501ED7B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B0132B">
            <w:rPr>
              <w:b/>
              <w:bCs/>
              <w:sz w:val="16"/>
              <w:szCs w:val="16"/>
            </w:rPr>
            <w:t>9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20F2DD50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484AB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33ED7F1F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286FCA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286FCA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9pt;height:11.9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6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8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9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5"/>
  </w:num>
  <w:num w:numId="2">
    <w:abstractNumId w:val="7"/>
  </w:num>
  <w:num w:numId="3">
    <w:abstractNumId w:val="37"/>
  </w:num>
  <w:num w:numId="4">
    <w:abstractNumId w:val="32"/>
  </w:num>
  <w:num w:numId="5">
    <w:abstractNumId w:val="13"/>
  </w:num>
  <w:num w:numId="6">
    <w:abstractNumId w:val="15"/>
  </w:num>
  <w:num w:numId="7">
    <w:abstractNumId w:val="30"/>
  </w:num>
  <w:num w:numId="8">
    <w:abstractNumId w:val="24"/>
  </w:num>
  <w:num w:numId="9">
    <w:abstractNumId w:val="22"/>
  </w:num>
  <w:num w:numId="10">
    <w:abstractNumId w:val="29"/>
  </w:num>
  <w:num w:numId="11">
    <w:abstractNumId w:val="17"/>
  </w:num>
  <w:num w:numId="12">
    <w:abstractNumId w:val="38"/>
  </w:num>
  <w:num w:numId="13">
    <w:abstractNumId w:val="0"/>
  </w:num>
  <w:num w:numId="14">
    <w:abstractNumId w:val="31"/>
  </w:num>
  <w:num w:numId="15">
    <w:abstractNumId w:val="27"/>
  </w:num>
  <w:num w:numId="16">
    <w:abstractNumId w:val="35"/>
  </w:num>
  <w:num w:numId="17">
    <w:abstractNumId w:val="26"/>
  </w:num>
  <w:num w:numId="18">
    <w:abstractNumId w:val="9"/>
  </w:num>
  <w:num w:numId="19">
    <w:abstractNumId w:val="28"/>
  </w:num>
  <w:num w:numId="20">
    <w:abstractNumId w:val="3"/>
  </w:num>
  <w:num w:numId="21">
    <w:abstractNumId w:val="39"/>
  </w:num>
  <w:num w:numId="22">
    <w:abstractNumId w:val="33"/>
  </w:num>
  <w:num w:numId="23">
    <w:abstractNumId w:val="1"/>
  </w:num>
  <w:num w:numId="24">
    <w:abstractNumId w:val="40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9"/>
  </w:num>
  <w:num w:numId="32">
    <w:abstractNumId w:val="34"/>
  </w:num>
  <w:num w:numId="33">
    <w:abstractNumId w:val="20"/>
  </w:num>
  <w:num w:numId="34">
    <w:abstractNumId w:val="41"/>
  </w:num>
  <w:num w:numId="35">
    <w:abstractNumId w:val="36"/>
  </w:num>
  <w:num w:numId="36">
    <w:abstractNumId w:val="10"/>
  </w:num>
  <w:num w:numId="37">
    <w:abstractNumId w:val="21"/>
  </w:num>
  <w:num w:numId="38">
    <w:abstractNumId w:val="16"/>
  </w:num>
  <w:num w:numId="39">
    <w:abstractNumId w:val="4"/>
  </w:num>
  <w:num w:numId="40">
    <w:abstractNumId w:val="42"/>
  </w:num>
  <w:num w:numId="41">
    <w:abstractNumId w:val="23"/>
  </w:num>
  <w:num w:numId="42">
    <w:abstractNumId w:val="1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E0190"/>
    <w:rsid w:val="000E0232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394A"/>
    <w:rsid w:val="00277D7F"/>
    <w:rsid w:val="00284D3F"/>
    <w:rsid w:val="00286FCA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4ABF"/>
    <w:rsid w:val="00487267"/>
    <w:rsid w:val="004918AE"/>
    <w:rsid w:val="00495A2A"/>
    <w:rsid w:val="00496ECC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39C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86EF5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C791B"/>
    <w:rsid w:val="00AD0641"/>
    <w:rsid w:val="00AD405B"/>
    <w:rsid w:val="00AD457E"/>
    <w:rsid w:val="00AF2670"/>
    <w:rsid w:val="00AF4685"/>
    <w:rsid w:val="00B0132B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C1F64"/>
    <w:rsid w:val="00BC4387"/>
    <w:rsid w:val="00BE2A5C"/>
    <w:rsid w:val="00BE52B1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0B86"/>
    <w:rsid w:val="00D82CFC"/>
    <w:rsid w:val="00D83DEE"/>
    <w:rsid w:val="00D87B6F"/>
    <w:rsid w:val="00DA60B7"/>
    <w:rsid w:val="00DA6775"/>
    <w:rsid w:val="00DB379F"/>
    <w:rsid w:val="00DC3C27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1233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F03416"/>
    <w:rsid w:val="00F05D23"/>
    <w:rsid w:val="00F05F3A"/>
    <w:rsid w:val="00F13DCB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D4FE5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  <w:style w:type="character" w:styleId="Refdecomentario">
    <w:name w:val="annotation reference"/>
    <w:uiPriority w:val="99"/>
    <w:unhideWhenUsed/>
    <w:locked/>
    <w:rsid w:val="00F13D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locked/>
    <w:rsid w:val="00F13DCB"/>
    <w:rPr>
      <w:rFonts w:eastAsia="Arial"/>
      <w:lang w:eastAsia="es-CO" w:bidi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13DCB"/>
    <w:rPr>
      <w:rFonts w:eastAsia="Arial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Sistemas</cp:lastModifiedBy>
  <cp:revision>7</cp:revision>
  <dcterms:created xsi:type="dcterms:W3CDTF">2026-04-26T04:11:00Z</dcterms:created>
  <dcterms:modified xsi:type="dcterms:W3CDTF">2026-09-24T23:01:00Z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