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610A88" w14:textId="07C31B3D" w:rsidR="00A87FB6" w:rsidRPr="005E1AAC" w:rsidRDefault="00950133" w:rsidP="005E1AAC">
      <w:pPr>
        <w:pStyle w:val="Prrafodelista1"/>
        <w:ind w:left="0"/>
        <w:rPr>
          <w:rFonts w:eastAsiaTheme="minorEastAsia"/>
          <w:sz w:val="2"/>
          <w:szCs w:val="2"/>
        </w:rPr>
      </w:pPr>
      <w:permStart w:id="530805457" w:edGrp="everyone"/>
      <w:permEnd w:id="530805457"/>
      <w:r>
        <w:rPr>
          <w:rFonts w:eastAsiaTheme="minorEastAsia"/>
        </w:rPr>
        <w:tab/>
      </w:r>
      <w:r w:rsidR="007018E9">
        <w:rPr>
          <w:rFonts w:ascii="Arial" w:eastAsiaTheme="minorEastAsia" w:hAnsi="Arial" w:cs="Arial"/>
        </w:rPr>
        <w:t xml:space="preserve">                               </w:t>
      </w:r>
      <w:bookmarkStart w:id="0" w:name="_Hlk181611485"/>
    </w:p>
    <w:bookmarkEnd w:id="0"/>
    <w:p w14:paraId="5B13A558" w14:textId="77777777" w:rsidR="00101288" w:rsidRPr="00607E8C" w:rsidRDefault="00101288" w:rsidP="00101288">
      <w:pPr>
        <w:tabs>
          <w:tab w:val="left" w:pos="3794"/>
        </w:tabs>
        <w:spacing w:after="120"/>
        <w:jc w:val="center"/>
        <w:rPr>
          <w:rFonts w:ascii="Arial" w:hAnsi="Arial" w:cs="Arial"/>
          <w:b/>
          <w:sz w:val="18"/>
          <w:szCs w:val="18"/>
          <w:u w:val="single"/>
          <w:lang w:val="es-ES" w:eastAsia="es-ES"/>
        </w:rPr>
      </w:pPr>
      <w:r w:rsidRPr="00607E8C">
        <w:rPr>
          <w:rFonts w:ascii="Arial" w:hAnsi="Arial" w:cs="Arial"/>
          <w:b/>
          <w:sz w:val="18"/>
          <w:szCs w:val="18"/>
          <w:u w:val="single"/>
          <w:lang w:val="es-ES" w:eastAsia="es-ES"/>
        </w:rPr>
        <w:t>ANEXO</w:t>
      </w:r>
    </w:p>
    <w:p w14:paraId="1BBB1410" w14:textId="77777777" w:rsidR="00101288" w:rsidRPr="00607E8C" w:rsidRDefault="00101288" w:rsidP="00101288">
      <w:pPr>
        <w:pStyle w:val="Prrafodelista"/>
        <w:tabs>
          <w:tab w:val="left" w:pos="240"/>
          <w:tab w:val="left" w:pos="9639"/>
        </w:tabs>
        <w:ind w:left="0"/>
        <w:jc w:val="center"/>
        <w:rPr>
          <w:rFonts w:ascii="Arial" w:hAnsi="Arial" w:cs="Arial"/>
          <w:b/>
          <w:color w:val="000000" w:themeColor="text1"/>
          <w:sz w:val="18"/>
          <w:szCs w:val="18"/>
          <w:u w:val="single"/>
        </w:rPr>
      </w:pPr>
      <w:r w:rsidRPr="00607E8C">
        <w:rPr>
          <w:rFonts w:ascii="Arial" w:hAnsi="Arial" w:cs="Arial"/>
          <w:b/>
          <w:color w:val="000000" w:themeColor="text1"/>
          <w:sz w:val="18"/>
          <w:szCs w:val="18"/>
          <w:u w:val="single"/>
        </w:rPr>
        <w:t>INFORMACION ECONÓMICA GRUPO 1 (PERIODONCIA)</w:t>
      </w:r>
    </w:p>
    <w:p w14:paraId="72FD5D49" w14:textId="77777777" w:rsidR="00101288" w:rsidRPr="00607E8C" w:rsidRDefault="00101288" w:rsidP="00101288">
      <w:pPr>
        <w:pStyle w:val="Prrafodelista"/>
        <w:tabs>
          <w:tab w:val="left" w:pos="240"/>
          <w:tab w:val="left" w:pos="9639"/>
        </w:tabs>
        <w:ind w:left="0"/>
        <w:jc w:val="both"/>
        <w:rPr>
          <w:rFonts w:ascii="Arial" w:hAnsi="Arial" w:cs="Arial"/>
          <w:b/>
          <w:color w:val="000000" w:themeColor="text1"/>
          <w:sz w:val="18"/>
          <w:szCs w:val="18"/>
          <w:u w:val="single"/>
        </w:rPr>
      </w:pPr>
    </w:p>
    <w:p w14:paraId="7CF0B18D" w14:textId="77777777" w:rsidR="00101288" w:rsidRPr="00607E8C" w:rsidRDefault="00101288" w:rsidP="00101288">
      <w:pPr>
        <w:pStyle w:val="Sinespaciado1"/>
        <w:spacing w:line="276" w:lineRule="auto"/>
        <w:jc w:val="both"/>
        <w:rPr>
          <w:rFonts w:ascii="Arial" w:hAnsi="Arial" w:cs="Arial"/>
          <w:sz w:val="18"/>
          <w:szCs w:val="18"/>
        </w:rPr>
      </w:pPr>
      <w:r w:rsidRPr="00607E8C">
        <w:rPr>
          <w:rFonts w:ascii="Arial" w:hAnsi="Arial" w:cs="Arial"/>
          <w:color w:val="000000" w:themeColor="text1"/>
          <w:sz w:val="18"/>
          <w:szCs w:val="18"/>
        </w:rPr>
        <w:t>Este anexo, es informativo, e</w:t>
      </w:r>
      <w:r w:rsidRPr="00607E8C">
        <w:rPr>
          <w:rFonts w:ascii="Arial" w:hAnsi="Arial" w:cs="Arial"/>
          <w:sz w:val="18"/>
          <w:szCs w:val="18"/>
        </w:rPr>
        <w:t xml:space="preserve">l oferente debe diligenciar en el expediente electrónico del Sistema Electrónico de Contratación Pública – SECOP II de la entidad Colombia Compra Eficiente, en la sección </w:t>
      </w:r>
      <w:r w:rsidRPr="00607E8C">
        <w:rPr>
          <w:rFonts w:ascii="Arial" w:hAnsi="Arial" w:cs="Arial"/>
          <w:i/>
          <w:sz w:val="18"/>
          <w:szCs w:val="18"/>
        </w:rPr>
        <w:t>Cuestionario</w:t>
      </w:r>
      <w:r w:rsidRPr="00607E8C">
        <w:rPr>
          <w:rFonts w:ascii="Arial" w:hAnsi="Arial" w:cs="Arial"/>
          <w:sz w:val="18"/>
          <w:szCs w:val="18"/>
        </w:rPr>
        <w:t xml:space="preserve"> el valor del proceso.</w:t>
      </w:r>
    </w:p>
    <w:p w14:paraId="38D86E20" w14:textId="77777777" w:rsidR="00101288" w:rsidRPr="00607E8C" w:rsidRDefault="00101288" w:rsidP="00101288">
      <w:pPr>
        <w:pStyle w:val="Sinespaciado1"/>
        <w:spacing w:line="276" w:lineRule="auto"/>
        <w:jc w:val="both"/>
        <w:rPr>
          <w:rFonts w:ascii="Arial" w:hAnsi="Arial" w:cs="Arial"/>
          <w:sz w:val="18"/>
          <w:szCs w:val="18"/>
        </w:rPr>
      </w:pPr>
    </w:p>
    <w:p w14:paraId="62059DDC" w14:textId="77777777" w:rsidR="00101288" w:rsidRPr="00607E8C" w:rsidRDefault="00101288" w:rsidP="00101288">
      <w:pPr>
        <w:pStyle w:val="Prrafodelista"/>
        <w:tabs>
          <w:tab w:val="left" w:pos="-142"/>
          <w:tab w:val="left" w:pos="9639"/>
        </w:tabs>
        <w:ind w:left="0"/>
        <w:jc w:val="both"/>
        <w:rPr>
          <w:rFonts w:ascii="Arial" w:hAnsi="Arial" w:cs="Arial"/>
          <w:color w:val="000000" w:themeColor="text1"/>
          <w:sz w:val="18"/>
          <w:szCs w:val="18"/>
        </w:rPr>
      </w:pPr>
      <w:r w:rsidRPr="00607E8C">
        <w:rPr>
          <w:rFonts w:ascii="Arial" w:hAnsi="Arial" w:cs="Arial"/>
          <w:color w:val="000000" w:themeColor="text1"/>
          <w:sz w:val="18"/>
          <w:szCs w:val="18"/>
        </w:rPr>
        <w:t xml:space="preserve">El oferente diligenciará únicamente el porcentaje de descuento único, el cual será aplicado por parte de la Regional de Aseguramiento en salud N°6 </w:t>
      </w:r>
      <w:r w:rsidRPr="00607E8C">
        <w:rPr>
          <w:rFonts w:ascii="Arial" w:hAnsi="Arial" w:cs="Arial"/>
          <w:b/>
          <w:color w:val="000000" w:themeColor="text1"/>
          <w:sz w:val="18"/>
          <w:szCs w:val="18"/>
          <w:u w:val="single"/>
        </w:rPr>
        <w:t xml:space="preserve">a cada uno de los valores unitarios estimados en el Anexo oferta económica </w:t>
      </w:r>
      <w:r w:rsidRPr="00607E8C">
        <w:rPr>
          <w:rFonts w:ascii="Arial" w:hAnsi="Arial" w:cs="Arial"/>
          <w:b/>
          <w:color w:val="000000" w:themeColor="text1"/>
          <w:sz w:val="18"/>
          <w:szCs w:val="18"/>
        </w:rPr>
        <w:t>“INFORMACIÓN ECONÓMICA” EN LA PLATAFORMA SECOP II</w:t>
      </w:r>
    </w:p>
    <w:p w14:paraId="0C85F1C4" w14:textId="77777777" w:rsidR="00101288" w:rsidRPr="00607E8C" w:rsidRDefault="00101288" w:rsidP="00101288">
      <w:pPr>
        <w:pStyle w:val="Prrafodelista"/>
        <w:tabs>
          <w:tab w:val="left" w:pos="-142"/>
          <w:tab w:val="left" w:pos="9639"/>
        </w:tabs>
        <w:ind w:left="0"/>
        <w:jc w:val="both"/>
        <w:rPr>
          <w:rFonts w:ascii="Arial" w:hAnsi="Arial" w:cs="Arial"/>
          <w:color w:val="000000" w:themeColor="text1"/>
          <w:sz w:val="18"/>
          <w:szCs w:val="18"/>
        </w:rPr>
      </w:pPr>
    </w:p>
    <w:p w14:paraId="0998B4D0" w14:textId="77777777" w:rsidR="00101288" w:rsidRPr="00607E8C" w:rsidRDefault="00101288" w:rsidP="00101288">
      <w:pPr>
        <w:pStyle w:val="Prrafodelista"/>
        <w:tabs>
          <w:tab w:val="left" w:pos="-142"/>
          <w:tab w:val="left" w:pos="9639"/>
        </w:tabs>
        <w:ind w:left="0"/>
        <w:jc w:val="both"/>
        <w:rPr>
          <w:rFonts w:ascii="Arial" w:hAnsi="Arial" w:cs="Arial"/>
          <w:color w:val="000000" w:themeColor="text1"/>
          <w:sz w:val="18"/>
          <w:szCs w:val="18"/>
        </w:rPr>
      </w:pPr>
      <w:r w:rsidRPr="00607E8C">
        <w:rPr>
          <w:rFonts w:ascii="Arial" w:hAnsi="Arial" w:cs="Arial"/>
          <w:color w:val="000000" w:themeColor="text1"/>
          <w:sz w:val="18"/>
          <w:szCs w:val="18"/>
        </w:rPr>
        <w:t>Previo cumplimiento de las condiciones de la invitación publica a presentar oferta, la adjudicación del contrato se hará al proponente que ofrezca el mayor porcentaje de descuento.</w:t>
      </w:r>
    </w:p>
    <w:p w14:paraId="425D436A" w14:textId="77777777" w:rsidR="00101288" w:rsidRPr="00AD6B5E" w:rsidRDefault="00101288" w:rsidP="00101288">
      <w:pPr>
        <w:jc w:val="both"/>
        <w:rPr>
          <w:rFonts w:ascii="Arial" w:eastAsia="Times New Roman" w:hAnsi="Arial" w:cs="Arial"/>
          <w:sz w:val="2"/>
          <w:szCs w:val="2"/>
          <w:lang w:eastAsia="es-ES"/>
        </w:rPr>
      </w:pPr>
    </w:p>
    <w:tbl>
      <w:tblPr>
        <w:tblW w:w="0" w:type="auto"/>
        <w:shd w:val="clear" w:color="auto" w:fill="D9D9D9" w:themeFill="background1" w:themeFillShade="D9"/>
        <w:tblLook w:val="04A0" w:firstRow="1" w:lastRow="0" w:firstColumn="1" w:lastColumn="0" w:noHBand="0" w:noVBand="1"/>
      </w:tblPr>
      <w:tblGrid>
        <w:gridCol w:w="5486"/>
        <w:gridCol w:w="3859"/>
      </w:tblGrid>
      <w:tr w:rsidR="00101288" w:rsidRPr="0014302D" w14:paraId="299523D8" w14:textId="77777777" w:rsidTr="006F41D5">
        <w:trPr>
          <w:trHeight w:val="562"/>
        </w:trPr>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F007A9" w14:textId="77777777" w:rsidR="00101288" w:rsidRPr="0014302D" w:rsidRDefault="00101288" w:rsidP="006F41D5">
            <w:pPr>
              <w:pStyle w:val="Default"/>
              <w:rPr>
                <w:rFonts w:ascii="Arial" w:hAnsi="Arial" w:cs="Arial"/>
                <w:b/>
                <w:bCs/>
                <w:sz w:val="16"/>
                <w:szCs w:val="16"/>
              </w:rPr>
            </w:pPr>
          </w:p>
          <w:p w14:paraId="2962A32E" w14:textId="77777777" w:rsidR="00101288" w:rsidRPr="0014302D" w:rsidRDefault="00101288" w:rsidP="006F41D5">
            <w:pPr>
              <w:pStyle w:val="Default"/>
              <w:rPr>
                <w:rFonts w:ascii="Arial" w:hAnsi="Arial" w:cs="Arial"/>
                <w:sz w:val="16"/>
                <w:szCs w:val="16"/>
              </w:rPr>
            </w:pPr>
            <w:r w:rsidRPr="0014302D">
              <w:rPr>
                <w:rFonts w:ascii="Arial" w:hAnsi="Arial" w:cs="Arial"/>
                <w:b/>
                <w:bCs/>
                <w:sz w:val="16"/>
                <w:szCs w:val="16"/>
              </w:rPr>
              <w:t xml:space="preserve">PORCENTAJE DE DESCUENTO OFERTADO A TODOS LOS ÍTEMS A EVALUAR </w:t>
            </w: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1AEBCF" w14:textId="77777777" w:rsidR="00101288" w:rsidRPr="0014302D" w:rsidRDefault="00101288" w:rsidP="006F41D5">
            <w:pPr>
              <w:pStyle w:val="Default"/>
              <w:rPr>
                <w:rFonts w:ascii="Arial" w:hAnsi="Arial" w:cs="Arial"/>
                <w:b/>
                <w:bCs/>
                <w:sz w:val="16"/>
                <w:szCs w:val="16"/>
              </w:rPr>
            </w:pPr>
          </w:p>
          <w:p w14:paraId="4BD544B5" w14:textId="77777777" w:rsidR="00101288" w:rsidRPr="0014302D" w:rsidRDefault="00101288" w:rsidP="006F41D5">
            <w:pPr>
              <w:pStyle w:val="Default"/>
              <w:rPr>
                <w:rFonts w:ascii="Arial" w:hAnsi="Arial" w:cs="Arial"/>
                <w:b/>
                <w:bCs/>
                <w:sz w:val="16"/>
                <w:szCs w:val="16"/>
              </w:rPr>
            </w:pPr>
          </w:p>
          <w:p w14:paraId="4FB9ABCB" w14:textId="77777777" w:rsidR="00101288" w:rsidRPr="0014302D" w:rsidRDefault="00101288" w:rsidP="006F41D5">
            <w:pPr>
              <w:pStyle w:val="Default"/>
              <w:rPr>
                <w:rFonts w:ascii="Arial" w:hAnsi="Arial" w:cs="Arial"/>
                <w:sz w:val="16"/>
                <w:szCs w:val="16"/>
              </w:rPr>
            </w:pPr>
            <w:r w:rsidRPr="0014302D">
              <w:rPr>
                <w:rFonts w:ascii="Arial" w:hAnsi="Arial" w:cs="Arial"/>
                <w:b/>
                <w:bCs/>
                <w:sz w:val="16"/>
                <w:szCs w:val="16"/>
              </w:rPr>
              <w:t xml:space="preserve">                            ____________% </w:t>
            </w:r>
          </w:p>
          <w:p w14:paraId="210074FF" w14:textId="77777777" w:rsidR="00101288" w:rsidRPr="0014302D" w:rsidRDefault="00101288" w:rsidP="006F41D5">
            <w:pPr>
              <w:autoSpaceDE w:val="0"/>
              <w:autoSpaceDN w:val="0"/>
              <w:adjustRightInd w:val="0"/>
              <w:rPr>
                <w:rFonts w:ascii="Arial" w:hAnsi="Arial" w:cs="Arial"/>
                <w:sz w:val="16"/>
                <w:szCs w:val="16"/>
              </w:rPr>
            </w:pPr>
          </w:p>
        </w:tc>
      </w:tr>
    </w:tbl>
    <w:p w14:paraId="598CDAB4" w14:textId="77777777" w:rsidR="00101288" w:rsidRPr="00AD6B5E" w:rsidRDefault="00101288" w:rsidP="00101288">
      <w:pPr>
        <w:rPr>
          <w:rFonts w:ascii="Arial" w:hAnsi="Arial" w:cs="Arial"/>
          <w:color w:val="000000" w:themeColor="text1"/>
          <w:sz w:val="2"/>
          <w:szCs w:val="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7"/>
        <w:gridCol w:w="6567"/>
        <w:gridCol w:w="541"/>
        <w:gridCol w:w="1815"/>
      </w:tblGrid>
      <w:tr w:rsidR="00101288" w:rsidRPr="00EA5816" w14:paraId="356BA5DF" w14:textId="77777777" w:rsidTr="006F41D5">
        <w:trPr>
          <w:trHeight w:val="450"/>
        </w:trPr>
        <w:tc>
          <w:tcPr>
            <w:tcW w:w="0" w:type="auto"/>
            <w:vMerge w:val="restart"/>
            <w:vAlign w:val="center"/>
            <w:hideMark/>
          </w:tcPr>
          <w:p w14:paraId="0BAEFEF0" w14:textId="77777777" w:rsidR="00101288" w:rsidRPr="00EA5816" w:rsidRDefault="00101288" w:rsidP="006F41D5">
            <w:pPr>
              <w:spacing w:after="0" w:line="240" w:lineRule="auto"/>
              <w:rPr>
                <w:rFonts w:ascii="Arial" w:eastAsia="Times New Roman" w:hAnsi="Arial" w:cs="Arial"/>
                <w:b/>
                <w:bCs/>
                <w:sz w:val="12"/>
                <w:szCs w:val="12"/>
                <w:lang w:eastAsia="es-CO"/>
              </w:rPr>
            </w:pPr>
            <w:r>
              <w:rPr>
                <w:rFonts w:ascii="Arial" w:eastAsia="Times New Roman" w:hAnsi="Arial" w:cs="Arial"/>
                <w:b/>
                <w:bCs/>
                <w:sz w:val="12"/>
                <w:szCs w:val="12"/>
                <w:lang w:eastAsia="es-CO"/>
              </w:rPr>
              <w:t>ITEM</w:t>
            </w:r>
          </w:p>
        </w:tc>
        <w:tc>
          <w:tcPr>
            <w:tcW w:w="0" w:type="auto"/>
            <w:vMerge w:val="restart"/>
            <w:vAlign w:val="center"/>
            <w:hideMark/>
          </w:tcPr>
          <w:p w14:paraId="537704F8" w14:textId="77777777" w:rsidR="00101288" w:rsidRPr="00EA5816" w:rsidRDefault="00101288" w:rsidP="006F41D5">
            <w:pPr>
              <w:spacing w:after="0" w:line="240" w:lineRule="auto"/>
              <w:jc w:val="center"/>
              <w:rPr>
                <w:rFonts w:ascii="Arial" w:eastAsia="Times New Roman" w:hAnsi="Arial" w:cs="Arial"/>
                <w:b/>
                <w:bCs/>
                <w:sz w:val="12"/>
                <w:szCs w:val="12"/>
                <w:lang w:eastAsia="es-CO"/>
              </w:rPr>
            </w:pPr>
            <w:r>
              <w:rPr>
                <w:rFonts w:ascii="Arial" w:eastAsia="Times New Roman" w:hAnsi="Arial" w:cs="Arial"/>
                <w:b/>
                <w:bCs/>
                <w:sz w:val="12"/>
                <w:szCs w:val="12"/>
                <w:lang w:eastAsia="es-CO"/>
              </w:rPr>
              <w:t>DESCRIPCION</w:t>
            </w:r>
          </w:p>
        </w:tc>
        <w:tc>
          <w:tcPr>
            <w:tcW w:w="0" w:type="auto"/>
            <w:vMerge w:val="restart"/>
            <w:vAlign w:val="center"/>
            <w:hideMark/>
          </w:tcPr>
          <w:p w14:paraId="18067863" w14:textId="77777777" w:rsidR="00101288" w:rsidRPr="00EA5816" w:rsidRDefault="00101288" w:rsidP="006F41D5">
            <w:pPr>
              <w:spacing w:after="0" w:line="240" w:lineRule="auto"/>
              <w:rPr>
                <w:rFonts w:ascii="Arial" w:eastAsia="Times New Roman" w:hAnsi="Arial" w:cs="Arial"/>
                <w:b/>
                <w:bCs/>
                <w:sz w:val="12"/>
                <w:szCs w:val="12"/>
                <w:lang w:eastAsia="es-CO"/>
              </w:rPr>
            </w:pPr>
            <w:r>
              <w:rPr>
                <w:rFonts w:ascii="Arial" w:eastAsia="Times New Roman" w:hAnsi="Arial" w:cs="Arial"/>
                <w:b/>
                <w:bCs/>
                <w:sz w:val="12"/>
                <w:szCs w:val="12"/>
                <w:lang w:eastAsia="es-CO"/>
              </w:rPr>
              <w:t>CUPS</w:t>
            </w:r>
          </w:p>
        </w:tc>
        <w:tc>
          <w:tcPr>
            <w:tcW w:w="0" w:type="auto"/>
            <w:vMerge w:val="restart"/>
            <w:vAlign w:val="center"/>
            <w:hideMark/>
          </w:tcPr>
          <w:p w14:paraId="4B451CB8" w14:textId="77777777" w:rsidR="00101288" w:rsidRPr="00EA5816" w:rsidRDefault="00101288" w:rsidP="006F41D5">
            <w:pPr>
              <w:spacing w:after="0" w:line="240" w:lineRule="auto"/>
              <w:jc w:val="center"/>
              <w:rPr>
                <w:rFonts w:ascii="Arial" w:eastAsia="Times New Roman" w:hAnsi="Arial" w:cs="Arial"/>
                <w:b/>
                <w:bCs/>
                <w:sz w:val="12"/>
                <w:szCs w:val="12"/>
                <w:lang w:eastAsia="es-CO"/>
              </w:rPr>
            </w:pPr>
            <w:r w:rsidRPr="00EA5816">
              <w:rPr>
                <w:rFonts w:ascii="Arial" w:eastAsia="Times New Roman" w:hAnsi="Arial" w:cs="Arial"/>
                <w:b/>
                <w:bCs/>
                <w:sz w:val="12"/>
                <w:szCs w:val="12"/>
                <w:lang w:eastAsia="es-CO"/>
              </w:rPr>
              <w:t xml:space="preserve">  </w:t>
            </w:r>
            <w:r w:rsidRPr="00EA5816">
              <w:rPr>
                <w:rFonts w:ascii="Arial" w:eastAsia="Times New Roman" w:hAnsi="Arial" w:cs="Arial"/>
                <w:b/>
                <w:bCs/>
                <w:sz w:val="12"/>
                <w:szCs w:val="12"/>
                <w:lang w:eastAsia="es-CO"/>
              </w:rPr>
              <w:br/>
              <w:t>PRECIO TECHO</w:t>
            </w:r>
            <w:r>
              <w:rPr>
                <w:rFonts w:ascii="Arial" w:eastAsia="Times New Roman" w:hAnsi="Arial" w:cs="Arial"/>
                <w:b/>
                <w:bCs/>
                <w:sz w:val="12"/>
                <w:szCs w:val="12"/>
                <w:lang w:eastAsia="es-CO"/>
              </w:rPr>
              <w:t xml:space="preserve"> EXENTO DE IVA</w:t>
            </w:r>
            <w:r w:rsidRPr="00EA5816">
              <w:rPr>
                <w:rFonts w:ascii="Arial" w:eastAsia="Times New Roman" w:hAnsi="Arial" w:cs="Arial"/>
                <w:b/>
                <w:bCs/>
                <w:sz w:val="12"/>
                <w:szCs w:val="12"/>
                <w:lang w:eastAsia="es-CO"/>
              </w:rPr>
              <w:t xml:space="preserve"> </w:t>
            </w:r>
          </w:p>
        </w:tc>
      </w:tr>
      <w:tr w:rsidR="00101288" w:rsidRPr="00EA5816" w14:paraId="409F3C71" w14:textId="77777777" w:rsidTr="006F41D5">
        <w:trPr>
          <w:trHeight w:val="450"/>
        </w:trPr>
        <w:tc>
          <w:tcPr>
            <w:tcW w:w="0" w:type="auto"/>
            <w:vMerge/>
            <w:vAlign w:val="center"/>
            <w:hideMark/>
          </w:tcPr>
          <w:p w14:paraId="7DC72C7B" w14:textId="77777777" w:rsidR="00101288" w:rsidRPr="00EA5816" w:rsidRDefault="00101288" w:rsidP="006F41D5">
            <w:pPr>
              <w:spacing w:after="0" w:line="240" w:lineRule="auto"/>
              <w:rPr>
                <w:rFonts w:ascii="Arial" w:eastAsia="Times New Roman" w:hAnsi="Arial" w:cs="Arial"/>
                <w:b/>
                <w:bCs/>
                <w:sz w:val="12"/>
                <w:szCs w:val="12"/>
                <w:lang w:eastAsia="es-CO"/>
              </w:rPr>
            </w:pPr>
          </w:p>
        </w:tc>
        <w:tc>
          <w:tcPr>
            <w:tcW w:w="0" w:type="auto"/>
            <w:vMerge/>
            <w:vAlign w:val="center"/>
            <w:hideMark/>
          </w:tcPr>
          <w:p w14:paraId="5D026E08" w14:textId="77777777" w:rsidR="00101288" w:rsidRPr="00EA5816" w:rsidRDefault="00101288" w:rsidP="006F41D5">
            <w:pPr>
              <w:spacing w:after="0" w:line="240" w:lineRule="auto"/>
              <w:rPr>
                <w:rFonts w:ascii="Arial" w:eastAsia="Times New Roman" w:hAnsi="Arial" w:cs="Arial"/>
                <w:b/>
                <w:bCs/>
                <w:sz w:val="12"/>
                <w:szCs w:val="12"/>
                <w:lang w:eastAsia="es-CO"/>
              </w:rPr>
            </w:pPr>
          </w:p>
        </w:tc>
        <w:tc>
          <w:tcPr>
            <w:tcW w:w="0" w:type="auto"/>
            <w:vMerge/>
            <w:vAlign w:val="center"/>
            <w:hideMark/>
          </w:tcPr>
          <w:p w14:paraId="414412C8" w14:textId="77777777" w:rsidR="00101288" w:rsidRPr="00EA5816" w:rsidRDefault="00101288" w:rsidP="006F41D5">
            <w:pPr>
              <w:spacing w:after="0" w:line="240" w:lineRule="auto"/>
              <w:rPr>
                <w:rFonts w:ascii="Arial" w:eastAsia="Times New Roman" w:hAnsi="Arial" w:cs="Arial"/>
                <w:b/>
                <w:bCs/>
                <w:sz w:val="12"/>
                <w:szCs w:val="12"/>
                <w:lang w:eastAsia="es-CO"/>
              </w:rPr>
            </w:pPr>
          </w:p>
        </w:tc>
        <w:tc>
          <w:tcPr>
            <w:tcW w:w="0" w:type="auto"/>
            <w:vMerge/>
            <w:vAlign w:val="center"/>
            <w:hideMark/>
          </w:tcPr>
          <w:p w14:paraId="6B914F61" w14:textId="77777777" w:rsidR="00101288" w:rsidRPr="00EA5816" w:rsidRDefault="00101288" w:rsidP="006F41D5">
            <w:pPr>
              <w:spacing w:after="0" w:line="240" w:lineRule="auto"/>
              <w:rPr>
                <w:rFonts w:ascii="Arial" w:eastAsia="Times New Roman" w:hAnsi="Arial" w:cs="Arial"/>
                <w:b/>
                <w:bCs/>
                <w:sz w:val="12"/>
                <w:szCs w:val="12"/>
                <w:lang w:eastAsia="es-CO"/>
              </w:rPr>
            </w:pPr>
          </w:p>
        </w:tc>
      </w:tr>
      <w:tr w:rsidR="00101288" w:rsidRPr="00EA5816" w14:paraId="6D9B9CDB" w14:textId="77777777" w:rsidTr="006F41D5">
        <w:trPr>
          <w:trHeight w:val="20"/>
        </w:trPr>
        <w:tc>
          <w:tcPr>
            <w:tcW w:w="0" w:type="auto"/>
            <w:vAlign w:val="center"/>
            <w:hideMark/>
          </w:tcPr>
          <w:p w14:paraId="37DE8CCC" w14:textId="77777777" w:rsidR="00101288" w:rsidRPr="00EA5816" w:rsidRDefault="00101288" w:rsidP="006F41D5">
            <w:pPr>
              <w:spacing w:after="0" w:line="240" w:lineRule="auto"/>
              <w:jc w:val="center"/>
              <w:rPr>
                <w:rFonts w:ascii="Arial" w:eastAsia="Times New Roman" w:hAnsi="Arial" w:cs="Arial"/>
                <w:sz w:val="12"/>
                <w:szCs w:val="12"/>
                <w:lang w:eastAsia="es-CO"/>
              </w:rPr>
            </w:pPr>
            <w:r w:rsidRPr="00EA5816">
              <w:rPr>
                <w:rFonts w:ascii="Arial" w:eastAsia="Times New Roman" w:hAnsi="Arial" w:cs="Arial"/>
                <w:sz w:val="12"/>
                <w:szCs w:val="12"/>
                <w:lang w:eastAsia="es-CO"/>
              </w:rPr>
              <w:t>1</w:t>
            </w:r>
          </w:p>
        </w:tc>
        <w:tc>
          <w:tcPr>
            <w:tcW w:w="0" w:type="auto"/>
            <w:vAlign w:val="center"/>
            <w:hideMark/>
          </w:tcPr>
          <w:p w14:paraId="6FCC4E77" w14:textId="77777777" w:rsidR="00101288" w:rsidRPr="00EA5816" w:rsidRDefault="00101288" w:rsidP="006F41D5">
            <w:pPr>
              <w:spacing w:after="0" w:line="240" w:lineRule="auto"/>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CONSULTA DE PRIMERA VEZ POR ESPECIALISTA EN PERIODONCIA incluyendo educación individual en salud, por higiene oral</w:t>
            </w:r>
          </w:p>
        </w:tc>
        <w:tc>
          <w:tcPr>
            <w:tcW w:w="0" w:type="auto"/>
            <w:vAlign w:val="center"/>
            <w:hideMark/>
          </w:tcPr>
          <w:p w14:paraId="0BEB1BB4" w14:textId="77777777" w:rsidR="00101288" w:rsidRPr="00EA5816" w:rsidRDefault="00101288" w:rsidP="006F41D5">
            <w:pPr>
              <w:spacing w:after="0" w:line="240" w:lineRule="auto"/>
              <w:jc w:val="right"/>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890221</w:t>
            </w:r>
          </w:p>
        </w:tc>
        <w:tc>
          <w:tcPr>
            <w:tcW w:w="0" w:type="auto"/>
            <w:noWrap/>
            <w:vAlign w:val="center"/>
            <w:hideMark/>
          </w:tcPr>
          <w:p w14:paraId="55926E3A" w14:textId="77777777" w:rsidR="00101288" w:rsidRPr="00EA5816" w:rsidRDefault="00101288" w:rsidP="006F41D5">
            <w:pPr>
              <w:spacing w:after="0" w:line="240" w:lineRule="auto"/>
              <w:rPr>
                <w:rFonts w:ascii="Arial" w:eastAsia="Times New Roman" w:hAnsi="Arial" w:cs="Arial"/>
                <w:sz w:val="12"/>
                <w:szCs w:val="12"/>
                <w:lang w:eastAsia="es-CO"/>
              </w:rPr>
            </w:pPr>
            <w:r w:rsidRPr="00EA5816">
              <w:rPr>
                <w:rFonts w:ascii="Arial" w:eastAsia="Times New Roman" w:hAnsi="Arial" w:cs="Arial"/>
                <w:sz w:val="12"/>
                <w:szCs w:val="12"/>
                <w:lang w:eastAsia="es-CO"/>
              </w:rPr>
              <w:t xml:space="preserve">                     50.490 </w:t>
            </w:r>
          </w:p>
        </w:tc>
      </w:tr>
      <w:tr w:rsidR="00101288" w:rsidRPr="00EA5816" w14:paraId="50A73517" w14:textId="77777777" w:rsidTr="006F41D5">
        <w:trPr>
          <w:trHeight w:val="20"/>
        </w:trPr>
        <w:tc>
          <w:tcPr>
            <w:tcW w:w="0" w:type="auto"/>
            <w:vAlign w:val="center"/>
            <w:hideMark/>
          </w:tcPr>
          <w:p w14:paraId="05DD6C15" w14:textId="77777777" w:rsidR="00101288" w:rsidRPr="00EA5816" w:rsidRDefault="00101288" w:rsidP="006F41D5">
            <w:pPr>
              <w:spacing w:after="0" w:line="240" w:lineRule="auto"/>
              <w:jc w:val="center"/>
              <w:rPr>
                <w:rFonts w:ascii="Arial" w:eastAsia="Times New Roman" w:hAnsi="Arial" w:cs="Arial"/>
                <w:sz w:val="12"/>
                <w:szCs w:val="12"/>
                <w:lang w:eastAsia="es-CO"/>
              </w:rPr>
            </w:pPr>
            <w:r w:rsidRPr="00EA5816">
              <w:rPr>
                <w:rFonts w:ascii="Arial" w:eastAsia="Times New Roman" w:hAnsi="Arial" w:cs="Arial"/>
                <w:sz w:val="12"/>
                <w:szCs w:val="12"/>
                <w:lang w:eastAsia="es-CO"/>
              </w:rPr>
              <w:t>2</w:t>
            </w:r>
          </w:p>
        </w:tc>
        <w:tc>
          <w:tcPr>
            <w:tcW w:w="0" w:type="auto"/>
            <w:vAlign w:val="center"/>
            <w:hideMark/>
          </w:tcPr>
          <w:p w14:paraId="1A88121C" w14:textId="77777777" w:rsidR="00101288" w:rsidRPr="00EA5816" w:rsidRDefault="00101288" w:rsidP="006F41D5">
            <w:pPr>
              <w:spacing w:after="0" w:line="240" w:lineRule="auto"/>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CONSULTA DE CONTROL O DE SEGUIMIENTO POR ESPECIALISTA EN PERIODONCIA</w:t>
            </w:r>
          </w:p>
        </w:tc>
        <w:tc>
          <w:tcPr>
            <w:tcW w:w="0" w:type="auto"/>
            <w:vAlign w:val="center"/>
            <w:hideMark/>
          </w:tcPr>
          <w:p w14:paraId="712B83A7" w14:textId="77777777" w:rsidR="00101288" w:rsidRPr="00EA5816" w:rsidRDefault="00101288" w:rsidP="006F41D5">
            <w:pPr>
              <w:spacing w:after="0" w:line="240" w:lineRule="auto"/>
              <w:jc w:val="right"/>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890321</w:t>
            </w:r>
          </w:p>
        </w:tc>
        <w:tc>
          <w:tcPr>
            <w:tcW w:w="0" w:type="auto"/>
            <w:noWrap/>
            <w:vAlign w:val="center"/>
            <w:hideMark/>
          </w:tcPr>
          <w:p w14:paraId="2D668273" w14:textId="77777777" w:rsidR="00101288" w:rsidRPr="00EA5816" w:rsidRDefault="00101288" w:rsidP="006F41D5">
            <w:pPr>
              <w:spacing w:after="0" w:line="240" w:lineRule="auto"/>
              <w:rPr>
                <w:rFonts w:ascii="Arial" w:eastAsia="Times New Roman" w:hAnsi="Arial" w:cs="Arial"/>
                <w:sz w:val="12"/>
                <w:szCs w:val="12"/>
                <w:lang w:eastAsia="es-CO"/>
              </w:rPr>
            </w:pPr>
            <w:r w:rsidRPr="00EA5816">
              <w:rPr>
                <w:rFonts w:ascii="Arial" w:eastAsia="Times New Roman" w:hAnsi="Arial" w:cs="Arial"/>
                <w:sz w:val="12"/>
                <w:szCs w:val="12"/>
                <w:lang w:eastAsia="es-CO"/>
              </w:rPr>
              <w:t xml:space="preserve">                     29.700 </w:t>
            </w:r>
          </w:p>
        </w:tc>
      </w:tr>
      <w:tr w:rsidR="00101288" w:rsidRPr="00EA5816" w14:paraId="04B42D67" w14:textId="77777777" w:rsidTr="006F41D5">
        <w:trPr>
          <w:trHeight w:val="20"/>
        </w:trPr>
        <w:tc>
          <w:tcPr>
            <w:tcW w:w="0" w:type="auto"/>
            <w:vAlign w:val="center"/>
            <w:hideMark/>
          </w:tcPr>
          <w:p w14:paraId="39AC9FDA" w14:textId="77777777" w:rsidR="00101288" w:rsidRPr="00EA5816" w:rsidRDefault="00101288" w:rsidP="006F41D5">
            <w:pPr>
              <w:spacing w:after="0" w:line="240" w:lineRule="auto"/>
              <w:jc w:val="center"/>
              <w:rPr>
                <w:rFonts w:ascii="Arial" w:eastAsia="Times New Roman" w:hAnsi="Arial" w:cs="Arial"/>
                <w:sz w:val="12"/>
                <w:szCs w:val="12"/>
                <w:lang w:eastAsia="es-CO"/>
              </w:rPr>
            </w:pPr>
            <w:r w:rsidRPr="00EA5816">
              <w:rPr>
                <w:rFonts w:ascii="Arial" w:eastAsia="Times New Roman" w:hAnsi="Arial" w:cs="Arial"/>
                <w:sz w:val="12"/>
                <w:szCs w:val="12"/>
                <w:lang w:eastAsia="es-CO"/>
              </w:rPr>
              <w:t>3</w:t>
            </w:r>
          </w:p>
        </w:tc>
        <w:tc>
          <w:tcPr>
            <w:tcW w:w="0" w:type="auto"/>
            <w:vAlign w:val="center"/>
            <w:hideMark/>
          </w:tcPr>
          <w:p w14:paraId="2E7D48A3" w14:textId="77777777" w:rsidR="00101288" w:rsidRPr="00EA5816" w:rsidRDefault="00101288" w:rsidP="006F41D5">
            <w:pPr>
              <w:spacing w:after="0" w:line="240" w:lineRule="auto"/>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DETARTRAJE SUPRAGINGIVAL por cuadrante, Incluye insumos</w:t>
            </w:r>
          </w:p>
        </w:tc>
        <w:tc>
          <w:tcPr>
            <w:tcW w:w="0" w:type="auto"/>
            <w:vAlign w:val="center"/>
            <w:hideMark/>
          </w:tcPr>
          <w:p w14:paraId="175851E9" w14:textId="77777777" w:rsidR="00101288" w:rsidRPr="00EA5816" w:rsidRDefault="00101288" w:rsidP="006F41D5">
            <w:pPr>
              <w:spacing w:after="0" w:line="240" w:lineRule="auto"/>
              <w:jc w:val="right"/>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997301</w:t>
            </w:r>
          </w:p>
        </w:tc>
        <w:tc>
          <w:tcPr>
            <w:tcW w:w="0" w:type="auto"/>
            <w:noWrap/>
            <w:vAlign w:val="center"/>
            <w:hideMark/>
          </w:tcPr>
          <w:p w14:paraId="324B1011" w14:textId="77777777" w:rsidR="00101288" w:rsidRPr="00EA5816" w:rsidRDefault="00101288" w:rsidP="006F41D5">
            <w:pPr>
              <w:spacing w:after="0" w:line="240" w:lineRule="auto"/>
              <w:rPr>
                <w:rFonts w:ascii="Arial" w:eastAsia="Times New Roman" w:hAnsi="Arial" w:cs="Arial"/>
                <w:sz w:val="12"/>
                <w:szCs w:val="12"/>
                <w:lang w:eastAsia="es-CO"/>
              </w:rPr>
            </w:pPr>
            <w:r w:rsidRPr="00EA5816">
              <w:rPr>
                <w:rFonts w:ascii="Arial" w:eastAsia="Times New Roman" w:hAnsi="Arial" w:cs="Arial"/>
                <w:sz w:val="12"/>
                <w:szCs w:val="12"/>
                <w:lang w:eastAsia="es-CO"/>
              </w:rPr>
              <w:t xml:space="preserve">                     36.927 </w:t>
            </w:r>
          </w:p>
        </w:tc>
      </w:tr>
      <w:tr w:rsidR="00101288" w:rsidRPr="00EA5816" w14:paraId="44A4D878" w14:textId="77777777" w:rsidTr="006F41D5">
        <w:trPr>
          <w:trHeight w:val="20"/>
        </w:trPr>
        <w:tc>
          <w:tcPr>
            <w:tcW w:w="0" w:type="auto"/>
            <w:vAlign w:val="center"/>
            <w:hideMark/>
          </w:tcPr>
          <w:p w14:paraId="0F3E7800" w14:textId="77777777" w:rsidR="00101288" w:rsidRPr="00EA5816" w:rsidRDefault="00101288" w:rsidP="006F41D5">
            <w:pPr>
              <w:spacing w:after="0" w:line="240" w:lineRule="auto"/>
              <w:jc w:val="center"/>
              <w:rPr>
                <w:rFonts w:ascii="Arial" w:eastAsia="Times New Roman" w:hAnsi="Arial" w:cs="Arial"/>
                <w:sz w:val="12"/>
                <w:szCs w:val="12"/>
                <w:lang w:eastAsia="es-CO"/>
              </w:rPr>
            </w:pPr>
            <w:r w:rsidRPr="00EA5816">
              <w:rPr>
                <w:rFonts w:ascii="Arial" w:eastAsia="Times New Roman" w:hAnsi="Arial" w:cs="Arial"/>
                <w:sz w:val="12"/>
                <w:szCs w:val="12"/>
                <w:lang w:eastAsia="es-CO"/>
              </w:rPr>
              <w:t>4</w:t>
            </w:r>
          </w:p>
        </w:tc>
        <w:tc>
          <w:tcPr>
            <w:tcW w:w="0" w:type="auto"/>
            <w:vAlign w:val="center"/>
            <w:hideMark/>
          </w:tcPr>
          <w:p w14:paraId="6A8E5896" w14:textId="77777777" w:rsidR="00101288" w:rsidRPr="00EA5816" w:rsidRDefault="00101288" w:rsidP="006F41D5">
            <w:pPr>
              <w:spacing w:after="0" w:line="240" w:lineRule="auto"/>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 xml:space="preserve">DETARTRAJE </w:t>
            </w:r>
            <w:proofErr w:type="gramStart"/>
            <w:r w:rsidRPr="00EA5816">
              <w:rPr>
                <w:rFonts w:ascii="Arial" w:eastAsia="Times New Roman" w:hAnsi="Arial" w:cs="Arial"/>
                <w:color w:val="000000"/>
                <w:sz w:val="12"/>
                <w:szCs w:val="12"/>
                <w:lang w:eastAsia="es-CO"/>
              </w:rPr>
              <w:t>SUBGINGIVAL  por</w:t>
            </w:r>
            <w:proofErr w:type="gramEnd"/>
            <w:r w:rsidRPr="00EA5816">
              <w:rPr>
                <w:rFonts w:ascii="Arial" w:eastAsia="Times New Roman" w:hAnsi="Arial" w:cs="Arial"/>
                <w:color w:val="000000"/>
                <w:sz w:val="12"/>
                <w:szCs w:val="12"/>
                <w:lang w:eastAsia="es-CO"/>
              </w:rPr>
              <w:t xml:space="preserve"> </w:t>
            </w:r>
            <w:proofErr w:type="spellStart"/>
            <w:r w:rsidRPr="00EA5816">
              <w:rPr>
                <w:rFonts w:ascii="Arial" w:eastAsia="Times New Roman" w:hAnsi="Arial" w:cs="Arial"/>
                <w:color w:val="000000"/>
                <w:sz w:val="12"/>
                <w:szCs w:val="12"/>
                <w:lang w:eastAsia="es-CO"/>
              </w:rPr>
              <w:t>cuadrante,Incluye</w:t>
            </w:r>
            <w:proofErr w:type="spellEnd"/>
            <w:r w:rsidRPr="00EA5816">
              <w:rPr>
                <w:rFonts w:ascii="Arial" w:eastAsia="Times New Roman" w:hAnsi="Arial" w:cs="Arial"/>
                <w:color w:val="000000"/>
                <w:sz w:val="12"/>
                <w:szCs w:val="12"/>
                <w:lang w:eastAsia="es-CO"/>
              </w:rPr>
              <w:t xml:space="preserve"> insumos</w:t>
            </w:r>
          </w:p>
        </w:tc>
        <w:tc>
          <w:tcPr>
            <w:tcW w:w="0" w:type="auto"/>
            <w:vAlign w:val="center"/>
            <w:hideMark/>
          </w:tcPr>
          <w:p w14:paraId="71E9625B" w14:textId="77777777" w:rsidR="00101288" w:rsidRPr="00EA5816" w:rsidRDefault="00101288" w:rsidP="006F41D5">
            <w:pPr>
              <w:spacing w:after="0" w:line="240" w:lineRule="auto"/>
              <w:jc w:val="right"/>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240201</w:t>
            </w:r>
          </w:p>
        </w:tc>
        <w:tc>
          <w:tcPr>
            <w:tcW w:w="0" w:type="auto"/>
            <w:noWrap/>
            <w:vAlign w:val="center"/>
            <w:hideMark/>
          </w:tcPr>
          <w:p w14:paraId="216F4488" w14:textId="77777777" w:rsidR="00101288" w:rsidRPr="00EA5816" w:rsidRDefault="00101288" w:rsidP="006F41D5">
            <w:pPr>
              <w:spacing w:after="0" w:line="240" w:lineRule="auto"/>
              <w:rPr>
                <w:rFonts w:ascii="Arial" w:eastAsia="Times New Roman" w:hAnsi="Arial" w:cs="Arial"/>
                <w:sz w:val="12"/>
                <w:szCs w:val="12"/>
                <w:lang w:eastAsia="es-CO"/>
              </w:rPr>
            </w:pPr>
            <w:r w:rsidRPr="00EA5816">
              <w:rPr>
                <w:rFonts w:ascii="Arial" w:eastAsia="Times New Roman" w:hAnsi="Arial" w:cs="Arial"/>
                <w:sz w:val="12"/>
                <w:szCs w:val="12"/>
                <w:lang w:eastAsia="es-CO"/>
              </w:rPr>
              <w:t xml:space="preserve">                     89.595 </w:t>
            </w:r>
          </w:p>
        </w:tc>
      </w:tr>
      <w:tr w:rsidR="00101288" w:rsidRPr="00EA5816" w14:paraId="2F94BB12" w14:textId="77777777" w:rsidTr="006F41D5">
        <w:trPr>
          <w:trHeight w:val="20"/>
        </w:trPr>
        <w:tc>
          <w:tcPr>
            <w:tcW w:w="0" w:type="auto"/>
            <w:vAlign w:val="center"/>
            <w:hideMark/>
          </w:tcPr>
          <w:p w14:paraId="03113CE1" w14:textId="77777777" w:rsidR="00101288" w:rsidRPr="00EA5816" w:rsidRDefault="00101288" w:rsidP="006F41D5">
            <w:pPr>
              <w:spacing w:after="0" w:line="240" w:lineRule="auto"/>
              <w:jc w:val="center"/>
              <w:rPr>
                <w:rFonts w:ascii="Arial" w:eastAsia="Times New Roman" w:hAnsi="Arial" w:cs="Arial"/>
                <w:sz w:val="12"/>
                <w:szCs w:val="12"/>
                <w:lang w:eastAsia="es-CO"/>
              </w:rPr>
            </w:pPr>
            <w:r w:rsidRPr="00EA5816">
              <w:rPr>
                <w:rFonts w:ascii="Arial" w:eastAsia="Times New Roman" w:hAnsi="Arial" w:cs="Arial"/>
                <w:sz w:val="12"/>
                <w:szCs w:val="12"/>
                <w:lang w:eastAsia="es-CO"/>
              </w:rPr>
              <w:t>5</w:t>
            </w:r>
          </w:p>
        </w:tc>
        <w:tc>
          <w:tcPr>
            <w:tcW w:w="0" w:type="auto"/>
            <w:vAlign w:val="center"/>
            <w:hideMark/>
          </w:tcPr>
          <w:p w14:paraId="47592994" w14:textId="77777777" w:rsidR="00101288" w:rsidRPr="00EA5816" w:rsidRDefault="00101288" w:rsidP="006F41D5">
            <w:pPr>
              <w:spacing w:after="0" w:line="240" w:lineRule="auto"/>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 xml:space="preserve">ALISADO RADICULAR, CAMPO CERRADO por </w:t>
            </w:r>
            <w:proofErr w:type="spellStart"/>
            <w:proofErr w:type="gramStart"/>
            <w:r w:rsidRPr="00EA5816">
              <w:rPr>
                <w:rFonts w:ascii="Arial" w:eastAsia="Times New Roman" w:hAnsi="Arial" w:cs="Arial"/>
                <w:color w:val="000000"/>
                <w:sz w:val="12"/>
                <w:szCs w:val="12"/>
                <w:lang w:eastAsia="es-CO"/>
              </w:rPr>
              <w:t>cuadrante,Incluye</w:t>
            </w:r>
            <w:proofErr w:type="spellEnd"/>
            <w:proofErr w:type="gramEnd"/>
            <w:r w:rsidRPr="00EA5816">
              <w:rPr>
                <w:rFonts w:ascii="Arial" w:eastAsia="Times New Roman" w:hAnsi="Arial" w:cs="Arial"/>
                <w:color w:val="000000"/>
                <w:sz w:val="12"/>
                <w:szCs w:val="12"/>
                <w:lang w:eastAsia="es-CO"/>
              </w:rPr>
              <w:t xml:space="preserve"> insumos</w:t>
            </w:r>
          </w:p>
        </w:tc>
        <w:tc>
          <w:tcPr>
            <w:tcW w:w="0" w:type="auto"/>
            <w:vAlign w:val="center"/>
            <w:hideMark/>
          </w:tcPr>
          <w:p w14:paraId="429CE231" w14:textId="77777777" w:rsidR="00101288" w:rsidRPr="00EA5816" w:rsidRDefault="00101288" w:rsidP="006F41D5">
            <w:pPr>
              <w:spacing w:after="0" w:line="240" w:lineRule="auto"/>
              <w:jc w:val="right"/>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240301</w:t>
            </w:r>
          </w:p>
        </w:tc>
        <w:tc>
          <w:tcPr>
            <w:tcW w:w="0" w:type="auto"/>
            <w:noWrap/>
            <w:vAlign w:val="center"/>
            <w:hideMark/>
          </w:tcPr>
          <w:p w14:paraId="179E50F6" w14:textId="77777777" w:rsidR="00101288" w:rsidRPr="00EA5816" w:rsidRDefault="00101288" w:rsidP="006F41D5">
            <w:pPr>
              <w:spacing w:after="0" w:line="240" w:lineRule="auto"/>
              <w:rPr>
                <w:rFonts w:ascii="Arial" w:eastAsia="Times New Roman" w:hAnsi="Arial" w:cs="Arial"/>
                <w:sz w:val="12"/>
                <w:szCs w:val="12"/>
                <w:lang w:eastAsia="es-CO"/>
              </w:rPr>
            </w:pPr>
            <w:r w:rsidRPr="00EA5816">
              <w:rPr>
                <w:rFonts w:ascii="Arial" w:eastAsia="Times New Roman" w:hAnsi="Arial" w:cs="Arial"/>
                <w:sz w:val="12"/>
                <w:szCs w:val="12"/>
                <w:lang w:eastAsia="es-CO"/>
              </w:rPr>
              <w:t xml:space="preserve">                   138.465 </w:t>
            </w:r>
          </w:p>
        </w:tc>
      </w:tr>
      <w:tr w:rsidR="00101288" w:rsidRPr="00EA5816" w14:paraId="24F9601F" w14:textId="77777777" w:rsidTr="006F41D5">
        <w:trPr>
          <w:trHeight w:val="20"/>
        </w:trPr>
        <w:tc>
          <w:tcPr>
            <w:tcW w:w="0" w:type="auto"/>
            <w:vAlign w:val="center"/>
            <w:hideMark/>
          </w:tcPr>
          <w:p w14:paraId="77D962E0" w14:textId="77777777" w:rsidR="00101288" w:rsidRPr="00EA5816" w:rsidRDefault="00101288" w:rsidP="006F41D5">
            <w:pPr>
              <w:spacing w:after="0" w:line="240" w:lineRule="auto"/>
              <w:jc w:val="center"/>
              <w:rPr>
                <w:rFonts w:ascii="Arial" w:eastAsia="Times New Roman" w:hAnsi="Arial" w:cs="Arial"/>
                <w:sz w:val="12"/>
                <w:szCs w:val="12"/>
                <w:lang w:eastAsia="es-CO"/>
              </w:rPr>
            </w:pPr>
            <w:r w:rsidRPr="00EA5816">
              <w:rPr>
                <w:rFonts w:ascii="Arial" w:eastAsia="Times New Roman" w:hAnsi="Arial" w:cs="Arial"/>
                <w:sz w:val="12"/>
                <w:szCs w:val="12"/>
                <w:lang w:eastAsia="es-CO"/>
              </w:rPr>
              <w:t>6</w:t>
            </w:r>
          </w:p>
        </w:tc>
        <w:tc>
          <w:tcPr>
            <w:tcW w:w="0" w:type="auto"/>
            <w:vAlign w:val="center"/>
            <w:hideMark/>
          </w:tcPr>
          <w:p w14:paraId="69B31433" w14:textId="77777777" w:rsidR="00101288" w:rsidRPr="00EA5816" w:rsidRDefault="00101288" w:rsidP="006F41D5">
            <w:pPr>
              <w:spacing w:after="0" w:line="240" w:lineRule="auto"/>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 xml:space="preserve">REGULARIZACIÓN DE REBORDE por </w:t>
            </w:r>
            <w:proofErr w:type="spellStart"/>
            <w:proofErr w:type="gramStart"/>
            <w:r w:rsidRPr="00EA5816">
              <w:rPr>
                <w:rFonts w:ascii="Arial" w:eastAsia="Times New Roman" w:hAnsi="Arial" w:cs="Arial"/>
                <w:color w:val="000000"/>
                <w:sz w:val="12"/>
                <w:szCs w:val="12"/>
                <w:lang w:eastAsia="es-CO"/>
              </w:rPr>
              <w:t>diente,Incluye</w:t>
            </w:r>
            <w:proofErr w:type="spellEnd"/>
            <w:proofErr w:type="gramEnd"/>
            <w:r w:rsidRPr="00EA5816">
              <w:rPr>
                <w:rFonts w:ascii="Arial" w:eastAsia="Times New Roman" w:hAnsi="Arial" w:cs="Arial"/>
                <w:color w:val="000000"/>
                <w:sz w:val="12"/>
                <w:szCs w:val="12"/>
                <w:lang w:eastAsia="es-CO"/>
              </w:rPr>
              <w:t xml:space="preserve"> insumos</w:t>
            </w:r>
          </w:p>
        </w:tc>
        <w:tc>
          <w:tcPr>
            <w:tcW w:w="0" w:type="auto"/>
            <w:vAlign w:val="center"/>
            <w:hideMark/>
          </w:tcPr>
          <w:p w14:paraId="161AC6DD" w14:textId="77777777" w:rsidR="00101288" w:rsidRPr="00EA5816" w:rsidRDefault="00101288" w:rsidP="006F41D5">
            <w:pPr>
              <w:spacing w:after="0" w:line="240" w:lineRule="auto"/>
              <w:jc w:val="right"/>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245101</w:t>
            </w:r>
          </w:p>
        </w:tc>
        <w:tc>
          <w:tcPr>
            <w:tcW w:w="0" w:type="auto"/>
            <w:noWrap/>
            <w:vAlign w:val="center"/>
            <w:hideMark/>
          </w:tcPr>
          <w:p w14:paraId="1C4BDA10" w14:textId="77777777" w:rsidR="00101288" w:rsidRPr="00EA5816" w:rsidRDefault="00101288" w:rsidP="006F41D5">
            <w:pPr>
              <w:spacing w:after="0" w:line="240" w:lineRule="auto"/>
              <w:rPr>
                <w:rFonts w:ascii="Arial" w:eastAsia="Times New Roman" w:hAnsi="Arial" w:cs="Arial"/>
                <w:sz w:val="12"/>
                <w:szCs w:val="12"/>
                <w:lang w:eastAsia="es-CO"/>
              </w:rPr>
            </w:pPr>
            <w:r w:rsidRPr="00EA5816">
              <w:rPr>
                <w:rFonts w:ascii="Arial" w:eastAsia="Times New Roman" w:hAnsi="Arial" w:cs="Arial"/>
                <w:sz w:val="12"/>
                <w:szCs w:val="12"/>
                <w:lang w:eastAsia="es-CO"/>
              </w:rPr>
              <w:t xml:space="preserve">                   157.505 </w:t>
            </w:r>
          </w:p>
        </w:tc>
      </w:tr>
      <w:tr w:rsidR="00101288" w:rsidRPr="00EA5816" w14:paraId="40C9A894" w14:textId="77777777" w:rsidTr="006F41D5">
        <w:trPr>
          <w:trHeight w:val="20"/>
        </w:trPr>
        <w:tc>
          <w:tcPr>
            <w:tcW w:w="0" w:type="auto"/>
            <w:vAlign w:val="center"/>
            <w:hideMark/>
          </w:tcPr>
          <w:p w14:paraId="0DE9439B" w14:textId="77777777" w:rsidR="00101288" w:rsidRPr="00EA5816" w:rsidRDefault="00101288" w:rsidP="006F41D5">
            <w:pPr>
              <w:spacing w:after="0" w:line="240" w:lineRule="auto"/>
              <w:jc w:val="center"/>
              <w:rPr>
                <w:rFonts w:ascii="Arial" w:eastAsia="Times New Roman" w:hAnsi="Arial" w:cs="Arial"/>
                <w:sz w:val="12"/>
                <w:szCs w:val="12"/>
                <w:lang w:eastAsia="es-CO"/>
              </w:rPr>
            </w:pPr>
            <w:r w:rsidRPr="00EA5816">
              <w:rPr>
                <w:rFonts w:ascii="Arial" w:eastAsia="Times New Roman" w:hAnsi="Arial" w:cs="Arial"/>
                <w:sz w:val="12"/>
                <w:szCs w:val="12"/>
                <w:lang w:eastAsia="es-CO"/>
              </w:rPr>
              <w:t>7</w:t>
            </w:r>
          </w:p>
        </w:tc>
        <w:tc>
          <w:tcPr>
            <w:tcW w:w="0" w:type="auto"/>
            <w:vAlign w:val="center"/>
            <w:hideMark/>
          </w:tcPr>
          <w:p w14:paraId="48D34994" w14:textId="77777777" w:rsidR="00101288" w:rsidRPr="00EA5816" w:rsidRDefault="00101288" w:rsidP="006F41D5">
            <w:pPr>
              <w:spacing w:after="0" w:line="240" w:lineRule="auto"/>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 xml:space="preserve">GINGIVECTOMÍA por </w:t>
            </w:r>
            <w:proofErr w:type="spellStart"/>
            <w:proofErr w:type="gramStart"/>
            <w:r w:rsidRPr="00EA5816">
              <w:rPr>
                <w:rFonts w:ascii="Arial" w:eastAsia="Times New Roman" w:hAnsi="Arial" w:cs="Arial"/>
                <w:color w:val="000000"/>
                <w:sz w:val="12"/>
                <w:szCs w:val="12"/>
                <w:lang w:eastAsia="es-CO"/>
              </w:rPr>
              <w:t>diente,Incluye</w:t>
            </w:r>
            <w:proofErr w:type="spellEnd"/>
            <w:proofErr w:type="gramEnd"/>
            <w:r w:rsidRPr="00EA5816">
              <w:rPr>
                <w:rFonts w:ascii="Arial" w:eastAsia="Times New Roman" w:hAnsi="Arial" w:cs="Arial"/>
                <w:color w:val="000000"/>
                <w:sz w:val="12"/>
                <w:szCs w:val="12"/>
                <w:lang w:eastAsia="es-CO"/>
              </w:rPr>
              <w:t xml:space="preserve"> insumos</w:t>
            </w:r>
          </w:p>
        </w:tc>
        <w:tc>
          <w:tcPr>
            <w:tcW w:w="0" w:type="auto"/>
            <w:vAlign w:val="center"/>
            <w:hideMark/>
          </w:tcPr>
          <w:p w14:paraId="6CBA9C6A" w14:textId="77777777" w:rsidR="00101288" w:rsidRPr="00EA5816" w:rsidRDefault="00101288" w:rsidP="006F41D5">
            <w:pPr>
              <w:spacing w:after="0" w:line="240" w:lineRule="auto"/>
              <w:jc w:val="right"/>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243401</w:t>
            </w:r>
          </w:p>
        </w:tc>
        <w:tc>
          <w:tcPr>
            <w:tcW w:w="0" w:type="auto"/>
            <w:noWrap/>
            <w:vAlign w:val="center"/>
            <w:hideMark/>
          </w:tcPr>
          <w:p w14:paraId="4E0F6CB1" w14:textId="77777777" w:rsidR="00101288" w:rsidRPr="00EA5816" w:rsidRDefault="00101288" w:rsidP="006F41D5">
            <w:pPr>
              <w:spacing w:after="0" w:line="240" w:lineRule="auto"/>
              <w:rPr>
                <w:rFonts w:ascii="Arial" w:eastAsia="Times New Roman" w:hAnsi="Arial" w:cs="Arial"/>
                <w:sz w:val="12"/>
                <w:szCs w:val="12"/>
                <w:lang w:eastAsia="es-CO"/>
              </w:rPr>
            </w:pPr>
            <w:r w:rsidRPr="00EA5816">
              <w:rPr>
                <w:rFonts w:ascii="Arial" w:eastAsia="Times New Roman" w:hAnsi="Arial" w:cs="Arial"/>
                <w:sz w:val="12"/>
                <w:szCs w:val="12"/>
                <w:lang w:eastAsia="es-CO"/>
              </w:rPr>
              <w:t xml:space="preserve">                   134.442 </w:t>
            </w:r>
          </w:p>
        </w:tc>
      </w:tr>
      <w:tr w:rsidR="00101288" w:rsidRPr="00EA5816" w14:paraId="1D7354CE" w14:textId="77777777" w:rsidTr="006F41D5">
        <w:trPr>
          <w:trHeight w:val="20"/>
        </w:trPr>
        <w:tc>
          <w:tcPr>
            <w:tcW w:w="0" w:type="auto"/>
            <w:vAlign w:val="center"/>
            <w:hideMark/>
          </w:tcPr>
          <w:p w14:paraId="13550D49" w14:textId="77777777" w:rsidR="00101288" w:rsidRPr="00EA5816" w:rsidRDefault="00101288" w:rsidP="006F41D5">
            <w:pPr>
              <w:spacing w:after="0" w:line="240" w:lineRule="auto"/>
              <w:jc w:val="center"/>
              <w:rPr>
                <w:rFonts w:ascii="Arial" w:eastAsia="Times New Roman" w:hAnsi="Arial" w:cs="Arial"/>
                <w:sz w:val="12"/>
                <w:szCs w:val="12"/>
                <w:lang w:eastAsia="es-CO"/>
              </w:rPr>
            </w:pPr>
            <w:r w:rsidRPr="00EA5816">
              <w:rPr>
                <w:rFonts w:ascii="Arial" w:eastAsia="Times New Roman" w:hAnsi="Arial" w:cs="Arial"/>
                <w:sz w:val="12"/>
                <w:szCs w:val="12"/>
                <w:lang w:eastAsia="es-CO"/>
              </w:rPr>
              <w:t>8</w:t>
            </w:r>
          </w:p>
        </w:tc>
        <w:tc>
          <w:tcPr>
            <w:tcW w:w="0" w:type="auto"/>
            <w:vAlign w:val="center"/>
            <w:hideMark/>
          </w:tcPr>
          <w:p w14:paraId="40EB62FD" w14:textId="77777777" w:rsidR="00101288" w:rsidRPr="00EA5816" w:rsidRDefault="00101288" w:rsidP="006F41D5">
            <w:pPr>
              <w:spacing w:after="0" w:line="240" w:lineRule="auto"/>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DRENAJE DE COLECCIÓN</w:t>
            </w:r>
            <w:r w:rsidRPr="00EA5816">
              <w:rPr>
                <w:rFonts w:ascii="Arial" w:eastAsia="Times New Roman" w:hAnsi="Arial" w:cs="Arial"/>
                <w:color w:val="000000"/>
                <w:sz w:val="12"/>
                <w:szCs w:val="12"/>
                <w:lang w:eastAsia="es-CO"/>
              </w:rPr>
              <w:br/>
              <w:t xml:space="preserve">PERIODONTAL (CAMPO CERRADO/RASPADO Y ALISADO RADICULAR A CAMPO ABIERTO POR </w:t>
            </w:r>
            <w:proofErr w:type="gramStart"/>
            <w:r w:rsidRPr="00EA5816">
              <w:rPr>
                <w:rFonts w:ascii="Arial" w:eastAsia="Times New Roman" w:hAnsi="Arial" w:cs="Arial"/>
                <w:color w:val="000000"/>
                <w:sz w:val="12"/>
                <w:szCs w:val="12"/>
                <w:lang w:eastAsia="es-CO"/>
              </w:rPr>
              <w:t xml:space="preserve">CUADRANTE)   </w:t>
            </w:r>
            <w:proofErr w:type="gramEnd"/>
            <w:r w:rsidRPr="00EA5816">
              <w:rPr>
                <w:rFonts w:ascii="Arial" w:eastAsia="Times New Roman" w:hAnsi="Arial" w:cs="Arial"/>
                <w:color w:val="000000"/>
                <w:sz w:val="12"/>
                <w:szCs w:val="12"/>
                <w:lang w:eastAsia="es-CO"/>
              </w:rPr>
              <w:t xml:space="preserve"> SOD por </w:t>
            </w:r>
            <w:proofErr w:type="spellStart"/>
            <w:r w:rsidRPr="00EA5816">
              <w:rPr>
                <w:rFonts w:ascii="Arial" w:eastAsia="Times New Roman" w:hAnsi="Arial" w:cs="Arial"/>
                <w:color w:val="000000"/>
                <w:sz w:val="12"/>
                <w:szCs w:val="12"/>
                <w:lang w:eastAsia="es-CO"/>
              </w:rPr>
              <w:t>diente,Incluye</w:t>
            </w:r>
            <w:proofErr w:type="spellEnd"/>
            <w:r w:rsidRPr="00EA5816">
              <w:rPr>
                <w:rFonts w:ascii="Arial" w:eastAsia="Times New Roman" w:hAnsi="Arial" w:cs="Arial"/>
                <w:color w:val="000000"/>
                <w:sz w:val="12"/>
                <w:szCs w:val="12"/>
                <w:lang w:eastAsia="es-CO"/>
              </w:rPr>
              <w:t xml:space="preserve"> insumos                   </w:t>
            </w:r>
          </w:p>
        </w:tc>
        <w:tc>
          <w:tcPr>
            <w:tcW w:w="0" w:type="auto"/>
            <w:vAlign w:val="center"/>
            <w:hideMark/>
          </w:tcPr>
          <w:p w14:paraId="214169F7" w14:textId="77777777" w:rsidR="00101288" w:rsidRPr="00EA5816" w:rsidRDefault="00101288" w:rsidP="006F41D5">
            <w:pPr>
              <w:spacing w:after="0" w:line="240" w:lineRule="auto"/>
              <w:jc w:val="right"/>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240401</w:t>
            </w:r>
          </w:p>
        </w:tc>
        <w:tc>
          <w:tcPr>
            <w:tcW w:w="0" w:type="auto"/>
            <w:noWrap/>
            <w:vAlign w:val="center"/>
            <w:hideMark/>
          </w:tcPr>
          <w:p w14:paraId="658AEB57" w14:textId="77777777" w:rsidR="00101288" w:rsidRPr="00EA5816" w:rsidRDefault="00101288" w:rsidP="006F41D5">
            <w:pPr>
              <w:spacing w:after="0" w:line="240" w:lineRule="auto"/>
              <w:rPr>
                <w:rFonts w:ascii="Arial" w:eastAsia="Times New Roman" w:hAnsi="Arial" w:cs="Arial"/>
                <w:sz w:val="12"/>
                <w:szCs w:val="12"/>
                <w:lang w:eastAsia="es-CO"/>
              </w:rPr>
            </w:pPr>
            <w:r w:rsidRPr="00EA5816">
              <w:rPr>
                <w:rFonts w:ascii="Arial" w:eastAsia="Times New Roman" w:hAnsi="Arial" w:cs="Arial"/>
                <w:sz w:val="12"/>
                <w:szCs w:val="12"/>
                <w:lang w:eastAsia="es-CO"/>
              </w:rPr>
              <w:t xml:space="preserve">                     38.808 </w:t>
            </w:r>
          </w:p>
        </w:tc>
      </w:tr>
      <w:tr w:rsidR="00101288" w:rsidRPr="00EA5816" w14:paraId="07C30C68" w14:textId="77777777" w:rsidTr="006F41D5">
        <w:trPr>
          <w:trHeight w:val="20"/>
        </w:trPr>
        <w:tc>
          <w:tcPr>
            <w:tcW w:w="0" w:type="auto"/>
            <w:vAlign w:val="center"/>
            <w:hideMark/>
          </w:tcPr>
          <w:p w14:paraId="6C892166" w14:textId="77777777" w:rsidR="00101288" w:rsidRPr="00EA5816" w:rsidRDefault="00101288" w:rsidP="006F41D5">
            <w:pPr>
              <w:spacing w:after="0" w:line="240" w:lineRule="auto"/>
              <w:jc w:val="center"/>
              <w:rPr>
                <w:rFonts w:ascii="Arial" w:eastAsia="Times New Roman" w:hAnsi="Arial" w:cs="Arial"/>
                <w:sz w:val="12"/>
                <w:szCs w:val="12"/>
                <w:lang w:eastAsia="es-CO"/>
              </w:rPr>
            </w:pPr>
            <w:r w:rsidRPr="00EA5816">
              <w:rPr>
                <w:rFonts w:ascii="Arial" w:eastAsia="Times New Roman" w:hAnsi="Arial" w:cs="Arial"/>
                <w:sz w:val="12"/>
                <w:szCs w:val="12"/>
                <w:lang w:eastAsia="es-CO"/>
              </w:rPr>
              <w:t>9</w:t>
            </w:r>
          </w:p>
        </w:tc>
        <w:tc>
          <w:tcPr>
            <w:tcW w:w="0" w:type="auto"/>
            <w:vAlign w:val="center"/>
            <w:hideMark/>
          </w:tcPr>
          <w:p w14:paraId="63D33998" w14:textId="77777777" w:rsidR="00101288" w:rsidRPr="00EA5816" w:rsidRDefault="00101288" w:rsidP="006F41D5">
            <w:pPr>
              <w:spacing w:after="0" w:line="240" w:lineRule="auto"/>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 xml:space="preserve">PLASTIA MUCOGINGIVAL CON INJERTOS PEDICULADOS (COLGAJOS PEDICULADOS) por </w:t>
            </w:r>
            <w:proofErr w:type="spellStart"/>
            <w:proofErr w:type="gramStart"/>
            <w:r w:rsidRPr="00EA5816">
              <w:rPr>
                <w:rFonts w:ascii="Arial" w:eastAsia="Times New Roman" w:hAnsi="Arial" w:cs="Arial"/>
                <w:color w:val="000000"/>
                <w:sz w:val="12"/>
                <w:szCs w:val="12"/>
                <w:lang w:eastAsia="es-CO"/>
              </w:rPr>
              <w:t>diente,Incluye</w:t>
            </w:r>
            <w:proofErr w:type="spellEnd"/>
            <w:proofErr w:type="gramEnd"/>
            <w:r w:rsidRPr="00EA5816">
              <w:rPr>
                <w:rFonts w:ascii="Arial" w:eastAsia="Times New Roman" w:hAnsi="Arial" w:cs="Arial"/>
                <w:color w:val="000000"/>
                <w:sz w:val="12"/>
                <w:szCs w:val="12"/>
                <w:lang w:eastAsia="es-CO"/>
              </w:rPr>
              <w:t xml:space="preserve"> insumos</w:t>
            </w:r>
          </w:p>
        </w:tc>
        <w:tc>
          <w:tcPr>
            <w:tcW w:w="0" w:type="auto"/>
            <w:vAlign w:val="center"/>
            <w:hideMark/>
          </w:tcPr>
          <w:p w14:paraId="395559A8" w14:textId="77777777" w:rsidR="00101288" w:rsidRPr="00EA5816" w:rsidRDefault="00101288" w:rsidP="006F41D5">
            <w:pPr>
              <w:spacing w:after="0" w:line="240" w:lineRule="auto"/>
              <w:jc w:val="right"/>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242101</w:t>
            </w:r>
          </w:p>
        </w:tc>
        <w:tc>
          <w:tcPr>
            <w:tcW w:w="0" w:type="auto"/>
            <w:noWrap/>
            <w:vAlign w:val="center"/>
            <w:hideMark/>
          </w:tcPr>
          <w:p w14:paraId="1A5D48EB" w14:textId="77777777" w:rsidR="00101288" w:rsidRPr="00EA5816" w:rsidRDefault="00101288" w:rsidP="006F41D5">
            <w:pPr>
              <w:spacing w:after="0" w:line="240" w:lineRule="auto"/>
              <w:rPr>
                <w:rFonts w:ascii="Arial" w:eastAsia="Times New Roman" w:hAnsi="Arial" w:cs="Arial"/>
                <w:sz w:val="12"/>
                <w:szCs w:val="12"/>
                <w:lang w:eastAsia="es-CO"/>
              </w:rPr>
            </w:pPr>
            <w:r w:rsidRPr="00EA5816">
              <w:rPr>
                <w:rFonts w:ascii="Arial" w:eastAsia="Times New Roman" w:hAnsi="Arial" w:cs="Arial"/>
                <w:sz w:val="12"/>
                <w:szCs w:val="12"/>
                <w:lang w:eastAsia="es-CO"/>
              </w:rPr>
              <w:t xml:space="preserve">                   138.465 </w:t>
            </w:r>
          </w:p>
        </w:tc>
      </w:tr>
      <w:tr w:rsidR="00101288" w:rsidRPr="00EA5816" w14:paraId="64EF4A05" w14:textId="77777777" w:rsidTr="006F41D5">
        <w:trPr>
          <w:trHeight w:val="20"/>
        </w:trPr>
        <w:tc>
          <w:tcPr>
            <w:tcW w:w="0" w:type="auto"/>
            <w:vAlign w:val="center"/>
            <w:hideMark/>
          </w:tcPr>
          <w:p w14:paraId="60BFABA0" w14:textId="77777777" w:rsidR="00101288" w:rsidRPr="00EA5816" w:rsidRDefault="00101288" w:rsidP="006F41D5">
            <w:pPr>
              <w:spacing w:after="0" w:line="240" w:lineRule="auto"/>
              <w:jc w:val="center"/>
              <w:rPr>
                <w:rFonts w:ascii="Arial" w:eastAsia="Times New Roman" w:hAnsi="Arial" w:cs="Arial"/>
                <w:sz w:val="12"/>
                <w:szCs w:val="12"/>
                <w:lang w:eastAsia="es-CO"/>
              </w:rPr>
            </w:pPr>
            <w:r w:rsidRPr="00EA5816">
              <w:rPr>
                <w:rFonts w:ascii="Arial" w:eastAsia="Times New Roman" w:hAnsi="Arial" w:cs="Arial"/>
                <w:sz w:val="12"/>
                <w:szCs w:val="12"/>
                <w:lang w:eastAsia="es-CO"/>
              </w:rPr>
              <w:t>10</w:t>
            </w:r>
          </w:p>
        </w:tc>
        <w:tc>
          <w:tcPr>
            <w:tcW w:w="0" w:type="auto"/>
            <w:vAlign w:val="center"/>
            <w:hideMark/>
          </w:tcPr>
          <w:p w14:paraId="3427FBA8" w14:textId="77777777" w:rsidR="00101288" w:rsidRPr="00EA5816" w:rsidRDefault="00101288" w:rsidP="006F41D5">
            <w:pPr>
              <w:spacing w:after="0" w:line="240" w:lineRule="auto"/>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 xml:space="preserve">PLASTIA MUCOGINGIVAL CON INJERTO GINGIVAL </w:t>
            </w:r>
            <w:proofErr w:type="spellStart"/>
            <w:proofErr w:type="gramStart"/>
            <w:r w:rsidRPr="00EA5816">
              <w:rPr>
                <w:rFonts w:ascii="Arial" w:eastAsia="Times New Roman" w:hAnsi="Arial" w:cs="Arial"/>
                <w:color w:val="000000"/>
                <w:sz w:val="12"/>
                <w:szCs w:val="12"/>
                <w:lang w:eastAsia="es-CO"/>
              </w:rPr>
              <w:t>LIBRE,Incluye</w:t>
            </w:r>
            <w:proofErr w:type="spellEnd"/>
            <w:proofErr w:type="gramEnd"/>
            <w:r w:rsidRPr="00EA5816">
              <w:rPr>
                <w:rFonts w:ascii="Arial" w:eastAsia="Times New Roman" w:hAnsi="Arial" w:cs="Arial"/>
                <w:color w:val="000000"/>
                <w:sz w:val="12"/>
                <w:szCs w:val="12"/>
                <w:lang w:eastAsia="es-CO"/>
              </w:rPr>
              <w:t xml:space="preserve"> insumos</w:t>
            </w:r>
          </w:p>
        </w:tc>
        <w:tc>
          <w:tcPr>
            <w:tcW w:w="0" w:type="auto"/>
            <w:vAlign w:val="center"/>
            <w:hideMark/>
          </w:tcPr>
          <w:p w14:paraId="7CEE3066" w14:textId="77777777" w:rsidR="00101288" w:rsidRPr="00EA5816" w:rsidRDefault="00101288" w:rsidP="006F41D5">
            <w:pPr>
              <w:spacing w:after="0" w:line="240" w:lineRule="auto"/>
              <w:jc w:val="right"/>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242102</w:t>
            </w:r>
          </w:p>
        </w:tc>
        <w:tc>
          <w:tcPr>
            <w:tcW w:w="0" w:type="auto"/>
            <w:noWrap/>
            <w:vAlign w:val="center"/>
            <w:hideMark/>
          </w:tcPr>
          <w:p w14:paraId="58C3A720" w14:textId="77777777" w:rsidR="00101288" w:rsidRPr="00EA5816" w:rsidRDefault="00101288" w:rsidP="006F41D5">
            <w:pPr>
              <w:spacing w:after="0" w:line="240" w:lineRule="auto"/>
              <w:rPr>
                <w:rFonts w:ascii="Arial" w:eastAsia="Times New Roman" w:hAnsi="Arial" w:cs="Arial"/>
                <w:sz w:val="12"/>
                <w:szCs w:val="12"/>
                <w:lang w:eastAsia="es-CO"/>
              </w:rPr>
            </w:pPr>
            <w:r w:rsidRPr="00EA5816">
              <w:rPr>
                <w:rFonts w:ascii="Arial" w:eastAsia="Times New Roman" w:hAnsi="Arial" w:cs="Arial"/>
                <w:sz w:val="12"/>
                <w:szCs w:val="12"/>
                <w:lang w:eastAsia="es-CO"/>
              </w:rPr>
              <w:t xml:space="preserve">                   138.465 </w:t>
            </w:r>
          </w:p>
        </w:tc>
      </w:tr>
      <w:tr w:rsidR="00101288" w:rsidRPr="00EA5816" w14:paraId="23885D39" w14:textId="77777777" w:rsidTr="006F41D5">
        <w:trPr>
          <w:trHeight w:val="20"/>
        </w:trPr>
        <w:tc>
          <w:tcPr>
            <w:tcW w:w="0" w:type="auto"/>
            <w:vAlign w:val="center"/>
            <w:hideMark/>
          </w:tcPr>
          <w:p w14:paraId="4AF78206" w14:textId="77777777" w:rsidR="00101288" w:rsidRPr="00EA5816" w:rsidRDefault="00101288" w:rsidP="006F41D5">
            <w:pPr>
              <w:spacing w:after="0" w:line="240" w:lineRule="auto"/>
              <w:jc w:val="center"/>
              <w:rPr>
                <w:rFonts w:ascii="Arial" w:eastAsia="Times New Roman" w:hAnsi="Arial" w:cs="Arial"/>
                <w:sz w:val="12"/>
                <w:szCs w:val="12"/>
                <w:lang w:eastAsia="es-CO"/>
              </w:rPr>
            </w:pPr>
            <w:r w:rsidRPr="00EA5816">
              <w:rPr>
                <w:rFonts w:ascii="Arial" w:eastAsia="Times New Roman" w:hAnsi="Arial" w:cs="Arial"/>
                <w:sz w:val="12"/>
                <w:szCs w:val="12"/>
                <w:lang w:eastAsia="es-CO"/>
              </w:rPr>
              <w:t>11</w:t>
            </w:r>
          </w:p>
        </w:tc>
        <w:tc>
          <w:tcPr>
            <w:tcW w:w="0" w:type="auto"/>
            <w:vAlign w:val="center"/>
            <w:hideMark/>
          </w:tcPr>
          <w:p w14:paraId="144402B7" w14:textId="77777777" w:rsidR="00101288" w:rsidRPr="00EA5816" w:rsidRDefault="00101288" w:rsidP="006F41D5">
            <w:pPr>
              <w:spacing w:after="0" w:line="240" w:lineRule="auto"/>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PLASTIA MUCOGINGIVAL (CIRUGÍA MUCOGINGIVAL PARA MANEJO DE MARGENES GINGIVALES O MANEJO DE</w:t>
            </w:r>
            <w:r w:rsidRPr="00EA5816">
              <w:rPr>
                <w:rFonts w:ascii="Arial" w:eastAsia="Times New Roman" w:hAnsi="Arial" w:cs="Arial"/>
                <w:color w:val="000000"/>
                <w:sz w:val="12"/>
                <w:szCs w:val="12"/>
                <w:lang w:eastAsia="es-CO"/>
              </w:rPr>
              <w:br/>
              <w:t>PUNTOS ZENITH POR CUADRANTE</w:t>
            </w:r>
            <w:proofErr w:type="gramStart"/>
            <w:r w:rsidRPr="00EA5816">
              <w:rPr>
                <w:rFonts w:ascii="Arial" w:eastAsia="Times New Roman" w:hAnsi="Arial" w:cs="Arial"/>
                <w:color w:val="000000"/>
                <w:sz w:val="12"/>
                <w:szCs w:val="12"/>
                <w:lang w:eastAsia="es-CO"/>
              </w:rPr>
              <w:t>),Incluye</w:t>
            </w:r>
            <w:proofErr w:type="gramEnd"/>
            <w:r w:rsidRPr="00EA5816">
              <w:rPr>
                <w:rFonts w:ascii="Arial" w:eastAsia="Times New Roman" w:hAnsi="Arial" w:cs="Arial"/>
                <w:color w:val="000000"/>
                <w:sz w:val="12"/>
                <w:szCs w:val="12"/>
                <w:lang w:eastAsia="es-CO"/>
              </w:rPr>
              <w:t xml:space="preserve"> insumos</w:t>
            </w:r>
          </w:p>
        </w:tc>
        <w:tc>
          <w:tcPr>
            <w:tcW w:w="0" w:type="auto"/>
            <w:vAlign w:val="center"/>
            <w:hideMark/>
          </w:tcPr>
          <w:p w14:paraId="1028D47D" w14:textId="77777777" w:rsidR="00101288" w:rsidRPr="00EA5816" w:rsidRDefault="00101288" w:rsidP="006F41D5">
            <w:pPr>
              <w:spacing w:after="0" w:line="240" w:lineRule="auto"/>
              <w:jc w:val="right"/>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242103</w:t>
            </w:r>
          </w:p>
        </w:tc>
        <w:tc>
          <w:tcPr>
            <w:tcW w:w="0" w:type="auto"/>
            <w:noWrap/>
            <w:vAlign w:val="center"/>
            <w:hideMark/>
          </w:tcPr>
          <w:p w14:paraId="096C871F" w14:textId="77777777" w:rsidR="00101288" w:rsidRPr="00EA5816" w:rsidRDefault="00101288" w:rsidP="006F41D5">
            <w:pPr>
              <w:spacing w:after="0" w:line="240" w:lineRule="auto"/>
              <w:rPr>
                <w:rFonts w:ascii="Arial" w:eastAsia="Times New Roman" w:hAnsi="Arial" w:cs="Arial"/>
                <w:sz w:val="12"/>
                <w:szCs w:val="12"/>
                <w:lang w:eastAsia="es-CO"/>
              </w:rPr>
            </w:pPr>
            <w:r w:rsidRPr="00EA5816">
              <w:rPr>
                <w:rFonts w:ascii="Arial" w:eastAsia="Times New Roman" w:hAnsi="Arial" w:cs="Arial"/>
                <w:sz w:val="12"/>
                <w:szCs w:val="12"/>
                <w:lang w:eastAsia="es-CO"/>
              </w:rPr>
              <w:t xml:space="preserve">                   138.465 </w:t>
            </w:r>
          </w:p>
        </w:tc>
      </w:tr>
      <w:tr w:rsidR="00101288" w:rsidRPr="00EA5816" w14:paraId="18945A1F" w14:textId="77777777" w:rsidTr="006F41D5">
        <w:trPr>
          <w:trHeight w:val="20"/>
        </w:trPr>
        <w:tc>
          <w:tcPr>
            <w:tcW w:w="0" w:type="auto"/>
            <w:vAlign w:val="center"/>
            <w:hideMark/>
          </w:tcPr>
          <w:p w14:paraId="416D0695" w14:textId="77777777" w:rsidR="00101288" w:rsidRPr="00EA5816" w:rsidRDefault="00101288" w:rsidP="006F41D5">
            <w:pPr>
              <w:spacing w:after="0" w:line="240" w:lineRule="auto"/>
              <w:jc w:val="center"/>
              <w:rPr>
                <w:rFonts w:ascii="Arial" w:eastAsia="Times New Roman" w:hAnsi="Arial" w:cs="Arial"/>
                <w:sz w:val="12"/>
                <w:szCs w:val="12"/>
                <w:lang w:eastAsia="es-CO"/>
              </w:rPr>
            </w:pPr>
            <w:r w:rsidRPr="00EA5816">
              <w:rPr>
                <w:rFonts w:ascii="Arial" w:eastAsia="Times New Roman" w:hAnsi="Arial" w:cs="Arial"/>
                <w:sz w:val="12"/>
                <w:szCs w:val="12"/>
                <w:lang w:eastAsia="es-CO"/>
              </w:rPr>
              <w:t>12</w:t>
            </w:r>
          </w:p>
        </w:tc>
        <w:tc>
          <w:tcPr>
            <w:tcW w:w="0" w:type="auto"/>
            <w:vAlign w:val="center"/>
            <w:hideMark/>
          </w:tcPr>
          <w:p w14:paraId="0EA268C9" w14:textId="77777777" w:rsidR="00101288" w:rsidRPr="00EA5816" w:rsidRDefault="00101288" w:rsidP="006F41D5">
            <w:pPr>
              <w:spacing w:after="0" w:line="240" w:lineRule="auto"/>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CIRUGÍA A COLGAJO CON RESECCIÓN RADICULAR (AMPUTACIÓN, HEMISECCIÓN)</w:t>
            </w:r>
          </w:p>
        </w:tc>
        <w:tc>
          <w:tcPr>
            <w:tcW w:w="0" w:type="auto"/>
            <w:vAlign w:val="center"/>
            <w:hideMark/>
          </w:tcPr>
          <w:p w14:paraId="079A94A8" w14:textId="77777777" w:rsidR="00101288" w:rsidRPr="00EA5816" w:rsidRDefault="00101288" w:rsidP="006F41D5">
            <w:pPr>
              <w:spacing w:after="0" w:line="240" w:lineRule="auto"/>
              <w:jc w:val="right"/>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242202</w:t>
            </w:r>
          </w:p>
        </w:tc>
        <w:tc>
          <w:tcPr>
            <w:tcW w:w="0" w:type="auto"/>
            <w:noWrap/>
            <w:vAlign w:val="center"/>
            <w:hideMark/>
          </w:tcPr>
          <w:p w14:paraId="504595E5" w14:textId="77777777" w:rsidR="00101288" w:rsidRPr="00EA5816" w:rsidRDefault="00101288" w:rsidP="006F41D5">
            <w:pPr>
              <w:spacing w:after="0" w:line="240" w:lineRule="auto"/>
              <w:rPr>
                <w:rFonts w:ascii="Arial" w:eastAsia="Times New Roman" w:hAnsi="Arial" w:cs="Arial"/>
                <w:sz w:val="12"/>
                <w:szCs w:val="12"/>
                <w:lang w:eastAsia="es-CO"/>
              </w:rPr>
            </w:pPr>
            <w:r w:rsidRPr="00EA5816">
              <w:rPr>
                <w:rFonts w:ascii="Arial" w:eastAsia="Times New Roman" w:hAnsi="Arial" w:cs="Arial"/>
                <w:sz w:val="12"/>
                <w:szCs w:val="12"/>
                <w:lang w:eastAsia="es-CO"/>
              </w:rPr>
              <w:t xml:space="preserve">                   202.137 </w:t>
            </w:r>
          </w:p>
        </w:tc>
      </w:tr>
      <w:tr w:rsidR="00101288" w:rsidRPr="00EA5816" w14:paraId="67055AD2" w14:textId="77777777" w:rsidTr="006F41D5">
        <w:trPr>
          <w:trHeight w:val="20"/>
        </w:trPr>
        <w:tc>
          <w:tcPr>
            <w:tcW w:w="0" w:type="auto"/>
            <w:vAlign w:val="center"/>
            <w:hideMark/>
          </w:tcPr>
          <w:p w14:paraId="0E520845" w14:textId="77777777" w:rsidR="00101288" w:rsidRPr="00EA5816" w:rsidRDefault="00101288" w:rsidP="006F41D5">
            <w:pPr>
              <w:spacing w:after="0" w:line="240" w:lineRule="auto"/>
              <w:jc w:val="center"/>
              <w:rPr>
                <w:rFonts w:ascii="Arial" w:eastAsia="Times New Roman" w:hAnsi="Arial" w:cs="Arial"/>
                <w:sz w:val="12"/>
                <w:szCs w:val="12"/>
                <w:lang w:eastAsia="es-CO"/>
              </w:rPr>
            </w:pPr>
            <w:r w:rsidRPr="00EA5816">
              <w:rPr>
                <w:rFonts w:ascii="Arial" w:eastAsia="Times New Roman" w:hAnsi="Arial" w:cs="Arial"/>
                <w:sz w:val="12"/>
                <w:szCs w:val="12"/>
                <w:lang w:eastAsia="es-CO"/>
              </w:rPr>
              <w:t>13</w:t>
            </w:r>
          </w:p>
        </w:tc>
        <w:tc>
          <w:tcPr>
            <w:tcW w:w="0" w:type="auto"/>
            <w:vAlign w:val="center"/>
            <w:hideMark/>
          </w:tcPr>
          <w:p w14:paraId="7C13EA99" w14:textId="77777777" w:rsidR="00101288" w:rsidRPr="00EA5816" w:rsidRDefault="00101288" w:rsidP="006F41D5">
            <w:pPr>
              <w:spacing w:after="0" w:line="240" w:lineRule="auto"/>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 xml:space="preserve">AUMENTO DE REBORDE PARCIALMENTE EDÉNTULO (SIN MATERIAL) </w:t>
            </w:r>
          </w:p>
        </w:tc>
        <w:tc>
          <w:tcPr>
            <w:tcW w:w="0" w:type="auto"/>
            <w:vAlign w:val="center"/>
            <w:hideMark/>
          </w:tcPr>
          <w:p w14:paraId="231BDDE1" w14:textId="77777777" w:rsidR="00101288" w:rsidRPr="00EA5816" w:rsidRDefault="00101288" w:rsidP="006F41D5">
            <w:pPr>
              <w:spacing w:after="0" w:line="240" w:lineRule="auto"/>
              <w:jc w:val="right"/>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242204</w:t>
            </w:r>
          </w:p>
        </w:tc>
        <w:tc>
          <w:tcPr>
            <w:tcW w:w="0" w:type="auto"/>
            <w:noWrap/>
            <w:vAlign w:val="center"/>
            <w:hideMark/>
          </w:tcPr>
          <w:p w14:paraId="7F1BC299" w14:textId="77777777" w:rsidR="00101288" w:rsidRPr="00EA5816" w:rsidRDefault="00101288" w:rsidP="006F41D5">
            <w:pPr>
              <w:spacing w:after="0" w:line="240" w:lineRule="auto"/>
              <w:rPr>
                <w:rFonts w:ascii="Arial" w:eastAsia="Times New Roman" w:hAnsi="Arial" w:cs="Arial"/>
                <w:sz w:val="12"/>
                <w:szCs w:val="12"/>
                <w:lang w:eastAsia="es-CO"/>
              </w:rPr>
            </w:pPr>
            <w:r w:rsidRPr="00EA5816">
              <w:rPr>
                <w:rFonts w:ascii="Arial" w:eastAsia="Times New Roman" w:hAnsi="Arial" w:cs="Arial"/>
                <w:sz w:val="12"/>
                <w:szCs w:val="12"/>
                <w:lang w:eastAsia="es-CO"/>
              </w:rPr>
              <w:t xml:space="preserve">                   272.255 </w:t>
            </w:r>
          </w:p>
        </w:tc>
      </w:tr>
      <w:tr w:rsidR="00101288" w:rsidRPr="00EA5816" w14:paraId="69591E02" w14:textId="77777777" w:rsidTr="006F41D5">
        <w:trPr>
          <w:trHeight w:val="20"/>
        </w:trPr>
        <w:tc>
          <w:tcPr>
            <w:tcW w:w="0" w:type="auto"/>
            <w:vAlign w:val="center"/>
            <w:hideMark/>
          </w:tcPr>
          <w:p w14:paraId="537A1237" w14:textId="77777777" w:rsidR="00101288" w:rsidRPr="00EA5816" w:rsidRDefault="00101288" w:rsidP="006F41D5">
            <w:pPr>
              <w:spacing w:after="0" w:line="240" w:lineRule="auto"/>
              <w:jc w:val="center"/>
              <w:rPr>
                <w:rFonts w:ascii="Arial" w:eastAsia="Times New Roman" w:hAnsi="Arial" w:cs="Arial"/>
                <w:sz w:val="12"/>
                <w:szCs w:val="12"/>
                <w:lang w:eastAsia="es-CO"/>
              </w:rPr>
            </w:pPr>
            <w:r w:rsidRPr="00EA5816">
              <w:rPr>
                <w:rFonts w:ascii="Arial" w:eastAsia="Times New Roman" w:hAnsi="Arial" w:cs="Arial"/>
                <w:sz w:val="12"/>
                <w:szCs w:val="12"/>
                <w:lang w:eastAsia="es-CO"/>
              </w:rPr>
              <w:t>14</w:t>
            </w:r>
          </w:p>
        </w:tc>
        <w:tc>
          <w:tcPr>
            <w:tcW w:w="0" w:type="auto"/>
            <w:vAlign w:val="center"/>
            <w:hideMark/>
          </w:tcPr>
          <w:p w14:paraId="0D199F5A" w14:textId="77777777" w:rsidR="00101288" w:rsidRPr="00EA5816" w:rsidRDefault="00101288" w:rsidP="006F41D5">
            <w:pPr>
              <w:spacing w:after="0" w:line="240" w:lineRule="auto"/>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 xml:space="preserve">AUMENTO DE REBORDE PARCIALMENTE EDÉNTULO (CON MATERIAL) </w:t>
            </w:r>
          </w:p>
        </w:tc>
        <w:tc>
          <w:tcPr>
            <w:tcW w:w="0" w:type="auto"/>
            <w:vAlign w:val="center"/>
            <w:hideMark/>
          </w:tcPr>
          <w:p w14:paraId="2B02EB3B" w14:textId="77777777" w:rsidR="00101288" w:rsidRPr="00EA5816" w:rsidRDefault="00101288" w:rsidP="006F41D5">
            <w:pPr>
              <w:spacing w:after="0" w:line="240" w:lineRule="auto"/>
              <w:jc w:val="right"/>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242205</w:t>
            </w:r>
          </w:p>
        </w:tc>
        <w:tc>
          <w:tcPr>
            <w:tcW w:w="0" w:type="auto"/>
            <w:noWrap/>
            <w:vAlign w:val="center"/>
            <w:hideMark/>
          </w:tcPr>
          <w:p w14:paraId="2A06FE5E" w14:textId="77777777" w:rsidR="00101288" w:rsidRPr="00EA5816" w:rsidRDefault="00101288" w:rsidP="006F41D5">
            <w:pPr>
              <w:spacing w:after="0" w:line="240" w:lineRule="auto"/>
              <w:rPr>
                <w:rFonts w:ascii="Arial" w:eastAsia="Times New Roman" w:hAnsi="Arial" w:cs="Arial"/>
                <w:sz w:val="12"/>
                <w:szCs w:val="12"/>
                <w:lang w:eastAsia="es-CO"/>
              </w:rPr>
            </w:pPr>
            <w:r w:rsidRPr="00EA5816">
              <w:rPr>
                <w:rFonts w:ascii="Arial" w:eastAsia="Times New Roman" w:hAnsi="Arial" w:cs="Arial"/>
                <w:sz w:val="12"/>
                <w:szCs w:val="12"/>
                <w:lang w:eastAsia="es-CO"/>
              </w:rPr>
              <w:t xml:space="preserve">                   468.660 </w:t>
            </w:r>
          </w:p>
        </w:tc>
      </w:tr>
      <w:tr w:rsidR="00101288" w:rsidRPr="00EA5816" w14:paraId="57BB1A2A" w14:textId="77777777" w:rsidTr="006F41D5">
        <w:trPr>
          <w:trHeight w:val="20"/>
        </w:trPr>
        <w:tc>
          <w:tcPr>
            <w:tcW w:w="0" w:type="auto"/>
            <w:vAlign w:val="center"/>
            <w:hideMark/>
          </w:tcPr>
          <w:p w14:paraId="1AE125F8" w14:textId="77777777" w:rsidR="00101288" w:rsidRPr="00EA5816" w:rsidRDefault="00101288" w:rsidP="006F41D5">
            <w:pPr>
              <w:spacing w:after="0" w:line="240" w:lineRule="auto"/>
              <w:jc w:val="center"/>
              <w:rPr>
                <w:rFonts w:ascii="Arial" w:eastAsia="Times New Roman" w:hAnsi="Arial" w:cs="Arial"/>
                <w:sz w:val="12"/>
                <w:szCs w:val="12"/>
                <w:lang w:eastAsia="es-CO"/>
              </w:rPr>
            </w:pPr>
            <w:r w:rsidRPr="00EA5816">
              <w:rPr>
                <w:rFonts w:ascii="Arial" w:eastAsia="Times New Roman" w:hAnsi="Arial" w:cs="Arial"/>
                <w:sz w:val="12"/>
                <w:szCs w:val="12"/>
                <w:lang w:eastAsia="es-CO"/>
              </w:rPr>
              <w:t>15</w:t>
            </w:r>
          </w:p>
        </w:tc>
        <w:tc>
          <w:tcPr>
            <w:tcW w:w="0" w:type="auto"/>
            <w:vAlign w:val="center"/>
            <w:hideMark/>
          </w:tcPr>
          <w:p w14:paraId="4A7A5C81" w14:textId="77777777" w:rsidR="00101288" w:rsidRPr="00EA5816" w:rsidRDefault="00101288" w:rsidP="006F41D5">
            <w:pPr>
              <w:spacing w:after="0" w:line="240" w:lineRule="auto"/>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 xml:space="preserve">PLASTIAS PREPROTÉSICAS (AUMENTO DE CORONA CLÍNICA) por </w:t>
            </w:r>
            <w:proofErr w:type="spellStart"/>
            <w:proofErr w:type="gramStart"/>
            <w:r w:rsidRPr="00EA5816">
              <w:rPr>
                <w:rFonts w:ascii="Arial" w:eastAsia="Times New Roman" w:hAnsi="Arial" w:cs="Arial"/>
                <w:color w:val="000000"/>
                <w:sz w:val="12"/>
                <w:szCs w:val="12"/>
                <w:lang w:eastAsia="es-CO"/>
              </w:rPr>
              <w:t>diente,Incluye</w:t>
            </w:r>
            <w:proofErr w:type="spellEnd"/>
            <w:proofErr w:type="gramEnd"/>
            <w:r w:rsidRPr="00EA5816">
              <w:rPr>
                <w:rFonts w:ascii="Arial" w:eastAsia="Times New Roman" w:hAnsi="Arial" w:cs="Arial"/>
                <w:color w:val="000000"/>
                <w:sz w:val="12"/>
                <w:szCs w:val="12"/>
                <w:lang w:eastAsia="es-CO"/>
              </w:rPr>
              <w:t xml:space="preserve"> insumos</w:t>
            </w:r>
          </w:p>
        </w:tc>
        <w:tc>
          <w:tcPr>
            <w:tcW w:w="0" w:type="auto"/>
            <w:vAlign w:val="center"/>
            <w:hideMark/>
          </w:tcPr>
          <w:p w14:paraId="533BB0A8" w14:textId="77777777" w:rsidR="00101288" w:rsidRPr="00EA5816" w:rsidRDefault="00101288" w:rsidP="006F41D5">
            <w:pPr>
              <w:spacing w:after="0" w:line="240" w:lineRule="auto"/>
              <w:jc w:val="right"/>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242301</w:t>
            </w:r>
          </w:p>
        </w:tc>
        <w:tc>
          <w:tcPr>
            <w:tcW w:w="0" w:type="auto"/>
            <w:noWrap/>
            <w:vAlign w:val="center"/>
            <w:hideMark/>
          </w:tcPr>
          <w:p w14:paraId="33F4F72C" w14:textId="77777777" w:rsidR="00101288" w:rsidRPr="00EA5816" w:rsidRDefault="00101288" w:rsidP="006F41D5">
            <w:pPr>
              <w:spacing w:after="0" w:line="240" w:lineRule="auto"/>
              <w:rPr>
                <w:rFonts w:ascii="Arial" w:eastAsia="Times New Roman" w:hAnsi="Arial" w:cs="Arial"/>
                <w:sz w:val="12"/>
                <w:szCs w:val="12"/>
                <w:lang w:eastAsia="es-CO"/>
              </w:rPr>
            </w:pPr>
            <w:r w:rsidRPr="00EA5816">
              <w:rPr>
                <w:rFonts w:ascii="Arial" w:eastAsia="Times New Roman" w:hAnsi="Arial" w:cs="Arial"/>
                <w:sz w:val="12"/>
                <w:szCs w:val="12"/>
                <w:lang w:eastAsia="es-CO"/>
              </w:rPr>
              <w:t xml:space="preserve">                   297.000 </w:t>
            </w:r>
          </w:p>
        </w:tc>
      </w:tr>
      <w:tr w:rsidR="00101288" w:rsidRPr="00EA5816" w14:paraId="298254A4" w14:textId="77777777" w:rsidTr="006F41D5">
        <w:trPr>
          <w:trHeight w:val="20"/>
        </w:trPr>
        <w:tc>
          <w:tcPr>
            <w:tcW w:w="0" w:type="auto"/>
            <w:vAlign w:val="center"/>
            <w:hideMark/>
          </w:tcPr>
          <w:p w14:paraId="3FE7AC87" w14:textId="77777777" w:rsidR="00101288" w:rsidRPr="00EA5816" w:rsidRDefault="00101288" w:rsidP="006F41D5">
            <w:pPr>
              <w:spacing w:after="0" w:line="240" w:lineRule="auto"/>
              <w:jc w:val="center"/>
              <w:rPr>
                <w:rFonts w:ascii="Arial" w:eastAsia="Times New Roman" w:hAnsi="Arial" w:cs="Arial"/>
                <w:sz w:val="12"/>
                <w:szCs w:val="12"/>
                <w:lang w:eastAsia="es-CO"/>
              </w:rPr>
            </w:pPr>
            <w:r w:rsidRPr="00EA5816">
              <w:rPr>
                <w:rFonts w:ascii="Arial" w:eastAsia="Times New Roman" w:hAnsi="Arial" w:cs="Arial"/>
                <w:sz w:val="12"/>
                <w:szCs w:val="12"/>
                <w:lang w:eastAsia="es-CO"/>
              </w:rPr>
              <w:t>16</w:t>
            </w:r>
          </w:p>
        </w:tc>
        <w:tc>
          <w:tcPr>
            <w:tcW w:w="0" w:type="auto"/>
            <w:vAlign w:val="center"/>
            <w:hideMark/>
          </w:tcPr>
          <w:p w14:paraId="35D286C5" w14:textId="77777777" w:rsidR="00101288" w:rsidRPr="00EA5816" w:rsidRDefault="00101288" w:rsidP="006F41D5">
            <w:pPr>
              <w:spacing w:after="0" w:line="240" w:lineRule="auto"/>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 xml:space="preserve">OPERCULECTOMÍA por </w:t>
            </w:r>
            <w:proofErr w:type="spellStart"/>
            <w:proofErr w:type="gramStart"/>
            <w:r w:rsidRPr="00EA5816">
              <w:rPr>
                <w:rFonts w:ascii="Arial" w:eastAsia="Times New Roman" w:hAnsi="Arial" w:cs="Arial"/>
                <w:color w:val="000000"/>
                <w:sz w:val="12"/>
                <w:szCs w:val="12"/>
                <w:lang w:eastAsia="es-CO"/>
              </w:rPr>
              <w:t>diente,Incluye</w:t>
            </w:r>
            <w:proofErr w:type="spellEnd"/>
            <w:proofErr w:type="gramEnd"/>
            <w:r w:rsidRPr="00EA5816">
              <w:rPr>
                <w:rFonts w:ascii="Arial" w:eastAsia="Times New Roman" w:hAnsi="Arial" w:cs="Arial"/>
                <w:color w:val="000000"/>
                <w:sz w:val="12"/>
                <w:szCs w:val="12"/>
                <w:lang w:eastAsia="es-CO"/>
              </w:rPr>
              <w:t xml:space="preserve"> insumos</w:t>
            </w:r>
          </w:p>
        </w:tc>
        <w:tc>
          <w:tcPr>
            <w:tcW w:w="0" w:type="auto"/>
            <w:vAlign w:val="center"/>
            <w:hideMark/>
          </w:tcPr>
          <w:p w14:paraId="6888F13B" w14:textId="77777777" w:rsidR="00101288" w:rsidRPr="00EA5816" w:rsidRDefault="00101288" w:rsidP="006F41D5">
            <w:pPr>
              <w:spacing w:after="0" w:line="240" w:lineRule="auto"/>
              <w:jc w:val="right"/>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243502</w:t>
            </w:r>
          </w:p>
        </w:tc>
        <w:tc>
          <w:tcPr>
            <w:tcW w:w="0" w:type="auto"/>
            <w:noWrap/>
            <w:vAlign w:val="center"/>
            <w:hideMark/>
          </w:tcPr>
          <w:p w14:paraId="689B5114" w14:textId="77777777" w:rsidR="00101288" w:rsidRPr="00EA5816" w:rsidRDefault="00101288" w:rsidP="006F41D5">
            <w:pPr>
              <w:spacing w:after="0" w:line="240" w:lineRule="auto"/>
              <w:rPr>
                <w:rFonts w:ascii="Arial" w:eastAsia="Times New Roman" w:hAnsi="Arial" w:cs="Arial"/>
                <w:sz w:val="12"/>
                <w:szCs w:val="12"/>
                <w:lang w:eastAsia="es-CO"/>
              </w:rPr>
            </w:pPr>
            <w:r w:rsidRPr="00EA5816">
              <w:rPr>
                <w:rFonts w:ascii="Arial" w:eastAsia="Times New Roman" w:hAnsi="Arial" w:cs="Arial"/>
                <w:sz w:val="12"/>
                <w:szCs w:val="12"/>
                <w:lang w:eastAsia="es-CO"/>
              </w:rPr>
              <w:t xml:space="preserve">                   103.887 </w:t>
            </w:r>
          </w:p>
        </w:tc>
      </w:tr>
      <w:tr w:rsidR="00101288" w:rsidRPr="00EA5816" w14:paraId="554B6F77" w14:textId="77777777" w:rsidTr="006F41D5">
        <w:trPr>
          <w:trHeight w:val="20"/>
        </w:trPr>
        <w:tc>
          <w:tcPr>
            <w:tcW w:w="0" w:type="auto"/>
            <w:vAlign w:val="center"/>
            <w:hideMark/>
          </w:tcPr>
          <w:p w14:paraId="07F5F265" w14:textId="77777777" w:rsidR="00101288" w:rsidRPr="00EA5816" w:rsidRDefault="00101288" w:rsidP="006F41D5">
            <w:pPr>
              <w:spacing w:after="0" w:line="240" w:lineRule="auto"/>
              <w:jc w:val="center"/>
              <w:rPr>
                <w:rFonts w:ascii="Arial" w:eastAsia="Times New Roman" w:hAnsi="Arial" w:cs="Arial"/>
                <w:sz w:val="12"/>
                <w:szCs w:val="12"/>
                <w:lang w:eastAsia="es-CO"/>
              </w:rPr>
            </w:pPr>
            <w:r w:rsidRPr="00EA5816">
              <w:rPr>
                <w:rFonts w:ascii="Arial" w:eastAsia="Times New Roman" w:hAnsi="Arial" w:cs="Arial"/>
                <w:sz w:val="12"/>
                <w:szCs w:val="12"/>
                <w:lang w:eastAsia="es-CO"/>
              </w:rPr>
              <w:t>17</w:t>
            </w:r>
          </w:p>
        </w:tc>
        <w:tc>
          <w:tcPr>
            <w:tcW w:w="0" w:type="auto"/>
            <w:vAlign w:val="center"/>
            <w:hideMark/>
          </w:tcPr>
          <w:p w14:paraId="0160C5DE" w14:textId="77777777" w:rsidR="00101288" w:rsidRPr="00EA5816" w:rsidRDefault="00101288" w:rsidP="006F41D5">
            <w:pPr>
              <w:spacing w:after="0" w:line="240" w:lineRule="auto"/>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 xml:space="preserve">CUÑA DISTAL por </w:t>
            </w:r>
            <w:proofErr w:type="spellStart"/>
            <w:proofErr w:type="gramStart"/>
            <w:r w:rsidRPr="00EA5816">
              <w:rPr>
                <w:rFonts w:ascii="Arial" w:eastAsia="Times New Roman" w:hAnsi="Arial" w:cs="Arial"/>
                <w:color w:val="000000"/>
                <w:sz w:val="12"/>
                <w:szCs w:val="12"/>
                <w:lang w:eastAsia="es-CO"/>
              </w:rPr>
              <w:t>diente,Incluye</w:t>
            </w:r>
            <w:proofErr w:type="spellEnd"/>
            <w:proofErr w:type="gramEnd"/>
            <w:r w:rsidRPr="00EA5816">
              <w:rPr>
                <w:rFonts w:ascii="Arial" w:eastAsia="Times New Roman" w:hAnsi="Arial" w:cs="Arial"/>
                <w:color w:val="000000"/>
                <w:sz w:val="12"/>
                <w:szCs w:val="12"/>
                <w:lang w:eastAsia="es-CO"/>
              </w:rPr>
              <w:t xml:space="preserve"> insumos</w:t>
            </w:r>
          </w:p>
        </w:tc>
        <w:tc>
          <w:tcPr>
            <w:tcW w:w="0" w:type="auto"/>
            <w:vAlign w:val="center"/>
            <w:hideMark/>
          </w:tcPr>
          <w:p w14:paraId="78937976" w14:textId="77777777" w:rsidR="00101288" w:rsidRPr="00EA5816" w:rsidRDefault="00101288" w:rsidP="006F41D5">
            <w:pPr>
              <w:spacing w:after="0" w:line="240" w:lineRule="auto"/>
              <w:jc w:val="right"/>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243501</w:t>
            </w:r>
          </w:p>
        </w:tc>
        <w:tc>
          <w:tcPr>
            <w:tcW w:w="0" w:type="auto"/>
            <w:noWrap/>
            <w:vAlign w:val="center"/>
            <w:hideMark/>
          </w:tcPr>
          <w:p w14:paraId="4CA79D54" w14:textId="77777777" w:rsidR="00101288" w:rsidRPr="00EA5816" w:rsidRDefault="00101288" w:rsidP="006F41D5">
            <w:pPr>
              <w:spacing w:after="0" w:line="240" w:lineRule="auto"/>
              <w:rPr>
                <w:rFonts w:ascii="Arial" w:eastAsia="Times New Roman" w:hAnsi="Arial" w:cs="Arial"/>
                <w:sz w:val="12"/>
                <w:szCs w:val="12"/>
                <w:lang w:eastAsia="es-CO"/>
              </w:rPr>
            </w:pPr>
            <w:r w:rsidRPr="00EA5816">
              <w:rPr>
                <w:rFonts w:ascii="Arial" w:eastAsia="Times New Roman" w:hAnsi="Arial" w:cs="Arial"/>
                <w:sz w:val="12"/>
                <w:szCs w:val="12"/>
                <w:lang w:eastAsia="es-CO"/>
              </w:rPr>
              <w:t xml:space="preserve">                   198.000 </w:t>
            </w:r>
          </w:p>
        </w:tc>
      </w:tr>
      <w:tr w:rsidR="00101288" w:rsidRPr="00EA5816" w14:paraId="0379A29B" w14:textId="77777777" w:rsidTr="006F41D5">
        <w:trPr>
          <w:trHeight w:val="20"/>
        </w:trPr>
        <w:tc>
          <w:tcPr>
            <w:tcW w:w="0" w:type="auto"/>
            <w:vAlign w:val="center"/>
            <w:hideMark/>
          </w:tcPr>
          <w:p w14:paraId="49FFFACD" w14:textId="77777777" w:rsidR="00101288" w:rsidRPr="00EA5816" w:rsidRDefault="00101288" w:rsidP="006F41D5">
            <w:pPr>
              <w:spacing w:after="0" w:line="240" w:lineRule="auto"/>
              <w:jc w:val="center"/>
              <w:rPr>
                <w:rFonts w:ascii="Arial" w:eastAsia="Times New Roman" w:hAnsi="Arial" w:cs="Arial"/>
                <w:sz w:val="12"/>
                <w:szCs w:val="12"/>
                <w:lang w:eastAsia="es-CO"/>
              </w:rPr>
            </w:pPr>
            <w:r w:rsidRPr="00EA5816">
              <w:rPr>
                <w:rFonts w:ascii="Arial" w:eastAsia="Times New Roman" w:hAnsi="Arial" w:cs="Arial"/>
                <w:sz w:val="12"/>
                <w:szCs w:val="12"/>
                <w:lang w:eastAsia="es-CO"/>
              </w:rPr>
              <w:t>18</w:t>
            </w:r>
          </w:p>
        </w:tc>
        <w:tc>
          <w:tcPr>
            <w:tcW w:w="0" w:type="auto"/>
            <w:vAlign w:val="center"/>
            <w:hideMark/>
          </w:tcPr>
          <w:p w14:paraId="7C456AC1" w14:textId="77777777" w:rsidR="00101288" w:rsidRPr="00EA5816" w:rsidRDefault="00101288" w:rsidP="006F41D5">
            <w:pPr>
              <w:spacing w:after="0" w:line="240" w:lineRule="auto"/>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 xml:space="preserve">ALVEOLECTOMÍA por </w:t>
            </w:r>
            <w:proofErr w:type="spellStart"/>
            <w:proofErr w:type="gramStart"/>
            <w:r w:rsidRPr="00EA5816">
              <w:rPr>
                <w:rFonts w:ascii="Arial" w:eastAsia="Times New Roman" w:hAnsi="Arial" w:cs="Arial"/>
                <w:color w:val="000000"/>
                <w:sz w:val="12"/>
                <w:szCs w:val="12"/>
                <w:lang w:eastAsia="es-CO"/>
              </w:rPr>
              <w:t>diente,Incluye</w:t>
            </w:r>
            <w:proofErr w:type="spellEnd"/>
            <w:proofErr w:type="gramEnd"/>
            <w:r w:rsidRPr="00EA5816">
              <w:rPr>
                <w:rFonts w:ascii="Arial" w:eastAsia="Times New Roman" w:hAnsi="Arial" w:cs="Arial"/>
                <w:color w:val="000000"/>
                <w:sz w:val="12"/>
                <w:szCs w:val="12"/>
                <w:lang w:eastAsia="es-CO"/>
              </w:rPr>
              <w:t xml:space="preserve"> insumos</w:t>
            </w:r>
          </w:p>
        </w:tc>
        <w:tc>
          <w:tcPr>
            <w:tcW w:w="0" w:type="auto"/>
            <w:vAlign w:val="center"/>
            <w:hideMark/>
          </w:tcPr>
          <w:p w14:paraId="0E1D579E" w14:textId="77777777" w:rsidR="00101288" w:rsidRPr="00EA5816" w:rsidRDefault="00101288" w:rsidP="006F41D5">
            <w:pPr>
              <w:spacing w:after="0" w:line="240" w:lineRule="auto"/>
              <w:jc w:val="right"/>
              <w:rPr>
                <w:rFonts w:ascii="Arial" w:eastAsia="Times New Roman" w:hAnsi="Arial" w:cs="Arial"/>
                <w:color w:val="000000"/>
                <w:sz w:val="12"/>
                <w:szCs w:val="12"/>
                <w:lang w:eastAsia="es-CO"/>
              </w:rPr>
            </w:pPr>
            <w:r w:rsidRPr="00EA5816">
              <w:rPr>
                <w:rFonts w:ascii="Arial" w:eastAsia="Times New Roman" w:hAnsi="Arial" w:cs="Arial"/>
                <w:color w:val="000000"/>
                <w:sz w:val="12"/>
                <w:szCs w:val="12"/>
                <w:lang w:eastAsia="es-CO"/>
              </w:rPr>
              <w:t>245201</w:t>
            </w:r>
          </w:p>
        </w:tc>
        <w:tc>
          <w:tcPr>
            <w:tcW w:w="0" w:type="auto"/>
            <w:noWrap/>
            <w:vAlign w:val="center"/>
            <w:hideMark/>
          </w:tcPr>
          <w:p w14:paraId="16B6F249" w14:textId="77777777" w:rsidR="00101288" w:rsidRPr="00EA5816" w:rsidRDefault="00101288" w:rsidP="006F41D5">
            <w:pPr>
              <w:spacing w:after="0" w:line="240" w:lineRule="auto"/>
              <w:rPr>
                <w:rFonts w:ascii="Arial" w:eastAsia="Times New Roman" w:hAnsi="Arial" w:cs="Arial"/>
                <w:sz w:val="12"/>
                <w:szCs w:val="12"/>
                <w:lang w:eastAsia="es-CO"/>
              </w:rPr>
            </w:pPr>
            <w:r w:rsidRPr="00EA5816">
              <w:rPr>
                <w:rFonts w:ascii="Arial" w:eastAsia="Times New Roman" w:hAnsi="Arial" w:cs="Arial"/>
                <w:sz w:val="12"/>
                <w:szCs w:val="12"/>
                <w:lang w:eastAsia="es-CO"/>
              </w:rPr>
              <w:t xml:space="preserve">                   194.040 </w:t>
            </w:r>
          </w:p>
        </w:tc>
      </w:tr>
    </w:tbl>
    <w:p w14:paraId="29CD4C84" w14:textId="6ED1F324" w:rsidR="00101288" w:rsidRDefault="00101288" w:rsidP="00101288">
      <w:pPr>
        <w:pStyle w:val="Prrafodelista"/>
        <w:tabs>
          <w:tab w:val="left" w:pos="240"/>
          <w:tab w:val="left" w:pos="9639"/>
        </w:tabs>
        <w:ind w:left="0"/>
        <w:rPr>
          <w:rFonts w:ascii="Arial" w:hAnsi="Arial" w:cs="Arial"/>
          <w:b/>
          <w:color w:val="000000" w:themeColor="text1"/>
          <w:sz w:val="20"/>
          <w:szCs w:val="20"/>
          <w:u w:val="single"/>
        </w:rPr>
      </w:pPr>
    </w:p>
    <w:p w14:paraId="14BC8F15" w14:textId="77777777" w:rsidR="00863265" w:rsidRDefault="00863265" w:rsidP="00863265">
      <w:pPr>
        <w:spacing w:line="276" w:lineRule="auto"/>
        <w:rPr>
          <w:rFonts w:ascii="Arial" w:hAnsi="Arial" w:cs="Arial"/>
          <w:sz w:val="18"/>
        </w:rPr>
      </w:pPr>
      <w:r w:rsidRPr="008B254C">
        <w:rPr>
          <w:rFonts w:ascii="Arial" w:hAnsi="Arial" w:cs="Arial"/>
          <w:sz w:val="18"/>
        </w:rPr>
        <w:t>El oferente:</w:t>
      </w:r>
    </w:p>
    <w:p w14:paraId="62E88533" w14:textId="77777777" w:rsidR="00863265" w:rsidRPr="008B254C" w:rsidRDefault="00863265" w:rsidP="00863265">
      <w:pPr>
        <w:pStyle w:val="Sinespaciado1"/>
        <w:spacing w:line="276" w:lineRule="auto"/>
        <w:jc w:val="both"/>
        <w:rPr>
          <w:rFonts w:ascii="Arial" w:hAnsi="Arial" w:cs="Arial"/>
          <w:sz w:val="18"/>
          <w:szCs w:val="20"/>
        </w:rPr>
      </w:pPr>
      <w:r w:rsidRPr="008B254C">
        <w:rPr>
          <w:rFonts w:ascii="Arial" w:hAnsi="Arial" w:cs="Arial"/>
          <w:b/>
          <w:sz w:val="18"/>
          <w:szCs w:val="20"/>
        </w:rPr>
        <w:t>__________________________________</w:t>
      </w:r>
    </w:p>
    <w:p w14:paraId="0D4ADECE" w14:textId="77777777" w:rsidR="00863265" w:rsidRPr="008B254C" w:rsidRDefault="00863265" w:rsidP="00863265">
      <w:pPr>
        <w:pStyle w:val="Sinespaciado1"/>
        <w:spacing w:line="276" w:lineRule="auto"/>
        <w:jc w:val="both"/>
        <w:rPr>
          <w:rFonts w:ascii="Arial" w:hAnsi="Arial" w:cs="Arial"/>
          <w:sz w:val="18"/>
          <w:szCs w:val="20"/>
        </w:rPr>
      </w:pPr>
      <w:r w:rsidRPr="008B254C">
        <w:rPr>
          <w:rFonts w:ascii="Arial" w:hAnsi="Arial" w:cs="Arial"/>
          <w:sz w:val="18"/>
          <w:szCs w:val="20"/>
        </w:rPr>
        <w:t xml:space="preserve">Firma del representante legal del proponente </w:t>
      </w:r>
    </w:p>
    <w:p w14:paraId="0C52402F" w14:textId="77777777" w:rsidR="00863265" w:rsidRPr="008B254C" w:rsidRDefault="00863265" w:rsidP="00863265">
      <w:pPr>
        <w:pStyle w:val="Sinespaciado1"/>
        <w:spacing w:line="276" w:lineRule="auto"/>
        <w:contextualSpacing/>
        <w:jc w:val="both"/>
        <w:rPr>
          <w:rFonts w:ascii="Arial" w:hAnsi="Arial" w:cs="Arial"/>
          <w:sz w:val="18"/>
          <w:szCs w:val="20"/>
          <w:lang w:eastAsia="es-CO"/>
        </w:rPr>
      </w:pPr>
      <w:r w:rsidRPr="008B254C">
        <w:rPr>
          <w:rFonts w:ascii="Arial" w:hAnsi="Arial" w:cs="Arial"/>
          <w:sz w:val="18"/>
          <w:szCs w:val="20"/>
          <w:lang w:eastAsia="es-CO"/>
        </w:rPr>
        <w:t>Nombre o razón social del oferente: _______________________________________________________</w:t>
      </w:r>
    </w:p>
    <w:p w14:paraId="4A74F928" w14:textId="77777777" w:rsidR="00863265" w:rsidRPr="008B254C" w:rsidRDefault="00863265" w:rsidP="00863265">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 xml:space="preserve">Identificación (NIT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C.C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w:t>
      </w:r>
      <w:r w:rsidRPr="008B254C">
        <w:rPr>
          <w:rFonts w:ascii="Arial" w:hAnsi="Arial" w:cs="Arial"/>
          <w:sz w:val="18"/>
          <w:szCs w:val="20"/>
        </w:rPr>
        <w:t>: _______________________________________________________</w:t>
      </w:r>
    </w:p>
    <w:p w14:paraId="04874236" w14:textId="77777777" w:rsidR="00863265" w:rsidRPr="008B254C" w:rsidRDefault="00863265" w:rsidP="00863265">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Nombre Representante Legal</w:t>
      </w:r>
      <w:r w:rsidRPr="008B254C">
        <w:rPr>
          <w:rFonts w:ascii="Arial" w:hAnsi="Arial" w:cs="Arial"/>
          <w:sz w:val="18"/>
          <w:szCs w:val="20"/>
        </w:rPr>
        <w:t xml:space="preserve">: ____________________________________________________________ </w:t>
      </w:r>
    </w:p>
    <w:p w14:paraId="5403BA74" w14:textId="77777777" w:rsidR="00863265" w:rsidRPr="008B254C" w:rsidRDefault="00863265" w:rsidP="00863265">
      <w:pPr>
        <w:pStyle w:val="Sinespaciado1"/>
        <w:spacing w:line="276" w:lineRule="auto"/>
        <w:jc w:val="both"/>
        <w:rPr>
          <w:rFonts w:ascii="Arial" w:hAnsi="Arial" w:cs="Arial"/>
          <w:sz w:val="18"/>
          <w:szCs w:val="20"/>
        </w:rPr>
      </w:pPr>
      <w:r w:rsidRPr="008B254C">
        <w:rPr>
          <w:rFonts w:ascii="Arial" w:hAnsi="Arial" w:cs="Arial"/>
          <w:sz w:val="18"/>
          <w:szCs w:val="20"/>
        </w:rPr>
        <w:t xml:space="preserve">Identificación (C.C </w:t>
      </w:r>
      <w:r w:rsidRPr="008B254C">
        <w:rPr>
          <w:rFonts w:ascii="Segoe UI Symbol" w:eastAsia="MS Gothic" w:hAnsi="Segoe UI Symbol" w:cs="Segoe UI Symbol"/>
          <w:sz w:val="18"/>
          <w:szCs w:val="20"/>
          <w:lang w:eastAsia="es-CO"/>
        </w:rPr>
        <w:t>☐</w:t>
      </w:r>
      <w:r w:rsidRPr="008B254C">
        <w:rPr>
          <w:rFonts w:ascii="Arial" w:hAnsi="Arial" w:cs="Arial"/>
          <w:sz w:val="18"/>
          <w:szCs w:val="20"/>
        </w:rPr>
        <w:t xml:space="preserve"> C.E.</w:t>
      </w:r>
      <w:r w:rsidRPr="008B254C">
        <w:rPr>
          <w:rFonts w:ascii="Arial" w:hAnsi="Arial" w:cs="Arial"/>
          <w:sz w:val="18"/>
          <w:szCs w:val="20"/>
          <w:lang w:eastAsia="es-CO"/>
        </w:rPr>
        <w:t xml:space="preserv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_____________________________________________________________</w:t>
      </w:r>
    </w:p>
    <w:p w14:paraId="2E14CDC2" w14:textId="77777777" w:rsidR="00863265" w:rsidRPr="008B254C" w:rsidRDefault="00863265" w:rsidP="00863265">
      <w:pPr>
        <w:pStyle w:val="Sinespaciado1"/>
        <w:spacing w:line="276" w:lineRule="auto"/>
        <w:jc w:val="both"/>
        <w:rPr>
          <w:rFonts w:ascii="Arial" w:hAnsi="Arial" w:cs="Arial"/>
          <w:sz w:val="18"/>
          <w:szCs w:val="20"/>
        </w:rPr>
      </w:pPr>
      <w:r w:rsidRPr="008B254C">
        <w:rPr>
          <w:rFonts w:ascii="Arial" w:hAnsi="Arial" w:cs="Arial"/>
          <w:sz w:val="18"/>
          <w:szCs w:val="20"/>
        </w:rPr>
        <w:t>Dirección: ____________________________________________________________________________</w:t>
      </w:r>
    </w:p>
    <w:p w14:paraId="6F26483E" w14:textId="77777777" w:rsidR="00863265" w:rsidRPr="008B254C" w:rsidRDefault="00863265" w:rsidP="00863265">
      <w:pPr>
        <w:pStyle w:val="Sinespaciado1"/>
        <w:spacing w:line="276" w:lineRule="auto"/>
        <w:jc w:val="both"/>
        <w:rPr>
          <w:rFonts w:ascii="Arial" w:hAnsi="Arial" w:cs="Arial"/>
          <w:sz w:val="18"/>
          <w:szCs w:val="20"/>
        </w:rPr>
      </w:pPr>
      <w:r w:rsidRPr="008B254C">
        <w:rPr>
          <w:rFonts w:ascii="Arial" w:hAnsi="Arial" w:cs="Arial"/>
          <w:sz w:val="18"/>
          <w:szCs w:val="20"/>
        </w:rPr>
        <w:t>Teléfono:</w:t>
      </w:r>
      <w:r w:rsidRPr="008B254C">
        <w:rPr>
          <w:rFonts w:ascii="Arial" w:hAnsi="Arial" w:cs="Arial"/>
          <w:b/>
          <w:sz w:val="18"/>
          <w:szCs w:val="20"/>
        </w:rPr>
        <w:t xml:space="preserve"> ____________________________________________________________________________</w:t>
      </w:r>
    </w:p>
    <w:p w14:paraId="2AAE5847" w14:textId="6347AD1A" w:rsidR="00863265" w:rsidRDefault="00863265" w:rsidP="00863265">
      <w:pPr>
        <w:pStyle w:val="Sinespaciado1"/>
        <w:spacing w:line="276" w:lineRule="auto"/>
        <w:jc w:val="both"/>
        <w:rPr>
          <w:rFonts w:ascii="Arial" w:hAnsi="Arial" w:cs="Arial"/>
          <w:color w:val="808080" w:themeColor="background1" w:themeShade="80"/>
          <w:sz w:val="20"/>
          <w:szCs w:val="20"/>
        </w:rPr>
      </w:pPr>
      <w:proofErr w:type="gramStart"/>
      <w:r w:rsidRPr="008B254C">
        <w:rPr>
          <w:rFonts w:ascii="Arial" w:hAnsi="Arial" w:cs="Arial"/>
          <w:sz w:val="18"/>
        </w:rPr>
        <w:t>Email:</w:t>
      </w:r>
      <w:r w:rsidRPr="008B254C">
        <w:rPr>
          <w:rFonts w:ascii="Arial" w:hAnsi="Arial" w:cs="Arial"/>
          <w:b/>
          <w:sz w:val="18"/>
        </w:rPr>
        <w:t>_</w:t>
      </w:r>
      <w:proofErr w:type="gramEnd"/>
      <w:r w:rsidRPr="008B254C">
        <w:rPr>
          <w:rFonts w:ascii="Arial" w:hAnsi="Arial" w:cs="Arial"/>
          <w:b/>
          <w:sz w:val="18"/>
        </w:rPr>
        <w:t>___________________________________________________________________________</w:t>
      </w:r>
    </w:p>
    <w:p w14:paraId="4FC8B5E1" w14:textId="61F6671B" w:rsidR="00863265" w:rsidRDefault="00863265" w:rsidP="00863265">
      <w:pPr>
        <w:rPr>
          <w:lang w:eastAsia="es-ES"/>
        </w:rPr>
      </w:pPr>
    </w:p>
    <w:p w14:paraId="382A500D" w14:textId="60F642C9" w:rsidR="00863265" w:rsidRPr="00863265" w:rsidRDefault="00863265" w:rsidP="00863265">
      <w:pPr>
        <w:tabs>
          <w:tab w:val="left" w:pos="2955"/>
          <w:tab w:val="center" w:pos="4677"/>
        </w:tabs>
        <w:rPr>
          <w:lang w:eastAsia="es-ES"/>
        </w:rPr>
        <w:sectPr w:rsidR="00863265" w:rsidRPr="00863265" w:rsidSect="00863265">
          <w:headerReference w:type="default" r:id="rId8"/>
          <w:pgSz w:w="12240" w:h="15840"/>
          <w:pgMar w:top="1417" w:right="1325" w:bottom="1417" w:left="1560"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Pr>
          <w:lang w:eastAsia="es-ES"/>
        </w:rPr>
        <w:tab/>
      </w:r>
    </w:p>
    <w:p w14:paraId="49ED851B" w14:textId="77777777" w:rsidR="008F4F9D" w:rsidRDefault="008F4F9D" w:rsidP="00101288">
      <w:pPr>
        <w:tabs>
          <w:tab w:val="left" w:pos="3794"/>
        </w:tabs>
        <w:spacing w:after="120"/>
        <w:jc w:val="center"/>
        <w:rPr>
          <w:rFonts w:ascii="Arial" w:hAnsi="Arial" w:cs="Arial"/>
          <w:b/>
          <w:sz w:val="18"/>
          <w:szCs w:val="18"/>
          <w:u w:val="single"/>
          <w:lang w:val="es-ES" w:eastAsia="es-ES"/>
        </w:rPr>
      </w:pPr>
    </w:p>
    <w:p w14:paraId="2FFF0D06" w14:textId="38182DE2" w:rsidR="00101288" w:rsidRDefault="00101288" w:rsidP="00101288">
      <w:pPr>
        <w:tabs>
          <w:tab w:val="left" w:pos="3794"/>
        </w:tabs>
        <w:spacing w:after="120"/>
        <w:jc w:val="center"/>
        <w:rPr>
          <w:rFonts w:ascii="Arial" w:hAnsi="Arial" w:cs="Arial"/>
          <w:b/>
          <w:sz w:val="18"/>
          <w:szCs w:val="18"/>
          <w:u w:val="single"/>
          <w:lang w:val="es-ES" w:eastAsia="es-ES"/>
        </w:rPr>
      </w:pPr>
      <w:r w:rsidRPr="00607E8C">
        <w:rPr>
          <w:rFonts w:ascii="Arial" w:hAnsi="Arial" w:cs="Arial"/>
          <w:b/>
          <w:sz w:val="18"/>
          <w:szCs w:val="18"/>
          <w:u w:val="single"/>
          <w:lang w:val="es-ES" w:eastAsia="es-ES"/>
        </w:rPr>
        <w:t>ANEXO</w:t>
      </w:r>
    </w:p>
    <w:p w14:paraId="733EC680" w14:textId="77777777" w:rsidR="008F4F9D" w:rsidRPr="00607E8C" w:rsidRDefault="008F4F9D" w:rsidP="00101288">
      <w:pPr>
        <w:tabs>
          <w:tab w:val="left" w:pos="3794"/>
        </w:tabs>
        <w:spacing w:after="120"/>
        <w:jc w:val="center"/>
        <w:rPr>
          <w:rFonts w:ascii="Arial" w:hAnsi="Arial" w:cs="Arial"/>
          <w:b/>
          <w:sz w:val="18"/>
          <w:szCs w:val="18"/>
          <w:u w:val="single"/>
          <w:lang w:val="es-ES" w:eastAsia="es-ES"/>
        </w:rPr>
      </w:pPr>
    </w:p>
    <w:p w14:paraId="66A36157" w14:textId="3E596C63" w:rsidR="00101288" w:rsidRDefault="00101288" w:rsidP="00101288">
      <w:pPr>
        <w:pStyle w:val="Prrafodelista"/>
        <w:tabs>
          <w:tab w:val="left" w:pos="240"/>
          <w:tab w:val="left" w:pos="9639"/>
        </w:tabs>
        <w:ind w:left="0"/>
        <w:jc w:val="center"/>
        <w:rPr>
          <w:rFonts w:ascii="Arial" w:hAnsi="Arial" w:cs="Arial"/>
          <w:b/>
          <w:color w:val="000000" w:themeColor="text1"/>
          <w:sz w:val="18"/>
          <w:szCs w:val="18"/>
          <w:u w:val="single"/>
        </w:rPr>
      </w:pPr>
      <w:r w:rsidRPr="00607E8C">
        <w:rPr>
          <w:rFonts w:ascii="Arial" w:hAnsi="Arial" w:cs="Arial"/>
          <w:b/>
          <w:color w:val="000000" w:themeColor="text1"/>
          <w:sz w:val="18"/>
          <w:szCs w:val="18"/>
          <w:u w:val="single"/>
        </w:rPr>
        <w:t>INFORMACION ECONÓMICA GRUPO 2 (ODONTOPEDIATRIA)</w:t>
      </w:r>
    </w:p>
    <w:p w14:paraId="079FDB06" w14:textId="77777777" w:rsidR="008F4F9D" w:rsidRPr="00607E8C" w:rsidRDefault="008F4F9D" w:rsidP="00101288">
      <w:pPr>
        <w:pStyle w:val="Prrafodelista"/>
        <w:tabs>
          <w:tab w:val="left" w:pos="240"/>
          <w:tab w:val="left" w:pos="9639"/>
        </w:tabs>
        <w:ind w:left="0"/>
        <w:jc w:val="center"/>
        <w:rPr>
          <w:rFonts w:ascii="Arial" w:hAnsi="Arial" w:cs="Arial"/>
          <w:b/>
          <w:color w:val="000000" w:themeColor="text1"/>
          <w:sz w:val="18"/>
          <w:szCs w:val="18"/>
          <w:u w:val="single"/>
        </w:rPr>
      </w:pPr>
    </w:p>
    <w:p w14:paraId="24DA2F5B" w14:textId="77777777" w:rsidR="00101288" w:rsidRPr="00607E8C" w:rsidRDefault="00101288" w:rsidP="00101288">
      <w:pPr>
        <w:pStyle w:val="Prrafodelista"/>
        <w:tabs>
          <w:tab w:val="left" w:pos="240"/>
          <w:tab w:val="left" w:pos="9639"/>
        </w:tabs>
        <w:ind w:left="0"/>
        <w:jc w:val="both"/>
        <w:rPr>
          <w:rFonts w:ascii="Arial" w:hAnsi="Arial" w:cs="Arial"/>
          <w:b/>
          <w:color w:val="000000" w:themeColor="text1"/>
          <w:sz w:val="18"/>
          <w:szCs w:val="18"/>
          <w:u w:val="single"/>
        </w:rPr>
      </w:pPr>
    </w:p>
    <w:p w14:paraId="61578D59" w14:textId="77777777" w:rsidR="00101288" w:rsidRPr="00607E8C" w:rsidRDefault="00101288" w:rsidP="00101288">
      <w:pPr>
        <w:pStyle w:val="Sinespaciado1"/>
        <w:spacing w:line="276" w:lineRule="auto"/>
        <w:jc w:val="both"/>
        <w:rPr>
          <w:rFonts w:ascii="Arial" w:hAnsi="Arial" w:cs="Arial"/>
          <w:sz w:val="18"/>
          <w:szCs w:val="18"/>
        </w:rPr>
      </w:pPr>
      <w:r w:rsidRPr="00607E8C">
        <w:rPr>
          <w:rFonts w:ascii="Arial" w:hAnsi="Arial" w:cs="Arial"/>
          <w:color w:val="000000" w:themeColor="text1"/>
          <w:sz w:val="18"/>
          <w:szCs w:val="18"/>
        </w:rPr>
        <w:t>Este anexo, es informativo, e</w:t>
      </w:r>
      <w:r w:rsidRPr="00607E8C">
        <w:rPr>
          <w:rFonts w:ascii="Arial" w:hAnsi="Arial" w:cs="Arial"/>
          <w:sz w:val="18"/>
          <w:szCs w:val="18"/>
        </w:rPr>
        <w:t xml:space="preserve">l oferente debe diligenciar en el expediente electrónico del Sistema Electrónico de Contratación Pública – SECOP II de la entidad Colombia Compra Eficiente, en la sección </w:t>
      </w:r>
      <w:r w:rsidRPr="00607E8C">
        <w:rPr>
          <w:rFonts w:ascii="Arial" w:hAnsi="Arial" w:cs="Arial"/>
          <w:i/>
          <w:sz w:val="18"/>
          <w:szCs w:val="18"/>
        </w:rPr>
        <w:t>Cuestionario</w:t>
      </w:r>
      <w:r w:rsidRPr="00607E8C">
        <w:rPr>
          <w:rFonts w:ascii="Arial" w:hAnsi="Arial" w:cs="Arial"/>
          <w:sz w:val="18"/>
          <w:szCs w:val="18"/>
        </w:rPr>
        <w:t xml:space="preserve"> el valor del proceso.</w:t>
      </w:r>
    </w:p>
    <w:p w14:paraId="76D6809F" w14:textId="77777777" w:rsidR="00101288" w:rsidRPr="00607E8C" w:rsidRDefault="00101288" w:rsidP="00101288">
      <w:pPr>
        <w:pStyle w:val="Sinespaciado1"/>
        <w:spacing w:line="276" w:lineRule="auto"/>
        <w:jc w:val="both"/>
        <w:rPr>
          <w:rFonts w:ascii="Arial" w:hAnsi="Arial" w:cs="Arial"/>
          <w:sz w:val="18"/>
          <w:szCs w:val="18"/>
        </w:rPr>
      </w:pPr>
    </w:p>
    <w:p w14:paraId="1E11462E" w14:textId="77777777" w:rsidR="00101288" w:rsidRPr="00607E8C" w:rsidRDefault="00101288" w:rsidP="00101288">
      <w:pPr>
        <w:pStyle w:val="Prrafodelista"/>
        <w:tabs>
          <w:tab w:val="left" w:pos="-142"/>
          <w:tab w:val="left" w:pos="9639"/>
        </w:tabs>
        <w:ind w:left="0"/>
        <w:jc w:val="both"/>
        <w:rPr>
          <w:rFonts w:ascii="Arial" w:hAnsi="Arial" w:cs="Arial"/>
          <w:color w:val="000000" w:themeColor="text1"/>
          <w:sz w:val="18"/>
          <w:szCs w:val="18"/>
        </w:rPr>
      </w:pPr>
      <w:r w:rsidRPr="00607E8C">
        <w:rPr>
          <w:rFonts w:ascii="Arial" w:hAnsi="Arial" w:cs="Arial"/>
          <w:color w:val="000000" w:themeColor="text1"/>
          <w:sz w:val="18"/>
          <w:szCs w:val="18"/>
        </w:rPr>
        <w:t xml:space="preserve">El oferente diligenciará únicamente el porcentaje de descuento único, el cual será aplicado por parte de la Regional de Aseguramiento en salud N°6 </w:t>
      </w:r>
      <w:r w:rsidRPr="00607E8C">
        <w:rPr>
          <w:rFonts w:ascii="Arial" w:hAnsi="Arial" w:cs="Arial"/>
          <w:b/>
          <w:color w:val="000000" w:themeColor="text1"/>
          <w:sz w:val="18"/>
          <w:szCs w:val="18"/>
          <w:u w:val="single"/>
        </w:rPr>
        <w:t xml:space="preserve">a cada uno de los valores unitarios estimados en el Anexo oferta económica </w:t>
      </w:r>
      <w:r w:rsidRPr="00607E8C">
        <w:rPr>
          <w:rFonts w:ascii="Arial" w:hAnsi="Arial" w:cs="Arial"/>
          <w:b/>
          <w:color w:val="000000" w:themeColor="text1"/>
          <w:sz w:val="18"/>
          <w:szCs w:val="18"/>
        </w:rPr>
        <w:t>“INFORMACIÓN ECONÓMICA” EN LA PLATAFORMA SECOP II</w:t>
      </w:r>
    </w:p>
    <w:p w14:paraId="17BE1447" w14:textId="77777777" w:rsidR="00101288" w:rsidRPr="00607E8C" w:rsidRDefault="00101288" w:rsidP="00101288">
      <w:pPr>
        <w:pStyle w:val="Prrafodelista"/>
        <w:tabs>
          <w:tab w:val="left" w:pos="-142"/>
          <w:tab w:val="left" w:pos="9639"/>
        </w:tabs>
        <w:ind w:left="0"/>
        <w:jc w:val="both"/>
        <w:rPr>
          <w:rFonts w:ascii="Arial" w:hAnsi="Arial" w:cs="Arial"/>
          <w:color w:val="000000" w:themeColor="text1"/>
          <w:sz w:val="18"/>
          <w:szCs w:val="18"/>
        </w:rPr>
      </w:pPr>
    </w:p>
    <w:p w14:paraId="721C98CB" w14:textId="77777777" w:rsidR="00101288" w:rsidRPr="00607E8C" w:rsidRDefault="00101288" w:rsidP="00101288">
      <w:pPr>
        <w:pStyle w:val="Prrafodelista"/>
        <w:tabs>
          <w:tab w:val="left" w:pos="-142"/>
          <w:tab w:val="left" w:pos="9639"/>
        </w:tabs>
        <w:ind w:left="0"/>
        <w:jc w:val="both"/>
        <w:rPr>
          <w:rFonts w:ascii="Arial" w:hAnsi="Arial" w:cs="Arial"/>
          <w:color w:val="000000" w:themeColor="text1"/>
          <w:sz w:val="18"/>
          <w:szCs w:val="18"/>
        </w:rPr>
      </w:pPr>
      <w:r w:rsidRPr="00607E8C">
        <w:rPr>
          <w:rFonts w:ascii="Arial" w:hAnsi="Arial" w:cs="Arial"/>
          <w:color w:val="000000" w:themeColor="text1"/>
          <w:sz w:val="18"/>
          <w:szCs w:val="18"/>
        </w:rPr>
        <w:t>Previo cumplimiento de las condiciones de la invitación publica a presentar oferta, la adjudicación del contrato se hará al proponente que ofrezca el mayor porcentaje de descuento.</w:t>
      </w:r>
    </w:p>
    <w:p w14:paraId="4E1E9C01" w14:textId="553DDDC5" w:rsidR="00101288" w:rsidRDefault="00101288" w:rsidP="00101288">
      <w:pPr>
        <w:jc w:val="both"/>
        <w:rPr>
          <w:rFonts w:ascii="Arial" w:eastAsia="Times New Roman" w:hAnsi="Arial" w:cs="Arial"/>
          <w:sz w:val="20"/>
          <w:szCs w:val="20"/>
          <w:lang w:eastAsia="es-ES"/>
        </w:rPr>
      </w:pPr>
    </w:p>
    <w:p w14:paraId="4171AAF4" w14:textId="77777777" w:rsidR="001B43E8" w:rsidRPr="00A9722B" w:rsidRDefault="001B43E8" w:rsidP="00101288">
      <w:pPr>
        <w:jc w:val="both"/>
        <w:rPr>
          <w:rFonts w:ascii="Arial" w:eastAsia="Times New Roman" w:hAnsi="Arial" w:cs="Arial"/>
          <w:sz w:val="20"/>
          <w:szCs w:val="20"/>
          <w:lang w:eastAsia="es-ES"/>
        </w:rPr>
      </w:pPr>
    </w:p>
    <w:tbl>
      <w:tblPr>
        <w:tblW w:w="0" w:type="auto"/>
        <w:shd w:val="clear" w:color="auto" w:fill="D9D9D9" w:themeFill="background1" w:themeFillShade="D9"/>
        <w:tblLook w:val="04A0" w:firstRow="1" w:lastRow="0" w:firstColumn="1" w:lastColumn="0" w:noHBand="0" w:noVBand="1"/>
      </w:tblPr>
      <w:tblGrid>
        <w:gridCol w:w="5486"/>
        <w:gridCol w:w="3859"/>
      </w:tblGrid>
      <w:tr w:rsidR="00101288" w:rsidRPr="0014302D" w14:paraId="0222C3A6" w14:textId="77777777" w:rsidTr="006F41D5">
        <w:trPr>
          <w:trHeight w:val="562"/>
        </w:trPr>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53C0BD" w14:textId="77777777" w:rsidR="00101288" w:rsidRPr="0014302D" w:rsidRDefault="00101288" w:rsidP="006F41D5">
            <w:pPr>
              <w:pStyle w:val="Default"/>
              <w:rPr>
                <w:rFonts w:ascii="Arial" w:hAnsi="Arial" w:cs="Arial"/>
                <w:b/>
                <w:bCs/>
                <w:sz w:val="16"/>
                <w:szCs w:val="16"/>
              </w:rPr>
            </w:pPr>
          </w:p>
          <w:p w14:paraId="3315B521" w14:textId="77777777" w:rsidR="00101288" w:rsidRPr="0014302D" w:rsidRDefault="00101288" w:rsidP="006F41D5">
            <w:pPr>
              <w:pStyle w:val="Default"/>
              <w:rPr>
                <w:rFonts w:ascii="Arial" w:hAnsi="Arial" w:cs="Arial"/>
                <w:sz w:val="16"/>
                <w:szCs w:val="16"/>
              </w:rPr>
            </w:pPr>
            <w:r w:rsidRPr="0014302D">
              <w:rPr>
                <w:rFonts w:ascii="Arial" w:hAnsi="Arial" w:cs="Arial"/>
                <w:b/>
                <w:bCs/>
                <w:sz w:val="16"/>
                <w:szCs w:val="16"/>
              </w:rPr>
              <w:t xml:space="preserve">PORCENTAJE DE DESCUENTO OFERTADO A TODOS LOS ÍTEMS A EVALUAR </w:t>
            </w: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D27BBE" w14:textId="77777777" w:rsidR="00101288" w:rsidRPr="0014302D" w:rsidRDefault="00101288" w:rsidP="006F41D5">
            <w:pPr>
              <w:pStyle w:val="Default"/>
              <w:rPr>
                <w:rFonts w:ascii="Arial" w:hAnsi="Arial" w:cs="Arial"/>
                <w:b/>
                <w:bCs/>
                <w:sz w:val="16"/>
                <w:szCs w:val="16"/>
              </w:rPr>
            </w:pPr>
          </w:p>
          <w:p w14:paraId="3FE2102D" w14:textId="77777777" w:rsidR="00101288" w:rsidRPr="0014302D" w:rsidRDefault="00101288" w:rsidP="006F41D5">
            <w:pPr>
              <w:pStyle w:val="Default"/>
              <w:rPr>
                <w:rFonts w:ascii="Arial" w:hAnsi="Arial" w:cs="Arial"/>
                <w:b/>
                <w:bCs/>
                <w:sz w:val="16"/>
                <w:szCs w:val="16"/>
              </w:rPr>
            </w:pPr>
          </w:p>
          <w:p w14:paraId="5E935441" w14:textId="77777777" w:rsidR="00101288" w:rsidRPr="0014302D" w:rsidRDefault="00101288" w:rsidP="006F41D5">
            <w:pPr>
              <w:pStyle w:val="Default"/>
              <w:rPr>
                <w:rFonts w:ascii="Arial" w:hAnsi="Arial" w:cs="Arial"/>
                <w:sz w:val="16"/>
                <w:szCs w:val="16"/>
              </w:rPr>
            </w:pPr>
            <w:r w:rsidRPr="0014302D">
              <w:rPr>
                <w:rFonts w:ascii="Arial" w:hAnsi="Arial" w:cs="Arial"/>
                <w:b/>
                <w:bCs/>
                <w:sz w:val="16"/>
                <w:szCs w:val="16"/>
              </w:rPr>
              <w:t xml:space="preserve">                            ____________% </w:t>
            </w:r>
          </w:p>
          <w:p w14:paraId="55142D82" w14:textId="77777777" w:rsidR="00101288" w:rsidRPr="0014302D" w:rsidRDefault="00101288" w:rsidP="006F41D5">
            <w:pPr>
              <w:autoSpaceDE w:val="0"/>
              <w:autoSpaceDN w:val="0"/>
              <w:adjustRightInd w:val="0"/>
              <w:rPr>
                <w:rFonts w:ascii="Arial" w:hAnsi="Arial" w:cs="Arial"/>
                <w:sz w:val="16"/>
                <w:szCs w:val="16"/>
              </w:rPr>
            </w:pPr>
          </w:p>
        </w:tc>
      </w:tr>
    </w:tbl>
    <w:p w14:paraId="0AB86E9B" w14:textId="77777777" w:rsidR="00101288" w:rsidRPr="00AD6B5E" w:rsidRDefault="00101288" w:rsidP="00101288">
      <w:pPr>
        <w:rPr>
          <w:rFonts w:ascii="Arial" w:hAnsi="Arial" w:cs="Arial"/>
          <w:color w:val="000000" w:themeColor="text1"/>
          <w:sz w:val="2"/>
          <w:szCs w:val="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5"/>
        <w:gridCol w:w="7116"/>
        <w:gridCol w:w="541"/>
        <w:gridCol w:w="1298"/>
      </w:tblGrid>
      <w:tr w:rsidR="00101288" w:rsidRPr="00563247" w14:paraId="7B9700A4" w14:textId="77777777" w:rsidTr="006F41D5">
        <w:trPr>
          <w:trHeight w:val="450"/>
          <w:tblHeader/>
        </w:trPr>
        <w:tc>
          <w:tcPr>
            <w:tcW w:w="0" w:type="auto"/>
            <w:vMerge w:val="restart"/>
            <w:vAlign w:val="center"/>
            <w:hideMark/>
          </w:tcPr>
          <w:p w14:paraId="6077E5BC" w14:textId="77777777" w:rsidR="00101288" w:rsidRPr="00563247" w:rsidRDefault="00101288" w:rsidP="006F41D5">
            <w:pPr>
              <w:spacing w:after="0" w:line="240" w:lineRule="auto"/>
              <w:rPr>
                <w:rFonts w:ascii="Calibri" w:eastAsia="Times New Roman" w:hAnsi="Calibri" w:cs="Calibri"/>
                <w:b/>
                <w:bCs/>
                <w:sz w:val="12"/>
                <w:szCs w:val="12"/>
                <w:lang w:eastAsia="es-CO"/>
              </w:rPr>
            </w:pPr>
            <w:r>
              <w:rPr>
                <w:rFonts w:ascii="Calibri" w:eastAsia="Times New Roman" w:hAnsi="Calibri" w:cs="Calibri"/>
                <w:b/>
                <w:bCs/>
                <w:sz w:val="12"/>
                <w:szCs w:val="12"/>
                <w:lang w:eastAsia="es-CO"/>
              </w:rPr>
              <w:t>ITEM</w:t>
            </w:r>
          </w:p>
        </w:tc>
        <w:tc>
          <w:tcPr>
            <w:tcW w:w="0" w:type="auto"/>
            <w:vMerge w:val="restart"/>
            <w:vAlign w:val="center"/>
            <w:hideMark/>
          </w:tcPr>
          <w:p w14:paraId="72B53B52" w14:textId="77777777" w:rsidR="00101288" w:rsidRPr="00563247" w:rsidRDefault="00101288" w:rsidP="006F41D5">
            <w:pPr>
              <w:spacing w:after="0" w:line="240" w:lineRule="auto"/>
              <w:jc w:val="center"/>
              <w:rPr>
                <w:rFonts w:ascii="Calibri" w:eastAsia="Times New Roman" w:hAnsi="Calibri" w:cs="Calibri"/>
                <w:b/>
                <w:bCs/>
                <w:sz w:val="12"/>
                <w:szCs w:val="12"/>
                <w:lang w:eastAsia="es-CO"/>
              </w:rPr>
            </w:pPr>
            <w:r>
              <w:rPr>
                <w:rFonts w:ascii="Calibri" w:eastAsia="Times New Roman" w:hAnsi="Calibri" w:cs="Calibri"/>
                <w:b/>
                <w:bCs/>
                <w:sz w:val="12"/>
                <w:szCs w:val="12"/>
                <w:lang w:eastAsia="es-CO"/>
              </w:rPr>
              <w:t>DESCRIPCION</w:t>
            </w:r>
          </w:p>
        </w:tc>
        <w:tc>
          <w:tcPr>
            <w:tcW w:w="0" w:type="auto"/>
            <w:vMerge w:val="restart"/>
            <w:vAlign w:val="center"/>
            <w:hideMark/>
          </w:tcPr>
          <w:p w14:paraId="2DB1A822" w14:textId="77777777" w:rsidR="00101288" w:rsidRPr="00563247" w:rsidRDefault="00101288" w:rsidP="006F41D5">
            <w:pPr>
              <w:spacing w:after="0" w:line="240" w:lineRule="auto"/>
              <w:rPr>
                <w:rFonts w:ascii="Calibri" w:eastAsia="Times New Roman" w:hAnsi="Calibri" w:cs="Calibri"/>
                <w:b/>
                <w:bCs/>
                <w:sz w:val="12"/>
                <w:szCs w:val="12"/>
                <w:lang w:eastAsia="es-CO"/>
              </w:rPr>
            </w:pPr>
            <w:r>
              <w:rPr>
                <w:rFonts w:ascii="Calibri" w:eastAsia="Times New Roman" w:hAnsi="Calibri" w:cs="Calibri"/>
                <w:b/>
                <w:bCs/>
                <w:sz w:val="12"/>
                <w:szCs w:val="12"/>
                <w:lang w:eastAsia="es-CO"/>
              </w:rPr>
              <w:t>CUPS</w:t>
            </w:r>
          </w:p>
        </w:tc>
        <w:tc>
          <w:tcPr>
            <w:tcW w:w="0" w:type="auto"/>
            <w:vMerge w:val="restart"/>
            <w:vAlign w:val="center"/>
            <w:hideMark/>
          </w:tcPr>
          <w:p w14:paraId="138BF732" w14:textId="77777777" w:rsidR="00101288" w:rsidRPr="00563247" w:rsidRDefault="00101288" w:rsidP="006F41D5">
            <w:pPr>
              <w:spacing w:after="0" w:line="240" w:lineRule="auto"/>
              <w:jc w:val="center"/>
              <w:rPr>
                <w:rFonts w:ascii="Calibri" w:eastAsia="Times New Roman" w:hAnsi="Calibri" w:cs="Calibri"/>
                <w:b/>
                <w:bCs/>
                <w:sz w:val="12"/>
                <w:szCs w:val="12"/>
                <w:lang w:eastAsia="es-CO"/>
              </w:rPr>
            </w:pPr>
            <w:r w:rsidRPr="00563247">
              <w:rPr>
                <w:rFonts w:ascii="Calibri" w:eastAsia="Times New Roman" w:hAnsi="Calibri" w:cs="Calibri"/>
                <w:b/>
                <w:bCs/>
                <w:sz w:val="12"/>
                <w:szCs w:val="12"/>
                <w:lang w:eastAsia="es-CO"/>
              </w:rPr>
              <w:t xml:space="preserve"> </w:t>
            </w:r>
            <w:r w:rsidRPr="00563247">
              <w:rPr>
                <w:rFonts w:ascii="Calibri" w:eastAsia="Times New Roman" w:hAnsi="Calibri" w:cs="Calibri"/>
                <w:b/>
                <w:bCs/>
                <w:sz w:val="12"/>
                <w:szCs w:val="12"/>
                <w:lang w:eastAsia="es-CO"/>
              </w:rPr>
              <w:br/>
              <w:t>PRECIO TECHO</w:t>
            </w:r>
            <w:r>
              <w:rPr>
                <w:rFonts w:ascii="Calibri" w:eastAsia="Times New Roman" w:hAnsi="Calibri" w:cs="Calibri"/>
                <w:b/>
                <w:bCs/>
                <w:sz w:val="12"/>
                <w:szCs w:val="12"/>
                <w:lang w:eastAsia="es-CO"/>
              </w:rPr>
              <w:t xml:space="preserve"> EXENTO DE IVA</w:t>
            </w:r>
            <w:r w:rsidRPr="00563247">
              <w:rPr>
                <w:rFonts w:ascii="Calibri" w:eastAsia="Times New Roman" w:hAnsi="Calibri" w:cs="Calibri"/>
                <w:b/>
                <w:bCs/>
                <w:sz w:val="12"/>
                <w:szCs w:val="12"/>
                <w:lang w:eastAsia="es-CO"/>
              </w:rPr>
              <w:t xml:space="preserve"> </w:t>
            </w:r>
          </w:p>
        </w:tc>
      </w:tr>
      <w:tr w:rsidR="00101288" w:rsidRPr="00563247" w14:paraId="0D8FFAF3" w14:textId="77777777" w:rsidTr="006F41D5">
        <w:trPr>
          <w:trHeight w:val="450"/>
          <w:tblHeader/>
        </w:trPr>
        <w:tc>
          <w:tcPr>
            <w:tcW w:w="0" w:type="auto"/>
            <w:vMerge/>
            <w:vAlign w:val="center"/>
            <w:hideMark/>
          </w:tcPr>
          <w:p w14:paraId="6B009EB8" w14:textId="77777777" w:rsidR="00101288" w:rsidRPr="00563247" w:rsidRDefault="00101288" w:rsidP="006F41D5">
            <w:pPr>
              <w:spacing w:after="0" w:line="240" w:lineRule="auto"/>
              <w:rPr>
                <w:rFonts w:ascii="Calibri" w:eastAsia="Times New Roman" w:hAnsi="Calibri" w:cs="Calibri"/>
                <w:b/>
                <w:bCs/>
                <w:sz w:val="12"/>
                <w:szCs w:val="12"/>
                <w:lang w:eastAsia="es-CO"/>
              </w:rPr>
            </w:pPr>
          </w:p>
        </w:tc>
        <w:tc>
          <w:tcPr>
            <w:tcW w:w="0" w:type="auto"/>
            <w:vMerge/>
            <w:vAlign w:val="center"/>
            <w:hideMark/>
          </w:tcPr>
          <w:p w14:paraId="11D5DE86" w14:textId="77777777" w:rsidR="00101288" w:rsidRPr="00563247" w:rsidRDefault="00101288" w:rsidP="006F41D5">
            <w:pPr>
              <w:spacing w:after="0" w:line="240" w:lineRule="auto"/>
              <w:rPr>
                <w:rFonts w:ascii="Calibri" w:eastAsia="Times New Roman" w:hAnsi="Calibri" w:cs="Calibri"/>
                <w:b/>
                <w:bCs/>
                <w:sz w:val="12"/>
                <w:szCs w:val="12"/>
                <w:lang w:eastAsia="es-CO"/>
              </w:rPr>
            </w:pPr>
          </w:p>
        </w:tc>
        <w:tc>
          <w:tcPr>
            <w:tcW w:w="0" w:type="auto"/>
            <w:vMerge/>
            <w:vAlign w:val="center"/>
            <w:hideMark/>
          </w:tcPr>
          <w:p w14:paraId="54C680E3" w14:textId="77777777" w:rsidR="00101288" w:rsidRPr="00563247" w:rsidRDefault="00101288" w:rsidP="006F41D5">
            <w:pPr>
              <w:spacing w:after="0" w:line="240" w:lineRule="auto"/>
              <w:rPr>
                <w:rFonts w:ascii="Calibri" w:eastAsia="Times New Roman" w:hAnsi="Calibri" w:cs="Calibri"/>
                <w:b/>
                <w:bCs/>
                <w:sz w:val="12"/>
                <w:szCs w:val="12"/>
                <w:lang w:eastAsia="es-CO"/>
              </w:rPr>
            </w:pPr>
          </w:p>
        </w:tc>
        <w:tc>
          <w:tcPr>
            <w:tcW w:w="0" w:type="auto"/>
            <w:vMerge/>
            <w:vAlign w:val="center"/>
            <w:hideMark/>
          </w:tcPr>
          <w:p w14:paraId="5E4B65DF" w14:textId="77777777" w:rsidR="00101288" w:rsidRPr="00563247" w:rsidRDefault="00101288" w:rsidP="006F41D5">
            <w:pPr>
              <w:spacing w:after="0" w:line="240" w:lineRule="auto"/>
              <w:rPr>
                <w:rFonts w:ascii="Calibri" w:eastAsia="Times New Roman" w:hAnsi="Calibri" w:cs="Calibri"/>
                <w:b/>
                <w:bCs/>
                <w:sz w:val="12"/>
                <w:szCs w:val="12"/>
                <w:lang w:eastAsia="es-CO"/>
              </w:rPr>
            </w:pPr>
          </w:p>
        </w:tc>
      </w:tr>
      <w:tr w:rsidR="00101288" w:rsidRPr="00563247" w14:paraId="53846D76" w14:textId="77777777" w:rsidTr="006F41D5">
        <w:trPr>
          <w:trHeight w:val="20"/>
        </w:trPr>
        <w:tc>
          <w:tcPr>
            <w:tcW w:w="0" w:type="auto"/>
            <w:vAlign w:val="center"/>
            <w:hideMark/>
          </w:tcPr>
          <w:p w14:paraId="679AF512"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1</w:t>
            </w:r>
          </w:p>
        </w:tc>
        <w:tc>
          <w:tcPr>
            <w:tcW w:w="0" w:type="auto"/>
            <w:vAlign w:val="center"/>
            <w:hideMark/>
          </w:tcPr>
          <w:p w14:paraId="3EB8A79A"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CONSULTA DE PRIMERA VEZ POR ESPECIALISTA EN ODONTOPEDIATRÍA incluyendo educación individual en salud, por higiene oral</w:t>
            </w:r>
          </w:p>
        </w:tc>
        <w:tc>
          <w:tcPr>
            <w:tcW w:w="0" w:type="auto"/>
            <w:vAlign w:val="center"/>
            <w:hideMark/>
          </w:tcPr>
          <w:p w14:paraId="4D02A6A5"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890220</w:t>
            </w:r>
          </w:p>
        </w:tc>
        <w:tc>
          <w:tcPr>
            <w:tcW w:w="0" w:type="auto"/>
            <w:noWrap/>
            <w:vAlign w:val="center"/>
            <w:hideMark/>
          </w:tcPr>
          <w:p w14:paraId="79BFF0C3"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33.950 </w:t>
            </w:r>
          </w:p>
        </w:tc>
      </w:tr>
      <w:tr w:rsidR="00101288" w:rsidRPr="00563247" w14:paraId="59626268" w14:textId="77777777" w:rsidTr="006F41D5">
        <w:trPr>
          <w:trHeight w:val="20"/>
        </w:trPr>
        <w:tc>
          <w:tcPr>
            <w:tcW w:w="0" w:type="auto"/>
            <w:vAlign w:val="center"/>
            <w:hideMark/>
          </w:tcPr>
          <w:p w14:paraId="1A683531"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2</w:t>
            </w:r>
          </w:p>
        </w:tc>
        <w:tc>
          <w:tcPr>
            <w:tcW w:w="0" w:type="auto"/>
            <w:vAlign w:val="center"/>
            <w:hideMark/>
          </w:tcPr>
          <w:p w14:paraId="2ACD4CCD"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CONSULTA DE URGENCIAS POR ODONTOLOGÍA ESPECIALIZADA</w:t>
            </w:r>
          </w:p>
        </w:tc>
        <w:tc>
          <w:tcPr>
            <w:tcW w:w="0" w:type="auto"/>
            <w:vAlign w:val="center"/>
            <w:hideMark/>
          </w:tcPr>
          <w:p w14:paraId="21083090"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890704</w:t>
            </w:r>
          </w:p>
        </w:tc>
        <w:tc>
          <w:tcPr>
            <w:tcW w:w="0" w:type="auto"/>
            <w:noWrap/>
            <w:vAlign w:val="center"/>
            <w:hideMark/>
          </w:tcPr>
          <w:p w14:paraId="523BC0DB"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43.650 </w:t>
            </w:r>
          </w:p>
        </w:tc>
      </w:tr>
      <w:tr w:rsidR="00101288" w:rsidRPr="00563247" w14:paraId="59BCEDA9" w14:textId="77777777" w:rsidTr="006F41D5">
        <w:trPr>
          <w:trHeight w:val="20"/>
        </w:trPr>
        <w:tc>
          <w:tcPr>
            <w:tcW w:w="0" w:type="auto"/>
            <w:vAlign w:val="center"/>
            <w:hideMark/>
          </w:tcPr>
          <w:p w14:paraId="2E66093F"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3</w:t>
            </w:r>
          </w:p>
        </w:tc>
        <w:tc>
          <w:tcPr>
            <w:tcW w:w="0" w:type="auto"/>
            <w:vAlign w:val="center"/>
            <w:hideMark/>
          </w:tcPr>
          <w:p w14:paraId="1B7D8B15"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CONSULTA DE CONTROL O DE SEGUIMIENTO POR ESPECIALISTA EN ODONTOPEDIATRÍA</w:t>
            </w:r>
          </w:p>
        </w:tc>
        <w:tc>
          <w:tcPr>
            <w:tcW w:w="0" w:type="auto"/>
            <w:vAlign w:val="center"/>
            <w:hideMark/>
          </w:tcPr>
          <w:p w14:paraId="3A4D6C43"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890320</w:t>
            </w:r>
          </w:p>
        </w:tc>
        <w:tc>
          <w:tcPr>
            <w:tcW w:w="0" w:type="auto"/>
            <w:noWrap/>
            <w:vAlign w:val="center"/>
            <w:hideMark/>
          </w:tcPr>
          <w:p w14:paraId="473F12B1"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33.950 </w:t>
            </w:r>
          </w:p>
        </w:tc>
      </w:tr>
      <w:tr w:rsidR="00101288" w:rsidRPr="00563247" w14:paraId="40717116" w14:textId="77777777" w:rsidTr="006F41D5">
        <w:trPr>
          <w:trHeight w:val="20"/>
        </w:trPr>
        <w:tc>
          <w:tcPr>
            <w:tcW w:w="0" w:type="auto"/>
            <w:vAlign w:val="center"/>
            <w:hideMark/>
          </w:tcPr>
          <w:p w14:paraId="3FF652AC"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4</w:t>
            </w:r>
          </w:p>
        </w:tc>
        <w:tc>
          <w:tcPr>
            <w:tcW w:w="0" w:type="auto"/>
            <w:vAlign w:val="center"/>
            <w:hideMark/>
          </w:tcPr>
          <w:p w14:paraId="67CE6800"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OBTURACIÓN TEMPORAL POR DIENTE por diente incluye materiales e insumos para el procedimiento.</w:t>
            </w:r>
          </w:p>
        </w:tc>
        <w:tc>
          <w:tcPr>
            <w:tcW w:w="0" w:type="auto"/>
            <w:vAlign w:val="center"/>
            <w:hideMark/>
          </w:tcPr>
          <w:p w14:paraId="7478A7D5"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232201</w:t>
            </w:r>
          </w:p>
        </w:tc>
        <w:tc>
          <w:tcPr>
            <w:tcW w:w="0" w:type="auto"/>
            <w:noWrap/>
            <w:vAlign w:val="center"/>
            <w:hideMark/>
          </w:tcPr>
          <w:p w14:paraId="53CB7C6E"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32.010 </w:t>
            </w:r>
          </w:p>
        </w:tc>
      </w:tr>
      <w:tr w:rsidR="00101288" w:rsidRPr="00563247" w14:paraId="01F95CB5" w14:textId="77777777" w:rsidTr="006F41D5">
        <w:trPr>
          <w:trHeight w:val="20"/>
        </w:trPr>
        <w:tc>
          <w:tcPr>
            <w:tcW w:w="0" w:type="auto"/>
            <w:vAlign w:val="center"/>
            <w:hideMark/>
          </w:tcPr>
          <w:p w14:paraId="5B0C2CC3"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5</w:t>
            </w:r>
          </w:p>
        </w:tc>
        <w:tc>
          <w:tcPr>
            <w:tcW w:w="0" w:type="auto"/>
            <w:vAlign w:val="center"/>
            <w:hideMark/>
          </w:tcPr>
          <w:p w14:paraId="7D1E1186"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OBTURACIÓN DENTAL CON RESINA DE FOTOCURADO por superficie incluye materiales e insumos para el procedimiento.</w:t>
            </w:r>
          </w:p>
        </w:tc>
        <w:tc>
          <w:tcPr>
            <w:tcW w:w="0" w:type="auto"/>
            <w:vAlign w:val="center"/>
            <w:hideMark/>
          </w:tcPr>
          <w:p w14:paraId="059335F9"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232102</w:t>
            </w:r>
          </w:p>
        </w:tc>
        <w:tc>
          <w:tcPr>
            <w:tcW w:w="0" w:type="auto"/>
            <w:noWrap/>
            <w:vAlign w:val="center"/>
            <w:hideMark/>
          </w:tcPr>
          <w:p w14:paraId="7B8A4155"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43.747 </w:t>
            </w:r>
          </w:p>
        </w:tc>
      </w:tr>
      <w:tr w:rsidR="00101288" w:rsidRPr="00563247" w14:paraId="104F9759" w14:textId="77777777" w:rsidTr="006F41D5">
        <w:trPr>
          <w:trHeight w:val="20"/>
        </w:trPr>
        <w:tc>
          <w:tcPr>
            <w:tcW w:w="0" w:type="auto"/>
            <w:vAlign w:val="center"/>
            <w:hideMark/>
          </w:tcPr>
          <w:p w14:paraId="566644EC"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6</w:t>
            </w:r>
          </w:p>
        </w:tc>
        <w:tc>
          <w:tcPr>
            <w:tcW w:w="0" w:type="auto"/>
            <w:vAlign w:val="center"/>
            <w:hideMark/>
          </w:tcPr>
          <w:p w14:paraId="2C6F0248"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OBTURACIÓN DENTAL CON IONÓMERO DE VIDRIO incluye materiales e insumos para el procedimiento.</w:t>
            </w:r>
          </w:p>
        </w:tc>
        <w:tc>
          <w:tcPr>
            <w:tcW w:w="0" w:type="auto"/>
            <w:vAlign w:val="center"/>
            <w:hideMark/>
          </w:tcPr>
          <w:p w14:paraId="39B747E4"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232103</w:t>
            </w:r>
          </w:p>
        </w:tc>
        <w:tc>
          <w:tcPr>
            <w:tcW w:w="0" w:type="auto"/>
            <w:noWrap/>
            <w:vAlign w:val="center"/>
            <w:hideMark/>
          </w:tcPr>
          <w:p w14:paraId="474DD776"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28.324 </w:t>
            </w:r>
          </w:p>
        </w:tc>
      </w:tr>
      <w:tr w:rsidR="00101288" w:rsidRPr="00563247" w14:paraId="036C5003" w14:textId="77777777" w:rsidTr="006F41D5">
        <w:trPr>
          <w:trHeight w:val="20"/>
        </w:trPr>
        <w:tc>
          <w:tcPr>
            <w:tcW w:w="0" w:type="auto"/>
            <w:vAlign w:val="center"/>
            <w:hideMark/>
          </w:tcPr>
          <w:p w14:paraId="586DDDC3"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7</w:t>
            </w:r>
          </w:p>
        </w:tc>
        <w:tc>
          <w:tcPr>
            <w:tcW w:w="0" w:type="auto"/>
            <w:vAlign w:val="center"/>
            <w:hideMark/>
          </w:tcPr>
          <w:p w14:paraId="09E17708"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 xml:space="preserve">DETARTRAJE SUPRAGINGIVAL por </w:t>
            </w:r>
            <w:proofErr w:type="spellStart"/>
            <w:r w:rsidRPr="00563247">
              <w:rPr>
                <w:rFonts w:ascii="Arial" w:eastAsia="Times New Roman" w:hAnsi="Arial" w:cs="Arial"/>
                <w:color w:val="000000"/>
                <w:sz w:val="12"/>
                <w:szCs w:val="12"/>
                <w:lang w:eastAsia="es-CO"/>
              </w:rPr>
              <w:t>cuadranteincluye</w:t>
            </w:r>
            <w:proofErr w:type="spellEnd"/>
            <w:r w:rsidRPr="00563247">
              <w:rPr>
                <w:rFonts w:ascii="Arial" w:eastAsia="Times New Roman" w:hAnsi="Arial" w:cs="Arial"/>
                <w:color w:val="000000"/>
                <w:sz w:val="12"/>
                <w:szCs w:val="12"/>
                <w:lang w:eastAsia="es-CO"/>
              </w:rPr>
              <w:t xml:space="preserve"> materiales e insumos para el procedimiento.</w:t>
            </w:r>
          </w:p>
        </w:tc>
        <w:tc>
          <w:tcPr>
            <w:tcW w:w="0" w:type="auto"/>
            <w:vAlign w:val="center"/>
            <w:hideMark/>
          </w:tcPr>
          <w:p w14:paraId="29A024AE"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997301</w:t>
            </w:r>
          </w:p>
        </w:tc>
        <w:tc>
          <w:tcPr>
            <w:tcW w:w="0" w:type="auto"/>
            <w:noWrap/>
            <w:vAlign w:val="center"/>
            <w:hideMark/>
          </w:tcPr>
          <w:p w14:paraId="7FABF894"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36.181 </w:t>
            </w:r>
          </w:p>
        </w:tc>
      </w:tr>
      <w:tr w:rsidR="00101288" w:rsidRPr="00563247" w14:paraId="7EB2B894" w14:textId="77777777" w:rsidTr="006F41D5">
        <w:trPr>
          <w:trHeight w:val="20"/>
        </w:trPr>
        <w:tc>
          <w:tcPr>
            <w:tcW w:w="0" w:type="auto"/>
            <w:vAlign w:val="center"/>
            <w:hideMark/>
          </w:tcPr>
          <w:p w14:paraId="6D463B82"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8</w:t>
            </w:r>
          </w:p>
        </w:tc>
        <w:tc>
          <w:tcPr>
            <w:tcW w:w="0" w:type="auto"/>
            <w:vAlign w:val="center"/>
            <w:hideMark/>
          </w:tcPr>
          <w:p w14:paraId="3A65E1D0"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PLASTIA MUCOGINGIVAL CON INJERTO GINGIVAL LIBRE por diente incluye materiales e insumos para el procedimiento.</w:t>
            </w:r>
          </w:p>
        </w:tc>
        <w:tc>
          <w:tcPr>
            <w:tcW w:w="0" w:type="auto"/>
            <w:vAlign w:val="center"/>
            <w:hideMark/>
          </w:tcPr>
          <w:p w14:paraId="7194BE81"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242102</w:t>
            </w:r>
          </w:p>
        </w:tc>
        <w:tc>
          <w:tcPr>
            <w:tcW w:w="0" w:type="auto"/>
            <w:noWrap/>
            <w:vAlign w:val="center"/>
            <w:hideMark/>
          </w:tcPr>
          <w:p w14:paraId="725D41D0"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138.465 </w:t>
            </w:r>
          </w:p>
        </w:tc>
      </w:tr>
      <w:tr w:rsidR="00101288" w:rsidRPr="00563247" w14:paraId="212C763E" w14:textId="77777777" w:rsidTr="006F41D5">
        <w:trPr>
          <w:trHeight w:val="20"/>
        </w:trPr>
        <w:tc>
          <w:tcPr>
            <w:tcW w:w="0" w:type="auto"/>
            <w:vAlign w:val="center"/>
            <w:hideMark/>
          </w:tcPr>
          <w:p w14:paraId="295FF4E3"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9</w:t>
            </w:r>
          </w:p>
        </w:tc>
        <w:tc>
          <w:tcPr>
            <w:tcW w:w="0" w:type="auto"/>
            <w:vAlign w:val="center"/>
            <w:hideMark/>
          </w:tcPr>
          <w:p w14:paraId="61426A53"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GINGIVECTOMÍA por diente incluye materiales e insumos para el procedimiento.</w:t>
            </w:r>
          </w:p>
        </w:tc>
        <w:tc>
          <w:tcPr>
            <w:tcW w:w="0" w:type="auto"/>
            <w:vAlign w:val="center"/>
            <w:hideMark/>
          </w:tcPr>
          <w:p w14:paraId="4BF5E564"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243401</w:t>
            </w:r>
          </w:p>
        </w:tc>
        <w:tc>
          <w:tcPr>
            <w:tcW w:w="0" w:type="auto"/>
            <w:noWrap/>
            <w:vAlign w:val="center"/>
            <w:hideMark/>
          </w:tcPr>
          <w:p w14:paraId="336E151B"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54.320 </w:t>
            </w:r>
          </w:p>
        </w:tc>
      </w:tr>
      <w:tr w:rsidR="00101288" w:rsidRPr="00563247" w14:paraId="01CF482E" w14:textId="77777777" w:rsidTr="006F41D5">
        <w:trPr>
          <w:trHeight w:val="20"/>
        </w:trPr>
        <w:tc>
          <w:tcPr>
            <w:tcW w:w="0" w:type="auto"/>
            <w:vAlign w:val="center"/>
            <w:hideMark/>
          </w:tcPr>
          <w:p w14:paraId="41C0DC4D"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10</w:t>
            </w:r>
          </w:p>
        </w:tc>
        <w:tc>
          <w:tcPr>
            <w:tcW w:w="0" w:type="auto"/>
            <w:vAlign w:val="center"/>
            <w:hideMark/>
          </w:tcPr>
          <w:p w14:paraId="1ED03D28"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ALISADO RADICULAR, CAMPO CERRADO por cuadrante incluye materiales e insumos para el procedimiento.</w:t>
            </w:r>
          </w:p>
        </w:tc>
        <w:tc>
          <w:tcPr>
            <w:tcW w:w="0" w:type="auto"/>
            <w:vAlign w:val="center"/>
            <w:hideMark/>
          </w:tcPr>
          <w:p w14:paraId="35C6F070"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240301</w:t>
            </w:r>
          </w:p>
        </w:tc>
        <w:tc>
          <w:tcPr>
            <w:tcW w:w="0" w:type="auto"/>
            <w:noWrap/>
            <w:vAlign w:val="center"/>
            <w:hideMark/>
          </w:tcPr>
          <w:p w14:paraId="2C02C86A"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128.555 </w:t>
            </w:r>
          </w:p>
        </w:tc>
      </w:tr>
      <w:tr w:rsidR="00101288" w:rsidRPr="00563247" w14:paraId="000138CB" w14:textId="77777777" w:rsidTr="006F41D5">
        <w:trPr>
          <w:trHeight w:val="20"/>
        </w:trPr>
        <w:tc>
          <w:tcPr>
            <w:tcW w:w="0" w:type="auto"/>
            <w:vAlign w:val="center"/>
            <w:hideMark/>
          </w:tcPr>
          <w:p w14:paraId="0810ACA2"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11</w:t>
            </w:r>
          </w:p>
        </w:tc>
        <w:tc>
          <w:tcPr>
            <w:tcW w:w="0" w:type="auto"/>
            <w:vAlign w:val="center"/>
            <w:hideMark/>
          </w:tcPr>
          <w:p w14:paraId="02BB84DF"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PROFILAXIS DENTAL O PULIDO CORONAL incluye materiales e insumos para el procedimiento.</w:t>
            </w:r>
          </w:p>
        </w:tc>
        <w:tc>
          <w:tcPr>
            <w:tcW w:w="0" w:type="auto"/>
            <w:vAlign w:val="center"/>
            <w:hideMark/>
          </w:tcPr>
          <w:p w14:paraId="6EE50417"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997001</w:t>
            </w:r>
          </w:p>
        </w:tc>
        <w:tc>
          <w:tcPr>
            <w:tcW w:w="0" w:type="auto"/>
            <w:noWrap/>
            <w:vAlign w:val="center"/>
            <w:hideMark/>
          </w:tcPr>
          <w:p w14:paraId="62DAD3EE"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24.250 </w:t>
            </w:r>
          </w:p>
        </w:tc>
      </w:tr>
      <w:tr w:rsidR="00101288" w:rsidRPr="00563247" w14:paraId="4E5D2839" w14:textId="77777777" w:rsidTr="006F41D5">
        <w:trPr>
          <w:trHeight w:val="20"/>
        </w:trPr>
        <w:tc>
          <w:tcPr>
            <w:tcW w:w="0" w:type="auto"/>
            <w:vAlign w:val="center"/>
            <w:hideMark/>
          </w:tcPr>
          <w:p w14:paraId="49EC635E"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12</w:t>
            </w:r>
          </w:p>
        </w:tc>
        <w:tc>
          <w:tcPr>
            <w:tcW w:w="0" w:type="auto"/>
            <w:vAlign w:val="center"/>
            <w:hideMark/>
          </w:tcPr>
          <w:p w14:paraId="0CACD9A8"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TOPICACIÓN DE FLÚOR EN BARNIZ incluye materiales e insumos para el procedimiento.</w:t>
            </w:r>
          </w:p>
        </w:tc>
        <w:tc>
          <w:tcPr>
            <w:tcW w:w="0" w:type="auto"/>
            <w:vAlign w:val="center"/>
            <w:hideMark/>
          </w:tcPr>
          <w:p w14:paraId="5E26AE76"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997106</w:t>
            </w:r>
          </w:p>
        </w:tc>
        <w:tc>
          <w:tcPr>
            <w:tcW w:w="0" w:type="auto"/>
            <w:noWrap/>
            <w:vAlign w:val="center"/>
            <w:hideMark/>
          </w:tcPr>
          <w:p w14:paraId="0CFFDA0F"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31.790 </w:t>
            </w:r>
          </w:p>
        </w:tc>
      </w:tr>
      <w:tr w:rsidR="00101288" w:rsidRPr="00563247" w14:paraId="085EB04D" w14:textId="77777777" w:rsidTr="006F41D5">
        <w:trPr>
          <w:trHeight w:val="20"/>
        </w:trPr>
        <w:tc>
          <w:tcPr>
            <w:tcW w:w="0" w:type="auto"/>
            <w:vAlign w:val="center"/>
            <w:hideMark/>
          </w:tcPr>
          <w:p w14:paraId="66DCE414"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13</w:t>
            </w:r>
          </w:p>
        </w:tc>
        <w:tc>
          <w:tcPr>
            <w:tcW w:w="0" w:type="auto"/>
            <w:vAlign w:val="center"/>
            <w:hideMark/>
          </w:tcPr>
          <w:p w14:paraId="4326B725"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CONTROL DE PLACA DENTAL incluye materiales e insumos para el procedimiento.</w:t>
            </w:r>
          </w:p>
        </w:tc>
        <w:tc>
          <w:tcPr>
            <w:tcW w:w="0" w:type="auto"/>
            <w:vAlign w:val="center"/>
            <w:hideMark/>
          </w:tcPr>
          <w:p w14:paraId="3F4CE527"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997002</w:t>
            </w:r>
          </w:p>
        </w:tc>
        <w:tc>
          <w:tcPr>
            <w:tcW w:w="0" w:type="auto"/>
            <w:noWrap/>
            <w:vAlign w:val="center"/>
            <w:hideMark/>
          </w:tcPr>
          <w:p w14:paraId="03FFD36D"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19.400 </w:t>
            </w:r>
          </w:p>
        </w:tc>
      </w:tr>
      <w:tr w:rsidR="00101288" w:rsidRPr="00563247" w14:paraId="7F6FB34F" w14:textId="77777777" w:rsidTr="006F41D5">
        <w:trPr>
          <w:trHeight w:val="20"/>
        </w:trPr>
        <w:tc>
          <w:tcPr>
            <w:tcW w:w="0" w:type="auto"/>
            <w:vAlign w:val="center"/>
            <w:hideMark/>
          </w:tcPr>
          <w:p w14:paraId="339E3A30"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14</w:t>
            </w:r>
          </w:p>
        </w:tc>
        <w:tc>
          <w:tcPr>
            <w:tcW w:w="0" w:type="auto"/>
            <w:vAlign w:val="center"/>
            <w:hideMark/>
          </w:tcPr>
          <w:p w14:paraId="582B1076"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APLICACIÓN DE SELLANTES incluye materiales e insumos para el procedimiento.</w:t>
            </w:r>
          </w:p>
        </w:tc>
        <w:tc>
          <w:tcPr>
            <w:tcW w:w="0" w:type="auto"/>
            <w:vAlign w:val="center"/>
            <w:hideMark/>
          </w:tcPr>
          <w:p w14:paraId="07237495"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997107</w:t>
            </w:r>
          </w:p>
        </w:tc>
        <w:tc>
          <w:tcPr>
            <w:tcW w:w="0" w:type="auto"/>
            <w:noWrap/>
            <w:vAlign w:val="center"/>
            <w:hideMark/>
          </w:tcPr>
          <w:p w14:paraId="763C3950"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24.735 </w:t>
            </w:r>
          </w:p>
        </w:tc>
      </w:tr>
      <w:tr w:rsidR="00101288" w:rsidRPr="00563247" w14:paraId="3AB1281C" w14:textId="77777777" w:rsidTr="006F41D5">
        <w:trPr>
          <w:trHeight w:val="20"/>
        </w:trPr>
        <w:tc>
          <w:tcPr>
            <w:tcW w:w="0" w:type="auto"/>
            <w:vAlign w:val="center"/>
            <w:hideMark/>
          </w:tcPr>
          <w:p w14:paraId="7B3EEAA3"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15</w:t>
            </w:r>
          </w:p>
        </w:tc>
        <w:tc>
          <w:tcPr>
            <w:tcW w:w="0" w:type="auto"/>
            <w:vAlign w:val="center"/>
            <w:hideMark/>
          </w:tcPr>
          <w:p w14:paraId="37BC62AE"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COLOCACIÓN O APLICACIÓN DE CORONA EN ACERO INOXIDABLE (PARA DIENTES TEMPORALES) incluye materiales e insumos para el procedimiento.</w:t>
            </w:r>
          </w:p>
        </w:tc>
        <w:tc>
          <w:tcPr>
            <w:tcW w:w="0" w:type="auto"/>
            <w:vAlign w:val="center"/>
            <w:hideMark/>
          </w:tcPr>
          <w:p w14:paraId="5122839A"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234101</w:t>
            </w:r>
          </w:p>
        </w:tc>
        <w:tc>
          <w:tcPr>
            <w:tcW w:w="0" w:type="auto"/>
            <w:noWrap/>
            <w:vAlign w:val="center"/>
            <w:hideMark/>
          </w:tcPr>
          <w:p w14:paraId="341F9558"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59.300 </w:t>
            </w:r>
          </w:p>
        </w:tc>
      </w:tr>
      <w:tr w:rsidR="00101288" w:rsidRPr="00563247" w14:paraId="48213216" w14:textId="77777777" w:rsidTr="006F41D5">
        <w:trPr>
          <w:trHeight w:val="20"/>
        </w:trPr>
        <w:tc>
          <w:tcPr>
            <w:tcW w:w="0" w:type="auto"/>
            <w:vAlign w:val="center"/>
            <w:hideMark/>
          </w:tcPr>
          <w:p w14:paraId="395C9D87"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16</w:t>
            </w:r>
          </w:p>
        </w:tc>
        <w:tc>
          <w:tcPr>
            <w:tcW w:w="0" w:type="auto"/>
            <w:vAlign w:val="center"/>
            <w:hideMark/>
          </w:tcPr>
          <w:p w14:paraId="31141857"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TERAPIA DE CONDUCTO RADICULAR EN DIENTE TEMPORAL UNIRRADICULAR incluye materiales e insumos para el procedimiento.</w:t>
            </w:r>
          </w:p>
        </w:tc>
        <w:tc>
          <w:tcPr>
            <w:tcW w:w="0" w:type="auto"/>
            <w:vAlign w:val="center"/>
            <w:hideMark/>
          </w:tcPr>
          <w:p w14:paraId="6AF68257"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237304</w:t>
            </w:r>
          </w:p>
        </w:tc>
        <w:tc>
          <w:tcPr>
            <w:tcW w:w="0" w:type="auto"/>
            <w:noWrap/>
            <w:vAlign w:val="center"/>
            <w:hideMark/>
          </w:tcPr>
          <w:p w14:paraId="0DF3416A"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54.825 </w:t>
            </w:r>
          </w:p>
        </w:tc>
      </w:tr>
      <w:tr w:rsidR="00101288" w:rsidRPr="00563247" w14:paraId="4406156D" w14:textId="77777777" w:rsidTr="006F41D5">
        <w:trPr>
          <w:trHeight w:val="20"/>
        </w:trPr>
        <w:tc>
          <w:tcPr>
            <w:tcW w:w="0" w:type="auto"/>
            <w:vAlign w:val="center"/>
            <w:hideMark/>
          </w:tcPr>
          <w:p w14:paraId="3C8B40C5"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17</w:t>
            </w:r>
          </w:p>
        </w:tc>
        <w:tc>
          <w:tcPr>
            <w:tcW w:w="0" w:type="auto"/>
            <w:vAlign w:val="center"/>
            <w:hideMark/>
          </w:tcPr>
          <w:p w14:paraId="4540AA0C"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TERAPIA DE CONDUCTO RADICULAR EN DIENTE TEMPORAL MULTIRRADICULAR incluye materiales e insumos para el procedimiento.</w:t>
            </w:r>
          </w:p>
        </w:tc>
        <w:tc>
          <w:tcPr>
            <w:tcW w:w="0" w:type="auto"/>
            <w:vAlign w:val="center"/>
            <w:hideMark/>
          </w:tcPr>
          <w:p w14:paraId="5CC85816"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237305</w:t>
            </w:r>
          </w:p>
        </w:tc>
        <w:tc>
          <w:tcPr>
            <w:tcW w:w="0" w:type="auto"/>
            <w:noWrap/>
            <w:vAlign w:val="center"/>
            <w:hideMark/>
          </w:tcPr>
          <w:p w14:paraId="0CE83A02"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54.825 </w:t>
            </w:r>
          </w:p>
        </w:tc>
      </w:tr>
      <w:tr w:rsidR="00101288" w:rsidRPr="00563247" w14:paraId="08DE3C20" w14:textId="77777777" w:rsidTr="006F41D5">
        <w:trPr>
          <w:trHeight w:val="20"/>
        </w:trPr>
        <w:tc>
          <w:tcPr>
            <w:tcW w:w="0" w:type="auto"/>
            <w:vAlign w:val="center"/>
            <w:hideMark/>
          </w:tcPr>
          <w:p w14:paraId="3870C101"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18</w:t>
            </w:r>
          </w:p>
        </w:tc>
        <w:tc>
          <w:tcPr>
            <w:tcW w:w="0" w:type="auto"/>
            <w:vAlign w:val="center"/>
            <w:hideMark/>
          </w:tcPr>
          <w:p w14:paraId="58A90500"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EXODONCIA DE DIENTE TEMPORAL UNIRRADICULAR incluye materiales e insumos para el procedimiento.</w:t>
            </w:r>
          </w:p>
        </w:tc>
        <w:tc>
          <w:tcPr>
            <w:tcW w:w="0" w:type="auto"/>
            <w:vAlign w:val="center"/>
            <w:hideMark/>
          </w:tcPr>
          <w:p w14:paraId="6731AF55"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230201</w:t>
            </w:r>
          </w:p>
        </w:tc>
        <w:tc>
          <w:tcPr>
            <w:tcW w:w="0" w:type="auto"/>
            <w:noWrap/>
            <w:vAlign w:val="center"/>
            <w:hideMark/>
          </w:tcPr>
          <w:p w14:paraId="78204404"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19.600 </w:t>
            </w:r>
          </w:p>
        </w:tc>
      </w:tr>
      <w:tr w:rsidR="00101288" w:rsidRPr="00563247" w14:paraId="1D88E8F3" w14:textId="77777777" w:rsidTr="006F41D5">
        <w:trPr>
          <w:trHeight w:val="20"/>
        </w:trPr>
        <w:tc>
          <w:tcPr>
            <w:tcW w:w="0" w:type="auto"/>
            <w:vAlign w:val="center"/>
            <w:hideMark/>
          </w:tcPr>
          <w:p w14:paraId="50B5560A"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19</w:t>
            </w:r>
          </w:p>
        </w:tc>
        <w:tc>
          <w:tcPr>
            <w:tcW w:w="0" w:type="auto"/>
            <w:vAlign w:val="center"/>
            <w:hideMark/>
          </w:tcPr>
          <w:p w14:paraId="57B2A33C"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EXODONCIA DE DIENTE TEMPORAL MULTIRRADICULAR incluye materiales e insumos para el procedimiento.</w:t>
            </w:r>
          </w:p>
        </w:tc>
        <w:tc>
          <w:tcPr>
            <w:tcW w:w="0" w:type="auto"/>
            <w:vAlign w:val="center"/>
            <w:hideMark/>
          </w:tcPr>
          <w:p w14:paraId="7B2D1A52"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230202</w:t>
            </w:r>
          </w:p>
        </w:tc>
        <w:tc>
          <w:tcPr>
            <w:tcW w:w="0" w:type="auto"/>
            <w:noWrap/>
            <w:vAlign w:val="center"/>
            <w:hideMark/>
          </w:tcPr>
          <w:p w14:paraId="0C57C0B7"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16.660 </w:t>
            </w:r>
          </w:p>
        </w:tc>
      </w:tr>
      <w:tr w:rsidR="00101288" w:rsidRPr="00563247" w14:paraId="170093AC" w14:textId="77777777" w:rsidTr="006F41D5">
        <w:trPr>
          <w:trHeight w:val="20"/>
        </w:trPr>
        <w:tc>
          <w:tcPr>
            <w:tcW w:w="0" w:type="auto"/>
            <w:vAlign w:val="center"/>
            <w:hideMark/>
          </w:tcPr>
          <w:p w14:paraId="285D7C29"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20</w:t>
            </w:r>
          </w:p>
        </w:tc>
        <w:tc>
          <w:tcPr>
            <w:tcW w:w="0" w:type="auto"/>
            <w:vAlign w:val="center"/>
            <w:hideMark/>
          </w:tcPr>
          <w:p w14:paraId="2570E81E"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PULPECTOMÍA incluye materiales e insumos para el procedimiento.</w:t>
            </w:r>
          </w:p>
        </w:tc>
        <w:tc>
          <w:tcPr>
            <w:tcW w:w="0" w:type="auto"/>
            <w:vAlign w:val="center"/>
            <w:hideMark/>
          </w:tcPr>
          <w:p w14:paraId="77859BB7"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237103</w:t>
            </w:r>
          </w:p>
        </w:tc>
        <w:tc>
          <w:tcPr>
            <w:tcW w:w="0" w:type="auto"/>
            <w:noWrap/>
            <w:vAlign w:val="center"/>
            <w:hideMark/>
          </w:tcPr>
          <w:p w14:paraId="5BB3ACFF"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36.181 </w:t>
            </w:r>
          </w:p>
        </w:tc>
      </w:tr>
      <w:tr w:rsidR="00101288" w:rsidRPr="00563247" w14:paraId="2B4CB10B" w14:textId="77777777" w:rsidTr="006F41D5">
        <w:trPr>
          <w:trHeight w:val="20"/>
        </w:trPr>
        <w:tc>
          <w:tcPr>
            <w:tcW w:w="0" w:type="auto"/>
            <w:vAlign w:val="center"/>
            <w:hideMark/>
          </w:tcPr>
          <w:p w14:paraId="0C2DE995"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21</w:t>
            </w:r>
          </w:p>
        </w:tc>
        <w:tc>
          <w:tcPr>
            <w:tcW w:w="0" w:type="auto"/>
            <w:vAlign w:val="center"/>
            <w:hideMark/>
          </w:tcPr>
          <w:p w14:paraId="5866A02A"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PULPOTOMÍA incluye materiales e insumos para el procedimiento.</w:t>
            </w:r>
          </w:p>
        </w:tc>
        <w:tc>
          <w:tcPr>
            <w:tcW w:w="0" w:type="auto"/>
            <w:vAlign w:val="center"/>
            <w:hideMark/>
          </w:tcPr>
          <w:p w14:paraId="741B5D72"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237102</w:t>
            </w:r>
          </w:p>
        </w:tc>
        <w:tc>
          <w:tcPr>
            <w:tcW w:w="0" w:type="auto"/>
            <w:noWrap/>
            <w:vAlign w:val="center"/>
            <w:hideMark/>
          </w:tcPr>
          <w:p w14:paraId="58DCD7B9"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36.181 </w:t>
            </w:r>
          </w:p>
        </w:tc>
      </w:tr>
      <w:tr w:rsidR="00101288" w:rsidRPr="00563247" w14:paraId="6B4C5A5F" w14:textId="77777777" w:rsidTr="006F41D5">
        <w:trPr>
          <w:trHeight w:val="20"/>
        </w:trPr>
        <w:tc>
          <w:tcPr>
            <w:tcW w:w="0" w:type="auto"/>
            <w:vAlign w:val="center"/>
            <w:hideMark/>
          </w:tcPr>
          <w:p w14:paraId="3830CEDC"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22</w:t>
            </w:r>
          </w:p>
        </w:tc>
        <w:tc>
          <w:tcPr>
            <w:tcW w:w="0" w:type="auto"/>
            <w:vAlign w:val="center"/>
            <w:hideMark/>
          </w:tcPr>
          <w:p w14:paraId="437C9BEC"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AJUSTAMIENTO OCLUSAL (INCLUYE AMBAS ARCADAS) incluye materiales e insumos para el procedimiento.</w:t>
            </w:r>
          </w:p>
        </w:tc>
        <w:tc>
          <w:tcPr>
            <w:tcW w:w="0" w:type="auto"/>
            <w:vAlign w:val="center"/>
            <w:hideMark/>
          </w:tcPr>
          <w:p w14:paraId="1E7689F3"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248201</w:t>
            </w:r>
          </w:p>
        </w:tc>
        <w:tc>
          <w:tcPr>
            <w:tcW w:w="0" w:type="auto"/>
            <w:noWrap/>
            <w:vAlign w:val="center"/>
            <w:hideMark/>
          </w:tcPr>
          <w:p w14:paraId="4496E141"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82.450 </w:t>
            </w:r>
          </w:p>
        </w:tc>
      </w:tr>
      <w:tr w:rsidR="00101288" w:rsidRPr="00563247" w14:paraId="6504B418" w14:textId="77777777" w:rsidTr="006F41D5">
        <w:trPr>
          <w:trHeight w:val="20"/>
        </w:trPr>
        <w:tc>
          <w:tcPr>
            <w:tcW w:w="0" w:type="auto"/>
            <w:vAlign w:val="center"/>
            <w:hideMark/>
          </w:tcPr>
          <w:p w14:paraId="6B33CD98"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23</w:t>
            </w:r>
          </w:p>
        </w:tc>
        <w:tc>
          <w:tcPr>
            <w:tcW w:w="0" w:type="auto"/>
            <w:vAlign w:val="center"/>
            <w:hideMark/>
          </w:tcPr>
          <w:p w14:paraId="3D632D64"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EXODONCIA DE DIENTE PERMANENTE UNIRRADICULAR incluye materiales e insumos para el procedimiento.</w:t>
            </w:r>
          </w:p>
        </w:tc>
        <w:tc>
          <w:tcPr>
            <w:tcW w:w="0" w:type="auto"/>
            <w:vAlign w:val="center"/>
            <w:hideMark/>
          </w:tcPr>
          <w:p w14:paraId="20D121D5"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230101</w:t>
            </w:r>
          </w:p>
        </w:tc>
        <w:tc>
          <w:tcPr>
            <w:tcW w:w="0" w:type="auto"/>
            <w:noWrap/>
            <w:vAlign w:val="center"/>
            <w:hideMark/>
          </w:tcPr>
          <w:p w14:paraId="120BAD51"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29.580 </w:t>
            </w:r>
          </w:p>
        </w:tc>
      </w:tr>
      <w:tr w:rsidR="00101288" w:rsidRPr="00563247" w14:paraId="61FBC0B4" w14:textId="77777777" w:rsidTr="006F41D5">
        <w:trPr>
          <w:trHeight w:val="20"/>
        </w:trPr>
        <w:tc>
          <w:tcPr>
            <w:tcW w:w="0" w:type="auto"/>
            <w:vAlign w:val="center"/>
            <w:hideMark/>
          </w:tcPr>
          <w:p w14:paraId="007DFB5A"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24</w:t>
            </w:r>
          </w:p>
        </w:tc>
        <w:tc>
          <w:tcPr>
            <w:tcW w:w="0" w:type="auto"/>
            <w:vAlign w:val="center"/>
            <w:hideMark/>
          </w:tcPr>
          <w:p w14:paraId="7C205E1E"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EXODONCIA DE DIENTE PERMANENTE MULTIRRADICULAR incluye materiales e insumos para el procedimiento.</w:t>
            </w:r>
          </w:p>
        </w:tc>
        <w:tc>
          <w:tcPr>
            <w:tcW w:w="0" w:type="auto"/>
            <w:vAlign w:val="center"/>
            <w:hideMark/>
          </w:tcPr>
          <w:p w14:paraId="00C7AE79"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230102</w:t>
            </w:r>
          </w:p>
        </w:tc>
        <w:tc>
          <w:tcPr>
            <w:tcW w:w="0" w:type="auto"/>
            <w:noWrap/>
            <w:vAlign w:val="center"/>
            <w:hideMark/>
          </w:tcPr>
          <w:p w14:paraId="077D037F"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36.125 </w:t>
            </w:r>
          </w:p>
        </w:tc>
      </w:tr>
      <w:tr w:rsidR="00101288" w:rsidRPr="00563247" w14:paraId="2980F0E7" w14:textId="77777777" w:rsidTr="006F41D5">
        <w:trPr>
          <w:trHeight w:val="20"/>
        </w:trPr>
        <w:tc>
          <w:tcPr>
            <w:tcW w:w="0" w:type="auto"/>
            <w:vAlign w:val="center"/>
            <w:hideMark/>
          </w:tcPr>
          <w:p w14:paraId="121CAD1F"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25</w:t>
            </w:r>
          </w:p>
        </w:tc>
        <w:tc>
          <w:tcPr>
            <w:tcW w:w="0" w:type="auto"/>
            <w:vAlign w:val="center"/>
            <w:hideMark/>
          </w:tcPr>
          <w:p w14:paraId="712A3375"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EXODONCIA QUIRÚRGICA UNIRRADICULAR incluye materiales e insumos para el procedimiento.</w:t>
            </w:r>
          </w:p>
        </w:tc>
        <w:tc>
          <w:tcPr>
            <w:tcW w:w="0" w:type="auto"/>
            <w:vAlign w:val="center"/>
            <w:hideMark/>
          </w:tcPr>
          <w:p w14:paraId="7B050E5B"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231101</w:t>
            </w:r>
          </w:p>
        </w:tc>
        <w:tc>
          <w:tcPr>
            <w:tcW w:w="0" w:type="auto"/>
            <w:noWrap/>
            <w:vAlign w:val="center"/>
            <w:hideMark/>
          </w:tcPr>
          <w:p w14:paraId="0C04A6D5"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82.280 </w:t>
            </w:r>
          </w:p>
        </w:tc>
      </w:tr>
      <w:tr w:rsidR="00101288" w:rsidRPr="00563247" w14:paraId="55142CB3" w14:textId="77777777" w:rsidTr="006F41D5">
        <w:trPr>
          <w:trHeight w:val="20"/>
        </w:trPr>
        <w:tc>
          <w:tcPr>
            <w:tcW w:w="0" w:type="auto"/>
            <w:vAlign w:val="center"/>
            <w:hideMark/>
          </w:tcPr>
          <w:p w14:paraId="52A6983F"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26</w:t>
            </w:r>
          </w:p>
        </w:tc>
        <w:tc>
          <w:tcPr>
            <w:tcW w:w="0" w:type="auto"/>
            <w:vAlign w:val="center"/>
            <w:hideMark/>
          </w:tcPr>
          <w:p w14:paraId="5C2B89EB"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EXODONCIA QUIRÚRGICA MULTIRRADICULAR incluye materiales e insumos para el procedimiento.</w:t>
            </w:r>
          </w:p>
        </w:tc>
        <w:tc>
          <w:tcPr>
            <w:tcW w:w="0" w:type="auto"/>
            <w:vAlign w:val="center"/>
            <w:hideMark/>
          </w:tcPr>
          <w:p w14:paraId="0D56DED5"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231201</w:t>
            </w:r>
          </w:p>
        </w:tc>
        <w:tc>
          <w:tcPr>
            <w:tcW w:w="0" w:type="auto"/>
            <w:noWrap/>
            <w:vAlign w:val="center"/>
            <w:hideMark/>
          </w:tcPr>
          <w:p w14:paraId="58AF386A"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100.000 </w:t>
            </w:r>
          </w:p>
        </w:tc>
      </w:tr>
      <w:tr w:rsidR="00101288" w:rsidRPr="00563247" w14:paraId="3AA7904A" w14:textId="77777777" w:rsidTr="006F41D5">
        <w:trPr>
          <w:trHeight w:val="20"/>
        </w:trPr>
        <w:tc>
          <w:tcPr>
            <w:tcW w:w="0" w:type="auto"/>
            <w:vAlign w:val="center"/>
            <w:hideMark/>
          </w:tcPr>
          <w:p w14:paraId="0203A1FA"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27</w:t>
            </w:r>
          </w:p>
        </w:tc>
        <w:tc>
          <w:tcPr>
            <w:tcW w:w="0" w:type="auto"/>
            <w:vAlign w:val="center"/>
            <w:hideMark/>
          </w:tcPr>
          <w:p w14:paraId="6069AA37"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COLGAJO DESPLAZADO PARA ABORDAJE DE DIENTE RETENIDO (VENTANA QUIRÚRGICA) por diente incluye materiales e insumos para el procedimiento.</w:t>
            </w:r>
          </w:p>
        </w:tc>
        <w:tc>
          <w:tcPr>
            <w:tcW w:w="0" w:type="auto"/>
            <w:vAlign w:val="center"/>
            <w:hideMark/>
          </w:tcPr>
          <w:p w14:paraId="50B3FB3D"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231501</w:t>
            </w:r>
          </w:p>
        </w:tc>
        <w:tc>
          <w:tcPr>
            <w:tcW w:w="0" w:type="auto"/>
            <w:noWrap/>
            <w:vAlign w:val="center"/>
            <w:hideMark/>
          </w:tcPr>
          <w:p w14:paraId="23BA3C49"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126.100 </w:t>
            </w:r>
          </w:p>
        </w:tc>
      </w:tr>
      <w:tr w:rsidR="00101288" w:rsidRPr="00563247" w14:paraId="631A8CC1" w14:textId="77777777" w:rsidTr="006F41D5">
        <w:trPr>
          <w:trHeight w:val="20"/>
        </w:trPr>
        <w:tc>
          <w:tcPr>
            <w:tcW w:w="0" w:type="auto"/>
            <w:vAlign w:val="center"/>
            <w:hideMark/>
          </w:tcPr>
          <w:p w14:paraId="49574392"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28</w:t>
            </w:r>
          </w:p>
        </w:tc>
        <w:tc>
          <w:tcPr>
            <w:tcW w:w="0" w:type="auto"/>
            <w:vAlign w:val="center"/>
            <w:hideMark/>
          </w:tcPr>
          <w:p w14:paraId="33C805F7"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EXODONCIA DE DIENTE INCLUIDO incluye materiales e insumos para el procedimiento.</w:t>
            </w:r>
          </w:p>
        </w:tc>
        <w:tc>
          <w:tcPr>
            <w:tcW w:w="0" w:type="auto"/>
            <w:vAlign w:val="center"/>
            <w:hideMark/>
          </w:tcPr>
          <w:p w14:paraId="1B99AAFA"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231303</w:t>
            </w:r>
          </w:p>
        </w:tc>
        <w:tc>
          <w:tcPr>
            <w:tcW w:w="0" w:type="auto"/>
            <w:noWrap/>
            <w:vAlign w:val="center"/>
            <w:hideMark/>
          </w:tcPr>
          <w:p w14:paraId="7140EEEA"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116.400 </w:t>
            </w:r>
          </w:p>
        </w:tc>
      </w:tr>
      <w:tr w:rsidR="00101288" w:rsidRPr="00563247" w14:paraId="291AF872" w14:textId="77777777" w:rsidTr="006F41D5">
        <w:trPr>
          <w:trHeight w:val="20"/>
        </w:trPr>
        <w:tc>
          <w:tcPr>
            <w:tcW w:w="0" w:type="auto"/>
            <w:vAlign w:val="center"/>
            <w:hideMark/>
          </w:tcPr>
          <w:p w14:paraId="0C96AACC"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29</w:t>
            </w:r>
          </w:p>
        </w:tc>
        <w:tc>
          <w:tcPr>
            <w:tcW w:w="0" w:type="auto"/>
            <w:vAlign w:val="center"/>
            <w:hideMark/>
          </w:tcPr>
          <w:p w14:paraId="0B23100E"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EXODONCIA DE INCLUIDO EN POSICIÓN ECTÓPICA CON ABORDAJE INTRAORAL incluye materiales e insumos para el procedimiento.</w:t>
            </w:r>
          </w:p>
        </w:tc>
        <w:tc>
          <w:tcPr>
            <w:tcW w:w="0" w:type="auto"/>
            <w:vAlign w:val="center"/>
            <w:hideMark/>
          </w:tcPr>
          <w:p w14:paraId="5B2BA88D"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231301</w:t>
            </w:r>
          </w:p>
        </w:tc>
        <w:tc>
          <w:tcPr>
            <w:tcW w:w="0" w:type="auto"/>
            <w:noWrap/>
            <w:vAlign w:val="center"/>
            <w:hideMark/>
          </w:tcPr>
          <w:p w14:paraId="34EDFD4B"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101.850 </w:t>
            </w:r>
          </w:p>
        </w:tc>
      </w:tr>
      <w:tr w:rsidR="00101288" w:rsidRPr="00563247" w14:paraId="0BA088EB" w14:textId="77777777" w:rsidTr="006F41D5">
        <w:trPr>
          <w:trHeight w:val="20"/>
        </w:trPr>
        <w:tc>
          <w:tcPr>
            <w:tcW w:w="0" w:type="auto"/>
            <w:vAlign w:val="center"/>
            <w:hideMark/>
          </w:tcPr>
          <w:p w14:paraId="0AB9EADC"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30</w:t>
            </w:r>
          </w:p>
        </w:tc>
        <w:tc>
          <w:tcPr>
            <w:tcW w:w="0" w:type="auto"/>
            <w:vAlign w:val="center"/>
            <w:hideMark/>
          </w:tcPr>
          <w:p w14:paraId="1973AB4D"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FERULIZACIÓN SEMIRRÍGIDA (SUPERIOR O INFERIOR) incluye materiales e insumos para el procedimiento.</w:t>
            </w:r>
          </w:p>
        </w:tc>
        <w:tc>
          <w:tcPr>
            <w:tcW w:w="0" w:type="auto"/>
            <w:vAlign w:val="center"/>
            <w:hideMark/>
          </w:tcPr>
          <w:p w14:paraId="057F775A"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247402</w:t>
            </w:r>
          </w:p>
        </w:tc>
        <w:tc>
          <w:tcPr>
            <w:tcW w:w="0" w:type="auto"/>
            <w:noWrap/>
            <w:vAlign w:val="center"/>
            <w:hideMark/>
          </w:tcPr>
          <w:p w14:paraId="06126B06"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109.735 </w:t>
            </w:r>
          </w:p>
        </w:tc>
      </w:tr>
      <w:tr w:rsidR="00101288" w:rsidRPr="00563247" w14:paraId="0265BF3D" w14:textId="77777777" w:rsidTr="006F41D5">
        <w:trPr>
          <w:trHeight w:val="20"/>
        </w:trPr>
        <w:tc>
          <w:tcPr>
            <w:tcW w:w="0" w:type="auto"/>
            <w:vAlign w:val="center"/>
            <w:hideMark/>
          </w:tcPr>
          <w:p w14:paraId="28B15AA4"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31</w:t>
            </w:r>
          </w:p>
        </w:tc>
        <w:tc>
          <w:tcPr>
            <w:tcW w:w="0" w:type="auto"/>
            <w:vAlign w:val="center"/>
            <w:hideMark/>
          </w:tcPr>
          <w:p w14:paraId="36EF130E"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COLOCACIÓN DE MÁSCARA FACIAL TERAPÉUTICA (MÁSCARA HYRAX) incluyendo elaboración/laboratorio, impresión de arco dentario superior o inferior, con modelo de estudio y concepto (Paquete)</w:t>
            </w:r>
          </w:p>
        </w:tc>
        <w:tc>
          <w:tcPr>
            <w:tcW w:w="0" w:type="auto"/>
            <w:vAlign w:val="center"/>
            <w:hideMark/>
          </w:tcPr>
          <w:p w14:paraId="0CBAD2E3"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248801</w:t>
            </w:r>
          </w:p>
        </w:tc>
        <w:tc>
          <w:tcPr>
            <w:tcW w:w="0" w:type="auto"/>
            <w:noWrap/>
            <w:vAlign w:val="center"/>
            <w:hideMark/>
          </w:tcPr>
          <w:p w14:paraId="7638F6EC"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445.910 </w:t>
            </w:r>
          </w:p>
        </w:tc>
      </w:tr>
      <w:tr w:rsidR="00101288" w:rsidRPr="00563247" w14:paraId="2F5485E2" w14:textId="77777777" w:rsidTr="006F41D5">
        <w:trPr>
          <w:trHeight w:val="20"/>
        </w:trPr>
        <w:tc>
          <w:tcPr>
            <w:tcW w:w="0" w:type="auto"/>
            <w:vAlign w:val="center"/>
            <w:hideMark/>
          </w:tcPr>
          <w:p w14:paraId="1466323F"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lastRenderedPageBreak/>
              <w:t>32</w:t>
            </w:r>
          </w:p>
        </w:tc>
        <w:tc>
          <w:tcPr>
            <w:tcW w:w="0" w:type="auto"/>
            <w:vAlign w:val="center"/>
            <w:hideMark/>
          </w:tcPr>
          <w:p w14:paraId="2FA25F60"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ELABORACIÓN Y ADAPTACIÓN DE APARATO ORTÉSICO INTRAORAL (APARATO FUNCIONAL (KLAMMT- SN- PISTAS PLANAS) incluyendo elaboración/laboratorio, impresión de arco dentario superior o inferior, con modelo de estudio y concepto (Paquete)</w:t>
            </w:r>
          </w:p>
        </w:tc>
        <w:tc>
          <w:tcPr>
            <w:tcW w:w="0" w:type="auto"/>
            <w:vAlign w:val="center"/>
            <w:hideMark/>
          </w:tcPr>
          <w:p w14:paraId="0331B11B"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893110</w:t>
            </w:r>
          </w:p>
        </w:tc>
        <w:tc>
          <w:tcPr>
            <w:tcW w:w="0" w:type="auto"/>
            <w:noWrap/>
            <w:vAlign w:val="center"/>
            <w:hideMark/>
          </w:tcPr>
          <w:p w14:paraId="24641A5F"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299.965 </w:t>
            </w:r>
          </w:p>
        </w:tc>
      </w:tr>
      <w:tr w:rsidR="00101288" w:rsidRPr="00563247" w14:paraId="679FEEB1" w14:textId="77777777" w:rsidTr="006F41D5">
        <w:trPr>
          <w:trHeight w:val="20"/>
        </w:trPr>
        <w:tc>
          <w:tcPr>
            <w:tcW w:w="0" w:type="auto"/>
            <w:vAlign w:val="center"/>
            <w:hideMark/>
          </w:tcPr>
          <w:p w14:paraId="58A0F1A3" w14:textId="77777777" w:rsidR="00101288" w:rsidRPr="00563247" w:rsidRDefault="00101288" w:rsidP="006F41D5">
            <w:pPr>
              <w:spacing w:after="0" w:line="240" w:lineRule="auto"/>
              <w:jc w:val="center"/>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33</w:t>
            </w:r>
          </w:p>
        </w:tc>
        <w:tc>
          <w:tcPr>
            <w:tcW w:w="0" w:type="auto"/>
            <w:vAlign w:val="center"/>
            <w:hideMark/>
          </w:tcPr>
          <w:p w14:paraId="3162DF72" w14:textId="77777777" w:rsidR="00101288" w:rsidRPr="00563247" w:rsidRDefault="00101288" w:rsidP="006F41D5">
            <w:pPr>
              <w:spacing w:after="0" w:line="240" w:lineRule="auto"/>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MASCARA FACIAL DIAGNÓSTICA incluyendo elaboración/laboratorio, impresión de arco dentario superior o inferior, con modelo de estudio y concepto (Paquete)</w:t>
            </w:r>
          </w:p>
        </w:tc>
        <w:tc>
          <w:tcPr>
            <w:tcW w:w="0" w:type="auto"/>
            <w:vAlign w:val="center"/>
            <w:hideMark/>
          </w:tcPr>
          <w:p w14:paraId="3922DB1A" w14:textId="77777777" w:rsidR="00101288" w:rsidRPr="00563247" w:rsidRDefault="00101288" w:rsidP="006F41D5">
            <w:pPr>
              <w:spacing w:after="0" w:line="240" w:lineRule="auto"/>
              <w:jc w:val="right"/>
              <w:rPr>
                <w:rFonts w:ascii="Arial" w:eastAsia="Times New Roman" w:hAnsi="Arial" w:cs="Arial"/>
                <w:color w:val="000000"/>
                <w:sz w:val="12"/>
                <w:szCs w:val="12"/>
                <w:lang w:eastAsia="es-CO"/>
              </w:rPr>
            </w:pPr>
            <w:r w:rsidRPr="00563247">
              <w:rPr>
                <w:rFonts w:ascii="Arial" w:eastAsia="Times New Roman" w:hAnsi="Arial" w:cs="Arial"/>
                <w:color w:val="000000"/>
                <w:sz w:val="12"/>
                <w:szCs w:val="12"/>
                <w:lang w:eastAsia="es-CO"/>
              </w:rPr>
              <w:t>893105</w:t>
            </w:r>
          </w:p>
        </w:tc>
        <w:tc>
          <w:tcPr>
            <w:tcW w:w="0" w:type="auto"/>
            <w:noWrap/>
            <w:vAlign w:val="center"/>
            <w:hideMark/>
          </w:tcPr>
          <w:p w14:paraId="093C4140" w14:textId="77777777" w:rsidR="00101288" w:rsidRPr="00563247" w:rsidRDefault="00101288" w:rsidP="006F41D5">
            <w:pPr>
              <w:spacing w:after="0" w:line="240" w:lineRule="auto"/>
              <w:rPr>
                <w:rFonts w:ascii="Calibri" w:eastAsia="Times New Roman" w:hAnsi="Calibri" w:cs="Calibri"/>
                <w:sz w:val="12"/>
                <w:szCs w:val="12"/>
                <w:lang w:eastAsia="es-CO"/>
              </w:rPr>
            </w:pPr>
            <w:r w:rsidRPr="00563247">
              <w:rPr>
                <w:rFonts w:ascii="Calibri" w:eastAsia="Times New Roman" w:hAnsi="Calibri" w:cs="Calibri"/>
                <w:sz w:val="12"/>
                <w:szCs w:val="12"/>
                <w:lang w:eastAsia="es-CO"/>
              </w:rPr>
              <w:t xml:space="preserve">                 748.680 </w:t>
            </w:r>
          </w:p>
        </w:tc>
      </w:tr>
    </w:tbl>
    <w:p w14:paraId="7D94F036" w14:textId="77777777" w:rsidR="00101288" w:rsidRDefault="00101288" w:rsidP="00101288">
      <w:pPr>
        <w:spacing w:after="0"/>
        <w:rPr>
          <w:rFonts w:ascii="Arial" w:hAnsi="Arial" w:cs="Arial"/>
          <w:color w:val="000000" w:themeColor="text1"/>
          <w:sz w:val="20"/>
          <w:szCs w:val="20"/>
        </w:rPr>
      </w:pPr>
    </w:p>
    <w:p w14:paraId="36385F4E" w14:textId="40B82B0E" w:rsidR="00863265" w:rsidRDefault="00863265" w:rsidP="00863265">
      <w:pPr>
        <w:spacing w:line="276" w:lineRule="auto"/>
        <w:rPr>
          <w:rFonts w:ascii="Arial" w:hAnsi="Arial" w:cs="Arial"/>
          <w:sz w:val="18"/>
        </w:rPr>
      </w:pPr>
      <w:r w:rsidRPr="008B254C">
        <w:rPr>
          <w:rFonts w:ascii="Arial" w:hAnsi="Arial" w:cs="Arial"/>
          <w:sz w:val="18"/>
        </w:rPr>
        <w:t>El oferente:</w:t>
      </w:r>
    </w:p>
    <w:p w14:paraId="74589ECF" w14:textId="06D16C87" w:rsidR="001B43E8" w:rsidRDefault="001B43E8" w:rsidP="00863265">
      <w:pPr>
        <w:spacing w:line="276" w:lineRule="auto"/>
        <w:rPr>
          <w:rFonts w:ascii="Arial" w:hAnsi="Arial" w:cs="Arial"/>
          <w:sz w:val="18"/>
        </w:rPr>
      </w:pPr>
    </w:p>
    <w:p w14:paraId="2B3D3E4D" w14:textId="77777777" w:rsidR="001B43E8" w:rsidRDefault="001B43E8" w:rsidP="00863265">
      <w:pPr>
        <w:spacing w:line="276" w:lineRule="auto"/>
        <w:rPr>
          <w:rFonts w:ascii="Arial" w:hAnsi="Arial" w:cs="Arial"/>
          <w:sz w:val="18"/>
        </w:rPr>
      </w:pPr>
    </w:p>
    <w:p w14:paraId="033B85C2" w14:textId="62F8B2C6" w:rsidR="00863265" w:rsidRPr="008B254C" w:rsidRDefault="00863265" w:rsidP="00863265">
      <w:pPr>
        <w:pStyle w:val="Sinespaciado1"/>
        <w:spacing w:line="276" w:lineRule="auto"/>
        <w:jc w:val="both"/>
        <w:rPr>
          <w:rFonts w:ascii="Arial" w:hAnsi="Arial" w:cs="Arial"/>
          <w:sz w:val="18"/>
          <w:szCs w:val="20"/>
        </w:rPr>
      </w:pPr>
      <w:r w:rsidRPr="008B254C">
        <w:rPr>
          <w:rFonts w:ascii="Arial" w:hAnsi="Arial" w:cs="Arial"/>
          <w:b/>
          <w:sz w:val="18"/>
          <w:szCs w:val="20"/>
        </w:rPr>
        <w:t>_________________________________</w:t>
      </w:r>
    </w:p>
    <w:p w14:paraId="1D872172" w14:textId="77777777" w:rsidR="00863265" w:rsidRPr="008B254C" w:rsidRDefault="00863265" w:rsidP="00863265">
      <w:pPr>
        <w:pStyle w:val="Sinespaciado1"/>
        <w:spacing w:line="276" w:lineRule="auto"/>
        <w:jc w:val="both"/>
        <w:rPr>
          <w:rFonts w:ascii="Arial" w:hAnsi="Arial" w:cs="Arial"/>
          <w:sz w:val="18"/>
          <w:szCs w:val="20"/>
        </w:rPr>
      </w:pPr>
      <w:r w:rsidRPr="008B254C">
        <w:rPr>
          <w:rFonts w:ascii="Arial" w:hAnsi="Arial" w:cs="Arial"/>
          <w:sz w:val="18"/>
          <w:szCs w:val="20"/>
        </w:rPr>
        <w:t xml:space="preserve">Firma del representante legal del proponente </w:t>
      </w:r>
    </w:p>
    <w:p w14:paraId="641ACE35" w14:textId="77777777" w:rsidR="00863265" w:rsidRPr="008B254C" w:rsidRDefault="00863265" w:rsidP="00863265">
      <w:pPr>
        <w:pStyle w:val="Sinespaciado1"/>
        <w:spacing w:line="276" w:lineRule="auto"/>
        <w:contextualSpacing/>
        <w:jc w:val="both"/>
        <w:rPr>
          <w:rFonts w:ascii="Arial" w:hAnsi="Arial" w:cs="Arial"/>
          <w:sz w:val="18"/>
          <w:szCs w:val="20"/>
          <w:lang w:eastAsia="es-CO"/>
        </w:rPr>
      </w:pPr>
      <w:r w:rsidRPr="008B254C">
        <w:rPr>
          <w:rFonts w:ascii="Arial" w:hAnsi="Arial" w:cs="Arial"/>
          <w:sz w:val="18"/>
          <w:szCs w:val="20"/>
          <w:lang w:eastAsia="es-CO"/>
        </w:rPr>
        <w:t>Nombre o razón social del oferente: _______________________________________________________</w:t>
      </w:r>
    </w:p>
    <w:p w14:paraId="7365B625" w14:textId="77777777" w:rsidR="00863265" w:rsidRPr="008B254C" w:rsidRDefault="00863265" w:rsidP="00863265">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 xml:space="preserve">Identificación (NIT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C.C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w:t>
      </w:r>
      <w:r w:rsidRPr="008B254C">
        <w:rPr>
          <w:rFonts w:ascii="Arial" w:hAnsi="Arial" w:cs="Arial"/>
          <w:sz w:val="18"/>
          <w:szCs w:val="20"/>
        </w:rPr>
        <w:t>: _______________________________________________________</w:t>
      </w:r>
    </w:p>
    <w:p w14:paraId="2009A30D" w14:textId="77777777" w:rsidR="00863265" w:rsidRPr="008B254C" w:rsidRDefault="00863265" w:rsidP="00863265">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Nombre Representante Legal</w:t>
      </w:r>
      <w:r w:rsidRPr="008B254C">
        <w:rPr>
          <w:rFonts w:ascii="Arial" w:hAnsi="Arial" w:cs="Arial"/>
          <w:sz w:val="18"/>
          <w:szCs w:val="20"/>
        </w:rPr>
        <w:t xml:space="preserve">: ____________________________________________________________ </w:t>
      </w:r>
    </w:p>
    <w:p w14:paraId="2CC0FC12" w14:textId="77777777" w:rsidR="00863265" w:rsidRPr="008B254C" w:rsidRDefault="00863265" w:rsidP="00863265">
      <w:pPr>
        <w:pStyle w:val="Sinespaciado1"/>
        <w:spacing w:line="276" w:lineRule="auto"/>
        <w:jc w:val="both"/>
        <w:rPr>
          <w:rFonts w:ascii="Arial" w:hAnsi="Arial" w:cs="Arial"/>
          <w:sz w:val="18"/>
          <w:szCs w:val="20"/>
        </w:rPr>
      </w:pPr>
      <w:r w:rsidRPr="008B254C">
        <w:rPr>
          <w:rFonts w:ascii="Arial" w:hAnsi="Arial" w:cs="Arial"/>
          <w:sz w:val="18"/>
          <w:szCs w:val="20"/>
        </w:rPr>
        <w:t xml:space="preserve">Identificación (C.C </w:t>
      </w:r>
      <w:r w:rsidRPr="008B254C">
        <w:rPr>
          <w:rFonts w:ascii="Segoe UI Symbol" w:eastAsia="MS Gothic" w:hAnsi="Segoe UI Symbol" w:cs="Segoe UI Symbol"/>
          <w:sz w:val="18"/>
          <w:szCs w:val="20"/>
          <w:lang w:eastAsia="es-CO"/>
        </w:rPr>
        <w:t>☐</w:t>
      </w:r>
      <w:r w:rsidRPr="008B254C">
        <w:rPr>
          <w:rFonts w:ascii="Arial" w:hAnsi="Arial" w:cs="Arial"/>
          <w:sz w:val="18"/>
          <w:szCs w:val="20"/>
        </w:rPr>
        <w:t xml:space="preserve"> C.E.</w:t>
      </w:r>
      <w:r w:rsidRPr="008B254C">
        <w:rPr>
          <w:rFonts w:ascii="Arial" w:hAnsi="Arial" w:cs="Arial"/>
          <w:sz w:val="18"/>
          <w:szCs w:val="20"/>
          <w:lang w:eastAsia="es-CO"/>
        </w:rPr>
        <w:t xml:space="preserv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_____________________________________________________________</w:t>
      </w:r>
    </w:p>
    <w:p w14:paraId="029309EC" w14:textId="77777777" w:rsidR="00863265" w:rsidRPr="008B254C" w:rsidRDefault="00863265" w:rsidP="00863265">
      <w:pPr>
        <w:pStyle w:val="Sinespaciado1"/>
        <w:spacing w:line="276" w:lineRule="auto"/>
        <w:jc w:val="both"/>
        <w:rPr>
          <w:rFonts w:ascii="Arial" w:hAnsi="Arial" w:cs="Arial"/>
          <w:sz w:val="18"/>
          <w:szCs w:val="20"/>
        </w:rPr>
      </w:pPr>
      <w:r w:rsidRPr="008B254C">
        <w:rPr>
          <w:rFonts w:ascii="Arial" w:hAnsi="Arial" w:cs="Arial"/>
          <w:sz w:val="18"/>
          <w:szCs w:val="20"/>
        </w:rPr>
        <w:t>Dirección: ____________________________________________________________________________</w:t>
      </w:r>
    </w:p>
    <w:p w14:paraId="5DF04BDE" w14:textId="77777777" w:rsidR="00863265" w:rsidRPr="008B254C" w:rsidRDefault="00863265" w:rsidP="00863265">
      <w:pPr>
        <w:pStyle w:val="Sinespaciado1"/>
        <w:spacing w:line="276" w:lineRule="auto"/>
        <w:jc w:val="both"/>
        <w:rPr>
          <w:rFonts w:ascii="Arial" w:hAnsi="Arial" w:cs="Arial"/>
          <w:sz w:val="18"/>
          <w:szCs w:val="20"/>
        </w:rPr>
      </w:pPr>
      <w:r w:rsidRPr="008B254C">
        <w:rPr>
          <w:rFonts w:ascii="Arial" w:hAnsi="Arial" w:cs="Arial"/>
          <w:sz w:val="18"/>
          <w:szCs w:val="20"/>
        </w:rPr>
        <w:t>Teléfono:</w:t>
      </w:r>
      <w:r w:rsidRPr="008B254C">
        <w:rPr>
          <w:rFonts w:ascii="Arial" w:hAnsi="Arial" w:cs="Arial"/>
          <w:b/>
          <w:sz w:val="18"/>
          <w:szCs w:val="20"/>
        </w:rPr>
        <w:t xml:space="preserve"> ____________________________________________________________________________</w:t>
      </w:r>
    </w:p>
    <w:p w14:paraId="669B7923" w14:textId="77777777" w:rsidR="00863265" w:rsidRDefault="00863265" w:rsidP="00863265">
      <w:pPr>
        <w:pStyle w:val="Sinespaciado1"/>
        <w:spacing w:line="276" w:lineRule="auto"/>
        <w:jc w:val="both"/>
        <w:rPr>
          <w:rFonts w:ascii="Arial" w:hAnsi="Arial" w:cs="Arial"/>
          <w:color w:val="808080" w:themeColor="background1" w:themeShade="80"/>
          <w:sz w:val="20"/>
          <w:szCs w:val="20"/>
        </w:rPr>
        <w:sectPr w:rsidR="00863265" w:rsidSect="00863265">
          <w:pgSz w:w="12240" w:h="15840"/>
          <w:pgMar w:top="1417" w:right="1325" w:bottom="1417" w:left="1560"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roofErr w:type="gramStart"/>
      <w:r w:rsidRPr="008B254C">
        <w:rPr>
          <w:rFonts w:ascii="Arial" w:hAnsi="Arial" w:cs="Arial"/>
          <w:sz w:val="18"/>
        </w:rPr>
        <w:t>Email:</w:t>
      </w:r>
      <w:r w:rsidRPr="008B254C">
        <w:rPr>
          <w:rFonts w:ascii="Arial" w:hAnsi="Arial" w:cs="Arial"/>
          <w:b/>
          <w:sz w:val="18"/>
        </w:rPr>
        <w:t>_</w:t>
      </w:r>
      <w:proofErr w:type="gramEnd"/>
      <w:r w:rsidRPr="008B254C">
        <w:rPr>
          <w:rFonts w:ascii="Arial" w:hAnsi="Arial" w:cs="Arial"/>
          <w:b/>
          <w:sz w:val="18"/>
        </w:rPr>
        <w:t>___________________________________________________________________________</w:t>
      </w:r>
    </w:p>
    <w:p w14:paraId="286D84D2" w14:textId="77777777" w:rsidR="001B43E8" w:rsidRDefault="001B43E8" w:rsidP="00101288">
      <w:pPr>
        <w:tabs>
          <w:tab w:val="left" w:pos="3794"/>
        </w:tabs>
        <w:spacing w:after="120"/>
        <w:jc w:val="center"/>
        <w:rPr>
          <w:rFonts w:ascii="Arial" w:hAnsi="Arial" w:cs="Arial"/>
          <w:b/>
          <w:sz w:val="18"/>
          <w:szCs w:val="18"/>
          <w:u w:val="single"/>
          <w:lang w:val="es-ES" w:eastAsia="es-ES"/>
        </w:rPr>
      </w:pPr>
    </w:p>
    <w:p w14:paraId="55D047BE" w14:textId="411C06E8" w:rsidR="00101288" w:rsidRDefault="00101288" w:rsidP="00101288">
      <w:pPr>
        <w:tabs>
          <w:tab w:val="left" w:pos="3794"/>
        </w:tabs>
        <w:spacing w:after="120"/>
        <w:jc w:val="center"/>
        <w:rPr>
          <w:rFonts w:ascii="Arial" w:hAnsi="Arial" w:cs="Arial"/>
          <w:b/>
          <w:sz w:val="18"/>
          <w:szCs w:val="18"/>
          <w:u w:val="single"/>
          <w:lang w:val="es-ES" w:eastAsia="es-ES"/>
        </w:rPr>
      </w:pPr>
      <w:r w:rsidRPr="006F1412">
        <w:rPr>
          <w:rFonts w:ascii="Arial" w:hAnsi="Arial" w:cs="Arial"/>
          <w:b/>
          <w:sz w:val="18"/>
          <w:szCs w:val="18"/>
          <w:u w:val="single"/>
          <w:lang w:val="es-ES" w:eastAsia="es-ES"/>
        </w:rPr>
        <w:t>ANEXO</w:t>
      </w:r>
    </w:p>
    <w:p w14:paraId="6B41CA9F" w14:textId="77777777" w:rsidR="001B43E8" w:rsidRPr="006F1412" w:rsidRDefault="001B43E8" w:rsidP="00101288">
      <w:pPr>
        <w:tabs>
          <w:tab w:val="left" w:pos="3794"/>
        </w:tabs>
        <w:spacing w:after="120"/>
        <w:jc w:val="center"/>
        <w:rPr>
          <w:rFonts w:ascii="Arial" w:hAnsi="Arial" w:cs="Arial"/>
          <w:b/>
          <w:sz w:val="18"/>
          <w:szCs w:val="18"/>
          <w:u w:val="single"/>
          <w:lang w:val="es-ES" w:eastAsia="es-ES"/>
        </w:rPr>
      </w:pPr>
    </w:p>
    <w:p w14:paraId="325D353E" w14:textId="77777777" w:rsidR="00101288" w:rsidRPr="006F1412" w:rsidRDefault="00101288" w:rsidP="00101288">
      <w:pPr>
        <w:pStyle w:val="Prrafodelista"/>
        <w:tabs>
          <w:tab w:val="left" w:pos="240"/>
          <w:tab w:val="left" w:pos="9639"/>
        </w:tabs>
        <w:ind w:left="0"/>
        <w:jc w:val="center"/>
        <w:rPr>
          <w:rFonts w:ascii="Arial" w:hAnsi="Arial" w:cs="Arial"/>
          <w:b/>
          <w:color w:val="000000" w:themeColor="text1"/>
          <w:sz w:val="18"/>
          <w:szCs w:val="18"/>
          <w:u w:val="single"/>
        </w:rPr>
      </w:pPr>
      <w:r w:rsidRPr="006F1412">
        <w:rPr>
          <w:rFonts w:ascii="Arial" w:hAnsi="Arial" w:cs="Arial"/>
          <w:b/>
          <w:color w:val="000000" w:themeColor="text1"/>
          <w:sz w:val="18"/>
          <w:szCs w:val="18"/>
          <w:u w:val="single"/>
        </w:rPr>
        <w:t>INFORMACION ECONÓMICA GRUPO 3 (CIRUGIA ORAL)</w:t>
      </w:r>
    </w:p>
    <w:p w14:paraId="3CD0509C" w14:textId="0C8D405D" w:rsidR="00101288" w:rsidRDefault="00101288" w:rsidP="00101288">
      <w:pPr>
        <w:pStyle w:val="Prrafodelista"/>
        <w:tabs>
          <w:tab w:val="left" w:pos="240"/>
          <w:tab w:val="left" w:pos="9639"/>
        </w:tabs>
        <w:ind w:left="0"/>
        <w:jc w:val="both"/>
        <w:rPr>
          <w:rFonts w:ascii="Arial" w:hAnsi="Arial" w:cs="Arial"/>
          <w:b/>
          <w:color w:val="000000" w:themeColor="text1"/>
          <w:sz w:val="18"/>
          <w:szCs w:val="18"/>
          <w:u w:val="single"/>
        </w:rPr>
      </w:pPr>
    </w:p>
    <w:p w14:paraId="21EADB9F" w14:textId="77777777" w:rsidR="001B43E8" w:rsidRPr="006F1412" w:rsidRDefault="001B43E8" w:rsidP="00101288">
      <w:pPr>
        <w:pStyle w:val="Prrafodelista"/>
        <w:tabs>
          <w:tab w:val="left" w:pos="240"/>
          <w:tab w:val="left" w:pos="9639"/>
        </w:tabs>
        <w:ind w:left="0"/>
        <w:jc w:val="both"/>
        <w:rPr>
          <w:rFonts w:ascii="Arial" w:hAnsi="Arial" w:cs="Arial"/>
          <w:b/>
          <w:color w:val="000000" w:themeColor="text1"/>
          <w:sz w:val="18"/>
          <w:szCs w:val="18"/>
          <w:u w:val="single"/>
        </w:rPr>
      </w:pPr>
    </w:p>
    <w:p w14:paraId="1EB13648" w14:textId="77777777" w:rsidR="00101288" w:rsidRPr="006F1412" w:rsidRDefault="00101288" w:rsidP="00101288">
      <w:pPr>
        <w:pStyle w:val="Sinespaciado1"/>
        <w:spacing w:line="276" w:lineRule="auto"/>
        <w:jc w:val="both"/>
        <w:rPr>
          <w:rFonts w:ascii="Arial" w:hAnsi="Arial" w:cs="Arial"/>
          <w:sz w:val="18"/>
          <w:szCs w:val="18"/>
        </w:rPr>
      </w:pPr>
      <w:r w:rsidRPr="006F1412">
        <w:rPr>
          <w:rFonts w:ascii="Arial" w:hAnsi="Arial" w:cs="Arial"/>
          <w:color w:val="000000" w:themeColor="text1"/>
          <w:sz w:val="18"/>
          <w:szCs w:val="18"/>
        </w:rPr>
        <w:t>Este anexo, es informativo, e</w:t>
      </w:r>
      <w:r w:rsidRPr="006F1412">
        <w:rPr>
          <w:rFonts w:ascii="Arial" w:hAnsi="Arial" w:cs="Arial"/>
          <w:sz w:val="18"/>
          <w:szCs w:val="18"/>
        </w:rPr>
        <w:t xml:space="preserve">l oferente debe diligenciar en el expediente electrónico del Sistema Electrónico de Contratación Pública – SECOP II de la entidad Colombia Compra Eficiente, en la sección </w:t>
      </w:r>
      <w:r w:rsidRPr="006F1412">
        <w:rPr>
          <w:rFonts w:ascii="Arial" w:hAnsi="Arial" w:cs="Arial"/>
          <w:i/>
          <w:sz w:val="18"/>
          <w:szCs w:val="18"/>
        </w:rPr>
        <w:t>Cuestionario</w:t>
      </w:r>
      <w:r w:rsidRPr="006F1412">
        <w:rPr>
          <w:rFonts w:ascii="Arial" w:hAnsi="Arial" w:cs="Arial"/>
          <w:sz w:val="18"/>
          <w:szCs w:val="18"/>
        </w:rPr>
        <w:t xml:space="preserve"> el valor del proceso.</w:t>
      </w:r>
    </w:p>
    <w:p w14:paraId="0F7C382F" w14:textId="49F82034" w:rsidR="00101288" w:rsidRDefault="00101288" w:rsidP="00101288">
      <w:pPr>
        <w:pStyle w:val="Sinespaciado1"/>
        <w:spacing w:line="276" w:lineRule="auto"/>
        <w:jc w:val="both"/>
        <w:rPr>
          <w:rFonts w:ascii="Arial" w:hAnsi="Arial" w:cs="Arial"/>
          <w:sz w:val="18"/>
          <w:szCs w:val="18"/>
        </w:rPr>
      </w:pPr>
    </w:p>
    <w:p w14:paraId="4EF842A2" w14:textId="77777777" w:rsidR="001B43E8" w:rsidRPr="006F1412" w:rsidRDefault="001B43E8" w:rsidP="00101288">
      <w:pPr>
        <w:pStyle w:val="Sinespaciado1"/>
        <w:spacing w:line="276" w:lineRule="auto"/>
        <w:jc w:val="both"/>
        <w:rPr>
          <w:rFonts w:ascii="Arial" w:hAnsi="Arial" w:cs="Arial"/>
          <w:sz w:val="18"/>
          <w:szCs w:val="18"/>
        </w:rPr>
      </w:pPr>
    </w:p>
    <w:p w14:paraId="2B841640" w14:textId="77777777" w:rsidR="00101288" w:rsidRPr="006F1412" w:rsidRDefault="00101288" w:rsidP="00101288">
      <w:pPr>
        <w:pStyle w:val="Prrafodelista"/>
        <w:tabs>
          <w:tab w:val="left" w:pos="-142"/>
          <w:tab w:val="left" w:pos="9639"/>
        </w:tabs>
        <w:ind w:left="0"/>
        <w:jc w:val="both"/>
        <w:rPr>
          <w:rFonts w:ascii="Arial" w:hAnsi="Arial" w:cs="Arial"/>
          <w:color w:val="000000" w:themeColor="text1"/>
          <w:sz w:val="18"/>
          <w:szCs w:val="18"/>
        </w:rPr>
      </w:pPr>
      <w:r w:rsidRPr="006F1412">
        <w:rPr>
          <w:rFonts w:ascii="Arial" w:hAnsi="Arial" w:cs="Arial"/>
          <w:color w:val="000000" w:themeColor="text1"/>
          <w:sz w:val="18"/>
          <w:szCs w:val="18"/>
        </w:rPr>
        <w:t xml:space="preserve">El oferente diligenciará únicamente el porcentaje de descuento único, el cual será aplicado por parte de la Regional de Aseguramiento en salud N°6 </w:t>
      </w:r>
      <w:r w:rsidRPr="006F1412">
        <w:rPr>
          <w:rFonts w:ascii="Arial" w:hAnsi="Arial" w:cs="Arial"/>
          <w:b/>
          <w:color w:val="000000" w:themeColor="text1"/>
          <w:sz w:val="18"/>
          <w:szCs w:val="18"/>
          <w:u w:val="single"/>
        </w:rPr>
        <w:t xml:space="preserve">a cada uno de los valores unitarios estimados en el Anexo oferta económica </w:t>
      </w:r>
      <w:r w:rsidRPr="006F1412">
        <w:rPr>
          <w:rFonts w:ascii="Arial" w:hAnsi="Arial" w:cs="Arial"/>
          <w:b/>
          <w:color w:val="000000" w:themeColor="text1"/>
          <w:sz w:val="18"/>
          <w:szCs w:val="18"/>
        </w:rPr>
        <w:t>“INFORMACIÓN ECONÓMICA” EN LA PLATAFORMA SECOP II</w:t>
      </w:r>
    </w:p>
    <w:p w14:paraId="0556716A" w14:textId="1297A722" w:rsidR="00101288" w:rsidRDefault="00101288" w:rsidP="00101288">
      <w:pPr>
        <w:pStyle w:val="Prrafodelista"/>
        <w:tabs>
          <w:tab w:val="left" w:pos="-142"/>
          <w:tab w:val="left" w:pos="9639"/>
        </w:tabs>
        <w:ind w:left="0"/>
        <w:jc w:val="both"/>
        <w:rPr>
          <w:rFonts w:ascii="Arial" w:hAnsi="Arial" w:cs="Arial"/>
          <w:color w:val="000000" w:themeColor="text1"/>
          <w:sz w:val="18"/>
          <w:szCs w:val="18"/>
        </w:rPr>
      </w:pPr>
    </w:p>
    <w:p w14:paraId="5EF3915A" w14:textId="77777777" w:rsidR="001B43E8" w:rsidRPr="006F1412" w:rsidRDefault="001B43E8" w:rsidP="00101288">
      <w:pPr>
        <w:pStyle w:val="Prrafodelista"/>
        <w:tabs>
          <w:tab w:val="left" w:pos="-142"/>
          <w:tab w:val="left" w:pos="9639"/>
        </w:tabs>
        <w:ind w:left="0"/>
        <w:jc w:val="both"/>
        <w:rPr>
          <w:rFonts w:ascii="Arial" w:hAnsi="Arial" w:cs="Arial"/>
          <w:color w:val="000000" w:themeColor="text1"/>
          <w:sz w:val="18"/>
          <w:szCs w:val="18"/>
        </w:rPr>
      </w:pPr>
    </w:p>
    <w:p w14:paraId="6049B304" w14:textId="77777777" w:rsidR="00101288" w:rsidRPr="006F1412" w:rsidRDefault="00101288" w:rsidP="00101288">
      <w:pPr>
        <w:pStyle w:val="Prrafodelista"/>
        <w:tabs>
          <w:tab w:val="left" w:pos="-142"/>
          <w:tab w:val="left" w:pos="9639"/>
        </w:tabs>
        <w:ind w:left="0"/>
        <w:jc w:val="both"/>
        <w:rPr>
          <w:rFonts w:ascii="Arial" w:hAnsi="Arial" w:cs="Arial"/>
          <w:color w:val="000000" w:themeColor="text1"/>
          <w:sz w:val="18"/>
          <w:szCs w:val="18"/>
        </w:rPr>
      </w:pPr>
      <w:r w:rsidRPr="006F1412">
        <w:rPr>
          <w:rFonts w:ascii="Arial" w:hAnsi="Arial" w:cs="Arial"/>
          <w:color w:val="000000" w:themeColor="text1"/>
          <w:sz w:val="18"/>
          <w:szCs w:val="18"/>
        </w:rPr>
        <w:t>Previo cumplimiento de las condiciones de la invitación publica a presentar oferta, la adjudicación del contrato se hará al proponente que ofrezca el mayor porcentaje de descuento.</w:t>
      </w:r>
    </w:p>
    <w:p w14:paraId="0665938C" w14:textId="25210F3B" w:rsidR="00101288" w:rsidRDefault="00101288" w:rsidP="00101288">
      <w:pPr>
        <w:pStyle w:val="Prrafodelista"/>
        <w:tabs>
          <w:tab w:val="left" w:pos="-142"/>
          <w:tab w:val="left" w:pos="9639"/>
        </w:tabs>
        <w:ind w:left="0"/>
        <w:jc w:val="both"/>
        <w:rPr>
          <w:rFonts w:ascii="Arial" w:hAnsi="Arial" w:cs="Arial"/>
          <w:color w:val="000000" w:themeColor="text1"/>
          <w:sz w:val="20"/>
          <w:szCs w:val="20"/>
        </w:rPr>
      </w:pPr>
    </w:p>
    <w:p w14:paraId="0051FDC4" w14:textId="6480E593" w:rsidR="001B43E8" w:rsidRDefault="001B43E8" w:rsidP="00101288">
      <w:pPr>
        <w:pStyle w:val="Prrafodelista"/>
        <w:tabs>
          <w:tab w:val="left" w:pos="-142"/>
          <w:tab w:val="left" w:pos="9639"/>
        </w:tabs>
        <w:ind w:left="0"/>
        <w:jc w:val="both"/>
        <w:rPr>
          <w:rFonts w:ascii="Arial" w:hAnsi="Arial" w:cs="Arial"/>
          <w:color w:val="000000" w:themeColor="text1"/>
          <w:sz w:val="20"/>
          <w:szCs w:val="20"/>
        </w:rPr>
      </w:pPr>
    </w:p>
    <w:p w14:paraId="3FF41A09" w14:textId="77777777" w:rsidR="001B43E8" w:rsidRPr="00477768" w:rsidRDefault="001B43E8" w:rsidP="00101288">
      <w:pPr>
        <w:pStyle w:val="Prrafodelista"/>
        <w:tabs>
          <w:tab w:val="left" w:pos="-142"/>
          <w:tab w:val="left" w:pos="9639"/>
        </w:tabs>
        <w:ind w:left="0"/>
        <w:jc w:val="both"/>
        <w:rPr>
          <w:rFonts w:ascii="Arial" w:hAnsi="Arial" w:cs="Arial"/>
          <w:color w:val="000000" w:themeColor="text1"/>
          <w:sz w:val="20"/>
          <w:szCs w:val="20"/>
        </w:rPr>
      </w:pPr>
    </w:p>
    <w:tbl>
      <w:tblPr>
        <w:tblW w:w="0" w:type="auto"/>
        <w:shd w:val="clear" w:color="auto" w:fill="D9D9D9" w:themeFill="background1" w:themeFillShade="D9"/>
        <w:tblLook w:val="04A0" w:firstRow="1" w:lastRow="0" w:firstColumn="1" w:lastColumn="0" w:noHBand="0" w:noVBand="1"/>
      </w:tblPr>
      <w:tblGrid>
        <w:gridCol w:w="5665"/>
        <w:gridCol w:w="3964"/>
      </w:tblGrid>
      <w:tr w:rsidR="00101288" w:rsidRPr="0014302D" w14:paraId="1DA72BE5" w14:textId="77777777" w:rsidTr="006F41D5">
        <w:trPr>
          <w:trHeight w:val="562"/>
        </w:trPr>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DA1557" w14:textId="77777777" w:rsidR="00101288" w:rsidRPr="0014302D" w:rsidRDefault="00101288" w:rsidP="006F41D5">
            <w:pPr>
              <w:pStyle w:val="Default"/>
              <w:rPr>
                <w:rFonts w:ascii="Arial" w:hAnsi="Arial" w:cs="Arial"/>
                <w:b/>
                <w:bCs/>
                <w:sz w:val="16"/>
                <w:szCs w:val="16"/>
              </w:rPr>
            </w:pPr>
          </w:p>
          <w:p w14:paraId="267155EA" w14:textId="77777777" w:rsidR="00101288" w:rsidRPr="0014302D" w:rsidRDefault="00101288" w:rsidP="006F41D5">
            <w:pPr>
              <w:pStyle w:val="Default"/>
              <w:rPr>
                <w:rFonts w:ascii="Arial" w:hAnsi="Arial" w:cs="Arial"/>
                <w:sz w:val="16"/>
                <w:szCs w:val="16"/>
              </w:rPr>
            </w:pPr>
            <w:r w:rsidRPr="0014302D">
              <w:rPr>
                <w:rFonts w:ascii="Arial" w:hAnsi="Arial" w:cs="Arial"/>
                <w:b/>
                <w:bCs/>
                <w:sz w:val="16"/>
                <w:szCs w:val="16"/>
              </w:rPr>
              <w:t xml:space="preserve">PORCENTAJE DE DESCUENTO OFERTADO A TODOS LOS ÍTEMS A EVALUAR </w:t>
            </w: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F9CB66" w14:textId="77777777" w:rsidR="00101288" w:rsidRPr="0014302D" w:rsidRDefault="00101288" w:rsidP="006F41D5">
            <w:pPr>
              <w:pStyle w:val="Default"/>
              <w:rPr>
                <w:rFonts w:ascii="Arial" w:hAnsi="Arial" w:cs="Arial"/>
                <w:b/>
                <w:bCs/>
                <w:sz w:val="16"/>
                <w:szCs w:val="16"/>
              </w:rPr>
            </w:pPr>
          </w:p>
          <w:p w14:paraId="5DFCED48" w14:textId="77777777" w:rsidR="00101288" w:rsidRPr="0014302D" w:rsidRDefault="00101288" w:rsidP="006F41D5">
            <w:pPr>
              <w:pStyle w:val="Default"/>
              <w:rPr>
                <w:rFonts w:ascii="Arial" w:hAnsi="Arial" w:cs="Arial"/>
                <w:b/>
                <w:bCs/>
                <w:sz w:val="16"/>
                <w:szCs w:val="16"/>
              </w:rPr>
            </w:pPr>
          </w:p>
          <w:p w14:paraId="4B27CC35" w14:textId="77777777" w:rsidR="00101288" w:rsidRPr="0014302D" w:rsidRDefault="00101288" w:rsidP="006F41D5">
            <w:pPr>
              <w:pStyle w:val="Default"/>
              <w:rPr>
                <w:rFonts w:ascii="Arial" w:hAnsi="Arial" w:cs="Arial"/>
                <w:sz w:val="16"/>
                <w:szCs w:val="16"/>
              </w:rPr>
            </w:pPr>
            <w:r w:rsidRPr="0014302D">
              <w:rPr>
                <w:rFonts w:ascii="Arial" w:hAnsi="Arial" w:cs="Arial"/>
                <w:b/>
                <w:bCs/>
                <w:sz w:val="16"/>
                <w:szCs w:val="16"/>
              </w:rPr>
              <w:t xml:space="preserve">                            ____________% </w:t>
            </w:r>
          </w:p>
          <w:p w14:paraId="50D1DA0E" w14:textId="77777777" w:rsidR="00101288" w:rsidRPr="0014302D" w:rsidRDefault="00101288" w:rsidP="006F41D5">
            <w:pPr>
              <w:autoSpaceDE w:val="0"/>
              <w:autoSpaceDN w:val="0"/>
              <w:adjustRightInd w:val="0"/>
              <w:rPr>
                <w:rFonts w:ascii="Arial" w:hAnsi="Arial" w:cs="Arial"/>
                <w:sz w:val="16"/>
                <w:szCs w:val="16"/>
              </w:rPr>
            </w:pPr>
          </w:p>
        </w:tc>
      </w:tr>
    </w:tbl>
    <w:p w14:paraId="314BBDBE" w14:textId="77777777" w:rsidR="00101288" w:rsidRPr="00AD6B5E" w:rsidRDefault="00101288" w:rsidP="00101288">
      <w:pPr>
        <w:rPr>
          <w:rFonts w:ascii="Arial" w:hAnsi="Arial" w:cs="Arial"/>
          <w:color w:val="000000" w:themeColor="text1"/>
          <w:sz w:val="2"/>
          <w:szCs w:val="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5"/>
        <w:gridCol w:w="6693"/>
        <w:gridCol w:w="997"/>
        <w:gridCol w:w="1667"/>
      </w:tblGrid>
      <w:tr w:rsidR="00101288" w:rsidRPr="00D32C7A" w14:paraId="20D101C2" w14:textId="77777777" w:rsidTr="006F41D5">
        <w:trPr>
          <w:trHeight w:val="450"/>
          <w:tblHeader/>
        </w:trPr>
        <w:tc>
          <w:tcPr>
            <w:tcW w:w="0" w:type="auto"/>
            <w:vMerge w:val="restart"/>
            <w:vAlign w:val="center"/>
            <w:hideMark/>
          </w:tcPr>
          <w:p w14:paraId="41BAFBCA" w14:textId="77777777" w:rsidR="00101288" w:rsidRPr="00D32C7A" w:rsidRDefault="00101288" w:rsidP="006F41D5">
            <w:pPr>
              <w:spacing w:after="0" w:line="240" w:lineRule="auto"/>
              <w:rPr>
                <w:rFonts w:ascii="Calibri" w:eastAsia="Times New Roman" w:hAnsi="Calibri" w:cs="Calibri"/>
                <w:b/>
                <w:bCs/>
                <w:sz w:val="12"/>
                <w:szCs w:val="12"/>
                <w:lang w:eastAsia="es-CO"/>
              </w:rPr>
            </w:pPr>
            <w:r>
              <w:rPr>
                <w:rFonts w:ascii="Calibri" w:eastAsia="Times New Roman" w:hAnsi="Calibri" w:cs="Calibri"/>
                <w:b/>
                <w:bCs/>
                <w:sz w:val="12"/>
                <w:szCs w:val="12"/>
                <w:lang w:eastAsia="es-CO"/>
              </w:rPr>
              <w:t>ITEM</w:t>
            </w:r>
          </w:p>
        </w:tc>
        <w:tc>
          <w:tcPr>
            <w:tcW w:w="6693" w:type="dxa"/>
            <w:vMerge w:val="restart"/>
            <w:vAlign w:val="center"/>
            <w:hideMark/>
          </w:tcPr>
          <w:p w14:paraId="3D5A3F16" w14:textId="77777777" w:rsidR="00101288" w:rsidRPr="00D32C7A" w:rsidRDefault="00101288" w:rsidP="006F41D5">
            <w:pPr>
              <w:spacing w:after="0" w:line="240" w:lineRule="auto"/>
              <w:jc w:val="center"/>
              <w:rPr>
                <w:rFonts w:ascii="Calibri" w:eastAsia="Times New Roman" w:hAnsi="Calibri" w:cs="Calibri"/>
                <w:b/>
                <w:bCs/>
                <w:sz w:val="12"/>
                <w:szCs w:val="12"/>
                <w:lang w:eastAsia="es-CO"/>
              </w:rPr>
            </w:pPr>
            <w:r>
              <w:rPr>
                <w:rFonts w:ascii="Calibri" w:eastAsia="Times New Roman" w:hAnsi="Calibri" w:cs="Calibri"/>
                <w:b/>
                <w:bCs/>
                <w:sz w:val="12"/>
                <w:szCs w:val="12"/>
                <w:lang w:eastAsia="es-CO"/>
              </w:rPr>
              <w:t>DESCRIPCION</w:t>
            </w:r>
          </w:p>
        </w:tc>
        <w:tc>
          <w:tcPr>
            <w:tcW w:w="997" w:type="dxa"/>
            <w:vMerge w:val="restart"/>
            <w:vAlign w:val="center"/>
            <w:hideMark/>
          </w:tcPr>
          <w:p w14:paraId="4A330C81" w14:textId="77777777" w:rsidR="00101288" w:rsidRPr="00D32C7A" w:rsidRDefault="00101288" w:rsidP="006F41D5">
            <w:pPr>
              <w:spacing w:after="0" w:line="240" w:lineRule="auto"/>
              <w:rPr>
                <w:rFonts w:ascii="Calibri" w:eastAsia="Times New Roman" w:hAnsi="Calibri" w:cs="Calibri"/>
                <w:b/>
                <w:bCs/>
                <w:sz w:val="12"/>
                <w:szCs w:val="12"/>
                <w:lang w:eastAsia="es-CO"/>
              </w:rPr>
            </w:pPr>
            <w:r>
              <w:rPr>
                <w:rFonts w:ascii="Calibri" w:eastAsia="Times New Roman" w:hAnsi="Calibri" w:cs="Calibri"/>
                <w:b/>
                <w:bCs/>
                <w:sz w:val="12"/>
                <w:szCs w:val="12"/>
                <w:lang w:eastAsia="es-CO"/>
              </w:rPr>
              <w:t>CUPS</w:t>
            </w:r>
          </w:p>
        </w:tc>
        <w:tc>
          <w:tcPr>
            <w:tcW w:w="0" w:type="auto"/>
            <w:vMerge w:val="restart"/>
            <w:vAlign w:val="center"/>
            <w:hideMark/>
          </w:tcPr>
          <w:p w14:paraId="23737EB7" w14:textId="77777777" w:rsidR="00101288" w:rsidRPr="00D32C7A" w:rsidRDefault="00101288" w:rsidP="006F41D5">
            <w:pPr>
              <w:spacing w:after="0" w:line="240" w:lineRule="auto"/>
              <w:jc w:val="center"/>
              <w:rPr>
                <w:rFonts w:ascii="Calibri" w:eastAsia="Times New Roman" w:hAnsi="Calibri" w:cs="Calibri"/>
                <w:b/>
                <w:bCs/>
                <w:sz w:val="12"/>
                <w:szCs w:val="12"/>
                <w:lang w:eastAsia="es-CO"/>
              </w:rPr>
            </w:pPr>
            <w:r w:rsidRPr="00D32C7A">
              <w:rPr>
                <w:rFonts w:ascii="Calibri" w:eastAsia="Times New Roman" w:hAnsi="Calibri" w:cs="Calibri"/>
                <w:b/>
                <w:bCs/>
                <w:sz w:val="12"/>
                <w:szCs w:val="12"/>
                <w:lang w:eastAsia="es-CO"/>
              </w:rPr>
              <w:br/>
              <w:t xml:space="preserve">PRECIO TECHO </w:t>
            </w:r>
            <w:r>
              <w:rPr>
                <w:rFonts w:ascii="Calibri" w:eastAsia="Times New Roman" w:hAnsi="Calibri" w:cs="Calibri"/>
                <w:b/>
                <w:bCs/>
                <w:sz w:val="12"/>
                <w:szCs w:val="12"/>
                <w:lang w:eastAsia="es-CO"/>
              </w:rPr>
              <w:t>EXENTO DE IVA</w:t>
            </w:r>
          </w:p>
        </w:tc>
      </w:tr>
      <w:tr w:rsidR="00101288" w:rsidRPr="00D32C7A" w14:paraId="155C9B0F" w14:textId="77777777" w:rsidTr="006F41D5">
        <w:trPr>
          <w:trHeight w:val="450"/>
          <w:tblHeader/>
        </w:trPr>
        <w:tc>
          <w:tcPr>
            <w:tcW w:w="0" w:type="auto"/>
            <w:vMerge/>
            <w:vAlign w:val="center"/>
            <w:hideMark/>
          </w:tcPr>
          <w:p w14:paraId="0D3D29B3" w14:textId="77777777" w:rsidR="00101288" w:rsidRPr="00D32C7A" w:rsidRDefault="00101288" w:rsidP="006F41D5">
            <w:pPr>
              <w:spacing w:after="0" w:line="240" w:lineRule="auto"/>
              <w:rPr>
                <w:rFonts w:ascii="Calibri" w:eastAsia="Times New Roman" w:hAnsi="Calibri" w:cs="Calibri"/>
                <w:b/>
                <w:bCs/>
                <w:sz w:val="12"/>
                <w:szCs w:val="12"/>
                <w:lang w:eastAsia="es-CO"/>
              </w:rPr>
            </w:pPr>
          </w:p>
        </w:tc>
        <w:tc>
          <w:tcPr>
            <w:tcW w:w="6693" w:type="dxa"/>
            <w:vMerge/>
            <w:vAlign w:val="center"/>
            <w:hideMark/>
          </w:tcPr>
          <w:p w14:paraId="7E7570AB" w14:textId="77777777" w:rsidR="00101288" w:rsidRPr="00D32C7A" w:rsidRDefault="00101288" w:rsidP="006F41D5">
            <w:pPr>
              <w:spacing w:after="0" w:line="240" w:lineRule="auto"/>
              <w:rPr>
                <w:rFonts w:ascii="Calibri" w:eastAsia="Times New Roman" w:hAnsi="Calibri" w:cs="Calibri"/>
                <w:b/>
                <w:bCs/>
                <w:sz w:val="12"/>
                <w:szCs w:val="12"/>
                <w:lang w:eastAsia="es-CO"/>
              </w:rPr>
            </w:pPr>
          </w:p>
        </w:tc>
        <w:tc>
          <w:tcPr>
            <w:tcW w:w="997" w:type="dxa"/>
            <w:vMerge/>
            <w:vAlign w:val="center"/>
            <w:hideMark/>
          </w:tcPr>
          <w:p w14:paraId="7A705C9C" w14:textId="77777777" w:rsidR="00101288" w:rsidRPr="00D32C7A" w:rsidRDefault="00101288" w:rsidP="006F41D5">
            <w:pPr>
              <w:spacing w:after="0" w:line="240" w:lineRule="auto"/>
              <w:rPr>
                <w:rFonts w:ascii="Calibri" w:eastAsia="Times New Roman" w:hAnsi="Calibri" w:cs="Calibri"/>
                <w:b/>
                <w:bCs/>
                <w:sz w:val="12"/>
                <w:szCs w:val="12"/>
                <w:lang w:eastAsia="es-CO"/>
              </w:rPr>
            </w:pPr>
          </w:p>
        </w:tc>
        <w:tc>
          <w:tcPr>
            <w:tcW w:w="0" w:type="auto"/>
            <w:vMerge/>
            <w:vAlign w:val="center"/>
            <w:hideMark/>
          </w:tcPr>
          <w:p w14:paraId="439DBCB1" w14:textId="77777777" w:rsidR="00101288" w:rsidRPr="00D32C7A" w:rsidRDefault="00101288" w:rsidP="006F41D5">
            <w:pPr>
              <w:spacing w:after="0" w:line="240" w:lineRule="auto"/>
              <w:rPr>
                <w:rFonts w:ascii="Calibri" w:eastAsia="Times New Roman" w:hAnsi="Calibri" w:cs="Calibri"/>
                <w:b/>
                <w:bCs/>
                <w:sz w:val="12"/>
                <w:szCs w:val="12"/>
                <w:lang w:eastAsia="es-CO"/>
              </w:rPr>
            </w:pPr>
          </w:p>
        </w:tc>
      </w:tr>
      <w:tr w:rsidR="00101288" w:rsidRPr="00D32C7A" w14:paraId="5BF62BAA" w14:textId="77777777" w:rsidTr="006F41D5">
        <w:trPr>
          <w:trHeight w:val="20"/>
        </w:trPr>
        <w:tc>
          <w:tcPr>
            <w:tcW w:w="0" w:type="auto"/>
            <w:vAlign w:val="center"/>
            <w:hideMark/>
          </w:tcPr>
          <w:p w14:paraId="1CB5503D"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1</w:t>
            </w:r>
          </w:p>
        </w:tc>
        <w:tc>
          <w:tcPr>
            <w:tcW w:w="6693" w:type="dxa"/>
            <w:vAlign w:val="center"/>
            <w:hideMark/>
          </w:tcPr>
          <w:p w14:paraId="72D3FA11"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 xml:space="preserve">CONSULTA DE PRIMERA VEZ POR ESPECIALISTA EN ESTOMATOLOGÍA Y CIRUGÍA ORAL </w:t>
            </w:r>
          </w:p>
        </w:tc>
        <w:tc>
          <w:tcPr>
            <w:tcW w:w="997" w:type="dxa"/>
            <w:vAlign w:val="center"/>
            <w:hideMark/>
          </w:tcPr>
          <w:p w14:paraId="492D4A13"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890219</w:t>
            </w:r>
          </w:p>
        </w:tc>
        <w:tc>
          <w:tcPr>
            <w:tcW w:w="0" w:type="auto"/>
            <w:noWrap/>
            <w:vAlign w:val="center"/>
            <w:hideMark/>
          </w:tcPr>
          <w:p w14:paraId="697F83F5"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 xml:space="preserve">             49.440 </w:t>
            </w:r>
          </w:p>
        </w:tc>
      </w:tr>
      <w:tr w:rsidR="00101288" w:rsidRPr="00D32C7A" w14:paraId="1EB0CC34" w14:textId="77777777" w:rsidTr="006F41D5">
        <w:trPr>
          <w:trHeight w:val="20"/>
        </w:trPr>
        <w:tc>
          <w:tcPr>
            <w:tcW w:w="0" w:type="auto"/>
            <w:vAlign w:val="center"/>
            <w:hideMark/>
          </w:tcPr>
          <w:p w14:paraId="0DF5F48C"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2</w:t>
            </w:r>
          </w:p>
        </w:tc>
        <w:tc>
          <w:tcPr>
            <w:tcW w:w="6693" w:type="dxa"/>
            <w:vAlign w:val="center"/>
            <w:hideMark/>
          </w:tcPr>
          <w:p w14:paraId="2FB365E5"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 xml:space="preserve">CONSULTA DE CONTROL O DE SEGUIMIENTO POR ESPECIALISTA EN ESTOMATOLOGÍA Y CIRUGÍA ORAL </w:t>
            </w:r>
          </w:p>
        </w:tc>
        <w:tc>
          <w:tcPr>
            <w:tcW w:w="997" w:type="dxa"/>
            <w:vAlign w:val="center"/>
            <w:hideMark/>
          </w:tcPr>
          <w:p w14:paraId="1058BD2A"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890319</w:t>
            </w:r>
          </w:p>
        </w:tc>
        <w:tc>
          <w:tcPr>
            <w:tcW w:w="0" w:type="auto"/>
            <w:noWrap/>
            <w:vAlign w:val="center"/>
            <w:hideMark/>
          </w:tcPr>
          <w:p w14:paraId="375DA5DC"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 xml:space="preserve">             49.440 </w:t>
            </w:r>
          </w:p>
        </w:tc>
      </w:tr>
      <w:tr w:rsidR="00101288" w:rsidRPr="00D32C7A" w14:paraId="0A2CCFA3" w14:textId="77777777" w:rsidTr="006F41D5">
        <w:trPr>
          <w:trHeight w:val="20"/>
        </w:trPr>
        <w:tc>
          <w:tcPr>
            <w:tcW w:w="0" w:type="auto"/>
            <w:vAlign w:val="center"/>
            <w:hideMark/>
          </w:tcPr>
          <w:p w14:paraId="7F96B437"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3</w:t>
            </w:r>
          </w:p>
        </w:tc>
        <w:tc>
          <w:tcPr>
            <w:tcW w:w="6693" w:type="dxa"/>
            <w:vAlign w:val="center"/>
            <w:hideMark/>
          </w:tcPr>
          <w:p w14:paraId="538C8D34"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EXODONCIA DE DIENTE PERMANENTE UNIRRADICULAR incluye materiales e insumos para el procedimiento.</w:t>
            </w:r>
          </w:p>
        </w:tc>
        <w:tc>
          <w:tcPr>
            <w:tcW w:w="997" w:type="dxa"/>
            <w:vAlign w:val="center"/>
            <w:hideMark/>
          </w:tcPr>
          <w:p w14:paraId="5211DB08"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230101</w:t>
            </w:r>
          </w:p>
        </w:tc>
        <w:tc>
          <w:tcPr>
            <w:tcW w:w="0" w:type="auto"/>
            <w:noWrap/>
            <w:vAlign w:val="center"/>
            <w:hideMark/>
          </w:tcPr>
          <w:p w14:paraId="120CA544"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 xml:space="preserve">             34.800 </w:t>
            </w:r>
          </w:p>
        </w:tc>
      </w:tr>
      <w:tr w:rsidR="00101288" w:rsidRPr="00D32C7A" w14:paraId="49690B5A" w14:textId="77777777" w:rsidTr="006F41D5">
        <w:trPr>
          <w:trHeight w:val="20"/>
        </w:trPr>
        <w:tc>
          <w:tcPr>
            <w:tcW w:w="0" w:type="auto"/>
            <w:vAlign w:val="center"/>
            <w:hideMark/>
          </w:tcPr>
          <w:p w14:paraId="742660F3"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4</w:t>
            </w:r>
          </w:p>
        </w:tc>
        <w:tc>
          <w:tcPr>
            <w:tcW w:w="6693" w:type="dxa"/>
            <w:vAlign w:val="center"/>
            <w:hideMark/>
          </w:tcPr>
          <w:p w14:paraId="7F624814"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EXODONCIA DE DIENTE PERMANENTE MULTIRRADICULAR incluye materiales e insumos para el procedimiento.</w:t>
            </w:r>
          </w:p>
        </w:tc>
        <w:tc>
          <w:tcPr>
            <w:tcW w:w="997" w:type="dxa"/>
            <w:vAlign w:val="center"/>
            <w:hideMark/>
          </w:tcPr>
          <w:p w14:paraId="78742691"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230102</w:t>
            </w:r>
          </w:p>
        </w:tc>
        <w:tc>
          <w:tcPr>
            <w:tcW w:w="0" w:type="auto"/>
            <w:noWrap/>
            <w:vAlign w:val="center"/>
            <w:hideMark/>
          </w:tcPr>
          <w:p w14:paraId="1AF879E5"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 xml:space="preserve">             42.500 </w:t>
            </w:r>
          </w:p>
        </w:tc>
      </w:tr>
      <w:tr w:rsidR="00101288" w:rsidRPr="00D32C7A" w14:paraId="46645A3C" w14:textId="77777777" w:rsidTr="006F41D5">
        <w:trPr>
          <w:trHeight w:val="20"/>
        </w:trPr>
        <w:tc>
          <w:tcPr>
            <w:tcW w:w="0" w:type="auto"/>
            <w:vAlign w:val="center"/>
            <w:hideMark/>
          </w:tcPr>
          <w:p w14:paraId="5DE54845"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5</w:t>
            </w:r>
          </w:p>
        </w:tc>
        <w:tc>
          <w:tcPr>
            <w:tcW w:w="6693" w:type="dxa"/>
            <w:vAlign w:val="center"/>
            <w:hideMark/>
          </w:tcPr>
          <w:p w14:paraId="40127155"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EXODONCIA QUIRÚRGICA UNIRRADICULAR incluye materiales e insumos para el procedimiento.</w:t>
            </w:r>
          </w:p>
        </w:tc>
        <w:tc>
          <w:tcPr>
            <w:tcW w:w="997" w:type="dxa"/>
            <w:vAlign w:val="center"/>
            <w:hideMark/>
          </w:tcPr>
          <w:p w14:paraId="1E92A3CC"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231101</w:t>
            </w:r>
          </w:p>
        </w:tc>
        <w:tc>
          <w:tcPr>
            <w:tcW w:w="0" w:type="auto"/>
            <w:noWrap/>
            <w:vAlign w:val="center"/>
            <w:hideMark/>
          </w:tcPr>
          <w:p w14:paraId="7AA27B62"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 xml:space="preserve">             82.280 </w:t>
            </w:r>
          </w:p>
        </w:tc>
      </w:tr>
      <w:tr w:rsidR="00101288" w:rsidRPr="00D32C7A" w14:paraId="48CEBF29" w14:textId="77777777" w:rsidTr="006F41D5">
        <w:trPr>
          <w:trHeight w:val="20"/>
        </w:trPr>
        <w:tc>
          <w:tcPr>
            <w:tcW w:w="0" w:type="auto"/>
            <w:vAlign w:val="center"/>
            <w:hideMark/>
          </w:tcPr>
          <w:p w14:paraId="12E67E8D"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6</w:t>
            </w:r>
          </w:p>
        </w:tc>
        <w:tc>
          <w:tcPr>
            <w:tcW w:w="6693" w:type="dxa"/>
            <w:vAlign w:val="center"/>
            <w:hideMark/>
          </w:tcPr>
          <w:p w14:paraId="2F919707"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EXODONCIA QUIRÚRGICA MULTIRRADICULAR incluye materiales e insumos para el procedimiento.</w:t>
            </w:r>
          </w:p>
        </w:tc>
        <w:tc>
          <w:tcPr>
            <w:tcW w:w="997" w:type="dxa"/>
            <w:vAlign w:val="center"/>
            <w:hideMark/>
          </w:tcPr>
          <w:p w14:paraId="7F5BBD08"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231201</w:t>
            </w:r>
          </w:p>
        </w:tc>
        <w:tc>
          <w:tcPr>
            <w:tcW w:w="0" w:type="auto"/>
            <w:noWrap/>
            <w:vAlign w:val="center"/>
            <w:hideMark/>
          </w:tcPr>
          <w:p w14:paraId="7D6FE5C5"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 xml:space="preserve">           136.680 </w:t>
            </w:r>
          </w:p>
        </w:tc>
      </w:tr>
      <w:tr w:rsidR="00101288" w:rsidRPr="00D32C7A" w14:paraId="0537F247" w14:textId="77777777" w:rsidTr="006F41D5">
        <w:trPr>
          <w:trHeight w:val="20"/>
        </w:trPr>
        <w:tc>
          <w:tcPr>
            <w:tcW w:w="0" w:type="auto"/>
            <w:vAlign w:val="center"/>
            <w:hideMark/>
          </w:tcPr>
          <w:p w14:paraId="3E8866D4"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7</w:t>
            </w:r>
          </w:p>
        </w:tc>
        <w:tc>
          <w:tcPr>
            <w:tcW w:w="6693" w:type="dxa"/>
            <w:vAlign w:val="center"/>
            <w:hideMark/>
          </w:tcPr>
          <w:p w14:paraId="11DDB22D"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EXODONCIA DE INCLUIDO EN POSICIÓN ECTÓPICA CON ABORDAJE INTRAORAL incluye materiales e insumos para el procedimiento.</w:t>
            </w:r>
          </w:p>
        </w:tc>
        <w:tc>
          <w:tcPr>
            <w:tcW w:w="997" w:type="dxa"/>
            <w:vAlign w:val="center"/>
            <w:hideMark/>
          </w:tcPr>
          <w:p w14:paraId="0109360D"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231301</w:t>
            </w:r>
          </w:p>
        </w:tc>
        <w:tc>
          <w:tcPr>
            <w:tcW w:w="0" w:type="auto"/>
            <w:noWrap/>
            <w:vAlign w:val="center"/>
            <w:hideMark/>
          </w:tcPr>
          <w:p w14:paraId="596B520F"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 xml:space="preserve">           217.704 </w:t>
            </w:r>
          </w:p>
        </w:tc>
      </w:tr>
      <w:tr w:rsidR="00101288" w:rsidRPr="00D32C7A" w14:paraId="0954B543" w14:textId="77777777" w:rsidTr="006F41D5">
        <w:trPr>
          <w:trHeight w:val="20"/>
        </w:trPr>
        <w:tc>
          <w:tcPr>
            <w:tcW w:w="0" w:type="auto"/>
            <w:vAlign w:val="center"/>
            <w:hideMark/>
          </w:tcPr>
          <w:p w14:paraId="4E565127"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8</w:t>
            </w:r>
          </w:p>
        </w:tc>
        <w:tc>
          <w:tcPr>
            <w:tcW w:w="6693" w:type="dxa"/>
            <w:vAlign w:val="center"/>
            <w:hideMark/>
          </w:tcPr>
          <w:p w14:paraId="60742A52"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COLGAJO DESPLAZADO PARA ABORDAJE DE DIENTE RETENIDO (VENTANA QUIRÚRGICA) SOD incluye materiales e insumos para el procedimiento.</w:t>
            </w:r>
          </w:p>
        </w:tc>
        <w:tc>
          <w:tcPr>
            <w:tcW w:w="997" w:type="dxa"/>
            <w:vAlign w:val="center"/>
            <w:hideMark/>
          </w:tcPr>
          <w:p w14:paraId="63886DDE"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231501</w:t>
            </w:r>
          </w:p>
        </w:tc>
        <w:tc>
          <w:tcPr>
            <w:tcW w:w="0" w:type="auto"/>
            <w:noWrap/>
            <w:vAlign w:val="center"/>
            <w:hideMark/>
          </w:tcPr>
          <w:p w14:paraId="03EBD4F0"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 xml:space="preserve">           143.882 </w:t>
            </w:r>
          </w:p>
        </w:tc>
      </w:tr>
      <w:tr w:rsidR="00101288" w:rsidRPr="00D32C7A" w14:paraId="75B98027" w14:textId="77777777" w:rsidTr="006F41D5">
        <w:trPr>
          <w:trHeight w:val="20"/>
        </w:trPr>
        <w:tc>
          <w:tcPr>
            <w:tcW w:w="0" w:type="auto"/>
            <w:vAlign w:val="center"/>
            <w:hideMark/>
          </w:tcPr>
          <w:p w14:paraId="11BA760D"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9</w:t>
            </w:r>
          </w:p>
        </w:tc>
        <w:tc>
          <w:tcPr>
            <w:tcW w:w="6693" w:type="dxa"/>
            <w:vAlign w:val="center"/>
            <w:hideMark/>
          </w:tcPr>
          <w:p w14:paraId="394F98BB"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BIOPSIA INCISIONAL DE ENCÍA incluye materiales e insumos para el procedimiento.</w:t>
            </w:r>
          </w:p>
        </w:tc>
        <w:tc>
          <w:tcPr>
            <w:tcW w:w="997" w:type="dxa"/>
            <w:vAlign w:val="center"/>
            <w:hideMark/>
          </w:tcPr>
          <w:p w14:paraId="3DA306C4"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241101</w:t>
            </w:r>
          </w:p>
        </w:tc>
        <w:tc>
          <w:tcPr>
            <w:tcW w:w="0" w:type="auto"/>
            <w:noWrap/>
            <w:vAlign w:val="center"/>
            <w:hideMark/>
          </w:tcPr>
          <w:p w14:paraId="324755F6"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 xml:space="preserve">             98.430 </w:t>
            </w:r>
          </w:p>
        </w:tc>
      </w:tr>
      <w:tr w:rsidR="00101288" w:rsidRPr="00D32C7A" w14:paraId="4A0D3562" w14:textId="77777777" w:rsidTr="006F41D5">
        <w:trPr>
          <w:trHeight w:val="20"/>
        </w:trPr>
        <w:tc>
          <w:tcPr>
            <w:tcW w:w="0" w:type="auto"/>
            <w:vAlign w:val="center"/>
            <w:hideMark/>
          </w:tcPr>
          <w:p w14:paraId="68764470"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10</w:t>
            </w:r>
          </w:p>
        </w:tc>
        <w:tc>
          <w:tcPr>
            <w:tcW w:w="6693" w:type="dxa"/>
            <w:vAlign w:val="center"/>
            <w:hideMark/>
          </w:tcPr>
          <w:p w14:paraId="1C2C68A9"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BIOPSIA ESCISIONAL DE ENCÍA CON CIERRE PRIMARIO incluye materiales e insumos para el procedimiento.</w:t>
            </w:r>
          </w:p>
        </w:tc>
        <w:tc>
          <w:tcPr>
            <w:tcW w:w="997" w:type="dxa"/>
            <w:vAlign w:val="center"/>
            <w:hideMark/>
          </w:tcPr>
          <w:p w14:paraId="6EB7EB6A"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241102</w:t>
            </w:r>
          </w:p>
        </w:tc>
        <w:tc>
          <w:tcPr>
            <w:tcW w:w="0" w:type="auto"/>
            <w:noWrap/>
            <w:vAlign w:val="center"/>
            <w:hideMark/>
          </w:tcPr>
          <w:p w14:paraId="20CF416A"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 xml:space="preserve">           132.495 </w:t>
            </w:r>
          </w:p>
        </w:tc>
      </w:tr>
      <w:tr w:rsidR="00101288" w:rsidRPr="00D32C7A" w14:paraId="3B5EDF12" w14:textId="77777777" w:rsidTr="006F41D5">
        <w:trPr>
          <w:trHeight w:val="20"/>
        </w:trPr>
        <w:tc>
          <w:tcPr>
            <w:tcW w:w="0" w:type="auto"/>
            <w:vAlign w:val="center"/>
            <w:hideMark/>
          </w:tcPr>
          <w:p w14:paraId="77C5BB14"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11</w:t>
            </w:r>
          </w:p>
        </w:tc>
        <w:tc>
          <w:tcPr>
            <w:tcW w:w="6693" w:type="dxa"/>
            <w:vAlign w:val="center"/>
            <w:hideMark/>
          </w:tcPr>
          <w:p w14:paraId="77A6DD3B"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 xml:space="preserve">BIOPSIA ESCISIONAL DE ENCÍA Y RECUBRIMIENTO CON COLGAJO O </w:t>
            </w:r>
            <w:proofErr w:type="gramStart"/>
            <w:r w:rsidRPr="00D32C7A">
              <w:rPr>
                <w:rFonts w:ascii="Calibri" w:eastAsia="Times New Roman" w:hAnsi="Calibri" w:cs="Calibri"/>
                <w:color w:val="000000"/>
                <w:sz w:val="12"/>
                <w:szCs w:val="12"/>
                <w:lang w:eastAsia="es-CO"/>
              </w:rPr>
              <w:t>INJERTO  incluye</w:t>
            </w:r>
            <w:proofErr w:type="gramEnd"/>
            <w:r w:rsidRPr="00D32C7A">
              <w:rPr>
                <w:rFonts w:ascii="Calibri" w:eastAsia="Times New Roman" w:hAnsi="Calibri" w:cs="Calibri"/>
                <w:color w:val="000000"/>
                <w:sz w:val="12"/>
                <w:szCs w:val="12"/>
                <w:lang w:eastAsia="es-CO"/>
              </w:rPr>
              <w:t xml:space="preserve"> materiales e insumos para el procedimiento.</w:t>
            </w:r>
          </w:p>
        </w:tc>
        <w:tc>
          <w:tcPr>
            <w:tcW w:w="997" w:type="dxa"/>
            <w:vAlign w:val="center"/>
            <w:hideMark/>
          </w:tcPr>
          <w:p w14:paraId="57822116"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241103</w:t>
            </w:r>
          </w:p>
        </w:tc>
        <w:tc>
          <w:tcPr>
            <w:tcW w:w="0" w:type="auto"/>
            <w:noWrap/>
            <w:vAlign w:val="center"/>
            <w:hideMark/>
          </w:tcPr>
          <w:p w14:paraId="363C1E30"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 xml:space="preserve">           187.596 </w:t>
            </w:r>
          </w:p>
        </w:tc>
      </w:tr>
      <w:tr w:rsidR="00101288" w:rsidRPr="00D32C7A" w14:paraId="59A1F578" w14:textId="77777777" w:rsidTr="006F41D5">
        <w:trPr>
          <w:trHeight w:val="20"/>
        </w:trPr>
        <w:tc>
          <w:tcPr>
            <w:tcW w:w="0" w:type="auto"/>
            <w:vAlign w:val="center"/>
            <w:hideMark/>
          </w:tcPr>
          <w:p w14:paraId="41A081E4"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12</w:t>
            </w:r>
          </w:p>
        </w:tc>
        <w:tc>
          <w:tcPr>
            <w:tcW w:w="6693" w:type="dxa"/>
            <w:vAlign w:val="center"/>
            <w:hideMark/>
          </w:tcPr>
          <w:p w14:paraId="45A3E530"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 xml:space="preserve">BIOPSIA DE </w:t>
            </w:r>
            <w:proofErr w:type="gramStart"/>
            <w:r w:rsidRPr="00D32C7A">
              <w:rPr>
                <w:rFonts w:ascii="Calibri" w:eastAsia="Times New Roman" w:hAnsi="Calibri" w:cs="Calibri"/>
                <w:color w:val="000000"/>
                <w:sz w:val="12"/>
                <w:szCs w:val="12"/>
                <w:lang w:eastAsia="es-CO"/>
              </w:rPr>
              <w:t>ENCÍA  incluye</w:t>
            </w:r>
            <w:proofErr w:type="gramEnd"/>
            <w:r w:rsidRPr="00D32C7A">
              <w:rPr>
                <w:rFonts w:ascii="Calibri" w:eastAsia="Times New Roman" w:hAnsi="Calibri" w:cs="Calibri"/>
                <w:color w:val="000000"/>
                <w:sz w:val="12"/>
                <w:szCs w:val="12"/>
                <w:lang w:eastAsia="es-CO"/>
              </w:rPr>
              <w:t xml:space="preserve"> materiales e insumos para el procedimiento.</w:t>
            </w:r>
          </w:p>
        </w:tc>
        <w:tc>
          <w:tcPr>
            <w:tcW w:w="997" w:type="dxa"/>
            <w:vAlign w:val="center"/>
            <w:hideMark/>
          </w:tcPr>
          <w:p w14:paraId="3B9C48B7"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241104</w:t>
            </w:r>
          </w:p>
        </w:tc>
        <w:tc>
          <w:tcPr>
            <w:tcW w:w="0" w:type="auto"/>
            <w:noWrap/>
            <w:vAlign w:val="center"/>
            <w:hideMark/>
          </w:tcPr>
          <w:p w14:paraId="759E6BFE"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 xml:space="preserve">             98.430 </w:t>
            </w:r>
          </w:p>
        </w:tc>
      </w:tr>
      <w:tr w:rsidR="00101288" w:rsidRPr="00D32C7A" w14:paraId="29A600D6" w14:textId="77777777" w:rsidTr="006F41D5">
        <w:trPr>
          <w:trHeight w:val="20"/>
        </w:trPr>
        <w:tc>
          <w:tcPr>
            <w:tcW w:w="0" w:type="auto"/>
            <w:vAlign w:val="center"/>
            <w:hideMark/>
          </w:tcPr>
          <w:p w14:paraId="3552E2B9"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13</w:t>
            </w:r>
          </w:p>
        </w:tc>
        <w:tc>
          <w:tcPr>
            <w:tcW w:w="6693" w:type="dxa"/>
            <w:vAlign w:val="center"/>
            <w:hideMark/>
          </w:tcPr>
          <w:p w14:paraId="47D09CC9"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RESECCIÓN DE LESIÓN DE ENCÍA incluye materiales e insumos para el procedimiento.</w:t>
            </w:r>
          </w:p>
        </w:tc>
        <w:tc>
          <w:tcPr>
            <w:tcW w:w="997" w:type="dxa"/>
            <w:vAlign w:val="center"/>
            <w:hideMark/>
          </w:tcPr>
          <w:p w14:paraId="291BB319"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243110</w:t>
            </w:r>
          </w:p>
        </w:tc>
        <w:tc>
          <w:tcPr>
            <w:tcW w:w="0" w:type="auto"/>
            <w:noWrap/>
            <w:vAlign w:val="center"/>
            <w:hideMark/>
          </w:tcPr>
          <w:p w14:paraId="26B28506"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 xml:space="preserve">           143.882 </w:t>
            </w:r>
          </w:p>
        </w:tc>
      </w:tr>
      <w:tr w:rsidR="00101288" w:rsidRPr="00D32C7A" w14:paraId="20B6EED8" w14:textId="77777777" w:rsidTr="006F41D5">
        <w:trPr>
          <w:trHeight w:val="20"/>
        </w:trPr>
        <w:tc>
          <w:tcPr>
            <w:tcW w:w="0" w:type="auto"/>
            <w:vAlign w:val="center"/>
            <w:hideMark/>
          </w:tcPr>
          <w:p w14:paraId="607ADA6C"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14</w:t>
            </w:r>
          </w:p>
        </w:tc>
        <w:tc>
          <w:tcPr>
            <w:tcW w:w="6693" w:type="dxa"/>
            <w:vAlign w:val="center"/>
            <w:hideMark/>
          </w:tcPr>
          <w:p w14:paraId="641A426A"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ENUCLEACIÓN DE QUISTE EPIDERMOIDE, VÍA INTRAORAL incluye materiales e insumos para el procedimiento.</w:t>
            </w:r>
          </w:p>
        </w:tc>
        <w:tc>
          <w:tcPr>
            <w:tcW w:w="997" w:type="dxa"/>
            <w:vAlign w:val="center"/>
            <w:hideMark/>
          </w:tcPr>
          <w:p w14:paraId="5E72CCE6"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243301</w:t>
            </w:r>
          </w:p>
        </w:tc>
        <w:tc>
          <w:tcPr>
            <w:tcW w:w="0" w:type="auto"/>
            <w:noWrap/>
            <w:vAlign w:val="center"/>
            <w:hideMark/>
          </w:tcPr>
          <w:p w14:paraId="752B7F13"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 xml:space="preserve">           177.174 </w:t>
            </w:r>
          </w:p>
        </w:tc>
      </w:tr>
      <w:tr w:rsidR="00101288" w:rsidRPr="00D32C7A" w14:paraId="3BD17A2C" w14:textId="77777777" w:rsidTr="006F41D5">
        <w:trPr>
          <w:trHeight w:val="20"/>
        </w:trPr>
        <w:tc>
          <w:tcPr>
            <w:tcW w:w="0" w:type="auto"/>
            <w:vAlign w:val="center"/>
            <w:hideMark/>
          </w:tcPr>
          <w:p w14:paraId="24F5A086"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15</w:t>
            </w:r>
          </w:p>
        </w:tc>
        <w:tc>
          <w:tcPr>
            <w:tcW w:w="6693" w:type="dxa"/>
            <w:vAlign w:val="center"/>
            <w:hideMark/>
          </w:tcPr>
          <w:p w14:paraId="7E1BF62A"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CUÑA DISTAL incluye materiales e insumos para el procedimiento.</w:t>
            </w:r>
          </w:p>
        </w:tc>
        <w:tc>
          <w:tcPr>
            <w:tcW w:w="997" w:type="dxa"/>
            <w:vAlign w:val="center"/>
            <w:hideMark/>
          </w:tcPr>
          <w:p w14:paraId="11BFA006"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243501</w:t>
            </w:r>
          </w:p>
        </w:tc>
        <w:tc>
          <w:tcPr>
            <w:tcW w:w="0" w:type="auto"/>
            <w:noWrap/>
            <w:vAlign w:val="center"/>
            <w:hideMark/>
          </w:tcPr>
          <w:p w14:paraId="7F6AB5E8"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 xml:space="preserve">           139.962 </w:t>
            </w:r>
          </w:p>
        </w:tc>
      </w:tr>
      <w:tr w:rsidR="00101288" w:rsidRPr="00D32C7A" w14:paraId="7AE1D594" w14:textId="77777777" w:rsidTr="006F41D5">
        <w:trPr>
          <w:trHeight w:val="20"/>
        </w:trPr>
        <w:tc>
          <w:tcPr>
            <w:tcW w:w="0" w:type="auto"/>
            <w:vAlign w:val="center"/>
            <w:hideMark/>
          </w:tcPr>
          <w:p w14:paraId="6E48AB3F"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16</w:t>
            </w:r>
          </w:p>
        </w:tc>
        <w:tc>
          <w:tcPr>
            <w:tcW w:w="6693" w:type="dxa"/>
            <w:vAlign w:val="center"/>
            <w:hideMark/>
          </w:tcPr>
          <w:p w14:paraId="74DE71BD"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OPERCULECTOMÍAS incluye materiales e insumos para el procedimiento.</w:t>
            </w:r>
          </w:p>
        </w:tc>
        <w:tc>
          <w:tcPr>
            <w:tcW w:w="997" w:type="dxa"/>
            <w:vAlign w:val="center"/>
            <w:hideMark/>
          </w:tcPr>
          <w:p w14:paraId="14BE688F"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243502</w:t>
            </w:r>
          </w:p>
        </w:tc>
        <w:tc>
          <w:tcPr>
            <w:tcW w:w="0" w:type="auto"/>
            <w:noWrap/>
            <w:vAlign w:val="center"/>
            <w:hideMark/>
          </w:tcPr>
          <w:p w14:paraId="67BDE407"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 xml:space="preserve">           103.887 </w:t>
            </w:r>
          </w:p>
        </w:tc>
      </w:tr>
      <w:tr w:rsidR="00101288" w:rsidRPr="00D32C7A" w14:paraId="221EA90D" w14:textId="77777777" w:rsidTr="006F41D5">
        <w:trPr>
          <w:trHeight w:val="20"/>
        </w:trPr>
        <w:tc>
          <w:tcPr>
            <w:tcW w:w="0" w:type="auto"/>
            <w:vAlign w:val="center"/>
            <w:hideMark/>
          </w:tcPr>
          <w:p w14:paraId="44CB8454"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17</w:t>
            </w:r>
          </w:p>
        </w:tc>
        <w:tc>
          <w:tcPr>
            <w:tcW w:w="6693" w:type="dxa"/>
            <w:vAlign w:val="center"/>
            <w:hideMark/>
          </w:tcPr>
          <w:p w14:paraId="4EA06434"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ENUCLEACIÓN DE QUISTE ODONTOGÉNICO HASTA DE TRES CENTÍMETROS DE DIÁMETRO incluye materiales e insumos para el procedimiento.</w:t>
            </w:r>
          </w:p>
        </w:tc>
        <w:tc>
          <w:tcPr>
            <w:tcW w:w="997" w:type="dxa"/>
            <w:vAlign w:val="center"/>
            <w:hideMark/>
          </w:tcPr>
          <w:p w14:paraId="7A3108FC"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244101</w:t>
            </w:r>
          </w:p>
        </w:tc>
        <w:tc>
          <w:tcPr>
            <w:tcW w:w="0" w:type="auto"/>
            <w:noWrap/>
            <w:vAlign w:val="center"/>
            <w:hideMark/>
          </w:tcPr>
          <w:p w14:paraId="4632B38B"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 xml:space="preserve">           155.269 </w:t>
            </w:r>
          </w:p>
        </w:tc>
      </w:tr>
      <w:tr w:rsidR="00101288" w:rsidRPr="00D32C7A" w14:paraId="35E620F7" w14:textId="77777777" w:rsidTr="006F41D5">
        <w:trPr>
          <w:trHeight w:val="20"/>
        </w:trPr>
        <w:tc>
          <w:tcPr>
            <w:tcW w:w="0" w:type="auto"/>
            <w:vAlign w:val="center"/>
            <w:hideMark/>
          </w:tcPr>
          <w:p w14:paraId="0D480B20"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18</w:t>
            </w:r>
          </w:p>
        </w:tc>
        <w:tc>
          <w:tcPr>
            <w:tcW w:w="6693" w:type="dxa"/>
            <w:vAlign w:val="center"/>
            <w:hideMark/>
          </w:tcPr>
          <w:p w14:paraId="1FDF9555"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ENUCLEACIÓN DE QUISTE ODONTOGÉNICO DE MÁS DE TRES CENTÍMETROS DE DIÁMETRO incluye materiales e insumos para el procedimiento.</w:t>
            </w:r>
          </w:p>
        </w:tc>
        <w:tc>
          <w:tcPr>
            <w:tcW w:w="997" w:type="dxa"/>
            <w:vAlign w:val="center"/>
            <w:hideMark/>
          </w:tcPr>
          <w:p w14:paraId="5F709506"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244102</w:t>
            </w:r>
          </w:p>
        </w:tc>
        <w:tc>
          <w:tcPr>
            <w:tcW w:w="0" w:type="auto"/>
            <w:noWrap/>
            <w:vAlign w:val="center"/>
            <w:hideMark/>
          </w:tcPr>
          <w:p w14:paraId="7D11FB64"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 xml:space="preserve">           213.434 </w:t>
            </w:r>
          </w:p>
        </w:tc>
      </w:tr>
      <w:tr w:rsidR="00101288" w:rsidRPr="00D32C7A" w14:paraId="16CBD6B7" w14:textId="77777777" w:rsidTr="006F41D5">
        <w:trPr>
          <w:trHeight w:val="20"/>
        </w:trPr>
        <w:tc>
          <w:tcPr>
            <w:tcW w:w="0" w:type="auto"/>
            <w:vAlign w:val="center"/>
            <w:hideMark/>
          </w:tcPr>
          <w:p w14:paraId="588B8476"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19</w:t>
            </w:r>
          </w:p>
        </w:tc>
        <w:tc>
          <w:tcPr>
            <w:tcW w:w="6693" w:type="dxa"/>
            <w:vAlign w:val="center"/>
            <w:hideMark/>
          </w:tcPr>
          <w:p w14:paraId="7B658FCF"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RESECCIÓN DE TUMOR BENIGNO O MALIGNO ODONTOGÉNICO incluye materiales e insumos para el procedimiento.</w:t>
            </w:r>
          </w:p>
        </w:tc>
        <w:tc>
          <w:tcPr>
            <w:tcW w:w="997" w:type="dxa"/>
            <w:vAlign w:val="center"/>
            <w:hideMark/>
          </w:tcPr>
          <w:p w14:paraId="024AFC74"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244103</w:t>
            </w:r>
          </w:p>
        </w:tc>
        <w:tc>
          <w:tcPr>
            <w:tcW w:w="0" w:type="auto"/>
            <w:noWrap/>
            <w:vAlign w:val="center"/>
            <w:hideMark/>
          </w:tcPr>
          <w:p w14:paraId="11C3922F"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 xml:space="preserve">           194.392 </w:t>
            </w:r>
          </w:p>
        </w:tc>
      </w:tr>
      <w:tr w:rsidR="00101288" w:rsidRPr="00D32C7A" w14:paraId="2283D724" w14:textId="77777777" w:rsidTr="006F41D5">
        <w:trPr>
          <w:trHeight w:val="20"/>
        </w:trPr>
        <w:tc>
          <w:tcPr>
            <w:tcW w:w="0" w:type="auto"/>
            <w:vAlign w:val="center"/>
            <w:hideMark/>
          </w:tcPr>
          <w:p w14:paraId="24F8F975"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20</w:t>
            </w:r>
          </w:p>
        </w:tc>
        <w:tc>
          <w:tcPr>
            <w:tcW w:w="6693" w:type="dxa"/>
            <w:vAlign w:val="center"/>
            <w:hideMark/>
          </w:tcPr>
          <w:p w14:paraId="7E86C236"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MARSUPIALIZACIÓN DE QUISTE ODONTOGÉNICO incluye materiales e insumos para el procedimiento.</w:t>
            </w:r>
          </w:p>
        </w:tc>
        <w:tc>
          <w:tcPr>
            <w:tcW w:w="997" w:type="dxa"/>
            <w:vAlign w:val="center"/>
            <w:hideMark/>
          </w:tcPr>
          <w:p w14:paraId="12D5811D"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244108</w:t>
            </w:r>
          </w:p>
        </w:tc>
        <w:tc>
          <w:tcPr>
            <w:tcW w:w="0" w:type="auto"/>
            <w:noWrap/>
            <w:vAlign w:val="center"/>
            <w:hideMark/>
          </w:tcPr>
          <w:p w14:paraId="23C6F3CD"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 xml:space="preserve">           151.228 </w:t>
            </w:r>
          </w:p>
        </w:tc>
      </w:tr>
      <w:tr w:rsidR="00101288" w:rsidRPr="00D32C7A" w14:paraId="75D02FA7" w14:textId="77777777" w:rsidTr="006F41D5">
        <w:trPr>
          <w:trHeight w:val="20"/>
        </w:trPr>
        <w:tc>
          <w:tcPr>
            <w:tcW w:w="0" w:type="auto"/>
            <w:vAlign w:val="center"/>
            <w:hideMark/>
          </w:tcPr>
          <w:p w14:paraId="36E1477C"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21</w:t>
            </w:r>
          </w:p>
        </w:tc>
        <w:tc>
          <w:tcPr>
            <w:tcW w:w="6693" w:type="dxa"/>
            <w:vAlign w:val="center"/>
            <w:hideMark/>
          </w:tcPr>
          <w:p w14:paraId="7B803DDB"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RESECCIÓN DE LESIÓN ODONTOGÉNICA incluye materiales e insumos para el procedimiento.</w:t>
            </w:r>
          </w:p>
        </w:tc>
        <w:tc>
          <w:tcPr>
            <w:tcW w:w="997" w:type="dxa"/>
            <w:vAlign w:val="center"/>
            <w:hideMark/>
          </w:tcPr>
          <w:p w14:paraId="01D1E449"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244109</w:t>
            </w:r>
          </w:p>
        </w:tc>
        <w:tc>
          <w:tcPr>
            <w:tcW w:w="0" w:type="auto"/>
            <w:noWrap/>
            <w:vAlign w:val="center"/>
            <w:hideMark/>
          </w:tcPr>
          <w:p w14:paraId="6C2F8362"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 xml:space="preserve">           161.824 </w:t>
            </w:r>
          </w:p>
        </w:tc>
      </w:tr>
      <w:tr w:rsidR="00101288" w:rsidRPr="00D32C7A" w14:paraId="6A91757A" w14:textId="77777777" w:rsidTr="006F41D5">
        <w:trPr>
          <w:trHeight w:val="20"/>
        </w:trPr>
        <w:tc>
          <w:tcPr>
            <w:tcW w:w="0" w:type="auto"/>
            <w:vAlign w:val="center"/>
            <w:hideMark/>
          </w:tcPr>
          <w:p w14:paraId="4EC0FD8C"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22</w:t>
            </w:r>
          </w:p>
        </w:tc>
        <w:tc>
          <w:tcPr>
            <w:tcW w:w="6693" w:type="dxa"/>
            <w:vAlign w:val="center"/>
            <w:hideMark/>
          </w:tcPr>
          <w:p w14:paraId="5CCBC2A4"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CONTROL DE HEMORRAGIA DENTAL POSQUIRÚRGICA incluye materiales e insumos para el procedimiento.</w:t>
            </w:r>
          </w:p>
        </w:tc>
        <w:tc>
          <w:tcPr>
            <w:tcW w:w="997" w:type="dxa"/>
            <w:vAlign w:val="center"/>
            <w:hideMark/>
          </w:tcPr>
          <w:p w14:paraId="0FF7052B"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249101</w:t>
            </w:r>
          </w:p>
        </w:tc>
        <w:tc>
          <w:tcPr>
            <w:tcW w:w="0" w:type="auto"/>
            <w:noWrap/>
            <w:vAlign w:val="center"/>
            <w:hideMark/>
          </w:tcPr>
          <w:p w14:paraId="128DF234"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 xml:space="preserve">             73.823 </w:t>
            </w:r>
          </w:p>
        </w:tc>
      </w:tr>
      <w:tr w:rsidR="00101288" w:rsidRPr="00D32C7A" w14:paraId="1A6D3887" w14:textId="77777777" w:rsidTr="006F41D5">
        <w:trPr>
          <w:trHeight w:val="20"/>
        </w:trPr>
        <w:tc>
          <w:tcPr>
            <w:tcW w:w="0" w:type="auto"/>
            <w:vAlign w:val="center"/>
            <w:hideMark/>
          </w:tcPr>
          <w:p w14:paraId="6954B930"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23</w:t>
            </w:r>
          </w:p>
        </w:tc>
        <w:tc>
          <w:tcPr>
            <w:tcW w:w="6693" w:type="dxa"/>
            <w:vAlign w:val="center"/>
            <w:hideMark/>
          </w:tcPr>
          <w:p w14:paraId="7251478B"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BIOPSIA CERRADA (PUNCIÓN O ASPIRACIÓN) DE LENGUA incluye materiales e insumos para el procedimiento.</w:t>
            </w:r>
          </w:p>
        </w:tc>
        <w:tc>
          <w:tcPr>
            <w:tcW w:w="997" w:type="dxa"/>
            <w:vAlign w:val="center"/>
            <w:hideMark/>
          </w:tcPr>
          <w:p w14:paraId="333288EC"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250001</w:t>
            </w:r>
          </w:p>
        </w:tc>
        <w:tc>
          <w:tcPr>
            <w:tcW w:w="0" w:type="auto"/>
            <w:noWrap/>
            <w:vAlign w:val="center"/>
            <w:hideMark/>
          </w:tcPr>
          <w:p w14:paraId="34BB8F17"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 xml:space="preserve">           119.274 </w:t>
            </w:r>
          </w:p>
        </w:tc>
      </w:tr>
      <w:tr w:rsidR="00101288" w:rsidRPr="00D32C7A" w14:paraId="0956EBC6" w14:textId="77777777" w:rsidTr="006F41D5">
        <w:trPr>
          <w:trHeight w:val="20"/>
        </w:trPr>
        <w:tc>
          <w:tcPr>
            <w:tcW w:w="0" w:type="auto"/>
            <w:vAlign w:val="center"/>
            <w:hideMark/>
          </w:tcPr>
          <w:p w14:paraId="6B1E5E58"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24</w:t>
            </w:r>
          </w:p>
        </w:tc>
        <w:tc>
          <w:tcPr>
            <w:tcW w:w="6693" w:type="dxa"/>
            <w:vAlign w:val="center"/>
            <w:hideMark/>
          </w:tcPr>
          <w:p w14:paraId="071644DE"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BIOPSIA INCISIONAL DE LENGUA (EN CUÑA) incluye materiales e insumos para el procedimiento.</w:t>
            </w:r>
          </w:p>
        </w:tc>
        <w:tc>
          <w:tcPr>
            <w:tcW w:w="997" w:type="dxa"/>
            <w:vAlign w:val="center"/>
            <w:hideMark/>
          </w:tcPr>
          <w:p w14:paraId="7C5CA587"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250002</w:t>
            </w:r>
          </w:p>
        </w:tc>
        <w:tc>
          <w:tcPr>
            <w:tcW w:w="0" w:type="auto"/>
            <w:noWrap/>
            <w:vAlign w:val="center"/>
            <w:hideMark/>
          </w:tcPr>
          <w:p w14:paraId="094724AE"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 xml:space="preserve">           183.536 </w:t>
            </w:r>
          </w:p>
        </w:tc>
      </w:tr>
      <w:tr w:rsidR="00101288" w:rsidRPr="00D32C7A" w14:paraId="1A11409D" w14:textId="77777777" w:rsidTr="006F41D5">
        <w:trPr>
          <w:trHeight w:val="20"/>
        </w:trPr>
        <w:tc>
          <w:tcPr>
            <w:tcW w:w="0" w:type="auto"/>
            <w:vAlign w:val="center"/>
            <w:hideMark/>
          </w:tcPr>
          <w:p w14:paraId="669FC61F"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25</w:t>
            </w:r>
          </w:p>
        </w:tc>
        <w:tc>
          <w:tcPr>
            <w:tcW w:w="6693" w:type="dxa"/>
            <w:vAlign w:val="center"/>
            <w:hideMark/>
          </w:tcPr>
          <w:p w14:paraId="1A808023"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 xml:space="preserve">BIOPSIA CERRADA DE GLÁNDULA O CONDUCTO SALIVAL (PUNCIÓN O ASPIRACIÓN CON AGUJA FINA O </w:t>
            </w:r>
            <w:proofErr w:type="gramStart"/>
            <w:r w:rsidRPr="00D32C7A">
              <w:rPr>
                <w:rFonts w:ascii="Calibri" w:eastAsia="Times New Roman" w:hAnsi="Calibri" w:cs="Calibri"/>
                <w:color w:val="000000"/>
                <w:sz w:val="12"/>
                <w:szCs w:val="12"/>
                <w:lang w:eastAsia="es-CO"/>
              </w:rPr>
              <w:t>TRUCUT)  incluye</w:t>
            </w:r>
            <w:proofErr w:type="gramEnd"/>
            <w:r w:rsidRPr="00D32C7A">
              <w:rPr>
                <w:rFonts w:ascii="Calibri" w:eastAsia="Times New Roman" w:hAnsi="Calibri" w:cs="Calibri"/>
                <w:color w:val="000000"/>
                <w:sz w:val="12"/>
                <w:szCs w:val="12"/>
                <w:lang w:eastAsia="es-CO"/>
              </w:rPr>
              <w:t xml:space="preserve"> materiales e insumos para el procedimiento.</w:t>
            </w:r>
          </w:p>
        </w:tc>
        <w:tc>
          <w:tcPr>
            <w:tcW w:w="997" w:type="dxa"/>
            <w:vAlign w:val="center"/>
            <w:hideMark/>
          </w:tcPr>
          <w:p w14:paraId="4EC06F45"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261001</w:t>
            </w:r>
          </w:p>
        </w:tc>
        <w:tc>
          <w:tcPr>
            <w:tcW w:w="0" w:type="auto"/>
            <w:noWrap/>
            <w:vAlign w:val="center"/>
            <w:hideMark/>
          </w:tcPr>
          <w:p w14:paraId="47797884"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 xml:space="preserve">           119.274 </w:t>
            </w:r>
          </w:p>
        </w:tc>
      </w:tr>
      <w:tr w:rsidR="00101288" w:rsidRPr="00D32C7A" w14:paraId="3513526D" w14:textId="77777777" w:rsidTr="006F41D5">
        <w:trPr>
          <w:trHeight w:val="20"/>
        </w:trPr>
        <w:tc>
          <w:tcPr>
            <w:tcW w:w="0" w:type="auto"/>
            <w:vAlign w:val="center"/>
            <w:hideMark/>
          </w:tcPr>
          <w:p w14:paraId="22E886A7"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26</w:t>
            </w:r>
          </w:p>
        </w:tc>
        <w:tc>
          <w:tcPr>
            <w:tcW w:w="6693" w:type="dxa"/>
            <w:vAlign w:val="center"/>
            <w:hideMark/>
          </w:tcPr>
          <w:p w14:paraId="4D82704F"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RESECCIÓN DE MUCOCELE DE GLÁNDULA SALIVAL incluye materiales e insumos para el procedimiento.</w:t>
            </w:r>
          </w:p>
        </w:tc>
        <w:tc>
          <w:tcPr>
            <w:tcW w:w="997" w:type="dxa"/>
            <w:vAlign w:val="center"/>
            <w:hideMark/>
          </w:tcPr>
          <w:p w14:paraId="201B7705"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262002</w:t>
            </w:r>
          </w:p>
        </w:tc>
        <w:tc>
          <w:tcPr>
            <w:tcW w:w="0" w:type="auto"/>
            <w:noWrap/>
            <w:vAlign w:val="center"/>
            <w:hideMark/>
          </w:tcPr>
          <w:p w14:paraId="58B1B901"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 xml:space="preserve">           185.425 </w:t>
            </w:r>
          </w:p>
        </w:tc>
      </w:tr>
      <w:tr w:rsidR="00101288" w:rsidRPr="00D32C7A" w14:paraId="445853A8" w14:textId="77777777" w:rsidTr="006F41D5">
        <w:trPr>
          <w:trHeight w:val="20"/>
        </w:trPr>
        <w:tc>
          <w:tcPr>
            <w:tcW w:w="0" w:type="auto"/>
            <w:vAlign w:val="center"/>
            <w:hideMark/>
          </w:tcPr>
          <w:p w14:paraId="414DEB20"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27</w:t>
            </w:r>
          </w:p>
        </w:tc>
        <w:tc>
          <w:tcPr>
            <w:tcW w:w="6693" w:type="dxa"/>
            <w:vAlign w:val="center"/>
            <w:hideMark/>
          </w:tcPr>
          <w:p w14:paraId="6542080F"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BIOPSIA INCISIONAL DE PALADAR incluye materiales e insumos para el procedimiento.</w:t>
            </w:r>
          </w:p>
        </w:tc>
        <w:tc>
          <w:tcPr>
            <w:tcW w:w="997" w:type="dxa"/>
            <w:vAlign w:val="center"/>
            <w:hideMark/>
          </w:tcPr>
          <w:p w14:paraId="313C14B2"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272102</w:t>
            </w:r>
          </w:p>
        </w:tc>
        <w:tc>
          <w:tcPr>
            <w:tcW w:w="0" w:type="auto"/>
            <w:noWrap/>
            <w:vAlign w:val="center"/>
            <w:hideMark/>
          </w:tcPr>
          <w:p w14:paraId="68F2C40F"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 xml:space="preserve">             96.500 </w:t>
            </w:r>
          </w:p>
        </w:tc>
      </w:tr>
      <w:tr w:rsidR="00101288" w:rsidRPr="00D32C7A" w14:paraId="581E118F" w14:textId="77777777" w:rsidTr="006F41D5">
        <w:trPr>
          <w:trHeight w:val="20"/>
        </w:trPr>
        <w:tc>
          <w:tcPr>
            <w:tcW w:w="0" w:type="auto"/>
            <w:vAlign w:val="center"/>
            <w:hideMark/>
          </w:tcPr>
          <w:p w14:paraId="0B8E3691"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28</w:t>
            </w:r>
          </w:p>
        </w:tc>
        <w:tc>
          <w:tcPr>
            <w:tcW w:w="6693" w:type="dxa"/>
            <w:vAlign w:val="center"/>
            <w:hideMark/>
          </w:tcPr>
          <w:p w14:paraId="69D006AE"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BIOPSIA INCISIONAL DE LABIO incluye materiales e insumos para el procedimiento.</w:t>
            </w:r>
          </w:p>
        </w:tc>
        <w:tc>
          <w:tcPr>
            <w:tcW w:w="997" w:type="dxa"/>
            <w:vAlign w:val="center"/>
            <w:hideMark/>
          </w:tcPr>
          <w:p w14:paraId="6C9D2F47"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272301</w:t>
            </w:r>
          </w:p>
        </w:tc>
        <w:tc>
          <w:tcPr>
            <w:tcW w:w="0" w:type="auto"/>
            <w:noWrap/>
            <w:vAlign w:val="center"/>
            <w:hideMark/>
          </w:tcPr>
          <w:p w14:paraId="652BB079"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 xml:space="preserve">           147.645 </w:t>
            </w:r>
          </w:p>
        </w:tc>
      </w:tr>
      <w:tr w:rsidR="00101288" w:rsidRPr="00D32C7A" w14:paraId="0434C9B7" w14:textId="77777777" w:rsidTr="006F41D5">
        <w:trPr>
          <w:trHeight w:val="20"/>
        </w:trPr>
        <w:tc>
          <w:tcPr>
            <w:tcW w:w="0" w:type="auto"/>
            <w:vAlign w:val="center"/>
            <w:hideMark/>
          </w:tcPr>
          <w:p w14:paraId="1494819B"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29</w:t>
            </w:r>
          </w:p>
        </w:tc>
        <w:tc>
          <w:tcPr>
            <w:tcW w:w="6693" w:type="dxa"/>
            <w:vAlign w:val="center"/>
            <w:hideMark/>
          </w:tcPr>
          <w:p w14:paraId="203CC4F1"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FRENILLECTOMIA LABIAL incluye materiales e insumos para el procedimiento.</w:t>
            </w:r>
          </w:p>
        </w:tc>
        <w:tc>
          <w:tcPr>
            <w:tcW w:w="997" w:type="dxa"/>
            <w:vAlign w:val="center"/>
            <w:hideMark/>
          </w:tcPr>
          <w:p w14:paraId="565C1CC7"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274101</w:t>
            </w:r>
          </w:p>
        </w:tc>
        <w:tc>
          <w:tcPr>
            <w:tcW w:w="0" w:type="auto"/>
            <w:noWrap/>
            <w:vAlign w:val="center"/>
            <w:hideMark/>
          </w:tcPr>
          <w:p w14:paraId="26C8E638"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 xml:space="preserve">           134.425 </w:t>
            </w:r>
          </w:p>
        </w:tc>
      </w:tr>
      <w:tr w:rsidR="00101288" w:rsidRPr="00D32C7A" w14:paraId="69F2E09A" w14:textId="77777777" w:rsidTr="006F41D5">
        <w:trPr>
          <w:trHeight w:val="20"/>
        </w:trPr>
        <w:tc>
          <w:tcPr>
            <w:tcW w:w="0" w:type="auto"/>
            <w:vAlign w:val="center"/>
            <w:hideMark/>
          </w:tcPr>
          <w:p w14:paraId="782B1D03"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30</w:t>
            </w:r>
          </w:p>
        </w:tc>
        <w:tc>
          <w:tcPr>
            <w:tcW w:w="6693" w:type="dxa"/>
            <w:vAlign w:val="center"/>
            <w:hideMark/>
          </w:tcPr>
          <w:p w14:paraId="2904EA63"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RESECCIÓN DE LESIÓN BENIGNA DE LA MUCOSA ORAL, HASTA DE DOS CENTÍMETROS DE DIÁMETRO incluye materiales e insumos para el procedimiento.</w:t>
            </w:r>
          </w:p>
        </w:tc>
        <w:tc>
          <w:tcPr>
            <w:tcW w:w="997" w:type="dxa"/>
            <w:vAlign w:val="center"/>
            <w:hideMark/>
          </w:tcPr>
          <w:p w14:paraId="3CA099D4"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274301</w:t>
            </w:r>
          </w:p>
        </w:tc>
        <w:tc>
          <w:tcPr>
            <w:tcW w:w="0" w:type="auto"/>
            <w:noWrap/>
            <w:vAlign w:val="center"/>
            <w:hideMark/>
          </w:tcPr>
          <w:p w14:paraId="783A26E4"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 xml:space="preserve">           147.645 </w:t>
            </w:r>
          </w:p>
        </w:tc>
      </w:tr>
      <w:tr w:rsidR="00101288" w:rsidRPr="00D32C7A" w14:paraId="0208E528" w14:textId="77777777" w:rsidTr="006F41D5">
        <w:trPr>
          <w:trHeight w:val="20"/>
        </w:trPr>
        <w:tc>
          <w:tcPr>
            <w:tcW w:w="0" w:type="auto"/>
            <w:vAlign w:val="center"/>
            <w:hideMark/>
          </w:tcPr>
          <w:p w14:paraId="259F63D1"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lastRenderedPageBreak/>
              <w:t>31</w:t>
            </w:r>
          </w:p>
        </w:tc>
        <w:tc>
          <w:tcPr>
            <w:tcW w:w="6693" w:type="dxa"/>
            <w:vAlign w:val="center"/>
            <w:hideMark/>
          </w:tcPr>
          <w:p w14:paraId="6EC503AB"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RESECCIÓN DE TUMOR MALIGNO DE MUCOSA ORAL incluye materiales e insumos para el procedimiento.</w:t>
            </w:r>
          </w:p>
        </w:tc>
        <w:tc>
          <w:tcPr>
            <w:tcW w:w="997" w:type="dxa"/>
            <w:vAlign w:val="center"/>
            <w:hideMark/>
          </w:tcPr>
          <w:p w14:paraId="172AA08C"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274303</w:t>
            </w:r>
          </w:p>
        </w:tc>
        <w:tc>
          <w:tcPr>
            <w:tcW w:w="0" w:type="auto"/>
            <w:noWrap/>
            <w:vAlign w:val="center"/>
            <w:hideMark/>
          </w:tcPr>
          <w:p w14:paraId="595DE437"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 xml:space="preserve">           188.030 </w:t>
            </w:r>
          </w:p>
        </w:tc>
      </w:tr>
      <w:tr w:rsidR="00101288" w:rsidRPr="00D32C7A" w14:paraId="7A6C382D" w14:textId="77777777" w:rsidTr="006F41D5">
        <w:trPr>
          <w:trHeight w:val="20"/>
        </w:trPr>
        <w:tc>
          <w:tcPr>
            <w:tcW w:w="0" w:type="auto"/>
            <w:vAlign w:val="center"/>
            <w:hideMark/>
          </w:tcPr>
          <w:p w14:paraId="2A4BD479"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32</w:t>
            </w:r>
          </w:p>
        </w:tc>
        <w:tc>
          <w:tcPr>
            <w:tcW w:w="6693" w:type="dxa"/>
            <w:vAlign w:val="center"/>
            <w:hideMark/>
          </w:tcPr>
          <w:p w14:paraId="3A22EE7E"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DECORTICACIÓN O CURETAJE ÓSEO EN HUESO FACIAL incluye materiales e insumos para el procedimiento.</w:t>
            </w:r>
          </w:p>
        </w:tc>
        <w:tc>
          <w:tcPr>
            <w:tcW w:w="997" w:type="dxa"/>
            <w:vAlign w:val="center"/>
            <w:hideMark/>
          </w:tcPr>
          <w:p w14:paraId="69241BA8"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760902</w:t>
            </w:r>
          </w:p>
        </w:tc>
        <w:tc>
          <w:tcPr>
            <w:tcW w:w="0" w:type="auto"/>
            <w:noWrap/>
            <w:vAlign w:val="center"/>
            <w:hideMark/>
          </w:tcPr>
          <w:p w14:paraId="2945EB9A"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 xml:space="preserve">           300.000 </w:t>
            </w:r>
          </w:p>
        </w:tc>
      </w:tr>
    </w:tbl>
    <w:p w14:paraId="24B41042" w14:textId="77777777" w:rsidR="00101288" w:rsidRPr="00AD6B5E" w:rsidRDefault="00101288" w:rsidP="00101288">
      <w:pPr>
        <w:rPr>
          <w:rFonts w:ascii="Arial" w:hAnsi="Arial" w:cs="Arial"/>
          <w:color w:val="000000" w:themeColor="text1"/>
          <w:sz w:val="2"/>
          <w:szCs w:val="2"/>
        </w:rPr>
      </w:pPr>
    </w:p>
    <w:p w14:paraId="678BDFD8" w14:textId="4B596439" w:rsidR="001B43E8" w:rsidRDefault="001B43E8" w:rsidP="001B43E8">
      <w:pPr>
        <w:spacing w:line="276" w:lineRule="auto"/>
        <w:rPr>
          <w:rFonts w:ascii="Arial" w:hAnsi="Arial" w:cs="Arial"/>
          <w:sz w:val="18"/>
        </w:rPr>
      </w:pPr>
      <w:r w:rsidRPr="008B254C">
        <w:rPr>
          <w:rFonts w:ascii="Arial" w:hAnsi="Arial" w:cs="Arial"/>
          <w:sz w:val="18"/>
        </w:rPr>
        <w:t>oferente:</w:t>
      </w:r>
    </w:p>
    <w:p w14:paraId="3F66CA3B" w14:textId="77777777" w:rsidR="00027333" w:rsidRDefault="00027333" w:rsidP="001B43E8">
      <w:pPr>
        <w:spacing w:line="276" w:lineRule="auto"/>
        <w:rPr>
          <w:rFonts w:ascii="Arial" w:hAnsi="Arial" w:cs="Arial"/>
          <w:sz w:val="18"/>
        </w:rPr>
      </w:pPr>
    </w:p>
    <w:p w14:paraId="7C17536E" w14:textId="77777777" w:rsidR="001B43E8" w:rsidRPr="008B254C" w:rsidRDefault="001B43E8" w:rsidP="001B43E8">
      <w:pPr>
        <w:pStyle w:val="Sinespaciado1"/>
        <w:spacing w:line="276" w:lineRule="auto"/>
        <w:jc w:val="both"/>
        <w:rPr>
          <w:rFonts w:ascii="Arial" w:hAnsi="Arial" w:cs="Arial"/>
          <w:sz w:val="18"/>
          <w:szCs w:val="20"/>
        </w:rPr>
      </w:pPr>
      <w:r w:rsidRPr="008B254C">
        <w:rPr>
          <w:rFonts w:ascii="Arial" w:hAnsi="Arial" w:cs="Arial"/>
          <w:b/>
          <w:sz w:val="18"/>
          <w:szCs w:val="20"/>
        </w:rPr>
        <w:t>__________________________________</w:t>
      </w:r>
    </w:p>
    <w:p w14:paraId="25E8ADBB" w14:textId="77777777" w:rsidR="001B43E8" w:rsidRPr="008B254C" w:rsidRDefault="001B43E8" w:rsidP="001B43E8">
      <w:pPr>
        <w:pStyle w:val="Sinespaciado1"/>
        <w:spacing w:line="276" w:lineRule="auto"/>
        <w:jc w:val="both"/>
        <w:rPr>
          <w:rFonts w:ascii="Arial" w:hAnsi="Arial" w:cs="Arial"/>
          <w:sz w:val="18"/>
          <w:szCs w:val="20"/>
        </w:rPr>
      </w:pPr>
      <w:r w:rsidRPr="008B254C">
        <w:rPr>
          <w:rFonts w:ascii="Arial" w:hAnsi="Arial" w:cs="Arial"/>
          <w:sz w:val="18"/>
          <w:szCs w:val="20"/>
        </w:rPr>
        <w:t xml:space="preserve">Firma del representante legal del proponente </w:t>
      </w:r>
    </w:p>
    <w:p w14:paraId="6A5DA1B1" w14:textId="77777777" w:rsidR="001B43E8" w:rsidRPr="008B254C" w:rsidRDefault="001B43E8" w:rsidP="001B43E8">
      <w:pPr>
        <w:pStyle w:val="Sinespaciado1"/>
        <w:spacing w:line="276" w:lineRule="auto"/>
        <w:contextualSpacing/>
        <w:jc w:val="both"/>
        <w:rPr>
          <w:rFonts w:ascii="Arial" w:hAnsi="Arial" w:cs="Arial"/>
          <w:sz w:val="18"/>
          <w:szCs w:val="20"/>
          <w:lang w:eastAsia="es-CO"/>
        </w:rPr>
      </w:pPr>
      <w:r w:rsidRPr="008B254C">
        <w:rPr>
          <w:rFonts w:ascii="Arial" w:hAnsi="Arial" w:cs="Arial"/>
          <w:sz w:val="18"/>
          <w:szCs w:val="20"/>
          <w:lang w:eastAsia="es-CO"/>
        </w:rPr>
        <w:t>Nombre o razón social del oferente: _______________________________________________________</w:t>
      </w:r>
    </w:p>
    <w:p w14:paraId="2510FD70" w14:textId="77777777" w:rsidR="001B43E8" w:rsidRPr="008B254C" w:rsidRDefault="001B43E8" w:rsidP="001B43E8">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 xml:space="preserve">Identificación (NIT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C.C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w:t>
      </w:r>
      <w:r w:rsidRPr="008B254C">
        <w:rPr>
          <w:rFonts w:ascii="Arial" w:hAnsi="Arial" w:cs="Arial"/>
          <w:sz w:val="18"/>
          <w:szCs w:val="20"/>
        </w:rPr>
        <w:t>: _______________________________________________________</w:t>
      </w:r>
    </w:p>
    <w:p w14:paraId="17D76803" w14:textId="77777777" w:rsidR="001B43E8" w:rsidRPr="008B254C" w:rsidRDefault="001B43E8" w:rsidP="001B43E8">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Nombre Representante Legal</w:t>
      </w:r>
      <w:r w:rsidRPr="008B254C">
        <w:rPr>
          <w:rFonts w:ascii="Arial" w:hAnsi="Arial" w:cs="Arial"/>
          <w:sz w:val="18"/>
          <w:szCs w:val="20"/>
        </w:rPr>
        <w:t xml:space="preserve">: ____________________________________________________________ </w:t>
      </w:r>
    </w:p>
    <w:p w14:paraId="3DBE0904" w14:textId="77777777" w:rsidR="001B43E8" w:rsidRPr="008B254C" w:rsidRDefault="001B43E8" w:rsidP="001B43E8">
      <w:pPr>
        <w:pStyle w:val="Sinespaciado1"/>
        <w:spacing w:line="276" w:lineRule="auto"/>
        <w:jc w:val="both"/>
        <w:rPr>
          <w:rFonts w:ascii="Arial" w:hAnsi="Arial" w:cs="Arial"/>
          <w:sz w:val="18"/>
          <w:szCs w:val="20"/>
        </w:rPr>
      </w:pPr>
      <w:r w:rsidRPr="008B254C">
        <w:rPr>
          <w:rFonts w:ascii="Arial" w:hAnsi="Arial" w:cs="Arial"/>
          <w:sz w:val="18"/>
          <w:szCs w:val="20"/>
        </w:rPr>
        <w:t xml:space="preserve">Identificación (C.C </w:t>
      </w:r>
      <w:r w:rsidRPr="008B254C">
        <w:rPr>
          <w:rFonts w:ascii="Segoe UI Symbol" w:eastAsia="MS Gothic" w:hAnsi="Segoe UI Symbol" w:cs="Segoe UI Symbol"/>
          <w:sz w:val="18"/>
          <w:szCs w:val="20"/>
          <w:lang w:eastAsia="es-CO"/>
        </w:rPr>
        <w:t>☐</w:t>
      </w:r>
      <w:r w:rsidRPr="008B254C">
        <w:rPr>
          <w:rFonts w:ascii="Arial" w:hAnsi="Arial" w:cs="Arial"/>
          <w:sz w:val="18"/>
          <w:szCs w:val="20"/>
        </w:rPr>
        <w:t xml:space="preserve"> C.E.</w:t>
      </w:r>
      <w:r w:rsidRPr="008B254C">
        <w:rPr>
          <w:rFonts w:ascii="Arial" w:hAnsi="Arial" w:cs="Arial"/>
          <w:sz w:val="18"/>
          <w:szCs w:val="20"/>
          <w:lang w:eastAsia="es-CO"/>
        </w:rPr>
        <w:t xml:space="preserv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_____________________________________________________________</w:t>
      </w:r>
    </w:p>
    <w:p w14:paraId="3E6CB4B2" w14:textId="77777777" w:rsidR="001B43E8" w:rsidRPr="008B254C" w:rsidRDefault="001B43E8" w:rsidP="001B43E8">
      <w:pPr>
        <w:pStyle w:val="Sinespaciado1"/>
        <w:spacing w:line="276" w:lineRule="auto"/>
        <w:jc w:val="both"/>
        <w:rPr>
          <w:rFonts w:ascii="Arial" w:hAnsi="Arial" w:cs="Arial"/>
          <w:sz w:val="18"/>
          <w:szCs w:val="20"/>
        </w:rPr>
      </w:pPr>
      <w:r w:rsidRPr="008B254C">
        <w:rPr>
          <w:rFonts w:ascii="Arial" w:hAnsi="Arial" w:cs="Arial"/>
          <w:sz w:val="18"/>
          <w:szCs w:val="20"/>
        </w:rPr>
        <w:t>Dirección: ____________________________________________________________________________</w:t>
      </w:r>
    </w:p>
    <w:p w14:paraId="6B5CED20" w14:textId="77777777" w:rsidR="001B43E8" w:rsidRPr="008B254C" w:rsidRDefault="001B43E8" w:rsidP="001B43E8">
      <w:pPr>
        <w:pStyle w:val="Sinespaciado1"/>
        <w:spacing w:line="276" w:lineRule="auto"/>
        <w:jc w:val="both"/>
        <w:rPr>
          <w:rFonts w:ascii="Arial" w:hAnsi="Arial" w:cs="Arial"/>
          <w:sz w:val="18"/>
          <w:szCs w:val="20"/>
        </w:rPr>
      </w:pPr>
      <w:r w:rsidRPr="008B254C">
        <w:rPr>
          <w:rFonts w:ascii="Arial" w:hAnsi="Arial" w:cs="Arial"/>
          <w:sz w:val="18"/>
          <w:szCs w:val="20"/>
        </w:rPr>
        <w:t>Teléfono:</w:t>
      </w:r>
      <w:r w:rsidRPr="008B254C">
        <w:rPr>
          <w:rFonts w:ascii="Arial" w:hAnsi="Arial" w:cs="Arial"/>
          <w:b/>
          <w:sz w:val="18"/>
          <w:szCs w:val="20"/>
        </w:rPr>
        <w:t xml:space="preserve"> ____________________________________________________________________________</w:t>
      </w:r>
    </w:p>
    <w:p w14:paraId="6701C402" w14:textId="77777777" w:rsidR="001B43E8" w:rsidRDefault="001B43E8" w:rsidP="001B43E8">
      <w:pPr>
        <w:pStyle w:val="Sinespaciado1"/>
        <w:spacing w:line="276" w:lineRule="auto"/>
        <w:jc w:val="both"/>
        <w:rPr>
          <w:rFonts w:ascii="Arial" w:hAnsi="Arial" w:cs="Arial"/>
          <w:color w:val="808080" w:themeColor="background1" w:themeShade="80"/>
          <w:sz w:val="20"/>
          <w:szCs w:val="20"/>
        </w:rPr>
      </w:pPr>
      <w:proofErr w:type="gramStart"/>
      <w:r w:rsidRPr="008B254C">
        <w:rPr>
          <w:rFonts w:ascii="Arial" w:hAnsi="Arial" w:cs="Arial"/>
          <w:sz w:val="18"/>
        </w:rPr>
        <w:t>Email:</w:t>
      </w:r>
      <w:r w:rsidRPr="008B254C">
        <w:rPr>
          <w:rFonts w:ascii="Arial" w:hAnsi="Arial" w:cs="Arial"/>
          <w:b/>
          <w:sz w:val="18"/>
        </w:rPr>
        <w:t>_</w:t>
      </w:r>
      <w:proofErr w:type="gramEnd"/>
      <w:r w:rsidRPr="008B254C">
        <w:rPr>
          <w:rFonts w:ascii="Arial" w:hAnsi="Arial" w:cs="Arial"/>
          <w:b/>
          <w:sz w:val="18"/>
        </w:rPr>
        <w:t>___________________________________________________________________________</w:t>
      </w:r>
    </w:p>
    <w:p w14:paraId="49C96368" w14:textId="77777777" w:rsidR="001B43E8" w:rsidRDefault="001B43E8" w:rsidP="001B43E8">
      <w:pPr>
        <w:rPr>
          <w:lang w:eastAsia="es-ES"/>
        </w:rPr>
      </w:pPr>
    </w:p>
    <w:p w14:paraId="19A7F466" w14:textId="77777777" w:rsidR="00863265" w:rsidRDefault="00863265" w:rsidP="00101288">
      <w:pPr>
        <w:tabs>
          <w:tab w:val="left" w:pos="3794"/>
        </w:tabs>
        <w:spacing w:after="120"/>
        <w:jc w:val="center"/>
        <w:rPr>
          <w:rFonts w:ascii="Arial" w:hAnsi="Arial" w:cs="Arial"/>
          <w:b/>
          <w:sz w:val="18"/>
          <w:szCs w:val="18"/>
          <w:u w:val="single"/>
          <w:lang w:val="es-ES" w:eastAsia="es-ES"/>
        </w:rPr>
      </w:pPr>
    </w:p>
    <w:p w14:paraId="4F53E96F" w14:textId="77777777" w:rsidR="00863265" w:rsidRDefault="00863265" w:rsidP="00101288">
      <w:pPr>
        <w:tabs>
          <w:tab w:val="left" w:pos="3794"/>
        </w:tabs>
        <w:spacing w:after="120"/>
        <w:jc w:val="center"/>
        <w:rPr>
          <w:rFonts w:ascii="Arial" w:hAnsi="Arial" w:cs="Arial"/>
          <w:b/>
          <w:sz w:val="18"/>
          <w:szCs w:val="18"/>
          <w:u w:val="single"/>
          <w:lang w:val="es-ES" w:eastAsia="es-ES"/>
        </w:rPr>
      </w:pPr>
    </w:p>
    <w:p w14:paraId="6A627F8B" w14:textId="77777777" w:rsidR="00863265" w:rsidRDefault="00863265" w:rsidP="00101288">
      <w:pPr>
        <w:tabs>
          <w:tab w:val="left" w:pos="3794"/>
        </w:tabs>
        <w:spacing w:after="120"/>
        <w:jc w:val="center"/>
        <w:rPr>
          <w:rFonts w:ascii="Arial" w:hAnsi="Arial" w:cs="Arial"/>
          <w:b/>
          <w:sz w:val="18"/>
          <w:szCs w:val="18"/>
          <w:u w:val="single"/>
          <w:lang w:val="es-ES" w:eastAsia="es-ES"/>
        </w:rPr>
      </w:pPr>
    </w:p>
    <w:p w14:paraId="7C6F9AC8" w14:textId="75DA17FA" w:rsidR="00863265" w:rsidRDefault="00863265" w:rsidP="00101288">
      <w:pPr>
        <w:tabs>
          <w:tab w:val="left" w:pos="3794"/>
        </w:tabs>
        <w:spacing w:after="120"/>
        <w:jc w:val="center"/>
        <w:rPr>
          <w:rFonts w:ascii="Arial" w:hAnsi="Arial" w:cs="Arial"/>
          <w:b/>
          <w:sz w:val="18"/>
          <w:szCs w:val="18"/>
          <w:u w:val="single"/>
          <w:lang w:val="es-ES" w:eastAsia="es-ES"/>
        </w:rPr>
      </w:pPr>
    </w:p>
    <w:p w14:paraId="4AD6D2EC" w14:textId="2E668060" w:rsidR="001B43E8" w:rsidRDefault="001B43E8" w:rsidP="00101288">
      <w:pPr>
        <w:tabs>
          <w:tab w:val="left" w:pos="3794"/>
        </w:tabs>
        <w:spacing w:after="120"/>
        <w:jc w:val="center"/>
        <w:rPr>
          <w:rFonts w:ascii="Arial" w:hAnsi="Arial" w:cs="Arial"/>
          <w:b/>
          <w:sz w:val="18"/>
          <w:szCs w:val="18"/>
          <w:u w:val="single"/>
          <w:lang w:val="es-ES" w:eastAsia="es-ES"/>
        </w:rPr>
      </w:pPr>
    </w:p>
    <w:p w14:paraId="2D57B825" w14:textId="1940320B" w:rsidR="001B43E8" w:rsidRDefault="001B43E8" w:rsidP="00101288">
      <w:pPr>
        <w:tabs>
          <w:tab w:val="left" w:pos="3794"/>
        </w:tabs>
        <w:spacing w:after="120"/>
        <w:jc w:val="center"/>
        <w:rPr>
          <w:rFonts w:ascii="Arial" w:hAnsi="Arial" w:cs="Arial"/>
          <w:b/>
          <w:sz w:val="18"/>
          <w:szCs w:val="18"/>
          <w:u w:val="single"/>
          <w:lang w:val="es-ES" w:eastAsia="es-ES"/>
        </w:rPr>
      </w:pPr>
    </w:p>
    <w:p w14:paraId="4ECC983A" w14:textId="19F8C6CF" w:rsidR="001B43E8" w:rsidRDefault="001B43E8" w:rsidP="00101288">
      <w:pPr>
        <w:tabs>
          <w:tab w:val="left" w:pos="3794"/>
        </w:tabs>
        <w:spacing w:after="120"/>
        <w:jc w:val="center"/>
        <w:rPr>
          <w:rFonts w:ascii="Arial" w:hAnsi="Arial" w:cs="Arial"/>
          <w:b/>
          <w:sz w:val="18"/>
          <w:szCs w:val="18"/>
          <w:u w:val="single"/>
          <w:lang w:val="es-ES" w:eastAsia="es-ES"/>
        </w:rPr>
      </w:pPr>
    </w:p>
    <w:p w14:paraId="77EFAF97" w14:textId="41301D21" w:rsidR="001B43E8" w:rsidRDefault="001B43E8" w:rsidP="00101288">
      <w:pPr>
        <w:tabs>
          <w:tab w:val="left" w:pos="3794"/>
        </w:tabs>
        <w:spacing w:after="120"/>
        <w:jc w:val="center"/>
        <w:rPr>
          <w:rFonts w:ascii="Arial" w:hAnsi="Arial" w:cs="Arial"/>
          <w:b/>
          <w:sz w:val="18"/>
          <w:szCs w:val="18"/>
          <w:u w:val="single"/>
          <w:lang w:val="es-ES" w:eastAsia="es-ES"/>
        </w:rPr>
      </w:pPr>
    </w:p>
    <w:p w14:paraId="6DDA5CC4" w14:textId="6D25CCFA" w:rsidR="001B43E8" w:rsidRDefault="001B43E8" w:rsidP="00101288">
      <w:pPr>
        <w:tabs>
          <w:tab w:val="left" w:pos="3794"/>
        </w:tabs>
        <w:spacing w:after="120"/>
        <w:jc w:val="center"/>
        <w:rPr>
          <w:rFonts w:ascii="Arial" w:hAnsi="Arial" w:cs="Arial"/>
          <w:b/>
          <w:sz w:val="18"/>
          <w:szCs w:val="18"/>
          <w:u w:val="single"/>
          <w:lang w:val="es-ES" w:eastAsia="es-ES"/>
        </w:rPr>
      </w:pPr>
    </w:p>
    <w:p w14:paraId="5E3583BC" w14:textId="460BB94F" w:rsidR="001B43E8" w:rsidRDefault="001B43E8" w:rsidP="00101288">
      <w:pPr>
        <w:tabs>
          <w:tab w:val="left" w:pos="3794"/>
        </w:tabs>
        <w:spacing w:after="120"/>
        <w:jc w:val="center"/>
        <w:rPr>
          <w:rFonts w:ascii="Arial" w:hAnsi="Arial" w:cs="Arial"/>
          <w:b/>
          <w:sz w:val="18"/>
          <w:szCs w:val="18"/>
          <w:u w:val="single"/>
          <w:lang w:val="es-ES" w:eastAsia="es-ES"/>
        </w:rPr>
      </w:pPr>
    </w:p>
    <w:p w14:paraId="4AD0E8C3" w14:textId="4B7E4B3E" w:rsidR="001B43E8" w:rsidRDefault="001B43E8" w:rsidP="00101288">
      <w:pPr>
        <w:tabs>
          <w:tab w:val="left" w:pos="3794"/>
        </w:tabs>
        <w:spacing w:after="120"/>
        <w:jc w:val="center"/>
        <w:rPr>
          <w:rFonts w:ascii="Arial" w:hAnsi="Arial" w:cs="Arial"/>
          <w:b/>
          <w:sz w:val="18"/>
          <w:szCs w:val="18"/>
          <w:u w:val="single"/>
          <w:lang w:val="es-ES" w:eastAsia="es-ES"/>
        </w:rPr>
      </w:pPr>
    </w:p>
    <w:p w14:paraId="47197186" w14:textId="36250004" w:rsidR="001B43E8" w:rsidRDefault="001B43E8" w:rsidP="00101288">
      <w:pPr>
        <w:tabs>
          <w:tab w:val="left" w:pos="3794"/>
        </w:tabs>
        <w:spacing w:after="120"/>
        <w:jc w:val="center"/>
        <w:rPr>
          <w:rFonts w:ascii="Arial" w:hAnsi="Arial" w:cs="Arial"/>
          <w:b/>
          <w:sz w:val="18"/>
          <w:szCs w:val="18"/>
          <w:u w:val="single"/>
          <w:lang w:val="es-ES" w:eastAsia="es-ES"/>
        </w:rPr>
      </w:pPr>
    </w:p>
    <w:p w14:paraId="447E673B" w14:textId="404B0ABD" w:rsidR="001B43E8" w:rsidRDefault="001B43E8" w:rsidP="00101288">
      <w:pPr>
        <w:tabs>
          <w:tab w:val="left" w:pos="3794"/>
        </w:tabs>
        <w:spacing w:after="120"/>
        <w:jc w:val="center"/>
        <w:rPr>
          <w:rFonts w:ascii="Arial" w:hAnsi="Arial" w:cs="Arial"/>
          <w:b/>
          <w:sz w:val="18"/>
          <w:szCs w:val="18"/>
          <w:u w:val="single"/>
          <w:lang w:val="es-ES" w:eastAsia="es-ES"/>
        </w:rPr>
      </w:pPr>
    </w:p>
    <w:p w14:paraId="19E7D95E" w14:textId="6E8AA36B" w:rsidR="001B43E8" w:rsidRDefault="001B43E8" w:rsidP="00101288">
      <w:pPr>
        <w:tabs>
          <w:tab w:val="left" w:pos="3794"/>
        </w:tabs>
        <w:spacing w:after="120"/>
        <w:jc w:val="center"/>
        <w:rPr>
          <w:rFonts w:ascii="Arial" w:hAnsi="Arial" w:cs="Arial"/>
          <w:b/>
          <w:sz w:val="18"/>
          <w:szCs w:val="18"/>
          <w:u w:val="single"/>
          <w:lang w:val="es-ES" w:eastAsia="es-ES"/>
        </w:rPr>
      </w:pPr>
    </w:p>
    <w:p w14:paraId="57AC2985" w14:textId="02C1B1A8" w:rsidR="001B43E8" w:rsidRDefault="001B43E8" w:rsidP="00101288">
      <w:pPr>
        <w:tabs>
          <w:tab w:val="left" w:pos="3794"/>
        </w:tabs>
        <w:spacing w:after="120"/>
        <w:jc w:val="center"/>
        <w:rPr>
          <w:rFonts w:ascii="Arial" w:hAnsi="Arial" w:cs="Arial"/>
          <w:b/>
          <w:sz w:val="18"/>
          <w:szCs w:val="18"/>
          <w:u w:val="single"/>
          <w:lang w:val="es-ES" w:eastAsia="es-ES"/>
        </w:rPr>
      </w:pPr>
    </w:p>
    <w:p w14:paraId="5BC92171" w14:textId="4E14DAB9" w:rsidR="001B43E8" w:rsidRDefault="001B43E8" w:rsidP="00101288">
      <w:pPr>
        <w:tabs>
          <w:tab w:val="left" w:pos="3794"/>
        </w:tabs>
        <w:spacing w:after="120"/>
        <w:jc w:val="center"/>
        <w:rPr>
          <w:rFonts w:ascii="Arial" w:hAnsi="Arial" w:cs="Arial"/>
          <w:b/>
          <w:sz w:val="18"/>
          <w:szCs w:val="18"/>
          <w:u w:val="single"/>
          <w:lang w:val="es-ES" w:eastAsia="es-ES"/>
        </w:rPr>
      </w:pPr>
    </w:p>
    <w:p w14:paraId="1117C08E" w14:textId="5742B6CA" w:rsidR="001B43E8" w:rsidRDefault="001B43E8" w:rsidP="00101288">
      <w:pPr>
        <w:tabs>
          <w:tab w:val="left" w:pos="3794"/>
        </w:tabs>
        <w:spacing w:after="120"/>
        <w:jc w:val="center"/>
        <w:rPr>
          <w:rFonts w:ascii="Arial" w:hAnsi="Arial" w:cs="Arial"/>
          <w:b/>
          <w:sz w:val="18"/>
          <w:szCs w:val="18"/>
          <w:u w:val="single"/>
          <w:lang w:val="es-ES" w:eastAsia="es-ES"/>
        </w:rPr>
      </w:pPr>
    </w:p>
    <w:p w14:paraId="356B4DDB" w14:textId="7096A8AA" w:rsidR="001B43E8" w:rsidRDefault="001B43E8" w:rsidP="00101288">
      <w:pPr>
        <w:tabs>
          <w:tab w:val="left" w:pos="3794"/>
        </w:tabs>
        <w:spacing w:after="120"/>
        <w:jc w:val="center"/>
        <w:rPr>
          <w:rFonts w:ascii="Arial" w:hAnsi="Arial" w:cs="Arial"/>
          <w:b/>
          <w:sz w:val="18"/>
          <w:szCs w:val="18"/>
          <w:u w:val="single"/>
          <w:lang w:val="es-ES" w:eastAsia="es-ES"/>
        </w:rPr>
      </w:pPr>
    </w:p>
    <w:p w14:paraId="5ED1875A" w14:textId="274282CE" w:rsidR="001B43E8" w:rsidRDefault="001B43E8" w:rsidP="00101288">
      <w:pPr>
        <w:tabs>
          <w:tab w:val="left" w:pos="3794"/>
        </w:tabs>
        <w:spacing w:after="120"/>
        <w:jc w:val="center"/>
        <w:rPr>
          <w:rFonts w:ascii="Arial" w:hAnsi="Arial" w:cs="Arial"/>
          <w:b/>
          <w:sz w:val="18"/>
          <w:szCs w:val="18"/>
          <w:u w:val="single"/>
          <w:lang w:val="es-ES" w:eastAsia="es-ES"/>
        </w:rPr>
      </w:pPr>
    </w:p>
    <w:p w14:paraId="3DA0DD05" w14:textId="5F4BEDE5" w:rsidR="001B43E8" w:rsidRDefault="001B43E8" w:rsidP="00101288">
      <w:pPr>
        <w:tabs>
          <w:tab w:val="left" w:pos="3794"/>
        </w:tabs>
        <w:spacing w:after="120"/>
        <w:jc w:val="center"/>
        <w:rPr>
          <w:rFonts w:ascii="Arial" w:hAnsi="Arial" w:cs="Arial"/>
          <w:b/>
          <w:sz w:val="18"/>
          <w:szCs w:val="18"/>
          <w:u w:val="single"/>
          <w:lang w:val="es-ES" w:eastAsia="es-ES"/>
        </w:rPr>
      </w:pPr>
    </w:p>
    <w:p w14:paraId="7EF2454D" w14:textId="2F599662" w:rsidR="001B43E8" w:rsidRDefault="001B43E8" w:rsidP="00101288">
      <w:pPr>
        <w:tabs>
          <w:tab w:val="left" w:pos="3794"/>
        </w:tabs>
        <w:spacing w:after="120"/>
        <w:jc w:val="center"/>
        <w:rPr>
          <w:rFonts w:ascii="Arial" w:hAnsi="Arial" w:cs="Arial"/>
          <w:b/>
          <w:sz w:val="18"/>
          <w:szCs w:val="18"/>
          <w:u w:val="single"/>
          <w:lang w:val="es-ES" w:eastAsia="es-ES"/>
        </w:rPr>
      </w:pPr>
    </w:p>
    <w:p w14:paraId="1AEAE760" w14:textId="40BB0313" w:rsidR="001B43E8" w:rsidRDefault="001B43E8" w:rsidP="00101288">
      <w:pPr>
        <w:tabs>
          <w:tab w:val="left" w:pos="3794"/>
        </w:tabs>
        <w:spacing w:after="120"/>
        <w:jc w:val="center"/>
        <w:rPr>
          <w:rFonts w:ascii="Arial" w:hAnsi="Arial" w:cs="Arial"/>
          <w:b/>
          <w:sz w:val="18"/>
          <w:szCs w:val="18"/>
          <w:u w:val="single"/>
          <w:lang w:val="es-ES" w:eastAsia="es-ES"/>
        </w:rPr>
      </w:pPr>
    </w:p>
    <w:p w14:paraId="6171C864" w14:textId="65219205" w:rsidR="001B43E8" w:rsidRDefault="001B43E8" w:rsidP="00101288">
      <w:pPr>
        <w:tabs>
          <w:tab w:val="left" w:pos="3794"/>
        </w:tabs>
        <w:spacing w:after="120"/>
        <w:jc w:val="center"/>
        <w:rPr>
          <w:rFonts w:ascii="Arial" w:hAnsi="Arial" w:cs="Arial"/>
          <w:b/>
          <w:sz w:val="18"/>
          <w:szCs w:val="18"/>
          <w:u w:val="single"/>
          <w:lang w:val="es-ES" w:eastAsia="es-ES"/>
        </w:rPr>
      </w:pPr>
    </w:p>
    <w:p w14:paraId="53EBC705" w14:textId="173EF8AA" w:rsidR="001B43E8" w:rsidRDefault="001B43E8" w:rsidP="00101288">
      <w:pPr>
        <w:tabs>
          <w:tab w:val="left" w:pos="3794"/>
        </w:tabs>
        <w:spacing w:after="120"/>
        <w:jc w:val="center"/>
        <w:rPr>
          <w:rFonts w:ascii="Arial" w:hAnsi="Arial" w:cs="Arial"/>
          <w:b/>
          <w:sz w:val="18"/>
          <w:szCs w:val="18"/>
          <w:u w:val="single"/>
          <w:lang w:val="es-ES" w:eastAsia="es-ES"/>
        </w:rPr>
      </w:pPr>
    </w:p>
    <w:p w14:paraId="2AE07BD6" w14:textId="12FE2D38" w:rsidR="00101288" w:rsidRDefault="00101288" w:rsidP="00101288">
      <w:pPr>
        <w:tabs>
          <w:tab w:val="left" w:pos="3794"/>
        </w:tabs>
        <w:spacing w:after="120"/>
        <w:jc w:val="center"/>
        <w:rPr>
          <w:rFonts w:ascii="Arial" w:hAnsi="Arial" w:cs="Arial"/>
          <w:b/>
          <w:sz w:val="18"/>
          <w:szCs w:val="18"/>
          <w:u w:val="single"/>
          <w:lang w:val="es-ES" w:eastAsia="es-ES"/>
        </w:rPr>
      </w:pPr>
      <w:r w:rsidRPr="006F1412">
        <w:rPr>
          <w:rFonts w:ascii="Arial" w:hAnsi="Arial" w:cs="Arial"/>
          <w:b/>
          <w:sz w:val="18"/>
          <w:szCs w:val="18"/>
          <w:u w:val="single"/>
          <w:lang w:val="es-ES" w:eastAsia="es-ES"/>
        </w:rPr>
        <w:t>ANEXO</w:t>
      </w:r>
    </w:p>
    <w:p w14:paraId="3C198580" w14:textId="77777777" w:rsidR="001B43E8" w:rsidRPr="006F1412" w:rsidRDefault="001B43E8" w:rsidP="00101288">
      <w:pPr>
        <w:tabs>
          <w:tab w:val="left" w:pos="3794"/>
        </w:tabs>
        <w:spacing w:after="120"/>
        <w:jc w:val="center"/>
        <w:rPr>
          <w:rFonts w:ascii="Arial" w:hAnsi="Arial" w:cs="Arial"/>
          <w:b/>
          <w:sz w:val="18"/>
          <w:szCs w:val="18"/>
          <w:u w:val="single"/>
          <w:lang w:val="es-ES" w:eastAsia="es-ES"/>
        </w:rPr>
      </w:pPr>
    </w:p>
    <w:p w14:paraId="00FB7BA4" w14:textId="77777777" w:rsidR="00101288" w:rsidRPr="006F1412" w:rsidRDefault="00101288" w:rsidP="00101288">
      <w:pPr>
        <w:pStyle w:val="Prrafodelista"/>
        <w:tabs>
          <w:tab w:val="left" w:pos="240"/>
          <w:tab w:val="left" w:pos="9639"/>
        </w:tabs>
        <w:ind w:left="0"/>
        <w:jc w:val="center"/>
        <w:rPr>
          <w:rFonts w:ascii="Arial" w:hAnsi="Arial" w:cs="Arial"/>
          <w:b/>
          <w:color w:val="000000" w:themeColor="text1"/>
          <w:sz w:val="18"/>
          <w:szCs w:val="18"/>
          <w:u w:val="single"/>
        </w:rPr>
      </w:pPr>
      <w:r w:rsidRPr="006F1412">
        <w:rPr>
          <w:rFonts w:ascii="Arial" w:hAnsi="Arial" w:cs="Arial"/>
          <w:b/>
          <w:color w:val="000000" w:themeColor="text1"/>
          <w:sz w:val="18"/>
          <w:szCs w:val="18"/>
          <w:u w:val="single"/>
        </w:rPr>
        <w:t>INFORMACION ECONÓMICA GRUPO 4 (ENDODONCIA)</w:t>
      </w:r>
    </w:p>
    <w:p w14:paraId="4AC2ED36" w14:textId="77777777" w:rsidR="00101288" w:rsidRPr="006F1412" w:rsidRDefault="00101288" w:rsidP="00101288">
      <w:pPr>
        <w:pStyle w:val="Prrafodelista"/>
        <w:tabs>
          <w:tab w:val="left" w:pos="240"/>
          <w:tab w:val="left" w:pos="9639"/>
        </w:tabs>
        <w:ind w:left="0"/>
        <w:jc w:val="both"/>
        <w:rPr>
          <w:rFonts w:ascii="Arial" w:hAnsi="Arial" w:cs="Arial"/>
          <w:b/>
          <w:color w:val="000000" w:themeColor="text1"/>
          <w:sz w:val="18"/>
          <w:szCs w:val="18"/>
          <w:u w:val="single"/>
        </w:rPr>
      </w:pPr>
    </w:p>
    <w:p w14:paraId="33131805" w14:textId="77777777" w:rsidR="00101288" w:rsidRPr="006F1412" w:rsidRDefault="00101288" w:rsidP="00101288">
      <w:pPr>
        <w:pStyle w:val="Sinespaciado1"/>
        <w:spacing w:line="276" w:lineRule="auto"/>
        <w:jc w:val="both"/>
        <w:rPr>
          <w:rFonts w:ascii="Arial" w:hAnsi="Arial" w:cs="Arial"/>
          <w:sz w:val="18"/>
          <w:szCs w:val="18"/>
        </w:rPr>
      </w:pPr>
      <w:r w:rsidRPr="006F1412">
        <w:rPr>
          <w:rFonts w:ascii="Arial" w:hAnsi="Arial" w:cs="Arial"/>
          <w:color w:val="000000" w:themeColor="text1"/>
          <w:sz w:val="18"/>
          <w:szCs w:val="18"/>
        </w:rPr>
        <w:t>Este anexo, es informativo, e</w:t>
      </w:r>
      <w:r w:rsidRPr="006F1412">
        <w:rPr>
          <w:rFonts w:ascii="Arial" w:hAnsi="Arial" w:cs="Arial"/>
          <w:sz w:val="18"/>
          <w:szCs w:val="18"/>
        </w:rPr>
        <w:t xml:space="preserve">l oferente debe diligenciar en el expediente electrónico del Sistema Electrónico de Contratación Pública – SECOP II de la entidad Colombia Compra Eficiente, en la sección </w:t>
      </w:r>
      <w:r w:rsidRPr="006F1412">
        <w:rPr>
          <w:rFonts w:ascii="Arial" w:hAnsi="Arial" w:cs="Arial"/>
          <w:i/>
          <w:sz w:val="18"/>
          <w:szCs w:val="18"/>
        </w:rPr>
        <w:t>Cuestionario</w:t>
      </w:r>
      <w:r w:rsidRPr="006F1412">
        <w:rPr>
          <w:rFonts w:ascii="Arial" w:hAnsi="Arial" w:cs="Arial"/>
          <w:sz w:val="18"/>
          <w:szCs w:val="18"/>
        </w:rPr>
        <w:t xml:space="preserve"> el valor del proceso.</w:t>
      </w:r>
    </w:p>
    <w:p w14:paraId="7E8D503A" w14:textId="77777777" w:rsidR="00101288" w:rsidRPr="006F1412" w:rsidRDefault="00101288" w:rsidP="00101288">
      <w:pPr>
        <w:pStyle w:val="Sinespaciado1"/>
        <w:spacing w:line="276" w:lineRule="auto"/>
        <w:jc w:val="both"/>
        <w:rPr>
          <w:rFonts w:ascii="Arial" w:hAnsi="Arial" w:cs="Arial"/>
          <w:sz w:val="18"/>
          <w:szCs w:val="18"/>
        </w:rPr>
      </w:pPr>
    </w:p>
    <w:p w14:paraId="0E4BCE2A" w14:textId="77777777" w:rsidR="00101288" w:rsidRPr="006F1412" w:rsidRDefault="00101288" w:rsidP="00101288">
      <w:pPr>
        <w:pStyle w:val="Prrafodelista"/>
        <w:tabs>
          <w:tab w:val="left" w:pos="-142"/>
          <w:tab w:val="left" w:pos="9639"/>
        </w:tabs>
        <w:ind w:left="0"/>
        <w:jc w:val="both"/>
        <w:rPr>
          <w:rFonts w:ascii="Arial" w:hAnsi="Arial" w:cs="Arial"/>
          <w:color w:val="000000" w:themeColor="text1"/>
          <w:sz w:val="18"/>
          <w:szCs w:val="18"/>
        </w:rPr>
      </w:pPr>
      <w:r w:rsidRPr="006F1412">
        <w:rPr>
          <w:rFonts w:ascii="Arial" w:hAnsi="Arial" w:cs="Arial"/>
          <w:color w:val="000000" w:themeColor="text1"/>
          <w:sz w:val="18"/>
          <w:szCs w:val="18"/>
        </w:rPr>
        <w:t xml:space="preserve">El oferente diligenciará únicamente el porcentaje de descuento único, el cual será aplicado por parte de la Regional de Aseguramiento en salud N°6 </w:t>
      </w:r>
      <w:r w:rsidRPr="006F1412">
        <w:rPr>
          <w:rFonts w:ascii="Arial" w:hAnsi="Arial" w:cs="Arial"/>
          <w:b/>
          <w:color w:val="000000" w:themeColor="text1"/>
          <w:sz w:val="18"/>
          <w:szCs w:val="18"/>
          <w:u w:val="single"/>
        </w:rPr>
        <w:t xml:space="preserve">a cada uno de los valores unitarios estimados en el Anexo oferta económica </w:t>
      </w:r>
      <w:r w:rsidRPr="006F1412">
        <w:rPr>
          <w:rFonts w:ascii="Arial" w:hAnsi="Arial" w:cs="Arial"/>
          <w:b/>
          <w:color w:val="000000" w:themeColor="text1"/>
          <w:sz w:val="18"/>
          <w:szCs w:val="18"/>
        </w:rPr>
        <w:t>“INFORMACIÓN ECONÓMICA” EN LA PLATAFORMA SECOP II</w:t>
      </w:r>
    </w:p>
    <w:p w14:paraId="0D30D5F0" w14:textId="77777777" w:rsidR="00101288" w:rsidRPr="006F1412" w:rsidRDefault="00101288" w:rsidP="00101288">
      <w:pPr>
        <w:pStyle w:val="Prrafodelista"/>
        <w:tabs>
          <w:tab w:val="left" w:pos="-142"/>
          <w:tab w:val="left" w:pos="9639"/>
        </w:tabs>
        <w:ind w:left="0"/>
        <w:jc w:val="both"/>
        <w:rPr>
          <w:rFonts w:ascii="Arial" w:hAnsi="Arial" w:cs="Arial"/>
          <w:color w:val="000000" w:themeColor="text1"/>
          <w:sz w:val="18"/>
          <w:szCs w:val="18"/>
        </w:rPr>
      </w:pPr>
    </w:p>
    <w:p w14:paraId="258BFFE7" w14:textId="3A235645" w:rsidR="00101288" w:rsidRDefault="00101288" w:rsidP="00101288">
      <w:pPr>
        <w:pStyle w:val="Prrafodelista"/>
        <w:tabs>
          <w:tab w:val="left" w:pos="-142"/>
          <w:tab w:val="left" w:pos="9639"/>
        </w:tabs>
        <w:ind w:left="0"/>
        <w:jc w:val="both"/>
        <w:rPr>
          <w:rFonts w:ascii="Arial" w:hAnsi="Arial" w:cs="Arial"/>
          <w:color w:val="000000" w:themeColor="text1"/>
          <w:sz w:val="18"/>
          <w:szCs w:val="18"/>
        </w:rPr>
      </w:pPr>
      <w:r w:rsidRPr="006F1412">
        <w:rPr>
          <w:rFonts w:ascii="Arial" w:hAnsi="Arial" w:cs="Arial"/>
          <w:color w:val="000000" w:themeColor="text1"/>
          <w:sz w:val="18"/>
          <w:szCs w:val="18"/>
        </w:rPr>
        <w:t>Previo cumplimiento de las condiciones de la invitación publica a presentar oferta, la adjudicación del contrato se hará al proponente que ofrezca el mayor porcentaje de descuento.</w:t>
      </w:r>
    </w:p>
    <w:p w14:paraId="78B15594" w14:textId="77777777" w:rsidR="001B43E8" w:rsidRPr="006F1412" w:rsidRDefault="001B43E8" w:rsidP="00101288">
      <w:pPr>
        <w:pStyle w:val="Prrafodelista"/>
        <w:tabs>
          <w:tab w:val="left" w:pos="-142"/>
          <w:tab w:val="left" w:pos="9639"/>
        </w:tabs>
        <w:ind w:left="0"/>
        <w:jc w:val="both"/>
        <w:rPr>
          <w:rFonts w:ascii="Arial" w:hAnsi="Arial" w:cs="Arial"/>
          <w:color w:val="000000" w:themeColor="text1"/>
          <w:sz w:val="18"/>
          <w:szCs w:val="18"/>
        </w:rPr>
      </w:pPr>
    </w:p>
    <w:p w14:paraId="06E4FEBD" w14:textId="77777777" w:rsidR="00101288" w:rsidRPr="006F1412" w:rsidRDefault="00101288" w:rsidP="00101288">
      <w:pPr>
        <w:pStyle w:val="Prrafodelista"/>
        <w:tabs>
          <w:tab w:val="left" w:pos="-142"/>
          <w:tab w:val="left" w:pos="9639"/>
        </w:tabs>
        <w:ind w:left="0"/>
        <w:jc w:val="both"/>
        <w:rPr>
          <w:rFonts w:ascii="Arial" w:hAnsi="Arial" w:cs="Arial"/>
          <w:color w:val="000000" w:themeColor="text1"/>
          <w:sz w:val="18"/>
          <w:szCs w:val="18"/>
        </w:rPr>
      </w:pPr>
    </w:p>
    <w:tbl>
      <w:tblPr>
        <w:tblW w:w="0" w:type="auto"/>
        <w:tblInd w:w="988" w:type="dxa"/>
        <w:shd w:val="clear" w:color="auto" w:fill="D9D9D9" w:themeFill="background1" w:themeFillShade="D9"/>
        <w:tblLook w:val="04A0" w:firstRow="1" w:lastRow="0" w:firstColumn="1" w:lastColumn="0" w:noHBand="0" w:noVBand="1"/>
      </w:tblPr>
      <w:tblGrid>
        <w:gridCol w:w="4677"/>
        <w:gridCol w:w="2977"/>
      </w:tblGrid>
      <w:tr w:rsidR="00101288" w:rsidRPr="0014302D" w14:paraId="68169C14" w14:textId="77777777" w:rsidTr="006F41D5">
        <w:trPr>
          <w:trHeight w:val="562"/>
        </w:trPr>
        <w:tc>
          <w:tcPr>
            <w:tcW w:w="46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0D4685" w14:textId="77777777" w:rsidR="00101288" w:rsidRPr="0014302D" w:rsidRDefault="00101288" w:rsidP="006F41D5">
            <w:pPr>
              <w:pStyle w:val="Default"/>
              <w:rPr>
                <w:rFonts w:ascii="Arial" w:hAnsi="Arial" w:cs="Arial"/>
                <w:b/>
                <w:bCs/>
                <w:sz w:val="16"/>
                <w:szCs w:val="16"/>
              </w:rPr>
            </w:pPr>
          </w:p>
          <w:p w14:paraId="0A571617" w14:textId="77777777" w:rsidR="00101288" w:rsidRPr="0014302D" w:rsidRDefault="00101288" w:rsidP="006F41D5">
            <w:pPr>
              <w:pStyle w:val="Default"/>
              <w:rPr>
                <w:rFonts w:ascii="Arial" w:hAnsi="Arial" w:cs="Arial"/>
                <w:sz w:val="16"/>
                <w:szCs w:val="16"/>
              </w:rPr>
            </w:pPr>
            <w:r w:rsidRPr="0014302D">
              <w:rPr>
                <w:rFonts w:ascii="Arial" w:hAnsi="Arial" w:cs="Arial"/>
                <w:b/>
                <w:bCs/>
                <w:sz w:val="16"/>
                <w:szCs w:val="16"/>
              </w:rPr>
              <w:t xml:space="preserve">PORCENTAJE DE DESCUENTO OFERTADO A TODOS LOS ÍTEMS A EVALUAR </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F7258E" w14:textId="77777777" w:rsidR="00101288" w:rsidRPr="0014302D" w:rsidRDefault="00101288" w:rsidP="006F41D5">
            <w:pPr>
              <w:pStyle w:val="Default"/>
              <w:rPr>
                <w:rFonts w:ascii="Arial" w:hAnsi="Arial" w:cs="Arial"/>
                <w:b/>
                <w:bCs/>
                <w:sz w:val="16"/>
                <w:szCs w:val="16"/>
              </w:rPr>
            </w:pPr>
          </w:p>
          <w:p w14:paraId="29689114" w14:textId="77777777" w:rsidR="00101288" w:rsidRPr="0014302D" w:rsidRDefault="00101288" w:rsidP="006F41D5">
            <w:pPr>
              <w:pStyle w:val="Default"/>
              <w:rPr>
                <w:rFonts w:ascii="Arial" w:hAnsi="Arial" w:cs="Arial"/>
                <w:b/>
                <w:bCs/>
                <w:sz w:val="16"/>
                <w:szCs w:val="16"/>
              </w:rPr>
            </w:pPr>
          </w:p>
          <w:p w14:paraId="2B927399" w14:textId="77777777" w:rsidR="00101288" w:rsidRPr="0014302D" w:rsidRDefault="00101288" w:rsidP="006F41D5">
            <w:pPr>
              <w:pStyle w:val="Default"/>
              <w:rPr>
                <w:rFonts w:ascii="Arial" w:hAnsi="Arial" w:cs="Arial"/>
                <w:sz w:val="16"/>
                <w:szCs w:val="16"/>
              </w:rPr>
            </w:pPr>
            <w:r w:rsidRPr="0014302D">
              <w:rPr>
                <w:rFonts w:ascii="Arial" w:hAnsi="Arial" w:cs="Arial"/>
                <w:b/>
                <w:bCs/>
                <w:sz w:val="16"/>
                <w:szCs w:val="16"/>
              </w:rPr>
              <w:t xml:space="preserve">                            ____________% </w:t>
            </w:r>
          </w:p>
          <w:p w14:paraId="2C698B6D" w14:textId="77777777" w:rsidR="00101288" w:rsidRPr="0014302D" w:rsidRDefault="00101288" w:rsidP="006F41D5">
            <w:pPr>
              <w:autoSpaceDE w:val="0"/>
              <w:autoSpaceDN w:val="0"/>
              <w:adjustRightInd w:val="0"/>
              <w:rPr>
                <w:rFonts w:ascii="Arial" w:hAnsi="Arial" w:cs="Arial"/>
                <w:sz w:val="16"/>
                <w:szCs w:val="16"/>
              </w:rPr>
            </w:pPr>
          </w:p>
        </w:tc>
      </w:tr>
    </w:tbl>
    <w:p w14:paraId="466E900B" w14:textId="77777777" w:rsidR="00101288" w:rsidRPr="00FA2790" w:rsidRDefault="00101288" w:rsidP="00101288">
      <w:pPr>
        <w:rPr>
          <w:rFonts w:ascii="Arial" w:hAnsi="Arial" w:cs="Arial"/>
          <w:color w:val="000000" w:themeColor="text1"/>
          <w:sz w:val="8"/>
          <w:szCs w:val="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4678"/>
        <w:gridCol w:w="992"/>
        <w:gridCol w:w="1418"/>
      </w:tblGrid>
      <w:tr w:rsidR="00101288" w:rsidRPr="00116774" w14:paraId="591EEB15" w14:textId="77777777" w:rsidTr="006F41D5">
        <w:trPr>
          <w:trHeight w:val="450"/>
          <w:tblHeader/>
          <w:jc w:val="center"/>
        </w:trPr>
        <w:tc>
          <w:tcPr>
            <w:tcW w:w="567" w:type="dxa"/>
            <w:vMerge w:val="restart"/>
            <w:vAlign w:val="center"/>
            <w:hideMark/>
          </w:tcPr>
          <w:p w14:paraId="1A98DB9A" w14:textId="77777777" w:rsidR="00101288" w:rsidRPr="00116774" w:rsidRDefault="00101288" w:rsidP="006F41D5">
            <w:pPr>
              <w:spacing w:after="0" w:line="240" w:lineRule="auto"/>
              <w:rPr>
                <w:rFonts w:ascii="Calibri" w:eastAsia="Times New Roman" w:hAnsi="Calibri" w:cs="Calibri"/>
                <w:b/>
                <w:bCs/>
                <w:sz w:val="12"/>
                <w:szCs w:val="12"/>
                <w:lang w:eastAsia="es-CO"/>
              </w:rPr>
            </w:pPr>
            <w:r>
              <w:rPr>
                <w:rFonts w:ascii="Calibri" w:eastAsia="Times New Roman" w:hAnsi="Calibri" w:cs="Calibri"/>
                <w:b/>
                <w:bCs/>
                <w:sz w:val="12"/>
                <w:szCs w:val="12"/>
                <w:lang w:eastAsia="es-CO"/>
              </w:rPr>
              <w:t>ITEM</w:t>
            </w:r>
          </w:p>
        </w:tc>
        <w:tc>
          <w:tcPr>
            <w:tcW w:w="4678" w:type="dxa"/>
            <w:vMerge w:val="restart"/>
            <w:vAlign w:val="center"/>
            <w:hideMark/>
          </w:tcPr>
          <w:p w14:paraId="752D621B" w14:textId="77777777" w:rsidR="00101288" w:rsidRPr="00116774" w:rsidRDefault="00101288" w:rsidP="006F41D5">
            <w:pPr>
              <w:spacing w:after="0" w:line="240" w:lineRule="auto"/>
              <w:jc w:val="center"/>
              <w:rPr>
                <w:rFonts w:ascii="Calibri" w:eastAsia="Times New Roman" w:hAnsi="Calibri" w:cs="Calibri"/>
                <w:b/>
                <w:bCs/>
                <w:sz w:val="12"/>
                <w:szCs w:val="12"/>
                <w:lang w:eastAsia="es-CO"/>
              </w:rPr>
            </w:pPr>
            <w:r>
              <w:rPr>
                <w:rFonts w:ascii="Calibri" w:eastAsia="Times New Roman" w:hAnsi="Calibri" w:cs="Calibri"/>
                <w:b/>
                <w:bCs/>
                <w:sz w:val="12"/>
                <w:szCs w:val="12"/>
                <w:lang w:eastAsia="es-CO"/>
              </w:rPr>
              <w:t>DESCRIPCION</w:t>
            </w:r>
          </w:p>
        </w:tc>
        <w:tc>
          <w:tcPr>
            <w:tcW w:w="992" w:type="dxa"/>
            <w:vMerge w:val="restart"/>
            <w:vAlign w:val="center"/>
            <w:hideMark/>
          </w:tcPr>
          <w:p w14:paraId="6919AABB" w14:textId="77777777" w:rsidR="00101288" w:rsidRPr="00116774" w:rsidRDefault="00101288" w:rsidP="006F41D5">
            <w:pPr>
              <w:spacing w:after="0" w:line="240" w:lineRule="auto"/>
              <w:jc w:val="center"/>
              <w:rPr>
                <w:rFonts w:ascii="Calibri" w:eastAsia="Times New Roman" w:hAnsi="Calibri" w:cs="Calibri"/>
                <w:b/>
                <w:bCs/>
                <w:sz w:val="12"/>
                <w:szCs w:val="12"/>
                <w:lang w:eastAsia="es-CO"/>
              </w:rPr>
            </w:pPr>
            <w:r>
              <w:rPr>
                <w:rFonts w:ascii="Calibri" w:eastAsia="Times New Roman" w:hAnsi="Calibri" w:cs="Calibri"/>
                <w:b/>
                <w:bCs/>
                <w:sz w:val="12"/>
                <w:szCs w:val="12"/>
                <w:lang w:eastAsia="es-CO"/>
              </w:rPr>
              <w:t>CUPS</w:t>
            </w:r>
          </w:p>
        </w:tc>
        <w:tc>
          <w:tcPr>
            <w:tcW w:w="1418" w:type="dxa"/>
            <w:vMerge w:val="restart"/>
            <w:vAlign w:val="center"/>
            <w:hideMark/>
          </w:tcPr>
          <w:p w14:paraId="18B7AAC4" w14:textId="77777777" w:rsidR="00101288" w:rsidRPr="00116774" w:rsidRDefault="00101288" w:rsidP="006F41D5">
            <w:pPr>
              <w:spacing w:after="0" w:line="240" w:lineRule="auto"/>
              <w:jc w:val="center"/>
              <w:rPr>
                <w:rFonts w:ascii="Calibri" w:eastAsia="Times New Roman" w:hAnsi="Calibri" w:cs="Calibri"/>
                <w:b/>
                <w:bCs/>
                <w:sz w:val="12"/>
                <w:szCs w:val="12"/>
                <w:lang w:eastAsia="es-CO"/>
              </w:rPr>
            </w:pPr>
            <w:r w:rsidRPr="00116774">
              <w:rPr>
                <w:rFonts w:ascii="Calibri" w:eastAsia="Times New Roman" w:hAnsi="Calibri" w:cs="Calibri"/>
                <w:b/>
                <w:bCs/>
                <w:sz w:val="12"/>
                <w:szCs w:val="12"/>
                <w:lang w:eastAsia="es-CO"/>
              </w:rPr>
              <w:t xml:space="preserve"> </w:t>
            </w:r>
            <w:r w:rsidRPr="00116774">
              <w:rPr>
                <w:rFonts w:ascii="Calibri" w:eastAsia="Times New Roman" w:hAnsi="Calibri" w:cs="Calibri"/>
                <w:b/>
                <w:bCs/>
                <w:sz w:val="12"/>
                <w:szCs w:val="12"/>
                <w:lang w:eastAsia="es-CO"/>
              </w:rPr>
              <w:br/>
              <w:t xml:space="preserve">PRECIO TECHO </w:t>
            </w:r>
            <w:r>
              <w:rPr>
                <w:rFonts w:ascii="Calibri" w:eastAsia="Times New Roman" w:hAnsi="Calibri" w:cs="Calibri"/>
                <w:b/>
                <w:bCs/>
                <w:sz w:val="12"/>
                <w:szCs w:val="12"/>
                <w:lang w:eastAsia="es-CO"/>
              </w:rPr>
              <w:t>EXENTO DE IVA</w:t>
            </w:r>
          </w:p>
        </w:tc>
      </w:tr>
      <w:tr w:rsidR="00101288" w:rsidRPr="00116774" w14:paraId="4ECDA710" w14:textId="77777777" w:rsidTr="006F41D5">
        <w:trPr>
          <w:trHeight w:val="450"/>
          <w:tblHeader/>
          <w:jc w:val="center"/>
        </w:trPr>
        <w:tc>
          <w:tcPr>
            <w:tcW w:w="567" w:type="dxa"/>
            <w:vMerge/>
            <w:vAlign w:val="center"/>
            <w:hideMark/>
          </w:tcPr>
          <w:p w14:paraId="122D6238" w14:textId="77777777" w:rsidR="00101288" w:rsidRPr="00116774" w:rsidRDefault="00101288" w:rsidP="006F41D5">
            <w:pPr>
              <w:spacing w:after="0" w:line="240" w:lineRule="auto"/>
              <w:rPr>
                <w:rFonts w:ascii="Calibri" w:eastAsia="Times New Roman" w:hAnsi="Calibri" w:cs="Calibri"/>
                <w:b/>
                <w:bCs/>
                <w:sz w:val="12"/>
                <w:szCs w:val="12"/>
                <w:lang w:eastAsia="es-CO"/>
              </w:rPr>
            </w:pPr>
          </w:p>
        </w:tc>
        <w:tc>
          <w:tcPr>
            <w:tcW w:w="4678" w:type="dxa"/>
            <w:vMerge/>
            <w:vAlign w:val="center"/>
            <w:hideMark/>
          </w:tcPr>
          <w:p w14:paraId="721DACCC" w14:textId="77777777" w:rsidR="00101288" w:rsidRPr="00116774" w:rsidRDefault="00101288" w:rsidP="006F41D5">
            <w:pPr>
              <w:spacing w:after="0" w:line="240" w:lineRule="auto"/>
              <w:rPr>
                <w:rFonts w:ascii="Calibri" w:eastAsia="Times New Roman" w:hAnsi="Calibri" w:cs="Calibri"/>
                <w:b/>
                <w:bCs/>
                <w:sz w:val="12"/>
                <w:szCs w:val="12"/>
                <w:lang w:eastAsia="es-CO"/>
              </w:rPr>
            </w:pPr>
          </w:p>
        </w:tc>
        <w:tc>
          <w:tcPr>
            <w:tcW w:w="992" w:type="dxa"/>
            <w:vMerge/>
            <w:vAlign w:val="center"/>
            <w:hideMark/>
          </w:tcPr>
          <w:p w14:paraId="777AFF9F" w14:textId="77777777" w:rsidR="00101288" w:rsidRPr="00116774" w:rsidRDefault="00101288" w:rsidP="006F41D5">
            <w:pPr>
              <w:spacing w:after="0" w:line="240" w:lineRule="auto"/>
              <w:rPr>
                <w:rFonts w:ascii="Calibri" w:eastAsia="Times New Roman" w:hAnsi="Calibri" w:cs="Calibri"/>
                <w:b/>
                <w:bCs/>
                <w:sz w:val="12"/>
                <w:szCs w:val="12"/>
                <w:lang w:eastAsia="es-CO"/>
              </w:rPr>
            </w:pPr>
          </w:p>
        </w:tc>
        <w:tc>
          <w:tcPr>
            <w:tcW w:w="1418" w:type="dxa"/>
            <w:vMerge/>
            <w:vAlign w:val="center"/>
            <w:hideMark/>
          </w:tcPr>
          <w:p w14:paraId="44AD7E28" w14:textId="77777777" w:rsidR="00101288" w:rsidRPr="00116774" w:rsidRDefault="00101288" w:rsidP="006F41D5">
            <w:pPr>
              <w:spacing w:after="0" w:line="240" w:lineRule="auto"/>
              <w:rPr>
                <w:rFonts w:ascii="Calibri" w:eastAsia="Times New Roman" w:hAnsi="Calibri" w:cs="Calibri"/>
                <w:b/>
                <w:bCs/>
                <w:sz w:val="12"/>
                <w:szCs w:val="12"/>
                <w:lang w:eastAsia="es-CO"/>
              </w:rPr>
            </w:pPr>
          </w:p>
        </w:tc>
      </w:tr>
      <w:tr w:rsidR="00101288" w:rsidRPr="00116774" w14:paraId="63EDA82D" w14:textId="77777777" w:rsidTr="006F41D5">
        <w:trPr>
          <w:trHeight w:val="20"/>
          <w:jc w:val="center"/>
        </w:trPr>
        <w:tc>
          <w:tcPr>
            <w:tcW w:w="567" w:type="dxa"/>
            <w:vAlign w:val="center"/>
            <w:hideMark/>
          </w:tcPr>
          <w:p w14:paraId="428EE52F" w14:textId="77777777" w:rsidR="00101288" w:rsidRPr="00116774" w:rsidRDefault="00101288" w:rsidP="006F41D5">
            <w:pPr>
              <w:spacing w:after="0" w:line="240" w:lineRule="auto"/>
              <w:jc w:val="center"/>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1</w:t>
            </w:r>
          </w:p>
        </w:tc>
        <w:tc>
          <w:tcPr>
            <w:tcW w:w="4678" w:type="dxa"/>
            <w:noWrap/>
            <w:vAlign w:val="center"/>
            <w:hideMark/>
          </w:tcPr>
          <w:p w14:paraId="7EFB03C7" w14:textId="77777777" w:rsidR="00101288" w:rsidRPr="00116774" w:rsidRDefault="00101288" w:rsidP="006F41D5">
            <w:pPr>
              <w:spacing w:after="0" w:line="240" w:lineRule="auto"/>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CONSULTA DE PRIMERA VEZ POR ESPECIALISTA EN ENDODONCIA</w:t>
            </w:r>
          </w:p>
        </w:tc>
        <w:tc>
          <w:tcPr>
            <w:tcW w:w="992" w:type="dxa"/>
            <w:noWrap/>
            <w:vAlign w:val="center"/>
            <w:hideMark/>
          </w:tcPr>
          <w:p w14:paraId="7ECCE2F9" w14:textId="77777777" w:rsidR="00101288" w:rsidRPr="00116774" w:rsidRDefault="00101288" w:rsidP="006F41D5">
            <w:pPr>
              <w:spacing w:after="0" w:line="240" w:lineRule="auto"/>
              <w:jc w:val="right"/>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890218</w:t>
            </w:r>
          </w:p>
        </w:tc>
        <w:tc>
          <w:tcPr>
            <w:tcW w:w="1418" w:type="dxa"/>
            <w:noWrap/>
            <w:vAlign w:val="center"/>
            <w:hideMark/>
          </w:tcPr>
          <w:p w14:paraId="152C6A10" w14:textId="77777777" w:rsidR="00101288" w:rsidRPr="00116774" w:rsidRDefault="00101288" w:rsidP="006F41D5">
            <w:pPr>
              <w:spacing w:after="0" w:line="240" w:lineRule="auto"/>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 xml:space="preserve">             45.900 </w:t>
            </w:r>
          </w:p>
        </w:tc>
      </w:tr>
      <w:tr w:rsidR="00101288" w:rsidRPr="00116774" w14:paraId="5960046B" w14:textId="77777777" w:rsidTr="006F41D5">
        <w:trPr>
          <w:trHeight w:val="20"/>
          <w:jc w:val="center"/>
        </w:trPr>
        <w:tc>
          <w:tcPr>
            <w:tcW w:w="567" w:type="dxa"/>
            <w:vAlign w:val="center"/>
            <w:hideMark/>
          </w:tcPr>
          <w:p w14:paraId="2F59A150" w14:textId="77777777" w:rsidR="00101288" w:rsidRPr="00116774" w:rsidRDefault="00101288" w:rsidP="006F41D5">
            <w:pPr>
              <w:spacing w:after="0" w:line="240" w:lineRule="auto"/>
              <w:jc w:val="center"/>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2</w:t>
            </w:r>
          </w:p>
        </w:tc>
        <w:tc>
          <w:tcPr>
            <w:tcW w:w="4678" w:type="dxa"/>
            <w:vAlign w:val="center"/>
            <w:hideMark/>
          </w:tcPr>
          <w:p w14:paraId="1C8E412C" w14:textId="77777777" w:rsidR="00101288" w:rsidRPr="00116774" w:rsidRDefault="00101288" w:rsidP="006F41D5">
            <w:pPr>
              <w:spacing w:after="0" w:line="240" w:lineRule="auto"/>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 xml:space="preserve">CONSULTA DE CONTROL O DE SEGUIMIENTO POR ESPECIALISTA EN ENDODONCIA </w:t>
            </w:r>
          </w:p>
        </w:tc>
        <w:tc>
          <w:tcPr>
            <w:tcW w:w="992" w:type="dxa"/>
            <w:noWrap/>
            <w:vAlign w:val="center"/>
            <w:hideMark/>
          </w:tcPr>
          <w:p w14:paraId="1866F6ED" w14:textId="77777777" w:rsidR="00101288" w:rsidRPr="00116774" w:rsidRDefault="00101288" w:rsidP="006F41D5">
            <w:pPr>
              <w:spacing w:after="0" w:line="240" w:lineRule="auto"/>
              <w:jc w:val="right"/>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890318</w:t>
            </w:r>
          </w:p>
        </w:tc>
        <w:tc>
          <w:tcPr>
            <w:tcW w:w="1418" w:type="dxa"/>
            <w:noWrap/>
            <w:vAlign w:val="center"/>
            <w:hideMark/>
          </w:tcPr>
          <w:p w14:paraId="411B8F94" w14:textId="77777777" w:rsidR="00101288" w:rsidRPr="00116774" w:rsidRDefault="00101288" w:rsidP="006F41D5">
            <w:pPr>
              <w:spacing w:after="0" w:line="240" w:lineRule="auto"/>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 xml:space="preserve">             37.080 </w:t>
            </w:r>
          </w:p>
        </w:tc>
      </w:tr>
      <w:tr w:rsidR="00101288" w:rsidRPr="00116774" w14:paraId="53EF073E" w14:textId="77777777" w:rsidTr="006F41D5">
        <w:trPr>
          <w:trHeight w:val="20"/>
          <w:jc w:val="center"/>
        </w:trPr>
        <w:tc>
          <w:tcPr>
            <w:tcW w:w="567" w:type="dxa"/>
            <w:vAlign w:val="center"/>
            <w:hideMark/>
          </w:tcPr>
          <w:p w14:paraId="53966D0A" w14:textId="77777777" w:rsidR="00101288" w:rsidRPr="00116774" w:rsidRDefault="00101288" w:rsidP="006F41D5">
            <w:pPr>
              <w:spacing w:after="0" w:line="240" w:lineRule="auto"/>
              <w:jc w:val="center"/>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3</w:t>
            </w:r>
          </w:p>
        </w:tc>
        <w:tc>
          <w:tcPr>
            <w:tcW w:w="4678" w:type="dxa"/>
            <w:noWrap/>
            <w:vAlign w:val="center"/>
            <w:hideMark/>
          </w:tcPr>
          <w:p w14:paraId="4CE1EF40" w14:textId="77777777" w:rsidR="00101288" w:rsidRPr="00116774" w:rsidRDefault="00101288" w:rsidP="006F41D5">
            <w:pPr>
              <w:spacing w:after="0" w:line="240" w:lineRule="auto"/>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APEXIFICACIÓN (INDUCCIÓN DE APEXOGÉNESIS) incluye materiales e insumos para el procedimiento.</w:t>
            </w:r>
          </w:p>
        </w:tc>
        <w:tc>
          <w:tcPr>
            <w:tcW w:w="992" w:type="dxa"/>
            <w:noWrap/>
            <w:vAlign w:val="center"/>
            <w:hideMark/>
          </w:tcPr>
          <w:p w14:paraId="12A44331" w14:textId="77777777" w:rsidR="00101288" w:rsidRPr="00116774" w:rsidRDefault="00101288" w:rsidP="006F41D5">
            <w:pPr>
              <w:spacing w:after="0" w:line="240" w:lineRule="auto"/>
              <w:jc w:val="right"/>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237201</w:t>
            </w:r>
          </w:p>
        </w:tc>
        <w:tc>
          <w:tcPr>
            <w:tcW w:w="1418" w:type="dxa"/>
            <w:noWrap/>
            <w:vAlign w:val="center"/>
            <w:hideMark/>
          </w:tcPr>
          <w:p w14:paraId="42B27994" w14:textId="77777777" w:rsidR="00101288" w:rsidRPr="00116774" w:rsidRDefault="00101288" w:rsidP="006F41D5">
            <w:pPr>
              <w:spacing w:after="0" w:line="240" w:lineRule="auto"/>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 xml:space="preserve">           167.760 </w:t>
            </w:r>
          </w:p>
        </w:tc>
      </w:tr>
      <w:tr w:rsidR="00101288" w:rsidRPr="00116774" w14:paraId="4830C14A" w14:textId="77777777" w:rsidTr="006F41D5">
        <w:trPr>
          <w:trHeight w:val="20"/>
          <w:jc w:val="center"/>
        </w:trPr>
        <w:tc>
          <w:tcPr>
            <w:tcW w:w="567" w:type="dxa"/>
            <w:vAlign w:val="center"/>
            <w:hideMark/>
          </w:tcPr>
          <w:p w14:paraId="13F5C59F" w14:textId="77777777" w:rsidR="00101288" w:rsidRPr="00116774" w:rsidRDefault="00101288" w:rsidP="006F41D5">
            <w:pPr>
              <w:spacing w:after="0" w:line="240" w:lineRule="auto"/>
              <w:jc w:val="center"/>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4</w:t>
            </w:r>
          </w:p>
        </w:tc>
        <w:tc>
          <w:tcPr>
            <w:tcW w:w="4678" w:type="dxa"/>
            <w:noWrap/>
            <w:vAlign w:val="center"/>
            <w:hideMark/>
          </w:tcPr>
          <w:p w14:paraId="56AB0E0C" w14:textId="77777777" w:rsidR="00101288" w:rsidRPr="00116774" w:rsidRDefault="00101288" w:rsidP="006F41D5">
            <w:pPr>
              <w:spacing w:after="0" w:line="240" w:lineRule="auto"/>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REVASCULARIZACIÓN PULPAR incluye materiales e insumos para el procedimiento.</w:t>
            </w:r>
          </w:p>
        </w:tc>
        <w:tc>
          <w:tcPr>
            <w:tcW w:w="992" w:type="dxa"/>
            <w:noWrap/>
            <w:vAlign w:val="center"/>
            <w:hideMark/>
          </w:tcPr>
          <w:p w14:paraId="7B46BF6B" w14:textId="77777777" w:rsidR="00101288" w:rsidRPr="00116774" w:rsidRDefault="00101288" w:rsidP="006F41D5">
            <w:pPr>
              <w:spacing w:after="0" w:line="240" w:lineRule="auto"/>
              <w:jc w:val="right"/>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237202</w:t>
            </w:r>
          </w:p>
        </w:tc>
        <w:tc>
          <w:tcPr>
            <w:tcW w:w="1418" w:type="dxa"/>
            <w:noWrap/>
            <w:vAlign w:val="center"/>
            <w:hideMark/>
          </w:tcPr>
          <w:p w14:paraId="642A5CA3" w14:textId="77777777" w:rsidR="00101288" w:rsidRPr="00116774" w:rsidRDefault="00101288" w:rsidP="006F41D5">
            <w:pPr>
              <w:spacing w:after="0" w:line="240" w:lineRule="auto"/>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 xml:space="preserve">           133.371 </w:t>
            </w:r>
          </w:p>
        </w:tc>
      </w:tr>
      <w:tr w:rsidR="00101288" w:rsidRPr="00116774" w14:paraId="7359A943" w14:textId="77777777" w:rsidTr="006F41D5">
        <w:trPr>
          <w:trHeight w:val="20"/>
          <w:jc w:val="center"/>
        </w:trPr>
        <w:tc>
          <w:tcPr>
            <w:tcW w:w="567" w:type="dxa"/>
            <w:vAlign w:val="center"/>
            <w:hideMark/>
          </w:tcPr>
          <w:p w14:paraId="11741930" w14:textId="77777777" w:rsidR="00101288" w:rsidRPr="00116774" w:rsidRDefault="00101288" w:rsidP="006F41D5">
            <w:pPr>
              <w:spacing w:after="0" w:line="240" w:lineRule="auto"/>
              <w:jc w:val="center"/>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5</w:t>
            </w:r>
          </w:p>
        </w:tc>
        <w:tc>
          <w:tcPr>
            <w:tcW w:w="4678" w:type="dxa"/>
            <w:noWrap/>
            <w:vAlign w:val="center"/>
            <w:hideMark/>
          </w:tcPr>
          <w:p w14:paraId="2DF71018" w14:textId="77777777" w:rsidR="00101288" w:rsidRPr="00116774" w:rsidRDefault="00101288" w:rsidP="006F41D5">
            <w:pPr>
              <w:spacing w:after="0" w:line="240" w:lineRule="auto"/>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RECUBRIMIENTO PULPAR DIRECTO incluye materiales e insumos para el procedimiento.</w:t>
            </w:r>
          </w:p>
        </w:tc>
        <w:tc>
          <w:tcPr>
            <w:tcW w:w="992" w:type="dxa"/>
            <w:noWrap/>
            <w:vAlign w:val="center"/>
            <w:hideMark/>
          </w:tcPr>
          <w:p w14:paraId="7A313165" w14:textId="77777777" w:rsidR="00101288" w:rsidRPr="00116774" w:rsidRDefault="00101288" w:rsidP="006F41D5">
            <w:pPr>
              <w:spacing w:after="0" w:line="240" w:lineRule="auto"/>
              <w:jc w:val="right"/>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237203</w:t>
            </w:r>
          </w:p>
        </w:tc>
        <w:tc>
          <w:tcPr>
            <w:tcW w:w="1418" w:type="dxa"/>
            <w:noWrap/>
            <w:vAlign w:val="center"/>
            <w:hideMark/>
          </w:tcPr>
          <w:p w14:paraId="4C40F73C" w14:textId="77777777" w:rsidR="00101288" w:rsidRPr="00116774" w:rsidRDefault="00101288" w:rsidP="006F41D5">
            <w:pPr>
              <w:spacing w:after="0" w:line="240" w:lineRule="auto"/>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 xml:space="preserve">             60.000 </w:t>
            </w:r>
          </w:p>
        </w:tc>
      </w:tr>
      <w:tr w:rsidR="00101288" w:rsidRPr="00116774" w14:paraId="656557BA" w14:textId="77777777" w:rsidTr="006F41D5">
        <w:trPr>
          <w:trHeight w:val="20"/>
          <w:jc w:val="center"/>
        </w:trPr>
        <w:tc>
          <w:tcPr>
            <w:tcW w:w="567" w:type="dxa"/>
            <w:vAlign w:val="center"/>
            <w:hideMark/>
          </w:tcPr>
          <w:p w14:paraId="51BF61D4" w14:textId="77777777" w:rsidR="00101288" w:rsidRPr="00116774" w:rsidRDefault="00101288" w:rsidP="006F41D5">
            <w:pPr>
              <w:spacing w:after="0" w:line="240" w:lineRule="auto"/>
              <w:jc w:val="center"/>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6</w:t>
            </w:r>
          </w:p>
        </w:tc>
        <w:tc>
          <w:tcPr>
            <w:tcW w:w="4678" w:type="dxa"/>
            <w:noWrap/>
            <w:vAlign w:val="center"/>
            <w:hideMark/>
          </w:tcPr>
          <w:p w14:paraId="3618F0D6" w14:textId="77777777" w:rsidR="00101288" w:rsidRPr="00116774" w:rsidRDefault="00101288" w:rsidP="006F41D5">
            <w:pPr>
              <w:spacing w:after="0" w:line="240" w:lineRule="auto"/>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RECUBRIMIENTO PULPAR INDIRECTO incluye materiales e insumos para el procedimiento.</w:t>
            </w:r>
          </w:p>
        </w:tc>
        <w:tc>
          <w:tcPr>
            <w:tcW w:w="992" w:type="dxa"/>
            <w:noWrap/>
            <w:vAlign w:val="center"/>
            <w:hideMark/>
          </w:tcPr>
          <w:p w14:paraId="75DC0E04" w14:textId="77777777" w:rsidR="00101288" w:rsidRPr="00116774" w:rsidRDefault="00101288" w:rsidP="006F41D5">
            <w:pPr>
              <w:spacing w:after="0" w:line="240" w:lineRule="auto"/>
              <w:jc w:val="right"/>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237204</w:t>
            </w:r>
          </w:p>
        </w:tc>
        <w:tc>
          <w:tcPr>
            <w:tcW w:w="1418" w:type="dxa"/>
            <w:noWrap/>
            <w:vAlign w:val="center"/>
            <w:hideMark/>
          </w:tcPr>
          <w:p w14:paraId="1612AC36" w14:textId="77777777" w:rsidR="00101288" w:rsidRPr="00116774" w:rsidRDefault="00101288" w:rsidP="006F41D5">
            <w:pPr>
              <w:spacing w:after="0" w:line="240" w:lineRule="auto"/>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 xml:space="preserve">             60.000 </w:t>
            </w:r>
          </w:p>
        </w:tc>
      </w:tr>
      <w:tr w:rsidR="00101288" w:rsidRPr="00116774" w14:paraId="3D98D558" w14:textId="77777777" w:rsidTr="006F41D5">
        <w:trPr>
          <w:trHeight w:val="20"/>
          <w:jc w:val="center"/>
        </w:trPr>
        <w:tc>
          <w:tcPr>
            <w:tcW w:w="567" w:type="dxa"/>
            <w:vAlign w:val="center"/>
            <w:hideMark/>
          </w:tcPr>
          <w:p w14:paraId="7BE358AD" w14:textId="77777777" w:rsidR="00101288" w:rsidRPr="00116774" w:rsidRDefault="00101288" w:rsidP="006F41D5">
            <w:pPr>
              <w:spacing w:after="0" w:line="240" w:lineRule="auto"/>
              <w:jc w:val="center"/>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7</w:t>
            </w:r>
          </w:p>
        </w:tc>
        <w:tc>
          <w:tcPr>
            <w:tcW w:w="4678" w:type="dxa"/>
            <w:noWrap/>
            <w:vAlign w:val="center"/>
            <w:hideMark/>
          </w:tcPr>
          <w:p w14:paraId="5BCDEA72" w14:textId="77777777" w:rsidR="00101288" w:rsidRPr="00116774" w:rsidRDefault="00101288" w:rsidP="006F41D5">
            <w:pPr>
              <w:spacing w:after="0" w:line="240" w:lineRule="auto"/>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TERAPIA DE CONDUCTO RADICULAR EN DIENTE UNIRRADICULAR incluye materiales e insumos para el procedimiento.</w:t>
            </w:r>
          </w:p>
        </w:tc>
        <w:tc>
          <w:tcPr>
            <w:tcW w:w="992" w:type="dxa"/>
            <w:noWrap/>
            <w:vAlign w:val="center"/>
            <w:hideMark/>
          </w:tcPr>
          <w:p w14:paraId="05A7EC29" w14:textId="77777777" w:rsidR="00101288" w:rsidRPr="00116774" w:rsidRDefault="00101288" w:rsidP="006F41D5">
            <w:pPr>
              <w:spacing w:after="0" w:line="240" w:lineRule="auto"/>
              <w:jc w:val="right"/>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237301</w:t>
            </w:r>
          </w:p>
        </w:tc>
        <w:tc>
          <w:tcPr>
            <w:tcW w:w="1418" w:type="dxa"/>
            <w:noWrap/>
            <w:vAlign w:val="center"/>
            <w:hideMark/>
          </w:tcPr>
          <w:p w14:paraId="161BA515" w14:textId="77777777" w:rsidR="00101288" w:rsidRPr="00116774" w:rsidRDefault="00101288" w:rsidP="006F41D5">
            <w:pPr>
              <w:spacing w:after="0" w:line="240" w:lineRule="auto"/>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 xml:space="preserve">           122.220 </w:t>
            </w:r>
          </w:p>
        </w:tc>
      </w:tr>
      <w:tr w:rsidR="00101288" w:rsidRPr="00116774" w14:paraId="3D85D7B5" w14:textId="77777777" w:rsidTr="006F41D5">
        <w:trPr>
          <w:trHeight w:val="20"/>
          <w:jc w:val="center"/>
        </w:trPr>
        <w:tc>
          <w:tcPr>
            <w:tcW w:w="567" w:type="dxa"/>
            <w:vAlign w:val="center"/>
            <w:hideMark/>
          </w:tcPr>
          <w:p w14:paraId="2B3D6C15" w14:textId="77777777" w:rsidR="00101288" w:rsidRPr="00116774" w:rsidRDefault="00101288" w:rsidP="006F41D5">
            <w:pPr>
              <w:spacing w:after="0" w:line="240" w:lineRule="auto"/>
              <w:jc w:val="center"/>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8</w:t>
            </w:r>
          </w:p>
        </w:tc>
        <w:tc>
          <w:tcPr>
            <w:tcW w:w="4678" w:type="dxa"/>
            <w:noWrap/>
            <w:vAlign w:val="center"/>
            <w:hideMark/>
          </w:tcPr>
          <w:p w14:paraId="6E6836AC" w14:textId="77777777" w:rsidR="00101288" w:rsidRPr="00116774" w:rsidRDefault="00101288" w:rsidP="006F41D5">
            <w:pPr>
              <w:spacing w:after="0" w:line="240" w:lineRule="auto"/>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TERAPIA DE CONDUCTO RADICULAR EN DIENTE BIRRADICULAR incluye materiales e insumos para el procedimiento.</w:t>
            </w:r>
          </w:p>
        </w:tc>
        <w:tc>
          <w:tcPr>
            <w:tcW w:w="992" w:type="dxa"/>
            <w:noWrap/>
            <w:vAlign w:val="center"/>
            <w:hideMark/>
          </w:tcPr>
          <w:p w14:paraId="2F06448B" w14:textId="77777777" w:rsidR="00101288" w:rsidRPr="00116774" w:rsidRDefault="00101288" w:rsidP="006F41D5">
            <w:pPr>
              <w:spacing w:after="0" w:line="240" w:lineRule="auto"/>
              <w:jc w:val="right"/>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237302</w:t>
            </w:r>
          </w:p>
        </w:tc>
        <w:tc>
          <w:tcPr>
            <w:tcW w:w="1418" w:type="dxa"/>
            <w:noWrap/>
            <w:vAlign w:val="center"/>
            <w:hideMark/>
          </w:tcPr>
          <w:p w14:paraId="1E805D3E" w14:textId="77777777" w:rsidR="00101288" w:rsidRPr="00116774" w:rsidRDefault="00101288" w:rsidP="006F41D5">
            <w:pPr>
              <w:spacing w:after="0" w:line="240" w:lineRule="auto"/>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 xml:space="preserve">           160.800 </w:t>
            </w:r>
          </w:p>
        </w:tc>
      </w:tr>
      <w:tr w:rsidR="00101288" w:rsidRPr="00116774" w14:paraId="63705816" w14:textId="77777777" w:rsidTr="006F41D5">
        <w:trPr>
          <w:trHeight w:val="20"/>
          <w:jc w:val="center"/>
        </w:trPr>
        <w:tc>
          <w:tcPr>
            <w:tcW w:w="567" w:type="dxa"/>
            <w:vAlign w:val="center"/>
            <w:hideMark/>
          </w:tcPr>
          <w:p w14:paraId="52B11FD5" w14:textId="77777777" w:rsidR="00101288" w:rsidRPr="00116774" w:rsidRDefault="00101288" w:rsidP="006F41D5">
            <w:pPr>
              <w:spacing w:after="0" w:line="240" w:lineRule="auto"/>
              <w:jc w:val="center"/>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9</w:t>
            </w:r>
          </w:p>
        </w:tc>
        <w:tc>
          <w:tcPr>
            <w:tcW w:w="4678" w:type="dxa"/>
            <w:noWrap/>
            <w:vAlign w:val="center"/>
            <w:hideMark/>
          </w:tcPr>
          <w:p w14:paraId="701F097D" w14:textId="77777777" w:rsidR="00101288" w:rsidRPr="00116774" w:rsidRDefault="00101288" w:rsidP="006F41D5">
            <w:pPr>
              <w:spacing w:after="0" w:line="240" w:lineRule="auto"/>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TERAPIA DE CONDUCTO RADICULAR EN DIENTE MULTIRRADICULAR incluye materiales e insumos para el procedimiento.</w:t>
            </w:r>
          </w:p>
        </w:tc>
        <w:tc>
          <w:tcPr>
            <w:tcW w:w="992" w:type="dxa"/>
            <w:noWrap/>
            <w:vAlign w:val="center"/>
            <w:hideMark/>
          </w:tcPr>
          <w:p w14:paraId="71BBFBD0" w14:textId="77777777" w:rsidR="00101288" w:rsidRPr="00116774" w:rsidRDefault="00101288" w:rsidP="006F41D5">
            <w:pPr>
              <w:spacing w:after="0" w:line="240" w:lineRule="auto"/>
              <w:jc w:val="right"/>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237303</w:t>
            </w:r>
          </w:p>
        </w:tc>
        <w:tc>
          <w:tcPr>
            <w:tcW w:w="1418" w:type="dxa"/>
            <w:noWrap/>
            <w:vAlign w:val="center"/>
            <w:hideMark/>
          </w:tcPr>
          <w:p w14:paraId="53B8610F" w14:textId="77777777" w:rsidR="00101288" w:rsidRPr="00116774" w:rsidRDefault="00101288" w:rsidP="006F41D5">
            <w:pPr>
              <w:spacing w:after="0" w:line="240" w:lineRule="auto"/>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 xml:space="preserve">           193.600 </w:t>
            </w:r>
          </w:p>
        </w:tc>
      </w:tr>
      <w:tr w:rsidR="00101288" w:rsidRPr="00116774" w14:paraId="259C8C46" w14:textId="77777777" w:rsidTr="006F41D5">
        <w:trPr>
          <w:trHeight w:val="20"/>
          <w:jc w:val="center"/>
        </w:trPr>
        <w:tc>
          <w:tcPr>
            <w:tcW w:w="567" w:type="dxa"/>
            <w:vAlign w:val="center"/>
            <w:hideMark/>
          </w:tcPr>
          <w:p w14:paraId="67F02373" w14:textId="77777777" w:rsidR="00101288" w:rsidRPr="00116774" w:rsidRDefault="00101288" w:rsidP="006F41D5">
            <w:pPr>
              <w:spacing w:after="0" w:line="240" w:lineRule="auto"/>
              <w:jc w:val="center"/>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10</w:t>
            </w:r>
          </w:p>
        </w:tc>
        <w:tc>
          <w:tcPr>
            <w:tcW w:w="4678" w:type="dxa"/>
            <w:noWrap/>
            <w:vAlign w:val="center"/>
            <w:hideMark/>
          </w:tcPr>
          <w:p w14:paraId="028CDC5B" w14:textId="77777777" w:rsidR="00101288" w:rsidRPr="00116774" w:rsidRDefault="00101288" w:rsidP="006F41D5">
            <w:pPr>
              <w:spacing w:after="0" w:line="240" w:lineRule="auto"/>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DESOBTURACIÓN DE CONDUCTO RADICULAR incluye materiales e insumos para el procedimiento.</w:t>
            </w:r>
          </w:p>
        </w:tc>
        <w:tc>
          <w:tcPr>
            <w:tcW w:w="992" w:type="dxa"/>
            <w:noWrap/>
            <w:vAlign w:val="center"/>
            <w:hideMark/>
          </w:tcPr>
          <w:p w14:paraId="70EE3FE9" w14:textId="77777777" w:rsidR="00101288" w:rsidRPr="00116774" w:rsidRDefault="00101288" w:rsidP="006F41D5">
            <w:pPr>
              <w:spacing w:after="0" w:line="240" w:lineRule="auto"/>
              <w:jc w:val="right"/>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237307</w:t>
            </w:r>
          </w:p>
        </w:tc>
        <w:tc>
          <w:tcPr>
            <w:tcW w:w="1418" w:type="dxa"/>
            <w:noWrap/>
            <w:vAlign w:val="center"/>
            <w:hideMark/>
          </w:tcPr>
          <w:p w14:paraId="7F16B7F7" w14:textId="77777777" w:rsidR="00101288" w:rsidRPr="00116774" w:rsidRDefault="00101288" w:rsidP="006F41D5">
            <w:pPr>
              <w:spacing w:after="0" w:line="240" w:lineRule="auto"/>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 xml:space="preserve">             82.639 </w:t>
            </w:r>
          </w:p>
        </w:tc>
      </w:tr>
      <w:tr w:rsidR="00101288" w:rsidRPr="00116774" w14:paraId="7314D147" w14:textId="77777777" w:rsidTr="006F41D5">
        <w:trPr>
          <w:trHeight w:val="20"/>
          <w:jc w:val="center"/>
        </w:trPr>
        <w:tc>
          <w:tcPr>
            <w:tcW w:w="567" w:type="dxa"/>
            <w:vAlign w:val="center"/>
            <w:hideMark/>
          </w:tcPr>
          <w:p w14:paraId="01BE118E" w14:textId="77777777" w:rsidR="00101288" w:rsidRPr="00116774" w:rsidRDefault="00101288" w:rsidP="006F41D5">
            <w:pPr>
              <w:spacing w:after="0" w:line="240" w:lineRule="auto"/>
              <w:jc w:val="center"/>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11</w:t>
            </w:r>
          </w:p>
        </w:tc>
        <w:tc>
          <w:tcPr>
            <w:tcW w:w="4678" w:type="dxa"/>
            <w:vAlign w:val="center"/>
            <w:hideMark/>
          </w:tcPr>
          <w:p w14:paraId="73B429EF" w14:textId="77777777" w:rsidR="00101288" w:rsidRPr="00116774" w:rsidRDefault="00101288" w:rsidP="006F41D5">
            <w:pPr>
              <w:spacing w:after="0" w:line="240" w:lineRule="auto"/>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CURETAJE APICAL CON APICECTOMÍA Y OBTURACIÓN RETRÓGRADA (CIRUGÍA PERIRRADICULAR) UNIRADICULAR incluye materiales e insumos para el procedimiento.</w:t>
            </w:r>
          </w:p>
        </w:tc>
        <w:tc>
          <w:tcPr>
            <w:tcW w:w="992" w:type="dxa"/>
            <w:noWrap/>
            <w:vAlign w:val="center"/>
            <w:hideMark/>
          </w:tcPr>
          <w:p w14:paraId="61B99C40" w14:textId="77777777" w:rsidR="00101288" w:rsidRPr="00116774" w:rsidRDefault="00101288" w:rsidP="006F41D5">
            <w:pPr>
              <w:spacing w:after="0" w:line="240" w:lineRule="auto"/>
              <w:jc w:val="right"/>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237401</w:t>
            </w:r>
          </w:p>
        </w:tc>
        <w:tc>
          <w:tcPr>
            <w:tcW w:w="1418" w:type="dxa"/>
            <w:noWrap/>
            <w:vAlign w:val="center"/>
            <w:hideMark/>
          </w:tcPr>
          <w:p w14:paraId="28AC3FB5" w14:textId="77777777" w:rsidR="00101288" w:rsidRPr="00116774" w:rsidRDefault="00101288" w:rsidP="006F41D5">
            <w:pPr>
              <w:spacing w:after="0" w:line="240" w:lineRule="auto"/>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 xml:space="preserve">           163.625 </w:t>
            </w:r>
          </w:p>
        </w:tc>
      </w:tr>
      <w:tr w:rsidR="00101288" w:rsidRPr="00116774" w14:paraId="11AFE33E" w14:textId="77777777" w:rsidTr="006F41D5">
        <w:trPr>
          <w:trHeight w:val="20"/>
          <w:jc w:val="center"/>
        </w:trPr>
        <w:tc>
          <w:tcPr>
            <w:tcW w:w="567" w:type="dxa"/>
            <w:vAlign w:val="center"/>
            <w:hideMark/>
          </w:tcPr>
          <w:p w14:paraId="00AD786C" w14:textId="77777777" w:rsidR="00101288" w:rsidRPr="00116774" w:rsidRDefault="00101288" w:rsidP="006F41D5">
            <w:pPr>
              <w:spacing w:after="0" w:line="240" w:lineRule="auto"/>
              <w:jc w:val="center"/>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12</w:t>
            </w:r>
          </w:p>
        </w:tc>
        <w:tc>
          <w:tcPr>
            <w:tcW w:w="4678" w:type="dxa"/>
            <w:vAlign w:val="center"/>
            <w:hideMark/>
          </w:tcPr>
          <w:p w14:paraId="19F182CE" w14:textId="77777777" w:rsidR="00101288" w:rsidRPr="00116774" w:rsidRDefault="00101288" w:rsidP="006F41D5">
            <w:pPr>
              <w:spacing w:after="0" w:line="240" w:lineRule="auto"/>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CURETAJE APICAL CON APICECTOMÍA Y OBTURACIÓN RETRÓGRADA (CIRUGÍA PERIRRADICULAR) MULTIRADICULAR incluye materiales e insumos para el procedimiento.</w:t>
            </w:r>
          </w:p>
        </w:tc>
        <w:tc>
          <w:tcPr>
            <w:tcW w:w="992" w:type="dxa"/>
            <w:noWrap/>
            <w:vAlign w:val="center"/>
            <w:hideMark/>
          </w:tcPr>
          <w:p w14:paraId="6133DBD2" w14:textId="77777777" w:rsidR="00101288" w:rsidRPr="00116774" w:rsidRDefault="00101288" w:rsidP="006F41D5">
            <w:pPr>
              <w:spacing w:after="0" w:line="240" w:lineRule="auto"/>
              <w:jc w:val="right"/>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237401</w:t>
            </w:r>
          </w:p>
        </w:tc>
        <w:tc>
          <w:tcPr>
            <w:tcW w:w="1418" w:type="dxa"/>
            <w:noWrap/>
            <w:vAlign w:val="center"/>
            <w:hideMark/>
          </w:tcPr>
          <w:p w14:paraId="1D84FB78" w14:textId="77777777" w:rsidR="00101288" w:rsidRPr="00116774" w:rsidRDefault="00101288" w:rsidP="006F41D5">
            <w:pPr>
              <w:spacing w:after="0" w:line="240" w:lineRule="auto"/>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 xml:space="preserve">           163.625 </w:t>
            </w:r>
          </w:p>
        </w:tc>
      </w:tr>
      <w:tr w:rsidR="00101288" w:rsidRPr="00116774" w14:paraId="6A0DCC36" w14:textId="77777777" w:rsidTr="006F41D5">
        <w:trPr>
          <w:trHeight w:val="20"/>
          <w:jc w:val="center"/>
        </w:trPr>
        <w:tc>
          <w:tcPr>
            <w:tcW w:w="567" w:type="dxa"/>
            <w:vAlign w:val="center"/>
            <w:hideMark/>
          </w:tcPr>
          <w:p w14:paraId="23AD814A" w14:textId="77777777" w:rsidR="00101288" w:rsidRPr="00116774" w:rsidRDefault="00101288" w:rsidP="006F41D5">
            <w:pPr>
              <w:spacing w:after="0" w:line="240" w:lineRule="auto"/>
              <w:jc w:val="center"/>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13</w:t>
            </w:r>
          </w:p>
        </w:tc>
        <w:tc>
          <w:tcPr>
            <w:tcW w:w="4678" w:type="dxa"/>
            <w:vAlign w:val="center"/>
            <w:hideMark/>
          </w:tcPr>
          <w:p w14:paraId="5245BD76" w14:textId="77777777" w:rsidR="00101288" w:rsidRPr="00116774" w:rsidRDefault="00101288" w:rsidP="006F41D5">
            <w:pPr>
              <w:spacing w:after="0" w:line="240" w:lineRule="auto"/>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PROCEDIMIENTO CORRECTIVO EN RESORCIÓN RADICULAR (INTERNA Y EXTERNA) incluye materiales e insumos para el procedimiento.</w:t>
            </w:r>
          </w:p>
        </w:tc>
        <w:tc>
          <w:tcPr>
            <w:tcW w:w="992" w:type="dxa"/>
            <w:noWrap/>
            <w:vAlign w:val="center"/>
            <w:hideMark/>
          </w:tcPr>
          <w:p w14:paraId="58823FF1" w14:textId="77777777" w:rsidR="00101288" w:rsidRPr="00116774" w:rsidRDefault="00101288" w:rsidP="006F41D5">
            <w:pPr>
              <w:spacing w:after="0" w:line="240" w:lineRule="auto"/>
              <w:jc w:val="right"/>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237501</w:t>
            </w:r>
          </w:p>
        </w:tc>
        <w:tc>
          <w:tcPr>
            <w:tcW w:w="1418" w:type="dxa"/>
            <w:noWrap/>
            <w:vAlign w:val="center"/>
            <w:hideMark/>
          </w:tcPr>
          <w:p w14:paraId="17DBE5DB" w14:textId="77777777" w:rsidR="00101288" w:rsidRPr="00116774" w:rsidRDefault="00101288" w:rsidP="006F41D5">
            <w:pPr>
              <w:spacing w:after="0" w:line="240" w:lineRule="auto"/>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 xml:space="preserve">           300.797 </w:t>
            </w:r>
          </w:p>
        </w:tc>
      </w:tr>
      <w:tr w:rsidR="00101288" w:rsidRPr="00116774" w14:paraId="571773A4" w14:textId="77777777" w:rsidTr="006F41D5">
        <w:trPr>
          <w:trHeight w:val="20"/>
          <w:jc w:val="center"/>
        </w:trPr>
        <w:tc>
          <w:tcPr>
            <w:tcW w:w="567" w:type="dxa"/>
            <w:vAlign w:val="center"/>
            <w:hideMark/>
          </w:tcPr>
          <w:p w14:paraId="2E6022AA" w14:textId="77777777" w:rsidR="00101288" w:rsidRPr="00116774" w:rsidRDefault="00101288" w:rsidP="006F41D5">
            <w:pPr>
              <w:spacing w:after="0" w:line="240" w:lineRule="auto"/>
              <w:jc w:val="center"/>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14</w:t>
            </w:r>
          </w:p>
        </w:tc>
        <w:tc>
          <w:tcPr>
            <w:tcW w:w="4678" w:type="dxa"/>
            <w:noWrap/>
            <w:vAlign w:val="center"/>
            <w:hideMark/>
          </w:tcPr>
          <w:p w14:paraId="391E8E94" w14:textId="77777777" w:rsidR="00101288" w:rsidRPr="00116774" w:rsidRDefault="00101288" w:rsidP="006F41D5">
            <w:pPr>
              <w:spacing w:after="0" w:line="240" w:lineRule="auto"/>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PROCEDIMIENTOS CORRECTIVOS EN FRACTURAS RADICULARES incluye materiales e insumos para el procedimiento.</w:t>
            </w:r>
          </w:p>
        </w:tc>
        <w:tc>
          <w:tcPr>
            <w:tcW w:w="992" w:type="dxa"/>
            <w:noWrap/>
            <w:vAlign w:val="center"/>
            <w:hideMark/>
          </w:tcPr>
          <w:p w14:paraId="64508DCB" w14:textId="77777777" w:rsidR="00101288" w:rsidRPr="00116774" w:rsidRDefault="00101288" w:rsidP="006F41D5">
            <w:pPr>
              <w:spacing w:after="0" w:line="240" w:lineRule="auto"/>
              <w:jc w:val="right"/>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237502</w:t>
            </w:r>
          </w:p>
        </w:tc>
        <w:tc>
          <w:tcPr>
            <w:tcW w:w="1418" w:type="dxa"/>
            <w:noWrap/>
            <w:vAlign w:val="center"/>
            <w:hideMark/>
          </w:tcPr>
          <w:p w14:paraId="015C9046" w14:textId="77777777" w:rsidR="00101288" w:rsidRPr="00116774" w:rsidRDefault="00101288" w:rsidP="006F41D5">
            <w:pPr>
              <w:spacing w:after="0" w:line="240" w:lineRule="auto"/>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 xml:space="preserve">           164.980 </w:t>
            </w:r>
          </w:p>
        </w:tc>
      </w:tr>
      <w:tr w:rsidR="00101288" w:rsidRPr="00116774" w14:paraId="3060585F" w14:textId="77777777" w:rsidTr="006F41D5">
        <w:trPr>
          <w:trHeight w:val="20"/>
          <w:jc w:val="center"/>
        </w:trPr>
        <w:tc>
          <w:tcPr>
            <w:tcW w:w="567" w:type="dxa"/>
            <w:vAlign w:val="center"/>
            <w:hideMark/>
          </w:tcPr>
          <w:p w14:paraId="39BC4CD8" w14:textId="77777777" w:rsidR="00101288" w:rsidRPr="00116774" w:rsidRDefault="00101288" w:rsidP="006F41D5">
            <w:pPr>
              <w:spacing w:after="0" w:line="240" w:lineRule="auto"/>
              <w:jc w:val="center"/>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15</w:t>
            </w:r>
          </w:p>
        </w:tc>
        <w:tc>
          <w:tcPr>
            <w:tcW w:w="4678" w:type="dxa"/>
            <w:noWrap/>
            <w:vAlign w:val="center"/>
            <w:hideMark/>
          </w:tcPr>
          <w:p w14:paraId="07DCDFDA" w14:textId="77777777" w:rsidR="00101288" w:rsidRPr="00116774" w:rsidRDefault="00101288" w:rsidP="006F41D5">
            <w:pPr>
              <w:spacing w:after="0" w:line="240" w:lineRule="auto"/>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SELLADO QUIRÚRGICO DE PERFORACIÓN ENDODÓNTICA incluye materiales e insumos para el procedimiento.</w:t>
            </w:r>
          </w:p>
        </w:tc>
        <w:tc>
          <w:tcPr>
            <w:tcW w:w="992" w:type="dxa"/>
            <w:noWrap/>
            <w:vAlign w:val="center"/>
            <w:hideMark/>
          </w:tcPr>
          <w:p w14:paraId="3F845875" w14:textId="77777777" w:rsidR="00101288" w:rsidRPr="00116774" w:rsidRDefault="00101288" w:rsidP="006F41D5">
            <w:pPr>
              <w:spacing w:after="0" w:line="240" w:lineRule="auto"/>
              <w:jc w:val="right"/>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237503</w:t>
            </w:r>
          </w:p>
        </w:tc>
        <w:tc>
          <w:tcPr>
            <w:tcW w:w="1418" w:type="dxa"/>
            <w:noWrap/>
            <w:vAlign w:val="center"/>
            <w:hideMark/>
          </w:tcPr>
          <w:p w14:paraId="53424510" w14:textId="77777777" w:rsidR="00101288" w:rsidRPr="00116774" w:rsidRDefault="00101288" w:rsidP="006F41D5">
            <w:pPr>
              <w:spacing w:after="0" w:line="240" w:lineRule="auto"/>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 xml:space="preserve">           300.797 </w:t>
            </w:r>
          </w:p>
        </w:tc>
      </w:tr>
      <w:tr w:rsidR="00101288" w:rsidRPr="00116774" w14:paraId="3B682EF9" w14:textId="77777777" w:rsidTr="006F41D5">
        <w:trPr>
          <w:trHeight w:val="20"/>
          <w:jc w:val="center"/>
        </w:trPr>
        <w:tc>
          <w:tcPr>
            <w:tcW w:w="567" w:type="dxa"/>
            <w:vAlign w:val="center"/>
            <w:hideMark/>
          </w:tcPr>
          <w:p w14:paraId="7B2AFB04" w14:textId="77777777" w:rsidR="00101288" w:rsidRPr="00116774" w:rsidRDefault="00101288" w:rsidP="006F41D5">
            <w:pPr>
              <w:spacing w:after="0" w:line="240" w:lineRule="auto"/>
              <w:jc w:val="center"/>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16</w:t>
            </w:r>
          </w:p>
        </w:tc>
        <w:tc>
          <w:tcPr>
            <w:tcW w:w="4678" w:type="dxa"/>
            <w:noWrap/>
            <w:vAlign w:val="center"/>
            <w:hideMark/>
          </w:tcPr>
          <w:p w14:paraId="3AECC5BC" w14:textId="77777777" w:rsidR="00101288" w:rsidRPr="00116774" w:rsidRDefault="00101288" w:rsidP="006F41D5">
            <w:pPr>
              <w:spacing w:after="0" w:line="240" w:lineRule="auto"/>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SELLADO NO QUIRÚRGICO DE PERFORACIÓN ENDODÓNTICA incluye materiales e insumos para el procedimiento.</w:t>
            </w:r>
          </w:p>
        </w:tc>
        <w:tc>
          <w:tcPr>
            <w:tcW w:w="992" w:type="dxa"/>
            <w:noWrap/>
            <w:vAlign w:val="center"/>
            <w:hideMark/>
          </w:tcPr>
          <w:p w14:paraId="286A8BC0" w14:textId="77777777" w:rsidR="00101288" w:rsidRPr="00116774" w:rsidRDefault="00101288" w:rsidP="006F41D5">
            <w:pPr>
              <w:spacing w:after="0" w:line="240" w:lineRule="auto"/>
              <w:jc w:val="right"/>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237504</w:t>
            </w:r>
          </w:p>
        </w:tc>
        <w:tc>
          <w:tcPr>
            <w:tcW w:w="1418" w:type="dxa"/>
            <w:noWrap/>
            <w:vAlign w:val="center"/>
            <w:hideMark/>
          </w:tcPr>
          <w:p w14:paraId="1A7FFF0C" w14:textId="77777777" w:rsidR="00101288" w:rsidRPr="00116774" w:rsidRDefault="00101288" w:rsidP="006F41D5">
            <w:pPr>
              <w:spacing w:after="0" w:line="240" w:lineRule="auto"/>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 xml:space="preserve">           226.879 </w:t>
            </w:r>
          </w:p>
        </w:tc>
      </w:tr>
      <w:tr w:rsidR="00101288" w:rsidRPr="00116774" w14:paraId="2A83B3F8" w14:textId="77777777" w:rsidTr="006F41D5">
        <w:trPr>
          <w:trHeight w:val="20"/>
          <w:jc w:val="center"/>
        </w:trPr>
        <w:tc>
          <w:tcPr>
            <w:tcW w:w="567" w:type="dxa"/>
            <w:vAlign w:val="center"/>
            <w:hideMark/>
          </w:tcPr>
          <w:p w14:paraId="26DEE877" w14:textId="77777777" w:rsidR="00101288" w:rsidRPr="00116774" w:rsidRDefault="00101288" w:rsidP="006F41D5">
            <w:pPr>
              <w:spacing w:after="0" w:line="240" w:lineRule="auto"/>
              <w:jc w:val="center"/>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17</w:t>
            </w:r>
          </w:p>
        </w:tc>
        <w:tc>
          <w:tcPr>
            <w:tcW w:w="4678" w:type="dxa"/>
            <w:noWrap/>
            <w:vAlign w:val="center"/>
            <w:hideMark/>
          </w:tcPr>
          <w:p w14:paraId="5088E72F" w14:textId="77777777" w:rsidR="00101288" w:rsidRPr="00116774" w:rsidRDefault="00101288" w:rsidP="006F41D5">
            <w:pPr>
              <w:spacing w:after="0" w:line="240" w:lineRule="auto"/>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REMOCIÓN DE RETENEDOR INTRARRADICULAR incluye materiales e insumos para el procedimiento.</w:t>
            </w:r>
          </w:p>
        </w:tc>
        <w:tc>
          <w:tcPr>
            <w:tcW w:w="992" w:type="dxa"/>
            <w:noWrap/>
            <w:vAlign w:val="center"/>
            <w:hideMark/>
          </w:tcPr>
          <w:p w14:paraId="2F19DAA1" w14:textId="77777777" w:rsidR="00101288" w:rsidRPr="00116774" w:rsidRDefault="00101288" w:rsidP="006F41D5">
            <w:pPr>
              <w:spacing w:after="0" w:line="240" w:lineRule="auto"/>
              <w:jc w:val="right"/>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237505</w:t>
            </w:r>
          </w:p>
        </w:tc>
        <w:tc>
          <w:tcPr>
            <w:tcW w:w="1418" w:type="dxa"/>
            <w:noWrap/>
            <w:vAlign w:val="center"/>
            <w:hideMark/>
          </w:tcPr>
          <w:p w14:paraId="0DE52330" w14:textId="77777777" w:rsidR="00101288" w:rsidRPr="00116774" w:rsidRDefault="00101288" w:rsidP="006F41D5">
            <w:pPr>
              <w:spacing w:after="0" w:line="240" w:lineRule="auto"/>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 xml:space="preserve">           252.720 </w:t>
            </w:r>
          </w:p>
        </w:tc>
      </w:tr>
      <w:tr w:rsidR="00101288" w:rsidRPr="00116774" w14:paraId="0AF9099C" w14:textId="77777777" w:rsidTr="006F41D5">
        <w:trPr>
          <w:trHeight w:val="20"/>
          <w:jc w:val="center"/>
        </w:trPr>
        <w:tc>
          <w:tcPr>
            <w:tcW w:w="567" w:type="dxa"/>
            <w:vAlign w:val="center"/>
            <w:hideMark/>
          </w:tcPr>
          <w:p w14:paraId="199BE82B" w14:textId="77777777" w:rsidR="00101288" w:rsidRPr="00116774" w:rsidRDefault="00101288" w:rsidP="006F41D5">
            <w:pPr>
              <w:spacing w:after="0" w:line="240" w:lineRule="auto"/>
              <w:jc w:val="center"/>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18</w:t>
            </w:r>
          </w:p>
        </w:tc>
        <w:tc>
          <w:tcPr>
            <w:tcW w:w="4678" w:type="dxa"/>
            <w:noWrap/>
            <w:vAlign w:val="center"/>
            <w:hideMark/>
          </w:tcPr>
          <w:p w14:paraId="0D268082" w14:textId="77777777" w:rsidR="00101288" w:rsidRPr="00116774" w:rsidRDefault="00101288" w:rsidP="006F41D5">
            <w:pPr>
              <w:spacing w:after="0" w:line="240" w:lineRule="auto"/>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FISTULIZACIÓN ENDODÓNTICA POR TREPANACIÓN Y DRENAJE incluye materiales e insumos para el procedimiento.</w:t>
            </w:r>
          </w:p>
        </w:tc>
        <w:tc>
          <w:tcPr>
            <w:tcW w:w="992" w:type="dxa"/>
            <w:noWrap/>
            <w:vAlign w:val="center"/>
            <w:hideMark/>
          </w:tcPr>
          <w:p w14:paraId="191CA843" w14:textId="77777777" w:rsidR="00101288" w:rsidRPr="00116774" w:rsidRDefault="00101288" w:rsidP="006F41D5">
            <w:pPr>
              <w:spacing w:after="0" w:line="240" w:lineRule="auto"/>
              <w:jc w:val="right"/>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237601</w:t>
            </w:r>
          </w:p>
        </w:tc>
        <w:tc>
          <w:tcPr>
            <w:tcW w:w="1418" w:type="dxa"/>
            <w:noWrap/>
            <w:vAlign w:val="center"/>
            <w:hideMark/>
          </w:tcPr>
          <w:p w14:paraId="7B6FCC2E" w14:textId="77777777" w:rsidR="00101288" w:rsidRPr="00116774" w:rsidRDefault="00101288" w:rsidP="006F41D5">
            <w:pPr>
              <w:spacing w:after="0" w:line="240" w:lineRule="auto"/>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 xml:space="preserve">             47.700 </w:t>
            </w:r>
          </w:p>
        </w:tc>
      </w:tr>
      <w:tr w:rsidR="00101288" w:rsidRPr="00116774" w14:paraId="4090D99E" w14:textId="77777777" w:rsidTr="006F41D5">
        <w:trPr>
          <w:trHeight w:val="20"/>
          <w:jc w:val="center"/>
        </w:trPr>
        <w:tc>
          <w:tcPr>
            <w:tcW w:w="567" w:type="dxa"/>
            <w:vAlign w:val="center"/>
            <w:hideMark/>
          </w:tcPr>
          <w:p w14:paraId="0EF253C2" w14:textId="77777777" w:rsidR="00101288" w:rsidRPr="00116774" w:rsidRDefault="00101288" w:rsidP="006F41D5">
            <w:pPr>
              <w:spacing w:after="0" w:line="240" w:lineRule="auto"/>
              <w:jc w:val="center"/>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19</w:t>
            </w:r>
          </w:p>
        </w:tc>
        <w:tc>
          <w:tcPr>
            <w:tcW w:w="4678" w:type="dxa"/>
            <w:noWrap/>
            <w:vAlign w:val="center"/>
            <w:hideMark/>
          </w:tcPr>
          <w:p w14:paraId="0183E1CB" w14:textId="77777777" w:rsidR="00101288" w:rsidRPr="00116774" w:rsidRDefault="00101288" w:rsidP="006F41D5">
            <w:pPr>
              <w:spacing w:after="0" w:line="240" w:lineRule="auto"/>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FISTULIZACIÓN ENDODÓNTICA POR INCISIÓN incluye materiales e insumos para el procedimiento.</w:t>
            </w:r>
          </w:p>
        </w:tc>
        <w:tc>
          <w:tcPr>
            <w:tcW w:w="992" w:type="dxa"/>
            <w:noWrap/>
            <w:vAlign w:val="center"/>
            <w:hideMark/>
          </w:tcPr>
          <w:p w14:paraId="3B79D195" w14:textId="77777777" w:rsidR="00101288" w:rsidRPr="00116774" w:rsidRDefault="00101288" w:rsidP="006F41D5">
            <w:pPr>
              <w:spacing w:after="0" w:line="240" w:lineRule="auto"/>
              <w:jc w:val="right"/>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237602</w:t>
            </w:r>
          </w:p>
        </w:tc>
        <w:tc>
          <w:tcPr>
            <w:tcW w:w="1418" w:type="dxa"/>
            <w:noWrap/>
            <w:vAlign w:val="center"/>
            <w:hideMark/>
          </w:tcPr>
          <w:p w14:paraId="4B6A1ABE" w14:textId="77777777" w:rsidR="00101288" w:rsidRPr="00116774" w:rsidRDefault="00101288" w:rsidP="006F41D5">
            <w:pPr>
              <w:spacing w:after="0" w:line="240" w:lineRule="auto"/>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 xml:space="preserve">             31.770 </w:t>
            </w:r>
          </w:p>
        </w:tc>
      </w:tr>
      <w:tr w:rsidR="00101288" w:rsidRPr="00116774" w14:paraId="35D3C68F" w14:textId="77777777" w:rsidTr="006F41D5">
        <w:trPr>
          <w:trHeight w:val="20"/>
          <w:jc w:val="center"/>
        </w:trPr>
        <w:tc>
          <w:tcPr>
            <w:tcW w:w="567" w:type="dxa"/>
            <w:vAlign w:val="center"/>
            <w:hideMark/>
          </w:tcPr>
          <w:p w14:paraId="0FF96023" w14:textId="77777777" w:rsidR="00101288" w:rsidRPr="00116774" w:rsidRDefault="00101288" w:rsidP="006F41D5">
            <w:pPr>
              <w:spacing w:after="0" w:line="240" w:lineRule="auto"/>
              <w:jc w:val="center"/>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20</w:t>
            </w:r>
          </w:p>
        </w:tc>
        <w:tc>
          <w:tcPr>
            <w:tcW w:w="4678" w:type="dxa"/>
            <w:noWrap/>
            <w:vAlign w:val="center"/>
            <w:hideMark/>
          </w:tcPr>
          <w:p w14:paraId="6CE9DB1B" w14:textId="77777777" w:rsidR="00101288" w:rsidRPr="00116774" w:rsidRDefault="00101288" w:rsidP="006F41D5">
            <w:pPr>
              <w:spacing w:after="0" w:line="240" w:lineRule="auto"/>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FISTULIZACIÓN ENDODÓNTICA incluye materiales e insumos para el procedimiento.</w:t>
            </w:r>
          </w:p>
        </w:tc>
        <w:tc>
          <w:tcPr>
            <w:tcW w:w="992" w:type="dxa"/>
            <w:noWrap/>
            <w:vAlign w:val="center"/>
            <w:hideMark/>
          </w:tcPr>
          <w:p w14:paraId="62878415" w14:textId="77777777" w:rsidR="00101288" w:rsidRPr="00116774" w:rsidRDefault="00101288" w:rsidP="006F41D5">
            <w:pPr>
              <w:spacing w:after="0" w:line="240" w:lineRule="auto"/>
              <w:jc w:val="right"/>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237603</w:t>
            </w:r>
          </w:p>
        </w:tc>
        <w:tc>
          <w:tcPr>
            <w:tcW w:w="1418" w:type="dxa"/>
            <w:noWrap/>
            <w:vAlign w:val="center"/>
            <w:hideMark/>
          </w:tcPr>
          <w:p w14:paraId="03E2FB6A" w14:textId="77777777" w:rsidR="00101288" w:rsidRPr="00116774" w:rsidRDefault="00101288" w:rsidP="006F41D5">
            <w:pPr>
              <w:spacing w:after="0" w:line="240" w:lineRule="auto"/>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 xml:space="preserve">             21.150 </w:t>
            </w:r>
          </w:p>
        </w:tc>
      </w:tr>
      <w:tr w:rsidR="00101288" w:rsidRPr="00116774" w14:paraId="06BDDF57" w14:textId="77777777" w:rsidTr="006F41D5">
        <w:trPr>
          <w:trHeight w:val="20"/>
          <w:jc w:val="center"/>
        </w:trPr>
        <w:tc>
          <w:tcPr>
            <w:tcW w:w="567" w:type="dxa"/>
            <w:vAlign w:val="center"/>
            <w:hideMark/>
          </w:tcPr>
          <w:p w14:paraId="18752681" w14:textId="77777777" w:rsidR="00101288" w:rsidRPr="00116774" w:rsidRDefault="00101288" w:rsidP="006F41D5">
            <w:pPr>
              <w:spacing w:after="0" w:line="240" w:lineRule="auto"/>
              <w:jc w:val="center"/>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21</w:t>
            </w:r>
          </w:p>
        </w:tc>
        <w:tc>
          <w:tcPr>
            <w:tcW w:w="4678" w:type="dxa"/>
            <w:noWrap/>
            <w:vAlign w:val="center"/>
            <w:hideMark/>
          </w:tcPr>
          <w:p w14:paraId="6152F26F" w14:textId="77777777" w:rsidR="00101288" w:rsidRPr="00116774" w:rsidRDefault="00101288" w:rsidP="006F41D5">
            <w:pPr>
              <w:spacing w:after="0" w:line="240" w:lineRule="auto"/>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FISTULIZACIÓN ENDODÓNTICA POR DESCOMPRESIÓN incluye materiales e insumos para el procedimiento.</w:t>
            </w:r>
          </w:p>
        </w:tc>
        <w:tc>
          <w:tcPr>
            <w:tcW w:w="992" w:type="dxa"/>
            <w:noWrap/>
            <w:vAlign w:val="center"/>
            <w:hideMark/>
          </w:tcPr>
          <w:p w14:paraId="462B88C8" w14:textId="77777777" w:rsidR="00101288" w:rsidRPr="00116774" w:rsidRDefault="00101288" w:rsidP="006F41D5">
            <w:pPr>
              <w:spacing w:after="0" w:line="240" w:lineRule="auto"/>
              <w:jc w:val="right"/>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237604</w:t>
            </w:r>
          </w:p>
        </w:tc>
        <w:tc>
          <w:tcPr>
            <w:tcW w:w="1418" w:type="dxa"/>
            <w:noWrap/>
            <w:vAlign w:val="center"/>
            <w:hideMark/>
          </w:tcPr>
          <w:p w14:paraId="0F2B2F2F" w14:textId="77777777" w:rsidR="00101288" w:rsidRPr="00116774" w:rsidRDefault="00101288" w:rsidP="006F41D5">
            <w:pPr>
              <w:spacing w:after="0" w:line="240" w:lineRule="auto"/>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 xml:space="preserve">             47.700 </w:t>
            </w:r>
          </w:p>
        </w:tc>
      </w:tr>
      <w:tr w:rsidR="00101288" w:rsidRPr="00116774" w14:paraId="45509766" w14:textId="77777777" w:rsidTr="006F41D5">
        <w:trPr>
          <w:trHeight w:val="20"/>
          <w:jc w:val="center"/>
        </w:trPr>
        <w:tc>
          <w:tcPr>
            <w:tcW w:w="567" w:type="dxa"/>
            <w:vAlign w:val="center"/>
            <w:hideMark/>
          </w:tcPr>
          <w:p w14:paraId="3D2DC819" w14:textId="77777777" w:rsidR="00101288" w:rsidRPr="00116774" w:rsidRDefault="00101288" w:rsidP="006F41D5">
            <w:pPr>
              <w:spacing w:after="0" w:line="240" w:lineRule="auto"/>
              <w:jc w:val="center"/>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22</w:t>
            </w:r>
          </w:p>
        </w:tc>
        <w:tc>
          <w:tcPr>
            <w:tcW w:w="4678" w:type="dxa"/>
            <w:noWrap/>
            <w:vAlign w:val="center"/>
            <w:hideMark/>
          </w:tcPr>
          <w:p w14:paraId="20624977" w14:textId="77777777" w:rsidR="00101288" w:rsidRPr="00116774" w:rsidRDefault="00101288" w:rsidP="006F41D5">
            <w:pPr>
              <w:spacing w:after="0" w:line="240" w:lineRule="auto"/>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RADECTOMÍA (AMPUTACIÓN RADICULAR) ÚNICA incluye materiales e insumos para el procedimiento.</w:t>
            </w:r>
          </w:p>
        </w:tc>
        <w:tc>
          <w:tcPr>
            <w:tcW w:w="992" w:type="dxa"/>
            <w:noWrap/>
            <w:vAlign w:val="center"/>
            <w:hideMark/>
          </w:tcPr>
          <w:p w14:paraId="75A920A9" w14:textId="77777777" w:rsidR="00101288" w:rsidRPr="00116774" w:rsidRDefault="00101288" w:rsidP="006F41D5">
            <w:pPr>
              <w:spacing w:after="0" w:line="240" w:lineRule="auto"/>
              <w:jc w:val="right"/>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237701</w:t>
            </w:r>
          </w:p>
        </w:tc>
        <w:tc>
          <w:tcPr>
            <w:tcW w:w="1418" w:type="dxa"/>
            <w:noWrap/>
            <w:vAlign w:val="center"/>
            <w:hideMark/>
          </w:tcPr>
          <w:p w14:paraId="7456E9B4" w14:textId="77777777" w:rsidR="00101288" w:rsidRPr="00116774" w:rsidRDefault="00101288" w:rsidP="006F41D5">
            <w:pPr>
              <w:spacing w:after="0" w:line="240" w:lineRule="auto"/>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 xml:space="preserve">           188.910 </w:t>
            </w:r>
          </w:p>
        </w:tc>
      </w:tr>
      <w:tr w:rsidR="00101288" w:rsidRPr="00116774" w14:paraId="010E2814" w14:textId="77777777" w:rsidTr="006F41D5">
        <w:trPr>
          <w:trHeight w:val="20"/>
          <w:jc w:val="center"/>
        </w:trPr>
        <w:tc>
          <w:tcPr>
            <w:tcW w:w="567" w:type="dxa"/>
            <w:vAlign w:val="center"/>
            <w:hideMark/>
          </w:tcPr>
          <w:p w14:paraId="3FCD0B62" w14:textId="77777777" w:rsidR="00101288" w:rsidRPr="00116774" w:rsidRDefault="00101288" w:rsidP="006F41D5">
            <w:pPr>
              <w:spacing w:after="0" w:line="240" w:lineRule="auto"/>
              <w:jc w:val="center"/>
              <w:rPr>
                <w:rFonts w:ascii="Calibri" w:eastAsia="Times New Roman" w:hAnsi="Calibri" w:cs="Calibri"/>
                <w:sz w:val="12"/>
                <w:szCs w:val="12"/>
                <w:lang w:eastAsia="es-CO"/>
              </w:rPr>
            </w:pPr>
            <w:r w:rsidRPr="00116774">
              <w:rPr>
                <w:rFonts w:ascii="Calibri" w:eastAsia="Times New Roman" w:hAnsi="Calibri" w:cs="Calibri"/>
                <w:sz w:val="12"/>
                <w:szCs w:val="12"/>
                <w:lang w:eastAsia="es-CO"/>
              </w:rPr>
              <w:lastRenderedPageBreak/>
              <w:t>23</w:t>
            </w:r>
          </w:p>
        </w:tc>
        <w:tc>
          <w:tcPr>
            <w:tcW w:w="4678" w:type="dxa"/>
            <w:noWrap/>
            <w:vAlign w:val="center"/>
            <w:hideMark/>
          </w:tcPr>
          <w:p w14:paraId="383A7496" w14:textId="77777777" w:rsidR="00101288" w:rsidRPr="00116774" w:rsidRDefault="00101288" w:rsidP="006F41D5">
            <w:pPr>
              <w:spacing w:after="0" w:line="240" w:lineRule="auto"/>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RADECTOMÍA (AMPUTACIÓN RADICULAR) MÚLTIPLE incluye materiales e insumos para el procedimiento.</w:t>
            </w:r>
          </w:p>
        </w:tc>
        <w:tc>
          <w:tcPr>
            <w:tcW w:w="992" w:type="dxa"/>
            <w:noWrap/>
            <w:vAlign w:val="center"/>
            <w:hideMark/>
          </w:tcPr>
          <w:p w14:paraId="35976AFF" w14:textId="77777777" w:rsidR="00101288" w:rsidRPr="00116774" w:rsidRDefault="00101288" w:rsidP="006F41D5">
            <w:pPr>
              <w:spacing w:after="0" w:line="240" w:lineRule="auto"/>
              <w:jc w:val="right"/>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237702</w:t>
            </w:r>
          </w:p>
        </w:tc>
        <w:tc>
          <w:tcPr>
            <w:tcW w:w="1418" w:type="dxa"/>
            <w:noWrap/>
            <w:vAlign w:val="center"/>
            <w:hideMark/>
          </w:tcPr>
          <w:p w14:paraId="0CF07D93" w14:textId="77777777" w:rsidR="00101288" w:rsidRPr="00116774" w:rsidRDefault="00101288" w:rsidP="006F41D5">
            <w:pPr>
              <w:spacing w:after="0" w:line="240" w:lineRule="auto"/>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 xml:space="preserve">           194.600 </w:t>
            </w:r>
          </w:p>
        </w:tc>
      </w:tr>
      <w:tr w:rsidR="00101288" w:rsidRPr="00116774" w14:paraId="33501959" w14:textId="77777777" w:rsidTr="006F41D5">
        <w:trPr>
          <w:trHeight w:val="20"/>
          <w:jc w:val="center"/>
        </w:trPr>
        <w:tc>
          <w:tcPr>
            <w:tcW w:w="567" w:type="dxa"/>
            <w:vAlign w:val="center"/>
            <w:hideMark/>
          </w:tcPr>
          <w:p w14:paraId="1724392C" w14:textId="77777777" w:rsidR="00101288" w:rsidRPr="00116774" w:rsidRDefault="00101288" w:rsidP="006F41D5">
            <w:pPr>
              <w:spacing w:after="0" w:line="240" w:lineRule="auto"/>
              <w:jc w:val="center"/>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24</w:t>
            </w:r>
          </w:p>
        </w:tc>
        <w:tc>
          <w:tcPr>
            <w:tcW w:w="4678" w:type="dxa"/>
            <w:noWrap/>
            <w:vAlign w:val="center"/>
            <w:hideMark/>
          </w:tcPr>
          <w:p w14:paraId="63B1FF69" w14:textId="77777777" w:rsidR="00101288" w:rsidRPr="00116774" w:rsidRDefault="00101288" w:rsidP="006F41D5">
            <w:pPr>
              <w:spacing w:after="0" w:line="240" w:lineRule="auto"/>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RADECTOMÍA (AMPUTACIÓN RADICULAR) incluye materiales e insumos para el procedimiento.</w:t>
            </w:r>
          </w:p>
        </w:tc>
        <w:tc>
          <w:tcPr>
            <w:tcW w:w="992" w:type="dxa"/>
            <w:noWrap/>
            <w:vAlign w:val="center"/>
            <w:hideMark/>
          </w:tcPr>
          <w:p w14:paraId="3EA04DDA" w14:textId="77777777" w:rsidR="00101288" w:rsidRPr="00116774" w:rsidRDefault="00101288" w:rsidP="006F41D5">
            <w:pPr>
              <w:spacing w:after="0" w:line="240" w:lineRule="auto"/>
              <w:jc w:val="right"/>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237703</w:t>
            </w:r>
          </w:p>
        </w:tc>
        <w:tc>
          <w:tcPr>
            <w:tcW w:w="1418" w:type="dxa"/>
            <w:noWrap/>
            <w:vAlign w:val="center"/>
            <w:hideMark/>
          </w:tcPr>
          <w:p w14:paraId="26D7792A" w14:textId="77777777" w:rsidR="00101288" w:rsidRPr="00116774" w:rsidRDefault="00101288" w:rsidP="006F41D5">
            <w:pPr>
              <w:spacing w:after="0" w:line="240" w:lineRule="auto"/>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 xml:space="preserve">           188.640 </w:t>
            </w:r>
          </w:p>
        </w:tc>
      </w:tr>
      <w:tr w:rsidR="00101288" w:rsidRPr="00116774" w14:paraId="73ADDD28" w14:textId="77777777" w:rsidTr="006F41D5">
        <w:trPr>
          <w:trHeight w:val="20"/>
          <w:jc w:val="center"/>
        </w:trPr>
        <w:tc>
          <w:tcPr>
            <w:tcW w:w="567" w:type="dxa"/>
            <w:vAlign w:val="center"/>
            <w:hideMark/>
          </w:tcPr>
          <w:p w14:paraId="22E9440D" w14:textId="77777777" w:rsidR="00101288" w:rsidRPr="00116774" w:rsidRDefault="00101288" w:rsidP="006F41D5">
            <w:pPr>
              <w:spacing w:after="0" w:line="240" w:lineRule="auto"/>
              <w:jc w:val="center"/>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25</w:t>
            </w:r>
          </w:p>
        </w:tc>
        <w:tc>
          <w:tcPr>
            <w:tcW w:w="4678" w:type="dxa"/>
            <w:noWrap/>
            <w:vAlign w:val="center"/>
            <w:hideMark/>
          </w:tcPr>
          <w:p w14:paraId="69E45C98" w14:textId="77777777" w:rsidR="00101288" w:rsidRPr="00116774" w:rsidRDefault="00101288" w:rsidP="006F41D5">
            <w:pPr>
              <w:spacing w:after="0" w:line="240" w:lineRule="auto"/>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CEMENTO TEMPORAL (TERAPIA DE HIDROXIDO DE CALCIO) incluye materiales e insumos para el procedimiento.</w:t>
            </w:r>
          </w:p>
        </w:tc>
        <w:tc>
          <w:tcPr>
            <w:tcW w:w="992" w:type="dxa"/>
            <w:noWrap/>
            <w:vAlign w:val="center"/>
            <w:hideMark/>
          </w:tcPr>
          <w:p w14:paraId="78C1240F" w14:textId="77777777" w:rsidR="00101288" w:rsidRPr="00116774" w:rsidRDefault="00101288" w:rsidP="006F41D5">
            <w:pPr>
              <w:spacing w:after="0" w:line="240" w:lineRule="auto"/>
              <w:jc w:val="right"/>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232201</w:t>
            </w:r>
          </w:p>
        </w:tc>
        <w:tc>
          <w:tcPr>
            <w:tcW w:w="1418" w:type="dxa"/>
            <w:noWrap/>
            <w:vAlign w:val="center"/>
            <w:hideMark/>
          </w:tcPr>
          <w:p w14:paraId="2491426C" w14:textId="77777777" w:rsidR="00101288" w:rsidRPr="00116774" w:rsidRDefault="00101288" w:rsidP="006F41D5">
            <w:pPr>
              <w:spacing w:after="0" w:line="240" w:lineRule="auto"/>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 xml:space="preserve">             12.330 </w:t>
            </w:r>
          </w:p>
        </w:tc>
      </w:tr>
      <w:tr w:rsidR="00101288" w:rsidRPr="00116774" w14:paraId="7DC6ECF9" w14:textId="77777777" w:rsidTr="006F41D5">
        <w:trPr>
          <w:trHeight w:val="20"/>
          <w:jc w:val="center"/>
        </w:trPr>
        <w:tc>
          <w:tcPr>
            <w:tcW w:w="567" w:type="dxa"/>
            <w:vAlign w:val="center"/>
            <w:hideMark/>
          </w:tcPr>
          <w:p w14:paraId="700A4303" w14:textId="77777777" w:rsidR="00101288" w:rsidRPr="00116774" w:rsidRDefault="00101288" w:rsidP="006F41D5">
            <w:pPr>
              <w:spacing w:after="0" w:line="240" w:lineRule="auto"/>
              <w:jc w:val="center"/>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26</w:t>
            </w:r>
          </w:p>
        </w:tc>
        <w:tc>
          <w:tcPr>
            <w:tcW w:w="4678" w:type="dxa"/>
            <w:noWrap/>
            <w:vAlign w:val="center"/>
            <w:hideMark/>
          </w:tcPr>
          <w:p w14:paraId="54B9B11E" w14:textId="77777777" w:rsidR="00101288" w:rsidRPr="00116774" w:rsidRDefault="00101288" w:rsidP="006F41D5">
            <w:pPr>
              <w:spacing w:after="0" w:line="240" w:lineRule="auto"/>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HEMISECCIÓN DEL DIENTE SOD incluye materiales e insumos para el procedimiento.</w:t>
            </w:r>
          </w:p>
        </w:tc>
        <w:tc>
          <w:tcPr>
            <w:tcW w:w="992" w:type="dxa"/>
            <w:noWrap/>
            <w:vAlign w:val="center"/>
            <w:hideMark/>
          </w:tcPr>
          <w:p w14:paraId="72CC9C72" w14:textId="77777777" w:rsidR="00101288" w:rsidRPr="00116774" w:rsidRDefault="00101288" w:rsidP="006F41D5">
            <w:pPr>
              <w:spacing w:after="0" w:line="240" w:lineRule="auto"/>
              <w:jc w:val="right"/>
              <w:rPr>
                <w:rFonts w:ascii="Calibri" w:eastAsia="Times New Roman" w:hAnsi="Calibri" w:cs="Calibri"/>
                <w:color w:val="000000"/>
                <w:sz w:val="12"/>
                <w:szCs w:val="12"/>
                <w:lang w:eastAsia="es-CO"/>
              </w:rPr>
            </w:pPr>
            <w:r w:rsidRPr="00116774">
              <w:rPr>
                <w:rFonts w:ascii="Calibri" w:eastAsia="Times New Roman" w:hAnsi="Calibri" w:cs="Calibri"/>
                <w:color w:val="000000"/>
                <w:sz w:val="12"/>
                <w:szCs w:val="12"/>
                <w:lang w:eastAsia="es-CO"/>
              </w:rPr>
              <w:t>237801</w:t>
            </w:r>
          </w:p>
        </w:tc>
        <w:tc>
          <w:tcPr>
            <w:tcW w:w="1418" w:type="dxa"/>
            <w:noWrap/>
            <w:vAlign w:val="center"/>
            <w:hideMark/>
          </w:tcPr>
          <w:p w14:paraId="2E9AA55F" w14:textId="77777777" w:rsidR="00101288" w:rsidRPr="00116774" w:rsidRDefault="00101288" w:rsidP="006F41D5">
            <w:pPr>
              <w:spacing w:after="0" w:line="240" w:lineRule="auto"/>
              <w:rPr>
                <w:rFonts w:ascii="Calibri" w:eastAsia="Times New Roman" w:hAnsi="Calibri" w:cs="Calibri"/>
                <w:sz w:val="12"/>
                <w:szCs w:val="12"/>
                <w:lang w:eastAsia="es-CO"/>
              </w:rPr>
            </w:pPr>
            <w:r w:rsidRPr="00116774">
              <w:rPr>
                <w:rFonts w:ascii="Calibri" w:eastAsia="Times New Roman" w:hAnsi="Calibri" w:cs="Calibri"/>
                <w:sz w:val="12"/>
                <w:szCs w:val="12"/>
                <w:lang w:eastAsia="es-CO"/>
              </w:rPr>
              <w:t xml:space="preserve">           174.780 </w:t>
            </w:r>
          </w:p>
        </w:tc>
      </w:tr>
    </w:tbl>
    <w:p w14:paraId="537E06E4" w14:textId="77777777" w:rsidR="00101288" w:rsidRPr="00FA2790" w:rsidRDefault="00101288" w:rsidP="00101288">
      <w:pPr>
        <w:rPr>
          <w:rFonts w:ascii="Arial" w:hAnsi="Arial" w:cs="Arial"/>
          <w:color w:val="000000" w:themeColor="text1"/>
          <w:sz w:val="6"/>
          <w:szCs w:val="6"/>
        </w:rPr>
      </w:pPr>
    </w:p>
    <w:p w14:paraId="7277962C" w14:textId="77777777" w:rsidR="00863265" w:rsidRDefault="00863265" w:rsidP="00101288">
      <w:pPr>
        <w:tabs>
          <w:tab w:val="left" w:pos="3794"/>
        </w:tabs>
        <w:spacing w:after="120"/>
        <w:jc w:val="center"/>
        <w:rPr>
          <w:rFonts w:ascii="Arial" w:hAnsi="Arial" w:cs="Arial"/>
          <w:b/>
          <w:sz w:val="18"/>
          <w:szCs w:val="18"/>
          <w:u w:val="single"/>
          <w:lang w:val="es-ES" w:eastAsia="es-ES"/>
        </w:rPr>
      </w:pPr>
    </w:p>
    <w:p w14:paraId="6A0F47AB" w14:textId="69CE8D96" w:rsidR="00863265" w:rsidRDefault="00863265" w:rsidP="00101288">
      <w:pPr>
        <w:tabs>
          <w:tab w:val="left" w:pos="3794"/>
        </w:tabs>
        <w:spacing w:after="120"/>
        <w:jc w:val="center"/>
        <w:rPr>
          <w:rFonts w:ascii="Arial" w:hAnsi="Arial" w:cs="Arial"/>
          <w:b/>
          <w:sz w:val="18"/>
          <w:szCs w:val="18"/>
          <w:u w:val="single"/>
          <w:lang w:val="es-ES" w:eastAsia="es-ES"/>
        </w:rPr>
      </w:pPr>
    </w:p>
    <w:p w14:paraId="7B6D335F" w14:textId="77777777" w:rsidR="001B43E8" w:rsidRDefault="001B43E8" w:rsidP="001B43E8">
      <w:pPr>
        <w:spacing w:line="276" w:lineRule="auto"/>
        <w:rPr>
          <w:rFonts w:ascii="Arial" w:hAnsi="Arial" w:cs="Arial"/>
          <w:sz w:val="18"/>
        </w:rPr>
      </w:pPr>
      <w:r w:rsidRPr="008B254C">
        <w:rPr>
          <w:rFonts w:ascii="Arial" w:hAnsi="Arial" w:cs="Arial"/>
          <w:sz w:val="18"/>
        </w:rPr>
        <w:t>oferente:</w:t>
      </w:r>
    </w:p>
    <w:p w14:paraId="2758CC8F" w14:textId="77777777" w:rsidR="001B43E8" w:rsidRPr="008B254C" w:rsidRDefault="001B43E8" w:rsidP="001B43E8">
      <w:pPr>
        <w:pStyle w:val="Sinespaciado1"/>
        <w:spacing w:line="276" w:lineRule="auto"/>
        <w:jc w:val="both"/>
        <w:rPr>
          <w:rFonts w:ascii="Arial" w:hAnsi="Arial" w:cs="Arial"/>
          <w:sz w:val="18"/>
          <w:szCs w:val="20"/>
        </w:rPr>
      </w:pPr>
      <w:r w:rsidRPr="008B254C">
        <w:rPr>
          <w:rFonts w:ascii="Arial" w:hAnsi="Arial" w:cs="Arial"/>
          <w:b/>
          <w:sz w:val="18"/>
          <w:szCs w:val="20"/>
        </w:rPr>
        <w:t>__________________________________</w:t>
      </w:r>
    </w:p>
    <w:p w14:paraId="14AC45F8" w14:textId="77777777" w:rsidR="001B43E8" w:rsidRPr="008B254C" w:rsidRDefault="001B43E8" w:rsidP="001B43E8">
      <w:pPr>
        <w:pStyle w:val="Sinespaciado1"/>
        <w:spacing w:line="276" w:lineRule="auto"/>
        <w:jc w:val="both"/>
        <w:rPr>
          <w:rFonts w:ascii="Arial" w:hAnsi="Arial" w:cs="Arial"/>
          <w:sz w:val="18"/>
          <w:szCs w:val="20"/>
        </w:rPr>
      </w:pPr>
      <w:r w:rsidRPr="008B254C">
        <w:rPr>
          <w:rFonts w:ascii="Arial" w:hAnsi="Arial" w:cs="Arial"/>
          <w:sz w:val="18"/>
          <w:szCs w:val="20"/>
        </w:rPr>
        <w:t xml:space="preserve">Firma del representante legal del proponente </w:t>
      </w:r>
    </w:p>
    <w:p w14:paraId="30050187" w14:textId="77777777" w:rsidR="001B43E8" w:rsidRPr="008B254C" w:rsidRDefault="001B43E8" w:rsidP="001B43E8">
      <w:pPr>
        <w:pStyle w:val="Sinespaciado1"/>
        <w:spacing w:line="276" w:lineRule="auto"/>
        <w:contextualSpacing/>
        <w:jc w:val="both"/>
        <w:rPr>
          <w:rFonts w:ascii="Arial" w:hAnsi="Arial" w:cs="Arial"/>
          <w:sz w:val="18"/>
          <w:szCs w:val="20"/>
          <w:lang w:eastAsia="es-CO"/>
        </w:rPr>
      </w:pPr>
      <w:r w:rsidRPr="008B254C">
        <w:rPr>
          <w:rFonts w:ascii="Arial" w:hAnsi="Arial" w:cs="Arial"/>
          <w:sz w:val="18"/>
          <w:szCs w:val="20"/>
          <w:lang w:eastAsia="es-CO"/>
        </w:rPr>
        <w:t>Nombre o razón social del oferente: _______________________________________________________</w:t>
      </w:r>
    </w:p>
    <w:p w14:paraId="4B1867FE" w14:textId="77777777" w:rsidR="001B43E8" w:rsidRPr="008B254C" w:rsidRDefault="001B43E8" w:rsidP="001B43E8">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 xml:space="preserve">Identificación (NIT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C.C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w:t>
      </w:r>
      <w:r w:rsidRPr="008B254C">
        <w:rPr>
          <w:rFonts w:ascii="Arial" w:hAnsi="Arial" w:cs="Arial"/>
          <w:sz w:val="18"/>
          <w:szCs w:val="20"/>
        </w:rPr>
        <w:t>: _______________________________________________________</w:t>
      </w:r>
    </w:p>
    <w:p w14:paraId="025A4DD9" w14:textId="77777777" w:rsidR="001B43E8" w:rsidRPr="008B254C" w:rsidRDefault="001B43E8" w:rsidP="001B43E8">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Nombre Representante Legal</w:t>
      </w:r>
      <w:r w:rsidRPr="008B254C">
        <w:rPr>
          <w:rFonts w:ascii="Arial" w:hAnsi="Arial" w:cs="Arial"/>
          <w:sz w:val="18"/>
          <w:szCs w:val="20"/>
        </w:rPr>
        <w:t xml:space="preserve">: ____________________________________________________________ </w:t>
      </w:r>
    </w:p>
    <w:p w14:paraId="5D6937C0" w14:textId="77777777" w:rsidR="001B43E8" w:rsidRPr="008B254C" w:rsidRDefault="001B43E8" w:rsidP="001B43E8">
      <w:pPr>
        <w:pStyle w:val="Sinespaciado1"/>
        <w:spacing w:line="276" w:lineRule="auto"/>
        <w:jc w:val="both"/>
        <w:rPr>
          <w:rFonts w:ascii="Arial" w:hAnsi="Arial" w:cs="Arial"/>
          <w:sz w:val="18"/>
          <w:szCs w:val="20"/>
        </w:rPr>
      </w:pPr>
      <w:r w:rsidRPr="008B254C">
        <w:rPr>
          <w:rFonts w:ascii="Arial" w:hAnsi="Arial" w:cs="Arial"/>
          <w:sz w:val="18"/>
          <w:szCs w:val="20"/>
        </w:rPr>
        <w:t xml:space="preserve">Identificación (C.C </w:t>
      </w:r>
      <w:r w:rsidRPr="008B254C">
        <w:rPr>
          <w:rFonts w:ascii="Segoe UI Symbol" w:eastAsia="MS Gothic" w:hAnsi="Segoe UI Symbol" w:cs="Segoe UI Symbol"/>
          <w:sz w:val="18"/>
          <w:szCs w:val="20"/>
          <w:lang w:eastAsia="es-CO"/>
        </w:rPr>
        <w:t>☐</w:t>
      </w:r>
      <w:r w:rsidRPr="008B254C">
        <w:rPr>
          <w:rFonts w:ascii="Arial" w:hAnsi="Arial" w:cs="Arial"/>
          <w:sz w:val="18"/>
          <w:szCs w:val="20"/>
        </w:rPr>
        <w:t xml:space="preserve"> C.E.</w:t>
      </w:r>
      <w:r w:rsidRPr="008B254C">
        <w:rPr>
          <w:rFonts w:ascii="Arial" w:hAnsi="Arial" w:cs="Arial"/>
          <w:sz w:val="18"/>
          <w:szCs w:val="20"/>
          <w:lang w:eastAsia="es-CO"/>
        </w:rPr>
        <w:t xml:space="preserv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_____________________________________________________________</w:t>
      </w:r>
    </w:p>
    <w:p w14:paraId="288CAA41" w14:textId="77777777" w:rsidR="001B43E8" w:rsidRPr="008B254C" w:rsidRDefault="001B43E8" w:rsidP="001B43E8">
      <w:pPr>
        <w:pStyle w:val="Sinespaciado1"/>
        <w:spacing w:line="276" w:lineRule="auto"/>
        <w:jc w:val="both"/>
        <w:rPr>
          <w:rFonts w:ascii="Arial" w:hAnsi="Arial" w:cs="Arial"/>
          <w:sz w:val="18"/>
          <w:szCs w:val="20"/>
        </w:rPr>
      </w:pPr>
      <w:r w:rsidRPr="008B254C">
        <w:rPr>
          <w:rFonts w:ascii="Arial" w:hAnsi="Arial" w:cs="Arial"/>
          <w:sz w:val="18"/>
          <w:szCs w:val="20"/>
        </w:rPr>
        <w:t>Dirección: ____________________________________________________________________________</w:t>
      </w:r>
    </w:p>
    <w:p w14:paraId="376C4081" w14:textId="77777777" w:rsidR="001B43E8" w:rsidRPr="008B254C" w:rsidRDefault="001B43E8" w:rsidP="001B43E8">
      <w:pPr>
        <w:pStyle w:val="Sinespaciado1"/>
        <w:spacing w:line="276" w:lineRule="auto"/>
        <w:jc w:val="both"/>
        <w:rPr>
          <w:rFonts w:ascii="Arial" w:hAnsi="Arial" w:cs="Arial"/>
          <w:sz w:val="18"/>
          <w:szCs w:val="20"/>
        </w:rPr>
      </w:pPr>
      <w:r w:rsidRPr="008B254C">
        <w:rPr>
          <w:rFonts w:ascii="Arial" w:hAnsi="Arial" w:cs="Arial"/>
          <w:sz w:val="18"/>
          <w:szCs w:val="20"/>
        </w:rPr>
        <w:t>Teléfono:</w:t>
      </w:r>
      <w:r w:rsidRPr="008B254C">
        <w:rPr>
          <w:rFonts w:ascii="Arial" w:hAnsi="Arial" w:cs="Arial"/>
          <w:b/>
          <w:sz w:val="18"/>
          <w:szCs w:val="20"/>
        </w:rPr>
        <w:t xml:space="preserve"> ____________________________________________________________________________</w:t>
      </w:r>
    </w:p>
    <w:p w14:paraId="4EF353E1" w14:textId="77777777" w:rsidR="001B43E8" w:rsidRDefault="001B43E8" w:rsidP="001B43E8">
      <w:pPr>
        <w:pStyle w:val="Sinespaciado1"/>
        <w:spacing w:line="276" w:lineRule="auto"/>
        <w:jc w:val="both"/>
        <w:rPr>
          <w:rFonts w:ascii="Arial" w:hAnsi="Arial" w:cs="Arial"/>
          <w:color w:val="808080" w:themeColor="background1" w:themeShade="80"/>
          <w:sz w:val="20"/>
          <w:szCs w:val="20"/>
        </w:rPr>
      </w:pPr>
      <w:proofErr w:type="gramStart"/>
      <w:r w:rsidRPr="008B254C">
        <w:rPr>
          <w:rFonts w:ascii="Arial" w:hAnsi="Arial" w:cs="Arial"/>
          <w:sz w:val="18"/>
        </w:rPr>
        <w:t>Email:</w:t>
      </w:r>
      <w:r w:rsidRPr="008B254C">
        <w:rPr>
          <w:rFonts w:ascii="Arial" w:hAnsi="Arial" w:cs="Arial"/>
          <w:b/>
          <w:sz w:val="18"/>
        </w:rPr>
        <w:t>_</w:t>
      </w:r>
      <w:proofErr w:type="gramEnd"/>
      <w:r w:rsidRPr="008B254C">
        <w:rPr>
          <w:rFonts w:ascii="Arial" w:hAnsi="Arial" w:cs="Arial"/>
          <w:b/>
          <w:sz w:val="18"/>
        </w:rPr>
        <w:t>___________________________________________________________________________</w:t>
      </w:r>
    </w:p>
    <w:p w14:paraId="67E5AF5C" w14:textId="77777777" w:rsidR="001B43E8" w:rsidRDefault="001B43E8" w:rsidP="001B43E8">
      <w:pPr>
        <w:rPr>
          <w:lang w:eastAsia="es-ES"/>
        </w:rPr>
      </w:pPr>
    </w:p>
    <w:p w14:paraId="341A9905" w14:textId="71854758" w:rsidR="001B43E8" w:rsidRDefault="001B43E8" w:rsidP="00101288">
      <w:pPr>
        <w:tabs>
          <w:tab w:val="left" w:pos="3794"/>
        </w:tabs>
        <w:spacing w:after="120"/>
        <w:jc w:val="center"/>
        <w:rPr>
          <w:rFonts w:ascii="Arial" w:hAnsi="Arial" w:cs="Arial"/>
          <w:b/>
          <w:sz w:val="18"/>
          <w:szCs w:val="18"/>
          <w:u w:val="single"/>
          <w:lang w:val="es-ES" w:eastAsia="es-ES"/>
        </w:rPr>
      </w:pPr>
    </w:p>
    <w:p w14:paraId="210EDC87" w14:textId="522EEDB3" w:rsidR="001B43E8" w:rsidRDefault="001B43E8" w:rsidP="00101288">
      <w:pPr>
        <w:tabs>
          <w:tab w:val="left" w:pos="3794"/>
        </w:tabs>
        <w:spacing w:after="120"/>
        <w:jc w:val="center"/>
        <w:rPr>
          <w:rFonts w:ascii="Arial" w:hAnsi="Arial" w:cs="Arial"/>
          <w:b/>
          <w:sz w:val="18"/>
          <w:szCs w:val="18"/>
          <w:u w:val="single"/>
          <w:lang w:val="es-ES" w:eastAsia="es-ES"/>
        </w:rPr>
      </w:pPr>
    </w:p>
    <w:p w14:paraId="6D61D0E1" w14:textId="5C97344F" w:rsidR="001B43E8" w:rsidRDefault="001B43E8" w:rsidP="00101288">
      <w:pPr>
        <w:tabs>
          <w:tab w:val="left" w:pos="3794"/>
        </w:tabs>
        <w:spacing w:after="120"/>
        <w:jc w:val="center"/>
        <w:rPr>
          <w:rFonts w:ascii="Arial" w:hAnsi="Arial" w:cs="Arial"/>
          <w:b/>
          <w:sz w:val="18"/>
          <w:szCs w:val="18"/>
          <w:u w:val="single"/>
          <w:lang w:val="es-ES" w:eastAsia="es-ES"/>
        </w:rPr>
      </w:pPr>
    </w:p>
    <w:p w14:paraId="2FBE9C2F" w14:textId="3E7A769D" w:rsidR="001B43E8" w:rsidRDefault="001B43E8" w:rsidP="00101288">
      <w:pPr>
        <w:tabs>
          <w:tab w:val="left" w:pos="3794"/>
        </w:tabs>
        <w:spacing w:after="120"/>
        <w:jc w:val="center"/>
        <w:rPr>
          <w:rFonts w:ascii="Arial" w:hAnsi="Arial" w:cs="Arial"/>
          <w:b/>
          <w:sz w:val="18"/>
          <w:szCs w:val="18"/>
          <w:u w:val="single"/>
          <w:lang w:val="es-ES" w:eastAsia="es-ES"/>
        </w:rPr>
      </w:pPr>
    </w:p>
    <w:p w14:paraId="7B254012" w14:textId="5F17E6FA" w:rsidR="001B43E8" w:rsidRDefault="001B43E8" w:rsidP="00101288">
      <w:pPr>
        <w:tabs>
          <w:tab w:val="left" w:pos="3794"/>
        </w:tabs>
        <w:spacing w:after="120"/>
        <w:jc w:val="center"/>
        <w:rPr>
          <w:rFonts w:ascii="Arial" w:hAnsi="Arial" w:cs="Arial"/>
          <w:b/>
          <w:sz w:val="18"/>
          <w:szCs w:val="18"/>
          <w:u w:val="single"/>
          <w:lang w:val="es-ES" w:eastAsia="es-ES"/>
        </w:rPr>
      </w:pPr>
    </w:p>
    <w:p w14:paraId="3304E927" w14:textId="5E7138F6" w:rsidR="001B43E8" w:rsidRDefault="001B43E8" w:rsidP="00101288">
      <w:pPr>
        <w:tabs>
          <w:tab w:val="left" w:pos="3794"/>
        </w:tabs>
        <w:spacing w:after="120"/>
        <w:jc w:val="center"/>
        <w:rPr>
          <w:rFonts w:ascii="Arial" w:hAnsi="Arial" w:cs="Arial"/>
          <w:b/>
          <w:sz w:val="18"/>
          <w:szCs w:val="18"/>
          <w:u w:val="single"/>
          <w:lang w:val="es-ES" w:eastAsia="es-ES"/>
        </w:rPr>
      </w:pPr>
    </w:p>
    <w:p w14:paraId="38A30D42" w14:textId="62407949" w:rsidR="001B43E8" w:rsidRDefault="001B43E8" w:rsidP="00101288">
      <w:pPr>
        <w:tabs>
          <w:tab w:val="left" w:pos="3794"/>
        </w:tabs>
        <w:spacing w:after="120"/>
        <w:jc w:val="center"/>
        <w:rPr>
          <w:rFonts w:ascii="Arial" w:hAnsi="Arial" w:cs="Arial"/>
          <w:b/>
          <w:sz w:val="18"/>
          <w:szCs w:val="18"/>
          <w:u w:val="single"/>
          <w:lang w:val="es-ES" w:eastAsia="es-ES"/>
        </w:rPr>
      </w:pPr>
    </w:p>
    <w:p w14:paraId="5E79DD54" w14:textId="042CCA5E" w:rsidR="001B43E8" w:rsidRDefault="001B43E8" w:rsidP="00101288">
      <w:pPr>
        <w:tabs>
          <w:tab w:val="left" w:pos="3794"/>
        </w:tabs>
        <w:spacing w:after="120"/>
        <w:jc w:val="center"/>
        <w:rPr>
          <w:rFonts w:ascii="Arial" w:hAnsi="Arial" w:cs="Arial"/>
          <w:b/>
          <w:sz w:val="18"/>
          <w:szCs w:val="18"/>
          <w:u w:val="single"/>
          <w:lang w:val="es-ES" w:eastAsia="es-ES"/>
        </w:rPr>
      </w:pPr>
    </w:p>
    <w:p w14:paraId="455C2C60" w14:textId="7C1F2980" w:rsidR="001B43E8" w:rsidRDefault="001B43E8" w:rsidP="00101288">
      <w:pPr>
        <w:tabs>
          <w:tab w:val="left" w:pos="3794"/>
        </w:tabs>
        <w:spacing w:after="120"/>
        <w:jc w:val="center"/>
        <w:rPr>
          <w:rFonts w:ascii="Arial" w:hAnsi="Arial" w:cs="Arial"/>
          <w:b/>
          <w:sz w:val="18"/>
          <w:szCs w:val="18"/>
          <w:u w:val="single"/>
          <w:lang w:val="es-ES" w:eastAsia="es-ES"/>
        </w:rPr>
      </w:pPr>
    </w:p>
    <w:p w14:paraId="52881068" w14:textId="48EA37D4" w:rsidR="001B43E8" w:rsidRDefault="001B43E8" w:rsidP="00101288">
      <w:pPr>
        <w:tabs>
          <w:tab w:val="left" w:pos="3794"/>
        </w:tabs>
        <w:spacing w:after="120"/>
        <w:jc w:val="center"/>
        <w:rPr>
          <w:rFonts w:ascii="Arial" w:hAnsi="Arial" w:cs="Arial"/>
          <w:b/>
          <w:sz w:val="18"/>
          <w:szCs w:val="18"/>
          <w:u w:val="single"/>
          <w:lang w:val="es-ES" w:eastAsia="es-ES"/>
        </w:rPr>
      </w:pPr>
    </w:p>
    <w:p w14:paraId="5C6C95E2" w14:textId="4CBEDF16" w:rsidR="001B43E8" w:rsidRDefault="001B43E8" w:rsidP="00101288">
      <w:pPr>
        <w:tabs>
          <w:tab w:val="left" w:pos="3794"/>
        </w:tabs>
        <w:spacing w:after="120"/>
        <w:jc w:val="center"/>
        <w:rPr>
          <w:rFonts w:ascii="Arial" w:hAnsi="Arial" w:cs="Arial"/>
          <w:b/>
          <w:sz w:val="18"/>
          <w:szCs w:val="18"/>
          <w:u w:val="single"/>
          <w:lang w:val="es-ES" w:eastAsia="es-ES"/>
        </w:rPr>
      </w:pPr>
    </w:p>
    <w:p w14:paraId="51811C9E" w14:textId="6133BA21" w:rsidR="001B43E8" w:rsidRDefault="001B43E8" w:rsidP="00101288">
      <w:pPr>
        <w:tabs>
          <w:tab w:val="left" w:pos="3794"/>
        </w:tabs>
        <w:spacing w:after="120"/>
        <w:jc w:val="center"/>
        <w:rPr>
          <w:rFonts w:ascii="Arial" w:hAnsi="Arial" w:cs="Arial"/>
          <w:b/>
          <w:sz w:val="18"/>
          <w:szCs w:val="18"/>
          <w:u w:val="single"/>
          <w:lang w:val="es-ES" w:eastAsia="es-ES"/>
        </w:rPr>
      </w:pPr>
    </w:p>
    <w:p w14:paraId="187870F0" w14:textId="5F915EB5" w:rsidR="001B43E8" w:rsidRDefault="001B43E8" w:rsidP="00101288">
      <w:pPr>
        <w:tabs>
          <w:tab w:val="left" w:pos="3794"/>
        </w:tabs>
        <w:spacing w:after="120"/>
        <w:jc w:val="center"/>
        <w:rPr>
          <w:rFonts w:ascii="Arial" w:hAnsi="Arial" w:cs="Arial"/>
          <w:b/>
          <w:sz w:val="18"/>
          <w:szCs w:val="18"/>
          <w:u w:val="single"/>
          <w:lang w:val="es-ES" w:eastAsia="es-ES"/>
        </w:rPr>
      </w:pPr>
    </w:p>
    <w:p w14:paraId="66EB3672" w14:textId="68949472" w:rsidR="001B43E8" w:rsidRDefault="001B43E8" w:rsidP="00101288">
      <w:pPr>
        <w:tabs>
          <w:tab w:val="left" w:pos="3794"/>
        </w:tabs>
        <w:spacing w:after="120"/>
        <w:jc w:val="center"/>
        <w:rPr>
          <w:rFonts w:ascii="Arial" w:hAnsi="Arial" w:cs="Arial"/>
          <w:b/>
          <w:sz w:val="18"/>
          <w:szCs w:val="18"/>
          <w:u w:val="single"/>
          <w:lang w:val="es-ES" w:eastAsia="es-ES"/>
        </w:rPr>
      </w:pPr>
    </w:p>
    <w:p w14:paraId="270FBBDF" w14:textId="21A7276A" w:rsidR="001B43E8" w:rsidRDefault="001B43E8" w:rsidP="00101288">
      <w:pPr>
        <w:tabs>
          <w:tab w:val="left" w:pos="3794"/>
        </w:tabs>
        <w:spacing w:after="120"/>
        <w:jc w:val="center"/>
        <w:rPr>
          <w:rFonts w:ascii="Arial" w:hAnsi="Arial" w:cs="Arial"/>
          <w:b/>
          <w:sz w:val="18"/>
          <w:szCs w:val="18"/>
          <w:u w:val="single"/>
          <w:lang w:val="es-ES" w:eastAsia="es-ES"/>
        </w:rPr>
      </w:pPr>
    </w:p>
    <w:p w14:paraId="249FD956" w14:textId="23618B31" w:rsidR="001B43E8" w:rsidRDefault="001B43E8" w:rsidP="00101288">
      <w:pPr>
        <w:tabs>
          <w:tab w:val="left" w:pos="3794"/>
        </w:tabs>
        <w:spacing w:after="120"/>
        <w:jc w:val="center"/>
        <w:rPr>
          <w:rFonts w:ascii="Arial" w:hAnsi="Arial" w:cs="Arial"/>
          <w:b/>
          <w:sz w:val="18"/>
          <w:szCs w:val="18"/>
          <w:u w:val="single"/>
          <w:lang w:val="es-ES" w:eastAsia="es-ES"/>
        </w:rPr>
      </w:pPr>
    </w:p>
    <w:p w14:paraId="70258D32" w14:textId="6BA6B26B" w:rsidR="001B43E8" w:rsidRDefault="001B43E8" w:rsidP="00101288">
      <w:pPr>
        <w:tabs>
          <w:tab w:val="left" w:pos="3794"/>
        </w:tabs>
        <w:spacing w:after="120"/>
        <w:jc w:val="center"/>
        <w:rPr>
          <w:rFonts w:ascii="Arial" w:hAnsi="Arial" w:cs="Arial"/>
          <w:b/>
          <w:sz w:val="18"/>
          <w:szCs w:val="18"/>
          <w:u w:val="single"/>
          <w:lang w:val="es-ES" w:eastAsia="es-ES"/>
        </w:rPr>
      </w:pPr>
    </w:p>
    <w:p w14:paraId="7517AB6E" w14:textId="28187ED8" w:rsidR="001B43E8" w:rsidRDefault="001B43E8" w:rsidP="00101288">
      <w:pPr>
        <w:tabs>
          <w:tab w:val="left" w:pos="3794"/>
        </w:tabs>
        <w:spacing w:after="120"/>
        <w:jc w:val="center"/>
        <w:rPr>
          <w:rFonts w:ascii="Arial" w:hAnsi="Arial" w:cs="Arial"/>
          <w:b/>
          <w:sz w:val="18"/>
          <w:szCs w:val="18"/>
          <w:u w:val="single"/>
          <w:lang w:val="es-ES" w:eastAsia="es-ES"/>
        </w:rPr>
      </w:pPr>
    </w:p>
    <w:p w14:paraId="4EC6DCE4" w14:textId="3E14E80D" w:rsidR="001B43E8" w:rsidRDefault="001B43E8" w:rsidP="00101288">
      <w:pPr>
        <w:tabs>
          <w:tab w:val="left" w:pos="3794"/>
        </w:tabs>
        <w:spacing w:after="120"/>
        <w:jc w:val="center"/>
        <w:rPr>
          <w:rFonts w:ascii="Arial" w:hAnsi="Arial" w:cs="Arial"/>
          <w:b/>
          <w:sz w:val="18"/>
          <w:szCs w:val="18"/>
          <w:u w:val="single"/>
          <w:lang w:val="es-ES" w:eastAsia="es-ES"/>
        </w:rPr>
      </w:pPr>
    </w:p>
    <w:p w14:paraId="431710AA" w14:textId="66E730B5" w:rsidR="001B43E8" w:rsidRDefault="001B43E8" w:rsidP="00101288">
      <w:pPr>
        <w:tabs>
          <w:tab w:val="left" w:pos="3794"/>
        </w:tabs>
        <w:spacing w:after="120"/>
        <w:jc w:val="center"/>
        <w:rPr>
          <w:rFonts w:ascii="Arial" w:hAnsi="Arial" w:cs="Arial"/>
          <w:b/>
          <w:sz w:val="18"/>
          <w:szCs w:val="18"/>
          <w:u w:val="single"/>
          <w:lang w:val="es-ES" w:eastAsia="es-ES"/>
        </w:rPr>
      </w:pPr>
    </w:p>
    <w:p w14:paraId="28D67976" w14:textId="77777777" w:rsidR="00A01D5B" w:rsidRDefault="00A01D5B" w:rsidP="00101288">
      <w:pPr>
        <w:tabs>
          <w:tab w:val="left" w:pos="3794"/>
        </w:tabs>
        <w:spacing w:after="120"/>
        <w:jc w:val="center"/>
        <w:rPr>
          <w:rFonts w:ascii="Arial" w:hAnsi="Arial" w:cs="Arial"/>
          <w:b/>
          <w:sz w:val="18"/>
          <w:szCs w:val="18"/>
          <w:u w:val="single"/>
          <w:lang w:val="es-ES" w:eastAsia="es-ES"/>
        </w:rPr>
      </w:pPr>
    </w:p>
    <w:p w14:paraId="24DB2B2D" w14:textId="46FE740A" w:rsidR="00101288" w:rsidRDefault="00101288" w:rsidP="00101288">
      <w:pPr>
        <w:tabs>
          <w:tab w:val="left" w:pos="3794"/>
        </w:tabs>
        <w:spacing w:after="120"/>
        <w:jc w:val="center"/>
        <w:rPr>
          <w:rFonts w:ascii="Arial" w:hAnsi="Arial" w:cs="Arial"/>
          <w:b/>
          <w:sz w:val="18"/>
          <w:szCs w:val="18"/>
          <w:u w:val="single"/>
          <w:lang w:val="es-ES" w:eastAsia="es-ES"/>
        </w:rPr>
      </w:pPr>
      <w:r w:rsidRPr="006F1412">
        <w:rPr>
          <w:rFonts w:ascii="Arial" w:hAnsi="Arial" w:cs="Arial"/>
          <w:b/>
          <w:sz w:val="18"/>
          <w:szCs w:val="18"/>
          <w:u w:val="single"/>
          <w:lang w:val="es-ES" w:eastAsia="es-ES"/>
        </w:rPr>
        <w:t>ANEXO</w:t>
      </w:r>
    </w:p>
    <w:p w14:paraId="2AB68B1C" w14:textId="77777777" w:rsidR="00A01D5B" w:rsidRPr="006F1412" w:rsidRDefault="00A01D5B" w:rsidP="00101288">
      <w:pPr>
        <w:tabs>
          <w:tab w:val="left" w:pos="3794"/>
        </w:tabs>
        <w:spacing w:after="120"/>
        <w:jc w:val="center"/>
        <w:rPr>
          <w:rFonts w:ascii="Arial" w:hAnsi="Arial" w:cs="Arial"/>
          <w:b/>
          <w:sz w:val="18"/>
          <w:szCs w:val="18"/>
          <w:u w:val="single"/>
          <w:lang w:val="es-ES" w:eastAsia="es-ES"/>
        </w:rPr>
      </w:pPr>
    </w:p>
    <w:p w14:paraId="071428BB" w14:textId="38038518" w:rsidR="00101288" w:rsidRDefault="00101288" w:rsidP="00101288">
      <w:pPr>
        <w:pStyle w:val="Prrafodelista"/>
        <w:tabs>
          <w:tab w:val="left" w:pos="240"/>
          <w:tab w:val="left" w:pos="9639"/>
        </w:tabs>
        <w:ind w:left="0"/>
        <w:jc w:val="center"/>
        <w:rPr>
          <w:rFonts w:ascii="Arial" w:hAnsi="Arial" w:cs="Arial"/>
          <w:b/>
          <w:color w:val="000000" w:themeColor="text1"/>
          <w:sz w:val="18"/>
          <w:szCs w:val="18"/>
          <w:u w:val="single"/>
        </w:rPr>
      </w:pPr>
      <w:r w:rsidRPr="006F1412">
        <w:rPr>
          <w:rFonts w:ascii="Arial" w:hAnsi="Arial" w:cs="Arial"/>
          <w:b/>
          <w:color w:val="000000" w:themeColor="text1"/>
          <w:sz w:val="18"/>
          <w:szCs w:val="18"/>
          <w:u w:val="single"/>
        </w:rPr>
        <w:t>INFORMACION ECONÓMICA GRUPO 5 (REHABILITACION ORAL)</w:t>
      </w:r>
    </w:p>
    <w:p w14:paraId="7A15ADFA" w14:textId="77777777" w:rsidR="00A01D5B" w:rsidRPr="006F1412" w:rsidRDefault="00A01D5B" w:rsidP="00101288">
      <w:pPr>
        <w:pStyle w:val="Prrafodelista"/>
        <w:tabs>
          <w:tab w:val="left" w:pos="240"/>
          <w:tab w:val="left" w:pos="9639"/>
        </w:tabs>
        <w:ind w:left="0"/>
        <w:jc w:val="center"/>
        <w:rPr>
          <w:rFonts w:ascii="Arial" w:hAnsi="Arial" w:cs="Arial"/>
          <w:b/>
          <w:color w:val="000000" w:themeColor="text1"/>
          <w:sz w:val="18"/>
          <w:szCs w:val="18"/>
          <w:u w:val="single"/>
        </w:rPr>
      </w:pPr>
    </w:p>
    <w:p w14:paraId="2B6B3712" w14:textId="77777777" w:rsidR="00101288" w:rsidRPr="006F1412" w:rsidRDefault="00101288" w:rsidP="00101288">
      <w:pPr>
        <w:pStyle w:val="Prrafodelista"/>
        <w:tabs>
          <w:tab w:val="left" w:pos="240"/>
          <w:tab w:val="left" w:pos="9639"/>
        </w:tabs>
        <w:ind w:left="0"/>
        <w:jc w:val="both"/>
        <w:rPr>
          <w:rFonts w:ascii="Arial" w:hAnsi="Arial" w:cs="Arial"/>
          <w:b/>
          <w:color w:val="000000" w:themeColor="text1"/>
          <w:sz w:val="18"/>
          <w:szCs w:val="18"/>
          <w:u w:val="single"/>
        </w:rPr>
      </w:pPr>
    </w:p>
    <w:p w14:paraId="4B2C7CAA" w14:textId="77777777" w:rsidR="00101288" w:rsidRPr="006F1412" w:rsidRDefault="00101288" w:rsidP="00101288">
      <w:pPr>
        <w:pStyle w:val="Sinespaciado1"/>
        <w:spacing w:line="276" w:lineRule="auto"/>
        <w:jc w:val="both"/>
        <w:rPr>
          <w:rFonts w:ascii="Arial" w:hAnsi="Arial" w:cs="Arial"/>
          <w:sz w:val="18"/>
          <w:szCs w:val="18"/>
        </w:rPr>
      </w:pPr>
      <w:r w:rsidRPr="006F1412">
        <w:rPr>
          <w:rFonts w:ascii="Arial" w:hAnsi="Arial" w:cs="Arial"/>
          <w:color w:val="000000" w:themeColor="text1"/>
          <w:sz w:val="18"/>
          <w:szCs w:val="18"/>
        </w:rPr>
        <w:t>Este anexo, es informativo, e</w:t>
      </w:r>
      <w:r w:rsidRPr="006F1412">
        <w:rPr>
          <w:rFonts w:ascii="Arial" w:hAnsi="Arial" w:cs="Arial"/>
          <w:sz w:val="18"/>
          <w:szCs w:val="18"/>
        </w:rPr>
        <w:t xml:space="preserve">l oferente debe diligenciar en el expediente electrónico del Sistema Electrónico de Contratación Pública – SECOP II de la entidad Colombia Compra Eficiente, en la sección </w:t>
      </w:r>
      <w:r w:rsidRPr="006F1412">
        <w:rPr>
          <w:rFonts w:ascii="Arial" w:hAnsi="Arial" w:cs="Arial"/>
          <w:i/>
          <w:sz w:val="18"/>
          <w:szCs w:val="18"/>
        </w:rPr>
        <w:t>Cuestionario</w:t>
      </w:r>
      <w:r w:rsidRPr="006F1412">
        <w:rPr>
          <w:rFonts w:ascii="Arial" w:hAnsi="Arial" w:cs="Arial"/>
          <w:sz w:val="18"/>
          <w:szCs w:val="18"/>
        </w:rPr>
        <w:t xml:space="preserve"> el valor del proceso.</w:t>
      </w:r>
    </w:p>
    <w:p w14:paraId="04B75868" w14:textId="666A4ABC" w:rsidR="00101288" w:rsidRDefault="00101288" w:rsidP="00101288">
      <w:pPr>
        <w:pStyle w:val="Sinespaciado1"/>
        <w:spacing w:line="276" w:lineRule="auto"/>
        <w:jc w:val="both"/>
        <w:rPr>
          <w:rFonts w:ascii="Arial" w:hAnsi="Arial" w:cs="Arial"/>
          <w:sz w:val="18"/>
          <w:szCs w:val="18"/>
        </w:rPr>
      </w:pPr>
    </w:p>
    <w:p w14:paraId="16C208F5" w14:textId="77777777" w:rsidR="00A01D5B" w:rsidRPr="006F1412" w:rsidRDefault="00A01D5B" w:rsidP="00101288">
      <w:pPr>
        <w:pStyle w:val="Sinespaciado1"/>
        <w:spacing w:line="276" w:lineRule="auto"/>
        <w:jc w:val="both"/>
        <w:rPr>
          <w:rFonts w:ascii="Arial" w:hAnsi="Arial" w:cs="Arial"/>
          <w:sz w:val="18"/>
          <w:szCs w:val="18"/>
        </w:rPr>
      </w:pPr>
    </w:p>
    <w:p w14:paraId="08C74EAC" w14:textId="77777777" w:rsidR="00101288" w:rsidRPr="006F1412" w:rsidRDefault="00101288" w:rsidP="00101288">
      <w:pPr>
        <w:pStyle w:val="Prrafodelista"/>
        <w:tabs>
          <w:tab w:val="left" w:pos="-142"/>
          <w:tab w:val="left" w:pos="9639"/>
        </w:tabs>
        <w:ind w:left="0"/>
        <w:jc w:val="both"/>
        <w:rPr>
          <w:rFonts w:ascii="Arial" w:hAnsi="Arial" w:cs="Arial"/>
          <w:color w:val="000000" w:themeColor="text1"/>
          <w:sz w:val="18"/>
          <w:szCs w:val="18"/>
        </w:rPr>
      </w:pPr>
      <w:r w:rsidRPr="006F1412">
        <w:rPr>
          <w:rFonts w:ascii="Arial" w:hAnsi="Arial" w:cs="Arial"/>
          <w:color w:val="000000" w:themeColor="text1"/>
          <w:sz w:val="18"/>
          <w:szCs w:val="18"/>
        </w:rPr>
        <w:t xml:space="preserve">El oferente diligenciará únicamente el porcentaje de descuento único, el cual será aplicado por parte de la Regional de Aseguramiento en salud N°6 </w:t>
      </w:r>
      <w:r w:rsidRPr="006F1412">
        <w:rPr>
          <w:rFonts w:ascii="Arial" w:hAnsi="Arial" w:cs="Arial"/>
          <w:b/>
          <w:color w:val="000000" w:themeColor="text1"/>
          <w:sz w:val="18"/>
          <w:szCs w:val="18"/>
          <w:u w:val="single"/>
        </w:rPr>
        <w:t xml:space="preserve">a cada uno de los valores unitarios estimados en el Anexo oferta económica </w:t>
      </w:r>
      <w:r w:rsidRPr="006F1412">
        <w:rPr>
          <w:rFonts w:ascii="Arial" w:hAnsi="Arial" w:cs="Arial"/>
          <w:b/>
          <w:color w:val="000000" w:themeColor="text1"/>
          <w:sz w:val="18"/>
          <w:szCs w:val="18"/>
        </w:rPr>
        <w:t>“INFORMACIÓN ECONÓMICA” EN LA PLATAFORMA SECOP II</w:t>
      </w:r>
    </w:p>
    <w:p w14:paraId="6121DB7F" w14:textId="2CC03BDE" w:rsidR="00101288" w:rsidRDefault="00101288" w:rsidP="00101288">
      <w:pPr>
        <w:pStyle w:val="Prrafodelista"/>
        <w:tabs>
          <w:tab w:val="left" w:pos="-142"/>
          <w:tab w:val="left" w:pos="9639"/>
        </w:tabs>
        <w:ind w:left="0"/>
        <w:jc w:val="both"/>
        <w:rPr>
          <w:rFonts w:ascii="Arial" w:hAnsi="Arial" w:cs="Arial"/>
          <w:color w:val="000000" w:themeColor="text1"/>
          <w:sz w:val="18"/>
          <w:szCs w:val="18"/>
        </w:rPr>
      </w:pPr>
    </w:p>
    <w:p w14:paraId="65C58ACA" w14:textId="77777777" w:rsidR="00A01D5B" w:rsidRPr="006F1412" w:rsidRDefault="00A01D5B" w:rsidP="00101288">
      <w:pPr>
        <w:pStyle w:val="Prrafodelista"/>
        <w:tabs>
          <w:tab w:val="left" w:pos="-142"/>
          <w:tab w:val="left" w:pos="9639"/>
        </w:tabs>
        <w:ind w:left="0"/>
        <w:jc w:val="both"/>
        <w:rPr>
          <w:rFonts w:ascii="Arial" w:hAnsi="Arial" w:cs="Arial"/>
          <w:color w:val="000000" w:themeColor="text1"/>
          <w:sz w:val="18"/>
          <w:szCs w:val="18"/>
        </w:rPr>
      </w:pPr>
    </w:p>
    <w:p w14:paraId="6AEE8E1F" w14:textId="77777777" w:rsidR="00101288" w:rsidRPr="006F1412" w:rsidRDefault="00101288" w:rsidP="00101288">
      <w:pPr>
        <w:pStyle w:val="Prrafodelista"/>
        <w:tabs>
          <w:tab w:val="left" w:pos="-142"/>
          <w:tab w:val="left" w:pos="9639"/>
        </w:tabs>
        <w:ind w:left="0"/>
        <w:jc w:val="both"/>
        <w:rPr>
          <w:rFonts w:ascii="Arial" w:hAnsi="Arial" w:cs="Arial"/>
          <w:color w:val="000000" w:themeColor="text1"/>
          <w:sz w:val="18"/>
          <w:szCs w:val="18"/>
        </w:rPr>
      </w:pPr>
      <w:r w:rsidRPr="006F1412">
        <w:rPr>
          <w:rFonts w:ascii="Arial" w:hAnsi="Arial" w:cs="Arial"/>
          <w:color w:val="000000" w:themeColor="text1"/>
          <w:sz w:val="18"/>
          <w:szCs w:val="18"/>
        </w:rPr>
        <w:t>Previo cumplimiento de las condiciones de la invitación publica a presentar oferta, la adjudicación del contrato se hará al proponente que ofrezca el mayor porcentaje de descuento.</w:t>
      </w:r>
    </w:p>
    <w:p w14:paraId="5CCF262F" w14:textId="2CDE5FBE" w:rsidR="00101288" w:rsidRDefault="00101288" w:rsidP="00101288">
      <w:pPr>
        <w:jc w:val="both"/>
        <w:rPr>
          <w:rFonts w:ascii="Arial" w:eastAsia="Times New Roman" w:hAnsi="Arial" w:cs="Arial"/>
          <w:sz w:val="20"/>
          <w:szCs w:val="20"/>
          <w:lang w:eastAsia="es-ES"/>
        </w:rPr>
      </w:pPr>
    </w:p>
    <w:p w14:paraId="6A0BD376" w14:textId="77777777" w:rsidR="00A01D5B" w:rsidRPr="00A9722B" w:rsidRDefault="00A01D5B" w:rsidP="00101288">
      <w:pPr>
        <w:jc w:val="both"/>
        <w:rPr>
          <w:rFonts w:ascii="Arial" w:eastAsia="Times New Roman" w:hAnsi="Arial" w:cs="Arial"/>
          <w:sz w:val="20"/>
          <w:szCs w:val="20"/>
          <w:lang w:eastAsia="es-ES"/>
        </w:rPr>
      </w:pPr>
    </w:p>
    <w:tbl>
      <w:tblPr>
        <w:tblW w:w="0" w:type="auto"/>
        <w:shd w:val="clear" w:color="auto" w:fill="D9D9D9" w:themeFill="background1" w:themeFillShade="D9"/>
        <w:tblLook w:val="04A0" w:firstRow="1" w:lastRow="0" w:firstColumn="1" w:lastColumn="0" w:noHBand="0" w:noVBand="1"/>
      </w:tblPr>
      <w:tblGrid>
        <w:gridCol w:w="5665"/>
        <w:gridCol w:w="3964"/>
      </w:tblGrid>
      <w:tr w:rsidR="00101288" w:rsidRPr="0014302D" w14:paraId="6A7AB129" w14:textId="77777777" w:rsidTr="006F41D5">
        <w:trPr>
          <w:trHeight w:val="562"/>
        </w:trPr>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F8BAB5" w14:textId="77777777" w:rsidR="00101288" w:rsidRPr="0014302D" w:rsidRDefault="00101288" w:rsidP="006F41D5">
            <w:pPr>
              <w:pStyle w:val="Default"/>
              <w:rPr>
                <w:rFonts w:ascii="Arial" w:hAnsi="Arial" w:cs="Arial"/>
                <w:b/>
                <w:bCs/>
                <w:sz w:val="16"/>
                <w:szCs w:val="16"/>
              </w:rPr>
            </w:pPr>
          </w:p>
          <w:p w14:paraId="0E1F7F3C" w14:textId="77777777" w:rsidR="00101288" w:rsidRPr="0014302D" w:rsidRDefault="00101288" w:rsidP="006F41D5">
            <w:pPr>
              <w:pStyle w:val="Default"/>
              <w:rPr>
                <w:rFonts w:ascii="Arial" w:hAnsi="Arial" w:cs="Arial"/>
                <w:sz w:val="16"/>
                <w:szCs w:val="16"/>
              </w:rPr>
            </w:pPr>
            <w:r w:rsidRPr="0014302D">
              <w:rPr>
                <w:rFonts w:ascii="Arial" w:hAnsi="Arial" w:cs="Arial"/>
                <w:b/>
                <w:bCs/>
                <w:sz w:val="16"/>
                <w:szCs w:val="16"/>
              </w:rPr>
              <w:t xml:space="preserve">PORCENTAJE DE DESCUENTO OFERTADO A TODOS LOS ÍTEMS A EVALUAR </w:t>
            </w: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60CD3A" w14:textId="77777777" w:rsidR="00101288" w:rsidRPr="0014302D" w:rsidRDefault="00101288" w:rsidP="006F41D5">
            <w:pPr>
              <w:pStyle w:val="Default"/>
              <w:rPr>
                <w:rFonts w:ascii="Arial" w:hAnsi="Arial" w:cs="Arial"/>
                <w:b/>
                <w:bCs/>
                <w:sz w:val="16"/>
                <w:szCs w:val="16"/>
              </w:rPr>
            </w:pPr>
          </w:p>
          <w:p w14:paraId="41AE1F42" w14:textId="77777777" w:rsidR="00101288" w:rsidRPr="0014302D" w:rsidRDefault="00101288" w:rsidP="006F41D5">
            <w:pPr>
              <w:pStyle w:val="Default"/>
              <w:rPr>
                <w:rFonts w:ascii="Arial" w:hAnsi="Arial" w:cs="Arial"/>
                <w:b/>
                <w:bCs/>
                <w:sz w:val="16"/>
                <w:szCs w:val="16"/>
              </w:rPr>
            </w:pPr>
          </w:p>
          <w:p w14:paraId="4FF2041D" w14:textId="77777777" w:rsidR="00101288" w:rsidRPr="0014302D" w:rsidRDefault="00101288" w:rsidP="006F41D5">
            <w:pPr>
              <w:pStyle w:val="Default"/>
              <w:rPr>
                <w:rFonts w:ascii="Arial" w:hAnsi="Arial" w:cs="Arial"/>
                <w:sz w:val="16"/>
                <w:szCs w:val="16"/>
              </w:rPr>
            </w:pPr>
            <w:r w:rsidRPr="0014302D">
              <w:rPr>
                <w:rFonts w:ascii="Arial" w:hAnsi="Arial" w:cs="Arial"/>
                <w:b/>
                <w:bCs/>
                <w:sz w:val="16"/>
                <w:szCs w:val="16"/>
              </w:rPr>
              <w:t xml:space="preserve">                            ____________% </w:t>
            </w:r>
          </w:p>
          <w:p w14:paraId="12949DE9" w14:textId="77777777" w:rsidR="00101288" w:rsidRPr="0014302D" w:rsidRDefault="00101288" w:rsidP="006F41D5">
            <w:pPr>
              <w:autoSpaceDE w:val="0"/>
              <w:autoSpaceDN w:val="0"/>
              <w:adjustRightInd w:val="0"/>
              <w:rPr>
                <w:rFonts w:ascii="Arial" w:hAnsi="Arial" w:cs="Arial"/>
                <w:sz w:val="16"/>
                <w:szCs w:val="16"/>
              </w:rPr>
            </w:pPr>
          </w:p>
        </w:tc>
      </w:tr>
    </w:tbl>
    <w:p w14:paraId="7FEB509A" w14:textId="77777777" w:rsidR="00101288" w:rsidRPr="00AD6B5E" w:rsidRDefault="00101288" w:rsidP="00101288">
      <w:pPr>
        <w:rPr>
          <w:rFonts w:ascii="Arial" w:hAnsi="Arial" w:cs="Arial"/>
          <w:color w:val="000000" w:themeColor="text1"/>
          <w:sz w:val="2"/>
          <w:szCs w:val="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5"/>
        <w:gridCol w:w="4987"/>
        <w:gridCol w:w="850"/>
        <w:gridCol w:w="1276"/>
      </w:tblGrid>
      <w:tr w:rsidR="00101288" w:rsidRPr="00D32C7A" w14:paraId="3293AB5C" w14:textId="77777777" w:rsidTr="006F41D5">
        <w:trPr>
          <w:trHeight w:val="450"/>
          <w:tblHeader/>
          <w:jc w:val="center"/>
        </w:trPr>
        <w:tc>
          <w:tcPr>
            <w:tcW w:w="0" w:type="auto"/>
            <w:vMerge w:val="restart"/>
            <w:vAlign w:val="center"/>
            <w:hideMark/>
          </w:tcPr>
          <w:p w14:paraId="01801491" w14:textId="77777777" w:rsidR="00101288" w:rsidRPr="00D32C7A" w:rsidRDefault="00101288" w:rsidP="006F41D5">
            <w:pPr>
              <w:spacing w:after="0" w:line="240" w:lineRule="auto"/>
              <w:rPr>
                <w:rFonts w:ascii="Calibri" w:eastAsia="Times New Roman" w:hAnsi="Calibri" w:cs="Calibri"/>
                <w:b/>
                <w:bCs/>
                <w:sz w:val="12"/>
                <w:szCs w:val="12"/>
                <w:lang w:eastAsia="es-CO"/>
              </w:rPr>
            </w:pPr>
            <w:r>
              <w:rPr>
                <w:rFonts w:ascii="Calibri" w:eastAsia="Times New Roman" w:hAnsi="Calibri" w:cs="Calibri"/>
                <w:b/>
                <w:bCs/>
                <w:sz w:val="12"/>
                <w:szCs w:val="12"/>
                <w:lang w:eastAsia="es-CO"/>
              </w:rPr>
              <w:t>ITEM</w:t>
            </w:r>
          </w:p>
        </w:tc>
        <w:tc>
          <w:tcPr>
            <w:tcW w:w="4987" w:type="dxa"/>
            <w:vMerge w:val="restart"/>
            <w:vAlign w:val="center"/>
            <w:hideMark/>
          </w:tcPr>
          <w:p w14:paraId="29A1B274" w14:textId="77777777" w:rsidR="00101288" w:rsidRPr="00D32C7A" w:rsidRDefault="00101288" w:rsidP="006F41D5">
            <w:pPr>
              <w:spacing w:after="0" w:line="240" w:lineRule="auto"/>
              <w:jc w:val="center"/>
              <w:rPr>
                <w:rFonts w:ascii="Calibri" w:eastAsia="Times New Roman" w:hAnsi="Calibri" w:cs="Calibri"/>
                <w:b/>
                <w:bCs/>
                <w:sz w:val="12"/>
                <w:szCs w:val="12"/>
                <w:lang w:eastAsia="es-CO"/>
              </w:rPr>
            </w:pPr>
            <w:r>
              <w:rPr>
                <w:rFonts w:ascii="Calibri" w:eastAsia="Times New Roman" w:hAnsi="Calibri" w:cs="Calibri"/>
                <w:b/>
                <w:bCs/>
                <w:sz w:val="12"/>
                <w:szCs w:val="12"/>
                <w:lang w:eastAsia="es-CO"/>
              </w:rPr>
              <w:t>DECRIPCION</w:t>
            </w:r>
          </w:p>
        </w:tc>
        <w:tc>
          <w:tcPr>
            <w:tcW w:w="850" w:type="dxa"/>
            <w:vMerge w:val="restart"/>
            <w:vAlign w:val="center"/>
            <w:hideMark/>
          </w:tcPr>
          <w:p w14:paraId="3B47D353" w14:textId="77777777" w:rsidR="00101288" w:rsidRPr="00D32C7A" w:rsidRDefault="00101288" w:rsidP="006F41D5">
            <w:pPr>
              <w:spacing w:after="0" w:line="240" w:lineRule="auto"/>
              <w:rPr>
                <w:rFonts w:ascii="Calibri" w:eastAsia="Times New Roman" w:hAnsi="Calibri" w:cs="Calibri"/>
                <w:b/>
                <w:bCs/>
                <w:sz w:val="12"/>
                <w:szCs w:val="12"/>
                <w:lang w:eastAsia="es-CO"/>
              </w:rPr>
            </w:pPr>
            <w:r>
              <w:rPr>
                <w:rFonts w:ascii="Calibri" w:eastAsia="Times New Roman" w:hAnsi="Calibri" w:cs="Calibri"/>
                <w:b/>
                <w:bCs/>
                <w:sz w:val="12"/>
                <w:szCs w:val="12"/>
                <w:lang w:eastAsia="es-CO"/>
              </w:rPr>
              <w:t>CUPS</w:t>
            </w:r>
          </w:p>
        </w:tc>
        <w:tc>
          <w:tcPr>
            <w:tcW w:w="1276" w:type="dxa"/>
            <w:vMerge w:val="restart"/>
            <w:vAlign w:val="center"/>
            <w:hideMark/>
          </w:tcPr>
          <w:p w14:paraId="4D82EB8F" w14:textId="77777777" w:rsidR="00101288" w:rsidRPr="00D32C7A" w:rsidRDefault="00101288" w:rsidP="006F41D5">
            <w:pPr>
              <w:spacing w:after="0" w:line="240" w:lineRule="auto"/>
              <w:jc w:val="center"/>
              <w:rPr>
                <w:rFonts w:ascii="Calibri" w:eastAsia="Times New Roman" w:hAnsi="Calibri" w:cs="Calibri"/>
                <w:b/>
                <w:bCs/>
                <w:sz w:val="12"/>
                <w:szCs w:val="12"/>
                <w:lang w:eastAsia="es-CO"/>
              </w:rPr>
            </w:pPr>
            <w:r w:rsidRPr="00D32C7A">
              <w:rPr>
                <w:rFonts w:ascii="Calibri" w:eastAsia="Times New Roman" w:hAnsi="Calibri" w:cs="Calibri"/>
                <w:b/>
                <w:bCs/>
                <w:sz w:val="12"/>
                <w:szCs w:val="12"/>
                <w:lang w:eastAsia="es-CO"/>
              </w:rPr>
              <w:t xml:space="preserve"> </w:t>
            </w:r>
            <w:r w:rsidRPr="00D32C7A">
              <w:rPr>
                <w:rFonts w:ascii="Calibri" w:eastAsia="Times New Roman" w:hAnsi="Calibri" w:cs="Calibri"/>
                <w:b/>
                <w:bCs/>
                <w:sz w:val="12"/>
                <w:szCs w:val="12"/>
                <w:lang w:eastAsia="es-CO"/>
              </w:rPr>
              <w:br/>
              <w:t xml:space="preserve">PRECIO TECHO EXENTO DE IVA </w:t>
            </w:r>
          </w:p>
        </w:tc>
      </w:tr>
      <w:tr w:rsidR="00101288" w:rsidRPr="00D32C7A" w14:paraId="0633A74F" w14:textId="77777777" w:rsidTr="006F41D5">
        <w:trPr>
          <w:trHeight w:val="450"/>
          <w:tblHeader/>
          <w:jc w:val="center"/>
        </w:trPr>
        <w:tc>
          <w:tcPr>
            <w:tcW w:w="0" w:type="auto"/>
            <w:vMerge/>
            <w:vAlign w:val="center"/>
            <w:hideMark/>
          </w:tcPr>
          <w:p w14:paraId="6621BD2A" w14:textId="77777777" w:rsidR="00101288" w:rsidRPr="00D32C7A" w:rsidRDefault="00101288" w:rsidP="006F41D5">
            <w:pPr>
              <w:spacing w:after="0" w:line="240" w:lineRule="auto"/>
              <w:rPr>
                <w:rFonts w:ascii="Calibri" w:eastAsia="Times New Roman" w:hAnsi="Calibri" w:cs="Calibri"/>
                <w:b/>
                <w:bCs/>
                <w:sz w:val="12"/>
                <w:szCs w:val="12"/>
                <w:lang w:eastAsia="es-CO"/>
              </w:rPr>
            </w:pPr>
          </w:p>
        </w:tc>
        <w:tc>
          <w:tcPr>
            <w:tcW w:w="4987" w:type="dxa"/>
            <w:vMerge/>
            <w:vAlign w:val="center"/>
            <w:hideMark/>
          </w:tcPr>
          <w:p w14:paraId="3762DECF" w14:textId="77777777" w:rsidR="00101288" w:rsidRPr="00D32C7A" w:rsidRDefault="00101288" w:rsidP="006F41D5">
            <w:pPr>
              <w:spacing w:after="0" w:line="240" w:lineRule="auto"/>
              <w:rPr>
                <w:rFonts w:ascii="Calibri" w:eastAsia="Times New Roman" w:hAnsi="Calibri" w:cs="Calibri"/>
                <w:b/>
                <w:bCs/>
                <w:sz w:val="12"/>
                <w:szCs w:val="12"/>
                <w:lang w:eastAsia="es-CO"/>
              </w:rPr>
            </w:pPr>
          </w:p>
        </w:tc>
        <w:tc>
          <w:tcPr>
            <w:tcW w:w="850" w:type="dxa"/>
            <w:vMerge/>
            <w:vAlign w:val="center"/>
            <w:hideMark/>
          </w:tcPr>
          <w:p w14:paraId="670A69EA" w14:textId="77777777" w:rsidR="00101288" w:rsidRPr="00D32C7A" w:rsidRDefault="00101288" w:rsidP="006F41D5">
            <w:pPr>
              <w:spacing w:after="0" w:line="240" w:lineRule="auto"/>
              <w:rPr>
                <w:rFonts w:ascii="Calibri" w:eastAsia="Times New Roman" w:hAnsi="Calibri" w:cs="Calibri"/>
                <w:b/>
                <w:bCs/>
                <w:sz w:val="12"/>
                <w:szCs w:val="12"/>
                <w:lang w:eastAsia="es-CO"/>
              </w:rPr>
            </w:pPr>
          </w:p>
        </w:tc>
        <w:tc>
          <w:tcPr>
            <w:tcW w:w="1276" w:type="dxa"/>
            <w:vMerge/>
            <w:vAlign w:val="center"/>
            <w:hideMark/>
          </w:tcPr>
          <w:p w14:paraId="158E1120" w14:textId="77777777" w:rsidR="00101288" w:rsidRPr="00D32C7A" w:rsidRDefault="00101288" w:rsidP="006F41D5">
            <w:pPr>
              <w:spacing w:after="0" w:line="240" w:lineRule="auto"/>
              <w:rPr>
                <w:rFonts w:ascii="Calibri" w:eastAsia="Times New Roman" w:hAnsi="Calibri" w:cs="Calibri"/>
                <w:b/>
                <w:bCs/>
                <w:sz w:val="12"/>
                <w:szCs w:val="12"/>
                <w:lang w:eastAsia="es-CO"/>
              </w:rPr>
            </w:pPr>
          </w:p>
        </w:tc>
      </w:tr>
      <w:tr w:rsidR="00101288" w:rsidRPr="00D32C7A" w14:paraId="07B0A711" w14:textId="77777777" w:rsidTr="006F41D5">
        <w:trPr>
          <w:trHeight w:val="20"/>
          <w:jc w:val="center"/>
        </w:trPr>
        <w:tc>
          <w:tcPr>
            <w:tcW w:w="0" w:type="auto"/>
            <w:vAlign w:val="center"/>
            <w:hideMark/>
          </w:tcPr>
          <w:p w14:paraId="06A63B66"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1</w:t>
            </w:r>
          </w:p>
        </w:tc>
        <w:tc>
          <w:tcPr>
            <w:tcW w:w="4987" w:type="dxa"/>
            <w:vAlign w:val="center"/>
            <w:hideMark/>
          </w:tcPr>
          <w:p w14:paraId="32416649"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CONSULTA DE PRIMERA VEZ POR ESPECIALISTA EN REHABILITACIÓN ORAL</w:t>
            </w:r>
          </w:p>
        </w:tc>
        <w:tc>
          <w:tcPr>
            <w:tcW w:w="850" w:type="dxa"/>
            <w:noWrap/>
            <w:vAlign w:val="center"/>
            <w:hideMark/>
          </w:tcPr>
          <w:p w14:paraId="11FDDB22"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890224</w:t>
            </w:r>
          </w:p>
        </w:tc>
        <w:tc>
          <w:tcPr>
            <w:tcW w:w="1276" w:type="dxa"/>
            <w:noWrap/>
            <w:vAlign w:val="center"/>
            <w:hideMark/>
          </w:tcPr>
          <w:p w14:paraId="52CC6E4F"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51.000</w:t>
            </w:r>
          </w:p>
        </w:tc>
      </w:tr>
      <w:tr w:rsidR="00101288" w:rsidRPr="00D32C7A" w14:paraId="6CCB4F1B" w14:textId="77777777" w:rsidTr="006F41D5">
        <w:trPr>
          <w:trHeight w:val="20"/>
          <w:jc w:val="center"/>
        </w:trPr>
        <w:tc>
          <w:tcPr>
            <w:tcW w:w="0" w:type="auto"/>
            <w:vAlign w:val="center"/>
            <w:hideMark/>
          </w:tcPr>
          <w:p w14:paraId="1F05ECE7"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2</w:t>
            </w:r>
          </w:p>
        </w:tc>
        <w:tc>
          <w:tcPr>
            <w:tcW w:w="4987" w:type="dxa"/>
            <w:vAlign w:val="center"/>
            <w:hideMark/>
          </w:tcPr>
          <w:p w14:paraId="415E1676"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CONSULTA DE CONTROL O DE SEGUIMIENTO POR ESPECIALISTA EN REHABILITACIÓN ORAL</w:t>
            </w:r>
          </w:p>
        </w:tc>
        <w:tc>
          <w:tcPr>
            <w:tcW w:w="850" w:type="dxa"/>
            <w:noWrap/>
            <w:vAlign w:val="center"/>
            <w:hideMark/>
          </w:tcPr>
          <w:p w14:paraId="51907DB7"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890324</w:t>
            </w:r>
          </w:p>
        </w:tc>
        <w:tc>
          <w:tcPr>
            <w:tcW w:w="1276" w:type="dxa"/>
            <w:noWrap/>
            <w:vAlign w:val="center"/>
            <w:hideMark/>
          </w:tcPr>
          <w:p w14:paraId="2F33AEF2"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41.200</w:t>
            </w:r>
          </w:p>
        </w:tc>
      </w:tr>
      <w:tr w:rsidR="00101288" w:rsidRPr="00D32C7A" w14:paraId="4C89C639" w14:textId="77777777" w:rsidTr="006F41D5">
        <w:trPr>
          <w:trHeight w:val="20"/>
          <w:jc w:val="center"/>
        </w:trPr>
        <w:tc>
          <w:tcPr>
            <w:tcW w:w="0" w:type="auto"/>
            <w:vAlign w:val="center"/>
            <w:hideMark/>
          </w:tcPr>
          <w:p w14:paraId="4EA6ACCE"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3</w:t>
            </w:r>
          </w:p>
        </w:tc>
        <w:tc>
          <w:tcPr>
            <w:tcW w:w="4987" w:type="dxa"/>
            <w:vAlign w:val="center"/>
            <w:hideMark/>
          </w:tcPr>
          <w:p w14:paraId="6B402730"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 COLOCACIÓN O APLICACIÓN DE CORONA PROVISIONAL incluyendo elaboración/laboratorio e insumos.</w:t>
            </w:r>
          </w:p>
        </w:tc>
        <w:tc>
          <w:tcPr>
            <w:tcW w:w="850" w:type="dxa"/>
            <w:noWrap/>
            <w:vAlign w:val="center"/>
            <w:hideMark/>
          </w:tcPr>
          <w:p w14:paraId="172C39CD"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234106</w:t>
            </w:r>
          </w:p>
        </w:tc>
        <w:tc>
          <w:tcPr>
            <w:tcW w:w="1276" w:type="dxa"/>
            <w:noWrap/>
            <w:vAlign w:val="center"/>
            <w:hideMark/>
          </w:tcPr>
          <w:p w14:paraId="16B22D8A"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160.900</w:t>
            </w:r>
          </w:p>
        </w:tc>
      </w:tr>
      <w:tr w:rsidR="00101288" w:rsidRPr="00D32C7A" w14:paraId="25DAC9ED" w14:textId="77777777" w:rsidTr="006F41D5">
        <w:trPr>
          <w:trHeight w:val="20"/>
          <w:jc w:val="center"/>
        </w:trPr>
        <w:tc>
          <w:tcPr>
            <w:tcW w:w="0" w:type="auto"/>
            <w:vAlign w:val="center"/>
            <w:hideMark/>
          </w:tcPr>
          <w:p w14:paraId="5C86504C"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4</w:t>
            </w:r>
          </w:p>
        </w:tc>
        <w:tc>
          <w:tcPr>
            <w:tcW w:w="4987" w:type="dxa"/>
            <w:vAlign w:val="center"/>
            <w:hideMark/>
          </w:tcPr>
          <w:p w14:paraId="27C35A6A"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PROTESIS TOTAL (INSERCIÓN, ADAPTACIÓN Y CONTROL DE PRÓTESIS MUCOSOPORTADA TOTAL MEDIO CASO SUPERIOR O INFERIOR) incluyendo elaboración/laboratorio e insumos.</w:t>
            </w:r>
          </w:p>
        </w:tc>
        <w:tc>
          <w:tcPr>
            <w:tcW w:w="850" w:type="dxa"/>
            <w:noWrap/>
            <w:vAlign w:val="center"/>
            <w:hideMark/>
          </w:tcPr>
          <w:p w14:paraId="0C705014"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234401</w:t>
            </w:r>
          </w:p>
        </w:tc>
        <w:tc>
          <w:tcPr>
            <w:tcW w:w="1276" w:type="dxa"/>
            <w:noWrap/>
            <w:vAlign w:val="center"/>
            <w:hideMark/>
          </w:tcPr>
          <w:p w14:paraId="4BBCD240"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276.080</w:t>
            </w:r>
          </w:p>
        </w:tc>
      </w:tr>
      <w:tr w:rsidR="00101288" w:rsidRPr="00D32C7A" w14:paraId="09F9CCC7" w14:textId="77777777" w:rsidTr="006F41D5">
        <w:trPr>
          <w:trHeight w:val="20"/>
          <w:jc w:val="center"/>
        </w:trPr>
        <w:tc>
          <w:tcPr>
            <w:tcW w:w="0" w:type="auto"/>
            <w:vAlign w:val="center"/>
            <w:hideMark/>
          </w:tcPr>
          <w:p w14:paraId="5581596B"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5</w:t>
            </w:r>
          </w:p>
        </w:tc>
        <w:tc>
          <w:tcPr>
            <w:tcW w:w="4987" w:type="dxa"/>
            <w:vAlign w:val="center"/>
            <w:hideMark/>
          </w:tcPr>
          <w:p w14:paraId="5E505348"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PROTESIS REMOVIBLE (INSERCIÓN, ADAPTACIÓN Y CONTROL DE PRÓTESIS REMOVIBLE PARCIAL (SUPERIOR O INFERIOR) MUCOSOPORTADA) incluyendo elaboración/laboratorio e insumos.</w:t>
            </w:r>
          </w:p>
        </w:tc>
        <w:tc>
          <w:tcPr>
            <w:tcW w:w="850" w:type="dxa"/>
            <w:noWrap/>
            <w:vAlign w:val="center"/>
            <w:hideMark/>
          </w:tcPr>
          <w:p w14:paraId="4A97E332"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234301</w:t>
            </w:r>
          </w:p>
        </w:tc>
        <w:tc>
          <w:tcPr>
            <w:tcW w:w="1276" w:type="dxa"/>
            <w:noWrap/>
            <w:vAlign w:val="center"/>
            <w:hideMark/>
          </w:tcPr>
          <w:p w14:paraId="3FF3E089"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477.306</w:t>
            </w:r>
          </w:p>
        </w:tc>
      </w:tr>
      <w:tr w:rsidR="00101288" w:rsidRPr="00D32C7A" w14:paraId="5B4FB37C" w14:textId="77777777" w:rsidTr="006F41D5">
        <w:trPr>
          <w:trHeight w:val="20"/>
          <w:jc w:val="center"/>
        </w:trPr>
        <w:tc>
          <w:tcPr>
            <w:tcW w:w="0" w:type="auto"/>
            <w:vAlign w:val="center"/>
            <w:hideMark/>
          </w:tcPr>
          <w:p w14:paraId="4F319C13"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6</w:t>
            </w:r>
          </w:p>
        </w:tc>
        <w:tc>
          <w:tcPr>
            <w:tcW w:w="4987" w:type="dxa"/>
            <w:vAlign w:val="center"/>
            <w:hideMark/>
          </w:tcPr>
          <w:p w14:paraId="3D3D5E11"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FERULA ACRILICA (INSERCIÓN, ADAPTACIÓN Y CONTROL DE PRÓTESIS MUCOSOPORTADA TOTAL SUPERIOR E INFERIOR) incluyendo elaboración/laboratorio e insumos.</w:t>
            </w:r>
          </w:p>
        </w:tc>
        <w:tc>
          <w:tcPr>
            <w:tcW w:w="850" w:type="dxa"/>
            <w:noWrap/>
            <w:vAlign w:val="center"/>
            <w:hideMark/>
          </w:tcPr>
          <w:p w14:paraId="764E91DB"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234402</w:t>
            </w:r>
          </w:p>
        </w:tc>
        <w:tc>
          <w:tcPr>
            <w:tcW w:w="1276" w:type="dxa"/>
            <w:noWrap/>
            <w:vAlign w:val="center"/>
            <w:hideMark/>
          </w:tcPr>
          <w:p w14:paraId="3F3E7D0A"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628.200</w:t>
            </w:r>
          </w:p>
        </w:tc>
      </w:tr>
      <w:tr w:rsidR="00101288" w:rsidRPr="00D32C7A" w14:paraId="505D95BC" w14:textId="77777777" w:rsidTr="006F41D5">
        <w:trPr>
          <w:trHeight w:val="20"/>
          <w:jc w:val="center"/>
        </w:trPr>
        <w:tc>
          <w:tcPr>
            <w:tcW w:w="0" w:type="auto"/>
            <w:vAlign w:val="center"/>
            <w:hideMark/>
          </w:tcPr>
          <w:p w14:paraId="1BA5877F"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7</w:t>
            </w:r>
          </w:p>
        </w:tc>
        <w:tc>
          <w:tcPr>
            <w:tcW w:w="4987" w:type="dxa"/>
            <w:vAlign w:val="center"/>
            <w:hideMark/>
          </w:tcPr>
          <w:p w14:paraId="384BD8BF"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PROTESIS FIJA (COLOCACIÓN O INSERCIÓN DE PRÓTESIS FIJA CADA UNIDAD (PILAR Y PÓNTICOS) incluyendo elaboración/laboratorio e insumos.</w:t>
            </w:r>
          </w:p>
        </w:tc>
        <w:tc>
          <w:tcPr>
            <w:tcW w:w="850" w:type="dxa"/>
            <w:noWrap/>
            <w:vAlign w:val="center"/>
            <w:hideMark/>
          </w:tcPr>
          <w:p w14:paraId="50C6E769"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234201</w:t>
            </w:r>
          </w:p>
        </w:tc>
        <w:tc>
          <w:tcPr>
            <w:tcW w:w="1276" w:type="dxa"/>
            <w:noWrap/>
            <w:vAlign w:val="center"/>
            <w:hideMark/>
          </w:tcPr>
          <w:p w14:paraId="79A880AE"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276.080</w:t>
            </w:r>
          </w:p>
        </w:tc>
      </w:tr>
      <w:tr w:rsidR="00101288" w:rsidRPr="00D32C7A" w14:paraId="69F1EED8" w14:textId="77777777" w:rsidTr="006F41D5">
        <w:trPr>
          <w:trHeight w:val="20"/>
          <w:jc w:val="center"/>
        </w:trPr>
        <w:tc>
          <w:tcPr>
            <w:tcW w:w="0" w:type="auto"/>
            <w:vAlign w:val="center"/>
            <w:hideMark/>
          </w:tcPr>
          <w:p w14:paraId="31463752"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8</w:t>
            </w:r>
          </w:p>
        </w:tc>
        <w:tc>
          <w:tcPr>
            <w:tcW w:w="4987" w:type="dxa"/>
            <w:vAlign w:val="center"/>
            <w:hideMark/>
          </w:tcPr>
          <w:p w14:paraId="6DC51F73"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PERNO (INSERCIÓN DE RETENEDOR INTRARRADICULAR) incluyendo elaboración/laboratorio e insumos.</w:t>
            </w:r>
          </w:p>
        </w:tc>
        <w:tc>
          <w:tcPr>
            <w:tcW w:w="850" w:type="dxa"/>
            <w:noWrap/>
            <w:vAlign w:val="center"/>
            <w:hideMark/>
          </w:tcPr>
          <w:p w14:paraId="3E5476BD"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234205</w:t>
            </w:r>
          </w:p>
        </w:tc>
        <w:tc>
          <w:tcPr>
            <w:tcW w:w="1276" w:type="dxa"/>
            <w:noWrap/>
            <w:vAlign w:val="center"/>
            <w:hideMark/>
          </w:tcPr>
          <w:p w14:paraId="495C0328"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250.800</w:t>
            </w:r>
          </w:p>
        </w:tc>
      </w:tr>
      <w:tr w:rsidR="00101288" w:rsidRPr="00D32C7A" w14:paraId="769FBBC1" w14:textId="77777777" w:rsidTr="006F41D5">
        <w:trPr>
          <w:trHeight w:val="20"/>
          <w:jc w:val="center"/>
        </w:trPr>
        <w:tc>
          <w:tcPr>
            <w:tcW w:w="0" w:type="auto"/>
            <w:vAlign w:val="center"/>
            <w:hideMark/>
          </w:tcPr>
          <w:p w14:paraId="0164C218"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9</w:t>
            </w:r>
          </w:p>
        </w:tc>
        <w:tc>
          <w:tcPr>
            <w:tcW w:w="4987" w:type="dxa"/>
            <w:vAlign w:val="center"/>
            <w:hideMark/>
          </w:tcPr>
          <w:p w14:paraId="1176BC3B"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CORONA IMPLANTOSOPORTADA (INSERCIÓN, ADAPTACIÓN Y CONTROL DE PRÓTESIS REMOVIBLE PARCIAL (SUPERIOR O INFERIOR) DENTOMUCOSOPORTADA O IMPLANTOSOPORTADA) incluyendo elaboración/laboratorio e insumos.</w:t>
            </w:r>
          </w:p>
        </w:tc>
        <w:tc>
          <w:tcPr>
            <w:tcW w:w="850" w:type="dxa"/>
            <w:noWrap/>
            <w:vAlign w:val="center"/>
            <w:hideMark/>
          </w:tcPr>
          <w:p w14:paraId="131FEF0A"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234302</w:t>
            </w:r>
          </w:p>
        </w:tc>
        <w:tc>
          <w:tcPr>
            <w:tcW w:w="1276" w:type="dxa"/>
            <w:noWrap/>
            <w:vAlign w:val="center"/>
            <w:hideMark/>
          </w:tcPr>
          <w:p w14:paraId="4B221C2D"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843.600</w:t>
            </w:r>
          </w:p>
        </w:tc>
      </w:tr>
      <w:tr w:rsidR="00101288" w:rsidRPr="00D32C7A" w14:paraId="3E57DA3A" w14:textId="77777777" w:rsidTr="006F41D5">
        <w:trPr>
          <w:trHeight w:val="20"/>
          <w:jc w:val="center"/>
        </w:trPr>
        <w:tc>
          <w:tcPr>
            <w:tcW w:w="0" w:type="auto"/>
            <w:vAlign w:val="center"/>
            <w:hideMark/>
          </w:tcPr>
          <w:p w14:paraId="68F2D5B2"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10</w:t>
            </w:r>
          </w:p>
        </w:tc>
        <w:tc>
          <w:tcPr>
            <w:tcW w:w="4987" w:type="dxa"/>
            <w:vAlign w:val="center"/>
            <w:hideMark/>
          </w:tcPr>
          <w:p w14:paraId="46FCEDCC"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PLACA ESTETICA (INSERCIÓN, ADAPTACIÓN Y CONTROL DE PRÓTESIS IMPLANTOASISTIDA TOTAL MEDIO CASO SUPERIOR O INFERIOR) incluyendo elaboración/laboratorio e insumos.</w:t>
            </w:r>
          </w:p>
        </w:tc>
        <w:tc>
          <w:tcPr>
            <w:tcW w:w="850" w:type="dxa"/>
            <w:noWrap/>
            <w:vAlign w:val="center"/>
            <w:hideMark/>
          </w:tcPr>
          <w:p w14:paraId="703B86AB"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234403</w:t>
            </w:r>
          </w:p>
        </w:tc>
        <w:tc>
          <w:tcPr>
            <w:tcW w:w="1276" w:type="dxa"/>
            <w:noWrap/>
            <w:vAlign w:val="center"/>
            <w:hideMark/>
          </w:tcPr>
          <w:p w14:paraId="36AA4CFA"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471.500</w:t>
            </w:r>
          </w:p>
        </w:tc>
      </w:tr>
      <w:tr w:rsidR="00101288" w:rsidRPr="00D32C7A" w14:paraId="5827DE7A" w14:textId="77777777" w:rsidTr="006F41D5">
        <w:trPr>
          <w:trHeight w:val="20"/>
          <w:jc w:val="center"/>
        </w:trPr>
        <w:tc>
          <w:tcPr>
            <w:tcW w:w="0" w:type="auto"/>
            <w:vAlign w:val="center"/>
            <w:hideMark/>
          </w:tcPr>
          <w:p w14:paraId="4B5BC0E1"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11</w:t>
            </w:r>
          </w:p>
        </w:tc>
        <w:tc>
          <w:tcPr>
            <w:tcW w:w="4987" w:type="dxa"/>
            <w:vAlign w:val="center"/>
            <w:hideMark/>
          </w:tcPr>
          <w:p w14:paraId="1A036177"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 xml:space="preserve">CIRUGIA DE </w:t>
            </w:r>
            <w:proofErr w:type="gramStart"/>
            <w:r w:rsidRPr="00D32C7A">
              <w:rPr>
                <w:rFonts w:ascii="Calibri" w:eastAsia="Times New Roman" w:hAnsi="Calibri" w:cs="Calibri"/>
                <w:color w:val="000000"/>
                <w:sz w:val="12"/>
                <w:szCs w:val="12"/>
                <w:lang w:eastAsia="es-CO"/>
              </w:rPr>
              <w:t>IMPLANTE  (</w:t>
            </w:r>
            <w:proofErr w:type="gramEnd"/>
            <w:r w:rsidRPr="00D32C7A">
              <w:rPr>
                <w:rFonts w:ascii="Calibri" w:eastAsia="Times New Roman" w:hAnsi="Calibri" w:cs="Calibri"/>
                <w:color w:val="000000"/>
                <w:sz w:val="12"/>
                <w:szCs w:val="12"/>
                <w:lang w:eastAsia="es-CO"/>
              </w:rPr>
              <w:t xml:space="preserve">IMPLANTE ALOPLÁSTICO) (OSEOINTEGRACIÓN)incluye honorarios, materiales </w:t>
            </w:r>
            <w:proofErr w:type="spellStart"/>
            <w:r w:rsidRPr="00D32C7A">
              <w:rPr>
                <w:rFonts w:ascii="Calibri" w:eastAsia="Times New Roman" w:hAnsi="Calibri" w:cs="Calibri"/>
                <w:color w:val="000000"/>
                <w:sz w:val="12"/>
                <w:szCs w:val="12"/>
                <w:lang w:eastAsia="es-CO"/>
              </w:rPr>
              <w:t>quirurgicos,insumos</w:t>
            </w:r>
            <w:proofErr w:type="spellEnd"/>
            <w:r w:rsidRPr="00D32C7A">
              <w:rPr>
                <w:rFonts w:ascii="Calibri" w:eastAsia="Times New Roman" w:hAnsi="Calibri" w:cs="Calibri"/>
                <w:color w:val="000000"/>
                <w:sz w:val="12"/>
                <w:szCs w:val="12"/>
                <w:lang w:eastAsia="es-CO"/>
              </w:rPr>
              <w:t xml:space="preserve"> de </w:t>
            </w:r>
            <w:proofErr w:type="spellStart"/>
            <w:r w:rsidRPr="00D32C7A">
              <w:rPr>
                <w:rFonts w:ascii="Calibri" w:eastAsia="Times New Roman" w:hAnsi="Calibri" w:cs="Calibri"/>
                <w:color w:val="000000"/>
                <w:sz w:val="12"/>
                <w:szCs w:val="12"/>
                <w:lang w:eastAsia="es-CO"/>
              </w:rPr>
              <w:t>osteosintesis,excluye</w:t>
            </w:r>
            <w:proofErr w:type="spellEnd"/>
            <w:r w:rsidRPr="00D32C7A">
              <w:rPr>
                <w:rFonts w:ascii="Calibri" w:eastAsia="Times New Roman" w:hAnsi="Calibri" w:cs="Calibri"/>
                <w:color w:val="000000"/>
                <w:sz w:val="12"/>
                <w:szCs w:val="12"/>
                <w:lang w:eastAsia="es-CO"/>
              </w:rPr>
              <w:t xml:space="preserve"> el implante ( ver nota) </w:t>
            </w:r>
          </w:p>
        </w:tc>
        <w:tc>
          <w:tcPr>
            <w:tcW w:w="850" w:type="dxa"/>
            <w:noWrap/>
            <w:vAlign w:val="center"/>
            <w:hideMark/>
          </w:tcPr>
          <w:p w14:paraId="0EBED106"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236301</w:t>
            </w:r>
          </w:p>
        </w:tc>
        <w:tc>
          <w:tcPr>
            <w:tcW w:w="1276" w:type="dxa"/>
            <w:noWrap/>
            <w:vAlign w:val="center"/>
            <w:hideMark/>
          </w:tcPr>
          <w:p w14:paraId="49658EE6"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892.500</w:t>
            </w:r>
          </w:p>
        </w:tc>
      </w:tr>
      <w:tr w:rsidR="00101288" w:rsidRPr="00D32C7A" w14:paraId="0C583FA5" w14:textId="77777777" w:rsidTr="006F41D5">
        <w:trPr>
          <w:trHeight w:val="20"/>
          <w:jc w:val="center"/>
        </w:trPr>
        <w:tc>
          <w:tcPr>
            <w:tcW w:w="0" w:type="auto"/>
            <w:vAlign w:val="center"/>
            <w:hideMark/>
          </w:tcPr>
          <w:p w14:paraId="0C8ECEC2"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12</w:t>
            </w:r>
          </w:p>
        </w:tc>
        <w:tc>
          <w:tcPr>
            <w:tcW w:w="4987" w:type="dxa"/>
            <w:vAlign w:val="center"/>
            <w:hideMark/>
          </w:tcPr>
          <w:p w14:paraId="5D9E932F"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 xml:space="preserve">INJERTO </w:t>
            </w:r>
            <w:proofErr w:type="gramStart"/>
            <w:r w:rsidRPr="00D32C7A">
              <w:rPr>
                <w:rFonts w:ascii="Calibri" w:eastAsia="Times New Roman" w:hAnsi="Calibri" w:cs="Calibri"/>
                <w:color w:val="000000"/>
                <w:sz w:val="12"/>
                <w:szCs w:val="12"/>
                <w:lang w:eastAsia="es-CO"/>
              </w:rPr>
              <w:t>OSEO  (</w:t>
            </w:r>
            <w:proofErr w:type="gramEnd"/>
            <w:r w:rsidRPr="00D32C7A">
              <w:rPr>
                <w:rFonts w:ascii="Calibri" w:eastAsia="Times New Roman" w:hAnsi="Calibri" w:cs="Calibri"/>
                <w:color w:val="000000"/>
                <w:sz w:val="12"/>
                <w:szCs w:val="12"/>
                <w:lang w:eastAsia="es-CO"/>
              </w:rPr>
              <w:t xml:space="preserve">REPARACIÓN O PLASTIA PERIODONTAL REGENERATIVA (INJERTOS, MEMBRANAS) incluye honorarios, materiales </w:t>
            </w:r>
            <w:proofErr w:type="spellStart"/>
            <w:r w:rsidRPr="00D32C7A">
              <w:rPr>
                <w:rFonts w:ascii="Calibri" w:eastAsia="Times New Roman" w:hAnsi="Calibri" w:cs="Calibri"/>
                <w:color w:val="000000"/>
                <w:sz w:val="12"/>
                <w:szCs w:val="12"/>
                <w:lang w:eastAsia="es-CO"/>
              </w:rPr>
              <w:t>quirurgicos,insumos</w:t>
            </w:r>
            <w:proofErr w:type="spellEnd"/>
            <w:r w:rsidRPr="00D32C7A">
              <w:rPr>
                <w:rFonts w:ascii="Calibri" w:eastAsia="Times New Roman" w:hAnsi="Calibri" w:cs="Calibri"/>
                <w:color w:val="000000"/>
                <w:sz w:val="12"/>
                <w:szCs w:val="12"/>
                <w:lang w:eastAsia="es-CO"/>
              </w:rPr>
              <w:t xml:space="preserve"> de </w:t>
            </w:r>
            <w:proofErr w:type="spellStart"/>
            <w:r w:rsidRPr="00D32C7A">
              <w:rPr>
                <w:rFonts w:ascii="Calibri" w:eastAsia="Times New Roman" w:hAnsi="Calibri" w:cs="Calibri"/>
                <w:color w:val="000000"/>
                <w:sz w:val="12"/>
                <w:szCs w:val="12"/>
                <w:lang w:eastAsia="es-CO"/>
              </w:rPr>
              <w:t>osteosintesis</w:t>
            </w:r>
            <w:proofErr w:type="spellEnd"/>
            <w:r w:rsidRPr="00D32C7A">
              <w:rPr>
                <w:rFonts w:ascii="Calibri" w:eastAsia="Times New Roman" w:hAnsi="Calibri" w:cs="Calibri"/>
                <w:color w:val="000000"/>
                <w:sz w:val="12"/>
                <w:szCs w:val="12"/>
                <w:lang w:eastAsia="es-CO"/>
              </w:rPr>
              <w:t xml:space="preserve"> )</w:t>
            </w:r>
          </w:p>
        </w:tc>
        <w:tc>
          <w:tcPr>
            <w:tcW w:w="850" w:type="dxa"/>
            <w:noWrap/>
            <w:vAlign w:val="center"/>
            <w:hideMark/>
          </w:tcPr>
          <w:p w14:paraId="27816072"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242401</w:t>
            </w:r>
          </w:p>
        </w:tc>
        <w:tc>
          <w:tcPr>
            <w:tcW w:w="1276" w:type="dxa"/>
            <w:noWrap/>
            <w:vAlign w:val="center"/>
            <w:hideMark/>
          </w:tcPr>
          <w:p w14:paraId="295DBE3F"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357.200</w:t>
            </w:r>
          </w:p>
        </w:tc>
      </w:tr>
      <w:tr w:rsidR="00101288" w:rsidRPr="00D32C7A" w14:paraId="43BFB288" w14:textId="77777777" w:rsidTr="006F41D5">
        <w:trPr>
          <w:trHeight w:val="20"/>
          <w:jc w:val="center"/>
        </w:trPr>
        <w:tc>
          <w:tcPr>
            <w:tcW w:w="0" w:type="auto"/>
            <w:vAlign w:val="center"/>
            <w:hideMark/>
          </w:tcPr>
          <w:p w14:paraId="308E5EBB"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13</w:t>
            </w:r>
          </w:p>
        </w:tc>
        <w:tc>
          <w:tcPr>
            <w:tcW w:w="4987" w:type="dxa"/>
            <w:vAlign w:val="center"/>
            <w:hideMark/>
          </w:tcPr>
          <w:p w14:paraId="60D4F1D7"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CONFECCIÓN Y ADAPTACIÓN DE FÉRULAS QUIRÚRGICAS (FERULIZACIÓN) incluyendo elaboración/laboratorio e insumos y un control</w:t>
            </w:r>
          </w:p>
        </w:tc>
        <w:tc>
          <w:tcPr>
            <w:tcW w:w="850" w:type="dxa"/>
            <w:noWrap/>
            <w:vAlign w:val="center"/>
            <w:hideMark/>
          </w:tcPr>
          <w:p w14:paraId="644EB100"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247403</w:t>
            </w:r>
          </w:p>
        </w:tc>
        <w:tc>
          <w:tcPr>
            <w:tcW w:w="1276" w:type="dxa"/>
            <w:noWrap/>
            <w:vAlign w:val="center"/>
            <w:hideMark/>
          </w:tcPr>
          <w:p w14:paraId="39E93C6B"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169.397</w:t>
            </w:r>
          </w:p>
        </w:tc>
      </w:tr>
      <w:tr w:rsidR="00101288" w:rsidRPr="00D32C7A" w14:paraId="3C348F99" w14:textId="77777777" w:rsidTr="006F41D5">
        <w:trPr>
          <w:trHeight w:val="20"/>
          <w:jc w:val="center"/>
        </w:trPr>
        <w:tc>
          <w:tcPr>
            <w:tcW w:w="0" w:type="auto"/>
            <w:vAlign w:val="center"/>
            <w:hideMark/>
          </w:tcPr>
          <w:p w14:paraId="2C30E732"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14</w:t>
            </w:r>
          </w:p>
        </w:tc>
        <w:tc>
          <w:tcPr>
            <w:tcW w:w="4987" w:type="dxa"/>
            <w:vAlign w:val="center"/>
            <w:hideMark/>
          </w:tcPr>
          <w:p w14:paraId="6B223032"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CONTROL DE ORTODONCIA FIJA, REMOVIBLE O TRATAMIENTO ORTOPÉDICO FUNCIONAL Y MECÁNICO (</w:t>
            </w:r>
            <w:r w:rsidRPr="00D32C7A">
              <w:rPr>
                <w:rFonts w:ascii="Calibri" w:eastAsia="Times New Roman" w:hAnsi="Calibri" w:cs="Calibri"/>
                <w:color w:val="C0504D"/>
                <w:sz w:val="12"/>
                <w:szCs w:val="12"/>
                <w:lang w:eastAsia="es-CO"/>
              </w:rPr>
              <w:t>ADAPTACION DE PLACA DE BRUXISMO Y PLACA BRUXISMO)</w:t>
            </w:r>
            <w:r w:rsidRPr="00D32C7A">
              <w:rPr>
                <w:rFonts w:ascii="Calibri" w:eastAsia="Times New Roman" w:hAnsi="Calibri" w:cs="Calibri"/>
                <w:color w:val="000000"/>
                <w:sz w:val="12"/>
                <w:szCs w:val="12"/>
                <w:lang w:eastAsia="es-CO"/>
              </w:rPr>
              <w:t xml:space="preserve"> incluyendo elaboración/laboratorio, materiales y un control</w:t>
            </w:r>
          </w:p>
        </w:tc>
        <w:tc>
          <w:tcPr>
            <w:tcW w:w="850" w:type="dxa"/>
            <w:noWrap/>
            <w:vAlign w:val="center"/>
            <w:hideMark/>
          </w:tcPr>
          <w:p w14:paraId="199FCF80"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893106</w:t>
            </w:r>
          </w:p>
        </w:tc>
        <w:tc>
          <w:tcPr>
            <w:tcW w:w="1276" w:type="dxa"/>
            <w:noWrap/>
            <w:vAlign w:val="center"/>
            <w:hideMark/>
          </w:tcPr>
          <w:p w14:paraId="22E8132E"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38.080</w:t>
            </w:r>
          </w:p>
        </w:tc>
      </w:tr>
      <w:tr w:rsidR="00101288" w:rsidRPr="00D32C7A" w14:paraId="3978311A" w14:textId="77777777" w:rsidTr="006F41D5">
        <w:trPr>
          <w:trHeight w:val="20"/>
          <w:jc w:val="center"/>
        </w:trPr>
        <w:tc>
          <w:tcPr>
            <w:tcW w:w="0" w:type="auto"/>
            <w:vAlign w:val="center"/>
            <w:hideMark/>
          </w:tcPr>
          <w:p w14:paraId="4775A9C9"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15</w:t>
            </w:r>
          </w:p>
        </w:tc>
        <w:tc>
          <w:tcPr>
            <w:tcW w:w="4987" w:type="dxa"/>
            <w:vAlign w:val="center"/>
            <w:hideMark/>
          </w:tcPr>
          <w:p w14:paraId="07FF6F9F"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 xml:space="preserve">AJUSTAMIENTO OCLUSAL incluye TALLADO SELECTIVO SUPERIOR E INFERIOR e insumos. </w:t>
            </w:r>
          </w:p>
        </w:tc>
        <w:tc>
          <w:tcPr>
            <w:tcW w:w="850" w:type="dxa"/>
            <w:noWrap/>
            <w:vAlign w:val="center"/>
            <w:hideMark/>
          </w:tcPr>
          <w:p w14:paraId="6D69D3F1"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248201</w:t>
            </w:r>
          </w:p>
        </w:tc>
        <w:tc>
          <w:tcPr>
            <w:tcW w:w="1276" w:type="dxa"/>
            <w:noWrap/>
            <w:vAlign w:val="center"/>
            <w:hideMark/>
          </w:tcPr>
          <w:p w14:paraId="0FF4B2B3"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112.370</w:t>
            </w:r>
          </w:p>
        </w:tc>
      </w:tr>
      <w:tr w:rsidR="00101288" w:rsidRPr="00D32C7A" w14:paraId="511FAFC2" w14:textId="77777777" w:rsidTr="006F41D5">
        <w:trPr>
          <w:trHeight w:val="20"/>
          <w:jc w:val="center"/>
        </w:trPr>
        <w:tc>
          <w:tcPr>
            <w:tcW w:w="0" w:type="auto"/>
            <w:vAlign w:val="center"/>
            <w:hideMark/>
          </w:tcPr>
          <w:p w14:paraId="53009580"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16</w:t>
            </w:r>
          </w:p>
        </w:tc>
        <w:tc>
          <w:tcPr>
            <w:tcW w:w="4987" w:type="dxa"/>
            <w:vAlign w:val="center"/>
            <w:hideMark/>
          </w:tcPr>
          <w:p w14:paraId="58742E48" w14:textId="77777777" w:rsidR="00101288" w:rsidRPr="00D32C7A" w:rsidRDefault="00101288" w:rsidP="006F41D5">
            <w:pPr>
              <w:spacing w:after="0" w:line="240" w:lineRule="auto"/>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INSERCIÓN O APLICACIÓN DE CORONA (corona sobre implante) incluyendo elaboración/laboratorio, materiales.</w:t>
            </w:r>
          </w:p>
        </w:tc>
        <w:tc>
          <w:tcPr>
            <w:tcW w:w="850" w:type="dxa"/>
            <w:noWrap/>
            <w:vAlign w:val="center"/>
            <w:hideMark/>
          </w:tcPr>
          <w:p w14:paraId="7C2077BD" w14:textId="77777777" w:rsidR="00101288" w:rsidRPr="00D32C7A" w:rsidRDefault="00101288" w:rsidP="006F41D5">
            <w:pPr>
              <w:spacing w:after="0" w:line="240" w:lineRule="auto"/>
              <w:jc w:val="right"/>
              <w:rPr>
                <w:rFonts w:ascii="Calibri" w:eastAsia="Times New Roman" w:hAnsi="Calibri" w:cs="Calibri"/>
                <w:color w:val="000000"/>
                <w:sz w:val="12"/>
                <w:szCs w:val="12"/>
                <w:lang w:eastAsia="es-CO"/>
              </w:rPr>
            </w:pPr>
            <w:r w:rsidRPr="00D32C7A">
              <w:rPr>
                <w:rFonts w:ascii="Calibri" w:eastAsia="Times New Roman" w:hAnsi="Calibri" w:cs="Calibri"/>
                <w:color w:val="000000"/>
                <w:sz w:val="12"/>
                <w:szCs w:val="12"/>
                <w:lang w:eastAsia="es-CO"/>
              </w:rPr>
              <w:t>234105</w:t>
            </w:r>
          </w:p>
        </w:tc>
        <w:tc>
          <w:tcPr>
            <w:tcW w:w="1276" w:type="dxa"/>
            <w:noWrap/>
            <w:vAlign w:val="center"/>
            <w:hideMark/>
          </w:tcPr>
          <w:p w14:paraId="049E89F8"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800.000</w:t>
            </w:r>
          </w:p>
        </w:tc>
      </w:tr>
      <w:tr w:rsidR="00101288" w:rsidRPr="00D32C7A" w14:paraId="0A92ADB5" w14:textId="77777777" w:rsidTr="006F41D5">
        <w:trPr>
          <w:trHeight w:val="20"/>
          <w:jc w:val="center"/>
        </w:trPr>
        <w:tc>
          <w:tcPr>
            <w:tcW w:w="0" w:type="auto"/>
            <w:noWrap/>
            <w:vAlign w:val="bottom"/>
            <w:hideMark/>
          </w:tcPr>
          <w:p w14:paraId="47A675F3" w14:textId="77777777" w:rsidR="00101288" w:rsidRPr="00D32C7A" w:rsidRDefault="00101288" w:rsidP="006F41D5">
            <w:pPr>
              <w:spacing w:after="0" w:line="240" w:lineRule="auto"/>
              <w:jc w:val="center"/>
              <w:rPr>
                <w:rFonts w:ascii="Calibri" w:eastAsia="Times New Roman" w:hAnsi="Calibri" w:cs="Calibri"/>
                <w:b/>
                <w:bCs/>
                <w:sz w:val="12"/>
                <w:szCs w:val="12"/>
                <w:lang w:eastAsia="es-CO"/>
              </w:rPr>
            </w:pPr>
            <w:r w:rsidRPr="00D32C7A">
              <w:rPr>
                <w:rFonts w:ascii="Calibri" w:eastAsia="Times New Roman" w:hAnsi="Calibri" w:cs="Calibri"/>
                <w:b/>
                <w:bCs/>
                <w:sz w:val="12"/>
                <w:szCs w:val="12"/>
                <w:lang w:eastAsia="es-CO"/>
              </w:rPr>
              <w:lastRenderedPageBreak/>
              <w:t>17</w:t>
            </w:r>
          </w:p>
        </w:tc>
        <w:tc>
          <w:tcPr>
            <w:tcW w:w="4987" w:type="dxa"/>
            <w:vAlign w:val="bottom"/>
            <w:hideMark/>
          </w:tcPr>
          <w:p w14:paraId="5807C843"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HUESO CORTICO ESPONJOSO 05 CC</w:t>
            </w:r>
          </w:p>
        </w:tc>
        <w:tc>
          <w:tcPr>
            <w:tcW w:w="850" w:type="dxa"/>
            <w:noWrap/>
            <w:vAlign w:val="bottom"/>
            <w:hideMark/>
          </w:tcPr>
          <w:p w14:paraId="3D9A9C24"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EVENTO</w:t>
            </w:r>
          </w:p>
        </w:tc>
        <w:tc>
          <w:tcPr>
            <w:tcW w:w="1276" w:type="dxa"/>
            <w:noWrap/>
            <w:vAlign w:val="center"/>
            <w:hideMark/>
          </w:tcPr>
          <w:p w14:paraId="6F64D6D5"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494.367</w:t>
            </w:r>
          </w:p>
        </w:tc>
      </w:tr>
      <w:tr w:rsidR="00101288" w:rsidRPr="00D32C7A" w14:paraId="0F2C6E8B" w14:textId="77777777" w:rsidTr="006F41D5">
        <w:trPr>
          <w:trHeight w:val="20"/>
          <w:jc w:val="center"/>
        </w:trPr>
        <w:tc>
          <w:tcPr>
            <w:tcW w:w="0" w:type="auto"/>
            <w:noWrap/>
            <w:vAlign w:val="bottom"/>
            <w:hideMark/>
          </w:tcPr>
          <w:p w14:paraId="381EA3D7" w14:textId="77777777" w:rsidR="00101288" w:rsidRPr="00D32C7A" w:rsidRDefault="00101288" w:rsidP="006F41D5">
            <w:pPr>
              <w:spacing w:after="0" w:line="240" w:lineRule="auto"/>
              <w:jc w:val="center"/>
              <w:rPr>
                <w:rFonts w:ascii="Calibri" w:eastAsia="Times New Roman" w:hAnsi="Calibri" w:cs="Calibri"/>
                <w:b/>
                <w:bCs/>
                <w:sz w:val="12"/>
                <w:szCs w:val="12"/>
                <w:lang w:eastAsia="es-CO"/>
              </w:rPr>
            </w:pPr>
            <w:r w:rsidRPr="00D32C7A">
              <w:rPr>
                <w:rFonts w:ascii="Calibri" w:eastAsia="Times New Roman" w:hAnsi="Calibri" w:cs="Calibri"/>
                <w:b/>
                <w:bCs/>
                <w:sz w:val="12"/>
                <w:szCs w:val="12"/>
                <w:lang w:eastAsia="es-CO"/>
              </w:rPr>
              <w:t>18</w:t>
            </w:r>
          </w:p>
        </w:tc>
        <w:tc>
          <w:tcPr>
            <w:tcW w:w="4987" w:type="dxa"/>
            <w:vAlign w:val="bottom"/>
            <w:hideMark/>
          </w:tcPr>
          <w:p w14:paraId="0A803398"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HUESO CORTICO ESPONJOSO 1 CC</w:t>
            </w:r>
          </w:p>
        </w:tc>
        <w:tc>
          <w:tcPr>
            <w:tcW w:w="850" w:type="dxa"/>
            <w:noWrap/>
            <w:vAlign w:val="bottom"/>
            <w:hideMark/>
          </w:tcPr>
          <w:p w14:paraId="73480271"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EVENTO</w:t>
            </w:r>
          </w:p>
        </w:tc>
        <w:tc>
          <w:tcPr>
            <w:tcW w:w="1276" w:type="dxa"/>
            <w:noWrap/>
            <w:vAlign w:val="center"/>
            <w:hideMark/>
          </w:tcPr>
          <w:p w14:paraId="2C929A0B"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865.142</w:t>
            </w:r>
          </w:p>
        </w:tc>
      </w:tr>
      <w:tr w:rsidR="00101288" w:rsidRPr="00D32C7A" w14:paraId="50FB003D" w14:textId="77777777" w:rsidTr="006F41D5">
        <w:trPr>
          <w:trHeight w:val="20"/>
          <w:jc w:val="center"/>
        </w:trPr>
        <w:tc>
          <w:tcPr>
            <w:tcW w:w="0" w:type="auto"/>
            <w:noWrap/>
            <w:vAlign w:val="bottom"/>
            <w:hideMark/>
          </w:tcPr>
          <w:p w14:paraId="3699761B" w14:textId="77777777" w:rsidR="00101288" w:rsidRPr="00D32C7A" w:rsidRDefault="00101288" w:rsidP="006F41D5">
            <w:pPr>
              <w:spacing w:after="0" w:line="240" w:lineRule="auto"/>
              <w:jc w:val="center"/>
              <w:rPr>
                <w:rFonts w:ascii="Calibri" w:eastAsia="Times New Roman" w:hAnsi="Calibri" w:cs="Calibri"/>
                <w:b/>
                <w:bCs/>
                <w:sz w:val="12"/>
                <w:szCs w:val="12"/>
                <w:lang w:eastAsia="es-CO"/>
              </w:rPr>
            </w:pPr>
            <w:r w:rsidRPr="00D32C7A">
              <w:rPr>
                <w:rFonts w:ascii="Calibri" w:eastAsia="Times New Roman" w:hAnsi="Calibri" w:cs="Calibri"/>
                <w:b/>
                <w:bCs/>
                <w:sz w:val="12"/>
                <w:szCs w:val="12"/>
                <w:lang w:eastAsia="es-CO"/>
              </w:rPr>
              <w:t>19</w:t>
            </w:r>
          </w:p>
        </w:tc>
        <w:tc>
          <w:tcPr>
            <w:tcW w:w="4987" w:type="dxa"/>
            <w:vAlign w:val="bottom"/>
            <w:hideMark/>
          </w:tcPr>
          <w:p w14:paraId="3854B8B5"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MEMBRANA COLÁGENO 15X20MM</w:t>
            </w:r>
          </w:p>
        </w:tc>
        <w:tc>
          <w:tcPr>
            <w:tcW w:w="850" w:type="dxa"/>
            <w:noWrap/>
            <w:vAlign w:val="bottom"/>
            <w:hideMark/>
          </w:tcPr>
          <w:p w14:paraId="253EDBDC"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EVENTO</w:t>
            </w:r>
          </w:p>
        </w:tc>
        <w:tc>
          <w:tcPr>
            <w:tcW w:w="1276" w:type="dxa"/>
            <w:noWrap/>
            <w:vAlign w:val="center"/>
            <w:hideMark/>
          </w:tcPr>
          <w:p w14:paraId="7785542B"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321.577</w:t>
            </w:r>
          </w:p>
        </w:tc>
      </w:tr>
      <w:tr w:rsidR="00101288" w:rsidRPr="00D32C7A" w14:paraId="276A8014" w14:textId="77777777" w:rsidTr="006F41D5">
        <w:trPr>
          <w:trHeight w:val="20"/>
          <w:jc w:val="center"/>
        </w:trPr>
        <w:tc>
          <w:tcPr>
            <w:tcW w:w="0" w:type="auto"/>
            <w:noWrap/>
            <w:vAlign w:val="bottom"/>
            <w:hideMark/>
          </w:tcPr>
          <w:p w14:paraId="4844FF7F" w14:textId="77777777" w:rsidR="00101288" w:rsidRPr="00D32C7A" w:rsidRDefault="00101288" w:rsidP="006F41D5">
            <w:pPr>
              <w:spacing w:after="0" w:line="240" w:lineRule="auto"/>
              <w:jc w:val="center"/>
              <w:rPr>
                <w:rFonts w:ascii="Calibri" w:eastAsia="Times New Roman" w:hAnsi="Calibri" w:cs="Calibri"/>
                <w:b/>
                <w:bCs/>
                <w:sz w:val="12"/>
                <w:szCs w:val="12"/>
                <w:lang w:eastAsia="es-CO"/>
              </w:rPr>
            </w:pPr>
            <w:r w:rsidRPr="00D32C7A">
              <w:rPr>
                <w:rFonts w:ascii="Calibri" w:eastAsia="Times New Roman" w:hAnsi="Calibri" w:cs="Calibri"/>
                <w:b/>
                <w:bCs/>
                <w:sz w:val="12"/>
                <w:szCs w:val="12"/>
                <w:lang w:eastAsia="es-CO"/>
              </w:rPr>
              <w:t>20</w:t>
            </w:r>
          </w:p>
        </w:tc>
        <w:tc>
          <w:tcPr>
            <w:tcW w:w="4987" w:type="dxa"/>
            <w:vAlign w:val="bottom"/>
            <w:hideMark/>
          </w:tcPr>
          <w:p w14:paraId="1A0A9517"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MEMBRANA COLÁGENO 20X30MM</w:t>
            </w:r>
          </w:p>
        </w:tc>
        <w:tc>
          <w:tcPr>
            <w:tcW w:w="850" w:type="dxa"/>
            <w:noWrap/>
            <w:vAlign w:val="bottom"/>
            <w:hideMark/>
          </w:tcPr>
          <w:p w14:paraId="230640B0"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EVENTO</w:t>
            </w:r>
          </w:p>
        </w:tc>
        <w:tc>
          <w:tcPr>
            <w:tcW w:w="1276" w:type="dxa"/>
            <w:noWrap/>
            <w:vAlign w:val="center"/>
            <w:hideMark/>
          </w:tcPr>
          <w:p w14:paraId="41EC75A8"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804.915</w:t>
            </w:r>
          </w:p>
        </w:tc>
      </w:tr>
      <w:tr w:rsidR="00101288" w:rsidRPr="00D32C7A" w14:paraId="25CA5443" w14:textId="77777777" w:rsidTr="006F41D5">
        <w:trPr>
          <w:trHeight w:val="20"/>
          <w:jc w:val="center"/>
        </w:trPr>
        <w:tc>
          <w:tcPr>
            <w:tcW w:w="0" w:type="auto"/>
            <w:noWrap/>
            <w:vAlign w:val="bottom"/>
            <w:hideMark/>
          </w:tcPr>
          <w:p w14:paraId="3BC05522" w14:textId="77777777" w:rsidR="00101288" w:rsidRPr="00D32C7A" w:rsidRDefault="00101288" w:rsidP="006F41D5">
            <w:pPr>
              <w:spacing w:after="0" w:line="240" w:lineRule="auto"/>
              <w:jc w:val="center"/>
              <w:rPr>
                <w:rFonts w:ascii="Calibri" w:eastAsia="Times New Roman" w:hAnsi="Calibri" w:cs="Calibri"/>
                <w:b/>
                <w:bCs/>
                <w:sz w:val="12"/>
                <w:szCs w:val="12"/>
                <w:lang w:eastAsia="es-CO"/>
              </w:rPr>
            </w:pPr>
            <w:r w:rsidRPr="00D32C7A">
              <w:rPr>
                <w:rFonts w:ascii="Calibri" w:eastAsia="Times New Roman" w:hAnsi="Calibri" w:cs="Calibri"/>
                <w:b/>
                <w:bCs/>
                <w:sz w:val="12"/>
                <w:szCs w:val="12"/>
                <w:lang w:eastAsia="es-CO"/>
              </w:rPr>
              <w:t>21</w:t>
            </w:r>
          </w:p>
        </w:tc>
        <w:tc>
          <w:tcPr>
            <w:tcW w:w="4987" w:type="dxa"/>
            <w:vAlign w:val="bottom"/>
            <w:hideMark/>
          </w:tcPr>
          <w:p w14:paraId="5C8ED955"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HUESO LIOFILIZADO 05 CC</w:t>
            </w:r>
          </w:p>
        </w:tc>
        <w:tc>
          <w:tcPr>
            <w:tcW w:w="850" w:type="dxa"/>
            <w:noWrap/>
            <w:vAlign w:val="bottom"/>
            <w:hideMark/>
          </w:tcPr>
          <w:p w14:paraId="6F3485DE"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EVENTO</w:t>
            </w:r>
          </w:p>
        </w:tc>
        <w:tc>
          <w:tcPr>
            <w:tcW w:w="1276" w:type="dxa"/>
            <w:noWrap/>
            <w:vAlign w:val="center"/>
            <w:hideMark/>
          </w:tcPr>
          <w:p w14:paraId="4D007661"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479.604</w:t>
            </w:r>
          </w:p>
        </w:tc>
      </w:tr>
      <w:tr w:rsidR="00101288" w:rsidRPr="00D32C7A" w14:paraId="173FCCA6" w14:textId="77777777" w:rsidTr="006F41D5">
        <w:trPr>
          <w:trHeight w:val="20"/>
          <w:jc w:val="center"/>
        </w:trPr>
        <w:tc>
          <w:tcPr>
            <w:tcW w:w="0" w:type="auto"/>
            <w:noWrap/>
            <w:vAlign w:val="bottom"/>
            <w:hideMark/>
          </w:tcPr>
          <w:p w14:paraId="5E0F4CD4" w14:textId="77777777" w:rsidR="00101288" w:rsidRPr="00D32C7A" w:rsidRDefault="00101288" w:rsidP="006F41D5">
            <w:pPr>
              <w:spacing w:after="0" w:line="240" w:lineRule="auto"/>
              <w:jc w:val="center"/>
              <w:rPr>
                <w:rFonts w:ascii="Calibri" w:eastAsia="Times New Roman" w:hAnsi="Calibri" w:cs="Calibri"/>
                <w:b/>
                <w:bCs/>
                <w:sz w:val="12"/>
                <w:szCs w:val="12"/>
                <w:lang w:eastAsia="es-CO"/>
              </w:rPr>
            </w:pPr>
            <w:r w:rsidRPr="00D32C7A">
              <w:rPr>
                <w:rFonts w:ascii="Calibri" w:eastAsia="Times New Roman" w:hAnsi="Calibri" w:cs="Calibri"/>
                <w:b/>
                <w:bCs/>
                <w:sz w:val="12"/>
                <w:szCs w:val="12"/>
                <w:lang w:eastAsia="es-CO"/>
              </w:rPr>
              <w:t>22</w:t>
            </w:r>
          </w:p>
        </w:tc>
        <w:tc>
          <w:tcPr>
            <w:tcW w:w="4987" w:type="dxa"/>
            <w:vAlign w:val="bottom"/>
            <w:hideMark/>
          </w:tcPr>
          <w:p w14:paraId="0C034D97" w14:textId="77777777" w:rsidR="00101288" w:rsidRPr="00D32C7A" w:rsidRDefault="00101288" w:rsidP="006F41D5">
            <w:pPr>
              <w:spacing w:after="0" w:line="240" w:lineRule="auto"/>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MEMBRANA DE PLASMA RICA EN FIBRINA</w:t>
            </w:r>
          </w:p>
        </w:tc>
        <w:tc>
          <w:tcPr>
            <w:tcW w:w="850" w:type="dxa"/>
            <w:noWrap/>
            <w:vAlign w:val="bottom"/>
            <w:hideMark/>
          </w:tcPr>
          <w:p w14:paraId="75C454E5"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EVENTO</w:t>
            </w:r>
          </w:p>
        </w:tc>
        <w:tc>
          <w:tcPr>
            <w:tcW w:w="1276" w:type="dxa"/>
            <w:noWrap/>
            <w:vAlign w:val="center"/>
            <w:hideMark/>
          </w:tcPr>
          <w:p w14:paraId="07F9DA7E" w14:textId="77777777" w:rsidR="00101288" w:rsidRPr="00D32C7A" w:rsidRDefault="00101288" w:rsidP="006F41D5">
            <w:pPr>
              <w:spacing w:after="0" w:line="240" w:lineRule="auto"/>
              <w:jc w:val="center"/>
              <w:rPr>
                <w:rFonts w:ascii="Calibri" w:eastAsia="Times New Roman" w:hAnsi="Calibri" w:cs="Calibri"/>
                <w:sz w:val="12"/>
                <w:szCs w:val="12"/>
                <w:lang w:eastAsia="es-CO"/>
              </w:rPr>
            </w:pPr>
            <w:r w:rsidRPr="00D32C7A">
              <w:rPr>
                <w:rFonts w:ascii="Calibri" w:eastAsia="Times New Roman" w:hAnsi="Calibri" w:cs="Calibri"/>
                <w:sz w:val="12"/>
                <w:szCs w:val="12"/>
                <w:lang w:eastAsia="es-CO"/>
              </w:rPr>
              <w:t>600.000</w:t>
            </w:r>
          </w:p>
        </w:tc>
      </w:tr>
    </w:tbl>
    <w:p w14:paraId="059AAA9D" w14:textId="77777777" w:rsidR="00101288" w:rsidRDefault="00101288" w:rsidP="00101288">
      <w:pPr>
        <w:rPr>
          <w:rFonts w:ascii="Arial" w:hAnsi="Arial" w:cs="Arial"/>
          <w:color w:val="000000" w:themeColor="text1"/>
          <w:sz w:val="20"/>
          <w:szCs w:val="20"/>
        </w:rPr>
      </w:pPr>
    </w:p>
    <w:p w14:paraId="19900641" w14:textId="77777777" w:rsidR="00101288" w:rsidRDefault="00101288" w:rsidP="00101288">
      <w:pPr>
        <w:rPr>
          <w:rFonts w:ascii="Arial" w:hAnsi="Arial" w:cs="Arial"/>
          <w:color w:val="000000" w:themeColor="text1"/>
          <w:sz w:val="20"/>
          <w:szCs w:val="20"/>
        </w:rPr>
      </w:pPr>
    </w:p>
    <w:p w14:paraId="62BC5518" w14:textId="46F918D4" w:rsidR="00A01D5B" w:rsidRDefault="00A01D5B" w:rsidP="00A01D5B">
      <w:pPr>
        <w:spacing w:line="276" w:lineRule="auto"/>
        <w:rPr>
          <w:rFonts w:ascii="Arial" w:hAnsi="Arial" w:cs="Arial"/>
          <w:sz w:val="18"/>
        </w:rPr>
      </w:pPr>
      <w:r w:rsidRPr="008B254C">
        <w:rPr>
          <w:rFonts w:ascii="Arial" w:hAnsi="Arial" w:cs="Arial"/>
          <w:sz w:val="18"/>
        </w:rPr>
        <w:t>oferente:</w:t>
      </w:r>
    </w:p>
    <w:p w14:paraId="5D3A532F" w14:textId="77777777" w:rsidR="00A01D5B" w:rsidRDefault="00A01D5B" w:rsidP="00A01D5B">
      <w:pPr>
        <w:spacing w:line="276" w:lineRule="auto"/>
        <w:rPr>
          <w:rFonts w:ascii="Arial" w:hAnsi="Arial" w:cs="Arial"/>
          <w:sz w:val="18"/>
        </w:rPr>
      </w:pPr>
    </w:p>
    <w:p w14:paraId="6E1963E4" w14:textId="77777777" w:rsidR="00A01D5B" w:rsidRPr="008B254C" w:rsidRDefault="00A01D5B" w:rsidP="00A01D5B">
      <w:pPr>
        <w:pStyle w:val="Sinespaciado1"/>
        <w:spacing w:line="276" w:lineRule="auto"/>
        <w:jc w:val="both"/>
        <w:rPr>
          <w:rFonts w:ascii="Arial" w:hAnsi="Arial" w:cs="Arial"/>
          <w:sz w:val="18"/>
          <w:szCs w:val="20"/>
        </w:rPr>
      </w:pPr>
      <w:r w:rsidRPr="008B254C">
        <w:rPr>
          <w:rFonts w:ascii="Arial" w:hAnsi="Arial" w:cs="Arial"/>
          <w:b/>
          <w:sz w:val="18"/>
          <w:szCs w:val="20"/>
        </w:rPr>
        <w:t>__________________________________</w:t>
      </w:r>
    </w:p>
    <w:p w14:paraId="5F1A0A6D" w14:textId="77777777" w:rsidR="00A01D5B" w:rsidRPr="008B254C" w:rsidRDefault="00A01D5B" w:rsidP="00A01D5B">
      <w:pPr>
        <w:pStyle w:val="Sinespaciado1"/>
        <w:spacing w:line="276" w:lineRule="auto"/>
        <w:jc w:val="both"/>
        <w:rPr>
          <w:rFonts w:ascii="Arial" w:hAnsi="Arial" w:cs="Arial"/>
          <w:sz w:val="18"/>
          <w:szCs w:val="20"/>
        </w:rPr>
      </w:pPr>
      <w:r w:rsidRPr="008B254C">
        <w:rPr>
          <w:rFonts w:ascii="Arial" w:hAnsi="Arial" w:cs="Arial"/>
          <w:sz w:val="18"/>
          <w:szCs w:val="20"/>
        </w:rPr>
        <w:t xml:space="preserve">Firma del representante legal del proponente </w:t>
      </w:r>
    </w:p>
    <w:p w14:paraId="050EE752" w14:textId="77777777" w:rsidR="00A01D5B" w:rsidRPr="008B254C" w:rsidRDefault="00A01D5B" w:rsidP="00A01D5B">
      <w:pPr>
        <w:pStyle w:val="Sinespaciado1"/>
        <w:spacing w:line="276" w:lineRule="auto"/>
        <w:contextualSpacing/>
        <w:jc w:val="both"/>
        <w:rPr>
          <w:rFonts w:ascii="Arial" w:hAnsi="Arial" w:cs="Arial"/>
          <w:sz w:val="18"/>
          <w:szCs w:val="20"/>
          <w:lang w:eastAsia="es-CO"/>
        </w:rPr>
      </w:pPr>
      <w:r w:rsidRPr="008B254C">
        <w:rPr>
          <w:rFonts w:ascii="Arial" w:hAnsi="Arial" w:cs="Arial"/>
          <w:sz w:val="18"/>
          <w:szCs w:val="20"/>
          <w:lang w:eastAsia="es-CO"/>
        </w:rPr>
        <w:t>Nombre o razón social del oferente: _______________________________________________________</w:t>
      </w:r>
    </w:p>
    <w:p w14:paraId="27CCE199" w14:textId="77777777" w:rsidR="00A01D5B" w:rsidRPr="008B254C" w:rsidRDefault="00A01D5B" w:rsidP="00A01D5B">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 xml:space="preserve">Identificación (NIT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C.C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w:t>
      </w:r>
      <w:r w:rsidRPr="008B254C">
        <w:rPr>
          <w:rFonts w:ascii="Arial" w:hAnsi="Arial" w:cs="Arial"/>
          <w:sz w:val="18"/>
          <w:szCs w:val="20"/>
        </w:rPr>
        <w:t>: _______________________________________________________</w:t>
      </w:r>
    </w:p>
    <w:p w14:paraId="79F775E2" w14:textId="77777777" w:rsidR="00A01D5B" w:rsidRPr="008B254C" w:rsidRDefault="00A01D5B" w:rsidP="00A01D5B">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Nombre Representante Legal</w:t>
      </w:r>
      <w:r w:rsidRPr="008B254C">
        <w:rPr>
          <w:rFonts w:ascii="Arial" w:hAnsi="Arial" w:cs="Arial"/>
          <w:sz w:val="18"/>
          <w:szCs w:val="20"/>
        </w:rPr>
        <w:t xml:space="preserve">: ____________________________________________________________ </w:t>
      </w:r>
    </w:p>
    <w:p w14:paraId="25724DFF" w14:textId="77777777" w:rsidR="00A01D5B" w:rsidRPr="008B254C" w:rsidRDefault="00A01D5B" w:rsidP="00A01D5B">
      <w:pPr>
        <w:pStyle w:val="Sinespaciado1"/>
        <w:spacing w:line="276" w:lineRule="auto"/>
        <w:jc w:val="both"/>
        <w:rPr>
          <w:rFonts w:ascii="Arial" w:hAnsi="Arial" w:cs="Arial"/>
          <w:sz w:val="18"/>
          <w:szCs w:val="20"/>
        </w:rPr>
      </w:pPr>
      <w:r w:rsidRPr="008B254C">
        <w:rPr>
          <w:rFonts w:ascii="Arial" w:hAnsi="Arial" w:cs="Arial"/>
          <w:sz w:val="18"/>
          <w:szCs w:val="20"/>
        </w:rPr>
        <w:t xml:space="preserve">Identificación (C.C </w:t>
      </w:r>
      <w:r w:rsidRPr="008B254C">
        <w:rPr>
          <w:rFonts w:ascii="Segoe UI Symbol" w:eastAsia="MS Gothic" w:hAnsi="Segoe UI Symbol" w:cs="Segoe UI Symbol"/>
          <w:sz w:val="18"/>
          <w:szCs w:val="20"/>
          <w:lang w:eastAsia="es-CO"/>
        </w:rPr>
        <w:t>☐</w:t>
      </w:r>
      <w:r w:rsidRPr="008B254C">
        <w:rPr>
          <w:rFonts w:ascii="Arial" w:hAnsi="Arial" w:cs="Arial"/>
          <w:sz w:val="18"/>
          <w:szCs w:val="20"/>
        </w:rPr>
        <w:t xml:space="preserve"> C.E.</w:t>
      </w:r>
      <w:r w:rsidRPr="008B254C">
        <w:rPr>
          <w:rFonts w:ascii="Arial" w:hAnsi="Arial" w:cs="Arial"/>
          <w:sz w:val="18"/>
          <w:szCs w:val="20"/>
          <w:lang w:eastAsia="es-CO"/>
        </w:rPr>
        <w:t xml:space="preserv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_____________________________________________________________</w:t>
      </w:r>
    </w:p>
    <w:p w14:paraId="2D2702E2" w14:textId="77777777" w:rsidR="00A01D5B" w:rsidRPr="008B254C" w:rsidRDefault="00A01D5B" w:rsidP="00A01D5B">
      <w:pPr>
        <w:pStyle w:val="Sinespaciado1"/>
        <w:spacing w:line="276" w:lineRule="auto"/>
        <w:jc w:val="both"/>
        <w:rPr>
          <w:rFonts w:ascii="Arial" w:hAnsi="Arial" w:cs="Arial"/>
          <w:sz w:val="18"/>
          <w:szCs w:val="20"/>
        </w:rPr>
      </w:pPr>
      <w:r w:rsidRPr="008B254C">
        <w:rPr>
          <w:rFonts w:ascii="Arial" w:hAnsi="Arial" w:cs="Arial"/>
          <w:sz w:val="18"/>
          <w:szCs w:val="20"/>
        </w:rPr>
        <w:t>Dirección: ____________________________________________________________________________</w:t>
      </w:r>
    </w:p>
    <w:p w14:paraId="4CA66A5F" w14:textId="77777777" w:rsidR="00A01D5B" w:rsidRPr="008B254C" w:rsidRDefault="00A01D5B" w:rsidP="00A01D5B">
      <w:pPr>
        <w:pStyle w:val="Sinespaciado1"/>
        <w:spacing w:line="276" w:lineRule="auto"/>
        <w:jc w:val="both"/>
        <w:rPr>
          <w:rFonts w:ascii="Arial" w:hAnsi="Arial" w:cs="Arial"/>
          <w:sz w:val="18"/>
          <w:szCs w:val="20"/>
        </w:rPr>
      </w:pPr>
      <w:r w:rsidRPr="008B254C">
        <w:rPr>
          <w:rFonts w:ascii="Arial" w:hAnsi="Arial" w:cs="Arial"/>
          <w:sz w:val="18"/>
          <w:szCs w:val="20"/>
        </w:rPr>
        <w:t>Teléfono:</w:t>
      </w:r>
      <w:r w:rsidRPr="008B254C">
        <w:rPr>
          <w:rFonts w:ascii="Arial" w:hAnsi="Arial" w:cs="Arial"/>
          <w:b/>
          <w:sz w:val="18"/>
          <w:szCs w:val="20"/>
        </w:rPr>
        <w:t xml:space="preserve"> ____________________________________________________________________________</w:t>
      </w:r>
    </w:p>
    <w:p w14:paraId="274BA949" w14:textId="77777777" w:rsidR="00A01D5B" w:rsidRDefault="00A01D5B" w:rsidP="00A01D5B">
      <w:pPr>
        <w:pStyle w:val="Sinespaciado1"/>
        <w:spacing w:line="276" w:lineRule="auto"/>
        <w:jc w:val="both"/>
        <w:rPr>
          <w:rFonts w:ascii="Arial" w:hAnsi="Arial" w:cs="Arial"/>
          <w:color w:val="808080" w:themeColor="background1" w:themeShade="80"/>
          <w:sz w:val="20"/>
          <w:szCs w:val="20"/>
        </w:rPr>
      </w:pPr>
      <w:proofErr w:type="gramStart"/>
      <w:r w:rsidRPr="008B254C">
        <w:rPr>
          <w:rFonts w:ascii="Arial" w:hAnsi="Arial" w:cs="Arial"/>
          <w:sz w:val="18"/>
        </w:rPr>
        <w:t>Email:</w:t>
      </w:r>
      <w:r w:rsidRPr="008B254C">
        <w:rPr>
          <w:rFonts w:ascii="Arial" w:hAnsi="Arial" w:cs="Arial"/>
          <w:b/>
          <w:sz w:val="18"/>
        </w:rPr>
        <w:t>_</w:t>
      </w:r>
      <w:proofErr w:type="gramEnd"/>
      <w:r w:rsidRPr="008B254C">
        <w:rPr>
          <w:rFonts w:ascii="Arial" w:hAnsi="Arial" w:cs="Arial"/>
          <w:b/>
          <w:sz w:val="18"/>
        </w:rPr>
        <w:t>___________________________________________________________________________</w:t>
      </w:r>
    </w:p>
    <w:p w14:paraId="1CAA2924" w14:textId="77777777" w:rsidR="00A01D5B" w:rsidRDefault="00A01D5B" w:rsidP="00A01D5B">
      <w:pPr>
        <w:rPr>
          <w:lang w:eastAsia="es-ES"/>
        </w:rPr>
      </w:pPr>
    </w:p>
    <w:p w14:paraId="39D0F5D4" w14:textId="77777777" w:rsidR="00101288" w:rsidRDefault="00101288" w:rsidP="007318AB">
      <w:pPr>
        <w:jc w:val="both"/>
        <w:rPr>
          <w:rFonts w:ascii="Arial" w:hAnsi="Arial" w:cs="Arial"/>
          <w:sz w:val="20"/>
          <w:szCs w:val="20"/>
        </w:rPr>
      </w:pPr>
    </w:p>
    <w:p w14:paraId="0C02662D" w14:textId="77777777" w:rsidR="00101288" w:rsidRDefault="00101288" w:rsidP="007318AB">
      <w:pPr>
        <w:jc w:val="both"/>
        <w:rPr>
          <w:rFonts w:ascii="Arial" w:hAnsi="Arial" w:cs="Arial"/>
          <w:sz w:val="20"/>
          <w:szCs w:val="20"/>
        </w:rPr>
      </w:pPr>
    </w:p>
    <w:p w14:paraId="243210CC" w14:textId="77777777" w:rsidR="00101288" w:rsidRDefault="00101288" w:rsidP="007318AB">
      <w:pPr>
        <w:jc w:val="both"/>
        <w:rPr>
          <w:rFonts w:ascii="Arial" w:hAnsi="Arial" w:cs="Arial"/>
          <w:sz w:val="20"/>
          <w:szCs w:val="20"/>
        </w:rPr>
      </w:pPr>
    </w:p>
    <w:p w14:paraId="38FB38DC" w14:textId="77777777" w:rsidR="00101288" w:rsidRDefault="00101288" w:rsidP="007318AB">
      <w:pPr>
        <w:jc w:val="both"/>
        <w:rPr>
          <w:rFonts w:ascii="Arial" w:hAnsi="Arial" w:cs="Arial"/>
          <w:sz w:val="20"/>
          <w:szCs w:val="20"/>
        </w:rPr>
      </w:pPr>
    </w:p>
    <w:p w14:paraId="4621075D" w14:textId="77777777" w:rsidR="00101288" w:rsidRDefault="00101288" w:rsidP="007318AB">
      <w:pPr>
        <w:jc w:val="both"/>
        <w:rPr>
          <w:rFonts w:ascii="Arial" w:hAnsi="Arial" w:cs="Arial"/>
          <w:sz w:val="20"/>
          <w:szCs w:val="20"/>
        </w:rPr>
      </w:pPr>
    </w:p>
    <w:p w14:paraId="1A142130" w14:textId="77777777" w:rsidR="00101288" w:rsidRDefault="00101288" w:rsidP="007318AB">
      <w:pPr>
        <w:jc w:val="both"/>
        <w:rPr>
          <w:rFonts w:ascii="Arial" w:hAnsi="Arial" w:cs="Arial"/>
          <w:sz w:val="20"/>
          <w:szCs w:val="20"/>
        </w:rPr>
      </w:pPr>
    </w:p>
    <w:p w14:paraId="59922982" w14:textId="77777777" w:rsidR="00101288" w:rsidRDefault="00101288" w:rsidP="007318AB">
      <w:pPr>
        <w:jc w:val="both"/>
        <w:rPr>
          <w:rFonts w:ascii="Arial" w:hAnsi="Arial" w:cs="Arial"/>
          <w:sz w:val="20"/>
          <w:szCs w:val="20"/>
        </w:rPr>
      </w:pPr>
    </w:p>
    <w:p w14:paraId="1653A5C3" w14:textId="77777777" w:rsidR="00101288" w:rsidRDefault="00101288" w:rsidP="007318AB">
      <w:pPr>
        <w:jc w:val="both"/>
        <w:rPr>
          <w:rFonts w:ascii="Arial" w:hAnsi="Arial" w:cs="Arial"/>
          <w:sz w:val="20"/>
          <w:szCs w:val="20"/>
        </w:rPr>
      </w:pPr>
    </w:p>
    <w:p w14:paraId="195A15C0" w14:textId="77777777" w:rsidR="00101288" w:rsidRDefault="00101288" w:rsidP="007318AB">
      <w:pPr>
        <w:jc w:val="both"/>
        <w:rPr>
          <w:rFonts w:ascii="Arial" w:hAnsi="Arial" w:cs="Arial"/>
          <w:sz w:val="20"/>
          <w:szCs w:val="20"/>
        </w:rPr>
      </w:pPr>
    </w:p>
    <w:p w14:paraId="380F9572" w14:textId="77777777" w:rsidR="00101288" w:rsidRDefault="00101288" w:rsidP="007318AB">
      <w:pPr>
        <w:jc w:val="both"/>
        <w:rPr>
          <w:rFonts w:ascii="Arial" w:hAnsi="Arial" w:cs="Arial"/>
          <w:sz w:val="20"/>
          <w:szCs w:val="20"/>
        </w:rPr>
      </w:pPr>
    </w:p>
    <w:p w14:paraId="16A1DFCE" w14:textId="77777777" w:rsidR="00101288" w:rsidRDefault="00101288" w:rsidP="007318AB">
      <w:pPr>
        <w:jc w:val="both"/>
        <w:rPr>
          <w:rFonts w:ascii="Arial" w:hAnsi="Arial" w:cs="Arial"/>
          <w:sz w:val="20"/>
          <w:szCs w:val="20"/>
        </w:rPr>
      </w:pPr>
    </w:p>
    <w:p w14:paraId="6FF2BE35" w14:textId="77777777" w:rsidR="007D3135" w:rsidRDefault="007D3135" w:rsidP="007318AB">
      <w:pPr>
        <w:jc w:val="both"/>
        <w:rPr>
          <w:rFonts w:ascii="Arial" w:hAnsi="Arial" w:cs="Arial"/>
          <w:sz w:val="20"/>
          <w:szCs w:val="20"/>
        </w:rPr>
        <w:sectPr w:rsidR="007D3135" w:rsidSect="006023B1">
          <w:headerReference w:type="default" r:id="rId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28"/>
          <w:cols w:space="708"/>
          <w:docGrid w:linePitch="360"/>
        </w:sectPr>
      </w:pPr>
    </w:p>
    <w:p w14:paraId="47E6587E" w14:textId="77777777" w:rsidR="004F6098" w:rsidRDefault="004F6098" w:rsidP="000113F5">
      <w:pPr>
        <w:rPr>
          <w:rFonts w:ascii="Arial" w:hAnsi="Arial" w:cs="Arial"/>
          <w:color w:val="808080" w:themeColor="background1" w:themeShade="80"/>
        </w:rPr>
      </w:pPr>
    </w:p>
    <w:p w14:paraId="551F4C7D" w14:textId="77777777" w:rsidR="000A2E38" w:rsidRDefault="000A2E38" w:rsidP="000113F5">
      <w:pPr>
        <w:rPr>
          <w:rFonts w:ascii="Arial" w:hAnsi="Arial" w:cs="Arial"/>
          <w:color w:val="808080" w:themeColor="background1" w:themeShade="80"/>
        </w:rPr>
      </w:pPr>
    </w:p>
    <w:p w14:paraId="2402C350" w14:textId="77777777" w:rsidR="004837E2" w:rsidRPr="00FA3AF9" w:rsidRDefault="004837E2" w:rsidP="00FA3AF9">
      <w:pPr>
        <w:spacing w:after="0" w:line="240" w:lineRule="auto"/>
        <w:rPr>
          <w:rFonts w:ascii="Arial" w:hAnsi="Arial" w:cs="Arial"/>
          <w:color w:val="808080" w:themeColor="background1" w:themeShade="80"/>
          <w:sz w:val="20"/>
        </w:rPr>
      </w:pPr>
    </w:p>
    <w:p w14:paraId="4B876043" w14:textId="3AEAEE18" w:rsidR="00782531" w:rsidRDefault="000F6222" w:rsidP="00A20962">
      <w:pPr>
        <w:spacing w:after="0" w:line="240" w:lineRule="auto"/>
        <w:rPr>
          <w:color w:val="808080" w:themeColor="background1" w:themeShade="80"/>
        </w:rPr>
      </w:pPr>
      <w:r w:rsidRPr="00FA3AF9">
        <w:rPr>
          <w:rFonts w:ascii="Arial" w:hAnsi="Arial" w:cs="Arial"/>
          <w:color w:val="808080" w:themeColor="background1" w:themeShade="80"/>
          <w:sz w:val="20"/>
        </w:rPr>
        <w:t xml:space="preserve">                              </w:t>
      </w:r>
      <w:r w:rsidR="00FA3AF9">
        <w:rPr>
          <w:rFonts w:ascii="Arial" w:hAnsi="Arial" w:cs="Arial"/>
          <w:color w:val="808080" w:themeColor="background1" w:themeShade="80"/>
          <w:sz w:val="20"/>
        </w:rPr>
        <w:t xml:space="preserve">                 </w:t>
      </w:r>
    </w:p>
    <w:p w14:paraId="36AC12CA" w14:textId="77777777" w:rsidR="00782531" w:rsidRDefault="00782531" w:rsidP="006D5080">
      <w:pPr>
        <w:pStyle w:val="Prrafodelista"/>
        <w:tabs>
          <w:tab w:val="left" w:pos="240"/>
        </w:tabs>
        <w:ind w:left="0"/>
        <w:rPr>
          <w:color w:val="808080" w:themeColor="background1" w:themeShade="80"/>
        </w:rPr>
      </w:pPr>
    </w:p>
    <w:p w14:paraId="4492A352" w14:textId="77777777" w:rsidR="00782531" w:rsidRDefault="00782531" w:rsidP="006D5080">
      <w:pPr>
        <w:pStyle w:val="Prrafodelista"/>
        <w:tabs>
          <w:tab w:val="left" w:pos="240"/>
        </w:tabs>
        <w:ind w:left="0"/>
        <w:rPr>
          <w:color w:val="808080" w:themeColor="background1" w:themeShade="80"/>
        </w:rPr>
      </w:pPr>
    </w:p>
    <w:p w14:paraId="5786EEFD" w14:textId="77777777" w:rsidR="00782531" w:rsidRPr="0047412F" w:rsidRDefault="00782531" w:rsidP="006D5080">
      <w:pPr>
        <w:pStyle w:val="Prrafodelista"/>
        <w:tabs>
          <w:tab w:val="left" w:pos="240"/>
        </w:tabs>
        <w:ind w:left="0"/>
        <w:rPr>
          <w:color w:val="808080" w:themeColor="background1" w:themeShade="80"/>
          <w:sz w:val="10"/>
          <w:szCs w:val="10"/>
        </w:rPr>
      </w:pPr>
      <w:bookmarkStart w:id="1" w:name="_GoBack"/>
      <w:bookmarkEnd w:id="1"/>
    </w:p>
    <w:p w14:paraId="79737328" w14:textId="410E6ECD" w:rsidR="001170F1" w:rsidRPr="0084531E" w:rsidRDefault="001170F1" w:rsidP="0084531E">
      <w:pPr>
        <w:jc w:val="both"/>
        <w:rPr>
          <w:rFonts w:ascii="Arial" w:hAnsi="Arial" w:cs="Arial"/>
          <w:b/>
          <w:bCs/>
          <w:sz w:val="20"/>
          <w:szCs w:val="20"/>
        </w:rPr>
      </w:pPr>
      <w:r w:rsidRPr="0084531E">
        <w:rPr>
          <w:rFonts w:ascii="Arial" w:hAnsi="Arial" w:cs="Arial"/>
          <w:b/>
          <w:bCs/>
          <w:sz w:val="20"/>
          <w:szCs w:val="20"/>
        </w:rPr>
        <w:t xml:space="preserve">APLICA PARA </w:t>
      </w:r>
      <w:r w:rsidR="00302B61">
        <w:rPr>
          <w:rFonts w:ascii="Arial" w:hAnsi="Arial" w:cs="Arial"/>
          <w:b/>
          <w:bCs/>
          <w:sz w:val="20"/>
          <w:szCs w:val="20"/>
        </w:rPr>
        <w:t xml:space="preserve">TODOS </w:t>
      </w:r>
      <w:r w:rsidRPr="0084531E">
        <w:rPr>
          <w:rFonts w:ascii="Arial" w:hAnsi="Arial" w:cs="Arial"/>
          <w:b/>
          <w:bCs/>
          <w:sz w:val="20"/>
          <w:szCs w:val="20"/>
        </w:rPr>
        <w:t>LOS GRUPOS</w:t>
      </w:r>
      <w:r w:rsidR="0084531E">
        <w:rPr>
          <w:rFonts w:ascii="Arial" w:hAnsi="Arial" w:cs="Arial"/>
          <w:b/>
          <w:bCs/>
          <w:sz w:val="20"/>
          <w:szCs w:val="20"/>
        </w:rPr>
        <w:t xml:space="preserve"> </w:t>
      </w:r>
      <w:r w:rsidRPr="0084531E">
        <w:rPr>
          <w:rFonts w:ascii="Arial" w:hAnsi="Arial" w:cs="Arial"/>
          <w:b/>
          <w:bCs/>
          <w:sz w:val="20"/>
          <w:szCs w:val="20"/>
        </w:rPr>
        <w:t>1. PERIODONCIA</w:t>
      </w:r>
      <w:r w:rsidRPr="0084531E">
        <w:rPr>
          <w:rFonts w:ascii="Arial" w:hAnsi="Arial" w:cs="Arial"/>
          <w:b/>
          <w:sz w:val="20"/>
          <w:szCs w:val="20"/>
        </w:rPr>
        <w:t xml:space="preserve">, </w:t>
      </w:r>
      <w:r w:rsidRPr="0084531E">
        <w:rPr>
          <w:rFonts w:ascii="Arial" w:hAnsi="Arial" w:cs="Arial"/>
          <w:b/>
          <w:bCs/>
          <w:sz w:val="20"/>
          <w:szCs w:val="20"/>
        </w:rPr>
        <w:t>2. ODONTOPEDIATRÍA</w:t>
      </w:r>
      <w:r w:rsidRPr="0084531E">
        <w:rPr>
          <w:rFonts w:ascii="Arial" w:hAnsi="Arial" w:cs="Arial"/>
          <w:b/>
          <w:sz w:val="20"/>
          <w:szCs w:val="20"/>
        </w:rPr>
        <w:t xml:space="preserve">, </w:t>
      </w:r>
      <w:r w:rsidRPr="0084531E">
        <w:rPr>
          <w:rFonts w:ascii="Arial" w:hAnsi="Arial" w:cs="Arial"/>
          <w:b/>
          <w:bCs/>
          <w:sz w:val="20"/>
          <w:szCs w:val="20"/>
        </w:rPr>
        <w:t>3. CIRUGÍA ORAL</w:t>
      </w:r>
      <w:r w:rsidRPr="0084531E">
        <w:rPr>
          <w:rFonts w:ascii="Arial" w:hAnsi="Arial" w:cs="Arial"/>
          <w:b/>
          <w:sz w:val="20"/>
          <w:szCs w:val="20"/>
        </w:rPr>
        <w:t xml:space="preserve">, </w:t>
      </w:r>
      <w:r w:rsidRPr="0084531E">
        <w:rPr>
          <w:rFonts w:ascii="Arial" w:hAnsi="Arial" w:cs="Arial"/>
          <w:b/>
          <w:bCs/>
          <w:sz w:val="20"/>
          <w:szCs w:val="20"/>
        </w:rPr>
        <w:t>4. ENDODONCIA</w:t>
      </w:r>
      <w:r w:rsidRPr="0084531E">
        <w:rPr>
          <w:rFonts w:ascii="Arial" w:hAnsi="Arial" w:cs="Arial"/>
          <w:b/>
          <w:sz w:val="20"/>
          <w:szCs w:val="20"/>
        </w:rPr>
        <w:t xml:space="preserve"> Y </w:t>
      </w:r>
      <w:r w:rsidR="00CD3755">
        <w:rPr>
          <w:rFonts w:ascii="Arial" w:hAnsi="Arial" w:cs="Arial"/>
          <w:b/>
          <w:bCs/>
          <w:sz w:val="20"/>
          <w:szCs w:val="20"/>
        </w:rPr>
        <w:t>5</w:t>
      </w:r>
      <w:r w:rsidRPr="0084531E">
        <w:rPr>
          <w:rFonts w:ascii="Arial" w:hAnsi="Arial" w:cs="Arial"/>
          <w:b/>
          <w:bCs/>
          <w:sz w:val="20"/>
          <w:szCs w:val="20"/>
        </w:rPr>
        <w:t>. REHABILITACIÓN ORAL</w:t>
      </w:r>
    </w:p>
    <w:p w14:paraId="276C4DC1" w14:textId="77777777" w:rsidR="001170F1" w:rsidRPr="0000142D" w:rsidRDefault="001170F1" w:rsidP="001170F1">
      <w:pPr>
        <w:jc w:val="center"/>
        <w:rPr>
          <w:rFonts w:ascii="Arial" w:hAnsi="Arial" w:cs="Arial"/>
          <w:sz w:val="2"/>
          <w:szCs w:val="2"/>
        </w:rPr>
      </w:pPr>
    </w:p>
    <w:tbl>
      <w:tblPr>
        <w:tblW w:w="4971"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0"/>
        <w:gridCol w:w="7748"/>
        <w:gridCol w:w="623"/>
        <w:gridCol w:w="613"/>
      </w:tblGrid>
      <w:tr w:rsidR="00CD3755" w:rsidRPr="00E717AD" w14:paraId="09FA0407" w14:textId="77777777" w:rsidTr="008069AD">
        <w:trPr>
          <w:trHeight w:val="20"/>
        </w:trPr>
        <w:tc>
          <w:tcPr>
            <w:tcW w:w="371" w:type="pct"/>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2E0678D"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b/>
                <w:bCs/>
                <w:sz w:val="16"/>
                <w:szCs w:val="16"/>
              </w:rPr>
              <w:t>ITEM</w:t>
            </w:r>
          </w:p>
        </w:tc>
        <w:tc>
          <w:tcPr>
            <w:tcW w:w="3992" w:type="pct"/>
            <w:vMerge w:val="restart"/>
            <w:tcBorders>
              <w:top w:val="single" w:sz="8"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5F13EA5"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b/>
                <w:bCs/>
                <w:sz w:val="16"/>
                <w:szCs w:val="16"/>
              </w:rPr>
              <w:t>DESCRIPCIÓN DEL SERVICIO</w:t>
            </w:r>
          </w:p>
        </w:tc>
        <w:tc>
          <w:tcPr>
            <w:tcW w:w="637" w:type="pct"/>
            <w:gridSpan w:val="2"/>
            <w:tcBorders>
              <w:top w:val="single" w:sz="8"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2FD4983"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b/>
                <w:bCs/>
                <w:sz w:val="16"/>
                <w:szCs w:val="16"/>
              </w:rPr>
              <w:t>OFRECE</w:t>
            </w:r>
          </w:p>
        </w:tc>
      </w:tr>
      <w:tr w:rsidR="00CD3755" w:rsidRPr="00E717AD" w14:paraId="7E0FAE6C" w14:textId="77777777" w:rsidTr="008069AD">
        <w:trPr>
          <w:trHeight w:val="20"/>
        </w:trPr>
        <w:tc>
          <w:tcPr>
            <w:tcW w:w="37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14:paraId="5779476D" w14:textId="77777777" w:rsidR="00CD3755" w:rsidRPr="00E717AD" w:rsidRDefault="00CD3755" w:rsidP="008069AD">
            <w:pPr>
              <w:spacing w:after="0" w:line="278" w:lineRule="auto"/>
              <w:rPr>
                <w:rFonts w:ascii="Arial" w:hAnsi="Arial" w:cs="Arial"/>
                <w:sz w:val="16"/>
                <w:szCs w:val="16"/>
              </w:rPr>
            </w:pPr>
          </w:p>
        </w:tc>
        <w:tc>
          <w:tcPr>
            <w:tcW w:w="3992" w:type="pct"/>
            <w:vMerge/>
            <w:tcBorders>
              <w:top w:val="single" w:sz="8" w:space="0" w:color="auto"/>
              <w:left w:val="outset" w:sz="6" w:space="0" w:color="auto"/>
              <w:bottom w:val="single" w:sz="8" w:space="0" w:color="auto"/>
              <w:right w:val="single" w:sz="8" w:space="0" w:color="auto"/>
            </w:tcBorders>
            <w:shd w:val="clear" w:color="auto" w:fill="FFFFFF"/>
            <w:vAlign w:val="center"/>
            <w:hideMark/>
          </w:tcPr>
          <w:p w14:paraId="62B5F3FE" w14:textId="77777777" w:rsidR="00CD3755" w:rsidRPr="00E717AD" w:rsidRDefault="00CD3755" w:rsidP="008069AD">
            <w:pPr>
              <w:spacing w:after="0" w:line="278" w:lineRule="auto"/>
              <w:rPr>
                <w:rFonts w:ascii="Arial" w:hAnsi="Arial" w:cs="Arial"/>
                <w:sz w:val="16"/>
                <w:szCs w:val="16"/>
              </w:rPr>
            </w:pPr>
          </w:p>
        </w:tc>
        <w:tc>
          <w:tcPr>
            <w:tcW w:w="321"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95E377A"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b/>
                <w:bCs/>
                <w:sz w:val="16"/>
                <w:szCs w:val="16"/>
              </w:rPr>
              <w:t>SI</w:t>
            </w:r>
          </w:p>
        </w:tc>
        <w:tc>
          <w:tcPr>
            <w:tcW w:w="316"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E834C37"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b/>
                <w:bCs/>
                <w:sz w:val="16"/>
                <w:szCs w:val="16"/>
              </w:rPr>
              <w:t>NO</w:t>
            </w:r>
          </w:p>
        </w:tc>
      </w:tr>
      <w:tr w:rsidR="00CD3755" w:rsidRPr="00E717AD" w14:paraId="11EBCA10" w14:textId="77777777" w:rsidTr="008069AD">
        <w:trPr>
          <w:trHeight w:val="20"/>
        </w:trPr>
        <w:tc>
          <w:tcPr>
            <w:tcW w:w="371" w:type="pct"/>
            <w:tcBorders>
              <w:top w:val="outset" w:sz="6"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AA35A46"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b/>
                <w:bCs/>
                <w:sz w:val="16"/>
                <w:szCs w:val="16"/>
              </w:rPr>
              <w:t>1</w:t>
            </w:r>
          </w:p>
        </w:tc>
        <w:tc>
          <w:tcPr>
            <w:tcW w:w="3992"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7CAFEC8"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b/>
                <w:bCs/>
                <w:sz w:val="16"/>
                <w:szCs w:val="16"/>
                <w:u w:val="single"/>
              </w:rPr>
              <w:t>EXPERIENCIA PROPONENTE</w:t>
            </w:r>
          </w:p>
          <w:p w14:paraId="319CFFD8" w14:textId="77777777" w:rsidR="00CD3755" w:rsidRPr="00E717AD" w:rsidRDefault="00CD3755" w:rsidP="008069AD">
            <w:pPr>
              <w:spacing w:after="0" w:line="278" w:lineRule="auto"/>
              <w:jc w:val="both"/>
              <w:rPr>
                <w:rFonts w:ascii="Arial" w:hAnsi="Arial" w:cs="Arial"/>
                <w:sz w:val="16"/>
                <w:szCs w:val="16"/>
              </w:rPr>
            </w:pPr>
            <w:r w:rsidRPr="00E717AD">
              <w:rPr>
                <w:rFonts w:ascii="Arial" w:hAnsi="Arial" w:cs="Arial"/>
                <w:sz w:val="16"/>
                <w:szCs w:val="16"/>
              </w:rPr>
              <w:t>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w:t>
            </w:r>
            <w:r>
              <w:rPr>
                <w:rFonts w:ascii="Arial" w:hAnsi="Arial" w:cs="Arial"/>
                <w:sz w:val="16"/>
                <w:szCs w:val="16"/>
              </w:rPr>
              <w:t xml:space="preserve">( A partir de 2023 hasta la fecha ) </w:t>
            </w:r>
            <w:r w:rsidRPr="00E717AD">
              <w:rPr>
                <w:rFonts w:ascii="Arial" w:hAnsi="Arial" w:cs="Arial"/>
                <w:sz w:val="16"/>
                <w:szCs w:val="16"/>
              </w:rPr>
              <w:t xml:space="preserve">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6F0FDC5B" w14:textId="77777777" w:rsidR="00CD3755" w:rsidRPr="00E717AD" w:rsidRDefault="00CD3755" w:rsidP="008069AD">
            <w:pPr>
              <w:spacing w:after="0" w:line="278" w:lineRule="auto"/>
              <w:jc w:val="both"/>
              <w:rPr>
                <w:rFonts w:ascii="Arial" w:hAnsi="Arial" w:cs="Arial"/>
                <w:sz w:val="16"/>
                <w:szCs w:val="16"/>
              </w:rPr>
            </w:pPr>
            <w:r w:rsidRPr="00E717AD">
              <w:rPr>
                <w:rFonts w:ascii="Arial" w:hAnsi="Arial" w:cs="Arial"/>
                <w:sz w:val="16"/>
                <w:szCs w:val="16"/>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4E85758F" w14:textId="77777777" w:rsidR="00CD3755" w:rsidRPr="00E717AD" w:rsidRDefault="00CD3755" w:rsidP="008069AD">
            <w:pPr>
              <w:spacing w:after="0" w:line="278" w:lineRule="auto"/>
              <w:rPr>
                <w:rFonts w:ascii="Arial" w:hAnsi="Arial" w:cs="Arial"/>
                <w:sz w:val="2"/>
                <w:szCs w:val="2"/>
              </w:rPr>
            </w:pPr>
          </w:p>
          <w:p w14:paraId="70FBDB5E"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En el evento que el oferente presente certificaciones en número superior al máximo permitido, la Regional de Aseguramiento en Salud No. 6, para efectos de verificación de la experiencia, tomará únicamente las de mayor valor que cumplan con los requisitos exigidos en el presente proceso.</w:t>
            </w:r>
          </w:p>
          <w:p w14:paraId="091B9EFC"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 Las certificaciones deben contener como mínimo la siguiente información básica:</w:t>
            </w:r>
          </w:p>
          <w:p w14:paraId="03AEEA84"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         Fecha de inicio de la contratación</w:t>
            </w:r>
          </w:p>
          <w:p w14:paraId="68676992"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         Fecha de término de la contratación</w:t>
            </w:r>
          </w:p>
          <w:p w14:paraId="6249F8E7"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         Valor de la contratación</w:t>
            </w:r>
          </w:p>
          <w:p w14:paraId="4ADEA137"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         Objeto contractual</w:t>
            </w:r>
          </w:p>
          <w:p w14:paraId="59DB9904"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         Número del contrato</w:t>
            </w:r>
          </w:p>
          <w:p w14:paraId="588A06B8"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         Firma del representante legal contratante</w:t>
            </w:r>
          </w:p>
          <w:p w14:paraId="423099A2"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         NIT del contratante</w:t>
            </w:r>
          </w:p>
          <w:p w14:paraId="5D82BF0E"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         Dirección del contratante</w:t>
            </w:r>
          </w:p>
          <w:p w14:paraId="7BE868CE"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         Teléfono del contratante</w:t>
            </w:r>
          </w:p>
          <w:p w14:paraId="1E09962F"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         Membrete de la entidad que lo expide</w:t>
            </w:r>
          </w:p>
          <w:p w14:paraId="70D3398D"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         Cumplimiento</w:t>
            </w:r>
          </w:p>
        </w:tc>
        <w:tc>
          <w:tcPr>
            <w:tcW w:w="321"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hideMark/>
          </w:tcPr>
          <w:p w14:paraId="7253C411"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 </w:t>
            </w:r>
          </w:p>
        </w:tc>
        <w:tc>
          <w:tcPr>
            <w:tcW w:w="316"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hideMark/>
          </w:tcPr>
          <w:p w14:paraId="1295A51B"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 </w:t>
            </w:r>
          </w:p>
        </w:tc>
      </w:tr>
      <w:tr w:rsidR="00CD3755" w:rsidRPr="00E717AD" w14:paraId="10E4A462" w14:textId="77777777" w:rsidTr="008069AD">
        <w:trPr>
          <w:trHeight w:val="20"/>
        </w:trPr>
        <w:tc>
          <w:tcPr>
            <w:tcW w:w="371" w:type="pct"/>
            <w:tcBorders>
              <w:top w:val="outset" w:sz="6"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DB385B5"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b/>
                <w:bCs/>
                <w:sz w:val="16"/>
                <w:szCs w:val="16"/>
              </w:rPr>
              <w:t>2</w:t>
            </w:r>
          </w:p>
        </w:tc>
        <w:tc>
          <w:tcPr>
            <w:tcW w:w="3992"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B1D2595" w14:textId="77777777" w:rsidR="00CD3755" w:rsidRPr="00E717AD" w:rsidRDefault="00CD3755" w:rsidP="008069AD">
            <w:pPr>
              <w:spacing w:after="0" w:line="278" w:lineRule="auto"/>
              <w:jc w:val="both"/>
              <w:rPr>
                <w:rFonts w:ascii="Arial" w:hAnsi="Arial" w:cs="Arial"/>
                <w:sz w:val="16"/>
                <w:szCs w:val="16"/>
              </w:rPr>
            </w:pPr>
            <w:r w:rsidRPr="00E717AD">
              <w:rPr>
                <w:rFonts w:ascii="Arial" w:hAnsi="Arial" w:cs="Arial"/>
                <w:b/>
                <w:bCs/>
                <w:sz w:val="16"/>
                <w:szCs w:val="16"/>
                <w:u w:val="single"/>
              </w:rPr>
              <w:t>NIVEL DE EDUCACION O NIVEL ACADEMICO</w:t>
            </w:r>
          </w:p>
          <w:p w14:paraId="78377AC6" w14:textId="77777777" w:rsidR="00CD3755" w:rsidRPr="00E717AD" w:rsidRDefault="00CD3755" w:rsidP="008069AD">
            <w:pPr>
              <w:spacing w:after="0" w:line="278" w:lineRule="auto"/>
              <w:jc w:val="both"/>
              <w:rPr>
                <w:rFonts w:ascii="Arial" w:hAnsi="Arial" w:cs="Arial"/>
                <w:sz w:val="16"/>
                <w:szCs w:val="16"/>
              </w:rPr>
            </w:pPr>
            <w:r w:rsidRPr="00E717AD">
              <w:rPr>
                <w:rFonts w:ascii="Arial" w:hAnsi="Arial" w:cs="Arial"/>
                <w:sz w:val="16"/>
                <w:szCs w:val="16"/>
              </w:rPr>
              <w:t>Con el fin de garantizar la idoneidad del talento humano que se requiere para el cumplimiento del objeto del presente proceso contractual, el oferente debe anexar </w:t>
            </w:r>
            <w:bookmarkStart w:id="2" w:name="x__Hlk163914915"/>
            <w:r w:rsidRPr="00E717AD">
              <w:rPr>
                <w:rFonts w:ascii="Arial" w:hAnsi="Arial" w:cs="Arial"/>
                <w:sz w:val="16"/>
                <w:szCs w:val="16"/>
              </w:rPr>
              <w:t>certificación firmada </w:t>
            </w:r>
            <w:bookmarkEnd w:id="2"/>
            <w:r w:rsidRPr="00E717AD">
              <w:rPr>
                <w:rFonts w:ascii="Arial" w:hAnsi="Arial" w:cs="Arial"/>
                <w:sz w:val="16"/>
                <w:szCs w:val="16"/>
              </w:rPr>
              <w:t>por representante legal en el cual se compromete a tener el personal de la salud formados en una entidad educativa debidamente reconocida ante el Ministerio de Educación de Colombia e inscritos en el Registro Único Nacional del Talento Humano en Salud.</w:t>
            </w:r>
          </w:p>
        </w:tc>
        <w:tc>
          <w:tcPr>
            <w:tcW w:w="321"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hideMark/>
          </w:tcPr>
          <w:p w14:paraId="036E003C"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 </w:t>
            </w:r>
          </w:p>
        </w:tc>
        <w:tc>
          <w:tcPr>
            <w:tcW w:w="316"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hideMark/>
          </w:tcPr>
          <w:p w14:paraId="2E0BAC7B"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 </w:t>
            </w:r>
          </w:p>
        </w:tc>
      </w:tr>
      <w:tr w:rsidR="00CD3755" w:rsidRPr="00E717AD" w14:paraId="3FF580F6" w14:textId="77777777" w:rsidTr="008069AD">
        <w:trPr>
          <w:trHeight w:val="20"/>
        </w:trPr>
        <w:tc>
          <w:tcPr>
            <w:tcW w:w="371" w:type="pct"/>
            <w:tcBorders>
              <w:top w:val="outset" w:sz="6"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E82F1D5"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b/>
                <w:bCs/>
                <w:sz w:val="16"/>
                <w:szCs w:val="16"/>
              </w:rPr>
              <w:t>3</w:t>
            </w:r>
          </w:p>
        </w:tc>
        <w:tc>
          <w:tcPr>
            <w:tcW w:w="3992"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08454FD" w14:textId="77777777" w:rsidR="00CD3755" w:rsidRPr="00E717AD" w:rsidRDefault="00CD3755" w:rsidP="008069AD">
            <w:pPr>
              <w:spacing w:after="0" w:line="278" w:lineRule="auto"/>
              <w:jc w:val="both"/>
              <w:rPr>
                <w:rFonts w:ascii="Arial" w:hAnsi="Arial" w:cs="Arial"/>
                <w:sz w:val="16"/>
                <w:szCs w:val="16"/>
              </w:rPr>
            </w:pPr>
            <w:r w:rsidRPr="00E717AD">
              <w:rPr>
                <w:rFonts w:ascii="Arial" w:hAnsi="Arial" w:cs="Arial"/>
                <w:b/>
                <w:bCs/>
                <w:sz w:val="16"/>
                <w:szCs w:val="16"/>
                <w:u w:val="single"/>
              </w:rPr>
              <w:t>EXPERIENCIA DEL PERSONAL</w:t>
            </w:r>
          </w:p>
          <w:p w14:paraId="1FBD5B3C" w14:textId="77777777" w:rsidR="00CD3755" w:rsidRPr="00E717AD" w:rsidRDefault="00CD3755" w:rsidP="008069AD">
            <w:pPr>
              <w:spacing w:after="0" w:line="278" w:lineRule="auto"/>
              <w:jc w:val="both"/>
              <w:rPr>
                <w:rFonts w:ascii="Arial" w:hAnsi="Arial" w:cs="Arial"/>
                <w:sz w:val="16"/>
                <w:szCs w:val="16"/>
              </w:rPr>
            </w:pPr>
            <w:r w:rsidRPr="00E717AD">
              <w:rPr>
                <w:rFonts w:ascii="Arial" w:hAnsi="Arial" w:cs="Arial"/>
                <w:sz w:val="16"/>
                <w:szCs w:val="16"/>
              </w:rPr>
              <w:t>El oferente deberá presentar, al momento de la oferta, un oficio firmado por el representante legal mediante el cual certifique que cuenta con el talento humano requerido para el cumplimiento del objeto contractual con una experiencia mínima de seis (6) meses en la prestación de servicios de salud a contratar.</w:t>
            </w:r>
          </w:p>
        </w:tc>
        <w:tc>
          <w:tcPr>
            <w:tcW w:w="321"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hideMark/>
          </w:tcPr>
          <w:p w14:paraId="3E61C0DF"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 </w:t>
            </w:r>
          </w:p>
        </w:tc>
        <w:tc>
          <w:tcPr>
            <w:tcW w:w="316"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hideMark/>
          </w:tcPr>
          <w:p w14:paraId="47310E11"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 </w:t>
            </w:r>
          </w:p>
        </w:tc>
      </w:tr>
      <w:tr w:rsidR="00CD3755" w:rsidRPr="00E717AD" w14:paraId="627F2586" w14:textId="77777777" w:rsidTr="008069AD">
        <w:trPr>
          <w:trHeight w:val="20"/>
        </w:trPr>
        <w:tc>
          <w:tcPr>
            <w:tcW w:w="371" w:type="pct"/>
            <w:tcBorders>
              <w:top w:val="outset" w:sz="6"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8612E97"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b/>
                <w:bCs/>
                <w:sz w:val="16"/>
                <w:szCs w:val="16"/>
              </w:rPr>
              <w:t>4</w:t>
            </w:r>
          </w:p>
        </w:tc>
        <w:tc>
          <w:tcPr>
            <w:tcW w:w="3992"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3452CCC"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b/>
                <w:bCs/>
                <w:sz w:val="16"/>
                <w:szCs w:val="16"/>
                <w:u w:val="single"/>
              </w:rPr>
              <w:t>CAPACIDAD OPERATIVA</w:t>
            </w:r>
          </w:p>
          <w:p w14:paraId="1FD47510" w14:textId="77777777" w:rsidR="00CD3755" w:rsidRPr="00E717AD" w:rsidRDefault="00CD3755" w:rsidP="008069AD">
            <w:pPr>
              <w:spacing w:after="0" w:line="278" w:lineRule="auto"/>
              <w:jc w:val="both"/>
              <w:rPr>
                <w:rFonts w:ascii="Arial" w:hAnsi="Arial" w:cs="Arial"/>
                <w:sz w:val="16"/>
                <w:szCs w:val="16"/>
              </w:rPr>
            </w:pPr>
            <w:r w:rsidRPr="00E717AD">
              <w:rPr>
                <w:rFonts w:ascii="Arial" w:hAnsi="Arial" w:cs="Arial"/>
                <w:sz w:val="16"/>
                <w:szCs w:val="16"/>
              </w:rPr>
              <w:t>El oferente deberá estar en capacidad de prestar el servicio de acuerdo con el horario habilitado en el REPS, garantizando como mínimo la atención de lunes a viernes.</w:t>
            </w:r>
          </w:p>
          <w:p w14:paraId="349BB051" w14:textId="77777777" w:rsidR="00CD3755" w:rsidRDefault="00CD3755" w:rsidP="008069AD">
            <w:pPr>
              <w:spacing w:after="0" w:line="278" w:lineRule="auto"/>
              <w:jc w:val="both"/>
              <w:rPr>
                <w:rFonts w:ascii="Arial" w:hAnsi="Arial" w:cs="Arial"/>
                <w:sz w:val="16"/>
                <w:szCs w:val="16"/>
              </w:rPr>
            </w:pPr>
            <w:r w:rsidRPr="00E717AD">
              <w:rPr>
                <w:rFonts w:ascii="Arial" w:hAnsi="Arial" w:cs="Arial"/>
                <w:sz w:val="16"/>
                <w:szCs w:val="16"/>
              </w:rPr>
              <w:t>En ningún caso la ausencia de atención en sábado será motivo de exclusión, siempre que el oferente acredite la capacidad operativa requerida para el cumplimiento de los indicadores del servicio suficiente para asegurar la oportunidad, continuidad y calidad del servicio, mediante mecanismos administrativos o técnicos acordes con su modelo de prestación.</w:t>
            </w:r>
          </w:p>
          <w:p w14:paraId="53C7F488" w14:textId="77777777" w:rsidR="00CD3755" w:rsidRPr="00BC328F" w:rsidRDefault="00CD3755" w:rsidP="008069AD">
            <w:pPr>
              <w:spacing w:after="0" w:line="278" w:lineRule="auto"/>
              <w:rPr>
                <w:rFonts w:ascii="Arial" w:hAnsi="Arial" w:cs="Arial"/>
                <w:sz w:val="2"/>
                <w:szCs w:val="2"/>
              </w:rPr>
            </w:pPr>
          </w:p>
          <w:p w14:paraId="38FCEED5"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b/>
                <w:bCs/>
                <w:sz w:val="16"/>
                <w:szCs w:val="16"/>
                <w:u w:val="single"/>
              </w:rPr>
              <w:t>INFRAESTRUCTURA</w:t>
            </w:r>
          </w:p>
          <w:p w14:paraId="5A632AA8" w14:textId="7EF992A3" w:rsidR="00CD3755" w:rsidRDefault="00CD3755" w:rsidP="008069AD">
            <w:pPr>
              <w:spacing w:after="0" w:line="278" w:lineRule="auto"/>
              <w:jc w:val="both"/>
              <w:rPr>
                <w:rFonts w:ascii="Arial" w:hAnsi="Arial" w:cs="Arial"/>
                <w:sz w:val="16"/>
                <w:szCs w:val="16"/>
              </w:rPr>
            </w:pPr>
            <w:r w:rsidRPr="00E717AD">
              <w:rPr>
                <w:rFonts w:ascii="Arial" w:hAnsi="Arial" w:cs="Arial"/>
                <w:sz w:val="16"/>
                <w:szCs w:val="16"/>
              </w:rPr>
              <w:t>El servicio será prestado en las instalaciones del contratista quien debe tener mínimo una (1) sede</w:t>
            </w:r>
            <w:r>
              <w:rPr>
                <w:rFonts w:ascii="Arial" w:hAnsi="Arial" w:cs="Arial"/>
                <w:sz w:val="16"/>
                <w:szCs w:val="16"/>
              </w:rPr>
              <w:t xml:space="preserve"> </w:t>
            </w:r>
            <w:r w:rsidRPr="00E717AD">
              <w:rPr>
                <w:rFonts w:ascii="Arial" w:hAnsi="Arial" w:cs="Arial"/>
                <w:sz w:val="16"/>
                <w:szCs w:val="16"/>
              </w:rPr>
              <w:t xml:space="preserve">con ubicación </w:t>
            </w:r>
            <w:r w:rsidR="003104B6" w:rsidRPr="003104B6">
              <w:rPr>
                <w:rFonts w:ascii="Arial" w:hAnsi="Arial" w:cs="Arial"/>
                <w:sz w:val="16"/>
                <w:szCs w:val="16"/>
              </w:rPr>
              <w:t>en</w:t>
            </w:r>
            <w:r w:rsidR="003104B6" w:rsidRPr="003104B6">
              <w:rPr>
                <w:rFonts w:ascii="Arial" w:hAnsi="Arial" w:cs="Arial"/>
                <w:sz w:val="16"/>
                <w:szCs w:val="16"/>
                <w:lang w:eastAsia="es-CO"/>
              </w:rPr>
              <w:t xml:space="preserve"> alguno de los municipios:</w:t>
            </w:r>
            <w:r w:rsidR="003104B6" w:rsidRPr="003104B6">
              <w:rPr>
                <w:rFonts w:ascii="Arial" w:hAnsi="Arial" w:cs="Arial"/>
                <w:sz w:val="16"/>
                <w:szCs w:val="16"/>
              </w:rPr>
              <w:t xml:space="preserve"> Medellín, Envigado, Itagüí, Sabaneta, La Estrella o Bello</w:t>
            </w:r>
            <w:r w:rsidR="003104B6">
              <w:rPr>
                <w:rFonts w:ascii="Arial" w:hAnsi="Arial" w:cs="Arial"/>
                <w:sz w:val="16"/>
                <w:szCs w:val="16"/>
              </w:rPr>
              <w:t>,</w:t>
            </w:r>
            <w:r w:rsidRPr="00E717AD">
              <w:rPr>
                <w:rFonts w:ascii="Arial" w:hAnsi="Arial" w:cs="Arial"/>
                <w:sz w:val="16"/>
                <w:szCs w:val="16"/>
              </w:rPr>
              <w:t xml:space="preserve"> inscrita y</w:t>
            </w:r>
            <w:r>
              <w:rPr>
                <w:rFonts w:ascii="Arial" w:hAnsi="Arial" w:cs="Arial"/>
                <w:sz w:val="16"/>
                <w:szCs w:val="16"/>
              </w:rPr>
              <w:t xml:space="preserve"> los servicios</w:t>
            </w:r>
            <w:r w:rsidRPr="00E717AD">
              <w:rPr>
                <w:rFonts w:ascii="Arial" w:hAnsi="Arial" w:cs="Arial"/>
                <w:sz w:val="16"/>
                <w:szCs w:val="16"/>
              </w:rPr>
              <w:t xml:space="preserve"> habilitad</w:t>
            </w:r>
            <w:r>
              <w:rPr>
                <w:rFonts w:ascii="Arial" w:hAnsi="Arial" w:cs="Arial"/>
                <w:sz w:val="16"/>
                <w:szCs w:val="16"/>
              </w:rPr>
              <w:t>os</w:t>
            </w:r>
            <w:r w:rsidRPr="00E717AD">
              <w:rPr>
                <w:rFonts w:ascii="Arial" w:hAnsi="Arial" w:cs="Arial"/>
                <w:sz w:val="16"/>
                <w:szCs w:val="16"/>
              </w:rPr>
              <w:t xml:space="preserve"> en el Registro Especial de Prestadores de Servicios de Salud (REPS). Dicha sede </w:t>
            </w:r>
            <w:r w:rsidRPr="00E717AD">
              <w:rPr>
                <w:rFonts w:ascii="Arial" w:hAnsi="Arial" w:cs="Arial"/>
                <w:sz w:val="16"/>
                <w:szCs w:val="16"/>
              </w:rPr>
              <w:lastRenderedPageBreak/>
              <w:t>deberá cumplir con los estándares de infraestructura y suficiencia exigidos en la Resolución 3100 de 2019 (o la norma que la modifique).</w:t>
            </w:r>
          </w:p>
          <w:p w14:paraId="29686199" w14:textId="77777777" w:rsidR="00CD3755" w:rsidRPr="00BC328F" w:rsidRDefault="00CD3755" w:rsidP="008069AD">
            <w:pPr>
              <w:spacing w:after="0" w:line="278" w:lineRule="auto"/>
              <w:rPr>
                <w:rFonts w:ascii="Arial" w:hAnsi="Arial" w:cs="Arial"/>
                <w:sz w:val="2"/>
                <w:szCs w:val="2"/>
              </w:rPr>
            </w:pPr>
          </w:p>
          <w:p w14:paraId="2474FA02" w14:textId="77777777" w:rsidR="00CD3755" w:rsidRPr="00E717AD" w:rsidRDefault="00CD3755" w:rsidP="008069AD">
            <w:pPr>
              <w:spacing w:after="0" w:line="278" w:lineRule="auto"/>
              <w:rPr>
                <w:rFonts w:ascii="Arial" w:hAnsi="Arial" w:cs="Arial"/>
                <w:sz w:val="16"/>
                <w:szCs w:val="16"/>
              </w:rPr>
            </w:pPr>
          </w:p>
        </w:tc>
        <w:tc>
          <w:tcPr>
            <w:tcW w:w="321"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hideMark/>
          </w:tcPr>
          <w:p w14:paraId="36A7E6E2"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lastRenderedPageBreak/>
              <w:t> </w:t>
            </w:r>
          </w:p>
        </w:tc>
        <w:tc>
          <w:tcPr>
            <w:tcW w:w="316"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hideMark/>
          </w:tcPr>
          <w:p w14:paraId="625142DE"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 </w:t>
            </w:r>
          </w:p>
        </w:tc>
      </w:tr>
      <w:tr w:rsidR="00CD3755" w:rsidRPr="00E717AD" w14:paraId="37022CBB" w14:textId="77777777" w:rsidTr="008069AD">
        <w:trPr>
          <w:trHeight w:val="20"/>
        </w:trPr>
        <w:tc>
          <w:tcPr>
            <w:tcW w:w="371" w:type="pct"/>
            <w:tcBorders>
              <w:top w:val="outset" w:sz="6"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2CF6E94"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b/>
                <w:bCs/>
                <w:sz w:val="16"/>
                <w:szCs w:val="16"/>
              </w:rPr>
              <w:t>5</w:t>
            </w:r>
          </w:p>
        </w:tc>
        <w:tc>
          <w:tcPr>
            <w:tcW w:w="3992"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AD208FF" w14:textId="77777777" w:rsidR="00CD3755" w:rsidRPr="00E717AD" w:rsidRDefault="00CD3755" w:rsidP="008069AD">
            <w:pPr>
              <w:spacing w:after="0" w:line="278" w:lineRule="auto"/>
              <w:rPr>
                <w:rFonts w:ascii="Arial" w:hAnsi="Arial" w:cs="Arial"/>
                <w:sz w:val="2"/>
                <w:szCs w:val="2"/>
              </w:rPr>
            </w:pPr>
          </w:p>
          <w:p w14:paraId="56AFE152" w14:textId="77777777" w:rsidR="00CD3755" w:rsidRDefault="00CD3755" w:rsidP="008069AD">
            <w:pPr>
              <w:spacing w:after="0" w:line="278" w:lineRule="auto"/>
              <w:rPr>
                <w:rFonts w:ascii="Arial" w:hAnsi="Arial" w:cs="Arial"/>
                <w:b/>
                <w:bCs/>
                <w:sz w:val="16"/>
                <w:szCs w:val="16"/>
                <w:u w:val="single"/>
              </w:rPr>
            </w:pPr>
            <w:r w:rsidRPr="00E717AD">
              <w:rPr>
                <w:rFonts w:ascii="Arial" w:hAnsi="Arial" w:cs="Arial"/>
                <w:b/>
                <w:bCs/>
                <w:sz w:val="16"/>
                <w:szCs w:val="16"/>
                <w:u w:val="single"/>
              </w:rPr>
              <w:t>OPORTUNIDAD EN LA ATENCIÓN EN SALUD:</w:t>
            </w:r>
          </w:p>
          <w:p w14:paraId="06C610B3" w14:textId="77777777" w:rsidR="00CD3755" w:rsidRPr="001D1C67" w:rsidRDefault="00CD3755">
            <w:pPr>
              <w:pStyle w:val="Textoindependiente2"/>
              <w:numPr>
                <w:ilvl w:val="0"/>
                <w:numId w:val="27"/>
              </w:numPr>
              <w:spacing w:after="0" w:line="240" w:lineRule="auto"/>
              <w:rPr>
                <w:rFonts w:ascii="Arial" w:hAnsi="Arial" w:cs="Arial"/>
                <w:bCs/>
                <w:sz w:val="16"/>
                <w:szCs w:val="16"/>
              </w:rPr>
            </w:pPr>
            <w:r w:rsidRPr="001D1C67">
              <w:rPr>
                <w:rFonts w:ascii="Arial" w:hAnsi="Arial" w:cs="Arial"/>
                <w:sz w:val="16"/>
                <w:szCs w:val="16"/>
              </w:rPr>
              <w:t xml:space="preserve">Atención por consulta externa con especialistas hasta </w:t>
            </w:r>
            <w:r>
              <w:rPr>
                <w:rFonts w:ascii="Arial" w:hAnsi="Arial" w:cs="Arial"/>
                <w:sz w:val="16"/>
                <w:szCs w:val="16"/>
              </w:rPr>
              <w:t>8</w:t>
            </w:r>
            <w:r w:rsidRPr="001D1C67">
              <w:rPr>
                <w:rFonts w:ascii="Arial" w:hAnsi="Arial" w:cs="Arial"/>
                <w:sz w:val="16"/>
                <w:szCs w:val="16"/>
              </w:rPr>
              <w:t xml:space="preserve"> días calendario</w:t>
            </w:r>
          </w:p>
          <w:p w14:paraId="777B5573" w14:textId="77777777" w:rsidR="00CD3755" w:rsidRPr="00302B61" w:rsidRDefault="00CD3755">
            <w:pPr>
              <w:pStyle w:val="Textoindependiente2"/>
              <w:numPr>
                <w:ilvl w:val="0"/>
                <w:numId w:val="27"/>
              </w:numPr>
              <w:spacing w:after="0" w:line="240" w:lineRule="auto"/>
              <w:rPr>
                <w:rFonts w:ascii="Arial" w:hAnsi="Arial" w:cs="Arial"/>
                <w:bCs/>
                <w:sz w:val="16"/>
                <w:szCs w:val="16"/>
              </w:rPr>
            </w:pPr>
            <w:r w:rsidRPr="001D1C67">
              <w:rPr>
                <w:rFonts w:ascii="Arial" w:hAnsi="Arial" w:cs="Arial"/>
                <w:sz w:val="16"/>
                <w:szCs w:val="16"/>
              </w:rPr>
              <w:t xml:space="preserve">Atención por consulta externa con subespecialistas hasta </w:t>
            </w:r>
            <w:r>
              <w:rPr>
                <w:rFonts w:ascii="Arial" w:hAnsi="Arial" w:cs="Arial"/>
                <w:sz w:val="16"/>
                <w:szCs w:val="16"/>
              </w:rPr>
              <w:t>8</w:t>
            </w:r>
            <w:r w:rsidRPr="001D1C67">
              <w:rPr>
                <w:rFonts w:ascii="Arial" w:hAnsi="Arial" w:cs="Arial"/>
                <w:sz w:val="16"/>
                <w:szCs w:val="16"/>
              </w:rPr>
              <w:t xml:space="preserve"> días calendario</w:t>
            </w:r>
          </w:p>
          <w:p w14:paraId="518A2658" w14:textId="77777777" w:rsidR="00CD3755" w:rsidRPr="001D1C67" w:rsidRDefault="00CD3755">
            <w:pPr>
              <w:pStyle w:val="Textoindependiente2"/>
              <w:numPr>
                <w:ilvl w:val="0"/>
                <w:numId w:val="27"/>
              </w:numPr>
              <w:spacing w:after="0" w:line="240" w:lineRule="auto"/>
              <w:rPr>
                <w:rFonts w:ascii="Arial" w:hAnsi="Arial" w:cs="Arial"/>
                <w:bCs/>
                <w:sz w:val="16"/>
                <w:szCs w:val="16"/>
              </w:rPr>
            </w:pPr>
            <w:r w:rsidRPr="001D1C67">
              <w:rPr>
                <w:rFonts w:ascii="Arial" w:hAnsi="Arial" w:cs="Arial"/>
                <w:sz w:val="16"/>
                <w:szCs w:val="16"/>
              </w:rPr>
              <w:t>Procedimientos menores ambulatorios hasta 1</w:t>
            </w:r>
            <w:r>
              <w:rPr>
                <w:rFonts w:ascii="Arial" w:hAnsi="Arial" w:cs="Arial"/>
                <w:sz w:val="16"/>
                <w:szCs w:val="16"/>
              </w:rPr>
              <w:t>0</w:t>
            </w:r>
            <w:r w:rsidRPr="001D1C67">
              <w:rPr>
                <w:rFonts w:ascii="Arial" w:hAnsi="Arial" w:cs="Arial"/>
                <w:sz w:val="16"/>
                <w:szCs w:val="16"/>
              </w:rPr>
              <w:t xml:space="preserve"> días calendario</w:t>
            </w:r>
          </w:p>
          <w:p w14:paraId="3B899560" w14:textId="0F75BDD9" w:rsidR="00CD3755" w:rsidRPr="00CD3755" w:rsidRDefault="00CD3755">
            <w:pPr>
              <w:pStyle w:val="Textoindependiente2"/>
              <w:numPr>
                <w:ilvl w:val="0"/>
                <w:numId w:val="27"/>
              </w:numPr>
              <w:spacing w:after="0" w:line="240" w:lineRule="auto"/>
              <w:rPr>
                <w:rFonts w:ascii="Arial" w:hAnsi="Arial" w:cs="Arial"/>
                <w:bCs/>
                <w:sz w:val="16"/>
                <w:szCs w:val="16"/>
              </w:rPr>
            </w:pPr>
            <w:r w:rsidRPr="001D1C67">
              <w:rPr>
                <w:rFonts w:ascii="Arial" w:hAnsi="Arial" w:cs="Arial"/>
                <w:sz w:val="16"/>
                <w:szCs w:val="16"/>
              </w:rPr>
              <w:t xml:space="preserve">Procedimientos quirúrgicos ambulatorios hasta </w:t>
            </w:r>
            <w:r>
              <w:rPr>
                <w:rFonts w:ascii="Arial" w:hAnsi="Arial" w:cs="Arial"/>
                <w:sz w:val="16"/>
                <w:szCs w:val="16"/>
              </w:rPr>
              <w:t>15</w:t>
            </w:r>
            <w:r w:rsidRPr="001D1C67">
              <w:rPr>
                <w:rFonts w:ascii="Arial" w:hAnsi="Arial" w:cs="Arial"/>
                <w:sz w:val="16"/>
                <w:szCs w:val="16"/>
              </w:rPr>
              <w:t xml:space="preserve"> días calendario</w:t>
            </w:r>
          </w:p>
          <w:p w14:paraId="6F134B5A" w14:textId="77777777" w:rsidR="00CD3755" w:rsidRPr="00E717AD" w:rsidRDefault="00CD3755" w:rsidP="008069AD">
            <w:pPr>
              <w:spacing w:after="0" w:line="278" w:lineRule="auto"/>
              <w:rPr>
                <w:rFonts w:ascii="Arial" w:hAnsi="Arial" w:cs="Arial"/>
                <w:sz w:val="2"/>
                <w:szCs w:val="2"/>
              </w:rPr>
            </w:pPr>
          </w:p>
          <w:p w14:paraId="523EB3BB" w14:textId="77777777" w:rsidR="00CD3755" w:rsidRPr="00E717AD" w:rsidRDefault="00CD3755" w:rsidP="008069AD">
            <w:pPr>
              <w:spacing w:after="0" w:line="278" w:lineRule="auto"/>
              <w:jc w:val="both"/>
              <w:rPr>
                <w:rFonts w:ascii="Arial" w:hAnsi="Arial" w:cs="Arial"/>
                <w:sz w:val="16"/>
                <w:szCs w:val="16"/>
              </w:rPr>
            </w:pPr>
            <w:r w:rsidRPr="00E717AD">
              <w:rPr>
                <w:rFonts w:ascii="Arial" w:hAnsi="Arial" w:cs="Arial"/>
                <w:b/>
                <w:bCs/>
                <w:sz w:val="16"/>
                <w:szCs w:val="16"/>
              </w:rPr>
              <w:t>Nota 1:</w:t>
            </w:r>
            <w:r w:rsidRPr="00E717AD">
              <w:rPr>
                <w:rFonts w:ascii="Arial" w:hAnsi="Arial" w:cs="Arial"/>
                <w:sz w:val="16"/>
                <w:szCs w:val="16"/>
              </w:rPr>
              <w:t> la oportunidad en la atención en salud anteriormente descrita es la determinada con base a la necesidad y demanda en los servicios de salud de nuestros usuarios, conforme con lo descrito en el Decreto 019 de 2012 “</w:t>
            </w:r>
            <w:r w:rsidRPr="00E717AD">
              <w:rPr>
                <w:rFonts w:ascii="Arial" w:hAnsi="Arial" w:cs="Arial"/>
                <w:i/>
                <w:iCs/>
                <w:sz w:val="16"/>
                <w:szCs w:val="16"/>
              </w:rPr>
              <w:t>Por el cual se dictan normas para suprimir o reformar regulaciones, procedimientos y trámites innecesarios existentes en la Administración Pública</w:t>
            </w:r>
            <w:r w:rsidRPr="00E717AD">
              <w:rPr>
                <w:rFonts w:ascii="Arial" w:hAnsi="Arial" w:cs="Arial"/>
                <w:sz w:val="16"/>
                <w:szCs w:val="16"/>
              </w:rPr>
              <w:t>” reglamentado por la Resolución</w:t>
            </w:r>
            <w:r w:rsidRPr="00E717AD">
              <w:rPr>
                <w:rFonts w:ascii="Arial" w:hAnsi="Arial" w:cs="Arial"/>
                <w:b/>
                <w:bCs/>
                <w:sz w:val="16"/>
                <w:szCs w:val="16"/>
              </w:rPr>
              <w:t> </w:t>
            </w:r>
            <w:r w:rsidRPr="00E717AD">
              <w:rPr>
                <w:rFonts w:ascii="Arial" w:hAnsi="Arial" w:cs="Arial"/>
                <w:sz w:val="16"/>
                <w:szCs w:val="16"/>
              </w:rPr>
              <w:t>1552 de 2013 del Ministerio de Salud y Protección Social “</w:t>
            </w:r>
            <w:r w:rsidRPr="00E717AD">
              <w:rPr>
                <w:rFonts w:ascii="Arial" w:hAnsi="Arial" w:cs="Arial"/>
                <w:i/>
                <w:iCs/>
                <w:sz w:val="16"/>
                <w:szCs w:val="16"/>
              </w:rPr>
              <w:t>Por medio de la cual se reglamentan parcialmente los artículos 123 y 124 del Decreto-ley 019 de 2012 y se dictan otras disposiciones</w:t>
            </w:r>
            <w:r w:rsidRPr="00E717AD">
              <w:rPr>
                <w:rFonts w:ascii="Arial" w:hAnsi="Arial" w:cs="Arial"/>
                <w:sz w:val="16"/>
                <w:szCs w:val="16"/>
              </w:rPr>
              <w:t>”</w:t>
            </w:r>
          </w:p>
          <w:p w14:paraId="4A81E679" w14:textId="77777777" w:rsidR="00CD3755" w:rsidRPr="00E717AD" w:rsidRDefault="00CD3755" w:rsidP="008069AD">
            <w:pPr>
              <w:spacing w:after="0" w:line="278" w:lineRule="auto"/>
              <w:jc w:val="both"/>
              <w:rPr>
                <w:rFonts w:ascii="Arial" w:hAnsi="Arial" w:cs="Arial"/>
                <w:sz w:val="16"/>
                <w:szCs w:val="16"/>
              </w:rPr>
            </w:pPr>
            <w:r w:rsidRPr="00E717AD">
              <w:rPr>
                <w:rFonts w:ascii="Arial" w:hAnsi="Arial" w:cs="Arial"/>
                <w:b/>
                <w:bCs/>
                <w:sz w:val="16"/>
                <w:szCs w:val="16"/>
              </w:rPr>
              <w:t>Nota 2: </w:t>
            </w:r>
            <w:r w:rsidRPr="00E717AD">
              <w:rPr>
                <w:rFonts w:ascii="Arial" w:hAnsi="Arial" w:cs="Arial"/>
                <w:sz w:val="16"/>
                <w:szCs w:val="16"/>
              </w:rPr>
              <w:t>Los servicios solicitados mediante la interposición de una acción de tutela, deberán resolverse dentro del término establecido por la misma. Para garantizar el cumplimiento de dicho plazo, se coordinará directamente con la persona responsable del enlace.</w:t>
            </w:r>
          </w:p>
        </w:tc>
        <w:tc>
          <w:tcPr>
            <w:tcW w:w="321"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hideMark/>
          </w:tcPr>
          <w:p w14:paraId="74738C1E"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b/>
                <w:bCs/>
                <w:sz w:val="16"/>
                <w:szCs w:val="16"/>
              </w:rPr>
              <w:t> </w:t>
            </w:r>
          </w:p>
        </w:tc>
        <w:tc>
          <w:tcPr>
            <w:tcW w:w="316"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hideMark/>
          </w:tcPr>
          <w:p w14:paraId="0FD344C6"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b/>
                <w:bCs/>
                <w:sz w:val="16"/>
                <w:szCs w:val="16"/>
              </w:rPr>
              <w:t> </w:t>
            </w:r>
          </w:p>
        </w:tc>
      </w:tr>
      <w:tr w:rsidR="00CD3755" w:rsidRPr="00E717AD" w14:paraId="4C0AB299" w14:textId="77777777" w:rsidTr="008069AD">
        <w:trPr>
          <w:trHeight w:val="20"/>
        </w:trPr>
        <w:tc>
          <w:tcPr>
            <w:tcW w:w="371" w:type="pct"/>
            <w:tcBorders>
              <w:top w:val="outset" w:sz="6"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97AE2BD"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b/>
                <w:bCs/>
                <w:sz w:val="16"/>
                <w:szCs w:val="16"/>
              </w:rPr>
              <w:t>6</w:t>
            </w:r>
          </w:p>
        </w:tc>
        <w:tc>
          <w:tcPr>
            <w:tcW w:w="3992"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A596093"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b/>
                <w:bCs/>
                <w:sz w:val="16"/>
                <w:szCs w:val="16"/>
                <w:u w:val="single"/>
              </w:rPr>
              <w:t>PERSONA RESPONSABLE DEL ENLACE</w:t>
            </w:r>
          </w:p>
          <w:p w14:paraId="41DAC12B" w14:textId="77777777" w:rsidR="00CD3755" w:rsidRPr="00E717AD" w:rsidRDefault="00CD3755" w:rsidP="008069AD">
            <w:pPr>
              <w:spacing w:after="0" w:line="278" w:lineRule="auto"/>
              <w:jc w:val="both"/>
              <w:rPr>
                <w:rFonts w:ascii="Arial" w:hAnsi="Arial" w:cs="Arial"/>
                <w:sz w:val="16"/>
                <w:szCs w:val="16"/>
              </w:rPr>
            </w:pPr>
            <w:r w:rsidRPr="00E717AD">
              <w:rPr>
                <w:rFonts w:ascii="Arial" w:hAnsi="Arial" w:cs="Arial"/>
                <w:sz w:val="16"/>
                <w:szCs w:val="16"/>
              </w:rPr>
              <w:t>El Oferente deberá designar en su propuesta un Enlace Técnico-Operativo, responsable de gestionar y resolver los eventos derivados del proceso de Referencia y Contrarreferencia, la asignación de citas, la oportunidad en la atención, y la precisión técnica en la ejecución de exámenes, procedimientos y actividades asistenciales. Este será el responsable directo de la recepción y gestión de órdenes y autorizaciones emitidas por la Regional de Aseguramiento en Salud No. 6. De Igual manera actuará como soporte resolutivo ante contingencias operativas y deberá atender de manera oportuna los requerimientos del Supervisor del Contrato, incluyendo la consolidación de informes técnicos, asistencia a comités de seguimiento, emisión de conceptos y demás actividades necesarias para el cumplimiento del objeto contractual. Para ello, deberá habilitar canales de comunicación oficiales (línea telefónica y correo electrónico corporativo) que aseguren la trazabilidad en la asignación de servicios.</w:t>
            </w:r>
          </w:p>
          <w:p w14:paraId="00315954" w14:textId="77777777" w:rsidR="00CD3755" w:rsidRPr="00E717AD" w:rsidRDefault="00CD3755" w:rsidP="008069AD">
            <w:pPr>
              <w:spacing w:after="0" w:line="278" w:lineRule="auto"/>
              <w:jc w:val="both"/>
              <w:rPr>
                <w:rFonts w:ascii="Arial" w:hAnsi="Arial" w:cs="Arial"/>
                <w:sz w:val="16"/>
                <w:szCs w:val="16"/>
              </w:rPr>
            </w:pPr>
            <w:r w:rsidRPr="00E717AD">
              <w:rPr>
                <w:rFonts w:ascii="Arial" w:hAnsi="Arial" w:cs="Arial"/>
                <w:sz w:val="16"/>
                <w:szCs w:val="16"/>
              </w:rPr>
              <w:t>Nombre:</w:t>
            </w:r>
            <w:r w:rsidRPr="00E717AD">
              <w:rPr>
                <w:rFonts w:ascii="Arial" w:hAnsi="Arial" w:cs="Arial"/>
                <w:sz w:val="16"/>
                <w:szCs w:val="16"/>
                <w:u w:val="single"/>
              </w:rPr>
              <w:t>                                                                </w:t>
            </w:r>
          </w:p>
          <w:p w14:paraId="003CA2AB" w14:textId="77777777" w:rsidR="00CD3755" w:rsidRPr="00E717AD" w:rsidRDefault="00CD3755" w:rsidP="008069AD">
            <w:pPr>
              <w:spacing w:after="0" w:line="278" w:lineRule="auto"/>
              <w:jc w:val="both"/>
              <w:rPr>
                <w:rFonts w:ascii="Arial" w:hAnsi="Arial" w:cs="Arial"/>
                <w:sz w:val="16"/>
                <w:szCs w:val="16"/>
              </w:rPr>
            </w:pPr>
            <w:r w:rsidRPr="00E717AD">
              <w:rPr>
                <w:rFonts w:ascii="Arial" w:hAnsi="Arial" w:cs="Arial"/>
                <w:sz w:val="16"/>
                <w:szCs w:val="16"/>
              </w:rPr>
              <w:t>Teléfono:</w:t>
            </w:r>
            <w:r w:rsidRPr="00E717AD">
              <w:rPr>
                <w:rFonts w:ascii="Arial" w:hAnsi="Arial" w:cs="Arial"/>
                <w:sz w:val="16"/>
                <w:szCs w:val="16"/>
                <w:u w:val="single"/>
              </w:rPr>
              <w:t>                                                               </w:t>
            </w:r>
          </w:p>
          <w:p w14:paraId="3139219C" w14:textId="77777777" w:rsidR="00CD3755" w:rsidRPr="00E717AD" w:rsidRDefault="00CD3755" w:rsidP="008069AD">
            <w:pPr>
              <w:spacing w:after="0" w:line="278" w:lineRule="auto"/>
              <w:jc w:val="both"/>
              <w:rPr>
                <w:rFonts w:ascii="Arial" w:hAnsi="Arial" w:cs="Arial"/>
                <w:sz w:val="16"/>
                <w:szCs w:val="16"/>
              </w:rPr>
            </w:pPr>
            <w:r w:rsidRPr="00E717AD">
              <w:rPr>
                <w:rFonts w:ascii="Arial" w:hAnsi="Arial" w:cs="Arial"/>
                <w:sz w:val="16"/>
                <w:szCs w:val="16"/>
              </w:rPr>
              <w:t>Correo electrónico:</w:t>
            </w:r>
            <w:r w:rsidRPr="00E717AD">
              <w:rPr>
                <w:rFonts w:ascii="Arial" w:hAnsi="Arial" w:cs="Arial"/>
                <w:sz w:val="16"/>
                <w:szCs w:val="16"/>
                <w:u w:val="single"/>
              </w:rPr>
              <w:t>                                               </w:t>
            </w:r>
          </w:p>
        </w:tc>
        <w:tc>
          <w:tcPr>
            <w:tcW w:w="321"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hideMark/>
          </w:tcPr>
          <w:p w14:paraId="77CB3B51"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b/>
                <w:bCs/>
                <w:sz w:val="16"/>
                <w:szCs w:val="16"/>
              </w:rPr>
              <w:t> </w:t>
            </w:r>
          </w:p>
        </w:tc>
        <w:tc>
          <w:tcPr>
            <w:tcW w:w="316"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hideMark/>
          </w:tcPr>
          <w:p w14:paraId="4AAF8EEB"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b/>
                <w:bCs/>
                <w:sz w:val="16"/>
                <w:szCs w:val="16"/>
              </w:rPr>
              <w:t> </w:t>
            </w:r>
          </w:p>
        </w:tc>
      </w:tr>
      <w:tr w:rsidR="00CD3755" w:rsidRPr="00E717AD" w14:paraId="210184FC" w14:textId="77777777" w:rsidTr="008069AD">
        <w:trPr>
          <w:trHeight w:val="20"/>
        </w:trPr>
        <w:tc>
          <w:tcPr>
            <w:tcW w:w="371" w:type="pct"/>
            <w:tcBorders>
              <w:top w:val="outset" w:sz="6"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17280A1"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b/>
                <w:bCs/>
                <w:sz w:val="16"/>
                <w:szCs w:val="16"/>
              </w:rPr>
              <w:t>7</w:t>
            </w:r>
          </w:p>
        </w:tc>
        <w:tc>
          <w:tcPr>
            <w:tcW w:w="3992"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0BD93A8"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b/>
                <w:bCs/>
                <w:sz w:val="16"/>
                <w:szCs w:val="16"/>
                <w:u w:val="single"/>
              </w:rPr>
              <w:t>CANALES DE ATENCIÓN Y GESTIÓN DE INFORMACIÓN</w:t>
            </w:r>
          </w:p>
          <w:p w14:paraId="73D64E79"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El Contratista deberá garantizar la disponibilidad y operatividad de canales para Atención al Usuario, que incluya como mínimo: Línea telefónica y correo electrónico corporativo. Estos canales deberán asegurar el acceso efectivo a la información, la resolución de inquietudes técnicas y administrativas, y la gestión integral de Peticiones, Quejas, Reclamos y Sugerencias (PQRS).</w:t>
            </w:r>
          </w:p>
          <w:p w14:paraId="7F8D6BDE"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Asimismo, el Contratista deberá disponer de mecanismos digitales para la programación de servicios, divulgación de horarios de atención y el envío de resultados de apoyos diagnósticos y copias de historias clínicas, bajo la condición de Seguridad de la Información (El envío de historia clínica y paraclínicos, se realizará exclusivamente a las direcciones de correo electrónico previa y expresamente autorizadas por el usuario, cumpliendo con los protocolos de Habeas Data y reserva legal)</w:t>
            </w:r>
          </w:p>
        </w:tc>
        <w:tc>
          <w:tcPr>
            <w:tcW w:w="321"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hideMark/>
          </w:tcPr>
          <w:p w14:paraId="6F7023D9"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 </w:t>
            </w:r>
          </w:p>
        </w:tc>
        <w:tc>
          <w:tcPr>
            <w:tcW w:w="316"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hideMark/>
          </w:tcPr>
          <w:p w14:paraId="3C1C33F1"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 </w:t>
            </w:r>
          </w:p>
        </w:tc>
      </w:tr>
      <w:tr w:rsidR="00CD3755" w:rsidRPr="00E717AD" w14:paraId="33AE7E5B" w14:textId="77777777" w:rsidTr="008069AD">
        <w:trPr>
          <w:trHeight w:val="20"/>
        </w:trPr>
        <w:tc>
          <w:tcPr>
            <w:tcW w:w="371" w:type="pct"/>
            <w:tcBorders>
              <w:top w:val="outset" w:sz="6"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257889E" w14:textId="77777777" w:rsidR="00CD3755" w:rsidRPr="00E717AD" w:rsidRDefault="00CD3755" w:rsidP="008069AD">
            <w:pPr>
              <w:spacing w:after="0" w:line="278" w:lineRule="auto"/>
              <w:rPr>
                <w:rFonts w:ascii="Arial" w:hAnsi="Arial" w:cs="Arial"/>
                <w:sz w:val="16"/>
                <w:szCs w:val="16"/>
              </w:rPr>
            </w:pPr>
            <w:r>
              <w:rPr>
                <w:rFonts w:ascii="Arial" w:hAnsi="Arial" w:cs="Arial"/>
                <w:b/>
                <w:bCs/>
                <w:sz w:val="16"/>
                <w:szCs w:val="16"/>
              </w:rPr>
              <w:t>8</w:t>
            </w:r>
          </w:p>
        </w:tc>
        <w:tc>
          <w:tcPr>
            <w:tcW w:w="3992"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32103C6"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Prestar los servicios de acuerdo al nivel y el plan integral de salud de las fuerzas militares y la Policía Nacional</w:t>
            </w:r>
            <w:r w:rsidRPr="00E717AD">
              <w:rPr>
                <w:rFonts w:ascii="Arial" w:hAnsi="Arial" w:cs="Arial"/>
                <w:b/>
                <w:bCs/>
                <w:sz w:val="16"/>
                <w:szCs w:val="16"/>
              </w:rPr>
              <w:t> </w:t>
            </w:r>
            <w:r w:rsidRPr="00E717AD">
              <w:rPr>
                <w:rFonts w:ascii="Arial" w:hAnsi="Arial" w:cs="Arial"/>
                <w:sz w:val="16"/>
                <w:szCs w:val="16"/>
              </w:rPr>
              <w:t>Acuerdo No. 093 de 2025, expedido por el Consejo Superior de Salud de las Fuerzas Militares y de la Policía Nacional</w:t>
            </w:r>
            <w:r w:rsidRPr="00E717AD">
              <w:rPr>
                <w:rFonts w:ascii="Arial" w:hAnsi="Arial" w:cs="Arial"/>
                <w:b/>
                <w:bCs/>
                <w:sz w:val="16"/>
                <w:szCs w:val="16"/>
              </w:rPr>
              <w:t>. TÍTULO I</w:t>
            </w:r>
            <w:r w:rsidRPr="00E717AD">
              <w:rPr>
                <w:rFonts w:ascii="Arial" w:hAnsi="Arial" w:cs="Arial"/>
                <w:sz w:val="16"/>
                <w:szCs w:val="16"/>
              </w:rPr>
              <w:t> Generalidades, </w:t>
            </w:r>
            <w:r w:rsidRPr="00E717AD">
              <w:rPr>
                <w:rFonts w:ascii="Arial" w:hAnsi="Arial" w:cs="Arial"/>
                <w:b/>
                <w:bCs/>
                <w:sz w:val="16"/>
                <w:szCs w:val="16"/>
              </w:rPr>
              <w:t>TÍTULO II</w:t>
            </w:r>
            <w:r w:rsidRPr="00E717AD">
              <w:rPr>
                <w:rFonts w:ascii="Arial" w:hAnsi="Arial" w:cs="Arial"/>
                <w:sz w:val="16"/>
                <w:szCs w:val="16"/>
              </w:rPr>
              <w:t> Plan De Servicios y Tecnologías En Salud Para El Sistema De Salud De Las Fuerzas Militares y De La Policía Nacional Del ssmp (psts), </w:t>
            </w:r>
            <w:r w:rsidRPr="00E717AD">
              <w:rPr>
                <w:rFonts w:ascii="Arial" w:hAnsi="Arial" w:cs="Arial"/>
                <w:b/>
                <w:bCs/>
                <w:sz w:val="16"/>
                <w:szCs w:val="16"/>
              </w:rPr>
              <w:t>TÍTULO III</w:t>
            </w:r>
            <w:r w:rsidRPr="00E717AD">
              <w:rPr>
                <w:rFonts w:ascii="Arial" w:hAnsi="Arial" w:cs="Arial"/>
                <w:sz w:val="16"/>
                <w:szCs w:val="16"/>
              </w:rPr>
              <w:t> Validación De Servicios y Tecnologías En Salud No Contenidos En El Plan De Servicios y Tecnologías En Salud Del Sistema De Salud De Las Fuerzas Militares y De La Policía Nacional </w:t>
            </w:r>
            <w:r w:rsidRPr="00E717AD">
              <w:rPr>
                <w:rFonts w:ascii="Arial" w:hAnsi="Arial" w:cs="Arial"/>
                <w:b/>
                <w:bCs/>
                <w:sz w:val="16"/>
                <w:szCs w:val="16"/>
              </w:rPr>
              <w:t>TÍTULO IV</w:t>
            </w:r>
            <w:r w:rsidRPr="00E717AD">
              <w:rPr>
                <w:rFonts w:ascii="Arial" w:hAnsi="Arial" w:cs="Arial"/>
                <w:sz w:val="16"/>
                <w:szCs w:val="16"/>
              </w:rPr>
              <w:t> Disposiciones Finales</w:t>
            </w:r>
          </w:p>
        </w:tc>
        <w:tc>
          <w:tcPr>
            <w:tcW w:w="321"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hideMark/>
          </w:tcPr>
          <w:p w14:paraId="249A6566"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 </w:t>
            </w:r>
          </w:p>
        </w:tc>
        <w:tc>
          <w:tcPr>
            <w:tcW w:w="316"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hideMark/>
          </w:tcPr>
          <w:p w14:paraId="5230C2D0"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 </w:t>
            </w:r>
          </w:p>
        </w:tc>
      </w:tr>
      <w:tr w:rsidR="00CD3755" w:rsidRPr="00E717AD" w14:paraId="537D72FF" w14:textId="77777777" w:rsidTr="008069AD">
        <w:trPr>
          <w:trHeight w:val="20"/>
        </w:trPr>
        <w:tc>
          <w:tcPr>
            <w:tcW w:w="371" w:type="pct"/>
            <w:tcBorders>
              <w:top w:val="outset" w:sz="6"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83225E6" w14:textId="77777777" w:rsidR="00CD3755" w:rsidRPr="00E717AD" w:rsidRDefault="00CD3755" w:rsidP="008069AD">
            <w:pPr>
              <w:spacing w:after="0" w:line="278" w:lineRule="auto"/>
              <w:rPr>
                <w:rFonts w:ascii="Arial" w:hAnsi="Arial" w:cs="Arial"/>
                <w:sz w:val="16"/>
                <w:szCs w:val="16"/>
              </w:rPr>
            </w:pPr>
            <w:r>
              <w:rPr>
                <w:rFonts w:ascii="Arial" w:hAnsi="Arial" w:cs="Arial"/>
                <w:b/>
                <w:bCs/>
                <w:sz w:val="16"/>
                <w:szCs w:val="16"/>
              </w:rPr>
              <w:t>9</w:t>
            </w:r>
          </w:p>
        </w:tc>
        <w:tc>
          <w:tcPr>
            <w:tcW w:w="3992"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6E4D547"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b/>
                <w:bCs/>
                <w:sz w:val="16"/>
                <w:szCs w:val="16"/>
                <w:u w:val="single"/>
              </w:rPr>
              <w:t>Estandarización de la Atención, Pertinencia Técnica y Calidad Asistencial</w:t>
            </w:r>
          </w:p>
          <w:p w14:paraId="53D6CDC6"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El Contratista se obliga a dar estricto cumplimiento y aplicación a las Guías de Práctica Clínica (GPC), protocolos, manuales y lineamientos técnicos expedidos por el Ministerio de Salud y Protección Social, así como a la normativa vigente del Subsistema de Salud de la Fuerza Pública. Para garantizar la calidad y la sostenibilidad financiera del contrato, el Contratista se compromete a:</w:t>
            </w:r>
          </w:p>
          <w:p w14:paraId="72A0FB9E"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Adoptar y adaptar los protocolos de atención institucional a la medicina basada en la evidencia, garantizando la seguridad del paciente.</w:t>
            </w:r>
          </w:p>
          <w:p w14:paraId="24E1E2AC"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 xml:space="preserve">Facilitar al Supervisor del Contrato, al auditor concurrente o a quien se delegue, el acceso a la información asistencial para realizar auditorías recurrentes sobre la pertinencia de los apoyos diagnósticos, </w:t>
            </w:r>
            <w:r w:rsidRPr="00E717AD">
              <w:rPr>
                <w:rFonts w:ascii="Arial" w:hAnsi="Arial" w:cs="Arial"/>
                <w:sz w:val="16"/>
                <w:szCs w:val="16"/>
              </w:rPr>
              <w:lastRenderedPageBreak/>
              <w:t>procedimientos y prescripciones, evaluadas bajo criterios de morbilidad, frecuencia de uso y perfiles epidemiológicos de la población afiliada a la Regional N.° 6.</w:t>
            </w:r>
          </w:p>
          <w:p w14:paraId="08C1A725"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En casos donde la condición clínica del paciente exija apartarse de la guía estándar, el Contratista deberá dejar constancia técnica y científica en la historia clínica, debidamente sustentada ante la interventoría o supervisión.</w:t>
            </w:r>
          </w:p>
          <w:p w14:paraId="0835F4EF"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Presentar, a solicitud de la supervisión, informes sobre el comportamiento de las frecuencias de uso de servicios de alta complejidad, con el fin de identificar y corregir desviaciones que afecten la ejecución presupuestal.</w:t>
            </w:r>
          </w:p>
        </w:tc>
        <w:tc>
          <w:tcPr>
            <w:tcW w:w="321"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hideMark/>
          </w:tcPr>
          <w:p w14:paraId="19023B09"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b/>
                <w:bCs/>
                <w:sz w:val="16"/>
                <w:szCs w:val="16"/>
              </w:rPr>
              <w:lastRenderedPageBreak/>
              <w:t> </w:t>
            </w:r>
          </w:p>
        </w:tc>
        <w:tc>
          <w:tcPr>
            <w:tcW w:w="316"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hideMark/>
          </w:tcPr>
          <w:p w14:paraId="059F8351"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b/>
                <w:bCs/>
                <w:sz w:val="16"/>
                <w:szCs w:val="16"/>
              </w:rPr>
              <w:t> </w:t>
            </w:r>
          </w:p>
        </w:tc>
      </w:tr>
      <w:tr w:rsidR="00CD3755" w:rsidRPr="00E717AD" w14:paraId="011277C7" w14:textId="77777777" w:rsidTr="008069AD">
        <w:trPr>
          <w:trHeight w:val="20"/>
        </w:trPr>
        <w:tc>
          <w:tcPr>
            <w:tcW w:w="371" w:type="pct"/>
            <w:tcBorders>
              <w:top w:val="outset" w:sz="6"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tcPr>
          <w:p w14:paraId="621646C1" w14:textId="0976311C" w:rsidR="00CD3755" w:rsidRDefault="00CD3755" w:rsidP="008069AD">
            <w:pPr>
              <w:spacing w:after="0" w:line="278" w:lineRule="auto"/>
              <w:rPr>
                <w:rFonts w:ascii="Arial" w:hAnsi="Arial" w:cs="Arial"/>
                <w:b/>
                <w:bCs/>
                <w:sz w:val="16"/>
                <w:szCs w:val="16"/>
              </w:rPr>
            </w:pPr>
            <w:r>
              <w:rPr>
                <w:rFonts w:ascii="Arial" w:hAnsi="Arial" w:cs="Arial"/>
                <w:b/>
                <w:bCs/>
                <w:sz w:val="16"/>
                <w:szCs w:val="16"/>
              </w:rPr>
              <w:t>10</w:t>
            </w:r>
          </w:p>
        </w:tc>
        <w:tc>
          <w:tcPr>
            <w:tcW w:w="3992"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vAlign w:val="center"/>
          </w:tcPr>
          <w:p w14:paraId="49219791" w14:textId="77777777" w:rsidR="003104B6" w:rsidRPr="00F07083" w:rsidRDefault="003104B6" w:rsidP="003104B6">
            <w:pPr>
              <w:jc w:val="both"/>
              <w:rPr>
                <w:rFonts w:ascii="Arial" w:hAnsi="Arial" w:cs="Arial"/>
                <w:sz w:val="16"/>
                <w:szCs w:val="16"/>
              </w:rPr>
            </w:pPr>
            <w:r w:rsidRPr="00F07083">
              <w:rPr>
                <w:rFonts w:ascii="Arial" w:hAnsi="Arial" w:cs="Arial"/>
                <w:sz w:val="16"/>
                <w:szCs w:val="16"/>
              </w:rPr>
              <w:t xml:space="preserve">La Regional de Aseguramiento en Salud No. 6, debe cumplir la </w:t>
            </w:r>
            <w:r w:rsidRPr="00F07083">
              <w:rPr>
                <w:rFonts w:ascii="Arial" w:hAnsi="Arial" w:cs="Arial"/>
                <w:b/>
                <w:sz w:val="16"/>
                <w:szCs w:val="16"/>
              </w:rPr>
              <w:t>Directiva Administrativa Permanente No 003 del 10 de marzo de 2023</w:t>
            </w:r>
            <w:r w:rsidRPr="00F07083">
              <w:rPr>
                <w:rFonts w:ascii="Arial" w:hAnsi="Arial" w:cs="Arial"/>
                <w:sz w:val="16"/>
                <w:szCs w:val="16"/>
              </w:rPr>
              <w:t xml:space="preserve">, la cual estipula “Directrices a observar en la expedición y registro de las excusas de servicio por incapacidad médica o licencia por maternidad y para el control y seguimiento del personal excusado de servicios”, o las normas que la modifiquen o deroguen, la cual estipula lo siguiente: </w:t>
            </w:r>
          </w:p>
          <w:p w14:paraId="28C06181" w14:textId="77777777" w:rsidR="003104B6" w:rsidRPr="00F07083" w:rsidRDefault="003104B6" w:rsidP="003104B6">
            <w:pPr>
              <w:jc w:val="both"/>
              <w:rPr>
                <w:rFonts w:ascii="Arial" w:hAnsi="Arial" w:cs="Arial"/>
                <w:sz w:val="16"/>
                <w:szCs w:val="16"/>
              </w:rPr>
            </w:pPr>
            <w:r w:rsidRPr="00F07083">
              <w:rPr>
                <w:rFonts w:ascii="Arial" w:hAnsi="Arial" w:cs="Arial"/>
                <w:sz w:val="16"/>
                <w:szCs w:val="16"/>
              </w:rPr>
              <w:t xml:space="preserve">Excusa de Servicio por Incapacidad Médica. Es el documento mediante el cual se emite el concepto Médico u Odontológico de inhabilidad física y/o mental, que impida desempeñar en forma total o parcial su trabajo habitual. Se definen dos clases de excusa de servicio: </w:t>
            </w:r>
          </w:p>
          <w:p w14:paraId="776964CE" w14:textId="77777777" w:rsidR="003104B6" w:rsidRPr="00F07083" w:rsidRDefault="003104B6" w:rsidP="003104B6">
            <w:pPr>
              <w:jc w:val="both"/>
              <w:rPr>
                <w:rFonts w:ascii="Arial" w:hAnsi="Arial" w:cs="Arial"/>
                <w:sz w:val="16"/>
                <w:szCs w:val="16"/>
              </w:rPr>
            </w:pPr>
            <w:r w:rsidRPr="00F07083">
              <w:rPr>
                <w:rFonts w:ascii="Arial" w:hAnsi="Arial" w:cs="Arial"/>
                <w:sz w:val="16"/>
                <w:szCs w:val="16"/>
              </w:rPr>
              <w:t xml:space="preserve">Excusa de Servicio Parcial. Es el documento que establece la inhabilidad física o mental, que impide al funcionario desempeñar algunas actividades propias de su labor. Los funcionarios deben acudir a la respectiva unidad diariamente, a fin de desarrollar labores las cuales pueden ser de tipo logístico - administrativo según el caso, de acuerdo a lo determinado por el profesional de la salud que emitió el documento. </w:t>
            </w:r>
          </w:p>
          <w:p w14:paraId="0BA554A0" w14:textId="214D35F6" w:rsidR="00CD3755" w:rsidRPr="00E717AD" w:rsidRDefault="003104B6" w:rsidP="003104B6">
            <w:pPr>
              <w:spacing w:after="0" w:line="278" w:lineRule="auto"/>
              <w:rPr>
                <w:rFonts w:ascii="Arial" w:hAnsi="Arial" w:cs="Arial"/>
                <w:b/>
                <w:bCs/>
                <w:sz w:val="16"/>
                <w:szCs w:val="16"/>
                <w:u w:val="single"/>
              </w:rPr>
            </w:pPr>
            <w:r w:rsidRPr="00F07083">
              <w:rPr>
                <w:rFonts w:ascii="Arial" w:hAnsi="Arial" w:cs="Arial"/>
                <w:sz w:val="16"/>
                <w:szCs w:val="16"/>
              </w:rPr>
              <w:t>Excusa de Servicio Total. Es el documento que establece la inhabilidad física o mental, que impide al funcionario desempeñar su actividad laboral por un tiempo determinado. Los funcionarios deben cumplir la excusa en su residencia habitual o en la unidad a donde pertenecen (arranchados).</w:t>
            </w:r>
          </w:p>
        </w:tc>
        <w:tc>
          <w:tcPr>
            <w:tcW w:w="321"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tcPr>
          <w:p w14:paraId="60AC30ED" w14:textId="77777777" w:rsidR="00CD3755" w:rsidRPr="00E717AD" w:rsidRDefault="00CD3755" w:rsidP="008069AD">
            <w:pPr>
              <w:spacing w:after="0" w:line="278" w:lineRule="auto"/>
              <w:rPr>
                <w:rFonts w:ascii="Arial" w:hAnsi="Arial" w:cs="Arial"/>
                <w:b/>
                <w:bCs/>
                <w:sz w:val="16"/>
                <w:szCs w:val="16"/>
              </w:rPr>
            </w:pPr>
          </w:p>
        </w:tc>
        <w:tc>
          <w:tcPr>
            <w:tcW w:w="316"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tcPr>
          <w:p w14:paraId="48DDD3C8" w14:textId="77777777" w:rsidR="00CD3755" w:rsidRPr="00E717AD" w:rsidRDefault="00CD3755" w:rsidP="008069AD">
            <w:pPr>
              <w:spacing w:after="0" w:line="278" w:lineRule="auto"/>
              <w:rPr>
                <w:rFonts w:ascii="Arial" w:hAnsi="Arial" w:cs="Arial"/>
                <w:b/>
                <w:bCs/>
                <w:sz w:val="16"/>
                <w:szCs w:val="16"/>
              </w:rPr>
            </w:pPr>
          </w:p>
        </w:tc>
      </w:tr>
      <w:tr w:rsidR="00CD3755" w:rsidRPr="00E717AD" w14:paraId="5A5C1D7F" w14:textId="77777777" w:rsidTr="008069AD">
        <w:trPr>
          <w:trHeight w:val="20"/>
        </w:trPr>
        <w:tc>
          <w:tcPr>
            <w:tcW w:w="371" w:type="pct"/>
            <w:tcBorders>
              <w:top w:val="outset" w:sz="6"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EB17FCD" w14:textId="2FF00B1C" w:rsidR="00CD3755" w:rsidRPr="00E717AD" w:rsidRDefault="00CD3755" w:rsidP="008069AD">
            <w:pPr>
              <w:spacing w:after="0" w:line="278" w:lineRule="auto"/>
              <w:rPr>
                <w:rFonts w:ascii="Arial" w:hAnsi="Arial" w:cs="Arial"/>
                <w:sz w:val="16"/>
                <w:szCs w:val="16"/>
              </w:rPr>
            </w:pPr>
            <w:r w:rsidRPr="00E717AD">
              <w:rPr>
                <w:rFonts w:ascii="Arial" w:hAnsi="Arial" w:cs="Arial"/>
                <w:b/>
                <w:bCs/>
                <w:sz w:val="16"/>
                <w:szCs w:val="16"/>
              </w:rPr>
              <w:t>1</w:t>
            </w:r>
            <w:r>
              <w:rPr>
                <w:rFonts w:ascii="Arial" w:hAnsi="Arial" w:cs="Arial"/>
                <w:b/>
                <w:bCs/>
                <w:sz w:val="16"/>
                <w:szCs w:val="16"/>
              </w:rPr>
              <w:t>1</w:t>
            </w:r>
          </w:p>
        </w:tc>
        <w:tc>
          <w:tcPr>
            <w:tcW w:w="3992"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A8082CF"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sz w:val="16"/>
                <w:szCs w:val="16"/>
              </w:rPr>
              <w:t>El comité evaluador determinará la viabilidad de la VISITA TÉCNICA, con aquellas entidades que permitan ser verificadas para garantizar que cumpla con la prestación de los servicios ofertados.</w:t>
            </w:r>
          </w:p>
        </w:tc>
        <w:tc>
          <w:tcPr>
            <w:tcW w:w="321"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hideMark/>
          </w:tcPr>
          <w:p w14:paraId="3F2726E6"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b/>
                <w:bCs/>
                <w:sz w:val="16"/>
                <w:szCs w:val="16"/>
              </w:rPr>
              <w:t> </w:t>
            </w:r>
          </w:p>
        </w:tc>
        <w:tc>
          <w:tcPr>
            <w:tcW w:w="316" w:type="pct"/>
            <w:tcBorders>
              <w:top w:val="outset" w:sz="6" w:space="0" w:color="auto"/>
              <w:left w:val="outset" w:sz="6" w:space="0" w:color="auto"/>
              <w:bottom w:val="single" w:sz="8" w:space="0" w:color="auto"/>
              <w:right w:val="single" w:sz="8" w:space="0" w:color="auto"/>
            </w:tcBorders>
            <w:shd w:val="clear" w:color="auto" w:fill="FFFFFF"/>
            <w:tcMar>
              <w:top w:w="0" w:type="dxa"/>
              <w:left w:w="70" w:type="dxa"/>
              <w:bottom w:w="0" w:type="dxa"/>
              <w:right w:w="70" w:type="dxa"/>
            </w:tcMar>
            <w:hideMark/>
          </w:tcPr>
          <w:p w14:paraId="5C0C2E61" w14:textId="77777777" w:rsidR="00CD3755" w:rsidRPr="00E717AD" w:rsidRDefault="00CD3755" w:rsidP="008069AD">
            <w:pPr>
              <w:spacing w:after="0" w:line="278" w:lineRule="auto"/>
              <w:rPr>
                <w:rFonts w:ascii="Arial" w:hAnsi="Arial" w:cs="Arial"/>
                <w:sz w:val="16"/>
                <w:szCs w:val="16"/>
              </w:rPr>
            </w:pPr>
            <w:r w:rsidRPr="00E717AD">
              <w:rPr>
                <w:rFonts w:ascii="Arial" w:hAnsi="Arial" w:cs="Arial"/>
                <w:b/>
                <w:bCs/>
                <w:sz w:val="16"/>
                <w:szCs w:val="16"/>
              </w:rPr>
              <w:t> </w:t>
            </w:r>
          </w:p>
        </w:tc>
      </w:tr>
    </w:tbl>
    <w:p w14:paraId="23DE3D71" w14:textId="77777777" w:rsidR="001170F1" w:rsidRPr="0041518B" w:rsidRDefault="001170F1" w:rsidP="001170F1">
      <w:pPr>
        <w:pStyle w:val="Prrafodelista"/>
        <w:tabs>
          <w:tab w:val="left" w:pos="240"/>
        </w:tabs>
        <w:ind w:left="0"/>
        <w:rPr>
          <w:rFonts w:ascii="Arial" w:hAnsi="Arial" w:cs="Arial"/>
          <w:b/>
          <w:sz w:val="16"/>
          <w:szCs w:val="16"/>
        </w:rPr>
      </w:pPr>
    </w:p>
    <w:p w14:paraId="4CAAF321" w14:textId="77777777" w:rsidR="0041086C" w:rsidRDefault="0041086C" w:rsidP="006D5080">
      <w:pPr>
        <w:pStyle w:val="Prrafodelista"/>
        <w:tabs>
          <w:tab w:val="left" w:pos="240"/>
        </w:tabs>
        <w:ind w:left="0"/>
        <w:rPr>
          <w:color w:val="808080" w:themeColor="background1" w:themeShade="80"/>
        </w:rPr>
      </w:pPr>
    </w:p>
    <w:p w14:paraId="5DBB8798" w14:textId="77777777" w:rsidR="00EF680F" w:rsidRDefault="00EF680F" w:rsidP="00EF680F">
      <w:pPr>
        <w:spacing w:line="276" w:lineRule="auto"/>
        <w:rPr>
          <w:rFonts w:ascii="Arial" w:hAnsi="Arial" w:cs="Arial"/>
          <w:sz w:val="18"/>
        </w:rPr>
      </w:pPr>
      <w:r w:rsidRPr="008B254C">
        <w:rPr>
          <w:rFonts w:ascii="Arial" w:hAnsi="Arial" w:cs="Arial"/>
          <w:sz w:val="18"/>
        </w:rPr>
        <w:t>oferente:</w:t>
      </w:r>
    </w:p>
    <w:p w14:paraId="7E4DAE87" w14:textId="77777777" w:rsidR="00EF680F" w:rsidRPr="008B254C" w:rsidRDefault="00EF680F" w:rsidP="00EF680F">
      <w:pPr>
        <w:pStyle w:val="Sinespaciado1"/>
        <w:spacing w:line="276" w:lineRule="auto"/>
        <w:jc w:val="both"/>
        <w:rPr>
          <w:rFonts w:ascii="Arial" w:hAnsi="Arial" w:cs="Arial"/>
          <w:sz w:val="18"/>
          <w:szCs w:val="20"/>
        </w:rPr>
      </w:pPr>
      <w:r w:rsidRPr="008B254C">
        <w:rPr>
          <w:rFonts w:ascii="Arial" w:hAnsi="Arial" w:cs="Arial"/>
          <w:b/>
          <w:sz w:val="18"/>
          <w:szCs w:val="20"/>
        </w:rPr>
        <w:t>__________________________________</w:t>
      </w:r>
    </w:p>
    <w:p w14:paraId="052D68DB" w14:textId="77777777" w:rsidR="00EF680F" w:rsidRPr="008B254C" w:rsidRDefault="00EF680F" w:rsidP="00EF680F">
      <w:pPr>
        <w:pStyle w:val="Sinespaciado1"/>
        <w:spacing w:line="276" w:lineRule="auto"/>
        <w:jc w:val="both"/>
        <w:rPr>
          <w:rFonts w:ascii="Arial" w:hAnsi="Arial" w:cs="Arial"/>
          <w:sz w:val="18"/>
          <w:szCs w:val="20"/>
        </w:rPr>
      </w:pPr>
      <w:r w:rsidRPr="008B254C">
        <w:rPr>
          <w:rFonts w:ascii="Arial" w:hAnsi="Arial" w:cs="Arial"/>
          <w:sz w:val="18"/>
          <w:szCs w:val="20"/>
        </w:rPr>
        <w:t xml:space="preserve">Firma del representante legal del proponente </w:t>
      </w:r>
    </w:p>
    <w:p w14:paraId="3A1C5E1E" w14:textId="77777777" w:rsidR="00EF680F" w:rsidRPr="008B254C" w:rsidRDefault="00EF680F" w:rsidP="00EF680F">
      <w:pPr>
        <w:pStyle w:val="Sinespaciado1"/>
        <w:spacing w:line="276" w:lineRule="auto"/>
        <w:contextualSpacing/>
        <w:jc w:val="both"/>
        <w:rPr>
          <w:rFonts w:ascii="Arial" w:hAnsi="Arial" w:cs="Arial"/>
          <w:sz w:val="18"/>
          <w:szCs w:val="20"/>
          <w:lang w:eastAsia="es-CO"/>
        </w:rPr>
      </w:pPr>
      <w:r w:rsidRPr="008B254C">
        <w:rPr>
          <w:rFonts w:ascii="Arial" w:hAnsi="Arial" w:cs="Arial"/>
          <w:sz w:val="18"/>
          <w:szCs w:val="20"/>
          <w:lang w:eastAsia="es-CO"/>
        </w:rPr>
        <w:t>Nombre o razón social del oferente: _______________________________________________________</w:t>
      </w:r>
    </w:p>
    <w:p w14:paraId="6D538674" w14:textId="77777777" w:rsidR="00EF680F" w:rsidRPr="008B254C" w:rsidRDefault="00EF680F" w:rsidP="00EF680F">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 xml:space="preserve">Identificación (NIT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C.C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w:t>
      </w:r>
      <w:r w:rsidRPr="008B254C">
        <w:rPr>
          <w:rFonts w:ascii="Arial" w:hAnsi="Arial" w:cs="Arial"/>
          <w:sz w:val="18"/>
          <w:szCs w:val="20"/>
        </w:rPr>
        <w:t>: _______________________________________________________</w:t>
      </w:r>
    </w:p>
    <w:p w14:paraId="3859FD03" w14:textId="77777777" w:rsidR="00EF680F" w:rsidRPr="008B254C" w:rsidRDefault="00EF680F" w:rsidP="00EF680F">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Nombre Representante Legal</w:t>
      </w:r>
      <w:r w:rsidRPr="008B254C">
        <w:rPr>
          <w:rFonts w:ascii="Arial" w:hAnsi="Arial" w:cs="Arial"/>
          <w:sz w:val="18"/>
          <w:szCs w:val="20"/>
        </w:rPr>
        <w:t xml:space="preserve">: ____________________________________________________________ </w:t>
      </w:r>
    </w:p>
    <w:p w14:paraId="6F4C3314" w14:textId="77777777" w:rsidR="00EF680F" w:rsidRPr="008B254C" w:rsidRDefault="00EF680F" w:rsidP="00EF680F">
      <w:pPr>
        <w:pStyle w:val="Sinespaciado1"/>
        <w:spacing w:line="276" w:lineRule="auto"/>
        <w:jc w:val="both"/>
        <w:rPr>
          <w:rFonts w:ascii="Arial" w:hAnsi="Arial" w:cs="Arial"/>
          <w:sz w:val="18"/>
          <w:szCs w:val="20"/>
        </w:rPr>
      </w:pPr>
      <w:r w:rsidRPr="008B254C">
        <w:rPr>
          <w:rFonts w:ascii="Arial" w:hAnsi="Arial" w:cs="Arial"/>
          <w:sz w:val="18"/>
          <w:szCs w:val="20"/>
        </w:rPr>
        <w:t xml:space="preserve">Identificación (C.C </w:t>
      </w:r>
      <w:r w:rsidRPr="008B254C">
        <w:rPr>
          <w:rFonts w:ascii="Segoe UI Symbol" w:eastAsia="MS Gothic" w:hAnsi="Segoe UI Symbol" w:cs="Segoe UI Symbol"/>
          <w:sz w:val="18"/>
          <w:szCs w:val="20"/>
          <w:lang w:eastAsia="es-CO"/>
        </w:rPr>
        <w:t>☐</w:t>
      </w:r>
      <w:r w:rsidRPr="008B254C">
        <w:rPr>
          <w:rFonts w:ascii="Arial" w:hAnsi="Arial" w:cs="Arial"/>
          <w:sz w:val="18"/>
          <w:szCs w:val="20"/>
        </w:rPr>
        <w:t xml:space="preserve"> C.E.</w:t>
      </w:r>
      <w:r w:rsidRPr="008B254C">
        <w:rPr>
          <w:rFonts w:ascii="Arial" w:hAnsi="Arial" w:cs="Arial"/>
          <w:sz w:val="18"/>
          <w:szCs w:val="20"/>
          <w:lang w:eastAsia="es-CO"/>
        </w:rPr>
        <w:t xml:space="preserv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_____________________________________________________________</w:t>
      </w:r>
    </w:p>
    <w:p w14:paraId="5950820C" w14:textId="77777777" w:rsidR="00EF680F" w:rsidRPr="008B254C" w:rsidRDefault="00EF680F" w:rsidP="00EF680F">
      <w:pPr>
        <w:pStyle w:val="Sinespaciado1"/>
        <w:spacing w:line="276" w:lineRule="auto"/>
        <w:jc w:val="both"/>
        <w:rPr>
          <w:rFonts w:ascii="Arial" w:hAnsi="Arial" w:cs="Arial"/>
          <w:sz w:val="18"/>
          <w:szCs w:val="20"/>
        </w:rPr>
      </w:pPr>
      <w:r w:rsidRPr="008B254C">
        <w:rPr>
          <w:rFonts w:ascii="Arial" w:hAnsi="Arial" w:cs="Arial"/>
          <w:sz w:val="18"/>
          <w:szCs w:val="20"/>
        </w:rPr>
        <w:t>Dirección: ____________________________________________________________________________</w:t>
      </w:r>
    </w:p>
    <w:p w14:paraId="0099E2E6" w14:textId="77777777" w:rsidR="00EF680F" w:rsidRPr="008B254C" w:rsidRDefault="00EF680F" w:rsidP="00EF680F">
      <w:pPr>
        <w:pStyle w:val="Sinespaciado1"/>
        <w:spacing w:line="276" w:lineRule="auto"/>
        <w:jc w:val="both"/>
        <w:rPr>
          <w:rFonts w:ascii="Arial" w:hAnsi="Arial" w:cs="Arial"/>
          <w:sz w:val="18"/>
          <w:szCs w:val="20"/>
        </w:rPr>
      </w:pPr>
      <w:r w:rsidRPr="008B254C">
        <w:rPr>
          <w:rFonts w:ascii="Arial" w:hAnsi="Arial" w:cs="Arial"/>
          <w:sz w:val="18"/>
          <w:szCs w:val="20"/>
        </w:rPr>
        <w:t>Teléfono:</w:t>
      </w:r>
      <w:r w:rsidRPr="008B254C">
        <w:rPr>
          <w:rFonts w:ascii="Arial" w:hAnsi="Arial" w:cs="Arial"/>
          <w:b/>
          <w:sz w:val="18"/>
          <w:szCs w:val="20"/>
        </w:rPr>
        <w:t xml:space="preserve"> ____________________________________________________________________________</w:t>
      </w:r>
    </w:p>
    <w:p w14:paraId="2AA2518C" w14:textId="77777777" w:rsidR="00EF680F" w:rsidRDefault="00EF680F" w:rsidP="00EF680F">
      <w:pPr>
        <w:pStyle w:val="Sinespaciado1"/>
        <w:spacing w:line="276" w:lineRule="auto"/>
        <w:jc w:val="both"/>
        <w:rPr>
          <w:rFonts w:ascii="Arial" w:hAnsi="Arial" w:cs="Arial"/>
          <w:color w:val="808080" w:themeColor="background1" w:themeShade="80"/>
          <w:sz w:val="20"/>
          <w:szCs w:val="20"/>
        </w:rPr>
      </w:pPr>
      <w:proofErr w:type="gramStart"/>
      <w:r w:rsidRPr="008B254C">
        <w:rPr>
          <w:rFonts w:ascii="Arial" w:hAnsi="Arial" w:cs="Arial"/>
          <w:sz w:val="18"/>
        </w:rPr>
        <w:t>Email:</w:t>
      </w:r>
      <w:r w:rsidRPr="008B254C">
        <w:rPr>
          <w:rFonts w:ascii="Arial" w:hAnsi="Arial" w:cs="Arial"/>
          <w:b/>
          <w:sz w:val="18"/>
        </w:rPr>
        <w:t>_</w:t>
      </w:r>
      <w:proofErr w:type="gramEnd"/>
      <w:r w:rsidRPr="008B254C">
        <w:rPr>
          <w:rFonts w:ascii="Arial" w:hAnsi="Arial" w:cs="Arial"/>
          <w:b/>
          <w:sz w:val="18"/>
        </w:rPr>
        <w:t>___________________________________________________________________________</w:t>
      </w:r>
    </w:p>
    <w:p w14:paraId="301F1FFC" w14:textId="77777777" w:rsidR="00EF680F" w:rsidRDefault="00EF680F" w:rsidP="00EF680F">
      <w:pPr>
        <w:rPr>
          <w:lang w:eastAsia="es-ES"/>
        </w:rPr>
      </w:pPr>
    </w:p>
    <w:p w14:paraId="1C71ADB9" w14:textId="77777777" w:rsidR="00782531" w:rsidRDefault="00782531" w:rsidP="00782531">
      <w:pPr>
        <w:pStyle w:val="Prrafodelista1"/>
        <w:tabs>
          <w:tab w:val="left" w:pos="0"/>
        </w:tabs>
        <w:ind w:left="360"/>
        <w:jc w:val="center"/>
        <w:rPr>
          <w:rFonts w:ascii="Arial" w:hAnsi="Arial" w:cs="Arial"/>
          <w:color w:val="000000" w:themeColor="text1"/>
          <w:sz w:val="20"/>
          <w:szCs w:val="20"/>
        </w:rPr>
      </w:pPr>
    </w:p>
    <w:p w14:paraId="502561BC" w14:textId="77777777" w:rsidR="00782531" w:rsidRDefault="00782531" w:rsidP="00782531">
      <w:pPr>
        <w:pStyle w:val="Prrafodelista1"/>
        <w:tabs>
          <w:tab w:val="left" w:pos="0"/>
        </w:tabs>
        <w:ind w:left="360"/>
        <w:jc w:val="center"/>
        <w:rPr>
          <w:rFonts w:ascii="Arial" w:hAnsi="Arial" w:cs="Arial"/>
          <w:color w:val="000000" w:themeColor="text1"/>
          <w:sz w:val="20"/>
          <w:szCs w:val="20"/>
        </w:rPr>
      </w:pPr>
    </w:p>
    <w:p w14:paraId="74A28995" w14:textId="77777777" w:rsidR="00782531" w:rsidRDefault="00782531" w:rsidP="00782531">
      <w:pPr>
        <w:pStyle w:val="Prrafodelista1"/>
        <w:tabs>
          <w:tab w:val="left" w:pos="0"/>
        </w:tabs>
        <w:ind w:left="360"/>
        <w:jc w:val="center"/>
        <w:rPr>
          <w:rFonts w:ascii="Arial" w:hAnsi="Arial" w:cs="Arial"/>
          <w:color w:val="000000" w:themeColor="text1"/>
          <w:sz w:val="20"/>
          <w:szCs w:val="20"/>
        </w:rPr>
      </w:pPr>
    </w:p>
    <w:p w14:paraId="7E188FD5" w14:textId="77777777" w:rsidR="00782531" w:rsidRDefault="00782531" w:rsidP="00782531">
      <w:pPr>
        <w:pStyle w:val="Prrafodelista1"/>
        <w:tabs>
          <w:tab w:val="left" w:pos="0"/>
        </w:tabs>
        <w:ind w:left="360"/>
        <w:jc w:val="center"/>
        <w:rPr>
          <w:rFonts w:ascii="Arial" w:hAnsi="Arial" w:cs="Arial"/>
          <w:color w:val="000000" w:themeColor="text1"/>
          <w:sz w:val="20"/>
          <w:szCs w:val="20"/>
        </w:rPr>
      </w:pPr>
    </w:p>
    <w:p w14:paraId="7A4E5F25" w14:textId="77777777" w:rsidR="00782531" w:rsidRDefault="00782531" w:rsidP="00782531">
      <w:pPr>
        <w:pStyle w:val="Prrafodelista1"/>
        <w:tabs>
          <w:tab w:val="left" w:pos="0"/>
        </w:tabs>
        <w:ind w:left="360"/>
        <w:jc w:val="center"/>
        <w:rPr>
          <w:rFonts w:ascii="Arial" w:hAnsi="Arial" w:cs="Arial"/>
          <w:color w:val="000000" w:themeColor="text1"/>
          <w:sz w:val="20"/>
          <w:szCs w:val="20"/>
        </w:rPr>
      </w:pPr>
    </w:p>
    <w:p w14:paraId="748ED483" w14:textId="77777777" w:rsidR="00782531" w:rsidRDefault="00782531" w:rsidP="00782531">
      <w:pPr>
        <w:pStyle w:val="Prrafodelista1"/>
        <w:tabs>
          <w:tab w:val="left" w:pos="0"/>
        </w:tabs>
        <w:ind w:left="360"/>
        <w:jc w:val="center"/>
        <w:rPr>
          <w:rFonts w:ascii="Arial" w:hAnsi="Arial" w:cs="Arial"/>
          <w:color w:val="000000" w:themeColor="text1"/>
          <w:sz w:val="20"/>
          <w:szCs w:val="20"/>
        </w:rPr>
      </w:pPr>
    </w:p>
    <w:p w14:paraId="07594D66" w14:textId="77777777" w:rsidR="00782531" w:rsidRDefault="00782531" w:rsidP="00782531">
      <w:pPr>
        <w:pStyle w:val="Prrafodelista1"/>
        <w:tabs>
          <w:tab w:val="left" w:pos="0"/>
        </w:tabs>
        <w:ind w:left="0"/>
        <w:rPr>
          <w:rFonts w:ascii="Arial" w:hAnsi="Arial" w:cs="Arial"/>
          <w:color w:val="000000" w:themeColor="text1"/>
          <w:sz w:val="20"/>
          <w:szCs w:val="20"/>
        </w:rPr>
      </w:pPr>
    </w:p>
    <w:p w14:paraId="5BDA531F" w14:textId="77777777" w:rsidR="00782531" w:rsidRDefault="00782531" w:rsidP="00782531">
      <w:pPr>
        <w:pStyle w:val="Prrafodelista1"/>
        <w:tabs>
          <w:tab w:val="left" w:pos="0"/>
        </w:tabs>
        <w:ind w:left="0"/>
        <w:rPr>
          <w:rFonts w:ascii="Arial" w:hAnsi="Arial" w:cs="Arial"/>
          <w:color w:val="000000" w:themeColor="text1"/>
          <w:sz w:val="20"/>
          <w:szCs w:val="20"/>
        </w:rPr>
        <w:sectPr w:rsidR="00782531" w:rsidSect="00782531">
          <w:headerReference w:type="default" r:id="rId10"/>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1B3B409" w14:textId="77777777" w:rsidR="00782531" w:rsidRDefault="00782531" w:rsidP="00782531">
      <w:pPr>
        <w:pStyle w:val="Prrafodelista1"/>
        <w:tabs>
          <w:tab w:val="left" w:pos="0"/>
        </w:tabs>
        <w:ind w:left="0"/>
        <w:rPr>
          <w:rFonts w:ascii="Arial" w:hAnsi="Arial" w:cs="Arial"/>
          <w:color w:val="000000" w:themeColor="text1"/>
          <w:sz w:val="20"/>
          <w:szCs w:val="20"/>
        </w:rPr>
        <w:sectPr w:rsidR="00782531" w:rsidSect="00782531">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BF4DD4A" w14:textId="77777777" w:rsidR="00782531" w:rsidRDefault="00782531" w:rsidP="00782531">
      <w:pPr>
        <w:pStyle w:val="Prrafodelista1"/>
        <w:tabs>
          <w:tab w:val="left" w:pos="0"/>
        </w:tabs>
        <w:ind w:left="0"/>
        <w:rPr>
          <w:rFonts w:ascii="Arial" w:hAnsi="Arial" w:cs="Arial"/>
          <w:color w:val="000000" w:themeColor="text1"/>
          <w:sz w:val="20"/>
          <w:szCs w:val="20"/>
        </w:rPr>
      </w:pPr>
    </w:p>
    <w:p w14:paraId="65FF81BF" w14:textId="77777777" w:rsidR="0047412F" w:rsidRDefault="0047412F" w:rsidP="00782531">
      <w:pPr>
        <w:pStyle w:val="Prrafodelista1"/>
        <w:tabs>
          <w:tab w:val="left" w:pos="0"/>
        </w:tabs>
        <w:ind w:left="0"/>
        <w:rPr>
          <w:rFonts w:ascii="Arial" w:hAnsi="Arial" w:cs="Arial"/>
          <w:color w:val="000000" w:themeColor="text1"/>
          <w:sz w:val="20"/>
          <w:szCs w:val="20"/>
        </w:rPr>
      </w:pPr>
    </w:p>
    <w:p w14:paraId="025FD4FC" w14:textId="77777777" w:rsidR="0047412F" w:rsidRDefault="0047412F" w:rsidP="00782531">
      <w:pPr>
        <w:pStyle w:val="Prrafodelista1"/>
        <w:tabs>
          <w:tab w:val="left" w:pos="0"/>
        </w:tabs>
        <w:ind w:left="0"/>
        <w:rPr>
          <w:rFonts w:ascii="Arial" w:hAnsi="Arial" w:cs="Arial"/>
          <w:color w:val="000000" w:themeColor="text1"/>
          <w:sz w:val="20"/>
          <w:szCs w:val="20"/>
        </w:rPr>
      </w:pPr>
    </w:p>
    <w:p w14:paraId="43D9BAD4" w14:textId="77777777" w:rsidR="0047412F" w:rsidRDefault="0047412F" w:rsidP="00782531">
      <w:pPr>
        <w:pStyle w:val="Prrafodelista1"/>
        <w:tabs>
          <w:tab w:val="left" w:pos="0"/>
        </w:tabs>
        <w:ind w:left="0"/>
        <w:rPr>
          <w:rFonts w:ascii="Arial" w:hAnsi="Arial" w:cs="Arial"/>
          <w:color w:val="000000" w:themeColor="text1"/>
          <w:sz w:val="20"/>
          <w:szCs w:val="20"/>
        </w:rPr>
      </w:pPr>
    </w:p>
    <w:p w14:paraId="61CBEDDF" w14:textId="77777777" w:rsidR="0047412F" w:rsidRDefault="0047412F" w:rsidP="00782531">
      <w:pPr>
        <w:pStyle w:val="Prrafodelista1"/>
        <w:tabs>
          <w:tab w:val="left" w:pos="0"/>
        </w:tabs>
        <w:ind w:left="0"/>
        <w:rPr>
          <w:rFonts w:ascii="Arial" w:hAnsi="Arial" w:cs="Arial"/>
          <w:color w:val="000000" w:themeColor="text1"/>
          <w:sz w:val="20"/>
          <w:szCs w:val="20"/>
        </w:rPr>
      </w:pPr>
    </w:p>
    <w:p w14:paraId="03D6BE1D" w14:textId="77777777" w:rsidR="0047412F" w:rsidRDefault="0047412F" w:rsidP="00782531">
      <w:pPr>
        <w:pStyle w:val="Prrafodelista1"/>
        <w:tabs>
          <w:tab w:val="left" w:pos="0"/>
        </w:tabs>
        <w:ind w:left="0"/>
        <w:rPr>
          <w:rFonts w:ascii="Arial" w:hAnsi="Arial" w:cs="Arial"/>
          <w:color w:val="000000" w:themeColor="text1"/>
          <w:sz w:val="20"/>
          <w:szCs w:val="20"/>
        </w:rPr>
      </w:pPr>
    </w:p>
    <w:p w14:paraId="45472D06" w14:textId="77777777" w:rsidR="0047412F" w:rsidRDefault="0047412F" w:rsidP="00782531">
      <w:pPr>
        <w:pStyle w:val="Prrafodelista1"/>
        <w:tabs>
          <w:tab w:val="left" w:pos="0"/>
        </w:tabs>
        <w:ind w:left="0"/>
        <w:rPr>
          <w:rFonts w:ascii="Arial" w:hAnsi="Arial" w:cs="Arial"/>
          <w:color w:val="000000" w:themeColor="text1"/>
          <w:sz w:val="20"/>
          <w:szCs w:val="20"/>
        </w:rPr>
      </w:pPr>
    </w:p>
    <w:p w14:paraId="193D579D" w14:textId="77777777" w:rsidR="0047412F" w:rsidRPr="0047412F" w:rsidRDefault="0047412F" w:rsidP="00782531">
      <w:pPr>
        <w:pStyle w:val="Prrafodelista1"/>
        <w:tabs>
          <w:tab w:val="left" w:pos="0"/>
        </w:tabs>
        <w:ind w:left="0"/>
        <w:rPr>
          <w:rFonts w:ascii="Arial" w:hAnsi="Arial" w:cs="Arial"/>
          <w:color w:val="000000" w:themeColor="text1"/>
          <w:sz w:val="2"/>
          <w:szCs w:val="2"/>
        </w:rPr>
      </w:pPr>
    </w:p>
    <w:p w14:paraId="15B3D2E6" w14:textId="1B21EB95" w:rsidR="000A2E38" w:rsidRPr="007D32FC" w:rsidRDefault="000A2E38" w:rsidP="00782531">
      <w:pPr>
        <w:jc w:val="center"/>
        <w:rPr>
          <w:rFonts w:ascii="Arial" w:hAnsi="Arial" w:cs="Arial"/>
          <w:b/>
        </w:rPr>
      </w:pPr>
      <w:r w:rsidRPr="007D32FC">
        <w:rPr>
          <w:rFonts w:ascii="Arial" w:hAnsi="Arial" w:cs="Arial"/>
          <w:b/>
        </w:rPr>
        <w:t>GARANTÍAS DEL PROCESO</w:t>
      </w:r>
    </w:p>
    <w:p w14:paraId="290739D6" w14:textId="77777777" w:rsidR="00523E5F" w:rsidRPr="00782531" w:rsidRDefault="00523E5F" w:rsidP="00782531">
      <w:pPr>
        <w:spacing w:after="0" w:line="240" w:lineRule="auto"/>
        <w:rPr>
          <w:rFonts w:ascii="Arial" w:hAnsi="Arial" w:cs="Arial"/>
          <w:color w:val="000000" w:themeColor="text1"/>
          <w:sz w:val="2"/>
          <w:szCs w:val="2"/>
        </w:rPr>
      </w:pPr>
    </w:p>
    <w:p w14:paraId="1542853C" w14:textId="77777777" w:rsidR="00523E5F" w:rsidRPr="00782531" w:rsidRDefault="00523E5F" w:rsidP="00523E5F">
      <w:pPr>
        <w:pStyle w:val="Prrafodelista"/>
        <w:tabs>
          <w:tab w:val="left" w:pos="240"/>
        </w:tabs>
        <w:ind w:left="0"/>
        <w:jc w:val="both"/>
        <w:rPr>
          <w:rFonts w:ascii="Arial" w:hAnsi="Arial" w:cs="Arial"/>
          <w:sz w:val="2"/>
          <w:szCs w:val="2"/>
        </w:rPr>
      </w:pPr>
    </w:p>
    <w:p w14:paraId="33FE1501" w14:textId="77777777" w:rsidR="00523E5F" w:rsidRPr="007277D0" w:rsidRDefault="00523E5F" w:rsidP="00523E5F">
      <w:pPr>
        <w:jc w:val="both"/>
        <w:rPr>
          <w:rFonts w:ascii="Arial" w:hAnsi="Arial" w:cs="Arial"/>
          <w:b/>
          <w:color w:val="000000" w:themeColor="text1"/>
          <w:sz w:val="20"/>
          <w:szCs w:val="20"/>
        </w:rPr>
      </w:pPr>
      <w:bookmarkStart w:id="3" w:name="_Hlk126920732"/>
      <w:r w:rsidRPr="007277D0">
        <w:rPr>
          <w:rFonts w:ascii="Arial" w:hAnsi="Arial" w:cs="Arial"/>
          <w:b/>
          <w:color w:val="000000" w:themeColor="text1"/>
          <w:sz w:val="20"/>
        </w:rPr>
        <w:t>ETAPA</w:t>
      </w:r>
      <w:r w:rsidRPr="007277D0">
        <w:rPr>
          <w:rFonts w:ascii="Arial" w:hAnsi="Arial" w:cs="Arial"/>
          <w:b/>
          <w:color w:val="000000" w:themeColor="text1"/>
          <w:sz w:val="20"/>
          <w:szCs w:val="20"/>
        </w:rPr>
        <w:t xml:space="preserve"> PRECONTRACTUAL</w:t>
      </w:r>
    </w:p>
    <w:tbl>
      <w:tblPr>
        <w:tblW w:w="102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4A0" w:firstRow="1" w:lastRow="0" w:firstColumn="1" w:lastColumn="0" w:noHBand="0" w:noVBand="1"/>
      </w:tblPr>
      <w:tblGrid>
        <w:gridCol w:w="1260"/>
        <w:gridCol w:w="1170"/>
        <w:gridCol w:w="2137"/>
        <w:gridCol w:w="1276"/>
        <w:gridCol w:w="1134"/>
        <w:gridCol w:w="992"/>
        <w:gridCol w:w="2239"/>
      </w:tblGrid>
      <w:tr w:rsidR="00523E5F" w:rsidRPr="00165E9C" w14:paraId="0F055AA5" w14:textId="77777777" w:rsidTr="00717A21">
        <w:trPr>
          <w:trHeight w:val="20"/>
          <w:tblHeader/>
          <w:jc w:val="center"/>
        </w:trPr>
        <w:tc>
          <w:tcPr>
            <w:tcW w:w="1260" w:type="dxa"/>
            <w:shd w:val="clear" w:color="auto" w:fill="D9D9D9" w:themeFill="background1" w:themeFillShade="D9"/>
            <w:vAlign w:val="center"/>
          </w:tcPr>
          <w:p w14:paraId="3578A8C5" w14:textId="77777777" w:rsidR="00523E5F" w:rsidRPr="00165E9C" w:rsidRDefault="00523E5F" w:rsidP="00717A21">
            <w:pPr>
              <w:pStyle w:val="Sinespaciado1"/>
              <w:spacing w:line="276" w:lineRule="auto"/>
              <w:jc w:val="center"/>
              <w:rPr>
                <w:rFonts w:ascii="Arial" w:hAnsi="Arial" w:cs="Arial"/>
                <w:b/>
                <w:sz w:val="14"/>
                <w:szCs w:val="14"/>
              </w:rPr>
            </w:pPr>
            <w:bookmarkStart w:id="4" w:name="_Hlk188460194"/>
            <w:bookmarkEnd w:id="3"/>
            <w:r w:rsidRPr="00165E9C">
              <w:rPr>
                <w:rFonts w:ascii="Arial" w:hAnsi="Arial" w:cs="Arial"/>
                <w:b/>
                <w:sz w:val="14"/>
                <w:szCs w:val="14"/>
              </w:rPr>
              <w:t>MECANISMO DE COBERTURA</w:t>
            </w:r>
          </w:p>
        </w:tc>
        <w:tc>
          <w:tcPr>
            <w:tcW w:w="1170" w:type="dxa"/>
            <w:shd w:val="clear" w:color="auto" w:fill="D9D9D9" w:themeFill="background1" w:themeFillShade="D9"/>
            <w:vAlign w:val="center"/>
          </w:tcPr>
          <w:p w14:paraId="70EF6C7F" w14:textId="77777777" w:rsidR="00523E5F" w:rsidRPr="00165E9C" w:rsidRDefault="00523E5F" w:rsidP="00717A21">
            <w:pPr>
              <w:pStyle w:val="Sinespaciado1"/>
              <w:spacing w:line="276" w:lineRule="auto"/>
              <w:jc w:val="center"/>
              <w:rPr>
                <w:rFonts w:ascii="Arial" w:hAnsi="Arial" w:cs="Arial"/>
                <w:b/>
                <w:sz w:val="14"/>
                <w:szCs w:val="14"/>
              </w:rPr>
            </w:pPr>
            <w:r w:rsidRPr="00165E9C">
              <w:rPr>
                <w:rFonts w:ascii="Arial" w:hAnsi="Arial" w:cs="Arial"/>
                <w:b/>
                <w:sz w:val="14"/>
                <w:szCs w:val="14"/>
              </w:rPr>
              <w:t>CLASE DE RIESGO</w:t>
            </w:r>
          </w:p>
        </w:tc>
        <w:tc>
          <w:tcPr>
            <w:tcW w:w="2137" w:type="dxa"/>
            <w:shd w:val="clear" w:color="auto" w:fill="D9D9D9" w:themeFill="background1" w:themeFillShade="D9"/>
            <w:vAlign w:val="center"/>
          </w:tcPr>
          <w:p w14:paraId="2C2249A9" w14:textId="77777777" w:rsidR="00523E5F" w:rsidRPr="00165E9C" w:rsidRDefault="00523E5F" w:rsidP="00717A21">
            <w:pPr>
              <w:pStyle w:val="Sinespaciado1"/>
              <w:spacing w:line="276" w:lineRule="auto"/>
              <w:jc w:val="center"/>
              <w:rPr>
                <w:rFonts w:ascii="Arial" w:hAnsi="Arial" w:cs="Arial"/>
                <w:b/>
                <w:sz w:val="14"/>
                <w:szCs w:val="14"/>
              </w:rPr>
            </w:pPr>
            <w:r w:rsidRPr="00165E9C">
              <w:rPr>
                <w:rFonts w:ascii="Arial" w:hAnsi="Arial" w:cs="Arial"/>
                <w:b/>
                <w:sz w:val="14"/>
                <w:szCs w:val="14"/>
              </w:rPr>
              <w:t>TIPIFICACIÓN DE LOS RIESGOS</w:t>
            </w:r>
          </w:p>
        </w:tc>
        <w:tc>
          <w:tcPr>
            <w:tcW w:w="1276" w:type="dxa"/>
            <w:shd w:val="clear" w:color="auto" w:fill="D9D9D9" w:themeFill="background1" w:themeFillShade="D9"/>
            <w:vAlign w:val="center"/>
          </w:tcPr>
          <w:p w14:paraId="3A70A63F" w14:textId="77777777" w:rsidR="00523E5F" w:rsidRPr="00165E9C" w:rsidRDefault="00523E5F" w:rsidP="00717A21">
            <w:pPr>
              <w:pStyle w:val="Sinespaciado1"/>
              <w:spacing w:line="276" w:lineRule="auto"/>
              <w:jc w:val="center"/>
              <w:rPr>
                <w:rFonts w:ascii="Arial" w:hAnsi="Arial" w:cs="Arial"/>
                <w:b/>
                <w:sz w:val="14"/>
                <w:szCs w:val="14"/>
              </w:rPr>
            </w:pPr>
            <w:r w:rsidRPr="00165E9C">
              <w:rPr>
                <w:rFonts w:ascii="Arial" w:hAnsi="Arial" w:cs="Arial"/>
                <w:b/>
                <w:sz w:val="14"/>
                <w:szCs w:val="14"/>
              </w:rPr>
              <w:t>ESTIMACIÓN DEL RIESGO</w:t>
            </w:r>
          </w:p>
        </w:tc>
        <w:tc>
          <w:tcPr>
            <w:tcW w:w="1134" w:type="dxa"/>
            <w:shd w:val="clear" w:color="auto" w:fill="D9D9D9" w:themeFill="background1" w:themeFillShade="D9"/>
            <w:vAlign w:val="center"/>
          </w:tcPr>
          <w:p w14:paraId="0EA68E2A" w14:textId="77777777" w:rsidR="00523E5F" w:rsidRPr="00165E9C" w:rsidRDefault="00523E5F" w:rsidP="00717A21">
            <w:pPr>
              <w:pStyle w:val="Sinespaciado1"/>
              <w:spacing w:line="276" w:lineRule="auto"/>
              <w:jc w:val="center"/>
              <w:rPr>
                <w:rFonts w:ascii="Arial" w:hAnsi="Arial" w:cs="Arial"/>
                <w:b/>
                <w:sz w:val="14"/>
                <w:szCs w:val="14"/>
              </w:rPr>
            </w:pPr>
            <w:r w:rsidRPr="00165E9C">
              <w:rPr>
                <w:rFonts w:ascii="Arial" w:hAnsi="Arial" w:cs="Arial"/>
                <w:b/>
                <w:sz w:val="14"/>
                <w:szCs w:val="14"/>
              </w:rPr>
              <w:t>ASIGNACIÓN DEL RIESGO</w:t>
            </w:r>
          </w:p>
        </w:tc>
        <w:tc>
          <w:tcPr>
            <w:tcW w:w="992" w:type="dxa"/>
            <w:shd w:val="clear" w:color="auto" w:fill="D9D9D9" w:themeFill="background1" w:themeFillShade="D9"/>
            <w:vAlign w:val="center"/>
          </w:tcPr>
          <w:p w14:paraId="26A89B7B" w14:textId="77777777" w:rsidR="00523E5F" w:rsidRPr="00165E9C" w:rsidRDefault="00523E5F" w:rsidP="00717A21">
            <w:pPr>
              <w:pStyle w:val="Sinespaciado1"/>
              <w:spacing w:line="276" w:lineRule="auto"/>
              <w:jc w:val="center"/>
              <w:rPr>
                <w:rFonts w:ascii="Arial" w:hAnsi="Arial" w:cs="Arial"/>
                <w:b/>
                <w:sz w:val="14"/>
                <w:szCs w:val="14"/>
              </w:rPr>
            </w:pPr>
            <w:r w:rsidRPr="00165E9C">
              <w:rPr>
                <w:rFonts w:ascii="Arial" w:hAnsi="Arial" w:cs="Arial"/>
                <w:b/>
                <w:sz w:val="14"/>
                <w:szCs w:val="14"/>
              </w:rPr>
              <w:t>VIGENCIA</w:t>
            </w:r>
          </w:p>
        </w:tc>
        <w:tc>
          <w:tcPr>
            <w:tcW w:w="2239" w:type="dxa"/>
            <w:shd w:val="clear" w:color="auto" w:fill="D9D9D9" w:themeFill="background1" w:themeFillShade="D9"/>
            <w:vAlign w:val="center"/>
          </w:tcPr>
          <w:p w14:paraId="2D617655" w14:textId="77777777" w:rsidR="00523E5F" w:rsidRPr="00165E9C" w:rsidRDefault="00523E5F" w:rsidP="00717A21">
            <w:pPr>
              <w:pStyle w:val="Sinespaciado1"/>
              <w:spacing w:line="276" w:lineRule="auto"/>
              <w:jc w:val="center"/>
              <w:rPr>
                <w:rFonts w:ascii="Arial" w:hAnsi="Arial" w:cs="Arial"/>
                <w:b/>
                <w:sz w:val="14"/>
                <w:szCs w:val="14"/>
              </w:rPr>
            </w:pPr>
            <w:r w:rsidRPr="00165E9C">
              <w:rPr>
                <w:rFonts w:ascii="Arial" w:hAnsi="Arial" w:cs="Arial"/>
                <w:b/>
                <w:sz w:val="14"/>
                <w:szCs w:val="14"/>
              </w:rPr>
              <w:t>JUSTIFICACIÓN COBERTURA / VIGENCIA</w:t>
            </w:r>
          </w:p>
        </w:tc>
      </w:tr>
      <w:tr w:rsidR="00523E5F" w:rsidRPr="00165E9C" w14:paraId="38A40A80" w14:textId="77777777" w:rsidTr="00717A21">
        <w:trPr>
          <w:trHeight w:val="20"/>
          <w:jc w:val="center"/>
        </w:trPr>
        <w:tc>
          <w:tcPr>
            <w:tcW w:w="1260" w:type="dxa"/>
            <w:vMerge w:val="restart"/>
            <w:vAlign w:val="center"/>
          </w:tcPr>
          <w:p w14:paraId="5B733585" w14:textId="77777777" w:rsidR="00523E5F" w:rsidRPr="00165E9C" w:rsidRDefault="00523E5F" w:rsidP="00717A21">
            <w:pPr>
              <w:pStyle w:val="Sinespaciado1"/>
              <w:spacing w:line="276" w:lineRule="auto"/>
              <w:jc w:val="center"/>
              <w:rPr>
                <w:rFonts w:ascii="Arial" w:hAnsi="Arial" w:cs="Arial"/>
                <w:sz w:val="14"/>
                <w:szCs w:val="14"/>
              </w:rPr>
            </w:pPr>
            <w:r w:rsidRPr="00165E9C">
              <w:rPr>
                <w:rFonts w:ascii="Arial" w:hAnsi="Arial" w:cs="Arial"/>
                <w:sz w:val="14"/>
                <w:szCs w:val="14"/>
              </w:rPr>
              <w:t>GARANTIA DE SERIEDAD</w:t>
            </w:r>
          </w:p>
        </w:tc>
        <w:tc>
          <w:tcPr>
            <w:tcW w:w="1170" w:type="dxa"/>
            <w:vAlign w:val="center"/>
          </w:tcPr>
          <w:p w14:paraId="6DD91764" w14:textId="77777777" w:rsidR="00523E5F" w:rsidRPr="00165E9C" w:rsidRDefault="00523E5F" w:rsidP="00717A21">
            <w:pPr>
              <w:pStyle w:val="Sinespaciado1"/>
              <w:spacing w:line="276" w:lineRule="auto"/>
              <w:jc w:val="center"/>
              <w:rPr>
                <w:rFonts w:ascii="Arial" w:hAnsi="Arial" w:cs="Arial"/>
                <w:sz w:val="14"/>
                <w:szCs w:val="14"/>
              </w:rPr>
            </w:pPr>
            <w:r w:rsidRPr="00165E9C">
              <w:rPr>
                <w:rFonts w:ascii="Arial" w:hAnsi="Arial" w:cs="Arial"/>
                <w:sz w:val="14"/>
                <w:szCs w:val="14"/>
              </w:rPr>
              <w:t>RIESGO JURIDICO</w:t>
            </w:r>
          </w:p>
        </w:tc>
        <w:tc>
          <w:tcPr>
            <w:tcW w:w="2137" w:type="dxa"/>
            <w:vAlign w:val="center"/>
          </w:tcPr>
          <w:p w14:paraId="3C633CA2" w14:textId="77777777" w:rsidR="00523E5F" w:rsidRPr="00165E9C" w:rsidRDefault="00523E5F" w:rsidP="00717A21">
            <w:pPr>
              <w:pStyle w:val="Sinespaciado1"/>
              <w:spacing w:line="276" w:lineRule="auto"/>
              <w:jc w:val="center"/>
              <w:rPr>
                <w:rFonts w:ascii="Arial" w:hAnsi="Arial" w:cs="Arial"/>
                <w:sz w:val="14"/>
                <w:szCs w:val="14"/>
              </w:rPr>
            </w:pPr>
            <w:r w:rsidRPr="00165E9C">
              <w:rPr>
                <w:rFonts w:ascii="Arial" w:hAnsi="Arial" w:cs="Arial"/>
                <w:sz w:val="14"/>
                <w:szCs w:val="14"/>
              </w:rPr>
              <w:t>LA NO SUSCRIPCION DEL CONTRATO SIN JUSTA CAUSA</w:t>
            </w:r>
          </w:p>
        </w:tc>
        <w:tc>
          <w:tcPr>
            <w:tcW w:w="1276" w:type="dxa"/>
            <w:vMerge w:val="restart"/>
            <w:vAlign w:val="center"/>
          </w:tcPr>
          <w:p w14:paraId="4619DC82" w14:textId="77777777" w:rsidR="00523E5F" w:rsidRPr="00165E9C" w:rsidRDefault="00523E5F" w:rsidP="00717A21">
            <w:pPr>
              <w:pStyle w:val="Sinespaciado1"/>
              <w:spacing w:line="276" w:lineRule="auto"/>
              <w:jc w:val="center"/>
              <w:rPr>
                <w:rFonts w:ascii="Arial" w:hAnsi="Arial" w:cs="Arial"/>
                <w:sz w:val="14"/>
                <w:szCs w:val="14"/>
              </w:rPr>
            </w:pPr>
            <w:r w:rsidRPr="00165E9C">
              <w:rPr>
                <w:rFonts w:ascii="Arial" w:hAnsi="Arial" w:cs="Arial"/>
                <w:sz w:val="14"/>
                <w:szCs w:val="14"/>
              </w:rPr>
              <w:t>DIEZ POR CIENTO (10%). DEL VALOR DE LA PROPUESTA</w:t>
            </w:r>
          </w:p>
        </w:tc>
        <w:tc>
          <w:tcPr>
            <w:tcW w:w="1134" w:type="dxa"/>
            <w:vMerge w:val="restart"/>
            <w:vAlign w:val="center"/>
          </w:tcPr>
          <w:p w14:paraId="692D2FE8" w14:textId="77777777" w:rsidR="00523E5F" w:rsidRPr="00165E9C" w:rsidRDefault="00523E5F" w:rsidP="00717A21">
            <w:pPr>
              <w:pStyle w:val="Sinespaciado1"/>
              <w:spacing w:line="276" w:lineRule="auto"/>
              <w:jc w:val="center"/>
              <w:rPr>
                <w:rFonts w:ascii="Arial" w:hAnsi="Arial" w:cs="Arial"/>
                <w:sz w:val="14"/>
                <w:szCs w:val="14"/>
              </w:rPr>
            </w:pPr>
            <w:r w:rsidRPr="00165E9C">
              <w:rPr>
                <w:rFonts w:ascii="Arial" w:hAnsi="Arial" w:cs="Arial"/>
                <w:sz w:val="14"/>
                <w:szCs w:val="14"/>
              </w:rPr>
              <w:t>PROPONENTE SELECCIONADO</w:t>
            </w:r>
          </w:p>
        </w:tc>
        <w:tc>
          <w:tcPr>
            <w:tcW w:w="992" w:type="dxa"/>
            <w:vMerge w:val="restart"/>
            <w:vAlign w:val="center"/>
          </w:tcPr>
          <w:p w14:paraId="0593B878" w14:textId="77777777" w:rsidR="00523E5F" w:rsidRPr="00165E9C" w:rsidRDefault="00523E5F" w:rsidP="00717A21">
            <w:pPr>
              <w:pStyle w:val="Sinespaciado1"/>
              <w:spacing w:line="276" w:lineRule="auto"/>
              <w:jc w:val="center"/>
              <w:rPr>
                <w:rFonts w:ascii="Arial" w:hAnsi="Arial" w:cs="Arial"/>
                <w:sz w:val="14"/>
                <w:szCs w:val="14"/>
              </w:rPr>
            </w:pPr>
            <w:r w:rsidRPr="00165E9C">
              <w:rPr>
                <w:rFonts w:ascii="Arial" w:hAnsi="Arial" w:cs="Arial"/>
                <w:sz w:val="14"/>
                <w:szCs w:val="14"/>
              </w:rPr>
              <w:t>120 DÍAS CONTADOS A PARTIR DE LA FECHA DE PRESENTACION DE LA PROPUESTA</w:t>
            </w:r>
          </w:p>
        </w:tc>
        <w:tc>
          <w:tcPr>
            <w:tcW w:w="2239" w:type="dxa"/>
            <w:vMerge w:val="restart"/>
            <w:vAlign w:val="center"/>
          </w:tcPr>
          <w:p w14:paraId="0F187743" w14:textId="77777777" w:rsidR="00523E5F" w:rsidRPr="00165E9C" w:rsidRDefault="00523E5F" w:rsidP="00717A21">
            <w:pPr>
              <w:pStyle w:val="Sinespaciado1"/>
              <w:spacing w:line="276" w:lineRule="auto"/>
              <w:jc w:val="center"/>
              <w:rPr>
                <w:rFonts w:ascii="Arial" w:hAnsi="Arial" w:cs="Arial"/>
                <w:sz w:val="14"/>
                <w:szCs w:val="14"/>
              </w:rPr>
            </w:pPr>
            <w:r w:rsidRPr="00165E9C">
              <w:rPr>
                <w:rFonts w:ascii="Arial" w:hAnsi="Arial" w:cs="Arial"/>
                <w:sz w:val="14"/>
                <w:szCs w:val="14"/>
              </w:rPr>
              <w:t>AMPARA LA NO SUSCRIPCIÓN DEL CONTRATO SIN JUSTA CAUSA POR EL DIEZ POR CIENTO (10%) DEL VALOR DE LA PROPUESTA CONTADOS DESDE EL MOMENTO DE LA PRESENTACIÓN DE LA OFERTA HASTA LA APROBACIÓN DE LA GARANTÍA QUE AMPARA LOS RIESGOS PROPIOS DE LA ETAPA CONTRACTUAL.</w:t>
            </w:r>
          </w:p>
        </w:tc>
      </w:tr>
      <w:tr w:rsidR="00523E5F" w:rsidRPr="00165E9C" w14:paraId="2FB3C05B" w14:textId="77777777" w:rsidTr="00717A21">
        <w:trPr>
          <w:trHeight w:val="20"/>
          <w:jc w:val="center"/>
        </w:trPr>
        <w:tc>
          <w:tcPr>
            <w:tcW w:w="1260" w:type="dxa"/>
            <w:vMerge/>
            <w:vAlign w:val="center"/>
          </w:tcPr>
          <w:p w14:paraId="08339D15" w14:textId="77777777" w:rsidR="00523E5F" w:rsidRPr="00165E9C" w:rsidRDefault="00523E5F" w:rsidP="00717A21">
            <w:pPr>
              <w:pStyle w:val="Sinespaciado1"/>
              <w:spacing w:line="276" w:lineRule="auto"/>
              <w:jc w:val="center"/>
              <w:rPr>
                <w:rFonts w:ascii="Arial" w:hAnsi="Arial" w:cs="Arial"/>
                <w:sz w:val="14"/>
                <w:szCs w:val="14"/>
              </w:rPr>
            </w:pPr>
          </w:p>
        </w:tc>
        <w:tc>
          <w:tcPr>
            <w:tcW w:w="1170" w:type="dxa"/>
            <w:vAlign w:val="center"/>
          </w:tcPr>
          <w:p w14:paraId="3F1DD42B" w14:textId="77777777" w:rsidR="00523E5F" w:rsidRPr="00165E9C" w:rsidRDefault="00523E5F" w:rsidP="00717A21">
            <w:pPr>
              <w:pStyle w:val="Sinespaciado1"/>
              <w:spacing w:line="276" w:lineRule="auto"/>
              <w:jc w:val="center"/>
              <w:rPr>
                <w:rFonts w:ascii="Arial" w:hAnsi="Arial" w:cs="Arial"/>
                <w:sz w:val="14"/>
                <w:szCs w:val="14"/>
              </w:rPr>
            </w:pPr>
            <w:r w:rsidRPr="00165E9C">
              <w:rPr>
                <w:rFonts w:ascii="Arial" w:hAnsi="Arial" w:cs="Arial"/>
                <w:sz w:val="14"/>
                <w:szCs w:val="14"/>
              </w:rPr>
              <w:t>RIESGO JURIDICO</w:t>
            </w:r>
          </w:p>
        </w:tc>
        <w:tc>
          <w:tcPr>
            <w:tcW w:w="2137" w:type="dxa"/>
            <w:vAlign w:val="center"/>
          </w:tcPr>
          <w:p w14:paraId="76614F88" w14:textId="77777777" w:rsidR="00523E5F" w:rsidRPr="00165E9C" w:rsidRDefault="00523E5F" w:rsidP="00717A21">
            <w:pPr>
              <w:pStyle w:val="Sinespaciado1"/>
              <w:spacing w:line="276" w:lineRule="auto"/>
              <w:jc w:val="center"/>
              <w:rPr>
                <w:rFonts w:ascii="Arial" w:hAnsi="Arial" w:cs="Arial"/>
                <w:sz w:val="14"/>
                <w:szCs w:val="14"/>
              </w:rPr>
            </w:pPr>
            <w:r w:rsidRPr="00165E9C">
              <w:rPr>
                <w:rFonts w:ascii="Arial" w:hAnsi="Arial" w:cs="Arial"/>
                <w:sz w:val="14"/>
                <w:szCs w:val="14"/>
              </w:rPr>
              <w:t>LA NO AMPLIACION DE LA VIGENCIA DE LA GARANTIA DE SERIEDAD DE OFERTA CUANDO EL TERMINO PREVISTO EN EL PLIEGO DE CONDICIONES PARA LA ADJUDICACION DEL CONTRATO SE PRORROGUE O CUANDO EL TERMINO PREVISTO PARA LA SUSCRIPCION DEL CONTRATO SE PRORROGUE SIEMPRE Y CUANDO ESAS PRORROGAS NO EXCEDAN UN TERMINO DE TRES MESES</w:t>
            </w:r>
          </w:p>
        </w:tc>
        <w:tc>
          <w:tcPr>
            <w:tcW w:w="1276" w:type="dxa"/>
            <w:vMerge/>
            <w:vAlign w:val="center"/>
          </w:tcPr>
          <w:p w14:paraId="0E35136A" w14:textId="77777777" w:rsidR="00523E5F" w:rsidRPr="00165E9C" w:rsidRDefault="00523E5F" w:rsidP="00717A21">
            <w:pPr>
              <w:pStyle w:val="Sinespaciado1"/>
              <w:spacing w:line="276" w:lineRule="auto"/>
              <w:jc w:val="center"/>
              <w:rPr>
                <w:rFonts w:ascii="Arial" w:hAnsi="Arial" w:cs="Arial"/>
                <w:sz w:val="14"/>
                <w:szCs w:val="14"/>
              </w:rPr>
            </w:pPr>
          </w:p>
        </w:tc>
        <w:tc>
          <w:tcPr>
            <w:tcW w:w="1134" w:type="dxa"/>
            <w:vMerge/>
            <w:vAlign w:val="center"/>
          </w:tcPr>
          <w:p w14:paraId="2536787D" w14:textId="77777777" w:rsidR="00523E5F" w:rsidRPr="00165E9C" w:rsidRDefault="00523E5F" w:rsidP="00717A21">
            <w:pPr>
              <w:pStyle w:val="Sinespaciado1"/>
              <w:spacing w:line="276" w:lineRule="auto"/>
              <w:jc w:val="center"/>
              <w:rPr>
                <w:rFonts w:ascii="Arial" w:hAnsi="Arial" w:cs="Arial"/>
                <w:sz w:val="14"/>
                <w:szCs w:val="14"/>
              </w:rPr>
            </w:pPr>
          </w:p>
        </w:tc>
        <w:tc>
          <w:tcPr>
            <w:tcW w:w="992" w:type="dxa"/>
            <w:vMerge/>
            <w:vAlign w:val="center"/>
          </w:tcPr>
          <w:p w14:paraId="35B928FB" w14:textId="77777777" w:rsidR="00523E5F" w:rsidRPr="00165E9C" w:rsidRDefault="00523E5F" w:rsidP="00717A21">
            <w:pPr>
              <w:pStyle w:val="Sinespaciado1"/>
              <w:spacing w:line="276" w:lineRule="auto"/>
              <w:jc w:val="center"/>
              <w:rPr>
                <w:rFonts w:ascii="Arial" w:hAnsi="Arial" w:cs="Arial"/>
                <w:sz w:val="14"/>
                <w:szCs w:val="14"/>
              </w:rPr>
            </w:pPr>
          </w:p>
        </w:tc>
        <w:tc>
          <w:tcPr>
            <w:tcW w:w="2239" w:type="dxa"/>
            <w:vMerge/>
            <w:vAlign w:val="center"/>
          </w:tcPr>
          <w:p w14:paraId="1B65E94C" w14:textId="77777777" w:rsidR="00523E5F" w:rsidRPr="00165E9C" w:rsidRDefault="00523E5F" w:rsidP="00717A21">
            <w:pPr>
              <w:pStyle w:val="Sinespaciado1"/>
              <w:spacing w:line="276" w:lineRule="auto"/>
              <w:jc w:val="center"/>
              <w:rPr>
                <w:rFonts w:ascii="Arial" w:hAnsi="Arial" w:cs="Arial"/>
                <w:sz w:val="14"/>
                <w:szCs w:val="14"/>
              </w:rPr>
            </w:pPr>
          </w:p>
        </w:tc>
      </w:tr>
      <w:tr w:rsidR="00523E5F" w:rsidRPr="00165E9C" w14:paraId="7D6232A0" w14:textId="77777777" w:rsidTr="00717A21">
        <w:trPr>
          <w:trHeight w:val="20"/>
          <w:jc w:val="center"/>
        </w:trPr>
        <w:tc>
          <w:tcPr>
            <w:tcW w:w="1260" w:type="dxa"/>
            <w:vMerge/>
            <w:vAlign w:val="center"/>
          </w:tcPr>
          <w:p w14:paraId="1DE7424B" w14:textId="77777777" w:rsidR="00523E5F" w:rsidRPr="00165E9C" w:rsidRDefault="00523E5F" w:rsidP="00717A21">
            <w:pPr>
              <w:pStyle w:val="Sinespaciado1"/>
              <w:spacing w:line="276" w:lineRule="auto"/>
              <w:jc w:val="center"/>
              <w:rPr>
                <w:rFonts w:ascii="Arial" w:hAnsi="Arial" w:cs="Arial"/>
                <w:sz w:val="14"/>
                <w:szCs w:val="14"/>
              </w:rPr>
            </w:pPr>
          </w:p>
        </w:tc>
        <w:tc>
          <w:tcPr>
            <w:tcW w:w="1170" w:type="dxa"/>
            <w:vAlign w:val="center"/>
          </w:tcPr>
          <w:p w14:paraId="4BE70BEA" w14:textId="77777777" w:rsidR="00523E5F" w:rsidRPr="00165E9C" w:rsidRDefault="00523E5F" w:rsidP="00717A21">
            <w:pPr>
              <w:pStyle w:val="Sinespaciado1"/>
              <w:spacing w:line="276" w:lineRule="auto"/>
              <w:jc w:val="center"/>
              <w:rPr>
                <w:rFonts w:ascii="Arial" w:hAnsi="Arial" w:cs="Arial"/>
                <w:sz w:val="14"/>
                <w:szCs w:val="14"/>
              </w:rPr>
            </w:pPr>
            <w:r w:rsidRPr="00165E9C">
              <w:rPr>
                <w:rFonts w:ascii="Arial" w:hAnsi="Arial" w:cs="Arial"/>
                <w:sz w:val="14"/>
                <w:szCs w:val="14"/>
              </w:rPr>
              <w:t>RIESGO JURIDICO</w:t>
            </w:r>
          </w:p>
        </w:tc>
        <w:tc>
          <w:tcPr>
            <w:tcW w:w="2137" w:type="dxa"/>
            <w:vAlign w:val="center"/>
          </w:tcPr>
          <w:p w14:paraId="79C0F396" w14:textId="77777777" w:rsidR="00523E5F" w:rsidRPr="00165E9C" w:rsidRDefault="00523E5F" w:rsidP="00717A21">
            <w:pPr>
              <w:pStyle w:val="Sinespaciado1"/>
              <w:spacing w:line="276" w:lineRule="auto"/>
              <w:jc w:val="center"/>
              <w:rPr>
                <w:rFonts w:ascii="Arial" w:hAnsi="Arial" w:cs="Arial"/>
                <w:sz w:val="14"/>
                <w:szCs w:val="14"/>
              </w:rPr>
            </w:pPr>
            <w:r w:rsidRPr="00165E9C">
              <w:rPr>
                <w:rFonts w:ascii="Arial" w:hAnsi="Arial" w:cs="Arial"/>
                <w:sz w:val="14"/>
                <w:szCs w:val="14"/>
              </w:rPr>
              <w:t>LA FALTA DE OTORGAMIENTO POR PARTE DEL PROPONENTE SELECCIONADO DE GARANTIA DE CUMPLIMIENTO EXIGIDA POR LA ENTIDAD PARA AMPARAR EL INCUMPLIMIENTO DE LAS OBLIGACIONES DEL CONTRATO</w:t>
            </w:r>
          </w:p>
        </w:tc>
        <w:tc>
          <w:tcPr>
            <w:tcW w:w="1276" w:type="dxa"/>
            <w:vMerge/>
            <w:vAlign w:val="center"/>
          </w:tcPr>
          <w:p w14:paraId="7A4DAAB0" w14:textId="77777777" w:rsidR="00523E5F" w:rsidRPr="00165E9C" w:rsidRDefault="00523E5F" w:rsidP="00717A21">
            <w:pPr>
              <w:pStyle w:val="Sinespaciado1"/>
              <w:spacing w:line="276" w:lineRule="auto"/>
              <w:jc w:val="center"/>
              <w:rPr>
                <w:rFonts w:ascii="Arial" w:hAnsi="Arial" w:cs="Arial"/>
                <w:sz w:val="14"/>
                <w:szCs w:val="14"/>
              </w:rPr>
            </w:pPr>
          </w:p>
        </w:tc>
        <w:tc>
          <w:tcPr>
            <w:tcW w:w="1134" w:type="dxa"/>
            <w:vMerge/>
            <w:vAlign w:val="center"/>
          </w:tcPr>
          <w:p w14:paraId="109A230B" w14:textId="77777777" w:rsidR="00523E5F" w:rsidRPr="00165E9C" w:rsidRDefault="00523E5F" w:rsidP="00717A21">
            <w:pPr>
              <w:pStyle w:val="Sinespaciado1"/>
              <w:spacing w:line="276" w:lineRule="auto"/>
              <w:jc w:val="center"/>
              <w:rPr>
                <w:rFonts w:ascii="Arial" w:hAnsi="Arial" w:cs="Arial"/>
                <w:sz w:val="14"/>
                <w:szCs w:val="14"/>
              </w:rPr>
            </w:pPr>
          </w:p>
        </w:tc>
        <w:tc>
          <w:tcPr>
            <w:tcW w:w="992" w:type="dxa"/>
            <w:vMerge/>
            <w:vAlign w:val="center"/>
          </w:tcPr>
          <w:p w14:paraId="043F0F47" w14:textId="77777777" w:rsidR="00523E5F" w:rsidRPr="00165E9C" w:rsidRDefault="00523E5F" w:rsidP="00717A21">
            <w:pPr>
              <w:pStyle w:val="Sinespaciado1"/>
              <w:spacing w:line="276" w:lineRule="auto"/>
              <w:jc w:val="center"/>
              <w:rPr>
                <w:rFonts w:ascii="Arial" w:hAnsi="Arial" w:cs="Arial"/>
                <w:sz w:val="14"/>
                <w:szCs w:val="14"/>
              </w:rPr>
            </w:pPr>
          </w:p>
        </w:tc>
        <w:tc>
          <w:tcPr>
            <w:tcW w:w="2239" w:type="dxa"/>
            <w:vMerge/>
            <w:vAlign w:val="center"/>
          </w:tcPr>
          <w:p w14:paraId="0239C5B4" w14:textId="77777777" w:rsidR="00523E5F" w:rsidRPr="00165E9C" w:rsidRDefault="00523E5F" w:rsidP="00717A21">
            <w:pPr>
              <w:pStyle w:val="Sinespaciado1"/>
              <w:spacing w:line="276" w:lineRule="auto"/>
              <w:jc w:val="center"/>
              <w:rPr>
                <w:rFonts w:ascii="Arial" w:hAnsi="Arial" w:cs="Arial"/>
                <w:sz w:val="14"/>
                <w:szCs w:val="14"/>
              </w:rPr>
            </w:pPr>
          </w:p>
        </w:tc>
      </w:tr>
      <w:tr w:rsidR="00523E5F" w:rsidRPr="00165E9C" w14:paraId="5FBD86F0" w14:textId="77777777" w:rsidTr="00717A21">
        <w:trPr>
          <w:trHeight w:val="20"/>
          <w:jc w:val="center"/>
        </w:trPr>
        <w:tc>
          <w:tcPr>
            <w:tcW w:w="1260" w:type="dxa"/>
            <w:vMerge/>
            <w:vAlign w:val="center"/>
          </w:tcPr>
          <w:p w14:paraId="3B3D12B9" w14:textId="77777777" w:rsidR="00523E5F" w:rsidRPr="00165E9C" w:rsidRDefault="00523E5F" w:rsidP="00717A21">
            <w:pPr>
              <w:pStyle w:val="Sinespaciado1"/>
              <w:spacing w:line="276" w:lineRule="auto"/>
              <w:jc w:val="center"/>
              <w:rPr>
                <w:rFonts w:ascii="Arial" w:hAnsi="Arial" w:cs="Arial"/>
                <w:sz w:val="14"/>
                <w:szCs w:val="14"/>
              </w:rPr>
            </w:pPr>
          </w:p>
        </w:tc>
        <w:tc>
          <w:tcPr>
            <w:tcW w:w="1170" w:type="dxa"/>
            <w:vAlign w:val="center"/>
          </w:tcPr>
          <w:p w14:paraId="310411A8" w14:textId="77777777" w:rsidR="00523E5F" w:rsidRPr="00165E9C" w:rsidRDefault="00523E5F" w:rsidP="00717A21">
            <w:pPr>
              <w:pStyle w:val="Sinespaciado1"/>
              <w:spacing w:line="276" w:lineRule="auto"/>
              <w:jc w:val="center"/>
              <w:rPr>
                <w:rFonts w:ascii="Arial" w:hAnsi="Arial" w:cs="Arial"/>
                <w:sz w:val="14"/>
                <w:szCs w:val="14"/>
              </w:rPr>
            </w:pPr>
            <w:r w:rsidRPr="00165E9C">
              <w:rPr>
                <w:rFonts w:ascii="Arial" w:hAnsi="Arial" w:cs="Arial"/>
                <w:sz w:val="14"/>
                <w:szCs w:val="14"/>
              </w:rPr>
              <w:t>RIESGO JURIDICO</w:t>
            </w:r>
          </w:p>
        </w:tc>
        <w:tc>
          <w:tcPr>
            <w:tcW w:w="2137" w:type="dxa"/>
            <w:vAlign w:val="center"/>
          </w:tcPr>
          <w:p w14:paraId="04263AB1" w14:textId="77777777" w:rsidR="00523E5F" w:rsidRPr="00165E9C" w:rsidRDefault="00523E5F" w:rsidP="00717A21">
            <w:pPr>
              <w:pStyle w:val="Sinespaciado1"/>
              <w:spacing w:line="276" w:lineRule="auto"/>
              <w:jc w:val="center"/>
              <w:rPr>
                <w:rFonts w:ascii="Arial" w:hAnsi="Arial" w:cs="Arial"/>
                <w:sz w:val="14"/>
                <w:szCs w:val="14"/>
              </w:rPr>
            </w:pPr>
            <w:r w:rsidRPr="00165E9C">
              <w:rPr>
                <w:rFonts w:ascii="Arial" w:hAnsi="Arial" w:cs="Arial"/>
                <w:sz w:val="14"/>
                <w:szCs w:val="14"/>
              </w:rPr>
              <w:t>EL RETIRO DE LA OFERTA DESPUES DE VENCIDO EL TERMINO FIJADO PARA LA PRESENTACION DE LAS OFERTAS.</w:t>
            </w:r>
          </w:p>
        </w:tc>
        <w:tc>
          <w:tcPr>
            <w:tcW w:w="1276" w:type="dxa"/>
            <w:vMerge/>
            <w:vAlign w:val="center"/>
          </w:tcPr>
          <w:p w14:paraId="49A657EA" w14:textId="77777777" w:rsidR="00523E5F" w:rsidRPr="00165E9C" w:rsidRDefault="00523E5F" w:rsidP="00717A21">
            <w:pPr>
              <w:pStyle w:val="Sinespaciado1"/>
              <w:spacing w:line="276" w:lineRule="auto"/>
              <w:jc w:val="center"/>
              <w:rPr>
                <w:rFonts w:ascii="Arial" w:hAnsi="Arial" w:cs="Arial"/>
                <w:sz w:val="14"/>
                <w:szCs w:val="14"/>
              </w:rPr>
            </w:pPr>
          </w:p>
        </w:tc>
        <w:tc>
          <w:tcPr>
            <w:tcW w:w="1134" w:type="dxa"/>
            <w:vMerge/>
            <w:vAlign w:val="center"/>
          </w:tcPr>
          <w:p w14:paraId="0D878E04" w14:textId="77777777" w:rsidR="00523E5F" w:rsidRPr="00165E9C" w:rsidRDefault="00523E5F" w:rsidP="00717A21">
            <w:pPr>
              <w:pStyle w:val="Sinespaciado1"/>
              <w:spacing w:line="276" w:lineRule="auto"/>
              <w:jc w:val="center"/>
              <w:rPr>
                <w:rFonts w:ascii="Arial" w:hAnsi="Arial" w:cs="Arial"/>
                <w:sz w:val="14"/>
                <w:szCs w:val="14"/>
              </w:rPr>
            </w:pPr>
          </w:p>
        </w:tc>
        <w:tc>
          <w:tcPr>
            <w:tcW w:w="992" w:type="dxa"/>
            <w:vMerge/>
            <w:vAlign w:val="center"/>
          </w:tcPr>
          <w:p w14:paraId="245FF969" w14:textId="77777777" w:rsidR="00523E5F" w:rsidRPr="00165E9C" w:rsidRDefault="00523E5F" w:rsidP="00717A21">
            <w:pPr>
              <w:pStyle w:val="Sinespaciado1"/>
              <w:spacing w:line="276" w:lineRule="auto"/>
              <w:jc w:val="center"/>
              <w:rPr>
                <w:rFonts w:ascii="Arial" w:hAnsi="Arial" w:cs="Arial"/>
                <w:sz w:val="14"/>
                <w:szCs w:val="14"/>
              </w:rPr>
            </w:pPr>
          </w:p>
        </w:tc>
        <w:tc>
          <w:tcPr>
            <w:tcW w:w="2239" w:type="dxa"/>
            <w:vMerge/>
            <w:vAlign w:val="center"/>
          </w:tcPr>
          <w:p w14:paraId="10EFEF57" w14:textId="77777777" w:rsidR="00523E5F" w:rsidRPr="00165E9C" w:rsidRDefault="00523E5F" w:rsidP="00717A21">
            <w:pPr>
              <w:pStyle w:val="Sinespaciado1"/>
              <w:spacing w:line="276" w:lineRule="auto"/>
              <w:jc w:val="center"/>
              <w:rPr>
                <w:rFonts w:ascii="Arial" w:hAnsi="Arial" w:cs="Arial"/>
                <w:sz w:val="14"/>
                <w:szCs w:val="14"/>
              </w:rPr>
            </w:pPr>
          </w:p>
        </w:tc>
      </w:tr>
    </w:tbl>
    <w:bookmarkEnd w:id="4"/>
    <w:p w14:paraId="04EE9715" w14:textId="77777777" w:rsidR="00523E5F" w:rsidRPr="002C1530" w:rsidRDefault="00523E5F" w:rsidP="00523E5F">
      <w:pPr>
        <w:jc w:val="both"/>
        <w:rPr>
          <w:rFonts w:ascii="Arial" w:hAnsi="Arial" w:cs="Arial"/>
          <w:b/>
          <w:color w:val="000000" w:themeColor="text1"/>
          <w:sz w:val="20"/>
        </w:rPr>
      </w:pPr>
      <w:r w:rsidRPr="002C1530">
        <w:rPr>
          <w:rFonts w:ascii="Arial" w:hAnsi="Arial" w:cs="Arial"/>
          <w:b/>
          <w:color w:val="000000" w:themeColor="text1"/>
          <w:sz w:val="20"/>
        </w:rPr>
        <w:t>ETAPA CONTRACTUAL</w:t>
      </w: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91"/>
        <w:gridCol w:w="1531"/>
        <w:gridCol w:w="2409"/>
      </w:tblGrid>
      <w:tr w:rsidR="00523E5F" w:rsidRPr="008E3739" w14:paraId="4A582643" w14:textId="77777777" w:rsidTr="00717A21">
        <w:trPr>
          <w:trHeight w:val="20"/>
          <w:tblHeader/>
          <w:jc w:val="center"/>
        </w:trPr>
        <w:tc>
          <w:tcPr>
            <w:tcW w:w="1305" w:type="dxa"/>
            <w:shd w:val="clear" w:color="auto" w:fill="D9D9D9" w:themeFill="background1" w:themeFillShade="D9"/>
            <w:vAlign w:val="center"/>
          </w:tcPr>
          <w:p w14:paraId="5026B7B3" w14:textId="77777777" w:rsidR="00523E5F" w:rsidRPr="008E3739" w:rsidRDefault="00523E5F" w:rsidP="00717A21">
            <w:pPr>
              <w:pStyle w:val="Sinespaciado1"/>
              <w:spacing w:line="276" w:lineRule="auto"/>
              <w:jc w:val="center"/>
              <w:rPr>
                <w:rFonts w:ascii="Arial" w:hAnsi="Arial" w:cs="Arial"/>
                <w:b/>
                <w:sz w:val="14"/>
                <w:szCs w:val="14"/>
              </w:rPr>
            </w:pPr>
            <w:bookmarkStart w:id="5" w:name="_Hlk188460211"/>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78623B45" w14:textId="77777777" w:rsidR="00523E5F" w:rsidRPr="008E3739" w:rsidRDefault="00523E5F" w:rsidP="00717A21">
            <w:pPr>
              <w:pStyle w:val="Sinespaciado1"/>
              <w:spacing w:line="276" w:lineRule="auto"/>
              <w:jc w:val="center"/>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6B88BFD3" w14:textId="77777777" w:rsidR="00523E5F" w:rsidRPr="008E3739" w:rsidRDefault="00523E5F" w:rsidP="00717A21">
            <w:pPr>
              <w:pStyle w:val="Sinespaciado1"/>
              <w:spacing w:line="276" w:lineRule="auto"/>
              <w:jc w:val="center"/>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7833E1EF" w14:textId="77777777" w:rsidR="00523E5F" w:rsidRPr="008E3739" w:rsidRDefault="00523E5F" w:rsidP="00717A21">
            <w:pPr>
              <w:pStyle w:val="Sinespaciado1"/>
              <w:spacing w:line="276" w:lineRule="auto"/>
              <w:jc w:val="center"/>
              <w:rPr>
                <w:rFonts w:ascii="Arial" w:hAnsi="Arial" w:cs="Arial"/>
                <w:b/>
                <w:sz w:val="14"/>
                <w:szCs w:val="14"/>
              </w:rPr>
            </w:pPr>
            <w:r w:rsidRPr="008E3739">
              <w:rPr>
                <w:rFonts w:ascii="Arial" w:hAnsi="Arial" w:cs="Arial"/>
                <w:b/>
                <w:sz w:val="14"/>
                <w:szCs w:val="14"/>
              </w:rPr>
              <w:t>ESTIMACIÓN DEL RIESGO</w:t>
            </w:r>
          </w:p>
        </w:tc>
        <w:tc>
          <w:tcPr>
            <w:tcW w:w="1191" w:type="dxa"/>
            <w:shd w:val="clear" w:color="auto" w:fill="D9D9D9" w:themeFill="background1" w:themeFillShade="D9"/>
            <w:vAlign w:val="center"/>
          </w:tcPr>
          <w:p w14:paraId="796F7765" w14:textId="77777777" w:rsidR="00523E5F" w:rsidRPr="008E3739" w:rsidRDefault="00523E5F" w:rsidP="00717A21">
            <w:pPr>
              <w:pStyle w:val="Sinespaciado1"/>
              <w:spacing w:line="276" w:lineRule="auto"/>
              <w:jc w:val="center"/>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44445B59" w14:textId="77777777" w:rsidR="00523E5F" w:rsidRPr="008E3739" w:rsidRDefault="00523E5F" w:rsidP="00717A21">
            <w:pPr>
              <w:pStyle w:val="Sinespaciado1"/>
              <w:spacing w:line="276" w:lineRule="auto"/>
              <w:jc w:val="center"/>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0D713057" w14:textId="77777777" w:rsidR="00523E5F" w:rsidRPr="008E3739" w:rsidRDefault="00523E5F" w:rsidP="00717A21">
            <w:pPr>
              <w:pStyle w:val="Sinespaciado1"/>
              <w:spacing w:line="276" w:lineRule="auto"/>
              <w:jc w:val="center"/>
              <w:rPr>
                <w:rFonts w:ascii="Arial" w:hAnsi="Arial" w:cs="Arial"/>
                <w:b/>
                <w:sz w:val="14"/>
                <w:szCs w:val="14"/>
              </w:rPr>
            </w:pPr>
            <w:r w:rsidRPr="008E3739">
              <w:rPr>
                <w:rFonts w:ascii="Arial" w:hAnsi="Arial" w:cs="Arial"/>
                <w:b/>
                <w:sz w:val="14"/>
                <w:szCs w:val="14"/>
              </w:rPr>
              <w:t>JUSTIFICACIÓN COBERTURA / VIGENCIA</w:t>
            </w:r>
          </w:p>
        </w:tc>
      </w:tr>
      <w:tr w:rsidR="00C7765D" w:rsidRPr="008E3739" w14:paraId="23D0271B" w14:textId="77777777" w:rsidTr="00717A21">
        <w:trPr>
          <w:trHeight w:val="20"/>
          <w:jc w:val="center"/>
        </w:trPr>
        <w:tc>
          <w:tcPr>
            <w:tcW w:w="1305" w:type="dxa"/>
            <w:vAlign w:val="center"/>
          </w:tcPr>
          <w:p w14:paraId="32C0BC12" w14:textId="77777777" w:rsidR="00C7765D" w:rsidRPr="008E3739" w:rsidRDefault="00C7765D" w:rsidP="00C7765D">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26FBCF50" w14:textId="77777777" w:rsidR="00C7765D" w:rsidRPr="008E3739" w:rsidRDefault="00C7765D" w:rsidP="00C7765D">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254D028F" w14:textId="77777777" w:rsidR="00C7765D" w:rsidRPr="008E3739" w:rsidRDefault="00C7765D" w:rsidP="00C7765D">
            <w:pPr>
              <w:pStyle w:val="Sinespaciado1"/>
              <w:spacing w:line="276" w:lineRule="auto"/>
              <w:jc w:val="center"/>
              <w:rPr>
                <w:rFonts w:ascii="Arial" w:hAnsi="Arial" w:cs="Arial"/>
                <w:sz w:val="14"/>
                <w:szCs w:val="14"/>
              </w:rPr>
            </w:pPr>
            <w:r w:rsidRPr="008E3739">
              <w:rPr>
                <w:rFonts w:ascii="Arial" w:hAnsi="Arial" w:cs="Arial"/>
                <w:sz w:val="14"/>
                <w:szCs w:val="14"/>
              </w:rPr>
              <w:t>INCUMPLIMIENTO DEL CONTRATO</w:t>
            </w:r>
          </w:p>
        </w:tc>
        <w:tc>
          <w:tcPr>
            <w:tcW w:w="1276" w:type="dxa"/>
            <w:vAlign w:val="center"/>
          </w:tcPr>
          <w:p w14:paraId="16680144" w14:textId="77777777" w:rsidR="00C7765D" w:rsidRPr="008E3739" w:rsidRDefault="00C7765D" w:rsidP="00C7765D">
            <w:pPr>
              <w:pStyle w:val="Sinespaciado1"/>
              <w:spacing w:line="276" w:lineRule="auto"/>
              <w:jc w:val="center"/>
              <w:rPr>
                <w:rFonts w:ascii="Arial" w:hAnsi="Arial" w:cs="Arial"/>
                <w:sz w:val="14"/>
                <w:szCs w:val="14"/>
              </w:rPr>
            </w:pPr>
            <w:r w:rsidRPr="008E3739">
              <w:rPr>
                <w:rFonts w:ascii="Arial" w:eastAsia="MS Mincho" w:hAnsi="Arial" w:cs="Arial"/>
                <w:sz w:val="14"/>
                <w:szCs w:val="14"/>
              </w:rPr>
              <w:t>VEINTE POR CIENTO (20%) DEL VALOR TOTAL DEL CONTRATO</w:t>
            </w:r>
          </w:p>
        </w:tc>
        <w:tc>
          <w:tcPr>
            <w:tcW w:w="1191" w:type="dxa"/>
            <w:vAlign w:val="center"/>
          </w:tcPr>
          <w:p w14:paraId="2F0554F6" w14:textId="77777777" w:rsidR="00C7765D" w:rsidRPr="008E3739" w:rsidRDefault="00C7765D" w:rsidP="00C7765D">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7A99313D" w14:textId="75D0DC45" w:rsidR="00C7765D" w:rsidRPr="00C7765D" w:rsidRDefault="00C7765D" w:rsidP="00C7765D">
            <w:pPr>
              <w:pStyle w:val="Sinespaciado1"/>
              <w:spacing w:line="276" w:lineRule="auto"/>
              <w:jc w:val="center"/>
              <w:rPr>
                <w:rFonts w:ascii="Arial" w:hAnsi="Arial" w:cs="Arial"/>
                <w:sz w:val="14"/>
                <w:szCs w:val="14"/>
              </w:rPr>
            </w:pPr>
            <w:r w:rsidRPr="00C7765D">
              <w:rPr>
                <w:rFonts w:ascii="Arial" w:hAnsi="Arial" w:cs="Arial"/>
                <w:color w:val="000000"/>
                <w:sz w:val="14"/>
                <w:szCs w:val="14"/>
                <w:lang w:eastAsia="es-CO"/>
              </w:rPr>
              <w:t xml:space="preserve">CON UNA VIGENCIA IGUAL AL PLAZO </w:t>
            </w:r>
            <w:r w:rsidRPr="00C7765D">
              <w:rPr>
                <w:rFonts w:ascii="Arial" w:hAnsi="Arial" w:cs="Arial"/>
                <w:sz w:val="14"/>
                <w:szCs w:val="14"/>
                <w:lang w:eastAsia="es-CO"/>
              </w:rPr>
              <w:t>DE EJECUCIÓN</w:t>
            </w:r>
            <w:r w:rsidRPr="00C7765D">
              <w:rPr>
                <w:rFonts w:ascii="Arial" w:hAnsi="Arial" w:cs="Arial"/>
                <w:color w:val="000000"/>
                <w:sz w:val="14"/>
                <w:szCs w:val="14"/>
                <w:lang w:eastAsia="es-CO"/>
              </w:rPr>
              <w:t xml:space="preserve"> DEL CONTRATO MÁS OCHO (08) MESES. </w:t>
            </w:r>
          </w:p>
        </w:tc>
        <w:tc>
          <w:tcPr>
            <w:tcW w:w="2409" w:type="dxa"/>
            <w:vAlign w:val="center"/>
          </w:tcPr>
          <w:p w14:paraId="6202E320" w14:textId="77777777" w:rsidR="00C7765D" w:rsidRPr="008E3739" w:rsidRDefault="00C7765D" w:rsidP="00C7765D">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INCUMPLIMIENTO DURANTE EL PLAZO DE EJECUCIÓN Y LIQUIDACION DEL CONTRATO LA ESTIMACION DEL RIESGO CUBRE EL </w:t>
            </w:r>
            <w:r w:rsidRPr="008E3739">
              <w:rPr>
                <w:rFonts w:ascii="Arial" w:eastAsia="MS Mincho" w:hAnsi="Arial" w:cs="Arial"/>
                <w:sz w:val="14"/>
                <w:szCs w:val="14"/>
              </w:rPr>
              <w:t>VEINTE POR CIENTO (</w:t>
            </w:r>
            <w:r w:rsidRPr="008E3739">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C7765D" w:rsidRPr="008E3739" w14:paraId="6123DAC2" w14:textId="77777777" w:rsidTr="00717A21">
        <w:trPr>
          <w:trHeight w:val="20"/>
          <w:jc w:val="center"/>
        </w:trPr>
        <w:tc>
          <w:tcPr>
            <w:tcW w:w="1305" w:type="dxa"/>
            <w:vAlign w:val="center"/>
          </w:tcPr>
          <w:p w14:paraId="0379008B" w14:textId="77777777" w:rsidR="00C7765D" w:rsidRPr="008E3739" w:rsidRDefault="00C7765D" w:rsidP="00C7765D">
            <w:pPr>
              <w:pStyle w:val="Sinespaciado1"/>
              <w:spacing w:line="276" w:lineRule="auto"/>
              <w:jc w:val="center"/>
              <w:rPr>
                <w:rFonts w:ascii="Arial" w:hAnsi="Arial" w:cs="Arial"/>
                <w:sz w:val="14"/>
                <w:szCs w:val="14"/>
              </w:rPr>
            </w:pPr>
            <w:r w:rsidRPr="008E3739">
              <w:rPr>
                <w:rFonts w:ascii="Arial" w:eastAsia="MS Mincho" w:hAnsi="Arial" w:cs="Arial"/>
                <w:sz w:val="14"/>
                <w:szCs w:val="14"/>
              </w:rPr>
              <w:lastRenderedPageBreak/>
              <w:t>GARANTÍA ÚNICA</w:t>
            </w:r>
          </w:p>
        </w:tc>
        <w:tc>
          <w:tcPr>
            <w:tcW w:w="1134" w:type="dxa"/>
            <w:vAlign w:val="center"/>
          </w:tcPr>
          <w:p w14:paraId="54167DC8" w14:textId="77777777" w:rsidR="00C7765D" w:rsidRPr="008E3739" w:rsidRDefault="00C7765D" w:rsidP="00C7765D">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7DE43EB7" w14:textId="77777777" w:rsidR="00C7765D" w:rsidRPr="008E3739" w:rsidRDefault="00C7765D" w:rsidP="00C7765D">
            <w:pPr>
              <w:pStyle w:val="Sinespaciado1"/>
              <w:spacing w:line="276" w:lineRule="auto"/>
              <w:jc w:val="center"/>
              <w:rPr>
                <w:rFonts w:ascii="Arial" w:hAnsi="Arial" w:cs="Arial"/>
                <w:sz w:val="14"/>
                <w:szCs w:val="14"/>
              </w:rPr>
            </w:pPr>
            <w:r w:rsidRPr="008E3739">
              <w:rPr>
                <w:rFonts w:ascii="Arial" w:eastAsia="MS Mincho" w:hAnsi="Arial" w:cs="Arial"/>
                <w:sz w:val="14"/>
                <w:szCs w:val="14"/>
              </w:rPr>
              <w:t>CALIDAD DEL SERVICIO</w:t>
            </w:r>
          </w:p>
        </w:tc>
        <w:tc>
          <w:tcPr>
            <w:tcW w:w="1276" w:type="dxa"/>
            <w:vAlign w:val="center"/>
          </w:tcPr>
          <w:p w14:paraId="3846E340" w14:textId="77777777" w:rsidR="00C7765D" w:rsidRPr="008E3739" w:rsidRDefault="00C7765D" w:rsidP="00C7765D">
            <w:pPr>
              <w:pStyle w:val="Sinespaciado1"/>
              <w:spacing w:line="276" w:lineRule="auto"/>
              <w:jc w:val="center"/>
              <w:rPr>
                <w:rFonts w:ascii="Arial" w:hAnsi="Arial" w:cs="Arial"/>
                <w:sz w:val="14"/>
                <w:szCs w:val="14"/>
              </w:rPr>
            </w:pPr>
            <w:r w:rsidRPr="008E3739">
              <w:rPr>
                <w:rFonts w:ascii="Arial" w:eastAsia="MS Mincho" w:hAnsi="Arial" w:cs="Arial"/>
                <w:sz w:val="14"/>
                <w:szCs w:val="14"/>
              </w:rPr>
              <w:t>CINCUENTA (50%) DEL VALOR TOTAL DEL CONTRATO</w:t>
            </w:r>
          </w:p>
        </w:tc>
        <w:tc>
          <w:tcPr>
            <w:tcW w:w="1191" w:type="dxa"/>
            <w:vAlign w:val="center"/>
          </w:tcPr>
          <w:p w14:paraId="1288CFF7" w14:textId="77777777" w:rsidR="00C7765D" w:rsidRPr="008E3739" w:rsidRDefault="00C7765D" w:rsidP="00C7765D">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259EF5AC" w14:textId="58710286" w:rsidR="00C7765D" w:rsidRPr="00C7765D" w:rsidRDefault="00C7765D" w:rsidP="00C7765D">
            <w:pPr>
              <w:pStyle w:val="Sinespaciado1"/>
              <w:spacing w:line="276" w:lineRule="auto"/>
              <w:jc w:val="center"/>
              <w:rPr>
                <w:rFonts w:ascii="Arial" w:hAnsi="Arial" w:cs="Arial"/>
                <w:sz w:val="14"/>
                <w:szCs w:val="14"/>
              </w:rPr>
            </w:pPr>
            <w:r w:rsidRPr="00C7765D">
              <w:rPr>
                <w:rFonts w:ascii="Arial" w:hAnsi="Arial" w:cs="Arial"/>
                <w:color w:val="000000"/>
                <w:sz w:val="14"/>
                <w:szCs w:val="14"/>
                <w:lang w:eastAsia="es-CO"/>
              </w:rPr>
              <w:t xml:space="preserve">CON UNA VIGENCIA IGUAL AL PLAZO </w:t>
            </w:r>
            <w:r w:rsidRPr="00C7765D">
              <w:rPr>
                <w:rFonts w:ascii="Arial" w:hAnsi="Arial" w:cs="Arial"/>
                <w:sz w:val="14"/>
                <w:szCs w:val="14"/>
                <w:lang w:eastAsia="es-CO"/>
              </w:rPr>
              <w:t>DE EJECUCIÓN</w:t>
            </w:r>
            <w:r w:rsidRPr="00C7765D">
              <w:rPr>
                <w:rFonts w:ascii="Arial" w:hAnsi="Arial" w:cs="Arial"/>
                <w:color w:val="000000"/>
                <w:sz w:val="14"/>
                <w:szCs w:val="14"/>
                <w:lang w:eastAsia="es-CO"/>
              </w:rPr>
              <w:t xml:space="preserve"> DEL CONTRATO MÁS DIEZ (10) MESES.</w:t>
            </w:r>
          </w:p>
        </w:tc>
        <w:tc>
          <w:tcPr>
            <w:tcW w:w="2409" w:type="dxa"/>
            <w:vAlign w:val="center"/>
          </w:tcPr>
          <w:p w14:paraId="5E439123" w14:textId="4169792B" w:rsidR="00C7765D" w:rsidRPr="008E3739" w:rsidRDefault="00C7765D" w:rsidP="00C7765D">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MALA CALIDAD DEL SERVICIO DURANTE LA VIGENCIA DEL CONTRATO Y </w:t>
            </w:r>
            <w:r>
              <w:rPr>
                <w:rFonts w:ascii="Arial" w:hAnsi="Arial" w:cs="Arial"/>
                <w:sz w:val="14"/>
                <w:szCs w:val="14"/>
              </w:rPr>
              <w:t xml:space="preserve">DIEZ </w:t>
            </w:r>
            <w:r w:rsidRPr="008E3739">
              <w:rPr>
                <w:rFonts w:ascii="Arial" w:hAnsi="Arial" w:cs="Arial"/>
                <w:sz w:val="14"/>
                <w:szCs w:val="14"/>
              </w:rPr>
              <w:t>MESES MÁS BUSCANDO RESARCIR EL DETRIMENTO CAUSADO A LA ENTIDAD POR MALA CALIDAD O INSUFICIENCIA DEL PRODUCTO ENTREGADO</w:t>
            </w:r>
          </w:p>
        </w:tc>
      </w:tr>
      <w:tr w:rsidR="00C7765D" w:rsidRPr="008E3739" w14:paraId="71932546" w14:textId="77777777" w:rsidTr="00717A21">
        <w:trPr>
          <w:trHeight w:val="20"/>
          <w:jc w:val="center"/>
        </w:trPr>
        <w:tc>
          <w:tcPr>
            <w:tcW w:w="1305" w:type="dxa"/>
            <w:vAlign w:val="center"/>
          </w:tcPr>
          <w:p w14:paraId="378C25A9" w14:textId="77777777" w:rsidR="00C7765D" w:rsidRPr="008E3739" w:rsidRDefault="00C7765D" w:rsidP="00C7765D">
            <w:pPr>
              <w:pStyle w:val="Sinespaciado1"/>
              <w:spacing w:line="276" w:lineRule="auto"/>
              <w:jc w:val="center"/>
              <w:rPr>
                <w:rFonts w:ascii="Arial" w:eastAsia="MS Mincho" w:hAnsi="Arial" w:cs="Arial"/>
                <w:sz w:val="14"/>
                <w:szCs w:val="14"/>
              </w:rPr>
            </w:pPr>
            <w:r w:rsidRPr="008E3739">
              <w:rPr>
                <w:rFonts w:ascii="Arial" w:eastAsia="MS Mincho" w:hAnsi="Arial" w:cs="Arial"/>
                <w:sz w:val="14"/>
                <w:szCs w:val="14"/>
              </w:rPr>
              <w:t>GARANTÍA ÚNICA</w:t>
            </w:r>
          </w:p>
        </w:tc>
        <w:tc>
          <w:tcPr>
            <w:tcW w:w="1134" w:type="dxa"/>
            <w:vAlign w:val="center"/>
          </w:tcPr>
          <w:p w14:paraId="168D8E6D" w14:textId="77777777" w:rsidR="00C7765D" w:rsidRPr="008E3739" w:rsidRDefault="00C7765D" w:rsidP="00C7765D">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4F9DB0C1" w14:textId="77777777" w:rsidR="00C7765D" w:rsidRPr="008E3739" w:rsidRDefault="00C7765D" w:rsidP="00C7765D">
            <w:pPr>
              <w:pStyle w:val="Sinespaciado1"/>
              <w:spacing w:line="276" w:lineRule="auto"/>
              <w:jc w:val="center"/>
              <w:rPr>
                <w:rFonts w:ascii="Arial" w:eastAsia="MS Mincho" w:hAnsi="Arial" w:cs="Arial"/>
                <w:sz w:val="14"/>
                <w:szCs w:val="14"/>
              </w:rPr>
            </w:pPr>
            <w:r w:rsidRPr="008E3739">
              <w:rPr>
                <w:rFonts w:ascii="Arial" w:hAnsi="Arial" w:cs="Arial"/>
                <w:sz w:val="14"/>
                <w:szCs w:val="14"/>
              </w:rPr>
              <w:t>NO PAGO DE SALARIOS PRESTACIONES E INDEMNIZACIONES LABORALES</w:t>
            </w:r>
          </w:p>
        </w:tc>
        <w:tc>
          <w:tcPr>
            <w:tcW w:w="1276" w:type="dxa"/>
            <w:vAlign w:val="center"/>
          </w:tcPr>
          <w:p w14:paraId="6F92CF0D" w14:textId="77777777" w:rsidR="00C7765D" w:rsidRPr="008E3739" w:rsidRDefault="00C7765D" w:rsidP="00C7765D">
            <w:pPr>
              <w:pStyle w:val="Sinespaciado1"/>
              <w:spacing w:line="276" w:lineRule="auto"/>
              <w:jc w:val="center"/>
              <w:rPr>
                <w:rFonts w:ascii="Arial" w:eastAsia="MS Mincho" w:hAnsi="Arial" w:cs="Arial"/>
                <w:sz w:val="14"/>
                <w:szCs w:val="14"/>
              </w:rPr>
            </w:pPr>
            <w:r w:rsidRPr="008E3739">
              <w:rPr>
                <w:rFonts w:ascii="Arial" w:hAnsi="Arial" w:cs="Arial"/>
                <w:sz w:val="14"/>
                <w:szCs w:val="14"/>
              </w:rPr>
              <w:t>CINCO POR CIENTO (5%) DEL VALOR DEL CONTRATO.</w:t>
            </w:r>
          </w:p>
        </w:tc>
        <w:tc>
          <w:tcPr>
            <w:tcW w:w="1191" w:type="dxa"/>
            <w:vAlign w:val="center"/>
          </w:tcPr>
          <w:p w14:paraId="6E1E17FC" w14:textId="77777777" w:rsidR="00C7765D" w:rsidRPr="008E3739" w:rsidRDefault="00C7765D" w:rsidP="00C7765D">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138B1EE7" w14:textId="77FEA88B" w:rsidR="00C7765D" w:rsidRPr="00C7765D" w:rsidRDefault="00C7765D" w:rsidP="00C7765D">
            <w:pPr>
              <w:pStyle w:val="Sinespaciado1"/>
              <w:spacing w:line="276" w:lineRule="auto"/>
              <w:jc w:val="center"/>
              <w:rPr>
                <w:rFonts w:ascii="Arial" w:eastAsia="MS Mincho" w:hAnsi="Arial" w:cs="Arial"/>
                <w:sz w:val="14"/>
                <w:szCs w:val="14"/>
              </w:rPr>
            </w:pPr>
            <w:r w:rsidRPr="00C7765D">
              <w:rPr>
                <w:rFonts w:ascii="Arial" w:hAnsi="Arial" w:cs="Arial"/>
                <w:color w:val="000000"/>
                <w:sz w:val="14"/>
                <w:szCs w:val="14"/>
                <w:lang w:eastAsia="es-CO"/>
              </w:rPr>
              <w:t xml:space="preserve">CON UNA VIGENCIA IGUAL AL PLAZO </w:t>
            </w:r>
            <w:r w:rsidRPr="00C7765D">
              <w:rPr>
                <w:rFonts w:ascii="Arial" w:hAnsi="Arial" w:cs="Arial"/>
                <w:sz w:val="14"/>
                <w:szCs w:val="14"/>
                <w:lang w:eastAsia="es-CO"/>
              </w:rPr>
              <w:t>DE EJECUCIÓN</w:t>
            </w:r>
            <w:r w:rsidRPr="00C7765D">
              <w:rPr>
                <w:rFonts w:ascii="Arial" w:hAnsi="Arial" w:cs="Arial"/>
                <w:color w:val="000000"/>
                <w:sz w:val="14"/>
                <w:szCs w:val="14"/>
                <w:lang w:eastAsia="es-CO"/>
              </w:rPr>
              <w:t xml:space="preserve"> DEL CONTRATO MÁS CUARENTA (40) MESES.</w:t>
            </w:r>
          </w:p>
        </w:tc>
        <w:tc>
          <w:tcPr>
            <w:tcW w:w="2409" w:type="dxa"/>
            <w:vAlign w:val="center"/>
          </w:tcPr>
          <w:p w14:paraId="5B2D3D3D" w14:textId="77777777" w:rsidR="00C7765D" w:rsidRPr="008E3739" w:rsidRDefault="00C7765D" w:rsidP="00C7765D">
            <w:pPr>
              <w:pStyle w:val="Sinespaciado1"/>
              <w:spacing w:line="276" w:lineRule="auto"/>
              <w:jc w:val="center"/>
              <w:rPr>
                <w:rFonts w:ascii="Arial" w:hAnsi="Arial" w:cs="Arial"/>
                <w:sz w:val="14"/>
                <w:szCs w:val="14"/>
              </w:rPr>
            </w:pPr>
            <w:r w:rsidRPr="008E3739">
              <w:rPr>
                <w:rFonts w:ascii="Arial" w:hAnsi="Arial" w:cs="Arial"/>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523E5F" w:rsidRPr="008E3739" w14:paraId="21F630DB" w14:textId="77777777" w:rsidTr="00717A21">
        <w:trPr>
          <w:trHeight w:val="20"/>
          <w:jc w:val="center"/>
        </w:trPr>
        <w:tc>
          <w:tcPr>
            <w:tcW w:w="1305" w:type="dxa"/>
            <w:vAlign w:val="center"/>
          </w:tcPr>
          <w:p w14:paraId="3509DFA6" w14:textId="77777777" w:rsidR="00523E5F" w:rsidRPr="008E3739" w:rsidRDefault="00523E5F" w:rsidP="00717A21">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56D5A876" w14:textId="77777777" w:rsidR="00523E5F" w:rsidRPr="008E3739" w:rsidRDefault="00523E5F" w:rsidP="00717A21">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5DACA9CE" w14:textId="77777777" w:rsidR="00523E5F" w:rsidRPr="008E3739" w:rsidRDefault="00523E5F" w:rsidP="00717A21">
            <w:pPr>
              <w:pStyle w:val="Sinespaciado1"/>
              <w:spacing w:line="276" w:lineRule="auto"/>
              <w:jc w:val="center"/>
              <w:rPr>
                <w:rFonts w:ascii="Arial" w:hAnsi="Arial" w:cs="Arial"/>
                <w:sz w:val="14"/>
                <w:szCs w:val="14"/>
              </w:rPr>
            </w:pPr>
            <w:r w:rsidRPr="008E3739">
              <w:rPr>
                <w:rFonts w:ascii="Arial" w:hAnsi="Arial" w:cs="Arial"/>
                <w:sz w:val="14"/>
                <w:szCs w:val="14"/>
              </w:rPr>
              <w:t>DAÑOS A TERCEROS POR RESPONSABILIDAD CIVIL EXTRA-CONTRACTUAL</w:t>
            </w:r>
          </w:p>
        </w:tc>
        <w:tc>
          <w:tcPr>
            <w:tcW w:w="1276" w:type="dxa"/>
            <w:vAlign w:val="center"/>
          </w:tcPr>
          <w:p w14:paraId="43FB361A" w14:textId="77777777" w:rsidR="00523E5F" w:rsidRPr="00415D0C" w:rsidRDefault="00523E5F" w:rsidP="00523E5F">
            <w:pPr>
              <w:pStyle w:val="Sinespaciado1"/>
              <w:spacing w:line="276" w:lineRule="auto"/>
              <w:jc w:val="center"/>
              <w:rPr>
                <w:rFonts w:ascii="Arial" w:hAnsi="Arial" w:cs="Arial"/>
                <w:color w:val="000000"/>
                <w:sz w:val="14"/>
                <w:szCs w:val="14"/>
                <w:lang w:val="es-ES_tradnl" w:eastAsia="es-CO"/>
              </w:rPr>
            </w:pPr>
            <w:r w:rsidRPr="00523E5F">
              <w:rPr>
                <w:rFonts w:ascii="Arial" w:hAnsi="Arial" w:cs="Arial"/>
                <w:b/>
                <w:bCs/>
                <w:color w:val="000000"/>
                <w:sz w:val="14"/>
                <w:szCs w:val="14"/>
              </w:rPr>
              <w:t xml:space="preserve">GARANTIA </w:t>
            </w:r>
            <w:r w:rsidRPr="00523E5F">
              <w:rPr>
                <w:rFonts w:ascii="Arial" w:hAnsi="Arial" w:cs="Arial"/>
                <w:b/>
                <w:color w:val="000000"/>
                <w:sz w:val="14"/>
                <w:szCs w:val="14"/>
                <w:lang w:val="es-ES_tradnl" w:eastAsia="es-CO"/>
              </w:rPr>
              <w:t>GRUPO 1</w:t>
            </w:r>
            <w:r w:rsidRPr="00415D0C">
              <w:rPr>
                <w:rFonts w:ascii="Arial" w:hAnsi="Arial" w:cs="Arial"/>
                <w:color w:val="000000"/>
                <w:sz w:val="14"/>
                <w:szCs w:val="14"/>
                <w:lang w:val="es-ES_tradnl" w:eastAsia="es-CO"/>
              </w:rPr>
              <w:t xml:space="preserve"> – PERIODONCIA</w:t>
            </w:r>
          </w:p>
          <w:p w14:paraId="0DA56B11" w14:textId="41A3FEF1" w:rsidR="00523E5F" w:rsidRPr="00523E5F" w:rsidRDefault="00523E5F" w:rsidP="00523E5F">
            <w:pPr>
              <w:jc w:val="center"/>
              <w:rPr>
                <w:rFonts w:ascii="Arial" w:hAnsi="Arial" w:cs="Arial"/>
                <w:b/>
                <w:color w:val="000000"/>
                <w:sz w:val="14"/>
                <w:szCs w:val="14"/>
                <w:lang w:val="es-ES_tradnl" w:eastAsia="es-CO"/>
              </w:rPr>
            </w:pPr>
            <w:r w:rsidRPr="00415D0C">
              <w:rPr>
                <w:rFonts w:ascii="Arial" w:hAnsi="Arial" w:cs="Arial"/>
                <w:b/>
                <w:color w:val="000000"/>
                <w:sz w:val="14"/>
                <w:szCs w:val="14"/>
                <w:lang w:val="es-ES_tradnl" w:eastAsia="es-CO"/>
              </w:rPr>
              <w:t>(200) SMMLV</w:t>
            </w:r>
          </w:p>
          <w:p w14:paraId="1E091A15" w14:textId="77777777" w:rsidR="00523E5F" w:rsidRPr="00415D0C" w:rsidRDefault="00523E5F" w:rsidP="00523E5F">
            <w:pPr>
              <w:pStyle w:val="Sinespaciado1"/>
              <w:spacing w:line="276" w:lineRule="auto"/>
              <w:jc w:val="center"/>
              <w:rPr>
                <w:rFonts w:ascii="Arial" w:hAnsi="Arial" w:cs="Arial"/>
                <w:color w:val="000000"/>
                <w:sz w:val="14"/>
                <w:szCs w:val="14"/>
                <w:lang w:eastAsia="es-CO"/>
              </w:rPr>
            </w:pPr>
            <w:r w:rsidRPr="00523E5F">
              <w:rPr>
                <w:rFonts w:ascii="Arial" w:hAnsi="Arial" w:cs="Arial"/>
                <w:b/>
                <w:bCs/>
                <w:color w:val="000000"/>
                <w:sz w:val="14"/>
                <w:szCs w:val="14"/>
              </w:rPr>
              <w:t xml:space="preserve">GARANTIA </w:t>
            </w:r>
            <w:r w:rsidRPr="00523E5F">
              <w:rPr>
                <w:rFonts w:ascii="Arial" w:hAnsi="Arial" w:cs="Arial"/>
                <w:b/>
                <w:color w:val="000000"/>
                <w:sz w:val="14"/>
                <w:szCs w:val="14"/>
                <w:lang w:val="es-ES_tradnl" w:eastAsia="es-CO"/>
              </w:rPr>
              <w:t xml:space="preserve">  </w:t>
            </w:r>
            <w:r w:rsidRPr="00523E5F">
              <w:rPr>
                <w:rFonts w:ascii="Arial" w:hAnsi="Arial" w:cs="Arial"/>
                <w:b/>
                <w:color w:val="000000"/>
                <w:sz w:val="14"/>
                <w:szCs w:val="14"/>
                <w:lang w:eastAsia="es-CO"/>
              </w:rPr>
              <w:t>GRUPO 2</w:t>
            </w:r>
            <w:r w:rsidRPr="00415D0C">
              <w:rPr>
                <w:rFonts w:ascii="Arial" w:hAnsi="Arial" w:cs="Arial"/>
                <w:color w:val="000000"/>
                <w:sz w:val="14"/>
                <w:szCs w:val="14"/>
                <w:lang w:eastAsia="es-CO"/>
              </w:rPr>
              <w:t xml:space="preserve"> -ODONTOPEDIATRIA</w:t>
            </w:r>
          </w:p>
          <w:p w14:paraId="0170ADAB" w14:textId="4B784448" w:rsidR="00523E5F" w:rsidRPr="00523E5F" w:rsidRDefault="00523E5F" w:rsidP="00523E5F">
            <w:pPr>
              <w:jc w:val="center"/>
              <w:rPr>
                <w:rFonts w:ascii="Arial" w:hAnsi="Arial" w:cs="Arial"/>
                <w:b/>
                <w:color w:val="000000"/>
                <w:sz w:val="14"/>
                <w:szCs w:val="14"/>
                <w:lang w:eastAsia="es-CO"/>
              </w:rPr>
            </w:pPr>
            <w:r w:rsidRPr="00415D0C">
              <w:rPr>
                <w:rFonts w:ascii="Arial" w:hAnsi="Arial" w:cs="Arial"/>
                <w:b/>
                <w:color w:val="000000"/>
                <w:sz w:val="14"/>
                <w:szCs w:val="14"/>
                <w:lang w:eastAsia="es-CO"/>
              </w:rPr>
              <w:t>(200) SMMLV</w:t>
            </w:r>
          </w:p>
          <w:p w14:paraId="5AC3307E" w14:textId="02139B5C" w:rsidR="00523E5F" w:rsidRPr="00415D0C" w:rsidRDefault="00523E5F" w:rsidP="00523E5F">
            <w:pPr>
              <w:jc w:val="center"/>
              <w:rPr>
                <w:rFonts w:ascii="Arial" w:hAnsi="Arial" w:cs="Arial"/>
                <w:color w:val="000000"/>
                <w:sz w:val="14"/>
                <w:szCs w:val="14"/>
                <w:lang w:eastAsia="es-CO"/>
              </w:rPr>
            </w:pPr>
            <w:r w:rsidRPr="00523E5F">
              <w:rPr>
                <w:rFonts w:ascii="Arial" w:hAnsi="Arial" w:cs="Arial"/>
                <w:b/>
                <w:bCs/>
                <w:color w:val="000000"/>
                <w:sz w:val="14"/>
                <w:szCs w:val="14"/>
              </w:rPr>
              <w:t xml:space="preserve">GARANTIA </w:t>
            </w:r>
            <w:r w:rsidRPr="00523E5F">
              <w:rPr>
                <w:rFonts w:ascii="Arial" w:hAnsi="Arial" w:cs="Arial"/>
                <w:b/>
                <w:color w:val="000000"/>
                <w:sz w:val="14"/>
                <w:szCs w:val="14"/>
                <w:lang w:val="es-ES_tradnl" w:eastAsia="es-CO"/>
              </w:rPr>
              <w:t>GRUPO</w:t>
            </w:r>
            <w:r w:rsidRPr="00523E5F">
              <w:rPr>
                <w:rFonts w:ascii="Arial" w:hAnsi="Arial" w:cs="Arial"/>
                <w:b/>
                <w:color w:val="000000"/>
                <w:sz w:val="14"/>
                <w:szCs w:val="14"/>
                <w:lang w:eastAsia="es-CO"/>
              </w:rPr>
              <w:t xml:space="preserve"> 3</w:t>
            </w:r>
            <w:r w:rsidRPr="00415D0C">
              <w:rPr>
                <w:rFonts w:ascii="Arial" w:hAnsi="Arial" w:cs="Arial"/>
                <w:color w:val="000000"/>
                <w:sz w:val="14"/>
                <w:szCs w:val="14"/>
                <w:lang w:eastAsia="es-CO"/>
              </w:rPr>
              <w:t xml:space="preserve"> -CIRU</w:t>
            </w:r>
            <w:r w:rsidR="00275C1B">
              <w:rPr>
                <w:rFonts w:ascii="Arial" w:hAnsi="Arial" w:cs="Arial"/>
                <w:color w:val="000000"/>
                <w:sz w:val="14"/>
                <w:szCs w:val="14"/>
                <w:lang w:eastAsia="es-CO"/>
              </w:rPr>
              <w:t>GIA</w:t>
            </w:r>
            <w:r w:rsidRPr="00415D0C">
              <w:rPr>
                <w:rFonts w:ascii="Arial" w:hAnsi="Arial" w:cs="Arial"/>
                <w:color w:val="000000"/>
                <w:sz w:val="14"/>
                <w:szCs w:val="14"/>
                <w:lang w:eastAsia="es-CO"/>
              </w:rPr>
              <w:t xml:space="preserve"> ORAL</w:t>
            </w:r>
          </w:p>
          <w:p w14:paraId="5A7413C8" w14:textId="5FE06B1A" w:rsidR="00523E5F" w:rsidRPr="00415D0C" w:rsidRDefault="00523E5F" w:rsidP="00523E5F">
            <w:pPr>
              <w:jc w:val="center"/>
              <w:rPr>
                <w:rFonts w:ascii="Arial" w:hAnsi="Arial" w:cs="Arial"/>
                <w:b/>
                <w:color w:val="000000"/>
                <w:sz w:val="14"/>
                <w:szCs w:val="14"/>
                <w:lang w:eastAsia="es-CO"/>
              </w:rPr>
            </w:pPr>
            <w:r w:rsidRPr="00415D0C">
              <w:rPr>
                <w:rFonts w:ascii="Arial" w:hAnsi="Arial" w:cs="Arial"/>
                <w:b/>
                <w:color w:val="000000"/>
                <w:sz w:val="14"/>
                <w:szCs w:val="14"/>
                <w:lang w:eastAsia="es-CO"/>
              </w:rPr>
              <w:t>(200) SMMLV</w:t>
            </w:r>
          </w:p>
          <w:p w14:paraId="2AF372AD" w14:textId="75B99C05" w:rsidR="00523E5F" w:rsidRPr="00415D0C" w:rsidRDefault="00523E5F" w:rsidP="00523E5F">
            <w:pPr>
              <w:pStyle w:val="Sinespaciado1"/>
              <w:spacing w:line="276" w:lineRule="auto"/>
              <w:jc w:val="center"/>
              <w:rPr>
                <w:rFonts w:ascii="Arial" w:hAnsi="Arial" w:cs="Arial"/>
                <w:color w:val="000000"/>
                <w:sz w:val="14"/>
                <w:szCs w:val="14"/>
                <w:lang w:eastAsia="es-CO"/>
              </w:rPr>
            </w:pPr>
            <w:r w:rsidRPr="00523E5F">
              <w:rPr>
                <w:rFonts w:ascii="Arial" w:hAnsi="Arial" w:cs="Arial"/>
                <w:b/>
                <w:bCs/>
                <w:color w:val="000000"/>
                <w:sz w:val="14"/>
                <w:szCs w:val="14"/>
              </w:rPr>
              <w:t xml:space="preserve">GARANTIA </w:t>
            </w:r>
            <w:r w:rsidRPr="00523E5F">
              <w:rPr>
                <w:rFonts w:ascii="Arial" w:hAnsi="Arial" w:cs="Arial"/>
                <w:b/>
                <w:color w:val="000000"/>
                <w:sz w:val="14"/>
                <w:szCs w:val="14"/>
                <w:lang w:val="es-ES_tradnl" w:eastAsia="es-CO"/>
              </w:rPr>
              <w:t>GRUPO</w:t>
            </w:r>
            <w:r w:rsidRPr="00523E5F">
              <w:rPr>
                <w:rFonts w:ascii="Arial" w:hAnsi="Arial" w:cs="Arial"/>
                <w:b/>
                <w:color w:val="000000"/>
                <w:sz w:val="14"/>
                <w:szCs w:val="14"/>
                <w:lang w:eastAsia="es-CO"/>
              </w:rPr>
              <w:t xml:space="preserve"> </w:t>
            </w:r>
            <w:r w:rsidR="00D60BCE">
              <w:rPr>
                <w:rFonts w:ascii="Arial" w:hAnsi="Arial" w:cs="Arial"/>
                <w:b/>
                <w:color w:val="000000"/>
                <w:sz w:val="14"/>
                <w:szCs w:val="14"/>
                <w:lang w:eastAsia="es-CO"/>
              </w:rPr>
              <w:t>4</w:t>
            </w:r>
            <w:r w:rsidRPr="00415D0C">
              <w:rPr>
                <w:rFonts w:ascii="Arial" w:hAnsi="Arial" w:cs="Arial"/>
                <w:color w:val="000000"/>
                <w:sz w:val="14"/>
                <w:szCs w:val="14"/>
                <w:lang w:eastAsia="es-CO"/>
              </w:rPr>
              <w:t xml:space="preserve"> – ENDODONCIA</w:t>
            </w:r>
          </w:p>
          <w:p w14:paraId="3AE16DC4" w14:textId="38556135" w:rsidR="00523E5F" w:rsidRPr="00523E5F" w:rsidRDefault="00523E5F" w:rsidP="00523E5F">
            <w:pPr>
              <w:jc w:val="center"/>
              <w:rPr>
                <w:rFonts w:ascii="Arial" w:hAnsi="Arial" w:cs="Arial"/>
                <w:b/>
                <w:color w:val="000000"/>
                <w:sz w:val="14"/>
                <w:szCs w:val="14"/>
                <w:lang w:eastAsia="es-CO"/>
              </w:rPr>
            </w:pPr>
            <w:r w:rsidRPr="00415D0C">
              <w:rPr>
                <w:rFonts w:ascii="Arial" w:hAnsi="Arial" w:cs="Arial"/>
                <w:b/>
                <w:color w:val="000000"/>
                <w:sz w:val="14"/>
                <w:szCs w:val="14"/>
                <w:lang w:eastAsia="es-CO"/>
              </w:rPr>
              <w:t>(200) SMMLV</w:t>
            </w:r>
          </w:p>
          <w:p w14:paraId="753CD556" w14:textId="52ECDF27" w:rsidR="00523E5F" w:rsidRPr="00415D0C" w:rsidRDefault="00523E5F" w:rsidP="00523E5F">
            <w:pPr>
              <w:pStyle w:val="Sinespaciado1"/>
              <w:spacing w:line="276" w:lineRule="auto"/>
              <w:jc w:val="center"/>
              <w:rPr>
                <w:rFonts w:ascii="Arial" w:hAnsi="Arial" w:cs="Arial"/>
                <w:b/>
                <w:sz w:val="14"/>
                <w:szCs w:val="14"/>
              </w:rPr>
            </w:pPr>
            <w:r w:rsidRPr="00523E5F">
              <w:rPr>
                <w:rFonts w:ascii="Arial" w:hAnsi="Arial" w:cs="Arial"/>
                <w:b/>
                <w:bCs/>
                <w:color w:val="000000"/>
                <w:sz w:val="14"/>
                <w:szCs w:val="14"/>
              </w:rPr>
              <w:t xml:space="preserve">GARANTIA </w:t>
            </w:r>
            <w:r w:rsidRPr="00523E5F">
              <w:rPr>
                <w:rFonts w:ascii="Arial" w:hAnsi="Arial" w:cs="Arial"/>
                <w:b/>
                <w:color w:val="000000"/>
                <w:sz w:val="14"/>
                <w:szCs w:val="14"/>
                <w:lang w:val="es-ES_tradnl" w:eastAsia="es-CO"/>
              </w:rPr>
              <w:t>GRUPO</w:t>
            </w:r>
            <w:r w:rsidRPr="00523E5F">
              <w:rPr>
                <w:rFonts w:ascii="Arial" w:hAnsi="Arial" w:cs="Arial"/>
                <w:b/>
                <w:color w:val="000000"/>
                <w:sz w:val="14"/>
                <w:szCs w:val="14"/>
                <w:lang w:eastAsia="es-CO"/>
              </w:rPr>
              <w:t xml:space="preserve"> </w:t>
            </w:r>
            <w:r w:rsidR="00D60BCE">
              <w:rPr>
                <w:rFonts w:ascii="Arial" w:hAnsi="Arial" w:cs="Arial"/>
                <w:b/>
                <w:color w:val="000000"/>
                <w:sz w:val="14"/>
                <w:szCs w:val="14"/>
                <w:lang w:eastAsia="es-CO"/>
              </w:rPr>
              <w:t>5</w:t>
            </w:r>
            <w:r w:rsidRPr="00415D0C">
              <w:rPr>
                <w:rFonts w:ascii="Arial" w:hAnsi="Arial" w:cs="Arial"/>
                <w:color w:val="000000"/>
                <w:sz w:val="14"/>
                <w:szCs w:val="14"/>
                <w:lang w:eastAsia="es-CO"/>
              </w:rPr>
              <w:t xml:space="preserve"> </w:t>
            </w:r>
            <w:r>
              <w:rPr>
                <w:rFonts w:ascii="Arial" w:hAnsi="Arial" w:cs="Arial"/>
                <w:color w:val="000000"/>
                <w:sz w:val="14"/>
                <w:szCs w:val="14"/>
                <w:lang w:eastAsia="es-CO"/>
              </w:rPr>
              <w:t>-</w:t>
            </w:r>
            <w:r w:rsidRPr="00415D0C">
              <w:rPr>
                <w:rFonts w:ascii="Arial" w:hAnsi="Arial" w:cs="Arial"/>
                <w:color w:val="000000"/>
                <w:sz w:val="14"/>
                <w:szCs w:val="14"/>
                <w:lang w:eastAsia="es-CO"/>
              </w:rPr>
              <w:t>REHABILITACION</w:t>
            </w:r>
          </w:p>
          <w:p w14:paraId="0F761F86" w14:textId="77777777" w:rsidR="00523E5F" w:rsidRPr="00415D0C" w:rsidRDefault="00523E5F" w:rsidP="00523E5F">
            <w:pPr>
              <w:jc w:val="center"/>
              <w:rPr>
                <w:rFonts w:ascii="Arial" w:hAnsi="Arial" w:cs="Arial"/>
                <w:b/>
                <w:color w:val="000000"/>
                <w:sz w:val="14"/>
                <w:szCs w:val="14"/>
                <w:lang w:eastAsia="es-CO"/>
              </w:rPr>
            </w:pPr>
            <w:r w:rsidRPr="00415D0C">
              <w:rPr>
                <w:rFonts w:ascii="Arial" w:hAnsi="Arial" w:cs="Arial"/>
                <w:b/>
                <w:color w:val="000000"/>
                <w:sz w:val="14"/>
                <w:szCs w:val="14"/>
                <w:lang w:eastAsia="es-CO"/>
              </w:rPr>
              <w:t>(200) SMMLV</w:t>
            </w:r>
          </w:p>
          <w:p w14:paraId="39D13BFA" w14:textId="77777777" w:rsidR="00523E5F" w:rsidRPr="00415D0C" w:rsidRDefault="00523E5F" w:rsidP="00717A21">
            <w:pPr>
              <w:jc w:val="center"/>
              <w:rPr>
                <w:rFonts w:ascii="Arial" w:hAnsi="Arial" w:cs="Arial"/>
                <w:b/>
                <w:color w:val="000000"/>
                <w:sz w:val="14"/>
                <w:szCs w:val="14"/>
              </w:rPr>
            </w:pPr>
          </w:p>
          <w:p w14:paraId="2AF6C9DA" w14:textId="77777777" w:rsidR="00523E5F" w:rsidRPr="00415D0C" w:rsidRDefault="00523E5F" w:rsidP="00717A21">
            <w:pPr>
              <w:pStyle w:val="Sinespaciado1"/>
              <w:spacing w:line="276" w:lineRule="auto"/>
              <w:jc w:val="center"/>
              <w:rPr>
                <w:rFonts w:ascii="Arial" w:hAnsi="Arial" w:cs="Arial"/>
                <w:sz w:val="14"/>
                <w:szCs w:val="14"/>
              </w:rPr>
            </w:pPr>
          </w:p>
        </w:tc>
        <w:tc>
          <w:tcPr>
            <w:tcW w:w="1191" w:type="dxa"/>
            <w:vAlign w:val="center"/>
          </w:tcPr>
          <w:p w14:paraId="58AA767A" w14:textId="77777777" w:rsidR="00523E5F" w:rsidRPr="008E3739" w:rsidRDefault="00523E5F" w:rsidP="00717A21">
            <w:pPr>
              <w:pStyle w:val="Sinespaciado1"/>
              <w:spacing w:line="276" w:lineRule="auto"/>
              <w:ind w:left="708" w:hanging="708"/>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1E900EB3" w14:textId="4E52B057" w:rsidR="00523E5F" w:rsidRPr="008E3739" w:rsidRDefault="00D37AC9" w:rsidP="00717A21">
            <w:pPr>
              <w:pStyle w:val="Sinespaciado1"/>
              <w:spacing w:line="276" w:lineRule="auto"/>
              <w:jc w:val="center"/>
              <w:rPr>
                <w:rFonts w:ascii="Arial" w:hAnsi="Arial" w:cs="Arial"/>
                <w:sz w:val="14"/>
                <w:szCs w:val="14"/>
              </w:rPr>
            </w:pPr>
            <w:r w:rsidRPr="00D37AC9">
              <w:rPr>
                <w:rFonts w:ascii="Arial" w:hAnsi="Arial" w:cs="Arial"/>
                <w:sz w:val="14"/>
                <w:szCs w:val="14"/>
              </w:rPr>
              <w:t>PLAZO DE EJECUCIÓN DEL CONTRATO</w:t>
            </w:r>
            <w:r>
              <w:rPr>
                <w:rFonts w:ascii="Arial" w:eastAsia="MS Mincho" w:hAnsi="Arial" w:cs="Arial"/>
                <w:sz w:val="10"/>
                <w:szCs w:val="10"/>
              </w:rPr>
              <w:t>.</w:t>
            </w:r>
          </w:p>
        </w:tc>
        <w:tc>
          <w:tcPr>
            <w:tcW w:w="2409" w:type="dxa"/>
            <w:vAlign w:val="center"/>
          </w:tcPr>
          <w:p w14:paraId="17909D7B" w14:textId="77777777" w:rsidR="00523E5F" w:rsidRPr="008E3739" w:rsidRDefault="00523E5F" w:rsidP="00717A21">
            <w:pPr>
              <w:pStyle w:val="Sinespaciado1"/>
              <w:spacing w:line="276" w:lineRule="auto"/>
              <w:jc w:val="center"/>
              <w:rPr>
                <w:rFonts w:ascii="Arial" w:hAnsi="Arial" w:cs="Arial"/>
                <w:sz w:val="14"/>
                <w:szCs w:val="14"/>
              </w:rPr>
            </w:pPr>
            <w:r w:rsidRPr="008E3739">
              <w:rPr>
                <w:rFonts w:ascii="Arial" w:eastAsia="Britannic Bold" w:hAnsi="Arial" w:cs="Arial"/>
                <w:sz w:val="14"/>
                <w:szCs w:val="14"/>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DECRETO 1082 DE 2015.</w:t>
            </w:r>
          </w:p>
        </w:tc>
      </w:tr>
      <w:bookmarkEnd w:id="5"/>
    </w:tbl>
    <w:p w14:paraId="329E33F9" w14:textId="77777777" w:rsidR="009278BC" w:rsidRPr="0047412F" w:rsidRDefault="009278BC" w:rsidP="00523E5F">
      <w:pPr>
        <w:tabs>
          <w:tab w:val="center" w:pos="4991"/>
        </w:tabs>
        <w:jc w:val="center"/>
        <w:rPr>
          <w:rFonts w:ascii="Arial" w:hAnsi="Arial" w:cs="Arial"/>
          <w:b/>
          <w:color w:val="000000" w:themeColor="text1"/>
          <w:sz w:val="2"/>
          <w:szCs w:val="2"/>
        </w:rPr>
      </w:pPr>
    </w:p>
    <w:p w14:paraId="7CBD0BBC" w14:textId="4F1D504B" w:rsidR="00523E5F" w:rsidRDefault="00523E5F" w:rsidP="00523E5F">
      <w:pPr>
        <w:tabs>
          <w:tab w:val="center" w:pos="4991"/>
        </w:tabs>
        <w:jc w:val="center"/>
        <w:rPr>
          <w:rFonts w:ascii="Arial" w:hAnsi="Arial" w:cs="Arial"/>
          <w:b/>
          <w:color w:val="000000" w:themeColor="text1"/>
          <w:sz w:val="20"/>
        </w:rPr>
      </w:pPr>
      <w:r w:rsidRPr="007B5A04">
        <w:rPr>
          <w:rFonts w:ascii="Arial" w:hAnsi="Arial" w:cs="Arial"/>
          <w:b/>
          <w:color w:val="000000" w:themeColor="text1"/>
          <w:sz w:val="20"/>
        </w:rPr>
        <w:t>CLAUSULAS SANCIONATORIAS</w:t>
      </w: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34"/>
        <w:gridCol w:w="1531"/>
        <w:gridCol w:w="2409"/>
      </w:tblGrid>
      <w:tr w:rsidR="00523E5F" w:rsidRPr="008E3739" w14:paraId="303076E4" w14:textId="77777777" w:rsidTr="00717A21">
        <w:trPr>
          <w:tblHeader/>
          <w:jc w:val="center"/>
        </w:trPr>
        <w:tc>
          <w:tcPr>
            <w:tcW w:w="1305" w:type="dxa"/>
            <w:shd w:val="clear" w:color="auto" w:fill="D9D9D9" w:themeFill="background1" w:themeFillShade="D9"/>
            <w:vAlign w:val="center"/>
          </w:tcPr>
          <w:p w14:paraId="7B7824C1" w14:textId="77777777" w:rsidR="00523E5F" w:rsidRPr="008E3739" w:rsidRDefault="00523E5F" w:rsidP="00717A21">
            <w:pPr>
              <w:pStyle w:val="Sinespaciado1"/>
              <w:spacing w:line="276" w:lineRule="auto"/>
              <w:jc w:val="both"/>
              <w:rPr>
                <w:rFonts w:ascii="Arial" w:hAnsi="Arial" w:cs="Arial"/>
                <w:b/>
                <w:sz w:val="14"/>
                <w:szCs w:val="14"/>
              </w:rPr>
            </w:pPr>
            <w:bookmarkStart w:id="6" w:name="_Hlk188460221"/>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4B26EAE3" w14:textId="77777777" w:rsidR="00523E5F" w:rsidRPr="008E3739" w:rsidRDefault="00523E5F" w:rsidP="00717A21">
            <w:pPr>
              <w:pStyle w:val="Sinespaciado1"/>
              <w:spacing w:line="276" w:lineRule="auto"/>
              <w:jc w:val="both"/>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2F0DDA29" w14:textId="77777777" w:rsidR="00523E5F" w:rsidRPr="008E3739" w:rsidRDefault="00523E5F" w:rsidP="00717A21">
            <w:pPr>
              <w:pStyle w:val="Sinespaciado1"/>
              <w:spacing w:line="276" w:lineRule="auto"/>
              <w:jc w:val="both"/>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41772C9D" w14:textId="77777777" w:rsidR="00523E5F" w:rsidRPr="008E3739" w:rsidRDefault="00523E5F" w:rsidP="00717A21">
            <w:pPr>
              <w:pStyle w:val="Sinespaciado1"/>
              <w:spacing w:line="276" w:lineRule="auto"/>
              <w:jc w:val="both"/>
              <w:rPr>
                <w:rFonts w:ascii="Arial" w:hAnsi="Arial" w:cs="Arial"/>
                <w:b/>
                <w:sz w:val="14"/>
                <w:szCs w:val="14"/>
              </w:rPr>
            </w:pPr>
            <w:r w:rsidRPr="008E3739">
              <w:rPr>
                <w:rFonts w:ascii="Arial" w:hAnsi="Arial" w:cs="Arial"/>
                <w:b/>
                <w:sz w:val="14"/>
                <w:szCs w:val="14"/>
              </w:rPr>
              <w:t>ESTIMACIÓN DEL RIESGO</w:t>
            </w:r>
          </w:p>
        </w:tc>
        <w:tc>
          <w:tcPr>
            <w:tcW w:w="1134" w:type="dxa"/>
            <w:shd w:val="clear" w:color="auto" w:fill="D9D9D9" w:themeFill="background1" w:themeFillShade="D9"/>
            <w:vAlign w:val="center"/>
          </w:tcPr>
          <w:p w14:paraId="13F75516" w14:textId="77777777" w:rsidR="00523E5F" w:rsidRPr="008E3739" w:rsidRDefault="00523E5F" w:rsidP="00717A21">
            <w:pPr>
              <w:pStyle w:val="Sinespaciado1"/>
              <w:spacing w:line="276" w:lineRule="auto"/>
              <w:jc w:val="both"/>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1287DC80" w14:textId="77777777" w:rsidR="00523E5F" w:rsidRPr="008E3739" w:rsidRDefault="00523E5F" w:rsidP="00717A21">
            <w:pPr>
              <w:pStyle w:val="Sinespaciado1"/>
              <w:spacing w:line="276" w:lineRule="auto"/>
              <w:jc w:val="both"/>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0122D420" w14:textId="77777777" w:rsidR="00523E5F" w:rsidRPr="008E3739" w:rsidRDefault="00523E5F" w:rsidP="00717A21">
            <w:pPr>
              <w:pStyle w:val="Sinespaciado1"/>
              <w:spacing w:line="276" w:lineRule="auto"/>
              <w:jc w:val="both"/>
              <w:rPr>
                <w:rFonts w:ascii="Arial" w:hAnsi="Arial" w:cs="Arial"/>
                <w:b/>
                <w:sz w:val="14"/>
                <w:szCs w:val="14"/>
              </w:rPr>
            </w:pPr>
            <w:r w:rsidRPr="008E3739">
              <w:rPr>
                <w:rFonts w:ascii="Arial" w:hAnsi="Arial" w:cs="Arial"/>
                <w:b/>
                <w:sz w:val="14"/>
                <w:szCs w:val="14"/>
              </w:rPr>
              <w:t>JUSTIFICACIÓN COBERTURA / VIGENCIA</w:t>
            </w:r>
          </w:p>
        </w:tc>
      </w:tr>
      <w:tr w:rsidR="00523E5F" w:rsidRPr="008E3739" w14:paraId="0ACCECFD" w14:textId="77777777" w:rsidTr="00717A21">
        <w:trPr>
          <w:trHeight w:val="366"/>
          <w:jc w:val="center"/>
        </w:trPr>
        <w:tc>
          <w:tcPr>
            <w:tcW w:w="1305" w:type="dxa"/>
            <w:vAlign w:val="center"/>
          </w:tcPr>
          <w:p w14:paraId="4E4DC333" w14:textId="77777777" w:rsidR="00523E5F" w:rsidRPr="008E3739" w:rsidRDefault="00523E5F" w:rsidP="00717A21">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vAlign w:val="center"/>
          </w:tcPr>
          <w:p w14:paraId="18464D9D" w14:textId="77777777" w:rsidR="00523E5F" w:rsidRPr="008E3739" w:rsidRDefault="00523E5F" w:rsidP="00717A21">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5C1C462B" w14:textId="77777777" w:rsidR="00523E5F" w:rsidRPr="008E3739" w:rsidRDefault="00523E5F" w:rsidP="00717A21">
            <w:pPr>
              <w:pStyle w:val="Sinespaciado1"/>
              <w:spacing w:line="276" w:lineRule="auto"/>
              <w:jc w:val="both"/>
              <w:rPr>
                <w:rFonts w:ascii="Arial" w:hAnsi="Arial" w:cs="Arial"/>
                <w:sz w:val="14"/>
                <w:szCs w:val="14"/>
              </w:rPr>
            </w:pPr>
            <w:r w:rsidRPr="008E3739">
              <w:rPr>
                <w:rFonts w:ascii="Arial" w:hAnsi="Arial" w:cs="Arial"/>
                <w:sz w:val="14"/>
                <w:szCs w:val="14"/>
              </w:rPr>
              <w:t xml:space="preserve">LA NO CONSTITUCION DENTRO DEL TERMINO Y EN LA </w:t>
            </w:r>
            <w:r w:rsidRPr="008E3739">
              <w:rPr>
                <w:rFonts w:ascii="Arial" w:hAnsi="Arial" w:cs="Arial"/>
                <w:sz w:val="14"/>
                <w:szCs w:val="14"/>
              </w:rPr>
              <w:lastRenderedPageBreak/>
              <w:t>FORMA PREVISTA EN EL CONTRATO O EN ALGUNO DE SUS MODIFICATORIOS LA POLIZA DE GARANTIA UNICA</w:t>
            </w:r>
          </w:p>
        </w:tc>
        <w:tc>
          <w:tcPr>
            <w:tcW w:w="1276" w:type="dxa"/>
            <w:vAlign w:val="center"/>
          </w:tcPr>
          <w:p w14:paraId="43BCBA0F" w14:textId="77777777" w:rsidR="00523E5F" w:rsidRPr="008E3739" w:rsidRDefault="00523E5F" w:rsidP="00717A21">
            <w:pPr>
              <w:pStyle w:val="Sinespaciado1"/>
              <w:spacing w:line="276" w:lineRule="auto"/>
              <w:jc w:val="both"/>
              <w:rPr>
                <w:rFonts w:ascii="Arial" w:hAnsi="Arial" w:cs="Arial"/>
                <w:sz w:val="14"/>
                <w:szCs w:val="14"/>
              </w:rPr>
            </w:pPr>
            <w:r w:rsidRPr="008E3739">
              <w:rPr>
                <w:rFonts w:ascii="Arial" w:hAnsi="Arial" w:cs="Arial"/>
                <w:sz w:val="14"/>
                <w:szCs w:val="14"/>
              </w:rPr>
              <w:lastRenderedPageBreak/>
              <w:t xml:space="preserve">MULTA CUYO VALOR SE LIQUIDARÁ CON BASE EN </w:t>
            </w:r>
            <w:r w:rsidRPr="008E3739">
              <w:rPr>
                <w:rFonts w:ascii="Arial" w:hAnsi="Arial" w:cs="Arial"/>
                <w:sz w:val="14"/>
                <w:szCs w:val="14"/>
              </w:rPr>
              <w:lastRenderedPageBreak/>
              <w:t>UN CERO PUNTO DOS (0.2%) DEL VALOR DEL CONTRATO</w:t>
            </w:r>
          </w:p>
        </w:tc>
        <w:tc>
          <w:tcPr>
            <w:tcW w:w="1134" w:type="dxa"/>
            <w:vAlign w:val="center"/>
          </w:tcPr>
          <w:p w14:paraId="3A3AB481" w14:textId="77777777" w:rsidR="00523E5F" w:rsidRPr="008E3739" w:rsidRDefault="00523E5F" w:rsidP="00717A21">
            <w:pPr>
              <w:pStyle w:val="Sinespaciado1"/>
              <w:spacing w:line="276" w:lineRule="auto"/>
              <w:jc w:val="both"/>
              <w:rPr>
                <w:rFonts w:ascii="Arial" w:hAnsi="Arial" w:cs="Arial"/>
                <w:sz w:val="14"/>
                <w:szCs w:val="14"/>
              </w:rPr>
            </w:pPr>
            <w:r w:rsidRPr="008E3739">
              <w:rPr>
                <w:rFonts w:ascii="Arial" w:hAnsi="Arial" w:cs="Arial"/>
                <w:sz w:val="14"/>
                <w:szCs w:val="14"/>
              </w:rPr>
              <w:lastRenderedPageBreak/>
              <w:t>CONTRATISTA</w:t>
            </w:r>
          </w:p>
        </w:tc>
        <w:tc>
          <w:tcPr>
            <w:tcW w:w="1531" w:type="dxa"/>
            <w:vAlign w:val="center"/>
          </w:tcPr>
          <w:p w14:paraId="792B97A5" w14:textId="77777777" w:rsidR="00523E5F" w:rsidRPr="008E3739" w:rsidRDefault="00523E5F" w:rsidP="00717A21">
            <w:pPr>
              <w:pStyle w:val="Sinespaciado1"/>
              <w:spacing w:line="276" w:lineRule="auto"/>
              <w:jc w:val="both"/>
              <w:rPr>
                <w:rFonts w:ascii="Arial" w:hAnsi="Arial" w:cs="Arial"/>
                <w:sz w:val="14"/>
                <w:szCs w:val="14"/>
              </w:rPr>
            </w:pPr>
            <w:r w:rsidRPr="008E3739">
              <w:rPr>
                <w:rFonts w:ascii="Arial" w:hAnsi="Arial" w:cs="Arial"/>
                <w:sz w:val="14"/>
                <w:szCs w:val="14"/>
              </w:rPr>
              <w:t xml:space="preserve">LA MULTA SE APLICARÁ POR CADA DIA DE </w:t>
            </w:r>
            <w:r w:rsidRPr="008E3739">
              <w:rPr>
                <w:rFonts w:ascii="Arial" w:hAnsi="Arial" w:cs="Arial"/>
                <w:sz w:val="14"/>
                <w:szCs w:val="14"/>
              </w:rPr>
              <w:lastRenderedPageBreak/>
              <w:t>RETARDO Y HASTA POR DIEZ (10) DIAS</w:t>
            </w:r>
          </w:p>
        </w:tc>
        <w:tc>
          <w:tcPr>
            <w:tcW w:w="2409" w:type="dxa"/>
            <w:vAlign w:val="center"/>
          </w:tcPr>
          <w:p w14:paraId="18658C88" w14:textId="77777777" w:rsidR="00523E5F" w:rsidRPr="008E3739" w:rsidRDefault="00523E5F" w:rsidP="00717A21">
            <w:pPr>
              <w:pStyle w:val="Sinespaciado1"/>
              <w:spacing w:line="276" w:lineRule="auto"/>
              <w:jc w:val="both"/>
              <w:rPr>
                <w:rFonts w:ascii="Arial" w:hAnsi="Arial" w:cs="Arial"/>
                <w:sz w:val="14"/>
                <w:szCs w:val="14"/>
              </w:rPr>
            </w:pPr>
            <w:r w:rsidRPr="008E3739">
              <w:rPr>
                <w:rFonts w:ascii="Arial" w:hAnsi="Arial" w:cs="Arial"/>
                <w:sz w:val="14"/>
                <w:szCs w:val="14"/>
              </w:rPr>
              <w:lastRenderedPageBreak/>
              <w:t xml:space="preserve">CUANDO EL OFERENTE NO CONSTITUYA DENTRO DEL TERMINO Y EN LA FORMA PREVISTA EN EL CONTRATO O </w:t>
            </w:r>
            <w:r w:rsidRPr="008E3739">
              <w:rPr>
                <w:rFonts w:ascii="Arial" w:hAnsi="Arial" w:cs="Arial"/>
                <w:sz w:val="14"/>
                <w:szCs w:val="14"/>
              </w:rPr>
              <w:lastRenderedPageBreak/>
              <w:t>EN ALGUNO DE SUS MODIFICATORIOS, A POLIZA DE GARANTIA UNICA</w:t>
            </w:r>
          </w:p>
        </w:tc>
      </w:tr>
      <w:tr w:rsidR="00523E5F" w:rsidRPr="008E3739" w14:paraId="1646880E" w14:textId="77777777" w:rsidTr="00717A21">
        <w:trPr>
          <w:trHeight w:val="432"/>
          <w:jc w:val="center"/>
        </w:trPr>
        <w:tc>
          <w:tcPr>
            <w:tcW w:w="1305" w:type="dxa"/>
            <w:vAlign w:val="center"/>
          </w:tcPr>
          <w:p w14:paraId="72AC667F" w14:textId="77777777" w:rsidR="00523E5F" w:rsidRPr="008E3739" w:rsidRDefault="00523E5F" w:rsidP="00717A21">
            <w:pPr>
              <w:pStyle w:val="Sinespaciado1"/>
              <w:spacing w:line="276" w:lineRule="auto"/>
              <w:jc w:val="both"/>
              <w:rPr>
                <w:rFonts w:ascii="Arial" w:hAnsi="Arial" w:cs="Arial"/>
                <w:sz w:val="14"/>
                <w:szCs w:val="14"/>
              </w:rPr>
            </w:pPr>
            <w:r w:rsidRPr="008E3739">
              <w:rPr>
                <w:rFonts w:ascii="Arial" w:hAnsi="Arial" w:cs="Arial"/>
                <w:sz w:val="14"/>
                <w:szCs w:val="14"/>
              </w:rPr>
              <w:lastRenderedPageBreak/>
              <w:t>MULTA</w:t>
            </w:r>
          </w:p>
        </w:tc>
        <w:tc>
          <w:tcPr>
            <w:tcW w:w="1134" w:type="dxa"/>
            <w:vAlign w:val="center"/>
          </w:tcPr>
          <w:p w14:paraId="5AE50601" w14:textId="77777777" w:rsidR="00523E5F" w:rsidRPr="008E3739" w:rsidRDefault="00523E5F" w:rsidP="00717A21">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1F24358C" w14:textId="77777777" w:rsidR="00523E5F" w:rsidRPr="008E3739" w:rsidRDefault="00523E5F" w:rsidP="00717A21">
            <w:pPr>
              <w:pStyle w:val="Sinespaciado1"/>
              <w:spacing w:line="276" w:lineRule="auto"/>
              <w:jc w:val="both"/>
              <w:rPr>
                <w:rFonts w:ascii="Arial" w:hAnsi="Arial" w:cs="Arial"/>
                <w:sz w:val="14"/>
                <w:szCs w:val="14"/>
              </w:rPr>
            </w:pPr>
            <w:r w:rsidRPr="008E3739">
              <w:rPr>
                <w:rFonts w:ascii="Arial" w:hAnsi="Arial" w:cs="Arial"/>
                <w:sz w:val="14"/>
                <w:szCs w:val="14"/>
              </w:rPr>
              <w:t>INCUMPLIMIENTO PARCIAL</w:t>
            </w:r>
          </w:p>
        </w:tc>
        <w:tc>
          <w:tcPr>
            <w:tcW w:w="1276" w:type="dxa"/>
            <w:vAlign w:val="center"/>
          </w:tcPr>
          <w:p w14:paraId="4B2705E3" w14:textId="77777777" w:rsidR="00523E5F" w:rsidRPr="008E3739" w:rsidRDefault="00523E5F" w:rsidP="00717A21">
            <w:pPr>
              <w:pStyle w:val="Sinespaciado1"/>
              <w:spacing w:line="276" w:lineRule="auto"/>
              <w:jc w:val="both"/>
              <w:rPr>
                <w:rFonts w:ascii="Arial" w:hAnsi="Arial" w:cs="Arial"/>
                <w:sz w:val="14"/>
                <w:szCs w:val="14"/>
              </w:rPr>
            </w:pPr>
            <w:r w:rsidRPr="008E3739">
              <w:rPr>
                <w:rFonts w:ascii="Arial" w:hAnsi="Arial" w:cs="Arial"/>
                <w:sz w:val="14"/>
                <w:szCs w:val="14"/>
              </w:rPr>
              <w:t>MULTAS CUYO VALOR SE LIQUIDARÁ CON BASE EN UN CERO PUNTO CINCO (0.5%) DEL VALOR DEJADO DE CUMPLIR O ENTREGAR</w:t>
            </w:r>
          </w:p>
        </w:tc>
        <w:tc>
          <w:tcPr>
            <w:tcW w:w="1134" w:type="dxa"/>
            <w:vAlign w:val="center"/>
          </w:tcPr>
          <w:p w14:paraId="3319C0FD" w14:textId="77777777" w:rsidR="00523E5F" w:rsidRPr="008E3739" w:rsidRDefault="00523E5F" w:rsidP="00717A21">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7E0D767C" w14:textId="77777777" w:rsidR="00523E5F" w:rsidRPr="008E3739" w:rsidRDefault="00523E5F" w:rsidP="00717A21">
            <w:pPr>
              <w:pStyle w:val="Sinespaciado1"/>
              <w:spacing w:line="276" w:lineRule="auto"/>
              <w:jc w:val="both"/>
              <w:rPr>
                <w:rFonts w:ascii="Arial" w:hAnsi="Arial" w:cs="Arial"/>
                <w:sz w:val="14"/>
                <w:szCs w:val="14"/>
              </w:rPr>
            </w:pPr>
            <w:r w:rsidRPr="008E3739">
              <w:rPr>
                <w:rFonts w:ascii="Arial" w:hAnsi="Arial" w:cs="Arial"/>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vAlign w:val="center"/>
          </w:tcPr>
          <w:p w14:paraId="65876550" w14:textId="77777777" w:rsidR="00523E5F" w:rsidRPr="008E3739" w:rsidRDefault="00523E5F" w:rsidP="00717A21">
            <w:pPr>
              <w:pStyle w:val="Sinespaciado1"/>
              <w:spacing w:line="276" w:lineRule="auto"/>
              <w:jc w:val="both"/>
              <w:rPr>
                <w:rFonts w:ascii="Arial" w:hAnsi="Arial" w:cs="Arial"/>
                <w:sz w:val="14"/>
                <w:szCs w:val="14"/>
              </w:rPr>
            </w:pPr>
            <w:r w:rsidRPr="008E3739">
              <w:rPr>
                <w:rFonts w:ascii="Arial" w:hAnsi="Arial" w:cs="Arial"/>
                <w:sz w:val="14"/>
                <w:szCs w:val="14"/>
              </w:rPr>
              <w:t>AMPARA LA MORA O INCUMPLIMIENTO PARCIAL DE ALGUNA OBLIGACION DERIVADA DEL CONTRATO POR CAUSAS IMPUTABLES AL CONTRATISTA</w:t>
            </w:r>
          </w:p>
        </w:tc>
      </w:tr>
      <w:tr w:rsidR="00523E5F" w:rsidRPr="008E3739" w14:paraId="5C19F04C" w14:textId="77777777" w:rsidTr="00717A21">
        <w:trPr>
          <w:trHeight w:val="410"/>
          <w:jc w:val="center"/>
        </w:trPr>
        <w:tc>
          <w:tcPr>
            <w:tcW w:w="1305" w:type="dxa"/>
            <w:vAlign w:val="center"/>
          </w:tcPr>
          <w:p w14:paraId="2ADE3A55" w14:textId="77777777" w:rsidR="00523E5F" w:rsidRPr="008E3739" w:rsidRDefault="00523E5F" w:rsidP="00717A21">
            <w:pPr>
              <w:pStyle w:val="Sinespaciado1"/>
              <w:spacing w:line="276" w:lineRule="auto"/>
              <w:jc w:val="both"/>
              <w:rPr>
                <w:rFonts w:ascii="Arial" w:hAnsi="Arial" w:cs="Arial"/>
                <w:sz w:val="14"/>
                <w:szCs w:val="14"/>
              </w:rPr>
            </w:pPr>
            <w:r>
              <w:rPr>
                <w:rFonts w:ascii="Arial" w:hAnsi="Arial" w:cs="Arial"/>
                <w:sz w:val="14"/>
                <w:szCs w:val="14"/>
              </w:rPr>
              <w:t>CLAUSULA</w:t>
            </w:r>
            <w:r w:rsidRPr="008E3739">
              <w:rPr>
                <w:rFonts w:ascii="Arial" w:hAnsi="Arial" w:cs="Arial"/>
                <w:sz w:val="14"/>
                <w:szCs w:val="14"/>
              </w:rPr>
              <w:t xml:space="preserve"> PENAL PECUNIARIA</w:t>
            </w:r>
          </w:p>
        </w:tc>
        <w:tc>
          <w:tcPr>
            <w:tcW w:w="1134" w:type="dxa"/>
            <w:vAlign w:val="center"/>
          </w:tcPr>
          <w:p w14:paraId="2A70A007" w14:textId="77777777" w:rsidR="00523E5F" w:rsidRPr="008E3739" w:rsidRDefault="00523E5F" w:rsidP="00717A21">
            <w:pPr>
              <w:pStyle w:val="Sinespaciado1"/>
              <w:spacing w:line="276" w:lineRule="auto"/>
              <w:jc w:val="both"/>
              <w:rPr>
                <w:rFonts w:ascii="Arial" w:hAnsi="Arial" w:cs="Arial"/>
                <w:sz w:val="14"/>
                <w:szCs w:val="14"/>
              </w:rPr>
            </w:pPr>
            <w:r w:rsidRPr="008E3739">
              <w:rPr>
                <w:rFonts w:ascii="Arial" w:hAnsi="Arial" w:cs="Arial"/>
                <w:sz w:val="14"/>
                <w:szCs w:val="14"/>
              </w:rPr>
              <w:t>RIESGO JURIDICO</w:t>
            </w:r>
          </w:p>
        </w:tc>
        <w:tc>
          <w:tcPr>
            <w:tcW w:w="1417" w:type="dxa"/>
            <w:vAlign w:val="center"/>
          </w:tcPr>
          <w:p w14:paraId="3DB7FB85" w14:textId="77777777" w:rsidR="00523E5F" w:rsidRPr="008E3739" w:rsidRDefault="00523E5F" w:rsidP="00717A21">
            <w:pPr>
              <w:pStyle w:val="Sinespaciado1"/>
              <w:spacing w:line="276" w:lineRule="auto"/>
              <w:jc w:val="both"/>
              <w:rPr>
                <w:rFonts w:ascii="Arial" w:hAnsi="Arial" w:cs="Arial"/>
                <w:sz w:val="14"/>
                <w:szCs w:val="14"/>
              </w:rPr>
            </w:pPr>
            <w:r w:rsidRPr="008E3739">
              <w:rPr>
                <w:rFonts w:ascii="Arial" w:hAnsi="Arial" w:cs="Arial"/>
                <w:sz w:val="14"/>
                <w:szCs w:val="14"/>
              </w:rPr>
              <w:t>INCUMPLIMIENTO TOTAL DECLARATORIA DE CADUCIDAD</w:t>
            </w:r>
          </w:p>
        </w:tc>
        <w:tc>
          <w:tcPr>
            <w:tcW w:w="1276" w:type="dxa"/>
            <w:vAlign w:val="center"/>
          </w:tcPr>
          <w:p w14:paraId="5638E206" w14:textId="77777777" w:rsidR="00523E5F" w:rsidRPr="008E3739" w:rsidRDefault="00523E5F" w:rsidP="00717A21">
            <w:pPr>
              <w:pStyle w:val="Sinespaciado1"/>
              <w:spacing w:line="276" w:lineRule="auto"/>
              <w:jc w:val="both"/>
              <w:rPr>
                <w:rFonts w:ascii="Arial" w:hAnsi="Arial" w:cs="Arial"/>
                <w:sz w:val="14"/>
                <w:szCs w:val="14"/>
              </w:rPr>
            </w:pPr>
            <w:r w:rsidRPr="008E3739">
              <w:rPr>
                <w:rFonts w:ascii="Arial" w:hAnsi="Arial" w:cs="Arial"/>
                <w:sz w:val="14"/>
                <w:szCs w:val="14"/>
              </w:rPr>
              <w:t>VEINTE POR CIENTO (20%) DEL VALOR TOTAL DEL CONTRATO</w:t>
            </w:r>
          </w:p>
        </w:tc>
        <w:tc>
          <w:tcPr>
            <w:tcW w:w="1134" w:type="dxa"/>
            <w:vAlign w:val="center"/>
          </w:tcPr>
          <w:p w14:paraId="5F43EFAC" w14:textId="77777777" w:rsidR="00523E5F" w:rsidRPr="008E3739" w:rsidRDefault="00523E5F" w:rsidP="00717A21">
            <w:pPr>
              <w:pStyle w:val="Sinespaciado1"/>
              <w:spacing w:line="276" w:lineRule="auto"/>
              <w:jc w:val="both"/>
              <w:rPr>
                <w:rFonts w:ascii="Arial" w:hAnsi="Arial" w:cs="Arial"/>
                <w:sz w:val="14"/>
                <w:szCs w:val="14"/>
              </w:rPr>
            </w:pPr>
            <w:r w:rsidRPr="008E3739">
              <w:rPr>
                <w:rFonts w:ascii="Arial" w:hAnsi="Arial" w:cs="Arial"/>
                <w:sz w:val="14"/>
                <w:szCs w:val="14"/>
              </w:rPr>
              <w:t>CONTRATISTA</w:t>
            </w:r>
          </w:p>
        </w:tc>
        <w:tc>
          <w:tcPr>
            <w:tcW w:w="1531" w:type="dxa"/>
            <w:vAlign w:val="center"/>
          </w:tcPr>
          <w:p w14:paraId="4C4E7E1D" w14:textId="77777777" w:rsidR="00523E5F" w:rsidRPr="008E3739" w:rsidRDefault="00523E5F" w:rsidP="00717A21">
            <w:pPr>
              <w:pStyle w:val="Sinespaciado1"/>
              <w:spacing w:line="276" w:lineRule="auto"/>
              <w:jc w:val="both"/>
              <w:rPr>
                <w:rFonts w:ascii="Arial" w:hAnsi="Arial" w:cs="Arial"/>
                <w:sz w:val="14"/>
                <w:szCs w:val="14"/>
              </w:rPr>
            </w:pPr>
            <w:r w:rsidRPr="008E3739">
              <w:rPr>
                <w:rFonts w:ascii="Arial" w:hAnsi="Arial" w:cs="Arial"/>
                <w:sz w:val="14"/>
                <w:szCs w:val="14"/>
              </w:rPr>
              <w:t>EL VEINTE POR CIENTO (20%) DEL VALOR TOTAL DEL CONTRATO CUANDO SE TRATE DE INCUMPLIMIENTO TOTAL DEL CONTRATO Y PROPORCIONAL AL INCUMPLIMIENTO PARCIAL DEL CONTRATO</w:t>
            </w:r>
          </w:p>
        </w:tc>
        <w:tc>
          <w:tcPr>
            <w:tcW w:w="2409" w:type="dxa"/>
            <w:vAlign w:val="center"/>
          </w:tcPr>
          <w:p w14:paraId="7A48F633" w14:textId="77777777" w:rsidR="00523E5F" w:rsidRPr="008E3739" w:rsidRDefault="00523E5F" w:rsidP="00717A21">
            <w:pPr>
              <w:pStyle w:val="Sinespaciado1"/>
              <w:spacing w:line="276" w:lineRule="auto"/>
              <w:jc w:val="both"/>
              <w:rPr>
                <w:rFonts w:ascii="Arial" w:hAnsi="Arial" w:cs="Arial"/>
                <w:sz w:val="14"/>
                <w:szCs w:val="14"/>
              </w:rPr>
            </w:pPr>
            <w:r w:rsidRPr="008E3739">
              <w:rPr>
                <w:rFonts w:ascii="Arial" w:hAnsi="Arial" w:cs="Arial"/>
                <w:sz w:val="14"/>
                <w:szCs w:val="14"/>
              </w:rPr>
              <w:t>AMPARA EL INCUMPLIMIENTO PARCIAL O DEFINITIVO DEL CONTRATO POR PARTE DEL OFERENTE, SE BUSCA EL PAGO PARCIAL Y DEFINITIVO DE LOS PERJUICIOS QUE SE CAUSEN A LA ENTIDAD</w:t>
            </w:r>
          </w:p>
        </w:tc>
      </w:tr>
      <w:bookmarkEnd w:id="6"/>
    </w:tbl>
    <w:p w14:paraId="1322DF78" w14:textId="77777777" w:rsidR="00523E5F" w:rsidRDefault="00523E5F" w:rsidP="00523E5F">
      <w:pPr>
        <w:pStyle w:val="Prrafodelista"/>
        <w:ind w:left="0"/>
        <w:rPr>
          <w:rFonts w:ascii="Arial" w:eastAsia="Calibri" w:hAnsi="Arial" w:cs="Arial"/>
          <w:b/>
          <w:sz w:val="20"/>
          <w:szCs w:val="20"/>
          <w:lang w:val="es-ES_tradnl"/>
        </w:rPr>
        <w:sectPr w:rsidR="00523E5F" w:rsidSect="00782531">
          <w:headerReference w:type="default" r:id="rId11"/>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5040248" w14:textId="77777777" w:rsidR="002925AB" w:rsidRDefault="002925AB" w:rsidP="002925AB">
      <w:pPr>
        <w:spacing w:line="276" w:lineRule="auto"/>
        <w:rPr>
          <w:rFonts w:ascii="Arial" w:hAnsi="Arial" w:cs="Arial"/>
          <w:sz w:val="18"/>
        </w:rPr>
      </w:pPr>
      <w:r w:rsidRPr="008B254C">
        <w:rPr>
          <w:rFonts w:ascii="Arial" w:hAnsi="Arial" w:cs="Arial"/>
          <w:sz w:val="18"/>
        </w:rPr>
        <w:t>oferente:</w:t>
      </w:r>
    </w:p>
    <w:p w14:paraId="15D8772D" w14:textId="77777777" w:rsidR="002925AB" w:rsidRPr="008B254C" w:rsidRDefault="002925AB" w:rsidP="002925AB">
      <w:pPr>
        <w:pStyle w:val="Sinespaciado1"/>
        <w:spacing w:line="276" w:lineRule="auto"/>
        <w:jc w:val="both"/>
        <w:rPr>
          <w:rFonts w:ascii="Arial" w:hAnsi="Arial" w:cs="Arial"/>
          <w:sz w:val="18"/>
          <w:szCs w:val="20"/>
        </w:rPr>
      </w:pPr>
      <w:r w:rsidRPr="008B254C">
        <w:rPr>
          <w:rFonts w:ascii="Arial" w:hAnsi="Arial" w:cs="Arial"/>
          <w:b/>
          <w:sz w:val="18"/>
          <w:szCs w:val="20"/>
        </w:rPr>
        <w:t>__________________________________</w:t>
      </w:r>
    </w:p>
    <w:p w14:paraId="2C60A5DB" w14:textId="77777777" w:rsidR="002925AB" w:rsidRPr="008B254C" w:rsidRDefault="002925AB" w:rsidP="002925AB">
      <w:pPr>
        <w:pStyle w:val="Sinespaciado1"/>
        <w:spacing w:line="276" w:lineRule="auto"/>
        <w:jc w:val="both"/>
        <w:rPr>
          <w:rFonts w:ascii="Arial" w:hAnsi="Arial" w:cs="Arial"/>
          <w:sz w:val="18"/>
          <w:szCs w:val="20"/>
        </w:rPr>
      </w:pPr>
      <w:r w:rsidRPr="008B254C">
        <w:rPr>
          <w:rFonts w:ascii="Arial" w:hAnsi="Arial" w:cs="Arial"/>
          <w:sz w:val="18"/>
          <w:szCs w:val="20"/>
        </w:rPr>
        <w:t xml:space="preserve">Firma del representante legal del proponente </w:t>
      </w:r>
    </w:p>
    <w:p w14:paraId="12C7985B" w14:textId="77777777" w:rsidR="002925AB" w:rsidRPr="008B254C" w:rsidRDefault="002925AB" w:rsidP="002925AB">
      <w:pPr>
        <w:pStyle w:val="Sinespaciado1"/>
        <w:spacing w:line="276" w:lineRule="auto"/>
        <w:contextualSpacing/>
        <w:jc w:val="both"/>
        <w:rPr>
          <w:rFonts w:ascii="Arial" w:hAnsi="Arial" w:cs="Arial"/>
          <w:sz w:val="18"/>
          <w:szCs w:val="20"/>
          <w:lang w:eastAsia="es-CO"/>
        </w:rPr>
      </w:pPr>
      <w:r w:rsidRPr="008B254C">
        <w:rPr>
          <w:rFonts w:ascii="Arial" w:hAnsi="Arial" w:cs="Arial"/>
          <w:sz w:val="18"/>
          <w:szCs w:val="20"/>
          <w:lang w:eastAsia="es-CO"/>
        </w:rPr>
        <w:t>Nombre o razón social del oferente: _______________________________________________________</w:t>
      </w:r>
    </w:p>
    <w:p w14:paraId="0E2C8DB7" w14:textId="77777777" w:rsidR="002925AB" w:rsidRPr="008B254C" w:rsidRDefault="002925AB" w:rsidP="002925AB">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 xml:space="preserve">Identificación (NIT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C.C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w:t>
      </w:r>
      <w:r w:rsidRPr="008B254C">
        <w:rPr>
          <w:rFonts w:ascii="Arial" w:hAnsi="Arial" w:cs="Arial"/>
          <w:sz w:val="18"/>
          <w:szCs w:val="20"/>
        </w:rPr>
        <w:t>: _______________________________________________________</w:t>
      </w:r>
    </w:p>
    <w:p w14:paraId="5E4550DD" w14:textId="77777777" w:rsidR="002925AB" w:rsidRPr="008B254C" w:rsidRDefault="002925AB" w:rsidP="002925AB">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Nombre Representante Legal</w:t>
      </w:r>
      <w:r w:rsidRPr="008B254C">
        <w:rPr>
          <w:rFonts w:ascii="Arial" w:hAnsi="Arial" w:cs="Arial"/>
          <w:sz w:val="18"/>
          <w:szCs w:val="20"/>
        </w:rPr>
        <w:t xml:space="preserve">: ____________________________________________________________ </w:t>
      </w:r>
    </w:p>
    <w:p w14:paraId="243C0EA5" w14:textId="77777777" w:rsidR="002925AB" w:rsidRPr="008B254C" w:rsidRDefault="002925AB" w:rsidP="002925AB">
      <w:pPr>
        <w:pStyle w:val="Sinespaciado1"/>
        <w:spacing w:line="276" w:lineRule="auto"/>
        <w:jc w:val="both"/>
        <w:rPr>
          <w:rFonts w:ascii="Arial" w:hAnsi="Arial" w:cs="Arial"/>
          <w:sz w:val="18"/>
          <w:szCs w:val="20"/>
        </w:rPr>
      </w:pPr>
      <w:r w:rsidRPr="008B254C">
        <w:rPr>
          <w:rFonts w:ascii="Arial" w:hAnsi="Arial" w:cs="Arial"/>
          <w:sz w:val="18"/>
          <w:szCs w:val="20"/>
        </w:rPr>
        <w:t xml:space="preserve">Identificación (C.C </w:t>
      </w:r>
      <w:r w:rsidRPr="008B254C">
        <w:rPr>
          <w:rFonts w:ascii="Segoe UI Symbol" w:eastAsia="MS Gothic" w:hAnsi="Segoe UI Symbol" w:cs="Segoe UI Symbol"/>
          <w:sz w:val="18"/>
          <w:szCs w:val="20"/>
          <w:lang w:eastAsia="es-CO"/>
        </w:rPr>
        <w:t>☐</w:t>
      </w:r>
      <w:r w:rsidRPr="008B254C">
        <w:rPr>
          <w:rFonts w:ascii="Arial" w:hAnsi="Arial" w:cs="Arial"/>
          <w:sz w:val="18"/>
          <w:szCs w:val="20"/>
        </w:rPr>
        <w:t xml:space="preserve"> C.E.</w:t>
      </w:r>
      <w:r w:rsidRPr="008B254C">
        <w:rPr>
          <w:rFonts w:ascii="Arial" w:hAnsi="Arial" w:cs="Arial"/>
          <w:sz w:val="18"/>
          <w:szCs w:val="20"/>
          <w:lang w:eastAsia="es-CO"/>
        </w:rPr>
        <w:t xml:space="preserv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_____________________________________________________________</w:t>
      </w:r>
    </w:p>
    <w:p w14:paraId="2F0A9A0C" w14:textId="77777777" w:rsidR="002925AB" w:rsidRPr="008B254C" w:rsidRDefault="002925AB" w:rsidP="002925AB">
      <w:pPr>
        <w:pStyle w:val="Sinespaciado1"/>
        <w:spacing w:line="276" w:lineRule="auto"/>
        <w:jc w:val="both"/>
        <w:rPr>
          <w:rFonts w:ascii="Arial" w:hAnsi="Arial" w:cs="Arial"/>
          <w:sz w:val="18"/>
          <w:szCs w:val="20"/>
        </w:rPr>
      </w:pPr>
      <w:r w:rsidRPr="008B254C">
        <w:rPr>
          <w:rFonts w:ascii="Arial" w:hAnsi="Arial" w:cs="Arial"/>
          <w:sz w:val="18"/>
          <w:szCs w:val="20"/>
        </w:rPr>
        <w:t>Dirección: ____________________________________________________________________________</w:t>
      </w:r>
    </w:p>
    <w:p w14:paraId="44C48A7D" w14:textId="77777777" w:rsidR="002925AB" w:rsidRPr="008B254C" w:rsidRDefault="002925AB" w:rsidP="002925AB">
      <w:pPr>
        <w:pStyle w:val="Sinespaciado1"/>
        <w:spacing w:line="276" w:lineRule="auto"/>
        <w:jc w:val="both"/>
        <w:rPr>
          <w:rFonts w:ascii="Arial" w:hAnsi="Arial" w:cs="Arial"/>
          <w:sz w:val="18"/>
          <w:szCs w:val="20"/>
        </w:rPr>
      </w:pPr>
      <w:r w:rsidRPr="008B254C">
        <w:rPr>
          <w:rFonts w:ascii="Arial" w:hAnsi="Arial" w:cs="Arial"/>
          <w:sz w:val="18"/>
          <w:szCs w:val="20"/>
        </w:rPr>
        <w:t>Teléfono:</w:t>
      </w:r>
      <w:r w:rsidRPr="008B254C">
        <w:rPr>
          <w:rFonts w:ascii="Arial" w:hAnsi="Arial" w:cs="Arial"/>
          <w:b/>
          <w:sz w:val="18"/>
          <w:szCs w:val="20"/>
        </w:rPr>
        <w:t xml:space="preserve"> ____________________________________________________________________________</w:t>
      </w:r>
    </w:p>
    <w:p w14:paraId="4301A5DE" w14:textId="77777777" w:rsidR="002925AB" w:rsidRDefault="002925AB" w:rsidP="002925AB">
      <w:pPr>
        <w:pStyle w:val="Sinespaciado1"/>
        <w:spacing w:line="276" w:lineRule="auto"/>
        <w:jc w:val="both"/>
        <w:rPr>
          <w:rFonts w:ascii="Arial" w:hAnsi="Arial" w:cs="Arial"/>
          <w:color w:val="808080" w:themeColor="background1" w:themeShade="80"/>
          <w:sz w:val="20"/>
          <w:szCs w:val="20"/>
        </w:rPr>
      </w:pPr>
      <w:proofErr w:type="gramStart"/>
      <w:r w:rsidRPr="008B254C">
        <w:rPr>
          <w:rFonts w:ascii="Arial" w:hAnsi="Arial" w:cs="Arial"/>
          <w:sz w:val="18"/>
        </w:rPr>
        <w:t>Email:</w:t>
      </w:r>
      <w:r w:rsidRPr="008B254C">
        <w:rPr>
          <w:rFonts w:ascii="Arial" w:hAnsi="Arial" w:cs="Arial"/>
          <w:b/>
          <w:sz w:val="18"/>
        </w:rPr>
        <w:t>_</w:t>
      </w:r>
      <w:proofErr w:type="gramEnd"/>
      <w:r w:rsidRPr="008B254C">
        <w:rPr>
          <w:rFonts w:ascii="Arial" w:hAnsi="Arial" w:cs="Arial"/>
          <w:b/>
          <w:sz w:val="18"/>
        </w:rPr>
        <w:t>___________________________________________________________________________</w:t>
      </w:r>
    </w:p>
    <w:p w14:paraId="314501ED" w14:textId="77777777" w:rsidR="002925AB" w:rsidRDefault="002925AB" w:rsidP="002925AB">
      <w:pPr>
        <w:rPr>
          <w:lang w:eastAsia="es-ES"/>
        </w:rPr>
      </w:pPr>
    </w:p>
    <w:p w14:paraId="404205B1" w14:textId="77777777" w:rsidR="00782531" w:rsidRDefault="00782531" w:rsidP="00523E5F">
      <w:pPr>
        <w:pStyle w:val="Prrafodelista"/>
        <w:ind w:left="0"/>
        <w:rPr>
          <w:rFonts w:ascii="Arial" w:eastAsia="Calibri" w:hAnsi="Arial" w:cs="Arial"/>
          <w:b/>
          <w:sz w:val="20"/>
          <w:szCs w:val="20"/>
          <w:lang w:val="es-ES_tradnl"/>
        </w:rPr>
      </w:pPr>
    </w:p>
    <w:p w14:paraId="3BE3B943" w14:textId="77777777" w:rsidR="00782531" w:rsidRDefault="00782531" w:rsidP="00523E5F">
      <w:pPr>
        <w:pStyle w:val="Prrafodelista"/>
        <w:ind w:left="0"/>
        <w:rPr>
          <w:rFonts w:ascii="Arial" w:eastAsia="Calibri" w:hAnsi="Arial" w:cs="Arial"/>
          <w:b/>
          <w:sz w:val="20"/>
          <w:szCs w:val="20"/>
          <w:lang w:val="es-ES_tradnl"/>
        </w:rPr>
        <w:sectPr w:rsidR="00782531" w:rsidSect="00717A21">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726CA5C" w14:textId="77777777" w:rsidR="00523E5F" w:rsidRPr="00782531" w:rsidRDefault="00523E5F" w:rsidP="00782531">
      <w:pPr>
        <w:rPr>
          <w:rFonts w:ascii="Arial" w:hAnsi="Arial" w:cs="Arial"/>
          <w:sz w:val="2"/>
          <w:szCs w:val="2"/>
        </w:rPr>
      </w:pPr>
    </w:p>
    <w:p w14:paraId="1CC963C4" w14:textId="77777777" w:rsidR="00523E5F" w:rsidRPr="00782531" w:rsidRDefault="00523E5F" w:rsidP="00523E5F">
      <w:pPr>
        <w:pStyle w:val="Prrafodelista"/>
        <w:tabs>
          <w:tab w:val="left" w:pos="3240"/>
          <w:tab w:val="left" w:pos="3960"/>
        </w:tabs>
        <w:ind w:left="0"/>
        <w:rPr>
          <w:rFonts w:ascii="Arial" w:eastAsia="Calibri" w:hAnsi="Arial" w:cs="Arial"/>
          <w:b/>
          <w:sz w:val="2"/>
          <w:szCs w:val="2"/>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19"/>
        <w:gridCol w:w="203"/>
        <w:gridCol w:w="203"/>
        <w:gridCol w:w="203"/>
        <w:gridCol w:w="203"/>
        <w:gridCol w:w="861"/>
        <w:gridCol w:w="820"/>
        <w:gridCol w:w="203"/>
        <w:gridCol w:w="203"/>
        <w:gridCol w:w="202"/>
        <w:gridCol w:w="202"/>
        <w:gridCol w:w="202"/>
        <w:gridCol w:w="894"/>
        <w:gridCol w:w="202"/>
        <w:gridCol w:w="202"/>
        <w:gridCol w:w="202"/>
        <w:gridCol w:w="202"/>
        <w:gridCol w:w="202"/>
        <w:gridCol w:w="202"/>
        <w:gridCol w:w="600"/>
        <w:gridCol w:w="802"/>
        <w:gridCol w:w="802"/>
        <w:gridCol w:w="831"/>
        <w:gridCol w:w="906"/>
      </w:tblGrid>
      <w:tr w:rsidR="00523E5F" w:rsidRPr="006E6D8B" w14:paraId="3CA5F5A1" w14:textId="77777777" w:rsidTr="00717A21">
        <w:trPr>
          <w:trHeight w:val="244"/>
          <w:tblHeader/>
        </w:trPr>
        <w:tc>
          <w:tcPr>
            <w:tcW w:w="109" w:type="pct"/>
            <w:vMerge w:val="restart"/>
            <w:shd w:val="clear" w:color="auto" w:fill="3B3838" w:themeFill="background2" w:themeFillShade="40"/>
            <w:noWrap/>
            <w:vAlign w:val="center"/>
            <w:hideMark/>
          </w:tcPr>
          <w:p w14:paraId="75051EA8" w14:textId="77777777" w:rsidR="00523E5F" w:rsidRPr="006E6D8B" w:rsidRDefault="00523E5F" w:rsidP="00717A21">
            <w:pPr>
              <w:pStyle w:val="Sinespaciado1"/>
              <w:spacing w:line="276" w:lineRule="auto"/>
              <w:jc w:val="center"/>
              <w:rPr>
                <w:rFonts w:ascii="Arial" w:hAnsi="Arial" w:cs="Arial"/>
                <w:sz w:val="13"/>
                <w:szCs w:val="13"/>
                <w:lang w:eastAsia="es-CO"/>
              </w:rPr>
            </w:pPr>
            <w:bookmarkStart w:id="7" w:name="_Hlk188606893"/>
            <w:r w:rsidRPr="006E6D8B">
              <w:rPr>
                <w:rFonts w:ascii="Arial" w:hAnsi="Arial" w:cs="Arial"/>
                <w:sz w:val="13"/>
                <w:szCs w:val="13"/>
                <w:lang w:eastAsia="es-CO"/>
              </w:rPr>
              <w:t>No.</w:t>
            </w:r>
          </w:p>
        </w:tc>
        <w:tc>
          <w:tcPr>
            <w:tcW w:w="101" w:type="pct"/>
            <w:vMerge w:val="restart"/>
            <w:shd w:val="clear" w:color="auto" w:fill="3B3838" w:themeFill="background2" w:themeFillShade="40"/>
            <w:noWrap/>
            <w:textDirection w:val="btLr"/>
            <w:vAlign w:val="center"/>
            <w:hideMark/>
          </w:tcPr>
          <w:p w14:paraId="607605AB"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Clase</w:t>
            </w:r>
          </w:p>
        </w:tc>
        <w:tc>
          <w:tcPr>
            <w:tcW w:w="101" w:type="pct"/>
            <w:vMerge w:val="restart"/>
            <w:shd w:val="clear" w:color="auto" w:fill="3B3838" w:themeFill="background2" w:themeFillShade="40"/>
            <w:noWrap/>
            <w:textDirection w:val="btLr"/>
            <w:vAlign w:val="center"/>
            <w:hideMark/>
          </w:tcPr>
          <w:p w14:paraId="2AC46E07"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Fuente</w:t>
            </w:r>
          </w:p>
        </w:tc>
        <w:tc>
          <w:tcPr>
            <w:tcW w:w="101" w:type="pct"/>
            <w:vMerge w:val="restart"/>
            <w:shd w:val="clear" w:color="auto" w:fill="3B3838" w:themeFill="background2" w:themeFillShade="40"/>
            <w:noWrap/>
            <w:textDirection w:val="btLr"/>
            <w:vAlign w:val="center"/>
            <w:hideMark/>
          </w:tcPr>
          <w:p w14:paraId="4CBDD484"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Etapa</w:t>
            </w:r>
          </w:p>
        </w:tc>
        <w:tc>
          <w:tcPr>
            <w:tcW w:w="101" w:type="pct"/>
            <w:vMerge w:val="restart"/>
            <w:shd w:val="clear" w:color="auto" w:fill="3B3838" w:themeFill="background2" w:themeFillShade="40"/>
            <w:noWrap/>
            <w:textDirection w:val="btLr"/>
            <w:vAlign w:val="center"/>
            <w:hideMark/>
          </w:tcPr>
          <w:p w14:paraId="298E9ADB"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Tipo</w:t>
            </w:r>
          </w:p>
        </w:tc>
        <w:tc>
          <w:tcPr>
            <w:tcW w:w="447" w:type="pct"/>
            <w:vMerge w:val="restart"/>
            <w:shd w:val="clear" w:color="auto" w:fill="3B3838" w:themeFill="background2" w:themeFillShade="40"/>
            <w:textDirection w:val="btLr"/>
            <w:vAlign w:val="center"/>
            <w:hideMark/>
          </w:tcPr>
          <w:p w14:paraId="5ED7814C"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Descripción</w:t>
            </w:r>
          </w:p>
        </w:tc>
        <w:tc>
          <w:tcPr>
            <w:tcW w:w="425" w:type="pct"/>
            <w:vMerge w:val="restart"/>
            <w:shd w:val="clear" w:color="auto" w:fill="3B3838" w:themeFill="background2" w:themeFillShade="40"/>
            <w:textDirection w:val="btLr"/>
            <w:vAlign w:val="center"/>
            <w:hideMark/>
          </w:tcPr>
          <w:p w14:paraId="0C88343A"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Consecuencia de la Ocurrencia del Evento</w:t>
            </w:r>
          </w:p>
        </w:tc>
        <w:tc>
          <w:tcPr>
            <w:tcW w:w="101" w:type="pct"/>
            <w:vMerge w:val="restart"/>
            <w:shd w:val="clear" w:color="auto" w:fill="3B3838" w:themeFill="background2" w:themeFillShade="40"/>
            <w:textDirection w:val="btLr"/>
            <w:vAlign w:val="center"/>
            <w:hideMark/>
          </w:tcPr>
          <w:p w14:paraId="604852F6"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vMerge w:val="restart"/>
            <w:shd w:val="clear" w:color="auto" w:fill="3B3838" w:themeFill="background2" w:themeFillShade="40"/>
            <w:noWrap/>
            <w:textDirection w:val="btLr"/>
            <w:vAlign w:val="center"/>
            <w:hideMark/>
          </w:tcPr>
          <w:p w14:paraId="51A3828E"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vMerge w:val="restart"/>
            <w:shd w:val="clear" w:color="auto" w:fill="3B3838" w:themeFill="background2" w:themeFillShade="40"/>
            <w:textDirection w:val="btLr"/>
            <w:vAlign w:val="center"/>
            <w:hideMark/>
          </w:tcPr>
          <w:p w14:paraId="08D45D9A"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val="restart"/>
            <w:shd w:val="clear" w:color="auto" w:fill="3B3838" w:themeFill="background2" w:themeFillShade="40"/>
            <w:noWrap/>
            <w:textDirection w:val="btLr"/>
            <w:vAlign w:val="center"/>
            <w:hideMark/>
          </w:tcPr>
          <w:p w14:paraId="56179285"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Prioridad</w:t>
            </w:r>
          </w:p>
        </w:tc>
        <w:tc>
          <w:tcPr>
            <w:tcW w:w="101" w:type="pct"/>
            <w:vMerge w:val="restart"/>
            <w:shd w:val="clear" w:color="auto" w:fill="BFBFBF" w:themeFill="background1" w:themeFillShade="BF"/>
            <w:textDirection w:val="btLr"/>
            <w:vAlign w:val="center"/>
            <w:hideMark/>
          </w:tcPr>
          <w:p w14:paraId="615CCD49"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quién se le asigna el riesgo?</w:t>
            </w:r>
          </w:p>
        </w:tc>
        <w:tc>
          <w:tcPr>
            <w:tcW w:w="465" w:type="pct"/>
            <w:vMerge w:val="restart"/>
            <w:shd w:val="clear" w:color="auto" w:fill="BFBFBF" w:themeFill="background1" w:themeFillShade="BF"/>
            <w:textDirection w:val="btLr"/>
            <w:vAlign w:val="center"/>
            <w:hideMark/>
          </w:tcPr>
          <w:p w14:paraId="403C429C"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Tratamiento controles a ser implementados</w:t>
            </w:r>
          </w:p>
        </w:tc>
        <w:tc>
          <w:tcPr>
            <w:tcW w:w="402" w:type="pct"/>
            <w:gridSpan w:val="4"/>
            <w:shd w:val="clear" w:color="auto" w:fill="BFBFBF" w:themeFill="background1" w:themeFillShade="BF"/>
            <w:vAlign w:val="center"/>
          </w:tcPr>
          <w:p w14:paraId="62D43363"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después del tratamiento</w:t>
            </w:r>
          </w:p>
        </w:tc>
        <w:tc>
          <w:tcPr>
            <w:tcW w:w="101" w:type="pct"/>
            <w:vMerge w:val="restart"/>
            <w:shd w:val="clear" w:color="auto" w:fill="BFBFBF" w:themeFill="background1" w:themeFillShade="BF"/>
            <w:textDirection w:val="btLr"/>
            <w:vAlign w:val="center"/>
            <w:hideMark/>
          </w:tcPr>
          <w:p w14:paraId="01C43935"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la ejecución del contrato</w:t>
            </w:r>
          </w:p>
        </w:tc>
        <w:tc>
          <w:tcPr>
            <w:tcW w:w="101" w:type="pct"/>
            <w:vMerge w:val="restart"/>
            <w:shd w:val="clear" w:color="auto" w:fill="BFBFBF" w:themeFill="background1" w:themeFillShade="BF"/>
            <w:textDirection w:val="btLr"/>
            <w:vAlign w:val="center"/>
            <w:hideMark/>
          </w:tcPr>
          <w:p w14:paraId="5FD34A5E"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el equilibrio económico del contrato?</w:t>
            </w:r>
          </w:p>
        </w:tc>
        <w:tc>
          <w:tcPr>
            <w:tcW w:w="310" w:type="pct"/>
            <w:vMerge w:val="restart"/>
            <w:shd w:val="clear" w:color="auto" w:fill="BFBFBF" w:themeFill="background1" w:themeFillShade="BF"/>
            <w:textDirection w:val="btLr"/>
            <w:vAlign w:val="center"/>
            <w:hideMark/>
          </w:tcPr>
          <w:p w14:paraId="47D8E71F"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Persona responsable por implementar el tratamiento</w:t>
            </w:r>
          </w:p>
        </w:tc>
        <w:tc>
          <w:tcPr>
            <w:tcW w:w="416" w:type="pct"/>
            <w:vMerge w:val="restart"/>
            <w:shd w:val="clear" w:color="auto" w:fill="BFBFBF" w:themeFill="background1" w:themeFillShade="BF"/>
            <w:textDirection w:val="btLr"/>
            <w:vAlign w:val="center"/>
            <w:hideMark/>
          </w:tcPr>
          <w:p w14:paraId="67275B1D"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inicia el tratamiento</w:t>
            </w:r>
          </w:p>
        </w:tc>
        <w:tc>
          <w:tcPr>
            <w:tcW w:w="416" w:type="pct"/>
            <w:vMerge w:val="restart"/>
            <w:shd w:val="clear" w:color="auto" w:fill="BFBFBF" w:themeFill="background1" w:themeFillShade="BF"/>
            <w:textDirection w:val="btLr"/>
            <w:vAlign w:val="center"/>
            <w:hideMark/>
          </w:tcPr>
          <w:p w14:paraId="6BDF52FB"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complementa el tratamiento</w:t>
            </w:r>
          </w:p>
        </w:tc>
        <w:tc>
          <w:tcPr>
            <w:tcW w:w="903" w:type="pct"/>
            <w:gridSpan w:val="2"/>
            <w:shd w:val="clear" w:color="auto" w:fill="BFBFBF" w:themeFill="background1" w:themeFillShade="BF"/>
            <w:vAlign w:val="center"/>
            <w:hideMark/>
          </w:tcPr>
          <w:p w14:paraId="717F5327"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y Revisión</w:t>
            </w:r>
          </w:p>
        </w:tc>
      </w:tr>
      <w:tr w:rsidR="00523E5F" w:rsidRPr="006E6D8B" w14:paraId="6C22B2CA" w14:textId="77777777" w:rsidTr="00717A21">
        <w:trPr>
          <w:trHeight w:val="1014"/>
          <w:tblHeader/>
        </w:trPr>
        <w:tc>
          <w:tcPr>
            <w:tcW w:w="109" w:type="pct"/>
            <w:vMerge/>
            <w:shd w:val="clear" w:color="auto" w:fill="3B3838" w:themeFill="background2" w:themeFillShade="40"/>
            <w:noWrap/>
            <w:textDirection w:val="btLr"/>
            <w:vAlign w:val="center"/>
          </w:tcPr>
          <w:p w14:paraId="45CD0212"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64D54B8C"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65C01FFC"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1697F67E"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5ED8017C"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447" w:type="pct"/>
            <w:vMerge/>
            <w:shd w:val="clear" w:color="auto" w:fill="3B3838" w:themeFill="background2" w:themeFillShade="40"/>
            <w:vAlign w:val="center"/>
          </w:tcPr>
          <w:p w14:paraId="1FBDD75A"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425" w:type="pct"/>
            <w:vMerge/>
            <w:shd w:val="clear" w:color="auto" w:fill="3B3838" w:themeFill="background2" w:themeFillShade="40"/>
            <w:vAlign w:val="center"/>
          </w:tcPr>
          <w:p w14:paraId="50FB6159"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14:paraId="56D28260"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64E07E0E"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14:paraId="1350CF7B"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1E3466D8"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5B5A390B"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465" w:type="pct"/>
            <w:vMerge/>
            <w:shd w:val="clear" w:color="auto" w:fill="BFBFBF" w:themeFill="background1" w:themeFillShade="BF"/>
            <w:vAlign w:val="center"/>
          </w:tcPr>
          <w:p w14:paraId="2F4B4D43"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101" w:type="pct"/>
            <w:shd w:val="clear" w:color="auto" w:fill="BFBFBF" w:themeFill="background1" w:themeFillShade="BF"/>
            <w:textDirection w:val="btLr"/>
            <w:vAlign w:val="center"/>
          </w:tcPr>
          <w:p w14:paraId="76DFDD40"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shd w:val="clear" w:color="auto" w:fill="BFBFBF" w:themeFill="background1" w:themeFillShade="BF"/>
            <w:noWrap/>
            <w:textDirection w:val="btLr"/>
            <w:vAlign w:val="center"/>
          </w:tcPr>
          <w:p w14:paraId="0537DF42"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shd w:val="clear" w:color="auto" w:fill="BFBFBF" w:themeFill="background1" w:themeFillShade="BF"/>
            <w:textDirection w:val="btLr"/>
            <w:vAlign w:val="center"/>
          </w:tcPr>
          <w:p w14:paraId="4B7C95F5"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w:t>
            </w:r>
          </w:p>
        </w:tc>
        <w:tc>
          <w:tcPr>
            <w:tcW w:w="101" w:type="pct"/>
            <w:shd w:val="clear" w:color="auto" w:fill="BFBFBF" w:themeFill="background1" w:themeFillShade="BF"/>
            <w:noWrap/>
            <w:textDirection w:val="btLr"/>
            <w:vAlign w:val="center"/>
          </w:tcPr>
          <w:p w14:paraId="0591AD93"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shd w:val="clear" w:color="auto" w:fill="BFBFBF" w:themeFill="background1" w:themeFillShade="BF"/>
            <w:textDirection w:val="btLr"/>
            <w:vAlign w:val="center"/>
          </w:tcPr>
          <w:p w14:paraId="40BCA483"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200013B4"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310" w:type="pct"/>
            <w:vMerge/>
            <w:shd w:val="clear" w:color="auto" w:fill="BFBFBF" w:themeFill="background1" w:themeFillShade="BF"/>
            <w:textDirection w:val="btLr"/>
            <w:vAlign w:val="center"/>
          </w:tcPr>
          <w:p w14:paraId="3E009943"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38047402"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1DE3544F"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432" w:type="pct"/>
            <w:shd w:val="clear" w:color="auto" w:fill="BFBFBF" w:themeFill="background1" w:themeFillShade="BF"/>
            <w:textDirection w:val="btLr"/>
            <w:vAlign w:val="center"/>
          </w:tcPr>
          <w:p w14:paraId="35261D89"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¿Cómo se realiza el monitoreo?</w:t>
            </w:r>
          </w:p>
        </w:tc>
        <w:tc>
          <w:tcPr>
            <w:tcW w:w="471" w:type="pct"/>
            <w:shd w:val="clear" w:color="auto" w:fill="BFBFBF" w:themeFill="background1" w:themeFillShade="BF"/>
            <w:textDirection w:val="btLr"/>
            <w:vAlign w:val="center"/>
          </w:tcPr>
          <w:p w14:paraId="1247EB83"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Periodicidad ¿Cuándo?</w:t>
            </w:r>
          </w:p>
        </w:tc>
      </w:tr>
      <w:tr w:rsidR="00523E5F" w:rsidRPr="006E6D8B" w14:paraId="1269F54A" w14:textId="77777777" w:rsidTr="00717A21">
        <w:trPr>
          <w:cantSplit/>
          <w:trHeight w:val="794"/>
        </w:trPr>
        <w:tc>
          <w:tcPr>
            <w:tcW w:w="109" w:type="pct"/>
            <w:noWrap/>
            <w:vAlign w:val="center"/>
            <w:hideMark/>
          </w:tcPr>
          <w:p w14:paraId="0A31E40D"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textDirection w:val="btLr"/>
            <w:vAlign w:val="center"/>
          </w:tcPr>
          <w:p w14:paraId="37067328"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0D7C945C"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7F544431"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5EC90389"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Align w:val="center"/>
          </w:tcPr>
          <w:p w14:paraId="609982CC"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Variación en las circunstancias financieras del CONTRATISTA en forma negativa que pongan en riesgo la ejecución del contrato</w:t>
            </w:r>
          </w:p>
        </w:tc>
        <w:tc>
          <w:tcPr>
            <w:tcW w:w="425" w:type="pct"/>
            <w:textDirection w:val="btLr"/>
            <w:vAlign w:val="center"/>
          </w:tcPr>
          <w:p w14:paraId="7C3BB8C1"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w:t>
            </w:r>
          </w:p>
        </w:tc>
        <w:tc>
          <w:tcPr>
            <w:tcW w:w="101" w:type="pct"/>
            <w:noWrap/>
            <w:vAlign w:val="center"/>
          </w:tcPr>
          <w:p w14:paraId="1A2BAC7E"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1885124D"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41BD41D"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7AA52297"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textDirection w:val="btLr"/>
            <w:vAlign w:val="center"/>
          </w:tcPr>
          <w:p w14:paraId="2C2CF4B1"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53B3EB43"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de las condiciones económicas y financieras del oferente</w:t>
            </w:r>
          </w:p>
        </w:tc>
        <w:tc>
          <w:tcPr>
            <w:tcW w:w="101" w:type="pct"/>
            <w:noWrap/>
            <w:vAlign w:val="center"/>
          </w:tcPr>
          <w:p w14:paraId="385555B0"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3CC50D71"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EA16CFB"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41DEDD95"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noWrap/>
            <w:vAlign w:val="center"/>
          </w:tcPr>
          <w:p w14:paraId="1DE77579"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53925C5A"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0EDC7C8"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de Contratos</w:t>
            </w:r>
          </w:p>
        </w:tc>
        <w:tc>
          <w:tcPr>
            <w:tcW w:w="416" w:type="pct"/>
            <w:vAlign w:val="center"/>
          </w:tcPr>
          <w:p w14:paraId="2D160A64"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419963C9"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3495FE78"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la verificación de las condiciones económicas del oferente</w:t>
            </w:r>
          </w:p>
        </w:tc>
        <w:tc>
          <w:tcPr>
            <w:tcW w:w="471" w:type="pct"/>
            <w:vAlign w:val="center"/>
          </w:tcPr>
          <w:p w14:paraId="7950235F"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w:t>
            </w:r>
          </w:p>
        </w:tc>
      </w:tr>
      <w:tr w:rsidR="00523E5F" w:rsidRPr="006E6D8B" w14:paraId="5D8AD47F" w14:textId="77777777" w:rsidTr="00717A21">
        <w:trPr>
          <w:cantSplit/>
          <w:trHeight w:val="1134"/>
        </w:trPr>
        <w:tc>
          <w:tcPr>
            <w:tcW w:w="109" w:type="pct"/>
            <w:noWrap/>
            <w:vAlign w:val="center"/>
            <w:hideMark/>
          </w:tcPr>
          <w:p w14:paraId="05F3E271"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textDirection w:val="btLr"/>
            <w:vAlign w:val="center"/>
          </w:tcPr>
          <w:p w14:paraId="7842B242"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31BD8A6F"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4F7492EC"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46355654"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Ambientales</w:t>
            </w:r>
          </w:p>
        </w:tc>
        <w:tc>
          <w:tcPr>
            <w:tcW w:w="447" w:type="pct"/>
            <w:vAlign w:val="center"/>
          </w:tcPr>
          <w:p w14:paraId="073DB241"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 normativo frente al manejo ambiental</w:t>
            </w:r>
          </w:p>
        </w:tc>
        <w:tc>
          <w:tcPr>
            <w:tcW w:w="425" w:type="pct"/>
            <w:vAlign w:val="center"/>
          </w:tcPr>
          <w:p w14:paraId="64EC2401"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Procesos judiciales y Sanciones por la autoridad competente</w:t>
            </w:r>
          </w:p>
        </w:tc>
        <w:tc>
          <w:tcPr>
            <w:tcW w:w="101" w:type="pct"/>
            <w:noWrap/>
            <w:vAlign w:val="center"/>
          </w:tcPr>
          <w:p w14:paraId="522E23A3"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F1A05EC"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462032E"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2F20CA63"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1801072B"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7A7CAFDE"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Contar con programa de gestión ambiental</w:t>
            </w:r>
          </w:p>
        </w:tc>
        <w:tc>
          <w:tcPr>
            <w:tcW w:w="101" w:type="pct"/>
            <w:noWrap/>
            <w:vAlign w:val="center"/>
          </w:tcPr>
          <w:p w14:paraId="1C73E125"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49107E8"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6AE92359"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0CFE05E5"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0834DFB6"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F770176"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437FFC7C"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2005FB30"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2082279F"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3C36C7AB"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1C96BAD9"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523E5F" w:rsidRPr="006E6D8B" w14:paraId="3696EEC7" w14:textId="77777777" w:rsidTr="00717A21">
        <w:trPr>
          <w:cantSplit/>
          <w:trHeight w:val="1020"/>
        </w:trPr>
        <w:tc>
          <w:tcPr>
            <w:tcW w:w="109" w:type="pct"/>
            <w:noWrap/>
            <w:vAlign w:val="center"/>
            <w:hideMark/>
          </w:tcPr>
          <w:p w14:paraId="3206F8C9"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5082F908"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4B9882B8"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34DBAC61"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6A70CF6A"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la naturaleza</w:t>
            </w:r>
          </w:p>
        </w:tc>
        <w:tc>
          <w:tcPr>
            <w:tcW w:w="447" w:type="pct"/>
            <w:vAlign w:val="center"/>
          </w:tcPr>
          <w:p w14:paraId="04D20EF8"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fenómenos naturales que puedan afectar la adecuada ejecución del contrato</w:t>
            </w:r>
          </w:p>
        </w:tc>
        <w:tc>
          <w:tcPr>
            <w:tcW w:w="425" w:type="pct"/>
            <w:vAlign w:val="center"/>
          </w:tcPr>
          <w:p w14:paraId="0995046F"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Incumplimientos y dilaciones en la ejecución del proceso</w:t>
            </w:r>
          </w:p>
        </w:tc>
        <w:tc>
          <w:tcPr>
            <w:tcW w:w="101" w:type="pct"/>
            <w:noWrap/>
            <w:vAlign w:val="center"/>
          </w:tcPr>
          <w:p w14:paraId="34D7BC9D"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36BA5E8"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63C88B13"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1F8C30EB"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603D791E"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315C5442"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planes de contingencia frente a este tipo de situaciones</w:t>
            </w:r>
          </w:p>
        </w:tc>
        <w:tc>
          <w:tcPr>
            <w:tcW w:w="101" w:type="pct"/>
            <w:noWrap/>
            <w:vAlign w:val="center"/>
          </w:tcPr>
          <w:p w14:paraId="3E193215"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7A31BC1"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776CA9EE"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1EC0021B"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471D75FD"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50443CE2"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64E07900"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128ED91B"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0D2BAE10"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5FC159B4"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179B2995"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523E5F" w:rsidRPr="006E6D8B" w14:paraId="0E3E74D9" w14:textId="77777777" w:rsidTr="00717A21">
        <w:trPr>
          <w:cantSplit/>
          <w:trHeight w:val="794"/>
        </w:trPr>
        <w:tc>
          <w:tcPr>
            <w:tcW w:w="109" w:type="pct"/>
            <w:vMerge w:val="restart"/>
            <w:noWrap/>
            <w:vAlign w:val="center"/>
          </w:tcPr>
          <w:p w14:paraId="5753243B"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vMerge w:val="restart"/>
            <w:noWrap/>
            <w:textDirection w:val="btLr"/>
            <w:vAlign w:val="center"/>
          </w:tcPr>
          <w:p w14:paraId="2BA1C067"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vMerge w:val="restart"/>
            <w:noWrap/>
            <w:textDirection w:val="btLr"/>
            <w:vAlign w:val="center"/>
          </w:tcPr>
          <w:p w14:paraId="775F0881"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vMerge w:val="restart"/>
            <w:noWrap/>
            <w:textDirection w:val="btLr"/>
            <w:vAlign w:val="center"/>
          </w:tcPr>
          <w:p w14:paraId="13D63BF2"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vMerge w:val="restart"/>
            <w:noWrap/>
            <w:textDirection w:val="btLr"/>
            <w:vAlign w:val="center"/>
          </w:tcPr>
          <w:p w14:paraId="1CC668CA"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Merge w:val="restart"/>
            <w:vAlign w:val="center"/>
          </w:tcPr>
          <w:p w14:paraId="02AED7DE"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Diferencia marcada en precios en las ofertas</w:t>
            </w:r>
          </w:p>
        </w:tc>
        <w:tc>
          <w:tcPr>
            <w:tcW w:w="425" w:type="pct"/>
            <w:vAlign w:val="center"/>
          </w:tcPr>
          <w:p w14:paraId="089C01E5"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al seleccionar la oferta más económica en garantía, calidad y tiempo de respuesta en los requerimientos de servicios asistenciales</w:t>
            </w:r>
          </w:p>
        </w:tc>
        <w:tc>
          <w:tcPr>
            <w:tcW w:w="101" w:type="pct"/>
            <w:vMerge w:val="restart"/>
            <w:noWrap/>
            <w:vAlign w:val="center"/>
          </w:tcPr>
          <w:p w14:paraId="6401620B"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241B2524"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406CA8E0"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23976834"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textDirection w:val="btLr"/>
            <w:vAlign w:val="center"/>
          </w:tcPr>
          <w:p w14:paraId="028549AB"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Oferentes</w:t>
            </w:r>
          </w:p>
        </w:tc>
        <w:tc>
          <w:tcPr>
            <w:tcW w:w="465" w:type="pct"/>
            <w:vMerge w:val="restart"/>
            <w:vAlign w:val="center"/>
          </w:tcPr>
          <w:p w14:paraId="4E67D021"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sondeos en precios de mercado con las firmas de mayor prestigio del sector</w:t>
            </w:r>
          </w:p>
        </w:tc>
        <w:tc>
          <w:tcPr>
            <w:tcW w:w="101" w:type="pct"/>
            <w:vMerge w:val="restart"/>
            <w:noWrap/>
            <w:vAlign w:val="center"/>
          </w:tcPr>
          <w:p w14:paraId="7FA865DE"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7A58EB5C"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404A100C"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74567E4A"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noWrap/>
            <w:vAlign w:val="center"/>
          </w:tcPr>
          <w:p w14:paraId="3537C63C"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Merge w:val="restart"/>
            <w:vAlign w:val="center"/>
          </w:tcPr>
          <w:p w14:paraId="37BCAE42"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Merge w:val="restart"/>
            <w:vAlign w:val="center"/>
          </w:tcPr>
          <w:p w14:paraId="5C75F83C"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w:t>
            </w:r>
          </w:p>
        </w:tc>
        <w:tc>
          <w:tcPr>
            <w:tcW w:w="416" w:type="pct"/>
            <w:vMerge w:val="restart"/>
            <w:vAlign w:val="center"/>
          </w:tcPr>
          <w:p w14:paraId="34C102F8"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Después de recibidas las diferentes ofertas</w:t>
            </w:r>
          </w:p>
        </w:tc>
        <w:tc>
          <w:tcPr>
            <w:tcW w:w="416" w:type="pct"/>
            <w:vMerge w:val="restart"/>
            <w:vAlign w:val="center"/>
          </w:tcPr>
          <w:p w14:paraId="6B9BB085"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Merge w:val="restart"/>
            <w:vAlign w:val="center"/>
          </w:tcPr>
          <w:p w14:paraId="4ECFC2A5"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71" w:type="pct"/>
            <w:vMerge w:val="restart"/>
            <w:vAlign w:val="center"/>
          </w:tcPr>
          <w:p w14:paraId="136B162D"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523E5F" w:rsidRPr="006E6D8B" w14:paraId="16BD82A7" w14:textId="77777777" w:rsidTr="00717A21">
        <w:trPr>
          <w:cantSplit/>
          <w:trHeight w:val="794"/>
        </w:trPr>
        <w:tc>
          <w:tcPr>
            <w:tcW w:w="109" w:type="pct"/>
            <w:vMerge/>
            <w:noWrap/>
            <w:vAlign w:val="center"/>
          </w:tcPr>
          <w:p w14:paraId="0D155AAA"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0743D738"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50A4404E"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4843DCAF"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6E75F213"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447" w:type="pct"/>
            <w:vMerge/>
            <w:vAlign w:val="center"/>
          </w:tcPr>
          <w:p w14:paraId="3DD4AE33"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425" w:type="pct"/>
            <w:vAlign w:val="center"/>
          </w:tcPr>
          <w:p w14:paraId="232BB890"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presupuesto estimado en plan anual de adquisiciones</w:t>
            </w:r>
          </w:p>
        </w:tc>
        <w:tc>
          <w:tcPr>
            <w:tcW w:w="101" w:type="pct"/>
            <w:vMerge/>
            <w:noWrap/>
            <w:vAlign w:val="center"/>
          </w:tcPr>
          <w:p w14:paraId="5F544494"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101" w:type="pct"/>
            <w:vMerge/>
            <w:noWrap/>
            <w:vAlign w:val="center"/>
          </w:tcPr>
          <w:p w14:paraId="3ED7BA8E"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101" w:type="pct"/>
            <w:vMerge/>
            <w:noWrap/>
            <w:vAlign w:val="center"/>
          </w:tcPr>
          <w:p w14:paraId="751CBCCA"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6A837E1A"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101" w:type="pct"/>
            <w:vMerge/>
            <w:textDirection w:val="btLr"/>
            <w:vAlign w:val="center"/>
          </w:tcPr>
          <w:p w14:paraId="51899ADD"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465" w:type="pct"/>
            <w:vMerge/>
            <w:vAlign w:val="center"/>
          </w:tcPr>
          <w:p w14:paraId="2706EDF3"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101" w:type="pct"/>
            <w:vMerge/>
            <w:noWrap/>
            <w:vAlign w:val="center"/>
          </w:tcPr>
          <w:p w14:paraId="4FE338B3"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101" w:type="pct"/>
            <w:vMerge/>
            <w:noWrap/>
            <w:vAlign w:val="center"/>
          </w:tcPr>
          <w:p w14:paraId="5B03186C"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101" w:type="pct"/>
            <w:vMerge/>
            <w:noWrap/>
            <w:vAlign w:val="center"/>
          </w:tcPr>
          <w:p w14:paraId="20CCC892"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6B373AA4"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101" w:type="pct"/>
            <w:vMerge/>
            <w:noWrap/>
            <w:vAlign w:val="center"/>
          </w:tcPr>
          <w:p w14:paraId="40D188DC"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101" w:type="pct"/>
            <w:vMerge/>
            <w:vAlign w:val="center"/>
          </w:tcPr>
          <w:p w14:paraId="417C2D53"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310" w:type="pct"/>
            <w:vMerge/>
            <w:vAlign w:val="center"/>
          </w:tcPr>
          <w:p w14:paraId="53E394FB"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416" w:type="pct"/>
            <w:vMerge/>
            <w:vAlign w:val="center"/>
          </w:tcPr>
          <w:p w14:paraId="5CD73421"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416" w:type="pct"/>
            <w:vMerge/>
            <w:vAlign w:val="center"/>
          </w:tcPr>
          <w:p w14:paraId="46F7B2C0"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432" w:type="pct"/>
            <w:vMerge/>
            <w:vAlign w:val="center"/>
          </w:tcPr>
          <w:p w14:paraId="279144A5"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471" w:type="pct"/>
            <w:vMerge/>
            <w:vAlign w:val="center"/>
          </w:tcPr>
          <w:p w14:paraId="0B034011" w14:textId="77777777" w:rsidR="00523E5F" w:rsidRPr="006E6D8B" w:rsidRDefault="00523E5F" w:rsidP="00717A21">
            <w:pPr>
              <w:pStyle w:val="Sinespaciado1"/>
              <w:spacing w:line="276" w:lineRule="auto"/>
              <w:jc w:val="center"/>
              <w:rPr>
                <w:rFonts w:ascii="Arial" w:hAnsi="Arial" w:cs="Arial"/>
                <w:sz w:val="13"/>
                <w:szCs w:val="13"/>
                <w:lang w:eastAsia="es-CO"/>
              </w:rPr>
            </w:pPr>
          </w:p>
        </w:tc>
      </w:tr>
      <w:tr w:rsidR="00523E5F" w:rsidRPr="006E6D8B" w14:paraId="667AE15A" w14:textId="77777777" w:rsidTr="00717A21">
        <w:trPr>
          <w:cantSplit/>
          <w:trHeight w:val="794"/>
        </w:trPr>
        <w:tc>
          <w:tcPr>
            <w:tcW w:w="109" w:type="pct"/>
            <w:noWrap/>
            <w:vAlign w:val="center"/>
          </w:tcPr>
          <w:p w14:paraId="7F49F62A"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5</w:t>
            </w:r>
          </w:p>
        </w:tc>
        <w:tc>
          <w:tcPr>
            <w:tcW w:w="101" w:type="pct"/>
            <w:noWrap/>
            <w:textDirection w:val="btLr"/>
            <w:vAlign w:val="center"/>
          </w:tcPr>
          <w:p w14:paraId="53759D9F"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622CBA0C"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68EA3DAA"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7D4CA4C1"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Financiero</w:t>
            </w:r>
          </w:p>
        </w:tc>
        <w:tc>
          <w:tcPr>
            <w:tcW w:w="447" w:type="pct"/>
            <w:vAlign w:val="center"/>
          </w:tcPr>
          <w:p w14:paraId="005985F0"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Financiación del proceso</w:t>
            </w:r>
          </w:p>
        </w:tc>
        <w:tc>
          <w:tcPr>
            <w:tcW w:w="425" w:type="pct"/>
            <w:vAlign w:val="center"/>
          </w:tcPr>
          <w:p w14:paraId="05740B8D"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contar con el certificado de disponibilidad presupuestal para apalancar financieramente el proceso</w:t>
            </w:r>
          </w:p>
        </w:tc>
        <w:tc>
          <w:tcPr>
            <w:tcW w:w="101" w:type="pct"/>
            <w:noWrap/>
            <w:vAlign w:val="center"/>
          </w:tcPr>
          <w:p w14:paraId="4FEBDF03"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6D7668C"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085BE22"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15DBFDD0"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textDirection w:val="btLr"/>
            <w:vAlign w:val="center"/>
          </w:tcPr>
          <w:p w14:paraId="33A4D7C6"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tc>
        <w:tc>
          <w:tcPr>
            <w:tcW w:w="465" w:type="pct"/>
            <w:vAlign w:val="center"/>
          </w:tcPr>
          <w:p w14:paraId="55F69E25"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 y establecer su certificación como requisito para iniciar el estudio</w:t>
            </w:r>
          </w:p>
        </w:tc>
        <w:tc>
          <w:tcPr>
            <w:tcW w:w="101" w:type="pct"/>
            <w:noWrap/>
            <w:vAlign w:val="center"/>
          </w:tcPr>
          <w:p w14:paraId="711DDBC3"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184BE61"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7C88507F"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1485205C"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52372597"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28A9E63A"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18F206C8"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Dueño del proceso</w:t>
            </w:r>
          </w:p>
        </w:tc>
        <w:tc>
          <w:tcPr>
            <w:tcW w:w="416" w:type="pct"/>
            <w:vAlign w:val="center"/>
          </w:tcPr>
          <w:p w14:paraId="17FAD39E"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w:t>
            </w:r>
          </w:p>
        </w:tc>
        <w:tc>
          <w:tcPr>
            <w:tcW w:w="416" w:type="pct"/>
            <w:vAlign w:val="center"/>
          </w:tcPr>
          <w:p w14:paraId="0C950747"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mediados de la vigencia fiscal</w:t>
            </w:r>
          </w:p>
        </w:tc>
        <w:tc>
          <w:tcPr>
            <w:tcW w:w="432" w:type="pct"/>
            <w:vAlign w:val="center"/>
          </w:tcPr>
          <w:p w14:paraId="4C44EF15"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Revisión en el plan de compras</w:t>
            </w:r>
          </w:p>
        </w:tc>
        <w:tc>
          <w:tcPr>
            <w:tcW w:w="471" w:type="pct"/>
            <w:vAlign w:val="center"/>
          </w:tcPr>
          <w:p w14:paraId="0B94CCA1"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Anual</w:t>
            </w:r>
          </w:p>
        </w:tc>
      </w:tr>
      <w:tr w:rsidR="00523E5F" w:rsidRPr="006E6D8B" w14:paraId="09EBA6DC" w14:textId="77777777" w:rsidTr="00717A21">
        <w:trPr>
          <w:cantSplit/>
          <w:trHeight w:val="794"/>
        </w:trPr>
        <w:tc>
          <w:tcPr>
            <w:tcW w:w="109" w:type="pct"/>
            <w:noWrap/>
            <w:vAlign w:val="center"/>
          </w:tcPr>
          <w:p w14:paraId="132421A0"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6C2AA820"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3B80CBE3"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571A8B78"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306569CA"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Operacional</w:t>
            </w:r>
          </w:p>
        </w:tc>
        <w:tc>
          <w:tcPr>
            <w:tcW w:w="447" w:type="pct"/>
            <w:vAlign w:val="center"/>
          </w:tcPr>
          <w:p w14:paraId="3D983323"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Que el contratista no reúna la documentación exigida a tiempo para la firma del contrato oportunamente</w:t>
            </w:r>
          </w:p>
        </w:tc>
        <w:tc>
          <w:tcPr>
            <w:tcW w:w="425" w:type="pct"/>
            <w:vAlign w:val="center"/>
          </w:tcPr>
          <w:p w14:paraId="12EEADDE"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legalización del contrato</w:t>
            </w:r>
          </w:p>
          <w:p w14:paraId="6990E38E"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-Desgaste administrativo</w:t>
            </w:r>
          </w:p>
          <w:p w14:paraId="7676AA7B"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ejecución del recurso presupuestal</w:t>
            </w:r>
          </w:p>
          <w:p w14:paraId="4177201A"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-Generación de la demanda insatisfecha</w:t>
            </w:r>
          </w:p>
          <w:p w14:paraId="1217632F" w14:textId="77777777" w:rsidR="00523E5F" w:rsidRPr="006E6D8B" w:rsidRDefault="00523E5F" w:rsidP="00717A21">
            <w:pPr>
              <w:pStyle w:val="Sinespaciado1"/>
              <w:spacing w:line="276" w:lineRule="auto"/>
              <w:jc w:val="center"/>
              <w:rPr>
                <w:rFonts w:ascii="Arial" w:hAnsi="Arial" w:cs="Arial"/>
                <w:sz w:val="13"/>
                <w:szCs w:val="13"/>
                <w:lang w:eastAsia="es-CO"/>
              </w:rPr>
            </w:pPr>
          </w:p>
        </w:tc>
        <w:tc>
          <w:tcPr>
            <w:tcW w:w="101" w:type="pct"/>
            <w:noWrap/>
            <w:vAlign w:val="center"/>
          </w:tcPr>
          <w:p w14:paraId="2644BE78"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64BC481"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3BE6A93"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0B0B377D"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485C5EB9"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1AAAAE69"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contacto lo más pronto posible solicitando al contratista que justifique la tardanza en la firma del contrato</w:t>
            </w:r>
          </w:p>
          <w:p w14:paraId="20F1A566"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7162F6D2"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la póliza de seriedad de la oferta</w:t>
            </w:r>
          </w:p>
        </w:tc>
        <w:tc>
          <w:tcPr>
            <w:tcW w:w="101" w:type="pct"/>
            <w:noWrap/>
            <w:vAlign w:val="center"/>
          </w:tcPr>
          <w:p w14:paraId="7CA3BC0A"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3071BF40"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6C2B838"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4721F823"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7D392E9A"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15BDCCA0"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2D5FC136"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4D83F91A"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5AF83508"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7F1764E5"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Dentro de los términos establecidos en el cronograma del proceso, la normatividad aplicable y respetando el debido proceso</w:t>
            </w:r>
          </w:p>
        </w:tc>
        <w:tc>
          <w:tcPr>
            <w:tcW w:w="432" w:type="pct"/>
            <w:vAlign w:val="center"/>
          </w:tcPr>
          <w:p w14:paraId="3F86A219"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notificaciones, de acuerdo a los plazos establecidos en el cronograma del proceso para legalización del contrato</w:t>
            </w:r>
          </w:p>
        </w:tc>
        <w:tc>
          <w:tcPr>
            <w:tcW w:w="471" w:type="pct"/>
            <w:vAlign w:val="center"/>
          </w:tcPr>
          <w:p w14:paraId="2B056B21"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mientras se logre el perfeccionamiento del contrato</w:t>
            </w:r>
          </w:p>
        </w:tc>
      </w:tr>
      <w:tr w:rsidR="00523E5F" w:rsidRPr="006E6D8B" w14:paraId="4802BE56" w14:textId="77777777" w:rsidTr="00717A21">
        <w:trPr>
          <w:cantSplit/>
          <w:trHeight w:val="794"/>
        </w:trPr>
        <w:tc>
          <w:tcPr>
            <w:tcW w:w="109" w:type="pct"/>
            <w:noWrap/>
            <w:vAlign w:val="center"/>
          </w:tcPr>
          <w:p w14:paraId="306CFF8B"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6094451F"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332C96FF"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50A97B38"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10E8F13B"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Regulatorio</w:t>
            </w:r>
          </w:p>
        </w:tc>
        <w:tc>
          <w:tcPr>
            <w:tcW w:w="447" w:type="pct"/>
            <w:vAlign w:val="center"/>
          </w:tcPr>
          <w:p w14:paraId="537B2EC3"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Derivados de cambios regulatorios o reglamentarios que afecten la ecuación económica del contrato</w:t>
            </w:r>
          </w:p>
        </w:tc>
        <w:tc>
          <w:tcPr>
            <w:tcW w:w="425" w:type="pct"/>
            <w:vAlign w:val="center"/>
          </w:tcPr>
          <w:p w14:paraId="37BDCFDF"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-Demora en la prestación del servicio</w:t>
            </w:r>
          </w:p>
          <w:p w14:paraId="07DC8079"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la prestación del servicio</w:t>
            </w:r>
          </w:p>
        </w:tc>
        <w:tc>
          <w:tcPr>
            <w:tcW w:w="101" w:type="pct"/>
            <w:noWrap/>
            <w:vAlign w:val="center"/>
          </w:tcPr>
          <w:p w14:paraId="313948FF"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7DB22A76"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713EA2D"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120B9D30"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6299EFEF"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46969830"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-Determinar causas del siniestro, asignar responsabilidades</w:t>
            </w:r>
          </w:p>
          <w:p w14:paraId="1A5946A7"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6DF826A5"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póliza de riesgos</w:t>
            </w:r>
          </w:p>
        </w:tc>
        <w:tc>
          <w:tcPr>
            <w:tcW w:w="101" w:type="pct"/>
            <w:noWrap/>
            <w:vAlign w:val="center"/>
          </w:tcPr>
          <w:p w14:paraId="63EF67B3"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726A1D42"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6BF16802"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272FF875"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noWrap/>
            <w:vAlign w:val="center"/>
          </w:tcPr>
          <w:p w14:paraId="765B7159"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2D186329"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1BA0F13E"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085386BB"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0764780C"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Permanente después de legalizado contrato</w:t>
            </w:r>
          </w:p>
        </w:tc>
        <w:tc>
          <w:tcPr>
            <w:tcW w:w="416" w:type="pct"/>
            <w:vAlign w:val="center"/>
          </w:tcPr>
          <w:p w14:paraId="345E1C1B"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Durante la ejecución del contrato</w:t>
            </w:r>
          </w:p>
        </w:tc>
        <w:tc>
          <w:tcPr>
            <w:tcW w:w="432" w:type="pct"/>
            <w:vAlign w:val="center"/>
          </w:tcPr>
          <w:p w14:paraId="1969170C"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periódicamente la normativa asociada al proceso y sus cambios</w:t>
            </w:r>
          </w:p>
        </w:tc>
        <w:tc>
          <w:tcPr>
            <w:tcW w:w="471" w:type="pct"/>
            <w:vAlign w:val="center"/>
          </w:tcPr>
          <w:p w14:paraId="6FA5D5AA"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durante vigencia del contrato</w:t>
            </w:r>
          </w:p>
        </w:tc>
      </w:tr>
      <w:tr w:rsidR="00523E5F" w:rsidRPr="006E6D8B" w14:paraId="3FB12A5E" w14:textId="77777777" w:rsidTr="00717A21">
        <w:trPr>
          <w:cantSplit/>
          <w:trHeight w:val="794"/>
        </w:trPr>
        <w:tc>
          <w:tcPr>
            <w:tcW w:w="109" w:type="pct"/>
            <w:noWrap/>
            <w:vAlign w:val="center"/>
          </w:tcPr>
          <w:p w14:paraId="2C4CD285"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8</w:t>
            </w:r>
          </w:p>
        </w:tc>
        <w:tc>
          <w:tcPr>
            <w:tcW w:w="101" w:type="pct"/>
            <w:noWrap/>
            <w:textDirection w:val="btLr"/>
            <w:vAlign w:val="center"/>
          </w:tcPr>
          <w:p w14:paraId="1A34F3AA"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7C746ED6"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19CCFCC8"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680A5401"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Sociales o Políticos</w:t>
            </w:r>
          </w:p>
        </w:tc>
        <w:tc>
          <w:tcPr>
            <w:tcW w:w="447" w:type="pct"/>
            <w:vAlign w:val="center"/>
          </w:tcPr>
          <w:p w14:paraId="6F4591E9"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25" w:type="pct"/>
            <w:vAlign w:val="center"/>
          </w:tcPr>
          <w:p w14:paraId="5AFB98E5"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Dificultades en la ejecución del contrato por alteraciones del orden publico</w:t>
            </w:r>
          </w:p>
        </w:tc>
        <w:tc>
          <w:tcPr>
            <w:tcW w:w="101" w:type="pct"/>
            <w:noWrap/>
            <w:vAlign w:val="center"/>
          </w:tcPr>
          <w:p w14:paraId="01256FC6"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43DA598"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C068792"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418BB8BA"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283AA11C"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6C436FC2"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Colectar información sobre situaciones anómalas a nivel de la comunidad</w:t>
            </w:r>
          </w:p>
        </w:tc>
        <w:tc>
          <w:tcPr>
            <w:tcW w:w="101" w:type="pct"/>
            <w:noWrap/>
            <w:vAlign w:val="center"/>
          </w:tcPr>
          <w:p w14:paraId="72235557"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08DF226"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708F8C45"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4E05258E"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367EA768"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33E90D0F"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0EA6CED8"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p w14:paraId="3059F881"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069F4402"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2700BDB8"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Antes, durante y en la ejecución del proceso</w:t>
            </w:r>
          </w:p>
        </w:tc>
        <w:tc>
          <w:tcPr>
            <w:tcW w:w="432" w:type="pct"/>
            <w:vAlign w:val="center"/>
          </w:tcPr>
          <w:p w14:paraId="627B1023"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Estando alertas y atendiendo las informaciones de inteligencia</w:t>
            </w:r>
          </w:p>
        </w:tc>
        <w:tc>
          <w:tcPr>
            <w:tcW w:w="471" w:type="pct"/>
            <w:vAlign w:val="center"/>
          </w:tcPr>
          <w:p w14:paraId="2626F5D1"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523E5F" w:rsidRPr="006E6D8B" w14:paraId="1BF35280" w14:textId="77777777" w:rsidTr="00717A21">
        <w:trPr>
          <w:cantSplit/>
          <w:trHeight w:val="794"/>
        </w:trPr>
        <w:tc>
          <w:tcPr>
            <w:tcW w:w="109" w:type="pct"/>
            <w:noWrap/>
            <w:vAlign w:val="center"/>
          </w:tcPr>
          <w:p w14:paraId="0AB33104"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9</w:t>
            </w:r>
          </w:p>
        </w:tc>
        <w:tc>
          <w:tcPr>
            <w:tcW w:w="101" w:type="pct"/>
            <w:noWrap/>
            <w:textDirection w:val="btLr"/>
            <w:vAlign w:val="center"/>
          </w:tcPr>
          <w:p w14:paraId="176C2A44"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2B9E34F1"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6F61CAE7"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Selección/Contratación</w:t>
            </w:r>
          </w:p>
        </w:tc>
        <w:tc>
          <w:tcPr>
            <w:tcW w:w="101" w:type="pct"/>
            <w:noWrap/>
            <w:textDirection w:val="btLr"/>
            <w:vAlign w:val="center"/>
          </w:tcPr>
          <w:p w14:paraId="15B1F974"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Tecnológicos</w:t>
            </w:r>
          </w:p>
        </w:tc>
        <w:tc>
          <w:tcPr>
            <w:tcW w:w="447" w:type="pct"/>
            <w:vAlign w:val="center"/>
          </w:tcPr>
          <w:p w14:paraId="67BBA297"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5" w:type="pct"/>
            <w:vAlign w:val="center"/>
          </w:tcPr>
          <w:p w14:paraId="245977B0"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al proceso y a los usuarios y funcionarios de la entidad, por fallas en los procedimientos</w:t>
            </w:r>
          </w:p>
        </w:tc>
        <w:tc>
          <w:tcPr>
            <w:tcW w:w="101" w:type="pct"/>
            <w:noWrap/>
            <w:vAlign w:val="center"/>
          </w:tcPr>
          <w:p w14:paraId="175165F2"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8C0A193"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10341C6"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74FEF356"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73CA231A"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Oferente/Contratista</w:t>
            </w:r>
          </w:p>
        </w:tc>
        <w:tc>
          <w:tcPr>
            <w:tcW w:w="465" w:type="pct"/>
            <w:vAlign w:val="center"/>
          </w:tcPr>
          <w:p w14:paraId="2CB18160"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canales óptimos de comunicación</w:t>
            </w:r>
          </w:p>
        </w:tc>
        <w:tc>
          <w:tcPr>
            <w:tcW w:w="101" w:type="pct"/>
            <w:noWrap/>
            <w:vAlign w:val="center"/>
          </w:tcPr>
          <w:p w14:paraId="30BD0D21"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FAD68E1"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A9D5AEE"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21B6121D"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60E1981B"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9953F24"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DA4212A"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 / Contratante</w:t>
            </w:r>
          </w:p>
        </w:tc>
        <w:tc>
          <w:tcPr>
            <w:tcW w:w="416" w:type="pct"/>
            <w:vAlign w:val="center"/>
          </w:tcPr>
          <w:p w14:paraId="1C994757"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anomalía</w:t>
            </w:r>
          </w:p>
        </w:tc>
        <w:tc>
          <w:tcPr>
            <w:tcW w:w="416" w:type="pct"/>
            <w:vAlign w:val="center"/>
          </w:tcPr>
          <w:p w14:paraId="3F528A7B"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5C975B29"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información que se genere</w:t>
            </w:r>
          </w:p>
        </w:tc>
        <w:tc>
          <w:tcPr>
            <w:tcW w:w="471" w:type="pct"/>
            <w:vAlign w:val="center"/>
          </w:tcPr>
          <w:p w14:paraId="359122DD"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 o información</w:t>
            </w:r>
          </w:p>
        </w:tc>
      </w:tr>
      <w:tr w:rsidR="00523E5F" w:rsidRPr="006E6D8B" w14:paraId="4FB50056" w14:textId="77777777" w:rsidTr="00717A21">
        <w:trPr>
          <w:cantSplit/>
          <w:trHeight w:val="1134"/>
        </w:trPr>
        <w:tc>
          <w:tcPr>
            <w:tcW w:w="109" w:type="pct"/>
            <w:noWrap/>
            <w:vAlign w:val="center"/>
          </w:tcPr>
          <w:p w14:paraId="60B0C6A6"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10</w:t>
            </w:r>
          </w:p>
        </w:tc>
        <w:tc>
          <w:tcPr>
            <w:tcW w:w="101" w:type="pct"/>
            <w:noWrap/>
            <w:textDirection w:val="btLr"/>
            <w:vAlign w:val="center"/>
          </w:tcPr>
          <w:p w14:paraId="78C1B973"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3AF4673D"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4D296FBE"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49B0AB08"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199E3809"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que el contratista no cancele los salarios ni prestaciones sociales a sus trabajadores</w:t>
            </w:r>
          </w:p>
        </w:tc>
        <w:tc>
          <w:tcPr>
            <w:tcW w:w="425" w:type="pct"/>
            <w:vAlign w:val="center"/>
          </w:tcPr>
          <w:p w14:paraId="65D87AD9"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no prestación del servicio y el no pago de la factura al contratista por no estar al día con las prestaciones sociales</w:t>
            </w:r>
          </w:p>
        </w:tc>
        <w:tc>
          <w:tcPr>
            <w:tcW w:w="101" w:type="pct"/>
            <w:noWrap/>
            <w:vAlign w:val="center"/>
          </w:tcPr>
          <w:p w14:paraId="3CEDBEE8"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7C1AF97"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2C79D726"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593F957C"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7756973A"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4FF47C76"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que las cuentas de cobros sean acordes al servicio prestado y que se encuentren al día</w:t>
            </w:r>
          </w:p>
        </w:tc>
        <w:tc>
          <w:tcPr>
            <w:tcW w:w="101" w:type="pct"/>
            <w:noWrap/>
            <w:vAlign w:val="center"/>
          </w:tcPr>
          <w:p w14:paraId="7157A663"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4A9716E8"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1568E56"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109F3ABC"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479CE855"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989DAE5"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689F711C"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w:t>
            </w:r>
          </w:p>
        </w:tc>
        <w:tc>
          <w:tcPr>
            <w:tcW w:w="416" w:type="pct"/>
            <w:vAlign w:val="center"/>
          </w:tcPr>
          <w:p w14:paraId="47C32AEB"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Desarrollo del Contrato</w:t>
            </w:r>
          </w:p>
        </w:tc>
        <w:tc>
          <w:tcPr>
            <w:tcW w:w="416" w:type="pct"/>
            <w:vAlign w:val="center"/>
          </w:tcPr>
          <w:p w14:paraId="25525ADB"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63744319"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w:t>
            </w:r>
          </w:p>
        </w:tc>
        <w:tc>
          <w:tcPr>
            <w:tcW w:w="471" w:type="pct"/>
            <w:vAlign w:val="center"/>
          </w:tcPr>
          <w:p w14:paraId="7E3EF11E"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523E5F" w:rsidRPr="006E6D8B" w14:paraId="326AE366" w14:textId="77777777" w:rsidTr="00717A21">
        <w:trPr>
          <w:cantSplit/>
          <w:trHeight w:val="1134"/>
        </w:trPr>
        <w:tc>
          <w:tcPr>
            <w:tcW w:w="109" w:type="pct"/>
            <w:noWrap/>
            <w:vAlign w:val="center"/>
          </w:tcPr>
          <w:p w14:paraId="6DDAC792"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11</w:t>
            </w:r>
          </w:p>
        </w:tc>
        <w:tc>
          <w:tcPr>
            <w:tcW w:w="101" w:type="pct"/>
            <w:noWrap/>
            <w:textDirection w:val="btLr"/>
            <w:vAlign w:val="center"/>
          </w:tcPr>
          <w:p w14:paraId="7D270E31"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5E586C34"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013BF138"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73A19B27"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19CA0EA6"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Continuar prestando los servicios una vez finalizado el presupuesto asignado al contrato</w:t>
            </w:r>
          </w:p>
        </w:tc>
        <w:tc>
          <w:tcPr>
            <w:tcW w:w="425" w:type="pct"/>
            <w:vAlign w:val="center"/>
          </w:tcPr>
          <w:p w14:paraId="77A0AF79"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económico negativo generación de infracciones a la ley penal y disciplinaria</w:t>
            </w:r>
          </w:p>
        </w:tc>
        <w:tc>
          <w:tcPr>
            <w:tcW w:w="101" w:type="pct"/>
            <w:noWrap/>
            <w:vAlign w:val="center"/>
          </w:tcPr>
          <w:p w14:paraId="6A78A57F"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171F2BF"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7B7A5BA8"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201B26CE"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4CAC8088"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Entidad Estatal</w:t>
            </w:r>
          </w:p>
        </w:tc>
        <w:tc>
          <w:tcPr>
            <w:tcW w:w="465" w:type="pct"/>
            <w:vAlign w:val="center"/>
          </w:tcPr>
          <w:p w14:paraId="10CBB721"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Evitar el riesgo mediante el seguimiento a la ejecución presupuestal, discriminando el valor del servicio autorizado versus saldo vigente por ejecutar</w:t>
            </w:r>
          </w:p>
        </w:tc>
        <w:tc>
          <w:tcPr>
            <w:tcW w:w="101" w:type="pct"/>
            <w:noWrap/>
            <w:vAlign w:val="center"/>
          </w:tcPr>
          <w:p w14:paraId="723D18AB"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2CE8545B"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7F8E0D4"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51D60094"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19E10642"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8B9D94E"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CD2828B"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72E6D5FA"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1CABBC9A"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036F1F44"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590F1379"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523E5F" w:rsidRPr="006E6D8B" w14:paraId="39071C4D" w14:textId="77777777" w:rsidTr="00717A21">
        <w:trPr>
          <w:trHeight w:val="794"/>
        </w:trPr>
        <w:tc>
          <w:tcPr>
            <w:tcW w:w="109" w:type="pct"/>
            <w:noWrap/>
            <w:vAlign w:val="center"/>
          </w:tcPr>
          <w:p w14:paraId="49A27CBF"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12</w:t>
            </w:r>
          </w:p>
        </w:tc>
        <w:tc>
          <w:tcPr>
            <w:tcW w:w="101" w:type="pct"/>
            <w:noWrap/>
            <w:textDirection w:val="btLr"/>
            <w:vAlign w:val="center"/>
          </w:tcPr>
          <w:p w14:paraId="79988A2B"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6BF98B34"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5F5E4632"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3EB7D331"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2D2DCF46"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Falta de oportunidad de atención a los usuarios del subsistema de salud de la Policía Nacional</w:t>
            </w:r>
          </w:p>
        </w:tc>
        <w:tc>
          <w:tcPr>
            <w:tcW w:w="425" w:type="pct"/>
            <w:vAlign w:val="center"/>
          </w:tcPr>
          <w:p w14:paraId="51758D6A"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Deterioro de la salud del usuario e incumplimiento del contratista</w:t>
            </w:r>
          </w:p>
        </w:tc>
        <w:tc>
          <w:tcPr>
            <w:tcW w:w="101" w:type="pct"/>
            <w:noWrap/>
            <w:vAlign w:val="center"/>
          </w:tcPr>
          <w:p w14:paraId="25BF054F"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2C3B6D76"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EE2FF76"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656F4987"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79649D07"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23E8FF58"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 xml:space="preserve">Reducir, evitar, compartir o transferir el riesgo / Realizar seguimiento a los tiempos de oportunidad ofrecido a los usuarios mediante sondeos </w:t>
            </w:r>
            <w:r w:rsidRPr="006E6D8B">
              <w:rPr>
                <w:rFonts w:ascii="Arial" w:hAnsi="Arial" w:cs="Arial"/>
                <w:sz w:val="13"/>
                <w:szCs w:val="13"/>
                <w:lang w:eastAsia="es-CO"/>
              </w:rPr>
              <w:lastRenderedPageBreak/>
              <w:t>reales a la central de asignación de citas de la entidad contratante</w:t>
            </w:r>
          </w:p>
        </w:tc>
        <w:tc>
          <w:tcPr>
            <w:tcW w:w="101" w:type="pct"/>
            <w:noWrap/>
            <w:vAlign w:val="center"/>
          </w:tcPr>
          <w:p w14:paraId="3C9898BA"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3</w:t>
            </w:r>
          </w:p>
        </w:tc>
        <w:tc>
          <w:tcPr>
            <w:tcW w:w="101" w:type="pct"/>
            <w:noWrap/>
            <w:vAlign w:val="center"/>
          </w:tcPr>
          <w:p w14:paraId="4527F588"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90333B5"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7AE35D4C"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noWrap/>
            <w:vAlign w:val="center"/>
          </w:tcPr>
          <w:p w14:paraId="7F7F35CD"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E3FE9CA"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04F8CF04"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582A7DC1"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712742E1"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0A3DB5EA"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7C78955D"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523E5F" w:rsidRPr="006E6D8B" w14:paraId="373A2D4E" w14:textId="77777777" w:rsidTr="00717A21">
        <w:trPr>
          <w:cantSplit/>
          <w:trHeight w:val="1077"/>
        </w:trPr>
        <w:tc>
          <w:tcPr>
            <w:tcW w:w="109" w:type="pct"/>
            <w:noWrap/>
            <w:vAlign w:val="center"/>
          </w:tcPr>
          <w:p w14:paraId="60D59834"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13</w:t>
            </w:r>
          </w:p>
        </w:tc>
        <w:tc>
          <w:tcPr>
            <w:tcW w:w="101" w:type="pct"/>
            <w:noWrap/>
            <w:textDirection w:val="btLr"/>
            <w:vAlign w:val="center"/>
          </w:tcPr>
          <w:p w14:paraId="7D3CE1BF"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23AD5AF1"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4C86A172"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63EC80B5"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Financiero</w:t>
            </w:r>
          </w:p>
        </w:tc>
        <w:tc>
          <w:tcPr>
            <w:tcW w:w="447" w:type="pct"/>
            <w:vAlign w:val="center"/>
          </w:tcPr>
          <w:p w14:paraId="031287FC"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Daños a terceros por Responsabilidad civil y extra contra contractual</w:t>
            </w:r>
          </w:p>
        </w:tc>
        <w:tc>
          <w:tcPr>
            <w:tcW w:w="425" w:type="pct"/>
            <w:vAlign w:val="center"/>
          </w:tcPr>
          <w:p w14:paraId="78F7750F"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prestación del mal servicio que cause daños permanentes o parciales a la salud del usuario</w:t>
            </w:r>
          </w:p>
        </w:tc>
        <w:tc>
          <w:tcPr>
            <w:tcW w:w="101" w:type="pct"/>
            <w:noWrap/>
            <w:vAlign w:val="center"/>
          </w:tcPr>
          <w:p w14:paraId="4852A83A"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260C9981"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4C69BAEF"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0F355132"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0B78B3FF"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309E0665"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1" w:type="pct"/>
            <w:noWrap/>
            <w:vAlign w:val="center"/>
          </w:tcPr>
          <w:p w14:paraId="3968127B"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6899BE97"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6D3192C0"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21D7BF2C"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6CCDB25B"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2A402FD1"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B7727FC"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Contratos</w:t>
            </w:r>
          </w:p>
        </w:tc>
        <w:tc>
          <w:tcPr>
            <w:tcW w:w="416" w:type="pct"/>
            <w:vAlign w:val="center"/>
          </w:tcPr>
          <w:p w14:paraId="2545DE31"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0469CA28"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697D1787"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jurídico y por garantía y calidad</w:t>
            </w:r>
          </w:p>
        </w:tc>
        <w:tc>
          <w:tcPr>
            <w:tcW w:w="471" w:type="pct"/>
            <w:vAlign w:val="center"/>
          </w:tcPr>
          <w:p w14:paraId="7EFC7C51"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w:t>
            </w:r>
          </w:p>
        </w:tc>
      </w:tr>
      <w:tr w:rsidR="00523E5F" w:rsidRPr="006E6D8B" w14:paraId="71B09C55" w14:textId="77777777" w:rsidTr="00717A21">
        <w:trPr>
          <w:cantSplit/>
          <w:trHeight w:val="1134"/>
        </w:trPr>
        <w:tc>
          <w:tcPr>
            <w:tcW w:w="109" w:type="pct"/>
            <w:noWrap/>
            <w:vAlign w:val="center"/>
          </w:tcPr>
          <w:p w14:paraId="4DE8E92B"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14</w:t>
            </w:r>
          </w:p>
        </w:tc>
        <w:tc>
          <w:tcPr>
            <w:tcW w:w="101" w:type="pct"/>
            <w:noWrap/>
            <w:textDirection w:val="btLr"/>
            <w:vAlign w:val="center"/>
          </w:tcPr>
          <w:p w14:paraId="7B45FCAC"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46FB3B75"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2F24E3C7"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35430ED4"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689CA412"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Riesgos derivados de la deficiente calidad y mala prestación del servicio</w:t>
            </w:r>
          </w:p>
        </w:tc>
        <w:tc>
          <w:tcPr>
            <w:tcW w:w="425" w:type="pct"/>
            <w:vAlign w:val="center"/>
          </w:tcPr>
          <w:p w14:paraId="5C4F2433"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ejecución del contrato, de acuerdo a lo establecido en las especificaciones técnicas</w:t>
            </w:r>
          </w:p>
        </w:tc>
        <w:tc>
          <w:tcPr>
            <w:tcW w:w="101" w:type="pct"/>
            <w:noWrap/>
            <w:vAlign w:val="center"/>
          </w:tcPr>
          <w:p w14:paraId="632C9450"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042AE75"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92B9FD6"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799FACB4"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7DB17F08"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1D6349AC"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01" w:type="pct"/>
            <w:noWrap/>
            <w:vAlign w:val="center"/>
          </w:tcPr>
          <w:p w14:paraId="050E1764"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08A40AE2"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8423262"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3E938882"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3CE8B1D4"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5FADA3F"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4393809F"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0CBA3685"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Adjudicación del contrato</w:t>
            </w:r>
          </w:p>
        </w:tc>
        <w:tc>
          <w:tcPr>
            <w:tcW w:w="416" w:type="pct"/>
            <w:vAlign w:val="center"/>
          </w:tcPr>
          <w:p w14:paraId="5ECA4F3A"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124E45C8"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5FD7B7BC" w14:textId="77777777" w:rsidR="00523E5F" w:rsidRPr="006E6D8B" w:rsidRDefault="00523E5F" w:rsidP="00717A21">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bookmarkEnd w:id="7"/>
    </w:tbl>
    <w:p w14:paraId="1F6A5E72" w14:textId="77777777" w:rsidR="00523E5F" w:rsidRDefault="00523E5F" w:rsidP="00523E5F">
      <w:pPr>
        <w:pStyle w:val="Prrafodelista"/>
        <w:tabs>
          <w:tab w:val="left" w:pos="240"/>
        </w:tabs>
        <w:ind w:left="0"/>
        <w:jc w:val="both"/>
        <w:rPr>
          <w:rFonts w:ascii="Arial" w:hAnsi="Arial" w:cs="Arial"/>
          <w:sz w:val="20"/>
          <w:szCs w:val="20"/>
        </w:rPr>
      </w:pPr>
    </w:p>
    <w:p w14:paraId="3A6C3F7F" w14:textId="77777777" w:rsidR="002925AB" w:rsidRPr="0015477B" w:rsidRDefault="002925AB" w:rsidP="002925AB">
      <w:pPr>
        <w:spacing w:line="276" w:lineRule="auto"/>
        <w:rPr>
          <w:rFonts w:ascii="Arial" w:hAnsi="Arial" w:cs="Arial"/>
          <w:sz w:val="14"/>
        </w:rPr>
      </w:pPr>
      <w:r w:rsidRPr="0015477B">
        <w:rPr>
          <w:rFonts w:ascii="Arial" w:hAnsi="Arial" w:cs="Arial"/>
          <w:sz w:val="14"/>
        </w:rPr>
        <w:t>oferente:</w:t>
      </w:r>
    </w:p>
    <w:p w14:paraId="65CCC293" w14:textId="77777777" w:rsidR="002925AB" w:rsidRPr="0015477B" w:rsidRDefault="002925AB" w:rsidP="002925AB">
      <w:pPr>
        <w:pStyle w:val="Sinespaciado1"/>
        <w:spacing w:line="276" w:lineRule="auto"/>
        <w:jc w:val="both"/>
        <w:rPr>
          <w:rFonts w:ascii="Arial" w:hAnsi="Arial" w:cs="Arial"/>
          <w:sz w:val="14"/>
          <w:szCs w:val="20"/>
        </w:rPr>
      </w:pPr>
      <w:r w:rsidRPr="0015477B">
        <w:rPr>
          <w:rFonts w:ascii="Arial" w:hAnsi="Arial" w:cs="Arial"/>
          <w:b/>
          <w:sz w:val="14"/>
          <w:szCs w:val="20"/>
        </w:rPr>
        <w:t>__________________________________</w:t>
      </w:r>
    </w:p>
    <w:p w14:paraId="7B5180A1" w14:textId="77777777" w:rsidR="002925AB" w:rsidRPr="0015477B" w:rsidRDefault="002925AB" w:rsidP="002925AB">
      <w:pPr>
        <w:pStyle w:val="Sinespaciado1"/>
        <w:spacing w:line="276" w:lineRule="auto"/>
        <w:jc w:val="both"/>
        <w:rPr>
          <w:rFonts w:ascii="Arial" w:hAnsi="Arial" w:cs="Arial"/>
          <w:sz w:val="14"/>
          <w:szCs w:val="20"/>
        </w:rPr>
      </w:pPr>
      <w:r w:rsidRPr="0015477B">
        <w:rPr>
          <w:rFonts w:ascii="Arial" w:hAnsi="Arial" w:cs="Arial"/>
          <w:sz w:val="14"/>
          <w:szCs w:val="20"/>
        </w:rPr>
        <w:t xml:space="preserve">Firma del representante legal del proponente </w:t>
      </w:r>
    </w:p>
    <w:p w14:paraId="00C08AAA" w14:textId="77777777" w:rsidR="002925AB" w:rsidRPr="0015477B" w:rsidRDefault="002925AB" w:rsidP="002925AB">
      <w:pPr>
        <w:pStyle w:val="Sinespaciado1"/>
        <w:spacing w:line="276" w:lineRule="auto"/>
        <w:contextualSpacing/>
        <w:jc w:val="both"/>
        <w:rPr>
          <w:rFonts w:ascii="Arial" w:hAnsi="Arial" w:cs="Arial"/>
          <w:sz w:val="14"/>
          <w:szCs w:val="20"/>
          <w:lang w:eastAsia="es-CO"/>
        </w:rPr>
      </w:pPr>
      <w:r w:rsidRPr="0015477B">
        <w:rPr>
          <w:rFonts w:ascii="Arial" w:hAnsi="Arial" w:cs="Arial"/>
          <w:sz w:val="14"/>
          <w:szCs w:val="20"/>
          <w:lang w:eastAsia="es-CO"/>
        </w:rPr>
        <w:t>Nombre o razón social del oferente: _______________________________________________________</w:t>
      </w:r>
    </w:p>
    <w:p w14:paraId="75945E11" w14:textId="77777777" w:rsidR="002925AB" w:rsidRPr="0015477B" w:rsidRDefault="002925AB" w:rsidP="002925AB">
      <w:pPr>
        <w:pStyle w:val="Sinespaciado1"/>
        <w:spacing w:line="276" w:lineRule="auto"/>
        <w:contextualSpacing/>
        <w:jc w:val="both"/>
        <w:rPr>
          <w:rFonts w:ascii="Arial" w:hAnsi="Arial" w:cs="Arial"/>
          <w:sz w:val="14"/>
          <w:szCs w:val="20"/>
        </w:rPr>
      </w:pPr>
      <w:r w:rsidRPr="0015477B">
        <w:rPr>
          <w:rFonts w:ascii="Arial" w:hAnsi="Arial" w:cs="Arial"/>
          <w:sz w:val="14"/>
          <w:szCs w:val="20"/>
          <w:lang w:eastAsia="es-CO"/>
        </w:rPr>
        <w:t xml:space="preserve">Identificación (NIT </w:t>
      </w:r>
      <w:r w:rsidRPr="0015477B">
        <w:rPr>
          <w:rFonts w:ascii="Segoe UI Symbol" w:eastAsia="MS Gothic" w:hAnsi="Segoe UI Symbol" w:cs="Segoe UI Symbol"/>
          <w:sz w:val="14"/>
          <w:szCs w:val="20"/>
          <w:lang w:eastAsia="es-CO"/>
        </w:rPr>
        <w:t>☐</w:t>
      </w:r>
      <w:r w:rsidRPr="0015477B">
        <w:rPr>
          <w:rFonts w:ascii="Arial" w:hAnsi="Arial" w:cs="Arial"/>
          <w:sz w:val="14"/>
          <w:szCs w:val="20"/>
          <w:lang w:eastAsia="es-CO"/>
        </w:rPr>
        <w:t xml:space="preserve"> C.C </w:t>
      </w:r>
      <w:r w:rsidRPr="0015477B">
        <w:rPr>
          <w:rFonts w:ascii="Segoe UI Symbol" w:eastAsia="MS Gothic" w:hAnsi="Segoe UI Symbol" w:cs="Segoe UI Symbol"/>
          <w:sz w:val="14"/>
          <w:szCs w:val="20"/>
          <w:lang w:eastAsia="es-CO"/>
        </w:rPr>
        <w:t>☐</w:t>
      </w:r>
      <w:r w:rsidRPr="0015477B">
        <w:rPr>
          <w:rFonts w:ascii="Arial" w:hAnsi="Arial" w:cs="Arial"/>
          <w:sz w:val="14"/>
          <w:szCs w:val="20"/>
          <w:lang w:eastAsia="es-CO"/>
        </w:rPr>
        <w:t xml:space="preserve"> C.E </w:t>
      </w:r>
      <w:r w:rsidRPr="0015477B">
        <w:rPr>
          <w:rFonts w:ascii="Segoe UI Symbol" w:eastAsia="MS Gothic" w:hAnsi="Segoe UI Symbol" w:cs="Segoe UI Symbol"/>
          <w:sz w:val="14"/>
          <w:szCs w:val="20"/>
          <w:lang w:eastAsia="es-CO"/>
        </w:rPr>
        <w:t>☐</w:t>
      </w:r>
      <w:r w:rsidRPr="0015477B">
        <w:rPr>
          <w:rFonts w:ascii="Arial" w:hAnsi="Arial" w:cs="Arial"/>
          <w:sz w:val="14"/>
          <w:szCs w:val="20"/>
          <w:lang w:eastAsia="es-CO"/>
        </w:rPr>
        <w:t>)</w:t>
      </w:r>
      <w:r w:rsidRPr="0015477B">
        <w:rPr>
          <w:rFonts w:ascii="Arial" w:hAnsi="Arial" w:cs="Arial"/>
          <w:sz w:val="14"/>
          <w:szCs w:val="20"/>
        </w:rPr>
        <w:t>: _______________________________________________________</w:t>
      </w:r>
    </w:p>
    <w:p w14:paraId="57E9A8DD" w14:textId="77777777" w:rsidR="002925AB" w:rsidRPr="0015477B" w:rsidRDefault="002925AB" w:rsidP="002925AB">
      <w:pPr>
        <w:pStyle w:val="Sinespaciado1"/>
        <w:spacing w:line="276" w:lineRule="auto"/>
        <w:contextualSpacing/>
        <w:jc w:val="both"/>
        <w:rPr>
          <w:rFonts w:ascii="Arial" w:hAnsi="Arial" w:cs="Arial"/>
          <w:sz w:val="14"/>
          <w:szCs w:val="20"/>
        </w:rPr>
      </w:pPr>
      <w:r w:rsidRPr="0015477B">
        <w:rPr>
          <w:rFonts w:ascii="Arial" w:hAnsi="Arial" w:cs="Arial"/>
          <w:sz w:val="14"/>
          <w:szCs w:val="20"/>
          <w:lang w:eastAsia="es-CO"/>
        </w:rPr>
        <w:t>Nombre Representante Legal</w:t>
      </w:r>
      <w:r w:rsidRPr="0015477B">
        <w:rPr>
          <w:rFonts w:ascii="Arial" w:hAnsi="Arial" w:cs="Arial"/>
          <w:sz w:val="14"/>
          <w:szCs w:val="20"/>
        </w:rPr>
        <w:t xml:space="preserve">: ____________________________________________________________ </w:t>
      </w:r>
    </w:p>
    <w:p w14:paraId="3A0000E0" w14:textId="77777777" w:rsidR="002925AB" w:rsidRPr="0015477B" w:rsidRDefault="002925AB" w:rsidP="002925AB">
      <w:pPr>
        <w:pStyle w:val="Sinespaciado1"/>
        <w:spacing w:line="276" w:lineRule="auto"/>
        <w:jc w:val="both"/>
        <w:rPr>
          <w:rFonts w:ascii="Arial" w:hAnsi="Arial" w:cs="Arial"/>
          <w:sz w:val="14"/>
          <w:szCs w:val="20"/>
        </w:rPr>
      </w:pPr>
      <w:r w:rsidRPr="0015477B">
        <w:rPr>
          <w:rFonts w:ascii="Arial" w:hAnsi="Arial" w:cs="Arial"/>
          <w:sz w:val="14"/>
          <w:szCs w:val="20"/>
        </w:rPr>
        <w:t xml:space="preserve">Identificación (C.C </w:t>
      </w:r>
      <w:r w:rsidRPr="0015477B">
        <w:rPr>
          <w:rFonts w:ascii="Segoe UI Symbol" w:eastAsia="MS Gothic" w:hAnsi="Segoe UI Symbol" w:cs="Segoe UI Symbol"/>
          <w:sz w:val="14"/>
          <w:szCs w:val="20"/>
          <w:lang w:eastAsia="es-CO"/>
        </w:rPr>
        <w:t>☐</w:t>
      </w:r>
      <w:r w:rsidRPr="0015477B">
        <w:rPr>
          <w:rFonts w:ascii="Arial" w:hAnsi="Arial" w:cs="Arial"/>
          <w:sz w:val="14"/>
          <w:szCs w:val="20"/>
        </w:rPr>
        <w:t xml:space="preserve"> C.E.</w:t>
      </w:r>
      <w:r w:rsidRPr="0015477B">
        <w:rPr>
          <w:rFonts w:ascii="Arial" w:hAnsi="Arial" w:cs="Arial"/>
          <w:sz w:val="14"/>
          <w:szCs w:val="20"/>
          <w:lang w:eastAsia="es-CO"/>
        </w:rPr>
        <w:t xml:space="preserve"> </w:t>
      </w:r>
      <w:r w:rsidRPr="0015477B">
        <w:rPr>
          <w:rFonts w:ascii="Segoe UI Symbol" w:eastAsia="MS Gothic" w:hAnsi="Segoe UI Symbol" w:cs="Segoe UI Symbol"/>
          <w:sz w:val="14"/>
          <w:szCs w:val="20"/>
          <w:lang w:eastAsia="es-CO"/>
        </w:rPr>
        <w:t>☐</w:t>
      </w:r>
      <w:r w:rsidRPr="0015477B">
        <w:rPr>
          <w:rFonts w:ascii="Arial" w:hAnsi="Arial" w:cs="Arial"/>
          <w:sz w:val="14"/>
          <w:szCs w:val="20"/>
          <w:lang w:eastAsia="es-CO"/>
        </w:rPr>
        <w:t>) _____________________________________________________________</w:t>
      </w:r>
    </w:p>
    <w:p w14:paraId="2D2E5C01" w14:textId="77777777" w:rsidR="002925AB" w:rsidRPr="0015477B" w:rsidRDefault="002925AB" w:rsidP="002925AB">
      <w:pPr>
        <w:pStyle w:val="Sinespaciado1"/>
        <w:spacing w:line="276" w:lineRule="auto"/>
        <w:jc w:val="both"/>
        <w:rPr>
          <w:rFonts w:ascii="Arial" w:hAnsi="Arial" w:cs="Arial"/>
          <w:sz w:val="14"/>
          <w:szCs w:val="20"/>
        </w:rPr>
      </w:pPr>
      <w:r w:rsidRPr="0015477B">
        <w:rPr>
          <w:rFonts w:ascii="Arial" w:hAnsi="Arial" w:cs="Arial"/>
          <w:sz w:val="14"/>
          <w:szCs w:val="20"/>
        </w:rPr>
        <w:t>Dirección: ____________________________________________________________________________</w:t>
      </w:r>
    </w:p>
    <w:p w14:paraId="668C68E7" w14:textId="77777777" w:rsidR="002925AB" w:rsidRPr="0015477B" w:rsidRDefault="002925AB" w:rsidP="002925AB">
      <w:pPr>
        <w:pStyle w:val="Sinespaciado1"/>
        <w:spacing w:line="276" w:lineRule="auto"/>
        <w:jc w:val="both"/>
        <w:rPr>
          <w:rFonts w:ascii="Arial" w:hAnsi="Arial" w:cs="Arial"/>
          <w:sz w:val="14"/>
          <w:szCs w:val="20"/>
        </w:rPr>
      </w:pPr>
      <w:r w:rsidRPr="0015477B">
        <w:rPr>
          <w:rFonts w:ascii="Arial" w:hAnsi="Arial" w:cs="Arial"/>
          <w:sz w:val="14"/>
          <w:szCs w:val="20"/>
        </w:rPr>
        <w:t>Teléfono:</w:t>
      </w:r>
      <w:r w:rsidRPr="0015477B">
        <w:rPr>
          <w:rFonts w:ascii="Arial" w:hAnsi="Arial" w:cs="Arial"/>
          <w:b/>
          <w:sz w:val="14"/>
          <w:szCs w:val="20"/>
        </w:rPr>
        <w:t xml:space="preserve"> ____________________________________________________________________________</w:t>
      </w:r>
    </w:p>
    <w:p w14:paraId="33A15E41" w14:textId="77777777" w:rsidR="002925AB" w:rsidRDefault="002925AB" w:rsidP="002925AB">
      <w:pPr>
        <w:pStyle w:val="Sinespaciado1"/>
        <w:spacing w:line="276" w:lineRule="auto"/>
        <w:jc w:val="both"/>
        <w:rPr>
          <w:rFonts w:ascii="Arial" w:hAnsi="Arial" w:cs="Arial"/>
          <w:color w:val="808080" w:themeColor="background1" w:themeShade="80"/>
          <w:sz w:val="20"/>
          <w:szCs w:val="20"/>
        </w:rPr>
      </w:pPr>
      <w:proofErr w:type="gramStart"/>
      <w:r w:rsidRPr="0015477B">
        <w:rPr>
          <w:rFonts w:ascii="Arial" w:hAnsi="Arial" w:cs="Arial"/>
          <w:sz w:val="14"/>
        </w:rPr>
        <w:t>Email:</w:t>
      </w:r>
      <w:r w:rsidRPr="0015477B">
        <w:rPr>
          <w:rFonts w:ascii="Arial" w:hAnsi="Arial" w:cs="Arial"/>
          <w:b/>
          <w:sz w:val="14"/>
        </w:rPr>
        <w:t>_</w:t>
      </w:r>
      <w:proofErr w:type="gramEnd"/>
      <w:r w:rsidRPr="0015477B">
        <w:rPr>
          <w:rFonts w:ascii="Arial" w:hAnsi="Arial" w:cs="Arial"/>
          <w:b/>
          <w:sz w:val="14"/>
        </w:rPr>
        <w:t>___________________________________________________________________________</w:t>
      </w:r>
    </w:p>
    <w:p w14:paraId="439CC630" w14:textId="77777777" w:rsidR="00782531" w:rsidRDefault="00782531" w:rsidP="00782531">
      <w:pPr>
        <w:pStyle w:val="Sinespaciado1"/>
        <w:spacing w:line="276" w:lineRule="auto"/>
        <w:jc w:val="both"/>
        <w:rPr>
          <w:rFonts w:ascii="Arial" w:hAnsi="Arial" w:cs="Arial"/>
          <w:sz w:val="20"/>
          <w:szCs w:val="20"/>
        </w:rPr>
        <w:sectPr w:rsidR="00782531" w:rsidSect="006B126D">
          <w:headerReference w:type="default" r:id="rId1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bookmarkStart w:id="8" w:name="_Hlk188608420"/>
    </w:p>
    <w:p w14:paraId="706C01E4" w14:textId="77777777" w:rsidR="00782531" w:rsidRDefault="00782531" w:rsidP="00782531">
      <w:pPr>
        <w:pStyle w:val="Sinespaciado1"/>
        <w:spacing w:line="276" w:lineRule="auto"/>
        <w:jc w:val="both"/>
        <w:rPr>
          <w:rFonts w:ascii="Arial" w:hAnsi="Arial" w:cs="Arial"/>
          <w:sz w:val="20"/>
          <w:szCs w:val="20"/>
        </w:rPr>
        <w:sectPr w:rsidR="00782531" w:rsidSect="00782531">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bookmarkEnd w:id="8"/>
    <w:p w14:paraId="7567B40A" w14:textId="77777777" w:rsidR="00D1344D" w:rsidRPr="007105B8" w:rsidRDefault="00D1344D" w:rsidP="00341753">
      <w:pPr>
        <w:pStyle w:val="Prrafodelista"/>
        <w:tabs>
          <w:tab w:val="left" w:pos="240"/>
        </w:tabs>
        <w:ind w:left="0"/>
        <w:rPr>
          <w:color w:val="808080" w:themeColor="background1" w:themeShade="80"/>
        </w:rPr>
        <w:sectPr w:rsidR="00D1344D" w:rsidRPr="007105B8" w:rsidSect="00782531">
          <w:headerReference w:type="default" r:id="rId13"/>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C17DCD2" w14:textId="140C446E" w:rsidR="00CC3102" w:rsidRPr="0000142D" w:rsidRDefault="00CC3102" w:rsidP="00CC3102">
      <w:pPr>
        <w:ind w:left="-397"/>
        <w:rPr>
          <w:rFonts w:ascii="Arial" w:hAnsi="Arial" w:cs="Arial"/>
          <w:b/>
          <w:sz w:val="18"/>
          <w:szCs w:val="18"/>
        </w:rPr>
      </w:pPr>
      <w:r w:rsidRPr="0000142D">
        <w:rPr>
          <w:rFonts w:ascii="Arial" w:hAnsi="Arial" w:cs="Arial"/>
          <w:b/>
          <w:sz w:val="18"/>
          <w:szCs w:val="18"/>
        </w:rPr>
        <w:lastRenderedPageBreak/>
        <w:t xml:space="preserve">En general, son obligaciones del CONTRATISTA: </w:t>
      </w:r>
      <w:r w:rsidR="008B20A6" w:rsidRPr="0000142D">
        <w:rPr>
          <w:rFonts w:ascii="Arial" w:hAnsi="Arial" w:cs="Arial"/>
          <w:b/>
          <w:sz w:val="18"/>
          <w:szCs w:val="18"/>
        </w:rPr>
        <w:t>(APLICA</w:t>
      </w:r>
      <w:r w:rsidR="00C54E47" w:rsidRPr="0000142D">
        <w:rPr>
          <w:rFonts w:ascii="Arial" w:hAnsi="Arial" w:cs="Arial"/>
          <w:b/>
          <w:sz w:val="18"/>
          <w:szCs w:val="18"/>
        </w:rPr>
        <w:t xml:space="preserve"> PARA TODO</w:t>
      </w:r>
      <w:r w:rsidR="00C64AE7" w:rsidRPr="0000142D">
        <w:rPr>
          <w:rFonts w:ascii="Arial" w:hAnsi="Arial" w:cs="Arial"/>
          <w:b/>
          <w:sz w:val="18"/>
          <w:szCs w:val="18"/>
        </w:rPr>
        <w:t>S</w:t>
      </w:r>
      <w:r w:rsidR="00C54E47" w:rsidRPr="0000142D">
        <w:rPr>
          <w:rFonts w:ascii="Arial" w:hAnsi="Arial" w:cs="Arial"/>
          <w:b/>
          <w:sz w:val="18"/>
          <w:szCs w:val="18"/>
        </w:rPr>
        <w:t xml:space="preserve"> LOS </w:t>
      </w:r>
      <w:r w:rsidR="008B20A6" w:rsidRPr="0000142D">
        <w:rPr>
          <w:rFonts w:ascii="Arial" w:hAnsi="Arial" w:cs="Arial"/>
          <w:b/>
          <w:sz w:val="18"/>
          <w:szCs w:val="18"/>
        </w:rPr>
        <w:t>GRUPOS)</w:t>
      </w:r>
      <w:r w:rsidR="00C54E47" w:rsidRPr="0000142D">
        <w:rPr>
          <w:rFonts w:ascii="Arial" w:hAnsi="Arial" w:cs="Arial"/>
          <w:b/>
          <w:sz w:val="18"/>
          <w:szCs w:val="18"/>
        </w:rPr>
        <w:t xml:space="preserve"> </w:t>
      </w:r>
    </w:p>
    <w:p w14:paraId="741439DE" w14:textId="77777777" w:rsidR="008B20A6" w:rsidRPr="0000142D" w:rsidRDefault="008B20A6" w:rsidP="008B20A6">
      <w:pPr>
        <w:pStyle w:val="Prrafodelista"/>
        <w:tabs>
          <w:tab w:val="left" w:pos="240"/>
        </w:tabs>
        <w:ind w:left="0"/>
        <w:jc w:val="both"/>
        <w:rPr>
          <w:rFonts w:ascii="Arial" w:hAnsi="Arial" w:cs="Arial"/>
          <w:b/>
          <w:i/>
          <w:sz w:val="2"/>
          <w:szCs w:val="2"/>
          <w:u w:val="single"/>
        </w:rPr>
      </w:pPr>
    </w:p>
    <w:p w14:paraId="62660C52" w14:textId="77777777" w:rsidR="00F55CB6" w:rsidRPr="0000142D" w:rsidRDefault="00F55CB6">
      <w:pPr>
        <w:numPr>
          <w:ilvl w:val="0"/>
          <w:numId w:val="45"/>
        </w:numPr>
        <w:spacing w:after="0" w:line="240" w:lineRule="auto"/>
        <w:contextualSpacing/>
        <w:jc w:val="both"/>
        <w:rPr>
          <w:rFonts w:ascii="Arial" w:hAnsi="Arial" w:cs="Arial"/>
          <w:sz w:val="18"/>
          <w:szCs w:val="18"/>
        </w:rPr>
      </w:pPr>
      <w:r w:rsidRPr="0000142D">
        <w:rPr>
          <w:rFonts w:ascii="Arial" w:hAnsi="Arial" w:cs="Arial"/>
          <w:sz w:val="18"/>
          <w:szCs w:val="18"/>
        </w:rPr>
        <w:t>Cumplir con el objeto contractual.</w:t>
      </w:r>
    </w:p>
    <w:p w14:paraId="7FF3A2D7" w14:textId="77777777" w:rsidR="00F55CB6" w:rsidRPr="0000142D" w:rsidRDefault="00F55CB6">
      <w:pPr>
        <w:numPr>
          <w:ilvl w:val="0"/>
          <w:numId w:val="45"/>
        </w:numPr>
        <w:spacing w:after="0" w:line="240" w:lineRule="auto"/>
        <w:contextualSpacing/>
        <w:jc w:val="both"/>
        <w:rPr>
          <w:rFonts w:ascii="Arial" w:hAnsi="Arial" w:cs="Arial"/>
          <w:sz w:val="18"/>
          <w:szCs w:val="18"/>
        </w:rPr>
      </w:pPr>
      <w:r w:rsidRPr="0000142D">
        <w:rPr>
          <w:rFonts w:ascii="Arial" w:hAnsi="Arial" w:cs="Arial"/>
          <w:sz w:val="18"/>
          <w:szCs w:val="18"/>
        </w:rPr>
        <w:t>Obrar con lealtad y buena fe en las distintas etapas contractuales, evitando dilaciones y trabas.</w:t>
      </w:r>
    </w:p>
    <w:p w14:paraId="40BB1861" w14:textId="77777777" w:rsidR="00F55CB6" w:rsidRPr="0000142D" w:rsidRDefault="00F55CB6">
      <w:pPr>
        <w:numPr>
          <w:ilvl w:val="0"/>
          <w:numId w:val="45"/>
        </w:numPr>
        <w:spacing w:after="0" w:line="240" w:lineRule="auto"/>
        <w:jc w:val="both"/>
        <w:rPr>
          <w:rFonts w:ascii="Arial" w:hAnsi="Arial" w:cs="Arial"/>
          <w:sz w:val="18"/>
          <w:szCs w:val="18"/>
        </w:rPr>
      </w:pPr>
      <w:r w:rsidRPr="0000142D">
        <w:rPr>
          <w:rFonts w:ascii="Arial" w:hAnsi="Arial" w:cs="Arial"/>
          <w:sz w:val="18"/>
          <w:szCs w:val="18"/>
        </w:rPr>
        <w:t>Responder los requerimientos de aclaración o de información en los plazos que la Regional de Aseguramiento en Salud N. º 6 le formule en cada caso.</w:t>
      </w:r>
    </w:p>
    <w:p w14:paraId="64A307E5" w14:textId="77777777" w:rsidR="00F55CB6" w:rsidRPr="0000142D" w:rsidRDefault="00F55CB6">
      <w:pPr>
        <w:numPr>
          <w:ilvl w:val="0"/>
          <w:numId w:val="45"/>
        </w:numPr>
        <w:spacing w:after="0" w:line="240" w:lineRule="auto"/>
        <w:jc w:val="both"/>
        <w:rPr>
          <w:rFonts w:ascii="Arial" w:hAnsi="Arial" w:cs="Arial"/>
          <w:sz w:val="18"/>
          <w:szCs w:val="18"/>
        </w:rPr>
      </w:pPr>
      <w:r w:rsidRPr="0000142D">
        <w:rPr>
          <w:rFonts w:ascii="Arial" w:hAnsi="Arial" w:cs="Arial"/>
          <w:sz w:val="18"/>
          <w:szCs w:val="18"/>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5D72C10B" w14:textId="77777777" w:rsidR="00F55CB6" w:rsidRPr="0000142D" w:rsidRDefault="00F55CB6">
      <w:pPr>
        <w:numPr>
          <w:ilvl w:val="0"/>
          <w:numId w:val="45"/>
        </w:numPr>
        <w:spacing w:after="0" w:line="240" w:lineRule="auto"/>
        <w:jc w:val="both"/>
        <w:rPr>
          <w:rFonts w:ascii="Arial" w:hAnsi="Arial" w:cs="Arial"/>
          <w:sz w:val="18"/>
          <w:szCs w:val="18"/>
        </w:rPr>
      </w:pPr>
      <w:r w:rsidRPr="0000142D">
        <w:rPr>
          <w:rFonts w:ascii="Arial" w:hAnsi="Arial" w:cs="Arial"/>
          <w:sz w:val="18"/>
          <w:szCs w:val="18"/>
        </w:rPr>
        <w:t>No acceder a peticiones o amenazas, de quienes actuando por fuera de la ley pretendan obligarlo a hacer u omitir algún acto o hecho, el contratista</w:t>
      </w:r>
      <w:r w:rsidRPr="0000142D">
        <w:rPr>
          <w:rFonts w:ascii="Arial" w:hAnsi="Arial" w:cs="Arial"/>
          <w:b/>
          <w:bCs/>
          <w:sz w:val="18"/>
          <w:szCs w:val="18"/>
        </w:rPr>
        <w:t xml:space="preserve"> </w:t>
      </w:r>
      <w:r w:rsidRPr="0000142D">
        <w:rPr>
          <w:rFonts w:ascii="Arial" w:hAnsi="Arial" w:cs="Arial"/>
          <w:sz w:val="18"/>
          <w:szCs w:val="18"/>
        </w:rPr>
        <w:t>deberá Informar de tal evento a la Regional De Aseguramiento en Salud N. º 6 de la Policía Nacional y a las autoridades competentes para que se adopte las medidas necesarias.</w:t>
      </w:r>
    </w:p>
    <w:p w14:paraId="1664AF92" w14:textId="77777777" w:rsidR="00F55CB6" w:rsidRPr="0000142D" w:rsidRDefault="00F55CB6">
      <w:pPr>
        <w:numPr>
          <w:ilvl w:val="0"/>
          <w:numId w:val="45"/>
        </w:numPr>
        <w:spacing w:after="0" w:line="240" w:lineRule="auto"/>
        <w:jc w:val="both"/>
        <w:rPr>
          <w:rFonts w:ascii="Arial" w:hAnsi="Arial" w:cs="Arial"/>
          <w:sz w:val="18"/>
          <w:szCs w:val="18"/>
        </w:rPr>
      </w:pPr>
      <w:r w:rsidRPr="0000142D">
        <w:rPr>
          <w:rFonts w:ascii="Arial" w:hAnsi="Arial" w:cs="Arial"/>
          <w:sz w:val="18"/>
          <w:szCs w:val="18"/>
        </w:rPr>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14:paraId="2FB02F15" w14:textId="77777777" w:rsidR="00F55CB6" w:rsidRPr="0000142D" w:rsidRDefault="00F55CB6">
      <w:pPr>
        <w:numPr>
          <w:ilvl w:val="0"/>
          <w:numId w:val="45"/>
        </w:numPr>
        <w:spacing w:after="0" w:line="240" w:lineRule="auto"/>
        <w:jc w:val="both"/>
        <w:rPr>
          <w:rFonts w:ascii="Arial" w:hAnsi="Arial" w:cs="Arial"/>
          <w:sz w:val="18"/>
          <w:szCs w:val="18"/>
        </w:rPr>
      </w:pPr>
      <w:r w:rsidRPr="0000142D">
        <w:rPr>
          <w:rFonts w:ascii="Arial" w:hAnsi="Arial" w:cs="Arial"/>
          <w:sz w:val="18"/>
          <w:szCs w:val="18"/>
        </w:rPr>
        <w:t>Mantener activa la cuenta corriente o de ahorros reportada para los pagos y entregar en el formato de información a terceros (Declaración de la cuenta bancaria activa) con el fin de evitar traumatismos en el proceso de ejecución del contrato.</w:t>
      </w:r>
    </w:p>
    <w:p w14:paraId="150B1791" w14:textId="77777777" w:rsidR="00F55CB6" w:rsidRPr="0000142D" w:rsidRDefault="00F55CB6">
      <w:pPr>
        <w:numPr>
          <w:ilvl w:val="0"/>
          <w:numId w:val="45"/>
        </w:numPr>
        <w:spacing w:after="0" w:line="240" w:lineRule="auto"/>
        <w:jc w:val="both"/>
        <w:rPr>
          <w:rFonts w:ascii="Arial" w:hAnsi="Arial" w:cs="Arial"/>
          <w:sz w:val="18"/>
          <w:szCs w:val="18"/>
        </w:rPr>
      </w:pPr>
      <w:r w:rsidRPr="0000142D">
        <w:rPr>
          <w:rFonts w:ascii="Arial" w:hAnsi="Arial" w:cs="Arial"/>
          <w:sz w:val="18"/>
          <w:szCs w:val="18"/>
        </w:rPr>
        <w:t>El CONTRATISTA se obliga a garantizar la prestación de los servicios de salud bajo los estándares de calidad, seguridad y legalidad exigidos por el marco normativo colombiano, manteniendo durante toda la vigencia del contrato los siguientes componentes:</w:t>
      </w:r>
    </w:p>
    <w:p w14:paraId="6593CE78" w14:textId="77777777" w:rsidR="00F55CB6" w:rsidRPr="0000142D" w:rsidRDefault="00F55CB6" w:rsidP="00F55CB6">
      <w:pPr>
        <w:spacing w:before="100" w:beforeAutospacing="1" w:after="100" w:afterAutospacing="1"/>
        <w:jc w:val="center"/>
        <w:outlineLvl w:val="3"/>
        <w:rPr>
          <w:rFonts w:ascii="Arial" w:hAnsi="Arial" w:cs="Arial"/>
          <w:b/>
          <w:bCs/>
          <w:sz w:val="18"/>
          <w:szCs w:val="18"/>
          <w:lang w:eastAsia="es-CO"/>
        </w:rPr>
      </w:pPr>
      <w:r w:rsidRPr="0000142D">
        <w:rPr>
          <w:rFonts w:ascii="Arial" w:hAnsi="Arial" w:cs="Arial"/>
          <w:b/>
          <w:bCs/>
          <w:sz w:val="18"/>
          <w:szCs w:val="18"/>
          <w:lang w:eastAsia="es-CO"/>
        </w:rPr>
        <w:t>8.1. SISTEMA ÚNICO DE HABILITACIÓN (SUH) Y LEGALIDAD OPERATIVA</w:t>
      </w:r>
    </w:p>
    <w:p w14:paraId="7264C5A8" w14:textId="77777777" w:rsidR="00F55CB6" w:rsidRPr="0000142D" w:rsidRDefault="00F55CB6">
      <w:pPr>
        <w:numPr>
          <w:ilvl w:val="0"/>
          <w:numId w:val="39"/>
        </w:numPr>
        <w:spacing w:before="100" w:beforeAutospacing="1" w:after="100" w:afterAutospacing="1" w:line="240" w:lineRule="auto"/>
        <w:jc w:val="both"/>
        <w:rPr>
          <w:rFonts w:ascii="Arial" w:hAnsi="Arial" w:cs="Arial"/>
          <w:sz w:val="18"/>
          <w:szCs w:val="18"/>
          <w:lang w:eastAsia="es-CO"/>
        </w:rPr>
      </w:pPr>
      <w:r w:rsidRPr="0000142D">
        <w:rPr>
          <w:rFonts w:ascii="Arial" w:hAnsi="Arial" w:cs="Arial"/>
          <w:sz w:val="18"/>
          <w:szCs w:val="18"/>
          <w:lang w:eastAsia="es-CO"/>
        </w:rPr>
        <w:t xml:space="preserve">Mantener vigente la inscripción en el Registro Especial de Prestadores de Servicios de Salud (REPS), asegurando que los servicios contratados estén debidamente habilitados y cumplan permanentemente con las condiciones de capacidad técnico-administrativa, suficiencia patrimonial y suficiencia técnico-científica, conforme a la Resolución 3100 de 2019 (y sus modificaciones: Res. 544 de 2023 y Res. 465 de 2025 </w:t>
      </w:r>
      <w:r w:rsidRPr="0000142D">
        <w:rPr>
          <w:rFonts w:ascii="Arial" w:hAnsi="Arial" w:cs="Arial"/>
          <w:color w:val="000000"/>
          <w:sz w:val="18"/>
          <w:szCs w:val="18"/>
        </w:rPr>
        <w:t>expedidas por el Ministerio de Salud y Protección Social, </w:t>
      </w:r>
      <w:r w:rsidRPr="0000142D">
        <w:rPr>
          <w:rFonts w:ascii="Arial" w:hAnsi="Arial" w:cs="Arial"/>
          <w:bCs/>
          <w:color w:val="000000"/>
          <w:sz w:val="18"/>
          <w:szCs w:val="18"/>
        </w:rPr>
        <w:t>y demás normas que las modifiquen, adicionen, sustituyan o complementen, incluyendo la Resolución No. 1732 de 2026, según corresponda y de acuerdo con el régimen de transición y los plazos de implementación previstos en dicha normativa)</w:t>
      </w:r>
      <w:r w:rsidRPr="0000142D">
        <w:rPr>
          <w:rFonts w:ascii="Arial" w:hAnsi="Arial" w:cs="Arial"/>
          <w:sz w:val="18"/>
          <w:szCs w:val="18"/>
          <w:lang w:eastAsia="es-CO"/>
        </w:rPr>
        <w:t>.</w:t>
      </w:r>
    </w:p>
    <w:p w14:paraId="1EFFA5BC" w14:textId="77777777" w:rsidR="00F55CB6" w:rsidRPr="0000142D" w:rsidRDefault="00F55CB6">
      <w:pPr>
        <w:numPr>
          <w:ilvl w:val="0"/>
          <w:numId w:val="39"/>
        </w:numPr>
        <w:spacing w:before="100" w:beforeAutospacing="1" w:after="100" w:afterAutospacing="1" w:line="240" w:lineRule="auto"/>
        <w:jc w:val="both"/>
        <w:rPr>
          <w:rFonts w:ascii="Arial" w:hAnsi="Arial" w:cs="Arial"/>
          <w:sz w:val="18"/>
          <w:szCs w:val="18"/>
          <w:lang w:eastAsia="es-CO"/>
        </w:rPr>
      </w:pPr>
      <w:r w:rsidRPr="0000142D">
        <w:rPr>
          <w:rFonts w:ascii="Arial" w:hAnsi="Arial" w:cs="Arial"/>
          <w:sz w:val="18"/>
          <w:szCs w:val="18"/>
          <w:lang w:eastAsia="es-CO"/>
        </w:rPr>
        <w:t>Informar de manera inmediata al supervisor del contrato cualquier novedad (cierre temporal/definitivo de servicios, cambios de sede o capacidad instalada) que afecte la red prestadora de la Regional de Aseguramiento en Salud N.º 6.</w:t>
      </w:r>
    </w:p>
    <w:p w14:paraId="5085DFC2" w14:textId="77777777" w:rsidR="00F55CB6" w:rsidRPr="0000142D" w:rsidRDefault="00F55CB6">
      <w:pPr>
        <w:numPr>
          <w:ilvl w:val="0"/>
          <w:numId w:val="39"/>
        </w:numPr>
        <w:spacing w:before="100" w:beforeAutospacing="1" w:after="100" w:afterAutospacing="1" w:line="240" w:lineRule="auto"/>
        <w:jc w:val="both"/>
        <w:rPr>
          <w:rFonts w:ascii="Arial" w:hAnsi="Arial" w:cs="Arial"/>
          <w:sz w:val="18"/>
          <w:szCs w:val="18"/>
          <w:lang w:eastAsia="es-CO"/>
        </w:rPr>
      </w:pPr>
      <w:r w:rsidRPr="0000142D">
        <w:rPr>
          <w:rFonts w:ascii="Arial" w:hAnsi="Arial" w:cs="Arial"/>
          <w:sz w:val="18"/>
          <w:szCs w:val="18"/>
          <w:lang w:eastAsia="es-CO"/>
        </w:rPr>
        <w:t xml:space="preserve">Garantizar la vigencia de licencias de funcionamiento para equipos emisores de radiaciones ionizantes, registros sanitarios </w:t>
      </w:r>
      <w:r w:rsidRPr="0000142D">
        <w:rPr>
          <w:rFonts w:ascii="Arial" w:hAnsi="Arial" w:cs="Arial"/>
          <w:b/>
          <w:bCs/>
          <w:sz w:val="18"/>
          <w:szCs w:val="18"/>
          <w:lang w:eastAsia="es-CO"/>
        </w:rPr>
        <w:t>I</w:t>
      </w:r>
      <w:r w:rsidRPr="0000142D">
        <w:rPr>
          <w:rFonts w:ascii="Arial" w:hAnsi="Arial" w:cs="Arial"/>
          <w:sz w:val="18"/>
          <w:szCs w:val="18"/>
          <w:lang w:eastAsia="es-CO"/>
        </w:rPr>
        <w:t>NVIMA para insumos/dispositivos y demás permisos administrativos, ambientales o sanitarios requeridos para el ejercicio de su actividad.</w:t>
      </w:r>
    </w:p>
    <w:p w14:paraId="3AE5F3BD" w14:textId="77777777" w:rsidR="00F55CB6" w:rsidRPr="0000142D" w:rsidRDefault="00F55CB6" w:rsidP="00F55CB6">
      <w:pPr>
        <w:spacing w:before="100" w:beforeAutospacing="1" w:after="100" w:afterAutospacing="1"/>
        <w:jc w:val="center"/>
        <w:outlineLvl w:val="3"/>
        <w:rPr>
          <w:rFonts w:ascii="Arial" w:hAnsi="Arial" w:cs="Arial"/>
          <w:b/>
          <w:bCs/>
          <w:sz w:val="18"/>
          <w:szCs w:val="18"/>
          <w:lang w:eastAsia="es-CO"/>
        </w:rPr>
      </w:pPr>
      <w:r w:rsidRPr="0000142D">
        <w:rPr>
          <w:rFonts w:ascii="Arial" w:hAnsi="Arial" w:cs="Arial"/>
          <w:b/>
          <w:bCs/>
          <w:sz w:val="18"/>
          <w:szCs w:val="18"/>
          <w:lang w:eastAsia="es-CO"/>
        </w:rPr>
        <w:t>8.2. SISTEMA OBLIGATORIO DE GARANTÍA DE CALIDAD (SOGCS)</w:t>
      </w:r>
    </w:p>
    <w:p w14:paraId="22C46078" w14:textId="77777777" w:rsidR="00F55CB6" w:rsidRPr="0000142D" w:rsidRDefault="00F55CB6" w:rsidP="00F55CB6">
      <w:pPr>
        <w:spacing w:before="100" w:beforeAutospacing="1" w:after="100" w:afterAutospacing="1"/>
        <w:jc w:val="both"/>
        <w:rPr>
          <w:rFonts w:ascii="Arial" w:hAnsi="Arial" w:cs="Arial"/>
          <w:sz w:val="18"/>
          <w:szCs w:val="18"/>
          <w:lang w:eastAsia="es-CO"/>
        </w:rPr>
      </w:pPr>
      <w:r w:rsidRPr="0000142D">
        <w:rPr>
          <w:rFonts w:ascii="Arial" w:hAnsi="Arial" w:cs="Arial"/>
          <w:sz w:val="18"/>
          <w:szCs w:val="18"/>
          <w:lang w:eastAsia="es-CO"/>
        </w:rPr>
        <w:t>En cumplimiento del Decreto 780 de 2016, el contratista deberá implementar y demostrar la ejecución de:</w:t>
      </w:r>
    </w:p>
    <w:p w14:paraId="62B5A805" w14:textId="77777777" w:rsidR="00F55CB6" w:rsidRPr="0000142D" w:rsidRDefault="00F55CB6">
      <w:pPr>
        <w:numPr>
          <w:ilvl w:val="0"/>
          <w:numId w:val="40"/>
        </w:numPr>
        <w:spacing w:before="100" w:beforeAutospacing="1" w:after="100" w:afterAutospacing="1" w:line="240" w:lineRule="auto"/>
        <w:jc w:val="both"/>
        <w:rPr>
          <w:rFonts w:ascii="Arial" w:hAnsi="Arial" w:cs="Arial"/>
          <w:sz w:val="18"/>
          <w:szCs w:val="18"/>
          <w:lang w:eastAsia="es-CO"/>
        </w:rPr>
      </w:pPr>
      <w:r w:rsidRPr="0000142D">
        <w:rPr>
          <w:rFonts w:ascii="Arial" w:hAnsi="Arial" w:cs="Arial"/>
          <w:sz w:val="18"/>
          <w:szCs w:val="18"/>
          <w:lang w:eastAsia="es-CO"/>
        </w:rPr>
        <w:t>Garantizar en la atención los atributos de accesibilidad, oportunidad, seguridad, pertinencia y continuidad.</w:t>
      </w:r>
    </w:p>
    <w:p w14:paraId="6DFBAC25" w14:textId="77777777" w:rsidR="00F55CB6" w:rsidRPr="0000142D" w:rsidRDefault="00F55CB6">
      <w:pPr>
        <w:numPr>
          <w:ilvl w:val="0"/>
          <w:numId w:val="40"/>
        </w:numPr>
        <w:spacing w:before="100" w:beforeAutospacing="1" w:after="100" w:afterAutospacing="1" w:line="240" w:lineRule="auto"/>
        <w:jc w:val="both"/>
        <w:rPr>
          <w:rFonts w:ascii="Arial" w:hAnsi="Arial" w:cs="Arial"/>
          <w:sz w:val="18"/>
          <w:szCs w:val="18"/>
          <w:lang w:eastAsia="es-CO"/>
        </w:rPr>
      </w:pPr>
      <w:r w:rsidRPr="0000142D">
        <w:rPr>
          <w:rFonts w:ascii="Arial" w:hAnsi="Arial" w:cs="Arial"/>
          <w:sz w:val="18"/>
          <w:szCs w:val="18"/>
          <w:lang w:eastAsia="es-CO"/>
        </w:rPr>
        <w:t>Facilitar el acceso a la información para auditorías concurrentes y retrospectivas que permitan verificar el cumplimiento de metas de calidad y planes de mejoramiento. (PAMEC)</w:t>
      </w:r>
    </w:p>
    <w:p w14:paraId="6B07E998" w14:textId="77777777" w:rsidR="00F55CB6" w:rsidRPr="0000142D" w:rsidRDefault="00F55CB6">
      <w:pPr>
        <w:numPr>
          <w:ilvl w:val="0"/>
          <w:numId w:val="40"/>
        </w:numPr>
        <w:spacing w:before="100" w:beforeAutospacing="1" w:after="100" w:afterAutospacing="1" w:line="240" w:lineRule="auto"/>
        <w:jc w:val="both"/>
        <w:rPr>
          <w:rFonts w:ascii="Arial" w:hAnsi="Arial" w:cs="Arial"/>
          <w:sz w:val="18"/>
          <w:szCs w:val="18"/>
          <w:lang w:eastAsia="es-CO"/>
        </w:rPr>
      </w:pPr>
      <w:r w:rsidRPr="0000142D">
        <w:rPr>
          <w:rFonts w:ascii="Arial" w:hAnsi="Arial" w:cs="Arial"/>
          <w:sz w:val="18"/>
          <w:szCs w:val="18"/>
          <w:lang w:eastAsia="es-CO"/>
        </w:rPr>
        <w:t>Suministrar mensualmente al supervisor del contrato los indicadores de monitoria (según Resolución 256 de 2016) y radicar los reportes ante la Superintendencia Nacional de Salud (según Circular 030 de 2006 o norma vigente), entregando copia del soporte de envío.</w:t>
      </w:r>
    </w:p>
    <w:p w14:paraId="29996AA0" w14:textId="77777777" w:rsidR="00F55CB6" w:rsidRPr="0000142D" w:rsidRDefault="00F55CB6" w:rsidP="00F55CB6">
      <w:pPr>
        <w:spacing w:before="100" w:beforeAutospacing="1" w:after="100" w:afterAutospacing="1"/>
        <w:jc w:val="center"/>
        <w:outlineLvl w:val="3"/>
        <w:rPr>
          <w:rFonts w:ascii="Arial" w:hAnsi="Arial" w:cs="Arial"/>
          <w:b/>
          <w:bCs/>
          <w:sz w:val="18"/>
          <w:szCs w:val="18"/>
          <w:lang w:eastAsia="es-CO"/>
        </w:rPr>
      </w:pPr>
      <w:r w:rsidRPr="0000142D">
        <w:rPr>
          <w:rFonts w:ascii="Arial" w:hAnsi="Arial" w:cs="Arial"/>
          <w:b/>
          <w:bCs/>
          <w:sz w:val="18"/>
          <w:szCs w:val="18"/>
          <w:lang w:eastAsia="es-CO"/>
        </w:rPr>
        <w:t>8.3. IDONEIDAD Y GESTIÓN DEL TALENTO HUMANO EN SALUD</w:t>
      </w:r>
    </w:p>
    <w:p w14:paraId="7D9C4015" w14:textId="77777777" w:rsidR="00F55CB6" w:rsidRPr="0000142D" w:rsidRDefault="00F55CB6">
      <w:pPr>
        <w:numPr>
          <w:ilvl w:val="0"/>
          <w:numId w:val="41"/>
        </w:numPr>
        <w:spacing w:before="100" w:beforeAutospacing="1" w:after="100" w:afterAutospacing="1" w:line="240" w:lineRule="auto"/>
        <w:jc w:val="both"/>
        <w:rPr>
          <w:rFonts w:ascii="Arial" w:hAnsi="Arial" w:cs="Arial"/>
          <w:sz w:val="18"/>
          <w:szCs w:val="18"/>
          <w:lang w:eastAsia="es-CO"/>
        </w:rPr>
      </w:pPr>
      <w:r w:rsidRPr="0000142D">
        <w:rPr>
          <w:rFonts w:ascii="Arial" w:hAnsi="Arial" w:cs="Arial"/>
          <w:sz w:val="18"/>
          <w:szCs w:val="18"/>
          <w:lang w:eastAsia="es-CO"/>
        </w:rPr>
        <w:t>Asegurar que todo el personal asistencial cuente con títulos académicos convalidados (si aplica), inscripción vigente en el Registro Único Nacional del Talento Humano en Salud (RETHUS) y autorizaciones de los colegios profesionales respectivos (Ley 1164 de 2007).</w:t>
      </w:r>
    </w:p>
    <w:p w14:paraId="6E535C2A" w14:textId="77777777" w:rsidR="00F55CB6" w:rsidRPr="0000142D" w:rsidRDefault="00F55CB6">
      <w:pPr>
        <w:numPr>
          <w:ilvl w:val="0"/>
          <w:numId w:val="41"/>
        </w:numPr>
        <w:spacing w:before="100" w:beforeAutospacing="1" w:after="100" w:afterAutospacing="1" w:line="240" w:lineRule="auto"/>
        <w:jc w:val="both"/>
        <w:rPr>
          <w:rFonts w:ascii="Arial" w:hAnsi="Arial" w:cs="Arial"/>
          <w:sz w:val="18"/>
          <w:szCs w:val="18"/>
          <w:lang w:eastAsia="es-CO"/>
        </w:rPr>
      </w:pPr>
      <w:r w:rsidRPr="0000142D">
        <w:rPr>
          <w:rFonts w:ascii="Arial" w:hAnsi="Arial" w:cs="Arial"/>
          <w:sz w:val="18"/>
          <w:szCs w:val="18"/>
          <w:lang w:eastAsia="es-CO"/>
        </w:rPr>
        <w:lastRenderedPageBreak/>
        <w:t>Mantener el talento humano suficiente y calificado para la ejecución del objeto, respondiendo por su vinculación y cumpliendo con el esquema de vacunación vigente (PAI).</w:t>
      </w:r>
    </w:p>
    <w:p w14:paraId="0F039EE3" w14:textId="77777777" w:rsidR="00F55CB6" w:rsidRPr="0000142D" w:rsidRDefault="00F55CB6" w:rsidP="00F55CB6">
      <w:pPr>
        <w:spacing w:before="100" w:beforeAutospacing="1" w:after="100" w:afterAutospacing="1"/>
        <w:jc w:val="center"/>
        <w:outlineLvl w:val="3"/>
        <w:rPr>
          <w:rFonts w:ascii="Arial" w:hAnsi="Arial" w:cs="Arial"/>
          <w:b/>
          <w:bCs/>
          <w:sz w:val="18"/>
          <w:szCs w:val="18"/>
          <w:lang w:eastAsia="es-CO"/>
        </w:rPr>
      </w:pPr>
      <w:r w:rsidRPr="0000142D">
        <w:rPr>
          <w:rFonts w:ascii="Arial" w:hAnsi="Arial" w:cs="Arial"/>
          <w:b/>
          <w:bCs/>
          <w:sz w:val="18"/>
          <w:szCs w:val="18"/>
          <w:lang w:eastAsia="es-CO"/>
        </w:rPr>
        <w:t>8.4. RESPONSABILIDAD Y VIGILANCIA</w:t>
      </w:r>
    </w:p>
    <w:p w14:paraId="18F32609" w14:textId="77777777" w:rsidR="00F55CB6" w:rsidRPr="0000142D" w:rsidRDefault="00F55CB6">
      <w:pPr>
        <w:numPr>
          <w:ilvl w:val="0"/>
          <w:numId w:val="42"/>
        </w:numPr>
        <w:spacing w:before="100" w:beforeAutospacing="1" w:after="100" w:afterAutospacing="1" w:line="240" w:lineRule="auto"/>
        <w:jc w:val="both"/>
        <w:rPr>
          <w:rFonts w:ascii="Arial" w:hAnsi="Arial" w:cs="Arial"/>
          <w:sz w:val="18"/>
          <w:szCs w:val="18"/>
          <w:lang w:eastAsia="es-CO"/>
        </w:rPr>
      </w:pPr>
      <w:r w:rsidRPr="0000142D">
        <w:rPr>
          <w:rFonts w:ascii="Arial" w:hAnsi="Arial" w:cs="Arial"/>
          <w:sz w:val="18"/>
          <w:szCs w:val="18"/>
          <w:lang w:eastAsia="es-CO"/>
        </w:rPr>
        <w:t>El contratista aceptará visitas de inspección, vigilancia y control, permitiendo el acceso a historias clínicas y estadísticas de atención. El incumplimiento de cualquiera de estas condiciones habilitará a la Regional de Aseguramiento en Salud N.º 6 para aplicar las medidas administrativas o sancionatorias contractuales a que haya lugar.</w:t>
      </w:r>
    </w:p>
    <w:p w14:paraId="4306EA41" w14:textId="77777777" w:rsidR="00F55CB6" w:rsidRPr="0000142D" w:rsidRDefault="00F55CB6" w:rsidP="00F55CB6">
      <w:pPr>
        <w:spacing w:before="100" w:beforeAutospacing="1" w:after="100" w:afterAutospacing="1"/>
        <w:jc w:val="both"/>
        <w:rPr>
          <w:rFonts w:ascii="Arial" w:hAnsi="Arial" w:cs="Arial"/>
          <w:sz w:val="18"/>
          <w:szCs w:val="18"/>
          <w:lang w:eastAsia="es-CO"/>
        </w:rPr>
      </w:pPr>
      <w:r w:rsidRPr="0000142D">
        <w:rPr>
          <w:rFonts w:ascii="Arial" w:hAnsi="Arial" w:cs="Arial"/>
          <w:b/>
          <w:bCs/>
          <w:sz w:val="18"/>
          <w:szCs w:val="18"/>
          <w:lang w:eastAsia="es-CO"/>
        </w:rPr>
        <w:t>9.</w:t>
      </w:r>
      <w:r w:rsidRPr="0000142D">
        <w:rPr>
          <w:rFonts w:ascii="Arial" w:hAnsi="Arial" w:cs="Arial"/>
          <w:sz w:val="18"/>
          <w:szCs w:val="18"/>
          <w:lang w:eastAsia="es-CO"/>
        </w:rPr>
        <w:t xml:space="preserve"> Mantener vigente la póliza de responsabilidad civil médica profesional que ampare los riesgos en el ejercicio de la actividad profesional.</w:t>
      </w:r>
    </w:p>
    <w:p w14:paraId="7B55A849" w14:textId="77777777" w:rsidR="00F55CB6" w:rsidRPr="0000142D" w:rsidRDefault="00F55CB6" w:rsidP="00F55CB6">
      <w:pPr>
        <w:spacing w:before="100" w:beforeAutospacing="1" w:after="100" w:afterAutospacing="1"/>
        <w:jc w:val="both"/>
        <w:rPr>
          <w:rFonts w:ascii="Arial" w:hAnsi="Arial" w:cs="Arial"/>
          <w:sz w:val="18"/>
          <w:szCs w:val="18"/>
          <w:lang w:eastAsia="es-CO"/>
        </w:rPr>
      </w:pPr>
      <w:r w:rsidRPr="0000142D">
        <w:rPr>
          <w:rFonts w:ascii="Arial" w:hAnsi="Arial" w:cs="Arial"/>
          <w:b/>
          <w:bCs/>
          <w:sz w:val="18"/>
          <w:szCs w:val="18"/>
          <w:lang w:eastAsia="es-CO"/>
        </w:rPr>
        <w:t>10.</w:t>
      </w:r>
      <w:r w:rsidRPr="0000142D">
        <w:rPr>
          <w:rFonts w:ascii="Arial" w:hAnsi="Arial" w:cs="Arial"/>
          <w:sz w:val="18"/>
          <w:szCs w:val="18"/>
          <w:lang w:eastAsia="es-CO"/>
        </w:rPr>
        <w:t xml:space="preserve"> El Contratista se obliga a garantizar la participación activa presencial o virtual (previa autorización del supervisor) de sus especialistas y/o equipo interdisciplinario en las Juntas de Casos Especiales convocadas por la Regional de Aseguramiento en Salud N.º 6.</w:t>
      </w:r>
    </w:p>
    <w:p w14:paraId="2025EF35" w14:textId="77777777" w:rsidR="00F55CB6" w:rsidRPr="0000142D" w:rsidRDefault="00F55CB6" w:rsidP="00F55CB6">
      <w:pPr>
        <w:spacing w:before="100" w:beforeAutospacing="1" w:after="100" w:afterAutospacing="1"/>
        <w:jc w:val="both"/>
        <w:rPr>
          <w:rFonts w:ascii="Arial" w:hAnsi="Arial" w:cs="Arial"/>
          <w:sz w:val="18"/>
          <w:szCs w:val="18"/>
          <w:lang w:eastAsia="es-CO"/>
        </w:rPr>
      </w:pPr>
      <w:r w:rsidRPr="0000142D">
        <w:rPr>
          <w:rFonts w:ascii="Arial" w:hAnsi="Arial" w:cs="Arial"/>
          <w:sz w:val="18"/>
          <w:szCs w:val="18"/>
          <w:lang w:eastAsia="es-CO"/>
        </w:rPr>
        <w:t>Dicha participación se entenderá bajo el alcance de Junta Médica o Equipo Interdisciplinario por Medicina Especializada, orientada al análisis integral, definición de conducta clínica, pertinencia técnica y resolución de casos de alta complejidad o cronicidad de los usuarios del Subsistema de Salud de la Policía Nacional.</w:t>
      </w:r>
    </w:p>
    <w:p w14:paraId="6A56934D" w14:textId="77777777" w:rsidR="00F55CB6" w:rsidRPr="0000142D" w:rsidRDefault="00F55CB6" w:rsidP="00F55CB6">
      <w:pPr>
        <w:spacing w:before="100" w:beforeAutospacing="1" w:after="100" w:afterAutospacing="1"/>
        <w:jc w:val="both"/>
        <w:rPr>
          <w:rFonts w:ascii="Arial" w:hAnsi="Arial" w:cs="Arial"/>
          <w:sz w:val="18"/>
          <w:szCs w:val="18"/>
          <w:lang w:eastAsia="es-CO"/>
        </w:rPr>
      </w:pPr>
      <w:r w:rsidRPr="0000142D">
        <w:rPr>
          <w:rFonts w:ascii="Arial" w:hAnsi="Arial" w:cs="Arial"/>
          <w:sz w:val="18"/>
          <w:szCs w:val="18"/>
          <w:lang w:eastAsia="es-CO"/>
        </w:rPr>
        <w:t>Para tal fin, el Contratista dispondrá del número de especialistas requeridos según la patología objeto de estudio, atendiendo la solicitud formal del Supervisor del Contrato. El reconocimiento y pago de esta actividad se realizará conforme al portafolio de servicios y tarifa pactada para el servicio de 'Participación en junta médica o equipo interdisciplinario', garantizando el registro en la historia clínica y el acta técnica correspondiente que soporte la decisión médica adoptada."</w:t>
      </w:r>
    </w:p>
    <w:p w14:paraId="165DE304" w14:textId="77777777" w:rsidR="00F55CB6" w:rsidRPr="0000142D" w:rsidRDefault="00F55CB6" w:rsidP="00F55CB6">
      <w:pPr>
        <w:spacing w:before="100" w:beforeAutospacing="1" w:after="100" w:afterAutospacing="1"/>
        <w:jc w:val="both"/>
        <w:rPr>
          <w:rFonts w:ascii="Arial" w:hAnsi="Arial" w:cs="Arial"/>
          <w:sz w:val="18"/>
          <w:szCs w:val="18"/>
          <w:lang w:eastAsia="es-CO"/>
        </w:rPr>
      </w:pPr>
      <w:r w:rsidRPr="0000142D">
        <w:rPr>
          <w:rFonts w:ascii="Arial" w:hAnsi="Arial" w:cs="Arial"/>
          <w:b/>
          <w:bCs/>
          <w:sz w:val="18"/>
          <w:szCs w:val="18"/>
          <w:lang w:eastAsia="es-CO"/>
        </w:rPr>
        <w:t>11.</w:t>
      </w:r>
      <w:r w:rsidRPr="0000142D">
        <w:rPr>
          <w:rFonts w:ascii="Arial" w:hAnsi="Arial" w:cs="Arial"/>
          <w:sz w:val="18"/>
          <w:szCs w:val="18"/>
          <w:lang w:eastAsia="es-CO"/>
        </w:rPr>
        <w:t xml:space="preserve"> El Contratista deberá garantizar la prestación del Servicio de forma continua a los usuarios de SSPN, remitidos por la Regional de Aseguramiento en Salud nro. 6, mediante la aplicación de los conocimientos profesionales, con calidad y seguridad siguiendo los protocolos, bajo los principios de eficacia oportunidad y solidaridad que así lo amerite.</w:t>
      </w:r>
    </w:p>
    <w:p w14:paraId="2ADAD577" w14:textId="77777777" w:rsidR="00F55CB6" w:rsidRPr="0000142D" w:rsidRDefault="00F55CB6" w:rsidP="00F55CB6">
      <w:pPr>
        <w:jc w:val="both"/>
        <w:rPr>
          <w:rFonts w:ascii="Arial" w:hAnsi="Arial" w:cs="Arial"/>
          <w:sz w:val="18"/>
          <w:szCs w:val="18"/>
          <w:lang w:eastAsia="es-CO"/>
        </w:rPr>
      </w:pPr>
      <w:r w:rsidRPr="0000142D">
        <w:rPr>
          <w:rFonts w:ascii="Arial" w:hAnsi="Arial" w:cs="Arial"/>
          <w:b/>
          <w:bCs/>
          <w:kern w:val="2"/>
          <w:sz w:val="18"/>
          <w:szCs w:val="18"/>
          <w:lang w:eastAsia="es-CO"/>
          <w14:ligatures w14:val="standardContextual"/>
        </w:rPr>
        <w:t>12.</w:t>
      </w:r>
      <w:r w:rsidRPr="0000142D">
        <w:rPr>
          <w:rFonts w:ascii="Arial" w:hAnsi="Arial" w:cs="Arial"/>
          <w:kern w:val="2"/>
          <w:sz w:val="18"/>
          <w:szCs w:val="18"/>
          <w:lang w:eastAsia="es-CO"/>
          <w14:ligatures w14:val="standardContextual"/>
        </w:rPr>
        <w:t xml:space="preserve"> </w:t>
      </w:r>
      <w:r w:rsidRPr="0000142D">
        <w:rPr>
          <w:rFonts w:ascii="Arial" w:hAnsi="Arial" w:cs="Arial"/>
          <w:sz w:val="18"/>
          <w:szCs w:val="18"/>
          <w:lang w:eastAsia="es-CO"/>
        </w:rPr>
        <w:t>El contratista se obliga a facilitar y garantizar el ejercicio de las actividades de auditoría (concurrente, administrativa y de cuentas) y supervisión que designe la Regional de Aseguramiento en Salud N.º 6, bajo los siguientes parámetros:</w:t>
      </w:r>
    </w:p>
    <w:p w14:paraId="283BF4DF" w14:textId="77777777" w:rsidR="00F55CB6" w:rsidRPr="0000142D" w:rsidRDefault="00F55CB6" w:rsidP="00F55CB6">
      <w:pPr>
        <w:jc w:val="both"/>
        <w:rPr>
          <w:rFonts w:ascii="Arial" w:hAnsi="Arial" w:cs="Arial"/>
          <w:b/>
          <w:bCs/>
          <w:sz w:val="18"/>
          <w:szCs w:val="18"/>
          <w:lang w:eastAsia="es-CO"/>
        </w:rPr>
      </w:pPr>
      <w:r w:rsidRPr="0000142D">
        <w:rPr>
          <w:rFonts w:ascii="Arial" w:hAnsi="Arial" w:cs="Arial"/>
          <w:b/>
          <w:bCs/>
          <w:kern w:val="2"/>
          <w:sz w:val="18"/>
          <w:szCs w:val="18"/>
          <w:lang w:eastAsia="es-CO"/>
          <w14:ligatures w14:val="standardContextual"/>
        </w:rPr>
        <w:t>ACCESO A LA INFORMACIÓN Y DOCUMENTACIÓN CLÍNICA</w:t>
      </w:r>
    </w:p>
    <w:p w14:paraId="1F2DE329" w14:textId="77777777" w:rsidR="00F55CB6" w:rsidRPr="0000142D" w:rsidRDefault="00F55CB6">
      <w:pPr>
        <w:numPr>
          <w:ilvl w:val="0"/>
          <w:numId w:val="36"/>
        </w:numPr>
        <w:spacing w:before="100" w:beforeAutospacing="1" w:after="100" w:afterAutospacing="1" w:line="240" w:lineRule="auto"/>
        <w:jc w:val="both"/>
        <w:rPr>
          <w:rFonts w:ascii="Arial" w:hAnsi="Arial" w:cs="Arial"/>
          <w:sz w:val="18"/>
          <w:szCs w:val="18"/>
          <w:lang w:eastAsia="es-CO"/>
        </w:rPr>
      </w:pPr>
      <w:r w:rsidRPr="0000142D">
        <w:rPr>
          <w:rFonts w:ascii="Arial" w:hAnsi="Arial" w:cs="Arial"/>
          <w:sz w:val="18"/>
          <w:szCs w:val="18"/>
          <w:lang w:eastAsia="es-CO"/>
        </w:rPr>
        <w:t>Garantizar el acceso físico y/o digital a las historias clínicas, registros de enfermería y resultados de apoyos diagnósticos, cumpliendo con la reserva legal, pero permitiendo la labor del auditor según la Resolución 1995 de 1999 y la Ley 1438 de 2011.</w:t>
      </w:r>
    </w:p>
    <w:p w14:paraId="3E704EB2" w14:textId="77777777" w:rsidR="00F55CB6" w:rsidRPr="0000142D" w:rsidRDefault="00F55CB6">
      <w:pPr>
        <w:numPr>
          <w:ilvl w:val="0"/>
          <w:numId w:val="36"/>
        </w:numPr>
        <w:spacing w:before="100" w:beforeAutospacing="1" w:after="100" w:afterAutospacing="1" w:line="240" w:lineRule="auto"/>
        <w:jc w:val="both"/>
        <w:rPr>
          <w:rFonts w:ascii="Arial" w:hAnsi="Arial" w:cs="Arial"/>
          <w:sz w:val="18"/>
          <w:szCs w:val="18"/>
          <w:lang w:eastAsia="es-CO"/>
        </w:rPr>
      </w:pPr>
      <w:r w:rsidRPr="0000142D">
        <w:rPr>
          <w:rFonts w:ascii="Arial" w:hAnsi="Arial" w:cs="Arial"/>
          <w:sz w:val="18"/>
          <w:szCs w:val="18"/>
          <w:lang w:eastAsia="es-CO"/>
        </w:rPr>
        <w:t>Permitir la revisión de todos los documentos conexos a la factura y soportes que justifiquen los cargos realizados al Subsistema de Salud de la Policía Nacional.</w:t>
      </w:r>
    </w:p>
    <w:p w14:paraId="7587E258" w14:textId="77777777" w:rsidR="00F55CB6" w:rsidRPr="0000142D" w:rsidRDefault="00F55CB6" w:rsidP="00F55CB6">
      <w:pPr>
        <w:spacing w:before="100" w:beforeAutospacing="1" w:after="100" w:afterAutospacing="1"/>
        <w:jc w:val="both"/>
        <w:rPr>
          <w:rFonts w:ascii="Arial" w:hAnsi="Arial" w:cs="Arial"/>
          <w:b/>
          <w:bCs/>
          <w:sz w:val="18"/>
          <w:szCs w:val="18"/>
          <w:lang w:eastAsia="es-CO"/>
        </w:rPr>
      </w:pPr>
      <w:r w:rsidRPr="0000142D">
        <w:rPr>
          <w:rFonts w:ascii="Arial" w:hAnsi="Arial" w:cs="Arial"/>
          <w:b/>
          <w:bCs/>
          <w:sz w:val="18"/>
          <w:szCs w:val="18"/>
          <w:lang w:eastAsia="es-CO"/>
        </w:rPr>
        <w:t>VERIFICACIÓN DE LA PRESTACIÓN Y CALIDAD</w:t>
      </w:r>
    </w:p>
    <w:p w14:paraId="79034872" w14:textId="77777777" w:rsidR="00F55CB6" w:rsidRPr="0000142D" w:rsidRDefault="00F55CB6">
      <w:pPr>
        <w:numPr>
          <w:ilvl w:val="0"/>
          <w:numId w:val="37"/>
        </w:numPr>
        <w:spacing w:before="100" w:beforeAutospacing="1" w:after="100" w:afterAutospacing="1" w:line="240" w:lineRule="auto"/>
        <w:jc w:val="both"/>
        <w:rPr>
          <w:rFonts w:ascii="Arial" w:hAnsi="Arial" w:cs="Arial"/>
          <w:sz w:val="18"/>
          <w:szCs w:val="18"/>
          <w:lang w:eastAsia="es-CO"/>
        </w:rPr>
      </w:pPr>
      <w:r w:rsidRPr="0000142D">
        <w:rPr>
          <w:rFonts w:ascii="Arial" w:hAnsi="Arial" w:cs="Arial"/>
          <w:sz w:val="18"/>
          <w:szCs w:val="18"/>
          <w:lang w:eastAsia="es-CO"/>
        </w:rPr>
        <w:t>Facilitar las visitas de auditoría a las sedes donde se presta el servicio para verificar condiciones locativas, disponibilidad del talento humano y programas terapéuticos desarrollados.</w:t>
      </w:r>
    </w:p>
    <w:p w14:paraId="0DFF2EA2" w14:textId="77777777" w:rsidR="00F55CB6" w:rsidRPr="0000142D" w:rsidRDefault="00F55CB6">
      <w:pPr>
        <w:numPr>
          <w:ilvl w:val="0"/>
          <w:numId w:val="37"/>
        </w:numPr>
        <w:spacing w:before="100" w:beforeAutospacing="1" w:after="100" w:afterAutospacing="1" w:line="240" w:lineRule="auto"/>
        <w:jc w:val="both"/>
        <w:rPr>
          <w:rFonts w:ascii="Arial" w:hAnsi="Arial" w:cs="Arial"/>
          <w:sz w:val="18"/>
          <w:szCs w:val="18"/>
          <w:lang w:eastAsia="es-CO"/>
        </w:rPr>
      </w:pPr>
      <w:r w:rsidRPr="0000142D">
        <w:rPr>
          <w:rFonts w:ascii="Arial" w:hAnsi="Arial" w:cs="Arial"/>
          <w:sz w:val="18"/>
          <w:szCs w:val="18"/>
          <w:lang w:eastAsia="es-CO"/>
        </w:rPr>
        <w:t>Permitir, de ser necesario y bajo protocolos de ética médica, el acceso a los pacientes para evaluar la calidad, oportunidad y pertinencia del servicio recibido.</w:t>
      </w:r>
    </w:p>
    <w:p w14:paraId="11ACC203" w14:textId="77777777" w:rsidR="00F55CB6" w:rsidRPr="0000142D" w:rsidRDefault="00F55CB6">
      <w:pPr>
        <w:numPr>
          <w:ilvl w:val="0"/>
          <w:numId w:val="37"/>
        </w:numPr>
        <w:spacing w:before="100" w:beforeAutospacing="1" w:after="100" w:afterAutospacing="1" w:line="240" w:lineRule="auto"/>
        <w:jc w:val="both"/>
        <w:rPr>
          <w:rFonts w:ascii="Arial" w:hAnsi="Arial" w:cs="Arial"/>
          <w:sz w:val="18"/>
          <w:szCs w:val="18"/>
          <w:lang w:eastAsia="es-CO"/>
        </w:rPr>
      </w:pPr>
      <w:r w:rsidRPr="0000142D">
        <w:rPr>
          <w:rFonts w:ascii="Arial" w:hAnsi="Arial" w:cs="Arial"/>
          <w:sz w:val="18"/>
          <w:szCs w:val="18"/>
          <w:lang w:eastAsia="es-CO"/>
        </w:rPr>
        <w:t>Suministrar la información estadística y epidemiológica relacionada con la atención de los usuarios que el auditor o supervisor requiera.</w:t>
      </w:r>
    </w:p>
    <w:p w14:paraId="2B9BB9AB" w14:textId="77777777" w:rsidR="00F55CB6" w:rsidRPr="0000142D" w:rsidRDefault="00F55CB6" w:rsidP="00F55CB6">
      <w:pPr>
        <w:spacing w:before="100" w:beforeAutospacing="1" w:after="100" w:afterAutospacing="1"/>
        <w:jc w:val="both"/>
        <w:outlineLvl w:val="2"/>
        <w:rPr>
          <w:rFonts w:ascii="Arial" w:hAnsi="Arial" w:cs="Arial"/>
          <w:b/>
          <w:bCs/>
          <w:sz w:val="18"/>
          <w:szCs w:val="18"/>
          <w:lang w:eastAsia="es-CO"/>
        </w:rPr>
      </w:pPr>
      <w:r w:rsidRPr="0000142D">
        <w:rPr>
          <w:rFonts w:ascii="Arial" w:hAnsi="Arial" w:cs="Arial"/>
          <w:b/>
          <w:bCs/>
          <w:sz w:val="18"/>
          <w:szCs w:val="18"/>
          <w:lang w:eastAsia="es-CO"/>
        </w:rPr>
        <w:t>SEGUIMIENTO CONTRACTUAL</w:t>
      </w:r>
    </w:p>
    <w:p w14:paraId="102EA107" w14:textId="77777777" w:rsidR="00F55CB6" w:rsidRPr="0000142D" w:rsidRDefault="00F55CB6">
      <w:pPr>
        <w:numPr>
          <w:ilvl w:val="0"/>
          <w:numId w:val="38"/>
        </w:numPr>
        <w:spacing w:before="100" w:beforeAutospacing="1" w:after="100" w:afterAutospacing="1" w:line="240" w:lineRule="auto"/>
        <w:jc w:val="both"/>
        <w:rPr>
          <w:rFonts w:ascii="Arial" w:hAnsi="Arial" w:cs="Arial"/>
          <w:sz w:val="18"/>
          <w:szCs w:val="18"/>
          <w:lang w:eastAsia="es-CO"/>
        </w:rPr>
      </w:pPr>
      <w:r w:rsidRPr="0000142D">
        <w:rPr>
          <w:rFonts w:ascii="Arial" w:hAnsi="Arial" w:cs="Arial"/>
          <w:sz w:val="18"/>
          <w:szCs w:val="18"/>
          <w:lang w:eastAsia="es-CO"/>
        </w:rPr>
        <w:lastRenderedPageBreak/>
        <w:t>Permitir que el auditor médico designado realice seguimiento en tiempo real (concurrencia) a la evolución clínica de los pacientes para validar la pertinencia técnica de los servicios.</w:t>
      </w:r>
    </w:p>
    <w:p w14:paraId="67E43D17" w14:textId="77777777" w:rsidR="00F55CB6" w:rsidRPr="0000142D" w:rsidRDefault="00F55CB6">
      <w:pPr>
        <w:numPr>
          <w:ilvl w:val="0"/>
          <w:numId w:val="38"/>
        </w:numPr>
        <w:spacing w:before="100" w:beforeAutospacing="1" w:after="100" w:afterAutospacing="1" w:line="240" w:lineRule="auto"/>
        <w:jc w:val="both"/>
        <w:rPr>
          <w:rFonts w:ascii="Arial" w:hAnsi="Arial" w:cs="Arial"/>
          <w:sz w:val="18"/>
          <w:szCs w:val="18"/>
          <w:lang w:eastAsia="es-CO"/>
        </w:rPr>
      </w:pPr>
      <w:r w:rsidRPr="0000142D">
        <w:rPr>
          <w:rFonts w:ascii="Arial" w:hAnsi="Arial" w:cs="Arial"/>
          <w:sz w:val="18"/>
          <w:szCs w:val="18"/>
          <w:lang w:eastAsia="es-CO"/>
        </w:rPr>
        <w:t>Responder de manera oportuna a los requerimientos de información, aclaraciones o envío de documentación previa solicitada por la instancia de auditoría para el cumplimiento del objeto contractual.</w:t>
      </w:r>
    </w:p>
    <w:p w14:paraId="3A089A5C" w14:textId="77777777" w:rsidR="00F55CB6" w:rsidRPr="0000142D" w:rsidRDefault="00F55CB6" w:rsidP="00F55CB6">
      <w:pPr>
        <w:spacing w:before="100" w:beforeAutospacing="1" w:after="100" w:afterAutospacing="1"/>
        <w:jc w:val="both"/>
        <w:rPr>
          <w:rFonts w:ascii="Arial" w:hAnsi="Arial" w:cs="Arial"/>
          <w:sz w:val="18"/>
          <w:szCs w:val="18"/>
          <w:lang w:eastAsia="es-CO"/>
        </w:rPr>
      </w:pPr>
      <w:r w:rsidRPr="0000142D">
        <w:rPr>
          <w:rFonts w:ascii="Arial" w:hAnsi="Arial" w:cs="Arial"/>
          <w:b/>
          <w:bCs/>
          <w:sz w:val="18"/>
          <w:szCs w:val="18"/>
          <w:lang w:eastAsia="es-CO"/>
        </w:rPr>
        <w:t>13.</w:t>
      </w:r>
      <w:r w:rsidRPr="0000142D">
        <w:rPr>
          <w:rFonts w:ascii="Arial" w:hAnsi="Arial" w:cs="Arial"/>
          <w:sz w:val="18"/>
          <w:szCs w:val="18"/>
          <w:lang w:eastAsia="es-CO"/>
        </w:rPr>
        <w:t xml:space="preserve"> Informar a la Regional de Aseguramiento en Salud No. 6-Antioquia, todos los casos en que se presenten suplantaciones o fraudes de usuarios.</w:t>
      </w:r>
    </w:p>
    <w:p w14:paraId="771690B0" w14:textId="77777777" w:rsidR="00F55CB6" w:rsidRPr="0000142D" w:rsidRDefault="00F55CB6" w:rsidP="00F55CB6">
      <w:pPr>
        <w:spacing w:before="100" w:beforeAutospacing="1" w:after="100" w:afterAutospacing="1"/>
        <w:jc w:val="both"/>
        <w:rPr>
          <w:rFonts w:ascii="Arial" w:hAnsi="Arial" w:cs="Arial"/>
          <w:sz w:val="18"/>
          <w:szCs w:val="18"/>
          <w:lang w:eastAsia="es-CO"/>
        </w:rPr>
      </w:pPr>
      <w:r w:rsidRPr="0000142D">
        <w:rPr>
          <w:rFonts w:ascii="Arial" w:hAnsi="Arial" w:cs="Arial"/>
          <w:b/>
          <w:bCs/>
          <w:i/>
          <w:iCs/>
          <w:sz w:val="18"/>
          <w:szCs w:val="18"/>
          <w:lang w:eastAsia="es-CO"/>
        </w:rPr>
        <w:t>14.</w:t>
      </w:r>
      <w:r w:rsidRPr="0000142D">
        <w:rPr>
          <w:rFonts w:ascii="Arial" w:hAnsi="Arial" w:cs="Arial"/>
          <w:sz w:val="18"/>
          <w:szCs w:val="18"/>
          <w:lang w:eastAsia="es-CO"/>
        </w:rPr>
        <w:t xml:space="preserve"> El Contratista se obliga a realizar la radicación de la Factura Electrónica de Venta (FEV) en Salud ante la Regional de Aseguramiento en Salud N.° 6, dentro de un plazo máximo de veintidós (22) días hábiles contados a partir de la fecha de su generación y expedición ante la DIAN.</w:t>
      </w:r>
    </w:p>
    <w:p w14:paraId="37B9A4E7" w14:textId="77777777" w:rsidR="00F55CB6" w:rsidRPr="0000142D" w:rsidRDefault="00F55CB6" w:rsidP="00F55CB6">
      <w:pPr>
        <w:spacing w:before="100" w:beforeAutospacing="1" w:after="100" w:afterAutospacing="1"/>
        <w:jc w:val="both"/>
        <w:rPr>
          <w:rFonts w:ascii="Arial" w:hAnsi="Arial" w:cs="Arial"/>
          <w:sz w:val="18"/>
          <w:szCs w:val="18"/>
          <w:lang w:eastAsia="es-CO"/>
        </w:rPr>
      </w:pPr>
      <w:r w:rsidRPr="0000142D">
        <w:rPr>
          <w:rFonts w:ascii="Arial" w:hAnsi="Arial" w:cs="Arial"/>
          <w:sz w:val="18"/>
          <w:szCs w:val="18"/>
          <w:lang w:eastAsia="es-CO"/>
        </w:rPr>
        <w:t>Para que la radicación se considere formalmente recibida, el Contratista deberá realizar la entrega física de las facturas en las instalaciones de la Regional, cumpliendo con los siguientes requisitos técnicos y documentales:</w:t>
      </w:r>
    </w:p>
    <w:p w14:paraId="67F7FA39" w14:textId="77777777" w:rsidR="00F55CB6" w:rsidRPr="0000142D" w:rsidRDefault="00F55CB6" w:rsidP="00F55CB6">
      <w:pPr>
        <w:spacing w:before="100" w:beforeAutospacing="1" w:after="100" w:afterAutospacing="1" w:line="278" w:lineRule="auto"/>
        <w:jc w:val="both"/>
        <w:rPr>
          <w:rFonts w:ascii="Arial" w:hAnsi="Arial" w:cs="Arial"/>
          <w:sz w:val="18"/>
          <w:szCs w:val="18"/>
          <w:lang w:eastAsia="es-CO"/>
        </w:rPr>
      </w:pPr>
      <w:r w:rsidRPr="0000142D">
        <w:rPr>
          <w:rFonts w:ascii="Arial" w:hAnsi="Arial" w:cs="Arial"/>
          <w:sz w:val="18"/>
          <w:szCs w:val="18"/>
          <w:lang w:eastAsia="es-CO"/>
        </w:rPr>
        <w:t xml:space="preserve"> -La factura deberá estar soportada en un medio magnético (CD), el cual contendrá los archivos de los Registros Individuales de Prestación de Servicios de Salud (RIPS) en formato plano (TXT), junto con el archivo XML de la factura y su representación gráfica (PDF).</w:t>
      </w:r>
    </w:p>
    <w:p w14:paraId="2F474169" w14:textId="77777777" w:rsidR="00F55CB6" w:rsidRPr="0000142D" w:rsidRDefault="00F55CB6" w:rsidP="00F55CB6">
      <w:pPr>
        <w:spacing w:before="100" w:beforeAutospacing="1" w:after="100" w:afterAutospacing="1" w:line="278" w:lineRule="auto"/>
        <w:jc w:val="both"/>
        <w:rPr>
          <w:rFonts w:ascii="Arial" w:hAnsi="Arial" w:cs="Arial"/>
          <w:sz w:val="18"/>
          <w:szCs w:val="18"/>
          <w:lang w:eastAsia="es-CO"/>
        </w:rPr>
      </w:pPr>
      <w:r w:rsidRPr="0000142D">
        <w:rPr>
          <w:rFonts w:ascii="Arial" w:hAnsi="Arial" w:cs="Arial"/>
          <w:sz w:val="18"/>
          <w:szCs w:val="18"/>
          <w:lang w:eastAsia="es-CO"/>
        </w:rPr>
        <w:t>-El Contratista garantiza que la información contenida en el medio magnético (TXT) es fiel reflejo de la factura electrónica expedida y de los servicios efectivamente prestados. La ausencia del soporte de validación o la ilegibilidad del medio magnético será causal de devolución inmediata de la cuenta, sin que se entienda por radicada.</w:t>
      </w:r>
    </w:p>
    <w:p w14:paraId="5BA537C7" w14:textId="77777777" w:rsidR="00F55CB6" w:rsidRPr="0000142D" w:rsidRDefault="00F55CB6" w:rsidP="00F55CB6">
      <w:pPr>
        <w:spacing w:before="100" w:beforeAutospacing="1" w:after="100" w:afterAutospacing="1" w:line="278" w:lineRule="auto"/>
        <w:jc w:val="both"/>
        <w:rPr>
          <w:rFonts w:ascii="Arial" w:hAnsi="Arial" w:cs="Arial"/>
          <w:sz w:val="18"/>
          <w:szCs w:val="18"/>
          <w:lang w:eastAsia="es-CO"/>
        </w:rPr>
      </w:pPr>
      <w:r w:rsidRPr="0000142D">
        <w:rPr>
          <w:rFonts w:ascii="Arial" w:hAnsi="Arial" w:cs="Arial"/>
          <w:b/>
          <w:bCs/>
          <w:sz w:val="18"/>
          <w:szCs w:val="18"/>
          <w:lang w:eastAsia="es-CO"/>
        </w:rPr>
        <w:t>15.</w:t>
      </w:r>
      <w:r w:rsidRPr="0000142D">
        <w:rPr>
          <w:rFonts w:ascii="Arial" w:hAnsi="Arial" w:cs="Arial"/>
          <w:sz w:val="18"/>
          <w:szCs w:val="18"/>
          <w:lang w:eastAsia="es-CO"/>
        </w:rPr>
        <w:t xml:space="preserve"> El Contratista deberá responder laboralmente por la vinculación del personal que contrate o utilice para la ejecución del contrato.</w:t>
      </w:r>
      <w:r w:rsidRPr="0000142D">
        <w:rPr>
          <w:rFonts w:ascii="Arial" w:hAnsi="Arial" w:cs="Arial"/>
          <w:sz w:val="18"/>
          <w:szCs w:val="18"/>
        </w:rPr>
        <w:t xml:space="preserve"> </w:t>
      </w:r>
      <w:r w:rsidRPr="0000142D">
        <w:rPr>
          <w:rFonts w:ascii="Arial" w:hAnsi="Arial" w:cs="Arial"/>
          <w:sz w:val="18"/>
          <w:szCs w:val="18"/>
          <w:lang w:eastAsia="es-CO"/>
        </w:rPr>
        <w:t>Es decir,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6C59B6F1" w14:textId="77777777" w:rsidR="00F55CB6" w:rsidRPr="0000142D" w:rsidRDefault="00F55CB6" w:rsidP="00F55CB6">
      <w:pPr>
        <w:jc w:val="both"/>
        <w:rPr>
          <w:rFonts w:ascii="Arial" w:hAnsi="Arial" w:cs="Arial"/>
          <w:sz w:val="18"/>
          <w:szCs w:val="18"/>
          <w:lang w:eastAsia="es-CO"/>
        </w:rPr>
      </w:pPr>
      <w:r w:rsidRPr="0000142D">
        <w:rPr>
          <w:rFonts w:ascii="Arial" w:hAnsi="Arial" w:cs="Arial"/>
          <w:b/>
          <w:bCs/>
          <w:kern w:val="2"/>
          <w:sz w:val="18"/>
          <w:szCs w:val="18"/>
          <w:lang w:eastAsia="es-CO"/>
          <w14:ligatures w14:val="standardContextual"/>
        </w:rPr>
        <w:t>16.</w:t>
      </w:r>
      <w:r w:rsidRPr="0000142D">
        <w:rPr>
          <w:rFonts w:ascii="Arial" w:hAnsi="Arial" w:cs="Arial"/>
          <w:kern w:val="2"/>
          <w:sz w:val="18"/>
          <w:szCs w:val="18"/>
          <w:lang w:eastAsia="es-CO"/>
          <w14:ligatures w14:val="standardContextual"/>
        </w:rPr>
        <w:t xml:space="preserve"> </w:t>
      </w:r>
      <w:r w:rsidRPr="0000142D">
        <w:rPr>
          <w:rFonts w:ascii="Arial" w:hAnsi="Arial" w:cs="Arial"/>
          <w:sz w:val="18"/>
          <w:szCs w:val="18"/>
          <w:lang w:eastAsia="es-CO"/>
        </w:rPr>
        <w:t>El contratista se obliga a garantizar la recolección, validación y reporte del 100% de la información estadística y asistencial derivada de las atenciones brindadas a los usuarios del Subsistema de Salud de la Policía Nacional, bajo los siguientes parámetros técnicos:</w:t>
      </w:r>
    </w:p>
    <w:p w14:paraId="48CC19BC" w14:textId="77777777" w:rsidR="00F55CB6" w:rsidRPr="0000142D" w:rsidRDefault="00F55CB6">
      <w:pPr>
        <w:numPr>
          <w:ilvl w:val="0"/>
          <w:numId w:val="43"/>
        </w:numPr>
        <w:spacing w:before="100" w:beforeAutospacing="1" w:after="100" w:afterAutospacing="1" w:line="240" w:lineRule="auto"/>
        <w:jc w:val="both"/>
        <w:rPr>
          <w:rFonts w:ascii="Arial" w:hAnsi="Arial" w:cs="Arial"/>
          <w:sz w:val="18"/>
          <w:szCs w:val="18"/>
          <w:lang w:eastAsia="es-CO"/>
        </w:rPr>
      </w:pPr>
      <w:r w:rsidRPr="0000142D">
        <w:rPr>
          <w:rFonts w:ascii="Arial" w:hAnsi="Arial" w:cs="Arial"/>
          <w:sz w:val="18"/>
          <w:szCs w:val="18"/>
          <w:lang w:eastAsia="es-CO"/>
        </w:rPr>
        <w:t>El contratista debe disponer de la infraestructura informática y el talento humano necesario para la generación de los RIPS, asegurando que la información sea capturada de manera desagregada e individualizada por paciente, actividad, procedimiento y medicamento entregado.</w:t>
      </w:r>
    </w:p>
    <w:p w14:paraId="59042793" w14:textId="77777777" w:rsidR="00F55CB6" w:rsidRPr="0000142D" w:rsidRDefault="00F55CB6">
      <w:pPr>
        <w:numPr>
          <w:ilvl w:val="0"/>
          <w:numId w:val="43"/>
        </w:numPr>
        <w:spacing w:before="100" w:beforeAutospacing="1" w:after="100" w:afterAutospacing="1" w:line="240" w:lineRule="auto"/>
        <w:jc w:val="both"/>
        <w:rPr>
          <w:rFonts w:ascii="Arial" w:hAnsi="Arial" w:cs="Arial"/>
          <w:sz w:val="18"/>
          <w:szCs w:val="18"/>
          <w:lang w:eastAsia="es-CO"/>
        </w:rPr>
      </w:pPr>
      <w:r w:rsidRPr="0000142D">
        <w:rPr>
          <w:rFonts w:ascii="Arial" w:hAnsi="Arial" w:cs="Arial"/>
          <w:sz w:val="18"/>
          <w:szCs w:val="18"/>
          <w:lang w:eastAsia="es-CO"/>
        </w:rPr>
        <w:t>La información deberá estar estrictamente ajustada a los estándares de datos y estructura definidos en la Resolución 0948 de 2026 (o la norma que la modifique, adicione o sustituya), garantizando la interoperabilidad con el sistema de información de la Regional de Aseguramiento en Salud N.º 6.</w:t>
      </w:r>
    </w:p>
    <w:p w14:paraId="0F6F09EC" w14:textId="77777777" w:rsidR="00F55CB6" w:rsidRPr="0000142D" w:rsidRDefault="00F55CB6">
      <w:pPr>
        <w:numPr>
          <w:ilvl w:val="0"/>
          <w:numId w:val="43"/>
        </w:numPr>
        <w:spacing w:before="100" w:beforeAutospacing="1" w:after="100" w:afterAutospacing="1" w:line="240" w:lineRule="auto"/>
        <w:jc w:val="both"/>
        <w:rPr>
          <w:rFonts w:ascii="Arial" w:hAnsi="Arial" w:cs="Arial"/>
          <w:sz w:val="18"/>
          <w:szCs w:val="18"/>
          <w:lang w:eastAsia="es-CO"/>
        </w:rPr>
      </w:pPr>
      <w:r w:rsidRPr="0000142D">
        <w:rPr>
          <w:rFonts w:ascii="Arial" w:hAnsi="Arial" w:cs="Arial"/>
          <w:sz w:val="18"/>
          <w:szCs w:val="18"/>
          <w:lang w:eastAsia="es-CO"/>
        </w:rPr>
        <w:t>El reporte debe guardar total consistencia con la Historia Clínica y la Factura Electrónica de Venta (FEV). Se exige la validación previa de los archivos para evitar errores de estructura, tipo de dato o contenido que puedan generar rechazos en el proceso de radicación.</w:t>
      </w:r>
    </w:p>
    <w:p w14:paraId="31DC5C35" w14:textId="77777777" w:rsidR="00F55CB6" w:rsidRPr="0000142D" w:rsidRDefault="00F55CB6">
      <w:pPr>
        <w:numPr>
          <w:ilvl w:val="0"/>
          <w:numId w:val="43"/>
        </w:numPr>
        <w:spacing w:before="100" w:beforeAutospacing="1" w:after="100" w:afterAutospacing="1" w:line="240" w:lineRule="auto"/>
        <w:jc w:val="both"/>
        <w:rPr>
          <w:rFonts w:ascii="Arial" w:hAnsi="Arial" w:cs="Arial"/>
          <w:sz w:val="18"/>
          <w:szCs w:val="18"/>
          <w:lang w:eastAsia="es-CO"/>
        </w:rPr>
      </w:pPr>
      <w:r w:rsidRPr="0000142D">
        <w:rPr>
          <w:rFonts w:ascii="Arial" w:hAnsi="Arial" w:cs="Arial"/>
          <w:sz w:val="18"/>
          <w:szCs w:val="18"/>
          <w:lang w:eastAsia="es-CO"/>
        </w:rPr>
        <w:t>El envío de los archivos se realizará de manera mensual en medio magnético o a través de las plataformas digitales dispuestas por el contratante, dentro de los plazos establecidos para la radicación de cuentas, siendo este reporte un requisito indispensable para el trámite de pago.</w:t>
      </w:r>
    </w:p>
    <w:p w14:paraId="6DCA1CF1" w14:textId="77777777" w:rsidR="00F55CB6" w:rsidRPr="0000142D" w:rsidRDefault="00F55CB6">
      <w:pPr>
        <w:numPr>
          <w:ilvl w:val="0"/>
          <w:numId w:val="43"/>
        </w:numPr>
        <w:spacing w:before="100" w:beforeAutospacing="1" w:after="100" w:afterAutospacing="1" w:line="240" w:lineRule="auto"/>
        <w:jc w:val="both"/>
        <w:rPr>
          <w:rFonts w:ascii="Arial" w:hAnsi="Arial" w:cs="Arial"/>
          <w:sz w:val="18"/>
          <w:szCs w:val="18"/>
          <w:lang w:eastAsia="es-CO"/>
        </w:rPr>
      </w:pPr>
      <w:r w:rsidRPr="0000142D">
        <w:rPr>
          <w:rFonts w:ascii="Arial" w:hAnsi="Arial" w:cs="Arial"/>
          <w:sz w:val="18"/>
          <w:szCs w:val="18"/>
          <w:lang w:eastAsia="es-CO"/>
        </w:rPr>
        <w:t>El contratista garantizara que la información reportada es el fiel reflejo de los servicios efectivamente prestados, asumiendo la responsabilidad por inconsistencias que den lugar a glosas o sanciones por parte de los entes de vigilancia y control.</w:t>
      </w:r>
    </w:p>
    <w:p w14:paraId="7DC53286" w14:textId="77777777" w:rsidR="00F55CB6" w:rsidRPr="0000142D" w:rsidRDefault="00F55CB6" w:rsidP="00F55CB6">
      <w:pPr>
        <w:spacing w:line="256" w:lineRule="auto"/>
        <w:jc w:val="both"/>
        <w:rPr>
          <w:rFonts w:ascii="Arial" w:hAnsi="Arial" w:cs="Arial"/>
          <w:sz w:val="18"/>
          <w:szCs w:val="18"/>
          <w:lang w:eastAsia="es-CO"/>
        </w:rPr>
      </w:pPr>
      <w:r w:rsidRPr="0000142D">
        <w:rPr>
          <w:rFonts w:ascii="Arial" w:hAnsi="Arial" w:cs="Arial"/>
          <w:b/>
          <w:bCs/>
          <w:sz w:val="18"/>
          <w:szCs w:val="18"/>
          <w:lang w:eastAsia="es-CO"/>
        </w:rPr>
        <w:t>17.</w:t>
      </w:r>
      <w:r w:rsidRPr="0000142D">
        <w:rPr>
          <w:rFonts w:ascii="Arial" w:hAnsi="Arial" w:cs="Arial"/>
          <w:sz w:val="18"/>
          <w:szCs w:val="18"/>
          <w:lang w:eastAsia="es-CO"/>
        </w:rPr>
        <w:t xml:space="preserve"> El contratista deberá realizar procedimientos que no se encuentren dentro del acuerdo No. </w:t>
      </w:r>
      <w:r w:rsidRPr="0000142D">
        <w:rPr>
          <w:rFonts w:ascii="Arial" w:hAnsi="Arial" w:cs="Arial"/>
          <w:bCs/>
          <w:sz w:val="18"/>
          <w:szCs w:val="18"/>
        </w:rPr>
        <w:t>093 de 2025</w:t>
      </w:r>
      <w:r w:rsidRPr="0000142D">
        <w:rPr>
          <w:rFonts w:ascii="Arial" w:hAnsi="Arial" w:cs="Arial"/>
          <w:sz w:val="18"/>
          <w:szCs w:val="18"/>
        </w:rPr>
        <w:t xml:space="preserve">, expedido por el </w:t>
      </w:r>
      <w:r w:rsidRPr="0000142D">
        <w:rPr>
          <w:rFonts w:ascii="Arial" w:hAnsi="Arial" w:cs="Arial"/>
          <w:bCs/>
          <w:sz w:val="18"/>
          <w:szCs w:val="18"/>
        </w:rPr>
        <w:t>Consejo Superior de Salud de las Fuerzas Militares y de la Policía Nacional</w:t>
      </w:r>
      <w:r w:rsidRPr="0000142D">
        <w:rPr>
          <w:rFonts w:ascii="Arial" w:hAnsi="Arial" w:cs="Arial"/>
          <w:sz w:val="18"/>
          <w:szCs w:val="18"/>
          <w:lang w:eastAsia="es-CO"/>
        </w:rPr>
        <w:t>, una vez se cuente con la aprobación del Comité EIPS (Equipo Interdisciplinario de Profesionales de la Salud).</w:t>
      </w:r>
    </w:p>
    <w:p w14:paraId="11302AF4" w14:textId="77777777" w:rsidR="00F55CB6" w:rsidRPr="0000142D" w:rsidRDefault="00F55CB6" w:rsidP="00F55CB6">
      <w:pPr>
        <w:spacing w:line="256" w:lineRule="auto"/>
        <w:jc w:val="both"/>
        <w:rPr>
          <w:rFonts w:ascii="Arial" w:hAnsi="Arial" w:cs="Arial"/>
          <w:sz w:val="18"/>
          <w:szCs w:val="18"/>
          <w:lang w:eastAsia="es-CO"/>
        </w:rPr>
      </w:pPr>
      <w:r w:rsidRPr="0000142D">
        <w:rPr>
          <w:rFonts w:ascii="Arial" w:hAnsi="Arial" w:cs="Arial"/>
          <w:sz w:val="18"/>
          <w:szCs w:val="18"/>
          <w:lang w:eastAsia="es-CO"/>
        </w:rPr>
        <w:t xml:space="preserve">Todo servicio electivo, fuera del plan de beneficios del SSPN, debe ser tramitado para estudio de aprobación ante el Equipo Interdisciplinario de Profesionales de Salud del nivel central DISAN (EIPS), para lo cual el especialista tratante </w:t>
      </w:r>
      <w:r w:rsidRPr="0000142D">
        <w:rPr>
          <w:rFonts w:ascii="Arial" w:hAnsi="Arial" w:cs="Arial"/>
          <w:sz w:val="18"/>
          <w:szCs w:val="18"/>
          <w:lang w:eastAsia="es-CO"/>
        </w:rPr>
        <w:lastRenderedPageBreak/>
        <w:t>debe diligenciar completamente el formato de justificación diseñado para tal fin por parte del SSPN y remitirlo a la Oficina de Referencia y Contrarreferencia de la Regional de Aseguramiento en Salud No.6,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p w14:paraId="7FEC983F" w14:textId="77777777" w:rsidR="00F55CB6" w:rsidRPr="0000142D" w:rsidRDefault="00F55CB6" w:rsidP="00F55CB6">
      <w:pPr>
        <w:spacing w:before="100" w:beforeAutospacing="1" w:after="100" w:afterAutospacing="1" w:line="278" w:lineRule="auto"/>
        <w:jc w:val="both"/>
        <w:rPr>
          <w:rFonts w:ascii="Arial" w:hAnsi="Arial" w:cs="Arial"/>
          <w:sz w:val="18"/>
          <w:szCs w:val="18"/>
          <w:lang w:eastAsia="es-CO"/>
        </w:rPr>
      </w:pPr>
      <w:r w:rsidRPr="0000142D">
        <w:rPr>
          <w:rFonts w:ascii="Arial" w:hAnsi="Arial" w:cs="Arial"/>
          <w:b/>
          <w:bCs/>
          <w:sz w:val="18"/>
          <w:szCs w:val="18"/>
          <w:lang w:eastAsia="es-CO"/>
        </w:rPr>
        <w:t>18.</w:t>
      </w:r>
      <w:r w:rsidRPr="0000142D">
        <w:rPr>
          <w:rFonts w:ascii="Arial" w:hAnsi="Arial" w:cs="Arial"/>
          <w:sz w:val="18"/>
          <w:szCs w:val="18"/>
        </w:rPr>
        <w:t xml:space="preserve"> El contratista deberá dar cumplimiento a lo establecido en el </w:t>
      </w:r>
      <w:r w:rsidRPr="0000142D">
        <w:rPr>
          <w:rFonts w:ascii="Arial" w:hAnsi="Arial" w:cs="Arial"/>
          <w:b/>
          <w:sz w:val="18"/>
          <w:szCs w:val="18"/>
        </w:rPr>
        <w:t>Decreto 441 de 2022</w:t>
      </w:r>
      <w:r w:rsidRPr="0000142D">
        <w:rPr>
          <w:rFonts w:ascii="Arial" w:hAnsi="Arial" w:cs="Arial"/>
          <w:sz w:val="18"/>
          <w:szCs w:val="18"/>
        </w:rPr>
        <w:t xml:space="preserve"> del Ministerio de Salud y de la Protección Social “</w:t>
      </w:r>
      <w:r w:rsidRPr="0000142D">
        <w:rPr>
          <w:rFonts w:ascii="Arial" w:hAnsi="Arial" w:cs="Arial"/>
          <w:i/>
          <w:sz w:val="18"/>
          <w:szCs w:val="18"/>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4A8019F8" w14:textId="505C66E9" w:rsidR="00F55CB6" w:rsidRPr="0000142D" w:rsidRDefault="00F55CB6" w:rsidP="00F55CB6">
      <w:pPr>
        <w:shd w:val="clear" w:color="auto" w:fill="FFFFFF"/>
        <w:jc w:val="both"/>
        <w:rPr>
          <w:rFonts w:ascii="Arial" w:hAnsi="Arial" w:cs="Arial"/>
          <w:sz w:val="18"/>
          <w:szCs w:val="18"/>
          <w:lang w:eastAsia="es-CO"/>
        </w:rPr>
      </w:pPr>
      <w:r w:rsidRPr="0000142D">
        <w:rPr>
          <w:rFonts w:ascii="Arial" w:hAnsi="Arial" w:cs="Arial"/>
          <w:b/>
          <w:bCs/>
          <w:sz w:val="18"/>
          <w:szCs w:val="18"/>
          <w:lang w:eastAsia="es-CO"/>
        </w:rPr>
        <w:t>19.</w:t>
      </w:r>
      <w:r w:rsidRPr="0000142D">
        <w:rPr>
          <w:rFonts w:ascii="Arial" w:hAnsi="Arial" w:cs="Arial"/>
          <w:sz w:val="18"/>
          <w:szCs w:val="18"/>
          <w:lang w:eastAsia="es-CO"/>
        </w:rPr>
        <w:t xml:space="preserve"> Emitir los conceptos que se le requieran, incluidos los solicitados por el Área de Medicina Laboral sobre patologías y posibles secuelas de los usuarios y beneficiarios del Subsistema de Salud de la Policía Nacional.</w:t>
      </w:r>
    </w:p>
    <w:p w14:paraId="2F711B42" w14:textId="77777777" w:rsidR="00F55CB6" w:rsidRPr="0000142D" w:rsidRDefault="00F55CB6" w:rsidP="00F55CB6">
      <w:pPr>
        <w:contextualSpacing/>
        <w:jc w:val="both"/>
        <w:rPr>
          <w:rFonts w:ascii="Arial" w:hAnsi="Arial" w:cs="Arial"/>
          <w:sz w:val="18"/>
          <w:szCs w:val="18"/>
        </w:rPr>
      </w:pPr>
      <w:r w:rsidRPr="0000142D">
        <w:rPr>
          <w:rFonts w:ascii="Arial" w:hAnsi="Arial" w:cs="Arial"/>
          <w:b/>
          <w:bCs/>
          <w:sz w:val="18"/>
          <w:szCs w:val="18"/>
        </w:rPr>
        <w:t>20.</w:t>
      </w:r>
      <w:r w:rsidRPr="0000142D">
        <w:rPr>
          <w:rFonts w:ascii="Arial" w:hAnsi="Arial" w:cs="Arial"/>
          <w:sz w:val="18"/>
          <w:szCs w:val="18"/>
        </w:rPr>
        <w:t xml:space="preserve"> Una vez agotado el contrato, el contratista se compromete con el contratante a no continuar prestando los servicios objeto del contrato con la entidad contratante, salvo que se trate de un caso de urgencia/emergencia debidamente justificada, de acuerdo con la normatividad vigente. Los servicios prestados por fuera del contrato que no cumplan con las anteriores condiciones, no serán pagados por el contratante.</w:t>
      </w:r>
    </w:p>
    <w:p w14:paraId="212F767D" w14:textId="77777777" w:rsidR="00F55CB6" w:rsidRPr="0000142D" w:rsidRDefault="00F55CB6" w:rsidP="00F55CB6">
      <w:pPr>
        <w:contextualSpacing/>
        <w:jc w:val="both"/>
        <w:rPr>
          <w:rFonts w:ascii="Arial" w:hAnsi="Arial" w:cs="Arial"/>
          <w:sz w:val="18"/>
          <w:szCs w:val="18"/>
        </w:rPr>
      </w:pPr>
    </w:p>
    <w:p w14:paraId="34E16623" w14:textId="77777777" w:rsidR="00F55CB6" w:rsidRPr="0000142D" w:rsidRDefault="00F55CB6" w:rsidP="00F55CB6">
      <w:pPr>
        <w:contextualSpacing/>
        <w:jc w:val="both"/>
        <w:rPr>
          <w:rFonts w:ascii="Arial" w:hAnsi="Arial" w:cs="Arial"/>
          <w:sz w:val="18"/>
          <w:szCs w:val="18"/>
        </w:rPr>
      </w:pPr>
      <w:r w:rsidRPr="0000142D">
        <w:rPr>
          <w:rFonts w:ascii="Arial" w:hAnsi="Arial" w:cs="Arial"/>
          <w:b/>
          <w:sz w:val="18"/>
          <w:szCs w:val="18"/>
        </w:rPr>
        <w:t>21.</w:t>
      </w:r>
      <w:r w:rsidRPr="0000142D">
        <w:rPr>
          <w:rFonts w:ascii="Arial" w:hAnsi="Arial" w:cs="Arial"/>
          <w:sz w:val="18"/>
          <w:szCs w:val="18"/>
        </w:rPr>
        <w:t> El contratista se obliga a ejecutar el objeto contractual en estricto cumplimiento de la normatividad ambiental, sanitaria y de saneamiento básico vigente en Colombia, garantizando la aplicación de las normas universales de bioseguridad, el uso racional del agua y la energía, la conservación del medio ambiente y la prevención de la contaminación, de conformidad con la Ley 9 de 1979, la Ley 373 de 1997 y el Decreto Ley 2811 de 1974. Asimismo, deberá implementar, mantener actualizado y documentado su Plan de Gestión Integral de Residuos Hospitalarios y Similares (PGIRH), adoptando las disposiciones del Decreto 780 de 2016 (o norma que lo modifique o sustituya), Resolución 591 DE 2024 “Por la cual se adopta el Manual para la Gestión Integral de Residuos Generados en la Atención en Salud y Otras Actividades la Resolución 1164 de 2002. En virtud de lo anterior, asegurará una adecuada segregación en la fuente, recolección, almacenamiento y entrega a gestores autorizados de los residuos peligrosos, infectocontagiosos y de riesgo biológico derivados de la atención, aplicando el código de colores unificado de la Resolución 2184 de 2019, las disposiciones del Decreto 1076 de 2015, y demás normas concordantes. EL CONTRATISTA asumirá la responsabilidad técnica, civil, administrativa y penal total por la gestión de los impactos ambientales y el manejo de los residuos derivados de su actividad asistencial, manteniendo indemne al CONTRATANTE por este concepto.</w:t>
      </w:r>
    </w:p>
    <w:p w14:paraId="4618268E" w14:textId="77777777" w:rsidR="00F55CB6" w:rsidRPr="0000142D" w:rsidRDefault="00F55CB6" w:rsidP="00F55CB6">
      <w:pPr>
        <w:contextualSpacing/>
        <w:jc w:val="both"/>
        <w:rPr>
          <w:rFonts w:ascii="Arial" w:hAnsi="Arial" w:cs="Arial"/>
          <w:sz w:val="18"/>
          <w:szCs w:val="18"/>
        </w:rPr>
      </w:pPr>
    </w:p>
    <w:p w14:paraId="278BE742" w14:textId="77777777" w:rsidR="00F55CB6" w:rsidRPr="0000142D" w:rsidRDefault="00F55CB6" w:rsidP="00F55CB6">
      <w:pPr>
        <w:contextualSpacing/>
        <w:jc w:val="both"/>
        <w:rPr>
          <w:rFonts w:ascii="Arial" w:eastAsia="Calibri" w:hAnsi="Arial" w:cs="Arial"/>
          <w:sz w:val="18"/>
          <w:szCs w:val="18"/>
        </w:rPr>
      </w:pPr>
      <w:r w:rsidRPr="0000142D">
        <w:rPr>
          <w:rFonts w:ascii="Arial" w:hAnsi="Arial" w:cs="Arial"/>
          <w:b/>
          <w:bCs/>
          <w:sz w:val="18"/>
          <w:szCs w:val="18"/>
          <w:lang w:eastAsia="es-CO"/>
        </w:rPr>
        <w:t>22.</w:t>
      </w:r>
      <w:r w:rsidRPr="0000142D">
        <w:rPr>
          <w:rFonts w:ascii="Arial" w:hAnsi="Arial" w:cs="Arial"/>
          <w:sz w:val="18"/>
          <w:szCs w:val="18"/>
          <w:lang w:eastAsia="es-CO"/>
        </w:rPr>
        <w:t xml:space="preserve"> El Contratista se obliga a presentar ante el supervisor del contrato, o quien haga sus veces, un Informe Mensual de Ejecución que consolide la relación detallada de pacientes atendidos y tratamientos realizados durante el periodo.</w:t>
      </w:r>
      <w:r w:rsidRPr="0000142D">
        <w:rPr>
          <w:rFonts w:ascii="Arial" w:eastAsia="Calibri" w:hAnsi="Arial" w:cs="Arial"/>
          <w:sz w:val="18"/>
          <w:szCs w:val="18"/>
        </w:rPr>
        <w:t xml:space="preserve"> </w:t>
      </w:r>
    </w:p>
    <w:p w14:paraId="3D33A85E" w14:textId="77777777" w:rsidR="00F55CB6" w:rsidRPr="0000142D" w:rsidRDefault="00F55CB6" w:rsidP="00F55CB6">
      <w:pPr>
        <w:contextualSpacing/>
        <w:jc w:val="both"/>
        <w:rPr>
          <w:rFonts w:ascii="Arial" w:eastAsia="Calibri" w:hAnsi="Arial" w:cs="Arial"/>
          <w:sz w:val="18"/>
          <w:szCs w:val="18"/>
        </w:rPr>
      </w:pPr>
    </w:p>
    <w:p w14:paraId="01CEEC61" w14:textId="77777777" w:rsidR="00F55CB6" w:rsidRPr="0000142D" w:rsidRDefault="00F55CB6" w:rsidP="00F55CB6">
      <w:pPr>
        <w:contextualSpacing/>
        <w:jc w:val="both"/>
        <w:rPr>
          <w:rFonts w:ascii="Arial" w:eastAsia="Calibri" w:hAnsi="Arial" w:cs="Arial"/>
          <w:sz w:val="18"/>
          <w:szCs w:val="18"/>
        </w:rPr>
      </w:pPr>
      <w:r w:rsidRPr="0000142D">
        <w:rPr>
          <w:rFonts w:ascii="Arial" w:hAnsi="Arial" w:cs="Arial"/>
          <w:sz w:val="18"/>
          <w:szCs w:val="18"/>
          <w:lang w:eastAsia="es-CO"/>
        </w:rPr>
        <w:t>Como mecanismo de control preventivo, el Contratista deberá notificar por escrito al supervisor el momento exacto en que la ejecución financiera alcance el setenta por ciento (70%) del presupuesto asignado. A partir de dicho hito, el Contratista asumirá las siguientes responsabilidades adicionales:</w:t>
      </w:r>
    </w:p>
    <w:p w14:paraId="7A4EEAA0" w14:textId="77777777" w:rsidR="00F55CB6" w:rsidRPr="0000142D" w:rsidRDefault="00F55CB6" w:rsidP="00F55CB6">
      <w:pPr>
        <w:contextualSpacing/>
        <w:jc w:val="both"/>
        <w:rPr>
          <w:rFonts w:ascii="Arial" w:eastAsia="Calibri" w:hAnsi="Arial" w:cs="Arial"/>
          <w:sz w:val="18"/>
          <w:szCs w:val="18"/>
        </w:rPr>
      </w:pPr>
      <w:r w:rsidRPr="0000142D">
        <w:rPr>
          <w:rFonts w:ascii="Arial" w:hAnsi="Arial" w:cs="Arial"/>
          <w:sz w:val="18"/>
          <w:szCs w:val="18"/>
          <w:lang w:eastAsia="es-CO"/>
        </w:rPr>
        <w:t>-Los informes de ejecución pasarán de una frecuencia mensual a una semanal, empleando para ello el formato oficial definido por la entidad.</w:t>
      </w:r>
    </w:p>
    <w:p w14:paraId="408BEE78" w14:textId="77777777" w:rsidR="00F55CB6" w:rsidRPr="0000142D" w:rsidRDefault="00F55CB6" w:rsidP="00F55CB6">
      <w:pPr>
        <w:contextualSpacing/>
        <w:jc w:val="both"/>
        <w:rPr>
          <w:rFonts w:ascii="Arial" w:eastAsia="Calibri" w:hAnsi="Arial" w:cs="Arial"/>
          <w:sz w:val="18"/>
          <w:szCs w:val="18"/>
        </w:rPr>
      </w:pPr>
      <w:r w:rsidRPr="0000142D">
        <w:rPr>
          <w:rFonts w:ascii="Arial" w:hAnsi="Arial" w:cs="Arial"/>
          <w:sz w:val="18"/>
          <w:szCs w:val="18"/>
          <w:lang w:eastAsia="es-CO"/>
        </w:rPr>
        <w:t>-Deberá realizar un monitoreo riguroso y permanente de su facturación radicada y por radicar, con el fin de evitar la sobre-ejecución del techo presupuestal pactado.</w:t>
      </w:r>
    </w:p>
    <w:p w14:paraId="53484331" w14:textId="77777777" w:rsidR="00F55CB6" w:rsidRPr="0000142D" w:rsidRDefault="00F55CB6" w:rsidP="00F55CB6">
      <w:pPr>
        <w:contextualSpacing/>
        <w:jc w:val="both"/>
        <w:rPr>
          <w:rFonts w:ascii="Arial" w:eastAsia="Calibri" w:hAnsi="Arial" w:cs="Arial"/>
          <w:sz w:val="18"/>
          <w:szCs w:val="18"/>
        </w:rPr>
      </w:pPr>
      <w:r w:rsidRPr="0000142D">
        <w:rPr>
          <w:rFonts w:ascii="Arial" w:hAnsi="Arial" w:cs="Arial"/>
          <w:sz w:val="18"/>
          <w:szCs w:val="18"/>
          <w:lang w:eastAsia="es-CO"/>
        </w:rPr>
        <w:t>-Informar de manera inmediata cualquier proyección que indique el agotamiento prematuro de los recursos, garantizando así la continuidad del servicio y la oportunidad en los trámites administrativos de adición o cierre.</w:t>
      </w:r>
    </w:p>
    <w:p w14:paraId="1646813A" w14:textId="77777777" w:rsidR="00F55CB6" w:rsidRPr="0000142D" w:rsidRDefault="00F55CB6" w:rsidP="00F55CB6">
      <w:pPr>
        <w:spacing w:before="100" w:beforeAutospacing="1" w:after="100" w:afterAutospacing="1"/>
        <w:ind w:left="360"/>
        <w:jc w:val="both"/>
        <w:rPr>
          <w:rFonts w:ascii="Arial" w:hAnsi="Arial" w:cs="Arial"/>
          <w:sz w:val="18"/>
          <w:szCs w:val="18"/>
          <w:lang w:eastAsia="es-CO"/>
        </w:rPr>
      </w:pPr>
      <w:r w:rsidRPr="0000142D">
        <w:rPr>
          <w:rFonts w:ascii="Arial" w:eastAsia="Calibri" w:hAnsi="Arial" w:cs="Arial"/>
          <w:sz w:val="18"/>
          <w:szCs w:val="18"/>
        </w:rPr>
        <w:t>Se indica que llegado el 70% de ejecución presupuestal se harán reportes por parte del contratista semanalmente, al supervisor del contrato,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12"/>
        <w:gridCol w:w="6837"/>
      </w:tblGrid>
      <w:tr w:rsidR="00F55CB6" w:rsidRPr="0000142D" w14:paraId="68F702BA" w14:textId="77777777" w:rsidTr="008069AD">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29D83A0E" w14:textId="77777777" w:rsidR="00F55CB6" w:rsidRPr="0000142D" w:rsidRDefault="00F55CB6" w:rsidP="008069AD">
            <w:pPr>
              <w:spacing w:line="254" w:lineRule="auto"/>
              <w:jc w:val="both"/>
              <w:rPr>
                <w:rFonts w:ascii="Arial" w:hAnsi="Arial" w:cs="Arial"/>
                <w:sz w:val="18"/>
                <w:szCs w:val="18"/>
              </w:rPr>
            </w:pPr>
            <w:r w:rsidRPr="0000142D">
              <w:rPr>
                <w:rFonts w:ascii="Arial" w:hAnsi="Arial" w:cs="Arial"/>
                <w:sz w:val="18"/>
                <w:szCs w:val="18"/>
              </w:rPr>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6737F676" w14:textId="77777777" w:rsidR="00F55CB6" w:rsidRPr="0000142D" w:rsidRDefault="00F55CB6" w:rsidP="008069AD">
            <w:pPr>
              <w:spacing w:line="254" w:lineRule="auto"/>
              <w:jc w:val="both"/>
              <w:rPr>
                <w:rFonts w:ascii="Arial" w:hAnsi="Arial" w:cs="Arial"/>
                <w:sz w:val="18"/>
                <w:szCs w:val="18"/>
              </w:rPr>
            </w:pPr>
            <w:r w:rsidRPr="0000142D">
              <w:rPr>
                <w:rFonts w:ascii="Arial" w:hAnsi="Arial" w:cs="Arial"/>
                <w:sz w:val="18"/>
                <w:szCs w:val="18"/>
              </w:rPr>
              <w:t>Nombre o Razón Social</w:t>
            </w:r>
          </w:p>
        </w:tc>
      </w:tr>
      <w:tr w:rsidR="00F55CB6" w:rsidRPr="0000142D" w14:paraId="3BE950F8" w14:textId="77777777" w:rsidTr="008069AD">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67308F0E" w14:textId="77777777" w:rsidR="00F55CB6" w:rsidRPr="0000142D" w:rsidRDefault="00F55CB6" w:rsidP="008069AD">
            <w:pPr>
              <w:spacing w:line="254" w:lineRule="auto"/>
              <w:jc w:val="both"/>
              <w:rPr>
                <w:rFonts w:ascii="Arial" w:hAnsi="Arial" w:cs="Arial"/>
                <w:sz w:val="18"/>
                <w:szCs w:val="18"/>
              </w:rPr>
            </w:pPr>
            <w:r w:rsidRPr="0000142D">
              <w:rPr>
                <w:rFonts w:ascii="Arial" w:hAnsi="Arial" w:cs="Arial"/>
                <w:sz w:val="18"/>
                <w:szCs w:val="18"/>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4CED0518" w14:textId="77777777" w:rsidR="00F55CB6" w:rsidRPr="0000142D" w:rsidRDefault="00F55CB6" w:rsidP="008069AD">
            <w:pPr>
              <w:spacing w:line="254" w:lineRule="auto"/>
              <w:jc w:val="both"/>
              <w:rPr>
                <w:rFonts w:ascii="Arial" w:hAnsi="Arial" w:cs="Arial"/>
                <w:sz w:val="18"/>
                <w:szCs w:val="18"/>
              </w:rPr>
            </w:pPr>
            <w:r w:rsidRPr="0000142D">
              <w:rPr>
                <w:rFonts w:ascii="Arial" w:hAnsi="Arial" w:cs="Arial"/>
                <w:sz w:val="18"/>
                <w:szCs w:val="18"/>
              </w:rPr>
              <w:t>Número asignado por contratación</w:t>
            </w:r>
          </w:p>
        </w:tc>
      </w:tr>
      <w:tr w:rsidR="00F55CB6" w:rsidRPr="0000142D" w14:paraId="6FBC59B0" w14:textId="77777777" w:rsidTr="008069AD">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00D41F7A" w14:textId="77777777" w:rsidR="00F55CB6" w:rsidRPr="0000142D" w:rsidRDefault="00F55CB6" w:rsidP="008069AD">
            <w:pPr>
              <w:spacing w:line="254" w:lineRule="auto"/>
              <w:jc w:val="both"/>
              <w:rPr>
                <w:rFonts w:ascii="Arial" w:hAnsi="Arial" w:cs="Arial"/>
                <w:sz w:val="18"/>
                <w:szCs w:val="18"/>
              </w:rPr>
            </w:pPr>
            <w:r w:rsidRPr="0000142D">
              <w:rPr>
                <w:rFonts w:ascii="Arial" w:hAnsi="Arial" w:cs="Arial"/>
                <w:sz w:val="18"/>
                <w:szCs w:val="18"/>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64C83594" w14:textId="77777777" w:rsidR="00F55CB6" w:rsidRPr="0000142D" w:rsidRDefault="00F55CB6" w:rsidP="008069AD">
            <w:pPr>
              <w:spacing w:line="254" w:lineRule="auto"/>
              <w:jc w:val="both"/>
              <w:rPr>
                <w:rFonts w:ascii="Arial" w:hAnsi="Arial" w:cs="Arial"/>
                <w:sz w:val="18"/>
                <w:szCs w:val="18"/>
              </w:rPr>
            </w:pPr>
            <w:r w:rsidRPr="0000142D">
              <w:rPr>
                <w:rFonts w:ascii="Arial" w:hAnsi="Arial" w:cs="Arial"/>
                <w:sz w:val="18"/>
                <w:szCs w:val="18"/>
              </w:rPr>
              <w:t>Valor asignado incluye adiciones</w:t>
            </w:r>
          </w:p>
        </w:tc>
      </w:tr>
      <w:tr w:rsidR="00F55CB6" w:rsidRPr="0000142D" w14:paraId="11645601" w14:textId="77777777" w:rsidTr="008069AD">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27C9A1F6" w14:textId="77777777" w:rsidR="00F55CB6" w:rsidRPr="0000142D" w:rsidRDefault="00F55CB6" w:rsidP="008069AD">
            <w:pPr>
              <w:spacing w:line="254" w:lineRule="auto"/>
              <w:jc w:val="both"/>
              <w:rPr>
                <w:rFonts w:ascii="Arial" w:hAnsi="Arial" w:cs="Arial"/>
                <w:sz w:val="18"/>
                <w:szCs w:val="18"/>
              </w:rPr>
            </w:pPr>
            <w:r w:rsidRPr="0000142D">
              <w:rPr>
                <w:rFonts w:ascii="Arial" w:hAnsi="Arial" w:cs="Arial"/>
                <w:sz w:val="18"/>
                <w:szCs w:val="18"/>
              </w:rPr>
              <w:lastRenderedPageBreak/>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7D5718EE" w14:textId="77777777" w:rsidR="00F55CB6" w:rsidRPr="0000142D" w:rsidRDefault="00F55CB6" w:rsidP="008069AD">
            <w:pPr>
              <w:spacing w:line="254" w:lineRule="auto"/>
              <w:jc w:val="both"/>
              <w:rPr>
                <w:rFonts w:ascii="Arial" w:hAnsi="Arial" w:cs="Arial"/>
                <w:sz w:val="18"/>
                <w:szCs w:val="18"/>
              </w:rPr>
            </w:pPr>
            <w:r w:rsidRPr="0000142D">
              <w:rPr>
                <w:rFonts w:ascii="Arial" w:hAnsi="Arial" w:cs="Arial"/>
                <w:sz w:val="18"/>
                <w:szCs w:val="18"/>
              </w:rPr>
              <w:t>Fecha en que se hace el corte (dd/mm/aaaa)</w:t>
            </w:r>
          </w:p>
        </w:tc>
      </w:tr>
      <w:tr w:rsidR="00F55CB6" w:rsidRPr="0000142D" w14:paraId="1381DA70" w14:textId="77777777" w:rsidTr="008069AD">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1441B6F" w14:textId="77777777" w:rsidR="00F55CB6" w:rsidRPr="0000142D" w:rsidRDefault="00F55CB6" w:rsidP="008069AD">
            <w:pPr>
              <w:spacing w:line="254" w:lineRule="auto"/>
              <w:jc w:val="both"/>
              <w:rPr>
                <w:rFonts w:ascii="Arial" w:hAnsi="Arial" w:cs="Arial"/>
                <w:sz w:val="18"/>
                <w:szCs w:val="18"/>
              </w:rPr>
            </w:pPr>
            <w:r w:rsidRPr="0000142D">
              <w:rPr>
                <w:rFonts w:ascii="Arial" w:hAnsi="Arial" w:cs="Arial"/>
                <w:sz w:val="18"/>
                <w:szCs w:val="18"/>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3CDD5E92" w14:textId="77777777" w:rsidR="00F55CB6" w:rsidRPr="0000142D" w:rsidRDefault="00F55CB6" w:rsidP="008069AD">
            <w:pPr>
              <w:spacing w:line="254" w:lineRule="auto"/>
              <w:jc w:val="both"/>
              <w:rPr>
                <w:rFonts w:ascii="Arial" w:hAnsi="Arial" w:cs="Arial"/>
                <w:sz w:val="18"/>
                <w:szCs w:val="18"/>
              </w:rPr>
            </w:pPr>
            <w:r w:rsidRPr="0000142D">
              <w:rPr>
                <w:rFonts w:ascii="Arial" w:hAnsi="Arial" w:cs="Arial"/>
                <w:sz w:val="18"/>
                <w:szCs w:val="18"/>
              </w:rPr>
              <w:t>Valor de las actividades que ya se han realizado a la fecha del corte.</w:t>
            </w:r>
          </w:p>
        </w:tc>
      </w:tr>
      <w:tr w:rsidR="00F55CB6" w:rsidRPr="0000142D" w14:paraId="793676A1" w14:textId="77777777" w:rsidTr="008069AD">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7A5B487" w14:textId="77777777" w:rsidR="00F55CB6" w:rsidRPr="0000142D" w:rsidRDefault="00F55CB6" w:rsidP="008069AD">
            <w:pPr>
              <w:spacing w:line="254" w:lineRule="auto"/>
              <w:jc w:val="both"/>
              <w:rPr>
                <w:rFonts w:ascii="Arial" w:hAnsi="Arial" w:cs="Arial"/>
                <w:sz w:val="18"/>
                <w:szCs w:val="18"/>
              </w:rPr>
            </w:pPr>
            <w:r w:rsidRPr="0000142D">
              <w:rPr>
                <w:rFonts w:ascii="Arial" w:hAnsi="Arial" w:cs="Arial"/>
                <w:sz w:val="18"/>
                <w:szCs w:val="18"/>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2B0BA7F0" w14:textId="77777777" w:rsidR="00F55CB6" w:rsidRPr="0000142D" w:rsidRDefault="00F55CB6" w:rsidP="008069AD">
            <w:pPr>
              <w:spacing w:line="254" w:lineRule="auto"/>
              <w:jc w:val="both"/>
              <w:rPr>
                <w:rFonts w:ascii="Arial" w:hAnsi="Arial" w:cs="Arial"/>
                <w:sz w:val="18"/>
                <w:szCs w:val="18"/>
              </w:rPr>
            </w:pPr>
            <w:r w:rsidRPr="0000142D">
              <w:rPr>
                <w:rFonts w:ascii="Arial" w:hAnsi="Arial" w:cs="Arial"/>
                <w:sz w:val="18"/>
                <w:szCs w:val="18"/>
              </w:rPr>
              <w:t>Valor de actividades que han recibido, pero no se han atendido a la fecha del corte</w:t>
            </w:r>
          </w:p>
        </w:tc>
      </w:tr>
      <w:tr w:rsidR="00F55CB6" w:rsidRPr="0000142D" w14:paraId="657750E1" w14:textId="77777777" w:rsidTr="008069AD">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3971F387" w14:textId="77777777" w:rsidR="00F55CB6" w:rsidRPr="0000142D" w:rsidRDefault="00F55CB6" w:rsidP="008069AD">
            <w:pPr>
              <w:spacing w:line="254" w:lineRule="auto"/>
              <w:jc w:val="both"/>
              <w:rPr>
                <w:rFonts w:ascii="Arial" w:hAnsi="Arial" w:cs="Arial"/>
                <w:sz w:val="18"/>
                <w:szCs w:val="18"/>
              </w:rPr>
            </w:pPr>
            <w:r w:rsidRPr="0000142D">
              <w:rPr>
                <w:rFonts w:ascii="Arial" w:hAnsi="Arial" w:cs="Arial"/>
                <w:sz w:val="18"/>
                <w:szCs w:val="18"/>
              </w:rPr>
              <w:t>Saldo</w:t>
            </w:r>
          </w:p>
        </w:tc>
        <w:tc>
          <w:tcPr>
            <w:tcW w:w="3820" w:type="pct"/>
            <w:tcBorders>
              <w:top w:val="single" w:sz="4" w:space="0" w:color="00B050"/>
              <w:left w:val="single" w:sz="4" w:space="0" w:color="00B050"/>
              <w:bottom w:val="single" w:sz="4" w:space="0" w:color="00B050"/>
              <w:right w:val="single" w:sz="4" w:space="0" w:color="00B050"/>
            </w:tcBorders>
            <w:hideMark/>
          </w:tcPr>
          <w:p w14:paraId="63985164" w14:textId="77777777" w:rsidR="00F55CB6" w:rsidRPr="0000142D" w:rsidRDefault="00F55CB6" w:rsidP="008069AD">
            <w:pPr>
              <w:spacing w:line="254" w:lineRule="auto"/>
              <w:jc w:val="both"/>
              <w:rPr>
                <w:rFonts w:ascii="Arial" w:hAnsi="Arial" w:cs="Arial"/>
                <w:sz w:val="18"/>
                <w:szCs w:val="18"/>
              </w:rPr>
            </w:pPr>
            <w:r w:rsidRPr="0000142D">
              <w:rPr>
                <w:rFonts w:ascii="Arial" w:hAnsi="Arial" w:cs="Arial"/>
                <w:sz w:val="18"/>
                <w:szCs w:val="18"/>
              </w:rPr>
              <w:t>Valor total del contrato menos (valor ejecutado más valor programado)</w:t>
            </w:r>
          </w:p>
        </w:tc>
      </w:tr>
    </w:tbl>
    <w:p w14:paraId="2D66A2A1" w14:textId="77777777" w:rsidR="00F55CB6" w:rsidRPr="0000142D" w:rsidRDefault="00F55CB6" w:rsidP="00F55CB6">
      <w:pPr>
        <w:shd w:val="clear" w:color="auto" w:fill="FFFFFF"/>
        <w:spacing w:afterAutospacing="1"/>
        <w:jc w:val="both"/>
        <w:rPr>
          <w:rFonts w:ascii="Arial" w:hAnsi="Arial" w:cs="Arial"/>
          <w:sz w:val="2"/>
          <w:szCs w:val="2"/>
          <w:highlight w:val="yellow"/>
          <w:lang w:eastAsia="es-CO"/>
        </w:rPr>
      </w:pPr>
    </w:p>
    <w:p w14:paraId="5579BAA0" w14:textId="77777777" w:rsidR="00F55CB6" w:rsidRPr="0000142D" w:rsidRDefault="00F55CB6" w:rsidP="00F55CB6">
      <w:pPr>
        <w:widowControl w:val="0"/>
        <w:autoSpaceDE w:val="0"/>
        <w:autoSpaceDN w:val="0"/>
        <w:adjustRightInd w:val="0"/>
        <w:snapToGrid w:val="0"/>
        <w:spacing w:line="254" w:lineRule="auto"/>
        <w:contextualSpacing/>
        <w:jc w:val="both"/>
        <w:rPr>
          <w:rFonts w:ascii="Arial" w:hAnsi="Arial" w:cs="Arial"/>
          <w:sz w:val="18"/>
          <w:szCs w:val="18"/>
        </w:rPr>
      </w:pPr>
      <w:r w:rsidRPr="0000142D">
        <w:rPr>
          <w:rFonts w:ascii="Arial" w:hAnsi="Arial" w:cs="Arial"/>
          <w:b/>
          <w:bCs/>
          <w:sz w:val="18"/>
          <w:szCs w:val="18"/>
          <w:lang w:eastAsia="es-CO"/>
        </w:rPr>
        <w:t>23.</w:t>
      </w:r>
      <w:r w:rsidRPr="0000142D">
        <w:rPr>
          <w:rFonts w:ascii="Arial" w:hAnsi="Arial" w:cs="Arial"/>
          <w:sz w:val="18"/>
          <w:szCs w:val="18"/>
          <w:lang w:eastAsia="es-CO"/>
        </w:rPr>
        <w:t xml:space="preserve"> El Contratista se obliga a garantizar el manejo, custodia y conservación de la Historia Clínica de los usuarios del Subsistema de Salud de la Policía Nacional, bajo los más estrictos estándares éticos y legales. Esta obligación se ejecutará conforme a los siguientes parámetros normativos:</w:t>
      </w:r>
    </w:p>
    <w:p w14:paraId="39F9788C" w14:textId="77777777" w:rsidR="00F55CB6" w:rsidRPr="0000142D" w:rsidRDefault="00F55CB6">
      <w:pPr>
        <w:numPr>
          <w:ilvl w:val="0"/>
          <w:numId w:val="35"/>
        </w:numPr>
        <w:spacing w:before="100" w:beforeAutospacing="1" w:after="100" w:afterAutospacing="1" w:line="240" w:lineRule="auto"/>
        <w:jc w:val="both"/>
        <w:rPr>
          <w:rFonts w:ascii="Arial" w:hAnsi="Arial" w:cs="Arial"/>
          <w:sz w:val="18"/>
          <w:szCs w:val="18"/>
          <w:lang w:eastAsia="es-CO"/>
        </w:rPr>
      </w:pPr>
      <w:r w:rsidRPr="0000142D">
        <w:rPr>
          <w:rFonts w:ascii="Arial" w:hAnsi="Arial" w:cs="Arial"/>
          <w:sz w:val="18"/>
          <w:szCs w:val="18"/>
          <w:lang w:eastAsia="es-CO"/>
        </w:rPr>
        <w:t xml:space="preserve">Cumplimiento Normativo: Observar integralmente lo dispuesto en la Resolución 1995 de 1999, </w:t>
      </w:r>
      <w:r w:rsidRPr="0000142D">
        <w:rPr>
          <w:rFonts w:ascii="Arial" w:hAnsi="Arial" w:cs="Arial"/>
          <w:bCs/>
          <w:sz w:val="18"/>
          <w:szCs w:val="18"/>
          <w:lang w:eastAsia="es-CO"/>
        </w:rPr>
        <w:t>Resolución 1995 de 1999</w:t>
      </w:r>
      <w:r w:rsidRPr="0000142D">
        <w:rPr>
          <w:rFonts w:ascii="Arial" w:hAnsi="Arial" w:cs="Arial"/>
          <w:sz w:val="18"/>
          <w:szCs w:val="18"/>
          <w:lang w:eastAsia="es-CO"/>
        </w:rPr>
        <w:t xml:space="preserve">, modificada por la </w:t>
      </w:r>
      <w:r w:rsidRPr="0000142D">
        <w:rPr>
          <w:rFonts w:ascii="Arial" w:hAnsi="Arial" w:cs="Arial"/>
          <w:bCs/>
          <w:sz w:val="18"/>
          <w:szCs w:val="18"/>
          <w:lang w:eastAsia="es-CO"/>
        </w:rPr>
        <w:t>Resolución 1715 de 2005</w:t>
      </w:r>
      <w:r w:rsidRPr="0000142D">
        <w:rPr>
          <w:rFonts w:ascii="Arial" w:hAnsi="Arial" w:cs="Arial"/>
          <w:sz w:val="18"/>
          <w:szCs w:val="18"/>
          <w:lang w:eastAsia="es-CO"/>
        </w:rPr>
        <w:t xml:space="preserve"> y la </w:t>
      </w:r>
      <w:r w:rsidRPr="0000142D">
        <w:rPr>
          <w:rFonts w:ascii="Arial" w:hAnsi="Arial" w:cs="Arial"/>
          <w:bCs/>
          <w:sz w:val="18"/>
          <w:szCs w:val="18"/>
          <w:lang w:eastAsia="es-CO"/>
        </w:rPr>
        <w:t>Resolución 839 de 2017</w:t>
      </w:r>
      <w:r w:rsidRPr="0000142D">
        <w:rPr>
          <w:rFonts w:ascii="Arial" w:hAnsi="Arial" w:cs="Arial"/>
          <w:sz w:val="18"/>
          <w:szCs w:val="18"/>
          <w:lang w:eastAsia="es-CO"/>
        </w:rPr>
        <w:t xml:space="preserve"> (o las normas que las modifiquen o sustituyan) y la Ley 2015 de 2020,</w:t>
      </w:r>
      <w:r w:rsidRPr="0000142D">
        <w:rPr>
          <w:rFonts w:ascii="Arial" w:hAnsi="Arial" w:cs="Arial"/>
          <w:b/>
          <w:bCs/>
          <w:color w:val="333333"/>
          <w:sz w:val="18"/>
          <w:szCs w:val="18"/>
          <w:shd w:val="clear" w:color="auto" w:fill="FFFFFF"/>
        </w:rPr>
        <w:t xml:space="preserve"> “</w:t>
      </w:r>
      <w:r w:rsidRPr="0000142D">
        <w:rPr>
          <w:rFonts w:ascii="Arial" w:hAnsi="Arial" w:cs="Arial"/>
          <w:bCs/>
          <w:i/>
          <w:color w:val="333333"/>
          <w:sz w:val="18"/>
          <w:szCs w:val="18"/>
          <w:shd w:val="clear" w:color="auto" w:fill="FFFFFF"/>
        </w:rPr>
        <w:t>Por medio del cual se crea la historia clínica electrónica interoperable y se dictan otras disposiciones”</w:t>
      </w:r>
      <w:r w:rsidRPr="0000142D">
        <w:rPr>
          <w:rFonts w:ascii="Arial" w:hAnsi="Arial" w:cs="Arial"/>
          <w:sz w:val="18"/>
          <w:szCs w:val="18"/>
          <w:lang w:eastAsia="es-CO"/>
        </w:rPr>
        <w:t>.</w:t>
      </w:r>
    </w:p>
    <w:p w14:paraId="32926655" w14:textId="77777777" w:rsidR="00F55CB6" w:rsidRPr="0000142D" w:rsidRDefault="00F55CB6">
      <w:pPr>
        <w:numPr>
          <w:ilvl w:val="0"/>
          <w:numId w:val="35"/>
        </w:numPr>
        <w:spacing w:before="100" w:beforeAutospacing="1" w:after="100" w:afterAutospacing="1" w:line="240" w:lineRule="auto"/>
        <w:jc w:val="both"/>
        <w:rPr>
          <w:rFonts w:ascii="Arial" w:hAnsi="Arial" w:cs="Arial"/>
          <w:sz w:val="18"/>
          <w:szCs w:val="18"/>
          <w:lang w:eastAsia="es-CO"/>
        </w:rPr>
      </w:pPr>
      <w:r w:rsidRPr="0000142D">
        <w:rPr>
          <w:rFonts w:ascii="Arial" w:hAnsi="Arial" w:cs="Arial"/>
          <w:sz w:val="18"/>
          <w:szCs w:val="18"/>
          <w:lang w:eastAsia="es-CO"/>
        </w:rPr>
        <w:t>Reserva y Confidencialidad: Garantizar el carácter reservado de la historia clínica, asegurando que el acceso a la misma se limite exclusivamente al personal asistencial autorizado y al paciente, conforme a los principios de ética médica y el secreto profesional.</w:t>
      </w:r>
    </w:p>
    <w:p w14:paraId="356C8BB1" w14:textId="77777777" w:rsidR="00F55CB6" w:rsidRPr="0000142D" w:rsidRDefault="00F55CB6">
      <w:pPr>
        <w:numPr>
          <w:ilvl w:val="0"/>
          <w:numId w:val="35"/>
        </w:numPr>
        <w:spacing w:before="100" w:beforeAutospacing="1" w:after="100" w:afterAutospacing="1" w:line="240" w:lineRule="auto"/>
        <w:jc w:val="both"/>
        <w:rPr>
          <w:rFonts w:ascii="Arial" w:hAnsi="Arial" w:cs="Arial"/>
          <w:i/>
          <w:sz w:val="18"/>
          <w:szCs w:val="18"/>
          <w:lang w:eastAsia="es-CO"/>
        </w:rPr>
      </w:pPr>
      <w:r w:rsidRPr="0000142D">
        <w:rPr>
          <w:rFonts w:ascii="Arial" w:hAnsi="Arial" w:cs="Arial"/>
          <w:sz w:val="18"/>
          <w:szCs w:val="18"/>
          <w:lang w:eastAsia="es-CO"/>
        </w:rPr>
        <w:t>Protección de Datos Personales: Implementar medidas de seguridad técnicas y administrativas para el tratamiento de datos sensibles, en estricto cumplimiento de la Ley 1581 de 2012 “</w:t>
      </w:r>
      <w:r w:rsidRPr="0000142D">
        <w:rPr>
          <w:rFonts w:ascii="Arial" w:eastAsiaTheme="majorEastAsia" w:hAnsi="Arial" w:cs="Arial"/>
          <w:bCs/>
          <w:i/>
          <w:color w:val="333333"/>
          <w:sz w:val="18"/>
          <w:szCs w:val="18"/>
          <w:shd w:val="clear" w:color="auto" w:fill="FFFFFF"/>
        </w:rPr>
        <w:t>Por la cual se dictan disposiciones generales para la protección de datos personales.”</w:t>
      </w:r>
      <w:r w:rsidRPr="0000142D">
        <w:rPr>
          <w:rFonts w:ascii="Arial" w:hAnsi="Arial" w:cs="Arial"/>
          <w:sz w:val="18"/>
          <w:szCs w:val="18"/>
          <w:lang w:eastAsia="es-CO"/>
        </w:rPr>
        <w:t xml:space="preserve">y el Decreto 1377 de 2013 </w:t>
      </w:r>
      <w:r w:rsidRPr="0000142D">
        <w:rPr>
          <w:rFonts w:ascii="Arial" w:hAnsi="Arial" w:cs="Arial"/>
          <w:i/>
          <w:sz w:val="18"/>
          <w:szCs w:val="18"/>
          <w:lang w:eastAsia="es-CO"/>
        </w:rPr>
        <w:t>“</w:t>
      </w:r>
      <w:r w:rsidRPr="0000142D">
        <w:rPr>
          <w:rFonts w:ascii="Arial" w:eastAsiaTheme="majorEastAsia" w:hAnsi="Arial" w:cs="Arial"/>
          <w:b/>
          <w:bCs/>
          <w:i/>
          <w:color w:val="333333"/>
          <w:sz w:val="18"/>
          <w:szCs w:val="18"/>
          <w:shd w:val="clear" w:color="auto" w:fill="FFFFFF"/>
        </w:rPr>
        <w:t xml:space="preserve">Por el cual se reglamenta parcialmente la </w:t>
      </w:r>
      <w:r w:rsidRPr="0000142D">
        <w:rPr>
          <w:rFonts w:ascii="Arial" w:eastAsiaTheme="majorEastAsia" w:hAnsi="Arial" w:cs="Arial"/>
          <w:bCs/>
          <w:i/>
          <w:color w:val="333333"/>
          <w:sz w:val="18"/>
          <w:szCs w:val="18"/>
          <w:shd w:val="clear" w:color="auto" w:fill="FFFFFF"/>
        </w:rPr>
        <w:t>Ley </w:t>
      </w:r>
      <w:hyperlink r:id="rId14" w:anchor="0" w:history="1">
        <w:r w:rsidRPr="0000142D">
          <w:rPr>
            <w:rFonts w:ascii="Arial" w:eastAsiaTheme="majorEastAsia" w:hAnsi="Arial" w:cs="Arial"/>
            <w:bCs/>
            <w:i/>
            <w:color w:val="000000" w:themeColor="text1"/>
            <w:sz w:val="18"/>
            <w:szCs w:val="18"/>
            <w:shd w:val="clear" w:color="auto" w:fill="FFFFFF"/>
          </w:rPr>
          <w:t>1581</w:t>
        </w:r>
      </w:hyperlink>
      <w:r w:rsidRPr="0000142D">
        <w:rPr>
          <w:rFonts w:ascii="Arial" w:eastAsiaTheme="majorEastAsia" w:hAnsi="Arial" w:cs="Arial"/>
          <w:bCs/>
          <w:i/>
          <w:color w:val="333333"/>
          <w:sz w:val="18"/>
          <w:szCs w:val="18"/>
          <w:shd w:val="clear" w:color="auto" w:fill="FFFFFF"/>
        </w:rPr>
        <w:t> de 2012</w:t>
      </w:r>
      <w:r w:rsidRPr="0000142D">
        <w:rPr>
          <w:rFonts w:ascii="Arial" w:hAnsi="Arial" w:cs="Arial"/>
          <w:i/>
          <w:color w:val="333333"/>
          <w:sz w:val="18"/>
          <w:szCs w:val="18"/>
          <w:shd w:val="clear" w:color="auto" w:fill="FFFFFF"/>
        </w:rPr>
        <w:t>, </w:t>
      </w:r>
      <w:hyperlink r:id="rId15" w:anchor="0" w:history="1">
        <w:r w:rsidRPr="0000142D">
          <w:rPr>
            <w:rFonts w:ascii="Arial" w:eastAsiaTheme="majorEastAsia" w:hAnsi="Arial" w:cs="Arial"/>
            <w:bCs/>
            <w:i/>
            <w:color w:val="000000" w:themeColor="text1"/>
            <w:sz w:val="18"/>
            <w:szCs w:val="18"/>
            <w:u w:val="single"/>
          </w:rPr>
          <w:t>Derogado Parcialmente por el Decreto 1081 de 2015</w:t>
        </w:r>
      </w:hyperlink>
      <w:r w:rsidRPr="0000142D">
        <w:rPr>
          <w:rFonts w:ascii="Arial" w:eastAsiaTheme="majorEastAsia" w:hAnsi="Arial" w:cs="Arial"/>
          <w:b/>
          <w:bCs/>
          <w:i/>
          <w:color w:val="000000" w:themeColor="text1"/>
          <w:sz w:val="18"/>
          <w:szCs w:val="18"/>
          <w:shd w:val="clear" w:color="auto" w:fill="FFFFFF"/>
        </w:rPr>
        <w:t>.”</w:t>
      </w:r>
    </w:p>
    <w:p w14:paraId="2037E3B6" w14:textId="77777777" w:rsidR="00F55CB6" w:rsidRPr="0000142D" w:rsidRDefault="00F55CB6">
      <w:pPr>
        <w:numPr>
          <w:ilvl w:val="0"/>
          <w:numId w:val="35"/>
        </w:numPr>
        <w:spacing w:before="100" w:beforeAutospacing="1" w:after="100" w:afterAutospacing="1" w:line="240" w:lineRule="auto"/>
        <w:jc w:val="both"/>
        <w:rPr>
          <w:rFonts w:ascii="Arial" w:hAnsi="Arial" w:cs="Arial"/>
          <w:sz w:val="18"/>
          <w:szCs w:val="18"/>
          <w:lang w:eastAsia="es-CO"/>
        </w:rPr>
      </w:pPr>
      <w:r w:rsidRPr="0000142D">
        <w:rPr>
          <w:rFonts w:ascii="Arial" w:hAnsi="Arial" w:cs="Arial"/>
          <w:sz w:val="18"/>
          <w:szCs w:val="18"/>
          <w:lang w:eastAsia="es-CO"/>
        </w:rPr>
        <w:t>Disponibilidad para Auditoría: Facilitar el acceso a los registros clínicos (físicos o digitales) a los auditores médicos de la Regional de Aseguramiento en Salud N.° 6, de acuerdo con la Ley 1438 de 2011</w:t>
      </w:r>
      <w:proofErr w:type="gramStart"/>
      <w:r w:rsidRPr="0000142D">
        <w:rPr>
          <w:rFonts w:ascii="Arial" w:hAnsi="Arial" w:cs="Arial"/>
          <w:sz w:val="18"/>
          <w:szCs w:val="18"/>
          <w:lang w:eastAsia="es-CO"/>
        </w:rPr>
        <w:t>.”</w:t>
      </w:r>
      <w:r w:rsidRPr="0000142D">
        <w:rPr>
          <w:rFonts w:ascii="Arial" w:eastAsiaTheme="majorEastAsia" w:hAnsi="Arial" w:cs="Arial"/>
          <w:bCs/>
          <w:i/>
          <w:iCs/>
          <w:color w:val="333333"/>
          <w:sz w:val="18"/>
          <w:szCs w:val="18"/>
        </w:rPr>
        <w:t>Por</w:t>
      </w:r>
      <w:proofErr w:type="gramEnd"/>
      <w:r w:rsidRPr="0000142D">
        <w:rPr>
          <w:rFonts w:ascii="Arial" w:eastAsiaTheme="majorEastAsia" w:hAnsi="Arial" w:cs="Arial"/>
          <w:bCs/>
          <w:i/>
          <w:iCs/>
          <w:color w:val="333333"/>
          <w:sz w:val="18"/>
          <w:szCs w:val="18"/>
        </w:rPr>
        <w:t xml:space="preserve"> medio de la cual se reforma el Sistema General de Seguridad Social en Salud y se dictan otras disposiciones"</w:t>
      </w:r>
    </w:p>
    <w:p w14:paraId="1B2791DD" w14:textId="77777777" w:rsidR="00F55CB6" w:rsidRPr="0000142D" w:rsidRDefault="00F55CB6">
      <w:pPr>
        <w:numPr>
          <w:ilvl w:val="0"/>
          <w:numId w:val="35"/>
        </w:numPr>
        <w:spacing w:before="100" w:beforeAutospacing="1" w:after="100" w:afterAutospacing="1" w:line="240" w:lineRule="auto"/>
        <w:jc w:val="both"/>
        <w:rPr>
          <w:rFonts w:ascii="Arial" w:hAnsi="Arial" w:cs="Arial"/>
          <w:sz w:val="18"/>
          <w:szCs w:val="18"/>
          <w:lang w:eastAsia="es-CO"/>
        </w:rPr>
      </w:pPr>
      <w:r w:rsidRPr="0000142D">
        <w:rPr>
          <w:rFonts w:ascii="Arial" w:hAnsi="Arial" w:cs="Arial"/>
          <w:sz w:val="18"/>
          <w:szCs w:val="18"/>
          <w:lang w:eastAsia="es-CO"/>
        </w:rPr>
        <w:t>Entrega de Información: Garantizar la entrega oportuna de copias de historias clínicas y resultados de apoyos diagnósticos a los usuarios que lo soliciten, bajo protocolos de seguridad que validen la identidad del titular o su apoderado legal.</w:t>
      </w:r>
    </w:p>
    <w:p w14:paraId="0173D3AD" w14:textId="19E3B9D2" w:rsidR="00F55CB6" w:rsidRPr="0000142D" w:rsidRDefault="00F55CB6" w:rsidP="00F55CB6">
      <w:pPr>
        <w:shd w:val="clear" w:color="auto" w:fill="FFFFFF"/>
        <w:jc w:val="both"/>
        <w:rPr>
          <w:rFonts w:ascii="Arial" w:hAnsi="Arial" w:cs="Arial"/>
          <w:sz w:val="18"/>
          <w:szCs w:val="18"/>
          <w:lang w:eastAsia="es-CO"/>
        </w:rPr>
      </w:pPr>
      <w:r w:rsidRPr="0000142D">
        <w:rPr>
          <w:rFonts w:ascii="Arial" w:hAnsi="Arial" w:cs="Arial"/>
          <w:b/>
          <w:bCs/>
          <w:sz w:val="18"/>
          <w:szCs w:val="18"/>
          <w:lang w:eastAsia="es-CO"/>
        </w:rPr>
        <w:t>24.</w:t>
      </w:r>
      <w:r w:rsidRPr="0000142D">
        <w:rPr>
          <w:rFonts w:ascii="Arial" w:hAnsi="Arial" w:cs="Arial"/>
          <w:sz w:val="18"/>
          <w:szCs w:val="18"/>
          <w:lang w:eastAsia="es-CO"/>
        </w:rPr>
        <w:t xml:space="preserve"> Debe contar con el talento humano necesario para el desarrollo del objeto contractual; con equipos que cumplan con las normas legales vigentes expedidas por el Ministerio de la Protección Social.</w:t>
      </w:r>
    </w:p>
    <w:p w14:paraId="538C4899" w14:textId="77777777" w:rsidR="00F55CB6" w:rsidRPr="0000142D" w:rsidRDefault="00F55CB6" w:rsidP="00F55CB6">
      <w:pPr>
        <w:widowControl w:val="0"/>
        <w:autoSpaceDE w:val="0"/>
        <w:autoSpaceDN w:val="0"/>
        <w:adjustRightInd w:val="0"/>
        <w:contextualSpacing/>
        <w:jc w:val="both"/>
        <w:rPr>
          <w:rFonts w:ascii="Arial" w:hAnsi="Arial" w:cs="Arial"/>
          <w:sz w:val="18"/>
          <w:szCs w:val="18"/>
        </w:rPr>
      </w:pPr>
      <w:r w:rsidRPr="0000142D">
        <w:rPr>
          <w:rFonts w:ascii="Arial" w:hAnsi="Arial" w:cs="Arial"/>
          <w:b/>
          <w:bCs/>
          <w:sz w:val="18"/>
          <w:szCs w:val="18"/>
        </w:rPr>
        <w:t>25.</w:t>
      </w:r>
      <w:r w:rsidRPr="0000142D">
        <w:rPr>
          <w:rFonts w:ascii="Arial" w:hAnsi="Arial" w:cs="Arial"/>
          <w:sz w:val="18"/>
          <w:szCs w:val="18"/>
        </w:rPr>
        <w:t xml:space="preserve"> Prestar los servicios objeto del contrato en forma permanente, eficiente, amable y con excelente trato, dentro de los horarios de atención</w:t>
      </w:r>
      <w:r w:rsidRPr="0000142D">
        <w:rPr>
          <w:rFonts w:ascii="Arial" w:hAnsi="Arial" w:cs="Arial"/>
          <w:sz w:val="18"/>
          <w:szCs w:val="18"/>
          <w:lang w:eastAsia="es-CO"/>
        </w:rPr>
        <w:t xml:space="preserve"> </w:t>
      </w:r>
      <w:r w:rsidRPr="0000142D">
        <w:rPr>
          <w:rFonts w:ascii="Arial" w:hAnsi="Arial" w:cs="Arial"/>
          <w:sz w:val="18"/>
          <w:szCs w:val="18"/>
        </w:rPr>
        <w:t>estipulados para cada servicio,</w:t>
      </w:r>
      <w:r w:rsidRPr="0000142D">
        <w:rPr>
          <w:rFonts w:ascii="Arial" w:hAnsi="Arial" w:cs="Arial"/>
          <w:sz w:val="18"/>
          <w:szCs w:val="18"/>
          <w:lang w:eastAsia="es-CO"/>
        </w:rPr>
        <w:t xml:space="preserve"> </w:t>
      </w:r>
      <w:r w:rsidRPr="0000142D">
        <w:rPr>
          <w:rFonts w:ascii="Arial" w:hAnsi="Arial" w:cs="Arial"/>
          <w:sz w:val="18"/>
          <w:szCs w:val="18"/>
        </w:rPr>
        <w:t>de manera oportuna y con calidad, sin discriminación.</w:t>
      </w:r>
    </w:p>
    <w:p w14:paraId="47C9EAA0" w14:textId="77777777" w:rsidR="00F55CB6" w:rsidRPr="0000142D" w:rsidRDefault="00F55CB6" w:rsidP="00F55CB6">
      <w:pPr>
        <w:spacing w:before="100" w:beforeAutospacing="1" w:after="100" w:afterAutospacing="1"/>
        <w:jc w:val="both"/>
        <w:rPr>
          <w:rFonts w:ascii="Arial" w:hAnsi="Arial" w:cs="Arial"/>
          <w:sz w:val="18"/>
          <w:szCs w:val="18"/>
          <w:lang w:eastAsia="es-CO"/>
        </w:rPr>
      </w:pPr>
      <w:r w:rsidRPr="0000142D">
        <w:rPr>
          <w:rFonts w:ascii="Arial" w:hAnsi="Arial" w:cs="Arial"/>
          <w:b/>
          <w:bCs/>
          <w:sz w:val="18"/>
          <w:szCs w:val="18"/>
          <w:lang w:eastAsia="es-CO"/>
        </w:rPr>
        <w:t>26.</w:t>
      </w:r>
      <w:r w:rsidRPr="0000142D">
        <w:rPr>
          <w:rFonts w:ascii="Arial" w:hAnsi="Arial" w:cs="Arial"/>
          <w:sz w:val="18"/>
          <w:szCs w:val="18"/>
          <w:lang w:eastAsia="es-CO"/>
        </w:rPr>
        <w:t>El Contratista se obliga a garantizar la operatividad de su Programa de Seguridad del Paciente, realizando el reporte, análisis y gestión de los eventos e incidentes presentados durante la ejecución del contrato, conforme a los lineamientos del Ministerio de Salud y Protección Social. Esta obligación se cumplirá bajo los siguientes términos:</w:t>
      </w:r>
    </w:p>
    <w:p w14:paraId="283AE7A6" w14:textId="77777777" w:rsidR="00F55CB6" w:rsidRPr="0000142D" w:rsidRDefault="00F55CB6">
      <w:pPr>
        <w:numPr>
          <w:ilvl w:val="0"/>
          <w:numId w:val="34"/>
        </w:numPr>
        <w:spacing w:before="100" w:beforeAutospacing="1" w:after="100" w:afterAutospacing="1" w:line="278" w:lineRule="auto"/>
        <w:jc w:val="both"/>
        <w:rPr>
          <w:rFonts w:ascii="Arial" w:hAnsi="Arial" w:cs="Arial"/>
          <w:sz w:val="18"/>
          <w:szCs w:val="18"/>
          <w:lang w:eastAsia="es-CO"/>
        </w:rPr>
      </w:pPr>
      <w:r w:rsidRPr="0000142D">
        <w:rPr>
          <w:rFonts w:ascii="Arial" w:hAnsi="Arial" w:cs="Arial"/>
          <w:sz w:val="18"/>
          <w:szCs w:val="18"/>
          <w:lang w:eastAsia="es-CO"/>
        </w:rPr>
        <w:t>EVENTOS CENTINELA Y EVENTOS ADVERSOS GRAVES: Deberán notificarse de manera inmediata y formal al supervisor del contrato y al área de Auditoría de Garantía de Calidad de la Regional N.° 6, en un plazo no mayor a cuarenta y ocho (48) horas posteriores a su ocurrencia o identificación.</w:t>
      </w:r>
    </w:p>
    <w:p w14:paraId="76D597E1" w14:textId="77777777" w:rsidR="00F55CB6" w:rsidRPr="0000142D" w:rsidRDefault="00F55CB6">
      <w:pPr>
        <w:numPr>
          <w:ilvl w:val="0"/>
          <w:numId w:val="34"/>
        </w:numPr>
        <w:spacing w:before="100" w:beforeAutospacing="1" w:after="100" w:afterAutospacing="1" w:line="278" w:lineRule="auto"/>
        <w:jc w:val="both"/>
        <w:rPr>
          <w:rFonts w:ascii="Arial" w:hAnsi="Arial" w:cs="Arial"/>
          <w:sz w:val="18"/>
          <w:szCs w:val="18"/>
          <w:lang w:eastAsia="es-CO"/>
        </w:rPr>
      </w:pPr>
      <w:r w:rsidRPr="0000142D">
        <w:rPr>
          <w:rFonts w:ascii="Arial" w:hAnsi="Arial" w:cs="Arial"/>
          <w:sz w:val="18"/>
          <w:szCs w:val="18"/>
          <w:lang w:eastAsia="es-CO"/>
        </w:rPr>
        <w:t>EVENTOS ADVERSOS: Deberán reportarse de manera consolidada dentro de los primeros cinco (5) días hábiles del mes vencido, o según la periodicidad definida en el formato institucional del Contratista.</w:t>
      </w:r>
    </w:p>
    <w:p w14:paraId="7B308500" w14:textId="77777777" w:rsidR="00F55CB6" w:rsidRPr="0000142D" w:rsidRDefault="00F55CB6">
      <w:pPr>
        <w:numPr>
          <w:ilvl w:val="0"/>
          <w:numId w:val="34"/>
        </w:numPr>
        <w:spacing w:before="100" w:beforeAutospacing="1" w:after="100" w:afterAutospacing="1" w:line="278" w:lineRule="auto"/>
        <w:jc w:val="both"/>
        <w:rPr>
          <w:rFonts w:ascii="Arial" w:hAnsi="Arial" w:cs="Arial"/>
          <w:sz w:val="18"/>
          <w:szCs w:val="18"/>
          <w:lang w:eastAsia="es-CO"/>
        </w:rPr>
      </w:pPr>
      <w:r w:rsidRPr="0000142D">
        <w:rPr>
          <w:rFonts w:ascii="Arial" w:hAnsi="Arial" w:cs="Arial"/>
          <w:sz w:val="18"/>
          <w:szCs w:val="18"/>
          <w:lang w:eastAsia="es-CO"/>
        </w:rPr>
        <w:t>ANÁLISIS Y PLANES DE MEJORA: Para cada evento adverso reportado, el Contratista deberá remitir el análisis de causalidad (bajo metodología Protocolo de Londres o similar) y el respectivo Plan de Mejoramiento Institucional al correo electrónico corporativo deant.rases-supervisor@policia.gov.co, en un término no superior a treinta (30) días calendario posteriores a la ocurrencia del evento.</w:t>
      </w:r>
    </w:p>
    <w:p w14:paraId="0F6B515B" w14:textId="77777777" w:rsidR="00F55CB6" w:rsidRPr="0000142D" w:rsidRDefault="00F55CB6" w:rsidP="00F55CB6">
      <w:pPr>
        <w:spacing w:before="100" w:beforeAutospacing="1" w:after="100" w:afterAutospacing="1" w:line="278" w:lineRule="auto"/>
        <w:jc w:val="both"/>
        <w:rPr>
          <w:rFonts w:ascii="Arial" w:hAnsi="Arial" w:cs="Arial"/>
          <w:sz w:val="18"/>
          <w:szCs w:val="18"/>
          <w:lang w:eastAsia="es-CO"/>
        </w:rPr>
      </w:pPr>
      <w:r w:rsidRPr="0000142D">
        <w:rPr>
          <w:rFonts w:ascii="Arial" w:hAnsi="Arial" w:cs="Arial"/>
          <w:b/>
          <w:bCs/>
          <w:sz w:val="18"/>
          <w:szCs w:val="18"/>
          <w:lang w:eastAsia="es-CO"/>
        </w:rPr>
        <w:t>27.</w:t>
      </w:r>
      <w:r w:rsidRPr="0000142D">
        <w:rPr>
          <w:rFonts w:ascii="Arial" w:hAnsi="Arial" w:cs="Arial"/>
          <w:sz w:val="18"/>
          <w:szCs w:val="18"/>
          <w:lang w:eastAsia="es-CO"/>
        </w:rPr>
        <w:t xml:space="preserve"> La atención clínica inmediata de cualquier evento adverso ocurrido durante la prestación del servicio será responsabilidad del Contratista para mitigar el daño. Respecto a la responsabilidad civil o administrativa derivada de dichos eventos, definidos como el daño no intencional consecuencia del cuidado de la salud, se estará a lo dispuesto en la normatividad legal vigente y lo que determine la autoridad competente mediante sentencia judicial ejecutoriada, sin perjuicio de las acciones de repetición a que haya lugar conforme a la ley colombiana.</w:t>
      </w:r>
    </w:p>
    <w:p w14:paraId="231CC961" w14:textId="77777777" w:rsidR="00F55CB6" w:rsidRPr="0000142D" w:rsidRDefault="00F55CB6" w:rsidP="00F55CB6">
      <w:pPr>
        <w:spacing w:before="100" w:beforeAutospacing="1" w:after="100" w:afterAutospacing="1"/>
        <w:jc w:val="both"/>
        <w:rPr>
          <w:rFonts w:ascii="Arial" w:hAnsi="Arial" w:cs="Arial"/>
          <w:sz w:val="18"/>
          <w:szCs w:val="18"/>
          <w:lang w:eastAsia="es-CO"/>
        </w:rPr>
      </w:pPr>
      <w:r w:rsidRPr="0000142D">
        <w:rPr>
          <w:rFonts w:ascii="Arial" w:hAnsi="Arial" w:cs="Arial"/>
          <w:b/>
          <w:bCs/>
          <w:sz w:val="18"/>
          <w:szCs w:val="18"/>
          <w:lang w:eastAsia="es-CO"/>
        </w:rPr>
        <w:lastRenderedPageBreak/>
        <w:t xml:space="preserve">28. </w:t>
      </w:r>
      <w:r w:rsidRPr="0000142D">
        <w:rPr>
          <w:rFonts w:ascii="Arial" w:hAnsi="Arial" w:cs="Arial"/>
          <w:sz w:val="18"/>
          <w:szCs w:val="18"/>
          <w:lang w:eastAsia="es-CO"/>
        </w:rPr>
        <w:t xml:space="preserve">EL CONTRATISTA, en el marco de la prestación de los servicios de salud objeto del presente contrato, deberá implementar, mantener y garantizar las actividades de farmacovigilancia que le sean aplicables, de conformidad con la normatividad sanitaria vigente y los lineamientos establecidos por la autoridad competente, incluyendo lo dispuesto en la </w:t>
      </w:r>
      <w:r w:rsidRPr="0000142D">
        <w:rPr>
          <w:rFonts w:ascii="Arial" w:hAnsi="Arial" w:cs="Arial"/>
          <w:bCs/>
          <w:sz w:val="18"/>
          <w:szCs w:val="18"/>
          <w:lang w:eastAsia="es-CO"/>
        </w:rPr>
        <w:t>Circular Externa 3000-0526-2021</w:t>
      </w:r>
      <w:r w:rsidRPr="0000142D">
        <w:rPr>
          <w:rFonts w:ascii="Arial" w:hAnsi="Arial" w:cs="Arial"/>
          <w:sz w:val="18"/>
          <w:szCs w:val="18"/>
          <w:lang w:eastAsia="es-CO"/>
        </w:rPr>
        <w:t>, o aquella que la modifique, adicione o sustituya.</w:t>
      </w:r>
    </w:p>
    <w:p w14:paraId="2266665B" w14:textId="77777777" w:rsidR="00F55CB6" w:rsidRPr="0000142D" w:rsidRDefault="00F55CB6" w:rsidP="00F55CB6">
      <w:pPr>
        <w:spacing w:before="100" w:beforeAutospacing="1" w:after="100" w:afterAutospacing="1"/>
        <w:jc w:val="both"/>
        <w:rPr>
          <w:rFonts w:ascii="Arial" w:hAnsi="Arial" w:cs="Arial"/>
          <w:sz w:val="18"/>
          <w:szCs w:val="18"/>
          <w:lang w:eastAsia="es-CO"/>
        </w:rPr>
      </w:pPr>
      <w:r w:rsidRPr="0000142D">
        <w:rPr>
          <w:rFonts w:ascii="Arial" w:hAnsi="Arial" w:cs="Arial"/>
          <w:sz w:val="18"/>
          <w:szCs w:val="18"/>
          <w:lang w:eastAsia="es-CO"/>
        </w:rPr>
        <w:t xml:space="preserve">En consecuencia, EL CONTRATISTA deberá realizar la </w:t>
      </w:r>
      <w:r w:rsidRPr="0000142D">
        <w:rPr>
          <w:rFonts w:ascii="Arial" w:hAnsi="Arial" w:cs="Arial"/>
          <w:bCs/>
          <w:sz w:val="18"/>
          <w:szCs w:val="18"/>
          <w:lang w:eastAsia="es-CO"/>
        </w:rPr>
        <w:t>identificación, documentación, gestión y reporte oportuno de las sospechas de Reacciones Adversas a Medicamentos (RAM), así como de los Problemas Relacionados con Medicamentos (PRM)</w:t>
      </w:r>
      <w:r w:rsidRPr="0000142D">
        <w:rPr>
          <w:rFonts w:ascii="Arial" w:hAnsi="Arial" w:cs="Arial"/>
          <w:sz w:val="18"/>
          <w:szCs w:val="18"/>
          <w:lang w:eastAsia="es-CO"/>
        </w:rPr>
        <w:t xml:space="preserve"> que sean identificados durante la atención de los usuarios del subsistema de Salud de la Policía Nacional, garantizando la calidad, integridad, trazabilidad y oportunidad de la información reportada.</w:t>
      </w:r>
    </w:p>
    <w:p w14:paraId="4D717BE9" w14:textId="77777777" w:rsidR="00F55CB6" w:rsidRPr="0000142D" w:rsidRDefault="00F55CB6" w:rsidP="00F55CB6">
      <w:pPr>
        <w:spacing w:before="100" w:beforeAutospacing="1" w:after="100" w:afterAutospacing="1"/>
        <w:jc w:val="both"/>
        <w:rPr>
          <w:rFonts w:ascii="Arial" w:hAnsi="Arial" w:cs="Arial"/>
          <w:sz w:val="18"/>
          <w:szCs w:val="18"/>
          <w:lang w:eastAsia="es-CO"/>
        </w:rPr>
      </w:pPr>
      <w:r w:rsidRPr="0000142D">
        <w:rPr>
          <w:rFonts w:ascii="Arial" w:hAnsi="Arial" w:cs="Arial"/>
          <w:sz w:val="18"/>
          <w:szCs w:val="18"/>
          <w:lang w:eastAsia="es-CO"/>
        </w:rPr>
        <w:t xml:space="preserve">Los eventos identificados deberán ser cargados y gestionados en la plataforma VigiFlow, de acuerdo con los criterios, procedimientos, periodicidad y demás requerimientos establecidos por la autoridad sanitaria competente. </w:t>
      </w:r>
    </w:p>
    <w:p w14:paraId="15AB8518" w14:textId="77777777" w:rsidR="00F55CB6" w:rsidRPr="0000142D" w:rsidRDefault="00F55CB6" w:rsidP="00F55CB6">
      <w:pPr>
        <w:spacing w:before="100" w:beforeAutospacing="1" w:after="100" w:afterAutospacing="1"/>
        <w:jc w:val="both"/>
        <w:rPr>
          <w:rFonts w:ascii="Arial" w:hAnsi="Arial" w:cs="Arial"/>
          <w:sz w:val="18"/>
          <w:szCs w:val="18"/>
          <w:lang w:eastAsia="es-CO"/>
        </w:rPr>
      </w:pPr>
      <w:r w:rsidRPr="0000142D">
        <w:rPr>
          <w:rFonts w:ascii="Arial" w:eastAsia="Calibri" w:hAnsi="Arial" w:cs="Arial"/>
          <w:b/>
          <w:bCs/>
          <w:sz w:val="18"/>
          <w:szCs w:val="18"/>
        </w:rPr>
        <w:t>29.</w:t>
      </w:r>
      <w:r w:rsidRPr="0000142D">
        <w:rPr>
          <w:rFonts w:ascii="Arial" w:eastAsia="Calibri" w:hAnsi="Arial" w:cs="Arial"/>
          <w:sz w:val="18"/>
          <w:szCs w:val="18"/>
        </w:rPr>
        <w:t xml:space="preserve"> </w:t>
      </w:r>
      <w:r w:rsidRPr="0000142D">
        <w:rPr>
          <w:rFonts w:ascii="Arial" w:hAnsi="Arial" w:cs="Arial"/>
          <w:sz w:val="18"/>
          <w:szCs w:val="18"/>
          <w:lang w:eastAsia="es-CO"/>
        </w:rPr>
        <w:t>EL CONTRATISTA deberá garantizar que el personal responsable de la farmacovigilancia cuente con la competencia e idoneidad necesarias para efectuar los reportes en la plataforma VigiFlow y que exista evidencia verificable de los cargues realizados en la plataforma.</w:t>
      </w:r>
    </w:p>
    <w:p w14:paraId="701DAF53" w14:textId="77777777" w:rsidR="00F55CB6" w:rsidRPr="0000142D" w:rsidRDefault="00F55CB6" w:rsidP="00F55CB6">
      <w:pPr>
        <w:spacing w:before="100" w:beforeAutospacing="1" w:after="100" w:afterAutospacing="1"/>
        <w:jc w:val="both"/>
        <w:rPr>
          <w:rFonts w:ascii="Arial" w:hAnsi="Arial" w:cs="Arial"/>
          <w:sz w:val="18"/>
          <w:szCs w:val="18"/>
          <w:lang w:eastAsia="es-CO"/>
        </w:rPr>
      </w:pPr>
      <w:r w:rsidRPr="0000142D">
        <w:rPr>
          <w:rFonts w:ascii="Arial" w:hAnsi="Arial" w:cs="Arial"/>
          <w:sz w:val="18"/>
          <w:szCs w:val="18"/>
          <w:lang w:eastAsia="es-CO"/>
        </w:rPr>
        <w:t>Para efectos del seguimiento contractual, EL CONTRATISTA deberá presentar a la supervisión del contrato de manera mensual, un informe consolidado de farmacovigilancia, que contenga:</w:t>
      </w:r>
    </w:p>
    <w:p w14:paraId="3DDBF98A" w14:textId="77777777" w:rsidR="00F55CB6" w:rsidRPr="0000142D" w:rsidRDefault="00F55CB6">
      <w:pPr>
        <w:numPr>
          <w:ilvl w:val="0"/>
          <w:numId w:val="46"/>
        </w:numPr>
        <w:spacing w:before="100" w:beforeAutospacing="1" w:after="100" w:afterAutospacing="1" w:line="240" w:lineRule="auto"/>
        <w:jc w:val="both"/>
        <w:rPr>
          <w:rFonts w:ascii="Arial" w:hAnsi="Arial" w:cs="Arial"/>
          <w:sz w:val="18"/>
          <w:szCs w:val="18"/>
          <w:lang w:eastAsia="es-CO"/>
        </w:rPr>
      </w:pPr>
      <w:r w:rsidRPr="0000142D">
        <w:rPr>
          <w:rFonts w:ascii="Arial" w:hAnsi="Arial" w:cs="Arial"/>
          <w:sz w:val="18"/>
          <w:szCs w:val="18"/>
          <w:lang w:eastAsia="es-CO"/>
        </w:rPr>
        <w:t>Número total de sospechas de Reacciones Adversas a Medicamentos (RAM) identificadas durante el periodo.</w:t>
      </w:r>
    </w:p>
    <w:p w14:paraId="3B00FCAC" w14:textId="77777777" w:rsidR="00F55CB6" w:rsidRPr="0000142D" w:rsidRDefault="00F55CB6">
      <w:pPr>
        <w:numPr>
          <w:ilvl w:val="0"/>
          <w:numId w:val="46"/>
        </w:numPr>
        <w:spacing w:before="100" w:beforeAutospacing="1" w:after="100" w:afterAutospacing="1" w:line="240" w:lineRule="auto"/>
        <w:jc w:val="both"/>
        <w:rPr>
          <w:rFonts w:ascii="Arial" w:hAnsi="Arial" w:cs="Arial"/>
          <w:sz w:val="18"/>
          <w:szCs w:val="18"/>
          <w:lang w:eastAsia="es-CO"/>
        </w:rPr>
      </w:pPr>
      <w:r w:rsidRPr="0000142D">
        <w:rPr>
          <w:rFonts w:ascii="Arial" w:hAnsi="Arial" w:cs="Arial"/>
          <w:sz w:val="18"/>
          <w:szCs w:val="18"/>
          <w:lang w:eastAsia="es-CO"/>
        </w:rPr>
        <w:t>Número total de Problemas Relacionados con Medicamentos (PRM) identificados y gestionados.</w:t>
      </w:r>
    </w:p>
    <w:p w14:paraId="2FEA2EA6" w14:textId="77777777" w:rsidR="00F55CB6" w:rsidRPr="0000142D" w:rsidRDefault="00F55CB6">
      <w:pPr>
        <w:numPr>
          <w:ilvl w:val="0"/>
          <w:numId w:val="46"/>
        </w:numPr>
        <w:spacing w:before="100" w:beforeAutospacing="1" w:after="100" w:afterAutospacing="1" w:line="240" w:lineRule="auto"/>
        <w:jc w:val="both"/>
        <w:rPr>
          <w:rFonts w:ascii="Arial" w:hAnsi="Arial" w:cs="Arial"/>
          <w:sz w:val="18"/>
          <w:szCs w:val="18"/>
          <w:lang w:eastAsia="es-CO"/>
        </w:rPr>
      </w:pPr>
      <w:r w:rsidRPr="0000142D">
        <w:rPr>
          <w:rFonts w:ascii="Arial" w:hAnsi="Arial" w:cs="Arial"/>
          <w:sz w:val="18"/>
          <w:szCs w:val="18"/>
          <w:lang w:eastAsia="es-CO"/>
        </w:rPr>
        <w:t>Número de casos efectivamente reportados y cargados en plataforma VigiFlow, que permita verificar el cumplimiento del cargue de los casos en dicha plataforma, garantizando su trazabilidad.</w:t>
      </w:r>
    </w:p>
    <w:p w14:paraId="460C59D1" w14:textId="77777777" w:rsidR="00F55CB6" w:rsidRPr="0000142D" w:rsidRDefault="00F55CB6">
      <w:pPr>
        <w:numPr>
          <w:ilvl w:val="0"/>
          <w:numId w:val="46"/>
        </w:numPr>
        <w:spacing w:before="100" w:beforeAutospacing="1" w:after="100" w:afterAutospacing="1" w:line="240" w:lineRule="auto"/>
        <w:jc w:val="both"/>
        <w:rPr>
          <w:rFonts w:ascii="Arial" w:hAnsi="Arial" w:cs="Arial"/>
          <w:sz w:val="18"/>
          <w:szCs w:val="18"/>
          <w:lang w:eastAsia="es-CO"/>
        </w:rPr>
      </w:pPr>
      <w:r w:rsidRPr="0000142D">
        <w:rPr>
          <w:rFonts w:ascii="Arial" w:hAnsi="Arial" w:cs="Arial"/>
          <w:sz w:val="18"/>
          <w:szCs w:val="18"/>
          <w:lang w:eastAsia="es-CO"/>
        </w:rPr>
        <w:t>Descripción de los eventos identificados, su gestión de análisis y actividades realizadas frente al evento (Planes de mejora y acciones correctivas y/o preventivas) acreditando responsable, fecha de ejecución, estado y mecanismo de seguimiento.</w:t>
      </w:r>
    </w:p>
    <w:p w14:paraId="62DE73A7" w14:textId="77777777" w:rsidR="00F55CB6" w:rsidRPr="0000142D" w:rsidRDefault="00F55CB6">
      <w:pPr>
        <w:numPr>
          <w:ilvl w:val="0"/>
          <w:numId w:val="46"/>
        </w:numPr>
        <w:spacing w:before="100" w:beforeAutospacing="1" w:after="100" w:afterAutospacing="1" w:line="240" w:lineRule="auto"/>
        <w:jc w:val="both"/>
        <w:rPr>
          <w:rFonts w:ascii="Arial" w:hAnsi="Arial" w:cs="Arial"/>
          <w:sz w:val="18"/>
          <w:szCs w:val="18"/>
          <w:lang w:eastAsia="es-CO"/>
        </w:rPr>
      </w:pPr>
      <w:r w:rsidRPr="0000142D">
        <w:rPr>
          <w:rFonts w:ascii="Arial" w:hAnsi="Arial" w:cs="Arial"/>
          <w:sz w:val="18"/>
          <w:szCs w:val="18"/>
          <w:lang w:eastAsia="es-CO"/>
        </w:rPr>
        <w:t>Certificación suscrita por el profesional responsable de farmacovigilancia o por el profesional que efectúe los reportes en plataforma VigiFlow, conforme a los lineamientos establecidos por la autoridad sanitaria.</w:t>
      </w:r>
    </w:p>
    <w:p w14:paraId="0B07A783" w14:textId="77777777" w:rsidR="00F55CB6" w:rsidRPr="0000142D" w:rsidRDefault="00F55CB6" w:rsidP="00F55CB6">
      <w:pPr>
        <w:spacing w:before="100" w:beforeAutospacing="1" w:after="100" w:afterAutospacing="1"/>
        <w:jc w:val="both"/>
        <w:rPr>
          <w:rFonts w:ascii="Arial" w:hAnsi="Arial" w:cs="Arial"/>
          <w:sz w:val="18"/>
          <w:szCs w:val="18"/>
          <w:lang w:eastAsia="es-CO"/>
        </w:rPr>
      </w:pPr>
      <w:r w:rsidRPr="0000142D">
        <w:rPr>
          <w:rFonts w:ascii="Arial" w:hAnsi="Arial" w:cs="Arial"/>
          <w:sz w:val="18"/>
          <w:szCs w:val="18"/>
          <w:lang w:eastAsia="es-CO"/>
        </w:rPr>
        <w:t>La presentación del informe y sus respectivos soportes constituirá mecanismo de seguimiento y verificación de las obligaciones contractuales en materia de farmacovigilancia. La supervisión podrá solicitar, en cualquier momento, los soportes que considere necesarios para verificar la identificación, gestión y reporte de los casos, así como el cumplimiento de los planes de mejora derivados de los mismos.</w:t>
      </w:r>
    </w:p>
    <w:p w14:paraId="3FB1F7E6" w14:textId="77777777" w:rsidR="00F55CB6" w:rsidRPr="0000142D" w:rsidRDefault="00F55CB6" w:rsidP="00F55CB6">
      <w:pPr>
        <w:spacing w:before="100" w:beforeAutospacing="1" w:after="100" w:afterAutospacing="1"/>
        <w:jc w:val="both"/>
        <w:rPr>
          <w:rFonts w:ascii="Arial" w:hAnsi="Arial" w:cs="Arial"/>
          <w:sz w:val="18"/>
          <w:szCs w:val="18"/>
          <w:lang w:eastAsia="es-CO"/>
        </w:rPr>
      </w:pPr>
      <w:r w:rsidRPr="0000142D">
        <w:rPr>
          <w:rFonts w:ascii="Arial" w:hAnsi="Arial" w:cs="Arial"/>
          <w:sz w:val="18"/>
          <w:szCs w:val="18"/>
          <w:lang w:eastAsia="es-CO"/>
        </w:rPr>
        <w:t>El incumplimiento de las obligaciones relacionadas con la identificación, gestión, reporte y cargue de RAM y PRM, o la presentación incompleta o inconsistente de los informes y soportes requeridos, dará lugar a las acciones administrativas y contractuales a que haya lugar, de conformidad con las condiciones establecidas en el contrato y la normatividad vigente.</w:t>
      </w:r>
    </w:p>
    <w:p w14:paraId="29800BF2" w14:textId="77777777" w:rsidR="00F55CB6" w:rsidRPr="0000142D" w:rsidRDefault="00F55CB6" w:rsidP="00F55CB6">
      <w:pPr>
        <w:jc w:val="both"/>
        <w:rPr>
          <w:rFonts w:ascii="Arial" w:eastAsia="Calibri" w:hAnsi="Arial" w:cs="Arial"/>
          <w:sz w:val="18"/>
          <w:szCs w:val="18"/>
        </w:rPr>
      </w:pPr>
      <w:r w:rsidRPr="0000142D">
        <w:rPr>
          <w:rFonts w:ascii="Arial" w:eastAsia="Calibri" w:hAnsi="Arial" w:cs="Arial"/>
          <w:b/>
          <w:bCs/>
          <w:sz w:val="18"/>
          <w:szCs w:val="18"/>
        </w:rPr>
        <w:t xml:space="preserve">30. </w:t>
      </w:r>
      <w:r w:rsidRPr="0000142D">
        <w:rPr>
          <w:rFonts w:ascii="Arial" w:eastAsia="Calibri" w:hAnsi="Arial" w:cs="Arial"/>
          <w:sz w:val="18"/>
          <w:szCs w:val="18"/>
        </w:rPr>
        <w:t>Prestar los servicios, durante el plazo de ejecución del contrato, conforme al Acuerdo No. 093 de 2025 el Consejo Superior de Salud de las Fuerzas Militares y de la Policía Nacional “</w:t>
      </w:r>
      <w:r w:rsidRPr="0000142D">
        <w:rPr>
          <w:rFonts w:ascii="Arial" w:eastAsia="Calibri" w:hAnsi="Arial" w:cs="Arial"/>
          <w:i/>
          <w:sz w:val="18"/>
          <w:szCs w:val="18"/>
        </w:rPr>
        <w:t>Por el cual se establece el plan de servicios de sanidad militar y policial</w:t>
      </w:r>
      <w:r w:rsidRPr="0000142D">
        <w:rPr>
          <w:rFonts w:ascii="Arial" w:eastAsia="Calibri" w:hAnsi="Arial" w:cs="Arial"/>
          <w:sz w:val="18"/>
          <w:szCs w:val="18"/>
        </w:rPr>
        <w:t>”, según la oferta presentada, la cual hace parte integral del Contrato.</w:t>
      </w:r>
    </w:p>
    <w:p w14:paraId="30571124" w14:textId="77777777" w:rsidR="00F55CB6" w:rsidRPr="0000142D" w:rsidRDefault="00F55CB6" w:rsidP="00F55CB6">
      <w:pPr>
        <w:jc w:val="both"/>
        <w:rPr>
          <w:rFonts w:ascii="Arial" w:hAnsi="Arial" w:cs="Arial"/>
          <w:kern w:val="2"/>
          <w:sz w:val="18"/>
          <w:szCs w:val="18"/>
          <w:lang w:eastAsia="es-CO"/>
          <w14:ligatures w14:val="standardContextual"/>
        </w:rPr>
      </w:pPr>
    </w:p>
    <w:p w14:paraId="17395DD5" w14:textId="77777777" w:rsidR="00F55CB6" w:rsidRPr="0000142D" w:rsidRDefault="00F55CB6" w:rsidP="00F55CB6">
      <w:pPr>
        <w:jc w:val="both"/>
        <w:rPr>
          <w:rFonts w:ascii="Arial" w:hAnsi="Arial" w:cs="Arial"/>
          <w:sz w:val="18"/>
          <w:szCs w:val="18"/>
        </w:rPr>
      </w:pPr>
      <w:r w:rsidRPr="0000142D">
        <w:rPr>
          <w:rFonts w:ascii="Arial" w:hAnsi="Arial" w:cs="Arial"/>
          <w:b/>
          <w:sz w:val="18"/>
          <w:szCs w:val="18"/>
        </w:rPr>
        <w:t>31.</w:t>
      </w:r>
      <w:r w:rsidRPr="0000142D">
        <w:rPr>
          <w:rFonts w:ascii="Arial" w:hAnsi="Arial" w:cs="Arial"/>
          <w:sz w:val="18"/>
          <w:szCs w:val="18"/>
        </w:rPr>
        <w:t xml:space="preserve"> El contratista se obliga a notificar inmediatamente, los casos de interés en salud pública identificados en pacientes de la regional, tanto al SIVIGILA como al supervisor del contrato, grupo de epidemiologia de la </w:t>
      </w:r>
      <w:r w:rsidRPr="0000142D">
        <w:rPr>
          <w:rFonts w:ascii="Arial" w:hAnsi="Arial" w:cs="Arial"/>
          <w:sz w:val="18"/>
          <w:szCs w:val="18"/>
          <w:lang w:val="es-MX"/>
        </w:rPr>
        <w:t>Regional de Aseguramiento en Salud N.º 6</w:t>
      </w:r>
      <w:r w:rsidRPr="0000142D">
        <w:rPr>
          <w:rFonts w:ascii="Arial" w:hAnsi="Arial" w:cs="Arial"/>
          <w:sz w:val="18"/>
          <w:szCs w:val="18"/>
        </w:rPr>
        <w:t>.</w:t>
      </w:r>
    </w:p>
    <w:p w14:paraId="0ED1805C" w14:textId="77777777" w:rsidR="00F55CB6" w:rsidRPr="0000142D" w:rsidRDefault="00F55CB6" w:rsidP="00F55CB6">
      <w:pPr>
        <w:jc w:val="both"/>
        <w:rPr>
          <w:rFonts w:ascii="Arial" w:hAnsi="Arial" w:cs="Arial"/>
          <w:sz w:val="18"/>
          <w:szCs w:val="18"/>
        </w:rPr>
      </w:pPr>
    </w:p>
    <w:p w14:paraId="163603F2" w14:textId="77777777" w:rsidR="00F55CB6" w:rsidRPr="0000142D" w:rsidRDefault="00F55CB6" w:rsidP="00F55CB6">
      <w:pPr>
        <w:jc w:val="both"/>
        <w:rPr>
          <w:rFonts w:ascii="Arial" w:hAnsi="Arial" w:cs="Arial"/>
          <w:strike/>
          <w:color w:val="FF0000"/>
          <w:sz w:val="18"/>
          <w:szCs w:val="18"/>
          <w:lang w:eastAsia="es-CO"/>
        </w:rPr>
      </w:pPr>
      <w:r w:rsidRPr="0000142D">
        <w:rPr>
          <w:rFonts w:ascii="Arial" w:hAnsi="Arial" w:cs="Arial"/>
          <w:b/>
          <w:bCs/>
          <w:kern w:val="2"/>
          <w:sz w:val="18"/>
          <w:szCs w:val="18"/>
          <w:lang w:eastAsia="es-CO"/>
          <w14:ligatures w14:val="standardContextual"/>
        </w:rPr>
        <w:t>32.</w:t>
      </w:r>
      <w:r w:rsidRPr="0000142D">
        <w:rPr>
          <w:rFonts w:ascii="Arial" w:hAnsi="Arial" w:cs="Arial"/>
          <w:kern w:val="2"/>
          <w:sz w:val="18"/>
          <w:szCs w:val="18"/>
          <w:lang w:eastAsia="es-CO"/>
          <w14:ligatures w14:val="standardContextual"/>
        </w:rPr>
        <w:t xml:space="preserve"> </w:t>
      </w:r>
      <w:r w:rsidRPr="0000142D">
        <w:rPr>
          <w:rFonts w:ascii="Arial" w:hAnsi="Arial" w:cs="Arial"/>
          <w:sz w:val="18"/>
          <w:szCs w:val="18"/>
          <w:lang w:eastAsia="es-CO"/>
        </w:rPr>
        <w:t xml:space="preserve">El CONTRATISTA se obliga a implementar, mantener y garantizar el funcionamiento del Sistema de Gestión de la Seguridad y Salud en el Trabajo (SG-SST), conforme al </w:t>
      </w:r>
      <w:r w:rsidRPr="0000142D">
        <w:rPr>
          <w:rFonts w:ascii="Arial" w:hAnsi="Arial" w:cs="Arial"/>
          <w:bCs/>
          <w:kern w:val="2"/>
          <w:sz w:val="18"/>
          <w:szCs w:val="18"/>
          <w:lang w:eastAsia="es-CO"/>
          <w14:ligatures w14:val="standardContextual"/>
        </w:rPr>
        <w:t>Decreto 1072 de 2015</w:t>
      </w:r>
      <w:r w:rsidRPr="0000142D">
        <w:rPr>
          <w:rFonts w:ascii="Arial" w:hAnsi="Arial" w:cs="Arial"/>
          <w:sz w:val="18"/>
          <w:szCs w:val="18"/>
          <w:lang w:eastAsia="es-CO"/>
        </w:rPr>
        <w:t xml:space="preserve"> </w:t>
      </w:r>
      <w:r w:rsidRPr="0000142D">
        <w:rPr>
          <w:rFonts w:ascii="Arial" w:hAnsi="Arial" w:cs="Arial"/>
          <w:kern w:val="2"/>
          <w:sz w:val="18"/>
          <w:szCs w:val="18"/>
          <w:lang w:eastAsia="es-CO"/>
          <w14:ligatures w14:val="standardContextual"/>
        </w:rPr>
        <w:t>(o las normas que las modifiquen o sustituyan) y la Resolución 0312 de 2019” por</w:t>
      </w:r>
      <w:r w:rsidRPr="0000142D">
        <w:rPr>
          <w:rFonts w:ascii="Arial" w:hAnsi="Arial" w:cs="Arial"/>
          <w:i/>
          <w:kern w:val="2"/>
          <w:sz w:val="18"/>
          <w:szCs w:val="18"/>
          <w:lang w:eastAsia="es-CO"/>
          <w14:ligatures w14:val="standardContextual"/>
        </w:rPr>
        <w:t xml:space="preserve"> la cual se definen los estándares Mínimos del Sistema de Gestión de la seguridad y salud en el Trabajo SG – SST “</w:t>
      </w:r>
      <w:r w:rsidRPr="0000142D">
        <w:rPr>
          <w:rFonts w:ascii="Arial" w:hAnsi="Arial" w:cs="Arial"/>
          <w:kern w:val="2"/>
          <w:sz w:val="18"/>
          <w:szCs w:val="18"/>
          <w:lang w:eastAsia="es-CO"/>
          <w14:ligatures w14:val="standardContextual"/>
        </w:rPr>
        <w:t xml:space="preserve"> </w:t>
      </w:r>
    </w:p>
    <w:p w14:paraId="31420912" w14:textId="77777777" w:rsidR="00F55CB6" w:rsidRPr="0000142D" w:rsidRDefault="00F55CB6">
      <w:pPr>
        <w:numPr>
          <w:ilvl w:val="0"/>
          <w:numId w:val="44"/>
        </w:numPr>
        <w:spacing w:before="100" w:beforeAutospacing="1" w:after="100" w:afterAutospacing="1" w:line="240" w:lineRule="auto"/>
        <w:contextualSpacing/>
        <w:jc w:val="both"/>
        <w:rPr>
          <w:rFonts w:ascii="Arial" w:hAnsi="Arial" w:cs="Arial"/>
          <w:sz w:val="18"/>
          <w:szCs w:val="18"/>
          <w:lang w:eastAsia="es-CO"/>
        </w:rPr>
      </w:pPr>
      <w:r w:rsidRPr="0000142D">
        <w:rPr>
          <w:rFonts w:ascii="Arial" w:hAnsi="Arial" w:cs="Arial"/>
          <w:sz w:val="18"/>
          <w:szCs w:val="18"/>
          <w:lang w:eastAsia="es-CO"/>
        </w:rPr>
        <w:lastRenderedPageBreak/>
        <w:t>El contratista deberá acreditar, previo al inicio de la ejecución y mensualmente como requisito para el pago, la afiliación y el pago de aportes al Sistema de Seguridad Social Integral (Salud, Pensión y Riesgos Laborales - ARL), garantizando que la clase de riesgo reportada sea coherente con la actividad asistencial o administrativa desempeñada.</w:t>
      </w:r>
    </w:p>
    <w:p w14:paraId="4D62CD2E" w14:textId="77777777" w:rsidR="00F55CB6" w:rsidRPr="0000142D" w:rsidRDefault="00F55CB6">
      <w:pPr>
        <w:numPr>
          <w:ilvl w:val="0"/>
          <w:numId w:val="44"/>
        </w:numPr>
        <w:spacing w:before="100" w:beforeAutospacing="1" w:after="100" w:afterAutospacing="1" w:line="240" w:lineRule="auto"/>
        <w:contextualSpacing/>
        <w:jc w:val="both"/>
        <w:rPr>
          <w:rFonts w:ascii="Arial" w:hAnsi="Arial" w:cs="Arial"/>
          <w:sz w:val="18"/>
          <w:szCs w:val="18"/>
          <w:lang w:eastAsia="es-CO"/>
        </w:rPr>
      </w:pPr>
      <w:r w:rsidRPr="0000142D">
        <w:rPr>
          <w:rFonts w:ascii="Arial" w:hAnsi="Arial" w:cs="Arial"/>
          <w:sz w:val="18"/>
          <w:szCs w:val="18"/>
          <w:lang w:eastAsia="es-CO"/>
        </w:rPr>
        <w:t>Proveer de manera oportuna y con la calidad técnica requerida los EPP y bioseguridad necesarios para el personal, especialmente aquellos expuestos a riesgos biológicos, conforme a la naturaleza de los servicios de salud contratados.</w:t>
      </w:r>
    </w:p>
    <w:p w14:paraId="62664F27" w14:textId="77777777" w:rsidR="00F55CB6" w:rsidRPr="0000142D" w:rsidRDefault="00F55CB6">
      <w:pPr>
        <w:numPr>
          <w:ilvl w:val="0"/>
          <w:numId w:val="44"/>
        </w:numPr>
        <w:spacing w:before="100" w:beforeAutospacing="1" w:after="100" w:afterAutospacing="1" w:line="240" w:lineRule="auto"/>
        <w:contextualSpacing/>
        <w:jc w:val="both"/>
        <w:rPr>
          <w:rFonts w:ascii="Arial" w:hAnsi="Arial" w:cs="Arial"/>
          <w:sz w:val="18"/>
          <w:szCs w:val="18"/>
          <w:lang w:eastAsia="es-CO"/>
        </w:rPr>
      </w:pPr>
      <w:r w:rsidRPr="0000142D">
        <w:rPr>
          <w:rFonts w:ascii="Arial" w:hAnsi="Arial" w:cs="Arial"/>
          <w:sz w:val="18"/>
          <w:szCs w:val="18"/>
          <w:lang w:eastAsia="es-CO"/>
        </w:rPr>
        <w:t>Disponer, cuando el supervisor del contrato o el auditor lo requiera, de los soportes que evidencien la ejecución del Plan de Trabajo Anual del SG-SST, las actas del COPASST o Vigía de Seguridad, y el cumplimiento de las capacitaciones obligatorias en prevención de riesgos.</w:t>
      </w:r>
    </w:p>
    <w:p w14:paraId="09F76529" w14:textId="77777777" w:rsidR="00F55CB6" w:rsidRPr="0000142D" w:rsidRDefault="00F55CB6">
      <w:pPr>
        <w:numPr>
          <w:ilvl w:val="0"/>
          <w:numId w:val="44"/>
        </w:numPr>
        <w:spacing w:before="100" w:beforeAutospacing="1" w:after="100" w:afterAutospacing="1" w:line="240" w:lineRule="auto"/>
        <w:contextualSpacing/>
        <w:jc w:val="both"/>
        <w:rPr>
          <w:rFonts w:ascii="Arial" w:hAnsi="Arial" w:cs="Arial"/>
          <w:sz w:val="18"/>
          <w:szCs w:val="18"/>
          <w:lang w:eastAsia="es-CO"/>
        </w:rPr>
      </w:pPr>
      <w:r w:rsidRPr="0000142D">
        <w:rPr>
          <w:rFonts w:ascii="Arial" w:hAnsi="Arial" w:cs="Arial"/>
          <w:sz w:val="18"/>
          <w:szCs w:val="18"/>
          <w:lang w:eastAsia="es-CO"/>
        </w:rPr>
        <w:t>Notificar a la ARL cualquier accidente de trabajo o enfermedad laboral dentro de los dos (2) días hábiles siguientes a su ocurrencia (Art. 62 del Dec. 1295/94).</w:t>
      </w:r>
    </w:p>
    <w:p w14:paraId="72F08F23" w14:textId="77777777" w:rsidR="00F55CB6" w:rsidRPr="0000142D" w:rsidRDefault="00F55CB6">
      <w:pPr>
        <w:numPr>
          <w:ilvl w:val="0"/>
          <w:numId w:val="44"/>
        </w:numPr>
        <w:spacing w:before="100" w:beforeAutospacing="1" w:after="100" w:afterAutospacing="1" w:line="240" w:lineRule="auto"/>
        <w:contextualSpacing/>
        <w:jc w:val="both"/>
        <w:rPr>
          <w:rFonts w:ascii="Arial" w:hAnsi="Arial" w:cs="Arial"/>
          <w:sz w:val="18"/>
          <w:szCs w:val="18"/>
          <w:lang w:eastAsia="es-CO"/>
        </w:rPr>
      </w:pPr>
      <w:r w:rsidRPr="0000142D">
        <w:rPr>
          <w:rFonts w:ascii="Arial" w:hAnsi="Arial" w:cs="Arial"/>
          <w:sz w:val="18"/>
          <w:szCs w:val="18"/>
          <w:lang w:eastAsia="es-CO"/>
        </w:rPr>
        <w:t>Mantener a disposición del Supervisor el Plan de Trabajo Anual, la Matriz de Peligros y Riesgos actualizada, y los soportes de capacitación/inducción del personal destinado al contrato.</w:t>
      </w:r>
    </w:p>
    <w:p w14:paraId="11B0293B" w14:textId="77777777" w:rsidR="00F55CB6" w:rsidRPr="0000142D" w:rsidRDefault="00F55CB6" w:rsidP="00F55CB6">
      <w:pPr>
        <w:spacing w:before="100" w:beforeAutospacing="1" w:after="100" w:afterAutospacing="1"/>
        <w:ind w:left="720"/>
        <w:contextualSpacing/>
        <w:jc w:val="both"/>
        <w:rPr>
          <w:rFonts w:ascii="Arial" w:hAnsi="Arial" w:cs="Arial"/>
          <w:sz w:val="18"/>
          <w:szCs w:val="18"/>
          <w:lang w:eastAsia="es-CO"/>
        </w:rPr>
      </w:pPr>
    </w:p>
    <w:p w14:paraId="2E2A651F" w14:textId="77777777" w:rsidR="00F55CB6" w:rsidRPr="0000142D" w:rsidRDefault="00F55CB6" w:rsidP="00F55CB6">
      <w:pPr>
        <w:tabs>
          <w:tab w:val="left" w:pos="284"/>
        </w:tabs>
        <w:contextualSpacing/>
        <w:jc w:val="both"/>
        <w:rPr>
          <w:rFonts w:ascii="Arial" w:hAnsi="Arial" w:cs="Arial"/>
          <w:sz w:val="18"/>
          <w:szCs w:val="18"/>
        </w:rPr>
      </w:pPr>
      <w:r w:rsidRPr="0000142D">
        <w:rPr>
          <w:rFonts w:ascii="Arial" w:hAnsi="Arial" w:cs="Arial"/>
          <w:b/>
          <w:bCs/>
          <w:sz w:val="18"/>
          <w:szCs w:val="18"/>
        </w:rPr>
        <w:t>33.</w:t>
      </w:r>
      <w:r w:rsidRPr="0000142D">
        <w:rPr>
          <w:rFonts w:ascii="Arial" w:hAnsi="Arial" w:cs="Arial"/>
          <w:sz w:val="18"/>
          <w:szCs w:val="18"/>
        </w:rPr>
        <w:t xml:space="preserve"> Información que el contratista debe suministrar a la Regional de Aseguramiento en Salud N. ° 6 de la policía nacional durante la ejecución del contrato:</w:t>
      </w:r>
    </w:p>
    <w:p w14:paraId="2B7621F1" w14:textId="77777777" w:rsidR="00F55CB6" w:rsidRPr="0000142D" w:rsidRDefault="00F55CB6" w:rsidP="00F55CB6">
      <w:pPr>
        <w:numPr>
          <w:ilvl w:val="0"/>
          <w:numId w:val="16"/>
        </w:numPr>
        <w:spacing w:after="0" w:line="240" w:lineRule="auto"/>
        <w:ind w:left="360"/>
        <w:contextualSpacing/>
        <w:jc w:val="both"/>
        <w:rPr>
          <w:rFonts w:ascii="Arial" w:hAnsi="Arial" w:cs="Arial"/>
          <w:sz w:val="18"/>
          <w:szCs w:val="18"/>
        </w:rPr>
      </w:pPr>
      <w:r w:rsidRPr="0000142D">
        <w:rPr>
          <w:rFonts w:ascii="Arial" w:hAnsi="Arial" w:cs="Arial"/>
          <w:sz w:val="18"/>
          <w:szCs w:val="18"/>
        </w:rPr>
        <w:t>Notificar al supervisor del contrato en forma oportuna, respecto de los inconvenientes que se puedan presentar en desarrollo de la ejecución del respectivo contrato.</w:t>
      </w:r>
    </w:p>
    <w:p w14:paraId="6E00DF8F" w14:textId="77777777" w:rsidR="00F55CB6" w:rsidRPr="0000142D" w:rsidRDefault="00F55CB6" w:rsidP="00F55CB6">
      <w:pPr>
        <w:numPr>
          <w:ilvl w:val="0"/>
          <w:numId w:val="16"/>
        </w:numPr>
        <w:spacing w:after="0" w:line="240" w:lineRule="auto"/>
        <w:ind w:left="360"/>
        <w:contextualSpacing/>
        <w:jc w:val="both"/>
        <w:rPr>
          <w:rFonts w:ascii="Arial" w:hAnsi="Arial" w:cs="Arial"/>
          <w:sz w:val="18"/>
          <w:szCs w:val="18"/>
        </w:rPr>
      </w:pPr>
      <w:r w:rsidRPr="0000142D">
        <w:rPr>
          <w:rFonts w:ascii="Arial" w:hAnsi="Arial" w:cs="Arial"/>
          <w:sz w:val="18"/>
          <w:szCs w:val="18"/>
        </w:rPr>
        <w:t>Reportar la ejecución del contrato al supervisor del contrato; en los formatos semanal y mensual al de acuerdo con los siguientes formatos:</w:t>
      </w:r>
    </w:p>
    <w:p w14:paraId="328D55F4" w14:textId="77777777" w:rsidR="00F55CB6" w:rsidRPr="0000142D" w:rsidRDefault="00F55CB6" w:rsidP="00F55CB6">
      <w:pPr>
        <w:jc w:val="both"/>
        <w:rPr>
          <w:rFonts w:ascii="Arial" w:hAnsi="Arial" w:cs="Arial"/>
          <w:b/>
          <w:sz w:val="2"/>
          <w:szCs w:val="2"/>
        </w:rPr>
      </w:pPr>
    </w:p>
    <w:p w14:paraId="732745C8" w14:textId="77777777" w:rsidR="00F55CB6" w:rsidRPr="0000142D" w:rsidRDefault="00F55CB6" w:rsidP="0000142D">
      <w:pPr>
        <w:spacing w:after="0" w:line="240" w:lineRule="auto"/>
        <w:jc w:val="center"/>
        <w:rPr>
          <w:rFonts w:ascii="Arial" w:hAnsi="Arial" w:cs="Arial"/>
          <w:b/>
          <w:sz w:val="18"/>
          <w:szCs w:val="18"/>
        </w:rPr>
      </w:pPr>
      <w:r w:rsidRPr="0000142D">
        <w:rPr>
          <w:rFonts w:ascii="Arial" w:hAnsi="Arial" w:cs="Arial"/>
          <w:b/>
          <w:sz w:val="18"/>
          <w:szCs w:val="18"/>
        </w:rPr>
        <w:t>FORMATO SEMANAL</w:t>
      </w:r>
    </w:p>
    <w:p w14:paraId="44AD092F" w14:textId="77777777" w:rsidR="00F55CB6" w:rsidRPr="0000142D" w:rsidRDefault="00F55CB6" w:rsidP="0000142D">
      <w:pPr>
        <w:spacing w:after="0" w:line="240" w:lineRule="auto"/>
        <w:jc w:val="center"/>
        <w:rPr>
          <w:rFonts w:ascii="Arial" w:hAnsi="Arial" w:cs="Arial"/>
          <w:b/>
          <w:sz w:val="18"/>
          <w:szCs w:val="18"/>
        </w:rPr>
      </w:pPr>
      <w:r w:rsidRPr="0000142D">
        <w:rPr>
          <w:rFonts w:ascii="Arial" w:hAnsi="Arial" w:cs="Arial"/>
          <w:b/>
          <w:bCs/>
          <w:sz w:val="18"/>
          <w:szCs w:val="18"/>
        </w:rPr>
        <w:t>MINISTERIO DEFENSA NACIONAL</w:t>
      </w:r>
    </w:p>
    <w:p w14:paraId="3D462FE8" w14:textId="77777777" w:rsidR="00F55CB6" w:rsidRPr="0000142D" w:rsidRDefault="00F55CB6" w:rsidP="0000142D">
      <w:pPr>
        <w:spacing w:after="0" w:line="240" w:lineRule="auto"/>
        <w:jc w:val="center"/>
        <w:rPr>
          <w:rFonts w:ascii="Arial" w:hAnsi="Arial" w:cs="Arial"/>
          <w:b/>
          <w:sz w:val="18"/>
          <w:szCs w:val="18"/>
        </w:rPr>
      </w:pPr>
      <w:r w:rsidRPr="0000142D">
        <w:rPr>
          <w:rFonts w:ascii="Arial" w:hAnsi="Arial" w:cs="Arial"/>
          <w:b/>
          <w:bCs/>
          <w:sz w:val="18"/>
          <w:szCs w:val="18"/>
        </w:rPr>
        <w:t>POLICIA NACIONAL</w:t>
      </w:r>
    </w:p>
    <w:p w14:paraId="48A8BD55" w14:textId="77777777" w:rsidR="00F55CB6" w:rsidRPr="0000142D" w:rsidRDefault="00F55CB6" w:rsidP="0000142D">
      <w:pPr>
        <w:spacing w:after="0" w:line="240" w:lineRule="auto"/>
        <w:jc w:val="center"/>
        <w:rPr>
          <w:rFonts w:ascii="Arial" w:hAnsi="Arial" w:cs="Arial"/>
          <w:b/>
          <w:sz w:val="18"/>
          <w:szCs w:val="18"/>
        </w:rPr>
      </w:pPr>
      <w:r w:rsidRPr="0000142D">
        <w:rPr>
          <w:rFonts w:ascii="Arial" w:hAnsi="Arial" w:cs="Arial"/>
          <w:b/>
          <w:bCs/>
          <w:sz w:val="18"/>
          <w:szCs w:val="18"/>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323"/>
        <w:gridCol w:w="985"/>
        <w:gridCol w:w="178"/>
        <w:gridCol w:w="602"/>
        <w:gridCol w:w="138"/>
        <w:gridCol w:w="335"/>
        <w:gridCol w:w="1009"/>
        <w:gridCol w:w="523"/>
        <w:gridCol w:w="788"/>
        <w:gridCol w:w="738"/>
        <w:gridCol w:w="442"/>
        <w:gridCol w:w="1290"/>
        <w:gridCol w:w="384"/>
        <w:gridCol w:w="1366"/>
        <w:gridCol w:w="11"/>
        <w:gridCol w:w="146"/>
        <w:gridCol w:w="146"/>
      </w:tblGrid>
      <w:tr w:rsidR="00F55CB6" w:rsidRPr="0000142D" w14:paraId="25198328" w14:textId="77777777" w:rsidTr="0000142D">
        <w:trPr>
          <w:gridAfter w:val="1"/>
          <w:wAfter w:w="180" w:type="pct"/>
          <w:trHeight w:val="20"/>
          <w:jc w:val="center"/>
        </w:trPr>
        <w:tc>
          <w:tcPr>
            <w:tcW w:w="755" w:type="pct"/>
            <w:gridSpan w:val="2"/>
            <w:noWrap/>
            <w:vAlign w:val="bottom"/>
            <w:hideMark/>
          </w:tcPr>
          <w:p w14:paraId="0C744EDB" w14:textId="77777777" w:rsidR="00F55CB6" w:rsidRPr="0000142D" w:rsidRDefault="00F55CB6" w:rsidP="0000142D">
            <w:pPr>
              <w:spacing w:after="0" w:line="256" w:lineRule="auto"/>
              <w:jc w:val="both"/>
              <w:rPr>
                <w:rFonts w:ascii="Arial" w:hAnsi="Arial" w:cs="Arial"/>
                <w:sz w:val="18"/>
                <w:szCs w:val="18"/>
              </w:rPr>
            </w:pPr>
            <w:r w:rsidRPr="0000142D">
              <w:rPr>
                <w:rFonts w:ascii="Arial" w:hAnsi="Arial" w:cs="Arial"/>
                <w:sz w:val="18"/>
                <w:szCs w:val="18"/>
              </w:rPr>
              <w:t>FECHA:</w:t>
            </w:r>
          </w:p>
        </w:tc>
        <w:tc>
          <w:tcPr>
            <w:tcW w:w="3969" w:type="pct"/>
            <w:gridSpan w:val="13"/>
            <w:tcBorders>
              <w:top w:val="nil"/>
              <w:left w:val="nil"/>
              <w:bottom w:val="single" w:sz="4" w:space="0" w:color="auto"/>
              <w:right w:val="nil"/>
            </w:tcBorders>
            <w:noWrap/>
            <w:vAlign w:val="bottom"/>
            <w:hideMark/>
          </w:tcPr>
          <w:p w14:paraId="6501ED64" w14:textId="77777777" w:rsidR="00F55CB6" w:rsidRPr="0000142D" w:rsidRDefault="00F55CB6" w:rsidP="0000142D">
            <w:pPr>
              <w:spacing w:after="0"/>
              <w:jc w:val="both"/>
              <w:rPr>
                <w:rFonts w:ascii="Arial" w:hAnsi="Arial" w:cs="Arial"/>
                <w:sz w:val="18"/>
                <w:szCs w:val="18"/>
              </w:rPr>
            </w:pPr>
          </w:p>
        </w:tc>
        <w:tc>
          <w:tcPr>
            <w:tcW w:w="95" w:type="pct"/>
            <w:noWrap/>
            <w:vAlign w:val="bottom"/>
            <w:hideMark/>
          </w:tcPr>
          <w:p w14:paraId="15FCFA42" w14:textId="77777777" w:rsidR="00F55CB6" w:rsidRPr="0000142D" w:rsidRDefault="00F55CB6" w:rsidP="0000142D">
            <w:pPr>
              <w:spacing w:after="0" w:line="256" w:lineRule="auto"/>
              <w:jc w:val="both"/>
              <w:rPr>
                <w:rFonts w:ascii="Arial" w:hAnsi="Arial" w:cs="Arial"/>
                <w:sz w:val="18"/>
                <w:szCs w:val="18"/>
                <w:lang w:eastAsia="es-CO"/>
              </w:rPr>
            </w:pPr>
          </w:p>
        </w:tc>
      </w:tr>
      <w:tr w:rsidR="00F55CB6" w:rsidRPr="0000142D" w14:paraId="6B86DD72" w14:textId="77777777" w:rsidTr="0000142D">
        <w:trPr>
          <w:gridAfter w:val="2"/>
          <w:wAfter w:w="275" w:type="pct"/>
          <w:trHeight w:val="20"/>
          <w:jc w:val="center"/>
        </w:trPr>
        <w:tc>
          <w:tcPr>
            <w:tcW w:w="4725" w:type="pct"/>
            <w:gridSpan w:val="15"/>
            <w:noWrap/>
            <w:vAlign w:val="bottom"/>
            <w:hideMark/>
          </w:tcPr>
          <w:p w14:paraId="5EC94C74" w14:textId="77777777" w:rsidR="00F55CB6" w:rsidRPr="0000142D" w:rsidRDefault="00F55CB6" w:rsidP="0000142D">
            <w:pPr>
              <w:spacing w:after="0"/>
              <w:jc w:val="both"/>
              <w:rPr>
                <w:rFonts w:ascii="Arial" w:hAnsi="Arial" w:cs="Arial"/>
                <w:sz w:val="18"/>
                <w:szCs w:val="18"/>
              </w:rPr>
            </w:pPr>
          </w:p>
        </w:tc>
      </w:tr>
      <w:tr w:rsidR="00F55CB6" w:rsidRPr="0000142D" w14:paraId="01324A2E" w14:textId="77777777" w:rsidTr="0000142D">
        <w:trPr>
          <w:gridAfter w:val="2"/>
          <w:wAfter w:w="275" w:type="pct"/>
          <w:trHeight w:val="20"/>
          <w:jc w:val="center"/>
        </w:trPr>
        <w:tc>
          <w:tcPr>
            <w:tcW w:w="755" w:type="pct"/>
            <w:gridSpan w:val="2"/>
            <w:vAlign w:val="bottom"/>
            <w:hideMark/>
          </w:tcPr>
          <w:p w14:paraId="2FEA606A" w14:textId="77777777" w:rsidR="00F55CB6" w:rsidRPr="0000142D" w:rsidRDefault="00F55CB6" w:rsidP="0000142D">
            <w:pPr>
              <w:spacing w:after="0" w:line="256" w:lineRule="auto"/>
              <w:jc w:val="both"/>
              <w:rPr>
                <w:rFonts w:ascii="Arial" w:hAnsi="Arial" w:cs="Arial"/>
                <w:sz w:val="18"/>
                <w:szCs w:val="18"/>
              </w:rPr>
            </w:pPr>
            <w:r w:rsidRPr="0000142D">
              <w:rPr>
                <w:rFonts w:ascii="Arial" w:hAnsi="Arial" w:cs="Arial"/>
                <w:sz w:val="18"/>
                <w:szCs w:val="18"/>
              </w:rPr>
              <w:t>ENTIDAD:</w:t>
            </w:r>
          </w:p>
        </w:tc>
        <w:tc>
          <w:tcPr>
            <w:tcW w:w="3969" w:type="pct"/>
            <w:gridSpan w:val="13"/>
            <w:tcBorders>
              <w:top w:val="nil"/>
              <w:left w:val="nil"/>
              <w:bottom w:val="single" w:sz="4" w:space="0" w:color="auto"/>
              <w:right w:val="nil"/>
            </w:tcBorders>
            <w:vAlign w:val="bottom"/>
            <w:hideMark/>
          </w:tcPr>
          <w:p w14:paraId="4D81A20A" w14:textId="77777777" w:rsidR="00F55CB6" w:rsidRPr="0000142D" w:rsidRDefault="00F55CB6" w:rsidP="0000142D">
            <w:pPr>
              <w:spacing w:after="0"/>
              <w:jc w:val="both"/>
              <w:rPr>
                <w:rFonts w:ascii="Arial" w:hAnsi="Arial" w:cs="Arial"/>
                <w:sz w:val="18"/>
                <w:szCs w:val="18"/>
              </w:rPr>
            </w:pPr>
          </w:p>
        </w:tc>
      </w:tr>
      <w:tr w:rsidR="00F55CB6" w:rsidRPr="0000142D" w14:paraId="1FDDA0C1" w14:textId="77777777" w:rsidTr="0000142D">
        <w:trPr>
          <w:gridAfter w:val="1"/>
          <w:wAfter w:w="175" w:type="pct"/>
          <w:trHeight w:val="20"/>
          <w:jc w:val="center"/>
        </w:trPr>
        <w:tc>
          <w:tcPr>
            <w:tcW w:w="4825" w:type="pct"/>
            <w:gridSpan w:val="16"/>
            <w:vAlign w:val="bottom"/>
            <w:hideMark/>
          </w:tcPr>
          <w:p w14:paraId="01547373" w14:textId="77777777" w:rsidR="00F55CB6" w:rsidRPr="0000142D" w:rsidRDefault="00F55CB6" w:rsidP="0000142D">
            <w:pPr>
              <w:spacing w:after="0"/>
              <w:jc w:val="both"/>
              <w:rPr>
                <w:rFonts w:ascii="Arial" w:hAnsi="Arial" w:cs="Arial"/>
                <w:sz w:val="18"/>
                <w:szCs w:val="18"/>
              </w:rPr>
            </w:pPr>
          </w:p>
        </w:tc>
      </w:tr>
      <w:tr w:rsidR="00F55CB6" w:rsidRPr="0000142D" w14:paraId="6AEB5DF5" w14:textId="77777777" w:rsidTr="0000142D">
        <w:trPr>
          <w:trHeight w:val="20"/>
          <w:jc w:val="center"/>
        </w:trPr>
        <w:tc>
          <w:tcPr>
            <w:tcW w:w="1490" w:type="pct"/>
            <w:gridSpan w:val="6"/>
            <w:vAlign w:val="bottom"/>
            <w:hideMark/>
          </w:tcPr>
          <w:p w14:paraId="146CBDE7" w14:textId="77777777" w:rsidR="00F55CB6" w:rsidRPr="0000142D" w:rsidRDefault="00F55CB6" w:rsidP="0000142D">
            <w:pPr>
              <w:spacing w:after="0" w:line="256" w:lineRule="auto"/>
              <w:jc w:val="both"/>
              <w:rPr>
                <w:rFonts w:ascii="Arial" w:hAnsi="Arial" w:cs="Arial"/>
                <w:sz w:val="18"/>
                <w:szCs w:val="18"/>
              </w:rPr>
            </w:pPr>
            <w:r w:rsidRPr="0000142D">
              <w:rPr>
                <w:rFonts w:ascii="Arial" w:hAnsi="Arial" w:cs="Arial"/>
                <w:sz w:val="18"/>
                <w:szCs w:val="18"/>
              </w:rPr>
              <w:t>CONTRATO Nro.:</w:t>
            </w:r>
          </w:p>
        </w:tc>
        <w:tc>
          <w:tcPr>
            <w:tcW w:w="1026" w:type="pct"/>
            <w:gridSpan w:val="3"/>
            <w:vAlign w:val="bottom"/>
            <w:hideMark/>
          </w:tcPr>
          <w:p w14:paraId="2ABE1170" w14:textId="77777777" w:rsidR="00F55CB6" w:rsidRPr="0000142D" w:rsidRDefault="00F55CB6" w:rsidP="0000142D">
            <w:pPr>
              <w:spacing w:after="0" w:line="256" w:lineRule="auto"/>
              <w:jc w:val="both"/>
              <w:rPr>
                <w:rFonts w:ascii="Arial" w:hAnsi="Arial" w:cs="Arial"/>
                <w:sz w:val="18"/>
                <w:szCs w:val="18"/>
              </w:rPr>
            </w:pPr>
            <w:r w:rsidRPr="0000142D">
              <w:rPr>
                <w:rFonts w:ascii="Arial" w:hAnsi="Arial" w:cs="Arial"/>
                <w:sz w:val="18"/>
                <w:szCs w:val="18"/>
              </w:rPr>
              <w:t>FECHA INICIO:</w:t>
            </w:r>
          </w:p>
        </w:tc>
        <w:tc>
          <w:tcPr>
            <w:tcW w:w="2309" w:type="pct"/>
            <w:gridSpan w:val="7"/>
            <w:vAlign w:val="bottom"/>
            <w:hideMark/>
          </w:tcPr>
          <w:p w14:paraId="58AFAE98" w14:textId="77777777" w:rsidR="00F55CB6" w:rsidRPr="0000142D" w:rsidRDefault="00F55CB6" w:rsidP="0000142D">
            <w:pPr>
              <w:spacing w:after="0" w:line="256" w:lineRule="auto"/>
              <w:jc w:val="both"/>
              <w:rPr>
                <w:rFonts w:ascii="Arial" w:hAnsi="Arial" w:cs="Arial"/>
                <w:sz w:val="18"/>
                <w:szCs w:val="18"/>
              </w:rPr>
            </w:pPr>
            <w:r w:rsidRPr="0000142D">
              <w:rPr>
                <w:rFonts w:ascii="Arial" w:hAnsi="Arial" w:cs="Arial"/>
                <w:sz w:val="18"/>
                <w:szCs w:val="18"/>
              </w:rPr>
              <w:t>FECHA TERMINA:</w:t>
            </w:r>
          </w:p>
        </w:tc>
        <w:tc>
          <w:tcPr>
            <w:tcW w:w="175" w:type="pct"/>
            <w:noWrap/>
            <w:vAlign w:val="bottom"/>
            <w:hideMark/>
          </w:tcPr>
          <w:p w14:paraId="66C9E88D" w14:textId="77777777" w:rsidR="00F55CB6" w:rsidRPr="0000142D" w:rsidRDefault="00F55CB6" w:rsidP="0000142D">
            <w:pPr>
              <w:spacing w:after="0"/>
              <w:jc w:val="both"/>
              <w:rPr>
                <w:rFonts w:ascii="Arial" w:hAnsi="Arial" w:cs="Arial"/>
                <w:sz w:val="18"/>
                <w:szCs w:val="18"/>
              </w:rPr>
            </w:pPr>
          </w:p>
        </w:tc>
      </w:tr>
      <w:tr w:rsidR="00F55CB6" w:rsidRPr="0000142D" w14:paraId="14F74A0A" w14:textId="77777777" w:rsidTr="0000142D">
        <w:trPr>
          <w:trHeight w:val="20"/>
          <w:jc w:val="center"/>
        </w:trPr>
        <w:tc>
          <w:tcPr>
            <w:tcW w:w="755" w:type="pct"/>
            <w:gridSpan w:val="2"/>
            <w:vAlign w:val="bottom"/>
            <w:hideMark/>
          </w:tcPr>
          <w:p w14:paraId="6280800E" w14:textId="77777777" w:rsidR="00F55CB6" w:rsidRPr="0000142D" w:rsidRDefault="00F55CB6" w:rsidP="0000142D">
            <w:pPr>
              <w:spacing w:after="0" w:line="256" w:lineRule="auto"/>
              <w:jc w:val="both"/>
              <w:rPr>
                <w:rFonts w:ascii="Arial" w:hAnsi="Arial" w:cs="Arial"/>
                <w:sz w:val="18"/>
                <w:szCs w:val="18"/>
                <w:lang w:eastAsia="es-CO"/>
              </w:rPr>
            </w:pPr>
          </w:p>
        </w:tc>
        <w:tc>
          <w:tcPr>
            <w:tcW w:w="502" w:type="pct"/>
            <w:gridSpan w:val="2"/>
            <w:vAlign w:val="bottom"/>
            <w:hideMark/>
          </w:tcPr>
          <w:p w14:paraId="76BD8342" w14:textId="77777777" w:rsidR="00F55CB6" w:rsidRPr="0000142D" w:rsidRDefault="00F55CB6" w:rsidP="0000142D">
            <w:pPr>
              <w:spacing w:after="0" w:line="256" w:lineRule="auto"/>
              <w:jc w:val="both"/>
              <w:rPr>
                <w:rFonts w:ascii="Arial" w:hAnsi="Arial" w:cs="Arial"/>
                <w:sz w:val="18"/>
                <w:szCs w:val="18"/>
                <w:lang w:eastAsia="es-CO"/>
              </w:rPr>
            </w:pPr>
          </w:p>
        </w:tc>
        <w:tc>
          <w:tcPr>
            <w:tcW w:w="232" w:type="pct"/>
            <w:gridSpan w:val="2"/>
            <w:vAlign w:val="bottom"/>
            <w:hideMark/>
          </w:tcPr>
          <w:p w14:paraId="5F616393" w14:textId="77777777" w:rsidR="00F55CB6" w:rsidRPr="0000142D" w:rsidRDefault="00F55CB6" w:rsidP="0000142D">
            <w:pPr>
              <w:spacing w:after="0" w:line="256" w:lineRule="auto"/>
              <w:jc w:val="both"/>
              <w:rPr>
                <w:rFonts w:ascii="Arial" w:hAnsi="Arial" w:cs="Arial"/>
                <w:sz w:val="18"/>
                <w:szCs w:val="18"/>
                <w:lang w:eastAsia="es-CO"/>
              </w:rPr>
            </w:pPr>
          </w:p>
        </w:tc>
        <w:tc>
          <w:tcPr>
            <w:tcW w:w="430" w:type="pct"/>
            <w:vAlign w:val="bottom"/>
            <w:hideMark/>
          </w:tcPr>
          <w:p w14:paraId="3635EE1F" w14:textId="77777777" w:rsidR="00F55CB6" w:rsidRPr="0000142D" w:rsidRDefault="00F55CB6" w:rsidP="0000142D">
            <w:pPr>
              <w:spacing w:after="0" w:line="256" w:lineRule="auto"/>
              <w:jc w:val="both"/>
              <w:rPr>
                <w:rFonts w:ascii="Arial" w:hAnsi="Arial" w:cs="Arial"/>
                <w:sz w:val="18"/>
                <w:szCs w:val="18"/>
                <w:lang w:eastAsia="es-CO"/>
              </w:rPr>
            </w:pPr>
          </w:p>
        </w:tc>
        <w:tc>
          <w:tcPr>
            <w:tcW w:w="596" w:type="pct"/>
            <w:gridSpan w:val="2"/>
            <w:vAlign w:val="bottom"/>
            <w:hideMark/>
          </w:tcPr>
          <w:p w14:paraId="4DFCEE6E" w14:textId="77777777" w:rsidR="00F55CB6" w:rsidRPr="0000142D" w:rsidRDefault="00F55CB6" w:rsidP="0000142D">
            <w:pPr>
              <w:spacing w:after="0" w:line="256" w:lineRule="auto"/>
              <w:jc w:val="both"/>
              <w:rPr>
                <w:rFonts w:ascii="Arial" w:hAnsi="Arial" w:cs="Arial"/>
                <w:sz w:val="18"/>
                <w:szCs w:val="18"/>
                <w:lang w:eastAsia="es-CO"/>
              </w:rPr>
            </w:pPr>
          </w:p>
        </w:tc>
        <w:tc>
          <w:tcPr>
            <w:tcW w:w="560" w:type="pct"/>
            <w:gridSpan w:val="2"/>
            <w:vAlign w:val="bottom"/>
            <w:hideMark/>
          </w:tcPr>
          <w:p w14:paraId="7B53E3A0" w14:textId="77777777" w:rsidR="00F55CB6" w:rsidRPr="0000142D" w:rsidRDefault="00F55CB6" w:rsidP="0000142D">
            <w:pPr>
              <w:spacing w:after="0" w:line="256" w:lineRule="auto"/>
              <w:jc w:val="both"/>
              <w:rPr>
                <w:rFonts w:ascii="Arial" w:hAnsi="Arial" w:cs="Arial"/>
                <w:sz w:val="18"/>
                <w:szCs w:val="18"/>
                <w:lang w:eastAsia="es-CO"/>
              </w:rPr>
            </w:pPr>
          </w:p>
        </w:tc>
        <w:tc>
          <w:tcPr>
            <w:tcW w:w="620" w:type="pct"/>
            <w:vAlign w:val="bottom"/>
            <w:hideMark/>
          </w:tcPr>
          <w:p w14:paraId="5C506004" w14:textId="77777777" w:rsidR="00F55CB6" w:rsidRPr="0000142D" w:rsidRDefault="00F55CB6" w:rsidP="0000142D">
            <w:pPr>
              <w:spacing w:after="0" w:line="256" w:lineRule="auto"/>
              <w:jc w:val="both"/>
              <w:rPr>
                <w:rFonts w:ascii="Arial" w:hAnsi="Arial" w:cs="Arial"/>
                <w:sz w:val="18"/>
                <w:szCs w:val="18"/>
                <w:lang w:eastAsia="es-CO"/>
              </w:rPr>
            </w:pPr>
          </w:p>
        </w:tc>
        <w:tc>
          <w:tcPr>
            <w:tcW w:w="1001" w:type="pct"/>
            <w:gridSpan w:val="2"/>
            <w:vAlign w:val="bottom"/>
            <w:hideMark/>
          </w:tcPr>
          <w:p w14:paraId="12807311" w14:textId="77777777" w:rsidR="00F55CB6" w:rsidRPr="0000142D" w:rsidRDefault="00F55CB6" w:rsidP="0000142D">
            <w:pPr>
              <w:spacing w:after="0" w:line="256" w:lineRule="auto"/>
              <w:jc w:val="both"/>
              <w:rPr>
                <w:rFonts w:ascii="Arial" w:hAnsi="Arial" w:cs="Arial"/>
                <w:sz w:val="18"/>
                <w:szCs w:val="18"/>
                <w:lang w:eastAsia="es-CO"/>
              </w:rPr>
            </w:pPr>
          </w:p>
        </w:tc>
        <w:tc>
          <w:tcPr>
            <w:tcW w:w="123" w:type="pct"/>
            <w:gridSpan w:val="2"/>
            <w:vAlign w:val="bottom"/>
            <w:hideMark/>
          </w:tcPr>
          <w:p w14:paraId="64CAFF15" w14:textId="77777777" w:rsidR="00F55CB6" w:rsidRPr="0000142D" w:rsidRDefault="00F55CB6" w:rsidP="0000142D">
            <w:pPr>
              <w:spacing w:after="0" w:line="256" w:lineRule="auto"/>
              <w:jc w:val="both"/>
              <w:rPr>
                <w:rFonts w:ascii="Arial" w:hAnsi="Arial" w:cs="Arial"/>
                <w:sz w:val="18"/>
                <w:szCs w:val="18"/>
                <w:lang w:eastAsia="es-CO"/>
              </w:rPr>
            </w:pPr>
          </w:p>
        </w:tc>
        <w:tc>
          <w:tcPr>
            <w:tcW w:w="119" w:type="pct"/>
            <w:noWrap/>
            <w:vAlign w:val="bottom"/>
            <w:hideMark/>
          </w:tcPr>
          <w:p w14:paraId="5AA8B367" w14:textId="77777777" w:rsidR="00F55CB6" w:rsidRPr="0000142D" w:rsidRDefault="00F55CB6" w:rsidP="0000142D">
            <w:pPr>
              <w:spacing w:after="0" w:line="256" w:lineRule="auto"/>
              <w:jc w:val="both"/>
              <w:rPr>
                <w:rFonts w:ascii="Arial" w:hAnsi="Arial" w:cs="Arial"/>
                <w:sz w:val="18"/>
                <w:szCs w:val="18"/>
                <w:lang w:eastAsia="es-CO"/>
              </w:rPr>
            </w:pPr>
          </w:p>
        </w:tc>
      </w:tr>
      <w:tr w:rsidR="00F55CB6" w:rsidRPr="0000142D" w14:paraId="1257D25B" w14:textId="77777777" w:rsidTr="0000142D">
        <w:trPr>
          <w:gridAfter w:val="1"/>
          <w:wAfter w:w="175" w:type="pct"/>
          <w:trHeight w:val="20"/>
          <w:jc w:val="center"/>
        </w:trPr>
        <w:tc>
          <w:tcPr>
            <w:tcW w:w="4825" w:type="pct"/>
            <w:gridSpan w:val="16"/>
            <w:vAlign w:val="bottom"/>
            <w:hideMark/>
          </w:tcPr>
          <w:p w14:paraId="6DE03061" w14:textId="77777777" w:rsidR="00F55CB6" w:rsidRPr="0000142D" w:rsidRDefault="00F55CB6" w:rsidP="0000142D">
            <w:pPr>
              <w:spacing w:after="0" w:line="256" w:lineRule="auto"/>
              <w:jc w:val="both"/>
              <w:rPr>
                <w:rFonts w:ascii="Arial" w:hAnsi="Arial" w:cs="Arial"/>
                <w:sz w:val="18"/>
                <w:szCs w:val="18"/>
              </w:rPr>
            </w:pPr>
            <w:r w:rsidRPr="0000142D">
              <w:rPr>
                <w:rFonts w:ascii="Arial" w:hAnsi="Arial" w:cs="Arial"/>
                <w:sz w:val="18"/>
                <w:szCs w:val="18"/>
              </w:rPr>
              <w:t>VALOR INICIAL:     _______________</w:t>
            </w:r>
          </w:p>
          <w:p w14:paraId="4CACF5C5" w14:textId="77777777" w:rsidR="00F55CB6" w:rsidRPr="0000142D" w:rsidRDefault="00F55CB6" w:rsidP="0000142D">
            <w:pPr>
              <w:spacing w:after="0" w:line="256" w:lineRule="auto"/>
              <w:jc w:val="both"/>
              <w:rPr>
                <w:rFonts w:ascii="Arial" w:hAnsi="Arial" w:cs="Arial"/>
                <w:sz w:val="18"/>
                <w:szCs w:val="18"/>
              </w:rPr>
            </w:pPr>
            <w:r w:rsidRPr="0000142D">
              <w:rPr>
                <w:rFonts w:ascii="Arial" w:hAnsi="Arial" w:cs="Arial"/>
                <w:sz w:val="18"/>
                <w:szCs w:val="18"/>
              </w:rPr>
              <w:t>ADICION Nro. 1:    _______________</w:t>
            </w:r>
          </w:p>
          <w:p w14:paraId="225D5C36" w14:textId="77777777" w:rsidR="00F55CB6" w:rsidRPr="0000142D" w:rsidRDefault="00F55CB6" w:rsidP="0000142D">
            <w:pPr>
              <w:spacing w:after="0" w:line="256" w:lineRule="auto"/>
              <w:jc w:val="both"/>
              <w:rPr>
                <w:rFonts w:ascii="Arial" w:hAnsi="Arial" w:cs="Arial"/>
                <w:sz w:val="18"/>
                <w:szCs w:val="18"/>
              </w:rPr>
            </w:pPr>
            <w:r w:rsidRPr="0000142D">
              <w:rPr>
                <w:rFonts w:ascii="Arial" w:hAnsi="Arial" w:cs="Arial"/>
                <w:sz w:val="18"/>
                <w:szCs w:val="18"/>
              </w:rPr>
              <w:t>ADICION Nro. 2      _______________</w:t>
            </w:r>
          </w:p>
          <w:p w14:paraId="72A74EB1" w14:textId="77777777" w:rsidR="00F55CB6" w:rsidRPr="0000142D" w:rsidRDefault="00F55CB6" w:rsidP="0000142D">
            <w:pPr>
              <w:spacing w:after="0" w:line="256" w:lineRule="auto"/>
              <w:jc w:val="both"/>
              <w:rPr>
                <w:rFonts w:ascii="Arial" w:hAnsi="Arial" w:cs="Arial"/>
                <w:sz w:val="18"/>
                <w:szCs w:val="18"/>
              </w:rPr>
            </w:pPr>
            <w:r w:rsidRPr="0000142D">
              <w:rPr>
                <w:rFonts w:ascii="Arial" w:hAnsi="Arial" w:cs="Arial"/>
                <w:sz w:val="18"/>
                <w:szCs w:val="18"/>
              </w:rPr>
              <w:t>TOTAL:                  _______________</w:t>
            </w:r>
          </w:p>
          <w:p w14:paraId="1782DCA8" w14:textId="77777777" w:rsidR="00F55CB6" w:rsidRPr="0000142D" w:rsidRDefault="00F55CB6" w:rsidP="0000142D">
            <w:pPr>
              <w:spacing w:after="0" w:line="256" w:lineRule="auto"/>
              <w:jc w:val="both"/>
              <w:rPr>
                <w:rFonts w:ascii="Arial" w:hAnsi="Arial" w:cs="Arial"/>
                <w:sz w:val="18"/>
                <w:szCs w:val="18"/>
              </w:rPr>
            </w:pPr>
          </w:p>
        </w:tc>
      </w:tr>
      <w:tr w:rsidR="00F55CB6" w:rsidRPr="0000142D" w14:paraId="53500BD5" w14:textId="77777777" w:rsidTr="0000142D">
        <w:trPr>
          <w:gridBefore w:val="1"/>
          <w:gridAfter w:val="3"/>
          <w:wBefore w:w="254" w:type="pct"/>
          <w:wAfter w:w="303" w:type="pct"/>
          <w:trHeight w:val="20"/>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E2D9ECF" w14:textId="77777777" w:rsidR="00F55CB6" w:rsidRPr="0000142D" w:rsidRDefault="00F55CB6" w:rsidP="0000142D">
            <w:pPr>
              <w:spacing w:after="0" w:line="256" w:lineRule="auto"/>
              <w:jc w:val="both"/>
              <w:rPr>
                <w:rFonts w:ascii="Arial" w:hAnsi="Arial" w:cs="Arial"/>
                <w:b/>
                <w:bCs/>
                <w:sz w:val="18"/>
                <w:szCs w:val="18"/>
              </w:rPr>
            </w:pPr>
            <w:r w:rsidRPr="0000142D">
              <w:rPr>
                <w:rFonts w:ascii="Arial" w:hAnsi="Arial" w:cs="Arial"/>
                <w:b/>
                <w:bCs/>
                <w:sz w:val="18"/>
                <w:szCs w:val="18"/>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14:paraId="47325C6A" w14:textId="77777777" w:rsidR="00F55CB6" w:rsidRPr="0000142D" w:rsidRDefault="00F55CB6" w:rsidP="0000142D">
            <w:pPr>
              <w:spacing w:after="0" w:line="256" w:lineRule="auto"/>
              <w:jc w:val="both"/>
              <w:rPr>
                <w:rFonts w:ascii="Arial" w:hAnsi="Arial" w:cs="Arial"/>
                <w:b/>
                <w:bCs/>
                <w:sz w:val="18"/>
                <w:szCs w:val="18"/>
              </w:rPr>
            </w:pPr>
            <w:r w:rsidRPr="0000142D">
              <w:rPr>
                <w:rFonts w:ascii="Arial" w:hAnsi="Arial" w:cs="Arial"/>
                <w:b/>
                <w:bCs/>
                <w:sz w:val="18"/>
                <w:szCs w:val="18"/>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14:paraId="721039F4" w14:textId="77777777" w:rsidR="00F55CB6" w:rsidRPr="0000142D" w:rsidRDefault="00F55CB6" w:rsidP="0000142D">
            <w:pPr>
              <w:spacing w:after="0" w:line="256" w:lineRule="auto"/>
              <w:jc w:val="both"/>
              <w:rPr>
                <w:rFonts w:ascii="Arial" w:hAnsi="Arial" w:cs="Arial"/>
                <w:b/>
                <w:bCs/>
                <w:sz w:val="18"/>
                <w:szCs w:val="18"/>
              </w:rPr>
            </w:pPr>
            <w:r w:rsidRPr="0000142D">
              <w:rPr>
                <w:rFonts w:ascii="Arial" w:hAnsi="Arial" w:cs="Arial"/>
                <w:b/>
                <w:bCs/>
                <w:sz w:val="18"/>
                <w:szCs w:val="18"/>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14:paraId="738C319C" w14:textId="77777777" w:rsidR="00F55CB6" w:rsidRPr="0000142D" w:rsidRDefault="00F55CB6" w:rsidP="0000142D">
            <w:pPr>
              <w:spacing w:after="0" w:line="256" w:lineRule="auto"/>
              <w:jc w:val="both"/>
              <w:rPr>
                <w:rFonts w:ascii="Arial" w:hAnsi="Arial" w:cs="Arial"/>
                <w:b/>
                <w:bCs/>
                <w:sz w:val="18"/>
                <w:szCs w:val="18"/>
              </w:rPr>
            </w:pPr>
            <w:r w:rsidRPr="0000142D">
              <w:rPr>
                <w:rFonts w:ascii="Arial" w:hAnsi="Arial" w:cs="Arial"/>
                <w:b/>
                <w:bCs/>
                <w:sz w:val="18"/>
                <w:szCs w:val="18"/>
              </w:rPr>
              <w:t>Nro. PACIENTES</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14:paraId="64582422" w14:textId="77777777" w:rsidR="00F55CB6" w:rsidRPr="0000142D" w:rsidRDefault="00F55CB6" w:rsidP="0000142D">
            <w:pPr>
              <w:spacing w:after="0" w:line="256" w:lineRule="auto"/>
              <w:jc w:val="both"/>
              <w:rPr>
                <w:rFonts w:ascii="Arial" w:hAnsi="Arial" w:cs="Arial"/>
                <w:b/>
                <w:bCs/>
                <w:sz w:val="18"/>
                <w:szCs w:val="18"/>
              </w:rPr>
            </w:pPr>
            <w:r w:rsidRPr="0000142D">
              <w:rPr>
                <w:rFonts w:ascii="Arial" w:hAnsi="Arial" w:cs="Arial"/>
                <w:b/>
                <w:bCs/>
                <w:sz w:val="18"/>
                <w:szCs w:val="18"/>
              </w:rPr>
              <w:t>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246F0CF0" w14:textId="77777777" w:rsidR="00F55CB6" w:rsidRPr="0000142D" w:rsidRDefault="00F55CB6" w:rsidP="0000142D">
            <w:pPr>
              <w:spacing w:after="0" w:line="256" w:lineRule="auto"/>
              <w:jc w:val="both"/>
              <w:rPr>
                <w:rFonts w:ascii="Arial" w:hAnsi="Arial" w:cs="Arial"/>
                <w:b/>
                <w:bCs/>
                <w:sz w:val="18"/>
                <w:szCs w:val="18"/>
              </w:rPr>
            </w:pPr>
            <w:r w:rsidRPr="0000142D">
              <w:rPr>
                <w:rFonts w:ascii="Arial" w:hAnsi="Arial" w:cs="Arial"/>
                <w:b/>
                <w:bCs/>
                <w:sz w:val="18"/>
                <w:szCs w:val="18"/>
              </w:rPr>
              <w:t>VALOR TOTAL</w:t>
            </w:r>
          </w:p>
        </w:tc>
      </w:tr>
      <w:tr w:rsidR="00F55CB6" w:rsidRPr="0000142D" w14:paraId="2BC8CB32" w14:textId="77777777" w:rsidTr="0000142D">
        <w:trPr>
          <w:gridBefore w:val="1"/>
          <w:gridAfter w:val="3"/>
          <w:wBefore w:w="254" w:type="pct"/>
          <w:wAfter w:w="303" w:type="pct"/>
          <w:trHeight w:val="20"/>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14:paraId="40E2D082" w14:textId="77777777" w:rsidR="00F55CB6" w:rsidRPr="0000142D" w:rsidRDefault="00F55CB6" w:rsidP="0000142D">
            <w:pPr>
              <w:spacing w:after="0" w:line="256" w:lineRule="auto"/>
              <w:jc w:val="both"/>
              <w:rPr>
                <w:rFonts w:ascii="Arial" w:hAnsi="Arial" w:cs="Arial"/>
                <w:sz w:val="18"/>
                <w:szCs w:val="18"/>
              </w:rPr>
            </w:pPr>
            <w:r w:rsidRPr="0000142D">
              <w:rPr>
                <w:rFonts w:ascii="Arial" w:hAnsi="Arial" w:cs="Arial"/>
                <w:sz w:val="18"/>
                <w:szCs w:val="18"/>
              </w:rPr>
              <w:t>LUNES</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5865D4CE" w14:textId="77777777" w:rsidR="00F55CB6" w:rsidRPr="0000142D" w:rsidRDefault="00F55CB6" w:rsidP="0000142D">
            <w:pPr>
              <w:spacing w:after="0"/>
              <w:jc w:val="both"/>
              <w:rPr>
                <w:rFonts w:ascii="Arial" w:hAnsi="Arial" w:cs="Arial"/>
                <w:sz w:val="18"/>
                <w:szCs w:val="18"/>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55A1CAE9" w14:textId="77777777" w:rsidR="00F55CB6" w:rsidRPr="0000142D" w:rsidRDefault="00F55CB6" w:rsidP="0000142D">
            <w:pPr>
              <w:spacing w:after="0" w:line="256" w:lineRule="auto"/>
              <w:jc w:val="both"/>
              <w:rPr>
                <w:rFonts w:ascii="Arial" w:hAnsi="Arial" w:cs="Arial"/>
                <w:sz w:val="18"/>
                <w:szCs w:val="18"/>
                <w:lang w:eastAsia="es-CO"/>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3AF231F3" w14:textId="77777777" w:rsidR="00F55CB6" w:rsidRPr="0000142D" w:rsidRDefault="00F55CB6" w:rsidP="0000142D">
            <w:pPr>
              <w:spacing w:after="0"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787300EE" w14:textId="77777777" w:rsidR="00F55CB6" w:rsidRPr="0000142D" w:rsidRDefault="00F55CB6" w:rsidP="0000142D">
            <w:pPr>
              <w:spacing w:after="0" w:line="256" w:lineRule="auto"/>
              <w:jc w:val="both"/>
              <w:rPr>
                <w:rFonts w:ascii="Arial" w:hAnsi="Arial" w:cs="Arial"/>
                <w:sz w:val="18"/>
                <w:szCs w:val="18"/>
              </w:rPr>
            </w:pP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14:paraId="6EF79981" w14:textId="77777777" w:rsidR="00F55CB6" w:rsidRPr="0000142D" w:rsidRDefault="00F55CB6" w:rsidP="0000142D">
            <w:pPr>
              <w:spacing w:after="0" w:line="256" w:lineRule="auto"/>
              <w:jc w:val="both"/>
              <w:rPr>
                <w:rFonts w:ascii="Arial" w:hAnsi="Arial" w:cs="Arial"/>
                <w:b/>
                <w:bCs/>
                <w:sz w:val="18"/>
                <w:szCs w:val="18"/>
              </w:rPr>
            </w:pPr>
          </w:p>
        </w:tc>
      </w:tr>
      <w:tr w:rsidR="00F55CB6" w:rsidRPr="0000142D" w14:paraId="6103F381" w14:textId="77777777" w:rsidTr="0000142D">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51281534" w14:textId="77777777" w:rsidR="00F55CB6" w:rsidRPr="0000142D" w:rsidRDefault="00F55CB6" w:rsidP="0000142D">
            <w:pPr>
              <w:spacing w:after="0" w:line="256" w:lineRule="auto"/>
              <w:jc w:val="both"/>
              <w:rPr>
                <w:rFonts w:ascii="Arial" w:hAnsi="Arial" w:cs="Arial"/>
                <w:sz w:val="18"/>
                <w:szCs w:val="18"/>
              </w:rPr>
            </w:pPr>
            <w:r w:rsidRPr="0000142D">
              <w:rPr>
                <w:rFonts w:ascii="Arial" w:hAnsi="Arial" w:cs="Arial"/>
                <w:sz w:val="18"/>
                <w:szCs w:val="18"/>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14:paraId="09C25624" w14:textId="77777777" w:rsidR="00F55CB6" w:rsidRPr="0000142D" w:rsidRDefault="00F55CB6" w:rsidP="0000142D">
            <w:pPr>
              <w:spacing w:after="0"/>
              <w:jc w:val="both"/>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7F6F6C48" w14:textId="77777777" w:rsidR="00F55CB6" w:rsidRPr="0000142D" w:rsidRDefault="00F55CB6" w:rsidP="0000142D">
            <w:pPr>
              <w:spacing w:after="0" w:line="256" w:lineRule="auto"/>
              <w:jc w:val="both"/>
              <w:rPr>
                <w:rFonts w:ascii="Arial" w:hAnsi="Arial" w:cs="Arial"/>
                <w:sz w:val="18"/>
                <w:szCs w:val="18"/>
                <w:lang w:eastAsia="es-CO"/>
              </w:rPr>
            </w:pPr>
          </w:p>
        </w:tc>
        <w:tc>
          <w:tcPr>
            <w:tcW w:w="724" w:type="pct"/>
            <w:gridSpan w:val="2"/>
            <w:tcBorders>
              <w:top w:val="single" w:sz="4" w:space="0" w:color="auto"/>
              <w:left w:val="nil"/>
              <w:bottom w:val="single" w:sz="4" w:space="0" w:color="auto"/>
              <w:right w:val="single" w:sz="4" w:space="0" w:color="auto"/>
            </w:tcBorders>
            <w:noWrap/>
            <w:vAlign w:val="bottom"/>
            <w:hideMark/>
          </w:tcPr>
          <w:p w14:paraId="7099F1C0" w14:textId="77777777" w:rsidR="00F55CB6" w:rsidRPr="0000142D" w:rsidRDefault="00F55CB6" w:rsidP="0000142D">
            <w:pPr>
              <w:spacing w:after="0"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5CDC4CA8" w14:textId="77777777" w:rsidR="00F55CB6" w:rsidRPr="0000142D" w:rsidRDefault="00F55CB6" w:rsidP="0000142D">
            <w:pPr>
              <w:spacing w:after="0" w:line="256"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0A75B741" w14:textId="77777777" w:rsidR="00F55CB6" w:rsidRPr="0000142D" w:rsidRDefault="00F55CB6" w:rsidP="0000142D">
            <w:pPr>
              <w:spacing w:after="0" w:line="256" w:lineRule="auto"/>
              <w:jc w:val="both"/>
              <w:rPr>
                <w:rFonts w:ascii="Arial" w:hAnsi="Arial" w:cs="Arial"/>
                <w:b/>
                <w:bCs/>
                <w:sz w:val="18"/>
                <w:szCs w:val="18"/>
              </w:rPr>
            </w:pPr>
          </w:p>
        </w:tc>
      </w:tr>
      <w:tr w:rsidR="00F55CB6" w:rsidRPr="0000142D" w14:paraId="46AD83AE" w14:textId="77777777" w:rsidTr="0000142D">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6FA19339" w14:textId="77777777" w:rsidR="00F55CB6" w:rsidRPr="0000142D" w:rsidRDefault="00F55CB6" w:rsidP="0000142D">
            <w:pPr>
              <w:spacing w:after="0" w:line="256" w:lineRule="auto"/>
              <w:jc w:val="both"/>
              <w:rPr>
                <w:rFonts w:ascii="Arial" w:hAnsi="Arial" w:cs="Arial"/>
                <w:sz w:val="18"/>
                <w:szCs w:val="18"/>
              </w:rPr>
            </w:pPr>
            <w:r w:rsidRPr="0000142D">
              <w:rPr>
                <w:rFonts w:ascii="Arial" w:hAnsi="Arial" w:cs="Arial"/>
                <w:sz w:val="18"/>
                <w:szCs w:val="18"/>
              </w:rPr>
              <w:t>MIERCOLES</w:t>
            </w:r>
          </w:p>
        </w:tc>
        <w:tc>
          <w:tcPr>
            <w:tcW w:w="506" w:type="pct"/>
            <w:gridSpan w:val="2"/>
            <w:tcBorders>
              <w:top w:val="nil"/>
              <w:left w:val="nil"/>
              <w:bottom w:val="single" w:sz="4" w:space="0" w:color="auto"/>
              <w:right w:val="single" w:sz="8" w:space="0" w:color="000000"/>
            </w:tcBorders>
            <w:noWrap/>
            <w:vAlign w:val="bottom"/>
            <w:hideMark/>
          </w:tcPr>
          <w:p w14:paraId="2499D91C" w14:textId="77777777" w:rsidR="00F55CB6" w:rsidRPr="0000142D" w:rsidRDefault="00F55CB6" w:rsidP="0000142D">
            <w:pPr>
              <w:spacing w:after="0"/>
              <w:jc w:val="both"/>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3D2AD420" w14:textId="77777777" w:rsidR="00F55CB6" w:rsidRPr="0000142D" w:rsidRDefault="00F55CB6" w:rsidP="0000142D">
            <w:pPr>
              <w:spacing w:after="0" w:line="256" w:lineRule="auto"/>
              <w:jc w:val="both"/>
              <w:rPr>
                <w:rFonts w:ascii="Arial" w:hAnsi="Arial" w:cs="Arial"/>
                <w:sz w:val="18"/>
                <w:szCs w:val="18"/>
                <w:lang w:eastAsia="es-CO"/>
              </w:rPr>
            </w:pPr>
          </w:p>
        </w:tc>
        <w:tc>
          <w:tcPr>
            <w:tcW w:w="724" w:type="pct"/>
            <w:gridSpan w:val="2"/>
            <w:tcBorders>
              <w:top w:val="nil"/>
              <w:left w:val="nil"/>
              <w:bottom w:val="single" w:sz="4" w:space="0" w:color="auto"/>
              <w:right w:val="single" w:sz="4" w:space="0" w:color="auto"/>
            </w:tcBorders>
            <w:noWrap/>
            <w:vAlign w:val="bottom"/>
            <w:hideMark/>
          </w:tcPr>
          <w:p w14:paraId="2F189802" w14:textId="77777777" w:rsidR="00F55CB6" w:rsidRPr="0000142D" w:rsidRDefault="00F55CB6" w:rsidP="0000142D">
            <w:pPr>
              <w:spacing w:after="0"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5D8C4A09" w14:textId="77777777" w:rsidR="00F55CB6" w:rsidRPr="0000142D" w:rsidRDefault="00F55CB6" w:rsidP="0000142D">
            <w:pPr>
              <w:spacing w:after="0" w:line="256"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6A0115C8" w14:textId="77777777" w:rsidR="00F55CB6" w:rsidRPr="0000142D" w:rsidRDefault="00F55CB6" w:rsidP="0000142D">
            <w:pPr>
              <w:spacing w:after="0" w:line="256" w:lineRule="auto"/>
              <w:jc w:val="both"/>
              <w:rPr>
                <w:rFonts w:ascii="Arial" w:hAnsi="Arial" w:cs="Arial"/>
                <w:b/>
                <w:bCs/>
                <w:sz w:val="18"/>
                <w:szCs w:val="18"/>
              </w:rPr>
            </w:pPr>
          </w:p>
        </w:tc>
      </w:tr>
      <w:tr w:rsidR="00F55CB6" w:rsidRPr="0000142D" w14:paraId="1888BF38" w14:textId="77777777" w:rsidTr="0000142D">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09A184E1" w14:textId="77777777" w:rsidR="00F55CB6" w:rsidRPr="0000142D" w:rsidRDefault="00F55CB6" w:rsidP="0000142D">
            <w:pPr>
              <w:spacing w:after="0" w:line="256" w:lineRule="auto"/>
              <w:jc w:val="both"/>
              <w:rPr>
                <w:rFonts w:ascii="Arial" w:hAnsi="Arial" w:cs="Arial"/>
                <w:sz w:val="18"/>
                <w:szCs w:val="18"/>
              </w:rPr>
            </w:pPr>
            <w:r w:rsidRPr="0000142D">
              <w:rPr>
                <w:rFonts w:ascii="Arial" w:hAnsi="Arial" w:cs="Arial"/>
                <w:sz w:val="18"/>
                <w:szCs w:val="18"/>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14:paraId="147356FA" w14:textId="77777777" w:rsidR="00F55CB6" w:rsidRPr="0000142D" w:rsidRDefault="00F55CB6" w:rsidP="0000142D">
            <w:pPr>
              <w:spacing w:after="0"/>
              <w:jc w:val="both"/>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27DC60E1" w14:textId="77777777" w:rsidR="00F55CB6" w:rsidRPr="0000142D" w:rsidRDefault="00F55CB6" w:rsidP="0000142D">
            <w:pPr>
              <w:spacing w:after="0" w:line="256" w:lineRule="auto"/>
              <w:jc w:val="both"/>
              <w:rPr>
                <w:rFonts w:ascii="Arial" w:hAnsi="Arial" w:cs="Arial"/>
                <w:sz w:val="18"/>
                <w:szCs w:val="18"/>
                <w:lang w:eastAsia="es-CO"/>
              </w:rPr>
            </w:pPr>
          </w:p>
        </w:tc>
        <w:tc>
          <w:tcPr>
            <w:tcW w:w="724" w:type="pct"/>
            <w:gridSpan w:val="2"/>
            <w:tcBorders>
              <w:top w:val="nil"/>
              <w:left w:val="nil"/>
              <w:bottom w:val="single" w:sz="4" w:space="0" w:color="auto"/>
              <w:right w:val="single" w:sz="4" w:space="0" w:color="auto"/>
            </w:tcBorders>
            <w:noWrap/>
            <w:vAlign w:val="bottom"/>
            <w:hideMark/>
          </w:tcPr>
          <w:p w14:paraId="4C7D6A16" w14:textId="77777777" w:rsidR="00F55CB6" w:rsidRPr="0000142D" w:rsidRDefault="00F55CB6" w:rsidP="0000142D">
            <w:pPr>
              <w:spacing w:after="0"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25B9960" w14:textId="77777777" w:rsidR="00F55CB6" w:rsidRPr="0000142D" w:rsidRDefault="00F55CB6" w:rsidP="0000142D">
            <w:pPr>
              <w:spacing w:after="0" w:line="256"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0F17A104" w14:textId="77777777" w:rsidR="00F55CB6" w:rsidRPr="0000142D" w:rsidRDefault="00F55CB6" w:rsidP="0000142D">
            <w:pPr>
              <w:spacing w:after="0" w:line="256" w:lineRule="auto"/>
              <w:jc w:val="both"/>
              <w:rPr>
                <w:rFonts w:ascii="Arial" w:hAnsi="Arial" w:cs="Arial"/>
                <w:b/>
                <w:bCs/>
                <w:sz w:val="18"/>
                <w:szCs w:val="18"/>
              </w:rPr>
            </w:pPr>
          </w:p>
        </w:tc>
      </w:tr>
      <w:tr w:rsidR="00F55CB6" w:rsidRPr="0000142D" w14:paraId="549FC716" w14:textId="77777777" w:rsidTr="0000142D">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511C8AA1" w14:textId="77777777" w:rsidR="00F55CB6" w:rsidRPr="0000142D" w:rsidRDefault="00F55CB6" w:rsidP="0000142D">
            <w:pPr>
              <w:spacing w:after="0" w:line="256" w:lineRule="auto"/>
              <w:jc w:val="both"/>
              <w:rPr>
                <w:rFonts w:ascii="Arial" w:hAnsi="Arial" w:cs="Arial"/>
                <w:sz w:val="18"/>
                <w:szCs w:val="18"/>
              </w:rPr>
            </w:pPr>
            <w:r w:rsidRPr="0000142D">
              <w:rPr>
                <w:rFonts w:ascii="Arial" w:hAnsi="Arial" w:cs="Arial"/>
                <w:sz w:val="18"/>
                <w:szCs w:val="18"/>
              </w:rPr>
              <w:t>VIERNES</w:t>
            </w:r>
          </w:p>
        </w:tc>
        <w:tc>
          <w:tcPr>
            <w:tcW w:w="506" w:type="pct"/>
            <w:gridSpan w:val="2"/>
            <w:tcBorders>
              <w:top w:val="single" w:sz="4" w:space="0" w:color="auto"/>
              <w:left w:val="nil"/>
              <w:bottom w:val="single" w:sz="4" w:space="0" w:color="auto"/>
              <w:right w:val="single" w:sz="8" w:space="0" w:color="000000"/>
            </w:tcBorders>
            <w:noWrap/>
            <w:vAlign w:val="bottom"/>
            <w:hideMark/>
          </w:tcPr>
          <w:p w14:paraId="4EFF20AC" w14:textId="77777777" w:rsidR="00F55CB6" w:rsidRPr="0000142D" w:rsidRDefault="00F55CB6" w:rsidP="0000142D">
            <w:pPr>
              <w:spacing w:after="0"/>
              <w:jc w:val="both"/>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2C954CB0" w14:textId="77777777" w:rsidR="00F55CB6" w:rsidRPr="0000142D" w:rsidRDefault="00F55CB6" w:rsidP="0000142D">
            <w:pPr>
              <w:spacing w:after="0" w:line="256" w:lineRule="auto"/>
              <w:jc w:val="both"/>
              <w:rPr>
                <w:rFonts w:ascii="Arial" w:hAnsi="Arial" w:cs="Arial"/>
                <w:sz w:val="18"/>
                <w:szCs w:val="18"/>
                <w:lang w:eastAsia="es-CO"/>
              </w:rPr>
            </w:pPr>
          </w:p>
        </w:tc>
        <w:tc>
          <w:tcPr>
            <w:tcW w:w="724" w:type="pct"/>
            <w:gridSpan w:val="2"/>
            <w:tcBorders>
              <w:top w:val="nil"/>
              <w:left w:val="nil"/>
              <w:bottom w:val="single" w:sz="4" w:space="0" w:color="auto"/>
              <w:right w:val="single" w:sz="4" w:space="0" w:color="auto"/>
            </w:tcBorders>
            <w:noWrap/>
            <w:vAlign w:val="bottom"/>
            <w:hideMark/>
          </w:tcPr>
          <w:p w14:paraId="76ABCC7B" w14:textId="77777777" w:rsidR="00F55CB6" w:rsidRPr="0000142D" w:rsidRDefault="00F55CB6" w:rsidP="0000142D">
            <w:pPr>
              <w:spacing w:after="0"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37D09501" w14:textId="77777777" w:rsidR="00F55CB6" w:rsidRPr="0000142D" w:rsidRDefault="00F55CB6" w:rsidP="0000142D">
            <w:pPr>
              <w:spacing w:after="0" w:line="256"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57F106D4" w14:textId="77777777" w:rsidR="00F55CB6" w:rsidRPr="0000142D" w:rsidRDefault="00F55CB6" w:rsidP="0000142D">
            <w:pPr>
              <w:spacing w:after="0" w:line="256" w:lineRule="auto"/>
              <w:jc w:val="both"/>
              <w:rPr>
                <w:rFonts w:ascii="Arial" w:hAnsi="Arial" w:cs="Arial"/>
                <w:b/>
                <w:bCs/>
                <w:sz w:val="18"/>
                <w:szCs w:val="18"/>
              </w:rPr>
            </w:pPr>
          </w:p>
        </w:tc>
      </w:tr>
      <w:tr w:rsidR="00F55CB6" w:rsidRPr="0000142D" w14:paraId="64996112" w14:textId="77777777" w:rsidTr="0000142D">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10A56931" w14:textId="77777777" w:rsidR="00F55CB6" w:rsidRPr="0000142D" w:rsidRDefault="00F55CB6" w:rsidP="0000142D">
            <w:pPr>
              <w:spacing w:after="0" w:line="256" w:lineRule="auto"/>
              <w:jc w:val="both"/>
              <w:rPr>
                <w:rFonts w:ascii="Arial" w:hAnsi="Arial" w:cs="Arial"/>
                <w:sz w:val="18"/>
                <w:szCs w:val="18"/>
              </w:rPr>
            </w:pPr>
            <w:r w:rsidRPr="0000142D">
              <w:rPr>
                <w:rFonts w:ascii="Arial" w:hAnsi="Arial" w:cs="Arial"/>
                <w:sz w:val="18"/>
                <w:szCs w:val="18"/>
              </w:rPr>
              <w:t>SABADO</w:t>
            </w:r>
          </w:p>
        </w:tc>
        <w:tc>
          <w:tcPr>
            <w:tcW w:w="506" w:type="pct"/>
            <w:gridSpan w:val="2"/>
            <w:tcBorders>
              <w:top w:val="nil"/>
              <w:left w:val="nil"/>
              <w:bottom w:val="single" w:sz="4" w:space="0" w:color="auto"/>
              <w:right w:val="single" w:sz="8" w:space="0" w:color="000000"/>
            </w:tcBorders>
            <w:noWrap/>
            <w:vAlign w:val="bottom"/>
            <w:hideMark/>
          </w:tcPr>
          <w:p w14:paraId="34C13A3E" w14:textId="77777777" w:rsidR="00F55CB6" w:rsidRPr="0000142D" w:rsidRDefault="00F55CB6" w:rsidP="0000142D">
            <w:pPr>
              <w:spacing w:after="0"/>
              <w:jc w:val="both"/>
              <w:rPr>
                <w:rFonts w:ascii="Arial" w:hAnsi="Arial" w:cs="Arial"/>
                <w:sz w:val="18"/>
                <w:szCs w:val="18"/>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73E43443" w14:textId="77777777" w:rsidR="00F55CB6" w:rsidRPr="0000142D" w:rsidRDefault="00F55CB6" w:rsidP="0000142D">
            <w:pPr>
              <w:spacing w:after="0" w:line="256" w:lineRule="auto"/>
              <w:jc w:val="both"/>
              <w:rPr>
                <w:rFonts w:ascii="Arial" w:hAnsi="Arial" w:cs="Arial"/>
                <w:sz w:val="18"/>
                <w:szCs w:val="18"/>
                <w:lang w:eastAsia="es-CO"/>
              </w:rPr>
            </w:pPr>
          </w:p>
        </w:tc>
        <w:tc>
          <w:tcPr>
            <w:tcW w:w="724" w:type="pct"/>
            <w:gridSpan w:val="2"/>
            <w:tcBorders>
              <w:top w:val="nil"/>
              <w:left w:val="nil"/>
              <w:bottom w:val="single" w:sz="4" w:space="0" w:color="auto"/>
              <w:right w:val="single" w:sz="4" w:space="0" w:color="auto"/>
            </w:tcBorders>
            <w:noWrap/>
            <w:vAlign w:val="bottom"/>
            <w:hideMark/>
          </w:tcPr>
          <w:p w14:paraId="14B5E315" w14:textId="77777777" w:rsidR="00F55CB6" w:rsidRPr="0000142D" w:rsidRDefault="00F55CB6" w:rsidP="0000142D">
            <w:pPr>
              <w:spacing w:after="0"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20D5501B" w14:textId="77777777" w:rsidR="00F55CB6" w:rsidRPr="0000142D" w:rsidRDefault="00F55CB6" w:rsidP="0000142D">
            <w:pPr>
              <w:spacing w:after="0" w:line="256"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326EED7B" w14:textId="77777777" w:rsidR="00F55CB6" w:rsidRPr="0000142D" w:rsidRDefault="00F55CB6" w:rsidP="0000142D">
            <w:pPr>
              <w:spacing w:after="0" w:line="256" w:lineRule="auto"/>
              <w:jc w:val="both"/>
              <w:rPr>
                <w:rFonts w:ascii="Arial" w:hAnsi="Arial" w:cs="Arial"/>
                <w:b/>
                <w:bCs/>
                <w:sz w:val="18"/>
                <w:szCs w:val="18"/>
              </w:rPr>
            </w:pPr>
          </w:p>
        </w:tc>
      </w:tr>
      <w:tr w:rsidR="00F55CB6" w:rsidRPr="0000142D" w14:paraId="6CE0513A" w14:textId="77777777" w:rsidTr="0000142D">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14:paraId="6B2DE420" w14:textId="77777777" w:rsidR="00F55CB6" w:rsidRPr="0000142D" w:rsidRDefault="00F55CB6" w:rsidP="0000142D">
            <w:pPr>
              <w:spacing w:after="0" w:line="256" w:lineRule="auto"/>
              <w:jc w:val="both"/>
              <w:rPr>
                <w:rFonts w:ascii="Arial" w:hAnsi="Arial" w:cs="Arial"/>
                <w:sz w:val="18"/>
                <w:szCs w:val="18"/>
              </w:rPr>
            </w:pPr>
            <w:r w:rsidRPr="0000142D">
              <w:rPr>
                <w:rFonts w:ascii="Arial" w:hAnsi="Arial" w:cs="Arial"/>
                <w:sz w:val="18"/>
                <w:szCs w:val="18"/>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14:paraId="5A9591BD" w14:textId="77777777" w:rsidR="00F55CB6" w:rsidRPr="0000142D" w:rsidRDefault="00F55CB6" w:rsidP="0000142D">
            <w:pPr>
              <w:spacing w:after="0" w:line="256" w:lineRule="auto"/>
              <w:jc w:val="both"/>
              <w:rPr>
                <w:rFonts w:ascii="Arial" w:hAnsi="Arial" w:cs="Arial"/>
                <w:sz w:val="18"/>
                <w:szCs w:val="18"/>
              </w:rPr>
            </w:pPr>
          </w:p>
        </w:tc>
        <w:tc>
          <w:tcPr>
            <w:tcW w:w="793" w:type="pct"/>
            <w:gridSpan w:val="3"/>
            <w:tcBorders>
              <w:top w:val="single" w:sz="4" w:space="0" w:color="auto"/>
              <w:left w:val="nil"/>
              <w:bottom w:val="single" w:sz="8" w:space="0" w:color="auto"/>
              <w:right w:val="single" w:sz="8" w:space="0" w:color="000000"/>
            </w:tcBorders>
            <w:noWrap/>
            <w:vAlign w:val="bottom"/>
            <w:hideMark/>
          </w:tcPr>
          <w:p w14:paraId="3704F214" w14:textId="77777777" w:rsidR="00F55CB6" w:rsidRPr="0000142D" w:rsidRDefault="00F55CB6" w:rsidP="0000142D">
            <w:pPr>
              <w:spacing w:after="0" w:line="256" w:lineRule="auto"/>
              <w:jc w:val="both"/>
              <w:rPr>
                <w:rFonts w:ascii="Arial" w:hAnsi="Arial" w:cs="Arial"/>
                <w:sz w:val="18"/>
                <w:szCs w:val="18"/>
              </w:rPr>
            </w:pPr>
          </w:p>
        </w:tc>
        <w:tc>
          <w:tcPr>
            <w:tcW w:w="724" w:type="pct"/>
            <w:gridSpan w:val="2"/>
            <w:tcBorders>
              <w:top w:val="nil"/>
              <w:left w:val="nil"/>
              <w:bottom w:val="single" w:sz="8" w:space="0" w:color="auto"/>
              <w:right w:val="single" w:sz="4" w:space="0" w:color="auto"/>
            </w:tcBorders>
            <w:noWrap/>
            <w:vAlign w:val="bottom"/>
            <w:hideMark/>
          </w:tcPr>
          <w:p w14:paraId="53C7AAC1" w14:textId="77777777" w:rsidR="00F55CB6" w:rsidRPr="0000142D" w:rsidRDefault="00F55CB6" w:rsidP="0000142D">
            <w:pPr>
              <w:spacing w:after="0" w:line="256" w:lineRule="auto"/>
              <w:jc w:val="both"/>
              <w:rPr>
                <w:rFonts w:ascii="Arial" w:hAnsi="Arial" w:cs="Arial"/>
                <w:sz w:val="18"/>
                <w:szCs w:val="18"/>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2DEE7E83" w14:textId="77777777" w:rsidR="00F55CB6" w:rsidRPr="0000142D" w:rsidRDefault="00F55CB6" w:rsidP="0000142D">
            <w:pPr>
              <w:spacing w:after="0" w:line="256" w:lineRule="auto"/>
              <w:jc w:val="both"/>
              <w:rPr>
                <w:rFonts w:ascii="Arial" w:hAnsi="Arial" w:cs="Arial"/>
                <w:sz w:val="18"/>
                <w:szCs w:val="18"/>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31783D9C" w14:textId="77777777" w:rsidR="00F55CB6" w:rsidRPr="0000142D" w:rsidRDefault="00F55CB6" w:rsidP="0000142D">
            <w:pPr>
              <w:spacing w:after="0" w:line="256" w:lineRule="auto"/>
              <w:jc w:val="both"/>
              <w:rPr>
                <w:rFonts w:ascii="Arial" w:hAnsi="Arial" w:cs="Arial"/>
                <w:b/>
                <w:bCs/>
                <w:sz w:val="18"/>
                <w:szCs w:val="18"/>
              </w:rPr>
            </w:pPr>
          </w:p>
        </w:tc>
      </w:tr>
    </w:tbl>
    <w:p w14:paraId="749909D0" w14:textId="77777777" w:rsidR="00F55CB6" w:rsidRPr="0000142D" w:rsidRDefault="00F55CB6" w:rsidP="00F55CB6">
      <w:pPr>
        <w:jc w:val="both"/>
        <w:rPr>
          <w:rFonts w:ascii="Arial" w:hAnsi="Arial" w:cs="Arial"/>
          <w:b/>
          <w:bCs/>
          <w:sz w:val="2"/>
          <w:szCs w:val="2"/>
        </w:rPr>
      </w:pPr>
      <w:permStart w:id="1824330878" w:edGrp="everyone"/>
      <w:permEnd w:id="1824330878"/>
    </w:p>
    <w:p w14:paraId="2E1A788F" w14:textId="77777777" w:rsidR="00F55CB6" w:rsidRPr="0000142D" w:rsidRDefault="00F55CB6" w:rsidP="0000142D">
      <w:pPr>
        <w:spacing w:after="0" w:line="240" w:lineRule="auto"/>
        <w:jc w:val="center"/>
        <w:rPr>
          <w:rFonts w:ascii="Arial" w:hAnsi="Arial" w:cs="Arial"/>
          <w:b/>
          <w:bCs/>
          <w:sz w:val="18"/>
          <w:szCs w:val="18"/>
        </w:rPr>
      </w:pPr>
      <w:r w:rsidRPr="0000142D">
        <w:rPr>
          <w:rFonts w:ascii="Arial" w:hAnsi="Arial" w:cs="Arial"/>
          <w:b/>
          <w:bCs/>
          <w:sz w:val="18"/>
          <w:szCs w:val="18"/>
        </w:rPr>
        <w:t>FORMATO MENSUAL</w:t>
      </w:r>
    </w:p>
    <w:p w14:paraId="488FD380" w14:textId="77777777" w:rsidR="00F55CB6" w:rsidRPr="0000142D" w:rsidRDefault="00F55CB6" w:rsidP="0000142D">
      <w:pPr>
        <w:spacing w:after="0" w:line="240" w:lineRule="auto"/>
        <w:jc w:val="center"/>
        <w:rPr>
          <w:rFonts w:ascii="Arial" w:hAnsi="Arial" w:cs="Arial"/>
          <w:b/>
          <w:sz w:val="18"/>
          <w:szCs w:val="18"/>
        </w:rPr>
      </w:pPr>
      <w:r w:rsidRPr="0000142D">
        <w:rPr>
          <w:rFonts w:ascii="Arial" w:hAnsi="Arial" w:cs="Arial"/>
          <w:b/>
          <w:bCs/>
          <w:sz w:val="18"/>
          <w:szCs w:val="18"/>
        </w:rPr>
        <w:t>MINISTERIO DEFENSA NACIONAL</w:t>
      </w:r>
    </w:p>
    <w:p w14:paraId="50B1AF43" w14:textId="77777777" w:rsidR="00F55CB6" w:rsidRPr="0000142D" w:rsidRDefault="00F55CB6" w:rsidP="0000142D">
      <w:pPr>
        <w:spacing w:after="0" w:line="240" w:lineRule="auto"/>
        <w:jc w:val="center"/>
        <w:rPr>
          <w:rFonts w:ascii="Arial" w:hAnsi="Arial" w:cs="Arial"/>
          <w:b/>
          <w:sz w:val="18"/>
          <w:szCs w:val="18"/>
        </w:rPr>
      </w:pPr>
      <w:r w:rsidRPr="0000142D">
        <w:rPr>
          <w:rFonts w:ascii="Arial" w:hAnsi="Arial" w:cs="Arial"/>
          <w:b/>
          <w:bCs/>
          <w:sz w:val="18"/>
          <w:szCs w:val="18"/>
        </w:rPr>
        <w:t>POLICIA NACIONAL</w:t>
      </w:r>
    </w:p>
    <w:p w14:paraId="4B9D8E68" w14:textId="77777777" w:rsidR="00F55CB6" w:rsidRPr="0000142D" w:rsidRDefault="00F55CB6" w:rsidP="0000142D">
      <w:pPr>
        <w:spacing w:after="0" w:line="240" w:lineRule="auto"/>
        <w:jc w:val="center"/>
        <w:rPr>
          <w:rFonts w:ascii="Arial" w:hAnsi="Arial" w:cs="Arial"/>
          <w:b/>
          <w:sz w:val="18"/>
          <w:szCs w:val="18"/>
        </w:rPr>
      </w:pPr>
      <w:r w:rsidRPr="0000142D">
        <w:rPr>
          <w:rFonts w:ascii="Arial" w:hAnsi="Arial" w:cs="Arial"/>
          <w:b/>
          <w:bCs/>
          <w:sz w:val="18"/>
          <w:szCs w:val="18"/>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330"/>
        <w:gridCol w:w="782"/>
        <w:gridCol w:w="140"/>
        <w:gridCol w:w="755"/>
        <w:gridCol w:w="545"/>
        <w:gridCol w:w="1007"/>
        <w:gridCol w:w="374"/>
        <w:gridCol w:w="895"/>
        <w:gridCol w:w="682"/>
        <w:gridCol w:w="563"/>
        <w:gridCol w:w="1427"/>
        <w:gridCol w:w="196"/>
        <w:gridCol w:w="1416"/>
        <w:gridCol w:w="146"/>
        <w:gridCol w:w="146"/>
      </w:tblGrid>
      <w:tr w:rsidR="00F55CB6" w:rsidRPr="0000142D" w14:paraId="0A5DC984" w14:textId="77777777" w:rsidTr="0000142D">
        <w:trPr>
          <w:gridAfter w:val="1"/>
          <w:wAfter w:w="182" w:type="pct"/>
          <w:trHeight w:val="20"/>
          <w:jc w:val="center"/>
        </w:trPr>
        <w:tc>
          <w:tcPr>
            <w:tcW w:w="764" w:type="pct"/>
            <w:gridSpan w:val="2"/>
            <w:noWrap/>
            <w:vAlign w:val="bottom"/>
            <w:hideMark/>
          </w:tcPr>
          <w:p w14:paraId="766D094A" w14:textId="77777777" w:rsidR="00F55CB6" w:rsidRPr="0000142D" w:rsidRDefault="00F55CB6" w:rsidP="0000142D">
            <w:pPr>
              <w:spacing w:after="0" w:line="256" w:lineRule="auto"/>
              <w:jc w:val="both"/>
              <w:rPr>
                <w:rFonts w:ascii="Arial" w:hAnsi="Arial" w:cs="Arial"/>
                <w:sz w:val="18"/>
                <w:szCs w:val="18"/>
              </w:rPr>
            </w:pPr>
            <w:r w:rsidRPr="0000142D">
              <w:rPr>
                <w:rFonts w:ascii="Arial" w:hAnsi="Arial" w:cs="Arial"/>
                <w:sz w:val="18"/>
                <w:szCs w:val="18"/>
              </w:rPr>
              <w:t>FECHA:</w:t>
            </w:r>
          </w:p>
        </w:tc>
        <w:tc>
          <w:tcPr>
            <w:tcW w:w="3958" w:type="pct"/>
            <w:gridSpan w:val="11"/>
            <w:tcBorders>
              <w:top w:val="nil"/>
              <w:left w:val="nil"/>
              <w:bottom w:val="single" w:sz="4" w:space="0" w:color="auto"/>
              <w:right w:val="nil"/>
            </w:tcBorders>
            <w:noWrap/>
            <w:vAlign w:val="bottom"/>
            <w:hideMark/>
          </w:tcPr>
          <w:p w14:paraId="500A5019" w14:textId="77777777" w:rsidR="00F55CB6" w:rsidRPr="0000142D" w:rsidRDefault="00F55CB6" w:rsidP="0000142D">
            <w:pPr>
              <w:spacing w:after="0"/>
              <w:jc w:val="both"/>
              <w:rPr>
                <w:rFonts w:ascii="Arial" w:hAnsi="Arial" w:cs="Arial"/>
                <w:sz w:val="18"/>
                <w:szCs w:val="18"/>
              </w:rPr>
            </w:pPr>
          </w:p>
        </w:tc>
        <w:tc>
          <w:tcPr>
            <w:tcW w:w="97" w:type="pct"/>
            <w:noWrap/>
            <w:vAlign w:val="bottom"/>
            <w:hideMark/>
          </w:tcPr>
          <w:p w14:paraId="36AF9E6F" w14:textId="77777777" w:rsidR="00F55CB6" w:rsidRPr="0000142D" w:rsidRDefault="00F55CB6" w:rsidP="0000142D">
            <w:pPr>
              <w:spacing w:after="0" w:line="256" w:lineRule="auto"/>
              <w:jc w:val="both"/>
              <w:rPr>
                <w:rFonts w:ascii="Arial" w:hAnsi="Arial" w:cs="Arial"/>
                <w:sz w:val="18"/>
                <w:szCs w:val="18"/>
                <w:lang w:eastAsia="es-CO"/>
              </w:rPr>
            </w:pPr>
          </w:p>
        </w:tc>
      </w:tr>
      <w:tr w:rsidR="00F55CB6" w:rsidRPr="0000142D" w14:paraId="205C0BD3" w14:textId="77777777" w:rsidTr="0000142D">
        <w:trPr>
          <w:gridAfter w:val="2"/>
          <w:wAfter w:w="278" w:type="pct"/>
          <w:trHeight w:val="20"/>
          <w:jc w:val="center"/>
        </w:trPr>
        <w:tc>
          <w:tcPr>
            <w:tcW w:w="4722" w:type="pct"/>
            <w:gridSpan w:val="13"/>
            <w:noWrap/>
            <w:vAlign w:val="bottom"/>
            <w:hideMark/>
          </w:tcPr>
          <w:p w14:paraId="4B08817A" w14:textId="77777777" w:rsidR="00F55CB6" w:rsidRPr="0000142D" w:rsidRDefault="00F55CB6" w:rsidP="0000142D">
            <w:pPr>
              <w:spacing w:after="0"/>
              <w:jc w:val="both"/>
              <w:rPr>
                <w:rFonts w:ascii="Arial" w:hAnsi="Arial" w:cs="Arial"/>
                <w:sz w:val="18"/>
                <w:szCs w:val="18"/>
              </w:rPr>
            </w:pPr>
          </w:p>
        </w:tc>
      </w:tr>
      <w:tr w:rsidR="00F55CB6" w:rsidRPr="0000142D" w14:paraId="3F7D31AB" w14:textId="77777777" w:rsidTr="0000142D">
        <w:trPr>
          <w:gridAfter w:val="2"/>
          <w:wAfter w:w="278" w:type="pct"/>
          <w:trHeight w:val="20"/>
          <w:jc w:val="center"/>
        </w:trPr>
        <w:tc>
          <w:tcPr>
            <w:tcW w:w="764" w:type="pct"/>
            <w:gridSpan w:val="2"/>
            <w:vAlign w:val="bottom"/>
            <w:hideMark/>
          </w:tcPr>
          <w:p w14:paraId="063E63B7" w14:textId="77777777" w:rsidR="00F55CB6" w:rsidRPr="0000142D" w:rsidRDefault="00F55CB6" w:rsidP="0000142D">
            <w:pPr>
              <w:spacing w:after="0" w:line="256" w:lineRule="auto"/>
              <w:jc w:val="both"/>
              <w:rPr>
                <w:rFonts w:ascii="Arial" w:hAnsi="Arial" w:cs="Arial"/>
                <w:sz w:val="18"/>
                <w:szCs w:val="18"/>
              </w:rPr>
            </w:pPr>
            <w:r w:rsidRPr="0000142D">
              <w:rPr>
                <w:rFonts w:ascii="Arial" w:hAnsi="Arial" w:cs="Arial"/>
                <w:sz w:val="18"/>
                <w:szCs w:val="18"/>
              </w:rPr>
              <w:t>ENTIDAD:</w:t>
            </w:r>
          </w:p>
        </w:tc>
        <w:tc>
          <w:tcPr>
            <w:tcW w:w="3958" w:type="pct"/>
            <w:gridSpan w:val="11"/>
            <w:tcBorders>
              <w:top w:val="nil"/>
              <w:left w:val="nil"/>
              <w:bottom w:val="single" w:sz="4" w:space="0" w:color="auto"/>
              <w:right w:val="nil"/>
            </w:tcBorders>
            <w:vAlign w:val="bottom"/>
            <w:hideMark/>
          </w:tcPr>
          <w:p w14:paraId="22841097" w14:textId="77777777" w:rsidR="00F55CB6" w:rsidRPr="0000142D" w:rsidRDefault="00F55CB6" w:rsidP="0000142D">
            <w:pPr>
              <w:spacing w:after="0"/>
              <w:jc w:val="both"/>
              <w:rPr>
                <w:rFonts w:ascii="Arial" w:hAnsi="Arial" w:cs="Arial"/>
                <w:sz w:val="18"/>
                <w:szCs w:val="18"/>
              </w:rPr>
            </w:pPr>
          </w:p>
        </w:tc>
      </w:tr>
      <w:tr w:rsidR="00F55CB6" w:rsidRPr="0000142D" w14:paraId="04497527" w14:textId="77777777" w:rsidTr="0000142D">
        <w:trPr>
          <w:gridAfter w:val="1"/>
          <w:wAfter w:w="178" w:type="pct"/>
          <w:trHeight w:val="20"/>
          <w:jc w:val="center"/>
        </w:trPr>
        <w:tc>
          <w:tcPr>
            <w:tcW w:w="4822" w:type="pct"/>
            <w:gridSpan w:val="14"/>
            <w:vAlign w:val="bottom"/>
            <w:hideMark/>
          </w:tcPr>
          <w:p w14:paraId="40E74B88" w14:textId="77777777" w:rsidR="00F55CB6" w:rsidRPr="0000142D" w:rsidRDefault="00F55CB6" w:rsidP="0000142D">
            <w:pPr>
              <w:spacing w:after="0"/>
              <w:jc w:val="both"/>
              <w:rPr>
                <w:rFonts w:ascii="Arial" w:hAnsi="Arial" w:cs="Arial"/>
                <w:sz w:val="18"/>
                <w:szCs w:val="18"/>
              </w:rPr>
            </w:pPr>
          </w:p>
        </w:tc>
      </w:tr>
      <w:tr w:rsidR="00F55CB6" w:rsidRPr="0000142D" w14:paraId="25D09FB1" w14:textId="77777777" w:rsidTr="0000142D">
        <w:trPr>
          <w:trHeight w:val="20"/>
          <w:jc w:val="center"/>
        </w:trPr>
        <w:tc>
          <w:tcPr>
            <w:tcW w:w="1507" w:type="pct"/>
            <w:gridSpan w:val="5"/>
            <w:vAlign w:val="bottom"/>
            <w:hideMark/>
          </w:tcPr>
          <w:p w14:paraId="11201D5B" w14:textId="77777777" w:rsidR="00F55CB6" w:rsidRPr="0000142D" w:rsidRDefault="00F55CB6" w:rsidP="0000142D">
            <w:pPr>
              <w:spacing w:after="0" w:line="256" w:lineRule="auto"/>
              <w:jc w:val="both"/>
              <w:rPr>
                <w:rFonts w:ascii="Arial" w:hAnsi="Arial" w:cs="Arial"/>
                <w:sz w:val="18"/>
                <w:szCs w:val="18"/>
              </w:rPr>
            </w:pPr>
            <w:r w:rsidRPr="0000142D">
              <w:rPr>
                <w:rFonts w:ascii="Arial" w:hAnsi="Arial" w:cs="Arial"/>
                <w:sz w:val="18"/>
                <w:szCs w:val="18"/>
              </w:rPr>
              <w:t>CONTRATO Nro.:</w:t>
            </w:r>
          </w:p>
        </w:tc>
        <w:tc>
          <w:tcPr>
            <w:tcW w:w="996" w:type="pct"/>
            <w:gridSpan w:val="3"/>
            <w:vAlign w:val="bottom"/>
            <w:hideMark/>
          </w:tcPr>
          <w:p w14:paraId="1812EAC7" w14:textId="77777777" w:rsidR="00F55CB6" w:rsidRPr="0000142D" w:rsidRDefault="00F55CB6" w:rsidP="0000142D">
            <w:pPr>
              <w:spacing w:after="0" w:line="256" w:lineRule="auto"/>
              <w:jc w:val="both"/>
              <w:rPr>
                <w:rFonts w:ascii="Arial" w:hAnsi="Arial" w:cs="Arial"/>
                <w:sz w:val="18"/>
                <w:szCs w:val="18"/>
              </w:rPr>
            </w:pPr>
            <w:r w:rsidRPr="0000142D">
              <w:rPr>
                <w:rFonts w:ascii="Arial" w:hAnsi="Arial" w:cs="Arial"/>
                <w:sz w:val="18"/>
                <w:szCs w:val="18"/>
              </w:rPr>
              <w:t>FECHA INICIO:</w:t>
            </w:r>
          </w:p>
        </w:tc>
        <w:tc>
          <w:tcPr>
            <w:tcW w:w="2320" w:type="pct"/>
            <w:gridSpan w:val="6"/>
            <w:vAlign w:val="bottom"/>
            <w:hideMark/>
          </w:tcPr>
          <w:p w14:paraId="28C5890B" w14:textId="77777777" w:rsidR="00F55CB6" w:rsidRPr="0000142D" w:rsidRDefault="00F55CB6" w:rsidP="0000142D">
            <w:pPr>
              <w:spacing w:after="0" w:line="256" w:lineRule="auto"/>
              <w:jc w:val="both"/>
              <w:rPr>
                <w:rFonts w:ascii="Arial" w:hAnsi="Arial" w:cs="Arial"/>
                <w:sz w:val="18"/>
                <w:szCs w:val="18"/>
              </w:rPr>
            </w:pPr>
            <w:r w:rsidRPr="0000142D">
              <w:rPr>
                <w:rFonts w:ascii="Arial" w:hAnsi="Arial" w:cs="Arial"/>
                <w:sz w:val="18"/>
                <w:szCs w:val="18"/>
              </w:rPr>
              <w:t>FECHA TERMINA:</w:t>
            </w:r>
          </w:p>
        </w:tc>
        <w:tc>
          <w:tcPr>
            <w:tcW w:w="178" w:type="pct"/>
            <w:noWrap/>
            <w:vAlign w:val="bottom"/>
            <w:hideMark/>
          </w:tcPr>
          <w:p w14:paraId="3D27400A" w14:textId="77777777" w:rsidR="00F55CB6" w:rsidRPr="0000142D" w:rsidRDefault="00F55CB6" w:rsidP="0000142D">
            <w:pPr>
              <w:spacing w:after="0"/>
              <w:jc w:val="both"/>
              <w:rPr>
                <w:rFonts w:ascii="Arial" w:hAnsi="Arial" w:cs="Arial"/>
                <w:sz w:val="18"/>
                <w:szCs w:val="18"/>
              </w:rPr>
            </w:pPr>
          </w:p>
        </w:tc>
      </w:tr>
      <w:tr w:rsidR="00F55CB6" w:rsidRPr="0000142D" w14:paraId="70658A2B" w14:textId="77777777" w:rsidTr="0000142D">
        <w:trPr>
          <w:trHeight w:val="20"/>
          <w:jc w:val="center"/>
        </w:trPr>
        <w:tc>
          <w:tcPr>
            <w:tcW w:w="764" w:type="pct"/>
            <w:gridSpan w:val="2"/>
            <w:vAlign w:val="bottom"/>
            <w:hideMark/>
          </w:tcPr>
          <w:p w14:paraId="4F8B1DE5" w14:textId="77777777" w:rsidR="00F55CB6" w:rsidRPr="0000142D" w:rsidRDefault="00F55CB6" w:rsidP="0000142D">
            <w:pPr>
              <w:spacing w:after="0" w:line="256" w:lineRule="auto"/>
              <w:jc w:val="both"/>
              <w:rPr>
                <w:rFonts w:ascii="Arial" w:hAnsi="Arial" w:cs="Arial"/>
                <w:sz w:val="18"/>
                <w:szCs w:val="18"/>
                <w:lang w:eastAsia="es-CO"/>
              </w:rPr>
            </w:pPr>
          </w:p>
        </w:tc>
        <w:tc>
          <w:tcPr>
            <w:tcW w:w="508" w:type="pct"/>
            <w:gridSpan w:val="2"/>
            <w:vAlign w:val="bottom"/>
            <w:hideMark/>
          </w:tcPr>
          <w:p w14:paraId="2706B6CE" w14:textId="77777777" w:rsidR="00F55CB6" w:rsidRPr="0000142D" w:rsidRDefault="00F55CB6" w:rsidP="0000142D">
            <w:pPr>
              <w:spacing w:after="0" w:line="256" w:lineRule="auto"/>
              <w:jc w:val="both"/>
              <w:rPr>
                <w:rFonts w:ascii="Arial" w:hAnsi="Arial" w:cs="Arial"/>
                <w:sz w:val="18"/>
                <w:szCs w:val="18"/>
                <w:lang w:eastAsia="es-CO"/>
              </w:rPr>
            </w:pPr>
          </w:p>
        </w:tc>
        <w:tc>
          <w:tcPr>
            <w:tcW w:w="235" w:type="pct"/>
            <w:vAlign w:val="bottom"/>
            <w:hideMark/>
          </w:tcPr>
          <w:p w14:paraId="479FC3CB" w14:textId="77777777" w:rsidR="00F55CB6" w:rsidRPr="0000142D" w:rsidRDefault="00F55CB6" w:rsidP="0000142D">
            <w:pPr>
              <w:spacing w:after="0" w:line="256" w:lineRule="auto"/>
              <w:jc w:val="both"/>
              <w:rPr>
                <w:rFonts w:ascii="Arial" w:hAnsi="Arial" w:cs="Arial"/>
                <w:sz w:val="18"/>
                <w:szCs w:val="18"/>
                <w:lang w:eastAsia="es-CO"/>
              </w:rPr>
            </w:pPr>
          </w:p>
        </w:tc>
        <w:tc>
          <w:tcPr>
            <w:tcW w:w="435" w:type="pct"/>
            <w:vAlign w:val="bottom"/>
            <w:hideMark/>
          </w:tcPr>
          <w:p w14:paraId="57271D1C" w14:textId="77777777" w:rsidR="00F55CB6" w:rsidRPr="0000142D" w:rsidRDefault="00F55CB6" w:rsidP="0000142D">
            <w:pPr>
              <w:spacing w:after="0" w:line="256" w:lineRule="auto"/>
              <w:jc w:val="both"/>
              <w:rPr>
                <w:rFonts w:ascii="Arial" w:hAnsi="Arial" w:cs="Arial"/>
                <w:sz w:val="18"/>
                <w:szCs w:val="18"/>
                <w:lang w:eastAsia="es-CO"/>
              </w:rPr>
            </w:pPr>
          </w:p>
        </w:tc>
        <w:tc>
          <w:tcPr>
            <w:tcW w:w="561" w:type="pct"/>
            <w:gridSpan w:val="2"/>
            <w:vAlign w:val="bottom"/>
            <w:hideMark/>
          </w:tcPr>
          <w:p w14:paraId="12949743" w14:textId="77777777" w:rsidR="00F55CB6" w:rsidRPr="0000142D" w:rsidRDefault="00F55CB6" w:rsidP="0000142D">
            <w:pPr>
              <w:spacing w:after="0" w:line="256" w:lineRule="auto"/>
              <w:jc w:val="both"/>
              <w:rPr>
                <w:rFonts w:ascii="Arial" w:hAnsi="Arial" w:cs="Arial"/>
                <w:sz w:val="18"/>
                <w:szCs w:val="18"/>
                <w:lang w:eastAsia="es-CO"/>
              </w:rPr>
            </w:pPr>
          </w:p>
        </w:tc>
        <w:tc>
          <w:tcPr>
            <w:tcW w:w="552" w:type="pct"/>
            <w:gridSpan w:val="2"/>
            <w:vAlign w:val="bottom"/>
            <w:hideMark/>
          </w:tcPr>
          <w:p w14:paraId="697BA1E1" w14:textId="77777777" w:rsidR="00F55CB6" w:rsidRPr="0000142D" w:rsidRDefault="00F55CB6" w:rsidP="0000142D">
            <w:pPr>
              <w:spacing w:after="0" w:line="256" w:lineRule="auto"/>
              <w:jc w:val="both"/>
              <w:rPr>
                <w:rFonts w:ascii="Arial" w:hAnsi="Arial" w:cs="Arial"/>
                <w:sz w:val="18"/>
                <w:szCs w:val="18"/>
                <w:lang w:eastAsia="es-CO"/>
              </w:rPr>
            </w:pPr>
          </w:p>
        </w:tc>
        <w:tc>
          <w:tcPr>
            <w:tcW w:w="627" w:type="pct"/>
            <w:vAlign w:val="bottom"/>
            <w:hideMark/>
          </w:tcPr>
          <w:p w14:paraId="46FE2BF3" w14:textId="77777777" w:rsidR="00F55CB6" w:rsidRPr="0000142D" w:rsidRDefault="00F55CB6" w:rsidP="0000142D">
            <w:pPr>
              <w:spacing w:after="0" w:line="256" w:lineRule="auto"/>
              <w:jc w:val="both"/>
              <w:rPr>
                <w:rFonts w:ascii="Arial" w:hAnsi="Arial" w:cs="Arial"/>
                <w:sz w:val="18"/>
                <w:szCs w:val="18"/>
                <w:lang w:eastAsia="es-CO"/>
              </w:rPr>
            </w:pPr>
          </w:p>
        </w:tc>
        <w:tc>
          <w:tcPr>
            <w:tcW w:w="1014" w:type="pct"/>
            <w:gridSpan w:val="2"/>
            <w:vAlign w:val="bottom"/>
            <w:hideMark/>
          </w:tcPr>
          <w:p w14:paraId="1FE8E2BE" w14:textId="77777777" w:rsidR="00F55CB6" w:rsidRPr="0000142D" w:rsidRDefault="00F55CB6" w:rsidP="0000142D">
            <w:pPr>
              <w:spacing w:after="0" w:line="256" w:lineRule="auto"/>
              <w:jc w:val="both"/>
              <w:rPr>
                <w:rFonts w:ascii="Arial" w:hAnsi="Arial" w:cs="Arial"/>
                <w:sz w:val="18"/>
                <w:szCs w:val="18"/>
                <w:lang w:eastAsia="es-CO"/>
              </w:rPr>
            </w:pPr>
          </w:p>
        </w:tc>
        <w:tc>
          <w:tcPr>
            <w:tcW w:w="123" w:type="pct"/>
            <w:vAlign w:val="bottom"/>
            <w:hideMark/>
          </w:tcPr>
          <w:p w14:paraId="444F6838" w14:textId="77777777" w:rsidR="00F55CB6" w:rsidRPr="0000142D" w:rsidRDefault="00F55CB6" w:rsidP="0000142D">
            <w:pPr>
              <w:spacing w:after="0" w:line="256" w:lineRule="auto"/>
              <w:jc w:val="both"/>
              <w:rPr>
                <w:rFonts w:ascii="Arial" w:hAnsi="Arial" w:cs="Arial"/>
                <w:sz w:val="18"/>
                <w:szCs w:val="18"/>
                <w:lang w:eastAsia="es-CO"/>
              </w:rPr>
            </w:pPr>
          </w:p>
        </w:tc>
        <w:tc>
          <w:tcPr>
            <w:tcW w:w="121" w:type="pct"/>
            <w:noWrap/>
            <w:vAlign w:val="bottom"/>
            <w:hideMark/>
          </w:tcPr>
          <w:p w14:paraId="355DF3FA" w14:textId="77777777" w:rsidR="00F55CB6" w:rsidRPr="0000142D" w:rsidRDefault="00F55CB6" w:rsidP="0000142D">
            <w:pPr>
              <w:spacing w:after="0" w:line="256" w:lineRule="auto"/>
              <w:jc w:val="both"/>
              <w:rPr>
                <w:rFonts w:ascii="Arial" w:hAnsi="Arial" w:cs="Arial"/>
                <w:sz w:val="18"/>
                <w:szCs w:val="18"/>
                <w:lang w:eastAsia="es-CO"/>
              </w:rPr>
            </w:pPr>
          </w:p>
        </w:tc>
      </w:tr>
      <w:tr w:rsidR="00F55CB6" w:rsidRPr="0000142D" w14:paraId="26CB4C85" w14:textId="77777777" w:rsidTr="0000142D">
        <w:trPr>
          <w:gridAfter w:val="1"/>
          <w:wAfter w:w="178" w:type="pct"/>
          <w:trHeight w:val="20"/>
          <w:jc w:val="center"/>
        </w:trPr>
        <w:tc>
          <w:tcPr>
            <w:tcW w:w="4822" w:type="pct"/>
            <w:gridSpan w:val="14"/>
            <w:vAlign w:val="bottom"/>
            <w:hideMark/>
          </w:tcPr>
          <w:p w14:paraId="02729759" w14:textId="77777777" w:rsidR="00F55CB6" w:rsidRPr="0000142D" w:rsidRDefault="00F55CB6" w:rsidP="0000142D">
            <w:pPr>
              <w:spacing w:after="0" w:line="256" w:lineRule="auto"/>
              <w:jc w:val="both"/>
              <w:rPr>
                <w:rFonts w:ascii="Arial" w:hAnsi="Arial" w:cs="Arial"/>
                <w:sz w:val="18"/>
                <w:szCs w:val="18"/>
              </w:rPr>
            </w:pPr>
            <w:r w:rsidRPr="0000142D">
              <w:rPr>
                <w:rFonts w:ascii="Arial" w:hAnsi="Arial" w:cs="Arial"/>
                <w:sz w:val="18"/>
                <w:szCs w:val="18"/>
              </w:rPr>
              <w:t>VALOR INICIAL:     _______________</w:t>
            </w:r>
          </w:p>
          <w:p w14:paraId="0124F166" w14:textId="77777777" w:rsidR="00F55CB6" w:rsidRPr="0000142D" w:rsidRDefault="00F55CB6" w:rsidP="0000142D">
            <w:pPr>
              <w:spacing w:after="0" w:line="256" w:lineRule="auto"/>
              <w:jc w:val="both"/>
              <w:rPr>
                <w:rFonts w:ascii="Arial" w:hAnsi="Arial" w:cs="Arial"/>
                <w:sz w:val="18"/>
                <w:szCs w:val="18"/>
              </w:rPr>
            </w:pPr>
            <w:r w:rsidRPr="0000142D">
              <w:rPr>
                <w:rFonts w:ascii="Arial" w:hAnsi="Arial" w:cs="Arial"/>
                <w:sz w:val="18"/>
                <w:szCs w:val="18"/>
              </w:rPr>
              <w:t>ADICION Nro. 1:    _______________</w:t>
            </w:r>
          </w:p>
          <w:p w14:paraId="014D9527" w14:textId="77777777" w:rsidR="00F55CB6" w:rsidRPr="0000142D" w:rsidRDefault="00F55CB6" w:rsidP="0000142D">
            <w:pPr>
              <w:spacing w:after="0" w:line="256" w:lineRule="auto"/>
              <w:jc w:val="both"/>
              <w:rPr>
                <w:rFonts w:ascii="Arial" w:hAnsi="Arial" w:cs="Arial"/>
                <w:sz w:val="18"/>
                <w:szCs w:val="18"/>
              </w:rPr>
            </w:pPr>
            <w:r w:rsidRPr="0000142D">
              <w:rPr>
                <w:rFonts w:ascii="Arial" w:hAnsi="Arial" w:cs="Arial"/>
                <w:sz w:val="18"/>
                <w:szCs w:val="18"/>
              </w:rPr>
              <w:t>ADICION Nro. 2      _______________</w:t>
            </w:r>
          </w:p>
          <w:p w14:paraId="185F9B08" w14:textId="77777777" w:rsidR="00F55CB6" w:rsidRPr="0000142D" w:rsidRDefault="00F55CB6" w:rsidP="0000142D">
            <w:pPr>
              <w:spacing w:after="0" w:line="256" w:lineRule="auto"/>
              <w:jc w:val="both"/>
              <w:rPr>
                <w:rFonts w:ascii="Arial" w:hAnsi="Arial" w:cs="Arial"/>
                <w:sz w:val="18"/>
                <w:szCs w:val="18"/>
              </w:rPr>
            </w:pPr>
            <w:r w:rsidRPr="0000142D">
              <w:rPr>
                <w:rFonts w:ascii="Arial" w:hAnsi="Arial" w:cs="Arial"/>
                <w:sz w:val="18"/>
                <w:szCs w:val="18"/>
              </w:rPr>
              <w:t>TOTAL:                  _______________</w:t>
            </w:r>
          </w:p>
        </w:tc>
      </w:tr>
      <w:tr w:rsidR="00F55CB6" w:rsidRPr="0000142D" w14:paraId="1A590B0E" w14:textId="77777777" w:rsidTr="0000142D">
        <w:trPr>
          <w:gridBefore w:val="1"/>
          <w:gridAfter w:val="2"/>
          <w:wBefore w:w="257" w:type="pct"/>
          <w:wAfter w:w="305" w:type="pct"/>
          <w:trHeight w:val="20"/>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14:paraId="60434258" w14:textId="77777777" w:rsidR="00F55CB6" w:rsidRPr="0000142D" w:rsidRDefault="00F55CB6" w:rsidP="0000142D">
            <w:pPr>
              <w:spacing w:after="0" w:line="256" w:lineRule="auto"/>
              <w:jc w:val="both"/>
              <w:rPr>
                <w:rFonts w:ascii="Arial" w:hAnsi="Arial" w:cs="Arial"/>
                <w:b/>
                <w:bCs/>
                <w:sz w:val="18"/>
                <w:szCs w:val="18"/>
              </w:rPr>
            </w:pPr>
            <w:r w:rsidRPr="0000142D">
              <w:rPr>
                <w:rFonts w:ascii="Arial" w:hAnsi="Arial" w:cs="Arial"/>
                <w:b/>
                <w:bCs/>
                <w:sz w:val="18"/>
                <w:szCs w:val="18"/>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14:paraId="0F550695" w14:textId="77777777" w:rsidR="00F55CB6" w:rsidRPr="0000142D" w:rsidRDefault="00F55CB6" w:rsidP="0000142D">
            <w:pPr>
              <w:spacing w:after="0" w:line="256" w:lineRule="auto"/>
              <w:jc w:val="both"/>
              <w:rPr>
                <w:rFonts w:ascii="Arial" w:hAnsi="Arial" w:cs="Arial"/>
                <w:b/>
                <w:bCs/>
                <w:sz w:val="18"/>
                <w:szCs w:val="18"/>
              </w:rPr>
            </w:pPr>
            <w:r w:rsidRPr="0000142D">
              <w:rPr>
                <w:rFonts w:ascii="Arial" w:hAnsi="Arial" w:cs="Arial"/>
                <w:b/>
                <w:bCs/>
                <w:sz w:val="18"/>
                <w:szCs w:val="18"/>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14:paraId="4BEA4916" w14:textId="77777777" w:rsidR="00F55CB6" w:rsidRPr="0000142D" w:rsidRDefault="00F55CB6" w:rsidP="0000142D">
            <w:pPr>
              <w:spacing w:after="0" w:line="256" w:lineRule="auto"/>
              <w:jc w:val="both"/>
              <w:rPr>
                <w:rFonts w:ascii="Arial" w:hAnsi="Arial" w:cs="Arial"/>
                <w:b/>
                <w:bCs/>
                <w:sz w:val="18"/>
                <w:szCs w:val="18"/>
              </w:rPr>
            </w:pPr>
            <w:r w:rsidRPr="0000142D">
              <w:rPr>
                <w:rFonts w:ascii="Arial" w:hAnsi="Arial" w:cs="Arial"/>
                <w:b/>
                <w:bCs/>
                <w:sz w:val="18"/>
                <w:szCs w:val="18"/>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14:paraId="7602AB5A" w14:textId="77777777" w:rsidR="00F55CB6" w:rsidRPr="0000142D" w:rsidRDefault="00F55CB6" w:rsidP="0000142D">
            <w:pPr>
              <w:spacing w:after="0" w:line="256" w:lineRule="auto"/>
              <w:jc w:val="both"/>
              <w:rPr>
                <w:rFonts w:ascii="Arial" w:hAnsi="Arial" w:cs="Arial"/>
                <w:b/>
                <w:bCs/>
                <w:sz w:val="18"/>
                <w:szCs w:val="18"/>
              </w:rPr>
            </w:pPr>
            <w:r w:rsidRPr="0000142D">
              <w:rPr>
                <w:rFonts w:ascii="Arial" w:hAnsi="Arial" w:cs="Arial"/>
                <w:b/>
                <w:bCs/>
                <w:sz w:val="18"/>
                <w:szCs w:val="18"/>
              </w:rPr>
              <w:t>Nro. PACIENTES</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14:paraId="5F749E25" w14:textId="77777777" w:rsidR="00F55CB6" w:rsidRPr="0000142D" w:rsidRDefault="00F55CB6" w:rsidP="0000142D">
            <w:pPr>
              <w:spacing w:after="0" w:line="256" w:lineRule="auto"/>
              <w:jc w:val="both"/>
              <w:rPr>
                <w:rFonts w:ascii="Arial" w:hAnsi="Arial" w:cs="Arial"/>
                <w:b/>
                <w:bCs/>
                <w:sz w:val="18"/>
                <w:szCs w:val="18"/>
              </w:rPr>
            </w:pPr>
            <w:r w:rsidRPr="0000142D">
              <w:rPr>
                <w:rFonts w:ascii="Arial" w:hAnsi="Arial" w:cs="Arial"/>
                <w:b/>
                <w:bCs/>
                <w:sz w:val="18"/>
                <w:szCs w:val="18"/>
              </w:rPr>
              <w:t>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14:paraId="17E3D46D" w14:textId="77777777" w:rsidR="00F55CB6" w:rsidRPr="0000142D" w:rsidRDefault="00F55CB6" w:rsidP="0000142D">
            <w:pPr>
              <w:spacing w:after="0" w:line="256" w:lineRule="auto"/>
              <w:jc w:val="both"/>
              <w:rPr>
                <w:rFonts w:ascii="Arial" w:hAnsi="Arial" w:cs="Arial"/>
                <w:b/>
                <w:bCs/>
                <w:sz w:val="18"/>
                <w:szCs w:val="18"/>
              </w:rPr>
            </w:pPr>
            <w:r w:rsidRPr="0000142D">
              <w:rPr>
                <w:rFonts w:ascii="Arial" w:hAnsi="Arial" w:cs="Arial"/>
                <w:b/>
                <w:bCs/>
                <w:sz w:val="18"/>
                <w:szCs w:val="18"/>
              </w:rPr>
              <w:t>VALOR TOTAL</w:t>
            </w:r>
          </w:p>
        </w:tc>
      </w:tr>
      <w:tr w:rsidR="00F55CB6" w:rsidRPr="0000142D" w14:paraId="281FE00B" w14:textId="77777777" w:rsidTr="0000142D">
        <w:trPr>
          <w:gridBefore w:val="1"/>
          <w:gridAfter w:val="2"/>
          <w:wBefore w:w="257" w:type="pct"/>
          <w:wAfter w:w="305" w:type="pct"/>
          <w:trHeight w:val="20"/>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14:paraId="6509C710" w14:textId="77777777" w:rsidR="00F55CB6" w:rsidRPr="0000142D" w:rsidRDefault="00F55CB6" w:rsidP="0000142D">
            <w:pPr>
              <w:spacing w:after="0" w:line="256" w:lineRule="auto"/>
              <w:jc w:val="both"/>
              <w:rPr>
                <w:rFonts w:ascii="Arial" w:hAnsi="Arial" w:cs="Arial"/>
                <w:sz w:val="18"/>
                <w:szCs w:val="18"/>
              </w:rPr>
            </w:pPr>
            <w:r w:rsidRPr="0000142D">
              <w:rPr>
                <w:rFonts w:ascii="Arial" w:hAnsi="Arial" w:cs="Arial"/>
                <w:sz w:val="18"/>
                <w:szCs w:val="18"/>
              </w:rPr>
              <w:lastRenderedPageBreak/>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14:paraId="4326ACBE" w14:textId="77777777" w:rsidR="00F55CB6" w:rsidRPr="0000142D" w:rsidRDefault="00F55CB6" w:rsidP="0000142D">
            <w:pPr>
              <w:spacing w:after="0"/>
              <w:jc w:val="both"/>
              <w:rPr>
                <w:rFonts w:ascii="Arial" w:hAnsi="Arial" w:cs="Arial"/>
                <w:sz w:val="18"/>
                <w:szCs w:val="18"/>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14:paraId="3DBDDF7F" w14:textId="77777777" w:rsidR="00F55CB6" w:rsidRPr="0000142D" w:rsidRDefault="00F55CB6" w:rsidP="0000142D">
            <w:pPr>
              <w:spacing w:after="0" w:line="256" w:lineRule="auto"/>
              <w:jc w:val="both"/>
              <w:rPr>
                <w:rFonts w:ascii="Arial" w:hAnsi="Arial" w:cs="Arial"/>
                <w:sz w:val="18"/>
                <w:szCs w:val="18"/>
                <w:lang w:eastAsia="es-CO"/>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14:paraId="3833E93F" w14:textId="77777777" w:rsidR="00F55CB6" w:rsidRPr="0000142D" w:rsidRDefault="00F55CB6" w:rsidP="0000142D">
            <w:pPr>
              <w:spacing w:after="0"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A87F51F" w14:textId="77777777" w:rsidR="00F55CB6" w:rsidRPr="0000142D" w:rsidRDefault="00F55CB6" w:rsidP="0000142D">
            <w:pPr>
              <w:spacing w:after="0" w:line="256" w:lineRule="auto"/>
              <w:jc w:val="both"/>
              <w:rPr>
                <w:rFonts w:ascii="Arial" w:hAnsi="Arial" w:cs="Arial"/>
                <w:sz w:val="18"/>
                <w:szCs w:val="18"/>
              </w:rPr>
            </w:pP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14:paraId="0CD37AEF" w14:textId="77777777" w:rsidR="00F55CB6" w:rsidRPr="0000142D" w:rsidRDefault="00F55CB6" w:rsidP="0000142D">
            <w:pPr>
              <w:spacing w:after="0" w:line="256" w:lineRule="auto"/>
              <w:jc w:val="both"/>
              <w:rPr>
                <w:rFonts w:ascii="Arial" w:hAnsi="Arial" w:cs="Arial"/>
                <w:b/>
                <w:bCs/>
                <w:sz w:val="18"/>
                <w:szCs w:val="18"/>
              </w:rPr>
            </w:pPr>
          </w:p>
        </w:tc>
      </w:tr>
      <w:tr w:rsidR="00F55CB6" w:rsidRPr="0000142D" w14:paraId="112454BB" w14:textId="77777777" w:rsidTr="0000142D">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69E2C8D4" w14:textId="77777777" w:rsidR="00F55CB6" w:rsidRPr="0000142D" w:rsidRDefault="00F55CB6" w:rsidP="0000142D">
            <w:pPr>
              <w:spacing w:after="0" w:line="256" w:lineRule="auto"/>
              <w:jc w:val="both"/>
              <w:rPr>
                <w:rFonts w:ascii="Arial" w:hAnsi="Arial" w:cs="Arial"/>
                <w:sz w:val="18"/>
                <w:szCs w:val="18"/>
              </w:rPr>
            </w:pPr>
            <w:r w:rsidRPr="0000142D">
              <w:rPr>
                <w:rFonts w:ascii="Arial" w:hAnsi="Arial" w:cs="Arial"/>
                <w:sz w:val="18"/>
                <w:szCs w:val="18"/>
              </w:rPr>
              <w:t>MES 2</w:t>
            </w:r>
          </w:p>
        </w:tc>
        <w:tc>
          <w:tcPr>
            <w:tcW w:w="419" w:type="pct"/>
            <w:tcBorders>
              <w:top w:val="single" w:sz="4" w:space="0" w:color="auto"/>
              <w:left w:val="nil"/>
              <w:bottom w:val="single" w:sz="4" w:space="0" w:color="auto"/>
              <w:right w:val="single" w:sz="8" w:space="0" w:color="000000"/>
            </w:tcBorders>
            <w:noWrap/>
            <w:vAlign w:val="bottom"/>
            <w:hideMark/>
          </w:tcPr>
          <w:p w14:paraId="3C3F6E1E" w14:textId="77777777" w:rsidR="00F55CB6" w:rsidRPr="0000142D" w:rsidRDefault="00F55CB6" w:rsidP="0000142D">
            <w:pPr>
              <w:spacing w:after="0"/>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68704D76" w14:textId="77777777" w:rsidR="00F55CB6" w:rsidRPr="0000142D" w:rsidRDefault="00F55CB6" w:rsidP="0000142D">
            <w:pPr>
              <w:spacing w:after="0" w:line="256" w:lineRule="auto"/>
              <w:jc w:val="both"/>
              <w:rPr>
                <w:rFonts w:ascii="Arial" w:hAnsi="Arial" w:cs="Arial"/>
                <w:sz w:val="18"/>
                <w:szCs w:val="18"/>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37589C88" w14:textId="77777777" w:rsidR="00F55CB6" w:rsidRPr="0000142D" w:rsidRDefault="00F55CB6" w:rsidP="0000142D">
            <w:pPr>
              <w:spacing w:after="0"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5D79E020" w14:textId="77777777" w:rsidR="00F55CB6" w:rsidRPr="0000142D" w:rsidRDefault="00F55CB6" w:rsidP="0000142D">
            <w:pPr>
              <w:spacing w:after="0" w:line="256"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279819D9" w14:textId="77777777" w:rsidR="00F55CB6" w:rsidRPr="0000142D" w:rsidRDefault="00F55CB6" w:rsidP="0000142D">
            <w:pPr>
              <w:spacing w:after="0" w:line="256" w:lineRule="auto"/>
              <w:jc w:val="both"/>
              <w:rPr>
                <w:rFonts w:ascii="Arial" w:hAnsi="Arial" w:cs="Arial"/>
                <w:b/>
                <w:bCs/>
                <w:sz w:val="18"/>
                <w:szCs w:val="18"/>
              </w:rPr>
            </w:pPr>
          </w:p>
        </w:tc>
      </w:tr>
      <w:tr w:rsidR="00F55CB6" w:rsidRPr="0000142D" w14:paraId="4EA2158D" w14:textId="77777777" w:rsidTr="0000142D">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39D33492" w14:textId="77777777" w:rsidR="00F55CB6" w:rsidRPr="0000142D" w:rsidRDefault="00F55CB6" w:rsidP="0000142D">
            <w:pPr>
              <w:spacing w:after="0" w:line="256" w:lineRule="auto"/>
              <w:jc w:val="both"/>
              <w:rPr>
                <w:rFonts w:ascii="Arial" w:hAnsi="Arial" w:cs="Arial"/>
                <w:sz w:val="18"/>
                <w:szCs w:val="18"/>
              </w:rPr>
            </w:pPr>
            <w:r w:rsidRPr="0000142D">
              <w:rPr>
                <w:rFonts w:ascii="Arial" w:hAnsi="Arial" w:cs="Arial"/>
                <w:sz w:val="18"/>
                <w:szCs w:val="18"/>
              </w:rPr>
              <w:t>MES 3</w:t>
            </w:r>
          </w:p>
        </w:tc>
        <w:tc>
          <w:tcPr>
            <w:tcW w:w="419" w:type="pct"/>
            <w:tcBorders>
              <w:top w:val="nil"/>
              <w:left w:val="nil"/>
              <w:bottom w:val="single" w:sz="4" w:space="0" w:color="auto"/>
              <w:right w:val="single" w:sz="8" w:space="0" w:color="000000"/>
            </w:tcBorders>
            <w:noWrap/>
            <w:vAlign w:val="bottom"/>
            <w:hideMark/>
          </w:tcPr>
          <w:p w14:paraId="76948613" w14:textId="77777777" w:rsidR="00F55CB6" w:rsidRPr="0000142D" w:rsidRDefault="00F55CB6" w:rsidP="0000142D">
            <w:pPr>
              <w:spacing w:after="0"/>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3AE87A38" w14:textId="77777777" w:rsidR="00F55CB6" w:rsidRPr="0000142D" w:rsidRDefault="00F55CB6" w:rsidP="0000142D">
            <w:pPr>
              <w:spacing w:after="0" w:line="256" w:lineRule="auto"/>
              <w:jc w:val="both"/>
              <w:rPr>
                <w:rFonts w:ascii="Arial" w:hAnsi="Arial" w:cs="Arial"/>
                <w:sz w:val="18"/>
                <w:szCs w:val="18"/>
                <w:lang w:eastAsia="es-CO"/>
              </w:rPr>
            </w:pPr>
          </w:p>
        </w:tc>
        <w:tc>
          <w:tcPr>
            <w:tcW w:w="704" w:type="pct"/>
            <w:gridSpan w:val="2"/>
            <w:tcBorders>
              <w:top w:val="nil"/>
              <w:left w:val="nil"/>
              <w:bottom w:val="single" w:sz="4" w:space="0" w:color="auto"/>
              <w:right w:val="single" w:sz="4" w:space="0" w:color="auto"/>
            </w:tcBorders>
            <w:noWrap/>
            <w:vAlign w:val="bottom"/>
            <w:hideMark/>
          </w:tcPr>
          <w:p w14:paraId="03A57ECE" w14:textId="77777777" w:rsidR="00F55CB6" w:rsidRPr="0000142D" w:rsidRDefault="00F55CB6" w:rsidP="0000142D">
            <w:pPr>
              <w:spacing w:after="0"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7EFE4ABF" w14:textId="77777777" w:rsidR="00F55CB6" w:rsidRPr="0000142D" w:rsidRDefault="00F55CB6" w:rsidP="0000142D">
            <w:pPr>
              <w:spacing w:after="0" w:line="256"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7C867E24" w14:textId="77777777" w:rsidR="00F55CB6" w:rsidRPr="0000142D" w:rsidRDefault="00F55CB6" w:rsidP="0000142D">
            <w:pPr>
              <w:spacing w:after="0" w:line="256" w:lineRule="auto"/>
              <w:jc w:val="both"/>
              <w:rPr>
                <w:rFonts w:ascii="Arial" w:hAnsi="Arial" w:cs="Arial"/>
                <w:b/>
                <w:bCs/>
                <w:sz w:val="18"/>
                <w:szCs w:val="18"/>
              </w:rPr>
            </w:pPr>
          </w:p>
        </w:tc>
      </w:tr>
      <w:tr w:rsidR="00F55CB6" w:rsidRPr="0000142D" w14:paraId="77EBCEC3" w14:textId="77777777" w:rsidTr="0000142D">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3B21A068" w14:textId="77777777" w:rsidR="00F55CB6" w:rsidRPr="0000142D" w:rsidRDefault="00F55CB6" w:rsidP="0000142D">
            <w:pPr>
              <w:spacing w:after="0" w:line="256" w:lineRule="auto"/>
              <w:jc w:val="both"/>
              <w:rPr>
                <w:rFonts w:ascii="Arial" w:hAnsi="Arial" w:cs="Arial"/>
                <w:sz w:val="18"/>
                <w:szCs w:val="18"/>
              </w:rPr>
            </w:pPr>
            <w:r w:rsidRPr="0000142D">
              <w:rPr>
                <w:rFonts w:ascii="Arial" w:hAnsi="Arial" w:cs="Arial"/>
                <w:sz w:val="18"/>
                <w:szCs w:val="18"/>
              </w:rPr>
              <w:t>MES 4</w:t>
            </w:r>
          </w:p>
        </w:tc>
        <w:tc>
          <w:tcPr>
            <w:tcW w:w="419" w:type="pct"/>
            <w:tcBorders>
              <w:top w:val="single" w:sz="4" w:space="0" w:color="auto"/>
              <w:left w:val="nil"/>
              <w:bottom w:val="single" w:sz="4" w:space="0" w:color="auto"/>
              <w:right w:val="single" w:sz="8" w:space="0" w:color="000000"/>
            </w:tcBorders>
            <w:noWrap/>
            <w:vAlign w:val="bottom"/>
            <w:hideMark/>
          </w:tcPr>
          <w:p w14:paraId="14139BFD" w14:textId="77777777" w:rsidR="00F55CB6" w:rsidRPr="0000142D" w:rsidRDefault="00F55CB6" w:rsidP="0000142D">
            <w:pPr>
              <w:spacing w:after="0"/>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4F53E318" w14:textId="77777777" w:rsidR="00F55CB6" w:rsidRPr="0000142D" w:rsidRDefault="00F55CB6" w:rsidP="0000142D">
            <w:pPr>
              <w:spacing w:after="0" w:line="256" w:lineRule="auto"/>
              <w:jc w:val="both"/>
              <w:rPr>
                <w:rFonts w:ascii="Arial" w:hAnsi="Arial" w:cs="Arial"/>
                <w:sz w:val="18"/>
                <w:szCs w:val="18"/>
                <w:lang w:eastAsia="es-CO"/>
              </w:rPr>
            </w:pPr>
          </w:p>
        </w:tc>
        <w:tc>
          <w:tcPr>
            <w:tcW w:w="704" w:type="pct"/>
            <w:gridSpan w:val="2"/>
            <w:tcBorders>
              <w:top w:val="nil"/>
              <w:left w:val="nil"/>
              <w:bottom w:val="single" w:sz="4" w:space="0" w:color="auto"/>
              <w:right w:val="single" w:sz="4" w:space="0" w:color="auto"/>
            </w:tcBorders>
            <w:noWrap/>
            <w:vAlign w:val="bottom"/>
            <w:hideMark/>
          </w:tcPr>
          <w:p w14:paraId="603BF3AC" w14:textId="77777777" w:rsidR="00F55CB6" w:rsidRPr="0000142D" w:rsidRDefault="00F55CB6" w:rsidP="0000142D">
            <w:pPr>
              <w:spacing w:after="0"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76FFF329" w14:textId="77777777" w:rsidR="00F55CB6" w:rsidRPr="0000142D" w:rsidRDefault="00F55CB6" w:rsidP="0000142D">
            <w:pPr>
              <w:spacing w:after="0" w:line="256"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54205864" w14:textId="77777777" w:rsidR="00F55CB6" w:rsidRPr="0000142D" w:rsidRDefault="00F55CB6" w:rsidP="0000142D">
            <w:pPr>
              <w:spacing w:after="0" w:line="256" w:lineRule="auto"/>
              <w:jc w:val="both"/>
              <w:rPr>
                <w:rFonts w:ascii="Arial" w:hAnsi="Arial" w:cs="Arial"/>
                <w:b/>
                <w:bCs/>
                <w:sz w:val="18"/>
                <w:szCs w:val="18"/>
              </w:rPr>
            </w:pPr>
          </w:p>
        </w:tc>
      </w:tr>
      <w:tr w:rsidR="00F55CB6" w:rsidRPr="0000142D" w14:paraId="44F7B306" w14:textId="77777777" w:rsidTr="0000142D">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2C681843" w14:textId="77777777" w:rsidR="00F55CB6" w:rsidRPr="0000142D" w:rsidRDefault="00F55CB6" w:rsidP="0000142D">
            <w:pPr>
              <w:spacing w:after="0" w:line="256" w:lineRule="auto"/>
              <w:jc w:val="both"/>
              <w:rPr>
                <w:rFonts w:ascii="Arial" w:hAnsi="Arial" w:cs="Arial"/>
                <w:sz w:val="18"/>
                <w:szCs w:val="18"/>
              </w:rPr>
            </w:pPr>
            <w:r w:rsidRPr="0000142D">
              <w:rPr>
                <w:rFonts w:ascii="Arial" w:hAnsi="Arial" w:cs="Arial"/>
                <w:sz w:val="18"/>
                <w:szCs w:val="18"/>
              </w:rPr>
              <w:t>MES 5</w:t>
            </w:r>
          </w:p>
        </w:tc>
        <w:tc>
          <w:tcPr>
            <w:tcW w:w="419" w:type="pct"/>
            <w:tcBorders>
              <w:top w:val="single" w:sz="4" w:space="0" w:color="auto"/>
              <w:left w:val="nil"/>
              <w:bottom w:val="single" w:sz="4" w:space="0" w:color="auto"/>
              <w:right w:val="single" w:sz="8" w:space="0" w:color="000000"/>
            </w:tcBorders>
            <w:noWrap/>
            <w:vAlign w:val="bottom"/>
            <w:hideMark/>
          </w:tcPr>
          <w:p w14:paraId="30777AE9" w14:textId="77777777" w:rsidR="00F55CB6" w:rsidRPr="0000142D" w:rsidRDefault="00F55CB6" w:rsidP="0000142D">
            <w:pPr>
              <w:spacing w:after="0"/>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72B31BCD" w14:textId="77777777" w:rsidR="00F55CB6" w:rsidRPr="0000142D" w:rsidRDefault="00F55CB6" w:rsidP="0000142D">
            <w:pPr>
              <w:spacing w:after="0" w:line="256" w:lineRule="auto"/>
              <w:jc w:val="both"/>
              <w:rPr>
                <w:rFonts w:ascii="Arial" w:hAnsi="Arial" w:cs="Arial"/>
                <w:sz w:val="18"/>
                <w:szCs w:val="18"/>
                <w:lang w:eastAsia="es-CO"/>
              </w:rPr>
            </w:pPr>
          </w:p>
        </w:tc>
        <w:tc>
          <w:tcPr>
            <w:tcW w:w="704" w:type="pct"/>
            <w:gridSpan w:val="2"/>
            <w:tcBorders>
              <w:top w:val="nil"/>
              <w:left w:val="nil"/>
              <w:bottom w:val="single" w:sz="4" w:space="0" w:color="auto"/>
              <w:right w:val="single" w:sz="4" w:space="0" w:color="auto"/>
            </w:tcBorders>
            <w:noWrap/>
            <w:vAlign w:val="bottom"/>
            <w:hideMark/>
          </w:tcPr>
          <w:p w14:paraId="5C3E7B89" w14:textId="77777777" w:rsidR="00F55CB6" w:rsidRPr="0000142D" w:rsidRDefault="00F55CB6" w:rsidP="0000142D">
            <w:pPr>
              <w:spacing w:after="0"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64161E8B" w14:textId="77777777" w:rsidR="00F55CB6" w:rsidRPr="0000142D" w:rsidRDefault="00F55CB6" w:rsidP="0000142D">
            <w:pPr>
              <w:spacing w:after="0" w:line="256"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3F9EAA4A" w14:textId="77777777" w:rsidR="00F55CB6" w:rsidRPr="0000142D" w:rsidRDefault="00F55CB6" w:rsidP="0000142D">
            <w:pPr>
              <w:spacing w:after="0" w:line="256" w:lineRule="auto"/>
              <w:jc w:val="both"/>
              <w:rPr>
                <w:rFonts w:ascii="Arial" w:hAnsi="Arial" w:cs="Arial"/>
                <w:b/>
                <w:bCs/>
                <w:sz w:val="18"/>
                <w:szCs w:val="18"/>
              </w:rPr>
            </w:pPr>
          </w:p>
        </w:tc>
      </w:tr>
      <w:tr w:rsidR="00F55CB6" w:rsidRPr="0000142D" w14:paraId="22C878A5" w14:textId="77777777" w:rsidTr="0000142D">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6D9BB45C" w14:textId="77777777" w:rsidR="00F55CB6" w:rsidRPr="0000142D" w:rsidRDefault="00F55CB6" w:rsidP="0000142D">
            <w:pPr>
              <w:spacing w:after="0" w:line="256" w:lineRule="auto"/>
              <w:jc w:val="both"/>
              <w:rPr>
                <w:rFonts w:ascii="Arial" w:hAnsi="Arial" w:cs="Arial"/>
                <w:sz w:val="18"/>
                <w:szCs w:val="18"/>
              </w:rPr>
            </w:pPr>
            <w:r w:rsidRPr="0000142D">
              <w:rPr>
                <w:rFonts w:ascii="Arial" w:hAnsi="Arial" w:cs="Arial"/>
                <w:sz w:val="18"/>
                <w:szCs w:val="18"/>
              </w:rPr>
              <w:t>MES 6</w:t>
            </w:r>
          </w:p>
        </w:tc>
        <w:tc>
          <w:tcPr>
            <w:tcW w:w="419" w:type="pct"/>
            <w:tcBorders>
              <w:top w:val="single" w:sz="4" w:space="0" w:color="auto"/>
              <w:left w:val="nil"/>
              <w:bottom w:val="single" w:sz="4" w:space="0" w:color="auto"/>
              <w:right w:val="single" w:sz="8" w:space="0" w:color="000000"/>
            </w:tcBorders>
            <w:noWrap/>
            <w:vAlign w:val="bottom"/>
            <w:hideMark/>
          </w:tcPr>
          <w:p w14:paraId="09631CB2" w14:textId="77777777" w:rsidR="00F55CB6" w:rsidRPr="0000142D" w:rsidRDefault="00F55CB6" w:rsidP="0000142D">
            <w:pPr>
              <w:spacing w:after="0"/>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3A50821A" w14:textId="77777777" w:rsidR="00F55CB6" w:rsidRPr="0000142D" w:rsidRDefault="00F55CB6" w:rsidP="0000142D">
            <w:pPr>
              <w:spacing w:after="0" w:line="256" w:lineRule="auto"/>
              <w:jc w:val="both"/>
              <w:rPr>
                <w:rFonts w:ascii="Arial" w:hAnsi="Arial" w:cs="Arial"/>
                <w:sz w:val="18"/>
                <w:szCs w:val="18"/>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3D9BE415" w14:textId="77777777" w:rsidR="00F55CB6" w:rsidRPr="0000142D" w:rsidRDefault="00F55CB6" w:rsidP="0000142D">
            <w:pPr>
              <w:spacing w:after="0"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2089BBCB" w14:textId="77777777" w:rsidR="00F55CB6" w:rsidRPr="0000142D" w:rsidRDefault="00F55CB6" w:rsidP="0000142D">
            <w:pPr>
              <w:spacing w:after="0" w:line="256"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5EF61D22" w14:textId="77777777" w:rsidR="00F55CB6" w:rsidRPr="0000142D" w:rsidRDefault="00F55CB6" w:rsidP="0000142D">
            <w:pPr>
              <w:spacing w:after="0" w:line="256" w:lineRule="auto"/>
              <w:jc w:val="both"/>
              <w:rPr>
                <w:rFonts w:ascii="Arial" w:hAnsi="Arial" w:cs="Arial"/>
                <w:b/>
                <w:bCs/>
                <w:sz w:val="18"/>
                <w:szCs w:val="18"/>
              </w:rPr>
            </w:pPr>
          </w:p>
        </w:tc>
      </w:tr>
      <w:tr w:rsidR="00F55CB6" w:rsidRPr="0000142D" w14:paraId="12724769" w14:textId="77777777" w:rsidTr="0000142D">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7FC91CDE" w14:textId="77777777" w:rsidR="00F55CB6" w:rsidRPr="0000142D" w:rsidRDefault="00F55CB6" w:rsidP="0000142D">
            <w:pPr>
              <w:spacing w:after="0" w:line="256" w:lineRule="auto"/>
              <w:jc w:val="both"/>
              <w:rPr>
                <w:rFonts w:ascii="Arial" w:hAnsi="Arial" w:cs="Arial"/>
                <w:sz w:val="18"/>
                <w:szCs w:val="18"/>
              </w:rPr>
            </w:pPr>
            <w:r w:rsidRPr="0000142D">
              <w:rPr>
                <w:rFonts w:ascii="Arial" w:hAnsi="Arial" w:cs="Arial"/>
                <w:sz w:val="18"/>
                <w:szCs w:val="18"/>
              </w:rPr>
              <w:t>MES 7</w:t>
            </w:r>
          </w:p>
        </w:tc>
        <w:tc>
          <w:tcPr>
            <w:tcW w:w="419" w:type="pct"/>
            <w:tcBorders>
              <w:top w:val="single" w:sz="4" w:space="0" w:color="auto"/>
              <w:left w:val="nil"/>
              <w:bottom w:val="single" w:sz="4" w:space="0" w:color="auto"/>
              <w:right w:val="single" w:sz="8" w:space="0" w:color="000000"/>
            </w:tcBorders>
            <w:noWrap/>
            <w:vAlign w:val="bottom"/>
            <w:hideMark/>
          </w:tcPr>
          <w:p w14:paraId="61656310" w14:textId="77777777" w:rsidR="00F55CB6" w:rsidRPr="0000142D" w:rsidRDefault="00F55CB6" w:rsidP="0000142D">
            <w:pPr>
              <w:spacing w:after="0" w:line="256" w:lineRule="auto"/>
              <w:jc w:val="both"/>
              <w:rPr>
                <w:rFonts w:ascii="Arial" w:hAnsi="Arial" w:cs="Arial"/>
                <w:sz w:val="18"/>
                <w:szCs w:val="18"/>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099644BE" w14:textId="77777777" w:rsidR="00F55CB6" w:rsidRPr="0000142D" w:rsidRDefault="00F55CB6" w:rsidP="0000142D">
            <w:pPr>
              <w:spacing w:after="0" w:line="256" w:lineRule="auto"/>
              <w:jc w:val="both"/>
              <w:rPr>
                <w:rFonts w:ascii="Arial" w:hAnsi="Arial" w:cs="Arial"/>
                <w:sz w:val="18"/>
                <w:szCs w:val="18"/>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64D7DE06" w14:textId="77777777" w:rsidR="00F55CB6" w:rsidRPr="0000142D" w:rsidRDefault="00F55CB6" w:rsidP="0000142D">
            <w:pPr>
              <w:spacing w:after="0" w:line="256" w:lineRule="auto"/>
              <w:jc w:val="both"/>
              <w:rPr>
                <w:rFonts w:ascii="Arial" w:hAnsi="Arial" w:cs="Arial"/>
                <w:sz w:val="18"/>
                <w:szCs w:val="18"/>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486D8470" w14:textId="77777777" w:rsidR="00F55CB6" w:rsidRPr="0000142D" w:rsidRDefault="00F55CB6" w:rsidP="0000142D">
            <w:pPr>
              <w:spacing w:after="0" w:line="256" w:lineRule="auto"/>
              <w:jc w:val="both"/>
              <w:rPr>
                <w:rFonts w:ascii="Arial" w:hAnsi="Arial" w:cs="Arial"/>
                <w:sz w:val="18"/>
                <w:szCs w:val="18"/>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2C7EAAFC" w14:textId="77777777" w:rsidR="00F55CB6" w:rsidRPr="0000142D" w:rsidRDefault="00F55CB6" w:rsidP="0000142D">
            <w:pPr>
              <w:spacing w:after="0" w:line="256" w:lineRule="auto"/>
              <w:jc w:val="both"/>
              <w:rPr>
                <w:rFonts w:ascii="Arial" w:hAnsi="Arial" w:cs="Arial"/>
                <w:b/>
                <w:bCs/>
                <w:sz w:val="18"/>
                <w:szCs w:val="18"/>
              </w:rPr>
            </w:pPr>
          </w:p>
        </w:tc>
      </w:tr>
    </w:tbl>
    <w:p w14:paraId="452A5405" w14:textId="77777777" w:rsidR="00F55CB6" w:rsidRPr="0000142D" w:rsidRDefault="00F55CB6" w:rsidP="00F55CB6">
      <w:pPr>
        <w:jc w:val="both"/>
        <w:rPr>
          <w:rFonts w:ascii="Arial" w:hAnsi="Arial" w:cs="Arial"/>
          <w:bCs/>
          <w:sz w:val="18"/>
          <w:szCs w:val="18"/>
        </w:rPr>
      </w:pPr>
    </w:p>
    <w:p w14:paraId="03E62B99" w14:textId="77777777" w:rsidR="00F55CB6" w:rsidRPr="0000142D" w:rsidRDefault="00F55CB6" w:rsidP="00F55CB6">
      <w:pPr>
        <w:jc w:val="both"/>
        <w:rPr>
          <w:rFonts w:ascii="Arial" w:hAnsi="Arial" w:cs="Arial"/>
          <w:sz w:val="18"/>
          <w:szCs w:val="18"/>
        </w:rPr>
      </w:pPr>
      <w:r w:rsidRPr="0000142D">
        <w:rPr>
          <w:rFonts w:ascii="Arial" w:hAnsi="Arial" w:cs="Arial"/>
          <w:b/>
          <w:bCs/>
          <w:sz w:val="18"/>
          <w:szCs w:val="18"/>
        </w:rPr>
        <w:t xml:space="preserve">34. </w:t>
      </w:r>
      <w:r w:rsidRPr="0000142D">
        <w:rPr>
          <w:rFonts w:ascii="Arial" w:hAnsi="Arial" w:cs="Arial"/>
          <w:sz w:val="18"/>
          <w:szCs w:val="18"/>
        </w:rPr>
        <w:t>Por ningún motivo se abstendrá de atender a los usuarios, sin informar previamente a la institución el imprevisto presentado, esto con el fin de evitar molestias al mismo.</w:t>
      </w:r>
    </w:p>
    <w:p w14:paraId="30232FA6" w14:textId="77777777" w:rsidR="00F55CB6" w:rsidRPr="0000142D" w:rsidRDefault="00F55CB6" w:rsidP="00F55CB6">
      <w:pPr>
        <w:contextualSpacing/>
        <w:jc w:val="both"/>
        <w:rPr>
          <w:rFonts w:ascii="Arial" w:hAnsi="Arial" w:cs="Arial"/>
          <w:sz w:val="18"/>
          <w:szCs w:val="18"/>
        </w:rPr>
      </w:pPr>
      <w:r w:rsidRPr="0000142D">
        <w:rPr>
          <w:rFonts w:ascii="Arial" w:hAnsi="Arial" w:cs="Arial"/>
          <w:b/>
          <w:bCs/>
          <w:sz w:val="18"/>
          <w:szCs w:val="18"/>
        </w:rPr>
        <w:t>35.</w:t>
      </w:r>
      <w:r w:rsidRPr="0000142D">
        <w:rPr>
          <w:rFonts w:ascii="Arial" w:hAnsi="Arial" w:cs="Arial"/>
          <w:sz w:val="18"/>
          <w:szCs w:val="18"/>
        </w:rPr>
        <w:t xml:space="preserve"> 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w:t>
      </w:r>
    </w:p>
    <w:p w14:paraId="50E7CD71" w14:textId="77777777" w:rsidR="00F55CB6" w:rsidRPr="0000142D" w:rsidRDefault="00F55CB6" w:rsidP="00F55CB6">
      <w:pPr>
        <w:contextualSpacing/>
        <w:jc w:val="both"/>
        <w:rPr>
          <w:rFonts w:ascii="Arial" w:hAnsi="Arial" w:cs="Arial"/>
          <w:sz w:val="18"/>
          <w:szCs w:val="18"/>
        </w:rPr>
      </w:pPr>
    </w:p>
    <w:p w14:paraId="67C15598" w14:textId="77777777" w:rsidR="00F55CB6" w:rsidRPr="0000142D" w:rsidRDefault="00F55CB6" w:rsidP="00F55CB6">
      <w:pPr>
        <w:ind w:left="20"/>
        <w:contextualSpacing/>
        <w:jc w:val="both"/>
        <w:rPr>
          <w:rFonts w:ascii="Arial" w:hAnsi="Arial" w:cs="Arial"/>
          <w:bCs/>
          <w:sz w:val="18"/>
          <w:szCs w:val="18"/>
          <w:lang w:val="es-ES_tradnl"/>
        </w:rPr>
      </w:pPr>
      <w:r w:rsidRPr="0000142D">
        <w:rPr>
          <w:rFonts w:ascii="Arial" w:hAnsi="Arial" w:cs="Arial"/>
          <w:b/>
          <w:sz w:val="18"/>
          <w:szCs w:val="18"/>
          <w:lang w:val="es-ES_tradnl"/>
        </w:rPr>
        <w:t>36.</w:t>
      </w:r>
      <w:r w:rsidRPr="0000142D">
        <w:rPr>
          <w:rFonts w:ascii="Arial" w:hAnsi="Arial" w:cs="Arial"/>
          <w:bCs/>
          <w:sz w:val="18"/>
          <w:szCs w:val="18"/>
          <w:lang w:val="es-ES_tradnl"/>
        </w:rPr>
        <w:t xml:space="preserve"> </w:t>
      </w:r>
      <w:r w:rsidRPr="0000142D">
        <w:rPr>
          <w:rFonts w:ascii="Arial" w:hAnsi="Arial" w:cs="Arial"/>
          <w:sz w:val="18"/>
          <w:szCs w:val="18"/>
        </w:rPr>
        <w:t>Los medicamentos sometidos al régimen de control directo de precios deberán ser facturados de conformidad con lo establecido en la Circular Externa No. 022 del 19 de junio de 2026, expedida por la Comisión Nacional de Precios de Medicamentos y Dispositivos Médicos (CNPMDM), mediante la cual se incorporan, modifican y actualizan los precios máximos de venta de los medicamentos sometidos a dicho régimen, así como de acuerdo con las demás disposiciones que la modifiquen, adicionen, sustituyan o complementen.</w:t>
      </w:r>
    </w:p>
    <w:p w14:paraId="7EFD977C" w14:textId="77777777" w:rsidR="00F55CB6" w:rsidRPr="0000142D" w:rsidRDefault="00F55CB6" w:rsidP="00F55CB6">
      <w:pPr>
        <w:widowControl w:val="0"/>
        <w:autoSpaceDE w:val="0"/>
        <w:autoSpaceDN w:val="0"/>
        <w:adjustRightInd w:val="0"/>
        <w:snapToGrid w:val="0"/>
        <w:spacing w:line="254" w:lineRule="auto"/>
        <w:contextualSpacing/>
        <w:jc w:val="both"/>
        <w:rPr>
          <w:rFonts w:ascii="Arial" w:hAnsi="Arial" w:cs="Arial"/>
          <w:sz w:val="18"/>
          <w:szCs w:val="18"/>
        </w:rPr>
      </w:pPr>
    </w:p>
    <w:p w14:paraId="61A96622" w14:textId="77777777" w:rsidR="00F55CB6" w:rsidRPr="0000142D" w:rsidRDefault="00F55CB6" w:rsidP="00F55CB6">
      <w:pPr>
        <w:widowControl w:val="0"/>
        <w:autoSpaceDE w:val="0"/>
        <w:autoSpaceDN w:val="0"/>
        <w:adjustRightInd w:val="0"/>
        <w:snapToGrid w:val="0"/>
        <w:spacing w:line="254" w:lineRule="auto"/>
        <w:contextualSpacing/>
        <w:jc w:val="both"/>
        <w:rPr>
          <w:rFonts w:ascii="Arial" w:eastAsia="Calibri" w:hAnsi="Arial" w:cs="Arial"/>
          <w:sz w:val="18"/>
          <w:szCs w:val="18"/>
        </w:rPr>
      </w:pPr>
      <w:r w:rsidRPr="0000142D">
        <w:rPr>
          <w:rFonts w:ascii="Arial" w:eastAsia="Calibri" w:hAnsi="Arial" w:cs="Arial"/>
          <w:b/>
          <w:bCs/>
          <w:sz w:val="18"/>
          <w:szCs w:val="18"/>
        </w:rPr>
        <w:t xml:space="preserve">37. </w:t>
      </w:r>
      <w:r w:rsidRPr="0000142D">
        <w:rPr>
          <w:rFonts w:ascii="Arial" w:eastAsia="Calibri" w:hAnsi="Arial" w:cs="Arial"/>
          <w:sz w:val="18"/>
          <w:szCs w:val="18"/>
        </w:rPr>
        <w:t xml:space="preserve"> 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00142D">
        <w:rPr>
          <w:rFonts w:ascii="Arial" w:hAnsi="Arial" w:cs="Arial"/>
          <w:sz w:val="18"/>
          <w:szCs w:val="18"/>
        </w:rPr>
        <w:t>N. º 6</w:t>
      </w:r>
      <w:r w:rsidRPr="0000142D">
        <w:rPr>
          <w:rFonts w:ascii="Arial" w:eastAsia="Calibri" w:hAnsi="Arial" w:cs="Arial"/>
          <w:sz w:val="18"/>
          <w:szCs w:val="18"/>
        </w:rPr>
        <w:t>, con el fin de atender la demanda del mismo.</w:t>
      </w:r>
    </w:p>
    <w:p w14:paraId="3AC00A62" w14:textId="77777777" w:rsidR="00F55CB6" w:rsidRPr="0000142D" w:rsidRDefault="00F55CB6" w:rsidP="00F55CB6">
      <w:pPr>
        <w:widowControl w:val="0"/>
        <w:autoSpaceDE w:val="0"/>
        <w:autoSpaceDN w:val="0"/>
        <w:adjustRightInd w:val="0"/>
        <w:snapToGrid w:val="0"/>
        <w:spacing w:line="254" w:lineRule="auto"/>
        <w:contextualSpacing/>
        <w:jc w:val="both"/>
        <w:rPr>
          <w:rFonts w:ascii="Arial" w:hAnsi="Arial" w:cs="Arial"/>
          <w:sz w:val="18"/>
          <w:szCs w:val="18"/>
        </w:rPr>
      </w:pPr>
    </w:p>
    <w:p w14:paraId="745B17E2" w14:textId="77777777" w:rsidR="00F55CB6" w:rsidRPr="0000142D" w:rsidRDefault="00F55CB6" w:rsidP="00F55CB6">
      <w:pPr>
        <w:widowControl w:val="0"/>
        <w:autoSpaceDE w:val="0"/>
        <w:autoSpaceDN w:val="0"/>
        <w:adjustRightInd w:val="0"/>
        <w:snapToGrid w:val="0"/>
        <w:spacing w:line="254" w:lineRule="auto"/>
        <w:contextualSpacing/>
        <w:jc w:val="both"/>
        <w:rPr>
          <w:rFonts w:ascii="Arial" w:hAnsi="Arial" w:cs="Arial"/>
          <w:sz w:val="18"/>
          <w:szCs w:val="18"/>
        </w:rPr>
      </w:pPr>
      <w:r w:rsidRPr="0000142D">
        <w:rPr>
          <w:rFonts w:ascii="Arial" w:hAnsi="Arial" w:cs="Arial"/>
          <w:b/>
          <w:bCs/>
          <w:sz w:val="18"/>
          <w:szCs w:val="18"/>
        </w:rPr>
        <w:t>38.</w:t>
      </w:r>
      <w:r w:rsidRPr="0000142D">
        <w:rPr>
          <w:rFonts w:ascii="Arial" w:hAnsi="Arial" w:cs="Arial"/>
          <w:sz w:val="18"/>
          <w:szCs w:val="18"/>
        </w:rPr>
        <w:t xml:space="preserve"> Informar mes a mes por medio de documento escrito o digital a la RASES N. º 6 las causas o motivos de PQRSF (peticiones, quejas, reclamos, solicitudes y felicitaciones).</w:t>
      </w:r>
    </w:p>
    <w:p w14:paraId="65B0217A" w14:textId="77777777" w:rsidR="00F55CB6" w:rsidRPr="0000142D" w:rsidRDefault="00F55CB6" w:rsidP="00F55CB6">
      <w:pPr>
        <w:widowControl w:val="0"/>
        <w:autoSpaceDE w:val="0"/>
        <w:autoSpaceDN w:val="0"/>
        <w:adjustRightInd w:val="0"/>
        <w:snapToGrid w:val="0"/>
        <w:spacing w:line="254" w:lineRule="auto"/>
        <w:contextualSpacing/>
        <w:jc w:val="both"/>
        <w:rPr>
          <w:rFonts w:ascii="Arial" w:hAnsi="Arial" w:cs="Arial"/>
          <w:sz w:val="18"/>
          <w:szCs w:val="18"/>
        </w:rPr>
      </w:pPr>
    </w:p>
    <w:p w14:paraId="31012036" w14:textId="77777777" w:rsidR="00F55CB6" w:rsidRPr="0000142D" w:rsidRDefault="00F55CB6" w:rsidP="00F55CB6">
      <w:pPr>
        <w:widowControl w:val="0"/>
        <w:autoSpaceDE w:val="0"/>
        <w:autoSpaceDN w:val="0"/>
        <w:adjustRightInd w:val="0"/>
        <w:snapToGrid w:val="0"/>
        <w:spacing w:line="254" w:lineRule="auto"/>
        <w:contextualSpacing/>
        <w:jc w:val="both"/>
        <w:rPr>
          <w:rFonts w:ascii="Arial" w:hAnsi="Arial" w:cs="Arial"/>
          <w:sz w:val="18"/>
          <w:szCs w:val="18"/>
          <w:lang w:val="es-ES_tradnl"/>
        </w:rPr>
      </w:pPr>
      <w:r w:rsidRPr="0000142D">
        <w:rPr>
          <w:rFonts w:ascii="Arial" w:hAnsi="Arial" w:cs="Arial"/>
          <w:b/>
          <w:bCs/>
          <w:sz w:val="18"/>
          <w:szCs w:val="18"/>
          <w:lang w:val="es-ES_tradnl"/>
        </w:rPr>
        <w:t>39.</w:t>
      </w:r>
      <w:r w:rsidRPr="0000142D">
        <w:rPr>
          <w:rFonts w:ascii="Arial" w:hAnsi="Arial" w:cs="Arial"/>
          <w:sz w:val="18"/>
          <w:szCs w:val="18"/>
          <w:lang w:val="es-ES_tradnl"/>
        </w:rPr>
        <w:t xml:space="preserve"> Presentar documento mensualmente donde se registren los usuarios atendidos e inasistentes en los servicios de salud ambulatorios.</w:t>
      </w:r>
    </w:p>
    <w:p w14:paraId="133D77C2" w14:textId="77777777" w:rsidR="00F55CB6" w:rsidRPr="0000142D" w:rsidRDefault="00F55CB6" w:rsidP="00F55CB6">
      <w:pPr>
        <w:widowControl w:val="0"/>
        <w:autoSpaceDE w:val="0"/>
        <w:autoSpaceDN w:val="0"/>
        <w:adjustRightInd w:val="0"/>
        <w:snapToGrid w:val="0"/>
        <w:spacing w:line="254" w:lineRule="auto"/>
        <w:ind w:left="20" w:right="-57"/>
        <w:contextualSpacing/>
        <w:jc w:val="both"/>
        <w:rPr>
          <w:rFonts w:ascii="Arial" w:hAnsi="Arial" w:cs="Arial"/>
          <w:sz w:val="18"/>
          <w:szCs w:val="18"/>
          <w:lang w:eastAsia="es-CO"/>
        </w:rPr>
      </w:pPr>
    </w:p>
    <w:p w14:paraId="38281389" w14:textId="77777777" w:rsidR="00F55CB6" w:rsidRPr="0000142D" w:rsidRDefault="00F55CB6" w:rsidP="00F55CB6">
      <w:pPr>
        <w:widowControl w:val="0"/>
        <w:autoSpaceDE w:val="0"/>
        <w:autoSpaceDN w:val="0"/>
        <w:adjustRightInd w:val="0"/>
        <w:snapToGrid w:val="0"/>
        <w:spacing w:line="254" w:lineRule="auto"/>
        <w:ind w:left="-37"/>
        <w:contextualSpacing/>
        <w:jc w:val="both"/>
        <w:rPr>
          <w:rFonts w:ascii="Arial" w:hAnsi="Arial" w:cs="Arial"/>
          <w:sz w:val="18"/>
          <w:szCs w:val="18"/>
        </w:rPr>
      </w:pPr>
      <w:r w:rsidRPr="0000142D">
        <w:rPr>
          <w:rFonts w:ascii="Arial" w:hAnsi="Arial" w:cs="Arial"/>
          <w:b/>
          <w:bCs/>
          <w:sz w:val="18"/>
          <w:szCs w:val="18"/>
        </w:rPr>
        <w:t>40.</w:t>
      </w:r>
      <w:r w:rsidRPr="0000142D">
        <w:rPr>
          <w:rFonts w:ascii="Arial" w:hAnsi="Arial" w:cs="Arial"/>
          <w:sz w:val="18"/>
          <w:szCs w:val="18"/>
        </w:rPr>
        <w:t xml:space="preserve"> 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7482423D" w14:textId="77777777" w:rsidR="00F55CB6" w:rsidRPr="0000142D" w:rsidRDefault="00F55CB6" w:rsidP="00F55CB6">
      <w:pPr>
        <w:tabs>
          <w:tab w:val="left" w:pos="284"/>
        </w:tabs>
        <w:contextualSpacing/>
        <w:jc w:val="both"/>
        <w:rPr>
          <w:rFonts w:ascii="Arial" w:hAnsi="Arial" w:cs="Arial"/>
          <w:sz w:val="18"/>
          <w:szCs w:val="18"/>
          <w:lang w:eastAsia="es-CO"/>
        </w:rPr>
      </w:pPr>
    </w:p>
    <w:p w14:paraId="44340556" w14:textId="77777777" w:rsidR="00F55CB6" w:rsidRPr="0000142D" w:rsidRDefault="00F55CB6" w:rsidP="00F55CB6">
      <w:pPr>
        <w:shd w:val="clear" w:color="auto" w:fill="FFFFFF"/>
        <w:jc w:val="both"/>
        <w:rPr>
          <w:rFonts w:ascii="Arial" w:hAnsi="Arial" w:cs="Arial"/>
          <w:sz w:val="18"/>
          <w:szCs w:val="18"/>
          <w:lang w:eastAsia="es-CO"/>
        </w:rPr>
      </w:pPr>
      <w:r w:rsidRPr="0000142D">
        <w:rPr>
          <w:rFonts w:ascii="Arial" w:hAnsi="Arial" w:cs="Arial"/>
          <w:b/>
          <w:bCs/>
          <w:sz w:val="18"/>
          <w:szCs w:val="18"/>
          <w:lang w:eastAsia="es-CO"/>
        </w:rPr>
        <w:t>41.</w:t>
      </w:r>
      <w:r w:rsidRPr="0000142D">
        <w:rPr>
          <w:rFonts w:ascii="Arial" w:hAnsi="Arial" w:cs="Arial"/>
          <w:sz w:val="18"/>
          <w:szCs w:val="18"/>
          <w:lang w:eastAsia="es-CO"/>
        </w:rPr>
        <w:t xml:space="preserve"> El contratista garantizará realizar en la sede ofertada los estudios que por algún motivo se requieran realizar bajo anestesia general según la oferta realizada por la entidad.</w:t>
      </w:r>
    </w:p>
    <w:p w14:paraId="1ABD92BB" w14:textId="77777777" w:rsidR="00F55CB6" w:rsidRPr="0000142D" w:rsidRDefault="00F55CB6" w:rsidP="00F55CB6">
      <w:pPr>
        <w:autoSpaceDE w:val="0"/>
        <w:autoSpaceDN w:val="0"/>
        <w:adjustRightInd w:val="0"/>
        <w:contextualSpacing/>
        <w:jc w:val="both"/>
        <w:rPr>
          <w:rFonts w:ascii="Arial" w:hAnsi="Arial" w:cs="Arial"/>
          <w:sz w:val="18"/>
          <w:szCs w:val="18"/>
        </w:rPr>
      </w:pPr>
      <w:r w:rsidRPr="0000142D">
        <w:rPr>
          <w:rFonts w:ascii="Arial" w:hAnsi="Arial" w:cs="Arial"/>
          <w:b/>
          <w:bCs/>
          <w:sz w:val="18"/>
          <w:szCs w:val="18"/>
        </w:rPr>
        <w:t>42.</w:t>
      </w:r>
      <w:r w:rsidRPr="0000142D">
        <w:rPr>
          <w:rFonts w:ascii="Arial" w:hAnsi="Arial" w:cs="Arial"/>
          <w:sz w:val="18"/>
          <w:szCs w:val="18"/>
        </w:rPr>
        <w:t xml:space="preserve"> Enviar el primer día hábil de cada semana a las plataformas correspondientes la información de notificación epidemiológica semanal establecido en el Decreto 3518 del 2006, además de los casos de mortalidad que se presenten. (Solo se notifica los casos de usuarios del Subsistema de Salud de la Policía Nacional).</w:t>
      </w:r>
    </w:p>
    <w:p w14:paraId="75B2C548" w14:textId="77777777" w:rsidR="00F55CB6" w:rsidRPr="0000142D" w:rsidRDefault="00F55CB6" w:rsidP="00F55CB6">
      <w:pPr>
        <w:autoSpaceDE w:val="0"/>
        <w:autoSpaceDN w:val="0"/>
        <w:adjustRightInd w:val="0"/>
        <w:contextualSpacing/>
        <w:jc w:val="both"/>
        <w:rPr>
          <w:rFonts w:ascii="Arial" w:hAnsi="Arial" w:cs="Arial"/>
          <w:sz w:val="18"/>
          <w:szCs w:val="18"/>
        </w:rPr>
      </w:pPr>
    </w:p>
    <w:p w14:paraId="66474195" w14:textId="77777777" w:rsidR="00F55CB6" w:rsidRPr="0000142D" w:rsidRDefault="00F55CB6" w:rsidP="00F55CB6">
      <w:pPr>
        <w:contextualSpacing/>
        <w:jc w:val="both"/>
        <w:rPr>
          <w:rFonts w:ascii="Arial" w:eastAsia="Calibri" w:hAnsi="Arial" w:cs="Arial"/>
          <w:sz w:val="18"/>
          <w:szCs w:val="18"/>
        </w:rPr>
      </w:pPr>
      <w:r w:rsidRPr="0000142D">
        <w:rPr>
          <w:rFonts w:ascii="Arial" w:eastAsia="Calibri" w:hAnsi="Arial" w:cs="Arial"/>
          <w:b/>
          <w:bCs/>
          <w:sz w:val="18"/>
          <w:szCs w:val="18"/>
        </w:rPr>
        <w:t>43.</w:t>
      </w:r>
      <w:r w:rsidRPr="0000142D">
        <w:rPr>
          <w:rFonts w:ascii="Arial" w:eastAsia="Calibri" w:hAnsi="Arial" w:cs="Arial"/>
          <w:sz w:val="18"/>
          <w:szCs w:val="18"/>
        </w:rPr>
        <w:t xml:space="preserve"> Prestar según la demanda, los servicios en salud en forma continua y permanente de acuerdo a lo coordinado con la oficina de referencia y contrarreferencia de la RASES </w:t>
      </w:r>
      <w:r w:rsidRPr="0000142D">
        <w:rPr>
          <w:rFonts w:ascii="Arial" w:hAnsi="Arial" w:cs="Arial"/>
          <w:sz w:val="18"/>
          <w:szCs w:val="18"/>
        </w:rPr>
        <w:t>N. º 6</w:t>
      </w:r>
      <w:r w:rsidRPr="0000142D">
        <w:rPr>
          <w:rFonts w:ascii="Arial" w:eastAsia="Calibri" w:hAnsi="Arial" w:cs="Arial"/>
          <w:sz w:val="18"/>
          <w:szCs w:val="18"/>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1956C998" w14:textId="77777777" w:rsidR="00F55CB6" w:rsidRPr="0000142D" w:rsidRDefault="00F55CB6" w:rsidP="00F55CB6">
      <w:pPr>
        <w:contextualSpacing/>
        <w:jc w:val="both"/>
        <w:rPr>
          <w:rFonts w:ascii="Arial" w:eastAsia="Calibri" w:hAnsi="Arial" w:cs="Arial"/>
          <w:sz w:val="18"/>
          <w:szCs w:val="18"/>
        </w:rPr>
      </w:pPr>
    </w:p>
    <w:p w14:paraId="3180888A" w14:textId="77777777" w:rsidR="00F55CB6" w:rsidRPr="0000142D" w:rsidRDefault="00F55CB6" w:rsidP="00F55CB6">
      <w:pPr>
        <w:contextualSpacing/>
        <w:jc w:val="both"/>
        <w:rPr>
          <w:rFonts w:ascii="Arial" w:hAnsi="Arial" w:cs="Arial"/>
          <w:sz w:val="18"/>
          <w:szCs w:val="18"/>
          <w:lang w:eastAsia="es-CO"/>
        </w:rPr>
      </w:pPr>
      <w:r w:rsidRPr="0000142D">
        <w:rPr>
          <w:rFonts w:ascii="Arial" w:hAnsi="Arial" w:cs="Arial"/>
          <w:b/>
          <w:iCs/>
          <w:sz w:val="18"/>
          <w:szCs w:val="18"/>
        </w:rPr>
        <w:t>44.</w:t>
      </w:r>
      <w:r w:rsidRPr="0000142D">
        <w:rPr>
          <w:rFonts w:ascii="Arial" w:hAnsi="Arial" w:cs="Arial"/>
          <w:bCs/>
          <w:iCs/>
          <w:sz w:val="18"/>
          <w:szCs w:val="18"/>
        </w:rPr>
        <w:t xml:space="preserve"> El </w:t>
      </w:r>
      <w:r w:rsidRPr="0000142D">
        <w:rPr>
          <w:rFonts w:ascii="Arial" w:hAnsi="Arial" w:cs="Arial"/>
          <w:bCs/>
          <w:sz w:val="18"/>
          <w:szCs w:val="18"/>
        </w:rPr>
        <w:t>contratista</w:t>
      </w:r>
      <w:r w:rsidRPr="0000142D">
        <w:rPr>
          <w:rFonts w:ascii="Arial" w:hAnsi="Arial" w:cs="Arial"/>
          <w:bCs/>
          <w:iCs/>
          <w:sz w:val="18"/>
          <w:szCs w:val="18"/>
        </w:rPr>
        <w:t xml:space="preserve"> deberá garantizar que los especialistas ofertados en la propuesta y según su competencia e idoneidad, emitan y diligencien el concepto médico laboral en el formato establecido por medicina laboral y adjunto por el usuario el día de la respectiva consulta. </w:t>
      </w:r>
      <w:r w:rsidRPr="0000142D">
        <w:rPr>
          <w:rFonts w:ascii="Arial" w:hAnsi="Arial" w:cs="Arial"/>
          <w:bCs/>
          <w:sz w:val="18"/>
          <w:szCs w:val="18"/>
          <w:u w:val="single"/>
        </w:rPr>
        <w:t>Parágrafo</w:t>
      </w:r>
      <w:r w:rsidRPr="0000142D">
        <w:rPr>
          <w:rFonts w:ascii="Arial" w:hAnsi="Arial" w:cs="Arial"/>
          <w:sz w:val="18"/>
          <w:szCs w:val="18"/>
          <w:u w:val="single"/>
        </w:rPr>
        <w:t>:</w:t>
      </w:r>
      <w:r w:rsidRPr="0000142D">
        <w:rPr>
          <w:rFonts w:ascii="Arial" w:hAnsi="Arial" w:cs="Arial"/>
          <w:sz w:val="18"/>
          <w:szCs w:val="18"/>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r w:rsidRPr="0000142D">
        <w:rPr>
          <w:rFonts w:ascii="Arial" w:hAnsi="Arial" w:cs="Arial"/>
          <w:sz w:val="18"/>
          <w:szCs w:val="18"/>
          <w:lang w:eastAsia="es-CO"/>
        </w:rPr>
        <w:t xml:space="preserve"> </w:t>
      </w:r>
      <w:r w:rsidRPr="0000142D">
        <w:rPr>
          <w:rFonts w:ascii="Arial" w:hAnsi="Arial" w:cs="Arial"/>
          <w:sz w:val="18"/>
          <w:szCs w:val="18"/>
        </w:rPr>
        <w:t>Diagnóstico- Evolución</w:t>
      </w:r>
      <w:r w:rsidRPr="0000142D">
        <w:rPr>
          <w:rFonts w:ascii="Arial" w:hAnsi="Arial" w:cs="Arial"/>
          <w:sz w:val="18"/>
          <w:szCs w:val="18"/>
          <w:lang w:eastAsia="es-CO"/>
        </w:rPr>
        <w:t>-</w:t>
      </w:r>
      <w:r w:rsidRPr="0000142D">
        <w:rPr>
          <w:rFonts w:ascii="Arial" w:hAnsi="Arial" w:cs="Arial"/>
          <w:sz w:val="18"/>
          <w:szCs w:val="18"/>
        </w:rPr>
        <w:t>Tratamiento realizado</w:t>
      </w:r>
      <w:r w:rsidRPr="0000142D">
        <w:rPr>
          <w:rFonts w:ascii="Arial" w:hAnsi="Arial" w:cs="Arial"/>
          <w:sz w:val="18"/>
          <w:szCs w:val="18"/>
          <w:lang w:eastAsia="es-CO"/>
        </w:rPr>
        <w:t>-</w:t>
      </w:r>
      <w:r w:rsidRPr="0000142D">
        <w:rPr>
          <w:rFonts w:ascii="Arial" w:hAnsi="Arial" w:cs="Arial"/>
          <w:sz w:val="18"/>
          <w:szCs w:val="18"/>
        </w:rPr>
        <w:t>Secuelas de las lesiones o afecciones que presente el Paciente.</w:t>
      </w:r>
    </w:p>
    <w:p w14:paraId="2B02D214" w14:textId="77777777" w:rsidR="00F55CB6" w:rsidRPr="0000142D" w:rsidRDefault="00F55CB6" w:rsidP="00F55CB6">
      <w:pPr>
        <w:contextualSpacing/>
        <w:jc w:val="both"/>
        <w:rPr>
          <w:rFonts w:ascii="Arial" w:hAnsi="Arial" w:cs="Arial"/>
          <w:sz w:val="18"/>
          <w:szCs w:val="18"/>
          <w:lang w:eastAsia="es-CO"/>
        </w:rPr>
      </w:pPr>
    </w:p>
    <w:p w14:paraId="264208BB" w14:textId="77777777" w:rsidR="00F55CB6" w:rsidRPr="0000142D" w:rsidRDefault="00F55CB6" w:rsidP="00F55CB6">
      <w:pPr>
        <w:contextualSpacing/>
        <w:jc w:val="both"/>
        <w:rPr>
          <w:rFonts w:ascii="Arial" w:eastAsia="Calibri" w:hAnsi="Arial" w:cs="Arial"/>
          <w:sz w:val="18"/>
          <w:szCs w:val="18"/>
        </w:rPr>
      </w:pPr>
      <w:r w:rsidRPr="0000142D">
        <w:rPr>
          <w:rFonts w:ascii="Arial" w:hAnsi="Arial" w:cs="Arial"/>
          <w:b/>
          <w:bCs/>
          <w:sz w:val="18"/>
          <w:szCs w:val="18"/>
        </w:rPr>
        <w:t>45.</w:t>
      </w:r>
      <w:r w:rsidRPr="0000142D">
        <w:rPr>
          <w:rFonts w:ascii="Arial" w:hAnsi="Arial" w:cs="Arial"/>
          <w:sz w:val="18"/>
          <w:szCs w:val="18"/>
        </w:rPr>
        <w:t xml:space="preserve"> El contratista deberá d</w:t>
      </w:r>
      <w:r w:rsidRPr="0000142D">
        <w:rPr>
          <w:rFonts w:ascii="Arial" w:eastAsia="Calibri" w:hAnsi="Arial" w:cs="Arial"/>
          <w:sz w:val="18"/>
          <w:szCs w:val="18"/>
        </w:rPr>
        <w:t>iligenciar en forma completa sin excepción cuando aplique, el formato de referencia y contrarreferencia (Anexo Técnico No. 9 Formato estandarizado de referencia de pacientes) el cual será revisado por auditoria y será soporte de cuenta, así mismo debe ser diligenciada la historia clínica y formatos institucionales de la entidad contratista que se deriven de la prestación del servicio.</w:t>
      </w:r>
    </w:p>
    <w:p w14:paraId="4E55C201" w14:textId="77777777" w:rsidR="00F55CB6" w:rsidRPr="0000142D" w:rsidRDefault="00F55CB6" w:rsidP="00F55CB6">
      <w:pPr>
        <w:widowControl w:val="0"/>
        <w:autoSpaceDE w:val="0"/>
        <w:autoSpaceDN w:val="0"/>
        <w:adjustRightInd w:val="0"/>
        <w:snapToGrid w:val="0"/>
        <w:spacing w:line="254" w:lineRule="auto"/>
        <w:contextualSpacing/>
        <w:jc w:val="both"/>
        <w:rPr>
          <w:rFonts w:ascii="Arial" w:hAnsi="Arial" w:cs="Arial"/>
          <w:sz w:val="18"/>
          <w:szCs w:val="18"/>
        </w:rPr>
      </w:pPr>
    </w:p>
    <w:p w14:paraId="4B00728F" w14:textId="77777777" w:rsidR="00F55CB6" w:rsidRPr="0000142D" w:rsidRDefault="00F55CB6" w:rsidP="00F55CB6">
      <w:pPr>
        <w:widowControl w:val="0"/>
        <w:autoSpaceDE w:val="0"/>
        <w:autoSpaceDN w:val="0"/>
        <w:adjustRightInd w:val="0"/>
        <w:snapToGrid w:val="0"/>
        <w:spacing w:line="254" w:lineRule="auto"/>
        <w:contextualSpacing/>
        <w:jc w:val="both"/>
        <w:rPr>
          <w:rFonts w:ascii="Arial" w:eastAsia="Calibri" w:hAnsi="Arial" w:cs="Arial"/>
          <w:sz w:val="18"/>
          <w:szCs w:val="18"/>
        </w:rPr>
      </w:pPr>
      <w:r w:rsidRPr="0000142D">
        <w:rPr>
          <w:rFonts w:ascii="Arial" w:eastAsia="Calibri" w:hAnsi="Arial" w:cs="Arial"/>
          <w:b/>
          <w:bCs/>
          <w:sz w:val="18"/>
          <w:szCs w:val="18"/>
        </w:rPr>
        <w:t>46.</w:t>
      </w:r>
      <w:r w:rsidRPr="0000142D">
        <w:rPr>
          <w:rFonts w:ascii="Arial" w:eastAsia="Calibri" w:hAnsi="Arial" w:cs="Arial"/>
          <w:sz w:val="18"/>
          <w:szCs w:val="18"/>
        </w:rPr>
        <w:t xml:space="preserve"> Atención prioritaria a mujeres embarazadas, adulto mayor, discapacitados y con patología oncológica.</w:t>
      </w:r>
    </w:p>
    <w:p w14:paraId="6B37BBC0" w14:textId="77777777" w:rsidR="00F55CB6" w:rsidRPr="0000142D" w:rsidRDefault="00F55CB6" w:rsidP="00F55CB6">
      <w:pPr>
        <w:widowControl w:val="0"/>
        <w:autoSpaceDE w:val="0"/>
        <w:autoSpaceDN w:val="0"/>
        <w:adjustRightInd w:val="0"/>
        <w:snapToGrid w:val="0"/>
        <w:spacing w:line="254" w:lineRule="auto"/>
        <w:contextualSpacing/>
        <w:jc w:val="both"/>
        <w:rPr>
          <w:rFonts w:ascii="Arial" w:hAnsi="Arial" w:cs="Arial"/>
          <w:color w:val="201F1E"/>
          <w:sz w:val="18"/>
          <w:szCs w:val="18"/>
          <w:bdr w:val="none" w:sz="0" w:space="0" w:color="auto" w:frame="1"/>
          <w:lang w:val="es-ES_tradnl"/>
        </w:rPr>
      </w:pPr>
    </w:p>
    <w:p w14:paraId="542AB2DA" w14:textId="77777777" w:rsidR="00F55CB6" w:rsidRPr="0000142D" w:rsidRDefault="00F55CB6" w:rsidP="00F55CB6">
      <w:pPr>
        <w:contextualSpacing/>
        <w:jc w:val="both"/>
        <w:rPr>
          <w:rFonts w:ascii="Arial" w:eastAsia="Calibri" w:hAnsi="Arial" w:cs="Arial"/>
          <w:sz w:val="18"/>
          <w:szCs w:val="18"/>
        </w:rPr>
      </w:pPr>
      <w:r w:rsidRPr="0000142D">
        <w:rPr>
          <w:rFonts w:ascii="Arial" w:eastAsia="Calibri" w:hAnsi="Arial" w:cs="Arial"/>
          <w:b/>
          <w:bCs/>
          <w:sz w:val="18"/>
          <w:szCs w:val="18"/>
        </w:rPr>
        <w:t>47.</w:t>
      </w:r>
      <w:r w:rsidRPr="0000142D">
        <w:rPr>
          <w:rFonts w:ascii="Arial" w:eastAsia="Calibri" w:hAnsi="Arial" w:cs="Arial"/>
          <w:sz w:val="18"/>
          <w:szCs w:val="18"/>
        </w:rPr>
        <w:t xml:space="preserve"> El contratista, debe prestar el servicio siempre y cuando el usuario y/o beneficiario presente la orden de servicio debidamente diligenciada y autorizada por el RASES </w:t>
      </w:r>
      <w:r w:rsidRPr="0000142D">
        <w:rPr>
          <w:rFonts w:ascii="Arial" w:hAnsi="Arial" w:cs="Arial"/>
          <w:sz w:val="18"/>
          <w:szCs w:val="18"/>
        </w:rPr>
        <w:t xml:space="preserve">N. º 6, la cual debe estar firmada por el paciente o acudientes </w:t>
      </w:r>
      <w:r w:rsidRPr="0000142D">
        <w:rPr>
          <w:rFonts w:ascii="Arial" w:eastAsia="Calibri" w:hAnsi="Arial" w:cs="Arial"/>
          <w:sz w:val="18"/>
          <w:szCs w:val="18"/>
        </w:rPr>
        <w:t xml:space="preserve">y </w:t>
      </w:r>
      <w:r w:rsidRPr="0000142D">
        <w:rPr>
          <w:rFonts w:ascii="Arial" w:hAnsi="Arial" w:cs="Arial"/>
          <w:sz w:val="18"/>
          <w:szCs w:val="18"/>
        </w:rPr>
        <w:t>documento de identificación en original según el caso (Registro civil de nacimiento para menores de 7 años, tarjeta de identidad para usuarios entre 7 y 17 años, cédula de ciudadanía para usuarios mayores de edad).</w:t>
      </w:r>
    </w:p>
    <w:p w14:paraId="051C4A03" w14:textId="77777777" w:rsidR="00F55CB6" w:rsidRPr="0000142D" w:rsidRDefault="00F55CB6">
      <w:pPr>
        <w:numPr>
          <w:ilvl w:val="0"/>
          <w:numId w:val="17"/>
        </w:numPr>
        <w:tabs>
          <w:tab w:val="left" w:pos="284"/>
        </w:tabs>
        <w:spacing w:after="0" w:line="240" w:lineRule="auto"/>
        <w:contextualSpacing/>
        <w:jc w:val="both"/>
        <w:rPr>
          <w:rFonts w:ascii="Arial" w:hAnsi="Arial" w:cs="Arial"/>
          <w:b/>
          <w:sz w:val="18"/>
          <w:szCs w:val="18"/>
        </w:rPr>
      </w:pPr>
      <w:r w:rsidRPr="0000142D">
        <w:rPr>
          <w:rFonts w:ascii="Arial" w:hAnsi="Arial" w:cs="Arial"/>
          <w:sz w:val="18"/>
          <w:szCs w:val="18"/>
        </w:rPr>
        <w:t>Usuarios que no cumplan estos requisitos, no deben ser atendidos, salvo los casos expresamente autorizados de acuerdo a la normatividad legal vigente (Atención de urgencias vitales y atención inicial de urgencias).</w:t>
      </w:r>
    </w:p>
    <w:p w14:paraId="29500F63" w14:textId="77777777" w:rsidR="00F55CB6" w:rsidRPr="0000142D" w:rsidRDefault="00F55CB6">
      <w:pPr>
        <w:numPr>
          <w:ilvl w:val="0"/>
          <w:numId w:val="17"/>
        </w:numPr>
        <w:tabs>
          <w:tab w:val="left" w:pos="284"/>
        </w:tabs>
        <w:spacing w:after="0" w:line="240" w:lineRule="auto"/>
        <w:contextualSpacing/>
        <w:jc w:val="both"/>
        <w:rPr>
          <w:rFonts w:ascii="Arial" w:hAnsi="Arial" w:cs="Arial"/>
          <w:sz w:val="18"/>
          <w:szCs w:val="18"/>
        </w:rPr>
      </w:pPr>
      <w:r w:rsidRPr="0000142D">
        <w:rPr>
          <w:rFonts w:ascii="Arial" w:hAnsi="Arial" w:cs="Arial"/>
          <w:sz w:val="18"/>
          <w:szCs w:val="18"/>
        </w:rPr>
        <w:t>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sin que se convierta en un obstáculo para la atención, cuando se encuentra en riesgo inminente la vida del paciente.</w:t>
      </w:r>
    </w:p>
    <w:p w14:paraId="7F6B0893" w14:textId="77777777" w:rsidR="00F55CB6" w:rsidRPr="0000142D" w:rsidRDefault="00F55CB6">
      <w:pPr>
        <w:numPr>
          <w:ilvl w:val="0"/>
          <w:numId w:val="17"/>
        </w:numPr>
        <w:tabs>
          <w:tab w:val="left" w:pos="284"/>
        </w:tabs>
        <w:spacing w:after="0" w:line="240" w:lineRule="auto"/>
        <w:contextualSpacing/>
        <w:jc w:val="both"/>
        <w:rPr>
          <w:rFonts w:ascii="Arial" w:hAnsi="Arial" w:cs="Arial"/>
          <w:sz w:val="18"/>
          <w:szCs w:val="18"/>
        </w:rPr>
      </w:pPr>
      <w:r w:rsidRPr="0000142D">
        <w:rPr>
          <w:rFonts w:ascii="Arial" w:hAnsi="Arial" w:cs="Arial"/>
          <w:b/>
          <w:sz w:val="18"/>
          <w:szCs w:val="18"/>
        </w:rPr>
        <w:t xml:space="preserve">Referencia: </w:t>
      </w:r>
      <w:r w:rsidRPr="0000142D">
        <w:rPr>
          <w:rFonts w:ascii="Arial" w:hAnsi="Arial" w:cs="Arial"/>
          <w:sz w:val="18"/>
          <w:szCs w:val="18"/>
        </w:rPr>
        <w:t>Para todos los demás servicios ambulatorios (primera vez o control) u hospitalarios, se requerirá remisión en formato oficial SSPN y autorización expedida por la oficina de referencia y contrarreferencia de la Regional de Aseguramiento en Salud N.º 6.</w:t>
      </w:r>
    </w:p>
    <w:p w14:paraId="4834F7C6" w14:textId="77777777" w:rsidR="00F55CB6" w:rsidRPr="0000142D" w:rsidRDefault="00F55CB6">
      <w:pPr>
        <w:numPr>
          <w:ilvl w:val="0"/>
          <w:numId w:val="17"/>
        </w:numPr>
        <w:tabs>
          <w:tab w:val="left" w:pos="284"/>
        </w:tabs>
        <w:spacing w:after="0" w:line="240" w:lineRule="auto"/>
        <w:contextualSpacing/>
        <w:jc w:val="both"/>
        <w:rPr>
          <w:rFonts w:ascii="Arial" w:hAnsi="Arial" w:cs="Arial"/>
          <w:sz w:val="18"/>
          <w:szCs w:val="18"/>
        </w:rPr>
      </w:pPr>
      <w:r w:rsidRPr="0000142D">
        <w:rPr>
          <w:rFonts w:ascii="Arial" w:hAnsi="Arial" w:cs="Arial"/>
          <w:sz w:val="18"/>
          <w:szCs w:val="18"/>
        </w:rPr>
        <w:t>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14:paraId="331230E3" w14:textId="77777777" w:rsidR="00F55CB6" w:rsidRPr="0000142D" w:rsidRDefault="00F55CB6">
      <w:pPr>
        <w:numPr>
          <w:ilvl w:val="0"/>
          <w:numId w:val="17"/>
        </w:numPr>
        <w:tabs>
          <w:tab w:val="left" w:pos="284"/>
        </w:tabs>
        <w:spacing w:after="0" w:line="240" w:lineRule="auto"/>
        <w:contextualSpacing/>
        <w:jc w:val="both"/>
        <w:rPr>
          <w:rFonts w:ascii="Arial" w:hAnsi="Arial" w:cs="Arial"/>
          <w:sz w:val="18"/>
          <w:szCs w:val="18"/>
        </w:rPr>
      </w:pPr>
      <w:r w:rsidRPr="0000142D">
        <w:rPr>
          <w:rFonts w:ascii="Arial" w:hAnsi="Arial" w:cs="Arial"/>
          <w:b/>
          <w:sz w:val="18"/>
          <w:szCs w:val="18"/>
        </w:rPr>
        <w:t>Contrarreferencia:</w:t>
      </w:r>
      <w:r w:rsidRPr="0000142D">
        <w:rPr>
          <w:rFonts w:ascii="Arial" w:hAnsi="Arial" w:cs="Arial"/>
          <w:sz w:val="18"/>
          <w:szCs w:val="18"/>
        </w:rPr>
        <w:t xml:space="preserve"> Luego del alta (egreso hospitalario) o consulta (interconsulta o remisión) por especialista, siempre deberá remitirse a la USP el formato de contrarreferencia (anexo N° 3) informando el estado de salud del usuario, su evolución clínica y recomendaciones de tratamiento. Las citas de control con especialista requerirán siempre la contrarreferencia para ser autorizadas.</w:t>
      </w:r>
    </w:p>
    <w:p w14:paraId="5BEA32A7" w14:textId="77777777" w:rsidR="00F55CB6" w:rsidRPr="0000142D" w:rsidRDefault="00F55CB6" w:rsidP="00F55CB6">
      <w:pPr>
        <w:contextualSpacing/>
        <w:jc w:val="both"/>
        <w:rPr>
          <w:rFonts w:ascii="Arial" w:hAnsi="Arial" w:cs="Arial"/>
          <w:sz w:val="18"/>
          <w:szCs w:val="18"/>
        </w:rPr>
      </w:pPr>
    </w:p>
    <w:p w14:paraId="42A627BB" w14:textId="77777777" w:rsidR="00F55CB6" w:rsidRPr="0000142D" w:rsidRDefault="00F55CB6" w:rsidP="00F55CB6">
      <w:pPr>
        <w:contextualSpacing/>
        <w:jc w:val="both"/>
        <w:rPr>
          <w:rFonts w:ascii="Arial" w:hAnsi="Arial" w:cs="Arial"/>
          <w:sz w:val="18"/>
          <w:szCs w:val="18"/>
        </w:rPr>
      </w:pPr>
      <w:r w:rsidRPr="0000142D">
        <w:rPr>
          <w:rFonts w:ascii="Arial" w:hAnsi="Arial" w:cs="Arial"/>
          <w:b/>
          <w:bCs/>
          <w:sz w:val="18"/>
          <w:szCs w:val="18"/>
        </w:rPr>
        <w:t>48.</w:t>
      </w:r>
      <w:r w:rsidRPr="0000142D">
        <w:rPr>
          <w:rFonts w:ascii="Arial" w:hAnsi="Arial" w:cs="Arial"/>
          <w:sz w:val="18"/>
          <w:szCs w:val="18"/>
        </w:rPr>
        <w:t xml:space="preserve"> El contratista deberá cumplir con la Circular Conjunta No. 019 de 2025 del Ministerio de Salud y la Superintendencia Nacional de Salud, que prohíbe la intermediación del usuario en trámites de autorización de servicios y tecnologías en salud. Para ello, deberá garantizar la gestión directa y oportuna de las autorizaciones, en coordinación con el supervisor del contrato o el delegado de la Jefatura RASES N. ° 6, sin trasladar al usuario responsabilidades propias de la red prestadora o del Subsistema de Salud de la Policía Nacional</w:t>
      </w:r>
    </w:p>
    <w:p w14:paraId="7B4EFC75" w14:textId="77777777" w:rsidR="00F55CB6" w:rsidRPr="0000142D" w:rsidRDefault="00F55CB6" w:rsidP="00F55CB6">
      <w:pPr>
        <w:contextualSpacing/>
        <w:jc w:val="both"/>
        <w:rPr>
          <w:rFonts w:ascii="Arial" w:hAnsi="Arial" w:cs="Arial"/>
          <w:sz w:val="18"/>
          <w:szCs w:val="18"/>
        </w:rPr>
      </w:pPr>
    </w:p>
    <w:p w14:paraId="2038184E" w14:textId="77777777" w:rsidR="00F55CB6" w:rsidRPr="0000142D" w:rsidRDefault="00F55CB6" w:rsidP="00F55CB6">
      <w:pPr>
        <w:contextualSpacing/>
        <w:jc w:val="both"/>
        <w:rPr>
          <w:rFonts w:ascii="Arial" w:hAnsi="Arial" w:cs="Arial"/>
          <w:sz w:val="18"/>
          <w:szCs w:val="18"/>
        </w:rPr>
      </w:pPr>
      <w:r w:rsidRPr="0000142D">
        <w:rPr>
          <w:rFonts w:ascii="Arial" w:hAnsi="Arial" w:cs="Arial"/>
          <w:b/>
          <w:bCs/>
          <w:sz w:val="18"/>
          <w:szCs w:val="18"/>
        </w:rPr>
        <w:t>49.</w:t>
      </w:r>
      <w:r w:rsidRPr="0000142D">
        <w:rPr>
          <w:rFonts w:ascii="Arial" w:hAnsi="Arial" w:cs="Arial"/>
          <w:sz w:val="18"/>
          <w:szCs w:val="18"/>
        </w:rPr>
        <w:t xml:space="preserve"> Atender oportuna y eficazmente las solicitudes que le formule la Jefatura de la Unidad de Sanidad Policial o el ordenador del gasto.</w:t>
      </w:r>
    </w:p>
    <w:p w14:paraId="23092F4C" w14:textId="77777777" w:rsidR="00F55CB6" w:rsidRPr="0000142D" w:rsidRDefault="00F55CB6" w:rsidP="00F55CB6">
      <w:pPr>
        <w:contextualSpacing/>
        <w:jc w:val="both"/>
        <w:rPr>
          <w:rFonts w:ascii="Arial" w:hAnsi="Arial" w:cs="Arial"/>
          <w:sz w:val="18"/>
          <w:szCs w:val="18"/>
        </w:rPr>
      </w:pPr>
    </w:p>
    <w:p w14:paraId="32682A9C" w14:textId="77777777" w:rsidR="00F55CB6" w:rsidRPr="0000142D" w:rsidRDefault="00F55CB6" w:rsidP="00F55CB6">
      <w:pPr>
        <w:widowControl w:val="0"/>
        <w:autoSpaceDE w:val="0"/>
        <w:autoSpaceDN w:val="0"/>
        <w:adjustRightInd w:val="0"/>
        <w:snapToGrid w:val="0"/>
        <w:spacing w:line="254" w:lineRule="auto"/>
        <w:contextualSpacing/>
        <w:jc w:val="both"/>
        <w:rPr>
          <w:rFonts w:ascii="Arial" w:hAnsi="Arial" w:cs="Arial"/>
          <w:sz w:val="18"/>
          <w:szCs w:val="18"/>
        </w:rPr>
      </w:pPr>
      <w:r w:rsidRPr="0000142D">
        <w:rPr>
          <w:rFonts w:ascii="Arial" w:hAnsi="Arial" w:cs="Arial"/>
          <w:b/>
          <w:bCs/>
          <w:sz w:val="18"/>
          <w:szCs w:val="18"/>
        </w:rPr>
        <w:t>50.</w:t>
      </w:r>
      <w:r w:rsidRPr="0000142D">
        <w:rPr>
          <w:rFonts w:ascii="Arial" w:hAnsi="Arial" w:cs="Arial"/>
          <w:sz w:val="18"/>
          <w:szCs w:val="18"/>
        </w:rPr>
        <w:t xml:space="preserve"> Las demás obligaciones del CONTRATISTA contenidas en el artículo 5º de la Ley 80 de 1993, así mismo, será civil y penalmente responsable por sus acciones u omisiones en la actuación contractual.</w:t>
      </w:r>
    </w:p>
    <w:p w14:paraId="61377EC2" w14:textId="77777777" w:rsidR="00F55CB6" w:rsidRPr="0000142D" w:rsidRDefault="00F55CB6" w:rsidP="00F55CB6">
      <w:pPr>
        <w:widowControl w:val="0"/>
        <w:autoSpaceDE w:val="0"/>
        <w:autoSpaceDN w:val="0"/>
        <w:adjustRightInd w:val="0"/>
        <w:snapToGrid w:val="0"/>
        <w:spacing w:line="254" w:lineRule="auto"/>
        <w:contextualSpacing/>
        <w:jc w:val="both"/>
        <w:rPr>
          <w:rFonts w:ascii="Arial" w:hAnsi="Arial" w:cs="Arial"/>
          <w:sz w:val="18"/>
          <w:szCs w:val="18"/>
        </w:rPr>
      </w:pPr>
    </w:p>
    <w:p w14:paraId="024F6F74" w14:textId="0803EE90" w:rsidR="00F55CB6" w:rsidRPr="0000142D" w:rsidRDefault="00F55CB6" w:rsidP="00F55CB6">
      <w:pPr>
        <w:spacing w:line="256" w:lineRule="auto"/>
        <w:jc w:val="both"/>
        <w:rPr>
          <w:rFonts w:ascii="Arial" w:hAnsi="Arial" w:cs="Arial"/>
          <w:sz w:val="18"/>
          <w:szCs w:val="18"/>
          <w:lang w:eastAsia="es-CO"/>
        </w:rPr>
      </w:pPr>
      <w:r w:rsidRPr="0000142D">
        <w:rPr>
          <w:rFonts w:ascii="Arial" w:hAnsi="Arial" w:cs="Arial"/>
          <w:b/>
          <w:bCs/>
          <w:sz w:val="18"/>
          <w:szCs w:val="18"/>
          <w:lang w:eastAsia="es-CO"/>
        </w:rPr>
        <w:t>51.</w:t>
      </w:r>
      <w:r w:rsidRPr="0000142D">
        <w:rPr>
          <w:rFonts w:ascii="Arial" w:hAnsi="Arial" w:cs="Arial"/>
          <w:sz w:val="18"/>
          <w:szCs w:val="18"/>
          <w:lang w:eastAsia="es-CO"/>
        </w:rPr>
        <w:t xml:space="preserve"> El contratista garantiza que los medicamentos administrados para el tratamiento integral cuentan con el registro de</w:t>
      </w:r>
      <w:r w:rsidRPr="0000142D">
        <w:rPr>
          <w:rFonts w:ascii="Arial" w:hAnsi="Arial" w:cs="Arial"/>
          <w:sz w:val="18"/>
          <w:szCs w:val="18"/>
        </w:rPr>
        <w:t xml:space="preserve"> Instituto Nacional de Vigilancia de Medicamentos y Alimentos (</w:t>
      </w:r>
      <w:r w:rsidRPr="0000142D">
        <w:rPr>
          <w:rFonts w:ascii="Arial" w:hAnsi="Arial" w:cs="Arial"/>
          <w:sz w:val="18"/>
          <w:szCs w:val="18"/>
          <w:lang w:eastAsia="es-CO"/>
        </w:rPr>
        <w:t>INVIMA). (En los casos en que aplique)</w:t>
      </w:r>
    </w:p>
    <w:p w14:paraId="3C73683E" w14:textId="77777777" w:rsidR="00F55CB6" w:rsidRPr="0000142D" w:rsidRDefault="00F55CB6" w:rsidP="00F55CB6">
      <w:pPr>
        <w:widowControl w:val="0"/>
        <w:autoSpaceDE w:val="0"/>
        <w:autoSpaceDN w:val="0"/>
        <w:adjustRightInd w:val="0"/>
        <w:snapToGrid w:val="0"/>
        <w:spacing w:line="254" w:lineRule="auto"/>
        <w:contextualSpacing/>
        <w:jc w:val="both"/>
        <w:rPr>
          <w:rFonts w:ascii="Arial" w:hAnsi="Arial" w:cs="Arial"/>
          <w:sz w:val="18"/>
          <w:szCs w:val="18"/>
          <w:lang w:eastAsia="es-CO"/>
        </w:rPr>
      </w:pPr>
      <w:r w:rsidRPr="0000142D">
        <w:rPr>
          <w:rFonts w:ascii="Arial" w:hAnsi="Arial" w:cs="Arial"/>
          <w:b/>
          <w:bCs/>
          <w:sz w:val="18"/>
          <w:szCs w:val="18"/>
          <w:lang w:eastAsia="es-CO"/>
        </w:rPr>
        <w:t>52.</w:t>
      </w:r>
      <w:r w:rsidRPr="0000142D">
        <w:rPr>
          <w:rFonts w:ascii="Arial" w:hAnsi="Arial" w:cs="Arial"/>
          <w:sz w:val="18"/>
          <w:szCs w:val="18"/>
        </w:rPr>
        <w:t xml:space="preserve"> </w:t>
      </w:r>
      <w:r w:rsidRPr="0000142D">
        <w:rPr>
          <w:rFonts w:ascii="Arial" w:hAnsi="Arial" w:cs="Arial"/>
          <w:sz w:val="18"/>
          <w:szCs w:val="18"/>
          <w:lang w:eastAsia="es-CO"/>
        </w:rPr>
        <w:t xml:space="preserve">Diligenciar y mantener actualizado el formulario de capacidad administrativa y operacional, asegurando que los servicios ofertados se encuentren debidamente habilitados en el REPS, bajo los estándares de la Resolución </w:t>
      </w:r>
      <w:r w:rsidRPr="0000142D">
        <w:rPr>
          <w:rFonts w:ascii="Arial" w:hAnsi="Arial" w:cs="Arial"/>
          <w:color w:val="000000"/>
          <w:sz w:val="18"/>
          <w:szCs w:val="18"/>
        </w:rPr>
        <w:t>03100 de 2019, modificada parcialmente por la Resolución No. 00544 del 2023 y la Resolución 465 de 2025, expedidas por el Ministerio de Salud y Protección Social, </w:t>
      </w:r>
      <w:r w:rsidRPr="0000142D">
        <w:rPr>
          <w:rFonts w:ascii="Arial" w:hAnsi="Arial" w:cs="Arial"/>
          <w:bCs/>
          <w:color w:val="000000"/>
          <w:sz w:val="18"/>
          <w:szCs w:val="18"/>
        </w:rPr>
        <w:t>y demás normas que las modifiquen, adicionen, sustituyan o complementen, incluyendo la Resolución No. 1732 de 2026, según corresponda y de acuerdo con el régimen de transición y los plazos de implementación previstos en dicha normativa</w:t>
      </w:r>
      <w:r w:rsidRPr="0000142D">
        <w:rPr>
          <w:rFonts w:ascii="Arial" w:hAnsi="Arial" w:cs="Arial"/>
          <w:sz w:val="18"/>
          <w:szCs w:val="18"/>
          <w:lang w:eastAsia="es-CO"/>
        </w:rPr>
        <w:t xml:space="preserve">. </w:t>
      </w:r>
    </w:p>
    <w:p w14:paraId="3272E7B8" w14:textId="77777777" w:rsidR="00F55CB6" w:rsidRPr="0000142D" w:rsidRDefault="00F55CB6" w:rsidP="00F55CB6">
      <w:pPr>
        <w:widowControl w:val="0"/>
        <w:autoSpaceDE w:val="0"/>
        <w:autoSpaceDN w:val="0"/>
        <w:adjustRightInd w:val="0"/>
        <w:snapToGrid w:val="0"/>
        <w:spacing w:line="254" w:lineRule="auto"/>
        <w:contextualSpacing/>
        <w:jc w:val="both"/>
        <w:rPr>
          <w:rFonts w:ascii="Arial" w:hAnsi="Arial" w:cs="Arial"/>
          <w:sz w:val="18"/>
          <w:szCs w:val="18"/>
        </w:rPr>
      </w:pPr>
    </w:p>
    <w:p w14:paraId="43589DF8" w14:textId="243E605F" w:rsidR="00F55CB6" w:rsidRPr="0000142D" w:rsidRDefault="00F55CB6" w:rsidP="00F55CB6">
      <w:pPr>
        <w:jc w:val="both"/>
        <w:rPr>
          <w:rFonts w:ascii="Arial" w:hAnsi="Arial" w:cs="Arial"/>
          <w:kern w:val="2"/>
          <w:sz w:val="18"/>
          <w:szCs w:val="18"/>
          <w:lang w:eastAsia="es-CO"/>
          <w14:ligatures w14:val="standardContextual"/>
        </w:rPr>
      </w:pPr>
      <w:r w:rsidRPr="0000142D">
        <w:rPr>
          <w:rFonts w:ascii="Arial" w:hAnsi="Arial" w:cs="Arial"/>
          <w:b/>
          <w:bCs/>
          <w:kern w:val="2"/>
          <w:sz w:val="18"/>
          <w:szCs w:val="18"/>
          <w:lang w:eastAsia="es-CO"/>
          <w14:ligatures w14:val="standardContextual"/>
        </w:rPr>
        <w:t>53.</w:t>
      </w:r>
      <w:r w:rsidRPr="0000142D">
        <w:rPr>
          <w:rFonts w:ascii="Arial" w:hAnsi="Arial" w:cs="Arial"/>
          <w:kern w:val="2"/>
          <w:sz w:val="18"/>
          <w:szCs w:val="18"/>
          <w:lang w:eastAsia="es-CO"/>
          <w14:ligatures w14:val="standardContextual"/>
        </w:rPr>
        <w:t xml:space="preserve"> Garantizar la prestación de los servicios de forma permanente e ininterrumpida, cumpliendo estrictamente con las agendas y horarios de atención pactados para cada modalidad de servicio, evitando barreras de acceso administrativas o técnicas.</w:t>
      </w:r>
    </w:p>
    <w:p w14:paraId="58F676BC" w14:textId="6FB8EBE3" w:rsidR="00F55CB6" w:rsidRPr="0000142D" w:rsidRDefault="00F55CB6" w:rsidP="00F55CB6">
      <w:pPr>
        <w:jc w:val="both"/>
        <w:rPr>
          <w:rFonts w:ascii="Arial" w:hAnsi="Arial" w:cs="Arial"/>
          <w:sz w:val="18"/>
          <w:szCs w:val="18"/>
        </w:rPr>
      </w:pPr>
      <w:r w:rsidRPr="0000142D">
        <w:rPr>
          <w:rFonts w:ascii="Arial" w:hAnsi="Arial" w:cs="Arial"/>
          <w:b/>
          <w:bCs/>
          <w:kern w:val="2"/>
          <w:sz w:val="18"/>
          <w:szCs w:val="18"/>
          <w:lang w:eastAsia="es-CO"/>
          <w14:ligatures w14:val="standardContextual"/>
        </w:rPr>
        <w:lastRenderedPageBreak/>
        <w:t xml:space="preserve">54. </w:t>
      </w:r>
      <w:r w:rsidRPr="0000142D">
        <w:rPr>
          <w:rFonts w:ascii="Arial" w:hAnsi="Arial" w:cs="Arial"/>
          <w:sz w:val="18"/>
          <w:szCs w:val="18"/>
        </w:rPr>
        <w:t>Para aquellos insumos que no se encuentren incluidos en el listado institucional, el reconocimiento económico se efectuará con base en el valor de la factura de compra del insumo, más un quince por ciento (15 %) correspondiente al porcentaje de intermediación</w:t>
      </w:r>
    </w:p>
    <w:p w14:paraId="6B9D006F" w14:textId="1655AC1F" w:rsidR="00F55CB6" w:rsidRPr="0000142D" w:rsidRDefault="00F55CB6" w:rsidP="00F55CB6">
      <w:pPr>
        <w:spacing w:line="256" w:lineRule="auto"/>
        <w:jc w:val="both"/>
        <w:rPr>
          <w:rFonts w:ascii="Arial" w:hAnsi="Arial" w:cs="Arial"/>
          <w:sz w:val="18"/>
          <w:szCs w:val="18"/>
          <w:lang w:eastAsia="es-CO"/>
        </w:rPr>
      </w:pPr>
      <w:r w:rsidRPr="0000142D">
        <w:rPr>
          <w:rFonts w:ascii="Arial" w:hAnsi="Arial" w:cs="Arial"/>
          <w:b/>
          <w:bCs/>
          <w:kern w:val="2"/>
          <w:sz w:val="18"/>
          <w:szCs w:val="18"/>
          <w:lang w:eastAsia="es-CO"/>
          <w14:ligatures w14:val="standardContextual"/>
        </w:rPr>
        <w:t>55.</w:t>
      </w:r>
      <w:r w:rsidRPr="0000142D">
        <w:rPr>
          <w:rFonts w:ascii="Arial" w:hAnsi="Arial" w:cs="Arial"/>
          <w:kern w:val="2"/>
          <w:sz w:val="18"/>
          <w:szCs w:val="18"/>
          <w:lang w:eastAsia="es-CO"/>
          <w14:ligatures w14:val="standardContextual"/>
        </w:rPr>
        <w:t xml:space="preserve"> Ejecutar las actividades asistenciales bajo criterios de oportunidad, seguridad y pertinencia, utilizando guías de manejo clínico actualizadas que minimicen el riesgo de eventos adversos y optimicen los resultados en salud para la población afiliada a la Regional de Aseguramiento en Salud N.° 6.</w:t>
      </w:r>
      <w:r w:rsidRPr="0000142D">
        <w:rPr>
          <w:rFonts w:ascii="Arial" w:hAnsi="Arial" w:cs="Arial"/>
          <w:sz w:val="18"/>
          <w:szCs w:val="18"/>
          <w:lang w:eastAsia="es-CO"/>
        </w:rPr>
        <w:t xml:space="preserve"> El Contratista deberá informar al paciente sobre el procedimiento que se va a realizar y deberá diligenciar el consentimiento medico informado. </w:t>
      </w:r>
    </w:p>
    <w:p w14:paraId="012680F7" w14:textId="77777777" w:rsidR="00F55CB6" w:rsidRPr="0000142D" w:rsidRDefault="00F55CB6" w:rsidP="00F55CB6">
      <w:pPr>
        <w:spacing w:line="256" w:lineRule="auto"/>
        <w:jc w:val="both"/>
        <w:rPr>
          <w:rFonts w:ascii="Arial" w:hAnsi="Arial" w:cs="Arial"/>
          <w:sz w:val="18"/>
          <w:szCs w:val="18"/>
          <w:lang w:eastAsia="es-CO"/>
        </w:rPr>
      </w:pPr>
      <w:r w:rsidRPr="0000142D">
        <w:rPr>
          <w:rFonts w:ascii="Arial" w:hAnsi="Arial" w:cs="Arial"/>
          <w:b/>
          <w:bCs/>
          <w:sz w:val="18"/>
          <w:szCs w:val="18"/>
          <w:lang w:eastAsia="es-CO"/>
        </w:rPr>
        <w:t xml:space="preserve">56. </w:t>
      </w:r>
      <w:r w:rsidRPr="0000142D">
        <w:rPr>
          <w:rFonts w:ascii="Arial" w:hAnsi="Arial" w:cs="Arial"/>
          <w:sz w:val="18"/>
          <w:szCs w:val="18"/>
          <w:lang w:eastAsia="es-CO"/>
        </w:rPr>
        <w:t xml:space="preserve">El contratista deberá dar cumplimiento a la Circular 022 de 2026 </w:t>
      </w:r>
      <w:r w:rsidRPr="0000142D">
        <w:rPr>
          <w:rFonts w:ascii="Arial" w:hAnsi="Arial" w:cs="Arial"/>
          <w:i/>
          <w:iCs/>
          <w:sz w:val="18"/>
          <w:szCs w:val="18"/>
          <w:lang w:eastAsia="es-CO"/>
        </w:rPr>
        <w:t>" Por la cual se incorpora, modifica y se actualiza el precio máximo de venta de los medicamentos sujetos al régimen de control directo de precios "</w:t>
      </w:r>
      <w:r w:rsidRPr="0000142D">
        <w:rPr>
          <w:rFonts w:ascii="Arial" w:hAnsi="Arial" w:cs="Arial"/>
          <w:sz w:val="18"/>
          <w:szCs w:val="18"/>
          <w:lang w:eastAsia="es-CO"/>
        </w:rPr>
        <w:t xml:space="preserve"> y </w:t>
      </w:r>
      <w:proofErr w:type="gramStart"/>
      <w:r w:rsidRPr="0000142D">
        <w:rPr>
          <w:rFonts w:ascii="Arial" w:hAnsi="Arial" w:cs="Arial"/>
          <w:sz w:val="18"/>
          <w:szCs w:val="18"/>
          <w:lang w:eastAsia="es-CO"/>
        </w:rPr>
        <w:t>la  circular</w:t>
      </w:r>
      <w:proofErr w:type="gramEnd"/>
      <w:r w:rsidRPr="0000142D">
        <w:rPr>
          <w:rFonts w:ascii="Arial" w:hAnsi="Arial" w:cs="Arial"/>
          <w:sz w:val="18"/>
          <w:szCs w:val="18"/>
          <w:lang w:eastAsia="es-CO"/>
        </w:rPr>
        <w:t xml:space="preserve"> 019 de 2024, expedida el 30 de mayo de 2024 por el Ministerio de Salud y Protección Social, o aquella que la modifique o sustituya. “Por</w:t>
      </w:r>
      <w:r w:rsidRPr="0000142D">
        <w:rPr>
          <w:rFonts w:ascii="Arial" w:hAnsi="Arial" w:cs="Arial"/>
          <w:i/>
          <w:iCs/>
          <w:sz w:val="18"/>
          <w:szCs w:val="18"/>
          <w:lang w:eastAsia="es-CO"/>
        </w:rPr>
        <w:t xml:space="preserve"> la cual se actualiza el precio máximo de venta de los medicamentos sujetos al régimen de control directo de precios</w:t>
      </w:r>
      <w:r w:rsidRPr="0000142D">
        <w:rPr>
          <w:rFonts w:ascii="Arial" w:hAnsi="Arial" w:cs="Arial"/>
          <w:sz w:val="18"/>
          <w:szCs w:val="18"/>
          <w:lang w:eastAsia="es-CO"/>
        </w:rPr>
        <w:t>” en la Circular 018 de 2024, “</w:t>
      </w:r>
      <w:r w:rsidRPr="0000142D">
        <w:rPr>
          <w:rFonts w:ascii="Arial" w:hAnsi="Arial" w:cs="Arial"/>
          <w:i/>
          <w:iCs/>
          <w:sz w:val="18"/>
          <w:szCs w:val="18"/>
          <w:lang w:eastAsia="es-CO"/>
        </w:rPr>
        <w:t>Por la cual se establece la metodología para la aplicación del régimen de control directo de precios para los medicamentos comercialicen en el territorio nacional</w:t>
      </w:r>
      <w:r w:rsidRPr="0000142D">
        <w:rPr>
          <w:rFonts w:ascii="Arial" w:hAnsi="Arial" w:cs="Arial"/>
          <w:sz w:val="18"/>
          <w:szCs w:val="18"/>
          <w:lang w:eastAsia="es-CO"/>
        </w:rPr>
        <w:t xml:space="preserve">”. En particular, se tendrá en cuenta las disposiciones del Artículo 11 de la Circular 018 de 2024, </w:t>
      </w:r>
      <w:r w:rsidRPr="0000142D">
        <w:rPr>
          <w:rFonts w:ascii="Arial" w:hAnsi="Arial" w:cs="Arial"/>
          <w:i/>
          <w:iCs/>
          <w:sz w:val="18"/>
          <w:szCs w:val="18"/>
          <w:lang w:eastAsia="es-CO"/>
        </w:rPr>
        <w:t>establece “Margen para Instituciones Prestadoras de Servicios de Salud (IPS). Es el porcentaje para reconocer el valor que las Instituciones Prestadoras de Servicios de Salud agregan a la cadena de distribución de los medicamentos. Este porcentaje se aplica de la siguiente manera:</w:t>
      </w:r>
    </w:p>
    <w:p w14:paraId="3D2E37A8" w14:textId="77777777" w:rsidR="00F55CB6" w:rsidRPr="0000142D" w:rsidRDefault="00F55CB6" w:rsidP="00F55CB6">
      <w:pPr>
        <w:spacing w:line="256" w:lineRule="auto"/>
        <w:jc w:val="both"/>
        <w:rPr>
          <w:rFonts w:ascii="Arial" w:hAnsi="Arial" w:cs="Arial"/>
          <w:sz w:val="18"/>
          <w:szCs w:val="18"/>
          <w:lang w:eastAsia="es-CO"/>
        </w:rPr>
      </w:pPr>
      <w:r w:rsidRPr="0000142D">
        <w:rPr>
          <w:rFonts w:ascii="Arial" w:hAnsi="Arial" w:cs="Arial"/>
          <w:i/>
          <w:iCs/>
          <w:sz w:val="18"/>
          <w:szCs w:val="18"/>
          <w:lang w:eastAsia="es-CO"/>
        </w:rPr>
        <w:t>(…) “11.1. Para las presentaciones comerciales con Precio Máximo de Venta menor o igual a UN MILLÓN CIENTO CINCUENTA MIL PESOS ($1.150.000), podrán adicionar un porcentaje de hasta el 7%.</w:t>
      </w:r>
    </w:p>
    <w:p w14:paraId="4D118D4B" w14:textId="3AF573C7" w:rsidR="00F55CB6" w:rsidRPr="0000142D" w:rsidRDefault="00F55CB6" w:rsidP="00F55CB6">
      <w:pPr>
        <w:spacing w:line="256" w:lineRule="auto"/>
        <w:jc w:val="both"/>
        <w:rPr>
          <w:rFonts w:ascii="Arial" w:hAnsi="Arial" w:cs="Arial"/>
          <w:sz w:val="18"/>
          <w:szCs w:val="18"/>
          <w:lang w:eastAsia="es-CO"/>
        </w:rPr>
      </w:pPr>
      <w:r w:rsidRPr="0000142D">
        <w:rPr>
          <w:rFonts w:ascii="Arial" w:hAnsi="Arial" w:cs="Arial"/>
          <w:i/>
          <w:iCs/>
          <w:sz w:val="18"/>
          <w:szCs w:val="18"/>
          <w:lang w:eastAsia="es-CO"/>
        </w:rPr>
        <w:t>11.2. Para las presentaciones comerciales con Precio Máximo de Venta mayor a UN MILLÓN CIENTO CINCUENTA MIL PESOS ($1.150.000), podrán adicionar un porcentaje de hasta el 3.5%.</w:t>
      </w:r>
    </w:p>
    <w:p w14:paraId="34400974" w14:textId="756761AC" w:rsidR="00F55CB6" w:rsidRPr="0000142D" w:rsidRDefault="00F55CB6" w:rsidP="00F55CB6">
      <w:pPr>
        <w:spacing w:line="256" w:lineRule="auto"/>
        <w:jc w:val="both"/>
        <w:rPr>
          <w:rFonts w:ascii="Arial" w:hAnsi="Arial" w:cs="Arial"/>
          <w:i/>
          <w:iCs/>
          <w:sz w:val="18"/>
          <w:szCs w:val="18"/>
          <w:lang w:eastAsia="es-CO"/>
        </w:rPr>
      </w:pPr>
      <w:r w:rsidRPr="0000142D">
        <w:rPr>
          <w:rFonts w:ascii="Arial" w:hAnsi="Arial" w:cs="Arial"/>
          <w:b/>
          <w:bCs/>
          <w:sz w:val="18"/>
          <w:szCs w:val="18"/>
          <w:lang w:eastAsia="es-CO"/>
        </w:rPr>
        <w:t xml:space="preserve">57. </w:t>
      </w:r>
      <w:r w:rsidRPr="0000142D">
        <w:rPr>
          <w:rFonts w:ascii="Arial" w:hAnsi="Arial" w:cs="Arial"/>
          <w:sz w:val="18"/>
          <w:szCs w:val="18"/>
          <w:lang w:eastAsia="es-CO"/>
        </w:rPr>
        <w:t>El contratista deberá dar cumplimiento con las CONDICIONES DEL SERVICIO DE MEDICAMENTOS: el Subsistema De Salud De Las Fuerzas Militares Y Policía Nacional, tiene como carta rectora en materia de medicamentos, el Acuerdo Nro. 080 de 2022 "</w:t>
      </w:r>
      <w:r w:rsidRPr="0000142D">
        <w:rPr>
          <w:rFonts w:ascii="Arial" w:hAnsi="Arial" w:cs="Arial"/>
          <w:i/>
          <w:iCs/>
          <w:sz w:val="18"/>
          <w:szCs w:val="18"/>
          <w:lang w:eastAsia="es-CO"/>
        </w:rPr>
        <w:t>Por el cual se dictan políticas y Lineamientos generales para la Gestión Farmacéutica y se determina el Manual Único de Medicamentos y Terapéutica para el Sistema de Salud de las Fuerzas Militares y de la Policía Nacional.</w:t>
      </w:r>
    </w:p>
    <w:p w14:paraId="7557B4CD" w14:textId="1A1AEF29" w:rsidR="00F55CB6" w:rsidRPr="0000142D" w:rsidRDefault="00F55CB6" w:rsidP="00F55CB6">
      <w:pPr>
        <w:spacing w:line="256" w:lineRule="auto"/>
        <w:jc w:val="both"/>
        <w:rPr>
          <w:rFonts w:ascii="Arial" w:hAnsi="Arial" w:cs="Arial"/>
          <w:bCs/>
          <w:sz w:val="18"/>
          <w:szCs w:val="18"/>
        </w:rPr>
      </w:pPr>
      <w:r w:rsidRPr="0000142D">
        <w:rPr>
          <w:rFonts w:ascii="Arial" w:hAnsi="Arial" w:cs="Arial"/>
          <w:b/>
          <w:bCs/>
          <w:sz w:val="18"/>
          <w:szCs w:val="18"/>
          <w:lang w:eastAsia="es-CO"/>
        </w:rPr>
        <w:t>58.</w:t>
      </w:r>
      <w:r w:rsidRPr="0000142D">
        <w:rPr>
          <w:rFonts w:ascii="Arial" w:hAnsi="Arial" w:cs="Arial"/>
          <w:sz w:val="18"/>
          <w:szCs w:val="18"/>
          <w:lang w:eastAsia="es-CO"/>
        </w:rPr>
        <w:t xml:space="preserve"> </w:t>
      </w:r>
      <w:r w:rsidRPr="0000142D">
        <w:rPr>
          <w:rFonts w:ascii="Arial" w:hAnsi="Arial" w:cs="Arial"/>
          <w:bCs/>
          <w:sz w:val="18"/>
          <w:szCs w:val="18"/>
        </w:rPr>
        <w:t>Los servicios solicitados mediante la interposición de una acción de tutela, deberán resolverse dentro del término establecido por la misma. Para garantizar el cumplimiento de dicho plazo, se coordinará directamente con la persona responsable del enlace.</w:t>
      </w:r>
    </w:p>
    <w:p w14:paraId="40C019FA" w14:textId="77777777" w:rsidR="00F55CB6" w:rsidRPr="0000142D" w:rsidRDefault="00F55CB6" w:rsidP="00F55CB6">
      <w:pPr>
        <w:widowControl w:val="0"/>
        <w:autoSpaceDE w:val="0"/>
        <w:autoSpaceDN w:val="0"/>
        <w:adjustRightInd w:val="0"/>
        <w:snapToGrid w:val="0"/>
        <w:spacing w:line="254" w:lineRule="auto"/>
        <w:contextualSpacing/>
        <w:jc w:val="both"/>
        <w:rPr>
          <w:rFonts w:ascii="Arial" w:hAnsi="Arial" w:cs="Arial"/>
          <w:sz w:val="18"/>
          <w:szCs w:val="18"/>
        </w:rPr>
      </w:pPr>
      <w:r w:rsidRPr="0000142D">
        <w:rPr>
          <w:rFonts w:ascii="Arial" w:hAnsi="Arial" w:cs="Arial"/>
          <w:b/>
          <w:bCs/>
          <w:sz w:val="18"/>
          <w:szCs w:val="18"/>
        </w:rPr>
        <w:t>59.</w:t>
      </w:r>
      <w:r w:rsidRPr="0000142D">
        <w:rPr>
          <w:rFonts w:ascii="Arial" w:hAnsi="Arial" w:cs="Arial"/>
          <w:sz w:val="18"/>
          <w:szCs w:val="18"/>
        </w:rPr>
        <w:t xml:space="preserve"> Las demás obligaciones del CONTRATISTA contenidas en el artículo 5º de la Ley 80 de 1993, así mismo, será civil y penalmente responsable por sus acciones u omisiones en la actuación contractual.</w:t>
      </w:r>
    </w:p>
    <w:p w14:paraId="4F46F7BC" w14:textId="77777777" w:rsidR="00F55CB6" w:rsidRDefault="00F55CB6" w:rsidP="008B20A6">
      <w:pPr>
        <w:pStyle w:val="Prrafodelista"/>
        <w:tabs>
          <w:tab w:val="left" w:pos="240"/>
        </w:tabs>
        <w:ind w:left="0"/>
        <w:jc w:val="both"/>
        <w:rPr>
          <w:rFonts w:ascii="Arial" w:hAnsi="Arial" w:cs="Arial"/>
          <w:b/>
          <w:i/>
          <w:sz w:val="20"/>
          <w:szCs w:val="20"/>
          <w:u w:val="single"/>
        </w:rPr>
      </w:pPr>
    </w:p>
    <w:p w14:paraId="6DEBE91F" w14:textId="77777777" w:rsidR="0015477B" w:rsidRDefault="0015477B" w:rsidP="0015477B">
      <w:pPr>
        <w:spacing w:line="276" w:lineRule="auto"/>
        <w:rPr>
          <w:rFonts w:ascii="Arial" w:hAnsi="Arial" w:cs="Arial"/>
          <w:sz w:val="18"/>
        </w:rPr>
      </w:pPr>
      <w:r w:rsidRPr="008B254C">
        <w:rPr>
          <w:rFonts w:ascii="Arial" w:hAnsi="Arial" w:cs="Arial"/>
          <w:sz w:val="18"/>
        </w:rPr>
        <w:t>oferente:</w:t>
      </w:r>
    </w:p>
    <w:p w14:paraId="0E5B2CA5" w14:textId="77777777" w:rsidR="0015477B" w:rsidRPr="008B254C" w:rsidRDefault="0015477B" w:rsidP="0015477B">
      <w:pPr>
        <w:pStyle w:val="Sinespaciado1"/>
        <w:spacing w:line="276" w:lineRule="auto"/>
        <w:jc w:val="both"/>
        <w:rPr>
          <w:rFonts w:ascii="Arial" w:hAnsi="Arial" w:cs="Arial"/>
          <w:sz w:val="18"/>
          <w:szCs w:val="20"/>
        </w:rPr>
      </w:pPr>
      <w:r w:rsidRPr="008B254C">
        <w:rPr>
          <w:rFonts w:ascii="Arial" w:hAnsi="Arial" w:cs="Arial"/>
          <w:b/>
          <w:sz w:val="18"/>
          <w:szCs w:val="20"/>
        </w:rPr>
        <w:t>__________________________________</w:t>
      </w:r>
    </w:p>
    <w:p w14:paraId="5ACC7C73" w14:textId="77777777" w:rsidR="0015477B" w:rsidRPr="008B254C" w:rsidRDefault="0015477B" w:rsidP="0015477B">
      <w:pPr>
        <w:pStyle w:val="Sinespaciado1"/>
        <w:spacing w:line="276" w:lineRule="auto"/>
        <w:jc w:val="both"/>
        <w:rPr>
          <w:rFonts w:ascii="Arial" w:hAnsi="Arial" w:cs="Arial"/>
          <w:sz w:val="18"/>
          <w:szCs w:val="20"/>
        </w:rPr>
      </w:pPr>
      <w:r w:rsidRPr="008B254C">
        <w:rPr>
          <w:rFonts w:ascii="Arial" w:hAnsi="Arial" w:cs="Arial"/>
          <w:sz w:val="18"/>
          <w:szCs w:val="20"/>
        </w:rPr>
        <w:t xml:space="preserve">Firma del representante legal del proponente </w:t>
      </w:r>
    </w:p>
    <w:p w14:paraId="71CF1EB1" w14:textId="77777777" w:rsidR="0015477B" w:rsidRPr="008B254C" w:rsidRDefault="0015477B" w:rsidP="0015477B">
      <w:pPr>
        <w:pStyle w:val="Sinespaciado1"/>
        <w:spacing w:line="276" w:lineRule="auto"/>
        <w:contextualSpacing/>
        <w:jc w:val="both"/>
        <w:rPr>
          <w:rFonts w:ascii="Arial" w:hAnsi="Arial" w:cs="Arial"/>
          <w:sz w:val="18"/>
          <w:szCs w:val="20"/>
          <w:lang w:eastAsia="es-CO"/>
        </w:rPr>
      </w:pPr>
      <w:r w:rsidRPr="008B254C">
        <w:rPr>
          <w:rFonts w:ascii="Arial" w:hAnsi="Arial" w:cs="Arial"/>
          <w:sz w:val="18"/>
          <w:szCs w:val="20"/>
          <w:lang w:eastAsia="es-CO"/>
        </w:rPr>
        <w:t>Nombre o razón social del oferente: _______________________________________________________</w:t>
      </w:r>
    </w:p>
    <w:p w14:paraId="31D9611D" w14:textId="77777777" w:rsidR="0015477B" w:rsidRPr="008B254C" w:rsidRDefault="0015477B" w:rsidP="0015477B">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 xml:space="preserve">Identificación (NIT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C.C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xml:space="preserve"> C.E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w:t>
      </w:r>
      <w:r w:rsidRPr="008B254C">
        <w:rPr>
          <w:rFonts w:ascii="Arial" w:hAnsi="Arial" w:cs="Arial"/>
          <w:sz w:val="18"/>
          <w:szCs w:val="20"/>
        </w:rPr>
        <w:t>: _______________________________________________________</w:t>
      </w:r>
    </w:p>
    <w:p w14:paraId="7B6F7644" w14:textId="77777777" w:rsidR="0015477B" w:rsidRPr="008B254C" w:rsidRDefault="0015477B" w:rsidP="0015477B">
      <w:pPr>
        <w:pStyle w:val="Sinespaciado1"/>
        <w:spacing w:line="276" w:lineRule="auto"/>
        <w:contextualSpacing/>
        <w:jc w:val="both"/>
        <w:rPr>
          <w:rFonts w:ascii="Arial" w:hAnsi="Arial" w:cs="Arial"/>
          <w:sz w:val="18"/>
          <w:szCs w:val="20"/>
        </w:rPr>
      </w:pPr>
      <w:r w:rsidRPr="008B254C">
        <w:rPr>
          <w:rFonts w:ascii="Arial" w:hAnsi="Arial" w:cs="Arial"/>
          <w:sz w:val="18"/>
          <w:szCs w:val="20"/>
          <w:lang w:eastAsia="es-CO"/>
        </w:rPr>
        <w:t>Nombre Representante Legal</w:t>
      </w:r>
      <w:r w:rsidRPr="008B254C">
        <w:rPr>
          <w:rFonts w:ascii="Arial" w:hAnsi="Arial" w:cs="Arial"/>
          <w:sz w:val="18"/>
          <w:szCs w:val="20"/>
        </w:rPr>
        <w:t xml:space="preserve">: ____________________________________________________________ </w:t>
      </w:r>
    </w:p>
    <w:p w14:paraId="7E18FBA5" w14:textId="77777777" w:rsidR="0015477B" w:rsidRPr="008B254C" w:rsidRDefault="0015477B" w:rsidP="0015477B">
      <w:pPr>
        <w:pStyle w:val="Sinespaciado1"/>
        <w:spacing w:line="276" w:lineRule="auto"/>
        <w:jc w:val="both"/>
        <w:rPr>
          <w:rFonts w:ascii="Arial" w:hAnsi="Arial" w:cs="Arial"/>
          <w:sz w:val="18"/>
          <w:szCs w:val="20"/>
        </w:rPr>
      </w:pPr>
      <w:r w:rsidRPr="008B254C">
        <w:rPr>
          <w:rFonts w:ascii="Arial" w:hAnsi="Arial" w:cs="Arial"/>
          <w:sz w:val="18"/>
          <w:szCs w:val="20"/>
        </w:rPr>
        <w:t xml:space="preserve">Identificación (C.C </w:t>
      </w:r>
      <w:r w:rsidRPr="008B254C">
        <w:rPr>
          <w:rFonts w:ascii="Segoe UI Symbol" w:eastAsia="MS Gothic" w:hAnsi="Segoe UI Symbol" w:cs="Segoe UI Symbol"/>
          <w:sz w:val="18"/>
          <w:szCs w:val="20"/>
          <w:lang w:eastAsia="es-CO"/>
        </w:rPr>
        <w:t>☐</w:t>
      </w:r>
      <w:r w:rsidRPr="008B254C">
        <w:rPr>
          <w:rFonts w:ascii="Arial" w:hAnsi="Arial" w:cs="Arial"/>
          <w:sz w:val="18"/>
          <w:szCs w:val="20"/>
        </w:rPr>
        <w:t xml:space="preserve"> C.E.</w:t>
      </w:r>
      <w:r w:rsidRPr="008B254C">
        <w:rPr>
          <w:rFonts w:ascii="Arial" w:hAnsi="Arial" w:cs="Arial"/>
          <w:sz w:val="18"/>
          <w:szCs w:val="20"/>
          <w:lang w:eastAsia="es-CO"/>
        </w:rPr>
        <w:t xml:space="preserve"> </w:t>
      </w:r>
      <w:r w:rsidRPr="008B254C">
        <w:rPr>
          <w:rFonts w:ascii="Segoe UI Symbol" w:eastAsia="MS Gothic" w:hAnsi="Segoe UI Symbol" w:cs="Segoe UI Symbol"/>
          <w:sz w:val="18"/>
          <w:szCs w:val="20"/>
          <w:lang w:eastAsia="es-CO"/>
        </w:rPr>
        <w:t>☐</w:t>
      </w:r>
      <w:r w:rsidRPr="008B254C">
        <w:rPr>
          <w:rFonts w:ascii="Arial" w:hAnsi="Arial" w:cs="Arial"/>
          <w:sz w:val="18"/>
          <w:szCs w:val="20"/>
          <w:lang w:eastAsia="es-CO"/>
        </w:rPr>
        <w:t>) _____________________________________________________________</w:t>
      </w:r>
    </w:p>
    <w:p w14:paraId="1F7AED58" w14:textId="77777777" w:rsidR="0015477B" w:rsidRPr="008B254C" w:rsidRDefault="0015477B" w:rsidP="0015477B">
      <w:pPr>
        <w:pStyle w:val="Sinespaciado1"/>
        <w:spacing w:line="276" w:lineRule="auto"/>
        <w:jc w:val="both"/>
        <w:rPr>
          <w:rFonts w:ascii="Arial" w:hAnsi="Arial" w:cs="Arial"/>
          <w:sz w:val="18"/>
          <w:szCs w:val="20"/>
        </w:rPr>
      </w:pPr>
      <w:r w:rsidRPr="008B254C">
        <w:rPr>
          <w:rFonts w:ascii="Arial" w:hAnsi="Arial" w:cs="Arial"/>
          <w:sz w:val="18"/>
          <w:szCs w:val="20"/>
        </w:rPr>
        <w:t>Dirección: ____________________________________________________________________________</w:t>
      </w:r>
    </w:p>
    <w:p w14:paraId="49EFFAF2" w14:textId="77777777" w:rsidR="0015477B" w:rsidRPr="008B254C" w:rsidRDefault="0015477B" w:rsidP="0015477B">
      <w:pPr>
        <w:pStyle w:val="Sinespaciado1"/>
        <w:spacing w:line="276" w:lineRule="auto"/>
        <w:jc w:val="both"/>
        <w:rPr>
          <w:rFonts w:ascii="Arial" w:hAnsi="Arial" w:cs="Arial"/>
          <w:sz w:val="18"/>
          <w:szCs w:val="20"/>
        </w:rPr>
      </w:pPr>
      <w:r w:rsidRPr="008B254C">
        <w:rPr>
          <w:rFonts w:ascii="Arial" w:hAnsi="Arial" w:cs="Arial"/>
          <w:sz w:val="18"/>
          <w:szCs w:val="20"/>
        </w:rPr>
        <w:t>Teléfono:</w:t>
      </w:r>
      <w:r w:rsidRPr="008B254C">
        <w:rPr>
          <w:rFonts w:ascii="Arial" w:hAnsi="Arial" w:cs="Arial"/>
          <w:b/>
          <w:sz w:val="18"/>
          <w:szCs w:val="20"/>
        </w:rPr>
        <w:t xml:space="preserve"> ____________________________________________________________________________</w:t>
      </w:r>
    </w:p>
    <w:p w14:paraId="167AF5AD" w14:textId="77777777" w:rsidR="0015477B" w:rsidRDefault="0015477B" w:rsidP="0015477B">
      <w:pPr>
        <w:pStyle w:val="Sinespaciado1"/>
        <w:spacing w:line="276" w:lineRule="auto"/>
        <w:jc w:val="both"/>
        <w:rPr>
          <w:rFonts w:ascii="Arial" w:hAnsi="Arial" w:cs="Arial"/>
          <w:color w:val="808080" w:themeColor="background1" w:themeShade="80"/>
          <w:sz w:val="20"/>
          <w:szCs w:val="20"/>
        </w:rPr>
      </w:pPr>
      <w:proofErr w:type="gramStart"/>
      <w:r w:rsidRPr="008B254C">
        <w:rPr>
          <w:rFonts w:ascii="Arial" w:hAnsi="Arial" w:cs="Arial"/>
          <w:sz w:val="18"/>
        </w:rPr>
        <w:t>Email:</w:t>
      </w:r>
      <w:r w:rsidRPr="008B254C">
        <w:rPr>
          <w:rFonts w:ascii="Arial" w:hAnsi="Arial" w:cs="Arial"/>
          <w:b/>
          <w:sz w:val="18"/>
        </w:rPr>
        <w:t>_</w:t>
      </w:r>
      <w:proofErr w:type="gramEnd"/>
      <w:r w:rsidRPr="008B254C">
        <w:rPr>
          <w:rFonts w:ascii="Arial" w:hAnsi="Arial" w:cs="Arial"/>
          <w:b/>
          <w:sz w:val="18"/>
        </w:rPr>
        <w:t>___________________________________________________________________________</w:t>
      </w:r>
    </w:p>
    <w:p w14:paraId="062FA692" w14:textId="77777777" w:rsidR="0015477B" w:rsidRDefault="0015477B" w:rsidP="0015477B">
      <w:pPr>
        <w:rPr>
          <w:lang w:eastAsia="es-ES"/>
        </w:rPr>
      </w:pPr>
    </w:p>
    <w:p w14:paraId="2C47ABAC" w14:textId="77777777" w:rsidR="008B20A6" w:rsidRPr="00CC3102" w:rsidRDefault="008B20A6" w:rsidP="00CC3102">
      <w:pPr>
        <w:ind w:left="-397"/>
        <w:rPr>
          <w:rFonts w:ascii="Arial" w:hAnsi="Arial" w:cs="Arial"/>
          <w:b/>
          <w:sz w:val="20"/>
          <w:szCs w:val="20"/>
        </w:rPr>
      </w:pPr>
    </w:p>
    <w:sectPr w:rsidR="008B20A6" w:rsidRPr="00CC3102" w:rsidSect="00EA58C2">
      <w:headerReference w:type="default" r:id="rId1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455025" w14:textId="77777777" w:rsidR="00AA70FC" w:rsidRDefault="00AA70FC" w:rsidP="00F437E0">
      <w:pPr>
        <w:spacing w:after="0" w:line="240" w:lineRule="auto"/>
      </w:pPr>
      <w:r>
        <w:separator/>
      </w:r>
    </w:p>
  </w:endnote>
  <w:endnote w:type="continuationSeparator" w:id="0">
    <w:p w14:paraId="7E2C293D" w14:textId="77777777" w:rsidR="00AA70FC" w:rsidRDefault="00AA70FC"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badi MT Condensed Light">
    <w:altName w:val="Arial Narrow"/>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996C6F" w14:textId="77777777" w:rsidR="00AA70FC" w:rsidRDefault="00AA70FC" w:rsidP="00F437E0">
      <w:pPr>
        <w:spacing w:after="0" w:line="240" w:lineRule="auto"/>
      </w:pPr>
      <w:r>
        <w:separator/>
      </w:r>
    </w:p>
  </w:footnote>
  <w:footnote w:type="continuationSeparator" w:id="0">
    <w:p w14:paraId="0B4381DE" w14:textId="77777777" w:rsidR="00AA70FC" w:rsidRDefault="00AA70FC"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F4F9D" w:rsidRPr="00194B20" w14:paraId="2FFE3571" w14:textId="77777777" w:rsidTr="008F4F9D">
      <w:trPr>
        <w:cantSplit/>
        <w:trHeight w:val="442"/>
        <w:jc w:val="center"/>
      </w:trPr>
      <w:tc>
        <w:tcPr>
          <w:tcW w:w="8150" w:type="dxa"/>
          <w:vAlign w:val="center"/>
        </w:tcPr>
        <w:p w14:paraId="7D7D690A" w14:textId="77777777" w:rsidR="008F4F9D" w:rsidRPr="00194B20" w:rsidRDefault="008F4F9D" w:rsidP="008F4F9D">
          <w:pPr>
            <w:tabs>
              <w:tab w:val="left" w:pos="2035"/>
              <w:tab w:val="left" w:pos="10295"/>
              <w:tab w:val="left" w:pos="12615"/>
            </w:tabs>
            <w:jc w:val="center"/>
            <w:rPr>
              <w:rFonts w:ascii="Arial" w:hAnsi="Arial" w:cs="Arial"/>
              <w:b/>
              <w:bCs/>
              <w:sz w:val="18"/>
              <w:szCs w:val="18"/>
            </w:rPr>
          </w:pPr>
          <w:r w:rsidRPr="00194B20">
            <w:rPr>
              <w:rFonts w:ascii="Arial" w:hAnsi="Arial" w:cs="Arial"/>
              <w:b/>
              <w:bCs/>
              <w:sz w:val="18"/>
              <w:szCs w:val="18"/>
            </w:rPr>
            <w:t>ELABORACIÓN DE ESTUDIOS PREVIOS PARA CONTRATOS</w:t>
          </w:r>
        </w:p>
      </w:tc>
      <w:tc>
        <w:tcPr>
          <w:tcW w:w="2268" w:type="dxa"/>
          <w:vMerge w:val="restart"/>
          <w:vAlign w:val="center"/>
        </w:tcPr>
        <w:p w14:paraId="4F33AF40" w14:textId="77777777" w:rsidR="008F4F9D" w:rsidRPr="007D6C92" w:rsidRDefault="008F4F9D" w:rsidP="008F4F9D">
          <w:pPr>
            <w:pStyle w:val="Sinespaciado1"/>
            <w:jc w:val="center"/>
            <w:rPr>
              <w:rFonts w:ascii="Arial" w:hAnsi="Arial" w:cs="Arial"/>
            </w:rPr>
          </w:pPr>
          <w:r w:rsidRPr="007D6C92">
            <w:rPr>
              <w:rFonts w:ascii="Arial" w:hAnsi="Arial" w:cs="Arial"/>
              <w:b/>
              <w:bCs/>
              <w:noProof/>
              <w:lang w:eastAsia="es-CO"/>
            </w:rPr>
            <w:drawing>
              <wp:inline distT="0" distB="0" distL="0" distR="0" wp14:anchorId="59901ED4" wp14:editId="08FB92B8">
                <wp:extent cx="428400" cy="413541"/>
                <wp:effectExtent l="0" t="0" r="0" b="5715"/>
                <wp:docPr id="21" name="Imagen 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86077" name="Imagen 1690086077">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400" cy="413541"/>
                        </a:xfrm>
                        <a:prstGeom prst="rect">
                          <a:avLst/>
                        </a:prstGeom>
                        <a:noFill/>
                        <a:ln>
                          <a:noFill/>
                        </a:ln>
                      </pic:spPr>
                    </pic:pic>
                  </a:graphicData>
                </a:graphic>
              </wp:inline>
            </w:drawing>
          </w:r>
        </w:p>
        <w:p w14:paraId="0CD70597" w14:textId="77777777" w:rsidR="008F4F9D" w:rsidRPr="00194B20" w:rsidRDefault="008F4F9D" w:rsidP="008F4F9D">
          <w:pPr>
            <w:pStyle w:val="Sinespaciado1"/>
            <w:jc w:val="center"/>
            <w:rPr>
              <w:b/>
              <w:bCs/>
            </w:rPr>
          </w:pPr>
          <w:r w:rsidRPr="00194B20">
            <w:rPr>
              <w:rFonts w:ascii="Arial" w:hAnsi="Arial" w:cs="Arial"/>
              <w:b/>
              <w:bCs/>
              <w:sz w:val="20"/>
              <w:szCs w:val="20"/>
            </w:rPr>
            <w:t>POLICÍA NACIONAL</w:t>
          </w:r>
        </w:p>
      </w:tc>
    </w:tr>
    <w:tr w:rsidR="008F4F9D" w:rsidRPr="00194B20" w14:paraId="5974B9DB" w14:textId="77777777" w:rsidTr="008F4F9D">
      <w:trPr>
        <w:cantSplit/>
        <w:trHeight w:val="442"/>
        <w:jc w:val="center"/>
      </w:trPr>
      <w:tc>
        <w:tcPr>
          <w:tcW w:w="8150" w:type="dxa"/>
          <w:vAlign w:val="center"/>
        </w:tcPr>
        <w:p w14:paraId="465503BF" w14:textId="530BD3A4" w:rsidR="008F4F9D" w:rsidRPr="00863265" w:rsidRDefault="008F4F9D" w:rsidP="00863265">
          <w:pPr>
            <w:tabs>
              <w:tab w:val="left" w:pos="-1080"/>
              <w:tab w:val="left" w:pos="0"/>
            </w:tabs>
            <w:jc w:val="center"/>
            <w:rPr>
              <w:rFonts w:ascii="Arial" w:hAnsi="Arial" w:cs="Arial"/>
              <w:b/>
              <w:sz w:val="18"/>
              <w:szCs w:val="18"/>
            </w:rPr>
          </w:pPr>
          <w:r>
            <w:rPr>
              <w:rFonts w:ascii="Arial" w:hAnsi="Arial" w:cs="Arial"/>
              <w:b/>
              <w:sz w:val="18"/>
              <w:szCs w:val="18"/>
            </w:rPr>
            <w:t>OFERTA ECONOMICA</w:t>
          </w:r>
        </w:p>
      </w:tc>
      <w:tc>
        <w:tcPr>
          <w:tcW w:w="2268" w:type="dxa"/>
          <w:vMerge/>
          <w:vAlign w:val="center"/>
        </w:tcPr>
        <w:p w14:paraId="467D8C1B" w14:textId="77777777" w:rsidR="008F4F9D" w:rsidRPr="00194B20" w:rsidRDefault="008F4F9D" w:rsidP="008F4F9D">
          <w:pPr>
            <w:jc w:val="center"/>
            <w:rPr>
              <w:rFonts w:ascii="Arial" w:hAnsi="Arial" w:cs="Arial"/>
              <w:b/>
              <w:sz w:val="18"/>
              <w:szCs w:val="18"/>
            </w:rPr>
          </w:pPr>
        </w:p>
      </w:tc>
    </w:tr>
  </w:tbl>
  <w:p w14:paraId="6E0ADC6D" w14:textId="77777777" w:rsidR="008F4F9D" w:rsidRPr="007D6C92" w:rsidRDefault="008F4F9D">
    <w:pPr>
      <w:pStyle w:val="Encabezado"/>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F4F9D" w:rsidRPr="00293DF3" w14:paraId="01A8CE0F" w14:textId="77777777" w:rsidTr="004C7C40">
      <w:trPr>
        <w:cantSplit/>
        <w:trHeight w:val="676"/>
      </w:trPr>
      <w:tc>
        <w:tcPr>
          <w:tcW w:w="8150" w:type="dxa"/>
          <w:vAlign w:val="center"/>
        </w:tcPr>
        <w:p w14:paraId="754A575B" w14:textId="77777777" w:rsidR="008F4F9D" w:rsidRDefault="008F4F9D" w:rsidP="00782531">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0063A71" w14:textId="77777777" w:rsidR="008F4F9D" w:rsidRPr="00293DF3" w:rsidRDefault="008F4F9D" w:rsidP="00782531">
          <w:pPr>
            <w:pStyle w:val="Sinespaciado1"/>
            <w:jc w:val="center"/>
            <w:rPr>
              <w:noProof/>
            </w:rPr>
          </w:pPr>
          <w:r>
            <w:rPr>
              <w:rFonts w:ascii="Arial" w:hAnsi="Arial" w:cs="Arial"/>
              <w:noProof/>
              <w:sz w:val="20"/>
              <w:szCs w:val="20"/>
            </w:rPr>
            <w:drawing>
              <wp:inline distT="0" distB="0" distL="0" distR="0" wp14:anchorId="56E59BE5" wp14:editId="419A7E9A">
                <wp:extent cx="718834" cy="718834"/>
                <wp:effectExtent l="0" t="0" r="0" b="0"/>
                <wp:docPr id="292130899" name="Imagen 292130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9FCC89B" w14:textId="77777777" w:rsidR="008F4F9D" w:rsidRPr="00E23CA0" w:rsidRDefault="008F4F9D" w:rsidP="00782531">
          <w:pPr>
            <w:pStyle w:val="Sinespaciado1"/>
            <w:rPr>
              <w:rFonts w:ascii="Arial" w:hAnsi="Arial" w:cs="Arial"/>
              <w:b/>
              <w:bCs/>
            </w:rPr>
          </w:pPr>
          <w:r w:rsidRPr="00E23CA0">
            <w:rPr>
              <w:rFonts w:ascii="Arial" w:hAnsi="Arial" w:cs="Arial"/>
              <w:b/>
              <w:bCs/>
              <w:sz w:val="20"/>
              <w:szCs w:val="20"/>
            </w:rPr>
            <w:t>POLICÍA NACIONAL</w:t>
          </w:r>
        </w:p>
      </w:tc>
    </w:tr>
    <w:tr w:rsidR="008F4F9D" w:rsidRPr="00293DF3" w14:paraId="581FCC18" w14:textId="77777777" w:rsidTr="004C7C40">
      <w:trPr>
        <w:cantSplit/>
        <w:trHeight w:val="676"/>
      </w:trPr>
      <w:tc>
        <w:tcPr>
          <w:tcW w:w="8150" w:type="dxa"/>
          <w:vAlign w:val="center"/>
        </w:tcPr>
        <w:p w14:paraId="21078445" w14:textId="40F66814" w:rsidR="008F4F9D" w:rsidRPr="00782531" w:rsidRDefault="008F4F9D" w:rsidP="00782531">
          <w:pPr>
            <w:pStyle w:val="Prrafodelista"/>
            <w:ind w:left="0"/>
            <w:jc w:val="center"/>
            <w:rPr>
              <w:rFonts w:ascii="Arial" w:hAnsi="Arial" w:cs="Arial"/>
              <w:b/>
              <w:sz w:val="18"/>
              <w:szCs w:val="18"/>
            </w:rPr>
          </w:pPr>
          <w:r w:rsidRPr="001957B2">
            <w:rPr>
              <w:rFonts w:ascii="Arial" w:hAnsi="Arial" w:cs="Arial"/>
              <w:b/>
              <w:sz w:val="18"/>
              <w:szCs w:val="18"/>
            </w:rPr>
            <w:t>INFORMACION ECONÓMICA</w:t>
          </w:r>
        </w:p>
      </w:tc>
      <w:tc>
        <w:tcPr>
          <w:tcW w:w="2268" w:type="dxa"/>
          <w:vMerge/>
          <w:vAlign w:val="center"/>
        </w:tcPr>
        <w:p w14:paraId="386A1120" w14:textId="77777777" w:rsidR="008F4F9D" w:rsidRPr="00293DF3" w:rsidRDefault="008F4F9D" w:rsidP="00782531">
          <w:pPr>
            <w:jc w:val="center"/>
            <w:rPr>
              <w:rFonts w:ascii="Arial" w:hAnsi="Arial" w:cs="Arial"/>
              <w:b/>
              <w:noProof/>
              <w:sz w:val="18"/>
              <w:szCs w:val="18"/>
            </w:rPr>
          </w:pPr>
        </w:p>
      </w:tc>
    </w:tr>
  </w:tbl>
  <w:p w14:paraId="5BA5F8F1" w14:textId="77777777" w:rsidR="008F4F9D" w:rsidRPr="00697D3C" w:rsidRDefault="008F4F9D" w:rsidP="00B67518">
    <w:pPr>
      <w:pStyle w:val="Encabezado"/>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F4F9D" w:rsidRPr="00293DF3" w14:paraId="1FEA5B1A" w14:textId="77777777" w:rsidTr="004C7C40">
      <w:trPr>
        <w:cantSplit/>
        <w:trHeight w:val="676"/>
      </w:trPr>
      <w:tc>
        <w:tcPr>
          <w:tcW w:w="8150" w:type="dxa"/>
          <w:vAlign w:val="center"/>
        </w:tcPr>
        <w:p w14:paraId="5556480C" w14:textId="77777777" w:rsidR="008F4F9D" w:rsidRDefault="008F4F9D" w:rsidP="00782531">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A16C7E7" w14:textId="77777777" w:rsidR="008F4F9D" w:rsidRPr="00293DF3" w:rsidRDefault="008F4F9D" w:rsidP="00782531">
          <w:pPr>
            <w:pStyle w:val="Sinespaciado1"/>
            <w:jc w:val="center"/>
            <w:rPr>
              <w:noProof/>
            </w:rPr>
          </w:pPr>
          <w:r>
            <w:rPr>
              <w:rFonts w:ascii="Arial" w:hAnsi="Arial" w:cs="Arial"/>
              <w:noProof/>
              <w:sz w:val="20"/>
              <w:szCs w:val="20"/>
            </w:rPr>
            <w:drawing>
              <wp:inline distT="0" distB="0" distL="0" distR="0" wp14:anchorId="71496E1F" wp14:editId="291280F1">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6FFD711" w14:textId="77777777" w:rsidR="008F4F9D" w:rsidRPr="00E23CA0" w:rsidRDefault="008F4F9D" w:rsidP="00782531">
          <w:pPr>
            <w:pStyle w:val="Sinespaciado1"/>
            <w:rPr>
              <w:rFonts w:ascii="Arial" w:hAnsi="Arial" w:cs="Arial"/>
              <w:b/>
              <w:bCs/>
            </w:rPr>
          </w:pPr>
          <w:r w:rsidRPr="00E23CA0">
            <w:rPr>
              <w:rFonts w:ascii="Arial" w:hAnsi="Arial" w:cs="Arial"/>
              <w:b/>
              <w:bCs/>
              <w:sz w:val="20"/>
              <w:szCs w:val="20"/>
            </w:rPr>
            <w:t>POLICÍA NACIONAL</w:t>
          </w:r>
        </w:p>
      </w:tc>
    </w:tr>
    <w:tr w:rsidR="008F4F9D" w:rsidRPr="00293DF3" w14:paraId="2C025A28" w14:textId="77777777" w:rsidTr="004C7C40">
      <w:trPr>
        <w:cantSplit/>
        <w:trHeight w:val="676"/>
      </w:trPr>
      <w:tc>
        <w:tcPr>
          <w:tcW w:w="8150" w:type="dxa"/>
          <w:vAlign w:val="center"/>
        </w:tcPr>
        <w:p w14:paraId="7CB5C98F" w14:textId="77777777" w:rsidR="008F4F9D" w:rsidRPr="008E46F6" w:rsidRDefault="008F4F9D" w:rsidP="00782531">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65028056" w14:textId="77777777" w:rsidR="008F4F9D" w:rsidRPr="00293DF3" w:rsidRDefault="008F4F9D" w:rsidP="00782531">
          <w:pPr>
            <w:jc w:val="center"/>
            <w:rPr>
              <w:rFonts w:ascii="Arial" w:hAnsi="Arial" w:cs="Arial"/>
              <w:b/>
              <w:noProof/>
              <w:sz w:val="18"/>
              <w:szCs w:val="18"/>
            </w:rPr>
          </w:pPr>
        </w:p>
      </w:tc>
    </w:tr>
  </w:tbl>
  <w:p w14:paraId="3006DB79" w14:textId="77777777" w:rsidR="008F4F9D" w:rsidRPr="00007298" w:rsidRDefault="008F4F9D">
    <w:pPr>
      <w:pStyle w:val="Encabezado"/>
      <w:rPr>
        <w:sz w:val="2"/>
        <w:szCs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8F4F9D" w:rsidRPr="00293DF3" w14:paraId="0AA399AD" w14:textId="77777777" w:rsidTr="004C7C40">
      <w:trPr>
        <w:cantSplit/>
        <w:trHeight w:val="664"/>
      </w:trPr>
      <w:tc>
        <w:tcPr>
          <w:tcW w:w="8506" w:type="dxa"/>
          <w:vAlign w:val="center"/>
        </w:tcPr>
        <w:p w14:paraId="5E010082" w14:textId="77777777" w:rsidR="008F4F9D" w:rsidRDefault="008F4F9D" w:rsidP="00782531">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677D6CBE" w14:textId="77777777" w:rsidR="008F4F9D" w:rsidRPr="00293DF3" w:rsidRDefault="008F4F9D" w:rsidP="00782531">
          <w:pPr>
            <w:pStyle w:val="Sinespaciado1"/>
            <w:jc w:val="center"/>
            <w:rPr>
              <w:noProof/>
            </w:rPr>
          </w:pPr>
          <w:r>
            <w:rPr>
              <w:rFonts w:ascii="Arial" w:hAnsi="Arial" w:cs="Arial"/>
              <w:noProof/>
              <w:sz w:val="20"/>
              <w:szCs w:val="20"/>
            </w:rPr>
            <w:drawing>
              <wp:inline distT="0" distB="0" distL="0" distR="0" wp14:anchorId="47A057DD" wp14:editId="6D579A3D">
                <wp:extent cx="718834" cy="718834"/>
                <wp:effectExtent l="0" t="0" r="0" b="0"/>
                <wp:docPr id="2039514089" name="Imagen 203951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1C195FB" w14:textId="77777777" w:rsidR="008F4F9D" w:rsidRPr="00E23CA0" w:rsidRDefault="008F4F9D" w:rsidP="00782531">
          <w:pPr>
            <w:pStyle w:val="Sinespaciado1"/>
            <w:rPr>
              <w:rFonts w:ascii="Arial" w:hAnsi="Arial" w:cs="Arial"/>
              <w:b/>
              <w:bCs/>
            </w:rPr>
          </w:pPr>
          <w:r w:rsidRPr="00E23CA0">
            <w:rPr>
              <w:rFonts w:ascii="Arial" w:hAnsi="Arial" w:cs="Arial"/>
              <w:b/>
              <w:bCs/>
              <w:sz w:val="18"/>
              <w:szCs w:val="20"/>
            </w:rPr>
            <w:t>POLICÍA NACIONAL</w:t>
          </w:r>
        </w:p>
      </w:tc>
    </w:tr>
    <w:tr w:rsidR="008F4F9D" w:rsidRPr="00293DF3" w14:paraId="37A4C82E" w14:textId="77777777" w:rsidTr="004C7C40">
      <w:trPr>
        <w:cantSplit/>
        <w:trHeight w:val="665"/>
      </w:trPr>
      <w:tc>
        <w:tcPr>
          <w:tcW w:w="8506" w:type="dxa"/>
          <w:vAlign w:val="center"/>
        </w:tcPr>
        <w:p w14:paraId="414B2D02" w14:textId="77777777" w:rsidR="008F4F9D" w:rsidRPr="00A37E8A" w:rsidRDefault="008F4F9D" w:rsidP="00782531">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7C0A712D" w14:textId="77777777" w:rsidR="008F4F9D" w:rsidRPr="00293DF3" w:rsidRDefault="008F4F9D" w:rsidP="00782531">
          <w:pPr>
            <w:jc w:val="center"/>
            <w:rPr>
              <w:rFonts w:ascii="Arial" w:hAnsi="Arial" w:cs="Arial"/>
              <w:b/>
              <w:noProof/>
              <w:sz w:val="18"/>
              <w:szCs w:val="18"/>
            </w:rPr>
          </w:pPr>
        </w:p>
      </w:tc>
    </w:tr>
  </w:tbl>
  <w:p w14:paraId="1B0C49B0" w14:textId="77777777" w:rsidR="008F4F9D" w:rsidRPr="00007298" w:rsidRDefault="008F4F9D">
    <w:pPr>
      <w:pStyle w:val="Encabezado"/>
      <w:rPr>
        <w:sz w:val="2"/>
        <w:szCs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038" w:type="dxa"/>
      <w:tblInd w:w="-5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2"/>
      <w:gridCol w:w="2126"/>
    </w:tblGrid>
    <w:tr w:rsidR="008F4F9D" w:rsidRPr="00293DF3" w14:paraId="5DC9E9BC" w14:textId="77777777" w:rsidTr="00782531">
      <w:trPr>
        <w:cantSplit/>
        <w:trHeight w:val="664"/>
      </w:trPr>
      <w:tc>
        <w:tcPr>
          <w:tcW w:w="8912" w:type="dxa"/>
          <w:vAlign w:val="center"/>
        </w:tcPr>
        <w:p w14:paraId="1137D87D" w14:textId="77777777" w:rsidR="008F4F9D" w:rsidRDefault="008F4F9D" w:rsidP="00782531">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126" w:type="dxa"/>
          <w:vMerge w:val="restart"/>
          <w:vAlign w:val="center"/>
        </w:tcPr>
        <w:p w14:paraId="2678F37A" w14:textId="77777777" w:rsidR="008F4F9D" w:rsidRPr="00293DF3" w:rsidRDefault="008F4F9D" w:rsidP="00782531">
          <w:pPr>
            <w:pStyle w:val="Sinespaciado1"/>
            <w:jc w:val="center"/>
            <w:rPr>
              <w:noProof/>
            </w:rPr>
          </w:pPr>
          <w:r>
            <w:rPr>
              <w:rFonts w:ascii="Arial" w:hAnsi="Arial" w:cs="Arial"/>
              <w:noProof/>
              <w:sz w:val="20"/>
              <w:szCs w:val="20"/>
            </w:rPr>
            <w:drawing>
              <wp:inline distT="0" distB="0" distL="0" distR="0" wp14:anchorId="46C71E5D" wp14:editId="5FE4A61B">
                <wp:extent cx="718834" cy="718834"/>
                <wp:effectExtent l="0" t="0" r="0" b="0"/>
                <wp:docPr id="948710565" name="Imagen 948710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9214E6A" w14:textId="77777777" w:rsidR="008F4F9D" w:rsidRPr="00E23CA0" w:rsidRDefault="008F4F9D" w:rsidP="00782531">
          <w:pPr>
            <w:pStyle w:val="Sinespaciado1"/>
            <w:jc w:val="center"/>
            <w:rPr>
              <w:rFonts w:ascii="Arial" w:hAnsi="Arial" w:cs="Arial"/>
              <w:b/>
              <w:bCs/>
            </w:rPr>
          </w:pPr>
          <w:r w:rsidRPr="00E23CA0">
            <w:rPr>
              <w:rFonts w:ascii="Arial" w:hAnsi="Arial" w:cs="Arial"/>
              <w:b/>
              <w:bCs/>
              <w:sz w:val="18"/>
              <w:szCs w:val="20"/>
            </w:rPr>
            <w:t>POLICÍA NACIONAL</w:t>
          </w:r>
        </w:p>
      </w:tc>
    </w:tr>
    <w:tr w:rsidR="008F4F9D" w:rsidRPr="00293DF3" w14:paraId="593E5170" w14:textId="77777777" w:rsidTr="00782531">
      <w:trPr>
        <w:cantSplit/>
        <w:trHeight w:val="665"/>
      </w:trPr>
      <w:tc>
        <w:tcPr>
          <w:tcW w:w="8912" w:type="dxa"/>
          <w:vAlign w:val="center"/>
        </w:tcPr>
        <w:p w14:paraId="2618B81A" w14:textId="77777777" w:rsidR="008F4F9D" w:rsidRPr="00A37E8A" w:rsidRDefault="008F4F9D" w:rsidP="00782531">
          <w:pPr>
            <w:pStyle w:val="Sinespaciado1"/>
            <w:jc w:val="center"/>
            <w:rPr>
              <w:rFonts w:ascii="Arial" w:eastAsia="Calibri" w:hAnsi="Arial" w:cs="Arial"/>
              <w:color w:val="000000" w:themeColor="text1"/>
            </w:rPr>
          </w:pPr>
          <w:r w:rsidRPr="00391859">
            <w:rPr>
              <w:rFonts w:ascii="Arial" w:hAnsi="Arial" w:cs="Arial"/>
              <w:b/>
              <w:sz w:val="18"/>
              <w:szCs w:val="18"/>
            </w:rPr>
            <w:t>ANÁLISIS DEL RIESGO Y LA FORMA DE MITIGARLO</w:t>
          </w:r>
        </w:p>
      </w:tc>
      <w:tc>
        <w:tcPr>
          <w:tcW w:w="2126" w:type="dxa"/>
          <w:vMerge/>
          <w:vAlign w:val="center"/>
        </w:tcPr>
        <w:p w14:paraId="1D5B7904" w14:textId="77777777" w:rsidR="008F4F9D" w:rsidRPr="00293DF3" w:rsidRDefault="008F4F9D" w:rsidP="00782531">
          <w:pPr>
            <w:jc w:val="center"/>
            <w:rPr>
              <w:rFonts w:ascii="Arial" w:hAnsi="Arial" w:cs="Arial"/>
              <w:b/>
              <w:noProof/>
              <w:sz w:val="18"/>
              <w:szCs w:val="18"/>
            </w:rPr>
          </w:pPr>
        </w:p>
      </w:tc>
    </w:tr>
  </w:tbl>
  <w:p w14:paraId="1E5A09F6" w14:textId="77777777" w:rsidR="008F4F9D" w:rsidRPr="00697D3C" w:rsidRDefault="008F4F9D">
    <w:pPr>
      <w:pStyle w:val="Encabezado"/>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F4F9D" w:rsidRPr="00293DF3" w14:paraId="589883A2" w14:textId="77777777" w:rsidTr="004C7C40">
      <w:trPr>
        <w:cantSplit/>
        <w:trHeight w:val="664"/>
      </w:trPr>
      <w:tc>
        <w:tcPr>
          <w:tcW w:w="8150" w:type="dxa"/>
          <w:vAlign w:val="center"/>
        </w:tcPr>
        <w:p w14:paraId="2552E512" w14:textId="77777777" w:rsidR="008F4F9D" w:rsidRDefault="008F4F9D" w:rsidP="00782531">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82A9823" w14:textId="77777777" w:rsidR="008F4F9D" w:rsidRPr="00293DF3" w:rsidRDefault="008F4F9D" w:rsidP="00782531">
          <w:pPr>
            <w:pStyle w:val="Sinespaciado1"/>
            <w:jc w:val="center"/>
            <w:rPr>
              <w:noProof/>
            </w:rPr>
          </w:pPr>
          <w:r>
            <w:rPr>
              <w:rFonts w:ascii="Arial" w:hAnsi="Arial" w:cs="Arial"/>
              <w:noProof/>
              <w:sz w:val="20"/>
              <w:szCs w:val="20"/>
            </w:rPr>
            <w:drawing>
              <wp:inline distT="0" distB="0" distL="0" distR="0" wp14:anchorId="513F8B04" wp14:editId="0DC4F48B">
                <wp:extent cx="718834" cy="718834"/>
                <wp:effectExtent l="0" t="0" r="0" b="0"/>
                <wp:docPr id="1772335567" name="Imagen 177233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51B6FB1" w14:textId="77777777" w:rsidR="008F4F9D" w:rsidRPr="00E23CA0" w:rsidRDefault="008F4F9D" w:rsidP="00782531">
          <w:pPr>
            <w:pStyle w:val="Sinespaciado1"/>
            <w:rPr>
              <w:rFonts w:ascii="Arial" w:hAnsi="Arial" w:cs="Arial"/>
              <w:b/>
              <w:bCs/>
            </w:rPr>
          </w:pPr>
          <w:r w:rsidRPr="00E23CA0">
            <w:rPr>
              <w:rFonts w:ascii="Arial" w:hAnsi="Arial" w:cs="Arial"/>
              <w:b/>
              <w:bCs/>
              <w:sz w:val="18"/>
              <w:szCs w:val="20"/>
            </w:rPr>
            <w:t>POLICÍA NACIONAL</w:t>
          </w:r>
        </w:p>
      </w:tc>
    </w:tr>
    <w:tr w:rsidR="008F4F9D" w:rsidRPr="00293DF3" w14:paraId="08CA3AD4" w14:textId="77777777" w:rsidTr="004C7C40">
      <w:trPr>
        <w:cantSplit/>
        <w:trHeight w:val="665"/>
      </w:trPr>
      <w:tc>
        <w:tcPr>
          <w:tcW w:w="8150" w:type="dxa"/>
          <w:vAlign w:val="center"/>
        </w:tcPr>
        <w:p w14:paraId="6DFECFBD" w14:textId="77777777" w:rsidR="008F4F9D" w:rsidRPr="00666557" w:rsidRDefault="008F4F9D" w:rsidP="00782531">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14:paraId="63748975" w14:textId="77777777" w:rsidR="008F4F9D" w:rsidRPr="00293DF3" w:rsidRDefault="008F4F9D" w:rsidP="00782531">
          <w:pPr>
            <w:jc w:val="center"/>
            <w:rPr>
              <w:rFonts w:ascii="Arial" w:hAnsi="Arial" w:cs="Arial"/>
              <w:b/>
              <w:noProof/>
              <w:sz w:val="18"/>
              <w:szCs w:val="18"/>
            </w:rPr>
          </w:pPr>
        </w:p>
      </w:tc>
    </w:tr>
  </w:tbl>
  <w:p w14:paraId="37886292" w14:textId="77777777" w:rsidR="008F4F9D" w:rsidRPr="00697D3C" w:rsidRDefault="008F4F9D">
    <w:pPr>
      <w:pStyle w:val="Encabezado"/>
      <w:rPr>
        <w:sz w:val="8"/>
        <w:szCs w:val="8"/>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8F4F9D" w:rsidRPr="00285C0D" w14:paraId="705358AB" w14:textId="77777777" w:rsidTr="00837651">
      <w:trPr>
        <w:trHeight w:val="753"/>
      </w:trPr>
      <w:tc>
        <w:tcPr>
          <w:tcW w:w="7971" w:type="dxa"/>
          <w:vAlign w:val="center"/>
        </w:tcPr>
        <w:p w14:paraId="40CA9076" w14:textId="77777777" w:rsidR="008F4F9D" w:rsidRPr="006825B9" w:rsidRDefault="008F4F9D" w:rsidP="00697D3C">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3614D004" w14:textId="77777777" w:rsidR="008F4F9D" w:rsidRDefault="008F4F9D" w:rsidP="00697D3C">
          <w:pPr>
            <w:spacing w:line="276" w:lineRule="auto"/>
            <w:jc w:val="center"/>
            <w:rPr>
              <w:b/>
              <w:noProof/>
              <w:sz w:val="18"/>
              <w:szCs w:val="18"/>
              <w:lang w:eastAsia="es-CO"/>
            </w:rPr>
          </w:pPr>
          <w:r>
            <w:rPr>
              <w:rFonts w:ascii="Arial" w:hAnsi="Arial" w:cs="Arial"/>
              <w:noProof/>
            </w:rPr>
            <w:drawing>
              <wp:inline distT="0" distB="0" distL="0" distR="0" wp14:anchorId="70913000" wp14:editId="0CEB742D">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77CF86D" w14:textId="77777777" w:rsidR="008F4F9D" w:rsidRPr="00C91947" w:rsidRDefault="008F4F9D" w:rsidP="00697D3C">
          <w:pPr>
            <w:pStyle w:val="Sinespaciado1"/>
            <w:spacing w:line="276" w:lineRule="auto"/>
            <w:jc w:val="center"/>
            <w:rPr>
              <w:b/>
            </w:rPr>
          </w:pPr>
          <w:r w:rsidRPr="000A38EA">
            <w:rPr>
              <w:rFonts w:ascii="Arial" w:hAnsi="Arial" w:cs="Arial"/>
              <w:b/>
              <w:bCs/>
              <w:sz w:val="18"/>
              <w:szCs w:val="18"/>
            </w:rPr>
            <w:t>POLICÍA NACIONAL</w:t>
          </w:r>
        </w:p>
      </w:tc>
    </w:tr>
    <w:tr w:rsidR="008F4F9D" w:rsidRPr="00285C0D" w14:paraId="2F7D2F6D" w14:textId="77777777" w:rsidTr="00837651">
      <w:trPr>
        <w:trHeight w:val="754"/>
      </w:trPr>
      <w:tc>
        <w:tcPr>
          <w:tcW w:w="7971" w:type="dxa"/>
          <w:vAlign w:val="center"/>
        </w:tcPr>
        <w:p w14:paraId="487D879D" w14:textId="77777777" w:rsidR="008F4F9D" w:rsidRPr="00334DB4" w:rsidRDefault="008F4F9D" w:rsidP="00697D3C">
          <w:pPr>
            <w:tabs>
              <w:tab w:val="left" w:pos="0"/>
            </w:tabs>
            <w:spacing w:line="276" w:lineRule="auto"/>
            <w:contextualSpacing/>
            <w:jc w:val="center"/>
            <w:rPr>
              <w:b/>
            </w:rPr>
          </w:pPr>
          <w:r w:rsidRPr="00C90BF4">
            <w:rPr>
              <w:rFonts w:ascii="Arial" w:hAnsi="Arial" w:cs="Arial"/>
              <w:b/>
              <w:bCs/>
              <w:sz w:val="18"/>
              <w:szCs w:val="18"/>
            </w:rPr>
            <w:t>OBLIGACIONES DEL CONTRATISTA</w:t>
          </w:r>
        </w:p>
      </w:tc>
      <w:tc>
        <w:tcPr>
          <w:tcW w:w="2458" w:type="dxa"/>
          <w:vMerge/>
          <w:vAlign w:val="center"/>
        </w:tcPr>
        <w:p w14:paraId="12C876AB" w14:textId="77777777" w:rsidR="008F4F9D" w:rsidRPr="00285C0D" w:rsidRDefault="008F4F9D" w:rsidP="00697D3C">
          <w:pPr>
            <w:spacing w:line="276" w:lineRule="auto"/>
            <w:jc w:val="center"/>
            <w:rPr>
              <w:sz w:val="24"/>
              <w:szCs w:val="24"/>
            </w:rPr>
          </w:pPr>
        </w:p>
      </w:tc>
    </w:tr>
  </w:tbl>
  <w:p w14:paraId="6955C528" w14:textId="77777777" w:rsidR="008F4F9D" w:rsidRPr="00697D3C" w:rsidRDefault="008F4F9D" w:rsidP="00D04C6B">
    <w:pPr>
      <w:pStyle w:val="Encabezado"/>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24014"/>
    <w:multiLevelType w:val="multilevel"/>
    <w:tmpl w:val="031832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610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FB11CE"/>
    <w:multiLevelType w:val="hybridMultilevel"/>
    <w:tmpl w:val="C960EC7E"/>
    <w:lvl w:ilvl="0" w:tplc="DDF21C0A">
      <w:start w:val="1"/>
      <w:numFmt w:val="upperLetter"/>
      <w:lvlText w:val="%1."/>
      <w:lvlJc w:val="left"/>
      <w:pPr>
        <w:ind w:left="720" w:hanging="360"/>
      </w:pPr>
      <w:rPr>
        <w:b/>
        <w:i w:val="0"/>
      </w:rPr>
    </w:lvl>
    <w:lvl w:ilvl="1" w:tplc="4D960940">
      <w:start w:val="1"/>
      <w:numFmt w:val="bullet"/>
      <w:lvlText w:val=""/>
      <w:lvlJc w:val="left"/>
      <w:pPr>
        <w:ind w:left="1440" w:hanging="360"/>
      </w:pPr>
      <w:rPr>
        <w:rFonts w:ascii="Symbol" w:hAnsi="Symbol"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2F44B0"/>
    <w:multiLevelType w:val="multilevel"/>
    <w:tmpl w:val="BA721D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5966183"/>
    <w:multiLevelType w:val="multilevel"/>
    <w:tmpl w:val="2DC6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8B52EE"/>
    <w:multiLevelType w:val="hybridMultilevel"/>
    <w:tmpl w:val="928A50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6432E3"/>
    <w:multiLevelType w:val="multilevel"/>
    <w:tmpl w:val="C3A630C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F97222B"/>
    <w:multiLevelType w:val="multilevel"/>
    <w:tmpl w:val="2550BD08"/>
    <w:lvl w:ilvl="0">
      <w:start w:val="4"/>
      <w:numFmt w:val="decimal"/>
      <w:lvlText w:val="%1"/>
      <w:lvlJc w:val="left"/>
      <w:pPr>
        <w:ind w:left="435" w:hanging="435"/>
      </w:pPr>
      <w:rPr>
        <w:rFonts w:eastAsia="Calibri" w:hint="default"/>
      </w:rPr>
    </w:lvl>
    <w:lvl w:ilvl="1">
      <w:start w:val="3"/>
      <w:numFmt w:val="decimal"/>
      <w:lvlText w:val="%1.%2"/>
      <w:lvlJc w:val="left"/>
      <w:pPr>
        <w:ind w:left="435" w:hanging="435"/>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0"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31A5D89"/>
    <w:multiLevelType w:val="hybridMultilevel"/>
    <w:tmpl w:val="27CC1C6A"/>
    <w:lvl w:ilvl="0" w:tplc="8FC276C6">
      <w:start w:val="4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BB6934"/>
    <w:multiLevelType w:val="multilevel"/>
    <w:tmpl w:val="946EA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2C487D"/>
    <w:multiLevelType w:val="hybridMultilevel"/>
    <w:tmpl w:val="2AA08336"/>
    <w:lvl w:ilvl="0" w:tplc="4E3490A0">
      <w:start w:val="12"/>
      <w:numFmt w:val="bullet"/>
      <w:lvlText w:val=""/>
      <w:lvlJc w:val="left"/>
      <w:pPr>
        <w:ind w:left="720" w:hanging="360"/>
      </w:pPr>
      <w:rPr>
        <w:rFonts w:ascii="Symbol" w:eastAsiaTheme="minorHAns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6" w15:restartNumberingAfterBreak="0">
    <w:nsid w:val="30973E16"/>
    <w:multiLevelType w:val="multilevel"/>
    <w:tmpl w:val="0D96B9E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37671ED4"/>
    <w:multiLevelType w:val="multilevel"/>
    <w:tmpl w:val="E730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1951C6"/>
    <w:multiLevelType w:val="multilevel"/>
    <w:tmpl w:val="DFF457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38222242"/>
    <w:multiLevelType w:val="multilevel"/>
    <w:tmpl w:val="DA72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D23DF8"/>
    <w:multiLevelType w:val="hybridMultilevel"/>
    <w:tmpl w:val="121E78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01227C4"/>
    <w:multiLevelType w:val="multilevel"/>
    <w:tmpl w:val="7180CEE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457135D0"/>
    <w:multiLevelType w:val="hybridMultilevel"/>
    <w:tmpl w:val="3BBE5562"/>
    <w:lvl w:ilvl="0" w:tplc="331038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5C304CB"/>
    <w:multiLevelType w:val="multilevel"/>
    <w:tmpl w:val="135052F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8E790A"/>
    <w:multiLevelType w:val="multilevel"/>
    <w:tmpl w:val="9686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927FAB"/>
    <w:multiLevelType w:val="multilevel"/>
    <w:tmpl w:val="92FC6C6C"/>
    <w:lvl w:ilvl="0">
      <w:start w:val="4"/>
      <w:numFmt w:val="decimal"/>
      <w:lvlText w:val="%1."/>
      <w:lvlJc w:val="left"/>
      <w:pPr>
        <w:ind w:left="495" w:hanging="495"/>
      </w:pPr>
      <w:rPr>
        <w:rFonts w:hint="default"/>
        <w:b/>
      </w:rPr>
    </w:lvl>
    <w:lvl w:ilvl="1">
      <w:start w:val="3"/>
      <w:numFmt w:val="decimal"/>
      <w:lvlText w:val="%1.%2."/>
      <w:lvlJc w:val="left"/>
      <w:pPr>
        <w:ind w:left="495" w:hanging="495"/>
      </w:pPr>
      <w:rPr>
        <w:rFonts w:hint="default"/>
        <w:b/>
      </w:rPr>
    </w:lvl>
    <w:lvl w:ilvl="2">
      <w:start w:val="1"/>
      <w:numFmt w:val="decimal"/>
      <w:lvlText w:val="%1.%2.%3."/>
      <w:lvlJc w:val="left"/>
      <w:pPr>
        <w:ind w:left="720" w:hanging="720"/>
      </w:pPr>
      <w:rPr>
        <w:rFonts w:hint="default"/>
        <w:b/>
        <w:i w:val="0"/>
        <w:sz w:val="20"/>
        <w:szCs w:val="2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8F47832"/>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D1328E8"/>
    <w:multiLevelType w:val="multilevel"/>
    <w:tmpl w:val="27E4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F6C253A"/>
    <w:multiLevelType w:val="multilevel"/>
    <w:tmpl w:val="A27AC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24265DE"/>
    <w:multiLevelType w:val="hybridMultilevel"/>
    <w:tmpl w:val="B91290BA"/>
    <w:styleLink w:val="111111"/>
    <w:lvl w:ilvl="0" w:tplc="240A0001">
      <w:start w:val="1"/>
      <w:numFmt w:val="bullet"/>
      <w:lvlText w:val=""/>
      <w:lvlJc w:val="left"/>
      <w:pPr>
        <w:ind w:left="927" w:hanging="360"/>
      </w:pPr>
      <w:rPr>
        <w:rFonts w:ascii="Symbol" w:hAnsi="Symbo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32"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5F857F5"/>
    <w:multiLevelType w:val="multilevel"/>
    <w:tmpl w:val="31D8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8B265E"/>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5D455D26"/>
    <w:multiLevelType w:val="multilevel"/>
    <w:tmpl w:val="9B581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E73086"/>
    <w:multiLevelType w:val="multilevel"/>
    <w:tmpl w:val="2FECFA22"/>
    <w:lvl w:ilvl="0">
      <w:start w:val="1"/>
      <w:numFmt w:val="decimal"/>
      <w:lvlText w:val="%1."/>
      <w:lvlJc w:val="left"/>
      <w:pPr>
        <w:tabs>
          <w:tab w:val="num" w:pos="720"/>
        </w:tabs>
        <w:ind w:left="720" w:hanging="360"/>
      </w:pPr>
      <w:rPr>
        <w:rFonts w:ascii="Arial" w:hAnsi="Arial" w:cs="Arial" w:hint="default"/>
        <w:b w:val="0"/>
        <w:sz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9D56F67"/>
    <w:multiLevelType w:val="multilevel"/>
    <w:tmpl w:val="0D664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644B76"/>
    <w:multiLevelType w:val="multilevel"/>
    <w:tmpl w:val="7684315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DE94127"/>
    <w:multiLevelType w:val="multilevel"/>
    <w:tmpl w:val="56822A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6E28354A"/>
    <w:multiLevelType w:val="multilevel"/>
    <w:tmpl w:val="21369EF8"/>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2975C6B"/>
    <w:multiLevelType w:val="multilevel"/>
    <w:tmpl w:val="978C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4" w15:restartNumberingAfterBreak="0">
    <w:nsid w:val="745D719B"/>
    <w:multiLevelType w:val="multilevel"/>
    <w:tmpl w:val="3F48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A864656"/>
    <w:multiLevelType w:val="multilevel"/>
    <w:tmpl w:val="46A2497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A9D2AE6"/>
    <w:multiLevelType w:val="multilevel"/>
    <w:tmpl w:val="CA84DC20"/>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D4B7528"/>
    <w:multiLevelType w:val="multilevel"/>
    <w:tmpl w:val="AA48FE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DFD37D9"/>
    <w:multiLevelType w:val="hybridMultilevel"/>
    <w:tmpl w:val="B7EE9A58"/>
    <w:lvl w:ilvl="0" w:tplc="92EE291E">
      <w:start w:val="1"/>
      <w:numFmt w:val="bullet"/>
      <w:lvlText w:val=""/>
      <w:lvlJc w:val="left"/>
      <w:pPr>
        <w:ind w:left="644" w:hanging="360"/>
      </w:pPr>
      <w:rPr>
        <w:rFonts w:ascii="Symbol" w:hAnsi="Symbol" w:hint="default"/>
        <w:b/>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50" w15:restartNumberingAfterBreak="0">
    <w:nsid w:val="7F885D0D"/>
    <w:multiLevelType w:val="multilevel"/>
    <w:tmpl w:val="087AAF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
  </w:num>
  <w:num w:numId="2">
    <w:abstractNumId w:val="11"/>
  </w:num>
  <w:num w:numId="3">
    <w:abstractNumId w:val="1"/>
  </w:num>
  <w:num w:numId="4">
    <w:abstractNumId w:val="30"/>
  </w:num>
  <w:num w:numId="5">
    <w:abstractNumId w:val="43"/>
  </w:num>
  <w:num w:numId="6">
    <w:abstractNumId w:val="32"/>
  </w:num>
  <w:num w:numId="7">
    <w:abstractNumId w:val="41"/>
  </w:num>
  <w:num w:numId="8">
    <w:abstractNumId w:val="10"/>
  </w:num>
  <w:num w:numId="9">
    <w:abstractNumId w:val="46"/>
  </w:num>
  <w:num w:numId="10">
    <w:abstractNumId w:val="36"/>
  </w:num>
  <w:num w:numId="11">
    <w:abstractNumId w:val="31"/>
  </w:num>
  <w:num w:numId="12">
    <w:abstractNumId w:val="3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9"/>
  </w:num>
  <w:num w:numId="15">
    <w:abstractNumId w:val="45"/>
  </w:num>
  <w:num w:numId="16">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7"/>
  </w:num>
  <w:num w:numId="20">
    <w:abstractNumId w:val="25"/>
  </w:num>
  <w:num w:numId="21">
    <w:abstractNumId w:val="9"/>
  </w:num>
  <w:num w:numId="22">
    <w:abstractNumId w:val="14"/>
  </w:num>
  <w:num w:numId="23">
    <w:abstractNumId w:val="37"/>
  </w:num>
  <w:num w:numId="24">
    <w:abstractNumId w:val="12"/>
  </w:num>
  <w:num w:numId="25">
    <w:abstractNumId w:val="16"/>
  </w:num>
  <w:num w:numId="26">
    <w:abstractNumId w:val="21"/>
  </w:num>
  <w:num w:numId="27">
    <w:abstractNumId w:val="20"/>
  </w:num>
  <w:num w:numId="28">
    <w:abstractNumId w:val="2"/>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num>
  <w:num w:numId="34">
    <w:abstractNumId w:val="42"/>
  </w:num>
  <w:num w:numId="35">
    <w:abstractNumId w:val="6"/>
  </w:num>
  <w:num w:numId="36">
    <w:abstractNumId w:val="29"/>
  </w:num>
  <w:num w:numId="37">
    <w:abstractNumId w:val="17"/>
  </w:num>
  <w:num w:numId="38">
    <w:abstractNumId w:val="27"/>
  </w:num>
  <w:num w:numId="39">
    <w:abstractNumId w:val="13"/>
  </w:num>
  <w:num w:numId="40">
    <w:abstractNumId w:val="44"/>
  </w:num>
  <w:num w:numId="41">
    <w:abstractNumId w:val="24"/>
  </w:num>
  <w:num w:numId="42">
    <w:abstractNumId w:val="33"/>
  </w:num>
  <w:num w:numId="43">
    <w:abstractNumId w:val="19"/>
  </w:num>
  <w:num w:numId="44">
    <w:abstractNumId w:val="7"/>
  </w:num>
  <w:num w:numId="45">
    <w:abstractNumId w:val="34"/>
  </w:num>
  <w:num w:numId="46">
    <w:abstractNumId w:val="23"/>
  </w:num>
  <w:num w:numId="4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
  </w:num>
  <w:num w:numId="50">
    <w:abstractNumId w:val="48"/>
  </w:num>
  <w:num w:numId="51">
    <w:abstractNumId w:val="0"/>
  </w:num>
  <w:num w:numId="5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0A4"/>
    <w:rsid w:val="00000C14"/>
    <w:rsid w:val="0000142D"/>
    <w:rsid w:val="0000154F"/>
    <w:rsid w:val="0000225C"/>
    <w:rsid w:val="00003E6B"/>
    <w:rsid w:val="000041A8"/>
    <w:rsid w:val="00005B52"/>
    <w:rsid w:val="00006B8D"/>
    <w:rsid w:val="0001013C"/>
    <w:rsid w:val="00010A1F"/>
    <w:rsid w:val="000113F5"/>
    <w:rsid w:val="00011CB9"/>
    <w:rsid w:val="000120AD"/>
    <w:rsid w:val="00012B7D"/>
    <w:rsid w:val="00015E23"/>
    <w:rsid w:val="0001621E"/>
    <w:rsid w:val="00017F81"/>
    <w:rsid w:val="00020256"/>
    <w:rsid w:val="00021681"/>
    <w:rsid w:val="00022013"/>
    <w:rsid w:val="00022B35"/>
    <w:rsid w:val="000242D4"/>
    <w:rsid w:val="00025017"/>
    <w:rsid w:val="000255E8"/>
    <w:rsid w:val="00025998"/>
    <w:rsid w:val="00026B8A"/>
    <w:rsid w:val="00027333"/>
    <w:rsid w:val="000277BA"/>
    <w:rsid w:val="00030500"/>
    <w:rsid w:val="000317AB"/>
    <w:rsid w:val="00031FED"/>
    <w:rsid w:val="00033CDB"/>
    <w:rsid w:val="00034997"/>
    <w:rsid w:val="00034CF2"/>
    <w:rsid w:val="0003767D"/>
    <w:rsid w:val="00037778"/>
    <w:rsid w:val="000410CF"/>
    <w:rsid w:val="00041B1D"/>
    <w:rsid w:val="00041F9F"/>
    <w:rsid w:val="00042168"/>
    <w:rsid w:val="00043818"/>
    <w:rsid w:val="00043EDF"/>
    <w:rsid w:val="00044054"/>
    <w:rsid w:val="00044DF8"/>
    <w:rsid w:val="00045991"/>
    <w:rsid w:val="0004604E"/>
    <w:rsid w:val="000473B6"/>
    <w:rsid w:val="00052A4B"/>
    <w:rsid w:val="00052AE1"/>
    <w:rsid w:val="00056FD9"/>
    <w:rsid w:val="00061CE7"/>
    <w:rsid w:val="0006265A"/>
    <w:rsid w:val="00065EDB"/>
    <w:rsid w:val="0006770B"/>
    <w:rsid w:val="00070B6A"/>
    <w:rsid w:val="00071B32"/>
    <w:rsid w:val="00071E2B"/>
    <w:rsid w:val="00072A8C"/>
    <w:rsid w:val="00073FB4"/>
    <w:rsid w:val="00074056"/>
    <w:rsid w:val="00074EE2"/>
    <w:rsid w:val="00075947"/>
    <w:rsid w:val="000764AD"/>
    <w:rsid w:val="0007707A"/>
    <w:rsid w:val="0007738A"/>
    <w:rsid w:val="00077840"/>
    <w:rsid w:val="00081BF4"/>
    <w:rsid w:val="000828E1"/>
    <w:rsid w:val="00082E36"/>
    <w:rsid w:val="000840D1"/>
    <w:rsid w:val="0008417F"/>
    <w:rsid w:val="00086F2D"/>
    <w:rsid w:val="00090660"/>
    <w:rsid w:val="0009085F"/>
    <w:rsid w:val="00090D06"/>
    <w:rsid w:val="00091616"/>
    <w:rsid w:val="00093074"/>
    <w:rsid w:val="000937A0"/>
    <w:rsid w:val="00093828"/>
    <w:rsid w:val="0009501E"/>
    <w:rsid w:val="000959F2"/>
    <w:rsid w:val="00097ED1"/>
    <w:rsid w:val="000A2BF9"/>
    <w:rsid w:val="000A2E38"/>
    <w:rsid w:val="000A4A23"/>
    <w:rsid w:val="000A56FE"/>
    <w:rsid w:val="000A7662"/>
    <w:rsid w:val="000A7D7E"/>
    <w:rsid w:val="000B0BDC"/>
    <w:rsid w:val="000B2F71"/>
    <w:rsid w:val="000B3218"/>
    <w:rsid w:val="000B3948"/>
    <w:rsid w:val="000B4B5C"/>
    <w:rsid w:val="000B4CEC"/>
    <w:rsid w:val="000C02FD"/>
    <w:rsid w:val="000C13F7"/>
    <w:rsid w:val="000C205E"/>
    <w:rsid w:val="000C3723"/>
    <w:rsid w:val="000C38C2"/>
    <w:rsid w:val="000C4564"/>
    <w:rsid w:val="000C606E"/>
    <w:rsid w:val="000C68FE"/>
    <w:rsid w:val="000D0348"/>
    <w:rsid w:val="000D10A1"/>
    <w:rsid w:val="000D290B"/>
    <w:rsid w:val="000D303B"/>
    <w:rsid w:val="000D4C89"/>
    <w:rsid w:val="000D4D62"/>
    <w:rsid w:val="000D7311"/>
    <w:rsid w:val="000E1BD7"/>
    <w:rsid w:val="000E293F"/>
    <w:rsid w:val="000E30C6"/>
    <w:rsid w:val="000E7260"/>
    <w:rsid w:val="000F0A9C"/>
    <w:rsid w:val="000F146F"/>
    <w:rsid w:val="000F1AAD"/>
    <w:rsid w:val="000F2DDB"/>
    <w:rsid w:val="000F497E"/>
    <w:rsid w:val="000F575F"/>
    <w:rsid w:val="000F6222"/>
    <w:rsid w:val="000F7146"/>
    <w:rsid w:val="00101288"/>
    <w:rsid w:val="00103AF6"/>
    <w:rsid w:val="00103EFA"/>
    <w:rsid w:val="00104BFA"/>
    <w:rsid w:val="00104E21"/>
    <w:rsid w:val="0010690E"/>
    <w:rsid w:val="0011021B"/>
    <w:rsid w:val="001125B1"/>
    <w:rsid w:val="00113399"/>
    <w:rsid w:val="00116774"/>
    <w:rsid w:val="00116B6E"/>
    <w:rsid w:val="001170F1"/>
    <w:rsid w:val="001177D5"/>
    <w:rsid w:val="001211C1"/>
    <w:rsid w:val="00124BEF"/>
    <w:rsid w:val="001271D0"/>
    <w:rsid w:val="001278A6"/>
    <w:rsid w:val="001303AD"/>
    <w:rsid w:val="001306F1"/>
    <w:rsid w:val="001328B9"/>
    <w:rsid w:val="0013354E"/>
    <w:rsid w:val="0013479A"/>
    <w:rsid w:val="001364DE"/>
    <w:rsid w:val="00137528"/>
    <w:rsid w:val="001403CE"/>
    <w:rsid w:val="00140F0B"/>
    <w:rsid w:val="001425B6"/>
    <w:rsid w:val="0014436B"/>
    <w:rsid w:val="00147569"/>
    <w:rsid w:val="00147E07"/>
    <w:rsid w:val="001502AA"/>
    <w:rsid w:val="00151D11"/>
    <w:rsid w:val="00152247"/>
    <w:rsid w:val="0015477B"/>
    <w:rsid w:val="00155A87"/>
    <w:rsid w:val="001617D3"/>
    <w:rsid w:val="001657B4"/>
    <w:rsid w:val="001658D9"/>
    <w:rsid w:val="00170503"/>
    <w:rsid w:val="0017084D"/>
    <w:rsid w:val="00172ED3"/>
    <w:rsid w:val="00173226"/>
    <w:rsid w:val="0017391F"/>
    <w:rsid w:val="00173B68"/>
    <w:rsid w:val="0017460A"/>
    <w:rsid w:val="00174A55"/>
    <w:rsid w:val="00177236"/>
    <w:rsid w:val="001775F5"/>
    <w:rsid w:val="00181D67"/>
    <w:rsid w:val="00182680"/>
    <w:rsid w:val="0018491D"/>
    <w:rsid w:val="001860B8"/>
    <w:rsid w:val="001861AF"/>
    <w:rsid w:val="00190311"/>
    <w:rsid w:val="001908E4"/>
    <w:rsid w:val="001938B1"/>
    <w:rsid w:val="001954AB"/>
    <w:rsid w:val="001957B2"/>
    <w:rsid w:val="0019651D"/>
    <w:rsid w:val="00197C8E"/>
    <w:rsid w:val="001A44D0"/>
    <w:rsid w:val="001A493F"/>
    <w:rsid w:val="001A56C9"/>
    <w:rsid w:val="001A5D42"/>
    <w:rsid w:val="001B0D18"/>
    <w:rsid w:val="001B1540"/>
    <w:rsid w:val="001B3198"/>
    <w:rsid w:val="001B3840"/>
    <w:rsid w:val="001B43E8"/>
    <w:rsid w:val="001B5B4F"/>
    <w:rsid w:val="001B5FD3"/>
    <w:rsid w:val="001B7751"/>
    <w:rsid w:val="001C2F1E"/>
    <w:rsid w:val="001C3F7D"/>
    <w:rsid w:val="001C4177"/>
    <w:rsid w:val="001C47B0"/>
    <w:rsid w:val="001C62A1"/>
    <w:rsid w:val="001C6CE7"/>
    <w:rsid w:val="001C7F1A"/>
    <w:rsid w:val="001D0647"/>
    <w:rsid w:val="001D139E"/>
    <w:rsid w:val="001D145F"/>
    <w:rsid w:val="001D15C1"/>
    <w:rsid w:val="001D23E6"/>
    <w:rsid w:val="001D4242"/>
    <w:rsid w:val="001D50A6"/>
    <w:rsid w:val="001D7462"/>
    <w:rsid w:val="001E20D9"/>
    <w:rsid w:val="001E5032"/>
    <w:rsid w:val="001E6DDD"/>
    <w:rsid w:val="001E7308"/>
    <w:rsid w:val="001F2115"/>
    <w:rsid w:val="001F46A2"/>
    <w:rsid w:val="001F67CF"/>
    <w:rsid w:val="001F7147"/>
    <w:rsid w:val="00200080"/>
    <w:rsid w:val="00202463"/>
    <w:rsid w:val="0020591C"/>
    <w:rsid w:val="00207057"/>
    <w:rsid w:val="00207DDA"/>
    <w:rsid w:val="00210461"/>
    <w:rsid w:val="00211AD6"/>
    <w:rsid w:val="002123D3"/>
    <w:rsid w:val="0021311C"/>
    <w:rsid w:val="00215927"/>
    <w:rsid w:val="0021697B"/>
    <w:rsid w:val="00221A4B"/>
    <w:rsid w:val="00222952"/>
    <w:rsid w:val="002244E1"/>
    <w:rsid w:val="002249BB"/>
    <w:rsid w:val="002258CF"/>
    <w:rsid w:val="00233DE6"/>
    <w:rsid w:val="002350D4"/>
    <w:rsid w:val="0023570E"/>
    <w:rsid w:val="00237B35"/>
    <w:rsid w:val="0024149A"/>
    <w:rsid w:val="00241A8D"/>
    <w:rsid w:val="00241B83"/>
    <w:rsid w:val="0024505A"/>
    <w:rsid w:val="00247C77"/>
    <w:rsid w:val="00247D60"/>
    <w:rsid w:val="00251E72"/>
    <w:rsid w:val="002523AB"/>
    <w:rsid w:val="00253AAA"/>
    <w:rsid w:val="0025457D"/>
    <w:rsid w:val="0025655F"/>
    <w:rsid w:val="00261099"/>
    <w:rsid w:val="00263559"/>
    <w:rsid w:val="002647FB"/>
    <w:rsid w:val="00266D67"/>
    <w:rsid w:val="00266F9E"/>
    <w:rsid w:val="002673B9"/>
    <w:rsid w:val="002709DB"/>
    <w:rsid w:val="00270F20"/>
    <w:rsid w:val="00271AF9"/>
    <w:rsid w:val="002721C4"/>
    <w:rsid w:val="0027266C"/>
    <w:rsid w:val="00272971"/>
    <w:rsid w:val="002758D9"/>
    <w:rsid w:val="00275BEE"/>
    <w:rsid w:val="00275C1B"/>
    <w:rsid w:val="002765F3"/>
    <w:rsid w:val="002767A5"/>
    <w:rsid w:val="00277199"/>
    <w:rsid w:val="00280517"/>
    <w:rsid w:val="002828AB"/>
    <w:rsid w:val="00282AE7"/>
    <w:rsid w:val="00282EAC"/>
    <w:rsid w:val="002862BA"/>
    <w:rsid w:val="002866C8"/>
    <w:rsid w:val="00287280"/>
    <w:rsid w:val="00287F24"/>
    <w:rsid w:val="00290547"/>
    <w:rsid w:val="00292199"/>
    <w:rsid w:val="002925AB"/>
    <w:rsid w:val="0029625A"/>
    <w:rsid w:val="002A086E"/>
    <w:rsid w:val="002A0EDE"/>
    <w:rsid w:val="002A646E"/>
    <w:rsid w:val="002A71CC"/>
    <w:rsid w:val="002A7726"/>
    <w:rsid w:val="002B0250"/>
    <w:rsid w:val="002B0E0C"/>
    <w:rsid w:val="002B3CB9"/>
    <w:rsid w:val="002B4E44"/>
    <w:rsid w:val="002B5D17"/>
    <w:rsid w:val="002B790C"/>
    <w:rsid w:val="002C0535"/>
    <w:rsid w:val="002C1530"/>
    <w:rsid w:val="002C1A51"/>
    <w:rsid w:val="002C2F91"/>
    <w:rsid w:val="002D0010"/>
    <w:rsid w:val="002D1ACB"/>
    <w:rsid w:val="002D1AF7"/>
    <w:rsid w:val="002D1BFF"/>
    <w:rsid w:val="002D23E5"/>
    <w:rsid w:val="002D4042"/>
    <w:rsid w:val="002D7148"/>
    <w:rsid w:val="002E052F"/>
    <w:rsid w:val="002E2B9B"/>
    <w:rsid w:val="002E3EB0"/>
    <w:rsid w:val="002E534B"/>
    <w:rsid w:val="002E722C"/>
    <w:rsid w:val="002F0964"/>
    <w:rsid w:val="002F23CA"/>
    <w:rsid w:val="002F2F6C"/>
    <w:rsid w:val="002F33B1"/>
    <w:rsid w:val="002F414C"/>
    <w:rsid w:val="002F4430"/>
    <w:rsid w:val="002F4700"/>
    <w:rsid w:val="002F49DA"/>
    <w:rsid w:val="002F52DF"/>
    <w:rsid w:val="002F5524"/>
    <w:rsid w:val="002F640B"/>
    <w:rsid w:val="003001F0"/>
    <w:rsid w:val="00300D9D"/>
    <w:rsid w:val="00302518"/>
    <w:rsid w:val="00302B61"/>
    <w:rsid w:val="003045D9"/>
    <w:rsid w:val="00304972"/>
    <w:rsid w:val="00304AB1"/>
    <w:rsid w:val="00304B53"/>
    <w:rsid w:val="00306A24"/>
    <w:rsid w:val="003104B6"/>
    <w:rsid w:val="00314F62"/>
    <w:rsid w:val="0031544B"/>
    <w:rsid w:val="003163C4"/>
    <w:rsid w:val="0032411A"/>
    <w:rsid w:val="00326C5D"/>
    <w:rsid w:val="00330F0F"/>
    <w:rsid w:val="00332628"/>
    <w:rsid w:val="00333E21"/>
    <w:rsid w:val="0033419F"/>
    <w:rsid w:val="00334DB4"/>
    <w:rsid w:val="00335C1C"/>
    <w:rsid w:val="0033711F"/>
    <w:rsid w:val="00337AAE"/>
    <w:rsid w:val="0034130D"/>
    <w:rsid w:val="00341753"/>
    <w:rsid w:val="003417FF"/>
    <w:rsid w:val="003444CC"/>
    <w:rsid w:val="003465DA"/>
    <w:rsid w:val="00351523"/>
    <w:rsid w:val="00351A9C"/>
    <w:rsid w:val="00352BAA"/>
    <w:rsid w:val="00361324"/>
    <w:rsid w:val="00362D86"/>
    <w:rsid w:val="00366125"/>
    <w:rsid w:val="00370772"/>
    <w:rsid w:val="00374A15"/>
    <w:rsid w:val="00375898"/>
    <w:rsid w:val="00376BC9"/>
    <w:rsid w:val="00380B98"/>
    <w:rsid w:val="00382142"/>
    <w:rsid w:val="003834F9"/>
    <w:rsid w:val="00385169"/>
    <w:rsid w:val="00391859"/>
    <w:rsid w:val="003936AA"/>
    <w:rsid w:val="00395FB4"/>
    <w:rsid w:val="003A0650"/>
    <w:rsid w:val="003A0845"/>
    <w:rsid w:val="003A14B4"/>
    <w:rsid w:val="003A1B57"/>
    <w:rsid w:val="003A2C84"/>
    <w:rsid w:val="003A4031"/>
    <w:rsid w:val="003A5A72"/>
    <w:rsid w:val="003A69A5"/>
    <w:rsid w:val="003A6A3F"/>
    <w:rsid w:val="003B0E34"/>
    <w:rsid w:val="003B2053"/>
    <w:rsid w:val="003B4664"/>
    <w:rsid w:val="003B62FE"/>
    <w:rsid w:val="003B6ECF"/>
    <w:rsid w:val="003C356B"/>
    <w:rsid w:val="003C4D25"/>
    <w:rsid w:val="003C6CFB"/>
    <w:rsid w:val="003D09CC"/>
    <w:rsid w:val="003D1377"/>
    <w:rsid w:val="003D16A3"/>
    <w:rsid w:val="003D20F7"/>
    <w:rsid w:val="003D316D"/>
    <w:rsid w:val="003D324C"/>
    <w:rsid w:val="003D3944"/>
    <w:rsid w:val="003D3F3F"/>
    <w:rsid w:val="003D49EF"/>
    <w:rsid w:val="003D6040"/>
    <w:rsid w:val="003D7682"/>
    <w:rsid w:val="003E0A04"/>
    <w:rsid w:val="003E1111"/>
    <w:rsid w:val="003E1870"/>
    <w:rsid w:val="003E39E0"/>
    <w:rsid w:val="003E3AFD"/>
    <w:rsid w:val="003E3FBF"/>
    <w:rsid w:val="003E54DC"/>
    <w:rsid w:val="003E61A5"/>
    <w:rsid w:val="003E7B20"/>
    <w:rsid w:val="003F13D0"/>
    <w:rsid w:val="003F2364"/>
    <w:rsid w:val="003F31B2"/>
    <w:rsid w:val="003F448B"/>
    <w:rsid w:val="003F49CB"/>
    <w:rsid w:val="003F6F43"/>
    <w:rsid w:val="00400456"/>
    <w:rsid w:val="00400DCF"/>
    <w:rsid w:val="00401D46"/>
    <w:rsid w:val="00402C55"/>
    <w:rsid w:val="00402D56"/>
    <w:rsid w:val="0040368F"/>
    <w:rsid w:val="0040597D"/>
    <w:rsid w:val="004059B1"/>
    <w:rsid w:val="00407A1E"/>
    <w:rsid w:val="0041086C"/>
    <w:rsid w:val="004143DF"/>
    <w:rsid w:val="00414DB5"/>
    <w:rsid w:val="00415925"/>
    <w:rsid w:val="00422B08"/>
    <w:rsid w:val="0042432B"/>
    <w:rsid w:val="004262D5"/>
    <w:rsid w:val="004276BB"/>
    <w:rsid w:val="004277F5"/>
    <w:rsid w:val="00427C1E"/>
    <w:rsid w:val="00431645"/>
    <w:rsid w:val="00432756"/>
    <w:rsid w:val="00433C7D"/>
    <w:rsid w:val="00434480"/>
    <w:rsid w:val="004344DC"/>
    <w:rsid w:val="0043485F"/>
    <w:rsid w:val="00435D30"/>
    <w:rsid w:val="004360EF"/>
    <w:rsid w:val="0043635B"/>
    <w:rsid w:val="00436513"/>
    <w:rsid w:val="00436623"/>
    <w:rsid w:val="00437E8C"/>
    <w:rsid w:val="00441ACE"/>
    <w:rsid w:val="00442893"/>
    <w:rsid w:val="00444356"/>
    <w:rsid w:val="004444F8"/>
    <w:rsid w:val="0044450D"/>
    <w:rsid w:val="004449D1"/>
    <w:rsid w:val="004452BE"/>
    <w:rsid w:val="00445D30"/>
    <w:rsid w:val="00446593"/>
    <w:rsid w:val="00452056"/>
    <w:rsid w:val="0045256C"/>
    <w:rsid w:val="00453383"/>
    <w:rsid w:val="004547FF"/>
    <w:rsid w:val="004568E4"/>
    <w:rsid w:val="00456974"/>
    <w:rsid w:val="0045763E"/>
    <w:rsid w:val="00457A85"/>
    <w:rsid w:val="00460BC0"/>
    <w:rsid w:val="004619BA"/>
    <w:rsid w:val="004629F9"/>
    <w:rsid w:val="00462A39"/>
    <w:rsid w:val="00462FFB"/>
    <w:rsid w:val="004634B2"/>
    <w:rsid w:val="00464A9C"/>
    <w:rsid w:val="00464B62"/>
    <w:rsid w:val="00464DDC"/>
    <w:rsid w:val="0047133F"/>
    <w:rsid w:val="0047202D"/>
    <w:rsid w:val="00472920"/>
    <w:rsid w:val="00472F64"/>
    <w:rsid w:val="0047412F"/>
    <w:rsid w:val="00474910"/>
    <w:rsid w:val="004771AF"/>
    <w:rsid w:val="00477768"/>
    <w:rsid w:val="00480208"/>
    <w:rsid w:val="00480F20"/>
    <w:rsid w:val="00481645"/>
    <w:rsid w:val="00482175"/>
    <w:rsid w:val="004823D8"/>
    <w:rsid w:val="004837A7"/>
    <w:rsid w:val="004837E2"/>
    <w:rsid w:val="00486C06"/>
    <w:rsid w:val="00487A88"/>
    <w:rsid w:val="00493BEA"/>
    <w:rsid w:val="004942DA"/>
    <w:rsid w:val="00496221"/>
    <w:rsid w:val="004A0EB4"/>
    <w:rsid w:val="004A1214"/>
    <w:rsid w:val="004A15B6"/>
    <w:rsid w:val="004A2588"/>
    <w:rsid w:val="004A2CD4"/>
    <w:rsid w:val="004A4BE5"/>
    <w:rsid w:val="004B2E87"/>
    <w:rsid w:val="004B36B6"/>
    <w:rsid w:val="004B37F9"/>
    <w:rsid w:val="004B3C02"/>
    <w:rsid w:val="004B4576"/>
    <w:rsid w:val="004B4A3C"/>
    <w:rsid w:val="004B6523"/>
    <w:rsid w:val="004B6E5D"/>
    <w:rsid w:val="004B762F"/>
    <w:rsid w:val="004C095D"/>
    <w:rsid w:val="004C0C39"/>
    <w:rsid w:val="004C31DE"/>
    <w:rsid w:val="004C3F30"/>
    <w:rsid w:val="004C447F"/>
    <w:rsid w:val="004C58D5"/>
    <w:rsid w:val="004C7B23"/>
    <w:rsid w:val="004C7C40"/>
    <w:rsid w:val="004D0793"/>
    <w:rsid w:val="004D0839"/>
    <w:rsid w:val="004D0BAF"/>
    <w:rsid w:val="004D14FD"/>
    <w:rsid w:val="004D2B9A"/>
    <w:rsid w:val="004D34CB"/>
    <w:rsid w:val="004D3DF4"/>
    <w:rsid w:val="004D4481"/>
    <w:rsid w:val="004D4ED6"/>
    <w:rsid w:val="004D75C4"/>
    <w:rsid w:val="004E05A5"/>
    <w:rsid w:val="004E0850"/>
    <w:rsid w:val="004E1272"/>
    <w:rsid w:val="004E1A56"/>
    <w:rsid w:val="004E3BFF"/>
    <w:rsid w:val="004E4429"/>
    <w:rsid w:val="004E4C0C"/>
    <w:rsid w:val="004F06F9"/>
    <w:rsid w:val="004F3212"/>
    <w:rsid w:val="004F41F4"/>
    <w:rsid w:val="004F6098"/>
    <w:rsid w:val="00500A15"/>
    <w:rsid w:val="0050693B"/>
    <w:rsid w:val="00512530"/>
    <w:rsid w:val="0051319F"/>
    <w:rsid w:val="00515B81"/>
    <w:rsid w:val="005163E1"/>
    <w:rsid w:val="00523165"/>
    <w:rsid w:val="005237A5"/>
    <w:rsid w:val="00523E04"/>
    <w:rsid w:val="00523E5F"/>
    <w:rsid w:val="005258E5"/>
    <w:rsid w:val="0052702B"/>
    <w:rsid w:val="00531802"/>
    <w:rsid w:val="00531AB8"/>
    <w:rsid w:val="00533077"/>
    <w:rsid w:val="00533CEB"/>
    <w:rsid w:val="00534558"/>
    <w:rsid w:val="00535F3B"/>
    <w:rsid w:val="005378AB"/>
    <w:rsid w:val="005403BA"/>
    <w:rsid w:val="00540E39"/>
    <w:rsid w:val="00542967"/>
    <w:rsid w:val="00542CB5"/>
    <w:rsid w:val="00543187"/>
    <w:rsid w:val="00545AE4"/>
    <w:rsid w:val="00545E63"/>
    <w:rsid w:val="00546516"/>
    <w:rsid w:val="00546B79"/>
    <w:rsid w:val="00546ECD"/>
    <w:rsid w:val="00546ECF"/>
    <w:rsid w:val="00547593"/>
    <w:rsid w:val="005514CB"/>
    <w:rsid w:val="00551D02"/>
    <w:rsid w:val="0055763A"/>
    <w:rsid w:val="00557800"/>
    <w:rsid w:val="00563247"/>
    <w:rsid w:val="00564C28"/>
    <w:rsid w:val="00565EFF"/>
    <w:rsid w:val="00566D52"/>
    <w:rsid w:val="0056767D"/>
    <w:rsid w:val="005716BC"/>
    <w:rsid w:val="00571FD3"/>
    <w:rsid w:val="0057268D"/>
    <w:rsid w:val="00573101"/>
    <w:rsid w:val="00574FD0"/>
    <w:rsid w:val="00576553"/>
    <w:rsid w:val="00582064"/>
    <w:rsid w:val="005851DA"/>
    <w:rsid w:val="00586413"/>
    <w:rsid w:val="00586D17"/>
    <w:rsid w:val="005870E7"/>
    <w:rsid w:val="005907D4"/>
    <w:rsid w:val="005909C8"/>
    <w:rsid w:val="0059176E"/>
    <w:rsid w:val="00592138"/>
    <w:rsid w:val="005936FE"/>
    <w:rsid w:val="0059382B"/>
    <w:rsid w:val="005969DA"/>
    <w:rsid w:val="005A319E"/>
    <w:rsid w:val="005A3FC2"/>
    <w:rsid w:val="005A4D32"/>
    <w:rsid w:val="005A7F66"/>
    <w:rsid w:val="005B08B6"/>
    <w:rsid w:val="005B0C81"/>
    <w:rsid w:val="005B12AC"/>
    <w:rsid w:val="005B20C8"/>
    <w:rsid w:val="005B2E32"/>
    <w:rsid w:val="005B379B"/>
    <w:rsid w:val="005B4A94"/>
    <w:rsid w:val="005B60BB"/>
    <w:rsid w:val="005C29BA"/>
    <w:rsid w:val="005C4C6C"/>
    <w:rsid w:val="005C5249"/>
    <w:rsid w:val="005C6DD9"/>
    <w:rsid w:val="005C72A0"/>
    <w:rsid w:val="005C7D1D"/>
    <w:rsid w:val="005C7E59"/>
    <w:rsid w:val="005D0E6E"/>
    <w:rsid w:val="005D0F65"/>
    <w:rsid w:val="005D1370"/>
    <w:rsid w:val="005D1825"/>
    <w:rsid w:val="005D4AA3"/>
    <w:rsid w:val="005D54E5"/>
    <w:rsid w:val="005D7E44"/>
    <w:rsid w:val="005E07F1"/>
    <w:rsid w:val="005E0E22"/>
    <w:rsid w:val="005E1AAC"/>
    <w:rsid w:val="005E1DEC"/>
    <w:rsid w:val="005E546D"/>
    <w:rsid w:val="005E6419"/>
    <w:rsid w:val="005E7E98"/>
    <w:rsid w:val="005F275B"/>
    <w:rsid w:val="005F2830"/>
    <w:rsid w:val="005F3933"/>
    <w:rsid w:val="005F694D"/>
    <w:rsid w:val="005F7139"/>
    <w:rsid w:val="00600D25"/>
    <w:rsid w:val="00601154"/>
    <w:rsid w:val="00601E89"/>
    <w:rsid w:val="006023B1"/>
    <w:rsid w:val="00602EFD"/>
    <w:rsid w:val="00604496"/>
    <w:rsid w:val="00604593"/>
    <w:rsid w:val="006062A2"/>
    <w:rsid w:val="006062C3"/>
    <w:rsid w:val="006071BF"/>
    <w:rsid w:val="00607E8C"/>
    <w:rsid w:val="006119CC"/>
    <w:rsid w:val="00611BBA"/>
    <w:rsid w:val="00614832"/>
    <w:rsid w:val="00614DAE"/>
    <w:rsid w:val="006150A1"/>
    <w:rsid w:val="006155D8"/>
    <w:rsid w:val="006203E4"/>
    <w:rsid w:val="00620F15"/>
    <w:rsid w:val="006212F9"/>
    <w:rsid w:val="00621C38"/>
    <w:rsid w:val="00622C57"/>
    <w:rsid w:val="00622D2A"/>
    <w:rsid w:val="00625789"/>
    <w:rsid w:val="00626EE1"/>
    <w:rsid w:val="006270B4"/>
    <w:rsid w:val="00627814"/>
    <w:rsid w:val="0063106F"/>
    <w:rsid w:val="00634755"/>
    <w:rsid w:val="006357D2"/>
    <w:rsid w:val="00636AB9"/>
    <w:rsid w:val="006407F6"/>
    <w:rsid w:val="00640B48"/>
    <w:rsid w:val="00640BF0"/>
    <w:rsid w:val="00641176"/>
    <w:rsid w:val="00645305"/>
    <w:rsid w:val="00645BE6"/>
    <w:rsid w:val="006512AB"/>
    <w:rsid w:val="006519E7"/>
    <w:rsid w:val="006534C4"/>
    <w:rsid w:val="006537B0"/>
    <w:rsid w:val="00654F20"/>
    <w:rsid w:val="00655CF7"/>
    <w:rsid w:val="00655DE9"/>
    <w:rsid w:val="00655E46"/>
    <w:rsid w:val="006574D9"/>
    <w:rsid w:val="006579DE"/>
    <w:rsid w:val="0066163B"/>
    <w:rsid w:val="00663974"/>
    <w:rsid w:val="00664387"/>
    <w:rsid w:val="006661BE"/>
    <w:rsid w:val="00666557"/>
    <w:rsid w:val="006724F1"/>
    <w:rsid w:val="00673A17"/>
    <w:rsid w:val="00676DF8"/>
    <w:rsid w:val="00676F75"/>
    <w:rsid w:val="00677993"/>
    <w:rsid w:val="00680A90"/>
    <w:rsid w:val="006818CA"/>
    <w:rsid w:val="006825B9"/>
    <w:rsid w:val="00684C8B"/>
    <w:rsid w:val="00686A50"/>
    <w:rsid w:val="00690B5A"/>
    <w:rsid w:val="00691A9A"/>
    <w:rsid w:val="00697D3C"/>
    <w:rsid w:val="006A03EB"/>
    <w:rsid w:val="006A44C4"/>
    <w:rsid w:val="006A54F1"/>
    <w:rsid w:val="006A572D"/>
    <w:rsid w:val="006A60AD"/>
    <w:rsid w:val="006A6A52"/>
    <w:rsid w:val="006B0DC7"/>
    <w:rsid w:val="006B126D"/>
    <w:rsid w:val="006B12D8"/>
    <w:rsid w:val="006B158E"/>
    <w:rsid w:val="006B2141"/>
    <w:rsid w:val="006B223C"/>
    <w:rsid w:val="006B35E7"/>
    <w:rsid w:val="006B48B7"/>
    <w:rsid w:val="006B60E6"/>
    <w:rsid w:val="006B64C9"/>
    <w:rsid w:val="006B7C25"/>
    <w:rsid w:val="006C0CD1"/>
    <w:rsid w:val="006C1830"/>
    <w:rsid w:val="006C1AE6"/>
    <w:rsid w:val="006C1DA5"/>
    <w:rsid w:val="006C2E6D"/>
    <w:rsid w:val="006C3630"/>
    <w:rsid w:val="006C51F1"/>
    <w:rsid w:val="006C591A"/>
    <w:rsid w:val="006C6405"/>
    <w:rsid w:val="006D0452"/>
    <w:rsid w:val="006D18C8"/>
    <w:rsid w:val="006D20CA"/>
    <w:rsid w:val="006D2E1A"/>
    <w:rsid w:val="006D5080"/>
    <w:rsid w:val="006D5CE5"/>
    <w:rsid w:val="006D6F9F"/>
    <w:rsid w:val="006E0F88"/>
    <w:rsid w:val="006E12FA"/>
    <w:rsid w:val="006E34C1"/>
    <w:rsid w:val="006E38A2"/>
    <w:rsid w:val="006E5700"/>
    <w:rsid w:val="006E5760"/>
    <w:rsid w:val="006E7044"/>
    <w:rsid w:val="006F041B"/>
    <w:rsid w:val="006F0716"/>
    <w:rsid w:val="006F1412"/>
    <w:rsid w:val="006F1C9A"/>
    <w:rsid w:val="006F3D60"/>
    <w:rsid w:val="006F41D5"/>
    <w:rsid w:val="006F4C0E"/>
    <w:rsid w:val="006F6F29"/>
    <w:rsid w:val="006F7209"/>
    <w:rsid w:val="00700658"/>
    <w:rsid w:val="00700A9B"/>
    <w:rsid w:val="00700BE0"/>
    <w:rsid w:val="007018E9"/>
    <w:rsid w:val="00701EDC"/>
    <w:rsid w:val="00702347"/>
    <w:rsid w:val="00702381"/>
    <w:rsid w:val="00702DE6"/>
    <w:rsid w:val="00703855"/>
    <w:rsid w:val="007076BC"/>
    <w:rsid w:val="00707CA6"/>
    <w:rsid w:val="007105B8"/>
    <w:rsid w:val="00710928"/>
    <w:rsid w:val="00710C8A"/>
    <w:rsid w:val="00710E74"/>
    <w:rsid w:val="007120CC"/>
    <w:rsid w:val="00712311"/>
    <w:rsid w:val="007148C1"/>
    <w:rsid w:val="00715D4B"/>
    <w:rsid w:val="007167D1"/>
    <w:rsid w:val="00717A21"/>
    <w:rsid w:val="00720B23"/>
    <w:rsid w:val="00721E6A"/>
    <w:rsid w:val="007259A6"/>
    <w:rsid w:val="0072725E"/>
    <w:rsid w:val="00730A7D"/>
    <w:rsid w:val="007318AB"/>
    <w:rsid w:val="00733891"/>
    <w:rsid w:val="007346C2"/>
    <w:rsid w:val="0073490D"/>
    <w:rsid w:val="00735B02"/>
    <w:rsid w:val="00736429"/>
    <w:rsid w:val="00737567"/>
    <w:rsid w:val="00740A8B"/>
    <w:rsid w:val="0074170C"/>
    <w:rsid w:val="00742944"/>
    <w:rsid w:val="00742ABB"/>
    <w:rsid w:val="00742C72"/>
    <w:rsid w:val="0074370D"/>
    <w:rsid w:val="00743B58"/>
    <w:rsid w:val="00743C91"/>
    <w:rsid w:val="00744C7E"/>
    <w:rsid w:val="007458DA"/>
    <w:rsid w:val="00747038"/>
    <w:rsid w:val="00750946"/>
    <w:rsid w:val="00750FDB"/>
    <w:rsid w:val="00753080"/>
    <w:rsid w:val="00753E4A"/>
    <w:rsid w:val="007552B7"/>
    <w:rsid w:val="007555BE"/>
    <w:rsid w:val="00755B07"/>
    <w:rsid w:val="00756794"/>
    <w:rsid w:val="00764B57"/>
    <w:rsid w:val="0077043B"/>
    <w:rsid w:val="00770638"/>
    <w:rsid w:val="00771A14"/>
    <w:rsid w:val="00772065"/>
    <w:rsid w:val="00773DA1"/>
    <w:rsid w:val="007747FA"/>
    <w:rsid w:val="00777525"/>
    <w:rsid w:val="0077769F"/>
    <w:rsid w:val="00780C52"/>
    <w:rsid w:val="00781A29"/>
    <w:rsid w:val="00782531"/>
    <w:rsid w:val="00783680"/>
    <w:rsid w:val="00784184"/>
    <w:rsid w:val="0078430B"/>
    <w:rsid w:val="00791587"/>
    <w:rsid w:val="00793F8C"/>
    <w:rsid w:val="00794AA7"/>
    <w:rsid w:val="00794D19"/>
    <w:rsid w:val="00796F18"/>
    <w:rsid w:val="00796F8F"/>
    <w:rsid w:val="00797D98"/>
    <w:rsid w:val="007A3196"/>
    <w:rsid w:val="007A5950"/>
    <w:rsid w:val="007A5BF9"/>
    <w:rsid w:val="007B045C"/>
    <w:rsid w:val="007B227B"/>
    <w:rsid w:val="007B255D"/>
    <w:rsid w:val="007B25F9"/>
    <w:rsid w:val="007B4B83"/>
    <w:rsid w:val="007B5535"/>
    <w:rsid w:val="007B5A04"/>
    <w:rsid w:val="007B5F24"/>
    <w:rsid w:val="007B77C9"/>
    <w:rsid w:val="007C1578"/>
    <w:rsid w:val="007C49A4"/>
    <w:rsid w:val="007C58B5"/>
    <w:rsid w:val="007C7186"/>
    <w:rsid w:val="007D0C4D"/>
    <w:rsid w:val="007D3135"/>
    <w:rsid w:val="007D3B25"/>
    <w:rsid w:val="007D5408"/>
    <w:rsid w:val="007D699B"/>
    <w:rsid w:val="007D7D9E"/>
    <w:rsid w:val="007E1EEE"/>
    <w:rsid w:val="007E1FE1"/>
    <w:rsid w:val="007E4233"/>
    <w:rsid w:val="007E529C"/>
    <w:rsid w:val="007E5A2E"/>
    <w:rsid w:val="007E622A"/>
    <w:rsid w:val="007F0CD3"/>
    <w:rsid w:val="007F15B9"/>
    <w:rsid w:val="007F3B15"/>
    <w:rsid w:val="007F5A94"/>
    <w:rsid w:val="007F5E8F"/>
    <w:rsid w:val="008007CC"/>
    <w:rsid w:val="008024A0"/>
    <w:rsid w:val="00804F49"/>
    <w:rsid w:val="0080629C"/>
    <w:rsid w:val="008069AD"/>
    <w:rsid w:val="0081023E"/>
    <w:rsid w:val="00811EEB"/>
    <w:rsid w:val="00812028"/>
    <w:rsid w:val="0081233E"/>
    <w:rsid w:val="00814D78"/>
    <w:rsid w:val="008155D1"/>
    <w:rsid w:val="00816EB3"/>
    <w:rsid w:val="00821045"/>
    <w:rsid w:val="00823344"/>
    <w:rsid w:val="00823891"/>
    <w:rsid w:val="00824C87"/>
    <w:rsid w:val="00830F2C"/>
    <w:rsid w:val="00834730"/>
    <w:rsid w:val="00834F37"/>
    <w:rsid w:val="008354D2"/>
    <w:rsid w:val="00835F60"/>
    <w:rsid w:val="008362F6"/>
    <w:rsid w:val="008375EB"/>
    <w:rsid w:val="00837651"/>
    <w:rsid w:val="00841AB5"/>
    <w:rsid w:val="00841B23"/>
    <w:rsid w:val="0084247C"/>
    <w:rsid w:val="00843728"/>
    <w:rsid w:val="0084411A"/>
    <w:rsid w:val="0084531E"/>
    <w:rsid w:val="00846606"/>
    <w:rsid w:val="00850D0E"/>
    <w:rsid w:val="0085259E"/>
    <w:rsid w:val="00852D8E"/>
    <w:rsid w:val="0085324B"/>
    <w:rsid w:val="00856199"/>
    <w:rsid w:val="0085685A"/>
    <w:rsid w:val="00856869"/>
    <w:rsid w:val="00860B18"/>
    <w:rsid w:val="008610CA"/>
    <w:rsid w:val="008623BB"/>
    <w:rsid w:val="00863265"/>
    <w:rsid w:val="00863964"/>
    <w:rsid w:val="00863FD2"/>
    <w:rsid w:val="008645F9"/>
    <w:rsid w:val="008665F0"/>
    <w:rsid w:val="008673BE"/>
    <w:rsid w:val="0087003A"/>
    <w:rsid w:val="00870DD1"/>
    <w:rsid w:val="008721CD"/>
    <w:rsid w:val="00873FC4"/>
    <w:rsid w:val="0087431F"/>
    <w:rsid w:val="00876E9F"/>
    <w:rsid w:val="008816A2"/>
    <w:rsid w:val="00882CD6"/>
    <w:rsid w:val="008834F0"/>
    <w:rsid w:val="008871BC"/>
    <w:rsid w:val="008871C2"/>
    <w:rsid w:val="00887B01"/>
    <w:rsid w:val="008906A4"/>
    <w:rsid w:val="00891547"/>
    <w:rsid w:val="00891705"/>
    <w:rsid w:val="00892AAD"/>
    <w:rsid w:val="00892BD0"/>
    <w:rsid w:val="00893A9B"/>
    <w:rsid w:val="00895ADE"/>
    <w:rsid w:val="00897C6C"/>
    <w:rsid w:val="008A11C8"/>
    <w:rsid w:val="008A28F0"/>
    <w:rsid w:val="008A3087"/>
    <w:rsid w:val="008A4470"/>
    <w:rsid w:val="008A468E"/>
    <w:rsid w:val="008A6CCF"/>
    <w:rsid w:val="008B04EF"/>
    <w:rsid w:val="008B0577"/>
    <w:rsid w:val="008B09CB"/>
    <w:rsid w:val="008B139E"/>
    <w:rsid w:val="008B16BD"/>
    <w:rsid w:val="008B1701"/>
    <w:rsid w:val="008B1D7A"/>
    <w:rsid w:val="008B20A6"/>
    <w:rsid w:val="008B3DDC"/>
    <w:rsid w:val="008B4E09"/>
    <w:rsid w:val="008B7A29"/>
    <w:rsid w:val="008C078D"/>
    <w:rsid w:val="008C1CD4"/>
    <w:rsid w:val="008C5D30"/>
    <w:rsid w:val="008C5E82"/>
    <w:rsid w:val="008C5E92"/>
    <w:rsid w:val="008C6B04"/>
    <w:rsid w:val="008C7B1B"/>
    <w:rsid w:val="008C7FA7"/>
    <w:rsid w:val="008D1D58"/>
    <w:rsid w:val="008D5DDE"/>
    <w:rsid w:val="008E0AB3"/>
    <w:rsid w:val="008E46F6"/>
    <w:rsid w:val="008E61C0"/>
    <w:rsid w:val="008E6AF5"/>
    <w:rsid w:val="008F4F9D"/>
    <w:rsid w:val="008F53B3"/>
    <w:rsid w:val="008F5837"/>
    <w:rsid w:val="008F6B29"/>
    <w:rsid w:val="008F6B97"/>
    <w:rsid w:val="009012E5"/>
    <w:rsid w:val="00904A6A"/>
    <w:rsid w:val="00906B67"/>
    <w:rsid w:val="00912955"/>
    <w:rsid w:val="00913179"/>
    <w:rsid w:val="00913242"/>
    <w:rsid w:val="00914D4F"/>
    <w:rsid w:val="009151A2"/>
    <w:rsid w:val="00915C7A"/>
    <w:rsid w:val="009210E9"/>
    <w:rsid w:val="00921D1A"/>
    <w:rsid w:val="00923623"/>
    <w:rsid w:val="00924A36"/>
    <w:rsid w:val="009274BD"/>
    <w:rsid w:val="009278BC"/>
    <w:rsid w:val="009319C3"/>
    <w:rsid w:val="00931EE8"/>
    <w:rsid w:val="0093493F"/>
    <w:rsid w:val="00934C5E"/>
    <w:rsid w:val="0093650A"/>
    <w:rsid w:val="00937058"/>
    <w:rsid w:val="00937B9B"/>
    <w:rsid w:val="00941604"/>
    <w:rsid w:val="009447F3"/>
    <w:rsid w:val="00945625"/>
    <w:rsid w:val="00945D5F"/>
    <w:rsid w:val="00950133"/>
    <w:rsid w:val="00950697"/>
    <w:rsid w:val="009509ED"/>
    <w:rsid w:val="00950F29"/>
    <w:rsid w:val="0095135C"/>
    <w:rsid w:val="00952D53"/>
    <w:rsid w:val="00952FE7"/>
    <w:rsid w:val="00957214"/>
    <w:rsid w:val="00961306"/>
    <w:rsid w:val="00963854"/>
    <w:rsid w:val="00964829"/>
    <w:rsid w:val="009649A8"/>
    <w:rsid w:val="00970E0C"/>
    <w:rsid w:val="00971A6B"/>
    <w:rsid w:val="0097374E"/>
    <w:rsid w:val="009759C6"/>
    <w:rsid w:val="00976740"/>
    <w:rsid w:val="009769B4"/>
    <w:rsid w:val="00976BFB"/>
    <w:rsid w:val="0097707A"/>
    <w:rsid w:val="00977CA1"/>
    <w:rsid w:val="00982FBE"/>
    <w:rsid w:val="009835DA"/>
    <w:rsid w:val="00992F6D"/>
    <w:rsid w:val="009930B0"/>
    <w:rsid w:val="009934B0"/>
    <w:rsid w:val="00994418"/>
    <w:rsid w:val="009950C0"/>
    <w:rsid w:val="0099697F"/>
    <w:rsid w:val="009A115A"/>
    <w:rsid w:val="009A2865"/>
    <w:rsid w:val="009A53EF"/>
    <w:rsid w:val="009A715D"/>
    <w:rsid w:val="009A7A70"/>
    <w:rsid w:val="009B00CC"/>
    <w:rsid w:val="009B17CC"/>
    <w:rsid w:val="009B3A18"/>
    <w:rsid w:val="009B5FEB"/>
    <w:rsid w:val="009B672C"/>
    <w:rsid w:val="009C10F6"/>
    <w:rsid w:val="009C5A5F"/>
    <w:rsid w:val="009C630B"/>
    <w:rsid w:val="009C7BF8"/>
    <w:rsid w:val="009D0097"/>
    <w:rsid w:val="009D169E"/>
    <w:rsid w:val="009D1A5D"/>
    <w:rsid w:val="009D2C51"/>
    <w:rsid w:val="009D2E8F"/>
    <w:rsid w:val="009D44AB"/>
    <w:rsid w:val="009D56B0"/>
    <w:rsid w:val="009D78F7"/>
    <w:rsid w:val="009D7B01"/>
    <w:rsid w:val="009E13CB"/>
    <w:rsid w:val="009E17C1"/>
    <w:rsid w:val="009E48A9"/>
    <w:rsid w:val="009E5779"/>
    <w:rsid w:val="009E59C1"/>
    <w:rsid w:val="009F00EB"/>
    <w:rsid w:val="009F04E8"/>
    <w:rsid w:val="009F3E33"/>
    <w:rsid w:val="009F7279"/>
    <w:rsid w:val="00A01AF1"/>
    <w:rsid w:val="00A01D5B"/>
    <w:rsid w:val="00A02E2F"/>
    <w:rsid w:val="00A053C8"/>
    <w:rsid w:val="00A058B7"/>
    <w:rsid w:val="00A05D25"/>
    <w:rsid w:val="00A06B81"/>
    <w:rsid w:val="00A10B16"/>
    <w:rsid w:val="00A16089"/>
    <w:rsid w:val="00A16199"/>
    <w:rsid w:val="00A1699A"/>
    <w:rsid w:val="00A2035E"/>
    <w:rsid w:val="00A20962"/>
    <w:rsid w:val="00A236DF"/>
    <w:rsid w:val="00A23D1B"/>
    <w:rsid w:val="00A2412B"/>
    <w:rsid w:val="00A25292"/>
    <w:rsid w:val="00A25471"/>
    <w:rsid w:val="00A26BCD"/>
    <w:rsid w:val="00A30006"/>
    <w:rsid w:val="00A30815"/>
    <w:rsid w:val="00A3344B"/>
    <w:rsid w:val="00A37E8A"/>
    <w:rsid w:val="00A40C14"/>
    <w:rsid w:val="00A42680"/>
    <w:rsid w:val="00A42F2F"/>
    <w:rsid w:val="00A4444D"/>
    <w:rsid w:val="00A4455F"/>
    <w:rsid w:val="00A44D6B"/>
    <w:rsid w:val="00A46B7A"/>
    <w:rsid w:val="00A46FC8"/>
    <w:rsid w:val="00A47467"/>
    <w:rsid w:val="00A476F7"/>
    <w:rsid w:val="00A50884"/>
    <w:rsid w:val="00A514EB"/>
    <w:rsid w:val="00A53E7F"/>
    <w:rsid w:val="00A54349"/>
    <w:rsid w:val="00A54848"/>
    <w:rsid w:val="00A54DC6"/>
    <w:rsid w:val="00A5517F"/>
    <w:rsid w:val="00A614B2"/>
    <w:rsid w:val="00A657BD"/>
    <w:rsid w:val="00A65D5B"/>
    <w:rsid w:val="00A66FF6"/>
    <w:rsid w:val="00A67DE3"/>
    <w:rsid w:val="00A70DFE"/>
    <w:rsid w:val="00A72275"/>
    <w:rsid w:val="00A723BF"/>
    <w:rsid w:val="00A72C2E"/>
    <w:rsid w:val="00A73333"/>
    <w:rsid w:val="00A74056"/>
    <w:rsid w:val="00A746FC"/>
    <w:rsid w:val="00A76B20"/>
    <w:rsid w:val="00A80718"/>
    <w:rsid w:val="00A8340D"/>
    <w:rsid w:val="00A843A2"/>
    <w:rsid w:val="00A85570"/>
    <w:rsid w:val="00A862DF"/>
    <w:rsid w:val="00A86624"/>
    <w:rsid w:val="00A86EEA"/>
    <w:rsid w:val="00A86FD3"/>
    <w:rsid w:val="00A87055"/>
    <w:rsid w:val="00A870BE"/>
    <w:rsid w:val="00A87FB6"/>
    <w:rsid w:val="00A92C8A"/>
    <w:rsid w:val="00A932B9"/>
    <w:rsid w:val="00A94A7F"/>
    <w:rsid w:val="00A966ED"/>
    <w:rsid w:val="00A9722B"/>
    <w:rsid w:val="00A9747D"/>
    <w:rsid w:val="00A97C50"/>
    <w:rsid w:val="00A97E04"/>
    <w:rsid w:val="00AA029F"/>
    <w:rsid w:val="00AA0F37"/>
    <w:rsid w:val="00AA1FCF"/>
    <w:rsid w:val="00AA26DB"/>
    <w:rsid w:val="00AA2A07"/>
    <w:rsid w:val="00AA2FFF"/>
    <w:rsid w:val="00AA36A6"/>
    <w:rsid w:val="00AA59DD"/>
    <w:rsid w:val="00AA5C4A"/>
    <w:rsid w:val="00AA70FC"/>
    <w:rsid w:val="00AA7249"/>
    <w:rsid w:val="00AB17BB"/>
    <w:rsid w:val="00AB3A48"/>
    <w:rsid w:val="00AB43A1"/>
    <w:rsid w:val="00AB56F2"/>
    <w:rsid w:val="00AC2583"/>
    <w:rsid w:val="00AC3378"/>
    <w:rsid w:val="00AC41C4"/>
    <w:rsid w:val="00AC4324"/>
    <w:rsid w:val="00AC4C70"/>
    <w:rsid w:val="00AD0DD4"/>
    <w:rsid w:val="00AD2B50"/>
    <w:rsid w:val="00AD2BDA"/>
    <w:rsid w:val="00AD4DB6"/>
    <w:rsid w:val="00AD5E69"/>
    <w:rsid w:val="00AD5E80"/>
    <w:rsid w:val="00AD61B5"/>
    <w:rsid w:val="00AD692D"/>
    <w:rsid w:val="00AD6B5E"/>
    <w:rsid w:val="00AD79C8"/>
    <w:rsid w:val="00AD7E30"/>
    <w:rsid w:val="00AE1215"/>
    <w:rsid w:val="00AE2F17"/>
    <w:rsid w:val="00AE30C9"/>
    <w:rsid w:val="00AE46AC"/>
    <w:rsid w:val="00AE6993"/>
    <w:rsid w:val="00AF2229"/>
    <w:rsid w:val="00AF748E"/>
    <w:rsid w:val="00B02DA8"/>
    <w:rsid w:val="00B03893"/>
    <w:rsid w:val="00B04646"/>
    <w:rsid w:val="00B04C90"/>
    <w:rsid w:val="00B05A30"/>
    <w:rsid w:val="00B10FDA"/>
    <w:rsid w:val="00B1169D"/>
    <w:rsid w:val="00B11C7E"/>
    <w:rsid w:val="00B153E4"/>
    <w:rsid w:val="00B15951"/>
    <w:rsid w:val="00B1759B"/>
    <w:rsid w:val="00B2182F"/>
    <w:rsid w:val="00B22747"/>
    <w:rsid w:val="00B26531"/>
    <w:rsid w:val="00B30EAE"/>
    <w:rsid w:val="00B3194F"/>
    <w:rsid w:val="00B31EDA"/>
    <w:rsid w:val="00B34687"/>
    <w:rsid w:val="00B34FBD"/>
    <w:rsid w:val="00B35DD2"/>
    <w:rsid w:val="00B40451"/>
    <w:rsid w:val="00B40E5A"/>
    <w:rsid w:val="00B412E7"/>
    <w:rsid w:val="00B426AC"/>
    <w:rsid w:val="00B42E5D"/>
    <w:rsid w:val="00B430AC"/>
    <w:rsid w:val="00B4459F"/>
    <w:rsid w:val="00B45633"/>
    <w:rsid w:val="00B46383"/>
    <w:rsid w:val="00B514F5"/>
    <w:rsid w:val="00B51647"/>
    <w:rsid w:val="00B52A94"/>
    <w:rsid w:val="00B52B8E"/>
    <w:rsid w:val="00B53991"/>
    <w:rsid w:val="00B53C4F"/>
    <w:rsid w:val="00B55E21"/>
    <w:rsid w:val="00B55EE6"/>
    <w:rsid w:val="00B561E2"/>
    <w:rsid w:val="00B56C87"/>
    <w:rsid w:val="00B571D5"/>
    <w:rsid w:val="00B573FA"/>
    <w:rsid w:val="00B5777B"/>
    <w:rsid w:val="00B67518"/>
    <w:rsid w:val="00B67BEF"/>
    <w:rsid w:val="00B67E91"/>
    <w:rsid w:val="00B709E3"/>
    <w:rsid w:val="00B70A3F"/>
    <w:rsid w:val="00B71BA0"/>
    <w:rsid w:val="00B72C31"/>
    <w:rsid w:val="00B7319A"/>
    <w:rsid w:val="00B731D6"/>
    <w:rsid w:val="00B77448"/>
    <w:rsid w:val="00B80005"/>
    <w:rsid w:val="00B8085F"/>
    <w:rsid w:val="00B8152D"/>
    <w:rsid w:val="00B83A5E"/>
    <w:rsid w:val="00B84FEB"/>
    <w:rsid w:val="00B8653F"/>
    <w:rsid w:val="00B8718D"/>
    <w:rsid w:val="00B902F2"/>
    <w:rsid w:val="00B91ABF"/>
    <w:rsid w:val="00B939C9"/>
    <w:rsid w:val="00B93CF5"/>
    <w:rsid w:val="00B947AB"/>
    <w:rsid w:val="00B95839"/>
    <w:rsid w:val="00B96875"/>
    <w:rsid w:val="00B9770D"/>
    <w:rsid w:val="00B97CC6"/>
    <w:rsid w:val="00BA0DCF"/>
    <w:rsid w:val="00BA1AF0"/>
    <w:rsid w:val="00BA1CD6"/>
    <w:rsid w:val="00BA2DE0"/>
    <w:rsid w:val="00BA3C60"/>
    <w:rsid w:val="00BA5C67"/>
    <w:rsid w:val="00BB003C"/>
    <w:rsid w:val="00BB045B"/>
    <w:rsid w:val="00BB0581"/>
    <w:rsid w:val="00BB16AC"/>
    <w:rsid w:val="00BB2E2F"/>
    <w:rsid w:val="00BB7698"/>
    <w:rsid w:val="00BB778B"/>
    <w:rsid w:val="00BC0152"/>
    <w:rsid w:val="00BC0545"/>
    <w:rsid w:val="00BC0A92"/>
    <w:rsid w:val="00BC0C59"/>
    <w:rsid w:val="00BC1072"/>
    <w:rsid w:val="00BC15A3"/>
    <w:rsid w:val="00BC29D0"/>
    <w:rsid w:val="00BC2D1B"/>
    <w:rsid w:val="00BC3289"/>
    <w:rsid w:val="00BC3DAB"/>
    <w:rsid w:val="00BC4EBD"/>
    <w:rsid w:val="00BC64C3"/>
    <w:rsid w:val="00BC6A5A"/>
    <w:rsid w:val="00BC6F03"/>
    <w:rsid w:val="00BC7882"/>
    <w:rsid w:val="00BC7DDB"/>
    <w:rsid w:val="00BD104D"/>
    <w:rsid w:val="00BD1E23"/>
    <w:rsid w:val="00BD3E5A"/>
    <w:rsid w:val="00BD3F5C"/>
    <w:rsid w:val="00BD4811"/>
    <w:rsid w:val="00BD4E64"/>
    <w:rsid w:val="00BD6F19"/>
    <w:rsid w:val="00BD7CA6"/>
    <w:rsid w:val="00BE032C"/>
    <w:rsid w:val="00BE480A"/>
    <w:rsid w:val="00BE7EF8"/>
    <w:rsid w:val="00BF1032"/>
    <w:rsid w:val="00BF3B91"/>
    <w:rsid w:val="00BF4EA9"/>
    <w:rsid w:val="00BF5955"/>
    <w:rsid w:val="00BF59BF"/>
    <w:rsid w:val="00BF5A2A"/>
    <w:rsid w:val="00BF5DB9"/>
    <w:rsid w:val="00BF6686"/>
    <w:rsid w:val="00BF77E4"/>
    <w:rsid w:val="00BF7EE1"/>
    <w:rsid w:val="00C0012A"/>
    <w:rsid w:val="00C008A3"/>
    <w:rsid w:val="00C00946"/>
    <w:rsid w:val="00C04859"/>
    <w:rsid w:val="00C04B18"/>
    <w:rsid w:val="00C10659"/>
    <w:rsid w:val="00C13481"/>
    <w:rsid w:val="00C14F59"/>
    <w:rsid w:val="00C16654"/>
    <w:rsid w:val="00C16F1F"/>
    <w:rsid w:val="00C1750E"/>
    <w:rsid w:val="00C178A7"/>
    <w:rsid w:val="00C22532"/>
    <w:rsid w:val="00C232DC"/>
    <w:rsid w:val="00C2344F"/>
    <w:rsid w:val="00C25CBE"/>
    <w:rsid w:val="00C3036E"/>
    <w:rsid w:val="00C30AD1"/>
    <w:rsid w:val="00C3135C"/>
    <w:rsid w:val="00C335F4"/>
    <w:rsid w:val="00C33BD5"/>
    <w:rsid w:val="00C34A36"/>
    <w:rsid w:val="00C35723"/>
    <w:rsid w:val="00C407E5"/>
    <w:rsid w:val="00C40C94"/>
    <w:rsid w:val="00C4557F"/>
    <w:rsid w:val="00C46250"/>
    <w:rsid w:val="00C46671"/>
    <w:rsid w:val="00C511AA"/>
    <w:rsid w:val="00C51561"/>
    <w:rsid w:val="00C5204D"/>
    <w:rsid w:val="00C52E7C"/>
    <w:rsid w:val="00C53249"/>
    <w:rsid w:val="00C53ADB"/>
    <w:rsid w:val="00C54547"/>
    <w:rsid w:val="00C54E47"/>
    <w:rsid w:val="00C56750"/>
    <w:rsid w:val="00C56ADC"/>
    <w:rsid w:val="00C56D7D"/>
    <w:rsid w:val="00C57DE8"/>
    <w:rsid w:val="00C617D0"/>
    <w:rsid w:val="00C61F59"/>
    <w:rsid w:val="00C64AE7"/>
    <w:rsid w:val="00C66D7B"/>
    <w:rsid w:val="00C705AA"/>
    <w:rsid w:val="00C71CBC"/>
    <w:rsid w:val="00C73EFB"/>
    <w:rsid w:val="00C73F22"/>
    <w:rsid w:val="00C76659"/>
    <w:rsid w:val="00C77170"/>
    <w:rsid w:val="00C7765D"/>
    <w:rsid w:val="00C77743"/>
    <w:rsid w:val="00C80408"/>
    <w:rsid w:val="00C85508"/>
    <w:rsid w:val="00C86088"/>
    <w:rsid w:val="00C90BF4"/>
    <w:rsid w:val="00C90E5B"/>
    <w:rsid w:val="00C91244"/>
    <w:rsid w:val="00C916E5"/>
    <w:rsid w:val="00C91947"/>
    <w:rsid w:val="00C925CC"/>
    <w:rsid w:val="00C92699"/>
    <w:rsid w:val="00C92A51"/>
    <w:rsid w:val="00C9425E"/>
    <w:rsid w:val="00C95BDE"/>
    <w:rsid w:val="00C975ED"/>
    <w:rsid w:val="00C97B0A"/>
    <w:rsid w:val="00CA08E2"/>
    <w:rsid w:val="00CA0E4F"/>
    <w:rsid w:val="00CA2694"/>
    <w:rsid w:val="00CA2AE6"/>
    <w:rsid w:val="00CA4ED1"/>
    <w:rsid w:val="00CA5239"/>
    <w:rsid w:val="00CA6F36"/>
    <w:rsid w:val="00CA7033"/>
    <w:rsid w:val="00CB02D2"/>
    <w:rsid w:val="00CB15A8"/>
    <w:rsid w:val="00CB2855"/>
    <w:rsid w:val="00CB3E75"/>
    <w:rsid w:val="00CC3102"/>
    <w:rsid w:val="00CC568C"/>
    <w:rsid w:val="00CC7E35"/>
    <w:rsid w:val="00CD00A1"/>
    <w:rsid w:val="00CD0BDF"/>
    <w:rsid w:val="00CD0E34"/>
    <w:rsid w:val="00CD186B"/>
    <w:rsid w:val="00CD3755"/>
    <w:rsid w:val="00CD3D3E"/>
    <w:rsid w:val="00CD43DB"/>
    <w:rsid w:val="00CD477E"/>
    <w:rsid w:val="00CD4929"/>
    <w:rsid w:val="00CD611A"/>
    <w:rsid w:val="00CD654E"/>
    <w:rsid w:val="00CE6109"/>
    <w:rsid w:val="00CE688D"/>
    <w:rsid w:val="00CE6D8F"/>
    <w:rsid w:val="00CF01AE"/>
    <w:rsid w:val="00CF03C4"/>
    <w:rsid w:val="00CF29C1"/>
    <w:rsid w:val="00CF32E8"/>
    <w:rsid w:val="00CF5890"/>
    <w:rsid w:val="00CF65F8"/>
    <w:rsid w:val="00CF6C09"/>
    <w:rsid w:val="00D0011D"/>
    <w:rsid w:val="00D013B1"/>
    <w:rsid w:val="00D018F7"/>
    <w:rsid w:val="00D0444F"/>
    <w:rsid w:val="00D04C6B"/>
    <w:rsid w:val="00D0771B"/>
    <w:rsid w:val="00D11B53"/>
    <w:rsid w:val="00D12F50"/>
    <w:rsid w:val="00D13105"/>
    <w:rsid w:val="00D1344D"/>
    <w:rsid w:val="00D202D1"/>
    <w:rsid w:val="00D21DC5"/>
    <w:rsid w:val="00D26C0C"/>
    <w:rsid w:val="00D27908"/>
    <w:rsid w:val="00D27D62"/>
    <w:rsid w:val="00D32C7A"/>
    <w:rsid w:val="00D3430C"/>
    <w:rsid w:val="00D34CBC"/>
    <w:rsid w:val="00D34CE9"/>
    <w:rsid w:val="00D3607B"/>
    <w:rsid w:val="00D37AB2"/>
    <w:rsid w:val="00D37AC9"/>
    <w:rsid w:val="00D408D7"/>
    <w:rsid w:val="00D41082"/>
    <w:rsid w:val="00D42814"/>
    <w:rsid w:val="00D44177"/>
    <w:rsid w:val="00D46930"/>
    <w:rsid w:val="00D508FA"/>
    <w:rsid w:val="00D51C46"/>
    <w:rsid w:val="00D52552"/>
    <w:rsid w:val="00D54BD9"/>
    <w:rsid w:val="00D55CBB"/>
    <w:rsid w:val="00D562FC"/>
    <w:rsid w:val="00D60B34"/>
    <w:rsid w:val="00D60BCE"/>
    <w:rsid w:val="00D610E7"/>
    <w:rsid w:val="00D61F95"/>
    <w:rsid w:val="00D62223"/>
    <w:rsid w:val="00D6339B"/>
    <w:rsid w:val="00D638C0"/>
    <w:rsid w:val="00D64B1D"/>
    <w:rsid w:val="00D658CA"/>
    <w:rsid w:val="00D67A08"/>
    <w:rsid w:val="00D708BB"/>
    <w:rsid w:val="00D759C4"/>
    <w:rsid w:val="00D768B4"/>
    <w:rsid w:val="00D7694E"/>
    <w:rsid w:val="00D816A6"/>
    <w:rsid w:val="00D82553"/>
    <w:rsid w:val="00D83359"/>
    <w:rsid w:val="00D83807"/>
    <w:rsid w:val="00D849AA"/>
    <w:rsid w:val="00D855BF"/>
    <w:rsid w:val="00D859B3"/>
    <w:rsid w:val="00D866AB"/>
    <w:rsid w:val="00D87124"/>
    <w:rsid w:val="00D92A4A"/>
    <w:rsid w:val="00D93E00"/>
    <w:rsid w:val="00D94DB4"/>
    <w:rsid w:val="00D95652"/>
    <w:rsid w:val="00D970B8"/>
    <w:rsid w:val="00D976EF"/>
    <w:rsid w:val="00D97798"/>
    <w:rsid w:val="00DA15E3"/>
    <w:rsid w:val="00DA2372"/>
    <w:rsid w:val="00DA3783"/>
    <w:rsid w:val="00DA534C"/>
    <w:rsid w:val="00DA5659"/>
    <w:rsid w:val="00DA5856"/>
    <w:rsid w:val="00DA5A8B"/>
    <w:rsid w:val="00DA6462"/>
    <w:rsid w:val="00DA64CB"/>
    <w:rsid w:val="00DA748C"/>
    <w:rsid w:val="00DA75A9"/>
    <w:rsid w:val="00DA7FF0"/>
    <w:rsid w:val="00DB1E9A"/>
    <w:rsid w:val="00DB4C87"/>
    <w:rsid w:val="00DB6553"/>
    <w:rsid w:val="00DB694C"/>
    <w:rsid w:val="00DB7347"/>
    <w:rsid w:val="00DB74E6"/>
    <w:rsid w:val="00DB7861"/>
    <w:rsid w:val="00DB7A57"/>
    <w:rsid w:val="00DC32CD"/>
    <w:rsid w:val="00DC4362"/>
    <w:rsid w:val="00DC5C93"/>
    <w:rsid w:val="00DC6874"/>
    <w:rsid w:val="00DC7258"/>
    <w:rsid w:val="00DD24AD"/>
    <w:rsid w:val="00DD2E69"/>
    <w:rsid w:val="00DD3C2A"/>
    <w:rsid w:val="00DD537C"/>
    <w:rsid w:val="00DD59F3"/>
    <w:rsid w:val="00DD5B70"/>
    <w:rsid w:val="00DD6D73"/>
    <w:rsid w:val="00DE2263"/>
    <w:rsid w:val="00DE33BF"/>
    <w:rsid w:val="00DE33F1"/>
    <w:rsid w:val="00DE35CC"/>
    <w:rsid w:val="00DE37AD"/>
    <w:rsid w:val="00DE478B"/>
    <w:rsid w:val="00DE4E68"/>
    <w:rsid w:val="00DE5236"/>
    <w:rsid w:val="00DE5CD4"/>
    <w:rsid w:val="00DE72B6"/>
    <w:rsid w:val="00DF09CD"/>
    <w:rsid w:val="00DF32F0"/>
    <w:rsid w:val="00DF61C8"/>
    <w:rsid w:val="00E00063"/>
    <w:rsid w:val="00E00217"/>
    <w:rsid w:val="00E00479"/>
    <w:rsid w:val="00E03A73"/>
    <w:rsid w:val="00E07C8A"/>
    <w:rsid w:val="00E104BC"/>
    <w:rsid w:val="00E10F53"/>
    <w:rsid w:val="00E11885"/>
    <w:rsid w:val="00E11FC6"/>
    <w:rsid w:val="00E12394"/>
    <w:rsid w:val="00E12BF5"/>
    <w:rsid w:val="00E161AC"/>
    <w:rsid w:val="00E1682C"/>
    <w:rsid w:val="00E17E59"/>
    <w:rsid w:val="00E212CD"/>
    <w:rsid w:val="00E22143"/>
    <w:rsid w:val="00E23CA0"/>
    <w:rsid w:val="00E24615"/>
    <w:rsid w:val="00E2496E"/>
    <w:rsid w:val="00E267B7"/>
    <w:rsid w:val="00E26DC3"/>
    <w:rsid w:val="00E27F09"/>
    <w:rsid w:val="00E31C49"/>
    <w:rsid w:val="00E32A00"/>
    <w:rsid w:val="00E32D1A"/>
    <w:rsid w:val="00E3392D"/>
    <w:rsid w:val="00E33EC4"/>
    <w:rsid w:val="00E34547"/>
    <w:rsid w:val="00E3474E"/>
    <w:rsid w:val="00E35064"/>
    <w:rsid w:val="00E3557E"/>
    <w:rsid w:val="00E35B8D"/>
    <w:rsid w:val="00E40239"/>
    <w:rsid w:val="00E41C2C"/>
    <w:rsid w:val="00E43CA6"/>
    <w:rsid w:val="00E44070"/>
    <w:rsid w:val="00E44AC9"/>
    <w:rsid w:val="00E45580"/>
    <w:rsid w:val="00E45A03"/>
    <w:rsid w:val="00E52156"/>
    <w:rsid w:val="00E52371"/>
    <w:rsid w:val="00E531A3"/>
    <w:rsid w:val="00E53242"/>
    <w:rsid w:val="00E53FE8"/>
    <w:rsid w:val="00E55221"/>
    <w:rsid w:val="00E55425"/>
    <w:rsid w:val="00E604AE"/>
    <w:rsid w:val="00E63F65"/>
    <w:rsid w:val="00E65EF5"/>
    <w:rsid w:val="00E66861"/>
    <w:rsid w:val="00E701FD"/>
    <w:rsid w:val="00E70E17"/>
    <w:rsid w:val="00E71720"/>
    <w:rsid w:val="00E73DEC"/>
    <w:rsid w:val="00E74117"/>
    <w:rsid w:val="00E74871"/>
    <w:rsid w:val="00E750E8"/>
    <w:rsid w:val="00E7536A"/>
    <w:rsid w:val="00E77D93"/>
    <w:rsid w:val="00E80579"/>
    <w:rsid w:val="00E811AE"/>
    <w:rsid w:val="00E8160E"/>
    <w:rsid w:val="00E84007"/>
    <w:rsid w:val="00E84C40"/>
    <w:rsid w:val="00E86609"/>
    <w:rsid w:val="00E91088"/>
    <w:rsid w:val="00E939A8"/>
    <w:rsid w:val="00E94492"/>
    <w:rsid w:val="00E9580A"/>
    <w:rsid w:val="00E96D81"/>
    <w:rsid w:val="00EA2DBA"/>
    <w:rsid w:val="00EA4A54"/>
    <w:rsid w:val="00EA5816"/>
    <w:rsid w:val="00EA58C2"/>
    <w:rsid w:val="00EA5ACF"/>
    <w:rsid w:val="00EA605B"/>
    <w:rsid w:val="00EA7AD7"/>
    <w:rsid w:val="00EB02F6"/>
    <w:rsid w:val="00EB055B"/>
    <w:rsid w:val="00EB24DA"/>
    <w:rsid w:val="00EB28E3"/>
    <w:rsid w:val="00EB4D56"/>
    <w:rsid w:val="00EB508A"/>
    <w:rsid w:val="00EB6F8C"/>
    <w:rsid w:val="00EC0572"/>
    <w:rsid w:val="00EC0EFC"/>
    <w:rsid w:val="00EC1021"/>
    <w:rsid w:val="00EC1F3C"/>
    <w:rsid w:val="00EC2053"/>
    <w:rsid w:val="00EC369F"/>
    <w:rsid w:val="00EC3D46"/>
    <w:rsid w:val="00EC4110"/>
    <w:rsid w:val="00EC4235"/>
    <w:rsid w:val="00EC43D3"/>
    <w:rsid w:val="00EC67BA"/>
    <w:rsid w:val="00EC75F0"/>
    <w:rsid w:val="00EC77EC"/>
    <w:rsid w:val="00ED24E7"/>
    <w:rsid w:val="00ED410A"/>
    <w:rsid w:val="00ED45ED"/>
    <w:rsid w:val="00ED5FC1"/>
    <w:rsid w:val="00EE02C6"/>
    <w:rsid w:val="00EE1263"/>
    <w:rsid w:val="00EE28AA"/>
    <w:rsid w:val="00EE3FD9"/>
    <w:rsid w:val="00EE506E"/>
    <w:rsid w:val="00EE54B3"/>
    <w:rsid w:val="00EF3411"/>
    <w:rsid w:val="00EF3528"/>
    <w:rsid w:val="00EF391C"/>
    <w:rsid w:val="00EF4065"/>
    <w:rsid w:val="00EF4D52"/>
    <w:rsid w:val="00EF4E55"/>
    <w:rsid w:val="00EF56B0"/>
    <w:rsid w:val="00EF680F"/>
    <w:rsid w:val="00F00232"/>
    <w:rsid w:val="00F019F2"/>
    <w:rsid w:val="00F01AA7"/>
    <w:rsid w:val="00F0311B"/>
    <w:rsid w:val="00F0348D"/>
    <w:rsid w:val="00F04CCB"/>
    <w:rsid w:val="00F057AE"/>
    <w:rsid w:val="00F07778"/>
    <w:rsid w:val="00F10BCD"/>
    <w:rsid w:val="00F12537"/>
    <w:rsid w:val="00F12B31"/>
    <w:rsid w:val="00F14B2A"/>
    <w:rsid w:val="00F1511B"/>
    <w:rsid w:val="00F16BF0"/>
    <w:rsid w:val="00F16E32"/>
    <w:rsid w:val="00F209DE"/>
    <w:rsid w:val="00F210D6"/>
    <w:rsid w:val="00F2176B"/>
    <w:rsid w:val="00F22A72"/>
    <w:rsid w:val="00F22DF2"/>
    <w:rsid w:val="00F23A40"/>
    <w:rsid w:val="00F25CDE"/>
    <w:rsid w:val="00F2652F"/>
    <w:rsid w:val="00F279F6"/>
    <w:rsid w:val="00F3232A"/>
    <w:rsid w:val="00F36172"/>
    <w:rsid w:val="00F40AD1"/>
    <w:rsid w:val="00F40E7C"/>
    <w:rsid w:val="00F4158B"/>
    <w:rsid w:val="00F4299F"/>
    <w:rsid w:val="00F437E0"/>
    <w:rsid w:val="00F44BA4"/>
    <w:rsid w:val="00F451D9"/>
    <w:rsid w:val="00F517E9"/>
    <w:rsid w:val="00F51CD9"/>
    <w:rsid w:val="00F55CB6"/>
    <w:rsid w:val="00F55E8B"/>
    <w:rsid w:val="00F567F1"/>
    <w:rsid w:val="00F63A05"/>
    <w:rsid w:val="00F64DD3"/>
    <w:rsid w:val="00F6517F"/>
    <w:rsid w:val="00F65A00"/>
    <w:rsid w:val="00F65BF7"/>
    <w:rsid w:val="00F66639"/>
    <w:rsid w:val="00F66A2B"/>
    <w:rsid w:val="00F7070E"/>
    <w:rsid w:val="00F723BC"/>
    <w:rsid w:val="00F72E24"/>
    <w:rsid w:val="00F73BD2"/>
    <w:rsid w:val="00F73F41"/>
    <w:rsid w:val="00F829F5"/>
    <w:rsid w:val="00F835F9"/>
    <w:rsid w:val="00F87138"/>
    <w:rsid w:val="00F90B04"/>
    <w:rsid w:val="00F90FAB"/>
    <w:rsid w:val="00F92329"/>
    <w:rsid w:val="00F92811"/>
    <w:rsid w:val="00F961D7"/>
    <w:rsid w:val="00F9695E"/>
    <w:rsid w:val="00F97DC3"/>
    <w:rsid w:val="00FA1DED"/>
    <w:rsid w:val="00FA2790"/>
    <w:rsid w:val="00FA2A13"/>
    <w:rsid w:val="00FA3AF9"/>
    <w:rsid w:val="00FA3D5C"/>
    <w:rsid w:val="00FA5458"/>
    <w:rsid w:val="00FB115F"/>
    <w:rsid w:val="00FB1B1F"/>
    <w:rsid w:val="00FB20EA"/>
    <w:rsid w:val="00FB2447"/>
    <w:rsid w:val="00FB3D13"/>
    <w:rsid w:val="00FB6BBB"/>
    <w:rsid w:val="00FC1B0C"/>
    <w:rsid w:val="00FC233C"/>
    <w:rsid w:val="00FC3BD1"/>
    <w:rsid w:val="00FC490F"/>
    <w:rsid w:val="00FC4FDD"/>
    <w:rsid w:val="00FC7C00"/>
    <w:rsid w:val="00FD0483"/>
    <w:rsid w:val="00FD2EDD"/>
    <w:rsid w:val="00FD6F55"/>
    <w:rsid w:val="00FD753E"/>
    <w:rsid w:val="00FD79E7"/>
    <w:rsid w:val="00FE0046"/>
    <w:rsid w:val="00FE0292"/>
    <w:rsid w:val="00FE071F"/>
    <w:rsid w:val="00FE0C70"/>
    <w:rsid w:val="00FE2711"/>
    <w:rsid w:val="00FE3271"/>
    <w:rsid w:val="00FE62D6"/>
    <w:rsid w:val="00FF0B71"/>
    <w:rsid w:val="00FF342D"/>
    <w:rsid w:val="00FF50DD"/>
    <w:rsid w:val="00FF56C6"/>
    <w:rsid w:val="00FF796E"/>
    <w:rsid w:val="00FF7D31"/>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8B2FEE"/>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5CE5"/>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nhideWhenUsed/>
    <w:qFormat/>
    <w:rsid w:val="005E546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FE0C70"/>
    <w:pPr>
      <w:spacing w:before="240" w:after="60" w:line="240" w:lineRule="auto"/>
      <w:outlineLvl w:val="4"/>
    </w:pPr>
    <w:rPr>
      <w:rFonts w:ascii="Times New Roman" w:eastAsia="Times New Roman" w:hAnsi="Times New Roman" w:cs="Times New Roman"/>
      <w:b/>
      <w:bCs/>
      <w:i/>
      <w:iCs/>
      <w:sz w:val="26"/>
      <w:szCs w:val="2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Ca,Ca"/>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uiPriority w:val="99"/>
    <w:qFormat/>
    <w:rsid w:val="005258E5"/>
    <w:rPr>
      <w:vertAlign w:val="superscript"/>
    </w:rPr>
  </w:style>
  <w:style w:type="table" w:styleId="Tablaconcuadrcula">
    <w:name w:val="Table Grid"/>
    <w:basedOn w:val="Tablanormal"/>
    <w:uiPriority w:val="5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Car Car,Car2, Car2, Car2 Car, Car2 Car Car Car,Car2 Car Car Car"/>
    <w:basedOn w:val="Normal"/>
    <w:link w:val="Textoindependiente2Car"/>
    <w:uiPriority w:val="99"/>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 Car Car,Car2 Car, Car2 Car1, Car2 Car Car, Car2 Car Car Car Car,Car2 Car Car Car Car"/>
    <w:basedOn w:val="Fuentedeprrafopredeter"/>
    <w:link w:val="Textoindependiente2"/>
    <w:uiPriority w:val="99"/>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Car11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7076BC"/>
    <w:rPr>
      <w:rFonts w:ascii="Times New Roman" w:eastAsia="Times New Roman" w:hAnsi="Times New Roman" w:cs="Times New Roman"/>
      <w:sz w:val="24"/>
      <w:szCs w:val="24"/>
      <w:lang w:eastAsia="es-CO"/>
    </w:rPr>
  </w:style>
  <w:style w:type="paragraph" w:customStyle="1" w:styleId="cuerpotexto">
    <w:name w:val="cuerpotexto"/>
    <w:basedOn w:val="Normal"/>
    <w:uiPriority w:val="99"/>
    <w:rsid w:val="00BF77E4"/>
    <w:pPr>
      <w:spacing w:before="28" w:after="28" w:line="210" w:lineRule="atLeast"/>
      <w:ind w:firstLine="283"/>
      <w:jc w:val="both"/>
    </w:pPr>
    <w:rPr>
      <w:rFonts w:ascii="Tahoma" w:eastAsia="Times New Roman" w:hAnsi="Tahoma" w:cs="Tahoma"/>
      <w:color w:val="000000"/>
      <w:sz w:val="19"/>
      <w:szCs w:val="19"/>
      <w:lang w:val="es-MX" w:eastAsia="es-MX"/>
    </w:rPr>
  </w:style>
  <w:style w:type="numbering" w:customStyle="1" w:styleId="111111117">
    <w:name w:val="1 / 1.1 / 1.1.1117"/>
    <w:basedOn w:val="Sinlista"/>
    <w:next w:val="111111"/>
    <w:rsid w:val="00A053C8"/>
  </w:style>
  <w:style w:type="numbering" w:styleId="111111">
    <w:name w:val="Outline List 2"/>
    <w:basedOn w:val="Sinlista"/>
    <w:uiPriority w:val="99"/>
    <w:semiHidden/>
    <w:unhideWhenUsed/>
    <w:rsid w:val="00A053C8"/>
    <w:pPr>
      <w:numPr>
        <w:numId w:val="11"/>
      </w:numPr>
    </w:pPr>
  </w:style>
  <w:style w:type="paragraph" w:styleId="Encabezadodemensaje">
    <w:name w:val="Message Header"/>
    <w:basedOn w:val="Normal"/>
    <w:link w:val="EncabezadodemensajeCar"/>
    <w:rsid w:val="007D699B"/>
    <w:pPr>
      <w:widowControl w:val="0"/>
      <w:spacing w:after="0" w:line="240" w:lineRule="auto"/>
      <w:ind w:left="1134" w:hanging="1134"/>
    </w:pPr>
    <w:rPr>
      <w:rFonts w:ascii="Arial" w:eastAsia="Times New Roman" w:hAnsi="Arial" w:cs="Times New Roman"/>
      <w:snapToGrid w:val="0"/>
      <w:sz w:val="24"/>
      <w:szCs w:val="20"/>
      <w:lang w:val="es-ES_tradnl" w:eastAsia="es-ES"/>
    </w:rPr>
  </w:style>
  <w:style w:type="character" w:customStyle="1" w:styleId="EncabezadodemensajeCar">
    <w:name w:val="Encabezado de mensaje Car"/>
    <w:basedOn w:val="Fuentedeprrafopredeter"/>
    <w:link w:val="Encabezadodemensaje"/>
    <w:rsid w:val="007D699B"/>
    <w:rPr>
      <w:rFonts w:ascii="Arial" w:eastAsia="Times New Roman" w:hAnsi="Arial" w:cs="Times New Roman"/>
      <w:snapToGrid w:val="0"/>
      <w:sz w:val="24"/>
      <w:szCs w:val="20"/>
      <w:lang w:val="es-ES_tradnl" w:eastAsia="es-ES"/>
    </w:rPr>
  </w:style>
  <w:style w:type="paragraph" w:customStyle="1" w:styleId="xmsoheader">
    <w:name w:val="x_msoheader"/>
    <w:basedOn w:val="Normal"/>
    <w:rsid w:val="007D699B"/>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delista2">
    <w:name w:val="List Table 2"/>
    <w:basedOn w:val="Tablanormal"/>
    <w:uiPriority w:val="47"/>
    <w:rsid w:val="005909C8"/>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7concolores">
    <w:name w:val="List Table 7 Colorful"/>
    <w:basedOn w:val="Tablanormal"/>
    <w:uiPriority w:val="52"/>
    <w:rsid w:val="005909C8"/>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concuadrculaclara">
    <w:name w:val="Grid Table Light"/>
    <w:basedOn w:val="Tablanormal"/>
    <w:uiPriority w:val="40"/>
    <w:rsid w:val="005909C8"/>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western">
    <w:name w:val="western"/>
    <w:basedOn w:val="Normal"/>
    <w:rsid w:val="00B72C3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9A715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truncate">
    <w:name w:val="text-truncate"/>
    <w:basedOn w:val="Fuentedeprrafopredeter"/>
    <w:rsid w:val="00592138"/>
  </w:style>
  <w:style w:type="character" w:styleId="Mencinsinresolver">
    <w:name w:val="Unresolved Mention"/>
    <w:basedOn w:val="Fuentedeprrafopredeter"/>
    <w:uiPriority w:val="99"/>
    <w:semiHidden/>
    <w:unhideWhenUsed/>
    <w:rsid w:val="00E531A3"/>
    <w:rPr>
      <w:color w:val="605E5C"/>
      <w:shd w:val="clear" w:color="auto" w:fill="E1DFDD"/>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4B37F9"/>
    <w:pPr>
      <w:spacing w:after="0" w:line="240" w:lineRule="auto"/>
      <w:jc w:val="both"/>
    </w:pPr>
    <w:rPr>
      <w:vertAlign w:val="superscript"/>
    </w:rPr>
  </w:style>
  <w:style w:type="character" w:customStyle="1" w:styleId="uv3um">
    <w:name w:val="uv3um"/>
    <w:basedOn w:val="Fuentedeprrafopredeter"/>
    <w:rsid w:val="00CB2855"/>
  </w:style>
  <w:style w:type="character" w:styleId="Hipervnculovisitado">
    <w:name w:val="FollowedHyperlink"/>
    <w:basedOn w:val="Fuentedeprrafopredeter"/>
    <w:uiPriority w:val="99"/>
    <w:semiHidden/>
    <w:unhideWhenUsed/>
    <w:rsid w:val="00402C55"/>
    <w:rPr>
      <w:color w:val="800080"/>
      <w:u w:val="single"/>
    </w:rPr>
  </w:style>
  <w:style w:type="paragraph" w:customStyle="1" w:styleId="msonormal0">
    <w:name w:val="msonormal"/>
    <w:basedOn w:val="Normal"/>
    <w:rsid w:val="00402C5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9">
    <w:name w:val="xl69"/>
    <w:basedOn w:val="Normal"/>
    <w:rsid w:val="00402C5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70">
    <w:name w:val="xl70"/>
    <w:basedOn w:val="Normal"/>
    <w:rsid w:val="00402C55"/>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71">
    <w:name w:val="xl71"/>
    <w:basedOn w:val="Normal"/>
    <w:rsid w:val="00402C55"/>
    <w:pP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72">
    <w:name w:val="xl72"/>
    <w:basedOn w:val="Normal"/>
    <w:rsid w:val="00402C55"/>
    <w:pPr>
      <w:shd w:val="clear" w:color="000000" w:fill="BFBFB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73">
    <w:name w:val="xl73"/>
    <w:basedOn w:val="Normal"/>
    <w:rsid w:val="00402C55"/>
    <w:pPr>
      <w:shd w:val="clear" w:color="000000" w:fill="BFBFBF"/>
      <w:spacing w:before="100" w:beforeAutospacing="1" w:after="100" w:afterAutospacing="1" w:line="240" w:lineRule="auto"/>
    </w:pPr>
    <w:rPr>
      <w:rFonts w:ascii="Times New Roman" w:eastAsia="Times New Roman" w:hAnsi="Times New Roman" w:cs="Times New Roman"/>
      <w:b/>
      <w:bCs/>
      <w:sz w:val="20"/>
      <w:szCs w:val="20"/>
      <w:lang w:eastAsia="es-CO"/>
    </w:rPr>
  </w:style>
  <w:style w:type="paragraph" w:customStyle="1" w:styleId="xl74">
    <w:name w:val="xl74"/>
    <w:basedOn w:val="Normal"/>
    <w:rsid w:val="00402C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75">
    <w:name w:val="xl75"/>
    <w:basedOn w:val="Normal"/>
    <w:rsid w:val="00402C55"/>
    <w:pP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76">
    <w:name w:val="xl76"/>
    <w:basedOn w:val="Normal"/>
    <w:rsid w:val="00402C55"/>
    <w:pPr>
      <w:shd w:val="clear" w:color="000000"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77">
    <w:name w:val="xl77"/>
    <w:basedOn w:val="Normal"/>
    <w:rsid w:val="00402C55"/>
    <w:pP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78">
    <w:name w:val="xl78"/>
    <w:basedOn w:val="Normal"/>
    <w:rsid w:val="00402C5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9">
    <w:name w:val="xl79"/>
    <w:basedOn w:val="Normal"/>
    <w:rsid w:val="00402C5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0">
    <w:name w:val="xl80"/>
    <w:basedOn w:val="Normal"/>
    <w:rsid w:val="00402C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81">
    <w:name w:val="xl81"/>
    <w:basedOn w:val="Normal"/>
    <w:rsid w:val="00402C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82">
    <w:name w:val="xl82"/>
    <w:basedOn w:val="Normal"/>
    <w:rsid w:val="00402C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
    <w:name w:val="xl83"/>
    <w:basedOn w:val="Normal"/>
    <w:rsid w:val="00402C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84">
    <w:name w:val="xl84"/>
    <w:basedOn w:val="Normal"/>
    <w:rsid w:val="00402C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5">
    <w:name w:val="xl85"/>
    <w:basedOn w:val="Normal"/>
    <w:rsid w:val="00402C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6">
    <w:name w:val="xl86"/>
    <w:basedOn w:val="Normal"/>
    <w:rsid w:val="00402C5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7">
    <w:name w:val="xl87"/>
    <w:basedOn w:val="Normal"/>
    <w:rsid w:val="00402C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8">
    <w:name w:val="xl88"/>
    <w:basedOn w:val="Normal"/>
    <w:rsid w:val="00402C5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9">
    <w:name w:val="xl89"/>
    <w:basedOn w:val="Normal"/>
    <w:rsid w:val="00402C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90">
    <w:name w:val="xl90"/>
    <w:basedOn w:val="Normal"/>
    <w:rsid w:val="00402C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91">
    <w:name w:val="xl91"/>
    <w:basedOn w:val="Normal"/>
    <w:rsid w:val="00402C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92">
    <w:name w:val="xl92"/>
    <w:basedOn w:val="Normal"/>
    <w:rsid w:val="00402C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93">
    <w:name w:val="xl93"/>
    <w:basedOn w:val="Normal"/>
    <w:rsid w:val="00402C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94">
    <w:name w:val="xl94"/>
    <w:basedOn w:val="Normal"/>
    <w:rsid w:val="00402C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4"/>
      <w:szCs w:val="14"/>
      <w:lang w:eastAsia="es-CO"/>
    </w:rPr>
  </w:style>
  <w:style w:type="paragraph" w:customStyle="1" w:styleId="xl95">
    <w:name w:val="xl95"/>
    <w:basedOn w:val="Normal"/>
    <w:rsid w:val="00402C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96">
    <w:name w:val="xl96"/>
    <w:basedOn w:val="Normal"/>
    <w:rsid w:val="00402C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97">
    <w:name w:val="xl97"/>
    <w:basedOn w:val="Normal"/>
    <w:rsid w:val="00402C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98">
    <w:name w:val="xl98"/>
    <w:basedOn w:val="Normal"/>
    <w:rsid w:val="00402C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99">
    <w:name w:val="xl99"/>
    <w:basedOn w:val="Normal"/>
    <w:rsid w:val="00402C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00">
    <w:name w:val="xl100"/>
    <w:basedOn w:val="Normal"/>
    <w:rsid w:val="00402C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01">
    <w:name w:val="xl101"/>
    <w:basedOn w:val="Normal"/>
    <w:rsid w:val="00402C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4"/>
      <w:szCs w:val="14"/>
      <w:lang w:eastAsia="es-CO"/>
    </w:rPr>
  </w:style>
  <w:style w:type="paragraph" w:customStyle="1" w:styleId="xl102">
    <w:name w:val="xl102"/>
    <w:basedOn w:val="Normal"/>
    <w:rsid w:val="00402C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03">
    <w:name w:val="xl103"/>
    <w:basedOn w:val="Normal"/>
    <w:rsid w:val="00402C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04">
    <w:name w:val="xl104"/>
    <w:basedOn w:val="Normal"/>
    <w:rsid w:val="00402C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05">
    <w:name w:val="xl105"/>
    <w:basedOn w:val="Normal"/>
    <w:rsid w:val="00402C5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06">
    <w:name w:val="xl106"/>
    <w:basedOn w:val="Normal"/>
    <w:rsid w:val="00402C5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107">
    <w:name w:val="xl107"/>
    <w:basedOn w:val="Normal"/>
    <w:rsid w:val="00402C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8">
    <w:name w:val="xl108"/>
    <w:basedOn w:val="Normal"/>
    <w:rsid w:val="00402C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9">
    <w:name w:val="xl109"/>
    <w:basedOn w:val="Normal"/>
    <w:rsid w:val="00393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0">
    <w:name w:val="xl110"/>
    <w:basedOn w:val="Normal"/>
    <w:rsid w:val="00393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1">
    <w:name w:val="xl111"/>
    <w:basedOn w:val="Normal"/>
    <w:rsid w:val="00393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2">
    <w:name w:val="xl112"/>
    <w:basedOn w:val="Normal"/>
    <w:rsid w:val="00393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4"/>
      <w:szCs w:val="14"/>
      <w:lang w:eastAsia="es-CO"/>
    </w:rPr>
  </w:style>
  <w:style w:type="paragraph" w:customStyle="1" w:styleId="xl113">
    <w:name w:val="xl113"/>
    <w:basedOn w:val="Normal"/>
    <w:rsid w:val="00393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14">
    <w:name w:val="xl114"/>
    <w:basedOn w:val="Normal"/>
    <w:rsid w:val="00393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15">
    <w:name w:val="xl115"/>
    <w:basedOn w:val="Normal"/>
    <w:rsid w:val="00393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16">
    <w:name w:val="xl116"/>
    <w:basedOn w:val="Normal"/>
    <w:rsid w:val="003936A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117">
    <w:name w:val="xl117"/>
    <w:basedOn w:val="Normal"/>
    <w:rsid w:val="003936A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18">
    <w:name w:val="xl118"/>
    <w:basedOn w:val="Normal"/>
    <w:rsid w:val="003936A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color w:val="FF0000"/>
      <w:sz w:val="20"/>
      <w:szCs w:val="20"/>
      <w:lang w:eastAsia="es-CO"/>
    </w:rPr>
  </w:style>
  <w:style w:type="paragraph" w:customStyle="1" w:styleId="xl119">
    <w:name w:val="xl119"/>
    <w:basedOn w:val="Normal"/>
    <w:rsid w:val="003936A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20">
    <w:name w:val="xl120"/>
    <w:basedOn w:val="Normal"/>
    <w:rsid w:val="003936A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121">
    <w:name w:val="xl121"/>
    <w:basedOn w:val="Normal"/>
    <w:rsid w:val="00393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22">
    <w:name w:val="xl122"/>
    <w:basedOn w:val="Normal"/>
    <w:rsid w:val="003936A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23">
    <w:name w:val="xl123"/>
    <w:basedOn w:val="Normal"/>
    <w:rsid w:val="00393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4">
    <w:name w:val="xl124"/>
    <w:basedOn w:val="Normal"/>
    <w:rsid w:val="00393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5">
    <w:name w:val="xl125"/>
    <w:basedOn w:val="Normal"/>
    <w:rsid w:val="00393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26">
    <w:name w:val="xl126"/>
    <w:basedOn w:val="Normal"/>
    <w:rsid w:val="00393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27">
    <w:name w:val="xl127"/>
    <w:basedOn w:val="Normal"/>
    <w:rsid w:val="00393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28">
    <w:name w:val="xl128"/>
    <w:basedOn w:val="Normal"/>
    <w:rsid w:val="003936A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29">
    <w:name w:val="xl129"/>
    <w:basedOn w:val="Normal"/>
    <w:rsid w:val="003936A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30">
    <w:name w:val="xl130"/>
    <w:basedOn w:val="Normal"/>
    <w:rsid w:val="003936A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131">
    <w:name w:val="xl131"/>
    <w:basedOn w:val="Normal"/>
    <w:rsid w:val="003936A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132">
    <w:name w:val="xl132"/>
    <w:basedOn w:val="Normal"/>
    <w:rsid w:val="003936A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33">
    <w:name w:val="xl133"/>
    <w:basedOn w:val="Normal"/>
    <w:rsid w:val="003936A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color w:val="FF0000"/>
      <w:sz w:val="20"/>
      <w:szCs w:val="20"/>
      <w:lang w:eastAsia="es-CO"/>
    </w:rPr>
  </w:style>
  <w:style w:type="paragraph" w:customStyle="1" w:styleId="xl134">
    <w:name w:val="xl134"/>
    <w:basedOn w:val="Normal"/>
    <w:rsid w:val="003936A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35">
    <w:name w:val="xl135"/>
    <w:basedOn w:val="Normal"/>
    <w:rsid w:val="003936A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136">
    <w:name w:val="xl136"/>
    <w:basedOn w:val="Normal"/>
    <w:rsid w:val="00393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7">
    <w:name w:val="xl137"/>
    <w:basedOn w:val="Normal"/>
    <w:rsid w:val="003936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38">
    <w:name w:val="xl138"/>
    <w:basedOn w:val="Normal"/>
    <w:rsid w:val="003936A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39">
    <w:name w:val="xl139"/>
    <w:basedOn w:val="Normal"/>
    <w:rsid w:val="00393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40">
    <w:name w:val="xl140"/>
    <w:basedOn w:val="Normal"/>
    <w:rsid w:val="003936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font5">
    <w:name w:val="font5"/>
    <w:basedOn w:val="Normal"/>
    <w:rsid w:val="008D1D58"/>
    <w:pPr>
      <w:spacing w:before="100" w:beforeAutospacing="1" w:after="100" w:afterAutospacing="1" w:line="240" w:lineRule="auto"/>
    </w:pPr>
    <w:rPr>
      <w:rFonts w:ascii="Calibri" w:eastAsia="Times New Roman" w:hAnsi="Calibri" w:cs="Calibri"/>
      <w:b/>
      <w:bCs/>
      <w:color w:val="FF0000"/>
      <w:sz w:val="20"/>
      <w:szCs w:val="20"/>
      <w:lang w:eastAsia="es-CO"/>
    </w:rPr>
  </w:style>
  <w:style w:type="paragraph" w:customStyle="1" w:styleId="xl141">
    <w:name w:val="xl141"/>
    <w:basedOn w:val="Normal"/>
    <w:rsid w:val="008D1D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42">
    <w:name w:val="xl142"/>
    <w:basedOn w:val="Normal"/>
    <w:rsid w:val="008D1D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character" w:customStyle="1" w:styleId="Ttulo2Car">
    <w:name w:val="Título 2 Car"/>
    <w:basedOn w:val="Fuentedeprrafopredeter"/>
    <w:link w:val="Ttulo2"/>
    <w:rsid w:val="005E546D"/>
    <w:rPr>
      <w:rFonts w:asciiTheme="majorHAnsi" w:eastAsiaTheme="majorEastAsia" w:hAnsiTheme="majorHAnsi" w:cstheme="majorBidi"/>
      <w:color w:val="2E74B5" w:themeColor="accent1" w:themeShade="BF"/>
      <w:sz w:val="26"/>
      <w:szCs w:val="26"/>
    </w:rPr>
  </w:style>
  <w:style w:type="character" w:customStyle="1" w:styleId="Ttulo5Car">
    <w:name w:val="Título 5 Car"/>
    <w:basedOn w:val="Fuentedeprrafopredeter"/>
    <w:link w:val="Ttulo5"/>
    <w:rsid w:val="00FE0C70"/>
    <w:rPr>
      <w:rFonts w:ascii="Times New Roman" w:eastAsia="Times New Roman" w:hAnsi="Times New Roman" w:cs="Times New Roman"/>
      <w:b/>
      <w:bCs/>
      <w:i/>
      <w:iCs/>
      <w:sz w:val="26"/>
      <w:szCs w:val="26"/>
      <w:lang w:eastAsia="es-ES"/>
    </w:rPr>
  </w:style>
  <w:style w:type="paragraph" w:customStyle="1" w:styleId="xmsolistparagraph">
    <w:name w:val="x_msolistparagraph"/>
    <w:basedOn w:val="Normal"/>
    <w:rsid w:val="00FE0C7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bodytext3">
    <w:name w:val="x_msobodytext3"/>
    <w:basedOn w:val="Normal"/>
    <w:rsid w:val="00FE0C7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ubttulo">
    <w:name w:val="Subtitle"/>
    <w:basedOn w:val="Normal"/>
    <w:link w:val="SubttuloCar"/>
    <w:qFormat/>
    <w:rsid w:val="00FE0C70"/>
    <w:pPr>
      <w:spacing w:after="0" w:line="240" w:lineRule="auto"/>
      <w:jc w:val="center"/>
    </w:pPr>
    <w:rPr>
      <w:rFonts w:ascii="Tahoma" w:eastAsia="Times New Roman" w:hAnsi="Tahoma" w:cs="Tahoma"/>
      <w:b/>
      <w:bCs/>
      <w:szCs w:val="24"/>
      <w:lang w:eastAsia="es-ES"/>
    </w:rPr>
  </w:style>
  <w:style w:type="character" w:customStyle="1" w:styleId="SubttuloCar">
    <w:name w:val="Subtítulo Car"/>
    <w:basedOn w:val="Fuentedeprrafopredeter"/>
    <w:link w:val="Subttulo"/>
    <w:rsid w:val="00FE0C70"/>
    <w:rPr>
      <w:rFonts w:ascii="Tahoma" w:eastAsia="Times New Roman" w:hAnsi="Tahoma" w:cs="Tahoma"/>
      <w:b/>
      <w:bCs/>
      <w:szCs w:val="24"/>
      <w:lang w:eastAsia="es-ES"/>
    </w:rPr>
  </w:style>
  <w:style w:type="paragraph" w:styleId="Textoindependiente3">
    <w:name w:val="Body Text 3"/>
    <w:basedOn w:val="Normal"/>
    <w:link w:val="Textoindependiente3Car"/>
    <w:rsid w:val="00FE0C70"/>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FE0C70"/>
    <w:rPr>
      <w:rFonts w:ascii="Times New Roman" w:eastAsia="Times New Roman" w:hAnsi="Times New Roman" w:cs="Times New Roman"/>
      <w:sz w:val="16"/>
      <w:szCs w:val="16"/>
      <w:lang w:val="es-ES" w:eastAsia="es-ES"/>
    </w:rPr>
  </w:style>
  <w:style w:type="paragraph" w:customStyle="1" w:styleId="ListaCC">
    <w:name w:val="Lista CC."/>
    <w:basedOn w:val="Normal"/>
    <w:rsid w:val="00FE0C70"/>
    <w:pPr>
      <w:spacing w:after="0" w:line="240" w:lineRule="auto"/>
    </w:pPr>
    <w:rPr>
      <w:rFonts w:ascii="Arial" w:eastAsia="Times New Roman" w:hAnsi="Arial" w:cs="Times New Roman"/>
      <w:sz w:val="24"/>
      <w:szCs w:val="24"/>
      <w:lang w:val="es-ES" w:eastAsia="es-ES"/>
    </w:rPr>
  </w:style>
  <w:style w:type="paragraph" w:customStyle="1" w:styleId="Textoindependiente21">
    <w:name w:val="Texto independiente 21"/>
    <w:basedOn w:val="Normal"/>
    <w:rsid w:val="00FE0C70"/>
    <w:pPr>
      <w:overflowPunct w:val="0"/>
      <w:autoSpaceDE w:val="0"/>
      <w:autoSpaceDN w:val="0"/>
      <w:adjustRightInd w:val="0"/>
      <w:spacing w:after="0" w:line="240" w:lineRule="auto"/>
      <w:jc w:val="both"/>
    </w:pPr>
    <w:rPr>
      <w:rFonts w:ascii="Abadi MT Condensed Light" w:eastAsia="Times New Roman" w:hAnsi="Abadi MT Condensed Light" w:cs="Times New Roman"/>
      <w:i/>
      <w:sz w:val="26"/>
      <w:szCs w:val="20"/>
      <w:lang w:val="es-ES_tradnl" w:eastAsia="es-ES"/>
    </w:rPr>
  </w:style>
  <w:style w:type="paragraph" w:customStyle="1" w:styleId="TableParagraph">
    <w:name w:val="Table Paragraph"/>
    <w:basedOn w:val="Normal"/>
    <w:uiPriority w:val="1"/>
    <w:qFormat/>
    <w:rsid w:val="00FE0C70"/>
    <w:pPr>
      <w:widowControl w:val="0"/>
      <w:autoSpaceDE w:val="0"/>
      <w:autoSpaceDN w:val="0"/>
      <w:spacing w:after="0" w:line="240" w:lineRule="auto"/>
    </w:pPr>
    <w:rPr>
      <w:rFonts w:ascii="Arial" w:eastAsia="Arial" w:hAnsi="Arial" w:cs="Arial"/>
      <w:lang w:val="es-ES" w:eastAsia="es-ES" w:bidi="es-ES"/>
    </w:rPr>
  </w:style>
  <w:style w:type="character" w:customStyle="1" w:styleId="Mencinsinresolver3">
    <w:name w:val="Mención sin resolver3"/>
    <w:basedOn w:val="Fuentedeprrafopredeter"/>
    <w:uiPriority w:val="99"/>
    <w:semiHidden/>
    <w:unhideWhenUsed/>
    <w:rsid w:val="00FE0C70"/>
    <w:rPr>
      <w:color w:val="605E5C"/>
      <w:shd w:val="clear" w:color="auto" w:fill="E1DFDD"/>
    </w:rPr>
  </w:style>
  <w:style w:type="character" w:customStyle="1" w:styleId="w8qarf">
    <w:name w:val="w8qarf"/>
    <w:basedOn w:val="Fuentedeprrafopredeter"/>
    <w:rsid w:val="00FE0C70"/>
  </w:style>
  <w:style w:type="character" w:customStyle="1" w:styleId="lrzxr">
    <w:name w:val="lrzxr"/>
    <w:basedOn w:val="Fuentedeprrafopredeter"/>
    <w:rsid w:val="00FE0C70"/>
  </w:style>
  <w:style w:type="table" w:customStyle="1" w:styleId="TableNormal">
    <w:name w:val="Table Normal"/>
    <w:uiPriority w:val="2"/>
    <w:semiHidden/>
    <w:unhideWhenUsed/>
    <w:qFormat/>
    <w:rsid w:val="00FE0C7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ui-provider">
    <w:name w:val="ui-provider"/>
    <w:basedOn w:val="Fuentedeprrafopredeter"/>
    <w:rsid w:val="00FE0C70"/>
  </w:style>
  <w:style w:type="paragraph" w:customStyle="1" w:styleId="Textoindependiente23">
    <w:name w:val="Texto independiente 23"/>
    <w:basedOn w:val="Normal"/>
    <w:rsid w:val="00FE0C70"/>
    <w:pPr>
      <w:overflowPunct w:val="0"/>
      <w:autoSpaceDE w:val="0"/>
      <w:autoSpaceDN w:val="0"/>
      <w:adjustRightInd w:val="0"/>
      <w:spacing w:after="0" w:line="240" w:lineRule="auto"/>
      <w:jc w:val="both"/>
      <w:textAlignment w:val="baseline"/>
    </w:pPr>
    <w:rPr>
      <w:rFonts w:ascii="Arial" w:eastAsia="MS Mincho" w:hAnsi="Arial" w:cs="Times New Roman"/>
      <w:szCs w:val="20"/>
      <w:lang w:val="es-ES_tradnl" w:eastAsia="es-ES"/>
    </w:rPr>
  </w:style>
  <w:style w:type="paragraph" w:styleId="Continuarlista2">
    <w:name w:val="List Continue 2"/>
    <w:basedOn w:val="Normal"/>
    <w:uiPriority w:val="99"/>
    <w:unhideWhenUsed/>
    <w:rsid w:val="00FE0C70"/>
    <w:pPr>
      <w:spacing w:after="120" w:line="240" w:lineRule="auto"/>
      <w:ind w:left="566"/>
      <w:contextualSpacing/>
    </w:pPr>
    <w:rPr>
      <w:rFonts w:ascii="Times New Roman" w:eastAsia="Times New Roman" w:hAnsi="Times New Roman" w:cs="Times New Roman"/>
      <w:sz w:val="24"/>
      <w:szCs w:val="24"/>
      <w:lang w:val="es-ES" w:eastAsia="es-ES"/>
    </w:rPr>
  </w:style>
  <w:style w:type="table" w:customStyle="1" w:styleId="Tablaconcuadrcula6">
    <w:name w:val="Tabla con cuadrícula6"/>
    <w:basedOn w:val="Tablanormal"/>
    <w:next w:val="Tablaconcuadrcula"/>
    <w:rsid w:val="00FE0C70"/>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contentpasted0">
    <w:name w:val="x_contentpasted0"/>
    <w:basedOn w:val="Fuentedeprrafopredeter"/>
    <w:rsid w:val="00FE0C70"/>
  </w:style>
  <w:style w:type="table" w:styleId="Tablaconcuadrcula1clara-nfasis5">
    <w:name w:val="Grid Table 1 Light Accent 5"/>
    <w:basedOn w:val="Tablanormal"/>
    <w:uiPriority w:val="46"/>
    <w:rsid w:val="00FE0C70"/>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clara1">
    <w:name w:val="Tabla con cuadrícula clara1"/>
    <w:basedOn w:val="Tablanormal"/>
    <w:uiPriority w:val="40"/>
    <w:rsid w:val="00041B1D"/>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67">
    <w:name w:val="xl67"/>
    <w:basedOn w:val="Normal"/>
    <w:rsid w:val="00E1188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68">
    <w:name w:val="xl68"/>
    <w:basedOn w:val="Normal"/>
    <w:rsid w:val="00E118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z1qcye">
    <w:name w:val="z1qcye"/>
    <w:basedOn w:val="Normal"/>
    <w:rsid w:val="0033419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nqyif">
    <w:name w:val="inqyif"/>
    <w:basedOn w:val="Fuentedeprrafopredeter"/>
    <w:rsid w:val="0033419F"/>
  </w:style>
  <w:style w:type="paragraph" w:customStyle="1" w:styleId="pdq2pgselectionanchorcontainer">
    <w:name w:val="pdq2pg_selectionanchorcontainer"/>
    <w:basedOn w:val="Normal"/>
    <w:rsid w:val="00AD2BDA"/>
    <w:pPr>
      <w:spacing w:before="100" w:beforeAutospacing="1" w:after="100" w:afterAutospacing="1" w:line="240" w:lineRule="auto"/>
    </w:pPr>
    <w:rPr>
      <w:rFonts w:ascii="Times New Roman" w:eastAsia="Times New Roman" w:hAnsi="Times New Roman" w:cs="Times New Roman"/>
      <w:sz w:val="24"/>
      <w:szCs w:val="24"/>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8036">
      <w:bodyDiv w:val="1"/>
      <w:marLeft w:val="0"/>
      <w:marRight w:val="0"/>
      <w:marTop w:val="0"/>
      <w:marBottom w:val="0"/>
      <w:divBdr>
        <w:top w:val="none" w:sz="0" w:space="0" w:color="auto"/>
        <w:left w:val="none" w:sz="0" w:space="0" w:color="auto"/>
        <w:bottom w:val="none" w:sz="0" w:space="0" w:color="auto"/>
        <w:right w:val="none" w:sz="0" w:space="0" w:color="auto"/>
      </w:divBdr>
    </w:div>
    <w:div w:id="12807175">
      <w:bodyDiv w:val="1"/>
      <w:marLeft w:val="0"/>
      <w:marRight w:val="0"/>
      <w:marTop w:val="0"/>
      <w:marBottom w:val="0"/>
      <w:divBdr>
        <w:top w:val="none" w:sz="0" w:space="0" w:color="auto"/>
        <w:left w:val="none" w:sz="0" w:space="0" w:color="auto"/>
        <w:bottom w:val="none" w:sz="0" w:space="0" w:color="auto"/>
        <w:right w:val="none" w:sz="0" w:space="0" w:color="auto"/>
      </w:divBdr>
      <w:divsChild>
        <w:div w:id="498814124">
          <w:marLeft w:val="0"/>
          <w:marRight w:val="0"/>
          <w:marTop w:val="0"/>
          <w:marBottom w:val="0"/>
          <w:divBdr>
            <w:top w:val="none" w:sz="0" w:space="0" w:color="auto"/>
            <w:left w:val="none" w:sz="0" w:space="0" w:color="auto"/>
            <w:bottom w:val="none" w:sz="0" w:space="0" w:color="auto"/>
            <w:right w:val="none" w:sz="0" w:space="0" w:color="auto"/>
          </w:divBdr>
          <w:divsChild>
            <w:div w:id="492331206">
              <w:marLeft w:val="0"/>
              <w:marRight w:val="0"/>
              <w:marTop w:val="0"/>
              <w:marBottom w:val="0"/>
              <w:divBdr>
                <w:top w:val="none" w:sz="0" w:space="0" w:color="auto"/>
                <w:left w:val="none" w:sz="0" w:space="0" w:color="auto"/>
                <w:bottom w:val="none" w:sz="0" w:space="0" w:color="auto"/>
                <w:right w:val="none" w:sz="0" w:space="0" w:color="auto"/>
              </w:divBdr>
              <w:divsChild>
                <w:div w:id="982925254">
                  <w:marLeft w:val="0"/>
                  <w:marRight w:val="0"/>
                  <w:marTop w:val="0"/>
                  <w:marBottom w:val="0"/>
                  <w:divBdr>
                    <w:top w:val="none" w:sz="0" w:space="0" w:color="auto"/>
                    <w:left w:val="none" w:sz="0" w:space="0" w:color="auto"/>
                    <w:bottom w:val="none" w:sz="0" w:space="0" w:color="auto"/>
                    <w:right w:val="none" w:sz="0" w:space="0" w:color="auto"/>
                  </w:divBdr>
                  <w:divsChild>
                    <w:div w:id="1375502180">
                      <w:marLeft w:val="0"/>
                      <w:marRight w:val="0"/>
                      <w:marTop w:val="0"/>
                      <w:marBottom w:val="0"/>
                      <w:divBdr>
                        <w:top w:val="none" w:sz="0" w:space="0" w:color="auto"/>
                        <w:left w:val="none" w:sz="0" w:space="0" w:color="auto"/>
                        <w:bottom w:val="none" w:sz="0" w:space="0" w:color="auto"/>
                        <w:right w:val="none" w:sz="0" w:space="0" w:color="auto"/>
                      </w:divBdr>
                      <w:divsChild>
                        <w:div w:id="1316757375">
                          <w:marLeft w:val="0"/>
                          <w:marRight w:val="0"/>
                          <w:marTop w:val="0"/>
                          <w:marBottom w:val="0"/>
                          <w:divBdr>
                            <w:top w:val="none" w:sz="0" w:space="0" w:color="auto"/>
                            <w:left w:val="none" w:sz="0" w:space="0" w:color="auto"/>
                            <w:bottom w:val="none" w:sz="0" w:space="0" w:color="auto"/>
                            <w:right w:val="none" w:sz="0" w:space="0" w:color="auto"/>
                          </w:divBdr>
                          <w:divsChild>
                            <w:div w:id="72830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852495">
      <w:bodyDiv w:val="1"/>
      <w:marLeft w:val="0"/>
      <w:marRight w:val="0"/>
      <w:marTop w:val="0"/>
      <w:marBottom w:val="0"/>
      <w:divBdr>
        <w:top w:val="none" w:sz="0" w:space="0" w:color="auto"/>
        <w:left w:val="none" w:sz="0" w:space="0" w:color="auto"/>
        <w:bottom w:val="none" w:sz="0" w:space="0" w:color="auto"/>
        <w:right w:val="none" w:sz="0" w:space="0" w:color="auto"/>
      </w:divBdr>
    </w:div>
    <w:div w:id="42144188">
      <w:bodyDiv w:val="1"/>
      <w:marLeft w:val="0"/>
      <w:marRight w:val="0"/>
      <w:marTop w:val="0"/>
      <w:marBottom w:val="0"/>
      <w:divBdr>
        <w:top w:val="none" w:sz="0" w:space="0" w:color="auto"/>
        <w:left w:val="none" w:sz="0" w:space="0" w:color="auto"/>
        <w:bottom w:val="none" w:sz="0" w:space="0" w:color="auto"/>
        <w:right w:val="none" w:sz="0" w:space="0" w:color="auto"/>
      </w:divBdr>
    </w:div>
    <w:div w:id="59182313">
      <w:bodyDiv w:val="1"/>
      <w:marLeft w:val="0"/>
      <w:marRight w:val="0"/>
      <w:marTop w:val="0"/>
      <w:marBottom w:val="0"/>
      <w:divBdr>
        <w:top w:val="none" w:sz="0" w:space="0" w:color="auto"/>
        <w:left w:val="none" w:sz="0" w:space="0" w:color="auto"/>
        <w:bottom w:val="none" w:sz="0" w:space="0" w:color="auto"/>
        <w:right w:val="none" w:sz="0" w:space="0" w:color="auto"/>
      </w:divBdr>
    </w:div>
    <w:div w:id="74477539">
      <w:bodyDiv w:val="1"/>
      <w:marLeft w:val="0"/>
      <w:marRight w:val="0"/>
      <w:marTop w:val="0"/>
      <w:marBottom w:val="0"/>
      <w:divBdr>
        <w:top w:val="none" w:sz="0" w:space="0" w:color="auto"/>
        <w:left w:val="none" w:sz="0" w:space="0" w:color="auto"/>
        <w:bottom w:val="none" w:sz="0" w:space="0" w:color="auto"/>
        <w:right w:val="none" w:sz="0" w:space="0" w:color="auto"/>
      </w:divBdr>
      <w:divsChild>
        <w:div w:id="2079278101">
          <w:marLeft w:val="0"/>
          <w:marRight w:val="0"/>
          <w:marTop w:val="0"/>
          <w:marBottom w:val="0"/>
          <w:divBdr>
            <w:top w:val="none" w:sz="0" w:space="0" w:color="auto"/>
            <w:left w:val="none" w:sz="0" w:space="0" w:color="auto"/>
            <w:bottom w:val="none" w:sz="0" w:space="0" w:color="auto"/>
            <w:right w:val="none" w:sz="0" w:space="0" w:color="auto"/>
          </w:divBdr>
          <w:divsChild>
            <w:div w:id="791751940">
              <w:marLeft w:val="0"/>
              <w:marRight w:val="0"/>
              <w:marTop w:val="0"/>
              <w:marBottom w:val="0"/>
              <w:divBdr>
                <w:top w:val="none" w:sz="0" w:space="0" w:color="auto"/>
                <w:left w:val="none" w:sz="0" w:space="0" w:color="auto"/>
                <w:bottom w:val="none" w:sz="0" w:space="0" w:color="auto"/>
                <w:right w:val="none" w:sz="0" w:space="0" w:color="auto"/>
              </w:divBdr>
              <w:divsChild>
                <w:div w:id="1083796752">
                  <w:marLeft w:val="0"/>
                  <w:marRight w:val="0"/>
                  <w:marTop w:val="0"/>
                  <w:marBottom w:val="0"/>
                  <w:divBdr>
                    <w:top w:val="none" w:sz="0" w:space="0" w:color="auto"/>
                    <w:left w:val="none" w:sz="0" w:space="0" w:color="auto"/>
                    <w:bottom w:val="none" w:sz="0" w:space="0" w:color="auto"/>
                    <w:right w:val="none" w:sz="0" w:space="0" w:color="auto"/>
                  </w:divBdr>
                  <w:divsChild>
                    <w:div w:id="195208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66083">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10133126">
      <w:bodyDiv w:val="1"/>
      <w:marLeft w:val="0"/>
      <w:marRight w:val="0"/>
      <w:marTop w:val="0"/>
      <w:marBottom w:val="0"/>
      <w:divBdr>
        <w:top w:val="none" w:sz="0" w:space="0" w:color="auto"/>
        <w:left w:val="none" w:sz="0" w:space="0" w:color="auto"/>
        <w:bottom w:val="none" w:sz="0" w:space="0" w:color="auto"/>
        <w:right w:val="none" w:sz="0" w:space="0" w:color="auto"/>
      </w:divBdr>
    </w:div>
    <w:div w:id="131679883">
      <w:bodyDiv w:val="1"/>
      <w:marLeft w:val="0"/>
      <w:marRight w:val="0"/>
      <w:marTop w:val="0"/>
      <w:marBottom w:val="0"/>
      <w:divBdr>
        <w:top w:val="none" w:sz="0" w:space="0" w:color="auto"/>
        <w:left w:val="none" w:sz="0" w:space="0" w:color="auto"/>
        <w:bottom w:val="none" w:sz="0" w:space="0" w:color="auto"/>
        <w:right w:val="none" w:sz="0" w:space="0" w:color="auto"/>
      </w:divBdr>
    </w:div>
    <w:div w:id="177551716">
      <w:bodyDiv w:val="1"/>
      <w:marLeft w:val="0"/>
      <w:marRight w:val="0"/>
      <w:marTop w:val="0"/>
      <w:marBottom w:val="0"/>
      <w:divBdr>
        <w:top w:val="none" w:sz="0" w:space="0" w:color="auto"/>
        <w:left w:val="none" w:sz="0" w:space="0" w:color="auto"/>
        <w:bottom w:val="none" w:sz="0" w:space="0" w:color="auto"/>
        <w:right w:val="none" w:sz="0" w:space="0" w:color="auto"/>
      </w:divBdr>
    </w:div>
    <w:div w:id="179509059">
      <w:bodyDiv w:val="1"/>
      <w:marLeft w:val="0"/>
      <w:marRight w:val="0"/>
      <w:marTop w:val="0"/>
      <w:marBottom w:val="0"/>
      <w:divBdr>
        <w:top w:val="none" w:sz="0" w:space="0" w:color="auto"/>
        <w:left w:val="none" w:sz="0" w:space="0" w:color="auto"/>
        <w:bottom w:val="none" w:sz="0" w:space="0" w:color="auto"/>
        <w:right w:val="none" w:sz="0" w:space="0" w:color="auto"/>
      </w:divBdr>
    </w:div>
    <w:div w:id="207303707">
      <w:bodyDiv w:val="1"/>
      <w:marLeft w:val="0"/>
      <w:marRight w:val="0"/>
      <w:marTop w:val="0"/>
      <w:marBottom w:val="0"/>
      <w:divBdr>
        <w:top w:val="none" w:sz="0" w:space="0" w:color="auto"/>
        <w:left w:val="none" w:sz="0" w:space="0" w:color="auto"/>
        <w:bottom w:val="none" w:sz="0" w:space="0" w:color="auto"/>
        <w:right w:val="none" w:sz="0" w:space="0" w:color="auto"/>
      </w:divBdr>
    </w:div>
    <w:div w:id="259610801">
      <w:bodyDiv w:val="1"/>
      <w:marLeft w:val="0"/>
      <w:marRight w:val="0"/>
      <w:marTop w:val="0"/>
      <w:marBottom w:val="0"/>
      <w:divBdr>
        <w:top w:val="none" w:sz="0" w:space="0" w:color="auto"/>
        <w:left w:val="none" w:sz="0" w:space="0" w:color="auto"/>
        <w:bottom w:val="none" w:sz="0" w:space="0" w:color="auto"/>
        <w:right w:val="none" w:sz="0" w:space="0" w:color="auto"/>
      </w:divBdr>
    </w:div>
    <w:div w:id="265502062">
      <w:bodyDiv w:val="1"/>
      <w:marLeft w:val="0"/>
      <w:marRight w:val="0"/>
      <w:marTop w:val="0"/>
      <w:marBottom w:val="0"/>
      <w:divBdr>
        <w:top w:val="none" w:sz="0" w:space="0" w:color="auto"/>
        <w:left w:val="none" w:sz="0" w:space="0" w:color="auto"/>
        <w:bottom w:val="none" w:sz="0" w:space="0" w:color="auto"/>
        <w:right w:val="none" w:sz="0" w:space="0" w:color="auto"/>
      </w:divBdr>
    </w:div>
    <w:div w:id="299698060">
      <w:bodyDiv w:val="1"/>
      <w:marLeft w:val="0"/>
      <w:marRight w:val="0"/>
      <w:marTop w:val="0"/>
      <w:marBottom w:val="0"/>
      <w:divBdr>
        <w:top w:val="none" w:sz="0" w:space="0" w:color="auto"/>
        <w:left w:val="none" w:sz="0" w:space="0" w:color="auto"/>
        <w:bottom w:val="none" w:sz="0" w:space="0" w:color="auto"/>
        <w:right w:val="none" w:sz="0" w:space="0" w:color="auto"/>
      </w:divBdr>
    </w:div>
    <w:div w:id="307129891">
      <w:bodyDiv w:val="1"/>
      <w:marLeft w:val="0"/>
      <w:marRight w:val="0"/>
      <w:marTop w:val="0"/>
      <w:marBottom w:val="0"/>
      <w:divBdr>
        <w:top w:val="none" w:sz="0" w:space="0" w:color="auto"/>
        <w:left w:val="none" w:sz="0" w:space="0" w:color="auto"/>
        <w:bottom w:val="none" w:sz="0" w:space="0" w:color="auto"/>
        <w:right w:val="none" w:sz="0" w:space="0" w:color="auto"/>
      </w:divBdr>
    </w:div>
    <w:div w:id="312030231">
      <w:bodyDiv w:val="1"/>
      <w:marLeft w:val="0"/>
      <w:marRight w:val="0"/>
      <w:marTop w:val="0"/>
      <w:marBottom w:val="0"/>
      <w:divBdr>
        <w:top w:val="none" w:sz="0" w:space="0" w:color="auto"/>
        <w:left w:val="none" w:sz="0" w:space="0" w:color="auto"/>
        <w:bottom w:val="none" w:sz="0" w:space="0" w:color="auto"/>
        <w:right w:val="none" w:sz="0" w:space="0" w:color="auto"/>
      </w:divBdr>
    </w:div>
    <w:div w:id="321662771">
      <w:bodyDiv w:val="1"/>
      <w:marLeft w:val="0"/>
      <w:marRight w:val="0"/>
      <w:marTop w:val="0"/>
      <w:marBottom w:val="0"/>
      <w:divBdr>
        <w:top w:val="none" w:sz="0" w:space="0" w:color="auto"/>
        <w:left w:val="none" w:sz="0" w:space="0" w:color="auto"/>
        <w:bottom w:val="none" w:sz="0" w:space="0" w:color="auto"/>
        <w:right w:val="none" w:sz="0" w:space="0" w:color="auto"/>
      </w:divBdr>
    </w:div>
    <w:div w:id="322708526">
      <w:bodyDiv w:val="1"/>
      <w:marLeft w:val="0"/>
      <w:marRight w:val="0"/>
      <w:marTop w:val="0"/>
      <w:marBottom w:val="0"/>
      <w:divBdr>
        <w:top w:val="none" w:sz="0" w:space="0" w:color="auto"/>
        <w:left w:val="none" w:sz="0" w:space="0" w:color="auto"/>
        <w:bottom w:val="none" w:sz="0" w:space="0" w:color="auto"/>
        <w:right w:val="none" w:sz="0" w:space="0" w:color="auto"/>
      </w:divBdr>
    </w:div>
    <w:div w:id="327295601">
      <w:bodyDiv w:val="1"/>
      <w:marLeft w:val="0"/>
      <w:marRight w:val="0"/>
      <w:marTop w:val="0"/>
      <w:marBottom w:val="0"/>
      <w:divBdr>
        <w:top w:val="none" w:sz="0" w:space="0" w:color="auto"/>
        <w:left w:val="none" w:sz="0" w:space="0" w:color="auto"/>
        <w:bottom w:val="none" w:sz="0" w:space="0" w:color="auto"/>
        <w:right w:val="none" w:sz="0" w:space="0" w:color="auto"/>
      </w:divBdr>
    </w:div>
    <w:div w:id="328480269">
      <w:bodyDiv w:val="1"/>
      <w:marLeft w:val="0"/>
      <w:marRight w:val="0"/>
      <w:marTop w:val="0"/>
      <w:marBottom w:val="0"/>
      <w:divBdr>
        <w:top w:val="none" w:sz="0" w:space="0" w:color="auto"/>
        <w:left w:val="none" w:sz="0" w:space="0" w:color="auto"/>
        <w:bottom w:val="none" w:sz="0" w:space="0" w:color="auto"/>
        <w:right w:val="none" w:sz="0" w:space="0" w:color="auto"/>
      </w:divBdr>
    </w:div>
    <w:div w:id="345600852">
      <w:bodyDiv w:val="1"/>
      <w:marLeft w:val="0"/>
      <w:marRight w:val="0"/>
      <w:marTop w:val="0"/>
      <w:marBottom w:val="0"/>
      <w:divBdr>
        <w:top w:val="none" w:sz="0" w:space="0" w:color="auto"/>
        <w:left w:val="none" w:sz="0" w:space="0" w:color="auto"/>
        <w:bottom w:val="none" w:sz="0" w:space="0" w:color="auto"/>
        <w:right w:val="none" w:sz="0" w:space="0" w:color="auto"/>
      </w:divBdr>
    </w:div>
    <w:div w:id="348994093">
      <w:bodyDiv w:val="1"/>
      <w:marLeft w:val="0"/>
      <w:marRight w:val="0"/>
      <w:marTop w:val="0"/>
      <w:marBottom w:val="0"/>
      <w:divBdr>
        <w:top w:val="none" w:sz="0" w:space="0" w:color="auto"/>
        <w:left w:val="none" w:sz="0" w:space="0" w:color="auto"/>
        <w:bottom w:val="none" w:sz="0" w:space="0" w:color="auto"/>
        <w:right w:val="none" w:sz="0" w:space="0" w:color="auto"/>
      </w:divBdr>
    </w:div>
    <w:div w:id="356397460">
      <w:bodyDiv w:val="1"/>
      <w:marLeft w:val="0"/>
      <w:marRight w:val="0"/>
      <w:marTop w:val="0"/>
      <w:marBottom w:val="0"/>
      <w:divBdr>
        <w:top w:val="none" w:sz="0" w:space="0" w:color="auto"/>
        <w:left w:val="none" w:sz="0" w:space="0" w:color="auto"/>
        <w:bottom w:val="none" w:sz="0" w:space="0" w:color="auto"/>
        <w:right w:val="none" w:sz="0" w:space="0" w:color="auto"/>
      </w:divBdr>
    </w:div>
    <w:div w:id="378944269">
      <w:bodyDiv w:val="1"/>
      <w:marLeft w:val="0"/>
      <w:marRight w:val="0"/>
      <w:marTop w:val="0"/>
      <w:marBottom w:val="0"/>
      <w:divBdr>
        <w:top w:val="none" w:sz="0" w:space="0" w:color="auto"/>
        <w:left w:val="none" w:sz="0" w:space="0" w:color="auto"/>
        <w:bottom w:val="none" w:sz="0" w:space="0" w:color="auto"/>
        <w:right w:val="none" w:sz="0" w:space="0" w:color="auto"/>
      </w:divBdr>
    </w:div>
    <w:div w:id="382216457">
      <w:bodyDiv w:val="1"/>
      <w:marLeft w:val="0"/>
      <w:marRight w:val="0"/>
      <w:marTop w:val="0"/>
      <w:marBottom w:val="0"/>
      <w:divBdr>
        <w:top w:val="none" w:sz="0" w:space="0" w:color="auto"/>
        <w:left w:val="none" w:sz="0" w:space="0" w:color="auto"/>
        <w:bottom w:val="none" w:sz="0" w:space="0" w:color="auto"/>
        <w:right w:val="none" w:sz="0" w:space="0" w:color="auto"/>
      </w:divBdr>
    </w:div>
    <w:div w:id="389571703">
      <w:bodyDiv w:val="1"/>
      <w:marLeft w:val="0"/>
      <w:marRight w:val="0"/>
      <w:marTop w:val="0"/>
      <w:marBottom w:val="0"/>
      <w:divBdr>
        <w:top w:val="none" w:sz="0" w:space="0" w:color="auto"/>
        <w:left w:val="none" w:sz="0" w:space="0" w:color="auto"/>
        <w:bottom w:val="none" w:sz="0" w:space="0" w:color="auto"/>
        <w:right w:val="none" w:sz="0" w:space="0" w:color="auto"/>
      </w:divBdr>
    </w:div>
    <w:div w:id="391006226">
      <w:bodyDiv w:val="1"/>
      <w:marLeft w:val="0"/>
      <w:marRight w:val="0"/>
      <w:marTop w:val="0"/>
      <w:marBottom w:val="0"/>
      <w:divBdr>
        <w:top w:val="none" w:sz="0" w:space="0" w:color="auto"/>
        <w:left w:val="none" w:sz="0" w:space="0" w:color="auto"/>
        <w:bottom w:val="none" w:sz="0" w:space="0" w:color="auto"/>
        <w:right w:val="none" w:sz="0" w:space="0" w:color="auto"/>
      </w:divBdr>
    </w:div>
    <w:div w:id="407919528">
      <w:bodyDiv w:val="1"/>
      <w:marLeft w:val="0"/>
      <w:marRight w:val="0"/>
      <w:marTop w:val="0"/>
      <w:marBottom w:val="0"/>
      <w:divBdr>
        <w:top w:val="none" w:sz="0" w:space="0" w:color="auto"/>
        <w:left w:val="none" w:sz="0" w:space="0" w:color="auto"/>
        <w:bottom w:val="none" w:sz="0" w:space="0" w:color="auto"/>
        <w:right w:val="none" w:sz="0" w:space="0" w:color="auto"/>
      </w:divBdr>
    </w:div>
    <w:div w:id="414713714">
      <w:bodyDiv w:val="1"/>
      <w:marLeft w:val="0"/>
      <w:marRight w:val="0"/>
      <w:marTop w:val="0"/>
      <w:marBottom w:val="0"/>
      <w:divBdr>
        <w:top w:val="none" w:sz="0" w:space="0" w:color="auto"/>
        <w:left w:val="none" w:sz="0" w:space="0" w:color="auto"/>
        <w:bottom w:val="none" w:sz="0" w:space="0" w:color="auto"/>
        <w:right w:val="none" w:sz="0" w:space="0" w:color="auto"/>
      </w:divBdr>
    </w:div>
    <w:div w:id="415446405">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0856409">
      <w:bodyDiv w:val="1"/>
      <w:marLeft w:val="0"/>
      <w:marRight w:val="0"/>
      <w:marTop w:val="0"/>
      <w:marBottom w:val="0"/>
      <w:divBdr>
        <w:top w:val="none" w:sz="0" w:space="0" w:color="auto"/>
        <w:left w:val="none" w:sz="0" w:space="0" w:color="auto"/>
        <w:bottom w:val="none" w:sz="0" w:space="0" w:color="auto"/>
        <w:right w:val="none" w:sz="0" w:space="0" w:color="auto"/>
      </w:divBdr>
    </w:div>
    <w:div w:id="433594876">
      <w:bodyDiv w:val="1"/>
      <w:marLeft w:val="0"/>
      <w:marRight w:val="0"/>
      <w:marTop w:val="0"/>
      <w:marBottom w:val="0"/>
      <w:divBdr>
        <w:top w:val="none" w:sz="0" w:space="0" w:color="auto"/>
        <w:left w:val="none" w:sz="0" w:space="0" w:color="auto"/>
        <w:bottom w:val="none" w:sz="0" w:space="0" w:color="auto"/>
        <w:right w:val="none" w:sz="0" w:space="0" w:color="auto"/>
      </w:divBdr>
    </w:div>
    <w:div w:id="458494017">
      <w:bodyDiv w:val="1"/>
      <w:marLeft w:val="0"/>
      <w:marRight w:val="0"/>
      <w:marTop w:val="0"/>
      <w:marBottom w:val="0"/>
      <w:divBdr>
        <w:top w:val="none" w:sz="0" w:space="0" w:color="auto"/>
        <w:left w:val="none" w:sz="0" w:space="0" w:color="auto"/>
        <w:bottom w:val="none" w:sz="0" w:space="0" w:color="auto"/>
        <w:right w:val="none" w:sz="0" w:space="0" w:color="auto"/>
      </w:divBdr>
    </w:div>
    <w:div w:id="494304748">
      <w:bodyDiv w:val="1"/>
      <w:marLeft w:val="0"/>
      <w:marRight w:val="0"/>
      <w:marTop w:val="0"/>
      <w:marBottom w:val="0"/>
      <w:divBdr>
        <w:top w:val="none" w:sz="0" w:space="0" w:color="auto"/>
        <w:left w:val="none" w:sz="0" w:space="0" w:color="auto"/>
        <w:bottom w:val="none" w:sz="0" w:space="0" w:color="auto"/>
        <w:right w:val="none" w:sz="0" w:space="0" w:color="auto"/>
      </w:divBdr>
    </w:div>
    <w:div w:id="506791865">
      <w:bodyDiv w:val="1"/>
      <w:marLeft w:val="0"/>
      <w:marRight w:val="0"/>
      <w:marTop w:val="0"/>
      <w:marBottom w:val="0"/>
      <w:divBdr>
        <w:top w:val="none" w:sz="0" w:space="0" w:color="auto"/>
        <w:left w:val="none" w:sz="0" w:space="0" w:color="auto"/>
        <w:bottom w:val="none" w:sz="0" w:space="0" w:color="auto"/>
        <w:right w:val="none" w:sz="0" w:space="0" w:color="auto"/>
      </w:divBdr>
    </w:div>
    <w:div w:id="509636960">
      <w:bodyDiv w:val="1"/>
      <w:marLeft w:val="0"/>
      <w:marRight w:val="0"/>
      <w:marTop w:val="0"/>
      <w:marBottom w:val="0"/>
      <w:divBdr>
        <w:top w:val="none" w:sz="0" w:space="0" w:color="auto"/>
        <w:left w:val="none" w:sz="0" w:space="0" w:color="auto"/>
        <w:bottom w:val="none" w:sz="0" w:space="0" w:color="auto"/>
        <w:right w:val="none" w:sz="0" w:space="0" w:color="auto"/>
      </w:divBdr>
    </w:div>
    <w:div w:id="509638219">
      <w:bodyDiv w:val="1"/>
      <w:marLeft w:val="0"/>
      <w:marRight w:val="0"/>
      <w:marTop w:val="0"/>
      <w:marBottom w:val="0"/>
      <w:divBdr>
        <w:top w:val="none" w:sz="0" w:space="0" w:color="auto"/>
        <w:left w:val="none" w:sz="0" w:space="0" w:color="auto"/>
        <w:bottom w:val="none" w:sz="0" w:space="0" w:color="auto"/>
        <w:right w:val="none" w:sz="0" w:space="0" w:color="auto"/>
      </w:divBdr>
    </w:div>
    <w:div w:id="538586986">
      <w:bodyDiv w:val="1"/>
      <w:marLeft w:val="0"/>
      <w:marRight w:val="0"/>
      <w:marTop w:val="0"/>
      <w:marBottom w:val="0"/>
      <w:divBdr>
        <w:top w:val="none" w:sz="0" w:space="0" w:color="auto"/>
        <w:left w:val="none" w:sz="0" w:space="0" w:color="auto"/>
        <w:bottom w:val="none" w:sz="0" w:space="0" w:color="auto"/>
        <w:right w:val="none" w:sz="0" w:space="0" w:color="auto"/>
      </w:divBdr>
    </w:div>
    <w:div w:id="549153895">
      <w:bodyDiv w:val="1"/>
      <w:marLeft w:val="0"/>
      <w:marRight w:val="0"/>
      <w:marTop w:val="0"/>
      <w:marBottom w:val="0"/>
      <w:divBdr>
        <w:top w:val="none" w:sz="0" w:space="0" w:color="auto"/>
        <w:left w:val="none" w:sz="0" w:space="0" w:color="auto"/>
        <w:bottom w:val="none" w:sz="0" w:space="0" w:color="auto"/>
        <w:right w:val="none" w:sz="0" w:space="0" w:color="auto"/>
      </w:divBdr>
    </w:div>
    <w:div w:id="549928056">
      <w:bodyDiv w:val="1"/>
      <w:marLeft w:val="0"/>
      <w:marRight w:val="0"/>
      <w:marTop w:val="0"/>
      <w:marBottom w:val="0"/>
      <w:divBdr>
        <w:top w:val="none" w:sz="0" w:space="0" w:color="auto"/>
        <w:left w:val="none" w:sz="0" w:space="0" w:color="auto"/>
        <w:bottom w:val="none" w:sz="0" w:space="0" w:color="auto"/>
        <w:right w:val="none" w:sz="0" w:space="0" w:color="auto"/>
      </w:divBdr>
    </w:div>
    <w:div w:id="554776193">
      <w:bodyDiv w:val="1"/>
      <w:marLeft w:val="0"/>
      <w:marRight w:val="0"/>
      <w:marTop w:val="0"/>
      <w:marBottom w:val="0"/>
      <w:divBdr>
        <w:top w:val="none" w:sz="0" w:space="0" w:color="auto"/>
        <w:left w:val="none" w:sz="0" w:space="0" w:color="auto"/>
        <w:bottom w:val="none" w:sz="0" w:space="0" w:color="auto"/>
        <w:right w:val="none" w:sz="0" w:space="0" w:color="auto"/>
      </w:divBdr>
    </w:div>
    <w:div w:id="576866980">
      <w:bodyDiv w:val="1"/>
      <w:marLeft w:val="0"/>
      <w:marRight w:val="0"/>
      <w:marTop w:val="0"/>
      <w:marBottom w:val="0"/>
      <w:divBdr>
        <w:top w:val="none" w:sz="0" w:space="0" w:color="auto"/>
        <w:left w:val="none" w:sz="0" w:space="0" w:color="auto"/>
        <w:bottom w:val="none" w:sz="0" w:space="0" w:color="auto"/>
        <w:right w:val="none" w:sz="0" w:space="0" w:color="auto"/>
      </w:divBdr>
    </w:div>
    <w:div w:id="603076646">
      <w:bodyDiv w:val="1"/>
      <w:marLeft w:val="0"/>
      <w:marRight w:val="0"/>
      <w:marTop w:val="0"/>
      <w:marBottom w:val="0"/>
      <w:divBdr>
        <w:top w:val="none" w:sz="0" w:space="0" w:color="auto"/>
        <w:left w:val="none" w:sz="0" w:space="0" w:color="auto"/>
        <w:bottom w:val="none" w:sz="0" w:space="0" w:color="auto"/>
        <w:right w:val="none" w:sz="0" w:space="0" w:color="auto"/>
      </w:divBdr>
    </w:div>
    <w:div w:id="610936541">
      <w:bodyDiv w:val="1"/>
      <w:marLeft w:val="0"/>
      <w:marRight w:val="0"/>
      <w:marTop w:val="0"/>
      <w:marBottom w:val="0"/>
      <w:divBdr>
        <w:top w:val="none" w:sz="0" w:space="0" w:color="auto"/>
        <w:left w:val="none" w:sz="0" w:space="0" w:color="auto"/>
        <w:bottom w:val="none" w:sz="0" w:space="0" w:color="auto"/>
        <w:right w:val="none" w:sz="0" w:space="0" w:color="auto"/>
      </w:divBdr>
    </w:div>
    <w:div w:id="613753374">
      <w:bodyDiv w:val="1"/>
      <w:marLeft w:val="0"/>
      <w:marRight w:val="0"/>
      <w:marTop w:val="0"/>
      <w:marBottom w:val="0"/>
      <w:divBdr>
        <w:top w:val="none" w:sz="0" w:space="0" w:color="auto"/>
        <w:left w:val="none" w:sz="0" w:space="0" w:color="auto"/>
        <w:bottom w:val="none" w:sz="0" w:space="0" w:color="auto"/>
        <w:right w:val="none" w:sz="0" w:space="0" w:color="auto"/>
      </w:divBdr>
    </w:div>
    <w:div w:id="615867118">
      <w:bodyDiv w:val="1"/>
      <w:marLeft w:val="0"/>
      <w:marRight w:val="0"/>
      <w:marTop w:val="0"/>
      <w:marBottom w:val="0"/>
      <w:divBdr>
        <w:top w:val="none" w:sz="0" w:space="0" w:color="auto"/>
        <w:left w:val="none" w:sz="0" w:space="0" w:color="auto"/>
        <w:bottom w:val="none" w:sz="0" w:space="0" w:color="auto"/>
        <w:right w:val="none" w:sz="0" w:space="0" w:color="auto"/>
      </w:divBdr>
    </w:div>
    <w:div w:id="620500168">
      <w:bodyDiv w:val="1"/>
      <w:marLeft w:val="0"/>
      <w:marRight w:val="0"/>
      <w:marTop w:val="0"/>
      <w:marBottom w:val="0"/>
      <w:divBdr>
        <w:top w:val="none" w:sz="0" w:space="0" w:color="auto"/>
        <w:left w:val="none" w:sz="0" w:space="0" w:color="auto"/>
        <w:bottom w:val="none" w:sz="0" w:space="0" w:color="auto"/>
        <w:right w:val="none" w:sz="0" w:space="0" w:color="auto"/>
      </w:divBdr>
    </w:div>
    <w:div w:id="621109368">
      <w:bodyDiv w:val="1"/>
      <w:marLeft w:val="0"/>
      <w:marRight w:val="0"/>
      <w:marTop w:val="0"/>
      <w:marBottom w:val="0"/>
      <w:divBdr>
        <w:top w:val="none" w:sz="0" w:space="0" w:color="auto"/>
        <w:left w:val="none" w:sz="0" w:space="0" w:color="auto"/>
        <w:bottom w:val="none" w:sz="0" w:space="0" w:color="auto"/>
        <w:right w:val="none" w:sz="0" w:space="0" w:color="auto"/>
      </w:divBdr>
    </w:div>
    <w:div w:id="622540144">
      <w:bodyDiv w:val="1"/>
      <w:marLeft w:val="0"/>
      <w:marRight w:val="0"/>
      <w:marTop w:val="0"/>
      <w:marBottom w:val="0"/>
      <w:divBdr>
        <w:top w:val="none" w:sz="0" w:space="0" w:color="auto"/>
        <w:left w:val="none" w:sz="0" w:space="0" w:color="auto"/>
        <w:bottom w:val="none" w:sz="0" w:space="0" w:color="auto"/>
        <w:right w:val="none" w:sz="0" w:space="0" w:color="auto"/>
      </w:divBdr>
    </w:div>
    <w:div w:id="628164740">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5665047">
      <w:bodyDiv w:val="1"/>
      <w:marLeft w:val="0"/>
      <w:marRight w:val="0"/>
      <w:marTop w:val="0"/>
      <w:marBottom w:val="0"/>
      <w:divBdr>
        <w:top w:val="none" w:sz="0" w:space="0" w:color="auto"/>
        <w:left w:val="none" w:sz="0" w:space="0" w:color="auto"/>
        <w:bottom w:val="none" w:sz="0" w:space="0" w:color="auto"/>
        <w:right w:val="none" w:sz="0" w:space="0" w:color="auto"/>
      </w:divBdr>
    </w:div>
    <w:div w:id="667564504">
      <w:bodyDiv w:val="1"/>
      <w:marLeft w:val="0"/>
      <w:marRight w:val="0"/>
      <w:marTop w:val="0"/>
      <w:marBottom w:val="0"/>
      <w:divBdr>
        <w:top w:val="none" w:sz="0" w:space="0" w:color="auto"/>
        <w:left w:val="none" w:sz="0" w:space="0" w:color="auto"/>
        <w:bottom w:val="none" w:sz="0" w:space="0" w:color="auto"/>
        <w:right w:val="none" w:sz="0" w:space="0" w:color="auto"/>
      </w:divBdr>
    </w:div>
    <w:div w:id="684551488">
      <w:bodyDiv w:val="1"/>
      <w:marLeft w:val="0"/>
      <w:marRight w:val="0"/>
      <w:marTop w:val="0"/>
      <w:marBottom w:val="0"/>
      <w:divBdr>
        <w:top w:val="none" w:sz="0" w:space="0" w:color="auto"/>
        <w:left w:val="none" w:sz="0" w:space="0" w:color="auto"/>
        <w:bottom w:val="none" w:sz="0" w:space="0" w:color="auto"/>
        <w:right w:val="none" w:sz="0" w:space="0" w:color="auto"/>
      </w:divBdr>
    </w:div>
    <w:div w:id="694304049">
      <w:bodyDiv w:val="1"/>
      <w:marLeft w:val="0"/>
      <w:marRight w:val="0"/>
      <w:marTop w:val="0"/>
      <w:marBottom w:val="0"/>
      <w:divBdr>
        <w:top w:val="none" w:sz="0" w:space="0" w:color="auto"/>
        <w:left w:val="none" w:sz="0" w:space="0" w:color="auto"/>
        <w:bottom w:val="none" w:sz="0" w:space="0" w:color="auto"/>
        <w:right w:val="none" w:sz="0" w:space="0" w:color="auto"/>
      </w:divBdr>
    </w:div>
    <w:div w:id="697970146">
      <w:bodyDiv w:val="1"/>
      <w:marLeft w:val="0"/>
      <w:marRight w:val="0"/>
      <w:marTop w:val="0"/>
      <w:marBottom w:val="0"/>
      <w:divBdr>
        <w:top w:val="none" w:sz="0" w:space="0" w:color="auto"/>
        <w:left w:val="none" w:sz="0" w:space="0" w:color="auto"/>
        <w:bottom w:val="none" w:sz="0" w:space="0" w:color="auto"/>
        <w:right w:val="none" w:sz="0" w:space="0" w:color="auto"/>
      </w:divBdr>
    </w:div>
    <w:div w:id="712001483">
      <w:bodyDiv w:val="1"/>
      <w:marLeft w:val="0"/>
      <w:marRight w:val="0"/>
      <w:marTop w:val="0"/>
      <w:marBottom w:val="0"/>
      <w:divBdr>
        <w:top w:val="none" w:sz="0" w:space="0" w:color="auto"/>
        <w:left w:val="none" w:sz="0" w:space="0" w:color="auto"/>
        <w:bottom w:val="none" w:sz="0" w:space="0" w:color="auto"/>
        <w:right w:val="none" w:sz="0" w:space="0" w:color="auto"/>
      </w:divBdr>
    </w:div>
    <w:div w:id="713239534">
      <w:bodyDiv w:val="1"/>
      <w:marLeft w:val="0"/>
      <w:marRight w:val="0"/>
      <w:marTop w:val="0"/>
      <w:marBottom w:val="0"/>
      <w:divBdr>
        <w:top w:val="none" w:sz="0" w:space="0" w:color="auto"/>
        <w:left w:val="none" w:sz="0" w:space="0" w:color="auto"/>
        <w:bottom w:val="none" w:sz="0" w:space="0" w:color="auto"/>
        <w:right w:val="none" w:sz="0" w:space="0" w:color="auto"/>
      </w:divBdr>
    </w:div>
    <w:div w:id="727804342">
      <w:bodyDiv w:val="1"/>
      <w:marLeft w:val="0"/>
      <w:marRight w:val="0"/>
      <w:marTop w:val="0"/>
      <w:marBottom w:val="0"/>
      <w:divBdr>
        <w:top w:val="none" w:sz="0" w:space="0" w:color="auto"/>
        <w:left w:val="none" w:sz="0" w:space="0" w:color="auto"/>
        <w:bottom w:val="none" w:sz="0" w:space="0" w:color="auto"/>
        <w:right w:val="none" w:sz="0" w:space="0" w:color="auto"/>
      </w:divBdr>
    </w:div>
    <w:div w:id="749159229">
      <w:bodyDiv w:val="1"/>
      <w:marLeft w:val="0"/>
      <w:marRight w:val="0"/>
      <w:marTop w:val="0"/>
      <w:marBottom w:val="0"/>
      <w:divBdr>
        <w:top w:val="none" w:sz="0" w:space="0" w:color="auto"/>
        <w:left w:val="none" w:sz="0" w:space="0" w:color="auto"/>
        <w:bottom w:val="none" w:sz="0" w:space="0" w:color="auto"/>
        <w:right w:val="none" w:sz="0" w:space="0" w:color="auto"/>
      </w:divBdr>
    </w:div>
    <w:div w:id="752749819">
      <w:bodyDiv w:val="1"/>
      <w:marLeft w:val="0"/>
      <w:marRight w:val="0"/>
      <w:marTop w:val="0"/>
      <w:marBottom w:val="0"/>
      <w:divBdr>
        <w:top w:val="none" w:sz="0" w:space="0" w:color="auto"/>
        <w:left w:val="none" w:sz="0" w:space="0" w:color="auto"/>
        <w:bottom w:val="none" w:sz="0" w:space="0" w:color="auto"/>
        <w:right w:val="none" w:sz="0" w:space="0" w:color="auto"/>
      </w:divBdr>
    </w:div>
    <w:div w:id="753160105">
      <w:bodyDiv w:val="1"/>
      <w:marLeft w:val="0"/>
      <w:marRight w:val="0"/>
      <w:marTop w:val="0"/>
      <w:marBottom w:val="0"/>
      <w:divBdr>
        <w:top w:val="none" w:sz="0" w:space="0" w:color="auto"/>
        <w:left w:val="none" w:sz="0" w:space="0" w:color="auto"/>
        <w:bottom w:val="none" w:sz="0" w:space="0" w:color="auto"/>
        <w:right w:val="none" w:sz="0" w:space="0" w:color="auto"/>
      </w:divBdr>
    </w:div>
    <w:div w:id="762917049">
      <w:bodyDiv w:val="1"/>
      <w:marLeft w:val="0"/>
      <w:marRight w:val="0"/>
      <w:marTop w:val="0"/>
      <w:marBottom w:val="0"/>
      <w:divBdr>
        <w:top w:val="none" w:sz="0" w:space="0" w:color="auto"/>
        <w:left w:val="none" w:sz="0" w:space="0" w:color="auto"/>
        <w:bottom w:val="none" w:sz="0" w:space="0" w:color="auto"/>
        <w:right w:val="none" w:sz="0" w:space="0" w:color="auto"/>
      </w:divBdr>
      <w:divsChild>
        <w:div w:id="1852911367">
          <w:marLeft w:val="0"/>
          <w:marRight w:val="0"/>
          <w:marTop w:val="0"/>
          <w:marBottom w:val="0"/>
          <w:divBdr>
            <w:top w:val="none" w:sz="0" w:space="0" w:color="auto"/>
            <w:left w:val="none" w:sz="0" w:space="0" w:color="auto"/>
            <w:bottom w:val="none" w:sz="0" w:space="0" w:color="auto"/>
            <w:right w:val="none" w:sz="0" w:space="0" w:color="auto"/>
          </w:divBdr>
          <w:divsChild>
            <w:div w:id="753480664">
              <w:marLeft w:val="0"/>
              <w:marRight w:val="0"/>
              <w:marTop w:val="0"/>
              <w:marBottom w:val="0"/>
              <w:divBdr>
                <w:top w:val="none" w:sz="0" w:space="0" w:color="auto"/>
                <w:left w:val="none" w:sz="0" w:space="0" w:color="auto"/>
                <w:bottom w:val="none" w:sz="0" w:space="0" w:color="auto"/>
                <w:right w:val="none" w:sz="0" w:space="0" w:color="auto"/>
              </w:divBdr>
              <w:divsChild>
                <w:div w:id="1883592851">
                  <w:marLeft w:val="0"/>
                  <w:marRight w:val="0"/>
                  <w:marTop w:val="0"/>
                  <w:marBottom w:val="0"/>
                  <w:divBdr>
                    <w:top w:val="none" w:sz="0" w:space="0" w:color="auto"/>
                    <w:left w:val="none" w:sz="0" w:space="0" w:color="auto"/>
                    <w:bottom w:val="none" w:sz="0" w:space="0" w:color="auto"/>
                    <w:right w:val="none" w:sz="0" w:space="0" w:color="auto"/>
                  </w:divBdr>
                  <w:divsChild>
                    <w:div w:id="1047488906">
                      <w:marLeft w:val="0"/>
                      <w:marRight w:val="0"/>
                      <w:marTop w:val="0"/>
                      <w:marBottom w:val="0"/>
                      <w:divBdr>
                        <w:top w:val="none" w:sz="0" w:space="0" w:color="auto"/>
                        <w:left w:val="none" w:sz="0" w:space="0" w:color="auto"/>
                        <w:bottom w:val="none" w:sz="0" w:space="0" w:color="auto"/>
                        <w:right w:val="none" w:sz="0" w:space="0" w:color="auto"/>
                      </w:divBdr>
                      <w:divsChild>
                        <w:div w:id="185992554">
                          <w:marLeft w:val="0"/>
                          <w:marRight w:val="0"/>
                          <w:marTop w:val="0"/>
                          <w:marBottom w:val="0"/>
                          <w:divBdr>
                            <w:top w:val="none" w:sz="0" w:space="0" w:color="auto"/>
                            <w:left w:val="none" w:sz="0" w:space="0" w:color="auto"/>
                            <w:bottom w:val="none" w:sz="0" w:space="0" w:color="auto"/>
                            <w:right w:val="none" w:sz="0" w:space="0" w:color="auto"/>
                          </w:divBdr>
                          <w:divsChild>
                            <w:div w:id="76010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8336420">
      <w:bodyDiv w:val="1"/>
      <w:marLeft w:val="0"/>
      <w:marRight w:val="0"/>
      <w:marTop w:val="0"/>
      <w:marBottom w:val="0"/>
      <w:divBdr>
        <w:top w:val="none" w:sz="0" w:space="0" w:color="auto"/>
        <w:left w:val="none" w:sz="0" w:space="0" w:color="auto"/>
        <w:bottom w:val="none" w:sz="0" w:space="0" w:color="auto"/>
        <w:right w:val="none" w:sz="0" w:space="0" w:color="auto"/>
      </w:divBdr>
    </w:div>
    <w:div w:id="779488781">
      <w:bodyDiv w:val="1"/>
      <w:marLeft w:val="0"/>
      <w:marRight w:val="0"/>
      <w:marTop w:val="0"/>
      <w:marBottom w:val="0"/>
      <w:divBdr>
        <w:top w:val="none" w:sz="0" w:space="0" w:color="auto"/>
        <w:left w:val="none" w:sz="0" w:space="0" w:color="auto"/>
        <w:bottom w:val="none" w:sz="0" w:space="0" w:color="auto"/>
        <w:right w:val="none" w:sz="0" w:space="0" w:color="auto"/>
      </w:divBdr>
    </w:div>
    <w:div w:id="782500684">
      <w:bodyDiv w:val="1"/>
      <w:marLeft w:val="0"/>
      <w:marRight w:val="0"/>
      <w:marTop w:val="0"/>
      <w:marBottom w:val="0"/>
      <w:divBdr>
        <w:top w:val="none" w:sz="0" w:space="0" w:color="auto"/>
        <w:left w:val="none" w:sz="0" w:space="0" w:color="auto"/>
        <w:bottom w:val="none" w:sz="0" w:space="0" w:color="auto"/>
        <w:right w:val="none" w:sz="0" w:space="0" w:color="auto"/>
      </w:divBdr>
    </w:div>
    <w:div w:id="786002799">
      <w:bodyDiv w:val="1"/>
      <w:marLeft w:val="0"/>
      <w:marRight w:val="0"/>
      <w:marTop w:val="0"/>
      <w:marBottom w:val="0"/>
      <w:divBdr>
        <w:top w:val="none" w:sz="0" w:space="0" w:color="auto"/>
        <w:left w:val="none" w:sz="0" w:space="0" w:color="auto"/>
        <w:bottom w:val="none" w:sz="0" w:space="0" w:color="auto"/>
        <w:right w:val="none" w:sz="0" w:space="0" w:color="auto"/>
      </w:divBdr>
    </w:div>
    <w:div w:id="815533933">
      <w:bodyDiv w:val="1"/>
      <w:marLeft w:val="0"/>
      <w:marRight w:val="0"/>
      <w:marTop w:val="0"/>
      <w:marBottom w:val="0"/>
      <w:divBdr>
        <w:top w:val="none" w:sz="0" w:space="0" w:color="auto"/>
        <w:left w:val="none" w:sz="0" w:space="0" w:color="auto"/>
        <w:bottom w:val="none" w:sz="0" w:space="0" w:color="auto"/>
        <w:right w:val="none" w:sz="0" w:space="0" w:color="auto"/>
      </w:divBdr>
    </w:div>
    <w:div w:id="817305047">
      <w:bodyDiv w:val="1"/>
      <w:marLeft w:val="0"/>
      <w:marRight w:val="0"/>
      <w:marTop w:val="0"/>
      <w:marBottom w:val="0"/>
      <w:divBdr>
        <w:top w:val="none" w:sz="0" w:space="0" w:color="auto"/>
        <w:left w:val="none" w:sz="0" w:space="0" w:color="auto"/>
        <w:bottom w:val="none" w:sz="0" w:space="0" w:color="auto"/>
        <w:right w:val="none" w:sz="0" w:space="0" w:color="auto"/>
      </w:divBdr>
      <w:divsChild>
        <w:div w:id="1903448095">
          <w:marLeft w:val="0"/>
          <w:marRight w:val="0"/>
          <w:marTop w:val="180"/>
          <w:marBottom w:val="240"/>
          <w:divBdr>
            <w:top w:val="none" w:sz="0" w:space="0" w:color="auto"/>
            <w:left w:val="none" w:sz="0" w:space="0" w:color="auto"/>
            <w:bottom w:val="none" w:sz="0" w:space="0" w:color="auto"/>
            <w:right w:val="none" w:sz="0" w:space="0" w:color="auto"/>
          </w:divBdr>
        </w:div>
        <w:div w:id="1669744723">
          <w:marLeft w:val="0"/>
          <w:marRight w:val="0"/>
          <w:marTop w:val="180"/>
          <w:marBottom w:val="240"/>
          <w:divBdr>
            <w:top w:val="none" w:sz="0" w:space="0" w:color="auto"/>
            <w:left w:val="none" w:sz="0" w:space="0" w:color="auto"/>
            <w:bottom w:val="none" w:sz="0" w:space="0" w:color="auto"/>
            <w:right w:val="none" w:sz="0" w:space="0" w:color="auto"/>
          </w:divBdr>
        </w:div>
      </w:divsChild>
    </w:div>
    <w:div w:id="836961108">
      <w:bodyDiv w:val="1"/>
      <w:marLeft w:val="0"/>
      <w:marRight w:val="0"/>
      <w:marTop w:val="0"/>
      <w:marBottom w:val="0"/>
      <w:divBdr>
        <w:top w:val="none" w:sz="0" w:space="0" w:color="auto"/>
        <w:left w:val="none" w:sz="0" w:space="0" w:color="auto"/>
        <w:bottom w:val="none" w:sz="0" w:space="0" w:color="auto"/>
        <w:right w:val="none" w:sz="0" w:space="0" w:color="auto"/>
      </w:divBdr>
    </w:div>
    <w:div w:id="854926132">
      <w:bodyDiv w:val="1"/>
      <w:marLeft w:val="0"/>
      <w:marRight w:val="0"/>
      <w:marTop w:val="0"/>
      <w:marBottom w:val="0"/>
      <w:divBdr>
        <w:top w:val="none" w:sz="0" w:space="0" w:color="auto"/>
        <w:left w:val="none" w:sz="0" w:space="0" w:color="auto"/>
        <w:bottom w:val="none" w:sz="0" w:space="0" w:color="auto"/>
        <w:right w:val="none" w:sz="0" w:space="0" w:color="auto"/>
      </w:divBdr>
      <w:divsChild>
        <w:div w:id="1378816469">
          <w:marLeft w:val="0"/>
          <w:marRight w:val="0"/>
          <w:marTop w:val="0"/>
          <w:marBottom w:val="0"/>
          <w:divBdr>
            <w:top w:val="none" w:sz="0" w:space="0" w:color="auto"/>
            <w:left w:val="none" w:sz="0" w:space="0" w:color="auto"/>
            <w:bottom w:val="none" w:sz="0" w:space="0" w:color="auto"/>
            <w:right w:val="none" w:sz="0" w:space="0" w:color="auto"/>
          </w:divBdr>
          <w:divsChild>
            <w:div w:id="924807712">
              <w:marLeft w:val="0"/>
              <w:marRight w:val="0"/>
              <w:marTop w:val="0"/>
              <w:marBottom w:val="0"/>
              <w:divBdr>
                <w:top w:val="none" w:sz="0" w:space="0" w:color="auto"/>
                <w:left w:val="none" w:sz="0" w:space="0" w:color="auto"/>
                <w:bottom w:val="none" w:sz="0" w:space="0" w:color="auto"/>
                <w:right w:val="none" w:sz="0" w:space="0" w:color="auto"/>
              </w:divBdr>
              <w:divsChild>
                <w:div w:id="176117541">
                  <w:marLeft w:val="0"/>
                  <w:marRight w:val="0"/>
                  <w:marTop w:val="0"/>
                  <w:marBottom w:val="0"/>
                  <w:divBdr>
                    <w:top w:val="none" w:sz="0" w:space="0" w:color="auto"/>
                    <w:left w:val="none" w:sz="0" w:space="0" w:color="auto"/>
                    <w:bottom w:val="none" w:sz="0" w:space="0" w:color="auto"/>
                    <w:right w:val="none" w:sz="0" w:space="0" w:color="auto"/>
                  </w:divBdr>
                  <w:divsChild>
                    <w:div w:id="1366366330">
                      <w:marLeft w:val="0"/>
                      <w:marRight w:val="0"/>
                      <w:marTop w:val="0"/>
                      <w:marBottom w:val="0"/>
                      <w:divBdr>
                        <w:top w:val="none" w:sz="0" w:space="0" w:color="auto"/>
                        <w:left w:val="none" w:sz="0" w:space="0" w:color="auto"/>
                        <w:bottom w:val="none" w:sz="0" w:space="0" w:color="auto"/>
                        <w:right w:val="none" w:sz="0" w:space="0" w:color="auto"/>
                      </w:divBdr>
                      <w:divsChild>
                        <w:div w:id="129323639">
                          <w:marLeft w:val="0"/>
                          <w:marRight w:val="0"/>
                          <w:marTop w:val="0"/>
                          <w:marBottom w:val="0"/>
                          <w:divBdr>
                            <w:top w:val="none" w:sz="0" w:space="0" w:color="auto"/>
                            <w:left w:val="none" w:sz="0" w:space="0" w:color="auto"/>
                            <w:bottom w:val="none" w:sz="0" w:space="0" w:color="auto"/>
                            <w:right w:val="none" w:sz="0" w:space="0" w:color="auto"/>
                          </w:divBdr>
                          <w:divsChild>
                            <w:div w:id="92769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5580476">
      <w:bodyDiv w:val="1"/>
      <w:marLeft w:val="0"/>
      <w:marRight w:val="0"/>
      <w:marTop w:val="0"/>
      <w:marBottom w:val="0"/>
      <w:divBdr>
        <w:top w:val="none" w:sz="0" w:space="0" w:color="auto"/>
        <w:left w:val="none" w:sz="0" w:space="0" w:color="auto"/>
        <w:bottom w:val="none" w:sz="0" w:space="0" w:color="auto"/>
        <w:right w:val="none" w:sz="0" w:space="0" w:color="auto"/>
      </w:divBdr>
    </w:div>
    <w:div w:id="880245622">
      <w:bodyDiv w:val="1"/>
      <w:marLeft w:val="0"/>
      <w:marRight w:val="0"/>
      <w:marTop w:val="0"/>
      <w:marBottom w:val="0"/>
      <w:divBdr>
        <w:top w:val="none" w:sz="0" w:space="0" w:color="auto"/>
        <w:left w:val="none" w:sz="0" w:space="0" w:color="auto"/>
        <w:bottom w:val="none" w:sz="0" w:space="0" w:color="auto"/>
        <w:right w:val="none" w:sz="0" w:space="0" w:color="auto"/>
      </w:divBdr>
    </w:div>
    <w:div w:id="890464866">
      <w:bodyDiv w:val="1"/>
      <w:marLeft w:val="0"/>
      <w:marRight w:val="0"/>
      <w:marTop w:val="0"/>
      <w:marBottom w:val="0"/>
      <w:divBdr>
        <w:top w:val="none" w:sz="0" w:space="0" w:color="auto"/>
        <w:left w:val="none" w:sz="0" w:space="0" w:color="auto"/>
        <w:bottom w:val="none" w:sz="0" w:space="0" w:color="auto"/>
        <w:right w:val="none" w:sz="0" w:space="0" w:color="auto"/>
      </w:divBdr>
    </w:div>
    <w:div w:id="898906817">
      <w:bodyDiv w:val="1"/>
      <w:marLeft w:val="0"/>
      <w:marRight w:val="0"/>
      <w:marTop w:val="0"/>
      <w:marBottom w:val="0"/>
      <w:divBdr>
        <w:top w:val="none" w:sz="0" w:space="0" w:color="auto"/>
        <w:left w:val="none" w:sz="0" w:space="0" w:color="auto"/>
        <w:bottom w:val="none" w:sz="0" w:space="0" w:color="auto"/>
        <w:right w:val="none" w:sz="0" w:space="0" w:color="auto"/>
      </w:divBdr>
    </w:div>
    <w:div w:id="903680339">
      <w:bodyDiv w:val="1"/>
      <w:marLeft w:val="0"/>
      <w:marRight w:val="0"/>
      <w:marTop w:val="0"/>
      <w:marBottom w:val="0"/>
      <w:divBdr>
        <w:top w:val="none" w:sz="0" w:space="0" w:color="auto"/>
        <w:left w:val="none" w:sz="0" w:space="0" w:color="auto"/>
        <w:bottom w:val="none" w:sz="0" w:space="0" w:color="auto"/>
        <w:right w:val="none" w:sz="0" w:space="0" w:color="auto"/>
      </w:divBdr>
    </w:div>
    <w:div w:id="911282710">
      <w:bodyDiv w:val="1"/>
      <w:marLeft w:val="0"/>
      <w:marRight w:val="0"/>
      <w:marTop w:val="0"/>
      <w:marBottom w:val="0"/>
      <w:divBdr>
        <w:top w:val="none" w:sz="0" w:space="0" w:color="auto"/>
        <w:left w:val="none" w:sz="0" w:space="0" w:color="auto"/>
        <w:bottom w:val="none" w:sz="0" w:space="0" w:color="auto"/>
        <w:right w:val="none" w:sz="0" w:space="0" w:color="auto"/>
      </w:divBdr>
    </w:div>
    <w:div w:id="915747716">
      <w:bodyDiv w:val="1"/>
      <w:marLeft w:val="0"/>
      <w:marRight w:val="0"/>
      <w:marTop w:val="0"/>
      <w:marBottom w:val="0"/>
      <w:divBdr>
        <w:top w:val="none" w:sz="0" w:space="0" w:color="auto"/>
        <w:left w:val="none" w:sz="0" w:space="0" w:color="auto"/>
        <w:bottom w:val="none" w:sz="0" w:space="0" w:color="auto"/>
        <w:right w:val="none" w:sz="0" w:space="0" w:color="auto"/>
      </w:divBdr>
    </w:div>
    <w:div w:id="932785522">
      <w:bodyDiv w:val="1"/>
      <w:marLeft w:val="0"/>
      <w:marRight w:val="0"/>
      <w:marTop w:val="0"/>
      <w:marBottom w:val="0"/>
      <w:divBdr>
        <w:top w:val="none" w:sz="0" w:space="0" w:color="auto"/>
        <w:left w:val="none" w:sz="0" w:space="0" w:color="auto"/>
        <w:bottom w:val="none" w:sz="0" w:space="0" w:color="auto"/>
        <w:right w:val="none" w:sz="0" w:space="0" w:color="auto"/>
      </w:divBdr>
    </w:div>
    <w:div w:id="939340892">
      <w:bodyDiv w:val="1"/>
      <w:marLeft w:val="0"/>
      <w:marRight w:val="0"/>
      <w:marTop w:val="0"/>
      <w:marBottom w:val="0"/>
      <w:divBdr>
        <w:top w:val="none" w:sz="0" w:space="0" w:color="auto"/>
        <w:left w:val="none" w:sz="0" w:space="0" w:color="auto"/>
        <w:bottom w:val="none" w:sz="0" w:space="0" w:color="auto"/>
        <w:right w:val="none" w:sz="0" w:space="0" w:color="auto"/>
      </w:divBdr>
    </w:div>
    <w:div w:id="949971500">
      <w:bodyDiv w:val="1"/>
      <w:marLeft w:val="0"/>
      <w:marRight w:val="0"/>
      <w:marTop w:val="0"/>
      <w:marBottom w:val="0"/>
      <w:divBdr>
        <w:top w:val="none" w:sz="0" w:space="0" w:color="auto"/>
        <w:left w:val="none" w:sz="0" w:space="0" w:color="auto"/>
        <w:bottom w:val="none" w:sz="0" w:space="0" w:color="auto"/>
        <w:right w:val="none" w:sz="0" w:space="0" w:color="auto"/>
      </w:divBdr>
    </w:div>
    <w:div w:id="969241980">
      <w:bodyDiv w:val="1"/>
      <w:marLeft w:val="0"/>
      <w:marRight w:val="0"/>
      <w:marTop w:val="0"/>
      <w:marBottom w:val="0"/>
      <w:divBdr>
        <w:top w:val="none" w:sz="0" w:space="0" w:color="auto"/>
        <w:left w:val="none" w:sz="0" w:space="0" w:color="auto"/>
        <w:bottom w:val="none" w:sz="0" w:space="0" w:color="auto"/>
        <w:right w:val="none" w:sz="0" w:space="0" w:color="auto"/>
      </w:divBdr>
    </w:div>
    <w:div w:id="970136160">
      <w:bodyDiv w:val="1"/>
      <w:marLeft w:val="0"/>
      <w:marRight w:val="0"/>
      <w:marTop w:val="0"/>
      <w:marBottom w:val="0"/>
      <w:divBdr>
        <w:top w:val="none" w:sz="0" w:space="0" w:color="auto"/>
        <w:left w:val="none" w:sz="0" w:space="0" w:color="auto"/>
        <w:bottom w:val="none" w:sz="0" w:space="0" w:color="auto"/>
        <w:right w:val="none" w:sz="0" w:space="0" w:color="auto"/>
      </w:divBdr>
    </w:div>
    <w:div w:id="974986008">
      <w:bodyDiv w:val="1"/>
      <w:marLeft w:val="0"/>
      <w:marRight w:val="0"/>
      <w:marTop w:val="0"/>
      <w:marBottom w:val="0"/>
      <w:divBdr>
        <w:top w:val="none" w:sz="0" w:space="0" w:color="auto"/>
        <w:left w:val="none" w:sz="0" w:space="0" w:color="auto"/>
        <w:bottom w:val="none" w:sz="0" w:space="0" w:color="auto"/>
        <w:right w:val="none" w:sz="0" w:space="0" w:color="auto"/>
      </w:divBdr>
    </w:div>
    <w:div w:id="1002390154">
      <w:bodyDiv w:val="1"/>
      <w:marLeft w:val="0"/>
      <w:marRight w:val="0"/>
      <w:marTop w:val="0"/>
      <w:marBottom w:val="0"/>
      <w:divBdr>
        <w:top w:val="none" w:sz="0" w:space="0" w:color="auto"/>
        <w:left w:val="none" w:sz="0" w:space="0" w:color="auto"/>
        <w:bottom w:val="none" w:sz="0" w:space="0" w:color="auto"/>
        <w:right w:val="none" w:sz="0" w:space="0" w:color="auto"/>
      </w:divBdr>
    </w:div>
    <w:div w:id="1005013109">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31883201">
      <w:bodyDiv w:val="1"/>
      <w:marLeft w:val="0"/>
      <w:marRight w:val="0"/>
      <w:marTop w:val="0"/>
      <w:marBottom w:val="0"/>
      <w:divBdr>
        <w:top w:val="none" w:sz="0" w:space="0" w:color="auto"/>
        <w:left w:val="none" w:sz="0" w:space="0" w:color="auto"/>
        <w:bottom w:val="none" w:sz="0" w:space="0" w:color="auto"/>
        <w:right w:val="none" w:sz="0" w:space="0" w:color="auto"/>
      </w:divBdr>
      <w:divsChild>
        <w:div w:id="983781837">
          <w:marLeft w:val="0"/>
          <w:marRight w:val="0"/>
          <w:marTop w:val="0"/>
          <w:marBottom w:val="0"/>
          <w:divBdr>
            <w:top w:val="none" w:sz="0" w:space="0" w:color="auto"/>
            <w:left w:val="none" w:sz="0" w:space="0" w:color="auto"/>
            <w:bottom w:val="none" w:sz="0" w:space="0" w:color="auto"/>
            <w:right w:val="none" w:sz="0" w:space="0" w:color="auto"/>
          </w:divBdr>
          <w:divsChild>
            <w:div w:id="1295598665">
              <w:marLeft w:val="0"/>
              <w:marRight w:val="0"/>
              <w:marTop w:val="0"/>
              <w:marBottom w:val="0"/>
              <w:divBdr>
                <w:top w:val="none" w:sz="0" w:space="0" w:color="auto"/>
                <w:left w:val="none" w:sz="0" w:space="0" w:color="auto"/>
                <w:bottom w:val="none" w:sz="0" w:space="0" w:color="auto"/>
                <w:right w:val="none" w:sz="0" w:space="0" w:color="auto"/>
              </w:divBdr>
              <w:divsChild>
                <w:div w:id="1298878458">
                  <w:marLeft w:val="0"/>
                  <w:marRight w:val="0"/>
                  <w:marTop w:val="0"/>
                  <w:marBottom w:val="0"/>
                  <w:divBdr>
                    <w:top w:val="none" w:sz="0" w:space="0" w:color="auto"/>
                    <w:left w:val="none" w:sz="0" w:space="0" w:color="auto"/>
                    <w:bottom w:val="none" w:sz="0" w:space="0" w:color="auto"/>
                    <w:right w:val="none" w:sz="0" w:space="0" w:color="auto"/>
                  </w:divBdr>
                  <w:divsChild>
                    <w:div w:id="1265503675">
                      <w:marLeft w:val="0"/>
                      <w:marRight w:val="0"/>
                      <w:marTop w:val="0"/>
                      <w:marBottom w:val="0"/>
                      <w:divBdr>
                        <w:top w:val="none" w:sz="0" w:space="0" w:color="auto"/>
                        <w:left w:val="none" w:sz="0" w:space="0" w:color="auto"/>
                        <w:bottom w:val="none" w:sz="0" w:space="0" w:color="auto"/>
                        <w:right w:val="none" w:sz="0" w:space="0" w:color="auto"/>
                      </w:divBdr>
                      <w:divsChild>
                        <w:div w:id="881550475">
                          <w:marLeft w:val="0"/>
                          <w:marRight w:val="0"/>
                          <w:marTop w:val="0"/>
                          <w:marBottom w:val="0"/>
                          <w:divBdr>
                            <w:top w:val="none" w:sz="0" w:space="0" w:color="auto"/>
                            <w:left w:val="none" w:sz="0" w:space="0" w:color="auto"/>
                            <w:bottom w:val="none" w:sz="0" w:space="0" w:color="auto"/>
                            <w:right w:val="none" w:sz="0" w:space="0" w:color="auto"/>
                          </w:divBdr>
                          <w:divsChild>
                            <w:div w:id="20625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7173047">
      <w:bodyDiv w:val="1"/>
      <w:marLeft w:val="0"/>
      <w:marRight w:val="0"/>
      <w:marTop w:val="0"/>
      <w:marBottom w:val="0"/>
      <w:divBdr>
        <w:top w:val="none" w:sz="0" w:space="0" w:color="auto"/>
        <w:left w:val="none" w:sz="0" w:space="0" w:color="auto"/>
        <w:bottom w:val="none" w:sz="0" w:space="0" w:color="auto"/>
        <w:right w:val="none" w:sz="0" w:space="0" w:color="auto"/>
      </w:divBdr>
    </w:div>
    <w:div w:id="1080059326">
      <w:bodyDiv w:val="1"/>
      <w:marLeft w:val="0"/>
      <w:marRight w:val="0"/>
      <w:marTop w:val="0"/>
      <w:marBottom w:val="0"/>
      <w:divBdr>
        <w:top w:val="none" w:sz="0" w:space="0" w:color="auto"/>
        <w:left w:val="none" w:sz="0" w:space="0" w:color="auto"/>
        <w:bottom w:val="none" w:sz="0" w:space="0" w:color="auto"/>
        <w:right w:val="none" w:sz="0" w:space="0" w:color="auto"/>
      </w:divBdr>
    </w:div>
    <w:div w:id="1080105288">
      <w:bodyDiv w:val="1"/>
      <w:marLeft w:val="0"/>
      <w:marRight w:val="0"/>
      <w:marTop w:val="0"/>
      <w:marBottom w:val="0"/>
      <w:divBdr>
        <w:top w:val="none" w:sz="0" w:space="0" w:color="auto"/>
        <w:left w:val="none" w:sz="0" w:space="0" w:color="auto"/>
        <w:bottom w:val="none" w:sz="0" w:space="0" w:color="auto"/>
        <w:right w:val="none" w:sz="0" w:space="0" w:color="auto"/>
      </w:divBdr>
    </w:div>
    <w:div w:id="1140146374">
      <w:bodyDiv w:val="1"/>
      <w:marLeft w:val="0"/>
      <w:marRight w:val="0"/>
      <w:marTop w:val="0"/>
      <w:marBottom w:val="0"/>
      <w:divBdr>
        <w:top w:val="none" w:sz="0" w:space="0" w:color="auto"/>
        <w:left w:val="none" w:sz="0" w:space="0" w:color="auto"/>
        <w:bottom w:val="none" w:sz="0" w:space="0" w:color="auto"/>
        <w:right w:val="none" w:sz="0" w:space="0" w:color="auto"/>
      </w:divBdr>
    </w:div>
    <w:div w:id="1148322659">
      <w:bodyDiv w:val="1"/>
      <w:marLeft w:val="0"/>
      <w:marRight w:val="0"/>
      <w:marTop w:val="0"/>
      <w:marBottom w:val="0"/>
      <w:divBdr>
        <w:top w:val="none" w:sz="0" w:space="0" w:color="auto"/>
        <w:left w:val="none" w:sz="0" w:space="0" w:color="auto"/>
        <w:bottom w:val="none" w:sz="0" w:space="0" w:color="auto"/>
        <w:right w:val="none" w:sz="0" w:space="0" w:color="auto"/>
      </w:divBdr>
    </w:div>
    <w:div w:id="1161854021">
      <w:bodyDiv w:val="1"/>
      <w:marLeft w:val="0"/>
      <w:marRight w:val="0"/>
      <w:marTop w:val="0"/>
      <w:marBottom w:val="0"/>
      <w:divBdr>
        <w:top w:val="none" w:sz="0" w:space="0" w:color="auto"/>
        <w:left w:val="none" w:sz="0" w:space="0" w:color="auto"/>
        <w:bottom w:val="none" w:sz="0" w:space="0" w:color="auto"/>
        <w:right w:val="none" w:sz="0" w:space="0" w:color="auto"/>
      </w:divBdr>
    </w:div>
    <w:div w:id="1212350808">
      <w:bodyDiv w:val="1"/>
      <w:marLeft w:val="0"/>
      <w:marRight w:val="0"/>
      <w:marTop w:val="0"/>
      <w:marBottom w:val="0"/>
      <w:divBdr>
        <w:top w:val="none" w:sz="0" w:space="0" w:color="auto"/>
        <w:left w:val="none" w:sz="0" w:space="0" w:color="auto"/>
        <w:bottom w:val="none" w:sz="0" w:space="0" w:color="auto"/>
        <w:right w:val="none" w:sz="0" w:space="0" w:color="auto"/>
      </w:divBdr>
    </w:div>
    <w:div w:id="1215627923">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36941479">
      <w:bodyDiv w:val="1"/>
      <w:marLeft w:val="0"/>
      <w:marRight w:val="0"/>
      <w:marTop w:val="0"/>
      <w:marBottom w:val="0"/>
      <w:divBdr>
        <w:top w:val="none" w:sz="0" w:space="0" w:color="auto"/>
        <w:left w:val="none" w:sz="0" w:space="0" w:color="auto"/>
        <w:bottom w:val="none" w:sz="0" w:space="0" w:color="auto"/>
        <w:right w:val="none" w:sz="0" w:space="0" w:color="auto"/>
      </w:divBdr>
    </w:div>
    <w:div w:id="1253008013">
      <w:bodyDiv w:val="1"/>
      <w:marLeft w:val="0"/>
      <w:marRight w:val="0"/>
      <w:marTop w:val="0"/>
      <w:marBottom w:val="0"/>
      <w:divBdr>
        <w:top w:val="none" w:sz="0" w:space="0" w:color="auto"/>
        <w:left w:val="none" w:sz="0" w:space="0" w:color="auto"/>
        <w:bottom w:val="none" w:sz="0" w:space="0" w:color="auto"/>
        <w:right w:val="none" w:sz="0" w:space="0" w:color="auto"/>
      </w:divBdr>
    </w:div>
    <w:div w:id="1254431081">
      <w:bodyDiv w:val="1"/>
      <w:marLeft w:val="0"/>
      <w:marRight w:val="0"/>
      <w:marTop w:val="0"/>
      <w:marBottom w:val="0"/>
      <w:divBdr>
        <w:top w:val="none" w:sz="0" w:space="0" w:color="auto"/>
        <w:left w:val="none" w:sz="0" w:space="0" w:color="auto"/>
        <w:bottom w:val="none" w:sz="0" w:space="0" w:color="auto"/>
        <w:right w:val="none" w:sz="0" w:space="0" w:color="auto"/>
      </w:divBdr>
    </w:div>
    <w:div w:id="1257328007">
      <w:bodyDiv w:val="1"/>
      <w:marLeft w:val="0"/>
      <w:marRight w:val="0"/>
      <w:marTop w:val="0"/>
      <w:marBottom w:val="0"/>
      <w:divBdr>
        <w:top w:val="none" w:sz="0" w:space="0" w:color="auto"/>
        <w:left w:val="none" w:sz="0" w:space="0" w:color="auto"/>
        <w:bottom w:val="none" w:sz="0" w:space="0" w:color="auto"/>
        <w:right w:val="none" w:sz="0" w:space="0" w:color="auto"/>
      </w:divBdr>
    </w:div>
    <w:div w:id="1277980164">
      <w:bodyDiv w:val="1"/>
      <w:marLeft w:val="0"/>
      <w:marRight w:val="0"/>
      <w:marTop w:val="0"/>
      <w:marBottom w:val="0"/>
      <w:divBdr>
        <w:top w:val="none" w:sz="0" w:space="0" w:color="auto"/>
        <w:left w:val="none" w:sz="0" w:space="0" w:color="auto"/>
        <w:bottom w:val="none" w:sz="0" w:space="0" w:color="auto"/>
        <w:right w:val="none" w:sz="0" w:space="0" w:color="auto"/>
      </w:divBdr>
    </w:div>
    <w:div w:id="1288244915">
      <w:bodyDiv w:val="1"/>
      <w:marLeft w:val="0"/>
      <w:marRight w:val="0"/>
      <w:marTop w:val="0"/>
      <w:marBottom w:val="0"/>
      <w:divBdr>
        <w:top w:val="none" w:sz="0" w:space="0" w:color="auto"/>
        <w:left w:val="none" w:sz="0" w:space="0" w:color="auto"/>
        <w:bottom w:val="none" w:sz="0" w:space="0" w:color="auto"/>
        <w:right w:val="none" w:sz="0" w:space="0" w:color="auto"/>
      </w:divBdr>
    </w:div>
    <w:div w:id="1294677578">
      <w:bodyDiv w:val="1"/>
      <w:marLeft w:val="0"/>
      <w:marRight w:val="0"/>
      <w:marTop w:val="0"/>
      <w:marBottom w:val="0"/>
      <w:divBdr>
        <w:top w:val="none" w:sz="0" w:space="0" w:color="auto"/>
        <w:left w:val="none" w:sz="0" w:space="0" w:color="auto"/>
        <w:bottom w:val="none" w:sz="0" w:space="0" w:color="auto"/>
        <w:right w:val="none" w:sz="0" w:space="0" w:color="auto"/>
      </w:divBdr>
    </w:div>
    <w:div w:id="1307125166">
      <w:bodyDiv w:val="1"/>
      <w:marLeft w:val="0"/>
      <w:marRight w:val="0"/>
      <w:marTop w:val="0"/>
      <w:marBottom w:val="0"/>
      <w:divBdr>
        <w:top w:val="none" w:sz="0" w:space="0" w:color="auto"/>
        <w:left w:val="none" w:sz="0" w:space="0" w:color="auto"/>
        <w:bottom w:val="none" w:sz="0" w:space="0" w:color="auto"/>
        <w:right w:val="none" w:sz="0" w:space="0" w:color="auto"/>
      </w:divBdr>
    </w:div>
    <w:div w:id="1327973537">
      <w:bodyDiv w:val="1"/>
      <w:marLeft w:val="0"/>
      <w:marRight w:val="0"/>
      <w:marTop w:val="0"/>
      <w:marBottom w:val="0"/>
      <w:divBdr>
        <w:top w:val="none" w:sz="0" w:space="0" w:color="auto"/>
        <w:left w:val="none" w:sz="0" w:space="0" w:color="auto"/>
        <w:bottom w:val="none" w:sz="0" w:space="0" w:color="auto"/>
        <w:right w:val="none" w:sz="0" w:space="0" w:color="auto"/>
      </w:divBdr>
    </w:div>
    <w:div w:id="1385906335">
      <w:bodyDiv w:val="1"/>
      <w:marLeft w:val="0"/>
      <w:marRight w:val="0"/>
      <w:marTop w:val="0"/>
      <w:marBottom w:val="0"/>
      <w:divBdr>
        <w:top w:val="none" w:sz="0" w:space="0" w:color="auto"/>
        <w:left w:val="none" w:sz="0" w:space="0" w:color="auto"/>
        <w:bottom w:val="none" w:sz="0" w:space="0" w:color="auto"/>
        <w:right w:val="none" w:sz="0" w:space="0" w:color="auto"/>
      </w:divBdr>
    </w:div>
    <w:div w:id="1397435192">
      <w:bodyDiv w:val="1"/>
      <w:marLeft w:val="0"/>
      <w:marRight w:val="0"/>
      <w:marTop w:val="0"/>
      <w:marBottom w:val="0"/>
      <w:divBdr>
        <w:top w:val="none" w:sz="0" w:space="0" w:color="auto"/>
        <w:left w:val="none" w:sz="0" w:space="0" w:color="auto"/>
        <w:bottom w:val="none" w:sz="0" w:space="0" w:color="auto"/>
        <w:right w:val="none" w:sz="0" w:space="0" w:color="auto"/>
      </w:divBdr>
    </w:div>
    <w:div w:id="1413241536">
      <w:bodyDiv w:val="1"/>
      <w:marLeft w:val="0"/>
      <w:marRight w:val="0"/>
      <w:marTop w:val="0"/>
      <w:marBottom w:val="0"/>
      <w:divBdr>
        <w:top w:val="none" w:sz="0" w:space="0" w:color="auto"/>
        <w:left w:val="none" w:sz="0" w:space="0" w:color="auto"/>
        <w:bottom w:val="none" w:sz="0" w:space="0" w:color="auto"/>
        <w:right w:val="none" w:sz="0" w:space="0" w:color="auto"/>
      </w:divBdr>
    </w:div>
    <w:div w:id="1420977464">
      <w:bodyDiv w:val="1"/>
      <w:marLeft w:val="0"/>
      <w:marRight w:val="0"/>
      <w:marTop w:val="0"/>
      <w:marBottom w:val="0"/>
      <w:divBdr>
        <w:top w:val="none" w:sz="0" w:space="0" w:color="auto"/>
        <w:left w:val="none" w:sz="0" w:space="0" w:color="auto"/>
        <w:bottom w:val="none" w:sz="0" w:space="0" w:color="auto"/>
        <w:right w:val="none" w:sz="0" w:space="0" w:color="auto"/>
      </w:divBdr>
    </w:div>
    <w:div w:id="1446731965">
      <w:bodyDiv w:val="1"/>
      <w:marLeft w:val="0"/>
      <w:marRight w:val="0"/>
      <w:marTop w:val="0"/>
      <w:marBottom w:val="0"/>
      <w:divBdr>
        <w:top w:val="none" w:sz="0" w:space="0" w:color="auto"/>
        <w:left w:val="none" w:sz="0" w:space="0" w:color="auto"/>
        <w:bottom w:val="none" w:sz="0" w:space="0" w:color="auto"/>
        <w:right w:val="none" w:sz="0" w:space="0" w:color="auto"/>
      </w:divBdr>
      <w:divsChild>
        <w:div w:id="641470674">
          <w:marLeft w:val="0"/>
          <w:marRight w:val="0"/>
          <w:marTop w:val="0"/>
          <w:marBottom w:val="0"/>
          <w:divBdr>
            <w:top w:val="none" w:sz="0" w:space="0" w:color="auto"/>
            <w:left w:val="none" w:sz="0" w:space="0" w:color="auto"/>
            <w:bottom w:val="none" w:sz="0" w:space="0" w:color="auto"/>
            <w:right w:val="none" w:sz="0" w:space="0" w:color="auto"/>
          </w:divBdr>
        </w:div>
      </w:divsChild>
    </w:div>
    <w:div w:id="1478763800">
      <w:bodyDiv w:val="1"/>
      <w:marLeft w:val="0"/>
      <w:marRight w:val="0"/>
      <w:marTop w:val="0"/>
      <w:marBottom w:val="0"/>
      <w:divBdr>
        <w:top w:val="none" w:sz="0" w:space="0" w:color="auto"/>
        <w:left w:val="none" w:sz="0" w:space="0" w:color="auto"/>
        <w:bottom w:val="none" w:sz="0" w:space="0" w:color="auto"/>
        <w:right w:val="none" w:sz="0" w:space="0" w:color="auto"/>
      </w:divBdr>
    </w:div>
    <w:div w:id="1502773068">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27523119">
      <w:bodyDiv w:val="1"/>
      <w:marLeft w:val="0"/>
      <w:marRight w:val="0"/>
      <w:marTop w:val="0"/>
      <w:marBottom w:val="0"/>
      <w:divBdr>
        <w:top w:val="none" w:sz="0" w:space="0" w:color="auto"/>
        <w:left w:val="none" w:sz="0" w:space="0" w:color="auto"/>
        <w:bottom w:val="none" w:sz="0" w:space="0" w:color="auto"/>
        <w:right w:val="none" w:sz="0" w:space="0" w:color="auto"/>
      </w:divBdr>
    </w:div>
    <w:div w:id="1529174887">
      <w:bodyDiv w:val="1"/>
      <w:marLeft w:val="0"/>
      <w:marRight w:val="0"/>
      <w:marTop w:val="0"/>
      <w:marBottom w:val="0"/>
      <w:divBdr>
        <w:top w:val="none" w:sz="0" w:space="0" w:color="auto"/>
        <w:left w:val="none" w:sz="0" w:space="0" w:color="auto"/>
        <w:bottom w:val="none" w:sz="0" w:space="0" w:color="auto"/>
        <w:right w:val="none" w:sz="0" w:space="0" w:color="auto"/>
      </w:divBdr>
    </w:div>
    <w:div w:id="1536697786">
      <w:bodyDiv w:val="1"/>
      <w:marLeft w:val="0"/>
      <w:marRight w:val="0"/>
      <w:marTop w:val="0"/>
      <w:marBottom w:val="0"/>
      <w:divBdr>
        <w:top w:val="none" w:sz="0" w:space="0" w:color="auto"/>
        <w:left w:val="none" w:sz="0" w:space="0" w:color="auto"/>
        <w:bottom w:val="none" w:sz="0" w:space="0" w:color="auto"/>
        <w:right w:val="none" w:sz="0" w:space="0" w:color="auto"/>
      </w:divBdr>
    </w:div>
    <w:div w:id="1539203387">
      <w:bodyDiv w:val="1"/>
      <w:marLeft w:val="0"/>
      <w:marRight w:val="0"/>
      <w:marTop w:val="0"/>
      <w:marBottom w:val="0"/>
      <w:divBdr>
        <w:top w:val="none" w:sz="0" w:space="0" w:color="auto"/>
        <w:left w:val="none" w:sz="0" w:space="0" w:color="auto"/>
        <w:bottom w:val="none" w:sz="0" w:space="0" w:color="auto"/>
        <w:right w:val="none" w:sz="0" w:space="0" w:color="auto"/>
      </w:divBdr>
    </w:div>
    <w:div w:id="1552182073">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59896337">
      <w:bodyDiv w:val="1"/>
      <w:marLeft w:val="0"/>
      <w:marRight w:val="0"/>
      <w:marTop w:val="0"/>
      <w:marBottom w:val="0"/>
      <w:divBdr>
        <w:top w:val="none" w:sz="0" w:space="0" w:color="auto"/>
        <w:left w:val="none" w:sz="0" w:space="0" w:color="auto"/>
        <w:bottom w:val="none" w:sz="0" w:space="0" w:color="auto"/>
        <w:right w:val="none" w:sz="0" w:space="0" w:color="auto"/>
      </w:divBdr>
    </w:div>
    <w:div w:id="1575505254">
      <w:bodyDiv w:val="1"/>
      <w:marLeft w:val="0"/>
      <w:marRight w:val="0"/>
      <w:marTop w:val="0"/>
      <w:marBottom w:val="0"/>
      <w:divBdr>
        <w:top w:val="none" w:sz="0" w:space="0" w:color="auto"/>
        <w:left w:val="none" w:sz="0" w:space="0" w:color="auto"/>
        <w:bottom w:val="none" w:sz="0" w:space="0" w:color="auto"/>
        <w:right w:val="none" w:sz="0" w:space="0" w:color="auto"/>
      </w:divBdr>
    </w:div>
    <w:div w:id="1579944944">
      <w:bodyDiv w:val="1"/>
      <w:marLeft w:val="0"/>
      <w:marRight w:val="0"/>
      <w:marTop w:val="0"/>
      <w:marBottom w:val="0"/>
      <w:divBdr>
        <w:top w:val="none" w:sz="0" w:space="0" w:color="auto"/>
        <w:left w:val="none" w:sz="0" w:space="0" w:color="auto"/>
        <w:bottom w:val="none" w:sz="0" w:space="0" w:color="auto"/>
        <w:right w:val="none" w:sz="0" w:space="0" w:color="auto"/>
      </w:divBdr>
    </w:div>
    <w:div w:id="1585452467">
      <w:bodyDiv w:val="1"/>
      <w:marLeft w:val="0"/>
      <w:marRight w:val="0"/>
      <w:marTop w:val="0"/>
      <w:marBottom w:val="0"/>
      <w:divBdr>
        <w:top w:val="none" w:sz="0" w:space="0" w:color="auto"/>
        <w:left w:val="none" w:sz="0" w:space="0" w:color="auto"/>
        <w:bottom w:val="none" w:sz="0" w:space="0" w:color="auto"/>
        <w:right w:val="none" w:sz="0" w:space="0" w:color="auto"/>
      </w:divBdr>
    </w:div>
    <w:div w:id="1603102764">
      <w:bodyDiv w:val="1"/>
      <w:marLeft w:val="0"/>
      <w:marRight w:val="0"/>
      <w:marTop w:val="0"/>
      <w:marBottom w:val="0"/>
      <w:divBdr>
        <w:top w:val="none" w:sz="0" w:space="0" w:color="auto"/>
        <w:left w:val="none" w:sz="0" w:space="0" w:color="auto"/>
        <w:bottom w:val="none" w:sz="0" w:space="0" w:color="auto"/>
        <w:right w:val="none" w:sz="0" w:space="0" w:color="auto"/>
      </w:divBdr>
    </w:div>
    <w:div w:id="1663312232">
      <w:bodyDiv w:val="1"/>
      <w:marLeft w:val="0"/>
      <w:marRight w:val="0"/>
      <w:marTop w:val="0"/>
      <w:marBottom w:val="0"/>
      <w:divBdr>
        <w:top w:val="none" w:sz="0" w:space="0" w:color="auto"/>
        <w:left w:val="none" w:sz="0" w:space="0" w:color="auto"/>
        <w:bottom w:val="none" w:sz="0" w:space="0" w:color="auto"/>
        <w:right w:val="none" w:sz="0" w:space="0" w:color="auto"/>
      </w:divBdr>
    </w:div>
    <w:div w:id="1680237156">
      <w:bodyDiv w:val="1"/>
      <w:marLeft w:val="0"/>
      <w:marRight w:val="0"/>
      <w:marTop w:val="0"/>
      <w:marBottom w:val="0"/>
      <w:divBdr>
        <w:top w:val="none" w:sz="0" w:space="0" w:color="auto"/>
        <w:left w:val="none" w:sz="0" w:space="0" w:color="auto"/>
        <w:bottom w:val="none" w:sz="0" w:space="0" w:color="auto"/>
        <w:right w:val="none" w:sz="0" w:space="0" w:color="auto"/>
      </w:divBdr>
    </w:div>
    <w:div w:id="1681732321">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89285298">
      <w:bodyDiv w:val="1"/>
      <w:marLeft w:val="0"/>
      <w:marRight w:val="0"/>
      <w:marTop w:val="0"/>
      <w:marBottom w:val="0"/>
      <w:divBdr>
        <w:top w:val="none" w:sz="0" w:space="0" w:color="auto"/>
        <w:left w:val="none" w:sz="0" w:space="0" w:color="auto"/>
        <w:bottom w:val="none" w:sz="0" w:space="0" w:color="auto"/>
        <w:right w:val="none" w:sz="0" w:space="0" w:color="auto"/>
      </w:divBdr>
    </w:div>
    <w:div w:id="1696274395">
      <w:bodyDiv w:val="1"/>
      <w:marLeft w:val="0"/>
      <w:marRight w:val="0"/>
      <w:marTop w:val="0"/>
      <w:marBottom w:val="0"/>
      <w:divBdr>
        <w:top w:val="none" w:sz="0" w:space="0" w:color="auto"/>
        <w:left w:val="none" w:sz="0" w:space="0" w:color="auto"/>
        <w:bottom w:val="none" w:sz="0" w:space="0" w:color="auto"/>
        <w:right w:val="none" w:sz="0" w:space="0" w:color="auto"/>
      </w:divBdr>
    </w:div>
    <w:div w:id="1699626452">
      <w:bodyDiv w:val="1"/>
      <w:marLeft w:val="0"/>
      <w:marRight w:val="0"/>
      <w:marTop w:val="0"/>
      <w:marBottom w:val="0"/>
      <w:divBdr>
        <w:top w:val="none" w:sz="0" w:space="0" w:color="auto"/>
        <w:left w:val="none" w:sz="0" w:space="0" w:color="auto"/>
        <w:bottom w:val="none" w:sz="0" w:space="0" w:color="auto"/>
        <w:right w:val="none" w:sz="0" w:space="0" w:color="auto"/>
      </w:divBdr>
    </w:div>
    <w:div w:id="1722051796">
      <w:bodyDiv w:val="1"/>
      <w:marLeft w:val="0"/>
      <w:marRight w:val="0"/>
      <w:marTop w:val="0"/>
      <w:marBottom w:val="0"/>
      <w:divBdr>
        <w:top w:val="none" w:sz="0" w:space="0" w:color="auto"/>
        <w:left w:val="none" w:sz="0" w:space="0" w:color="auto"/>
        <w:bottom w:val="none" w:sz="0" w:space="0" w:color="auto"/>
        <w:right w:val="none" w:sz="0" w:space="0" w:color="auto"/>
      </w:divBdr>
    </w:div>
    <w:div w:id="1730880250">
      <w:bodyDiv w:val="1"/>
      <w:marLeft w:val="0"/>
      <w:marRight w:val="0"/>
      <w:marTop w:val="0"/>
      <w:marBottom w:val="0"/>
      <w:divBdr>
        <w:top w:val="none" w:sz="0" w:space="0" w:color="auto"/>
        <w:left w:val="none" w:sz="0" w:space="0" w:color="auto"/>
        <w:bottom w:val="none" w:sz="0" w:space="0" w:color="auto"/>
        <w:right w:val="none" w:sz="0" w:space="0" w:color="auto"/>
      </w:divBdr>
    </w:div>
    <w:div w:id="1735423617">
      <w:bodyDiv w:val="1"/>
      <w:marLeft w:val="0"/>
      <w:marRight w:val="0"/>
      <w:marTop w:val="0"/>
      <w:marBottom w:val="0"/>
      <w:divBdr>
        <w:top w:val="none" w:sz="0" w:space="0" w:color="auto"/>
        <w:left w:val="none" w:sz="0" w:space="0" w:color="auto"/>
        <w:bottom w:val="none" w:sz="0" w:space="0" w:color="auto"/>
        <w:right w:val="none" w:sz="0" w:space="0" w:color="auto"/>
      </w:divBdr>
    </w:div>
    <w:div w:id="1751803666">
      <w:bodyDiv w:val="1"/>
      <w:marLeft w:val="0"/>
      <w:marRight w:val="0"/>
      <w:marTop w:val="0"/>
      <w:marBottom w:val="0"/>
      <w:divBdr>
        <w:top w:val="none" w:sz="0" w:space="0" w:color="auto"/>
        <w:left w:val="none" w:sz="0" w:space="0" w:color="auto"/>
        <w:bottom w:val="none" w:sz="0" w:space="0" w:color="auto"/>
        <w:right w:val="none" w:sz="0" w:space="0" w:color="auto"/>
      </w:divBdr>
    </w:div>
    <w:div w:id="1758940888">
      <w:bodyDiv w:val="1"/>
      <w:marLeft w:val="0"/>
      <w:marRight w:val="0"/>
      <w:marTop w:val="0"/>
      <w:marBottom w:val="0"/>
      <w:divBdr>
        <w:top w:val="none" w:sz="0" w:space="0" w:color="auto"/>
        <w:left w:val="none" w:sz="0" w:space="0" w:color="auto"/>
        <w:bottom w:val="none" w:sz="0" w:space="0" w:color="auto"/>
        <w:right w:val="none" w:sz="0" w:space="0" w:color="auto"/>
      </w:divBdr>
    </w:div>
    <w:div w:id="1760566511">
      <w:bodyDiv w:val="1"/>
      <w:marLeft w:val="0"/>
      <w:marRight w:val="0"/>
      <w:marTop w:val="0"/>
      <w:marBottom w:val="0"/>
      <w:divBdr>
        <w:top w:val="none" w:sz="0" w:space="0" w:color="auto"/>
        <w:left w:val="none" w:sz="0" w:space="0" w:color="auto"/>
        <w:bottom w:val="none" w:sz="0" w:space="0" w:color="auto"/>
        <w:right w:val="none" w:sz="0" w:space="0" w:color="auto"/>
      </w:divBdr>
    </w:div>
    <w:div w:id="1771008117">
      <w:bodyDiv w:val="1"/>
      <w:marLeft w:val="0"/>
      <w:marRight w:val="0"/>
      <w:marTop w:val="0"/>
      <w:marBottom w:val="0"/>
      <w:divBdr>
        <w:top w:val="none" w:sz="0" w:space="0" w:color="auto"/>
        <w:left w:val="none" w:sz="0" w:space="0" w:color="auto"/>
        <w:bottom w:val="none" w:sz="0" w:space="0" w:color="auto"/>
        <w:right w:val="none" w:sz="0" w:space="0" w:color="auto"/>
      </w:divBdr>
    </w:div>
    <w:div w:id="1780292312">
      <w:bodyDiv w:val="1"/>
      <w:marLeft w:val="0"/>
      <w:marRight w:val="0"/>
      <w:marTop w:val="0"/>
      <w:marBottom w:val="0"/>
      <w:divBdr>
        <w:top w:val="none" w:sz="0" w:space="0" w:color="auto"/>
        <w:left w:val="none" w:sz="0" w:space="0" w:color="auto"/>
        <w:bottom w:val="none" w:sz="0" w:space="0" w:color="auto"/>
        <w:right w:val="none" w:sz="0" w:space="0" w:color="auto"/>
      </w:divBdr>
    </w:div>
    <w:div w:id="1785465170">
      <w:bodyDiv w:val="1"/>
      <w:marLeft w:val="0"/>
      <w:marRight w:val="0"/>
      <w:marTop w:val="0"/>
      <w:marBottom w:val="0"/>
      <w:divBdr>
        <w:top w:val="none" w:sz="0" w:space="0" w:color="auto"/>
        <w:left w:val="none" w:sz="0" w:space="0" w:color="auto"/>
        <w:bottom w:val="none" w:sz="0" w:space="0" w:color="auto"/>
        <w:right w:val="none" w:sz="0" w:space="0" w:color="auto"/>
      </w:divBdr>
    </w:div>
    <w:div w:id="1805729890">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40925825">
      <w:bodyDiv w:val="1"/>
      <w:marLeft w:val="0"/>
      <w:marRight w:val="0"/>
      <w:marTop w:val="0"/>
      <w:marBottom w:val="0"/>
      <w:divBdr>
        <w:top w:val="none" w:sz="0" w:space="0" w:color="auto"/>
        <w:left w:val="none" w:sz="0" w:space="0" w:color="auto"/>
        <w:bottom w:val="none" w:sz="0" w:space="0" w:color="auto"/>
        <w:right w:val="none" w:sz="0" w:space="0" w:color="auto"/>
      </w:divBdr>
    </w:div>
    <w:div w:id="1848399125">
      <w:bodyDiv w:val="1"/>
      <w:marLeft w:val="0"/>
      <w:marRight w:val="0"/>
      <w:marTop w:val="0"/>
      <w:marBottom w:val="0"/>
      <w:divBdr>
        <w:top w:val="none" w:sz="0" w:space="0" w:color="auto"/>
        <w:left w:val="none" w:sz="0" w:space="0" w:color="auto"/>
        <w:bottom w:val="none" w:sz="0" w:space="0" w:color="auto"/>
        <w:right w:val="none" w:sz="0" w:space="0" w:color="auto"/>
      </w:divBdr>
    </w:div>
    <w:div w:id="1858344125">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40065923">
      <w:bodyDiv w:val="1"/>
      <w:marLeft w:val="0"/>
      <w:marRight w:val="0"/>
      <w:marTop w:val="0"/>
      <w:marBottom w:val="0"/>
      <w:divBdr>
        <w:top w:val="none" w:sz="0" w:space="0" w:color="auto"/>
        <w:left w:val="none" w:sz="0" w:space="0" w:color="auto"/>
        <w:bottom w:val="none" w:sz="0" w:space="0" w:color="auto"/>
        <w:right w:val="none" w:sz="0" w:space="0" w:color="auto"/>
      </w:divBdr>
    </w:div>
    <w:div w:id="1944919701">
      <w:bodyDiv w:val="1"/>
      <w:marLeft w:val="0"/>
      <w:marRight w:val="0"/>
      <w:marTop w:val="0"/>
      <w:marBottom w:val="0"/>
      <w:divBdr>
        <w:top w:val="none" w:sz="0" w:space="0" w:color="auto"/>
        <w:left w:val="none" w:sz="0" w:space="0" w:color="auto"/>
        <w:bottom w:val="none" w:sz="0" w:space="0" w:color="auto"/>
        <w:right w:val="none" w:sz="0" w:space="0" w:color="auto"/>
      </w:divBdr>
    </w:div>
    <w:div w:id="1960649982">
      <w:bodyDiv w:val="1"/>
      <w:marLeft w:val="0"/>
      <w:marRight w:val="0"/>
      <w:marTop w:val="0"/>
      <w:marBottom w:val="0"/>
      <w:divBdr>
        <w:top w:val="none" w:sz="0" w:space="0" w:color="auto"/>
        <w:left w:val="none" w:sz="0" w:space="0" w:color="auto"/>
        <w:bottom w:val="none" w:sz="0" w:space="0" w:color="auto"/>
        <w:right w:val="none" w:sz="0" w:space="0" w:color="auto"/>
      </w:divBdr>
    </w:div>
    <w:div w:id="1975599384">
      <w:bodyDiv w:val="1"/>
      <w:marLeft w:val="0"/>
      <w:marRight w:val="0"/>
      <w:marTop w:val="0"/>
      <w:marBottom w:val="0"/>
      <w:divBdr>
        <w:top w:val="none" w:sz="0" w:space="0" w:color="auto"/>
        <w:left w:val="none" w:sz="0" w:space="0" w:color="auto"/>
        <w:bottom w:val="none" w:sz="0" w:space="0" w:color="auto"/>
        <w:right w:val="none" w:sz="0" w:space="0" w:color="auto"/>
      </w:divBdr>
    </w:div>
    <w:div w:id="1981378233">
      <w:bodyDiv w:val="1"/>
      <w:marLeft w:val="0"/>
      <w:marRight w:val="0"/>
      <w:marTop w:val="0"/>
      <w:marBottom w:val="0"/>
      <w:divBdr>
        <w:top w:val="none" w:sz="0" w:space="0" w:color="auto"/>
        <w:left w:val="none" w:sz="0" w:space="0" w:color="auto"/>
        <w:bottom w:val="none" w:sz="0" w:space="0" w:color="auto"/>
        <w:right w:val="none" w:sz="0" w:space="0" w:color="auto"/>
      </w:divBdr>
    </w:div>
    <w:div w:id="1998419526">
      <w:bodyDiv w:val="1"/>
      <w:marLeft w:val="0"/>
      <w:marRight w:val="0"/>
      <w:marTop w:val="0"/>
      <w:marBottom w:val="0"/>
      <w:divBdr>
        <w:top w:val="none" w:sz="0" w:space="0" w:color="auto"/>
        <w:left w:val="none" w:sz="0" w:space="0" w:color="auto"/>
        <w:bottom w:val="none" w:sz="0" w:space="0" w:color="auto"/>
        <w:right w:val="none" w:sz="0" w:space="0" w:color="auto"/>
      </w:divBdr>
    </w:div>
    <w:div w:id="2007051495">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6955732">
      <w:bodyDiv w:val="1"/>
      <w:marLeft w:val="0"/>
      <w:marRight w:val="0"/>
      <w:marTop w:val="0"/>
      <w:marBottom w:val="0"/>
      <w:divBdr>
        <w:top w:val="none" w:sz="0" w:space="0" w:color="auto"/>
        <w:left w:val="none" w:sz="0" w:space="0" w:color="auto"/>
        <w:bottom w:val="none" w:sz="0" w:space="0" w:color="auto"/>
        <w:right w:val="none" w:sz="0" w:space="0" w:color="auto"/>
      </w:divBdr>
    </w:div>
    <w:div w:id="2025015839">
      <w:bodyDiv w:val="1"/>
      <w:marLeft w:val="0"/>
      <w:marRight w:val="0"/>
      <w:marTop w:val="0"/>
      <w:marBottom w:val="0"/>
      <w:divBdr>
        <w:top w:val="none" w:sz="0" w:space="0" w:color="auto"/>
        <w:left w:val="none" w:sz="0" w:space="0" w:color="auto"/>
        <w:bottom w:val="none" w:sz="0" w:space="0" w:color="auto"/>
        <w:right w:val="none" w:sz="0" w:space="0" w:color="auto"/>
      </w:divBdr>
    </w:div>
    <w:div w:id="2076778870">
      <w:bodyDiv w:val="1"/>
      <w:marLeft w:val="0"/>
      <w:marRight w:val="0"/>
      <w:marTop w:val="0"/>
      <w:marBottom w:val="0"/>
      <w:divBdr>
        <w:top w:val="none" w:sz="0" w:space="0" w:color="auto"/>
        <w:left w:val="none" w:sz="0" w:space="0" w:color="auto"/>
        <w:bottom w:val="none" w:sz="0" w:space="0" w:color="auto"/>
        <w:right w:val="none" w:sz="0" w:space="0" w:color="auto"/>
      </w:divBdr>
    </w:div>
    <w:div w:id="2078823424">
      <w:bodyDiv w:val="1"/>
      <w:marLeft w:val="0"/>
      <w:marRight w:val="0"/>
      <w:marTop w:val="0"/>
      <w:marBottom w:val="0"/>
      <w:divBdr>
        <w:top w:val="none" w:sz="0" w:space="0" w:color="auto"/>
        <w:left w:val="none" w:sz="0" w:space="0" w:color="auto"/>
        <w:bottom w:val="none" w:sz="0" w:space="0" w:color="auto"/>
        <w:right w:val="none" w:sz="0" w:space="0" w:color="auto"/>
      </w:divBdr>
    </w:div>
    <w:div w:id="2081555808">
      <w:bodyDiv w:val="1"/>
      <w:marLeft w:val="0"/>
      <w:marRight w:val="0"/>
      <w:marTop w:val="0"/>
      <w:marBottom w:val="0"/>
      <w:divBdr>
        <w:top w:val="none" w:sz="0" w:space="0" w:color="auto"/>
        <w:left w:val="none" w:sz="0" w:space="0" w:color="auto"/>
        <w:bottom w:val="none" w:sz="0" w:space="0" w:color="auto"/>
        <w:right w:val="none" w:sz="0" w:space="0" w:color="auto"/>
      </w:divBdr>
    </w:div>
    <w:div w:id="2086536610">
      <w:bodyDiv w:val="1"/>
      <w:marLeft w:val="0"/>
      <w:marRight w:val="0"/>
      <w:marTop w:val="0"/>
      <w:marBottom w:val="0"/>
      <w:divBdr>
        <w:top w:val="none" w:sz="0" w:space="0" w:color="auto"/>
        <w:left w:val="none" w:sz="0" w:space="0" w:color="auto"/>
        <w:bottom w:val="none" w:sz="0" w:space="0" w:color="auto"/>
        <w:right w:val="none" w:sz="0" w:space="0" w:color="auto"/>
      </w:divBdr>
    </w:div>
    <w:div w:id="2094231412">
      <w:bodyDiv w:val="1"/>
      <w:marLeft w:val="0"/>
      <w:marRight w:val="0"/>
      <w:marTop w:val="0"/>
      <w:marBottom w:val="0"/>
      <w:divBdr>
        <w:top w:val="none" w:sz="0" w:space="0" w:color="auto"/>
        <w:left w:val="none" w:sz="0" w:space="0" w:color="auto"/>
        <w:bottom w:val="none" w:sz="0" w:space="0" w:color="auto"/>
        <w:right w:val="none" w:sz="0" w:space="0" w:color="auto"/>
      </w:divBdr>
    </w:div>
    <w:div w:id="2100447279">
      <w:bodyDiv w:val="1"/>
      <w:marLeft w:val="0"/>
      <w:marRight w:val="0"/>
      <w:marTop w:val="0"/>
      <w:marBottom w:val="0"/>
      <w:divBdr>
        <w:top w:val="none" w:sz="0" w:space="0" w:color="auto"/>
        <w:left w:val="none" w:sz="0" w:space="0" w:color="auto"/>
        <w:bottom w:val="none" w:sz="0" w:space="0" w:color="auto"/>
        <w:right w:val="none" w:sz="0" w:space="0" w:color="auto"/>
      </w:divBdr>
    </w:div>
    <w:div w:id="2103255139">
      <w:bodyDiv w:val="1"/>
      <w:marLeft w:val="0"/>
      <w:marRight w:val="0"/>
      <w:marTop w:val="0"/>
      <w:marBottom w:val="0"/>
      <w:divBdr>
        <w:top w:val="none" w:sz="0" w:space="0" w:color="auto"/>
        <w:left w:val="none" w:sz="0" w:space="0" w:color="auto"/>
        <w:bottom w:val="none" w:sz="0" w:space="0" w:color="auto"/>
        <w:right w:val="none" w:sz="0" w:space="0" w:color="auto"/>
      </w:divBdr>
      <w:divsChild>
        <w:div w:id="765153179">
          <w:marLeft w:val="0"/>
          <w:marRight w:val="0"/>
          <w:marTop w:val="0"/>
          <w:marBottom w:val="0"/>
          <w:divBdr>
            <w:top w:val="none" w:sz="0" w:space="0" w:color="auto"/>
            <w:left w:val="none" w:sz="0" w:space="0" w:color="auto"/>
            <w:bottom w:val="none" w:sz="0" w:space="0" w:color="auto"/>
            <w:right w:val="none" w:sz="0" w:space="0" w:color="auto"/>
          </w:divBdr>
        </w:div>
      </w:divsChild>
    </w:div>
    <w:div w:id="211138832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s://www.funcionpublica.gov.co/eva/gestornormativo/norma.php?i=62890" TargetMode="Externa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funcionpublica.gov.co/eva/gestornormativo/norma.php?i=4998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08483-CF10-455E-9ADD-22CA64E96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29</Pages>
  <Words>14274</Words>
  <Characters>78513</Characters>
  <Application>Microsoft Office Word</Application>
  <DocSecurity>0</DocSecurity>
  <Lines>654</Lines>
  <Paragraphs>185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DEANT RASES-GCO</cp:lastModifiedBy>
  <cp:revision>11</cp:revision>
  <cp:lastPrinted>2026-10-05T21:24:00Z</cp:lastPrinted>
  <dcterms:created xsi:type="dcterms:W3CDTF">2026-10-06T16:46:00Z</dcterms:created>
  <dcterms:modified xsi:type="dcterms:W3CDTF">2026-10-06T17:07:00Z</dcterms:modified>
</cp:coreProperties>
</file>