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16AC2" w14:textId="00DCB43B" w:rsidR="00FC2F4D" w:rsidRPr="00B30673" w:rsidRDefault="00FC2F4D" w:rsidP="00FC2F4D">
      <w:pPr>
        <w:pStyle w:val="Entidad-Capitulo"/>
        <w:spacing w:line="240" w:lineRule="auto"/>
        <w:rPr>
          <w:sz w:val="22"/>
          <w:szCs w:val="22"/>
        </w:rPr>
      </w:pPr>
      <w:r w:rsidRPr="00B30673">
        <w:rPr>
          <w:sz w:val="22"/>
          <w:szCs w:val="22"/>
        </w:rPr>
        <w:t xml:space="preserve">ANEXO </w:t>
      </w:r>
      <w:r w:rsidR="00E8243F">
        <w:rPr>
          <w:sz w:val="22"/>
          <w:szCs w:val="22"/>
        </w:rPr>
        <w:t>2</w:t>
      </w:r>
    </w:p>
    <w:p w14:paraId="28C9A35E" w14:textId="043736A1" w:rsidR="00FC2F4D" w:rsidRDefault="00FC2F4D" w:rsidP="00FC2F4D">
      <w:pPr>
        <w:pStyle w:val="Entidad-Capitulo"/>
        <w:spacing w:line="240" w:lineRule="auto"/>
        <w:rPr>
          <w:sz w:val="22"/>
          <w:szCs w:val="22"/>
        </w:rPr>
      </w:pPr>
      <w:r w:rsidRPr="00B30673">
        <w:rPr>
          <w:sz w:val="22"/>
          <w:szCs w:val="22"/>
        </w:rPr>
        <w:t>TABLA DE MANIPULADORAS</w:t>
      </w:r>
    </w:p>
    <w:p w14:paraId="5A8D0F9C" w14:textId="77777777" w:rsidR="00FC2F4D" w:rsidRPr="00B30673" w:rsidRDefault="00FC2F4D" w:rsidP="00FC2F4D">
      <w:pPr>
        <w:pStyle w:val="Entidad-Capitulo"/>
        <w:spacing w:line="240" w:lineRule="auto"/>
        <w:rPr>
          <w:sz w:val="22"/>
          <w:szCs w:val="22"/>
        </w:rPr>
      </w:pPr>
      <w:r w:rsidRPr="00B30673">
        <w:rPr>
          <w:sz w:val="22"/>
          <w:szCs w:val="22"/>
        </w:rPr>
        <w:t>(ANEXO DE CARÁCTER INFORMATIVO- NO REQUIERE DILIGENCIMIENTO)</w:t>
      </w:r>
    </w:p>
    <w:p w14:paraId="709CB1EE" w14:textId="77777777" w:rsidR="00FC2F4D" w:rsidRPr="00B30673" w:rsidRDefault="00FC2F4D" w:rsidP="00FC2F4D">
      <w:pPr>
        <w:jc w:val="center"/>
        <w:rPr>
          <w:rFonts w:cs="Arial"/>
          <w:b/>
          <w:bCs/>
        </w:rPr>
      </w:pPr>
      <w:bookmarkStart w:id="0" w:name="_Hlk214106670"/>
    </w:p>
    <w:p w14:paraId="58B29FDC" w14:textId="0839950A" w:rsidR="008C58F7" w:rsidRPr="007D1C69" w:rsidRDefault="008C58F7" w:rsidP="006D12A7">
      <w:pPr>
        <w:pStyle w:val="Prrafodelista"/>
        <w:numPr>
          <w:ilvl w:val="0"/>
          <w:numId w:val="5"/>
        </w:numPr>
        <w:jc w:val="both"/>
        <w:rPr>
          <w:rFonts w:cs="Arial"/>
          <w:b/>
          <w:sz w:val="22"/>
          <w:szCs w:val="22"/>
          <w:lang w:val="es-MX"/>
        </w:rPr>
      </w:pPr>
      <w:r w:rsidRPr="007D1C69">
        <w:rPr>
          <w:rFonts w:cs="Arial"/>
          <w:b/>
          <w:bCs/>
          <w:sz w:val="22"/>
          <w:szCs w:val="22"/>
          <w:lang w:val="es-MX" w:eastAsia="en-US"/>
        </w:rPr>
        <w:t xml:space="preserve">Modalidad Almuerzo Preparado en Sitio población mayoritaria (APS) y Almuerzo Preparado en Sitio población Diferencial (APS DIF) </w:t>
      </w:r>
    </w:p>
    <w:p w14:paraId="57ABA744" w14:textId="1BBF4D24" w:rsidR="008C58F7" w:rsidRDefault="008C58F7" w:rsidP="008C58F7">
      <w:pPr>
        <w:jc w:val="both"/>
        <w:rPr>
          <w:rFonts w:ascii="Arial" w:eastAsia="Times New Roman" w:hAnsi="Arial" w:cs="Arial"/>
          <w:sz w:val="22"/>
          <w:szCs w:val="22"/>
          <w:lang w:val="es-MX"/>
        </w:rPr>
      </w:pPr>
      <w:r>
        <w:rPr>
          <w:rFonts w:ascii="Arial" w:eastAsia="Times New Roman" w:hAnsi="Arial" w:cs="Arial"/>
          <w:sz w:val="22"/>
          <w:szCs w:val="22"/>
          <w:lang w:val="es-MX"/>
        </w:rPr>
        <w:t xml:space="preserve">La cantidad de horas que </w:t>
      </w:r>
      <w:r w:rsidRPr="00965DAB">
        <w:rPr>
          <w:rFonts w:ascii="Arial" w:eastAsia="Times New Roman" w:hAnsi="Arial" w:cs="Arial"/>
          <w:sz w:val="22"/>
          <w:szCs w:val="22"/>
          <w:lang w:val="es-MX"/>
        </w:rPr>
        <w:t>debe reconocérsele</w:t>
      </w:r>
      <w:r>
        <w:rPr>
          <w:rFonts w:ascii="Arial" w:eastAsia="Times New Roman" w:hAnsi="Arial" w:cs="Arial"/>
          <w:sz w:val="22"/>
          <w:szCs w:val="22"/>
          <w:lang w:val="es-MX"/>
        </w:rPr>
        <w:t xml:space="preserve"> al personal </w:t>
      </w:r>
      <w:r w:rsidRPr="00491C2D">
        <w:rPr>
          <w:rFonts w:ascii="Arial" w:eastAsia="Times New Roman" w:hAnsi="Arial" w:cs="Arial"/>
          <w:sz w:val="22"/>
          <w:szCs w:val="22"/>
          <w:lang w:val="es-MX"/>
        </w:rPr>
        <w:t xml:space="preserve">manipulador de alimentos por número de raciones atendidas bajo </w:t>
      </w:r>
      <w:r>
        <w:rPr>
          <w:rFonts w:ascii="Arial" w:eastAsia="Times New Roman" w:hAnsi="Arial" w:cs="Arial"/>
          <w:sz w:val="22"/>
          <w:szCs w:val="22"/>
          <w:lang w:val="es-MX"/>
        </w:rPr>
        <w:t xml:space="preserve">la </w:t>
      </w:r>
      <w:r w:rsidRPr="00491C2D">
        <w:rPr>
          <w:rFonts w:ascii="Arial" w:eastAsia="Times New Roman" w:hAnsi="Arial" w:cs="Arial"/>
          <w:sz w:val="22"/>
          <w:szCs w:val="22"/>
          <w:lang w:val="es-MX"/>
        </w:rPr>
        <w:t xml:space="preserve">modalidad </w:t>
      </w:r>
      <w:r w:rsidRPr="00491C2D">
        <w:rPr>
          <w:rFonts w:ascii="Arial" w:eastAsia="Times New Roman" w:hAnsi="Arial" w:cs="Arial"/>
          <w:b/>
          <w:bCs/>
          <w:sz w:val="22"/>
          <w:szCs w:val="22"/>
          <w:u w:val="single"/>
          <w:lang w:val="es-MX"/>
        </w:rPr>
        <w:t>Almuerzo Preparado en Sitio</w:t>
      </w:r>
      <w:r w:rsidRPr="00B6495F">
        <w:rPr>
          <w:rFonts w:ascii="Arial" w:eastAsia="Times New Roman" w:hAnsi="Arial" w:cs="Arial"/>
          <w:sz w:val="22"/>
          <w:szCs w:val="22"/>
          <w:lang w:val="es-MX"/>
        </w:rPr>
        <w:t xml:space="preserve"> corresponde a</w:t>
      </w:r>
      <w:r w:rsidRPr="00491C2D">
        <w:rPr>
          <w:rFonts w:ascii="Arial" w:eastAsia="Times New Roman" w:hAnsi="Arial" w:cs="Arial"/>
          <w:sz w:val="22"/>
          <w:szCs w:val="22"/>
          <w:lang w:val="es-MX"/>
        </w:rPr>
        <w:t>:</w:t>
      </w:r>
    </w:p>
    <w:p w14:paraId="14FF1A8C" w14:textId="11263613" w:rsidR="007D1C69" w:rsidRDefault="007D1C69" w:rsidP="008C58F7">
      <w:pPr>
        <w:jc w:val="both"/>
        <w:rPr>
          <w:rFonts w:ascii="Arial" w:eastAsia="Times New Roman" w:hAnsi="Arial" w:cs="Arial"/>
          <w:sz w:val="22"/>
          <w:szCs w:val="22"/>
          <w:lang w:val="es-MX"/>
        </w:rPr>
      </w:pPr>
    </w:p>
    <w:tbl>
      <w:tblPr>
        <w:tblW w:w="4673" w:type="dxa"/>
        <w:jc w:val="center"/>
        <w:tblCellMar>
          <w:left w:w="70" w:type="dxa"/>
          <w:right w:w="70" w:type="dxa"/>
        </w:tblCellMar>
        <w:tblLook w:val="04A0" w:firstRow="1" w:lastRow="0" w:firstColumn="1" w:lastColumn="0" w:noHBand="0" w:noVBand="1"/>
      </w:tblPr>
      <w:tblGrid>
        <w:gridCol w:w="1800"/>
        <w:gridCol w:w="2873"/>
      </w:tblGrid>
      <w:tr w:rsidR="007D1C69" w:rsidRPr="007D1C69" w14:paraId="0ACB6310" w14:textId="77777777" w:rsidTr="007D1C69">
        <w:trPr>
          <w:trHeight w:val="300"/>
          <w:jc w:val="center"/>
        </w:trPr>
        <w:tc>
          <w:tcPr>
            <w:tcW w:w="4673" w:type="dxa"/>
            <w:gridSpan w:val="2"/>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C3A11D7" w14:textId="77777777" w:rsidR="007D1C69" w:rsidRPr="007D1C69" w:rsidRDefault="007D1C69" w:rsidP="007D1C69">
            <w:pPr>
              <w:jc w:val="center"/>
              <w:rPr>
                <w:rFonts w:ascii="Aptos Narrow" w:eastAsia="Times New Roman" w:hAnsi="Aptos Narrow" w:cs="Times New Roman"/>
                <w:b/>
                <w:bCs/>
                <w:color w:val="000000"/>
                <w:sz w:val="22"/>
                <w:szCs w:val="22"/>
                <w:lang w:eastAsia="es-CO"/>
              </w:rPr>
            </w:pPr>
            <w:r w:rsidRPr="007D1C69">
              <w:rPr>
                <w:rFonts w:ascii="Aptos Narrow" w:eastAsia="Times New Roman" w:hAnsi="Aptos Narrow" w:cs="Times New Roman"/>
                <w:b/>
                <w:bCs/>
                <w:color w:val="000000"/>
                <w:sz w:val="22"/>
                <w:szCs w:val="22"/>
                <w:lang w:eastAsia="es-CO"/>
              </w:rPr>
              <w:t>RANGOS APS y APS DIFERENCIAL</w:t>
            </w:r>
          </w:p>
        </w:tc>
      </w:tr>
      <w:tr w:rsidR="007D1C69" w:rsidRPr="007D1C69" w14:paraId="3BF7E054" w14:textId="77777777" w:rsidTr="007D1C69">
        <w:trPr>
          <w:trHeight w:val="552"/>
          <w:jc w:val="center"/>
        </w:trPr>
        <w:tc>
          <w:tcPr>
            <w:tcW w:w="1800" w:type="dxa"/>
            <w:tcBorders>
              <w:top w:val="nil"/>
              <w:left w:val="single" w:sz="4" w:space="0" w:color="auto"/>
              <w:bottom w:val="single" w:sz="4" w:space="0" w:color="auto"/>
              <w:right w:val="single" w:sz="4" w:space="0" w:color="auto"/>
            </w:tcBorders>
            <w:shd w:val="clear" w:color="000000" w:fill="F2F2F2"/>
            <w:vAlign w:val="center"/>
            <w:hideMark/>
          </w:tcPr>
          <w:p w14:paraId="37A41D54" w14:textId="77777777" w:rsidR="007D1C69" w:rsidRPr="007D1C69" w:rsidRDefault="007D1C69" w:rsidP="007D1C69">
            <w:pPr>
              <w:jc w:val="center"/>
              <w:rPr>
                <w:rFonts w:ascii="Aptos Narrow" w:eastAsia="Times New Roman" w:hAnsi="Aptos Narrow" w:cs="Times New Roman"/>
                <w:b/>
                <w:bCs/>
                <w:color w:val="000000"/>
                <w:sz w:val="22"/>
                <w:szCs w:val="22"/>
                <w:lang w:eastAsia="es-CO"/>
              </w:rPr>
            </w:pPr>
            <w:r w:rsidRPr="007D1C69">
              <w:rPr>
                <w:rFonts w:ascii="Aptos Narrow" w:eastAsia="Times New Roman" w:hAnsi="Aptos Narrow" w:cs="Times New Roman"/>
                <w:b/>
                <w:bCs/>
                <w:color w:val="000000"/>
                <w:sz w:val="22"/>
                <w:szCs w:val="22"/>
                <w:lang w:eastAsia="es-CO"/>
              </w:rPr>
              <w:t>CUPOS APS</w:t>
            </w:r>
          </w:p>
        </w:tc>
        <w:tc>
          <w:tcPr>
            <w:tcW w:w="2873" w:type="dxa"/>
            <w:tcBorders>
              <w:top w:val="nil"/>
              <w:left w:val="nil"/>
              <w:bottom w:val="single" w:sz="4" w:space="0" w:color="auto"/>
              <w:right w:val="single" w:sz="4" w:space="0" w:color="auto"/>
            </w:tcBorders>
            <w:shd w:val="clear" w:color="000000" w:fill="F2F2F2"/>
            <w:vAlign w:val="center"/>
            <w:hideMark/>
          </w:tcPr>
          <w:p w14:paraId="32BDF1F4" w14:textId="77777777" w:rsidR="007D1C69" w:rsidRPr="007D1C69" w:rsidRDefault="007D1C69" w:rsidP="007D1C69">
            <w:pPr>
              <w:jc w:val="center"/>
              <w:rPr>
                <w:rFonts w:ascii="Aptos Narrow" w:eastAsia="Times New Roman" w:hAnsi="Aptos Narrow" w:cs="Times New Roman"/>
                <w:b/>
                <w:bCs/>
                <w:color w:val="000000"/>
                <w:sz w:val="22"/>
                <w:szCs w:val="22"/>
                <w:lang w:eastAsia="es-CO"/>
              </w:rPr>
            </w:pPr>
            <w:r w:rsidRPr="007D1C69">
              <w:rPr>
                <w:rFonts w:ascii="Aptos Narrow" w:eastAsia="Times New Roman" w:hAnsi="Aptos Narrow" w:cs="Times New Roman"/>
                <w:b/>
                <w:bCs/>
                <w:color w:val="000000"/>
                <w:sz w:val="22"/>
                <w:szCs w:val="22"/>
                <w:lang w:eastAsia="es-CO"/>
              </w:rPr>
              <w:t>HORAS DE ATENCIÓN DIARIA</w:t>
            </w:r>
          </w:p>
        </w:tc>
      </w:tr>
      <w:tr w:rsidR="007D1C69" w:rsidRPr="007D1C69" w14:paraId="0F13E22D"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2F65C352"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0</w:t>
            </w:r>
          </w:p>
        </w:tc>
        <w:tc>
          <w:tcPr>
            <w:tcW w:w="2873" w:type="dxa"/>
            <w:tcBorders>
              <w:top w:val="nil"/>
              <w:left w:val="nil"/>
              <w:bottom w:val="single" w:sz="4" w:space="0" w:color="auto"/>
              <w:right w:val="single" w:sz="4" w:space="0" w:color="auto"/>
            </w:tcBorders>
            <w:noWrap/>
            <w:vAlign w:val="bottom"/>
            <w:hideMark/>
          </w:tcPr>
          <w:p w14:paraId="7EA15A58"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0</w:t>
            </w:r>
          </w:p>
        </w:tc>
      </w:tr>
      <w:tr w:rsidR="007D1C69" w:rsidRPr="007D1C69" w14:paraId="6E5BF8E5"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08D883BC"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1-25</w:t>
            </w:r>
          </w:p>
        </w:tc>
        <w:tc>
          <w:tcPr>
            <w:tcW w:w="2873" w:type="dxa"/>
            <w:tcBorders>
              <w:top w:val="nil"/>
              <w:left w:val="nil"/>
              <w:bottom w:val="single" w:sz="4" w:space="0" w:color="auto"/>
              <w:right w:val="single" w:sz="4" w:space="0" w:color="auto"/>
            </w:tcBorders>
            <w:noWrap/>
            <w:vAlign w:val="bottom"/>
            <w:hideMark/>
          </w:tcPr>
          <w:p w14:paraId="12CD705A"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w:t>
            </w:r>
          </w:p>
        </w:tc>
      </w:tr>
      <w:tr w:rsidR="007D1C69" w:rsidRPr="007D1C69" w14:paraId="775DA663"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59685EFA"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26-55</w:t>
            </w:r>
          </w:p>
        </w:tc>
        <w:tc>
          <w:tcPr>
            <w:tcW w:w="2873" w:type="dxa"/>
            <w:tcBorders>
              <w:top w:val="nil"/>
              <w:left w:val="nil"/>
              <w:bottom w:val="single" w:sz="4" w:space="0" w:color="auto"/>
              <w:right w:val="single" w:sz="4" w:space="0" w:color="auto"/>
            </w:tcBorders>
            <w:noWrap/>
            <w:vAlign w:val="bottom"/>
            <w:hideMark/>
          </w:tcPr>
          <w:p w14:paraId="59BE5F5F"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4</w:t>
            </w:r>
          </w:p>
        </w:tc>
      </w:tr>
      <w:tr w:rsidR="007D1C69" w:rsidRPr="007D1C69" w14:paraId="06041962"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5EC50CDD"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56-70</w:t>
            </w:r>
          </w:p>
        </w:tc>
        <w:tc>
          <w:tcPr>
            <w:tcW w:w="2873" w:type="dxa"/>
            <w:tcBorders>
              <w:top w:val="nil"/>
              <w:left w:val="nil"/>
              <w:bottom w:val="single" w:sz="4" w:space="0" w:color="auto"/>
              <w:right w:val="single" w:sz="4" w:space="0" w:color="auto"/>
            </w:tcBorders>
            <w:noWrap/>
            <w:vAlign w:val="bottom"/>
            <w:hideMark/>
          </w:tcPr>
          <w:p w14:paraId="25DC0DA4"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6</w:t>
            </w:r>
          </w:p>
        </w:tc>
      </w:tr>
      <w:tr w:rsidR="007D1C69" w:rsidRPr="007D1C69" w14:paraId="3EBA5700"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664E7F0B"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71-100</w:t>
            </w:r>
          </w:p>
        </w:tc>
        <w:tc>
          <w:tcPr>
            <w:tcW w:w="2873" w:type="dxa"/>
            <w:tcBorders>
              <w:top w:val="nil"/>
              <w:left w:val="nil"/>
              <w:bottom w:val="single" w:sz="4" w:space="0" w:color="auto"/>
              <w:right w:val="single" w:sz="4" w:space="0" w:color="auto"/>
            </w:tcBorders>
            <w:noWrap/>
            <w:vAlign w:val="bottom"/>
            <w:hideMark/>
          </w:tcPr>
          <w:p w14:paraId="22981069"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8</w:t>
            </w:r>
          </w:p>
        </w:tc>
      </w:tr>
      <w:tr w:rsidR="007D1C69" w:rsidRPr="007D1C69" w14:paraId="0561B3A3"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0DA86016"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101-130</w:t>
            </w:r>
          </w:p>
        </w:tc>
        <w:tc>
          <w:tcPr>
            <w:tcW w:w="2873" w:type="dxa"/>
            <w:tcBorders>
              <w:top w:val="nil"/>
              <w:left w:val="nil"/>
              <w:bottom w:val="single" w:sz="4" w:space="0" w:color="auto"/>
              <w:right w:val="single" w:sz="4" w:space="0" w:color="auto"/>
            </w:tcBorders>
            <w:noWrap/>
            <w:vAlign w:val="bottom"/>
            <w:hideMark/>
          </w:tcPr>
          <w:p w14:paraId="7A9370F7"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10</w:t>
            </w:r>
          </w:p>
        </w:tc>
      </w:tr>
      <w:tr w:rsidR="007D1C69" w:rsidRPr="007D1C69" w14:paraId="1AA6508C"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10352A17"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131-155</w:t>
            </w:r>
          </w:p>
        </w:tc>
        <w:tc>
          <w:tcPr>
            <w:tcW w:w="2873" w:type="dxa"/>
            <w:tcBorders>
              <w:top w:val="nil"/>
              <w:left w:val="nil"/>
              <w:bottom w:val="single" w:sz="4" w:space="0" w:color="auto"/>
              <w:right w:val="single" w:sz="4" w:space="0" w:color="auto"/>
            </w:tcBorders>
            <w:noWrap/>
            <w:vAlign w:val="bottom"/>
            <w:hideMark/>
          </w:tcPr>
          <w:p w14:paraId="28BAA059"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12</w:t>
            </w:r>
          </w:p>
        </w:tc>
      </w:tr>
      <w:tr w:rsidR="007D1C69" w:rsidRPr="007D1C69" w14:paraId="29076B35"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796CD902"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156-170</w:t>
            </w:r>
          </w:p>
        </w:tc>
        <w:tc>
          <w:tcPr>
            <w:tcW w:w="2873" w:type="dxa"/>
            <w:tcBorders>
              <w:top w:val="nil"/>
              <w:left w:val="nil"/>
              <w:bottom w:val="single" w:sz="4" w:space="0" w:color="auto"/>
              <w:right w:val="single" w:sz="4" w:space="0" w:color="auto"/>
            </w:tcBorders>
            <w:noWrap/>
            <w:vAlign w:val="bottom"/>
            <w:hideMark/>
          </w:tcPr>
          <w:p w14:paraId="7ED0BD9F"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13</w:t>
            </w:r>
          </w:p>
        </w:tc>
      </w:tr>
      <w:tr w:rsidR="007D1C69" w:rsidRPr="007D1C69" w14:paraId="48C9F34E"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1CA8A034"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171-200</w:t>
            </w:r>
          </w:p>
        </w:tc>
        <w:tc>
          <w:tcPr>
            <w:tcW w:w="2873" w:type="dxa"/>
            <w:tcBorders>
              <w:top w:val="nil"/>
              <w:left w:val="nil"/>
              <w:bottom w:val="single" w:sz="4" w:space="0" w:color="auto"/>
              <w:right w:val="single" w:sz="4" w:space="0" w:color="auto"/>
            </w:tcBorders>
            <w:noWrap/>
            <w:vAlign w:val="bottom"/>
            <w:hideMark/>
          </w:tcPr>
          <w:p w14:paraId="5F6F3826"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14</w:t>
            </w:r>
          </w:p>
        </w:tc>
      </w:tr>
      <w:tr w:rsidR="007D1C69" w:rsidRPr="007D1C69" w14:paraId="702E5F86"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0687C797"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201-225</w:t>
            </w:r>
          </w:p>
        </w:tc>
        <w:tc>
          <w:tcPr>
            <w:tcW w:w="2873" w:type="dxa"/>
            <w:tcBorders>
              <w:top w:val="nil"/>
              <w:left w:val="nil"/>
              <w:bottom w:val="single" w:sz="4" w:space="0" w:color="auto"/>
              <w:right w:val="single" w:sz="4" w:space="0" w:color="auto"/>
            </w:tcBorders>
            <w:noWrap/>
            <w:vAlign w:val="bottom"/>
            <w:hideMark/>
          </w:tcPr>
          <w:p w14:paraId="0A441034"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15</w:t>
            </w:r>
          </w:p>
        </w:tc>
      </w:tr>
      <w:tr w:rsidR="007D1C69" w:rsidRPr="007D1C69" w14:paraId="7E912CD4"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3E138035"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226-255</w:t>
            </w:r>
          </w:p>
        </w:tc>
        <w:tc>
          <w:tcPr>
            <w:tcW w:w="2873" w:type="dxa"/>
            <w:tcBorders>
              <w:top w:val="nil"/>
              <w:left w:val="nil"/>
              <w:bottom w:val="single" w:sz="4" w:space="0" w:color="auto"/>
              <w:right w:val="single" w:sz="4" w:space="0" w:color="auto"/>
            </w:tcBorders>
            <w:noWrap/>
            <w:vAlign w:val="bottom"/>
            <w:hideMark/>
          </w:tcPr>
          <w:p w14:paraId="270ED1BE"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17</w:t>
            </w:r>
          </w:p>
        </w:tc>
      </w:tr>
      <w:tr w:rsidR="007D1C69" w:rsidRPr="007D1C69" w14:paraId="7425AD8C"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2271B3CF"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256-270</w:t>
            </w:r>
          </w:p>
        </w:tc>
        <w:tc>
          <w:tcPr>
            <w:tcW w:w="2873" w:type="dxa"/>
            <w:tcBorders>
              <w:top w:val="nil"/>
              <w:left w:val="nil"/>
              <w:bottom w:val="single" w:sz="4" w:space="0" w:color="auto"/>
              <w:right w:val="single" w:sz="4" w:space="0" w:color="auto"/>
            </w:tcBorders>
            <w:noWrap/>
            <w:vAlign w:val="bottom"/>
            <w:hideMark/>
          </w:tcPr>
          <w:p w14:paraId="02578F6B"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18</w:t>
            </w:r>
          </w:p>
        </w:tc>
      </w:tr>
      <w:tr w:rsidR="007D1C69" w:rsidRPr="007D1C69" w14:paraId="19E87AD4"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647FBE1C"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271-300</w:t>
            </w:r>
          </w:p>
        </w:tc>
        <w:tc>
          <w:tcPr>
            <w:tcW w:w="2873" w:type="dxa"/>
            <w:tcBorders>
              <w:top w:val="nil"/>
              <w:left w:val="nil"/>
              <w:bottom w:val="single" w:sz="4" w:space="0" w:color="auto"/>
              <w:right w:val="single" w:sz="4" w:space="0" w:color="auto"/>
            </w:tcBorders>
            <w:noWrap/>
            <w:vAlign w:val="bottom"/>
            <w:hideMark/>
          </w:tcPr>
          <w:p w14:paraId="729003A3"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20</w:t>
            </w:r>
          </w:p>
        </w:tc>
      </w:tr>
      <w:tr w:rsidR="007D1C69" w:rsidRPr="007D1C69" w14:paraId="52301806"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06BCDF2D"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301-350</w:t>
            </w:r>
          </w:p>
        </w:tc>
        <w:tc>
          <w:tcPr>
            <w:tcW w:w="2873" w:type="dxa"/>
            <w:tcBorders>
              <w:top w:val="nil"/>
              <w:left w:val="nil"/>
              <w:bottom w:val="single" w:sz="4" w:space="0" w:color="auto"/>
              <w:right w:val="single" w:sz="4" w:space="0" w:color="auto"/>
            </w:tcBorders>
            <w:noWrap/>
            <w:vAlign w:val="bottom"/>
            <w:hideMark/>
          </w:tcPr>
          <w:p w14:paraId="6F7AB9A0"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22</w:t>
            </w:r>
          </w:p>
        </w:tc>
      </w:tr>
      <w:tr w:rsidR="007D1C69" w:rsidRPr="007D1C69" w14:paraId="03D01A99"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1A168369"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351-400</w:t>
            </w:r>
          </w:p>
        </w:tc>
        <w:tc>
          <w:tcPr>
            <w:tcW w:w="2873" w:type="dxa"/>
            <w:tcBorders>
              <w:top w:val="nil"/>
              <w:left w:val="nil"/>
              <w:bottom w:val="single" w:sz="4" w:space="0" w:color="auto"/>
              <w:right w:val="single" w:sz="4" w:space="0" w:color="auto"/>
            </w:tcBorders>
            <w:noWrap/>
            <w:vAlign w:val="bottom"/>
            <w:hideMark/>
          </w:tcPr>
          <w:p w14:paraId="069E592F"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24</w:t>
            </w:r>
          </w:p>
        </w:tc>
      </w:tr>
      <w:tr w:rsidR="007D1C69" w:rsidRPr="007D1C69" w14:paraId="5441147F"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61990DBC"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401-450</w:t>
            </w:r>
          </w:p>
        </w:tc>
        <w:tc>
          <w:tcPr>
            <w:tcW w:w="2873" w:type="dxa"/>
            <w:tcBorders>
              <w:top w:val="nil"/>
              <w:left w:val="nil"/>
              <w:bottom w:val="single" w:sz="4" w:space="0" w:color="auto"/>
              <w:right w:val="single" w:sz="4" w:space="0" w:color="auto"/>
            </w:tcBorders>
            <w:noWrap/>
            <w:vAlign w:val="bottom"/>
            <w:hideMark/>
          </w:tcPr>
          <w:p w14:paraId="67C03869"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26</w:t>
            </w:r>
          </w:p>
        </w:tc>
      </w:tr>
      <w:tr w:rsidR="007D1C69" w:rsidRPr="007D1C69" w14:paraId="35876919"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5FBC2BBE"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451-500</w:t>
            </w:r>
          </w:p>
        </w:tc>
        <w:tc>
          <w:tcPr>
            <w:tcW w:w="2873" w:type="dxa"/>
            <w:tcBorders>
              <w:top w:val="nil"/>
              <w:left w:val="nil"/>
              <w:bottom w:val="single" w:sz="4" w:space="0" w:color="auto"/>
              <w:right w:val="single" w:sz="4" w:space="0" w:color="auto"/>
            </w:tcBorders>
            <w:noWrap/>
            <w:vAlign w:val="bottom"/>
            <w:hideMark/>
          </w:tcPr>
          <w:p w14:paraId="4B4BC9BE"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28</w:t>
            </w:r>
          </w:p>
        </w:tc>
      </w:tr>
      <w:tr w:rsidR="007D1C69" w:rsidRPr="007D1C69" w14:paraId="5ECE73FE"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26D7AD37"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500-550</w:t>
            </w:r>
          </w:p>
        </w:tc>
        <w:tc>
          <w:tcPr>
            <w:tcW w:w="2873" w:type="dxa"/>
            <w:tcBorders>
              <w:top w:val="nil"/>
              <w:left w:val="nil"/>
              <w:bottom w:val="single" w:sz="4" w:space="0" w:color="auto"/>
              <w:right w:val="single" w:sz="4" w:space="0" w:color="auto"/>
            </w:tcBorders>
            <w:noWrap/>
            <w:vAlign w:val="bottom"/>
            <w:hideMark/>
          </w:tcPr>
          <w:p w14:paraId="5C2DA98D"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30</w:t>
            </w:r>
          </w:p>
        </w:tc>
      </w:tr>
      <w:tr w:rsidR="007D1C69" w:rsidRPr="007D1C69" w14:paraId="7C96F3E9"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3144B516"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551-600</w:t>
            </w:r>
          </w:p>
        </w:tc>
        <w:tc>
          <w:tcPr>
            <w:tcW w:w="2873" w:type="dxa"/>
            <w:tcBorders>
              <w:top w:val="nil"/>
              <w:left w:val="nil"/>
              <w:bottom w:val="single" w:sz="4" w:space="0" w:color="auto"/>
              <w:right w:val="single" w:sz="4" w:space="0" w:color="auto"/>
            </w:tcBorders>
            <w:noWrap/>
            <w:vAlign w:val="bottom"/>
            <w:hideMark/>
          </w:tcPr>
          <w:p w14:paraId="45BCF1D9"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32</w:t>
            </w:r>
          </w:p>
        </w:tc>
      </w:tr>
      <w:tr w:rsidR="007D1C69" w:rsidRPr="007D1C69" w14:paraId="54F974B5"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461828EE"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601-650</w:t>
            </w:r>
          </w:p>
        </w:tc>
        <w:tc>
          <w:tcPr>
            <w:tcW w:w="2873" w:type="dxa"/>
            <w:tcBorders>
              <w:top w:val="nil"/>
              <w:left w:val="nil"/>
              <w:bottom w:val="single" w:sz="4" w:space="0" w:color="auto"/>
              <w:right w:val="single" w:sz="4" w:space="0" w:color="auto"/>
            </w:tcBorders>
            <w:noWrap/>
            <w:vAlign w:val="bottom"/>
            <w:hideMark/>
          </w:tcPr>
          <w:p w14:paraId="66CCAC43"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34</w:t>
            </w:r>
          </w:p>
        </w:tc>
      </w:tr>
      <w:tr w:rsidR="007D1C69" w:rsidRPr="007D1C69" w14:paraId="5A84E4D2" w14:textId="77777777" w:rsidTr="007D1C69">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00FF32F4"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651-700</w:t>
            </w:r>
          </w:p>
        </w:tc>
        <w:tc>
          <w:tcPr>
            <w:tcW w:w="2873" w:type="dxa"/>
            <w:tcBorders>
              <w:top w:val="nil"/>
              <w:left w:val="nil"/>
              <w:bottom w:val="single" w:sz="4" w:space="0" w:color="auto"/>
              <w:right w:val="single" w:sz="4" w:space="0" w:color="auto"/>
            </w:tcBorders>
            <w:noWrap/>
            <w:vAlign w:val="bottom"/>
            <w:hideMark/>
          </w:tcPr>
          <w:p w14:paraId="47C7E40F"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36</w:t>
            </w:r>
          </w:p>
        </w:tc>
      </w:tr>
      <w:tr w:rsidR="007D1C69" w:rsidRPr="007D1C69" w14:paraId="5393BD6A" w14:textId="77777777" w:rsidTr="00F86BB0">
        <w:trPr>
          <w:trHeight w:val="300"/>
          <w:jc w:val="center"/>
        </w:trPr>
        <w:tc>
          <w:tcPr>
            <w:tcW w:w="1800" w:type="dxa"/>
            <w:tcBorders>
              <w:top w:val="nil"/>
              <w:left w:val="single" w:sz="4" w:space="0" w:color="auto"/>
              <w:bottom w:val="single" w:sz="4" w:space="0" w:color="auto"/>
              <w:right w:val="single" w:sz="4" w:space="0" w:color="auto"/>
            </w:tcBorders>
            <w:noWrap/>
            <w:vAlign w:val="bottom"/>
            <w:hideMark/>
          </w:tcPr>
          <w:p w14:paraId="374B302B"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700-750</w:t>
            </w:r>
          </w:p>
        </w:tc>
        <w:tc>
          <w:tcPr>
            <w:tcW w:w="2873" w:type="dxa"/>
            <w:tcBorders>
              <w:top w:val="nil"/>
              <w:left w:val="nil"/>
              <w:bottom w:val="single" w:sz="4" w:space="0" w:color="auto"/>
              <w:right w:val="single" w:sz="4" w:space="0" w:color="auto"/>
            </w:tcBorders>
            <w:noWrap/>
            <w:vAlign w:val="bottom"/>
            <w:hideMark/>
          </w:tcPr>
          <w:p w14:paraId="0B764723"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38</w:t>
            </w:r>
          </w:p>
        </w:tc>
      </w:tr>
      <w:tr w:rsidR="007D1C69" w:rsidRPr="007D1C69" w14:paraId="379300E2" w14:textId="77777777" w:rsidTr="00F86BB0">
        <w:trPr>
          <w:trHeight w:val="300"/>
          <w:jc w:val="center"/>
        </w:trPr>
        <w:tc>
          <w:tcPr>
            <w:tcW w:w="1800" w:type="dxa"/>
            <w:tcBorders>
              <w:top w:val="single" w:sz="4" w:space="0" w:color="auto"/>
              <w:left w:val="single" w:sz="4" w:space="0" w:color="auto"/>
              <w:bottom w:val="single" w:sz="4" w:space="0" w:color="auto"/>
              <w:right w:val="single" w:sz="4" w:space="0" w:color="auto"/>
            </w:tcBorders>
            <w:noWrap/>
            <w:vAlign w:val="bottom"/>
            <w:hideMark/>
          </w:tcPr>
          <w:p w14:paraId="65D67215"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751-800</w:t>
            </w:r>
          </w:p>
        </w:tc>
        <w:tc>
          <w:tcPr>
            <w:tcW w:w="2873" w:type="dxa"/>
            <w:tcBorders>
              <w:top w:val="single" w:sz="4" w:space="0" w:color="auto"/>
              <w:left w:val="nil"/>
              <w:bottom w:val="single" w:sz="4" w:space="0" w:color="auto"/>
              <w:right w:val="single" w:sz="4" w:space="0" w:color="auto"/>
            </w:tcBorders>
            <w:noWrap/>
            <w:vAlign w:val="bottom"/>
            <w:hideMark/>
          </w:tcPr>
          <w:p w14:paraId="2926262B" w14:textId="77777777" w:rsidR="007D1C69" w:rsidRPr="007D1C69" w:rsidRDefault="007D1C69" w:rsidP="007D1C69">
            <w:pPr>
              <w:jc w:val="center"/>
              <w:rPr>
                <w:rFonts w:ascii="Aptos Narrow" w:eastAsia="Times New Roman" w:hAnsi="Aptos Narrow" w:cs="Times New Roman"/>
                <w:color w:val="000000"/>
                <w:sz w:val="22"/>
                <w:szCs w:val="22"/>
                <w:lang w:eastAsia="es-CO"/>
              </w:rPr>
            </w:pPr>
            <w:r w:rsidRPr="007D1C69">
              <w:rPr>
                <w:rFonts w:ascii="Aptos Narrow" w:eastAsia="Times New Roman" w:hAnsi="Aptos Narrow" w:cs="Times New Roman"/>
                <w:color w:val="000000"/>
                <w:sz w:val="22"/>
                <w:szCs w:val="22"/>
                <w:lang w:eastAsia="es-CO"/>
              </w:rPr>
              <w:t>40</w:t>
            </w:r>
          </w:p>
        </w:tc>
      </w:tr>
      <w:tr w:rsidR="00F86BB0" w:rsidRPr="007D1C69" w14:paraId="7EBE58B3" w14:textId="77777777" w:rsidTr="00F86BB0">
        <w:trPr>
          <w:trHeight w:val="300"/>
          <w:jc w:val="center"/>
        </w:trPr>
        <w:tc>
          <w:tcPr>
            <w:tcW w:w="1800" w:type="dxa"/>
            <w:tcBorders>
              <w:top w:val="single" w:sz="4" w:space="0" w:color="auto"/>
              <w:left w:val="single" w:sz="4" w:space="0" w:color="auto"/>
              <w:bottom w:val="single" w:sz="4" w:space="0" w:color="auto"/>
              <w:right w:val="single" w:sz="4" w:space="0" w:color="auto"/>
            </w:tcBorders>
            <w:noWrap/>
            <w:vAlign w:val="bottom"/>
          </w:tcPr>
          <w:p w14:paraId="0270CE0D" w14:textId="2A7C287C" w:rsidR="00F86BB0" w:rsidRPr="007D1C69" w:rsidRDefault="00F86BB0" w:rsidP="007D1C69">
            <w:pPr>
              <w:jc w:val="center"/>
              <w:rPr>
                <w:rFonts w:ascii="Aptos Narrow" w:eastAsia="Times New Roman" w:hAnsi="Aptos Narrow" w:cs="Times New Roman"/>
                <w:color w:val="000000"/>
                <w:sz w:val="22"/>
                <w:szCs w:val="22"/>
                <w:lang w:eastAsia="es-CO"/>
              </w:rPr>
            </w:pPr>
            <w:r>
              <w:rPr>
                <w:rFonts w:ascii="Aptos Narrow" w:eastAsia="Times New Roman" w:hAnsi="Aptos Narrow" w:cs="Times New Roman"/>
                <w:color w:val="000000"/>
                <w:sz w:val="22"/>
                <w:szCs w:val="22"/>
                <w:lang w:eastAsia="es-CO"/>
              </w:rPr>
              <w:t>801-850</w:t>
            </w:r>
          </w:p>
        </w:tc>
        <w:tc>
          <w:tcPr>
            <w:tcW w:w="2873" w:type="dxa"/>
            <w:tcBorders>
              <w:top w:val="single" w:sz="4" w:space="0" w:color="auto"/>
              <w:left w:val="nil"/>
              <w:bottom w:val="single" w:sz="4" w:space="0" w:color="auto"/>
              <w:right w:val="single" w:sz="4" w:space="0" w:color="auto"/>
            </w:tcBorders>
            <w:noWrap/>
            <w:vAlign w:val="bottom"/>
          </w:tcPr>
          <w:p w14:paraId="3C9D6F29" w14:textId="7A2B3414" w:rsidR="00F86BB0" w:rsidRPr="007D1C69" w:rsidRDefault="00F86BB0" w:rsidP="007D1C69">
            <w:pPr>
              <w:jc w:val="center"/>
              <w:rPr>
                <w:rFonts w:ascii="Aptos Narrow" w:eastAsia="Times New Roman" w:hAnsi="Aptos Narrow" w:cs="Times New Roman"/>
                <w:color w:val="000000"/>
                <w:sz w:val="22"/>
                <w:szCs w:val="22"/>
                <w:lang w:eastAsia="es-CO"/>
              </w:rPr>
            </w:pPr>
            <w:r>
              <w:rPr>
                <w:rFonts w:ascii="Aptos Narrow" w:eastAsia="Times New Roman" w:hAnsi="Aptos Narrow" w:cs="Times New Roman"/>
                <w:color w:val="000000"/>
                <w:sz w:val="22"/>
                <w:szCs w:val="22"/>
                <w:lang w:eastAsia="es-CO"/>
              </w:rPr>
              <w:t>42</w:t>
            </w:r>
          </w:p>
        </w:tc>
      </w:tr>
    </w:tbl>
    <w:p w14:paraId="6439D88D" w14:textId="77777777" w:rsidR="007D1C69" w:rsidRPr="00491C2D" w:rsidRDefault="007D1C69" w:rsidP="008C58F7">
      <w:pPr>
        <w:jc w:val="both"/>
        <w:rPr>
          <w:rFonts w:ascii="Arial" w:eastAsia="Times New Roman" w:hAnsi="Arial" w:cs="Arial"/>
          <w:sz w:val="22"/>
          <w:szCs w:val="22"/>
          <w:lang w:val="es-MX"/>
        </w:rPr>
      </w:pPr>
    </w:p>
    <w:p w14:paraId="4CDC8A39" w14:textId="77777777" w:rsidR="008C58F7" w:rsidRDefault="008C58F7" w:rsidP="008C58F7">
      <w:pPr>
        <w:jc w:val="both"/>
        <w:rPr>
          <w:rFonts w:ascii="Arial" w:hAnsi="Arial" w:cs="Arial"/>
          <w:sz w:val="22"/>
          <w:szCs w:val="22"/>
        </w:rPr>
      </w:pPr>
    </w:p>
    <w:p w14:paraId="43AF8486" w14:textId="77777777" w:rsidR="008C58F7" w:rsidRDefault="008C58F7" w:rsidP="008C58F7">
      <w:pPr>
        <w:jc w:val="both"/>
        <w:rPr>
          <w:rFonts w:ascii="Arial" w:eastAsia="Times New Roman" w:hAnsi="Arial" w:cs="Arial"/>
          <w:sz w:val="22"/>
          <w:szCs w:val="22"/>
          <w:lang w:val="es-MX"/>
        </w:rPr>
      </w:pPr>
      <w:r>
        <w:rPr>
          <w:rFonts w:ascii="Arial" w:eastAsia="Times New Roman" w:hAnsi="Arial" w:cs="Arial"/>
          <w:sz w:val="22"/>
          <w:szCs w:val="22"/>
          <w:lang w:val="es-MX"/>
        </w:rPr>
        <w:t>La cantidad de manipuladoras por sede será determinada por el operador de acuerdo con la cantidad de cupos asignados y la necesidad del servicio, cumpliendo las normas que para ello apliquen y teniendo en cuenta que no se supere la cantidad de horas máximas que se puede laborar por día y/o semana.</w:t>
      </w:r>
    </w:p>
    <w:p w14:paraId="3F7BDE06" w14:textId="77777777" w:rsidR="008C58F7" w:rsidRDefault="008C58F7" w:rsidP="008C58F7">
      <w:pPr>
        <w:jc w:val="both"/>
        <w:rPr>
          <w:rFonts w:ascii="Arial" w:hAnsi="Arial" w:cs="Arial"/>
          <w:b/>
          <w:sz w:val="22"/>
          <w:szCs w:val="22"/>
          <w:lang w:val="es-MX"/>
        </w:rPr>
      </w:pPr>
    </w:p>
    <w:p w14:paraId="0E0161C0" w14:textId="77777777" w:rsidR="008C58F7" w:rsidRPr="00E53E56" w:rsidRDefault="008C58F7" w:rsidP="008C58F7">
      <w:pPr>
        <w:jc w:val="both"/>
        <w:rPr>
          <w:rFonts w:ascii="Arial" w:hAnsi="Arial" w:cs="Arial"/>
          <w:bCs/>
          <w:sz w:val="22"/>
          <w:szCs w:val="22"/>
          <w:lang w:val="es-MX"/>
        </w:rPr>
      </w:pPr>
      <w:r w:rsidRPr="00E53E56">
        <w:rPr>
          <w:rFonts w:ascii="Arial" w:hAnsi="Arial" w:cs="Arial"/>
          <w:bCs/>
          <w:sz w:val="22"/>
          <w:szCs w:val="22"/>
          <w:lang w:val="es-MX"/>
        </w:rPr>
        <w:t xml:space="preserve">En caso de ser asignados más de </w:t>
      </w:r>
      <w:r>
        <w:rPr>
          <w:rFonts w:ascii="Arial" w:hAnsi="Arial" w:cs="Arial"/>
          <w:bCs/>
          <w:sz w:val="22"/>
          <w:szCs w:val="22"/>
          <w:lang w:val="es-MX"/>
        </w:rPr>
        <w:t>800</w:t>
      </w:r>
      <w:r w:rsidRPr="00E53E56">
        <w:rPr>
          <w:rFonts w:ascii="Arial" w:hAnsi="Arial" w:cs="Arial"/>
          <w:bCs/>
          <w:sz w:val="22"/>
          <w:szCs w:val="22"/>
          <w:lang w:val="es-MX"/>
        </w:rPr>
        <w:t xml:space="preserve"> cupos de APS a una sede, debe sumarse la cantidad de horas a reconocer sumando uno o más rangos de los antes relacionados.</w:t>
      </w:r>
    </w:p>
    <w:p w14:paraId="660FC6DC" w14:textId="0F5D7E40" w:rsidR="008C58F7" w:rsidRDefault="008C58F7" w:rsidP="008C58F7">
      <w:pPr>
        <w:jc w:val="both"/>
        <w:rPr>
          <w:rFonts w:ascii="Arial" w:eastAsia="Times New Roman" w:hAnsi="Arial" w:cs="Arial"/>
          <w:sz w:val="22"/>
          <w:szCs w:val="22"/>
          <w:lang w:val="es-ES" w:eastAsia="es-ES"/>
        </w:rPr>
      </w:pPr>
    </w:p>
    <w:p w14:paraId="10C1038B" w14:textId="11F1416B" w:rsidR="007D1C69" w:rsidRDefault="007D1C69" w:rsidP="008C58F7">
      <w:pPr>
        <w:jc w:val="both"/>
        <w:rPr>
          <w:rFonts w:ascii="Arial" w:eastAsia="Times New Roman" w:hAnsi="Arial" w:cs="Arial"/>
          <w:sz w:val="22"/>
          <w:szCs w:val="22"/>
          <w:lang w:val="es-ES" w:eastAsia="es-ES"/>
        </w:rPr>
      </w:pPr>
    </w:p>
    <w:p w14:paraId="5A287229" w14:textId="77777777" w:rsidR="007D1C69" w:rsidRPr="007D1C69" w:rsidRDefault="007D1C69" w:rsidP="007D1C69">
      <w:pPr>
        <w:jc w:val="both"/>
        <w:rPr>
          <w:rFonts w:cs="Arial"/>
          <w:b/>
          <w:bCs/>
          <w:sz w:val="22"/>
          <w:szCs w:val="22"/>
          <w:lang w:val="es-MX"/>
        </w:rPr>
      </w:pPr>
    </w:p>
    <w:p w14:paraId="4A094624" w14:textId="77777777" w:rsidR="008C58F7" w:rsidRPr="002C2B56" w:rsidRDefault="008C58F7" w:rsidP="008C58F7">
      <w:pPr>
        <w:jc w:val="center"/>
        <w:rPr>
          <w:rFonts w:ascii="Arial" w:hAnsi="Arial" w:cs="Arial"/>
          <w:sz w:val="22"/>
          <w:szCs w:val="22"/>
          <w:lang w:val="es-ES"/>
        </w:rPr>
      </w:pPr>
    </w:p>
    <w:p w14:paraId="60D4A7BF" w14:textId="2549424B" w:rsidR="008C58F7" w:rsidRPr="00BC635C" w:rsidRDefault="008C58F7" w:rsidP="00BC635C">
      <w:pPr>
        <w:pStyle w:val="Prrafodelista"/>
        <w:numPr>
          <w:ilvl w:val="0"/>
          <w:numId w:val="5"/>
        </w:numPr>
        <w:jc w:val="both"/>
        <w:rPr>
          <w:rFonts w:cs="Arial"/>
          <w:sz w:val="22"/>
          <w:szCs w:val="22"/>
        </w:rPr>
      </w:pPr>
      <w:r w:rsidRPr="00BC635C">
        <w:rPr>
          <w:rFonts w:cs="Arial"/>
          <w:sz w:val="22"/>
          <w:szCs w:val="22"/>
        </w:rPr>
        <w:t xml:space="preserve">La cantidad de horas que debe reconocérsele al personal manipulador de alimentos por número de raciones atendidas bajo la modalidad </w:t>
      </w:r>
      <w:r w:rsidRPr="00BC635C">
        <w:rPr>
          <w:rFonts w:cs="Arial"/>
          <w:b/>
          <w:bCs/>
          <w:sz w:val="22"/>
          <w:szCs w:val="22"/>
          <w:u w:val="single"/>
        </w:rPr>
        <w:t>Refrigerio Industrializado</w:t>
      </w:r>
      <w:r w:rsidRPr="00BC635C">
        <w:rPr>
          <w:rFonts w:cs="Arial"/>
          <w:b/>
          <w:bCs/>
          <w:sz w:val="22"/>
          <w:szCs w:val="22"/>
        </w:rPr>
        <w:t xml:space="preserve"> </w:t>
      </w:r>
      <w:r w:rsidRPr="00BC635C">
        <w:rPr>
          <w:rFonts w:cs="Arial"/>
          <w:sz w:val="22"/>
          <w:szCs w:val="22"/>
        </w:rPr>
        <w:t>corresponde a:</w:t>
      </w:r>
    </w:p>
    <w:p w14:paraId="59342DF7" w14:textId="77777777" w:rsidR="008C58F7" w:rsidRDefault="008C58F7" w:rsidP="008C58F7">
      <w:pPr>
        <w:ind w:left="19" w:firstLine="10"/>
        <w:jc w:val="both"/>
        <w:rPr>
          <w:rFonts w:ascii="Arial" w:hAnsi="Arial" w:cs="Arial"/>
          <w:sz w:val="22"/>
          <w:szCs w:val="22"/>
        </w:rPr>
      </w:pPr>
    </w:p>
    <w:tbl>
      <w:tblPr>
        <w:tblW w:w="3691" w:type="dxa"/>
        <w:jc w:val="center"/>
        <w:tblCellMar>
          <w:left w:w="70" w:type="dxa"/>
          <w:right w:w="70" w:type="dxa"/>
        </w:tblCellMar>
        <w:tblLook w:val="04A0" w:firstRow="1" w:lastRow="0" w:firstColumn="1" w:lastColumn="0" w:noHBand="0" w:noVBand="1"/>
      </w:tblPr>
      <w:tblGrid>
        <w:gridCol w:w="1631"/>
        <w:gridCol w:w="2060"/>
      </w:tblGrid>
      <w:tr w:rsidR="008C58F7" w:rsidRPr="002A2224" w14:paraId="110DFB19" w14:textId="77777777" w:rsidTr="00EB060E">
        <w:trPr>
          <w:trHeight w:val="600"/>
          <w:tblHeader/>
          <w:jc w:val="center"/>
        </w:trPr>
        <w:tc>
          <w:tcPr>
            <w:tcW w:w="163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1D445EE" w14:textId="77777777" w:rsidR="008C58F7" w:rsidRPr="002A2224" w:rsidRDefault="008C58F7" w:rsidP="00EB060E">
            <w:pPr>
              <w:jc w:val="center"/>
              <w:rPr>
                <w:rFonts w:ascii="Aptos Narrow" w:eastAsia="Times New Roman" w:hAnsi="Aptos Narrow"/>
                <w:b/>
                <w:bCs/>
                <w:color w:val="000000"/>
                <w:sz w:val="22"/>
                <w:szCs w:val="22"/>
                <w:lang w:eastAsia="es-CO"/>
              </w:rPr>
            </w:pPr>
            <w:r w:rsidRPr="002A2224">
              <w:rPr>
                <w:rFonts w:ascii="Aptos Narrow" w:eastAsia="Times New Roman" w:hAnsi="Aptos Narrow"/>
                <w:b/>
                <w:bCs/>
                <w:color w:val="000000"/>
                <w:sz w:val="22"/>
                <w:szCs w:val="22"/>
                <w:lang w:eastAsia="es-CO"/>
              </w:rPr>
              <w:t>CUPOS APS</w:t>
            </w:r>
          </w:p>
        </w:tc>
        <w:tc>
          <w:tcPr>
            <w:tcW w:w="2060" w:type="dxa"/>
            <w:tcBorders>
              <w:top w:val="single" w:sz="4" w:space="0" w:color="auto"/>
              <w:left w:val="nil"/>
              <w:bottom w:val="single" w:sz="4" w:space="0" w:color="auto"/>
              <w:right w:val="single" w:sz="4" w:space="0" w:color="auto"/>
            </w:tcBorders>
            <w:shd w:val="clear" w:color="000000" w:fill="F2F2F2"/>
            <w:vAlign w:val="center"/>
            <w:hideMark/>
          </w:tcPr>
          <w:p w14:paraId="078B9634" w14:textId="77777777" w:rsidR="008C58F7" w:rsidRPr="002A2224" w:rsidRDefault="008C58F7" w:rsidP="00EB060E">
            <w:pPr>
              <w:jc w:val="center"/>
              <w:rPr>
                <w:rFonts w:ascii="Aptos Narrow" w:eastAsia="Times New Roman" w:hAnsi="Aptos Narrow"/>
                <w:b/>
                <w:bCs/>
                <w:color w:val="000000"/>
                <w:sz w:val="22"/>
                <w:szCs w:val="22"/>
                <w:lang w:eastAsia="es-CO"/>
              </w:rPr>
            </w:pPr>
            <w:r w:rsidRPr="002A2224">
              <w:rPr>
                <w:rFonts w:ascii="Aptos Narrow" w:eastAsia="Times New Roman" w:hAnsi="Aptos Narrow"/>
                <w:b/>
                <w:bCs/>
                <w:color w:val="000000"/>
                <w:sz w:val="22"/>
                <w:szCs w:val="22"/>
                <w:lang w:eastAsia="es-CO"/>
              </w:rPr>
              <w:t>HORAS DE ATENCIÓN DIARIA</w:t>
            </w:r>
          </w:p>
        </w:tc>
      </w:tr>
      <w:tr w:rsidR="008C58F7" w:rsidRPr="002A2224" w14:paraId="4A0545FD" w14:textId="77777777" w:rsidTr="00EB060E">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60669604" w14:textId="77777777" w:rsidR="008C58F7" w:rsidRPr="002A2224" w:rsidRDefault="008C58F7" w:rsidP="00EB060E">
            <w:pPr>
              <w:jc w:val="center"/>
              <w:rPr>
                <w:rFonts w:ascii="Aptos Narrow" w:eastAsia="Times New Roman" w:hAnsi="Aptos Narrow"/>
                <w:color w:val="000000"/>
                <w:sz w:val="22"/>
                <w:szCs w:val="22"/>
                <w:lang w:eastAsia="es-CO"/>
              </w:rPr>
            </w:pPr>
            <w:r w:rsidRPr="002A2224">
              <w:rPr>
                <w:rFonts w:ascii="Aptos Narrow" w:eastAsia="Times New Roman" w:hAnsi="Aptos Narrow"/>
                <w:color w:val="000000"/>
                <w:sz w:val="22"/>
                <w:szCs w:val="22"/>
                <w:lang w:eastAsia="es-CO"/>
              </w:rPr>
              <w:t>0-60</w:t>
            </w:r>
          </w:p>
        </w:tc>
        <w:tc>
          <w:tcPr>
            <w:tcW w:w="2060" w:type="dxa"/>
            <w:tcBorders>
              <w:top w:val="nil"/>
              <w:left w:val="nil"/>
              <w:bottom w:val="single" w:sz="4" w:space="0" w:color="auto"/>
              <w:right w:val="single" w:sz="4" w:space="0" w:color="auto"/>
            </w:tcBorders>
            <w:noWrap/>
            <w:vAlign w:val="bottom"/>
            <w:hideMark/>
          </w:tcPr>
          <w:p w14:paraId="5A961089" w14:textId="77777777" w:rsidR="008C58F7" w:rsidRPr="002A2224" w:rsidRDefault="008C58F7" w:rsidP="00EB060E">
            <w:pPr>
              <w:jc w:val="center"/>
              <w:rPr>
                <w:rFonts w:ascii="Aptos Narrow" w:eastAsia="Times New Roman" w:hAnsi="Aptos Narrow"/>
                <w:color w:val="000000"/>
                <w:sz w:val="22"/>
                <w:szCs w:val="22"/>
                <w:lang w:eastAsia="es-CO"/>
              </w:rPr>
            </w:pPr>
            <w:r w:rsidRPr="002A2224">
              <w:rPr>
                <w:rFonts w:ascii="Aptos Narrow" w:eastAsia="Times New Roman" w:hAnsi="Aptos Narrow"/>
                <w:color w:val="000000"/>
                <w:sz w:val="22"/>
                <w:szCs w:val="22"/>
                <w:lang w:eastAsia="es-CO"/>
              </w:rPr>
              <w:t>0</w:t>
            </w:r>
          </w:p>
        </w:tc>
      </w:tr>
      <w:tr w:rsidR="008C58F7" w:rsidRPr="002A2224" w14:paraId="0BB24ACE" w14:textId="77777777" w:rsidTr="00EB060E">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475ADC2B" w14:textId="77777777" w:rsidR="008C58F7" w:rsidRPr="002A2224" w:rsidRDefault="008C58F7" w:rsidP="00EB060E">
            <w:pPr>
              <w:jc w:val="center"/>
              <w:rPr>
                <w:rFonts w:ascii="Aptos Narrow" w:eastAsia="Times New Roman" w:hAnsi="Aptos Narrow"/>
                <w:color w:val="000000"/>
                <w:sz w:val="22"/>
                <w:szCs w:val="22"/>
                <w:lang w:eastAsia="es-CO"/>
              </w:rPr>
            </w:pPr>
            <w:r w:rsidRPr="002A2224">
              <w:rPr>
                <w:rFonts w:ascii="Aptos Narrow" w:eastAsia="Times New Roman" w:hAnsi="Aptos Narrow"/>
                <w:color w:val="000000"/>
                <w:sz w:val="22"/>
                <w:szCs w:val="22"/>
                <w:lang w:eastAsia="es-CO"/>
              </w:rPr>
              <w:t>61-300</w:t>
            </w:r>
          </w:p>
        </w:tc>
        <w:tc>
          <w:tcPr>
            <w:tcW w:w="2060" w:type="dxa"/>
            <w:tcBorders>
              <w:top w:val="nil"/>
              <w:left w:val="nil"/>
              <w:bottom w:val="single" w:sz="4" w:space="0" w:color="auto"/>
              <w:right w:val="single" w:sz="4" w:space="0" w:color="auto"/>
            </w:tcBorders>
            <w:noWrap/>
            <w:vAlign w:val="bottom"/>
            <w:hideMark/>
          </w:tcPr>
          <w:p w14:paraId="03BD2E9F" w14:textId="77777777" w:rsidR="008C58F7" w:rsidRPr="002A2224" w:rsidRDefault="008C58F7" w:rsidP="00EB060E">
            <w:pPr>
              <w:jc w:val="center"/>
              <w:rPr>
                <w:rFonts w:ascii="Aptos Narrow" w:eastAsia="Times New Roman" w:hAnsi="Aptos Narrow"/>
                <w:color w:val="000000"/>
                <w:sz w:val="22"/>
                <w:szCs w:val="22"/>
                <w:lang w:eastAsia="es-CO"/>
              </w:rPr>
            </w:pPr>
            <w:r w:rsidRPr="002A2224">
              <w:rPr>
                <w:rFonts w:ascii="Aptos Narrow" w:eastAsia="Times New Roman" w:hAnsi="Aptos Narrow"/>
                <w:color w:val="000000"/>
                <w:sz w:val="22"/>
                <w:szCs w:val="22"/>
                <w:lang w:eastAsia="es-CO"/>
              </w:rPr>
              <w:t>2</w:t>
            </w:r>
          </w:p>
        </w:tc>
      </w:tr>
      <w:tr w:rsidR="008C58F7" w:rsidRPr="002A2224" w14:paraId="7ABBCA7D" w14:textId="77777777" w:rsidTr="00EB060E">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51EC676C" w14:textId="77777777" w:rsidR="008C58F7" w:rsidRPr="002A2224" w:rsidRDefault="008C58F7" w:rsidP="00EB060E">
            <w:pPr>
              <w:jc w:val="center"/>
              <w:rPr>
                <w:rFonts w:ascii="Aptos Narrow" w:eastAsia="Times New Roman" w:hAnsi="Aptos Narrow"/>
                <w:color w:val="000000"/>
                <w:sz w:val="22"/>
                <w:szCs w:val="22"/>
                <w:lang w:eastAsia="es-CO"/>
              </w:rPr>
            </w:pPr>
            <w:r w:rsidRPr="002A2224">
              <w:rPr>
                <w:rFonts w:ascii="Aptos Narrow" w:eastAsia="Times New Roman" w:hAnsi="Aptos Narrow"/>
                <w:color w:val="000000"/>
                <w:sz w:val="22"/>
                <w:szCs w:val="22"/>
                <w:lang w:eastAsia="es-CO"/>
              </w:rPr>
              <w:t>301-500</w:t>
            </w:r>
          </w:p>
        </w:tc>
        <w:tc>
          <w:tcPr>
            <w:tcW w:w="2060" w:type="dxa"/>
            <w:tcBorders>
              <w:top w:val="nil"/>
              <w:left w:val="nil"/>
              <w:bottom w:val="single" w:sz="4" w:space="0" w:color="auto"/>
              <w:right w:val="single" w:sz="4" w:space="0" w:color="auto"/>
            </w:tcBorders>
            <w:noWrap/>
            <w:vAlign w:val="bottom"/>
            <w:hideMark/>
          </w:tcPr>
          <w:p w14:paraId="754888FA" w14:textId="77777777" w:rsidR="008C58F7" w:rsidRPr="002A2224" w:rsidRDefault="008C58F7" w:rsidP="00EB060E">
            <w:pPr>
              <w:jc w:val="center"/>
              <w:rPr>
                <w:rFonts w:ascii="Aptos Narrow" w:eastAsia="Times New Roman" w:hAnsi="Aptos Narrow"/>
                <w:color w:val="000000"/>
                <w:sz w:val="22"/>
                <w:szCs w:val="22"/>
                <w:lang w:eastAsia="es-CO"/>
              </w:rPr>
            </w:pPr>
            <w:r w:rsidRPr="002A2224">
              <w:rPr>
                <w:rFonts w:ascii="Aptos Narrow" w:eastAsia="Times New Roman" w:hAnsi="Aptos Narrow"/>
                <w:color w:val="000000"/>
                <w:sz w:val="22"/>
                <w:szCs w:val="22"/>
                <w:lang w:eastAsia="es-CO"/>
              </w:rPr>
              <w:t>3</w:t>
            </w:r>
          </w:p>
        </w:tc>
      </w:tr>
      <w:tr w:rsidR="008C58F7" w:rsidRPr="002A2224" w14:paraId="02A2B8ED" w14:textId="77777777" w:rsidTr="00F86BB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11541E5D" w14:textId="77777777" w:rsidR="008C58F7" w:rsidRPr="002A2224" w:rsidRDefault="008C58F7" w:rsidP="00EB060E">
            <w:pPr>
              <w:jc w:val="center"/>
              <w:rPr>
                <w:rFonts w:ascii="Aptos Narrow" w:eastAsia="Times New Roman" w:hAnsi="Aptos Narrow"/>
                <w:color w:val="000000"/>
                <w:sz w:val="22"/>
                <w:szCs w:val="22"/>
                <w:lang w:eastAsia="es-CO"/>
              </w:rPr>
            </w:pPr>
            <w:r w:rsidRPr="002A2224">
              <w:rPr>
                <w:rFonts w:ascii="Aptos Narrow" w:eastAsia="Times New Roman" w:hAnsi="Aptos Narrow"/>
                <w:color w:val="000000"/>
                <w:sz w:val="22"/>
                <w:szCs w:val="22"/>
                <w:lang w:eastAsia="es-CO"/>
              </w:rPr>
              <w:t>501-700</w:t>
            </w:r>
          </w:p>
        </w:tc>
        <w:tc>
          <w:tcPr>
            <w:tcW w:w="2060" w:type="dxa"/>
            <w:tcBorders>
              <w:top w:val="nil"/>
              <w:left w:val="nil"/>
              <w:bottom w:val="single" w:sz="4" w:space="0" w:color="auto"/>
              <w:right w:val="single" w:sz="4" w:space="0" w:color="auto"/>
            </w:tcBorders>
            <w:noWrap/>
            <w:vAlign w:val="bottom"/>
            <w:hideMark/>
          </w:tcPr>
          <w:p w14:paraId="631DA07D" w14:textId="77777777" w:rsidR="008C58F7" w:rsidRPr="002A2224" w:rsidRDefault="008C58F7" w:rsidP="00EB060E">
            <w:pPr>
              <w:jc w:val="center"/>
              <w:rPr>
                <w:rFonts w:ascii="Aptos Narrow" w:eastAsia="Times New Roman" w:hAnsi="Aptos Narrow"/>
                <w:color w:val="000000"/>
                <w:sz w:val="22"/>
                <w:szCs w:val="22"/>
                <w:lang w:eastAsia="es-CO"/>
              </w:rPr>
            </w:pPr>
            <w:r w:rsidRPr="002A2224">
              <w:rPr>
                <w:rFonts w:ascii="Aptos Narrow" w:eastAsia="Times New Roman" w:hAnsi="Aptos Narrow"/>
                <w:color w:val="000000"/>
                <w:sz w:val="22"/>
                <w:szCs w:val="22"/>
                <w:lang w:eastAsia="es-CO"/>
              </w:rPr>
              <w:t>5</w:t>
            </w:r>
          </w:p>
        </w:tc>
      </w:tr>
      <w:tr w:rsidR="00F86BB0" w:rsidRPr="002A2224" w14:paraId="715B55D5" w14:textId="77777777" w:rsidTr="00F86BB0">
        <w:trPr>
          <w:trHeight w:val="300"/>
          <w:jc w:val="center"/>
        </w:trPr>
        <w:tc>
          <w:tcPr>
            <w:tcW w:w="1631" w:type="dxa"/>
            <w:tcBorders>
              <w:top w:val="single" w:sz="4" w:space="0" w:color="auto"/>
              <w:left w:val="single" w:sz="4" w:space="0" w:color="auto"/>
              <w:bottom w:val="single" w:sz="4" w:space="0" w:color="auto"/>
              <w:right w:val="single" w:sz="4" w:space="0" w:color="auto"/>
            </w:tcBorders>
            <w:noWrap/>
            <w:vAlign w:val="bottom"/>
          </w:tcPr>
          <w:p w14:paraId="3BE5B0A4" w14:textId="2936D69A" w:rsidR="00F86BB0" w:rsidRPr="002A2224" w:rsidRDefault="00F86BB0" w:rsidP="00EB060E">
            <w:pPr>
              <w:jc w:val="center"/>
              <w:rPr>
                <w:rFonts w:ascii="Aptos Narrow" w:eastAsia="Times New Roman" w:hAnsi="Aptos Narrow"/>
                <w:color w:val="000000"/>
                <w:sz w:val="22"/>
                <w:szCs w:val="22"/>
                <w:lang w:eastAsia="es-CO"/>
              </w:rPr>
            </w:pPr>
            <w:r>
              <w:rPr>
                <w:rFonts w:ascii="Aptos Narrow" w:eastAsia="Times New Roman" w:hAnsi="Aptos Narrow"/>
                <w:color w:val="000000"/>
                <w:sz w:val="22"/>
                <w:szCs w:val="22"/>
                <w:lang w:eastAsia="es-CO"/>
              </w:rPr>
              <w:t>701-900</w:t>
            </w:r>
          </w:p>
        </w:tc>
        <w:tc>
          <w:tcPr>
            <w:tcW w:w="2060" w:type="dxa"/>
            <w:tcBorders>
              <w:top w:val="single" w:sz="4" w:space="0" w:color="auto"/>
              <w:left w:val="nil"/>
              <w:bottom w:val="single" w:sz="4" w:space="0" w:color="auto"/>
              <w:right w:val="single" w:sz="4" w:space="0" w:color="auto"/>
            </w:tcBorders>
            <w:noWrap/>
            <w:vAlign w:val="bottom"/>
          </w:tcPr>
          <w:p w14:paraId="75B6655B" w14:textId="37D39335" w:rsidR="00F86BB0" w:rsidRPr="002A2224" w:rsidRDefault="00F86BB0" w:rsidP="00EB060E">
            <w:pPr>
              <w:jc w:val="center"/>
              <w:rPr>
                <w:rFonts w:ascii="Aptos Narrow" w:eastAsia="Times New Roman" w:hAnsi="Aptos Narrow"/>
                <w:color w:val="000000"/>
                <w:sz w:val="22"/>
                <w:szCs w:val="22"/>
                <w:lang w:eastAsia="es-CO"/>
              </w:rPr>
            </w:pPr>
            <w:r>
              <w:rPr>
                <w:rFonts w:ascii="Aptos Narrow" w:eastAsia="Times New Roman" w:hAnsi="Aptos Narrow"/>
                <w:color w:val="000000"/>
                <w:sz w:val="22"/>
                <w:szCs w:val="22"/>
                <w:lang w:eastAsia="es-CO"/>
              </w:rPr>
              <w:t>7</w:t>
            </w:r>
          </w:p>
        </w:tc>
      </w:tr>
    </w:tbl>
    <w:p w14:paraId="379D0396" w14:textId="77777777" w:rsidR="008C58F7" w:rsidRPr="002C2B56" w:rsidRDefault="008C58F7" w:rsidP="008C58F7">
      <w:pPr>
        <w:ind w:left="19" w:firstLine="10"/>
        <w:jc w:val="both"/>
        <w:rPr>
          <w:rFonts w:ascii="Arial" w:hAnsi="Arial" w:cs="Arial"/>
          <w:sz w:val="22"/>
          <w:szCs w:val="22"/>
        </w:rPr>
      </w:pPr>
    </w:p>
    <w:p w14:paraId="1D9F60C5" w14:textId="77777777" w:rsidR="008C58F7" w:rsidRDefault="008C58F7" w:rsidP="008C58F7">
      <w:pPr>
        <w:jc w:val="both"/>
        <w:rPr>
          <w:rFonts w:ascii="Arial" w:eastAsia="Times New Roman" w:hAnsi="Arial" w:cs="Arial"/>
          <w:sz w:val="22"/>
          <w:szCs w:val="22"/>
          <w:lang w:val="es-MX"/>
        </w:rPr>
      </w:pPr>
      <w:r>
        <w:rPr>
          <w:rFonts w:ascii="Arial" w:eastAsia="Times New Roman" w:hAnsi="Arial" w:cs="Arial"/>
          <w:sz w:val="22"/>
          <w:szCs w:val="22"/>
          <w:lang w:val="es-MX"/>
        </w:rPr>
        <w:t>La cantidad de manipuladoras por sede será determinada por el operador de acuerdo con la cantidad de cupos asignados y la necesidad del servicio, cumpliendo las normas que para ello apliquen y teniendo en cuenta que no se supere la cantidad de horas máximas que se puede laborar por día y/o semana.</w:t>
      </w:r>
    </w:p>
    <w:p w14:paraId="065036CB" w14:textId="77777777" w:rsidR="008C58F7" w:rsidRDefault="008C58F7" w:rsidP="008C58F7">
      <w:pPr>
        <w:jc w:val="both"/>
        <w:rPr>
          <w:rFonts w:ascii="Arial" w:eastAsia="Times New Roman" w:hAnsi="Arial" w:cs="Arial"/>
          <w:sz w:val="22"/>
          <w:szCs w:val="22"/>
          <w:lang w:val="es-MX"/>
        </w:rPr>
      </w:pPr>
    </w:p>
    <w:p w14:paraId="4E52B953" w14:textId="77777777" w:rsidR="008C58F7" w:rsidRPr="00E53E56" w:rsidRDefault="008C58F7" w:rsidP="008C58F7">
      <w:pPr>
        <w:jc w:val="both"/>
        <w:rPr>
          <w:rFonts w:ascii="Arial" w:hAnsi="Arial" w:cs="Arial"/>
          <w:bCs/>
          <w:sz w:val="22"/>
          <w:szCs w:val="22"/>
          <w:lang w:val="es-MX"/>
        </w:rPr>
      </w:pPr>
      <w:r w:rsidRPr="00E53E56">
        <w:rPr>
          <w:rFonts w:ascii="Arial" w:hAnsi="Arial" w:cs="Arial"/>
          <w:bCs/>
          <w:sz w:val="22"/>
          <w:szCs w:val="22"/>
          <w:lang w:val="es-MX"/>
        </w:rPr>
        <w:t xml:space="preserve">En caso de ser asignados más de </w:t>
      </w:r>
      <w:r>
        <w:rPr>
          <w:rFonts w:ascii="Arial" w:hAnsi="Arial" w:cs="Arial"/>
          <w:bCs/>
          <w:sz w:val="22"/>
          <w:szCs w:val="22"/>
          <w:lang w:val="es-MX"/>
        </w:rPr>
        <w:t>700</w:t>
      </w:r>
      <w:r w:rsidRPr="00E53E56">
        <w:rPr>
          <w:rFonts w:ascii="Arial" w:hAnsi="Arial" w:cs="Arial"/>
          <w:bCs/>
          <w:sz w:val="22"/>
          <w:szCs w:val="22"/>
          <w:lang w:val="es-MX"/>
        </w:rPr>
        <w:t xml:space="preserve"> cupos de APS a una sede, debe sumarse la cantidad de horas a reconocer sumando uno o más rangos de los antes relacionados.</w:t>
      </w:r>
    </w:p>
    <w:p w14:paraId="569C8C1A" w14:textId="77777777" w:rsidR="008C58F7" w:rsidRDefault="008C58F7" w:rsidP="008C58F7">
      <w:pPr>
        <w:jc w:val="both"/>
        <w:rPr>
          <w:rFonts w:ascii="Arial" w:eastAsia="Times New Roman" w:hAnsi="Arial" w:cs="Arial"/>
          <w:sz w:val="22"/>
          <w:szCs w:val="22"/>
          <w:lang w:val="es-MX"/>
        </w:rPr>
      </w:pPr>
    </w:p>
    <w:p w14:paraId="4EB7B150" w14:textId="77777777" w:rsidR="008C58F7" w:rsidRPr="00876AE5" w:rsidRDefault="008C58F7" w:rsidP="008C58F7">
      <w:pPr>
        <w:pStyle w:val="Prrafodelista"/>
        <w:numPr>
          <w:ilvl w:val="0"/>
          <w:numId w:val="5"/>
        </w:numPr>
        <w:jc w:val="both"/>
        <w:rPr>
          <w:rFonts w:cs="Arial"/>
          <w:b/>
          <w:sz w:val="22"/>
          <w:szCs w:val="22"/>
          <w:lang w:val="es-MX"/>
        </w:rPr>
      </w:pPr>
      <w:r w:rsidRPr="00876AE5">
        <w:rPr>
          <w:rFonts w:cs="Arial"/>
          <w:b/>
          <w:bCs/>
          <w:sz w:val="22"/>
          <w:szCs w:val="22"/>
          <w:lang w:val="es-MX" w:eastAsia="en-US"/>
        </w:rPr>
        <w:t xml:space="preserve">Modalidad </w:t>
      </w:r>
      <w:r>
        <w:rPr>
          <w:rFonts w:cs="Arial"/>
          <w:b/>
          <w:bCs/>
          <w:sz w:val="22"/>
          <w:szCs w:val="22"/>
          <w:lang w:val="es-MX" w:eastAsia="en-US"/>
        </w:rPr>
        <w:t>Refrigerio</w:t>
      </w:r>
      <w:r w:rsidRPr="00876AE5">
        <w:rPr>
          <w:rFonts w:cs="Arial"/>
          <w:b/>
          <w:bCs/>
          <w:sz w:val="22"/>
          <w:szCs w:val="22"/>
          <w:lang w:val="es-MX" w:eastAsia="en-US"/>
        </w:rPr>
        <w:t xml:space="preserve"> Preparado en Sitio población mayoritaria (</w:t>
      </w:r>
      <w:r>
        <w:rPr>
          <w:rFonts w:cs="Arial"/>
          <w:b/>
          <w:bCs/>
          <w:sz w:val="22"/>
          <w:szCs w:val="22"/>
          <w:lang w:val="es-MX" w:eastAsia="en-US"/>
        </w:rPr>
        <w:t>R</w:t>
      </w:r>
      <w:r w:rsidRPr="00876AE5">
        <w:rPr>
          <w:rFonts w:cs="Arial"/>
          <w:b/>
          <w:bCs/>
          <w:sz w:val="22"/>
          <w:szCs w:val="22"/>
          <w:lang w:val="es-MX" w:eastAsia="en-US"/>
        </w:rPr>
        <w:t>PS)</w:t>
      </w:r>
    </w:p>
    <w:p w14:paraId="781A2B2B" w14:textId="77777777" w:rsidR="008C58F7" w:rsidRPr="00876AE5" w:rsidRDefault="008C58F7" w:rsidP="008C58F7">
      <w:pPr>
        <w:pStyle w:val="Prrafodelista"/>
        <w:ind w:left="360"/>
        <w:jc w:val="both"/>
        <w:rPr>
          <w:rFonts w:cs="Arial"/>
          <w:b/>
          <w:sz w:val="22"/>
          <w:szCs w:val="22"/>
          <w:lang w:val="es-MX"/>
        </w:rPr>
      </w:pPr>
    </w:p>
    <w:p w14:paraId="1EF6FA0C" w14:textId="77777777" w:rsidR="008C58F7" w:rsidRPr="00491C2D" w:rsidRDefault="008C58F7" w:rsidP="008C58F7">
      <w:pPr>
        <w:jc w:val="both"/>
        <w:rPr>
          <w:rFonts w:ascii="Arial" w:eastAsia="Times New Roman" w:hAnsi="Arial" w:cs="Arial"/>
          <w:sz w:val="22"/>
          <w:szCs w:val="22"/>
          <w:lang w:val="es-MX"/>
        </w:rPr>
      </w:pPr>
      <w:r>
        <w:rPr>
          <w:rFonts w:ascii="Arial" w:eastAsia="Times New Roman" w:hAnsi="Arial" w:cs="Arial"/>
          <w:sz w:val="22"/>
          <w:szCs w:val="22"/>
          <w:lang w:val="es-MX"/>
        </w:rPr>
        <w:t xml:space="preserve">La cantidad de horas que </w:t>
      </w:r>
      <w:r w:rsidRPr="00965DAB">
        <w:rPr>
          <w:rFonts w:ascii="Arial" w:eastAsia="Times New Roman" w:hAnsi="Arial" w:cs="Arial"/>
          <w:sz w:val="22"/>
          <w:szCs w:val="22"/>
          <w:lang w:val="es-MX"/>
        </w:rPr>
        <w:t>debe reconocérsele</w:t>
      </w:r>
      <w:r>
        <w:rPr>
          <w:rFonts w:ascii="Arial" w:eastAsia="Times New Roman" w:hAnsi="Arial" w:cs="Arial"/>
          <w:sz w:val="22"/>
          <w:szCs w:val="22"/>
          <w:lang w:val="es-MX"/>
        </w:rPr>
        <w:t xml:space="preserve"> al personal </w:t>
      </w:r>
      <w:r w:rsidRPr="00491C2D">
        <w:rPr>
          <w:rFonts w:ascii="Arial" w:eastAsia="Times New Roman" w:hAnsi="Arial" w:cs="Arial"/>
          <w:sz w:val="22"/>
          <w:szCs w:val="22"/>
          <w:lang w:val="es-MX"/>
        </w:rPr>
        <w:t xml:space="preserve">manipulador de alimentos por número de raciones atendidas bajo </w:t>
      </w:r>
      <w:r>
        <w:rPr>
          <w:rFonts w:ascii="Arial" w:eastAsia="Times New Roman" w:hAnsi="Arial" w:cs="Arial"/>
          <w:sz w:val="22"/>
          <w:szCs w:val="22"/>
          <w:lang w:val="es-MX"/>
        </w:rPr>
        <w:t xml:space="preserve">la </w:t>
      </w:r>
      <w:r w:rsidRPr="00491C2D">
        <w:rPr>
          <w:rFonts w:ascii="Arial" w:eastAsia="Times New Roman" w:hAnsi="Arial" w:cs="Arial"/>
          <w:sz w:val="22"/>
          <w:szCs w:val="22"/>
          <w:lang w:val="es-MX"/>
        </w:rPr>
        <w:t xml:space="preserve">modalidad </w:t>
      </w:r>
      <w:r>
        <w:rPr>
          <w:rFonts w:ascii="Arial" w:eastAsia="Times New Roman" w:hAnsi="Arial" w:cs="Arial"/>
          <w:b/>
          <w:bCs/>
          <w:sz w:val="22"/>
          <w:szCs w:val="22"/>
          <w:u w:val="single"/>
          <w:lang w:val="es-MX"/>
        </w:rPr>
        <w:t>Refrigerio</w:t>
      </w:r>
      <w:r w:rsidRPr="00491C2D">
        <w:rPr>
          <w:rFonts w:ascii="Arial" w:eastAsia="Times New Roman" w:hAnsi="Arial" w:cs="Arial"/>
          <w:b/>
          <w:bCs/>
          <w:sz w:val="22"/>
          <w:szCs w:val="22"/>
          <w:u w:val="single"/>
          <w:lang w:val="es-MX"/>
        </w:rPr>
        <w:t xml:space="preserve"> Preparado en Sitio</w:t>
      </w:r>
      <w:r w:rsidRPr="00B6495F">
        <w:rPr>
          <w:rFonts w:ascii="Arial" w:eastAsia="Times New Roman" w:hAnsi="Arial" w:cs="Arial"/>
          <w:sz w:val="22"/>
          <w:szCs w:val="22"/>
          <w:lang w:val="es-MX"/>
        </w:rPr>
        <w:t xml:space="preserve"> corresponde a</w:t>
      </w:r>
      <w:r w:rsidRPr="00491C2D">
        <w:rPr>
          <w:rFonts w:ascii="Arial" w:eastAsia="Times New Roman" w:hAnsi="Arial" w:cs="Arial"/>
          <w:sz w:val="22"/>
          <w:szCs w:val="22"/>
          <w:lang w:val="es-MX"/>
        </w:rPr>
        <w:t>:</w:t>
      </w:r>
    </w:p>
    <w:p w14:paraId="03E367B8" w14:textId="77777777" w:rsidR="008C58F7" w:rsidRDefault="008C58F7" w:rsidP="008C58F7">
      <w:pPr>
        <w:jc w:val="both"/>
        <w:rPr>
          <w:rFonts w:ascii="Arial" w:hAnsi="Arial" w:cs="Arial"/>
          <w:sz w:val="22"/>
          <w:szCs w:val="22"/>
        </w:rPr>
      </w:pPr>
    </w:p>
    <w:tbl>
      <w:tblPr>
        <w:tblW w:w="3691" w:type="dxa"/>
        <w:jc w:val="center"/>
        <w:tblCellMar>
          <w:left w:w="70" w:type="dxa"/>
          <w:right w:w="70" w:type="dxa"/>
        </w:tblCellMar>
        <w:tblLook w:val="04A0" w:firstRow="1" w:lastRow="0" w:firstColumn="1" w:lastColumn="0" w:noHBand="0" w:noVBand="1"/>
      </w:tblPr>
      <w:tblGrid>
        <w:gridCol w:w="1631"/>
        <w:gridCol w:w="2060"/>
      </w:tblGrid>
      <w:tr w:rsidR="008C58F7" w:rsidRPr="00B2610B" w14:paraId="3FFA7FFD" w14:textId="77777777" w:rsidTr="00EB060E">
        <w:trPr>
          <w:trHeight w:val="900"/>
          <w:jc w:val="center"/>
        </w:trPr>
        <w:tc>
          <w:tcPr>
            <w:tcW w:w="163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60EAAA7" w14:textId="77777777" w:rsidR="008C58F7" w:rsidRPr="00B2610B" w:rsidRDefault="008C58F7" w:rsidP="00EB060E">
            <w:pPr>
              <w:jc w:val="center"/>
              <w:rPr>
                <w:rFonts w:ascii="Aptos Narrow" w:eastAsia="Times New Roman" w:hAnsi="Aptos Narrow"/>
                <w:b/>
                <w:bCs/>
                <w:sz w:val="22"/>
                <w:szCs w:val="22"/>
                <w:lang w:eastAsia="es-CO"/>
              </w:rPr>
            </w:pPr>
            <w:r w:rsidRPr="00B2610B">
              <w:rPr>
                <w:rFonts w:ascii="Aptos Narrow" w:eastAsia="Times New Roman" w:hAnsi="Aptos Narrow"/>
                <w:b/>
                <w:bCs/>
                <w:sz w:val="22"/>
                <w:szCs w:val="22"/>
                <w:lang w:eastAsia="es-CO"/>
              </w:rPr>
              <w:t xml:space="preserve">CUPOS RPS  </w:t>
            </w:r>
          </w:p>
        </w:tc>
        <w:tc>
          <w:tcPr>
            <w:tcW w:w="2060" w:type="dxa"/>
            <w:tcBorders>
              <w:top w:val="single" w:sz="4" w:space="0" w:color="auto"/>
              <w:left w:val="nil"/>
              <w:bottom w:val="single" w:sz="4" w:space="0" w:color="auto"/>
              <w:right w:val="single" w:sz="4" w:space="0" w:color="auto"/>
            </w:tcBorders>
            <w:shd w:val="clear" w:color="000000" w:fill="F2F2F2"/>
            <w:vAlign w:val="center"/>
            <w:hideMark/>
          </w:tcPr>
          <w:p w14:paraId="3BB593F9" w14:textId="77777777" w:rsidR="008C58F7" w:rsidRPr="00B2610B" w:rsidRDefault="008C58F7" w:rsidP="00EB060E">
            <w:pPr>
              <w:jc w:val="center"/>
              <w:rPr>
                <w:rFonts w:ascii="Aptos Narrow" w:eastAsia="Times New Roman" w:hAnsi="Aptos Narrow"/>
                <w:b/>
                <w:bCs/>
                <w:sz w:val="22"/>
                <w:szCs w:val="22"/>
                <w:lang w:eastAsia="es-CO"/>
              </w:rPr>
            </w:pPr>
            <w:r w:rsidRPr="00B2610B">
              <w:rPr>
                <w:rFonts w:ascii="Aptos Narrow" w:eastAsia="Times New Roman" w:hAnsi="Aptos Narrow"/>
                <w:b/>
                <w:bCs/>
                <w:sz w:val="22"/>
                <w:szCs w:val="22"/>
                <w:lang w:eastAsia="es-CO"/>
              </w:rPr>
              <w:t>HORAS DE ATENCIÓN DIARIA RPS</w:t>
            </w:r>
          </w:p>
        </w:tc>
      </w:tr>
      <w:tr w:rsidR="00BC635C" w:rsidRPr="00B2610B" w14:paraId="2F5D133F"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080CE029"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0</w:t>
            </w:r>
          </w:p>
        </w:tc>
        <w:tc>
          <w:tcPr>
            <w:tcW w:w="2060" w:type="dxa"/>
            <w:tcBorders>
              <w:top w:val="nil"/>
              <w:left w:val="nil"/>
              <w:bottom w:val="single" w:sz="4" w:space="0" w:color="auto"/>
              <w:right w:val="single" w:sz="4" w:space="0" w:color="auto"/>
            </w:tcBorders>
            <w:noWrap/>
            <w:vAlign w:val="center"/>
          </w:tcPr>
          <w:p w14:paraId="710030CD" w14:textId="2F3CB4BA"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0</w:t>
            </w:r>
          </w:p>
        </w:tc>
      </w:tr>
      <w:tr w:rsidR="00BC635C" w:rsidRPr="00B2610B" w14:paraId="6C61FEE0"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20B82B95"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1-25</w:t>
            </w:r>
          </w:p>
        </w:tc>
        <w:tc>
          <w:tcPr>
            <w:tcW w:w="2060" w:type="dxa"/>
            <w:tcBorders>
              <w:top w:val="nil"/>
              <w:left w:val="nil"/>
              <w:bottom w:val="single" w:sz="4" w:space="0" w:color="auto"/>
              <w:right w:val="single" w:sz="4" w:space="0" w:color="auto"/>
            </w:tcBorders>
            <w:noWrap/>
            <w:vAlign w:val="center"/>
          </w:tcPr>
          <w:p w14:paraId="546CC8D9" w14:textId="46EE0907"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2</w:t>
            </w:r>
          </w:p>
        </w:tc>
      </w:tr>
      <w:tr w:rsidR="00BC635C" w:rsidRPr="00B2610B" w14:paraId="4216E79D"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067BD39C"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26-55</w:t>
            </w:r>
          </w:p>
        </w:tc>
        <w:tc>
          <w:tcPr>
            <w:tcW w:w="2060" w:type="dxa"/>
            <w:tcBorders>
              <w:top w:val="nil"/>
              <w:left w:val="nil"/>
              <w:bottom w:val="single" w:sz="4" w:space="0" w:color="auto"/>
              <w:right w:val="single" w:sz="4" w:space="0" w:color="auto"/>
            </w:tcBorders>
            <w:noWrap/>
            <w:vAlign w:val="center"/>
          </w:tcPr>
          <w:p w14:paraId="5771C171" w14:textId="34DD39FE"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3</w:t>
            </w:r>
          </w:p>
        </w:tc>
      </w:tr>
      <w:tr w:rsidR="00BC635C" w:rsidRPr="00B2610B" w14:paraId="7B010DB7"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03C04A88"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56-70</w:t>
            </w:r>
          </w:p>
        </w:tc>
        <w:tc>
          <w:tcPr>
            <w:tcW w:w="2060" w:type="dxa"/>
            <w:tcBorders>
              <w:top w:val="nil"/>
              <w:left w:val="nil"/>
              <w:bottom w:val="single" w:sz="4" w:space="0" w:color="auto"/>
              <w:right w:val="single" w:sz="4" w:space="0" w:color="auto"/>
            </w:tcBorders>
            <w:noWrap/>
            <w:vAlign w:val="center"/>
          </w:tcPr>
          <w:p w14:paraId="02F7E461" w14:textId="2606A70F"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4</w:t>
            </w:r>
          </w:p>
        </w:tc>
      </w:tr>
      <w:tr w:rsidR="00BC635C" w:rsidRPr="00B2610B" w14:paraId="6C9F574E"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72781353"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71-100</w:t>
            </w:r>
          </w:p>
        </w:tc>
        <w:tc>
          <w:tcPr>
            <w:tcW w:w="2060" w:type="dxa"/>
            <w:tcBorders>
              <w:top w:val="nil"/>
              <w:left w:val="nil"/>
              <w:bottom w:val="single" w:sz="4" w:space="0" w:color="auto"/>
              <w:right w:val="single" w:sz="4" w:space="0" w:color="auto"/>
            </w:tcBorders>
            <w:noWrap/>
            <w:vAlign w:val="center"/>
          </w:tcPr>
          <w:p w14:paraId="038A5303" w14:textId="68439F7F"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5</w:t>
            </w:r>
          </w:p>
        </w:tc>
      </w:tr>
      <w:tr w:rsidR="00BC635C" w:rsidRPr="00B2610B" w14:paraId="5126C1CB"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37E53489"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101-130</w:t>
            </w:r>
          </w:p>
        </w:tc>
        <w:tc>
          <w:tcPr>
            <w:tcW w:w="2060" w:type="dxa"/>
            <w:tcBorders>
              <w:top w:val="nil"/>
              <w:left w:val="nil"/>
              <w:bottom w:val="single" w:sz="4" w:space="0" w:color="auto"/>
              <w:right w:val="single" w:sz="4" w:space="0" w:color="auto"/>
            </w:tcBorders>
            <w:noWrap/>
            <w:vAlign w:val="center"/>
          </w:tcPr>
          <w:p w14:paraId="6F1D4681" w14:textId="054ABC0F"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6</w:t>
            </w:r>
          </w:p>
        </w:tc>
      </w:tr>
      <w:tr w:rsidR="00BC635C" w:rsidRPr="00B2610B" w14:paraId="6BD2D344"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56E55732"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131-155</w:t>
            </w:r>
          </w:p>
        </w:tc>
        <w:tc>
          <w:tcPr>
            <w:tcW w:w="2060" w:type="dxa"/>
            <w:tcBorders>
              <w:top w:val="nil"/>
              <w:left w:val="nil"/>
              <w:bottom w:val="single" w:sz="4" w:space="0" w:color="auto"/>
              <w:right w:val="single" w:sz="4" w:space="0" w:color="auto"/>
            </w:tcBorders>
            <w:noWrap/>
            <w:vAlign w:val="center"/>
          </w:tcPr>
          <w:p w14:paraId="374EF9D3" w14:textId="1F1D34AA"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7</w:t>
            </w:r>
          </w:p>
        </w:tc>
      </w:tr>
      <w:tr w:rsidR="00BC635C" w:rsidRPr="00B2610B" w14:paraId="5F5AA817"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11FFB9B6"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156-170</w:t>
            </w:r>
          </w:p>
        </w:tc>
        <w:tc>
          <w:tcPr>
            <w:tcW w:w="2060" w:type="dxa"/>
            <w:tcBorders>
              <w:top w:val="nil"/>
              <w:left w:val="nil"/>
              <w:bottom w:val="single" w:sz="4" w:space="0" w:color="auto"/>
              <w:right w:val="single" w:sz="4" w:space="0" w:color="auto"/>
            </w:tcBorders>
            <w:noWrap/>
            <w:vAlign w:val="center"/>
          </w:tcPr>
          <w:p w14:paraId="1A844513" w14:textId="3E7A0D7D"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7</w:t>
            </w:r>
          </w:p>
        </w:tc>
      </w:tr>
      <w:tr w:rsidR="00BC635C" w:rsidRPr="00B2610B" w14:paraId="1879E37E"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33EF716B"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171-200</w:t>
            </w:r>
          </w:p>
        </w:tc>
        <w:tc>
          <w:tcPr>
            <w:tcW w:w="2060" w:type="dxa"/>
            <w:tcBorders>
              <w:top w:val="nil"/>
              <w:left w:val="nil"/>
              <w:bottom w:val="single" w:sz="4" w:space="0" w:color="auto"/>
              <w:right w:val="single" w:sz="4" w:space="0" w:color="auto"/>
            </w:tcBorders>
            <w:noWrap/>
            <w:vAlign w:val="center"/>
          </w:tcPr>
          <w:p w14:paraId="03DEE167" w14:textId="6B6442EF"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8</w:t>
            </w:r>
          </w:p>
        </w:tc>
      </w:tr>
      <w:tr w:rsidR="00BC635C" w:rsidRPr="00B2610B" w14:paraId="6B878CCE"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17191FA9"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201-225</w:t>
            </w:r>
          </w:p>
        </w:tc>
        <w:tc>
          <w:tcPr>
            <w:tcW w:w="2060" w:type="dxa"/>
            <w:tcBorders>
              <w:top w:val="nil"/>
              <w:left w:val="nil"/>
              <w:bottom w:val="single" w:sz="4" w:space="0" w:color="auto"/>
              <w:right w:val="single" w:sz="4" w:space="0" w:color="auto"/>
            </w:tcBorders>
            <w:noWrap/>
            <w:vAlign w:val="center"/>
          </w:tcPr>
          <w:p w14:paraId="39E0436D" w14:textId="0068B274"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8</w:t>
            </w:r>
          </w:p>
        </w:tc>
      </w:tr>
      <w:tr w:rsidR="00BC635C" w:rsidRPr="00B2610B" w14:paraId="7783DCE4"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4A319D5E"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226-255</w:t>
            </w:r>
          </w:p>
        </w:tc>
        <w:tc>
          <w:tcPr>
            <w:tcW w:w="2060" w:type="dxa"/>
            <w:tcBorders>
              <w:top w:val="nil"/>
              <w:left w:val="nil"/>
              <w:bottom w:val="single" w:sz="4" w:space="0" w:color="auto"/>
              <w:right w:val="single" w:sz="4" w:space="0" w:color="auto"/>
            </w:tcBorders>
            <w:noWrap/>
            <w:vAlign w:val="center"/>
          </w:tcPr>
          <w:p w14:paraId="6C6EF397" w14:textId="4B92C7B5"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9</w:t>
            </w:r>
          </w:p>
        </w:tc>
      </w:tr>
      <w:tr w:rsidR="00BC635C" w:rsidRPr="00B2610B" w14:paraId="228E8156"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18BE0C8B"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256-270</w:t>
            </w:r>
          </w:p>
        </w:tc>
        <w:tc>
          <w:tcPr>
            <w:tcW w:w="2060" w:type="dxa"/>
            <w:tcBorders>
              <w:top w:val="nil"/>
              <w:left w:val="nil"/>
              <w:bottom w:val="single" w:sz="4" w:space="0" w:color="auto"/>
              <w:right w:val="single" w:sz="4" w:space="0" w:color="auto"/>
            </w:tcBorders>
            <w:noWrap/>
            <w:vAlign w:val="center"/>
          </w:tcPr>
          <w:p w14:paraId="4DF3F1C2" w14:textId="5904541A"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10</w:t>
            </w:r>
          </w:p>
        </w:tc>
      </w:tr>
      <w:tr w:rsidR="00BC635C" w:rsidRPr="00B2610B" w14:paraId="7C6567E0"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50047C42"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271-300</w:t>
            </w:r>
          </w:p>
        </w:tc>
        <w:tc>
          <w:tcPr>
            <w:tcW w:w="2060" w:type="dxa"/>
            <w:tcBorders>
              <w:top w:val="nil"/>
              <w:left w:val="nil"/>
              <w:bottom w:val="single" w:sz="4" w:space="0" w:color="auto"/>
              <w:right w:val="single" w:sz="4" w:space="0" w:color="auto"/>
            </w:tcBorders>
            <w:noWrap/>
            <w:vAlign w:val="center"/>
          </w:tcPr>
          <w:p w14:paraId="571FDCC5" w14:textId="161B6082"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11</w:t>
            </w:r>
          </w:p>
        </w:tc>
      </w:tr>
      <w:tr w:rsidR="00BC635C" w:rsidRPr="00B2610B" w14:paraId="5315C16C"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594EF54F"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301-350</w:t>
            </w:r>
          </w:p>
        </w:tc>
        <w:tc>
          <w:tcPr>
            <w:tcW w:w="2060" w:type="dxa"/>
            <w:tcBorders>
              <w:top w:val="nil"/>
              <w:left w:val="nil"/>
              <w:bottom w:val="single" w:sz="4" w:space="0" w:color="auto"/>
              <w:right w:val="single" w:sz="4" w:space="0" w:color="auto"/>
            </w:tcBorders>
            <w:noWrap/>
            <w:vAlign w:val="center"/>
          </w:tcPr>
          <w:p w14:paraId="4525B822" w14:textId="335226C1"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12</w:t>
            </w:r>
          </w:p>
        </w:tc>
      </w:tr>
      <w:tr w:rsidR="00BC635C" w:rsidRPr="00B2610B" w14:paraId="6C12CED5"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04AA3A9C"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351-400</w:t>
            </w:r>
          </w:p>
        </w:tc>
        <w:tc>
          <w:tcPr>
            <w:tcW w:w="2060" w:type="dxa"/>
            <w:tcBorders>
              <w:top w:val="nil"/>
              <w:left w:val="nil"/>
              <w:bottom w:val="single" w:sz="4" w:space="0" w:color="auto"/>
              <w:right w:val="single" w:sz="4" w:space="0" w:color="auto"/>
            </w:tcBorders>
            <w:noWrap/>
            <w:vAlign w:val="center"/>
          </w:tcPr>
          <w:p w14:paraId="11971524" w14:textId="71A5978C"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13</w:t>
            </w:r>
          </w:p>
        </w:tc>
      </w:tr>
      <w:tr w:rsidR="00BC635C" w:rsidRPr="00B2610B" w14:paraId="543A84B3"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2895A988"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401-450</w:t>
            </w:r>
          </w:p>
        </w:tc>
        <w:tc>
          <w:tcPr>
            <w:tcW w:w="2060" w:type="dxa"/>
            <w:tcBorders>
              <w:top w:val="nil"/>
              <w:left w:val="nil"/>
              <w:bottom w:val="single" w:sz="4" w:space="0" w:color="auto"/>
              <w:right w:val="single" w:sz="4" w:space="0" w:color="auto"/>
            </w:tcBorders>
            <w:noWrap/>
            <w:vAlign w:val="center"/>
          </w:tcPr>
          <w:p w14:paraId="10958C78" w14:textId="78B3C31A"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14</w:t>
            </w:r>
          </w:p>
        </w:tc>
      </w:tr>
      <w:tr w:rsidR="00BC635C" w:rsidRPr="00B2610B" w14:paraId="177761B8"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6401AE34"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451-500</w:t>
            </w:r>
          </w:p>
        </w:tc>
        <w:tc>
          <w:tcPr>
            <w:tcW w:w="2060" w:type="dxa"/>
            <w:tcBorders>
              <w:top w:val="nil"/>
              <w:left w:val="nil"/>
              <w:bottom w:val="single" w:sz="4" w:space="0" w:color="auto"/>
              <w:right w:val="single" w:sz="4" w:space="0" w:color="auto"/>
            </w:tcBorders>
            <w:noWrap/>
            <w:vAlign w:val="center"/>
          </w:tcPr>
          <w:p w14:paraId="2F84DF4D" w14:textId="2350B65B"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15</w:t>
            </w:r>
          </w:p>
        </w:tc>
      </w:tr>
      <w:tr w:rsidR="00BC635C" w:rsidRPr="00B2610B" w14:paraId="30FF6FE0" w14:textId="77777777" w:rsidTr="009B3890">
        <w:trPr>
          <w:trHeight w:val="300"/>
          <w:jc w:val="center"/>
        </w:trPr>
        <w:tc>
          <w:tcPr>
            <w:tcW w:w="1631" w:type="dxa"/>
            <w:tcBorders>
              <w:top w:val="nil"/>
              <w:left w:val="single" w:sz="4" w:space="0" w:color="auto"/>
              <w:bottom w:val="single" w:sz="4" w:space="0" w:color="auto"/>
              <w:right w:val="single" w:sz="4" w:space="0" w:color="auto"/>
            </w:tcBorders>
            <w:noWrap/>
            <w:vAlign w:val="bottom"/>
            <w:hideMark/>
          </w:tcPr>
          <w:p w14:paraId="59EC9407" w14:textId="77777777" w:rsidR="00BC635C" w:rsidRPr="00B2610B" w:rsidRDefault="00BC635C" w:rsidP="00BC635C">
            <w:pPr>
              <w:jc w:val="center"/>
              <w:rPr>
                <w:rFonts w:ascii="Aptos Narrow" w:eastAsia="Times New Roman" w:hAnsi="Aptos Narrow"/>
                <w:sz w:val="22"/>
                <w:szCs w:val="22"/>
                <w:lang w:eastAsia="es-CO"/>
              </w:rPr>
            </w:pPr>
            <w:r w:rsidRPr="00B2610B">
              <w:rPr>
                <w:rFonts w:ascii="Aptos Narrow" w:eastAsia="Times New Roman" w:hAnsi="Aptos Narrow"/>
                <w:sz w:val="22"/>
                <w:szCs w:val="22"/>
                <w:lang w:eastAsia="es-CO"/>
              </w:rPr>
              <w:t>500-550</w:t>
            </w:r>
          </w:p>
        </w:tc>
        <w:tc>
          <w:tcPr>
            <w:tcW w:w="2060" w:type="dxa"/>
            <w:tcBorders>
              <w:top w:val="nil"/>
              <w:left w:val="nil"/>
              <w:bottom w:val="single" w:sz="4" w:space="0" w:color="auto"/>
              <w:right w:val="single" w:sz="4" w:space="0" w:color="auto"/>
            </w:tcBorders>
            <w:noWrap/>
            <w:vAlign w:val="center"/>
          </w:tcPr>
          <w:p w14:paraId="63F7B59F" w14:textId="6A7088EA" w:rsidR="00BC635C" w:rsidRPr="00B2610B" w:rsidRDefault="00BC635C" w:rsidP="00BC635C">
            <w:pPr>
              <w:jc w:val="center"/>
              <w:rPr>
                <w:rFonts w:ascii="Aptos Narrow" w:eastAsia="Times New Roman" w:hAnsi="Aptos Narrow"/>
                <w:sz w:val="22"/>
                <w:szCs w:val="22"/>
                <w:lang w:eastAsia="es-CO"/>
              </w:rPr>
            </w:pPr>
            <w:r>
              <w:rPr>
                <w:rFonts w:ascii="Aptos Narrow" w:hAnsi="Aptos Narrow"/>
                <w:color w:val="000000"/>
                <w:sz w:val="22"/>
                <w:szCs w:val="22"/>
              </w:rPr>
              <w:t>16</w:t>
            </w:r>
          </w:p>
        </w:tc>
      </w:tr>
    </w:tbl>
    <w:p w14:paraId="5273B96B" w14:textId="77777777" w:rsidR="008C58F7" w:rsidRDefault="008C58F7" w:rsidP="008C58F7">
      <w:pPr>
        <w:jc w:val="both"/>
        <w:rPr>
          <w:rFonts w:ascii="Arial" w:hAnsi="Arial" w:cs="Arial"/>
          <w:sz w:val="22"/>
          <w:szCs w:val="22"/>
        </w:rPr>
      </w:pPr>
    </w:p>
    <w:p w14:paraId="3C9D1DEE" w14:textId="77777777" w:rsidR="008C58F7" w:rsidRDefault="008C58F7" w:rsidP="008C58F7">
      <w:pPr>
        <w:jc w:val="both"/>
        <w:rPr>
          <w:rFonts w:ascii="Arial" w:eastAsia="Times New Roman" w:hAnsi="Arial" w:cs="Arial"/>
          <w:sz w:val="22"/>
          <w:szCs w:val="22"/>
          <w:lang w:val="es-MX"/>
        </w:rPr>
      </w:pPr>
      <w:r>
        <w:rPr>
          <w:rFonts w:ascii="Arial" w:eastAsia="Times New Roman" w:hAnsi="Arial" w:cs="Arial"/>
          <w:sz w:val="22"/>
          <w:szCs w:val="22"/>
          <w:lang w:val="es-MX"/>
        </w:rPr>
        <w:t>La cantidad de manipuladoras por sede será determinada por el operador de acuerdo con la cantidad de cupos asignados y la necesidad del servicio, cumpliendo las normas que para ello apliquen y teniendo en cuenta que no se supere la cantidad de horas máximas que se puede laborar por día y/o semana.</w:t>
      </w:r>
    </w:p>
    <w:p w14:paraId="7292080D" w14:textId="77777777" w:rsidR="008C58F7" w:rsidRDefault="008C58F7" w:rsidP="008C58F7">
      <w:pPr>
        <w:jc w:val="both"/>
        <w:rPr>
          <w:rFonts w:ascii="Arial" w:hAnsi="Arial" w:cs="Arial"/>
          <w:b/>
          <w:sz w:val="22"/>
          <w:szCs w:val="22"/>
          <w:lang w:val="es-MX"/>
        </w:rPr>
      </w:pPr>
    </w:p>
    <w:p w14:paraId="674BDDB2" w14:textId="77777777" w:rsidR="008C58F7" w:rsidRPr="00E53E56" w:rsidRDefault="008C58F7" w:rsidP="008C58F7">
      <w:pPr>
        <w:jc w:val="both"/>
        <w:rPr>
          <w:rFonts w:ascii="Arial" w:hAnsi="Arial" w:cs="Arial"/>
          <w:bCs/>
          <w:sz w:val="22"/>
          <w:szCs w:val="22"/>
          <w:lang w:val="es-MX"/>
        </w:rPr>
      </w:pPr>
      <w:r w:rsidRPr="00E53E56">
        <w:rPr>
          <w:rFonts w:ascii="Arial" w:hAnsi="Arial" w:cs="Arial"/>
          <w:bCs/>
          <w:sz w:val="22"/>
          <w:szCs w:val="22"/>
          <w:lang w:val="es-MX"/>
        </w:rPr>
        <w:t xml:space="preserve">En caso de ser asignados más de </w:t>
      </w:r>
      <w:r>
        <w:rPr>
          <w:rFonts w:ascii="Arial" w:hAnsi="Arial" w:cs="Arial"/>
          <w:bCs/>
          <w:sz w:val="22"/>
          <w:szCs w:val="22"/>
          <w:lang w:val="es-MX"/>
        </w:rPr>
        <w:t>550</w:t>
      </w:r>
      <w:r w:rsidRPr="00E53E56">
        <w:rPr>
          <w:rFonts w:ascii="Arial" w:hAnsi="Arial" w:cs="Arial"/>
          <w:bCs/>
          <w:sz w:val="22"/>
          <w:szCs w:val="22"/>
          <w:lang w:val="es-MX"/>
        </w:rPr>
        <w:t xml:space="preserve"> cupos de </w:t>
      </w:r>
      <w:r>
        <w:rPr>
          <w:rFonts w:ascii="Arial" w:hAnsi="Arial" w:cs="Arial"/>
          <w:bCs/>
          <w:sz w:val="22"/>
          <w:szCs w:val="22"/>
          <w:lang w:val="es-MX"/>
        </w:rPr>
        <w:t>RPS</w:t>
      </w:r>
      <w:r w:rsidRPr="00E53E56">
        <w:rPr>
          <w:rFonts w:ascii="Arial" w:hAnsi="Arial" w:cs="Arial"/>
          <w:bCs/>
          <w:sz w:val="22"/>
          <w:szCs w:val="22"/>
          <w:lang w:val="es-MX"/>
        </w:rPr>
        <w:t xml:space="preserve"> a una sede, debe sumarse la cantidad de horas a reconocer sumando uno o más rangos de los antes relacionados.</w:t>
      </w:r>
    </w:p>
    <w:p w14:paraId="6484E2FC" w14:textId="77777777" w:rsidR="008C58F7" w:rsidRPr="00A24756" w:rsidRDefault="008C58F7" w:rsidP="008C58F7">
      <w:pPr>
        <w:jc w:val="both"/>
        <w:rPr>
          <w:rFonts w:ascii="Arial" w:hAnsi="Arial" w:cs="Arial"/>
          <w:sz w:val="22"/>
          <w:szCs w:val="22"/>
          <w:lang w:val="es-MX"/>
        </w:rPr>
      </w:pPr>
    </w:p>
    <w:p w14:paraId="5904B7E9" w14:textId="77777777" w:rsidR="008C58F7" w:rsidRPr="00975022" w:rsidRDefault="008C58F7" w:rsidP="008C58F7">
      <w:pPr>
        <w:jc w:val="both"/>
        <w:rPr>
          <w:rFonts w:ascii="Arial" w:hAnsi="Arial" w:cs="Arial"/>
          <w:sz w:val="22"/>
          <w:szCs w:val="22"/>
        </w:rPr>
      </w:pPr>
      <w:r w:rsidRPr="00975022">
        <w:rPr>
          <w:rFonts w:ascii="Arial" w:hAnsi="Arial" w:cs="Arial"/>
          <w:sz w:val="22"/>
          <w:szCs w:val="22"/>
        </w:rPr>
        <w:t>Adicional al personal mencionado, el operador deberá garantizar aquel que requiera para la correcta y adecuada ejecución del Programa de Alimentación Escolar en el territorio.</w:t>
      </w:r>
    </w:p>
    <w:p w14:paraId="251041BC" w14:textId="77777777" w:rsidR="008C58F7" w:rsidRPr="00975022" w:rsidRDefault="008C58F7" w:rsidP="008C58F7">
      <w:pPr>
        <w:jc w:val="both"/>
        <w:rPr>
          <w:rFonts w:ascii="Arial" w:hAnsi="Arial" w:cs="Arial"/>
          <w:sz w:val="22"/>
          <w:szCs w:val="22"/>
        </w:rPr>
      </w:pPr>
    </w:p>
    <w:p w14:paraId="7BB685D6" w14:textId="77777777" w:rsidR="008C58F7" w:rsidRDefault="008C58F7" w:rsidP="008C58F7">
      <w:pPr>
        <w:jc w:val="both"/>
        <w:rPr>
          <w:rFonts w:ascii="Arial" w:hAnsi="Arial" w:cs="Arial"/>
          <w:sz w:val="22"/>
          <w:szCs w:val="22"/>
        </w:rPr>
      </w:pPr>
      <w:r>
        <w:rPr>
          <w:rFonts w:ascii="Arial" w:hAnsi="Arial" w:cs="Arial"/>
          <w:sz w:val="22"/>
          <w:szCs w:val="22"/>
        </w:rPr>
        <w:t>En caso de que la sede cuente con dos o más modalidades de atención (Refrigerio industrializado, Refrigerio Preparado en Sitio y Almuerzo Preparado en Sitio para población mayoritaria y diferencial), debe usarse la combinación de las tablas para determinar la cantidad de horas que debe reconocerse a las manipuladoras de alimentos para la atención de los cupos de determinada sede educativa, previo acuerdo con la supervisión del contrato.</w:t>
      </w:r>
    </w:p>
    <w:p w14:paraId="243959F5" w14:textId="77777777" w:rsidR="008C58F7" w:rsidRPr="00975022" w:rsidRDefault="008C58F7" w:rsidP="008C58F7">
      <w:pPr>
        <w:jc w:val="both"/>
        <w:rPr>
          <w:rFonts w:ascii="Arial" w:hAnsi="Arial" w:cs="Arial"/>
          <w:sz w:val="22"/>
          <w:szCs w:val="22"/>
        </w:rPr>
      </w:pPr>
    </w:p>
    <w:p w14:paraId="473CBF2E" w14:textId="77777777" w:rsidR="008C58F7" w:rsidRPr="002C2B56" w:rsidRDefault="008C58F7" w:rsidP="008C58F7">
      <w:pPr>
        <w:jc w:val="both"/>
        <w:rPr>
          <w:rFonts w:ascii="Arial" w:hAnsi="Arial" w:cs="Arial"/>
          <w:sz w:val="22"/>
          <w:szCs w:val="22"/>
        </w:rPr>
      </w:pPr>
      <w:r w:rsidRPr="002C2B56">
        <w:rPr>
          <w:rFonts w:ascii="Arial" w:hAnsi="Arial" w:cs="Arial"/>
          <w:b/>
          <w:sz w:val="22"/>
          <w:szCs w:val="22"/>
        </w:rPr>
        <w:t xml:space="preserve">IMPORTANTE: </w:t>
      </w:r>
      <w:r w:rsidRPr="002C2B56">
        <w:rPr>
          <w:rFonts w:ascii="Arial" w:hAnsi="Arial" w:cs="Arial"/>
          <w:sz w:val="22"/>
          <w:szCs w:val="22"/>
        </w:rPr>
        <w:t>Es de anotar que si se encuentran dos sedes educativas en la misma planta física se realizará la sumatoria de l</w:t>
      </w:r>
      <w:r>
        <w:rPr>
          <w:rFonts w:ascii="Arial" w:hAnsi="Arial" w:cs="Arial"/>
          <w:sz w:val="22"/>
          <w:szCs w:val="22"/>
        </w:rPr>
        <w:t xml:space="preserve">os refrigerios </w:t>
      </w:r>
      <w:r w:rsidRPr="002C2B56">
        <w:rPr>
          <w:rFonts w:ascii="Arial" w:hAnsi="Arial" w:cs="Arial"/>
          <w:sz w:val="22"/>
          <w:szCs w:val="22"/>
        </w:rPr>
        <w:t>industrializad</w:t>
      </w:r>
      <w:r>
        <w:rPr>
          <w:rFonts w:ascii="Arial" w:hAnsi="Arial" w:cs="Arial"/>
          <w:sz w:val="22"/>
          <w:szCs w:val="22"/>
        </w:rPr>
        <w:t>o</w:t>
      </w:r>
      <w:r w:rsidRPr="002C2B56">
        <w:rPr>
          <w:rFonts w:ascii="Arial" w:hAnsi="Arial" w:cs="Arial"/>
          <w:sz w:val="22"/>
          <w:szCs w:val="22"/>
        </w:rPr>
        <w:t xml:space="preserve">s y acorde </w:t>
      </w:r>
      <w:r>
        <w:rPr>
          <w:rFonts w:ascii="Arial" w:hAnsi="Arial" w:cs="Arial"/>
          <w:sz w:val="22"/>
          <w:szCs w:val="22"/>
        </w:rPr>
        <w:t>con</w:t>
      </w:r>
      <w:r w:rsidRPr="002C2B56">
        <w:rPr>
          <w:rFonts w:ascii="Arial" w:hAnsi="Arial" w:cs="Arial"/>
          <w:sz w:val="22"/>
          <w:szCs w:val="22"/>
        </w:rPr>
        <w:t xml:space="preserve"> ello se definirá </w:t>
      </w:r>
      <w:r>
        <w:rPr>
          <w:rFonts w:ascii="Arial" w:hAnsi="Arial" w:cs="Arial"/>
          <w:sz w:val="22"/>
          <w:szCs w:val="22"/>
        </w:rPr>
        <w:t>la cantidad de horas que debe reconocerse a las manipuladoras de alimentos</w:t>
      </w:r>
      <w:r w:rsidRPr="002C2B56">
        <w:rPr>
          <w:rFonts w:ascii="Arial" w:hAnsi="Arial" w:cs="Arial"/>
          <w:sz w:val="22"/>
          <w:szCs w:val="22"/>
        </w:rPr>
        <w:t>.</w:t>
      </w:r>
    </w:p>
    <w:p w14:paraId="007F23E0" w14:textId="77777777" w:rsidR="008C58F7" w:rsidRPr="004D6DB4" w:rsidRDefault="008C58F7" w:rsidP="008C58F7">
      <w:pPr>
        <w:jc w:val="both"/>
        <w:rPr>
          <w:rFonts w:ascii="Arial" w:hAnsi="Arial" w:cs="Arial"/>
          <w:color w:val="FF0000"/>
          <w:sz w:val="22"/>
          <w:szCs w:val="22"/>
        </w:rPr>
      </w:pPr>
    </w:p>
    <w:p w14:paraId="28900BE3" w14:textId="77777777" w:rsidR="008C58F7" w:rsidRPr="002C2B56" w:rsidRDefault="008C58F7" w:rsidP="008C58F7">
      <w:pPr>
        <w:ind w:left="10" w:right="10" w:firstLine="10"/>
        <w:jc w:val="both"/>
        <w:rPr>
          <w:rFonts w:ascii="Arial" w:hAnsi="Arial" w:cs="Arial"/>
          <w:sz w:val="22"/>
          <w:szCs w:val="22"/>
        </w:rPr>
      </w:pPr>
      <w:bookmarkStart w:id="1" w:name="_heading=h.gjdgxs"/>
      <w:bookmarkEnd w:id="1"/>
      <w:r w:rsidRPr="002C2B56">
        <w:rPr>
          <w:rFonts w:ascii="Arial" w:hAnsi="Arial" w:cs="Arial"/>
          <w:b/>
          <w:sz w:val="22"/>
          <w:szCs w:val="22"/>
        </w:rPr>
        <w:t>NOTA:</w:t>
      </w:r>
      <w:r w:rsidRPr="002C2B56">
        <w:rPr>
          <w:rFonts w:ascii="Arial" w:hAnsi="Arial" w:cs="Arial"/>
          <w:sz w:val="22"/>
          <w:szCs w:val="22"/>
        </w:rPr>
        <w:t xml:space="preserve"> </w:t>
      </w:r>
      <w:r w:rsidRPr="002C2B56">
        <w:rPr>
          <w:rFonts w:ascii="Arial" w:eastAsia="Times New Roman" w:hAnsi="Arial" w:cs="Arial"/>
          <w:sz w:val="22"/>
          <w:szCs w:val="22"/>
          <w:lang w:val="es-MX"/>
        </w:rPr>
        <w:t>En caso de que se requiera ajuste del personal exigido en la tabla anterior, este debe ser aprobado por la supervisión o interventoría de la Entidad Territorial, con el soporte técnico y la justificación respectiva, la cual en ningún momento deberá afectar la oportuna prestación del servicio de alimentación escolar, de acuerdo con lo establecido en los presentes lineamientos. La aprobación, deberá realizarse mediante un documento que quedará como soporte.</w:t>
      </w:r>
    </w:p>
    <w:bookmarkEnd w:id="0"/>
    <w:p w14:paraId="0E363BF2" w14:textId="77777777" w:rsidR="000B2B91" w:rsidRPr="0080704E" w:rsidRDefault="000B2B91" w:rsidP="0080704E">
      <w:pPr>
        <w:jc w:val="both"/>
        <w:rPr>
          <w:rFonts w:cs="Arial"/>
          <w:sz w:val="22"/>
          <w:szCs w:val="22"/>
        </w:rPr>
      </w:pPr>
    </w:p>
    <w:sectPr w:rsidR="000B2B91" w:rsidRPr="0080704E" w:rsidSect="005D4771">
      <w:headerReference w:type="default" r:id="rId7"/>
      <w:footerReference w:type="default" r:id="rId8"/>
      <w:pgSz w:w="12240" w:h="18720" w:code="132"/>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63CA6" w14:textId="77777777" w:rsidR="00152C49" w:rsidRDefault="00152C49" w:rsidP="008047F4">
      <w:r>
        <w:separator/>
      </w:r>
    </w:p>
  </w:endnote>
  <w:endnote w:type="continuationSeparator" w:id="0">
    <w:p w14:paraId="36671CA5" w14:textId="77777777" w:rsidR="00152C49" w:rsidRDefault="00152C49" w:rsidP="00804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6810" w14:textId="0E620265" w:rsidR="008047F4" w:rsidRPr="008047F4" w:rsidRDefault="003E3DFB" w:rsidP="008047F4">
    <w:pPr>
      <w:pStyle w:val="Piedepgina"/>
      <w:ind w:hanging="1701"/>
    </w:pPr>
    <w:r>
      <w:rPr>
        <w:noProof/>
        <w:lang w:eastAsia="es-CO"/>
      </w:rPr>
      <mc:AlternateContent>
        <mc:Choice Requires="wps">
          <w:drawing>
            <wp:anchor distT="0" distB="0" distL="114300" distR="114300" simplePos="0" relativeHeight="251658240" behindDoc="0" locked="0" layoutInCell="1" allowOverlap="1" wp14:anchorId="61029124" wp14:editId="41CADA52">
              <wp:simplePos x="0" y="0"/>
              <wp:positionH relativeFrom="column">
                <wp:posOffset>5076825</wp:posOffset>
              </wp:positionH>
              <wp:positionV relativeFrom="paragraph">
                <wp:posOffset>8890</wp:posOffset>
              </wp:positionV>
              <wp:extent cx="1238250" cy="257175"/>
              <wp:effectExtent l="0" t="0" r="0" b="0"/>
              <wp:wrapNone/>
              <wp:docPr id="1651584728" name="Cuadro de texto 1"/>
              <wp:cNvGraphicFramePr/>
              <a:graphic xmlns:a="http://schemas.openxmlformats.org/drawingml/2006/main">
                <a:graphicData uri="http://schemas.microsoft.com/office/word/2010/wordprocessingShape">
                  <wps:wsp>
                    <wps:cNvSpPr txBox="1"/>
                    <wps:spPr>
                      <a:xfrm>
                        <a:off x="0" y="0"/>
                        <a:ext cx="1238250" cy="257175"/>
                      </a:xfrm>
                      <a:prstGeom prst="rect">
                        <a:avLst/>
                      </a:prstGeom>
                      <a:noFill/>
                      <a:ln w="6350">
                        <a:noFill/>
                      </a:ln>
                    </wps:spPr>
                    <wps:txbx>
                      <w:txbxContent>
                        <w:p w14:paraId="2FEF10FC" w14:textId="7B5B505F" w:rsidR="003E3DFB" w:rsidRPr="00950F26" w:rsidRDefault="003E3DFB" w:rsidP="003E3DFB">
                          <w:pPr>
                            <w:jc w:val="right"/>
                            <w:rPr>
                              <w:rFonts w:ascii="Arial" w:hAnsi="Arial" w:cs="Arial"/>
                              <w:sz w:val="18"/>
                              <w:szCs w:val="18"/>
                            </w:rPr>
                          </w:pPr>
                          <w:r w:rsidRPr="00950F26">
                            <w:rPr>
                              <w:rFonts w:ascii="Arial" w:hAnsi="Arial" w:cs="Arial"/>
                              <w:sz w:val="18"/>
                              <w:szCs w:val="18"/>
                              <w:lang w:val="es-ES"/>
                            </w:rPr>
                            <w:t xml:space="preserve">Página </w:t>
                          </w:r>
                          <w:r w:rsidRPr="00950F26">
                            <w:rPr>
                              <w:rFonts w:ascii="Arial" w:hAnsi="Arial" w:cs="Arial"/>
                              <w:b/>
                              <w:bCs/>
                              <w:sz w:val="18"/>
                              <w:szCs w:val="18"/>
                            </w:rPr>
                            <w:fldChar w:fldCharType="begin"/>
                          </w:r>
                          <w:r w:rsidRPr="00950F26">
                            <w:rPr>
                              <w:rFonts w:ascii="Arial" w:hAnsi="Arial" w:cs="Arial"/>
                              <w:b/>
                              <w:bCs/>
                              <w:sz w:val="18"/>
                              <w:szCs w:val="18"/>
                            </w:rPr>
                            <w:instrText>PAGE  \* Arabic  \* MERGEFORMAT</w:instrText>
                          </w:r>
                          <w:r w:rsidRPr="00950F26">
                            <w:rPr>
                              <w:rFonts w:ascii="Arial" w:hAnsi="Arial" w:cs="Arial"/>
                              <w:b/>
                              <w:bCs/>
                              <w:sz w:val="18"/>
                              <w:szCs w:val="18"/>
                            </w:rPr>
                            <w:fldChar w:fldCharType="separate"/>
                          </w:r>
                          <w:r w:rsidR="00BC635C" w:rsidRPr="00BC635C">
                            <w:rPr>
                              <w:rFonts w:ascii="Arial" w:hAnsi="Arial" w:cs="Arial"/>
                              <w:b/>
                              <w:bCs/>
                              <w:noProof/>
                              <w:sz w:val="18"/>
                              <w:szCs w:val="18"/>
                              <w:lang w:val="es-ES"/>
                            </w:rPr>
                            <w:t>3</w:t>
                          </w:r>
                          <w:r w:rsidRPr="00950F26">
                            <w:rPr>
                              <w:rFonts w:ascii="Arial" w:hAnsi="Arial" w:cs="Arial"/>
                              <w:b/>
                              <w:bCs/>
                              <w:sz w:val="18"/>
                              <w:szCs w:val="18"/>
                            </w:rPr>
                            <w:fldChar w:fldCharType="end"/>
                          </w:r>
                          <w:r w:rsidRPr="00950F26">
                            <w:rPr>
                              <w:rFonts w:ascii="Arial" w:hAnsi="Arial" w:cs="Arial"/>
                              <w:sz w:val="18"/>
                              <w:szCs w:val="18"/>
                              <w:lang w:val="es-ES"/>
                            </w:rPr>
                            <w:t xml:space="preserve"> de </w:t>
                          </w:r>
                          <w:r w:rsidRPr="00950F26">
                            <w:rPr>
                              <w:rFonts w:ascii="Arial" w:hAnsi="Arial" w:cs="Arial"/>
                              <w:b/>
                              <w:bCs/>
                              <w:sz w:val="18"/>
                              <w:szCs w:val="18"/>
                            </w:rPr>
                            <w:fldChar w:fldCharType="begin"/>
                          </w:r>
                          <w:r w:rsidRPr="00950F26">
                            <w:rPr>
                              <w:rFonts w:ascii="Arial" w:hAnsi="Arial" w:cs="Arial"/>
                              <w:b/>
                              <w:bCs/>
                              <w:sz w:val="18"/>
                              <w:szCs w:val="18"/>
                            </w:rPr>
                            <w:instrText>NUMPAGES  \* Arabic  \* MERGEFORMAT</w:instrText>
                          </w:r>
                          <w:r w:rsidRPr="00950F26">
                            <w:rPr>
                              <w:rFonts w:ascii="Arial" w:hAnsi="Arial" w:cs="Arial"/>
                              <w:b/>
                              <w:bCs/>
                              <w:sz w:val="18"/>
                              <w:szCs w:val="18"/>
                            </w:rPr>
                            <w:fldChar w:fldCharType="separate"/>
                          </w:r>
                          <w:r w:rsidR="00BC635C" w:rsidRPr="00BC635C">
                            <w:rPr>
                              <w:rFonts w:ascii="Arial" w:hAnsi="Arial" w:cs="Arial"/>
                              <w:b/>
                              <w:bCs/>
                              <w:noProof/>
                              <w:sz w:val="18"/>
                              <w:szCs w:val="18"/>
                              <w:lang w:val="es-ES"/>
                            </w:rPr>
                            <w:t>3</w:t>
                          </w:r>
                          <w:r w:rsidRPr="00950F26">
                            <w:rPr>
                              <w:rFonts w:ascii="Arial" w:hAnsi="Arial" w:cs="Arial"/>
                              <w:b/>
                              <w:bCs/>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1029124" id="_x0000_t202" coordsize="21600,21600" o:spt="202" path="m,l,21600r21600,l21600,xe">
              <v:stroke joinstyle="miter"/>
              <v:path gradientshapeok="t" o:connecttype="rect"/>
            </v:shapetype>
            <v:shape id="Cuadro de texto 1" o:spid="_x0000_s1026" type="#_x0000_t202" style="position:absolute;margin-left:399.75pt;margin-top:.7pt;width:97.5pt;height:20.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" filled="f" stroked="f" strokeweight=".5pt">
              <v:textbox>
                <w:txbxContent>
                  <w:p w14:paraId="2FEF10FC" w14:textId="7B5B505F" w:rsidR="003E3DFB" w:rsidRPr="00950F26" w:rsidRDefault="003E3DFB" w:rsidP="003E3DFB">
                    <w:pPr>
                      <w:jc w:val="right"/>
                      <w:rPr>
                        <w:rFonts w:ascii="Arial" w:hAnsi="Arial" w:cs="Arial"/>
                        <w:sz w:val="18"/>
                        <w:szCs w:val="18"/>
                      </w:rPr>
                    </w:pPr>
                    <w:r w:rsidRPr="00950F26">
                      <w:rPr>
                        <w:rFonts w:ascii="Arial" w:hAnsi="Arial" w:cs="Arial"/>
                        <w:sz w:val="18"/>
                        <w:szCs w:val="18"/>
                        <w:lang w:val="es-ES"/>
                      </w:rPr>
                      <w:t xml:space="preserve">Página </w:t>
                    </w:r>
                    <w:r w:rsidRPr="00950F26">
                      <w:rPr>
                        <w:rFonts w:ascii="Arial" w:hAnsi="Arial" w:cs="Arial"/>
                        <w:b/>
                        <w:bCs/>
                        <w:sz w:val="18"/>
                        <w:szCs w:val="18"/>
                      </w:rPr>
                      <w:fldChar w:fldCharType="begin"/>
                    </w:r>
                    <w:r w:rsidRPr="00950F26">
                      <w:rPr>
                        <w:rFonts w:ascii="Arial" w:hAnsi="Arial" w:cs="Arial"/>
                        <w:b/>
                        <w:bCs/>
                        <w:sz w:val="18"/>
                        <w:szCs w:val="18"/>
                      </w:rPr>
                      <w:instrText>PAGE  \* Arabic  \* MERGEFORMAT</w:instrText>
                    </w:r>
                    <w:r w:rsidRPr="00950F26">
                      <w:rPr>
                        <w:rFonts w:ascii="Arial" w:hAnsi="Arial" w:cs="Arial"/>
                        <w:b/>
                        <w:bCs/>
                        <w:sz w:val="18"/>
                        <w:szCs w:val="18"/>
                      </w:rPr>
                      <w:fldChar w:fldCharType="separate"/>
                    </w:r>
                    <w:r w:rsidR="00BC635C" w:rsidRPr="00BC635C">
                      <w:rPr>
                        <w:rFonts w:ascii="Arial" w:hAnsi="Arial" w:cs="Arial"/>
                        <w:b/>
                        <w:bCs/>
                        <w:noProof/>
                        <w:sz w:val="18"/>
                        <w:szCs w:val="18"/>
                        <w:lang w:val="es-ES"/>
                      </w:rPr>
                      <w:t>3</w:t>
                    </w:r>
                    <w:r w:rsidRPr="00950F26">
                      <w:rPr>
                        <w:rFonts w:ascii="Arial" w:hAnsi="Arial" w:cs="Arial"/>
                        <w:b/>
                        <w:bCs/>
                        <w:sz w:val="18"/>
                        <w:szCs w:val="18"/>
                      </w:rPr>
                      <w:fldChar w:fldCharType="end"/>
                    </w:r>
                    <w:r w:rsidRPr="00950F26">
                      <w:rPr>
                        <w:rFonts w:ascii="Arial" w:hAnsi="Arial" w:cs="Arial"/>
                        <w:sz w:val="18"/>
                        <w:szCs w:val="18"/>
                        <w:lang w:val="es-ES"/>
                      </w:rPr>
                      <w:t xml:space="preserve"> de </w:t>
                    </w:r>
                    <w:r w:rsidRPr="00950F26">
                      <w:rPr>
                        <w:rFonts w:ascii="Arial" w:hAnsi="Arial" w:cs="Arial"/>
                        <w:b/>
                        <w:bCs/>
                        <w:sz w:val="18"/>
                        <w:szCs w:val="18"/>
                      </w:rPr>
                      <w:fldChar w:fldCharType="begin"/>
                    </w:r>
                    <w:r w:rsidRPr="00950F26">
                      <w:rPr>
                        <w:rFonts w:ascii="Arial" w:hAnsi="Arial" w:cs="Arial"/>
                        <w:b/>
                        <w:bCs/>
                        <w:sz w:val="18"/>
                        <w:szCs w:val="18"/>
                      </w:rPr>
                      <w:instrText>NUMPAGES  \* Arabic  \* MERGEFORMAT</w:instrText>
                    </w:r>
                    <w:r w:rsidRPr="00950F26">
                      <w:rPr>
                        <w:rFonts w:ascii="Arial" w:hAnsi="Arial" w:cs="Arial"/>
                        <w:b/>
                        <w:bCs/>
                        <w:sz w:val="18"/>
                        <w:szCs w:val="18"/>
                      </w:rPr>
                      <w:fldChar w:fldCharType="separate"/>
                    </w:r>
                    <w:r w:rsidR="00BC635C" w:rsidRPr="00BC635C">
                      <w:rPr>
                        <w:rFonts w:ascii="Arial" w:hAnsi="Arial" w:cs="Arial"/>
                        <w:b/>
                        <w:bCs/>
                        <w:noProof/>
                        <w:sz w:val="18"/>
                        <w:szCs w:val="18"/>
                        <w:lang w:val="es-ES"/>
                      </w:rPr>
                      <w:t>3</w:t>
                    </w:r>
                    <w:r w:rsidRPr="00950F26">
                      <w:rPr>
                        <w:rFonts w:ascii="Arial" w:hAnsi="Arial" w:cs="Arial"/>
                        <w:b/>
                        <w:bCs/>
                        <w:sz w:val="18"/>
                        <w:szCs w:val="18"/>
                      </w:rPr>
                      <w:fldChar w:fldCharType="end"/>
                    </w:r>
                  </w:p>
                </w:txbxContent>
              </v:textbox>
            </v:shape>
          </w:pict>
        </mc:Fallback>
      </mc:AlternateContent>
    </w:r>
    <w:r w:rsidR="00F0647F">
      <w:rPr>
        <w:noProof/>
        <w:lang w:eastAsia="es-CO"/>
      </w:rPr>
      <w:drawing>
        <wp:inline distT="0" distB="0" distL="0" distR="0" wp14:anchorId="06B13E9E" wp14:editId="3025D7DB">
          <wp:extent cx="7939685" cy="1051894"/>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39685" cy="105189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D261D" w14:textId="77777777" w:rsidR="00152C49" w:rsidRDefault="00152C49" w:rsidP="008047F4">
      <w:r>
        <w:separator/>
      </w:r>
    </w:p>
  </w:footnote>
  <w:footnote w:type="continuationSeparator" w:id="0">
    <w:p w14:paraId="57189F48" w14:textId="77777777" w:rsidR="00152C49" w:rsidRDefault="00152C49" w:rsidP="00804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7E806" w14:textId="305189F1" w:rsidR="00A95ED7" w:rsidRDefault="00A95ED7" w:rsidP="008047F4">
    <w:pPr>
      <w:pStyle w:val="Encabezado"/>
      <w:ind w:left="-1701"/>
    </w:pPr>
    <w:r>
      <w:rPr>
        <w:noProof/>
        <w:lang w:eastAsia="es-CO"/>
      </w:rPr>
      <w:drawing>
        <wp:anchor distT="0" distB="0" distL="114300" distR="114300" simplePos="0" relativeHeight="251657216" behindDoc="0" locked="0" layoutInCell="1" allowOverlap="1" wp14:anchorId="13F44AAA" wp14:editId="154BBC28">
          <wp:simplePos x="0" y="0"/>
          <wp:positionH relativeFrom="column">
            <wp:posOffset>-923925</wp:posOffset>
          </wp:positionH>
          <wp:positionV relativeFrom="paragraph">
            <wp:posOffset>-135890</wp:posOffset>
          </wp:positionV>
          <wp:extent cx="7774305" cy="12192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7774305" cy="1219200"/>
                  </a:xfrm>
                  <a:prstGeom prst="rect">
                    <a:avLst/>
                  </a:prstGeom>
                </pic:spPr>
              </pic:pic>
            </a:graphicData>
          </a:graphic>
        </wp:anchor>
      </w:drawing>
    </w:r>
  </w:p>
  <w:p w14:paraId="55A2B696" w14:textId="124E120E" w:rsidR="00A95ED7" w:rsidRDefault="00A95ED7" w:rsidP="008047F4">
    <w:pPr>
      <w:pStyle w:val="Encabezado"/>
      <w:ind w:left="-1701"/>
    </w:pPr>
  </w:p>
  <w:p w14:paraId="5D71ADF2" w14:textId="77777777" w:rsidR="00A95ED7" w:rsidRDefault="00A95ED7" w:rsidP="008047F4">
    <w:pPr>
      <w:pStyle w:val="Encabezado"/>
      <w:ind w:left="-1701"/>
    </w:pPr>
  </w:p>
  <w:p w14:paraId="14A94544" w14:textId="4FF56D8C" w:rsidR="00A95ED7" w:rsidRDefault="00A95ED7" w:rsidP="00A95ED7">
    <w:pPr>
      <w:pStyle w:val="Encabezado"/>
      <w:jc w:val="center"/>
      <w:rPr>
        <w:rFonts w:cs="Arial"/>
        <w:b/>
      </w:rPr>
    </w:pPr>
  </w:p>
  <w:p w14:paraId="0354200D" w14:textId="77777777" w:rsidR="00A95ED7" w:rsidRDefault="00A95ED7" w:rsidP="00A95ED7">
    <w:pPr>
      <w:pStyle w:val="Encabezado"/>
      <w:jc w:val="center"/>
      <w:rPr>
        <w:rFonts w:cs="Arial"/>
        <w:b/>
      </w:rPr>
    </w:pPr>
  </w:p>
  <w:p w14:paraId="35C8F7EB" w14:textId="77777777" w:rsidR="00A95ED7" w:rsidRDefault="00A95ED7" w:rsidP="00A95ED7">
    <w:pPr>
      <w:pStyle w:val="Encabezado"/>
      <w:jc w:val="center"/>
      <w:rPr>
        <w:rFonts w:cs="Arial"/>
        <w:b/>
      </w:rPr>
    </w:pPr>
  </w:p>
  <w:p w14:paraId="4509D580" w14:textId="46328770" w:rsidR="00A95ED7" w:rsidRDefault="00A95ED7" w:rsidP="00A95ED7">
    <w:pPr>
      <w:pStyle w:val="Encabezado"/>
      <w:jc w:val="center"/>
      <w:rPr>
        <w:rFonts w:ascii="Arial" w:hAnsi="Arial" w:cs="Arial"/>
        <w:b/>
        <w:sz w:val="22"/>
        <w:szCs w:val="22"/>
      </w:rPr>
    </w:pPr>
    <w:r w:rsidRPr="00C7090C">
      <w:rPr>
        <w:rFonts w:ascii="Arial" w:hAnsi="Arial" w:cs="Arial"/>
        <w:b/>
        <w:sz w:val="22"/>
        <w:szCs w:val="22"/>
      </w:rPr>
      <w:t xml:space="preserve">LICITACIÓN PÚBLICA </w:t>
    </w:r>
  </w:p>
  <w:p w14:paraId="7E311242" w14:textId="36C9E5BC" w:rsidR="006565D5" w:rsidRPr="00C7090C" w:rsidRDefault="006565D5" w:rsidP="00A95ED7">
    <w:pPr>
      <w:pStyle w:val="Encabezado"/>
      <w:jc w:val="center"/>
      <w:rPr>
        <w:rFonts w:ascii="Arial" w:hAnsi="Arial" w:cs="Arial"/>
        <w:b/>
        <w:bCs/>
        <w:color w:val="222222"/>
        <w:sz w:val="22"/>
        <w:szCs w:val="22"/>
        <w:shd w:val="clear" w:color="auto" w:fill="FFFFFF"/>
      </w:rPr>
    </w:pPr>
    <w:r>
      <w:rPr>
        <w:rFonts w:ascii="Arial" w:hAnsi="Arial" w:cs="Arial"/>
        <w:b/>
        <w:sz w:val="22"/>
        <w:szCs w:val="22"/>
      </w:rPr>
      <w:t>PROGRAMA DE ALIMENTACIÓN ESCOLAR</w:t>
    </w:r>
  </w:p>
  <w:p w14:paraId="60EC166E" w14:textId="0CB2541D" w:rsidR="008047F4" w:rsidRDefault="008047F4" w:rsidP="008047F4">
    <w:pPr>
      <w:pStyle w:val="Encabezado"/>
      <w:ind w:left="-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13851"/>
    <w:multiLevelType w:val="multilevel"/>
    <w:tmpl w:val="819CB2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528033D"/>
    <w:multiLevelType w:val="hybridMultilevel"/>
    <w:tmpl w:val="F70412C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DEC376E"/>
    <w:multiLevelType w:val="multilevel"/>
    <w:tmpl w:val="50EE55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ED40697"/>
    <w:multiLevelType w:val="multilevel"/>
    <w:tmpl w:val="EE086BC2"/>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num w:numId="1" w16cid:durableId="13151787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7701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87524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511607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52677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7F4"/>
    <w:rsid w:val="00013254"/>
    <w:rsid w:val="00052BF4"/>
    <w:rsid w:val="000B2B91"/>
    <w:rsid w:val="00152C49"/>
    <w:rsid w:val="00166EE9"/>
    <w:rsid w:val="002223C8"/>
    <w:rsid w:val="00247BBC"/>
    <w:rsid w:val="00293102"/>
    <w:rsid w:val="002F6010"/>
    <w:rsid w:val="003175DD"/>
    <w:rsid w:val="003379B9"/>
    <w:rsid w:val="003413B3"/>
    <w:rsid w:val="00355989"/>
    <w:rsid w:val="003E3DFB"/>
    <w:rsid w:val="00490828"/>
    <w:rsid w:val="004C787E"/>
    <w:rsid w:val="004F27E5"/>
    <w:rsid w:val="005822EF"/>
    <w:rsid w:val="005D4771"/>
    <w:rsid w:val="005F0F98"/>
    <w:rsid w:val="006565D5"/>
    <w:rsid w:val="0069201A"/>
    <w:rsid w:val="00692F8D"/>
    <w:rsid w:val="006A1E10"/>
    <w:rsid w:val="00706425"/>
    <w:rsid w:val="007325A6"/>
    <w:rsid w:val="00776463"/>
    <w:rsid w:val="007B7934"/>
    <w:rsid w:val="007D1C69"/>
    <w:rsid w:val="007E4095"/>
    <w:rsid w:val="008047F4"/>
    <w:rsid w:val="0080704E"/>
    <w:rsid w:val="008252EB"/>
    <w:rsid w:val="00825F53"/>
    <w:rsid w:val="0085278A"/>
    <w:rsid w:val="00855D30"/>
    <w:rsid w:val="008C58F7"/>
    <w:rsid w:val="008D51F6"/>
    <w:rsid w:val="008E2D17"/>
    <w:rsid w:val="00903BCA"/>
    <w:rsid w:val="00983A1E"/>
    <w:rsid w:val="00A95ED7"/>
    <w:rsid w:val="00B254C4"/>
    <w:rsid w:val="00B45736"/>
    <w:rsid w:val="00B757F0"/>
    <w:rsid w:val="00BC635C"/>
    <w:rsid w:val="00C7090C"/>
    <w:rsid w:val="00CA0924"/>
    <w:rsid w:val="00CA7732"/>
    <w:rsid w:val="00CD0A19"/>
    <w:rsid w:val="00CF5B41"/>
    <w:rsid w:val="00D23987"/>
    <w:rsid w:val="00D67103"/>
    <w:rsid w:val="00E8243F"/>
    <w:rsid w:val="00EC7842"/>
    <w:rsid w:val="00F0647F"/>
    <w:rsid w:val="00F86BB0"/>
    <w:rsid w:val="00FC2F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0D3C7"/>
  <w15:chartTrackingRefBased/>
  <w15:docId w15:val="{1C19E2D1-E407-4C4B-B2C0-84FC149E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 Car"/>
    <w:basedOn w:val="Normal"/>
    <w:link w:val="EncabezadoCar"/>
    <w:unhideWhenUsed/>
    <w:rsid w:val="008047F4"/>
    <w:pPr>
      <w:tabs>
        <w:tab w:val="center" w:pos="4252"/>
        <w:tab w:val="right" w:pos="8504"/>
      </w:tabs>
    </w:pPr>
  </w:style>
  <w:style w:type="character" w:customStyle="1" w:styleId="EncabezadoCar">
    <w:name w:val="Encabezado Car"/>
    <w:aliases w:val="h Car,h8 Car,h9 Car,h10 Car,h18 Car,Encabezado Car Car Car Car"/>
    <w:basedOn w:val="Fuentedeprrafopredeter"/>
    <w:link w:val="Encabezado"/>
    <w:rsid w:val="008047F4"/>
  </w:style>
  <w:style w:type="paragraph" w:styleId="Piedepgina">
    <w:name w:val="footer"/>
    <w:basedOn w:val="Normal"/>
    <w:link w:val="PiedepginaCar"/>
    <w:uiPriority w:val="99"/>
    <w:unhideWhenUsed/>
    <w:rsid w:val="008047F4"/>
    <w:pPr>
      <w:tabs>
        <w:tab w:val="center" w:pos="4252"/>
        <w:tab w:val="right" w:pos="8504"/>
      </w:tabs>
    </w:pPr>
  </w:style>
  <w:style w:type="character" w:customStyle="1" w:styleId="PiedepginaCar">
    <w:name w:val="Pie de página Car"/>
    <w:basedOn w:val="Fuentedeprrafopredeter"/>
    <w:link w:val="Piedepgina"/>
    <w:uiPriority w:val="99"/>
    <w:rsid w:val="008047F4"/>
  </w:style>
  <w:style w:type="character" w:styleId="Hipervnculo">
    <w:name w:val="Hyperlink"/>
    <w:basedOn w:val="Fuentedeprrafopredeter"/>
    <w:uiPriority w:val="99"/>
    <w:semiHidden/>
    <w:unhideWhenUsed/>
    <w:rsid w:val="008E2D17"/>
    <w:rPr>
      <w:color w:val="0000FF"/>
      <w:u w:val="single"/>
    </w:rPr>
  </w:style>
  <w:style w:type="paragraph" w:customStyle="1" w:styleId="Entidad-Capitulo">
    <w:name w:val="Entidad-Capitulo"/>
    <w:next w:val="Normal"/>
    <w:autoRedefine/>
    <w:uiPriority w:val="99"/>
    <w:qFormat/>
    <w:rsid w:val="00FC2F4D"/>
    <w:pPr>
      <w:keepNext/>
      <w:spacing w:line="276" w:lineRule="auto"/>
      <w:jc w:val="center"/>
      <w:outlineLvl w:val="0"/>
    </w:pPr>
    <w:rPr>
      <w:rFonts w:ascii="Arial" w:eastAsia="Calibri Light" w:hAnsi="Arial" w:cs="Arial"/>
      <w:b/>
      <w:smallCaps/>
      <w:lang w:eastAsia="es-ES"/>
    </w:rPr>
  </w:style>
  <w:style w:type="paragraph" w:styleId="Prrafodelista">
    <w:name w:val="List Paragraph"/>
    <w:aliases w:val="List Paragraph,Fotografía,Párrafo de lista1,Cuadro,Viñeta,titulo 3,Bullets,Chulito,Bullet List,FooterText,numbered,Paragraphe de liste1,lp1,Scitum normal,HOJA,Bolita,Párrafo de lista4,BOLADEF,Párrafo de lista3,Párrafo de lista21,BOLA,Ha"/>
    <w:basedOn w:val="Normal"/>
    <w:link w:val="PrrafodelistaCar"/>
    <w:uiPriority w:val="34"/>
    <w:qFormat/>
    <w:rsid w:val="00052BF4"/>
    <w:pPr>
      <w:ind w:left="708"/>
    </w:pPr>
    <w:rPr>
      <w:rFonts w:ascii="Arial" w:eastAsia="Times New Roman" w:hAnsi="Arial" w:cs="Times New Roman"/>
      <w:sz w:val="20"/>
      <w:szCs w:val="20"/>
      <w:lang w:val="es-ES" w:eastAsia="es-ES"/>
    </w:rPr>
  </w:style>
  <w:style w:type="character" w:customStyle="1" w:styleId="PrrafodelistaCar">
    <w:name w:val="Párrafo de lista Car"/>
    <w:aliases w:val="List Paragraph Car,Fotografía Car,Párrafo de lista1 Car,Cuadro Car,Viñeta Car,titulo 3 Car,Bullets Car,Chulito Car,Bullet List Car,FooterText Car,numbered Car,Paragraphe de liste1 Car,lp1 Car,Scitum normal Car,HOJA Car,Bolita Car"/>
    <w:link w:val="Prrafodelista"/>
    <w:uiPriority w:val="34"/>
    <w:qFormat/>
    <w:rsid w:val="00052BF4"/>
    <w:rPr>
      <w:rFonts w:ascii="Arial" w:eastAsia="Times New Roman" w:hAnsi="Arial"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685159">
      <w:bodyDiv w:val="1"/>
      <w:marLeft w:val="0"/>
      <w:marRight w:val="0"/>
      <w:marTop w:val="0"/>
      <w:marBottom w:val="0"/>
      <w:divBdr>
        <w:top w:val="none" w:sz="0" w:space="0" w:color="auto"/>
        <w:left w:val="none" w:sz="0" w:space="0" w:color="auto"/>
        <w:bottom w:val="none" w:sz="0" w:space="0" w:color="auto"/>
        <w:right w:val="none" w:sz="0" w:space="0" w:color="auto"/>
      </w:divBdr>
    </w:div>
    <w:div w:id="926690200">
      <w:bodyDiv w:val="1"/>
      <w:marLeft w:val="0"/>
      <w:marRight w:val="0"/>
      <w:marTop w:val="0"/>
      <w:marBottom w:val="0"/>
      <w:divBdr>
        <w:top w:val="none" w:sz="0" w:space="0" w:color="auto"/>
        <w:left w:val="none" w:sz="0" w:space="0" w:color="auto"/>
        <w:bottom w:val="none" w:sz="0" w:space="0" w:color="auto"/>
        <w:right w:val="none" w:sz="0" w:space="0" w:color="auto"/>
      </w:divBdr>
    </w:div>
    <w:div w:id="1252815738">
      <w:bodyDiv w:val="1"/>
      <w:marLeft w:val="0"/>
      <w:marRight w:val="0"/>
      <w:marTop w:val="0"/>
      <w:marBottom w:val="0"/>
      <w:divBdr>
        <w:top w:val="none" w:sz="0" w:space="0" w:color="auto"/>
        <w:left w:val="none" w:sz="0" w:space="0" w:color="auto"/>
        <w:bottom w:val="none" w:sz="0" w:space="0" w:color="auto"/>
        <w:right w:val="none" w:sz="0" w:space="0" w:color="auto"/>
      </w:divBdr>
    </w:div>
    <w:div w:id="207947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3563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Aplicaciones  Office</cp:lastModifiedBy>
  <cp:revision>3</cp:revision>
  <dcterms:created xsi:type="dcterms:W3CDTF">2025-11-16T04:03:00Z</dcterms:created>
  <dcterms:modified xsi:type="dcterms:W3CDTF">2026-10-02T17:18:00Z</dcterms:modified>
</cp:coreProperties>
</file>