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E0413A" w14:textId="77777777" w:rsidR="00522E3F" w:rsidRDefault="00522E3F" w:rsidP="007903D5">
      <w:pPr>
        <w:autoSpaceDE w:val="0"/>
        <w:autoSpaceDN w:val="0"/>
        <w:jc w:val="both"/>
        <w:rPr>
          <w:rFonts w:ascii="Arial" w:hAnsi="Arial" w:cs="Arial"/>
          <w:bCs/>
          <w:sz w:val="20"/>
          <w:szCs w:val="20"/>
          <w:lang w:val="es-CO"/>
        </w:rPr>
      </w:pPr>
    </w:p>
    <w:p w14:paraId="795906CD" w14:textId="42BDD288" w:rsidR="003C28F9" w:rsidRPr="009B0658" w:rsidRDefault="003C28F9" w:rsidP="003C28F9">
      <w:pPr>
        <w:suppressAutoHyphens/>
        <w:autoSpaceDE w:val="0"/>
        <w:jc w:val="center"/>
        <w:rPr>
          <w:rFonts w:ascii="Arial" w:hAnsi="Arial" w:cs="Arial"/>
          <w:b/>
          <w:sz w:val="20"/>
          <w:szCs w:val="20"/>
        </w:rPr>
      </w:pPr>
      <w:r w:rsidRPr="009B0658">
        <w:rPr>
          <w:rFonts w:ascii="Arial" w:hAnsi="Arial" w:cs="Arial"/>
          <w:b/>
          <w:sz w:val="20"/>
          <w:szCs w:val="20"/>
        </w:rPr>
        <w:t>VALORES ESTIMADOS (PRECIOS TECHO)</w:t>
      </w:r>
    </w:p>
    <w:p w14:paraId="51DF3CE0" w14:textId="77777777" w:rsidR="00522E3F" w:rsidRPr="00926D0D" w:rsidRDefault="00522E3F" w:rsidP="00522E3F">
      <w:pPr>
        <w:ind w:right="-709"/>
        <w:jc w:val="both"/>
        <w:rPr>
          <w:rFonts w:ascii="Arial" w:hAnsi="Arial" w:cs="Arial"/>
          <w:b/>
          <w:sz w:val="18"/>
          <w:szCs w:val="18"/>
        </w:rPr>
      </w:pPr>
    </w:p>
    <w:p w14:paraId="7C2F36D6" w14:textId="77777777" w:rsidR="00522E3F" w:rsidRPr="00926D0D" w:rsidRDefault="00522E3F" w:rsidP="00522E3F">
      <w:pPr>
        <w:ind w:right="-709"/>
        <w:jc w:val="both"/>
        <w:rPr>
          <w:rFonts w:ascii="Arial" w:hAnsi="Arial" w:cs="Arial"/>
          <w:b/>
          <w:sz w:val="20"/>
          <w:szCs w:val="18"/>
        </w:rPr>
      </w:pPr>
      <w:bookmarkStart w:id="0" w:name="_Hlk181971241"/>
      <w:bookmarkStart w:id="1" w:name="_Hlk146806792"/>
      <w:r w:rsidRPr="00926D0D">
        <w:rPr>
          <w:rFonts w:ascii="Arial" w:hAnsi="Arial" w:cs="Arial"/>
          <w:b/>
          <w:sz w:val="20"/>
          <w:szCs w:val="18"/>
        </w:rPr>
        <w:t>SERVICIOS DOMICILIARIOS</w:t>
      </w:r>
    </w:p>
    <w:p w14:paraId="3A57AB4D" w14:textId="77777777" w:rsidR="00522E3F" w:rsidRPr="00926D0D" w:rsidRDefault="00522E3F" w:rsidP="00522E3F">
      <w:pPr>
        <w:ind w:right="-709"/>
        <w:jc w:val="both"/>
        <w:rPr>
          <w:rFonts w:ascii="Arial" w:hAnsi="Arial" w:cs="Arial"/>
          <w:b/>
          <w:sz w:val="20"/>
          <w:szCs w:val="18"/>
        </w:rPr>
      </w:pPr>
    </w:p>
    <w:tbl>
      <w:tblPr>
        <w:tblW w:w="0" w:type="auto"/>
        <w:jc w:val="center"/>
        <w:tblCellMar>
          <w:left w:w="70" w:type="dxa"/>
          <w:right w:w="70" w:type="dxa"/>
        </w:tblCellMar>
        <w:tblLook w:val="04A0" w:firstRow="1" w:lastRow="0" w:firstColumn="1" w:lastColumn="0" w:noHBand="0" w:noVBand="1"/>
      </w:tblPr>
      <w:tblGrid>
        <w:gridCol w:w="523"/>
        <w:gridCol w:w="905"/>
        <w:gridCol w:w="4801"/>
        <w:gridCol w:w="1417"/>
        <w:gridCol w:w="1589"/>
      </w:tblGrid>
      <w:tr w:rsidR="00522E3F" w:rsidRPr="00522E3F" w14:paraId="4C18335D" w14:textId="77777777" w:rsidTr="00522E3F">
        <w:trPr>
          <w:trHeight w:val="20"/>
          <w:tblHeader/>
          <w:jc w:val="center"/>
        </w:trPr>
        <w:tc>
          <w:tcPr>
            <w:tcW w:w="7646" w:type="dxa"/>
            <w:gridSpan w:val="4"/>
            <w:tcBorders>
              <w:top w:val="single" w:sz="8" w:space="0" w:color="auto"/>
              <w:left w:val="single" w:sz="8" w:space="0" w:color="auto"/>
              <w:bottom w:val="single" w:sz="8" w:space="0" w:color="auto"/>
              <w:right w:val="single" w:sz="8" w:space="0" w:color="000000"/>
            </w:tcBorders>
            <w:shd w:val="clear" w:color="auto" w:fill="E2EFD9" w:themeFill="accent6" w:themeFillTint="33"/>
            <w:vAlign w:val="center"/>
            <w:hideMark/>
          </w:tcPr>
          <w:p w14:paraId="505370AE" w14:textId="77777777" w:rsidR="00522E3F" w:rsidRPr="00522E3F" w:rsidRDefault="00522E3F" w:rsidP="00522E3F">
            <w:pPr>
              <w:jc w:val="center"/>
              <w:rPr>
                <w:rFonts w:ascii="Arial" w:hAnsi="Arial" w:cs="Arial"/>
                <w:color w:val="FFFFFF"/>
                <w:sz w:val="16"/>
                <w:szCs w:val="16"/>
                <w:lang w:eastAsia="es-CO"/>
              </w:rPr>
            </w:pPr>
            <w:r w:rsidRPr="00522E3F">
              <w:rPr>
                <w:rFonts w:ascii="Arial" w:hAnsi="Arial" w:cs="Arial"/>
                <w:color w:val="000000" w:themeColor="text1"/>
                <w:sz w:val="16"/>
                <w:szCs w:val="16"/>
                <w:lang w:eastAsia="es-CO"/>
              </w:rPr>
              <w:t>SERVICIOS</w:t>
            </w:r>
          </w:p>
        </w:tc>
        <w:tc>
          <w:tcPr>
            <w:tcW w:w="0" w:type="auto"/>
            <w:vMerge w:val="restart"/>
            <w:tcBorders>
              <w:top w:val="single" w:sz="8" w:space="0" w:color="auto"/>
              <w:left w:val="single" w:sz="8" w:space="0" w:color="auto"/>
              <w:right w:val="single" w:sz="8" w:space="0" w:color="auto"/>
            </w:tcBorders>
            <w:shd w:val="clear" w:color="auto" w:fill="E2EFD9" w:themeFill="accent6" w:themeFillTint="33"/>
            <w:vAlign w:val="center"/>
            <w:hideMark/>
          </w:tcPr>
          <w:p w14:paraId="194D7899" w14:textId="77777777" w:rsidR="00522E3F" w:rsidRPr="00522E3F" w:rsidRDefault="00522E3F" w:rsidP="00522E3F">
            <w:pPr>
              <w:jc w:val="center"/>
              <w:rPr>
                <w:rFonts w:ascii="Arial" w:hAnsi="Arial" w:cs="Arial"/>
                <w:b/>
                <w:bCs/>
                <w:color w:val="000000"/>
                <w:sz w:val="16"/>
                <w:szCs w:val="16"/>
                <w:lang w:eastAsia="es-CO"/>
              </w:rPr>
            </w:pPr>
            <w:r w:rsidRPr="00522E3F">
              <w:rPr>
                <w:rFonts w:ascii="Arial" w:hAnsi="Arial" w:cs="Arial"/>
                <w:b/>
                <w:bCs/>
                <w:color w:val="000000"/>
                <w:sz w:val="16"/>
                <w:szCs w:val="16"/>
                <w:lang w:eastAsia="es-CO"/>
              </w:rPr>
              <w:t>VALOR ESTIMADO</w:t>
            </w:r>
          </w:p>
        </w:tc>
      </w:tr>
      <w:tr w:rsidR="00522E3F" w:rsidRPr="00522E3F" w14:paraId="285A666D" w14:textId="77777777" w:rsidTr="00522E3F">
        <w:trPr>
          <w:trHeight w:val="20"/>
          <w:tblHeader/>
          <w:jc w:val="center"/>
        </w:trPr>
        <w:tc>
          <w:tcPr>
            <w:tcW w:w="0" w:type="auto"/>
            <w:tcBorders>
              <w:top w:val="nil"/>
              <w:left w:val="single" w:sz="8" w:space="0" w:color="auto"/>
              <w:bottom w:val="single" w:sz="8" w:space="0" w:color="auto"/>
              <w:right w:val="single" w:sz="8" w:space="0" w:color="auto"/>
            </w:tcBorders>
            <w:shd w:val="clear" w:color="000000" w:fill="DAE9F8"/>
            <w:vAlign w:val="center"/>
            <w:hideMark/>
          </w:tcPr>
          <w:p w14:paraId="57774FF3" w14:textId="77777777" w:rsidR="00522E3F" w:rsidRPr="00522E3F" w:rsidRDefault="00522E3F" w:rsidP="00522E3F">
            <w:pPr>
              <w:jc w:val="center"/>
              <w:rPr>
                <w:rFonts w:ascii="Arial" w:hAnsi="Arial" w:cs="Arial"/>
                <w:b/>
                <w:bCs/>
                <w:color w:val="000000"/>
                <w:sz w:val="16"/>
                <w:szCs w:val="16"/>
                <w:lang w:eastAsia="es-CO"/>
              </w:rPr>
            </w:pPr>
            <w:r w:rsidRPr="00522E3F">
              <w:rPr>
                <w:rFonts w:ascii="Arial" w:hAnsi="Arial" w:cs="Arial"/>
                <w:b/>
                <w:bCs/>
                <w:color w:val="000000"/>
                <w:sz w:val="16"/>
                <w:szCs w:val="16"/>
                <w:lang w:eastAsia="es-CO"/>
              </w:rPr>
              <w:t>ÍTEM</w:t>
            </w:r>
          </w:p>
        </w:tc>
        <w:tc>
          <w:tcPr>
            <w:tcW w:w="0" w:type="auto"/>
            <w:tcBorders>
              <w:top w:val="nil"/>
              <w:left w:val="nil"/>
              <w:bottom w:val="single" w:sz="8" w:space="0" w:color="auto"/>
              <w:right w:val="single" w:sz="8" w:space="0" w:color="auto"/>
            </w:tcBorders>
            <w:shd w:val="clear" w:color="000000" w:fill="DAE9F8"/>
            <w:vAlign w:val="center"/>
            <w:hideMark/>
          </w:tcPr>
          <w:p w14:paraId="1742FCF7" w14:textId="77777777" w:rsidR="00522E3F" w:rsidRPr="00522E3F" w:rsidRDefault="00522E3F" w:rsidP="00522E3F">
            <w:pPr>
              <w:jc w:val="center"/>
              <w:rPr>
                <w:rFonts w:ascii="Arial" w:hAnsi="Arial" w:cs="Arial"/>
                <w:b/>
                <w:bCs/>
                <w:color w:val="000000"/>
                <w:sz w:val="16"/>
                <w:szCs w:val="16"/>
                <w:lang w:eastAsia="es-CO"/>
              </w:rPr>
            </w:pPr>
            <w:r w:rsidRPr="00522E3F">
              <w:rPr>
                <w:rFonts w:ascii="Arial" w:hAnsi="Arial" w:cs="Arial"/>
                <w:b/>
                <w:bCs/>
                <w:color w:val="000000"/>
                <w:sz w:val="16"/>
                <w:szCs w:val="16"/>
                <w:lang w:eastAsia="es-CO"/>
              </w:rPr>
              <w:t>CUPS</w:t>
            </w:r>
          </w:p>
        </w:tc>
        <w:tc>
          <w:tcPr>
            <w:tcW w:w="4801" w:type="dxa"/>
            <w:tcBorders>
              <w:top w:val="nil"/>
              <w:left w:val="nil"/>
              <w:bottom w:val="single" w:sz="8" w:space="0" w:color="auto"/>
              <w:right w:val="single" w:sz="8" w:space="0" w:color="auto"/>
            </w:tcBorders>
            <w:shd w:val="clear" w:color="000000" w:fill="DAE9F8"/>
            <w:vAlign w:val="center"/>
            <w:hideMark/>
          </w:tcPr>
          <w:p w14:paraId="7FEF417B" w14:textId="77777777" w:rsidR="00522E3F" w:rsidRPr="00522E3F" w:rsidRDefault="00522E3F" w:rsidP="00522E3F">
            <w:pPr>
              <w:jc w:val="center"/>
              <w:rPr>
                <w:rFonts w:ascii="Arial" w:hAnsi="Arial" w:cs="Arial"/>
                <w:b/>
                <w:bCs/>
                <w:color w:val="000000"/>
                <w:sz w:val="16"/>
                <w:szCs w:val="16"/>
                <w:lang w:eastAsia="es-CO"/>
              </w:rPr>
            </w:pPr>
            <w:r w:rsidRPr="00522E3F">
              <w:rPr>
                <w:rFonts w:ascii="Arial" w:hAnsi="Arial" w:cs="Arial"/>
                <w:b/>
                <w:bCs/>
                <w:color w:val="000000"/>
                <w:sz w:val="16"/>
                <w:szCs w:val="16"/>
                <w:lang w:eastAsia="es-CO"/>
              </w:rPr>
              <w:t>OBJETO</w:t>
            </w:r>
          </w:p>
        </w:tc>
        <w:tc>
          <w:tcPr>
            <w:tcW w:w="1417" w:type="dxa"/>
            <w:tcBorders>
              <w:top w:val="nil"/>
              <w:left w:val="nil"/>
              <w:bottom w:val="single" w:sz="8" w:space="0" w:color="auto"/>
              <w:right w:val="single" w:sz="8" w:space="0" w:color="auto"/>
            </w:tcBorders>
            <w:shd w:val="clear" w:color="000000" w:fill="DAE9F8"/>
            <w:vAlign w:val="center"/>
            <w:hideMark/>
          </w:tcPr>
          <w:p w14:paraId="18AFFCE7" w14:textId="77777777" w:rsidR="00522E3F" w:rsidRPr="00522E3F" w:rsidRDefault="00522E3F" w:rsidP="00522E3F">
            <w:pPr>
              <w:jc w:val="center"/>
              <w:rPr>
                <w:rFonts w:ascii="Arial" w:hAnsi="Arial" w:cs="Arial"/>
                <w:b/>
                <w:bCs/>
                <w:color w:val="000000"/>
                <w:sz w:val="16"/>
                <w:szCs w:val="16"/>
                <w:lang w:eastAsia="es-CO"/>
              </w:rPr>
            </w:pPr>
            <w:r w:rsidRPr="00522E3F">
              <w:rPr>
                <w:rFonts w:ascii="Arial" w:hAnsi="Arial" w:cs="Arial"/>
                <w:b/>
                <w:bCs/>
                <w:color w:val="000000"/>
                <w:sz w:val="16"/>
                <w:szCs w:val="16"/>
                <w:lang w:eastAsia="es-CO"/>
              </w:rPr>
              <w:t>UNIDAD DE MEDIDA</w:t>
            </w:r>
          </w:p>
        </w:tc>
        <w:tc>
          <w:tcPr>
            <w:tcW w:w="0" w:type="auto"/>
            <w:vMerge/>
            <w:tcBorders>
              <w:left w:val="single" w:sz="8" w:space="0" w:color="auto"/>
              <w:bottom w:val="single" w:sz="8" w:space="0" w:color="auto"/>
              <w:right w:val="single" w:sz="8" w:space="0" w:color="auto"/>
            </w:tcBorders>
            <w:vAlign w:val="center"/>
            <w:hideMark/>
          </w:tcPr>
          <w:p w14:paraId="25A7905F" w14:textId="77777777" w:rsidR="00522E3F" w:rsidRPr="00522E3F" w:rsidRDefault="00522E3F" w:rsidP="00522E3F">
            <w:pPr>
              <w:rPr>
                <w:rFonts w:ascii="Arial" w:hAnsi="Arial" w:cs="Arial"/>
                <w:b/>
                <w:bCs/>
                <w:color w:val="000000"/>
                <w:sz w:val="16"/>
                <w:szCs w:val="16"/>
                <w:lang w:eastAsia="es-CO"/>
              </w:rPr>
            </w:pPr>
          </w:p>
        </w:tc>
      </w:tr>
      <w:tr w:rsidR="00522E3F" w:rsidRPr="00522E3F" w14:paraId="28E7F8E6"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2F183C3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w:t>
            </w:r>
          </w:p>
        </w:tc>
        <w:tc>
          <w:tcPr>
            <w:tcW w:w="0" w:type="auto"/>
            <w:tcBorders>
              <w:top w:val="nil"/>
              <w:left w:val="nil"/>
              <w:bottom w:val="single" w:sz="8" w:space="0" w:color="auto"/>
              <w:right w:val="single" w:sz="8" w:space="0" w:color="auto"/>
            </w:tcBorders>
            <w:vAlign w:val="center"/>
            <w:hideMark/>
          </w:tcPr>
          <w:p w14:paraId="4FCBC56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P1ENF4</w:t>
            </w:r>
          </w:p>
        </w:tc>
        <w:tc>
          <w:tcPr>
            <w:tcW w:w="4801" w:type="dxa"/>
            <w:tcBorders>
              <w:top w:val="nil"/>
              <w:left w:val="nil"/>
              <w:bottom w:val="single" w:sz="8" w:space="0" w:color="auto"/>
              <w:right w:val="single" w:sz="8" w:space="0" w:color="auto"/>
            </w:tcBorders>
            <w:vAlign w:val="center"/>
            <w:hideMark/>
          </w:tcPr>
          <w:p w14:paraId="5761DB8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xml:space="preserve">ATENCIÓN (VISITA) DOMICILIARIA, POR AUXILIAR DE ENFERMERÍA 4 HORAS DIARIAS </w:t>
            </w:r>
          </w:p>
        </w:tc>
        <w:tc>
          <w:tcPr>
            <w:tcW w:w="1417" w:type="dxa"/>
            <w:tcBorders>
              <w:top w:val="nil"/>
              <w:left w:val="nil"/>
              <w:bottom w:val="single" w:sz="8" w:space="0" w:color="auto"/>
              <w:right w:val="single" w:sz="8" w:space="0" w:color="auto"/>
            </w:tcBorders>
            <w:vAlign w:val="center"/>
            <w:hideMark/>
          </w:tcPr>
          <w:p w14:paraId="6030EB8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Paquete 4 horas diarias</w:t>
            </w:r>
          </w:p>
        </w:tc>
        <w:tc>
          <w:tcPr>
            <w:tcW w:w="0" w:type="auto"/>
            <w:tcBorders>
              <w:top w:val="nil"/>
              <w:left w:val="nil"/>
              <w:bottom w:val="single" w:sz="8" w:space="0" w:color="auto"/>
              <w:right w:val="single" w:sz="8" w:space="0" w:color="auto"/>
            </w:tcBorders>
            <w:vAlign w:val="center"/>
            <w:hideMark/>
          </w:tcPr>
          <w:p w14:paraId="710005B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$ 85.485</w:t>
            </w:r>
          </w:p>
        </w:tc>
      </w:tr>
      <w:tr w:rsidR="00522E3F" w:rsidRPr="00522E3F" w14:paraId="2CEBDA00"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66446B0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w:t>
            </w:r>
          </w:p>
        </w:tc>
        <w:tc>
          <w:tcPr>
            <w:tcW w:w="0" w:type="auto"/>
            <w:tcBorders>
              <w:top w:val="nil"/>
              <w:left w:val="nil"/>
              <w:bottom w:val="single" w:sz="8" w:space="0" w:color="auto"/>
              <w:right w:val="single" w:sz="8" w:space="0" w:color="auto"/>
            </w:tcBorders>
            <w:vAlign w:val="center"/>
            <w:hideMark/>
          </w:tcPr>
          <w:p w14:paraId="69CB568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89010506</w:t>
            </w:r>
          </w:p>
        </w:tc>
        <w:tc>
          <w:tcPr>
            <w:tcW w:w="4801" w:type="dxa"/>
            <w:tcBorders>
              <w:top w:val="nil"/>
              <w:left w:val="nil"/>
              <w:bottom w:val="single" w:sz="8" w:space="0" w:color="auto"/>
              <w:right w:val="single" w:sz="8" w:space="0" w:color="auto"/>
            </w:tcBorders>
            <w:vAlign w:val="center"/>
            <w:hideMark/>
          </w:tcPr>
          <w:p w14:paraId="38C2F7C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xml:space="preserve">ATENCIÓN (VISITA) DOMICILIARIA, POR AUXILIAR DE ENFERMERÍA 6 HORAS DIARIAS </w:t>
            </w:r>
          </w:p>
        </w:tc>
        <w:tc>
          <w:tcPr>
            <w:tcW w:w="1417" w:type="dxa"/>
            <w:tcBorders>
              <w:top w:val="nil"/>
              <w:left w:val="nil"/>
              <w:bottom w:val="single" w:sz="8" w:space="0" w:color="auto"/>
              <w:right w:val="single" w:sz="8" w:space="0" w:color="auto"/>
            </w:tcBorders>
            <w:vAlign w:val="center"/>
            <w:hideMark/>
          </w:tcPr>
          <w:p w14:paraId="2AA8170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xml:space="preserve">Paquete 6 horas diarias </w:t>
            </w:r>
          </w:p>
        </w:tc>
        <w:tc>
          <w:tcPr>
            <w:tcW w:w="0" w:type="auto"/>
            <w:tcBorders>
              <w:top w:val="nil"/>
              <w:left w:val="nil"/>
              <w:bottom w:val="single" w:sz="8" w:space="0" w:color="auto"/>
              <w:right w:val="single" w:sz="8" w:space="0" w:color="auto"/>
            </w:tcBorders>
            <w:vAlign w:val="center"/>
            <w:hideMark/>
          </w:tcPr>
          <w:p w14:paraId="0F64E68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$ 110.461</w:t>
            </w:r>
          </w:p>
        </w:tc>
      </w:tr>
      <w:tr w:rsidR="00522E3F" w:rsidRPr="00522E3F" w14:paraId="31FB4C94"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6F17047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3</w:t>
            </w:r>
          </w:p>
        </w:tc>
        <w:tc>
          <w:tcPr>
            <w:tcW w:w="0" w:type="auto"/>
            <w:tcBorders>
              <w:top w:val="nil"/>
              <w:left w:val="nil"/>
              <w:bottom w:val="single" w:sz="8" w:space="0" w:color="auto"/>
              <w:right w:val="single" w:sz="8" w:space="0" w:color="auto"/>
            </w:tcBorders>
            <w:vAlign w:val="center"/>
            <w:hideMark/>
          </w:tcPr>
          <w:p w14:paraId="6114557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89010508</w:t>
            </w:r>
          </w:p>
        </w:tc>
        <w:tc>
          <w:tcPr>
            <w:tcW w:w="4801" w:type="dxa"/>
            <w:tcBorders>
              <w:top w:val="nil"/>
              <w:left w:val="nil"/>
              <w:bottom w:val="single" w:sz="8" w:space="0" w:color="auto"/>
              <w:right w:val="single" w:sz="8" w:space="0" w:color="auto"/>
            </w:tcBorders>
            <w:vAlign w:val="center"/>
            <w:hideMark/>
          </w:tcPr>
          <w:p w14:paraId="641F0A6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ATENCIÓN (VISITA) DOMICILIARIA, POR AUXILIAR DE 8 HORAS DIARIAS</w:t>
            </w:r>
          </w:p>
        </w:tc>
        <w:tc>
          <w:tcPr>
            <w:tcW w:w="1417" w:type="dxa"/>
            <w:tcBorders>
              <w:top w:val="nil"/>
              <w:left w:val="nil"/>
              <w:bottom w:val="single" w:sz="8" w:space="0" w:color="auto"/>
              <w:right w:val="single" w:sz="8" w:space="0" w:color="auto"/>
            </w:tcBorders>
            <w:vAlign w:val="center"/>
            <w:hideMark/>
          </w:tcPr>
          <w:p w14:paraId="15DEBAE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Paquete 8 horas diarias</w:t>
            </w:r>
            <w:r w:rsidRPr="00522E3F">
              <w:rPr>
                <w:rFonts w:ascii="Arial" w:hAnsi="Arial" w:cs="Arial"/>
                <w:b/>
                <w:bCs/>
                <w:color w:val="000000"/>
                <w:sz w:val="16"/>
                <w:szCs w:val="16"/>
                <w:lang w:eastAsia="es-CO"/>
              </w:rPr>
              <w:t xml:space="preserve"> </w:t>
            </w:r>
          </w:p>
        </w:tc>
        <w:tc>
          <w:tcPr>
            <w:tcW w:w="0" w:type="auto"/>
            <w:tcBorders>
              <w:top w:val="nil"/>
              <w:left w:val="nil"/>
              <w:bottom w:val="single" w:sz="8" w:space="0" w:color="auto"/>
              <w:right w:val="single" w:sz="8" w:space="0" w:color="auto"/>
            </w:tcBorders>
            <w:vAlign w:val="center"/>
            <w:hideMark/>
          </w:tcPr>
          <w:p w14:paraId="1B73511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$ 138.837</w:t>
            </w:r>
          </w:p>
        </w:tc>
      </w:tr>
      <w:tr w:rsidR="00522E3F" w:rsidRPr="00522E3F" w14:paraId="0B271934"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10B5A67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4</w:t>
            </w:r>
          </w:p>
        </w:tc>
        <w:tc>
          <w:tcPr>
            <w:tcW w:w="0" w:type="auto"/>
            <w:tcBorders>
              <w:top w:val="nil"/>
              <w:left w:val="nil"/>
              <w:bottom w:val="single" w:sz="8" w:space="0" w:color="auto"/>
              <w:right w:val="single" w:sz="8" w:space="0" w:color="auto"/>
            </w:tcBorders>
            <w:vAlign w:val="center"/>
            <w:hideMark/>
          </w:tcPr>
          <w:p w14:paraId="23BF7E1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890105DN</w:t>
            </w:r>
          </w:p>
        </w:tc>
        <w:tc>
          <w:tcPr>
            <w:tcW w:w="4801" w:type="dxa"/>
            <w:tcBorders>
              <w:top w:val="nil"/>
              <w:left w:val="nil"/>
              <w:bottom w:val="single" w:sz="8" w:space="0" w:color="auto"/>
              <w:right w:val="single" w:sz="8" w:space="0" w:color="auto"/>
            </w:tcBorders>
            <w:vAlign w:val="center"/>
            <w:hideMark/>
          </w:tcPr>
          <w:p w14:paraId="0454286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ATENCIÓN (VISITA) DOMICILIARIA, POR AUXILIAR DE ENFERMERÍA 12 HORAS DIARIAS DIURNAS</w:t>
            </w:r>
          </w:p>
        </w:tc>
        <w:tc>
          <w:tcPr>
            <w:tcW w:w="1417" w:type="dxa"/>
            <w:tcBorders>
              <w:top w:val="nil"/>
              <w:left w:val="nil"/>
              <w:bottom w:val="single" w:sz="8" w:space="0" w:color="auto"/>
              <w:right w:val="single" w:sz="8" w:space="0" w:color="auto"/>
            </w:tcBorders>
            <w:vAlign w:val="center"/>
            <w:hideMark/>
          </w:tcPr>
          <w:p w14:paraId="2B9F6D5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Paquete 12 horas diarias diurnas</w:t>
            </w:r>
          </w:p>
        </w:tc>
        <w:tc>
          <w:tcPr>
            <w:tcW w:w="0" w:type="auto"/>
            <w:tcBorders>
              <w:top w:val="nil"/>
              <w:left w:val="nil"/>
              <w:bottom w:val="single" w:sz="8" w:space="0" w:color="auto"/>
              <w:right w:val="single" w:sz="8" w:space="0" w:color="auto"/>
            </w:tcBorders>
            <w:vAlign w:val="center"/>
            <w:hideMark/>
          </w:tcPr>
          <w:p w14:paraId="2B19784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$ 192.989</w:t>
            </w:r>
          </w:p>
        </w:tc>
      </w:tr>
      <w:tr w:rsidR="00522E3F" w:rsidRPr="00522E3F" w14:paraId="4946E26C"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75FE8D3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5</w:t>
            </w:r>
          </w:p>
        </w:tc>
        <w:tc>
          <w:tcPr>
            <w:tcW w:w="0" w:type="auto"/>
            <w:tcBorders>
              <w:top w:val="nil"/>
              <w:left w:val="nil"/>
              <w:bottom w:val="single" w:sz="8" w:space="0" w:color="auto"/>
              <w:right w:val="single" w:sz="8" w:space="0" w:color="auto"/>
            </w:tcBorders>
            <w:vAlign w:val="center"/>
            <w:hideMark/>
          </w:tcPr>
          <w:p w14:paraId="417C996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890105NT</w:t>
            </w:r>
          </w:p>
        </w:tc>
        <w:tc>
          <w:tcPr>
            <w:tcW w:w="4801" w:type="dxa"/>
            <w:tcBorders>
              <w:top w:val="nil"/>
              <w:left w:val="nil"/>
              <w:bottom w:val="single" w:sz="8" w:space="0" w:color="auto"/>
              <w:right w:val="single" w:sz="8" w:space="0" w:color="auto"/>
            </w:tcBorders>
            <w:vAlign w:val="center"/>
            <w:hideMark/>
          </w:tcPr>
          <w:p w14:paraId="6416BCA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ATENCIÓN (VISITA) DOMICILIARIA, POR AUXILIAR DE ENFERMERÍA 9 HORAS DIARIAS NOCTURNAS</w:t>
            </w:r>
          </w:p>
        </w:tc>
        <w:tc>
          <w:tcPr>
            <w:tcW w:w="1417" w:type="dxa"/>
            <w:tcBorders>
              <w:top w:val="nil"/>
              <w:left w:val="nil"/>
              <w:bottom w:val="single" w:sz="8" w:space="0" w:color="auto"/>
              <w:right w:val="single" w:sz="8" w:space="0" w:color="auto"/>
            </w:tcBorders>
            <w:vAlign w:val="center"/>
            <w:hideMark/>
          </w:tcPr>
          <w:p w14:paraId="574FDBC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Paquete 9 horas diarias nocturnas</w:t>
            </w:r>
          </w:p>
        </w:tc>
        <w:tc>
          <w:tcPr>
            <w:tcW w:w="0" w:type="auto"/>
            <w:tcBorders>
              <w:top w:val="nil"/>
              <w:left w:val="nil"/>
              <w:bottom w:val="single" w:sz="8" w:space="0" w:color="auto"/>
              <w:right w:val="single" w:sz="8" w:space="0" w:color="auto"/>
            </w:tcBorders>
            <w:vAlign w:val="center"/>
            <w:hideMark/>
          </w:tcPr>
          <w:p w14:paraId="149C3FC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$ 187.087</w:t>
            </w:r>
          </w:p>
        </w:tc>
      </w:tr>
      <w:tr w:rsidR="00522E3F" w:rsidRPr="00522E3F" w14:paraId="693164CF"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3F69271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6</w:t>
            </w:r>
          </w:p>
        </w:tc>
        <w:tc>
          <w:tcPr>
            <w:tcW w:w="0" w:type="auto"/>
            <w:tcBorders>
              <w:top w:val="nil"/>
              <w:left w:val="nil"/>
              <w:bottom w:val="single" w:sz="8" w:space="0" w:color="auto"/>
              <w:right w:val="single" w:sz="8" w:space="0" w:color="auto"/>
            </w:tcBorders>
            <w:vAlign w:val="center"/>
            <w:hideMark/>
          </w:tcPr>
          <w:p w14:paraId="400E9A9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890101</w:t>
            </w:r>
          </w:p>
        </w:tc>
        <w:tc>
          <w:tcPr>
            <w:tcW w:w="4801" w:type="dxa"/>
            <w:tcBorders>
              <w:top w:val="nil"/>
              <w:left w:val="nil"/>
              <w:bottom w:val="single" w:sz="8" w:space="0" w:color="auto"/>
              <w:right w:val="single" w:sz="8" w:space="0" w:color="auto"/>
            </w:tcBorders>
            <w:vAlign w:val="center"/>
            <w:hideMark/>
          </w:tcPr>
          <w:p w14:paraId="0B4D73E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ATENCIÓN (VISITA) DOMICILIARIA, POR MEDICINA GENERAL</w:t>
            </w:r>
          </w:p>
        </w:tc>
        <w:tc>
          <w:tcPr>
            <w:tcW w:w="1417" w:type="dxa"/>
            <w:tcBorders>
              <w:top w:val="nil"/>
              <w:left w:val="nil"/>
              <w:bottom w:val="single" w:sz="8" w:space="0" w:color="auto"/>
              <w:right w:val="single" w:sz="8" w:space="0" w:color="auto"/>
            </w:tcBorders>
            <w:vAlign w:val="center"/>
            <w:hideMark/>
          </w:tcPr>
          <w:p w14:paraId="3563ADE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Consulta</w:t>
            </w:r>
          </w:p>
        </w:tc>
        <w:tc>
          <w:tcPr>
            <w:tcW w:w="0" w:type="auto"/>
            <w:tcBorders>
              <w:top w:val="nil"/>
              <w:left w:val="nil"/>
              <w:bottom w:val="single" w:sz="8" w:space="0" w:color="auto"/>
              <w:right w:val="single" w:sz="8" w:space="0" w:color="auto"/>
            </w:tcBorders>
            <w:vAlign w:val="center"/>
            <w:hideMark/>
          </w:tcPr>
          <w:p w14:paraId="1CD66D7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$ 111.619</w:t>
            </w:r>
          </w:p>
        </w:tc>
      </w:tr>
      <w:tr w:rsidR="00522E3F" w:rsidRPr="00522E3F" w14:paraId="096600B2"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26F5547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7</w:t>
            </w:r>
          </w:p>
        </w:tc>
        <w:tc>
          <w:tcPr>
            <w:tcW w:w="0" w:type="auto"/>
            <w:tcBorders>
              <w:top w:val="nil"/>
              <w:left w:val="nil"/>
              <w:bottom w:val="single" w:sz="8" w:space="0" w:color="auto"/>
              <w:right w:val="single" w:sz="8" w:space="0" w:color="auto"/>
            </w:tcBorders>
            <w:vAlign w:val="center"/>
            <w:hideMark/>
          </w:tcPr>
          <w:p w14:paraId="2CB5DEA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890102</w:t>
            </w:r>
          </w:p>
        </w:tc>
        <w:tc>
          <w:tcPr>
            <w:tcW w:w="4801" w:type="dxa"/>
            <w:tcBorders>
              <w:top w:val="nil"/>
              <w:left w:val="nil"/>
              <w:bottom w:val="single" w:sz="8" w:space="0" w:color="auto"/>
              <w:right w:val="single" w:sz="8" w:space="0" w:color="auto"/>
            </w:tcBorders>
            <w:vAlign w:val="center"/>
            <w:hideMark/>
          </w:tcPr>
          <w:p w14:paraId="582A7CF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ATENCIÓN (VISITA) DOMICILIARIA, POR MEDICINA ESPECIALIZADA (MEDICINA INTERNA, MEDICINA FAMILIAR O GERIATRÍA)</w:t>
            </w:r>
          </w:p>
        </w:tc>
        <w:tc>
          <w:tcPr>
            <w:tcW w:w="1417" w:type="dxa"/>
            <w:tcBorders>
              <w:top w:val="nil"/>
              <w:left w:val="nil"/>
              <w:bottom w:val="single" w:sz="8" w:space="0" w:color="auto"/>
              <w:right w:val="single" w:sz="8" w:space="0" w:color="auto"/>
            </w:tcBorders>
            <w:vAlign w:val="center"/>
            <w:hideMark/>
          </w:tcPr>
          <w:p w14:paraId="7108C53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Consulta</w:t>
            </w:r>
          </w:p>
        </w:tc>
        <w:tc>
          <w:tcPr>
            <w:tcW w:w="0" w:type="auto"/>
            <w:tcBorders>
              <w:top w:val="nil"/>
              <w:left w:val="nil"/>
              <w:bottom w:val="single" w:sz="8" w:space="0" w:color="auto"/>
              <w:right w:val="single" w:sz="8" w:space="0" w:color="auto"/>
            </w:tcBorders>
            <w:vAlign w:val="center"/>
            <w:hideMark/>
          </w:tcPr>
          <w:p w14:paraId="1D98C90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$ 225.663</w:t>
            </w:r>
          </w:p>
        </w:tc>
      </w:tr>
      <w:tr w:rsidR="00522E3F" w:rsidRPr="00522E3F" w14:paraId="6DD68630" w14:textId="77777777" w:rsidTr="00522E3F">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93561A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w:t>
            </w:r>
          </w:p>
        </w:tc>
        <w:tc>
          <w:tcPr>
            <w:tcW w:w="0" w:type="auto"/>
            <w:tcBorders>
              <w:top w:val="nil"/>
              <w:left w:val="nil"/>
              <w:bottom w:val="single" w:sz="8" w:space="0" w:color="auto"/>
              <w:right w:val="single" w:sz="8" w:space="0" w:color="auto"/>
            </w:tcBorders>
            <w:shd w:val="clear" w:color="000000" w:fill="FFFFFF"/>
            <w:vAlign w:val="center"/>
            <w:hideMark/>
          </w:tcPr>
          <w:p w14:paraId="7FEF942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890105</w:t>
            </w:r>
          </w:p>
        </w:tc>
        <w:tc>
          <w:tcPr>
            <w:tcW w:w="4801" w:type="dxa"/>
            <w:tcBorders>
              <w:top w:val="nil"/>
              <w:left w:val="nil"/>
              <w:bottom w:val="single" w:sz="8" w:space="0" w:color="auto"/>
              <w:right w:val="single" w:sz="8" w:space="0" w:color="auto"/>
            </w:tcBorders>
            <w:shd w:val="clear" w:color="000000" w:fill="FFFFFF"/>
            <w:vAlign w:val="center"/>
            <w:hideMark/>
          </w:tcPr>
          <w:p w14:paraId="2513E2F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ATENCIÓN (VISITA) DOMICILIARIA, POR ENFERMERÍA PROFESIONAL</w:t>
            </w:r>
          </w:p>
        </w:tc>
        <w:tc>
          <w:tcPr>
            <w:tcW w:w="1417" w:type="dxa"/>
            <w:tcBorders>
              <w:top w:val="nil"/>
              <w:left w:val="nil"/>
              <w:bottom w:val="single" w:sz="8" w:space="0" w:color="auto"/>
              <w:right w:val="single" w:sz="8" w:space="0" w:color="auto"/>
            </w:tcBorders>
            <w:shd w:val="clear" w:color="000000" w:fill="FFFFFF"/>
            <w:vAlign w:val="center"/>
            <w:hideMark/>
          </w:tcPr>
          <w:p w14:paraId="06F6807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Consulta</w:t>
            </w:r>
          </w:p>
        </w:tc>
        <w:tc>
          <w:tcPr>
            <w:tcW w:w="0" w:type="auto"/>
            <w:tcBorders>
              <w:top w:val="nil"/>
              <w:left w:val="nil"/>
              <w:bottom w:val="single" w:sz="8" w:space="0" w:color="auto"/>
              <w:right w:val="single" w:sz="8" w:space="0" w:color="auto"/>
            </w:tcBorders>
            <w:vAlign w:val="center"/>
            <w:hideMark/>
          </w:tcPr>
          <w:p w14:paraId="53C5FF0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$ 83.557</w:t>
            </w:r>
          </w:p>
        </w:tc>
      </w:tr>
      <w:tr w:rsidR="00522E3F" w:rsidRPr="00522E3F" w14:paraId="66AF84EE"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59E6D1E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9</w:t>
            </w:r>
          </w:p>
        </w:tc>
        <w:tc>
          <w:tcPr>
            <w:tcW w:w="0" w:type="auto"/>
            <w:tcBorders>
              <w:top w:val="nil"/>
              <w:left w:val="nil"/>
              <w:bottom w:val="single" w:sz="8" w:space="0" w:color="auto"/>
              <w:right w:val="single" w:sz="8" w:space="0" w:color="auto"/>
            </w:tcBorders>
            <w:vAlign w:val="center"/>
            <w:hideMark/>
          </w:tcPr>
          <w:p w14:paraId="07105FE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890112</w:t>
            </w:r>
          </w:p>
        </w:tc>
        <w:tc>
          <w:tcPr>
            <w:tcW w:w="4801" w:type="dxa"/>
            <w:tcBorders>
              <w:top w:val="nil"/>
              <w:left w:val="nil"/>
              <w:bottom w:val="single" w:sz="8" w:space="0" w:color="auto"/>
              <w:right w:val="single" w:sz="8" w:space="0" w:color="auto"/>
            </w:tcBorders>
            <w:vAlign w:val="center"/>
            <w:hideMark/>
          </w:tcPr>
          <w:p w14:paraId="1A3C86A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ATENCIÓN (VISITA) DOMICILIARIA, POR TERAPIA RESPIRATORIA</w:t>
            </w:r>
          </w:p>
        </w:tc>
        <w:tc>
          <w:tcPr>
            <w:tcW w:w="1417" w:type="dxa"/>
            <w:tcBorders>
              <w:top w:val="nil"/>
              <w:left w:val="nil"/>
              <w:bottom w:val="single" w:sz="8" w:space="0" w:color="auto"/>
              <w:right w:val="single" w:sz="8" w:space="0" w:color="auto"/>
            </w:tcBorders>
            <w:vAlign w:val="center"/>
            <w:hideMark/>
          </w:tcPr>
          <w:p w14:paraId="1F0664B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Consulta</w:t>
            </w:r>
          </w:p>
        </w:tc>
        <w:tc>
          <w:tcPr>
            <w:tcW w:w="0" w:type="auto"/>
            <w:tcBorders>
              <w:top w:val="nil"/>
              <w:left w:val="nil"/>
              <w:bottom w:val="single" w:sz="8" w:space="0" w:color="auto"/>
              <w:right w:val="single" w:sz="8" w:space="0" w:color="auto"/>
            </w:tcBorders>
            <w:vAlign w:val="center"/>
            <w:hideMark/>
          </w:tcPr>
          <w:p w14:paraId="6D72C2F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$ 60.428</w:t>
            </w:r>
          </w:p>
        </w:tc>
      </w:tr>
      <w:tr w:rsidR="00522E3F" w:rsidRPr="00522E3F" w14:paraId="49E70B09"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768B85A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10</w:t>
            </w:r>
          </w:p>
        </w:tc>
        <w:tc>
          <w:tcPr>
            <w:tcW w:w="0" w:type="auto"/>
            <w:tcBorders>
              <w:top w:val="nil"/>
              <w:left w:val="nil"/>
              <w:bottom w:val="single" w:sz="8" w:space="0" w:color="auto"/>
              <w:right w:val="single" w:sz="8" w:space="0" w:color="auto"/>
            </w:tcBorders>
            <w:vAlign w:val="center"/>
            <w:hideMark/>
          </w:tcPr>
          <w:p w14:paraId="61929C9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890111</w:t>
            </w:r>
          </w:p>
        </w:tc>
        <w:tc>
          <w:tcPr>
            <w:tcW w:w="4801" w:type="dxa"/>
            <w:tcBorders>
              <w:top w:val="nil"/>
              <w:left w:val="nil"/>
              <w:bottom w:val="single" w:sz="8" w:space="0" w:color="auto"/>
              <w:right w:val="single" w:sz="8" w:space="0" w:color="auto"/>
            </w:tcBorders>
            <w:vAlign w:val="center"/>
            <w:hideMark/>
          </w:tcPr>
          <w:p w14:paraId="508F7AD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ATENCIÓN (VISITA) DOMICILIARIA, POR FISIOTERAPIA</w:t>
            </w:r>
          </w:p>
        </w:tc>
        <w:tc>
          <w:tcPr>
            <w:tcW w:w="1417" w:type="dxa"/>
            <w:tcBorders>
              <w:top w:val="nil"/>
              <w:left w:val="nil"/>
              <w:bottom w:val="single" w:sz="8" w:space="0" w:color="auto"/>
              <w:right w:val="single" w:sz="8" w:space="0" w:color="auto"/>
            </w:tcBorders>
            <w:vAlign w:val="center"/>
            <w:hideMark/>
          </w:tcPr>
          <w:p w14:paraId="2B69813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Consulta</w:t>
            </w:r>
          </w:p>
        </w:tc>
        <w:tc>
          <w:tcPr>
            <w:tcW w:w="0" w:type="auto"/>
            <w:tcBorders>
              <w:top w:val="nil"/>
              <w:left w:val="nil"/>
              <w:bottom w:val="single" w:sz="8" w:space="0" w:color="auto"/>
              <w:right w:val="single" w:sz="8" w:space="0" w:color="auto"/>
            </w:tcBorders>
            <w:vAlign w:val="center"/>
            <w:hideMark/>
          </w:tcPr>
          <w:p w14:paraId="019EF34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$ 55.071</w:t>
            </w:r>
          </w:p>
        </w:tc>
      </w:tr>
      <w:tr w:rsidR="00522E3F" w:rsidRPr="00522E3F" w14:paraId="45937CB8"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3F9F2CD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11</w:t>
            </w:r>
          </w:p>
        </w:tc>
        <w:tc>
          <w:tcPr>
            <w:tcW w:w="0" w:type="auto"/>
            <w:tcBorders>
              <w:top w:val="nil"/>
              <w:left w:val="nil"/>
              <w:bottom w:val="single" w:sz="8" w:space="0" w:color="auto"/>
              <w:right w:val="single" w:sz="8" w:space="0" w:color="auto"/>
            </w:tcBorders>
            <w:vAlign w:val="center"/>
            <w:hideMark/>
          </w:tcPr>
          <w:p w14:paraId="5889025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890113</w:t>
            </w:r>
          </w:p>
        </w:tc>
        <w:tc>
          <w:tcPr>
            <w:tcW w:w="4801" w:type="dxa"/>
            <w:tcBorders>
              <w:top w:val="nil"/>
              <w:left w:val="nil"/>
              <w:bottom w:val="single" w:sz="8" w:space="0" w:color="auto"/>
              <w:right w:val="single" w:sz="8" w:space="0" w:color="auto"/>
            </w:tcBorders>
            <w:vAlign w:val="center"/>
            <w:hideMark/>
          </w:tcPr>
          <w:p w14:paraId="1B2C68B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ATENCIÓN (VISITA) DOMICILIARIA, POR TERAPIA OCUPACIONAL</w:t>
            </w:r>
          </w:p>
        </w:tc>
        <w:tc>
          <w:tcPr>
            <w:tcW w:w="1417" w:type="dxa"/>
            <w:tcBorders>
              <w:top w:val="nil"/>
              <w:left w:val="nil"/>
              <w:bottom w:val="single" w:sz="8" w:space="0" w:color="auto"/>
              <w:right w:val="single" w:sz="8" w:space="0" w:color="auto"/>
            </w:tcBorders>
            <w:vAlign w:val="center"/>
            <w:hideMark/>
          </w:tcPr>
          <w:p w14:paraId="11BA713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Consulta</w:t>
            </w:r>
          </w:p>
        </w:tc>
        <w:tc>
          <w:tcPr>
            <w:tcW w:w="0" w:type="auto"/>
            <w:tcBorders>
              <w:top w:val="nil"/>
              <w:left w:val="nil"/>
              <w:bottom w:val="single" w:sz="8" w:space="0" w:color="auto"/>
              <w:right w:val="single" w:sz="8" w:space="0" w:color="auto"/>
            </w:tcBorders>
            <w:vAlign w:val="center"/>
            <w:hideMark/>
          </w:tcPr>
          <w:p w14:paraId="31131ED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$ 56.112</w:t>
            </w:r>
          </w:p>
        </w:tc>
      </w:tr>
      <w:tr w:rsidR="00522E3F" w:rsidRPr="00522E3F" w14:paraId="4D261303"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4624826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12</w:t>
            </w:r>
          </w:p>
        </w:tc>
        <w:tc>
          <w:tcPr>
            <w:tcW w:w="0" w:type="auto"/>
            <w:tcBorders>
              <w:top w:val="nil"/>
              <w:left w:val="nil"/>
              <w:bottom w:val="single" w:sz="8" w:space="0" w:color="auto"/>
              <w:right w:val="single" w:sz="8" w:space="0" w:color="auto"/>
            </w:tcBorders>
            <w:vAlign w:val="center"/>
            <w:hideMark/>
          </w:tcPr>
          <w:p w14:paraId="01AC527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890110</w:t>
            </w:r>
          </w:p>
        </w:tc>
        <w:tc>
          <w:tcPr>
            <w:tcW w:w="4801" w:type="dxa"/>
            <w:tcBorders>
              <w:top w:val="nil"/>
              <w:left w:val="nil"/>
              <w:bottom w:val="single" w:sz="8" w:space="0" w:color="auto"/>
              <w:right w:val="single" w:sz="8" w:space="0" w:color="auto"/>
            </w:tcBorders>
            <w:vAlign w:val="center"/>
            <w:hideMark/>
          </w:tcPr>
          <w:p w14:paraId="4AE3471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ATENCIÓN (VISITA) DOMICILIARIA, POR FONIATRÍA Y FONOAUDIOLOGÍA</w:t>
            </w:r>
          </w:p>
        </w:tc>
        <w:tc>
          <w:tcPr>
            <w:tcW w:w="1417" w:type="dxa"/>
            <w:tcBorders>
              <w:top w:val="nil"/>
              <w:left w:val="nil"/>
              <w:bottom w:val="single" w:sz="8" w:space="0" w:color="auto"/>
              <w:right w:val="single" w:sz="8" w:space="0" w:color="auto"/>
            </w:tcBorders>
            <w:vAlign w:val="center"/>
            <w:hideMark/>
          </w:tcPr>
          <w:p w14:paraId="0C2A096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Consulta</w:t>
            </w:r>
          </w:p>
        </w:tc>
        <w:tc>
          <w:tcPr>
            <w:tcW w:w="0" w:type="auto"/>
            <w:tcBorders>
              <w:top w:val="nil"/>
              <w:left w:val="nil"/>
              <w:bottom w:val="single" w:sz="8" w:space="0" w:color="auto"/>
              <w:right w:val="single" w:sz="8" w:space="0" w:color="auto"/>
            </w:tcBorders>
            <w:vAlign w:val="center"/>
            <w:hideMark/>
          </w:tcPr>
          <w:p w14:paraId="0D5691D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$ 56.809</w:t>
            </w:r>
          </w:p>
        </w:tc>
      </w:tr>
      <w:tr w:rsidR="00522E3F" w:rsidRPr="00522E3F" w14:paraId="019E3039"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48B44A7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13</w:t>
            </w:r>
          </w:p>
        </w:tc>
        <w:tc>
          <w:tcPr>
            <w:tcW w:w="0" w:type="auto"/>
            <w:tcBorders>
              <w:top w:val="nil"/>
              <w:left w:val="nil"/>
              <w:bottom w:val="single" w:sz="8" w:space="0" w:color="auto"/>
              <w:right w:val="single" w:sz="8" w:space="0" w:color="auto"/>
            </w:tcBorders>
            <w:vAlign w:val="center"/>
            <w:hideMark/>
          </w:tcPr>
          <w:p w14:paraId="479A3C3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890108</w:t>
            </w:r>
          </w:p>
        </w:tc>
        <w:tc>
          <w:tcPr>
            <w:tcW w:w="4801" w:type="dxa"/>
            <w:tcBorders>
              <w:top w:val="nil"/>
              <w:left w:val="nil"/>
              <w:bottom w:val="single" w:sz="8" w:space="0" w:color="auto"/>
              <w:right w:val="single" w:sz="8" w:space="0" w:color="auto"/>
            </w:tcBorders>
            <w:vAlign w:val="center"/>
            <w:hideMark/>
          </w:tcPr>
          <w:p w14:paraId="030489D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ATENCIÓN (VISITA) DOMICILIARIA, POR PSICOLOGÍA</w:t>
            </w:r>
          </w:p>
        </w:tc>
        <w:tc>
          <w:tcPr>
            <w:tcW w:w="1417" w:type="dxa"/>
            <w:tcBorders>
              <w:top w:val="nil"/>
              <w:left w:val="nil"/>
              <w:bottom w:val="single" w:sz="8" w:space="0" w:color="auto"/>
              <w:right w:val="single" w:sz="8" w:space="0" w:color="auto"/>
            </w:tcBorders>
            <w:vAlign w:val="center"/>
            <w:hideMark/>
          </w:tcPr>
          <w:p w14:paraId="60287C4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Consulta</w:t>
            </w:r>
          </w:p>
        </w:tc>
        <w:tc>
          <w:tcPr>
            <w:tcW w:w="0" w:type="auto"/>
            <w:tcBorders>
              <w:top w:val="nil"/>
              <w:left w:val="nil"/>
              <w:bottom w:val="single" w:sz="8" w:space="0" w:color="auto"/>
              <w:right w:val="single" w:sz="8" w:space="0" w:color="auto"/>
            </w:tcBorders>
            <w:vAlign w:val="center"/>
            <w:hideMark/>
          </w:tcPr>
          <w:p w14:paraId="0D1BE14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$ 65.809</w:t>
            </w:r>
          </w:p>
        </w:tc>
      </w:tr>
      <w:tr w:rsidR="00522E3F" w:rsidRPr="00522E3F" w14:paraId="2D29EFC1"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2CAC9C8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14</w:t>
            </w:r>
          </w:p>
        </w:tc>
        <w:tc>
          <w:tcPr>
            <w:tcW w:w="0" w:type="auto"/>
            <w:tcBorders>
              <w:top w:val="nil"/>
              <w:left w:val="nil"/>
              <w:bottom w:val="single" w:sz="8" w:space="0" w:color="auto"/>
              <w:right w:val="single" w:sz="8" w:space="0" w:color="auto"/>
            </w:tcBorders>
            <w:vAlign w:val="center"/>
            <w:hideMark/>
          </w:tcPr>
          <w:p w14:paraId="74FCB14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890106</w:t>
            </w:r>
          </w:p>
        </w:tc>
        <w:tc>
          <w:tcPr>
            <w:tcW w:w="4801" w:type="dxa"/>
            <w:tcBorders>
              <w:top w:val="nil"/>
              <w:left w:val="nil"/>
              <w:bottom w:val="single" w:sz="8" w:space="0" w:color="auto"/>
              <w:right w:val="single" w:sz="8" w:space="0" w:color="auto"/>
            </w:tcBorders>
            <w:vAlign w:val="center"/>
            <w:hideMark/>
          </w:tcPr>
          <w:p w14:paraId="1D29701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ATENCIÓN (VISITA) DOMICILIARIA, POR NUTRICIÓN Y DIETÉTICA</w:t>
            </w:r>
          </w:p>
        </w:tc>
        <w:tc>
          <w:tcPr>
            <w:tcW w:w="1417" w:type="dxa"/>
            <w:tcBorders>
              <w:top w:val="nil"/>
              <w:left w:val="nil"/>
              <w:bottom w:val="single" w:sz="8" w:space="0" w:color="auto"/>
              <w:right w:val="single" w:sz="8" w:space="0" w:color="auto"/>
            </w:tcBorders>
            <w:vAlign w:val="center"/>
            <w:hideMark/>
          </w:tcPr>
          <w:p w14:paraId="59BDA6E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Consulta</w:t>
            </w:r>
          </w:p>
        </w:tc>
        <w:tc>
          <w:tcPr>
            <w:tcW w:w="0" w:type="auto"/>
            <w:tcBorders>
              <w:top w:val="nil"/>
              <w:left w:val="nil"/>
              <w:bottom w:val="single" w:sz="8" w:space="0" w:color="auto"/>
              <w:right w:val="single" w:sz="8" w:space="0" w:color="auto"/>
            </w:tcBorders>
            <w:vAlign w:val="center"/>
            <w:hideMark/>
          </w:tcPr>
          <w:p w14:paraId="0FE3B1D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$ 70.848</w:t>
            </w:r>
          </w:p>
        </w:tc>
      </w:tr>
      <w:tr w:rsidR="00522E3F" w:rsidRPr="00522E3F" w14:paraId="2B6A8EA5"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3CDF7B8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15</w:t>
            </w:r>
          </w:p>
        </w:tc>
        <w:tc>
          <w:tcPr>
            <w:tcW w:w="0" w:type="auto"/>
            <w:tcBorders>
              <w:top w:val="nil"/>
              <w:left w:val="nil"/>
              <w:bottom w:val="single" w:sz="8" w:space="0" w:color="auto"/>
              <w:right w:val="single" w:sz="8" w:space="0" w:color="auto"/>
            </w:tcBorders>
            <w:vAlign w:val="center"/>
            <w:hideMark/>
          </w:tcPr>
          <w:p w14:paraId="6491ED2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890109</w:t>
            </w:r>
          </w:p>
        </w:tc>
        <w:tc>
          <w:tcPr>
            <w:tcW w:w="4801" w:type="dxa"/>
            <w:tcBorders>
              <w:top w:val="nil"/>
              <w:left w:val="nil"/>
              <w:bottom w:val="single" w:sz="8" w:space="0" w:color="auto"/>
              <w:right w:val="single" w:sz="8" w:space="0" w:color="auto"/>
            </w:tcBorders>
            <w:vAlign w:val="center"/>
            <w:hideMark/>
          </w:tcPr>
          <w:p w14:paraId="4D43396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ATENCIÓN (VISITA) DOMICILIARIA, POR TRABAJO SOCIAL</w:t>
            </w:r>
          </w:p>
        </w:tc>
        <w:tc>
          <w:tcPr>
            <w:tcW w:w="1417" w:type="dxa"/>
            <w:tcBorders>
              <w:top w:val="nil"/>
              <w:left w:val="nil"/>
              <w:bottom w:val="single" w:sz="8" w:space="0" w:color="auto"/>
              <w:right w:val="single" w:sz="8" w:space="0" w:color="auto"/>
            </w:tcBorders>
            <w:vAlign w:val="center"/>
            <w:hideMark/>
          </w:tcPr>
          <w:p w14:paraId="26FEB8A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Consulta</w:t>
            </w:r>
          </w:p>
        </w:tc>
        <w:tc>
          <w:tcPr>
            <w:tcW w:w="0" w:type="auto"/>
            <w:tcBorders>
              <w:top w:val="nil"/>
              <w:left w:val="nil"/>
              <w:bottom w:val="single" w:sz="8" w:space="0" w:color="auto"/>
              <w:right w:val="single" w:sz="8" w:space="0" w:color="auto"/>
            </w:tcBorders>
            <w:vAlign w:val="center"/>
            <w:hideMark/>
          </w:tcPr>
          <w:p w14:paraId="3DD83B5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$ 60.472</w:t>
            </w:r>
          </w:p>
        </w:tc>
      </w:tr>
      <w:tr w:rsidR="00522E3F" w:rsidRPr="00522E3F" w14:paraId="0862B4BE"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31EF0F5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16</w:t>
            </w:r>
          </w:p>
        </w:tc>
        <w:tc>
          <w:tcPr>
            <w:tcW w:w="0" w:type="auto"/>
            <w:tcBorders>
              <w:top w:val="nil"/>
              <w:left w:val="nil"/>
              <w:bottom w:val="single" w:sz="8" w:space="0" w:color="auto"/>
              <w:right w:val="single" w:sz="8" w:space="0" w:color="auto"/>
            </w:tcBorders>
            <w:vAlign w:val="center"/>
            <w:hideMark/>
          </w:tcPr>
          <w:p w14:paraId="3B2BFCF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869500-1</w:t>
            </w:r>
          </w:p>
        </w:tc>
        <w:tc>
          <w:tcPr>
            <w:tcW w:w="4801" w:type="dxa"/>
            <w:tcBorders>
              <w:top w:val="nil"/>
              <w:left w:val="nil"/>
              <w:bottom w:val="single" w:sz="8" w:space="0" w:color="auto"/>
              <w:right w:val="single" w:sz="8" w:space="0" w:color="auto"/>
            </w:tcBorders>
            <w:vAlign w:val="center"/>
            <w:hideMark/>
          </w:tcPr>
          <w:p w14:paraId="2194FF8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CURACIONES DE BAJA COMPLEJIDAD</w:t>
            </w:r>
          </w:p>
        </w:tc>
        <w:tc>
          <w:tcPr>
            <w:tcW w:w="1417" w:type="dxa"/>
            <w:tcBorders>
              <w:top w:val="nil"/>
              <w:left w:val="nil"/>
              <w:bottom w:val="single" w:sz="8" w:space="0" w:color="auto"/>
              <w:right w:val="single" w:sz="8" w:space="0" w:color="auto"/>
            </w:tcBorders>
            <w:vAlign w:val="center"/>
            <w:hideMark/>
          </w:tcPr>
          <w:p w14:paraId="6C1AB4E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Paquete de 4 a 8 sesiones</w:t>
            </w:r>
          </w:p>
        </w:tc>
        <w:tc>
          <w:tcPr>
            <w:tcW w:w="0" w:type="auto"/>
            <w:tcBorders>
              <w:top w:val="nil"/>
              <w:left w:val="nil"/>
              <w:bottom w:val="single" w:sz="8" w:space="0" w:color="auto"/>
              <w:right w:val="single" w:sz="8" w:space="0" w:color="auto"/>
            </w:tcBorders>
            <w:vAlign w:val="center"/>
            <w:hideMark/>
          </w:tcPr>
          <w:p w14:paraId="3B7165F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$ 504.728</w:t>
            </w:r>
          </w:p>
        </w:tc>
      </w:tr>
      <w:tr w:rsidR="00522E3F" w:rsidRPr="00522E3F" w14:paraId="631EC885"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4DBC8CF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17</w:t>
            </w:r>
          </w:p>
        </w:tc>
        <w:tc>
          <w:tcPr>
            <w:tcW w:w="0" w:type="auto"/>
            <w:tcBorders>
              <w:top w:val="nil"/>
              <w:left w:val="nil"/>
              <w:bottom w:val="single" w:sz="8" w:space="0" w:color="auto"/>
              <w:right w:val="single" w:sz="8" w:space="0" w:color="auto"/>
            </w:tcBorders>
            <w:vAlign w:val="center"/>
            <w:hideMark/>
          </w:tcPr>
          <w:p w14:paraId="5579364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869500-2</w:t>
            </w:r>
          </w:p>
        </w:tc>
        <w:tc>
          <w:tcPr>
            <w:tcW w:w="4801" w:type="dxa"/>
            <w:tcBorders>
              <w:top w:val="nil"/>
              <w:left w:val="nil"/>
              <w:bottom w:val="single" w:sz="8" w:space="0" w:color="auto"/>
              <w:right w:val="single" w:sz="8" w:space="0" w:color="auto"/>
            </w:tcBorders>
            <w:vAlign w:val="center"/>
            <w:hideMark/>
          </w:tcPr>
          <w:p w14:paraId="2623108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CURACIONES DE MEDIANA COMPLEJIDAD</w:t>
            </w:r>
          </w:p>
        </w:tc>
        <w:tc>
          <w:tcPr>
            <w:tcW w:w="1417" w:type="dxa"/>
            <w:tcBorders>
              <w:top w:val="nil"/>
              <w:left w:val="nil"/>
              <w:bottom w:val="single" w:sz="8" w:space="0" w:color="auto"/>
              <w:right w:val="single" w:sz="8" w:space="0" w:color="auto"/>
            </w:tcBorders>
            <w:vAlign w:val="center"/>
            <w:hideMark/>
          </w:tcPr>
          <w:p w14:paraId="2A3D549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Paquete de 4 a 8 sesiones</w:t>
            </w:r>
          </w:p>
        </w:tc>
        <w:tc>
          <w:tcPr>
            <w:tcW w:w="0" w:type="auto"/>
            <w:tcBorders>
              <w:top w:val="nil"/>
              <w:left w:val="nil"/>
              <w:bottom w:val="single" w:sz="8" w:space="0" w:color="auto"/>
              <w:right w:val="single" w:sz="8" w:space="0" w:color="auto"/>
            </w:tcBorders>
            <w:vAlign w:val="center"/>
            <w:hideMark/>
          </w:tcPr>
          <w:p w14:paraId="7255DD7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$ 790.799</w:t>
            </w:r>
          </w:p>
        </w:tc>
      </w:tr>
      <w:tr w:rsidR="00522E3F" w:rsidRPr="00522E3F" w14:paraId="060DE63B"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2EFF748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18</w:t>
            </w:r>
          </w:p>
        </w:tc>
        <w:tc>
          <w:tcPr>
            <w:tcW w:w="0" w:type="auto"/>
            <w:tcBorders>
              <w:top w:val="nil"/>
              <w:left w:val="nil"/>
              <w:bottom w:val="single" w:sz="8" w:space="0" w:color="auto"/>
              <w:right w:val="single" w:sz="8" w:space="0" w:color="auto"/>
            </w:tcBorders>
            <w:vAlign w:val="center"/>
            <w:hideMark/>
          </w:tcPr>
          <w:p w14:paraId="192538B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869500-3</w:t>
            </w:r>
          </w:p>
        </w:tc>
        <w:tc>
          <w:tcPr>
            <w:tcW w:w="4801" w:type="dxa"/>
            <w:tcBorders>
              <w:top w:val="nil"/>
              <w:left w:val="nil"/>
              <w:bottom w:val="single" w:sz="8" w:space="0" w:color="auto"/>
              <w:right w:val="single" w:sz="8" w:space="0" w:color="auto"/>
            </w:tcBorders>
            <w:vAlign w:val="center"/>
            <w:hideMark/>
          </w:tcPr>
          <w:p w14:paraId="43FD21F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CURACIONES DE ALTA COMPLEJIDAD</w:t>
            </w:r>
          </w:p>
        </w:tc>
        <w:tc>
          <w:tcPr>
            <w:tcW w:w="1417" w:type="dxa"/>
            <w:tcBorders>
              <w:top w:val="nil"/>
              <w:left w:val="nil"/>
              <w:bottom w:val="single" w:sz="8" w:space="0" w:color="auto"/>
              <w:right w:val="single" w:sz="8" w:space="0" w:color="auto"/>
            </w:tcBorders>
            <w:vAlign w:val="center"/>
            <w:hideMark/>
          </w:tcPr>
          <w:p w14:paraId="610BD82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Paquete de 4 a 8 sesiones</w:t>
            </w:r>
          </w:p>
        </w:tc>
        <w:tc>
          <w:tcPr>
            <w:tcW w:w="0" w:type="auto"/>
            <w:tcBorders>
              <w:top w:val="nil"/>
              <w:left w:val="nil"/>
              <w:bottom w:val="single" w:sz="8" w:space="0" w:color="auto"/>
              <w:right w:val="single" w:sz="8" w:space="0" w:color="auto"/>
            </w:tcBorders>
            <w:vAlign w:val="center"/>
            <w:hideMark/>
          </w:tcPr>
          <w:p w14:paraId="5561051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$ 1.073.222</w:t>
            </w:r>
          </w:p>
        </w:tc>
      </w:tr>
      <w:tr w:rsidR="00522E3F" w:rsidRPr="00522E3F" w14:paraId="56EAB471"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5E461DD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19</w:t>
            </w:r>
          </w:p>
        </w:tc>
        <w:tc>
          <w:tcPr>
            <w:tcW w:w="0" w:type="auto"/>
            <w:tcBorders>
              <w:top w:val="nil"/>
              <w:left w:val="nil"/>
              <w:bottom w:val="single" w:sz="8" w:space="0" w:color="auto"/>
              <w:right w:val="single" w:sz="8" w:space="0" w:color="auto"/>
            </w:tcBorders>
            <w:vAlign w:val="center"/>
            <w:hideMark/>
          </w:tcPr>
          <w:p w14:paraId="42F42BC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912101</w:t>
            </w:r>
          </w:p>
        </w:tc>
        <w:tc>
          <w:tcPr>
            <w:tcW w:w="4801" w:type="dxa"/>
            <w:tcBorders>
              <w:top w:val="nil"/>
              <w:left w:val="nil"/>
              <w:bottom w:val="single" w:sz="8" w:space="0" w:color="auto"/>
              <w:right w:val="single" w:sz="8" w:space="0" w:color="auto"/>
            </w:tcBorders>
            <w:vAlign w:val="center"/>
            <w:hideMark/>
          </w:tcPr>
          <w:p w14:paraId="2C406D9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xml:space="preserve">TOMA DE MUESTRAS DE LABORATORIO EN EL DOMICILIO Y TRASLADO AL ESP O LABORATORIO DE REFERENCIA CONTRATADO </w:t>
            </w:r>
          </w:p>
        </w:tc>
        <w:tc>
          <w:tcPr>
            <w:tcW w:w="1417" w:type="dxa"/>
            <w:tcBorders>
              <w:top w:val="nil"/>
              <w:left w:val="nil"/>
              <w:bottom w:val="single" w:sz="8" w:space="0" w:color="auto"/>
              <w:right w:val="single" w:sz="8" w:space="0" w:color="auto"/>
            </w:tcBorders>
            <w:vAlign w:val="center"/>
            <w:hideMark/>
          </w:tcPr>
          <w:p w14:paraId="3EB96D8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Servicio</w:t>
            </w:r>
          </w:p>
        </w:tc>
        <w:tc>
          <w:tcPr>
            <w:tcW w:w="0" w:type="auto"/>
            <w:tcBorders>
              <w:top w:val="nil"/>
              <w:left w:val="nil"/>
              <w:bottom w:val="single" w:sz="8" w:space="0" w:color="auto"/>
              <w:right w:val="single" w:sz="8" w:space="0" w:color="auto"/>
            </w:tcBorders>
            <w:vAlign w:val="center"/>
            <w:hideMark/>
          </w:tcPr>
          <w:p w14:paraId="2D4F513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$ 50.343</w:t>
            </w:r>
          </w:p>
        </w:tc>
      </w:tr>
      <w:tr w:rsidR="00522E3F" w:rsidRPr="00522E3F" w14:paraId="421020BC"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0519459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20</w:t>
            </w:r>
          </w:p>
        </w:tc>
        <w:tc>
          <w:tcPr>
            <w:tcW w:w="0" w:type="auto"/>
            <w:tcBorders>
              <w:top w:val="nil"/>
              <w:left w:val="nil"/>
              <w:bottom w:val="single" w:sz="8" w:space="0" w:color="auto"/>
              <w:right w:val="single" w:sz="8" w:space="0" w:color="auto"/>
            </w:tcBorders>
            <w:vAlign w:val="center"/>
            <w:hideMark/>
          </w:tcPr>
          <w:p w14:paraId="35908DD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PENF001</w:t>
            </w:r>
          </w:p>
        </w:tc>
        <w:tc>
          <w:tcPr>
            <w:tcW w:w="4801" w:type="dxa"/>
            <w:tcBorders>
              <w:top w:val="nil"/>
              <w:left w:val="nil"/>
              <w:bottom w:val="single" w:sz="8" w:space="0" w:color="auto"/>
              <w:right w:val="single" w:sz="8" w:space="0" w:color="auto"/>
            </w:tcBorders>
            <w:vAlign w:val="center"/>
            <w:hideMark/>
          </w:tcPr>
          <w:p w14:paraId="059D9FD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ADMINISTRACIÓN DE MEDICAMENTO PARENTERAL (1 DOSIS) NO INCLUYE MEDICAMENTO</w:t>
            </w:r>
          </w:p>
        </w:tc>
        <w:tc>
          <w:tcPr>
            <w:tcW w:w="1417" w:type="dxa"/>
            <w:tcBorders>
              <w:top w:val="nil"/>
              <w:left w:val="nil"/>
              <w:bottom w:val="single" w:sz="8" w:space="0" w:color="auto"/>
              <w:right w:val="single" w:sz="8" w:space="0" w:color="auto"/>
            </w:tcBorders>
            <w:vAlign w:val="center"/>
            <w:hideMark/>
          </w:tcPr>
          <w:p w14:paraId="0B089EF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Procedimiento (1 DOSIS)</w:t>
            </w:r>
          </w:p>
        </w:tc>
        <w:tc>
          <w:tcPr>
            <w:tcW w:w="0" w:type="auto"/>
            <w:tcBorders>
              <w:top w:val="nil"/>
              <w:left w:val="nil"/>
              <w:bottom w:val="single" w:sz="8" w:space="0" w:color="auto"/>
              <w:right w:val="single" w:sz="8" w:space="0" w:color="auto"/>
            </w:tcBorders>
            <w:vAlign w:val="center"/>
            <w:hideMark/>
          </w:tcPr>
          <w:p w14:paraId="4AF55D7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$ 51.502</w:t>
            </w:r>
          </w:p>
        </w:tc>
      </w:tr>
      <w:tr w:rsidR="00522E3F" w:rsidRPr="00522E3F" w14:paraId="2C2F12A9"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7FC4991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21</w:t>
            </w:r>
          </w:p>
        </w:tc>
        <w:tc>
          <w:tcPr>
            <w:tcW w:w="0" w:type="auto"/>
            <w:tcBorders>
              <w:top w:val="nil"/>
              <w:left w:val="nil"/>
              <w:bottom w:val="single" w:sz="8" w:space="0" w:color="auto"/>
              <w:right w:val="single" w:sz="8" w:space="0" w:color="auto"/>
            </w:tcBorders>
            <w:vAlign w:val="center"/>
            <w:hideMark/>
          </w:tcPr>
          <w:p w14:paraId="343234E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PENF002</w:t>
            </w:r>
          </w:p>
        </w:tc>
        <w:tc>
          <w:tcPr>
            <w:tcW w:w="4801" w:type="dxa"/>
            <w:tcBorders>
              <w:top w:val="nil"/>
              <w:left w:val="nil"/>
              <w:bottom w:val="single" w:sz="8" w:space="0" w:color="auto"/>
              <w:right w:val="single" w:sz="8" w:space="0" w:color="auto"/>
            </w:tcBorders>
            <w:vAlign w:val="center"/>
            <w:hideMark/>
          </w:tcPr>
          <w:p w14:paraId="0523DC6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ADMINISTRACIÓN DE MEDICAMENTO PARENTERAL (2 DOSIS) NO INCLUYE MEDICAMENTO</w:t>
            </w:r>
          </w:p>
        </w:tc>
        <w:tc>
          <w:tcPr>
            <w:tcW w:w="1417" w:type="dxa"/>
            <w:tcBorders>
              <w:top w:val="nil"/>
              <w:left w:val="nil"/>
              <w:bottom w:val="single" w:sz="8" w:space="0" w:color="auto"/>
              <w:right w:val="single" w:sz="8" w:space="0" w:color="auto"/>
            </w:tcBorders>
            <w:vAlign w:val="center"/>
            <w:hideMark/>
          </w:tcPr>
          <w:p w14:paraId="4BCA4F0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Procedimiento (2 DOSIS)</w:t>
            </w:r>
          </w:p>
        </w:tc>
        <w:tc>
          <w:tcPr>
            <w:tcW w:w="0" w:type="auto"/>
            <w:tcBorders>
              <w:top w:val="nil"/>
              <w:left w:val="nil"/>
              <w:bottom w:val="single" w:sz="8" w:space="0" w:color="auto"/>
              <w:right w:val="single" w:sz="8" w:space="0" w:color="auto"/>
            </w:tcBorders>
            <w:vAlign w:val="center"/>
            <w:hideMark/>
          </w:tcPr>
          <w:p w14:paraId="791816C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$ 118.900</w:t>
            </w:r>
          </w:p>
        </w:tc>
      </w:tr>
      <w:tr w:rsidR="00522E3F" w:rsidRPr="00522E3F" w14:paraId="39BADCFE"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24EB97C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22</w:t>
            </w:r>
          </w:p>
        </w:tc>
        <w:tc>
          <w:tcPr>
            <w:tcW w:w="0" w:type="auto"/>
            <w:tcBorders>
              <w:top w:val="nil"/>
              <w:left w:val="nil"/>
              <w:bottom w:val="single" w:sz="8" w:space="0" w:color="auto"/>
              <w:right w:val="single" w:sz="8" w:space="0" w:color="auto"/>
            </w:tcBorders>
            <w:vAlign w:val="center"/>
            <w:hideMark/>
          </w:tcPr>
          <w:p w14:paraId="7D2A00C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PENF003</w:t>
            </w:r>
          </w:p>
        </w:tc>
        <w:tc>
          <w:tcPr>
            <w:tcW w:w="4801" w:type="dxa"/>
            <w:tcBorders>
              <w:top w:val="nil"/>
              <w:left w:val="nil"/>
              <w:bottom w:val="single" w:sz="8" w:space="0" w:color="auto"/>
              <w:right w:val="single" w:sz="8" w:space="0" w:color="auto"/>
            </w:tcBorders>
            <w:vAlign w:val="center"/>
            <w:hideMark/>
          </w:tcPr>
          <w:p w14:paraId="4F6CFCE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ADMINISTRACIÓN DE MEDICAMENTO PARENTERAL (3 DOSIS) NO INCLUYE MEDICAMENTO</w:t>
            </w:r>
          </w:p>
        </w:tc>
        <w:tc>
          <w:tcPr>
            <w:tcW w:w="1417" w:type="dxa"/>
            <w:tcBorders>
              <w:top w:val="nil"/>
              <w:left w:val="nil"/>
              <w:bottom w:val="single" w:sz="8" w:space="0" w:color="auto"/>
              <w:right w:val="single" w:sz="8" w:space="0" w:color="auto"/>
            </w:tcBorders>
            <w:vAlign w:val="center"/>
            <w:hideMark/>
          </w:tcPr>
          <w:p w14:paraId="232F1AB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Procedimiento (3 DOSIS)</w:t>
            </w:r>
          </w:p>
        </w:tc>
        <w:tc>
          <w:tcPr>
            <w:tcW w:w="0" w:type="auto"/>
            <w:tcBorders>
              <w:top w:val="nil"/>
              <w:left w:val="nil"/>
              <w:bottom w:val="single" w:sz="8" w:space="0" w:color="auto"/>
              <w:right w:val="single" w:sz="8" w:space="0" w:color="auto"/>
            </w:tcBorders>
            <w:vAlign w:val="center"/>
            <w:hideMark/>
          </w:tcPr>
          <w:p w14:paraId="6325BC6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$ 138.520</w:t>
            </w:r>
          </w:p>
        </w:tc>
      </w:tr>
      <w:tr w:rsidR="00522E3F" w:rsidRPr="00522E3F" w14:paraId="04235160"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50BCE0F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23</w:t>
            </w:r>
          </w:p>
        </w:tc>
        <w:tc>
          <w:tcPr>
            <w:tcW w:w="0" w:type="auto"/>
            <w:tcBorders>
              <w:top w:val="nil"/>
              <w:left w:val="nil"/>
              <w:bottom w:val="single" w:sz="8" w:space="0" w:color="auto"/>
              <w:right w:val="single" w:sz="8" w:space="0" w:color="auto"/>
            </w:tcBorders>
            <w:vAlign w:val="center"/>
            <w:hideMark/>
          </w:tcPr>
          <w:p w14:paraId="790FB57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PENF004</w:t>
            </w:r>
          </w:p>
        </w:tc>
        <w:tc>
          <w:tcPr>
            <w:tcW w:w="4801" w:type="dxa"/>
            <w:tcBorders>
              <w:top w:val="nil"/>
              <w:left w:val="nil"/>
              <w:bottom w:val="single" w:sz="8" w:space="0" w:color="auto"/>
              <w:right w:val="single" w:sz="8" w:space="0" w:color="auto"/>
            </w:tcBorders>
            <w:vAlign w:val="center"/>
            <w:hideMark/>
          </w:tcPr>
          <w:p w14:paraId="6AB10CC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ADMINISTRACIÓN DE MEDICAMENTO PARENTERAL (4 DOSIS) NO INCLUYE MEDICAMENTO</w:t>
            </w:r>
          </w:p>
        </w:tc>
        <w:tc>
          <w:tcPr>
            <w:tcW w:w="1417" w:type="dxa"/>
            <w:tcBorders>
              <w:top w:val="nil"/>
              <w:left w:val="nil"/>
              <w:bottom w:val="single" w:sz="8" w:space="0" w:color="auto"/>
              <w:right w:val="single" w:sz="8" w:space="0" w:color="auto"/>
            </w:tcBorders>
            <w:vAlign w:val="center"/>
            <w:hideMark/>
          </w:tcPr>
          <w:p w14:paraId="25447FB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Procedimiento (4 DOSIS)</w:t>
            </w:r>
          </w:p>
        </w:tc>
        <w:tc>
          <w:tcPr>
            <w:tcW w:w="0" w:type="auto"/>
            <w:tcBorders>
              <w:top w:val="nil"/>
              <w:left w:val="nil"/>
              <w:bottom w:val="single" w:sz="8" w:space="0" w:color="auto"/>
              <w:right w:val="single" w:sz="8" w:space="0" w:color="auto"/>
            </w:tcBorders>
            <w:vAlign w:val="center"/>
            <w:hideMark/>
          </w:tcPr>
          <w:p w14:paraId="12A5F7E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$ 230.914</w:t>
            </w:r>
          </w:p>
        </w:tc>
      </w:tr>
      <w:tr w:rsidR="00522E3F" w:rsidRPr="00522E3F" w14:paraId="73884090"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59F5932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24</w:t>
            </w:r>
          </w:p>
        </w:tc>
        <w:tc>
          <w:tcPr>
            <w:tcW w:w="0" w:type="auto"/>
            <w:tcBorders>
              <w:top w:val="nil"/>
              <w:left w:val="nil"/>
              <w:bottom w:val="single" w:sz="8" w:space="0" w:color="auto"/>
              <w:right w:val="single" w:sz="8" w:space="0" w:color="auto"/>
            </w:tcBorders>
            <w:vAlign w:val="center"/>
            <w:hideMark/>
          </w:tcPr>
          <w:p w14:paraId="3D1B6A1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PENF005</w:t>
            </w:r>
          </w:p>
        </w:tc>
        <w:tc>
          <w:tcPr>
            <w:tcW w:w="4801" w:type="dxa"/>
            <w:tcBorders>
              <w:top w:val="nil"/>
              <w:left w:val="nil"/>
              <w:bottom w:val="single" w:sz="8" w:space="0" w:color="auto"/>
              <w:right w:val="single" w:sz="8" w:space="0" w:color="auto"/>
            </w:tcBorders>
            <w:vAlign w:val="center"/>
            <w:hideMark/>
          </w:tcPr>
          <w:p w14:paraId="5FC1677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ADMINISTRACIÓN DE MEDICAMENTO PARENTERAL (5 DOSIS) NO INCLUYE MEDICAMENTO</w:t>
            </w:r>
          </w:p>
        </w:tc>
        <w:tc>
          <w:tcPr>
            <w:tcW w:w="1417" w:type="dxa"/>
            <w:tcBorders>
              <w:top w:val="nil"/>
              <w:left w:val="nil"/>
              <w:bottom w:val="single" w:sz="8" w:space="0" w:color="auto"/>
              <w:right w:val="single" w:sz="8" w:space="0" w:color="auto"/>
            </w:tcBorders>
            <w:vAlign w:val="center"/>
            <w:hideMark/>
          </w:tcPr>
          <w:p w14:paraId="19AB372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Procedimiento (5 DOSIS)</w:t>
            </w:r>
          </w:p>
        </w:tc>
        <w:tc>
          <w:tcPr>
            <w:tcW w:w="0" w:type="auto"/>
            <w:tcBorders>
              <w:top w:val="nil"/>
              <w:left w:val="nil"/>
              <w:bottom w:val="single" w:sz="8" w:space="0" w:color="auto"/>
              <w:right w:val="single" w:sz="8" w:space="0" w:color="auto"/>
            </w:tcBorders>
            <w:vAlign w:val="center"/>
            <w:hideMark/>
          </w:tcPr>
          <w:p w14:paraId="57625CA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$ 273.047</w:t>
            </w:r>
          </w:p>
        </w:tc>
      </w:tr>
      <w:tr w:rsidR="00522E3F" w:rsidRPr="00522E3F" w14:paraId="5D35CF8C"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4D21B75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25</w:t>
            </w:r>
          </w:p>
        </w:tc>
        <w:tc>
          <w:tcPr>
            <w:tcW w:w="0" w:type="auto"/>
            <w:tcBorders>
              <w:top w:val="nil"/>
              <w:left w:val="nil"/>
              <w:bottom w:val="single" w:sz="8" w:space="0" w:color="auto"/>
              <w:right w:val="single" w:sz="8" w:space="0" w:color="auto"/>
            </w:tcBorders>
            <w:vAlign w:val="center"/>
            <w:hideMark/>
          </w:tcPr>
          <w:p w14:paraId="2184701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PENF006</w:t>
            </w:r>
          </w:p>
        </w:tc>
        <w:tc>
          <w:tcPr>
            <w:tcW w:w="4801" w:type="dxa"/>
            <w:tcBorders>
              <w:top w:val="nil"/>
              <w:left w:val="nil"/>
              <w:bottom w:val="single" w:sz="8" w:space="0" w:color="auto"/>
              <w:right w:val="single" w:sz="8" w:space="0" w:color="auto"/>
            </w:tcBorders>
            <w:vAlign w:val="center"/>
            <w:hideMark/>
          </w:tcPr>
          <w:p w14:paraId="70CCB4C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ADMINISTRACIÓN DE MEDICAMENTO PARENTERAL (6 DOSIS) NO INCLUYE MEDICAMENTO</w:t>
            </w:r>
          </w:p>
        </w:tc>
        <w:tc>
          <w:tcPr>
            <w:tcW w:w="1417" w:type="dxa"/>
            <w:tcBorders>
              <w:top w:val="nil"/>
              <w:left w:val="nil"/>
              <w:bottom w:val="single" w:sz="8" w:space="0" w:color="auto"/>
              <w:right w:val="single" w:sz="8" w:space="0" w:color="auto"/>
            </w:tcBorders>
            <w:vAlign w:val="center"/>
            <w:hideMark/>
          </w:tcPr>
          <w:p w14:paraId="7840771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Procedimiento (6 DOSIS)</w:t>
            </w:r>
          </w:p>
        </w:tc>
        <w:tc>
          <w:tcPr>
            <w:tcW w:w="0" w:type="auto"/>
            <w:tcBorders>
              <w:top w:val="nil"/>
              <w:left w:val="nil"/>
              <w:bottom w:val="single" w:sz="8" w:space="0" w:color="auto"/>
              <w:right w:val="single" w:sz="8" w:space="0" w:color="auto"/>
            </w:tcBorders>
            <w:vAlign w:val="center"/>
            <w:hideMark/>
          </w:tcPr>
          <w:p w14:paraId="41EDDCA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$ 339.856</w:t>
            </w:r>
          </w:p>
        </w:tc>
      </w:tr>
      <w:tr w:rsidR="00522E3F" w:rsidRPr="00522E3F" w14:paraId="2090DF9F"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74681D8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26</w:t>
            </w:r>
          </w:p>
        </w:tc>
        <w:tc>
          <w:tcPr>
            <w:tcW w:w="0" w:type="auto"/>
            <w:tcBorders>
              <w:top w:val="nil"/>
              <w:left w:val="nil"/>
              <w:bottom w:val="single" w:sz="8" w:space="0" w:color="auto"/>
              <w:right w:val="single" w:sz="8" w:space="0" w:color="auto"/>
            </w:tcBorders>
            <w:vAlign w:val="center"/>
            <w:hideMark/>
          </w:tcPr>
          <w:p w14:paraId="5940AA1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961601</w:t>
            </w:r>
          </w:p>
        </w:tc>
        <w:tc>
          <w:tcPr>
            <w:tcW w:w="4801" w:type="dxa"/>
            <w:tcBorders>
              <w:top w:val="nil"/>
              <w:left w:val="nil"/>
              <w:bottom w:val="single" w:sz="8" w:space="0" w:color="auto"/>
              <w:right w:val="single" w:sz="8" w:space="0" w:color="auto"/>
            </w:tcBorders>
            <w:vAlign w:val="center"/>
            <w:hideMark/>
          </w:tcPr>
          <w:p w14:paraId="20C91DA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xml:space="preserve">CAMBIO DE SONDA VESICAL O DISPOSITIVO EN URETRA </w:t>
            </w:r>
          </w:p>
        </w:tc>
        <w:tc>
          <w:tcPr>
            <w:tcW w:w="1417" w:type="dxa"/>
            <w:tcBorders>
              <w:top w:val="nil"/>
              <w:left w:val="nil"/>
              <w:bottom w:val="single" w:sz="8" w:space="0" w:color="auto"/>
              <w:right w:val="single" w:sz="8" w:space="0" w:color="auto"/>
            </w:tcBorders>
            <w:vAlign w:val="center"/>
            <w:hideMark/>
          </w:tcPr>
          <w:p w14:paraId="5E8444F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Procedimiento</w:t>
            </w:r>
          </w:p>
        </w:tc>
        <w:tc>
          <w:tcPr>
            <w:tcW w:w="0" w:type="auto"/>
            <w:tcBorders>
              <w:top w:val="nil"/>
              <w:left w:val="nil"/>
              <w:bottom w:val="single" w:sz="8" w:space="0" w:color="auto"/>
              <w:right w:val="single" w:sz="8" w:space="0" w:color="auto"/>
            </w:tcBorders>
            <w:vAlign w:val="center"/>
            <w:hideMark/>
          </w:tcPr>
          <w:p w14:paraId="23737D0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$ 108.719</w:t>
            </w:r>
          </w:p>
        </w:tc>
      </w:tr>
      <w:tr w:rsidR="00522E3F" w:rsidRPr="00522E3F" w14:paraId="54784994"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70DF9B5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27</w:t>
            </w:r>
          </w:p>
        </w:tc>
        <w:tc>
          <w:tcPr>
            <w:tcW w:w="0" w:type="auto"/>
            <w:tcBorders>
              <w:top w:val="nil"/>
              <w:left w:val="nil"/>
              <w:bottom w:val="single" w:sz="8" w:space="0" w:color="auto"/>
              <w:right w:val="single" w:sz="8" w:space="0" w:color="auto"/>
            </w:tcBorders>
            <w:vAlign w:val="center"/>
            <w:hideMark/>
          </w:tcPr>
          <w:p w14:paraId="4D567A5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960700</w:t>
            </w:r>
          </w:p>
        </w:tc>
        <w:tc>
          <w:tcPr>
            <w:tcW w:w="4801" w:type="dxa"/>
            <w:tcBorders>
              <w:top w:val="nil"/>
              <w:left w:val="nil"/>
              <w:bottom w:val="single" w:sz="8" w:space="0" w:color="auto"/>
              <w:right w:val="single" w:sz="8" w:space="0" w:color="auto"/>
            </w:tcBorders>
            <w:vAlign w:val="center"/>
            <w:hideMark/>
          </w:tcPr>
          <w:p w14:paraId="09A06EF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SUSTITUCIÓN DE TUBO (SONDA) DE GASTROSTOMIA O BOTÓN GASTRICO</w:t>
            </w:r>
          </w:p>
        </w:tc>
        <w:tc>
          <w:tcPr>
            <w:tcW w:w="1417" w:type="dxa"/>
            <w:tcBorders>
              <w:top w:val="nil"/>
              <w:left w:val="nil"/>
              <w:bottom w:val="single" w:sz="8" w:space="0" w:color="auto"/>
              <w:right w:val="single" w:sz="8" w:space="0" w:color="auto"/>
            </w:tcBorders>
            <w:vAlign w:val="center"/>
            <w:hideMark/>
          </w:tcPr>
          <w:p w14:paraId="6ACEC4C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Procedimiento</w:t>
            </w:r>
          </w:p>
        </w:tc>
        <w:tc>
          <w:tcPr>
            <w:tcW w:w="0" w:type="auto"/>
            <w:tcBorders>
              <w:top w:val="nil"/>
              <w:left w:val="nil"/>
              <w:bottom w:val="single" w:sz="8" w:space="0" w:color="auto"/>
              <w:right w:val="single" w:sz="8" w:space="0" w:color="auto"/>
            </w:tcBorders>
            <w:vAlign w:val="center"/>
            <w:hideMark/>
          </w:tcPr>
          <w:p w14:paraId="6B69CA0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$ 114.184</w:t>
            </w:r>
          </w:p>
        </w:tc>
      </w:tr>
      <w:tr w:rsidR="00522E3F" w:rsidRPr="00522E3F" w14:paraId="63B303BE"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25ABA74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28</w:t>
            </w:r>
          </w:p>
        </w:tc>
        <w:tc>
          <w:tcPr>
            <w:tcW w:w="0" w:type="auto"/>
            <w:tcBorders>
              <w:top w:val="nil"/>
              <w:left w:val="nil"/>
              <w:bottom w:val="single" w:sz="8" w:space="0" w:color="auto"/>
              <w:right w:val="single" w:sz="8" w:space="0" w:color="auto"/>
            </w:tcBorders>
            <w:vAlign w:val="center"/>
            <w:hideMark/>
          </w:tcPr>
          <w:p w14:paraId="453D39F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861803</w:t>
            </w:r>
          </w:p>
        </w:tc>
        <w:tc>
          <w:tcPr>
            <w:tcW w:w="4801" w:type="dxa"/>
            <w:tcBorders>
              <w:top w:val="nil"/>
              <w:left w:val="nil"/>
              <w:bottom w:val="single" w:sz="8" w:space="0" w:color="auto"/>
              <w:right w:val="single" w:sz="8" w:space="0" w:color="auto"/>
            </w:tcBorders>
            <w:vAlign w:val="center"/>
            <w:hideMark/>
          </w:tcPr>
          <w:p w14:paraId="58E4A2A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CAMBIO DE CATÉTER SUBCUTÁNEO</w:t>
            </w:r>
          </w:p>
        </w:tc>
        <w:tc>
          <w:tcPr>
            <w:tcW w:w="1417" w:type="dxa"/>
            <w:tcBorders>
              <w:top w:val="nil"/>
              <w:left w:val="nil"/>
              <w:bottom w:val="single" w:sz="8" w:space="0" w:color="auto"/>
              <w:right w:val="single" w:sz="8" w:space="0" w:color="auto"/>
            </w:tcBorders>
            <w:vAlign w:val="center"/>
            <w:hideMark/>
          </w:tcPr>
          <w:p w14:paraId="56409AD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Procedimiento</w:t>
            </w:r>
          </w:p>
        </w:tc>
        <w:tc>
          <w:tcPr>
            <w:tcW w:w="0" w:type="auto"/>
            <w:tcBorders>
              <w:top w:val="nil"/>
              <w:left w:val="nil"/>
              <w:bottom w:val="single" w:sz="8" w:space="0" w:color="auto"/>
              <w:right w:val="single" w:sz="8" w:space="0" w:color="auto"/>
            </w:tcBorders>
            <w:vAlign w:val="center"/>
            <w:hideMark/>
          </w:tcPr>
          <w:p w14:paraId="7533EA5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$ 91.548</w:t>
            </w:r>
          </w:p>
        </w:tc>
      </w:tr>
      <w:tr w:rsidR="00522E3F" w:rsidRPr="00522E3F" w14:paraId="6FB82A9F"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65A389E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29</w:t>
            </w:r>
          </w:p>
        </w:tc>
        <w:tc>
          <w:tcPr>
            <w:tcW w:w="0" w:type="auto"/>
            <w:tcBorders>
              <w:top w:val="nil"/>
              <w:left w:val="nil"/>
              <w:bottom w:val="single" w:sz="8" w:space="0" w:color="auto"/>
              <w:right w:val="single" w:sz="8" w:space="0" w:color="auto"/>
            </w:tcBorders>
            <w:vAlign w:val="center"/>
            <w:hideMark/>
          </w:tcPr>
          <w:p w14:paraId="4DEF5D9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w:t>
            </w:r>
          </w:p>
        </w:tc>
        <w:tc>
          <w:tcPr>
            <w:tcW w:w="4801" w:type="dxa"/>
            <w:tcBorders>
              <w:top w:val="nil"/>
              <w:left w:val="nil"/>
              <w:bottom w:val="single" w:sz="8" w:space="0" w:color="auto"/>
              <w:right w:val="single" w:sz="8" w:space="0" w:color="auto"/>
            </w:tcBorders>
            <w:vAlign w:val="center"/>
            <w:hideMark/>
          </w:tcPr>
          <w:p w14:paraId="72E6DD9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CAMBIO DE OSTOMIA</w:t>
            </w:r>
          </w:p>
        </w:tc>
        <w:tc>
          <w:tcPr>
            <w:tcW w:w="1417" w:type="dxa"/>
            <w:tcBorders>
              <w:top w:val="nil"/>
              <w:left w:val="nil"/>
              <w:bottom w:val="single" w:sz="8" w:space="0" w:color="auto"/>
              <w:right w:val="single" w:sz="8" w:space="0" w:color="auto"/>
            </w:tcBorders>
            <w:vAlign w:val="center"/>
            <w:hideMark/>
          </w:tcPr>
          <w:p w14:paraId="1DD00BB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Procedimiento</w:t>
            </w:r>
          </w:p>
        </w:tc>
        <w:tc>
          <w:tcPr>
            <w:tcW w:w="0" w:type="auto"/>
            <w:tcBorders>
              <w:top w:val="nil"/>
              <w:left w:val="nil"/>
              <w:bottom w:val="single" w:sz="8" w:space="0" w:color="auto"/>
              <w:right w:val="single" w:sz="8" w:space="0" w:color="auto"/>
            </w:tcBorders>
            <w:vAlign w:val="center"/>
            <w:hideMark/>
          </w:tcPr>
          <w:p w14:paraId="414E30E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$ 103.023</w:t>
            </w:r>
          </w:p>
        </w:tc>
      </w:tr>
      <w:tr w:rsidR="00522E3F" w:rsidRPr="00522E3F" w14:paraId="0C9B6EF4"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074801E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lastRenderedPageBreak/>
              <w:t>30</w:t>
            </w:r>
          </w:p>
        </w:tc>
        <w:tc>
          <w:tcPr>
            <w:tcW w:w="0" w:type="auto"/>
            <w:tcBorders>
              <w:top w:val="nil"/>
              <w:left w:val="nil"/>
              <w:bottom w:val="single" w:sz="8" w:space="0" w:color="auto"/>
              <w:right w:val="single" w:sz="8" w:space="0" w:color="auto"/>
            </w:tcBorders>
            <w:vAlign w:val="center"/>
            <w:hideMark/>
          </w:tcPr>
          <w:p w14:paraId="707D192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970100</w:t>
            </w:r>
          </w:p>
        </w:tc>
        <w:tc>
          <w:tcPr>
            <w:tcW w:w="4801" w:type="dxa"/>
            <w:tcBorders>
              <w:top w:val="nil"/>
              <w:left w:val="nil"/>
              <w:bottom w:val="single" w:sz="8" w:space="0" w:color="auto"/>
              <w:right w:val="single" w:sz="8" w:space="0" w:color="auto"/>
            </w:tcBorders>
            <w:vAlign w:val="center"/>
            <w:hideMark/>
          </w:tcPr>
          <w:p w14:paraId="0A3A2BF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SUSTITUCIÓN DE TUBO (SONDA) NASOGASTRICO </w:t>
            </w:r>
          </w:p>
        </w:tc>
        <w:tc>
          <w:tcPr>
            <w:tcW w:w="1417" w:type="dxa"/>
            <w:tcBorders>
              <w:top w:val="nil"/>
              <w:left w:val="nil"/>
              <w:bottom w:val="single" w:sz="8" w:space="0" w:color="auto"/>
              <w:right w:val="single" w:sz="8" w:space="0" w:color="auto"/>
            </w:tcBorders>
            <w:vAlign w:val="center"/>
            <w:hideMark/>
          </w:tcPr>
          <w:p w14:paraId="74B6151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Procedimiento</w:t>
            </w:r>
          </w:p>
        </w:tc>
        <w:tc>
          <w:tcPr>
            <w:tcW w:w="0" w:type="auto"/>
            <w:tcBorders>
              <w:top w:val="nil"/>
              <w:left w:val="nil"/>
              <w:bottom w:val="single" w:sz="8" w:space="0" w:color="auto"/>
              <w:right w:val="single" w:sz="8" w:space="0" w:color="auto"/>
            </w:tcBorders>
            <w:vAlign w:val="center"/>
            <w:hideMark/>
          </w:tcPr>
          <w:p w14:paraId="2654570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$ 115.171</w:t>
            </w:r>
          </w:p>
        </w:tc>
      </w:tr>
      <w:tr w:rsidR="00522E3F" w:rsidRPr="00522E3F" w14:paraId="00D1E0AB"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41FC3E1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31</w:t>
            </w:r>
          </w:p>
        </w:tc>
        <w:tc>
          <w:tcPr>
            <w:tcW w:w="0" w:type="auto"/>
            <w:tcBorders>
              <w:top w:val="nil"/>
              <w:left w:val="nil"/>
              <w:bottom w:val="single" w:sz="8" w:space="0" w:color="auto"/>
              <w:right w:val="single" w:sz="8" w:space="0" w:color="auto"/>
            </w:tcBorders>
            <w:vAlign w:val="center"/>
            <w:hideMark/>
          </w:tcPr>
          <w:p w14:paraId="04E6BBB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P1HOC2</w:t>
            </w:r>
          </w:p>
        </w:tc>
        <w:tc>
          <w:tcPr>
            <w:tcW w:w="4801" w:type="dxa"/>
            <w:tcBorders>
              <w:top w:val="nil"/>
              <w:left w:val="nil"/>
              <w:bottom w:val="single" w:sz="8" w:space="0" w:color="auto"/>
              <w:right w:val="single" w:sz="8" w:space="0" w:color="auto"/>
            </w:tcBorders>
            <w:vAlign w:val="center"/>
            <w:hideMark/>
          </w:tcPr>
          <w:p w14:paraId="22BC40A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PAQUETE PRESTACIÓN DEL SERVICIO DE HOSPITALIZACION EN CASA DIA</w:t>
            </w:r>
          </w:p>
        </w:tc>
        <w:tc>
          <w:tcPr>
            <w:tcW w:w="1417" w:type="dxa"/>
            <w:tcBorders>
              <w:top w:val="nil"/>
              <w:left w:val="nil"/>
              <w:bottom w:val="single" w:sz="8" w:space="0" w:color="auto"/>
              <w:right w:val="single" w:sz="8" w:space="0" w:color="auto"/>
            </w:tcBorders>
            <w:vAlign w:val="center"/>
            <w:hideMark/>
          </w:tcPr>
          <w:p w14:paraId="2B0868E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Paquete día</w:t>
            </w:r>
          </w:p>
        </w:tc>
        <w:tc>
          <w:tcPr>
            <w:tcW w:w="0" w:type="auto"/>
            <w:tcBorders>
              <w:top w:val="nil"/>
              <w:left w:val="nil"/>
              <w:bottom w:val="single" w:sz="8" w:space="0" w:color="auto"/>
              <w:right w:val="single" w:sz="8" w:space="0" w:color="auto"/>
            </w:tcBorders>
            <w:vAlign w:val="center"/>
            <w:hideMark/>
          </w:tcPr>
          <w:p w14:paraId="218EDD7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$ 325.658</w:t>
            </w:r>
          </w:p>
        </w:tc>
      </w:tr>
      <w:tr w:rsidR="00522E3F" w:rsidRPr="00522E3F" w14:paraId="7254CDF1"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0EA49E7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32</w:t>
            </w:r>
          </w:p>
        </w:tc>
        <w:tc>
          <w:tcPr>
            <w:tcW w:w="0" w:type="auto"/>
            <w:tcBorders>
              <w:top w:val="nil"/>
              <w:left w:val="nil"/>
              <w:bottom w:val="single" w:sz="8" w:space="0" w:color="auto"/>
              <w:right w:val="single" w:sz="8" w:space="0" w:color="auto"/>
            </w:tcBorders>
            <w:vAlign w:val="center"/>
            <w:hideMark/>
          </w:tcPr>
          <w:p w14:paraId="5C602AB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P2HOC2</w:t>
            </w:r>
          </w:p>
        </w:tc>
        <w:tc>
          <w:tcPr>
            <w:tcW w:w="4801" w:type="dxa"/>
            <w:tcBorders>
              <w:top w:val="nil"/>
              <w:left w:val="nil"/>
              <w:bottom w:val="single" w:sz="8" w:space="0" w:color="auto"/>
              <w:right w:val="single" w:sz="8" w:space="0" w:color="auto"/>
            </w:tcBorders>
            <w:vAlign w:val="center"/>
            <w:hideMark/>
          </w:tcPr>
          <w:p w14:paraId="7053EB5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PAQUETE PRESTACIÓN DEL SERVICIO DE HOSPITALIZACIÓN EN CASA DIA</w:t>
            </w:r>
          </w:p>
        </w:tc>
        <w:tc>
          <w:tcPr>
            <w:tcW w:w="1417" w:type="dxa"/>
            <w:tcBorders>
              <w:top w:val="nil"/>
              <w:left w:val="nil"/>
              <w:bottom w:val="single" w:sz="8" w:space="0" w:color="auto"/>
              <w:right w:val="single" w:sz="8" w:space="0" w:color="auto"/>
            </w:tcBorders>
            <w:vAlign w:val="center"/>
            <w:hideMark/>
          </w:tcPr>
          <w:p w14:paraId="5E78289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Paquete día</w:t>
            </w:r>
          </w:p>
        </w:tc>
        <w:tc>
          <w:tcPr>
            <w:tcW w:w="0" w:type="auto"/>
            <w:tcBorders>
              <w:top w:val="nil"/>
              <w:left w:val="nil"/>
              <w:bottom w:val="single" w:sz="8" w:space="0" w:color="auto"/>
              <w:right w:val="single" w:sz="8" w:space="0" w:color="auto"/>
            </w:tcBorders>
            <w:vAlign w:val="center"/>
            <w:hideMark/>
          </w:tcPr>
          <w:p w14:paraId="291A55A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$ 427.385</w:t>
            </w:r>
          </w:p>
        </w:tc>
      </w:tr>
      <w:tr w:rsidR="00522E3F" w:rsidRPr="00522E3F" w14:paraId="55C76FD1"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3A6D946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33</w:t>
            </w:r>
          </w:p>
        </w:tc>
        <w:tc>
          <w:tcPr>
            <w:tcW w:w="0" w:type="auto"/>
            <w:tcBorders>
              <w:top w:val="nil"/>
              <w:left w:val="nil"/>
              <w:bottom w:val="single" w:sz="8" w:space="0" w:color="auto"/>
              <w:right w:val="single" w:sz="8" w:space="0" w:color="auto"/>
            </w:tcBorders>
            <w:vAlign w:val="center"/>
            <w:hideMark/>
          </w:tcPr>
          <w:p w14:paraId="18E41FC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P3HOC2</w:t>
            </w:r>
          </w:p>
        </w:tc>
        <w:tc>
          <w:tcPr>
            <w:tcW w:w="4801" w:type="dxa"/>
            <w:tcBorders>
              <w:top w:val="nil"/>
              <w:left w:val="nil"/>
              <w:bottom w:val="single" w:sz="8" w:space="0" w:color="auto"/>
              <w:right w:val="single" w:sz="8" w:space="0" w:color="auto"/>
            </w:tcBorders>
            <w:vAlign w:val="center"/>
            <w:hideMark/>
          </w:tcPr>
          <w:p w14:paraId="02A494C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PAQUETE PRESTACIÓN DEL SERVICIO DE HOSPITALIZACIÓN EN CASA SEMANA</w:t>
            </w:r>
          </w:p>
        </w:tc>
        <w:tc>
          <w:tcPr>
            <w:tcW w:w="1417" w:type="dxa"/>
            <w:tcBorders>
              <w:top w:val="nil"/>
              <w:left w:val="nil"/>
              <w:bottom w:val="single" w:sz="8" w:space="0" w:color="auto"/>
              <w:right w:val="single" w:sz="8" w:space="0" w:color="auto"/>
            </w:tcBorders>
            <w:vAlign w:val="center"/>
            <w:hideMark/>
          </w:tcPr>
          <w:p w14:paraId="7EED3F1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Paquete semana</w:t>
            </w:r>
          </w:p>
        </w:tc>
        <w:tc>
          <w:tcPr>
            <w:tcW w:w="0" w:type="auto"/>
            <w:tcBorders>
              <w:top w:val="nil"/>
              <w:left w:val="nil"/>
              <w:bottom w:val="single" w:sz="8" w:space="0" w:color="auto"/>
              <w:right w:val="single" w:sz="8" w:space="0" w:color="auto"/>
            </w:tcBorders>
            <w:vAlign w:val="center"/>
            <w:hideMark/>
          </w:tcPr>
          <w:p w14:paraId="253AA48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$ 2.445.519</w:t>
            </w:r>
          </w:p>
        </w:tc>
      </w:tr>
    </w:tbl>
    <w:p w14:paraId="35B8E25C" w14:textId="4C2FA854" w:rsidR="00522E3F" w:rsidRDefault="00522E3F" w:rsidP="00522E3F">
      <w:pPr>
        <w:rPr>
          <w:rFonts w:ascii="Arial" w:hAnsi="Arial" w:cs="Arial"/>
          <w:b/>
          <w:sz w:val="4"/>
          <w:szCs w:val="20"/>
        </w:rPr>
      </w:pPr>
      <w:bookmarkStart w:id="2" w:name="_Hlk181971256"/>
      <w:bookmarkEnd w:id="0"/>
      <w:bookmarkEnd w:id="1"/>
    </w:p>
    <w:p w14:paraId="21E3A464" w14:textId="77777777" w:rsidR="00522E3F" w:rsidRDefault="00522E3F" w:rsidP="00522E3F">
      <w:pPr>
        <w:rPr>
          <w:rFonts w:ascii="Arial" w:hAnsi="Arial" w:cs="Arial"/>
          <w:b/>
          <w:sz w:val="20"/>
          <w:szCs w:val="20"/>
        </w:rPr>
      </w:pPr>
    </w:p>
    <w:p w14:paraId="10D0B9F8" w14:textId="50492A2B" w:rsidR="00522E3F" w:rsidRDefault="00522E3F" w:rsidP="00522E3F">
      <w:pPr>
        <w:rPr>
          <w:rFonts w:ascii="Arial" w:hAnsi="Arial" w:cs="Arial"/>
          <w:b/>
          <w:sz w:val="20"/>
          <w:szCs w:val="20"/>
        </w:rPr>
      </w:pPr>
      <w:r w:rsidRPr="00926D0D">
        <w:rPr>
          <w:rFonts w:ascii="Arial" w:hAnsi="Arial" w:cs="Arial"/>
          <w:b/>
          <w:sz w:val="20"/>
          <w:szCs w:val="20"/>
        </w:rPr>
        <w:t>INSUMOS, EQUIPOS Y PRODUCTOS DE APOYO</w:t>
      </w:r>
    </w:p>
    <w:p w14:paraId="2F725374" w14:textId="77777777" w:rsidR="00522E3F" w:rsidRPr="00926D0D" w:rsidRDefault="00522E3F" w:rsidP="00522E3F">
      <w:pPr>
        <w:rPr>
          <w:rFonts w:ascii="Arial" w:hAnsi="Arial" w:cs="Arial"/>
          <w:b/>
          <w:sz w:val="20"/>
          <w:szCs w:val="20"/>
        </w:rPr>
      </w:pPr>
    </w:p>
    <w:tbl>
      <w:tblPr>
        <w:tblW w:w="0" w:type="auto"/>
        <w:jc w:val="center"/>
        <w:tblCellMar>
          <w:left w:w="70" w:type="dxa"/>
          <w:right w:w="70" w:type="dxa"/>
        </w:tblCellMar>
        <w:tblLook w:val="04A0" w:firstRow="1" w:lastRow="0" w:firstColumn="1" w:lastColumn="0" w:noHBand="0" w:noVBand="1"/>
      </w:tblPr>
      <w:tblGrid>
        <w:gridCol w:w="523"/>
        <w:gridCol w:w="5137"/>
        <w:gridCol w:w="1848"/>
        <w:gridCol w:w="1589"/>
        <w:gridCol w:w="146"/>
      </w:tblGrid>
      <w:tr w:rsidR="00522E3F" w:rsidRPr="00522E3F" w14:paraId="6E8EE025" w14:textId="77777777" w:rsidTr="00522E3F">
        <w:trPr>
          <w:gridAfter w:val="1"/>
          <w:trHeight w:val="276"/>
          <w:tblHeader/>
          <w:jc w:val="center"/>
        </w:trPr>
        <w:tc>
          <w:tcPr>
            <w:tcW w:w="7477" w:type="dxa"/>
            <w:gridSpan w:val="3"/>
            <w:vMerge w:val="restart"/>
            <w:tcBorders>
              <w:top w:val="single" w:sz="8" w:space="0" w:color="auto"/>
              <w:left w:val="single" w:sz="8" w:space="0" w:color="auto"/>
              <w:bottom w:val="single" w:sz="8" w:space="0" w:color="000000"/>
              <w:right w:val="single" w:sz="8" w:space="0" w:color="000000"/>
            </w:tcBorders>
            <w:shd w:val="clear" w:color="auto" w:fill="E2EFD9" w:themeFill="accent6" w:themeFillTint="33"/>
            <w:vAlign w:val="center"/>
            <w:hideMark/>
          </w:tcPr>
          <w:p w14:paraId="327B0AB4" w14:textId="77777777" w:rsidR="00522E3F" w:rsidRPr="00522E3F" w:rsidRDefault="00522E3F" w:rsidP="00522E3F">
            <w:pPr>
              <w:jc w:val="center"/>
              <w:rPr>
                <w:rFonts w:ascii="Arial" w:hAnsi="Arial" w:cs="Arial"/>
                <w:b/>
                <w:bCs/>
                <w:color w:val="FFFFFF"/>
                <w:sz w:val="16"/>
                <w:szCs w:val="16"/>
                <w:lang w:eastAsia="es-CO"/>
              </w:rPr>
            </w:pPr>
            <w:r w:rsidRPr="00522E3F">
              <w:rPr>
                <w:rFonts w:ascii="Arial" w:hAnsi="Arial" w:cs="Arial"/>
                <w:b/>
                <w:bCs/>
                <w:color w:val="000000" w:themeColor="text1"/>
                <w:sz w:val="16"/>
                <w:szCs w:val="16"/>
                <w:lang w:eastAsia="es-CO"/>
              </w:rPr>
              <w:t>INSUMOS, EQUIPOS Y PRODUCTOS DE APOYO</w:t>
            </w:r>
          </w:p>
        </w:tc>
        <w:tc>
          <w:tcPr>
            <w:tcW w:w="0" w:type="auto"/>
            <w:vMerge w:val="restart"/>
            <w:tcBorders>
              <w:top w:val="single" w:sz="8" w:space="0" w:color="auto"/>
              <w:left w:val="single" w:sz="8" w:space="0" w:color="auto"/>
              <w:bottom w:val="single" w:sz="8" w:space="0" w:color="auto"/>
              <w:right w:val="single" w:sz="8" w:space="0" w:color="auto"/>
            </w:tcBorders>
            <w:shd w:val="clear" w:color="auto" w:fill="E2EFD9" w:themeFill="accent6" w:themeFillTint="33"/>
            <w:vAlign w:val="center"/>
            <w:hideMark/>
          </w:tcPr>
          <w:p w14:paraId="451FC329" w14:textId="77777777" w:rsidR="00522E3F" w:rsidRPr="00522E3F" w:rsidRDefault="00522E3F" w:rsidP="00522E3F">
            <w:pPr>
              <w:jc w:val="center"/>
              <w:rPr>
                <w:rFonts w:ascii="Arial" w:hAnsi="Arial" w:cs="Arial"/>
                <w:b/>
                <w:bCs/>
                <w:color w:val="000000"/>
                <w:sz w:val="16"/>
                <w:szCs w:val="16"/>
                <w:lang w:eastAsia="es-CO"/>
              </w:rPr>
            </w:pPr>
            <w:r w:rsidRPr="00522E3F">
              <w:rPr>
                <w:rFonts w:ascii="Arial" w:hAnsi="Arial" w:cs="Arial"/>
                <w:b/>
                <w:bCs/>
                <w:color w:val="000000"/>
                <w:sz w:val="16"/>
                <w:szCs w:val="16"/>
                <w:lang w:eastAsia="es-CO"/>
              </w:rPr>
              <w:t>VALOR ESTIMADO</w:t>
            </w:r>
          </w:p>
        </w:tc>
      </w:tr>
      <w:tr w:rsidR="00522E3F" w:rsidRPr="00522E3F" w14:paraId="3E4C24A6" w14:textId="77777777" w:rsidTr="00522E3F">
        <w:trPr>
          <w:trHeight w:val="20"/>
          <w:tblHeader/>
          <w:jc w:val="center"/>
        </w:trPr>
        <w:tc>
          <w:tcPr>
            <w:tcW w:w="7477" w:type="dxa"/>
            <w:gridSpan w:val="3"/>
            <w:vMerge/>
            <w:tcBorders>
              <w:top w:val="single" w:sz="8" w:space="0" w:color="auto"/>
              <w:left w:val="single" w:sz="8" w:space="0" w:color="auto"/>
              <w:bottom w:val="single" w:sz="8" w:space="0" w:color="000000"/>
              <w:right w:val="single" w:sz="8" w:space="0" w:color="000000"/>
            </w:tcBorders>
            <w:vAlign w:val="center"/>
            <w:hideMark/>
          </w:tcPr>
          <w:p w14:paraId="7A39ECFD" w14:textId="77777777" w:rsidR="00522E3F" w:rsidRPr="00522E3F" w:rsidRDefault="00522E3F" w:rsidP="00522E3F">
            <w:pPr>
              <w:rPr>
                <w:rFonts w:ascii="Arial" w:hAnsi="Arial" w:cs="Arial"/>
                <w:b/>
                <w:bCs/>
                <w:color w:val="FFFFFF"/>
                <w:sz w:val="16"/>
                <w:szCs w:val="16"/>
                <w:lang w:eastAsia="es-CO"/>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180DAB3D" w14:textId="77777777" w:rsidR="00522E3F" w:rsidRPr="00522E3F" w:rsidRDefault="00522E3F" w:rsidP="00522E3F">
            <w:pPr>
              <w:rPr>
                <w:rFonts w:ascii="Arial" w:hAnsi="Arial" w:cs="Arial"/>
                <w:b/>
                <w:bCs/>
                <w:color w:val="000000"/>
                <w:sz w:val="16"/>
                <w:szCs w:val="16"/>
                <w:lang w:eastAsia="es-CO"/>
              </w:rPr>
            </w:pPr>
          </w:p>
        </w:tc>
        <w:tc>
          <w:tcPr>
            <w:tcW w:w="0" w:type="auto"/>
            <w:tcBorders>
              <w:top w:val="nil"/>
              <w:left w:val="nil"/>
              <w:bottom w:val="nil"/>
              <w:right w:val="nil"/>
            </w:tcBorders>
            <w:noWrap/>
            <w:vAlign w:val="bottom"/>
            <w:hideMark/>
          </w:tcPr>
          <w:p w14:paraId="5F6EF223" w14:textId="77777777" w:rsidR="00522E3F" w:rsidRPr="00522E3F" w:rsidRDefault="00522E3F" w:rsidP="00522E3F">
            <w:pPr>
              <w:jc w:val="center"/>
              <w:rPr>
                <w:rFonts w:ascii="Arial" w:hAnsi="Arial" w:cs="Arial"/>
                <w:b/>
                <w:bCs/>
                <w:color w:val="000000"/>
                <w:sz w:val="16"/>
                <w:szCs w:val="16"/>
                <w:lang w:eastAsia="es-CO"/>
              </w:rPr>
            </w:pPr>
          </w:p>
        </w:tc>
      </w:tr>
      <w:tr w:rsidR="00522E3F" w:rsidRPr="00522E3F" w14:paraId="207A9DBE" w14:textId="77777777" w:rsidTr="00522E3F">
        <w:trPr>
          <w:trHeight w:val="20"/>
          <w:tblHeader/>
          <w:jc w:val="center"/>
        </w:trPr>
        <w:tc>
          <w:tcPr>
            <w:tcW w:w="0" w:type="auto"/>
            <w:tcBorders>
              <w:top w:val="nil"/>
              <w:left w:val="single" w:sz="8" w:space="0" w:color="auto"/>
              <w:bottom w:val="single" w:sz="8" w:space="0" w:color="auto"/>
              <w:right w:val="single" w:sz="8" w:space="0" w:color="auto"/>
            </w:tcBorders>
            <w:shd w:val="clear" w:color="auto" w:fill="E2EFD9" w:themeFill="accent6" w:themeFillTint="33"/>
            <w:vAlign w:val="center"/>
            <w:hideMark/>
          </w:tcPr>
          <w:p w14:paraId="0A26B86B" w14:textId="77777777" w:rsidR="00522E3F" w:rsidRPr="00522E3F" w:rsidRDefault="00522E3F" w:rsidP="00522E3F">
            <w:pPr>
              <w:jc w:val="center"/>
              <w:rPr>
                <w:rFonts w:ascii="Arial" w:hAnsi="Arial" w:cs="Arial"/>
                <w:b/>
                <w:bCs/>
                <w:color w:val="000000"/>
                <w:sz w:val="16"/>
                <w:szCs w:val="16"/>
                <w:lang w:eastAsia="es-CO"/>
              </w:rPr>
            </w:pPr>
            <w:r w:rsidRPr="00522E3F">
              <w:rPr>
                <w:rFonts w:ascii="Arial" w:hAnsi="Arial" w:cs="Arial"/>
                <w:b/>
                <w:bCs/>
                <w:color w:val="000000"/>
                <w:sz w:val="16"/>
                <w:szCs w:val="16"/>
                <w:lang w:eastAsia="es-CO"/>
              </w:rPr>
              <w:t>ÍTEM</w:t>
            </w:r>
          </w:p>
        </w:tc>
        <w:tc>
          <w:tcPr>
            <w:tcW w:w="5137" w:type="dxa"/>
            <w:tcBorders>
              <w:top w:val="nil"/>
              <w:left w:val="nil"/>
              <w:bottom w:val="single" w:sz="8" w:space="0" w:color="auto"/>
              <w:right w:val="single" w:sz="8" w:space="0" w:color="auto"/>
            </w:tcBorders>
            <w:shd w:val="clear" w:color="auto" w:fill="E2EFD9" w:themeFill="accent6" w:themeFillTint="33"/>
            <w:vAlign w:val="center"/>
            <w:hideMark/>
          </w:tcPr>
          <w:p w14:paraId="0A7D989F" w14:textId="77777777" w:rsidR="00522E3F" w:rsidRPr="00522E3F" w:rsidRDefault="00522E3F" w:rsidP="00522E3F">
            <w:pPr>
              <w:jc w:val="center"/>
              <w:rPr>
                <w:rFonts w:ascii="Arial" w:hAnsi="Arial" w:cs="Arial"/>
                <w:b/>
                <w:bCs/>
                <w:color w:val="000000"/>
                <w:sz w:val="16"/>
                <w:szCs w:val="16"/>
                <w:lang w:eastAsia="es-CO"/>
              </w:rPr>
            </w:pPr>
            <w:r w:rsidRPr="00522E3F">
              <w:rPr>
                <w:rFonts w:ascii="Arial" w:hAnsi="Arial" w:cs="Arial"/>
                <w:b/>
                <w:bCs/>
                <w:color w:val="000000"/>
                <w:sz w:val="16"/>
                <w:szCs w:val="16"/>
                <w:lang w:eastAsia="es-CO"/>
              </w:rPr>
              <w:t>OBJETO</w:t>
            </w:r>
          </w:p>
        </w:tc>
        <w:tc>
          <w:tcPr>
            <w:tcW w:w="0" w:type="auto"/>
            <w:tcBorders>
              <w:top w:val="nil"/>
              <w:left w:val="nil"/>
              <w:bottom w:val="single" w:sz="8" w:space="0" w:color="auto"/>
              <w:right w:val="single" w:sz="8" w:space="0" w:color="auto"/>
            </w:tcBorders>
            <w:shd w:val="clear" w:color="auto" w:fill="E2EFD9" w:themeFill="accent6" w:themeFillTint="33"/>
            <w:vAlign w:val="center"/>
            <w:hideMark/>
          </w:tcPr>
          <w:p w14:paraId="0F54C4A3" w14:textId="77777777" w:rsidR="00522E3F" w:rsidRPr="00522E3F" w:rsidRDefault="00522E3F" w:rsidP="00522E3F">
            <w:pPr>
              <w:jc w:val="center"/>
              <w:rPr>
                <w:rFonts w:ascii="Arial" w:hAnsi="Arial" w:cs="Arial"/>
                <w:b/>
                <w:bCs/>
                <w:color w:val="000000"/>
                <w:sz w:val="16"/>
                <w:szCs w:val="16"/>
                <w:lang w:eastAsia="es-CO"/>
              </w:rPr>
            </w:pPr>
            <w:r w:rsidRPr="00522E3F">
              <w:rPr>
                <w:rFonts w:ascii="Arial" w:hAnsi="Arial" w:cs="Arial"/>
                <w:b/>
                <w:bCs/>
                <w:color w:val="000000"/>
                <w:sz w:val="16"/>
                <w:szCs w:val="16"/>
                <w:lang w:eastAsia="es-CO"/>
              </w:rPr>
              <w:t>UNIDAD DE MEDIDA</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40FA2E64" w14:textId="77777777" w:rsidR="00522E3F" w:rsidRPr="00522E3F" w:rsidRDefault="00522E3F" w:rsidP="00522E3F">
            <w:pPr>
              <w:rPr>
                <w:rFonts w:ascii="Arial" w:hAnsi="Arial" w:cs="Arial"/>
                <w:b/>
                <w:bCs/>
                <w:color w:val="000000"/>
                <w:sz w:val="16"/>
                <w:szCs w:val="16"/>
                <w:lang w:eastAsia="es-CO"/>
              </w:rPr>
            </w:pPr>
          </w:p>
        </w:tc>
        <w:tc>
          <w:tcPr>
            <w:tcW w:w="0" w:type="auto"/>
            <w:vAlign w:val="center"/>
            <w:hideMark/>
          </w:tcPr>
          <w:p w14:paraId="58D28D11" w14:textId="77777777" w:rsidR="00522E3F" w:rsidRPr="00522E3F" w:rsidRDefault="00522E3F" w:rsidP="00522E3F">
            <w:pPr>
              <w:rPr>
                <w:rFonts w:ascii="Arial" w:hAnsi="Arial" w:cs="Arial"/>
                <w:sz w:val="16"/>
                <w:szCs w:val="16"/>
                <w:lang w:eastAsia="es-CO"/>
              </w:rPr>
            </w:pPr>
          </w:p>
        </w:tc>
      </w:tr>
      <w:tr w:rsidR="00522E3F" w:rsidRPr="00522E3F" w14:paraId="778CE360"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1B02505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w:t>
            </w:r>
          </w:p>
        </w:tc>
        <w:tc>
          <w:tcPr>
            <w:tcW w:w="5137" w:type="dxa"/>
            <w:tcBorders>
              <w:top w:val="nil"/>
              <w:left w:val="nil"/>
              <w:bottom w:val="single" w:sz="8" w:space="0" w:color="auto"/>
              <w:right w:val="single" w:sz="8" w:space="0" w:color="auto"/>
            </w:tcBorders>
            <w:vAlign w:val="center"/>
            <w:hideMark/>
          </w:tcPr>
          <w:p w14:paraId="42D052E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Solución hipertónica al 7%  caja por 30 viales 5 mil.</w:t>
            </w:r>
          </w:p>
        </w:tc>
        <w:tc>
          <w:tcPr>
            <w:tcW w:w="0" w:type="auto"/>
            <w:tcBorders>
              <w:top w:val="nil"/>
              <w:left w:val="nil"/>
              <w:bottom w:val="single" w:sz="8" w:space="0" w:color="auto"/>
              <w:right w:val="single" w:sz="8" w:space="0" w:color="auto"/>
            </w:tcBorders>
            <w:vAlign w:val="center"/>
            <w:hideMark/>
          </w:tcPr>
          <w:p w14:paraId="4D08233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Caja por 30 viales 5 mil.</w:t>
            </w:r>
          </w:p>
        </w:tc>
        <w:tc>
          <w:tcPr>
            <w:tcW w:w="0" w:type="auto"/>
            <w:tcBorders>
              <w:top w:val="nil"/>
              <w:left w:val="nil"/>
              <w:bottom w:val="single" w:sz="8" w:space="0" w:color="auto"/>
              <w:right w:val="single" w:sz="8" w:space="0" w:color="auto"/>
            </w:tcBorders>
            <w:vAlign w:val="center"/>
            <w:hideMark/>
          </w:tcPr>
          <w:p w14:paraId="19B30D0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$ 866.614</w:t>
            </w:r>
          </w:p>
        </w:tc>
        <w:tc>
          <w:tcPr>
            <w:tcW w:w="0" w:type="auto"/>
            <w:vAlign w:val="center"/>
            <w:hideMark/>
          </w:tcPr>
          <w:p w14:paraId="0506F90C" w14:textId="77777777" w:rsidR="00522E3F" w:rsidRPr="00522E3F" w:rsidRDefault="00522E3F" w:rsidP="00522E3F">
            <w:pPr>
              <w:rPr>
                <w:rFonts w:ascii="Arial" w:hAnsi="Arial" w:cs="Arial"/>
                <w:sz w:val="16"/>
                <w:szCs w:val="16"/>
                <w:lang w:eastAsia="es-CO"/>
              </w:rPr>
            </w:pPr>
          </w:p>
        </w:tc>
      </w:tr>
      <w:tr w:rsidR="00522E3F" w:rsidRPr="00522E3F" w14:paraId="19DF9512"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72FBC58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w:t>
            </w:r>
          </w:p>
        </w:tc>
        <w:tc>
          <w:tcPr>
            <w:tcW w:w="5137" w:type="dxa"/>
            <w:tcBorders>
              <w:top w:val="nil"/>
              <w:left w:val="nil"/>
              <w:bottom w:val="single" w:sz="8" w:space="0" w:color="auto"/>
              <w:right w:val="single" w:sz="8" w:space="0" w:color="auto"/>
            </w:tcBorders>
            <w:vAlign w:val="center"/>
            <w:hideMark/>
          </w:tcPr>
          <w:p w14:paraId="3FD6667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Solución hipertónica al 7%  caja por 60 viales 4 mil.</w:t>
            </w:r>
          </w:p>
        </w:tc>
        <w:tc>
          <w:tcPr>
            <w:tcW w:w="0" w:type="auto"/>
            <w:tcBorders>
              <w:top w:val="nil"/>
              <w:left w:val="nil"/>
              <w:bottom w:val="single" w:sz="8" w:space="0" w:color="auto"/>
              <w:right w:val="single" w:sz="8" w:space="0" w:color="auto"/>
            </w:tcBorders>
            <w:vAlign w:val="center"/>
            <w:hideMark/>
          </w:tcPr>
          <w:p w14:paraId="1F25147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Caja por 60 viales 4 mil.</w:t>
            </w:r>
          </w:p>
        </w:tc>
        <w:tc>
          <w:tcPr>
            <w:tcW w:w="0" w:type="auto"/>
            <w:tcBorders>
              <w:top w:val="nil"/>
              <w:left w:val="nil"/>
              <w:bottom w:val="single" w:sz="8" w:space="0" w:color="auto"/>
              <w:right w:val="single" w:sz="8" w:space="0" w:color="auto"/>
            </w:tcBorders>
            <w:vAlign w:val="center"/>
            <w:hideMark/>
          </w:tcPr>
          <w:p w14:paraId="1EBD14C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$ 686.194</w:t>
            </w:r>
          </w:p>
        </w:tc>
        <w:tc>
          <w:tcPr>
            <w:tcW w:w="0" w:type="auto"/>
            <w:vAlign w:val="center"/>
            <w:hideMark/>
          </w:tcPr>
          <w:p w14:paraId="56D3E406" w14:textId="77777777" w:rsidR="00522E3F" w:rsidRPr="00522E3F" w:rsidRDefault="00522E3F" w:rsidP="00522E3F">
            <w:pPr>
              <w:rPr>
                <w:rFonts w:ascii="Arial" w:hAnsi="Arial" w:cs="Arial"/>
                <w:sz w:val="16"/>
                <w:szCs w:val="16"/>
                <w:lang w:eastAsia="es-CO"/>
              </w:rPr>
            </w:pPr>
          </w:p>
        </w:tc>
      </w:tr>
      <w:tr w:rsidR="00522E3F" w:rsidRPr="00522E3F" w14:paraId="41A8F504"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316693A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3</w:t>
            </w:r>
          </w:p>
        </w:tc>
        <w:tc>
          <w:tcPr>
            <w:tcW w:w="5137" w:type="dxa"/>
            <w:tcBorders>
              <w:top w:val="nil"/>
              <w:left w:val="nil"/>
              <w:bottom w:val="single" w:sz="8" w:space="0" w:color="auto"/>
              <w:right w:val="single" w:sz="8" w:space="0" w:color="auto"/>
            </w:tcBorders>
            <w:vAlign w:val="center"/>
            <w:hideMark/>
          </w:tcPr>
          <w:p w14:paraId="473C404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Alquiler día de cama hospitalaria manual</w:t>
            </w:r>
          </w:p>
        </w:tc>
        <w:tc>
          <w:tcPr>
            <w:tcW w:w="0" w:type="auto"/>
            <w:tcBorders>
              <w:top w:val="nil"/>
              <w:left w:val="nil"/>
              <w:bottom w:val="single" w:sz="8" w:space="0" w:color="auto"/>
              <w:right w:val="single" w:sz="8" w:space="0" w:color="auto"/>
            </w:tcBorders>
            <w:vAlign w:val="center"/>
            <w:hideMark/>
          </w:tcPr>
          <w:p w14:paraId="6D7A6A8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Alquiler día</w:t>
            </w:r>
          </w:p>
        </w:tc>
        <w:tc>
          <w:tcPr>
            <w:tcW w:w="0" w:type="auto"/>
            <w:tcBorders>
              <w:top w:val="nil"/>
              <w:left w:val="nil"/>
              <w:bottom w:val="single" w:sz="8" w:space="0" w:color="auto"/>
              <w:right w:val="single" w:sz="8" w:space="0" w:color="auto"/>
            </w:tcBorders>
            <w:vAlign w:val="center"/>
            <w:hideMark/>
          </w:tcPr>
          <w:p w14:paraId="78AAEEC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$ 21.552</w:t>
            </w:r>
          </w:p>
        </w:tc>
        <w:tc>
          <w:tcPr>
            <w:tcW w:w="0" w:type="auto"/>
            <w:vAlign w:val="center"/>
            <w:hideMark/>
          </w:tcPr>
          <w:p w14:paraId="5096BBA1" w14:textId="77777777" w:rsidR="00522E3F" w:rsidRPr="00522E3F" w:rsidRDefault="00522E3F" w:rsidP="00522E3F">
            <w:pPr>
              <w:rPr>
                <w:rFonts w:ascii="Arial" w:hAnsi="Arial" w:cs="Arial"/>
                <w:sz w:val="16"/>
                <w:szCs w:val="16"/>
                <w:lang w:eastAsia="es-CO"/>
              </w:rPr>
            </w:pPr>
          </w:p>
        </w:tc>
      </w:tr>
      <w:tr w:rsidR="00522E3F" w:rsidRPr="00522E3F" w14:paraId="3D813EA5"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09CC790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4</w:t>
            </w:r>
          </w:p>
        </w:tc>
        <w:tc>
          <w:tcPr>
            <w:tcW w:w="5137" w:type="dxa"/>
            <w:tcBorders>
              <w:top w:val="nil"/>
              <w:left w:val="nil"/>
              <w:bottom w:val="single" w:sz="8" w:space="0" w:color="auto"/>
              <w:right w:val="single" w:sz="8" w:space="0" w:color="auto"/>
            </w:tcBorders>
            <w:vAlign w:val="center"/>
            <w:hideMark/>
          </w:tcPr>
          <w:p w14:paraId="044B4AC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Alquiler día de cama hospitalaria eléctrica</w:t>
            </w:r>
          </w:p>
        </w:tc>
        <w:tc>
          <w:tcPr>
            <w:tcW w:w="0" w:type="auto"/>
            <w:tcBorders>
              <w:top w:val="nil"/>
              <w:left w:val="nil"/>
              <w:bottom w:val="single" w:sz="8" w:space="0" w:color="auto"/>
              <w:right w:val="single" w:sz="8" w:space="0" w:color="auto"/>
            </w:tcBorders>
            <w:vAlign w:val="center"/>
            <w:hideMark/>
          </w:tcPr>
          <w:p w14:paraId="578049D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Alquiler día</w:t>
            </w:r>
          </w:p>
        </w:tc>
        <w:tc>
          <w:tcPr>
            <w:tcW w:w="0" w:type="auto"/>
            <w:tcBorders>
              <w:top w:val="nil"/>
              <w:left w:val="nil"/>
              <w:bottom w:val="single" w:sz="8" w:space="0" w:color="auto"/>
              <w:right w:val="single" w:sz="8" w:space="0" w:color="auto"/>
            </w:tcBorders>
            <w:vAlign w:val="center"/>
            <w:hideMark/>
          </w:tcPr>
          <w:p w14:paraId="7C2F29B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$ 29.645</w:t>
            </w:r>
          </w:p>
        </w:tc>
        <w:tc>
          <w:tcPr>
            <w:tcW w:w="0" w:type="auto"/>
            <w:vAlign w:val="center"/>
            <w:hideMark/>
          </w:tcPr>
          <w:p w14:paraId="385F5D0B" w14:textId="77777777" w:rsidR="00522E3F" w:rsidRPr="00522E3F" w:rsidRDefault="00522E3F" w:rsidP="00522E3F">
            <w:pPr>
              <w:rPr>
                <w:rFonts w:ascii="Arial" w:hAnsi="Arial" w:cs="Arial"/>
                <w:sz w:val="16"/>
                <w:szCs w:val="16"/>
                <w:lang w:eastAsia="es-CO"/>
              </w:rPr>
            </w:pPr>
          </w:p>
        </w:tc>
      </w:tr>
      <w:tr w:rsidR="00522E3F" w:rsidRPr="00522E3F" w14:paraId="5966E249"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224D1D0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5</w:t>
            </w:r>
          </w:p>
        </w:tc>
        <w:tc>
          <w:tcPr>
            <w:tcW w:w="5137" w:type="dxa"/>
            <w:tcBorders>
              <w:top w:val="nil"/>
              <w:left w:val="nil"/>
              <w:bottom w:val="single" w:sz="8" w:space="0" w:color="auto"/>
              <w:right w:val="single" w:sz="8" w:space="0" w:color="auto"/>
            </w:tcBorders>
            <w:vAlign w:val="center"/>
            <w:hideMark/>
          </w:tcPr>
          <w:p w14:paraId="035E79C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Alquiler día de Grúa de traslado de paciente, hidráulica</w:t>
            </w:r>
          </w:p>
        </w:tc>
        <w:tc>
          <w:tcPr>
            <w:tcW w:w="0" w:type="auto"/>
            <w:tcBorders>
              <w:top w:val="nil"/>
              <w:left w:val="nil"/>
              <w:bottom w:val="single" w:sz="8" w:space="0" w:color="auto"/>
              <w:right w:val="single" w:sz="8" w:space="0" w:color="auto"/>
            </w:tcBorders>
            <w:vAlign w:val="center"/>
            <w:hideMark/>
          </w:tcPr>
          <w:p w14:paraId="5A723C3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Alquiler día</w:t>
            </w:r>
          </w:p>
        </w:tc>
        <w:tc>
          <w:tcPr>
            <w:tcW w:w="0" w:type="auto"/>
            <w:tcBorders>
              <w:top w:val="nil"/>
              <w:left w:val="nil"/>
              <w:bottom w:val="single" w:sz="8" w:space="0" w:color="auto"/>
              <w:right w:val="single" w:sz="8" w:space="0" w:color="auto"/>
            </w:tcBorders>
            <w:vAlign w:val="center"/>
            <w:hideMark/>
          </w:tcPr>
          <w:p w14:paraId="34C8F04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$ 24.375</w:t>
            </w:r>
          </w:p>
        </w:tc>
        <w:tc>
          <w:tcPr>
            <w:tcW w:w="0" w:type="auto"/>
            <w:vAlign w:val="center"/>
            <w:hideMark/>
          </w:tcPr>
          <w:p w14:paraId="1BB7132A" w14:textId="77777777" w:rsidR="00522E3F" w:rsidRPr="00522E3F" w:rsidRDefault="00522E3F" w:rsidP="00522E3F">
            <w:pPr>
              <w:rPr>
                <w:rFonts w:ascii="Arial" w:hAnsi="Arial" w:cs="Arial"/>
                <w:sz w:val="16"/>
                <w:szCs w:val="16"/>
                <w:lang w:eastAsia="es-CO"/>
              </w:rPr>
            </w:pPr>
          </w:p>
        </w:tc>
      </w:tr>
      <w:tr w:rsidR="00522E3F" w:rsidRPr="00522E3F" w14:paraId="3B4294F6"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5B03F4E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6</w:t>
            </w:r>
          </w:p>
        </w:tc>
        <w:tc>
          <w:tcPr>
            <w:tcW w:w="5137" w:type="dxa"/>
            <w:tcBorders>
              <w:top w:val="nil"/>
              <w:left w:val="nil"/>
              <w:bottom w:val="single" w:sz="8" w:space="0" w:color="auto"/>
              <w:right w:val="single" w:sz="8" w:space="0" w:color="auto"/>
            </w:tcBorders>
            <w:vAlign w:val="center"/>
            <w:hideMark/>
          </w:tcPr>
          <w:p w14:paraId="41D7B28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Alquiler día  de silla de ruedas estándar</w:t>
            </w:r>
          </w:p>
        </w:tc>
        <w:tc>
          <w:tcPr>
            <w:tcW w:w="0" w:type="auto"/>
            <w:tcBorders>
              <w:top w:val="nil"/>
              <w:left w:val="nil"/>
              <w:bottom w:val="single" w:sz="8" w:space="0" w:color="auto"/>
              <w:right w:val="single" w:sz="8" w:space="0" w:color="auto"/>
            </w:tcBorders>
            <w:vAlign w:val="center"/>
            <w:hideMark/>
          </w:tcPr>
          <w:p w14:paraId="0AE82EF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Alquiler día</w:t>
            </w:r>
          </w:p>
        </w:tc>
        <w:tc>
          <w:tcPr>
            <w:tcW w:w="0" w:type="auto"/>
            <w:tcBorders>
              <w:top w:val="nil"/>
              <w:left w:val="nil"/>
              <w:bottom w:val="single" w:sz="8" w:space="0" w:color="auto"/>
              <w:right w:val="single" w:sz="8" w:space="0" w:color="auto"/>
            </w:tcBorders>
            <w:vAlign w:val="center"/>
            <w:hideMark/>
          </w:tcPr>
          <w:p w14:paraId="0E79B08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$ 2.942</w:t>
            </w:r>
          </w:p>
        </w:tc>
        <w:tc>
          <w:tcPr>
            <w:tcW w:w="0" w:type="auto"/>
            <w:vAlign w:val="center"/>
            <w:hideMark/>
          </w:tcPr>
          <w:p w14:paraId="6D74F75D" w14:textId="77777777" w:rsidR="00522E3F" w:rsidRPr="00522E3F" w:rsidRDefault="00522E3F" w:rsidP="00522E3F">
            <w:pPr>
              <w:rPr>
                <w:rFonts w:ascii="Arial" w:hAnsi="Arial" w:cs="Arial"/>
                <w:sz w:val="16"/>
                <w:szCs w:val="16"/>
                <w:lang w:eastAsia="es-CO"/>
              </w:rPr>
            </w:pPr>
          </w:p>
        </w:tc>
      </w:tr>
      <w:tr w:rsidR="00522E3F" w:rsidRPr="00522E3F" w14:paraId="1DA45DC7"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045963A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7</w:t>
            </w:r>
          </w:p>
        </w:tc>
        <w:tc>
          <w:tcPr>
            <w:tcW w:w="5137" w:type="dxa"/>
            <w:tcBorders>
              <w:top w:val="nil"/>
              <w:left w:val="nil"/>
              <w:bottom w:val="single" w:sz="8" w:space="0" w:color="auto"/>
              <w:right w:val="single" w:sz="8" w:space="0" w:color="auto"/>
            </w:tcBorders>
            <w:vAlign w:val="center"/>
            <w:hideMark/>
          </w:tcPr>
          <w:p w14:paraId="7451DA8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Alquiler día mensual de silla de ruedas con espaldar reclinable</w:t>
            </w:r>
          </w:p>
        </w:tc>
        <w:tc>
          <w:tcPr>
            <w:tcW w:w="0" w:type="auto"/>
            <w:tcBorders>
              <w:top w:val="nil"/>
              <w:left w:val="nil"/>
              <w:bottom w:val="single" w:sz="8" w:space="0" w:color="auto"/>
              <w:right w:val="single" w:sz="8" w:space="0" w:color="auto"/>
            </w:tcBorders>
            <w:vAlign w:val="center"/>
            <w:hideMark/>
          </w:tcPr>
          <w:p w14:paraId="033988D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Alquiler día</w:t>
            </w:r>
          </w:p>
        </w:tc>
        <w:tc>
          <w:tcPr>
            <w:tcW w:w="0" w:type="auto"/>
            <w:tcBorders>
              <w:top w:val="nil"/>
              <w:left w:val="nil"/>
              <w:bottom w:val="single" w:sz="8" w:space="0" w:color="auto"/>
              <w:right w:val="single" w:sz="8" w:space="0" w:color="auto"/>
            </w:tcBorders>
            <w:vAlign w:val="center"/>
            <w:hideMark/>
          </w:tcPr>
          <w:p w14:paraId="6E8C615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$ 4.511</w:t>
            </w:r>
          </w:p>
        </w:tc>
        <w:tc>
          <w:tcPr>
            <w:tcW w:w="0" w:type="auto"/>
            <w:vAlign w:val="center"/>
            <w:hideMark/>
          </w:tcPr>
          <w:p w14:paraId="1A7F386D" w14:textId="77777777" w:rsidR="00522E3F" w:rsidRPr="00522E3F" w:rsidRDefault="00522E3F" w:rsidP="00522E3F">
            <w:pPr>
              <w:rPr>
                <w:rFonts w:ascii="Arial" w:hAnsi="Arial" w:cs="Arial"/>
                <w:sz w:val="16"/>
                <w:szCs w:val="16"/>
                <w:lang w:eastAsia="es-CO"/>
              </w:rPr>
            </w:pPr>
          </w:p>
        </w:tc>
      </w:tr>
      <w:tr w:rsidR="00522E3F" w:rsidRPr="00522E3F" w14:paraId="20F75A45"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45AE6D4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w:t>
            </w:r>
          </w:p>
        </w:tc>
        <w:tc>
          <w:tcPr>
            <w:tcW w:w="5137" w:type="dxa"/>
            <w:tcBorders>
              <w:top w:val="nil"/>
              <w:left w:val="nil"/>
              <w:bottom w:val="single" w:sz="8" w:space="0" w:color="auto"/>
              <w:right w:val="single" w:sz="8" w:space="0" w:color="auto"/>
            </w:tcBorders>
            <w:vAlign w:val="center"/>
            <w:hideMark/>
          </w:tcPr>
          <w:p w14:paraId="4FA2989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Alquiler  día  de bomba de infusión enteral día</w:t>
            </w:r>
          </w:p>
        </w:tc>
        <w:tc>
          <w:tcPr>
            <w:tcW w:w="0" w:type="auto"/>
            <w:tcBorders>
              <w:top w:val="nil"/>
              <w:left w:val="nil"/>
              <w:bottom w:val="single" w:sz="8" w:space="0" w:color="auto"/>
              <w:right w:val="single" w:sz="8" w:space="0" w:color="auto"/>
            </w:tcBorders>
            <w:vAlign w:val="center"/>
            <w:hideMark/>
          </w:tcPr>
          <w:p w14:paraId="2BC5300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Alquiler día</w:t>
            </w:r>
          </w:p>
        </w:tc>
        <w:tc>
          <w:tcPr>
            <w:tcW w:w="0" w:type="auto"/>
            <w:tcBorders>
              <w:top w:val="nil"/>
              <w:left w:val="nil"/>
              <w:bottom w:val="single" w:sz="8" w:space="0" w:color="auto"/>
              <w:right w:val="single" w:sz="8" w:space="0" w:color="auto"/>
            </w:tcBorders>
            <w:vAlign w:val="center"/>
            <w:hideMark/>
          </w:tcPr>
          <w:p w14:paraId="0B0DEC4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$ 14.270</w:t>
            </w:r>
          </w:p>
        </w:tc>
        <w:tc>
          <w:tcPr>
            <w:tcW w:w="0" w:type="auto"/>
            <w:vAlign w:val="center"/>
            <w:hideMark/>
          </w:tcPr>
          <w:p w14:paraId="302F4859" w14:textId="77777777" w:rsidR="00522E3F" w:rsidRPr="00522E3F" w:rsidRDefault="00522E3F" w:rsidP="00522E3F">
            <w:pPr>
              <w:rPr>
                <w:rFonts w:ascii="Arial" w:hAnsi="Arial" w:cs="Arial"/>
                <w:sz w:val="16"/>
                <w:szCs w:val="16"/>
                <w:lang w:eastAsia="es-CO"/>
              </w:rPr>
            </w:pPr>
          </w:p>
        </w:tc>
      </w:tr>
      <w:tr w:rsidR="00522E3F" w:rsidRPr="00522E3F" w14:paraId="01737A71"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4C4EDE0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9</w:t>
            </w:r>
          </w:p>
        </w:tc>
        <w:tc>
          <w:tcPr>
            <w:tcW w:w="5137" w:type="dxa"/>
            <w:tcBorders>
              <w:top w:val="nil"/>
              <w:left w:val="nil"/>
              <w:bottom w:val="single" w:sz="8" w:space="0" w:color="auto"/>
              <w:right w:val="single" w:sz="8" w:space="0" w:color="auto"/>
            </w:tcBorders>
            <w:vAlign w:val="center"/>
            <w:hideMark/>
          </w:tcPr>
          <w:p w14:paraId="08A8D85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Alquiler  día  de  Silla sanitaria en aluminio</w:t>
            </w:r>
          </w:p>
        </w:tc>
        <w:tc>
          <w:tcPr>
            <w:tcW w:w="0" w:type="auto"/>
            <w:tcBorders>
              <w:top w:val="nil"/>
              <w:left w:val="nil"/>
              <w:bottom w:val="single" w:sz="8" w:space="0" w:color="auto"/>
              <w:right w:val="single" w:sz="8" w:space="0" w:color="auto"/>
            </w:tcBorders>
            <w:vAlign w:val="center"/>
            <w:hideMark/>
          </w:tcPr>
          <w:p w14:paraId="50811A2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Alquiler día</w:t>
            </w:r>
          </w:p>
        </w:tc>
        <w:tc>
          <w:tcPr>
            <w:tcW w:w="0" w:type="auto"/>
            <w:tcBorders>
              <w:top w:val="nil"/>
              <w:left w:val="nil"/>
              <w:bottom w:val="single" w:sz="8" w:space="0" w:color="auto"/>
              <w:right w:val="single" w:sz="8" w:space="0" w:color="auto"/>
            </w:tcBorders>
            <w:vAlign w:val="center"/>
            <w:hideMark/>
          </w:tcPr>
          <w:p w14:paraId="30BF68D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$ 5.154</w:t>
            </w:r>
          </w:p>
        </w:tc>
        <w:tc>
          <w:tcPr>
            <w:tcW w:w="0" w:type="auto"/>
            <w:vAlign w:val="center"/>
            <w:hideMark/>
          </w:tcPr>
          <w:p w14:paraId="3A26E6DD" w14:textId="77777777" w:rsidR="00522E3F" w:rsidRPr="00522E3F" w:rsidRDefault="00522E3F" w:rsidP="00522E3F">
            <w:pPr>
              <w:rPr>
                <w:rFonts w:ascii="Arial" w:hAnsi="Arial" w:cs="Arial"/>
                <w:sz w:val="16"/>
                <w:szCs w:val="16"/>
                <w:lang w:eastAsia="es-CO"/>
              </w:rPr>
            </w:pPr>
          </w:p>
        </w:tc>
      </w:tr>
      <w:tr w:rsidR="00522E3F" w:rsidRPr="00522E3F" w14:paraId="3E7F12C6"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462CDF7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10</w:t>
            </w:r>
          </w:p>
        </w:tc>
        <w:tc>
          <w:tcPr>
            <w:tcW w:w="5137" w:type="dxa"/>
            <w:tcBorders>
              <w:top w:val="nil"/>
              <w:left w:val="nil"/>
              <w:bottom w:val="single" w:sz="8" w:space="0" w:color="auto"/>
              <w:right w:val="single" w:sz="8" w:space="0" w:color="auto"/>
            </w:tcBorders>
            <w:vAlign w:val="center"/>
            <w:hideMark/>
          </w:tcPr>
          <w:p w14:paraId="4285F50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xml:space="preserve">El kit de repuestos esenciales para el compresor nebulizador PARI </w:t>
            </w:r>
            <w:proofErr w:type="spellStart"/>
            <w:r w:rsidRPr="00522E3F">
              <w:rPr>
                <w:rFonts w:ascii="Arial" w:hAnsi="Arial" w:cs="Arial"/>
                <w:color w:val="000000"/>
                <w:sz w:val="16"/>
                <w:szCs w:val="16"/>
                <w:lang w:eastAsia="es-CO"/>
              </w:rPr>
              <w:t>ProNeb</w:t>
            </w:r>
            <w:proofErr w:type="spellEnd"/>
            <w:r w:rsidRPr="00522E3F">
              <w:rPr>
                <w:rFonts w:ascii="Arial" w:hAnsi="Arial" w:cs="Arial"/>
                <w:color w:val="000000"/>
                <w:sz w:val="16"/>
                <w:szCs w:val="16"/>
                <w:lang w:eastAsia="es-CO"/>
              </w:rPr>
              <w:t xml:space="preserve"> Max</w:t>
            </w:r>
          </w:p>
        </w:tc>
        <w:tc>
          <w:tcPr>
            <w:tcW w:w="0" w:type="auto"/>
            <w:tcBorders>
              <w:top w:val="nil"/>
              <w:left w:val="nil"/>
              <w:bottom w:val="single" w:sz="8" w:space="0" w:color="auto"/>
              <w:right w:val="single" w:sz="8" w:space="0" w:color="auto"/>
            </w:tcBorders>
            <w:vAlign w:val="center"/>
            <w:hideMark/>
          </w:tcPr>
          <w:p w14:paraId="2817060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_</w:t>
            </w:r>
          </w:p>
        </w:tc>
        <w:tc>
          <w:tcPr>
            <w:tcW w:w="0" w:type="auto"/>
            <w:tcBorders>
              <w:top w:val="nil"/>
              <w:left w:val="nil"/>
              <w:bottom w:val="single" w:sz="8" w:space="0" w:color="auto"/>
              <w:right w:val="single" w:sz="8" w:space="0" w:color="auto"/>
            </w:tcBorders>
            <w:vAlign w:val="center"/>
            <w:hideMark/>
          </w:tcPr>
          <w:p w14:paraId="53ABF84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$ 156.774</w:t>
            </w:r>
          </w:p>
        </w:tc>
        <w:tc>
          <w:tcPr>
            <w:tcW w:w="0" w:type="auto"/>
            <w:vAlign w:val="center"/>
            <w:hideMark/>
          </w:tcPr>
          <w:p w14:paraId="0761657D" w14:textId="77777777" w:rsidR="00522E3F" w:rsidRPr="00522E3F" w:rsidRDefault="00522E3F" w:rsidP="00522E3F">
            <w:pPr>
              <w:rPr>
                <w:rFonts w:ascii="Arial" w:hAnsi="Arial" w:cs="Arial"/>
                <w:sz w:val="16"/>
                <w:szCs w:val="16"/>
                <w:lang w:eastAsia="es-CO"/>
              </w:rPr>
            </w:pPr>
          </w:p>
        </w:tc>
      </w:tr>
    </w:tbl>
    <w:p w14:paraId="2C000FC5" w14:textId="77777777" w:rsidR="00522E3F" w:rsidRPr="00926D0D" w:rsidRDefault="00522E3F" w:rsidP="00522E3F">
      <w:pPr>
        <w:rPr>
          <w:rFonts w:ascii="Arial" w:hAnsi="Arial" w:cs="Arial"/>
          <w:b/>
          <w:sz w:val="20"/>
          <w:szCs w:val="20"/>
        </w:rPr>
      </w:pPr>
    </w:p>
    <w:p w14:paraId="79DE7272" w14:textId="352651F7" w:rsidR="00522E3F" w:rsidRDefault="00522E3F" w:rsidP="00522E3F">
      <w:pPr>
        <w:pStyle w:val="Lista"/>
        <w:ind w:left="0" w:right="-365" w:firstLine="0"/>
        <w:jc w:val="both"/>
        <w:rPr>
          <w:rFonts w:ascii="Arial" w:hAnsi="Arial" w:cs="Arial"/>
          <w:b/>
          <w:sz w:val="20"/>
          <w:szCs w:val="18"/>
        </w:rPr>
      </w:pPr>
      <w:bookmarkStart w:id="3" w:name="_Hlk146806885"/>
      <w:bookmarkEnd w:id="2"/>
      <w:r w:rsidRPr="00926D0D">
        <w:rPr>
          <w:rFonts w:ascii="Arial" w:hAnsi="Arial" w:cs="Arial"/>
          <w:b/>
          <w:sz w:val="20"/>
          <w:szCs w:val="18"/>
        </w:rPr>
        <w:t>MEDICAMENTOS</w:t>
      </w:r>
      <w:bookmarkEnd w:id="3"/>
    </w:p>
    <w:p w14:paraId="1A234F11" w14:textId="77777777" w:rsidR="00522E3F" w:rsidRPr="00926D0D" w:rsidRDefault="00522E3F" w:rsidP="00522E3F">
      <w:pPr>
        <w:pStyle w:val="Lista"/>
        <w:ind w:left="0" w:right="-365" w:firstLine="0"/>
        <w:jc w:val="both"/>
        <w:rPr>
          <w:rFonts w:ascii="Arial" w:hAnsi="Arial" w:cs="Arial"/>
          <w:b/>
          <w:sz w:val="20"/>
          <w:szCs w:val="18"/>
        </w:rPr>
      </w:pPr>
    </w:p>
    <w:tbl>
      <w:tblPr>
        <w:tblW w:w="0" w:type="auto"/>
        <w:jc w:val="center"/>
        <w:tblCellMar>
          <w:left w:w="70" w:type="dxa"/>
          <w:right w:w="70" w:type="dxa"/>
        </w:tblCellMar>
        <w:tblLook w:val="04A0" w:firstRow="1" w:lastRow="0" w:firstColumn="1" w:lastColumn="0" w:noHBand="0" w:noVBand="1"/>
      </w:tblPr>
      <w:tblGrid>
        <w:gridCol w:w="523"/>
        <w:gridCol w:w="4145"/>
        <w:gridCol w:w="2950"/>
        <w:gridCol w:w="1534"/>
        <w:gridCol w:w="146"/>
      </w:tblGrid>
      <w:tr w:rsidR="00522E3F" w:rsidRPr="00926D0D" w14:paraId="185AD73D" w14:textId="77777777" w:rsidTr="00522E3F">
        <w:trPr>
          <w:gridAfter w:val="1"/>
          <w:trHeight w:val="276"/>
          <w:tblHeader/>
          <w:jc w:val="center"/>
        </w:trPr>
        <w:tc>
          <w:tcPr>
            <w:tcW w:w="7621" w:type="dxa"/>
            <w:gridSpan w:val="3"/>
            <w:vMerge w:val="restart"/>
            <w:tcBorders>
              <w:top w:val="single" w:sz="8" w:space="0" w:color="auto"/>
              <w:left w:val="single" w:sz="8" w:space="0" w:color="auto"/>
              <w:bottom w:val="single" w:sz="8" w:space="0" w:color="auto"/>
              <w:right w:val="single" w:sz="8" w:space="0" w:color="auto"/>
            </w:tcBorders>
            <w:shd w:val="clear" w:color="auto" w:fill="E2EFD9" w:themeFill="accent6" w:themeFillTint="33"/>
            <w:noWrap/>
            <w:vAlign w:val="center"/>
            <w:hideMark/>
          </w:tcPr>
          <w:p w14:paraId="61E53A75" w14:textId="77777777" w:rsidR="00522E3F" w:rsidRPr="00522E3F" w:rsidRDefault="00522E3F" w:rsidP="00522E3F">
            <w:pPr>
              <w:jc w:val="center"/>
              <w:rPr>
                <w:rFonts w:ascii="Arial" w:hAnsi="Arial" w:cs="Arial"/>
                <w:b/>
                <w:bCs/>
                <w:color w:val="FFFFFF"/>
                <w:sz w:val="16"/>
                <w:szCs w:val="16"/>
                <w:lang w:eastAsia="es-CO"/>
              </w:rPr>
            </w:pPr>
            <w:r w:rsidRPr="00522E3F">
              <w:rPr>
                <w:rFonts w:ascii="Arial" w:hAnsi="Arial" w:cs="Arial"/>
                <w:b/>
                <w:bCs/>
                <w:sz w:val="16"/>
                <w:szCs w:val="16"/>
                <w:lang w:eastAsia="es-CO"/>
              </w:rPr>
              <w:t xml:space="preserve">MEDICAMENTOS </w:t>
            </w:r>
          </w:p>
        </w:tc>
        <w:tc>
          <w:tcPr>
            <w:tcW w:w="1534" w:type="dxa"/>
            <w:vMerge w:val="restart"/>
            <w:tcBorders>
              <w:top w:val="single" w:sz="8" w:space="0" w:color="auto"/>
              <w:left w:val="single" w:sz="8" w:space="0" w:color="auto"/>
              <w:bottom w:val="single" w:sz="8" w:space="0" w:color="auto"/>
              <w:right w:val="single" w:sz="8" w:space="0" w:color="auto"/>
            </w:tcBorders>
            <w:shd w:val="clear" w:color="auto" w:fill="E2EFD9" w:themeFill="accent6" w:themeFillTint="33"/>
            <w:vAlign w:val="center"/>
            <w:hideMark/>
          </w:tcPr>
          <w:p w14:paraId="012C3787" w14:textId="77777777" w:rsidR="00522E3F" w:rsidRPr="00522E3F" w:rsidRDefault="00522E3F" w:rsidP="00522E3F">
            <w:pPr>
              <w:jc w:val="center"/>
              <w:rPr>
                <w:rFonts w:ascii="Arial" w:hAnsi="Arial" w:cs="Arial"/>
                <w:b/>
                <w:bCs/>
                <w:color w:val="000000"/>
                <w:sz w:val="16"/>
                <w:szCs w:val="16"/>
                <w:lang w:eastAsia="es-CO"/>
              </w:rPr>
            </w:pPr>
            <w:r w:rsidRPr="00522E3F">
              <w:rPr>
                <w:rFonts w:ascii="Arial" w:hAnsi="Arial" w:cs="Arial"/>
                <w:b/>
                <w:bCs/>
                <w:color w:val="000000"/>
                <w:sz w:val="16"/>
                <w:szCs w:val="16"/>
                <w:lang w:eastAsia="es-CO"/>
              </w:rPr>
              <w:t>VALOR ESTIMADO</w:t>
            </w:r>
          </w:p>
        </w:tc>
      </w:tr>
      <w:tr w:rsidR="00522E3F" w:rsidRPr="00926D0D" w14:paraId="27255BFE" w14:textId="77777777" w:rsidTr="00522E3F">
        <w:trPr>
          <w:trHeight w:val="20"/>
          <w:jc w:val="center"/>
        </w:trPr>
        <w:tc>
          <w:tcPr>
            <w:tcW w:w="7621" w:type="dxa"/>
            <w:gridSpan w:val="3"/>
            <w:vMerge/>
            <w:tcBorders>
              <w:top w:val="single" w:sz="8" w:space="0" w:color="auto"/>
              <w:left w:val="single" w:sz="8" w:space="0" w:color="auto"/>
              <w:bottom w:val="single" w:sz="8" w:space="0" w:color="auto"/>
              <w:right w:val="single" w:sz="8" w:space="0" w:color="auto"/>
            </w:tcBorders>
            <w:vAlign w:val="center"/>
            <w:hideMark/>
          </w:tcPr>
          <w:p w14:paraId="7000048B" w14:textId="77777777" w:rsidR="00522E3F" w:rsidRPr="00522E3F" w:rsidRDefault="00522E3F" w:rsidP="00522E3F">
            <w:pPr>
              <w:rPr>
                <w:rFonts w:ascii="Arial" w:hAnsi="Arial" w:cs="Arial"/>
                <w:b/>
                <w:bCs/>
                <w:color w:val="FFFFFF"/>
                <w:sz w:val="16"/>
                <w:szCs w:val="16"/>
                <w:lang w:eastAsia="es-CO"/>
              </w:rPr>
            </w:pPr>
          </w:p>
        </w:tc>
        <w:tc>
          <w:tcPr>
            <w:tcW w:w="1534" w:type="dxa"/>
            <w:vMerge/>
            <w:tcBorders>
              <w:top w:val="single" w:sz="8" w:space="0" w:color="auto"/>
              <w:left w:val="single" w:sz="8" w:space="0" w:color="auto"/>
              <w:bottom w:val="single" w:sz="8" w:space="0" w:color="auto"/>
              <w:right w:val="single" w:sz="8" w:space="0" w:color="auto"/>
            </w:tcBorders>
            <w:vAlign w:val="center"/>
            <w:hideMark/>
          </w:tcPr>
          <w:p w14:paraId="4F90FF44" w14:textId="77777777" w:rsidR="00522E3F" w:rsidRPr="00522E3F" w:rsidRDefault="00522E3F" w:rsidP="00522E3F">
            <w:pPr>
              <w:rPr>
                <w:rFonts w:ascii="Arial" w:hAnsi="Arial" w:cs="Arial"/>
                <w:b/>
                <w:bCs/>
                <w:color w:val="000000"/>
                <w:sz w:val="16"/>
                <w:szCs w:val="16"/>
                <w:lang w:eastAsia="es-CO"/>
              </w:rPr>
            </w:pPr>
          </w:p>
        </w:tc>
        <w:tc>
          <w:tcPr>
            <w:tcW w:w="0" w:type="auto"/>
            <w:tcBorders>
              <w:top w:val="nil"/>
              <w:left w:val="nil"/>
              <w:bottom w:val="nil"/>
              <w:right w:val="nil"/>
            </w:tcBorders>
            <w:noWrap/>
            <w:vAlign w:val="bottom"/>
            <w:hideMark/>
          </w:tcPr>
          <w:p w14:paraId="089DC1ED" w14:textId="77777777" w:rsidR="00522E3F" w:rsidRPr="00926D0D" w:rsidRDefault="00522E3F" w:rsidP="00522E3F">
            <w:pPr>
              <w:jc w:val="center"/>
              <w:rPr>
                <w:rFonts w:ascii="Arial" w:hAnsi="Arial" w:cs="Arial"/>
                <w:b/>
                <w:bCs/>
                <w:color w:val="000000"/>
                <w:sz w:val="14"/>
                <w:szCs w:val="14"/>
                <w:lang w:eastAsia="es-CO"/>
              </w:rPr>
            </w:pPr>
          </w:p>
        </w:tc>
      </w:tr>
      <w:tr w:rsidR="00522E3F" w:rsidRPr="00926D0D" w14:paraId="2BE8DADC" w14:textId="77777777" w:rsidTr="00522E3F">
        <w:trPr>
          <w:trHeight w:val="20"/>
          <w:jc w:val="center"/>
        </w:trPr>
        <w:tc>
          <w:tcPr>
            <w:tcW w:w="0" w:type="auto"/>
            <w:tcBorders>
              <w:top w:val="nil"/>
              <w:left w:val="single" w:sz="8" w:space="0" w:color="auto"/>
              <w:bottom w:val="single" w:sz="8" w:space="0" w:color="auto"/>
              <w:right w:val="single" w:sz="8" w:space="0" w:color="auto"/>
            </w:tcBorders>
            <w:shd w:val="clear" w:color="000000" w:fill="DAE9F8"/>
            <w:noWrap/>
            <w:vAlign w:val="center"/>
            <w:hideMark/>
          </w:tcPr>
          <w:p w14:paraId="5F46F045" w14:textId="77777777" w:rsidR="00522E3F" w:rsidRPr="00522E3F" w:rsidRDefault="00522E3F" w:rsidP="00522E3F">
            <w:pPr>
              <w:jc w:val="center"/>
              <w:rPr>
                <w:rFonts w:ascii="Arial" w:hAnsi="Arial" w:cs="Arial"/>
                <w:b/>
                <w:bCs/>
                <w:color w:val="000000"/>
                <w:sz w:val="16"/>
                <w:szCs w:val="16"/>
                <w:lang w:eastAsia="es-CO"/>
              </w:rPr>
            </w:pPr>
            <w:r w:rsidRPr="00522E3F">
              <w:rPr>
                <w:rFonts w:ascii="Arial" w:hAnsi="Arial" w:cs="Arial"/>
                <w:b/>
                <w:bCs/>
                <w:color w:val="000000"/>
                <w:sz w:val="16"/>
                <w:szCs w:val="16"/>
                <w:lang w:eastAsia="es-CO"/>
              </w:rPr>
              <w:t>ÍTEM</w:t>
            </w:r>
          </w:p>
        </w:tc>
        <w:tc>
          <w:tcPr>
            <w:tcW w:w="4145" w:type="dxa"/>
            <w:tcBorders>
              <w:top w:val="nil"/>
              <w:left w:val="nil"/>
              <w:bottom w:val="single" w:sz="8" w:space="0" w:color="auto"/>
              <w:right w:val="single" w:sz="8" w:space="0" w:color="auto"/>
            </w:tcBorders>
            <w:shd w:val="clear" w:color="000000" w:fill="DAE9F8"/>
            <w:noWrap/>
            <w:vAlign w:val="center"/>
            <w:hideMark/>
          </w:tcPr>
          <w:p w14:paraId="3F7C6E78" w14:textId="77777777" w:rsidR="00522E3F" w:rsidRPr="00522E3F" w:rsidRDefault="00522E3F" w:rsidP="00522E3F">
            <w:pPr>
              <w:jc w:val="center"/>
              <w:rPr>
                <w:rFonts w:ascii="Arial" w:hAnsi="Arial" w:cs="Arial"/>
                <w:b/>
                <w:bCs/>
                <w:color w:val="000000"/>
                <w:sz w:val="16"/>
                <w:szCs w:val="16"/>
                <w:lang w:eastAsia="es-CO"/>
              </w:rPr>
            </w:pPr>
            <w:r w:rsidRPr="00522E3F">
              <w:rPr>
                <w:rFonts w:ascii="Arial" w:hAnsi="Arial" w:cs="Arial"/>
                <w:b/>
                <w:bCs/>
                <w:color w:val="000000"/>
                <w:sz w:val="16"/>
                <w:szCs w:val="16"/>
                <w:lang w:eastAsia="es-CO"/>
              </w:rPr>
              <w:t>OBJETO</w:t>
            </w:r>
          </w:p>
        </w:tc>
        <w:tc>
          <w:tcPr>
            <w:tcW w:w="2950" w:type="dxa"/>
            <w:tcBorders>
              <w:top w:val="nil"/>
              <w:left w:val="nil"/>
              <w:bottom w:val="single" w:sz="8" w:space="0" w:color="auto"/>
              <w:right w:val="single" w:sz="8" w:space="0" w:color="auto"/>
            </w:tcBorders>
            <w:shd w:val="clear" w:color="000000" w:fill="DAE9F8"/>
            <w:noWrap/>
            <w:vAlign w:val="center"/>
            <w:hideMark/>
          </w:tcPr>
          <w:p w14:paraId="23A6BE8C" w14:textId="77777777" w:rsidR="00522E3F" w:rsidRPr="00522E3F" w:rsidRDefault="00522E3F" w:rsidP="00522E3F">
            <w:pPr>
              <w:jc w:val="center"/>
              <w:rPr>
                <w:rFonts w:ascii="Arial" w:hAnsi="Arial" w:cs="Arial"/>
                <w:b/>
                <w:bCs/>
                <w:color w:val="000000"/>
                <w:sz w:val="16"/>
                <w:szCs w:val="16"/>
                <w:lang w:eastAsia="es-CO"/>
              </w:rPr>
            </w:pPr>
            <w:r w:rsidRPr="00522E3F">
              <w:rPr>
                <w:rFonts w:ascii="Arial" w:hAnsi="Arial" w:cs="Arial"/>
                <w:b/>
                <w:bCs/>
                <w:color w:val="000000"/>
                <w:sz w:val="16"/>
                <w:szCs w:val="16"/>
                <w:lang w:eastAsia="es-CO"/>
              </w:rPr>
              <w:t>UNIDAD DE MEDIDA</w:t>
            </w:r>
          </w:p>
        </w:tc>
        <w:tc>
          <w:tcPr>
            <w:tcW w:w="1534" w:type="dxa"/>
            <w:vMerge/>
            <w:tcBorders>
              <w:top w:val="single" w:sz="8" w:space="0" w:color="auto"/>
              <w:left w:val="single" w:sz="8" w:space="0" w:color="auto"/>
              <w:bottom w:val="single" w:sz="8" w:space="0" w:color="auto"/>
              <w:right w:val="single" w:sz="8" w:space="0" w:color="auto"/>
            </w:tcBorders>
            <w:vAlign w:val="center"/>
            <w:hideMark/>
          </w:tcPr>
          <w:p w14:paraId="009509E5" w14:textId="77777777" w:rsidR="00522E3F" w:rsidRPr="00522E3F" w:rsidRDefault="00522E3F" w:rsidP="00522E3F">
            <w:pPr>
              <w:rPr>
                <w:rFonts w:ascii="Arial" w:hAnsi="Arial" w:cs="Arial"/>
                <w:b/>
                <w:bCs/>
                <w:color w:val="000000"/>
                <w:sz w:val="16"/>
                <w:szCs w:val="16"/>
                <w:lang w:eastAsia="es-CO"/>
              </w:rPr>
            </w:pPr>
          </w:p>
        </w:tc>
        <w:tc>
          <w:tcPr>
            <w:tcW w:w="0" w:type="auto"/>
            <w:vAlign w:val="center"/>
            <w:hideMark/>
          </w:tcPr>
          <w:p w14:paraId="70A959D9" w14:textId="77777777" w:rsidR="00522E3F" w:rsidRPr="00926D0D" w:rsidRDefault="00522E3F" w:rsidP="00522E3F">
            <w:pPr>
              <w:rPr>
                <w:sz w:val="14"/>
                <w:szCs w:val="14"/>
                <w:lang w:eastAsia="es-CO"/>
              </w:rPr>
            </w:pPr>
          </w:p>
        </w:tc>
      </w:tr>
      <w:tr w:rsidR="00522E3F" w:rsidRPr="00926D0D" w14:paraId="1B006219"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1F21070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w:t>
            </w:r>
          </w:p>
        </w:tc>
        <w:tc>
          <w:tcPr>
            <w:tcW w:w="4145" w:type="dxa"/>
            <w:tcBorders>
              <w:top w:val="nil"/>
              <w:left w:val="nil"/>
              <w:bottom w:val="single" w:sz="8" w:space="0" w:color="auto"/>
              <w:right w:val="single" w:sz="8" w:space="0" w:color="auto"/>
            </w:tcBorders>
            <w:noWrap/>
            <w:vAlign w:val="center"/>
            <w:hideMark/>
          </w:tcPr>
          <w:p w14:paraId="51189BD2"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AGUA ESTERIL PARA INYECCION 10ML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381EAB2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70CD246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$ 1.172</w:t>
            </w:r>
          </w:p>
        </w:tc>
        <w:tc>
          <w:tcPr>
            <w:tcW w:w="0" w:type="auto"/>
            <w:vAlign w:val="center"/>
            <w:hideMark/>
          </w:tcPr>
          <w:p w14:paraId="08FADD17" w14:textId="77777777" w:rsidR="00522E3F" w:rsidRPr="00926D0D" w:rsidRDefault="00522E3F" w:rsidP="00522E3F">
            <w:pPr>
              <w:rPr>
                <w:sz w:val="14"/>
                <w:szCs w:val="14"/>
                <w:lang w:eastAsia="es-CO"/>
              </w:rPr>
            </w:pPr>
          </w:p>
        </w:tc>
      </w:tr>
      <w:tr w:rsidR="00522E3F" w:rsidRPr="00926D0D" w14:paraId="3B3A90E6"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78C0090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w:t>
            </w:r>
          </w:p>
        </w:tc>
        <w:tc>
          <w:tcPr>
            <w:tcW w:w="4145" w:type="dxa"/>
            <w:tcBorders>
              <w:top w:val="nil"/>
              <w:left w:val="nil"/>
              <w:bottom w:val="single" w:sz="8" w:space="0" w:color="auto"/>
              <w:right w:val="single" w:sz="8" w:space="0" w:color="auto"/>
            </w:tcBorders>
            <w:noWrap/>
            <w:vAlign w:val="center"/>
            <w:hideMark/>
          </w:tcPr>
          <w:p w14:paraId="7A2781B2"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AGUA ESTERIL PARA INYECCION 500ML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58A78B5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BOLSA PLASTICA EN PVC 500 ML</w:t>
            </w:r>
          </w:p>
        </w:tc>
        <w:tc>
          <w:tcPr>
            <w:tcW w:w="1534" w:type="dxa"/>
            <w:tcBorders>
              <w:top w:val="nil"/>
              <w:left w:val="nil"/>
              <w:bottom w:val="single" w:sz="8" w:space="0" w:color="auto"/>
              <w:right w:val="single" w:sz="8" w:space="0" w:color="auto"/>
            </w:tcBorders>
            <w:noWrap/>
            <w:vAlign w:val="center"/>
            <w:hideMark/>
          </w:tcPr>
          <w:p w14:paraId="2F5F0AE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$ 4.153</w:t>
            </w:r>
          </w:p>
        </w:tc>
        <w:tc>
          <w:tcPr>
            <w:tcW w:w="0" w:type="auto"/>
            <w:vAlign w:val="center"/>
            <w:hideMark/>
          </w:tcPr>
          <w:p w14:paraId="6C315298" w14:textId="77777777" w:rsidR="00522E3F" w:rsidRPr="00926D0D" w:rsidRDefault="00522E3F" w:rsidP="00522E3F">
            <w:pPr>
              <w:rPr>
                <w:sz w:val="14"/>
                <w:szCs w:val="14"/>
                <w:lang w:eastAsia="es-CO"/>
              </w:rPr>
            </w:pPr>
          </w:p>
        </w:tc>
      </w:tr>
      <w:tr w:rsidR="00522E3F" w:rsidRPr="00926D0D" w14:paraId="109AD082"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50D58ED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3</w:t>
            </w:r>
          </w:p>
        </w:tc>
        <w:tc>
          <w:tcPr>
            <w:tcW w:w="4145" w:type="dxa"/>
            <w:tcBorders>
              <w:top w:val="nil"/>
              <w:left w:val="nil"/>
              <w:bottom w:val="single" w:sz="8" w:space="0" w:color="auto"/>
              <w:right w:val="single" w:sz="8" w:space="0" w:color="auto"/>
            </w:tcBorders>
            <w:noWrap/>
            <w:vAlign w:val="center"/>
            <w:hideMark/>
          </w:tcPr>
          <w:p w14:paraId="2BD49170"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AMIKACINA (SULFATO) 100MG/2ML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14DC414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4A3DBAB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$ 4.412</w:t>
            </w:r>
          </w:p>
        </w:tc>
        <w:tc>
          <w:tcPr>
            <w:tcW w:w="0" w:type="auto"/>
            <w:vAlign w:val="center"/>
            <w:hideMark/>
          </w:tcPr>
          <w:p w14:paraId="3D30B4F4" w14:textId="77777777" w:rsidR="00522E3F" w:rsidRPr="00926D0D" w:rsidRDefault="00522E3F" w:rsidP="00522E3F">
            <w:pPr>
              <w:rPr>
                <w:sz w:val="14"/>
                <w:szCs w:val="14"/>
                <w:lang w:eastAsia="es-CO"/>
              </w:rPr>
            </w:pPr>
          </w:p>
        </w:tc>
      </w:tr>
      <w:tr w:rsidR="00522E3F" w:rsidRPr="00926D0D" w14:paraId="3D2DA452"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1E3DB2D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4</w:t>
            </w:r>
          </w:p>
        </w:tc>
        <w:tc>
          <w:tcPr>
            <w:tcW w:w="4145" w:type="dxa"/>
            <w:tcBorders>
              <w:top w:val="nil"/>
              <w:left w:val="nil"/>
              <w:bottom w:val="single" w:sz="8" w:space="0" w:color="auto"/>
              <w:right w:val="single" w:sz="8" w:space="0" w:color="auto"/>
            </w:tcBorders>
            <w:noWrap/>
            <w:vAlign w:val="center"/>
            <w:hideMark/>
          </w:tcPr>
          <w:p w14:paraId="4003A57F"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AMIKACINA (SULFATO) 500MG/2ML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66F0D17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57CC666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$ 5.053</w:t>
            </w:r>
          </w:p>
        </w:tc>
        <w:tc>
          <w:tcPr>
            <w:tcW w:w="0" w:type="auto"/>
            <w:vAlign w:val="center"/>
            <w:hideMark/>
          </w:tcPr>
          <w:p w14:paraId="57824F6B" w14:textId="77777777" w:rsidR="00522E3F" w:rsidRPr="00926D0D" w:rsidRDefault="00522E3F" w:rsidP="00522E3F">
            <w:pPr>
              <w:rPr>
                <w:sz w:val="14"/>
                <w:szCs w:val="14"/>
                <w:lang w:eastAsia="es-CO"/>
              </w:rPr>
            </w:pPr>
          </w:p>
        </w:tc>
      </w:tr>
      <w:tr w:rsidR="00522E3F" w:rsidRPr="00926D0D" w14:paraId="03108677"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1B05BF9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5</w:t>
            </w:r>
          </w:p>
        </w:tc>
        <w:tc>
          <w:tcPr>
            <w:tcW w:w="4145" w:type="dxa"/>
            <w:tcBorders>
              <w:top w:val="nil"/>
              <w:left w:val="nil"/>
              <w:bottom w:val="single" w:sz="8" w:space="0" w:color="auto"/>
              <w:right w:val="single" w:sz="8" w:space="0" w:color="auto"/>
            </w:tcBorders>
            <w:noWrap/>
            <w:vAlign w:val="center"/>
            <w:hideMark/>
          </w:tcPr>
          <w:p w14:paraId="46931F74"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AMINOFILINA 240MG/ML SOLUCION INYECTABLE</w:t>
            </w:r>
          </w:p>
        </w:tc>
        <w:tc>
          <w:tcPr>
            <w:tcW w:w="2950" w:type="dxa"/>
            <w:tcBorders>
              <w:top w:val="nil"/>
              <w:left w:val="nil"/>
              <w:bottom w:val="single" w:sz="8" w:space="0" w:color="auto"/>
              <w:right w:val="single" w:sz="8" w:space="0" w:color="auto"/>
            </w:tcBorders>
            <w:noWrap/>
            <w:vAlign w:val="center"/>
            <w:hideMark/>
          </w:tcPr>
          <w:p w14:paraId="152A6FB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3F46E52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$ 4.297</w:t>
            </w:r>
          </w:p>
        </w:tc>
        <w:tc>
          <w:tcPr>
            <w:tcW w:w="0" w:type="auto"/>
            <w:vAlign w:val="center"/>
            <w:hideMark/>
          </w:tcPr>
          <w:p w14:paraId="1DD15758" w14:textId="77777777" w:rsidR="00522E3F" w:rsidRPr="00926D0D" w:rsidRDefault="00522E3F" w:rsidP="00522E3F">
            <w:pPr>
              <w:rPr>
                <w:sz w:val="14"/>
                <w:szCs w:val="14"/>
                <w:lang w:eastAsia="es-CO"/>
              </w:rPr>
            </w:pPr>
          </w:p>
        </w:tc>
      </w:tr>
      <w:tr w:rsidR="00522E3F" w:rsidRPr="00926D0D" w14:paraId="0B32C2C5"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2C033F4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6</w:t>
            </w:r>
          </w:p>
        </w:tc>
        <w:tc>
          <w:tcPr>
            <w:tcW w:w="4145" w:type="dxa"/>
            <w:tcBorders>
              <w:top w:val="nil"/>
              <w:left w:val="nil"/>
              <w:bottom w:val="single" w:sz="8" w:space="0" w:color="auto"/>
              <w:right w:val="single" w:sz="8" w:space="0" w:color="auto"/>
            </w:tcBorders>
            <w:noWrap/>
            <w:vAlign w:val="center"/>
            <w:hideMark/>
          </w:tcPr>
          <w:p w14:paraId="139E40B0"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AMIODARONA 150MG SOLUCION INYECTABLE</w:t>
            </w:r>
          </w:p>
        </w:tc>
        <w:tc>
          <w:tcPr>
            <w:tcW w:w="2950" w:type="dxa"/>
            <w:tcBorders>
              <w:top w:val="nil"/>
              <w:left w:val="nil"/>
              <w:bottom w:val="single" w:sz="8" w:space="0" w:color="auto"/>
              <w:right w:val="single" w:sz="8" w:space="0" w:color="auto"/>
            </w:tcBorders>
            <w:noWrap/>
            <w:vAlign w:val="center"/>
            <w:hideMark/>
          </w:tcPr>
          <w:p w14:paraId="3924608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4E96802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$ 19.615</w:t>
            </w:r>
          </w:p>
        </w:tc>
        <w:tc>
          <w:tcPr>
            <w:tcW w:w="0" w:type="auto"/>
            <w:vAlign w:val="center"/>
            <w:hideMark/>
          </w:tcPr>
          <w:p w14:paraId="7EBF47CF" w14:textId="77777777" w:rsidR="00522E3F" w:rsidRPr="00926D0D" w:rsidRDefault="00522E3F" w:rsidP="00522E3F">
            <w:pPr>
              <w:rPr>
                <w:sz w:val="14"/>
                <w:szCs w:val="14"/>
                <w:lang w:eastAsia="es-CO"/>
              </w:rPr>
            </w:pPr>
          </w:p>
        </w:tc>
      </w:tr>
      <w:tr w:rsidR="00522E3F" w:rsidRPr="00926D0D" w14:paraId="33891538"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3566A8B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7</w:t>
            </w:r>
          </w:p>
        </w:tc>
        <w:tc>
          <w:tcPr>
            <w:tcW w:w="4145" w:type="dxa"/>
            <w:tcBorders>
              <w:top w:val="nil"/>
              <w:left w:val="nil"/>
              <w:bottom w:val="single" w:sz="8" w:space="0" w:color="auto"/>
              <w:right w:val="single" w:sz="8" w:space="0" w:color="auto"/>
            </w:tcBorders>
            <w:noWrap/>
            <w:vAlign w:val="center"/>
            <w:hideMark/>
          </w:tcPr>
          <w:p w14:paraId="3E62D084"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AMOXICILINA + ACIDO CLAVULANICO (250+62.5) MG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POLVOS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OR</w:t>
            </w:r>
          </w:p>
        </w:tc>
        <w:tc>
          <w:tcPr>
            <w:tcW w:w="2950" w:type="dxa"/>
            <w:tcBorders>
              <w:top w:val="nil"/>
              <w:left w:val="nil"/>
              <w:bottom w:val="single" w:sz="8" w:space="0" w:color="auto"/>
              <w:right w:val="single" w:sz="8" w:space="0" w:color="auto"/>
            </w:tcBorders>
            <w:noWrap/>
            <w:vAlign w:val="center"/>
            <w:hideMark/>
          </w:tcPr>
          <w:p w14:paraId="6FE62A9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MILILITROS</w:t>
            </w:r>
          </w:p>
        </w:tc>
        <w:tc>
          <w:tcPr>
            <w:tcW w:w="1534" w:type="dxa"/>
            <w:tcBorders>
              <w:top w:val="nil"/>
              <w:left w:val="nil"/>
              <w:bottom w:val="single" w:sz="8" w:space="0" w:color="auto"/>
              <w:right w:val="single" w:sz="8" w:space="0" w:color="auto"/>
            </w:tcBorders>
            <w:noWrap/>
            <w:vAlign w:val="center"/>
            <w:hideMark/>
          </w:tcPr>
          <w:p w14:paraId="2E4B78E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$ 64.209</w:t>
            </w:r>
          </w:p>
        </w:tc>
        <w:tc>
          <w:tcPr>
            <w:tcW w:w="0" w:type="auto"/>
            <w:vAlign w:val="center"/>
            <w:hideMark/>
          </w:tcPr>
          <w:p w14:paraId="206A92A9" w14:textId="77777777" w:rsidR="00522E3F" w:rsidRPr="00926D0D" w:rsidRDefault="00522E3F" w:rsidP="00522E3F">
            <w:pPr>
              <w:rPr>
                <w:sz w:val="14"/>
                <w:szCs w:val="14"/>
                <w:lang w:eastAsia="es-CO"/>
              </w:rPr>
            </w:pPr>
          </w:p>
        </w:tc>
      </w:tr>
      <w:tr w:rsidR="00522E3F" w:rsidRPr="00926D0D" w14:paraId="6E4F47AE"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2CFFC52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w:t>
            </w:r>
          </w:p>
        </w:tc>
        <w:tc>
          <w:tcPr>
            <w:tcW w:w="4145" w:type="dxa"/>
            <w:tcBorders>
              <w:top w:val="nil"/>
              <w:left w:val="nil"/>
              <w:bottom w:val="single" w:sz="8" w:space="0" w:color="auto"/>
              <w:right w:val="single" w:sz="8" w:space="0" w:color="auto"/>
            </w:tcBorders>
            <w:noWrap/>
            <w:vAlign w:val="center"/>
            <w:hideMark/>
          </w:tcPr>
          <w:p w14:paraId="6B3C6C9F"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AMOXICILNA CLAVULINATO 600MG/42.9MG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SUSPENSIONES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OR</w:t>
            </w:r>
          </w:p>
        </w:tc>
        <w:tc>
          <w:tcPr>
            <w:tcW w:w="2950" w:type="dxa"/>
            <w:tcBorders>
              <w:top w:val="nil"/>
              <w:left w:val="nil"/>
              <w:bottom w:val="single" w:sz="8" w:space="0" w:color="auto"/>
              <w:right w:val="single" w:sz="8" w:space="0" w:color="auto"/>
            </w:tcBorders>
            <w:noWrap/>
            <w:vAlign w:val="center"/>
            <w:hideMark/>
          </w:tcPr>
          <w:p w14:paraId="081FF3B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MILILITROS</w:t>
            </w:r>
          </w:p>
        </w:tc>
        <w:tc>
          <w:tcPr>
            <w:tcW w:w="1534" w:type="dxa"/>
            <w:tcBorders>
              <w:top w:val="nil"/>
              <w:left w:val="nil"/>
              <w:bottom w:val="single" w:sz="8" w:space="0" w:color="auto"/>
              <w:right w:val="single" w:sz="8" w:space="0" w:color="auto"/>
            </w:tcBorders>
            <w:noWrap/>
            <w:vAlign w:val="center"/>
            <w:hideMark/>
          </w:tcPr>
          <w:p w14:paraId="49063AC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$ 88.674</w:t>
            </w:r>
          </w:p>
        </w:tc>
        <w:tc>
          <w:tcPr>
            <w:tcW w:w="0" w:type="auto"/>
            <w:vAlign w:val="center"/>
            <w:hideMark/>
          </w:tcPr>
          <w:p w14:paraId="0F092EA6" w14:textId="77777777" w:rsidR="00522E3F" w:rsidRPr="00926D0D" w:rsidRDefault="00522E3F" w:rsidP="00522E3F">
            <w:pPr>
              <w:rPr>
                <w:sz w:val="14"/>
                <w:szCs w:val="14"/>
                <w:lang w:eastAsia="es-CO"/>
              </w:rPr>
            </w:pPr>
          </w:p>
        </w:tc>
      </w:tr>
      <w:tr w:rsidR="00522E3F" w:rsidRPr="00926D0D" w14:paraId="27178C15"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727DD2F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9</w:t>
            </w:r>
          </w:p>
        </w:tc>
        <w:tc>
          <w:tcPr>
            <w:tcW w:w="4145" w:type="dxa"/>
            <w:tcBorders>
              <w:top w:val="nil"/>
              <w:left w:val="nil"/>
              <w:bottom w:val="single" w:sz="8" w:space="0" w:color="auto"/>
              <w:right w:val="single" w:sz="8" w:space="0" w:color="auto"/>
            </w:tcBorders>
            <w:noWrap/>
            <w:vAlign w:val="center"/>
            <w:hideMark/>
          </w:tcPr>
          <w:p w14:paraId="60128E1D"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AMPICILINA (SODICA) 1G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42E2E6A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2CB4B76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$ 2.102</w:t>
            </w:r>
          </w:p>
        </w:tc>
        <w:tc>
          <w:tcPr>
            <w:tcW w:w="0" w:type="auto"/>
            <w:vAlign w:val="center"/>
            <w:hideMark/>
          </w:tcPr>
          <w:p w14:paraId="2BEC6626" w14:textId="77777777" w:rsidR="00522E3F" w:rsidRPr="00926D0D" w:rsidRDefault="00522E3F" w:rsidP="00522E3F">
            <w:pPr>
              <w:rPr>
                <w:sz w:val="14"/>
                <w:szCs w:val="14"/>
                <w:lang w:eastAsia="es-CO"/>
              </w:rPr>
            </w:pPr>
          </w:p>
        </w:tc>
      </w:tr>
      <w:tr w:rsidR="00522E3F" w:rsidRPr="00926D0D" w14:paraId="193423DD"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4D65D80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10</w:t>
            </w:r>
          </w:p>
        </w:tc>
        <w:tc>
          <w:tcPr>
            <w:tcW w:w="4145" w:type="dxa"/>
            <w:tcBorders>
              <w:top w:val="nil"/>
              <w:left w:val="nil"/>
              <w:bottom w:val="single" w:sz="8" w:space="0" w:color="auto"/>
              <w:right w:val="single" w:sz="8" w:space="0" w:color="auto"/>
            </w:tcBorders>
            <w:noWrap/>
            <w:vAlign w:val="center"/>
            <w:hideMark/>
          </w:tcPr>
          <w:p w14:paraId="571D2237"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AMPICILINA (SODICA) 500MG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13B66F2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73043D6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$ 4.362</w:t>
            </w:r>
          </w:p>
        </w:tc>
        <w:tc>
          <w:tcPr>
            <w:tcW w:w="0" w:type="auto"/>
            <w:vAlign w:val="center"/>
            <w:hideMark/>
          </w:tcPr>
          <w:p w14:paraId="04B46FDD" w14:textId="77777777" w:rsidR="00522E3F" w:rsidRPr="00926D0D" w:rsidRDefault="00522E3F" w:rsidP="00522E3F">
            <w:pPr>
              <w:rPr>
                <w:sz w:val="14"/>
                <w:szCs w:val="14"/>
                <w:lang w:eastAsia="es-CO"/>
              </w:rPr>
            </w:pPr>
          </w:p>
        </w:tc>
      </w:tr>
      <w:tr w:rsidR="00522E3F" w:rsidRPr="00926D0D" w14:paraId="7FEC2C55"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0050A01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11</w:t>
            </w:r>
          </w:p>
        </w:tc>
        <w:tc>
          <w:tcPr>
            <w:tcW w:w="4145" w:type="dxa"/>
            <w:tcBorders>
              <w:top w:val="nil"/>
              <w:left w:val="nil"/>
              <w:bottom w:val="single" w:sz="8" w:space="0" w:color="auto"/>
              <w:right w:val="single" w:sz="8" w:space="0" w:color="auto"/>
            </w:tcBorders>
            <w:noWrap/>
            <w:vAlign w:val="center"/>
            <w:hideMark/>
          </w:tcPr>
          <w:p w14:paraId="30196A4B"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AMPICILINA (SODICA)+SULBACTAM (SODICO) 1+0.5G (1.5G)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5A0F88F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6CEE787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$ 3.901</w:t>
            </w:r>
          </w:p>
        </w:tc>
        <w:tc>
          <w:tcPr>
            <w:tcW w:w="0" w:type="auto"/>
            <w:vAlign w:val="center"/>
            <w:hideMark/>
          </w:tcPr>
          <w:p w14:paraId="138F6A42" w14:textId="77777777" w:rsidR="00522E3F" w:rsidRPr="00926D0D" w:rsidRDefault="00522E3F" w:rsidP="00522E3F">
            <w:pPr>
              <w:rPr>
                <w:sz w:val="14"/>
                <w:szCs w:val="14"/>
                <w:lang w:eastAsia="es-CO"/>
              </w:rPr>
            </w:pPr>
          </w:p>
        </w:tc>
      </w:tr>
      <w:tr w:rsidR="00522E3F" w:rsidRPr="00926D0D" w14:paraId="713CABF0"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226DA83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12</w:t>
            </w:r>
          </w:p>
        </w:tc>
        <w:tc>
          <w:tcPr>
            <w:tcW w:w="4145" w:type="dxa"/>
            <w:tcBorders>
              <w:top w:val="nil"/>
              <w:left w:val="nil"/>
              <w:bottom w:val="single" w:sz="8" w:space="0" w:color="auto"/>
              <w:right w:val="single" w:sz="8" w:space="0" w:color="auto"/>
            </w:tcBorders>
            <w:noWrap/>
            <w:vAlign w:val="center"/>
            <w:hideMark/>
          </w:tcPr>
          <w:p w14:paraId="63DB698C"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AZTREONAM (SODICO) 1G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736D0DB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5D857A1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$ 35.024</w:t>
            </w:r>
          </w:p>
        </w:tc>
        <w:tc>
          <w:tcPr>
            <w:tcW w:w="0" w:type="auto"/>
            <w:vAlign w:val="center"/>
            <w:hideMark/>
          </w:tcPr>
          <w:p w14:paraId="64AA383F" w14:textId="77777777" w:rsidR="00522E3F" w:rsidRPr="00926D0D" w:rsidRDefault="00522E3F" w:rsidP="00522E3F">
            <w:pPr>
              <w:rPr>
                <w:sz w:val="14"/>
                <w:szCs w:val="14"/>
                <w:lang w:eastAsia="es-CO"/>
              </w:rPr>
            </w:pPr>
          </w:p>
        </w:tc>
      </w:tr>
      <w:tr w:rsidR="00522E3F" w:rsidRPr="00926D0D" w14:paraId="16DB34B1"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3F9D1B5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13</w:t>
            </w:r>
          </w:p>
        </w:tc>
        <w:tc>
          <w:tcPr>
            <w:tcW w:w="4145" w:type="dxa"/>
            <w:tcBorders>
              <w:top w:val="nil"/>
              <w:left w:val="nil"/>
              <w:bottom w:val="single" w:sz="8" w:space="0" w:color="auto"/>
              <w:right w:val="single" w:sz="8" w:space="0" w:color="auto"/>
            </w:tcBorders>
            <w:noWrap/>
            <w:vAlign w:val="center"/>
            <w:hideMark/>
          </w:tcPr>
          <w:p w14:paraId="092E838B"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BETAMETASONA FOSFATO DISODICO 4MG/ML SOLUCION INYECTABLE</w:t>
            </w:r>
          </w:p>
        </w:tc>
        <w:tc>
          <w:tcPr>
            <w:tcW w:w="2950" w:type="dxa"/>
            <w:tcBorders>
              <w:top w:val="nil"/>
              <w:left w:val="nil"/>
              <w:bottom w:val="single" w:sz="8" w:space="0" w:color="auto"/>
              <w:right w:val="single" w:sz="8" w:space="0" w:color="auto"/>
            </w:tcBorders>
            <w:noWrap/>
            <w:vAlign w:val="center"/>
            <w:hideMark/>
          </w:tcPr>
          <w:p w14:paraId="5879220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6B3136C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$ 1.356</w:t>
            </w:r>
          </w:p>
        </w:tc>
        <w:tc>
          <w:tcPr>
            <w:tcW w:w="0" w:type="auto"/>
            <w:vAlign w:val="center"/>
            <w:hideMark/>
          </w:tcPr>
          <w:p w14:paraId="5A0F451C" w14:textId="77777777" w:rsidR="00522E3F" w:rsidRPr="00926D0D" w:rsidRDefault="00522E3F" w:rsidP="00522E3F">
            <w:pPr>
              <w:rPr>
                <w:sz w:val="14"/>
                <w:szCs w:val="14"/>
                <w:lang w:eastAsia="es-CO"/>
              </w:rPr>
            </w:pPr>
          </w:p>
        </w:tc>
      </w:tr>
      <w:tr w:rsidR="00522E3F" w:rsidRPr="00926D0D" w14:paraId="7C6F7654"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728124E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14</w:t>
            </w:r>
          </w:p>
        </w:tc>
        <w:tc>
          <w:tcPr>
            <w:tcW w:w="4145" w:type="dxa"/>
            <w:tcBorders>
              <w:top w:val="nil"/>
              <w:left w:val="nil"/>
              <w:bottom w:val="single" w:sz="8" w:space="0" w:color="auto"/>
              <w:right w:val="single" w:sz="8" w:space="0" w:color="auto"/>
            </w:tcBorders>
            <w:noWrap/>
            <w:vAlign w:val="center"/>
            <w:hideMark/>
          </w:tcPr>
          <w:p w14:paraId="5F7140AD"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CASPOFUNGINA 50MG POLVO INYECTABLE</w:t>
            </w:r>
          </w:p>
        </w:tc>
        <w:tc>
          <w:tcPr>
            <w:tcW w:w="2950" w:type="dxa"/>
            <w:tcBorders>
              <w:top w:val="nil"/>
              <w:left w:val="nil"/>
              <w:bottom w:val="single" w:sz="8" w:space="0" w:color="auto"/>
              <w:right w:val="single" w:sz="8" w:space="0" w:color="auto"/>
            </w:tcBorders>
            <w:noWrap/>
            <w:vAlign w:val="center"/>
            <w:hideMark/>
          </w:tcPr>
          <w:p w14:paraId="16CB24D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5643CE8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$ 367.908</w:t>
            </w:r>
          </w:p>
        </w:tc>
        <w:tc>
          <w:tcPr>
            <w:tcW w:w="0" w:type="auto"/>
            <w:vAlign w:val="center"/>
            <w:hideMark/>
          </w:tcPr>
          <w:p w14:paraId="0257C6BA" w14:textId="77777777" w:rsidR="00522E3F" w:rsidRPr="00926D0D" w:rsidRDefault="00522E3F" w:rsidP="00522E3F">
            <w:pPr>
              <w:rPr>
                <w:sz w:val="14"/>
                <w:szCs w:val="14"/>
                <w:lang w:eastAsia="es-CO"/>
              </w:rPr>
            </w:pPr>
          </w:p>
        </w:tc>
      </w:tr>
      <w:tr w:rsidR="00522E3F" w:rsidRPr="00926D0D" w14:paraId="17836F81"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5B1B6D8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15</w:t>
            </w:r>
          </w:p>
        </w:tc>
        <w:tc>
          <w:tcPr>
            <w:tcW w:w="4145" w:type="dxa"/>
            <w:tcBorders>
              <w:top w:val="nil"/>
              <w:left w:val="nil"/>
              <w:bottom w:val="single" w:sz="8" w:space="0" w:color="auto"/>
              <w:right w:val="single" w:sz="8" w:space="0" w:color="auto"/>
            </w:tcBorders>
            <w:noWrap/>
            <w:vAlign w:val="center"/>
            <w:hideMark/>
          </w:tcPr>
          <w:p w14:paraId="4645ABEF"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CEFALOTINA (SODICA) 1G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79E1CC2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391A327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$ 4.849</w:t>
            </w:r>
          </w:p>
        </w:tc>
        <w:tc>
          <w:tcPr>
            <w:tcW w:w="0" w:type="auto"/>
            <w:vAlign w:val="center"/>
            <w:hideMark/>
          </w:tcPr>
          <w:p w14:paraId="3D0F858E" w14:textId="77777777" w:rsidR="00522E3F" w:rsidRPr="00926D0D" w:rsidRDefault="00522E3F" w:rsidP="00522E3F">
            <w:pPr>
              <w:rPr>
                <w:sz w:val="14"/>
                <w:szCs w:val="14"/>
                <w:lang w:eastAsia="es-CO"/>
              </w:rPr>
            </w:pPr>
          </w:p>
        </w:tc>
      </w:tr>
      <w:tr w:rsidR="00522E3F" w:rsidRPr="00926D0D" w14:paraId="53461AC0"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2859765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lastRenderedPageBreak/>
              <w:t>16</w:t>
            </w:r>
          </w:p>
        </w:tc>
        <w:tc>
          <w:tcPr>
            <w:tcW w:w="4145" w:type="dxa"/>
            <w:tcBorders>
              <w:top w:val="nil"/>
              <w:left w:val="nil"/>
              <w:bottom w:val="single" w:sz="8" w:space="0" w:color="auto"/>
              <w:right w:val="single" w:sz="8" w:space="0" w:color="auto"/>
            </w:tcBorders>
            <w:noWrap/>
            <w:vAlign w:val="center"/>
            <w:hideMark/>
          </w:tcPr>
          <w:p w14:paraId="0B1CBBB9"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CEFAZOLINA (SODICA) 1G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685A67D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53197EF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$ 2.922</w:t>
            </w:r>
          </w:p>
        </w:tc>
        <w:tc>
          <w:tcPr>
            <w:tcW w:w="0" w:type="auto"/>
            <w:vAlign w:val="center"/>
            <w:hideMark/>
          </w:tcPr>
          <w:p w14:paraId="1427BB38" w14:textId="77777777" w:rsidR="00522E3F" w:rsidRPr="00926D0D" w:rsidRDefault="00522E3F" w:rsidP="00522E3F">
            <w:pPr>
              <w:rPr>
                <w:sz w:val="14"/>
                <w:szCs w:val="14"/>
                <w:lang w:eastAsia="es-CO"/>
              </w:rPr>
            </w:pPr>
          </w:p>
        </w:tc>
      </w:tr>
      <w:tr w:rsidR="00522E3F" w:rsidRPr="00926D0D" w14:paraId="005F04DF"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437D158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17</w:t>
            </w:r>
          </w:p>
        </w:tc>
        <w:tc>
          <w:tcPr>
            <w:tcW w:w="4145" w:type="dxa"/>
            <w:tcBorders>
              <w:top w:val="nil"/>
              <w:left w:val="nil"/>
              <w:bottom w:val="single" w:sz="8" w:space="0" w:color="auto"/>
              <w:right w:val="single" w:sz="8" w:space="0" w:color="auto"/>
            </w:tcBorders>
            <w:noWrap/>
            <w:vAlign w:val="center"/>
            <w:hideMark/>
          </w:tcPr>
          <w:p w14:paraId="30B0F8AD"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CEFEPIME (CLORHIDRATO) 1G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1040C3A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79DDFBD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$ 6.499</w:t>
            </w:r>
          </w:p>
        </w:tc>
        <w:tc>
          <w:tcPr>
            <w:tcW w:w="0" w:type="auto"/>
            <w:vAlign w:val="center"/>
            <w:hideMark/>
          </w:tcPr>
          <w:p w14:paraId="5413382D" w14:textId="77777777" w:rsidR="00522E3F" w:rsidRPr="00926D0D" w:rsidRDefault="00522E3F" w:rsidP="00522E3F">
            <w:pPr>
              <w:rPr>
                <w:sz w:val="14"/>
                <w:szCs w:val="14"/>
                <w:lang w:eastAsia="es-CO"/>
              </w:rPr>
            </w:pPr>
          </w:p>
        </w:tc>
      </w:tr>
      <w:tr w:rsidR="00522E3F" w:rsidRPr="00926D0D" w14:paraId="25F240DA"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584A8F6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18</w:t>
            </w:r>
          </w:p>
        </w:tc>
        <w:tc>
          <w:tcPr>
            <w:tcW w:w="4145" w:type="dxa"/>
            <w:tcBorders>
              <w:top w:val="nil"/>
              <w:left w:val="nil"/>
              <w:bottom w:val="single" w:sz="8" w:space="0" w:color="auto"/>
              <w:right w:val="single" w:sz="8" w:space="0" w:color="auto"/>
            </w:tcBorders>
            <w:noWrap/>
            <w:vAlign w:val="center"/>
            <w:hideMark/>
          </w:tcPr>
          <w:p w14:paraId="3F6CBC63"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CEFOTAXIME (SODICO) 1G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4983F2E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0CCACE7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$ 16.201</w:t>
            </w:r>
          </w:p>
        </w:tc>
        <w:tc>
          <w:tcPr>
            <w:tcW w:w="0" w:type="auto"/>
            <w:vAlign w:val="center"/>
            <w:hideMark/>
          </w:tcPr>
          <w:p w14:paraId="5B60A6F7" w14:textId="77777777" w:rsidR="00522E3F" w:rsidRPr="00926D0D" w:rsidRDefault="00522E3F" w:rsidP="00522E3F">
            <w:pPr>
              <w:rPr>
                <w:sz w:val="14"/>
                <w:szCs w:val="14"/>
                <w:lang w:eastAsia="es-CO"/>
              </w:rPr>
            </w:pPr>
          </w:p>
        </w:tc>
      </w:tr>
      <w:tr w:rsidR="00522E3F" w:rsidRPr="00926D0D" w14:paraId="7AEC49D3"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59AEACF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19</w:t>
            </w:r>
          </w:p>
        </w:tc>
        <w:tc>
          <w:tcPr>
            <w:tcW w:w="4145" w:type="dxa"/>
            <w:tcBorders>
              <w:top w:val="nil"/>
              <w:left w:val="nil"/>
              <w:bottom w:val="single" w:sz="8" w:space="0" w:color="auto"/>
              <w:right w:val="single" w:sz="8" w:space="0" w:color="auto"/>
            </w:tcBorders>
            <w:noWrap/>
            <w:vAlign w:val="center"/>
            <w:hideMark/>
          </w:tcPr>
          <w:p w14:paraId="1D2F0575"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CEFRADINA 1G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2FF11F0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29BF155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$ 8.962</w:t>
            </w:r>
          </w:p>
        </w:tc>
        <w:tc>
          <w:tcPr>
            <w:tcW w:w="0" w:type="auto"/>
            <w:vAlign w:val="center"/>
            <w:hideMark/>
          </w:tcPr>
          <w:p w14:paraId="22A3A48C" w14:textId="77777777" w:rsidR="00522E3F" w:rsidRPr="00926D0D" w:rsidRDefault="00522E3F" w:rsidP="00522E3F">
            <w:pPr>
              <w:rPr>
                <w:sz w:val="14"/>
                <w:szCs w:val="14"/>
                <w:lang w:eastAsia="es-CO"/>
              </w:rPr>
            </w:pPr>
          </w:p>
        </w:tc>
      </w:tr>
      <w:tr w:rsidR="00522E3F" w:rsidRPr="00926D0D" w14:paraId="0C64C8E7"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55D921F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20</w:t>
            </w:r>
          </w:p>
        </w:tc>
        <w:tc>
          <w:tcPr>
            <w:tcW w:w="4145" w:type="dxa"/>
            <w:tcBorders>
              <w:top w:val="nil"/>
              <w:left w:val="nil"/>
              <w:bottom w:val="single" w:sz="8" w:space="0" w:color="auto"/>
              <w:right w:val="single" w:sz="8" w:space="0" w:color="auto"/>
            </w:tcBorders>
            <w:noWrap/>
            <w:vAlign w:val="center"/>
            <w:hideMark/>
          </w:tcPr>
          <w:p w14:paraId="05F97D9E"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CEFTAZIDIMA 1G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4F54CB4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42D620D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$ 10.075</w:t>
            </w:r>
          </w:p>
        </w:tc>
        <w:tc>
          <w:tcPr>
            <w:tcW w:w="0" w:type="auto"/>
            <w:vAlign w:val="center"/>
            <w:hideMark/>
          </w:tcPr>
          <w:p w14:paraId="2BB65197" w14:textId="77777777" w:rsidR="00522E3F" w:rsidRPr="00926D0D" w:rsidRDefault="00522E3F" w:rsidP="00522E3F">
            <w:pPr>
              <w:rPr>
                <w:sz w:val="14"/>
                <w:szCs w:val="14"/>
                <w:lang w:eastAsia="es-CO"/>
              </w:rPr>
            </w:pPr>
          </w:p>
        </w:tc>
      </w:tr>
      <w:tr w:rsidR="00522E3F" w:rsidRPr="00926D0D" w14:paraId="5ABBBC89"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117BFE7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21</w:t>
            </w:r>
          </w:p>
        </w:tc>
        <w:tc>
          <w:tcPr>
            <w:tcW w:w="4145" w:type="dxa"/>
            <w:tcBorders>
              <w:top w:val="nil"/>
              <w:left w:val="nil"/>
              <w:bottom w:val="single" w:sz="8" w:space="0" w:color="auto"/>
              <w:right w:val="single" w:sz="8" w:space="0" w:color="auto"/>
            </w:tcBorders>
            <w:noWrap/>
            <w:vAlign w:val="center"/>
            <w:hideMark/>
          </w:tcPr>
          <w:p w14:paraId="5CDEE091"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CEFTRIAXONA (SODICA) 1G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6D5A0EB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7B17C92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$ 2.421</w:t>
            </w:r>
          </w:p>
        </w:tc>
        <w:tc>
          <w:tcPr>
            <w:tcW w:w="0" w:type="auto"/>
            <w:vAlign w:val="center"/>
            <w:hideMark/>
          </w:tcPr>
          <w:p w14:paraId="5A8C7D9C" w14:textId="77777777" w:rsidR="00522E3F" w:rsidRPr="00926D0D" w:rsidRDefault="00522E3F" w:rsidP="00522E3F">
            <w:pPr>
              <w:rPr>
                <w:sz w:val="14"/>
                <w:szCs w:val="14"/>
                <w:lang w:eastAsia="es-CO"/>
              </w:rPr>
            </w:pPr>
          </w:p>
        </w:tc>
      </w:tr>
      <w:tr w:rsidR="00522E3F" w:rsidRPr="00926D0D" w14:paraId="17283545"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6F3CBF1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22</w:t>
            </w:r>
          </w:p>
        </w:tc>
        <w:tc>
          <w:tcPr>
            <w:tcW w:w="4145" w:type="dxa"/>
            <w:tcBorders>
              <w:top w:val="nil"/>
              <w:left w:val="nil"/>
              <w:bottom w:val="single" w:sz="8" w:space="0" w:color="auto"/>
              <w:right w:val="single" w:sz="8" w:space="0" w:color="auto"/>
            </w:tcBorders>
            <w:noWrap/>
            <w:vAlign w:val="center"/>
            <w:hideMark/>
          </w:tcPr>
          <w:p w14:paraId="087ACD37"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CEFUROXIMA (SODICA) 750MG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6A1F68F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6C6E73D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$ 8.170</w:t>
            </w:r>
          </w:p>
        </w:tc>
        <w:tc>
          <w:tcPr>
            <w:tcW w:w="0" w:type="auto"/>
            <w:vAlign w:val="center"/>
            <w:hideMark/>
          </w:tcPr>
          <w:p w14:paraId="645E77D6" w14:textId="77777777" w:rsidR="00522E3F" w:rsidRPr="00926D0D" w:rsidRDefault="00522E3F" w:rsidP="00522E3F">
            <w:pPr>
              <w:rPr>
                <w:sz w:val="14"/>
                <w:szCs w:val="14"/>
                <w:lang w:eastAsia="es-CO"/>
              </w:rPr>
            </w:pPr>
          </w:p>
        </w:tc>
      </w:tr>
      <w:tr w:rsidR="00522E3F" w:rsidRPr="00926D0D" w14:paraId="432BF36A"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7C905A7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23</w:t>
            </w:r>
          </w:p>
        </w:tc>
        <w:tc>
          <w:tcPr>
            <w:tcW w:w="4145" w:type="dxa"/>
            <w:tcBorders>
              <w:top w:val="nil"/>
              <w:left w:val="nil"/>
              <w:bottom w:val="single" w:sz="8" w:space="0" w:color="auto"/>
              <w:right w:val="single" w:sz="8" w:space="0" w:color="auto"/>
            </w:tcBorders>
            <w:noWrap/>
            <w:vAlign w:val="center"/>
            <w:hideMark/>
          </w:tcPr>
          <w:p w14:paraId="48EAEB6F"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CIPROFLOXACINA 100MG/10ML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7756CC5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14B04B4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$ 5.274</w:t>
            </w:r>
          </w:p>
        </w:tc>
        <w:tc>
          <w:tcPr>
            <w:tcW w:w="0" w:type="auto"/>
            <w:vAlign w:val="center"/>
            <w:hideMark/>
          </w:tcPr>
          <w:p w14:paraId="4A448EED" w14:textId="77777777" w:rsidR="00522E3F" w:rsidRPr="00926D0D" w:rsidRDefault="00522E3F" w:rsidP="00522E3F">
            <w:pPr>
              <w:rPr>
                <w:sz w:val="14"/>
                <w:szCs w:val="14"/>
                <w:lang w:eastAsia="es-CO"/>
              </w:rPr>
            </w:pPr>
          </w:p>
        </w:tc>
      </w:tr>
      <w:tr w:rsidR="00522E3F" w:rsidRPr="00926D0D" w14:paraId="64ADCFAA"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0825F0C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24</w:t>
            </w:r>
          </w:p>
        </w:tc>
        <w:tc>
          <w:tcPr>
            <w:tcW w:w="4145" w:type="dxa"/>
            <w:tcBorders>
              <w:top w:val="nil"/>
              <w:left w:val="nil"/>
              <w:bottom w:val="single" w:sz="8" w:space="0" w:color="auto"/>
              <w:right w:val="single" w:sz="8" w:space="0" w:color="auto"/>
            </w:tcBorders>
            <w:noWrap/>
            <w:vAlign w:val="center"/>
            <w:hideMark/>
          </w:tcPr>
          <w:p w14:paraId="32925F14"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CIPROFLOXACINA 200MG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34564DD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0F6F99A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$ 5.588</w:t>
            </w:r>
          </w:p>
        </w:tc>
        <w:tc>
          <w:tcPr>
            <w:tcW w:w="0" w:type="auto"/>
            <w:vAlign w:val="center"/>
            <w:hideMark/>
          </w:tcPr>
          <w:p w14:paraId="47676581" w14:textId="77777777" w:rsidR="00522E3F" w:rsidRPr="00926D0D" w:rsidRDefault="00522E3F" w:rsidP="00522E3F">
            <w:pPr>
              <w:rPr>
                <w:sz w:val="14"/>
                <w:szCs w:val="14"/>
                <w:lang w:eastAsia="es-CO"/>
              </w:rPr>
            </w:pPr>
          </w:p>
        </w:tc>
      </w:tr>
      <w:tr w:rsidR="00522E3F" w:rsidRPr="00926D0D" w14:paraId="53A709E5"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7B04A9B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25</w:t>
            </w:r>
          </w:p>
        </w:tc>
        <w:tc>
          <w:tcPr>
            <w:tcW w:w="4145" w:type="dxa"/>
            <w:tcBorders>
              <w:top w:val="nil"/>
              <w:left w:val="nil"/>
              <w:bottom w:val="single" w:sz="8" w:space="0" w:color="auto"/>
              <w:right w:val="single" w:sz="8" w:space="0" w:color="auto"/>
            </w:tcBorders>
            <w:noWrap/>
            <w:vAlign w:val="center"/>
            <w:hideMark/>
          </w:tcPr>
          <w:p w14:paraId="7CF09099"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CLARITROMICINA 500MG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33E82EC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7D4E3A0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$ 25.351</w:t>
            </w:r>
          </w:p>
        </w:tc>
        <w:tc>
          <w:tcPr>
            <w:tcW w:w="0" w:type="auto"/>
            <w:vAlign w:val="center"/>
            <w:hideMark/>
          </w:tcPr>
          <w:p w14:paraId="3D146D04" w14:textId="77777777" w:rsidR="00522E3F" w:rsidRPr="00926D0D" w:rsidRDefault="00522E3F" w:rsidP="00522E3F">
            <w:pPr>
              <w:rPr>
                <w:sz w:val="14"/>
                <w:szCs w:val="14"/>
                <w:lang w:eastAsia="es-CO"/>
              </w:rPr>
            </w:pPr>
          </w:p>
        </w:tc>
      </w:tr>
      <w:tr w:rsidR="00522E3F" w:rsidRPr="00926D0D" w14:paraId="4BEF0E10"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4A336F0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26</w:t>
            </w:r>
          </w:p>
        </w:tc>
        <w:tc>
          <w:tcPr>
            <w:tcW w:w="4145" w:type="dxa"/>
            <w:tcBorders>
              <w:top w:val="nil"/>
              <w:left w:val="nil"/>
              <w:bottom w:val="single" w:sz="8" w:space="0" w:color="auto"/>
              <w:right w:val="single" w:sz="8" w:space="0" w:color="auto"/>
            </w:tcBorders>
            <w:noWrap/>
            <w:vAlign w:val="center"/>
            <w:hideMark/>
          </w:tcPr>
          <w:p w14:paraId="32385643"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CLEMASTINA 2MG/2ML SOLUCION INYECTABLE</w:t>
            </w:r>
          </w:p>
        </w:tc>
        <w:tc>
          <w:tcPr>
            <w:tcW w:w="2950" w:type="dxa"/>
            <w:tcBorders>
              <w:top w:val="nil"/>
              <w:left w:val="nil"/>
              <w:bottom w:val="single" w:sz="8" w:space="0" w:color="auto"/>
              <w:right w:val="single" w:sz="8" w:space="0" w:color="auto"/>
            </w:tcBorders>
            <w:noWrap/>
            <w:vAlign w:val="center"/>
            <w:hideMark/>
          </w:tcPr>
          <w:p w14:paraId="36520A9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557F26A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$ 14.105</w:t>
            </w:r>
          </w:p>
        </w:tc>
        <w:tc>
          <w:tcPr>
            <w:tcW w:w="0" w:type="auto"/>
            <w:vAlign w:val="center"/>
            <w:hideMark/>
          </w:tcPr>
          <w:p w14:paraId="09F9B706" w14:textId="77777777" w:rsidR="00522E3F" w:rsidRPr="00926D0D" w:rsidRDefault="00522E3F" w:rsidP="00522E3F">
            <w:pPr>
              <w:rPr>
                <w:sz w:val="14"/>
                <w:szCs w:val="14"/>
                <w:lang w:eastAsia="es-CO"/>
              </w:rPr>
            </w:pPr>
          </w:p>
        </w:tc>
      </w:tr>
      <w:tr w:rsidR="00522E3F" w:rsidRPr="00926D0D" w14:paraId="0F4D83E0"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2CFB4E1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27</w:t>
            </w:r>
          </w:p>
        </w:tc>
        <w:tc>
          <w:tcPr>
            <w:tcW w:w="4145" w:type="dxa"/>
            <w:tcBorders>
              <w:top w:val="nil"/>
              <w:left w:val="nil"/>
              <w:bottom w:val="single" w:sz="8" w:space="0" w:color="auto"/>
              <w:right w:val="single" w:sz="8" w:space="0" w:color="auto"/>
            </w:tcBorders>
            <w:noWrap/>
            <w:vAlign w:val="center"/>
            <w:hideMark/>
          </w:tcPr>
          <w:p w14:paraId="3FEF6667"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CLINDAMICINA (FOSFATO) 600MG/4ML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5E38510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231A7F1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$ 6.505</w:t>
            </w:r>
          </w:p>
        </w:tc>
        <w:tc>
          <w:tcPr>
            <w:tcW w:w="0" w:type="auto"/>
            <w:vAlign w:val="center"/>
            <w:hideMark/>
          </w:tcPr>
          <w:p w14:paraId="4A8945F4" w14:textId="77777777" w:rsidR="00522E3F" w:rsidRPr="00926D0D" w:rsidRDefault="00522E3F" w:rsidP="00522E3F">
            <w:pPr>
              <w:rPr>
                <w:sz w:val="14"/>
                <w:szCs w:val="14"/>
                <w:lang w:eastAsia="es-CO"/>
              </w:rPr>
            </w:pPr>
          </w:p>
        </w:tc>
      </w:tr>
      <w:tr w:rsidR="00522E3F" w:rsidRPr="00926D0D" w14:paraId="695CBE22"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2BC8E0D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28</w:t>
            </w:r>
          </w:p>
        </w:tc>
        <w:tc>
          <w:tcPr>
            <w:tcW w:w="4145" w:type="dxa"/>
            <w:tcBorders>
              <w:top w:val="nil"/>
              <w:left w:val="nil"/>
              <w:bottom w:val="single" w:sz="8" w:space="0" w:color="auto"/>
              <w:right w:val="single" w:sz="8" w:space="0" w:color="auto"/>
            </w:tcBorders>
            <w:noWrap/>
            <w:vAlign w:val="center"/>
            <w:hideMark/>
          </w:tcPr>
          <w:p w14:paraId="5467A334"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COLISTIMETATO SODICO  150MG POLVO INYECTABLE</w:t>
            </w:r>
          </w:p>
        </w:tc>
        <w:tc>
          <w:tcPr>
            <w:tcW w:w="2950" w:type="dxa"/>
            <w:tcBorders>
              <w:top w:val="nil"/>
              <w:left w:val="nil"/>
              <w:bottom w:val="single" w:sz="8" w:space="0" w:color="auto"/>
              <w:right w:val="single" w:sz="8" w:space="0" w:color="auto"/>
            </w:tcBorders>
            <w:noWrap/>
            <w:vAlign w:val="center"/>
            <w:hideMark/>
          </w:tcPr>
          <w:p w14:paraId="26ECD3B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22B3188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$ 87.779</w:t>
            </w:r>
          </w:p>
        </w:tc>
        <w:tc>
          <w:tcPr>
            <w:tcW w:w="0" w:type="auto"/>
            <w:vAlign w:val="center"/>
            <w:hideMark/>
          </w:tcPr>
          <w:p w14:paraId="4BC1EAE2" w14:textId="77777777" w:rsidR="00522E3F" w:rsidRPr="00926D0D" w:rsidRDefault="00522E3F" w:rsidP="00522E3F">
            <w:pPr>
              <w:rPr>
                <w:sz w:val="14"/>
                <w:szCs w:val="14"/>
                <w:lang w:eastAsia="es-CO"/>
              </w:rPr>
            </w:pPr>
          </w:p>
        </w:tc>
      </w:tr>
      <w:tr w:rsidR="00522E3F" w:rsidRPr="00926D0D" w14:paraId="165A51AC"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25F71CF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29</w:t>
            </w:r>
          </w:p>
        </w:tc>
        <w:tc>
          <w:tcPr>
            <w:tcW w:w="4145" w:type="dxa"/>
            <w:tcBorders>
              <w:top w:val="nil"/>
              <w:left w:val="nil"/>
              <w:bottom w:val="single" w:sz="8" w:space="0" w:color="auto"/>
              <w:right w:val="single" w:sz="8" w:space="0" w:color="auto"/>
            </w:tcBorders>
            <w:noWrap/>
            <w:vAlign w:val="center"/>
            <w:hideMark/>
          </w:tcPr>
          <w:p w14:paraId="141FA1FA"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COLOMYCIN 1.000.000 UI VIAL</w:t>
            </w:r>
          </w:p>
        </w:tc>
        <w:tc>
          <w:tcPr>
            <w:tcW w:w="2950" w:type="dxa"/>
            <w:tcBorders>
              <w:top w:val="nil"/>
              <w:left w:val="nil"/>
              <w:bottom w:val="single" w:sz="8" w:space="0" w:color="auto"/>
              <w:right w:val="single" w:sz="8" w:space="0" w:color="auto"/>
            </w:tcBorders>
            <w:noWrap/>
            <w:vAlign w:val="center"/>
            <w:hideMark/>
          </w:tcPr>
          <w:p w14:paraId="1C95B0A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5FB4096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$ 91.972</w:t>
            </w:r>
          </w:p>
        </w:tc>
        <w:tc>
          <w:tcPr>
            <w:tcW w:w="0" w:type="auto"/>
            <w:vAlign w:val="center"/>
            <w:hideMark/>
          </w:tcPr>
          <w:p w14:paraId="18DAA0DF" w14:textId="77777777" w:rsidR="00522E3F" w:rsidRPr="00926D0D" w:rsidRDefault="00522E3F" w:rsidP="00522E3F">
            <w:pPr>
              <w:rPr>
                <w:sz w:val="14"/>
                <w:szCs w:val="14"/>
                <w:lang w:eastAsia="es-CO"/>
              </w:rPr>
            </w:pPr>
          </w:p>
        </w:tc>
      </w:tr>
      <w:tr w:rsidR="00522E3F" w:rsidRPr="00926D0D" w14:paraId="5E326539"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21FBF1F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30</w:t>
            </w:r>
          </w:p>
        </w:tc>
        <w:tc>
          <w:tcPr>
            <w:tcW w:w="4145" w:type="dxa"/>
            <w:tcBorders>
              <w:top w:val="nil"/>
              <w:left w:val="nil"/>
              <w:bottom w:val="single" w:sz="8" w:space="0" w:color="auto"/>
              <w:right w:val="single" w:sz="8" w:space="0" w:color="auto"/>
            </w:tcBorders>
            <w:noWrap/>
            <w:vAlign w:val="center"/>
            <w:hideMark/>
          </w:tcPr>
          <w:p w14:paraId="597ECA07"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CUBICIN 350 MG SOLUCION INYECTABLE</w:t>
            </w:r>
          </w:p>
        </w:tc>
        <w:tc>
          <w:tcPr>
            <w:tcW w:w="2950" w:type="dxa"/>
            <w:tcBorders>
              <w:top w:val="nil"/>
              <w:left w:val="nil"/>
              <w:bottom w:val="single" w:sz="8" w:space="0" w:color="auto"/>
              <w:right w:val="single" w:sz="8" w:space="0" w:color="auto"/>
            </w:tcBorders>
            <w:noWrap/>
            <w:vAlign w:val="center"/>
            <w:hideMark/>
          </w:tcPr>
          <w:p w14:paraId="70194FF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551CB9D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$ 243.242</w:t>
            </w:r>
          </w:p>
        </w:tc>
        <w:tc>
          <w:tcPr>
            <w:tcW w:w="0" w:type="auto"/>
            <w:vAlign w:val="center"/>
            <w:hideMark/>
          </w:tcPr>
          <w:p w14:paraId="4A133704" w14:textId="77777777" w:rsidR="00522E3F" w:rsidRPr="00926D0D" w:rsidRDefault="00522E3F" w:rsidP="00522E3F">
            <w:pPr>
              <w:rPr>
                <w:sz w:val="14"/>
                <w:szCs w:val="14"/>
                <w:lang w:eastAsia="es-CO"/>
              </w:rPr>
            </w:pPr>
          </w:p>
        </w:tc>
      </w:tr>
      <w:tr w:rsidR="00522E3F" w:rsidRPr="00926D0D" w14:paraId="28946C76"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4E62349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31</w:t>
            </w:r>
          </w:p>
        </w:tc>
        <w:tc>
          <w:tcPr>
            <w:tcW w:w="4145" w:type="dxa"/>
            <w:tcBorders>
              <w:top w:val="nil"/>
              <w:left w:val="nil"/>
              <w:bottom w:val="single" w:sz="8" w:space="0" w:color="auto"/>
              <w:right w:val="single" w:sz="8" w:space="0" w:color="auto"/>
            </w:tcBorders>
            <w:noWrap/>
            <w:vAlign w:val="center"/>
            <w:hideMark/>
          </w:tcPr>
          <w:p w14:paraId="288777FE"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DAPTOMICINA 350MG POLVO INYECTABLE</w:t>
            </w:r>
          </w:p>
        </w:tc>
        <w:tc>
          <w:tcPr>
            <w:tcW w:w="2950" w:type="dxa"/>
            <w:tcBorders>
              <w:top w:val="nil"/>
              <w:left w:val="nil"/>
              <w:bottom w:val="single" w:sz="8" w:space="0" w:color="auto"/>
              <w:right w:val="single" w:sz="8" w:space="0" w:color="auto"/>
            </w:tcBorders>
            <w:noWrap/>
            <w:vAlign w:val="center"/>
            <w:hideMark/>
          </w:tcPr>
          <w:p w14:paraId="7013128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3C8AAA9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$ 190.348</w:t>
            </w:r>
          </w:p>
        </w:tc>
        <w:tc>
          <w:tcPr>
            <w:tcW w:w="0" w:type="auto"/>
            <w:vAlign w:val="center"/>
            <w:hideMark/>
          </w:tcPr>
          <w:p w14:paraId="2EC076A5" w14:textId="77777777" w:rsidR="00522E3F" w:rsidRPr="00926D0D" w:rsidRDefault="00522E3F" w:rsidP="00522E3F">
            <w:pPr>
              <w:rPr>
                <w:sz w:val="14"/>
                <w:szCs w:val="14"/>
                <w:lang w:eastAsia="es-CO"/>
              </w:rPr>
            </w:pPr>
          </w:p>
        </w:tc>
      </w:tr>
      <w:tr w:rsidR="00522E3F" w:rsidRPr="00926D0D" w14:paraId="3439BEE2"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6111C08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32</w:t>
            </w:r>
          </w:p>
        </w:tc>
        <w:tc>
          <w:tcPr>
            <w:tcW w:w="4145" w:type="dxa"/>
            <w:tcBorders>
              <w:top w:val="nil"/>
              <w:left w:val="nil"/>
              <w:bottom w:val="single" w:sz="8" w:space="0" w:color="auto"/>
              <w:right w:val="single" w:sz="8" w:space="0" w:color="auto"/>
            </w:tcBorders>
            <w:noWrap/>
            <w:vAlign w:val="center"/>
            <w:hideMark/>
          </w:tcPr>
          <w:p w14:paraId="01132CAC"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DAPTOMICINA 500MG POLVO INYECTABLE</w:t>
            </w:r>
          </w:p>
        </w:tc>
        <w:tc>
          <w:tcPr>
            <w:tcW w:w="2950" w:type="dxa"/>
            <w:tcBorders>
              <w:top w:val="nil"/>
              <w:left w:val="nil"/>
              <w:bottom w:val="single" w:sz="8" w:space="0" w:color="auto"/>
              <w:right w:val="single" w:sz="8" w:space="0" w:color="auto"/>
            </w:tcBorders>
            <w:noWrap/>
            <w:vAlign w:val="center"/>
            <w:hideMark/>
          </w:tcPr>
          <w:p w14:paraId="57A5761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1AA3260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$ 264.976</w:t>
            </w:r>
          </w:p>
        </w:tc>
        <w:tc>
          <w:tcPr>
            <w:tcW w:w="0" w:type="auto"/>
            <w:vAlign w:val="center"/>
            <w:hideMark/>
          </w:tcPr>
          <w:p w14:paraId="7FF6A58B" w14:textId="77777777" w:rsidR="00522E3F" w:rsidRPr="00926D0D" w:rsidRDefault="00522E3F" w:rsidP="00522E3F">
            <w:pPr>
              <w:rPr>
                <w:sz w:val="14"/>
                <w:szCs w:val="14"/>
                <w:lang w:eastAsia="es-CO"/>
              </w:rPr>
            </w:pPr>
          </w:p>
        </w:tc>
      </w:tr>
      <w:tr w:rsidR="00522E3F" w:rsidRPr="00926D0D" w14:paraId="32AADC4A"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265CA17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33</w:t>
            </w:r>
          </w:p>
        </w:tc>
        <w:tc>
          <w:tcPr>
            <w:tcW w:w="4145" w:type="dxa"/>
            <w:tcBorders>
              <w:top w:val="nil"/>
              <w:left w:val="nil"/>
              <w:bottom w:val="single" w:sz="8" w:space="0" w:color="auto"/>
              <w:right w:val="single" w:sz="8" w:space="0" w:color="auto"/>
            </w:tcBorders>
            <w:noWrap/>
            <w:vAlign w:val="center"/>
            <w:hideMark/>
          </w:tcPr>
          <w:p w14:paraId="4AAB495E"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DEXAMETASONA FOSFATO 0.4%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282A6DA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4FB778B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$ 1.525</w:t>
            </w:r>
          </w:p>
        </w:tc>
        <w:tc>
          <w:tcPr>
            <w:tcW w:w="0" w:type="auto"/>
            <w:vAlign w:val="center"/>
            <w:hideMark/>
          </w:tcPr>
          <w:p w14:paraId="4CA009F5" w14:textId="77777777" w:rsidR="00522E3F" w:rsidRPr="00926D0D" w:rsidRDefault="00522E3F" w:rsidP="00522E3F">
            <w:pPr>
              <w:rPr>
                <w:sz w:val="14"/>
                <w:szCs w:val="14"/>
                <w:lang w:eastAsia="es-CO"/>
              </w:rPr>
            </w:pPr>
          </w:p>
        </w:tc>
      </w:tr>
      <w:tr w:rsidR="00522E3F" w:rsidRPr="00926D0D" w14:paraId="1F36B409"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5FD1C60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34</w:t>
            </w:r>
          </w:p>
        </w:tc>
        <w:tc>
          <w:tcPr>
            <w:tcW w:w="4145" w:type="dxa"/>
            <w:tcBorders>
              <w:top w:val="nil"/>
              <w:left w:val="nil"/>
              <w:bottom w:val="single" w:sz="8" w:space="0" w:color="auto"/>
              <w:right w:val="single" w:sz="8" w:space="0" w:color="auto"/>
            </w:tcBorders>
            <w:noWrap/>
            <w:vAlign w:val="center"/>
            <w:hideMark/>
          </w:tcPr>
          <w:p w14:paraId="0DA67E11"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DEXAMETASONA FOSFATO 8MG/2ML SOLUCION INYECTABLE</w:t>
            </w:r>
          </w:p>
        </w:tc>
        <w:tc>
          <w:tcPr>
            <w:tcW w:w="2950" w:type="dxa"/>
            <w:tcBorders>
              <w:top w:val="nil"/>
              <w:left w:val="nil"/>
              <w:bottom w:val="single" w:sz="8" w:space="0" w:color="auto"/>
              <w:right w:val="single" w:sz="8" w:space="0" w:color="auto"/>
            </w:tcBorders>
            <w:noWrap/>
            <w:vAlign w:val="center"/>
            <w:hideMark/>
          </w:tcPr>
          <w:p w14:paraId="473F1A4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7E71F79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$ 3.334</w:t>
            </w:r>
          </w:p>
        </w:tc>
        <w:tc>
          <w:tcPr>
            <w:tcW w:w="0" w:type="auto"/>
            <w:vAlign w:val="center"/>
            <w:hideMark/>
          </w:tcPr>
          <w:p w14:paraId="75357782" w14:textId="77777777" w:rsidR="00522E3F" w:rsidRPr="00926D0D" w:rsidRDefault="00522E3F" w:rsidP="00522E3F">
            <w:pPr>
              <w:rPr>
                <w:sz w:val="14"/>
                <w:szCs w:val="14"/>
                <w:lang w:eastAsia="es-CO"/>
              </w:rPr>
            </w:pPr>
          </w:p>
        </w:tc>
      </w:tr>
      <w:tr w:rsidR="00522E3F" w:rsidRPr="00926D0D" w14:paraId="37114300"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10A56FD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35</w:t>
            </w:r>
          </w:p>
        </w:tc>
        <w:tc>
          <w:tcPr>
            <w:tcW w:w="4145" w:type="dxa"/>
            <w:tcBorders>
              <w:top w:val="nil"/>
              <w:left w:val="nil"/>
              <w:bottom w:val="single" w:sz="8" w:space="0" w:color="auto"/>
              <w:right w:val="single" w:sz="8" w:space="0" w:color="auto"/>
            </w:tcBorders>
            <w:noWrap/>
            <w:vAlign w:val="center"/>
            <w:hideMark/>
          </w:tcPr>
          <w:p w14:paraId="35C0A29D"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DEXTROSA EN AGUA DESTILADA 10%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3A2B1F2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BOLSA PLASTICA EN PVC 500 ML</w:t>
            </w:r>
          </w:p>
        </w:tc>
        <w:tc>
          <w:tcPr>
            <w:tcW w:w="1534" w:type="dxa"/>
            <w:tcBorders>
              <w:top w:val="nil"/>
              <w:left w:val="nil"/>
              <w:bottom w:val="single" w:sz="8" w:space="0" w:color="auto"/>
              <w:right w:val="single" w:sz="8" w:space="0" w:color="auto"/>
            </w:tcBorders>
            <w:noWrap/>
            <w:vAlign w:val="center"/>
            <w:hideMark/>
          </w:tcPr>
          <w:p w14:paraId="015876F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$ 4.556</w:t>
            </w:r>
          </w:p>
        </w:tc>
        <w:tc>
          <w:tcPr>
            <w:tcW w:w="0" w:type="auto"/>
            <w:vAlign w:val="center"/>
            <w:hideMark/>
          </w:tcPr>
          <w:p w14:paraId="39D8390C" w14:textId="77777777" w:rsidR="00522E3F" w:rsidRPr="00926D0D" w:rsidRDefault="00522E3F" w:rsidP="00522E3F">
            <w:pPr>
              <w:rPr>
                <w:sz w:val="14"/>
                <w:szCs w:val="14"/>
                <w:lang w:eastAsia="es-CO"/>
              </w:rPr>
            </w:pPr>
          </w:p>
        </w:tc>
      </w:tr>
      <w:tr w:rsidR="00522E3F" w:rsidRPr="00926D0D" w14:paraId="35CB9009"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2C441A7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36</w:t>
            </w:r>
          </w:p>
        </w:tc>
        <w:tc>
          <w:tcPr>
            <w:tcW w:w="4145" w:type="dxa"/>
            <w:tcBorders>
              <w:top w:val="nil"/>
              <w:left w:val="nil"/>
              <w:bottom w:val="single" w:sz="8" w:space="0" w:color="auto"/>
              <w:right w:val="single" w:sz="8" w:space="0" w:color="auto"/>
            </w:tcBorders>
            <w:noWrap/>
            <w:vAlign w:val="center"/>
            <w:hideMark/>
          </w:tcPr>
          <w:p w14:paraId="4BB70072"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DEXTROSA EN AGUA DESTILADA 5% (500 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4698F36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BOLSA PLASTICA EN PVC 500 ML</w:t>
            </w:r>
          </w:p>
        </w:tc>
        <w:tc>
          <w:tcPr>
            <w:tcW w:w="1534" w:type="dxa"/>
            <w:tcBorders>
              <w:top w:val="nil"/>
              <w:left w:val="nil"/>
              <w:bottom w:val="single" w:sz="8" w:space="0" w:color="auto"/>
              <w:right w:val="single" w:sz="8" w:space="0" w:color="auto"/>
            </w:tcBorders>
            <w:noWrap/>
            <w:vAlign w:val="center"/>
            <w:hideMark/>
          </w:tcPr>
          <w:p w14:paraId="260CEB0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$ 3.867</w:t>
            </w:r>
          </w:p>
        </w:tc>
        <w:tc>
          <w:tcPr>
            <w:tcW w:w="0" w:type="auto"/>
            <w:vAlign w:val="center"/>
            <w:hideMark/>
          </w:tcPr>
          <w:p w14:paraId="58A10F0F" w14:textId="77777777" w:rsidR="00522E3F" w:rsidRPr="00926D0D" w:rsidRDefault="00522E3F" w:rsidP="00522E3F">
            <w:pPr>
              <w:rPr>
                <w:sz w:val="14"/>
                <w:szCs w:val="14"/>
                <w:lang w:eastAsia="es-CO"/>
              </w:rPr>
            </w:pPr>
          </w:p>
        </w:tc>
      </w:tr>
      <w:tr w:rsidR="00522E3F" w:rsidRPr="00926D0D" w14:paraId="788A57A7"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5D617E1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37</w:t>
            </w:r>
          </w:p>
        </w:tc>
        <w:tc>
          <w:tcPr>
            <w:tcW w:w="4145" w:type="dxa"/>
            <w:tcBorders>
              <w:top w:val="nil"/>
              <w:left w:val="nil"/>
              <w:bottom w:val="single" w:sz="8" w:space="0" w:color="auto"/>
              <w:right w:val="single" w:sz="8" w:space="0" w:color="auto"/>
            </w:tcBorders>
            <w:noWrap/>
            <w:vAlign w:val="center"/>
            <w:hideMark/>
          </w:tcPr>
          <w:p w14:paraId="002F0383"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DEXTROSA EN AGUA DESTILADA 50%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26A6733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BOLSA PLASTICA EN PVC 500 ML</w:t>
            </w:r>
          </w:p>
        </w:tc>
        <w:tc>
          <w:tcPr>
            <w:tcW w:w="1534" w:type="dxa"/>
            <w:tcBorders>
              <w:top w:val="nil"/>
              <w:left w:val="nil"/>
              <w:bottom w:val="single" w:sz="8" w:space="0" w:color="auto"/>
              <w:right w:val="single" w:sz="8" w:space="0" w:color="auto"/>
            </w:tcBorders>
            <w:noWrap/>
            <w:vAlign w:val="center"/>
            <w:hideMark/>
          </w:tcPr>
          <w:p w14:paraId="35574A5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$ 15.702</w:t>
            </w:r>
          </w:p>
        </w:tc>
        <w:tc>
          <w:tcPr>
            <w:tcW w:w="0" w:type="auto"/>
            <w:vAlign w:val="center"/>
            <w:hideMark/>
          </w:tcPr>
          <w:p w14:paraId="70CCB6B6" w14:textId="77777777" w:rsidR="00522E3F" w:rsidRPr="00926D0D" w:rsidRDefault="00522E3F" w:rsidP="00522E3F">
            <w:pPr>
              <w:rPr>
                <w:sz w:val="14"/>
                <w:szCs w:val="14"/>
                <w:lang w:eastAsia="es-CO"/>
              </w:rPr>
            </w:pPr>
          </w:p>
        </w:tc>
      </w:tr>
      <w:tr w:rsidR="00522E3F" w:rsidRPr="00926D0D" w14:paraId="1481B512"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6E51A57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38</w:t>
            </w:r>
          </w:p>
        </w:tc>
        <w:tc>
          <w:tcPr>
            <w:tcW w:w="4145" w:type="dxa"/>
            <w:tcBorders>
              <w:top w:val="nil"/>
              <w:left w:val="nil"/>
              <w:bottom w:val="single" w:sz="8" w:space="0" w:color="auto"/>
              <w:right w:val="single" w:sz="8" w:space="0" w:color="auto"/>
            </w:tcBorders>
            <w:noWrap/>
            <w:vAlign w:val="center"/>
            <w:hideMark/>
          </w:tcPr>
          <w:p w14:paraId="4D45B38D"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DEXTROSA EN AGUA DESTILADA de 5 % BOLSA 250 ml PARENTERAL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060602A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BOLSA PLASTICA EN PVC 250 ML</w:t>
            </w:r>
          </w:p>
        </w:tc>
        <w:tc>
          <w:tcPr>
            <w:tcW w:w="1534" w:type="dxa"/>
            <w:tcBorders>
              <w:top w:val="nil"/>
              <w:left w:val="nil"/>
              <w:bottom w:val="single" w:sz="8" w:space="0" w:color="auto"/>
              <w:right w:val="single" w:sz="8" w:space="0" w:color="auto"/>
            </w:tcBorders>
            <w:noWrap/>
            <w:vAlign w:val="center"/>
            <w:hideMark/>
          </w:tcPr>
          <w:p w14:paraId="337A478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$ 4.026</w:t>
            </w:r>
          </w:p>
        </w:tc>
        <w:tc>
          <w:tcPr>
            <w:tcW w:w="0" w:type="auto"/>
            <w:vAlign w:val="center"/>
            <w:hideMark/>
          </w:tcPr>
          <w:p w14:paraId="751728B6" w14:textId="77777777" w:rsidR="00522E3F" w:rsidRPr="00926D0D" w:rsidRDefault="00522E3F" w:rsidP="00522E3F">
            <w:pPr>
              <w:rPr>
                <w:sz w:val="14"/>
                <w:szCs w:val="14"/>
                <w:lang w:eastAsia="es-CO"/>
              </w:rPr>
            </w:pPr>
          </w:p>
        </w:tc>
      </w:tr>
      <w:tr w:rsidR="00522E3F" w:rsidRPr="00926D0D" w14:paraId="061F4DB8"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4F0C3D3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39</w:t>
            </w:r>
          </w:p>
        </w:tc>
        <w:tc>
          <w:tcPr>
            <w:tcW w:w="4145" w:type="dxa"/>
            <w:tcBorders>
              <w:top w:val="nil"/>
              <w:left w:val="nil"/>
              <w:bottom w:val="single" w:sz="8" w:space="0" w:color="auto"/>
              <w:right w:val="single" w:sz="8" w:space="0" w:color="auto"/>
            </w:tcBorders>
            <w:noWrap/>
            <w:vAlign w:val="center"/>
            <w:hideMark/>
          </w:tcPr>
          <w:p w14:paraId="23946FD9"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DICLOFENACO (SODICO) 75MG/3ML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INTRAVENOSA</w:t>
            </w:r>
          </w:p>
        </w:tc>
        <w:tc>
          <w:tcPr>
            <w:tcW w:w="2950" w:type="dxa"/>
            <w:tcBorders>
              <w:top w:val="nil"/>
              <w:left w:val="nil"/>
              <w:bottom w:val="single" w:sz="8" w:space="0" w:color="auto"/>
              <w:right w:val="single" w:sz="8" w:space="0" w:color="auto"/>
            </w:tcBorders>
            <w:noWrap/>
            <w:vAlign w:val="center"/>
            <w:hideMark/>
          </w:tcPr>
          <w:p w14:paraId="109392A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3738600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$ 2.258</w:t>
            </w:r>
          </w:p>
        </w:tc>
        <w:tc>
          <w:tcPr>
            <w:tcW w:w="0" w:type="auto"/>
            <w:vAlign w:val="center"/>
            <w:hideMark/>
          </w:tcPr>
          <w:p w14:paraId="08C84582" w14:textId="77777777" w:rsidR="00522E3F" w:rsidRPr="00926D0D" w:rsidRDefault="00522E3F" w:rsidP="00522E3F">
            <w:pPr>
              <w:rPr>
                <w:sz w:val="14"/>
                <w:szCs w:val="14"/>
                <w:lang w:eastAsia="es-CO"/>
              </w:rPr>
            </w:pPr>
          </w:p>
        </w:tc>
      </w:tr>
      <w:tr w:rsidR="00522E3F" w:rsidRPr="00926D0D" w14:paraId="62E190D2"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79F535E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40</w:t>
            </w:r>
          </w:p>
        </w:tc>
        <w:tc>
          <w:tcPr>
            <w:tcW w:w="4145" w:type="dxa"/>
            <w:tcBorders>
              <w:top w:val="nil"/>
              <w:left w:val="nil"/>
              <w:bottom w:val="single" w:sz="8" w:space="0" w:color="auto"/>
              <w:right w:val="single" w:sz="8" w:space="0" w:color="auto"/>
            </w:tcBorders>
            <w:noWrap/>
            <w:vAlign w:val="center"/>
            <w:hideMark/>
          </w:tcPr>
          <w:p w14:paraId="4F20CEC1"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DIPIRONA (METAMISOL SODICO) 1G/2ML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38A8B00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194EDDB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$ 2.048</w:t>
            </w:r>
          </w:p>
        </w:tc>
        <w:tc>
          <w:tcPr>
            <w:tcW w:w="0" w:type="auto"/>
            <w:vAlign w:val="center"/>
            <w:hideMark/>
          </w:tcPr>
          <w:p w14:paraId="019C43CC" w14:textId="77777777" w:rsidR="00522E3F" w:rsidRPr="00926D0D" w:rsidRDefault="00522E3F" w:rsidP="00522E3F">
            <w:pPr>
              <w:rPr>
                <w:sz w:val="14"/>
                <w:szCs w:val="14"/>
                <w:lang w:eastAsia="es-CO"/>
              </w:rPr>
            </w:pPr>
          </w:p>
        </w:tc>
      </w:tr>
      <w:tr w:rsidR="00522E3F" w:rsidRPr="00926D0D" w14:paraId="2582FE6B"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027DAC7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41</w:t>
            </w:r>
          </w:p>
        </w:tc>
        <w:tc>
          <w:tcPr>
            <w:tcW w:w="4145" w:type="dxa"/>
            <w:tcBorders>
              <w:top w:val="nil"/>
              <w:left w:val="nil"/>
              <w:bottom w:val="single" w:sz="8" w:space="0" w:color="auto"/>
              <w:right w:val="single" w:sz="8" w:space="0" w:color="auto"/>
            </w:tcBorders>
            <w:noWrap/>
            <w:vAlign w:val="center"/>
            <w:hideMark/>
          </w:tcPr>
          <w:p w14:paraId="2A4E5747"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DIPIRONA (METAMISOL SODICO) 2.5G/5ML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1A7716E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3DDB0E8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$ 4.054</w:t>
            </w:r>
          </w:p>
        </w:tc>
        <w:tc>
          <w:tcPr>
            <w:tcW w:w="0" w:type="auto"/>
            <w:vAlign w:val="center"/>
            <w:hideMark/>
          </w:tcPr>
          <w:p w14:paraId="17C96DB9" w14:textId="77777777" w:rsidR="00522E3F" w:rsidRPr="00926D0D" w:rsidRDefault="00522E3F" w:rsidP="00522E3F">
            <w:pPr>
              <w:rPr>
                <w:sz w:val="14"/>
                <w:szCs w:val="14"/>
                <w:lang w:eastAsia="es-CO"/>
              </w:rPr>
            </w:pPr>
          </w:p>
        </w:tc>
      </w:tr>
      <w:tr w:rsidR="00522E3F" w:rsidRPr="00926D0D" w14:paraId="01E0ED19"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2D6708C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42</w:t>
            </w:r>
          </w:p>
        </w:tc>
        <w:tc>
          <w:tcPr>
            <w:tcW w:w="4145" w:type="dxa"/>
            <w:tcBorders>
              <w:top w:val="nil"/>
              <w:left w:val="nil"/>
              <w:bottom w:val="single" w:sz="8" w:space="0" w:color="auto"/>
              <w:right w:val="single" w:sz="8" w:space="0" w:color="auto"/>
            </w:tcBorders>
            <w:noWrap/>
            <w:vAlign w:val="center"/>
            <w:hideMark/>
          </w:tcPr>
          <w:p w14:paraId="64C916E1"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ERTAPENEM  1 G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INYECTABLE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IV</w:t>
            </w:r>
          </w:p>
        </w:tc>
        <w:tc>
          <w:tcPr>
            <w:tcW w:w="2950" w:type="dxa"/>
            <w:tcBorders>
              <w:top w:val="nil"/>
              <w:left w:val="nil"/>
              <w:bottom w:val="single" w:sz="8" w:space="0" w:color="auto"/>
              <w:right w:val="single" w:sz="8" w:space="0" w:color="auto"/>
            </w:tcBorders>
            <w:noWrap/>
            <w:vAlign w:val="center"/>
            <w:hideMark/>
          </w:tcPr>
          <w:p w14:paraId="117FAC5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0F4AF75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$ 75.884</w:t>
            </w:r>
          </w:p>
        </w:tc>
        <w:tc>
          <w:tcPr>
            <w:tcW w:w="0" w:type="auto"/>
            <w:vAlign w:val="center"/>
            <w:hideMark/>
          </w:tcPr>
          <w:p w14:paraId="4A002038" w14:textId="77777777" w:rsidR="00522E3F" w:rsidRPr="00926D0D" w:rsidRDefault="00522E3F" w:rsidP="00522E3F">
            <w:pPr>
              <w:rPr>
                <w:sz w:val="14"/>
                <w:szCs w:val="14"/>
                <w:lang w:eastAsia="es-CO"/>
              </w:rPr>
            </w:pPr>
          </w:p>
        </w:tc>
      </w:tr>
      <w:tr w:rsidR="00522E3F" w:rsidRPr="00926D0D" w14:paraId="0D6A563C"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2CF4890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43</w:t>
            </w:r>
          </w:p>
        </w:tc>
        <w:tc>
          <w:tcPr>
            <w:tcW w:w="4145" w:type="dxa"/>
            <w:tcBorders>
              <w:top w:val="nil"/>
              <w:left w:val="nil"/>
              <w:bottom w:val="single" w:sz="8" w:space="0" w:color="auto"/>
              <w:right w:val="single" w:sz="8" w:space="0" w:color="auto"/>
            </w:tcBorders>
            <w:noWrap/>
            <w:vAlign w:val="center"/>
            <w:hideMark/>
          </w:tcPr>
          <w:p w14:paraId="3C390305"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FLUCONAZOL 200MG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7235B9D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136257B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$ 67.254</w:t>
            </w:r>
          </w:p>
        </w:tc>
        <w:tc>
          <w:tcPr>
            <w:tcW w:w="0" w:type="auto"/>
            <w:vAlign w:val="center"/>
            <w:hideMark/>
          </w:tcPr>
          <w:p w14:paraId="3ECB0422" w14:textId="77777777" w:rsidR="00522E3F" w:rsidRPr="00926D0D" w:rsidRDefault="00522E3F" w:rsidP="00522E3F">
            <w:pPr>
              <w:rPr>
                <w:sz w:val="14"/>
                <w:szCs w:val="14"/>
                <w:lang w:eastAsia="es-CO"/>
              </w:rPr>
            </w:pPr>
          </w:p>
        </w:tc>
      </w:tr>
      <w:tr w:rsidR="00522E3F" w:rsidRPr="00926D0D" w14:paraId="3D017793"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437AF30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44</w:t>
            </w:r>
          </w:p>
        </w:tc>
        <w:tc>
          <w:tcPr>
            <w:tcW w:w="4145" w:type="dxa"/>
            <w:tcBorders>
              <w:top w:val="nil"/>
              <w:left w:val="nil"/>
              <w:bottom w:val="single" w:sz="8" w:space="0" w:color="auto"/>
              <w:right w:val="single" w:sz="8" w:space="0" w:color="auto"/>
            </w:tcBorders>
            <w:noWrap/>
            <w:vAlign w:val="center"/>
            <w:hideMark/>
          </w:tcPr>
          <w:p w14:paraId="5EC9DBA2"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FUROSEMIDA 20MG/2ML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00FBC75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296FFD9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$ 2.295</w:t>
            </w:r>
          </w:p>
        </w:tc>
        <w:tc>
          <w:tcPr>
            <w:tcW w:w="0" w:type="auto"/>
            <w:vAlign w:val="center"/>
            <w:hideMark/>
          </w:tcPr>
          <w:p w14:paraId="48609A04" w14:textId="77777777" w:rsidR="00522E3F" w:rsidRPr="00926D0D" w:rsidRDefault="00522E3F" w:rsidP="00522E3F">
            <w:pPr>
              <w:rPr>
                <w:sz w:val="14"/>
                <w:szCs w:val="14"/>
                <w:lang w:eastAsia="es-CO"/>
              </w:rPr>
            </w:pPr>
          </w:p>
        </w:tc>
      </w:tr>
      <w:tr w:rsidR="00522E3F" w:rsidRPr="00926D0D" w14:paraId="46670A3E"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7C55205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45</w:t>
            </w:r>
          </w:p>
        </w:tc>
        <w:tc>
          <w:tcPr>
            <w:tcW w:w="4145" w:type="dxa"/>
            <w:tcBorders>
              <w:top w:val="nil"/>
              <w:left w:val="nil"/>
              <w:bottom w:val="single" w:sz="8" w:space="0" w:color="auto"/>
              <w:right w:val="single" w:sz="8" w:space="0" w:color="auto"/>
            </w:tcBorders>
            <w:noWrap/>
            <w:vAlign w:val="center"/>
            <w:hideMark/>
          </w:tcPr>
          <w:p w14:paraId="68C76115"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GANCICLOVIR 500 MG POLVO INYECTABLE</w:t>
            </w:r>
          </w:p>
        </w:tc>
        <w:tc>
          <w:tcPr>
            <w:tcW w:w="2950" w:type="dxa"/>
            <w:tcBorders>
              <w:top w:val="nil"/>
              <w:left w:val="nil"/>
              <w:bottom w:val="single" w:sz="8" w:space="0" w:color="auto"/>
              <w:right w:val="single" w:sz="8" w:space="0" w:color="auto"/>
            </w:tcBorders>
            <w:noWrap/>
            <w:vAlign w:val="center"/>
            <w:hideMark/>
          </w:tcPr>
          <w:p w14:paraId="43E43F9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7A4D527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$ 102.586</w:t>
            </w:r>
          </w:p>
        </w:tc>
        <w:tc>
          <w:tcPr>
            <w:tcW w:w="0" w:type="auto"/>
            <w:vAlign w:val="center"/>
            <w:hideMark/>
          </w:tcPr>
          <w:p w14:paraId="03614A2B" w14:textId="77777777" w:rsidR="00522E3F" w:rsidRPr="00926D0D" w:rsidRDefault="00522E3F" w:rsidP="00522E3F">
            <w:pPr>
              <w:rPr>
                <w:sz w:val="14"/>
                <w:szCs w:val="14"/>
                <w:lang w:eastAsia="es-CO"/>
              </w:rPr>
            </w:pPr>
          </w:p>
        </w:tc>
      </w:tr>
      <w:tr w:rsidR="00522E3F" w:rsidRPr="00926D0D" w14:paraId="576EB374"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7A00D65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46</w:t>
            </w:r>
          </w:p>
        </w:tc>
        <w:tc>
          <w:tcPr>
            <w:tcW w:w="4145" w:type="dxa"/>
            <w:tcBorders>
              <w:top w:val="nil"/>
              <w:left w:val="nil"/>
              <w:bottom w:val="single" w:sz="8" w:space="0" w:color="auto"/>
              <w:right w:val="single" w:sz="8" w:space="0" w:color="auto"/>
            </w:tcBorders>
            <w:noWrap/>
            <w:vAlign w:val="center"/>
            <w:hideMark/>
          </w:tcPr>
          <w:p w14:paraId="0D2AF3EA"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GENTAMICINA (SULFATO) 160MG/2ML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43DC0FA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1257E07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$ 2.593</w:t>
            </w:r>
          </w:p>
        </w:tc>
        <w:tc>
          <w:tcPr>
            <w:tcW w:w="0" w:type="auto"/>
            <w:vAlign w:val="center"/>
            <w:hideMark/>
          </w:tcPr>
          <w:p w14:paraId="504A8F77" w14:textId="77777777" w:rsidR="00522E3F" w:rsidRPr="00926D0D" w:rsidRDefault="00522E3F" w:rsidP="00522E3F">
            <w:pPr>
              <w:rPr>
                <w:sz w:val="14"/>
                <w:szCs w:val="14"/>
                <w:lang w:eastAsia="es-CO"/>
              </w:rPr>
            </w:pPr>
          </w:p>
        </w:tc>
      </w:tr>
      <w:tr w:rsidR="00522E3F" w:rsidRPr="00926D0D" w14:paraId="61429B23"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4CE7403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47</w:t>
            </w:r>
          </w:p>
        </w:tc>
        <w:tc>
          <w:tcPr>
            <w:tcW w:w="4145" w:type="dxa"/>
            <w:tcBorders>
              <w:top w:val="nil"/>
              <w:left w:val="nil"/>
              <w:bottom w:val="single" w:sz="8" w:space="0" w:color="auto"/>
              <w:right w:val="single" w:sz="8" w:space="0" w:color="auto"/>
            </w:tcBorders>
            <w:noWrap/>
            <w:vAlign w:val="center"/>
            <w:hideMark/>
          </w:tcPr>
          <w:p w14:paraId="5E970DA4"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GENTAMICINA (SULFATO) 80MG/2ML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63F324F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2F779FD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$ 3.312</w:t>
            </w:r>
          </w:p>
        </w:tc>
        <w:tc>
          <w:tcPr>
            <w:tcW w:w="0" w:type="auto"/>
            <w:vAlign w:val="center"/>
            <w:hideMark/>
          </w:tcPr>
          <w:p w14:paraId="1B3BD40C" w14:textId="77777777" w:rsidR="00522E3F" w:rsidRPr="00926D0D" w:rsidRDefault="00522E3F" w:rsidP="00522E3F">
            <w:pPr>
              <w:rPr>
                <w:sz w:val="14"/>
                <w:szCs w:val="14"/>
                <w:lang w:eastAsia="es-CO"/>
              </w:rPr>
            </w:pPr>
          </w:p>
        </w:tc>
      </w:tr>
      <w:tr w:rsidR="00522E3F" w:rsidRPr="00926D0D" w14:paraId="105D6923"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5346723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lastRenderedPageBreak/>
              <w:t>48</w:t>
            </w:r>
          </w:p>
        </w:tc>
        <w:tc>
          <w:tcPr>
            <w:tcW w:w="4145" w:type="dxa"/>
            <w:tcBorders>
              <w:top w:val="nil"/>
              <w:left w:val="nil"/>
              <w:bottom w:val="single" w:sz="8" w:space="0" w:color="auto"/>
              <w:right w:val="single" w:sz="8" w:space="0" w:color="auto"/>
            </w:tcBorders>
            <w:noWrap/>
            <w:vAlign w:val="center"/>
            <w:hideMark/>
          </w:tcPr>
          <w:p w14:paraId="5097B1E5"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HEPARINA SODICA 5000UI/ML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66906DD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42D3382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$ 38.059</w:t>
            </w:r>
          </w:p>
        </w:tc>
        <w:tc>
          <w:tcPr>
            <w:tcW w:w="0" w:type="auto"/>
            <w:vAlign w:val="center"/>
            <w:hideMark/>
          </w:tcPr>
          <w:p w14:paraId="3C1F1B0C" w14:textId="77777777" w:rsidR="00522E3F" w:rsidRPr="00926D0D" w:rsidRDefault="00522E3F" w:rsidP="00522E3F">
            <w:pPr>
              <w:rPr>
                <w:sz w:val="14"/>
                <w:szCs w:val="14"/>
                <w:lang w:eastAsia="es-CO"/>
              </w:rPr>
            </w:pPr>
          </w:p>
        </w:tc>
      </w:tr>
      <w:tr w:rsidR="00522E3F" w:rsidRPr="00926D0D" w14:paraId="1B4965F1"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6A972C0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49</w:t>
            </w:r>
          </w:p>
        </w:tc>
        <w:tc>
          <w:tcPr>
            <w:tcW w:w="4145" w:type="dxa"/>
            <w:tcBorders>
              <w:top w:val="nil"/>
              <w:left w:val="nil"/>
              <w:bottom w:val="single" w:sz="8" w:space="0" w:color="auto"/>
              <w:right w:val="single" w:sz="8" w:space="0" w:color="auto"/>
            </w:tcBorders>
            <w:noWrap/>
            <w:vAlign w:val="center"/>
            <w:hideMark/>
          </w:tcPr>
          <w:p w14:paraId="4480A085"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HIDROCORTISONA (SUCCINATO SODICO) 100MG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159AECF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539F116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$ 5.091</w:t>
            </w:r>
          </w:p>
        </w:tc>
        <w:tc>
          <w:tcPr>
            <w:tcW w:w="0" w:type="auto"/>
            <w:vAlign w:val="center"/>
            <w:hideMark/>
          </w:tcPr>
          <w:p w14:paraId="186CA6D8" w14:textId="77777777" w:rsidR="00522E3F" w:rsidRPr="00926D0D" w:rsidRDefault="00522E3F" w:rsidP="00522E3F">
            <w:pPr>
              <w:rPr>
                <w:sz w:val="14"/>
                <w:szCs w:val="14"/>
                <w:lang w:eastAsia="es-CO"/>
              </w:rPr>
            </w:pPr>
          </w:p>
        </w:tc>
      </w:tr>
      <w:tr w:rsidR="00522E3F" w:rsidRPr="00926D0D" w14:paraId="464E1B72"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69D88E3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50</w:t>
            </w:r>
          </w:p>
        </w:tc>
        <w:tc>
          <w:tcPr>
            <w:tcW w:w="4145" w:type="dxa"/>
            <w:tcBorders>
              <w:top w:val="nil"/>
              <w:left w:val="nil"/>
              <w:bottom w:val="single" w:sz="8" w:space="0" w:color="auto"/>
              <w:right w:val="single" w:sz="8" w:space="0" w:color="auto"/>
            </w:tcBorders>
            <w:noWrap/>
            <w:vAlign w:val="center"/>
            <w:hideMark/>
          </w:tcPr>
          <w:p w14:paraId="33D5A323"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HIOSCINA BUTIL BROMURO 20MG/ML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25E03B8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1B28133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$ 1.879</w:t>
            </w:r>
          </w:p>
        </w:tc>
        <w:tc>
          <w:tcPr>
            <w:tcW w:w="0" w:type="auto"/>
            <w:vAlign w:val="center"/>
            <w:hideMark/>
          </w:tcPr>
          <w:p w14:paraId="6B76C41A" w14:textId="77777777" w:rsidR="00522E3F" w:rsidRPr="00926D0D" w:rsidRDefault="00522E3F" w:rsidP="00522E3F">
            <w:pPr>
              <w:rPr>
                <w:sz w:val="14"/>
                <w:szCs w:val="14"/>
                <w:lang w:eastAsia="es-CO"/>
              </w:rPr>
            </w:pPr>
          </w:p>
        </w:tc>
      </w:tr>
      <w:tr w:rsidR="00522E3F" w:rsidRPr="00926D0D" w14:paraId="23482DF9"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3D7FC3F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51</w:t>
            </w:r>
          </w:p>
        </w:tc>
        <w:tc>
          <w:tcPr>
            <w:tcW w:w="4145" w:type="dxa"/>
            <w:tcBorders>
              <w:top w:val="nil"/>
              <w:left w:val="nil"/>
              <w:bottom w:val="single" w:sz="8" w:space="0" w:color="auto"/>
              <w:right w:val="single" w:sz="8" w:space="0" w:color="auto"/>
            </w:tcBorders>
            <w:noWrap/>
            <w:vAlign w:val="center"/>
            <w:hideMark/>
          </w:tcPr>
          <w:p w14:paraId="698D0B74"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HIOSCINA BUTILBROMURO+DIPIRONA (20MG+2.5G)/5ML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62FD5A9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6BE0B01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$ 9.808</w:t>
            </w:r>
          </w:p>
        </w:tc>
        <w:tc>
          <w:tcPr>
            <w:tcW w:w="0" w:type="auto"/>
            <w:vAlign w:val="center"/>
            <w:hideMark/>
          </w:tcPr>
          <w:p w14:paraId="25CF7855" w14:textId="77777777" w:rsidR="00522E3F" w:rsidRPr="00926D0D" w:rsidRDefault="00522E3F" w:rsidP="00522E3F">
            <w:pPr>
              <w:rPr>
                <w:sz w:val="14"/>
                <w:szCs w:val="14"/>
                <w:lang w:eastAsia="es-CO"/>
              </w:rPr>
            </w:pPr>
          </w:p>
        </w:tc>
      </w:tr>
      <w:tr w:rsidR="00522E3F" w:rsidRPr="00926D0D" w14:paraId="28C06B1B"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23185BD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52</w:t>
            </w:r>
          </w:p>
        </w:tc>
        <w:tc>
          <w:tcPr>
            <w:tcW w:w="4145" w:type="dxa"/>
            <w:tcBorders>
              <w:top w:val="nil"/>
              <w:left w:val="nil"/>
              <w:bottom w:val="single" w:sz="8" w:space="0" w:color="auto"/>
              <w:right w:val="single" w:sz="8" w:space="0" w:color="auto"/>
            </w:tcBorders>
            <w:noWrap/>
            <w:vAlign w:val="center"/>
            <w:hideMark/>
          </w:tcPr>
          <w:p w14:paraId="7886F06F"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IMIPENEM+CILASTATINA (SODICA) (500+500) MG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6BC2C32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372D4A5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$ 31.709</w:t>
            </w:r>
          </w:p>
        </w:tc>
        <w:tc>
          <w:tcPr>
            <w:tcW w:w="0" w:type="auto"/>
            <w:vAlign w:val="center"/>
            <w:hideMark/>
          </w:tcPr>
          <w:p w14:paraId="5F891390" w14:textId="77777777" w:rsidR="00522E3F" w:rsidRPr="00926D0D" w:rsidRDefault="00522E3F" w:rsidP="00522E3F">
            <w:pPr>
              <w:rPr>
                <w:sz w:val="14"/>
                <w:szCs w:val="14"/>
                <w:lang w:eastAsia="es-CO"/>
              </w:rPr>
            </w:pPr>
          </w:p>
        </w:tc>
      </w:tr>
      <w:tr w:rsidR="00522E3F" w:rsidRPr="00926D0D" w14:paraId="1D87C288"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78D9C4F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53</w:t>
            </w:r>
          </w:p>
        </w:tc>
        <w:tc>
          <w:tcPr>
            <w:tcW w:w="4145" w:type="dxa"/>
            <w:tcBorders>
              <w:top w:val="nil"/>
              <w:left w:val="nil"/>
              <w:bottom w:val="single" w:sz="8" w:space="0" w:color="auto"/>
              <w:right w:val="single" w:sz="8" w:space="0" w:color="auto"/>
            </w:tcBorders>
            <w:noWrap/>
            <w:vAlign w:val="center"/>
            <w:hideMark/>
          </w:tcPr>
          <w:p w14:paraId="55656575"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LACTATO DE RINGER (SOLUCION HARTMAN) 500ML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2DF228E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BOLSA PLASTICA EN PVC 500 ML</w:t>
            </w:r>
          </w:p>
        </w:tc>
        <w:tc>
          <w:tcPr>
            <w:tcW w:w="1534" w:type="dxa"/>
            <w:tcBorders>
              <w:top w:val="nil"/>
              <w:left w:val="nil"/>
              <w:bottom w:val="single" w:sz="8" w:space="0" w:color="auto"/>
              <w:right w:val="single" w:sz="8" w:space="0" w:color="auto"/>
            </w:tcBorders>
            <w:noWrap/>
            <w:vAlign w:val="center"/>
            <w:hideMark/>
          </w:tcPr>
          <w:p w14:paraId="226696B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$ 3.935</w:t>
            </w:r>
          </w:p>
        </w:tc>
        <w:tc>
          <w:tcPr>
            <w:tcW w:w="0" w:type="auto"/>
            <w:vAlign w:val="center"/>
            <w:hideMark/>
          </w:tcPr>
          <w:p w14:paraId="54B0CBD0" w14:textId="77777777" w:rsidR="00522E3F" w:rsidRPr="00926D0D" w:rsidRDefault="00522E3F" w:rsidP="00522E3F">
            <w:pPr>
              <w:rPr>
                <w:sz w:val="14"/>
                <w:szCs w:val="14"/>
                <w:lang w:eastAsia="es-CO"/>
              </w:rPr>
            </w:pPr>
          </w:p>
        </w:tc>
      </w:tr>
      <w:tr w:rsidR="00522E3F" w:rsidRPr="00926D0D" w14:paraId="6DE0C054"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7C3E985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54</w:t>
            </w:r>
          </w:p>
        </w:tc>
        <w:tc>
          <w:tcPr>
            <w:tcW w:w="4145" w:type="dxa"/>
            <w:tcBorders>
              <w:top w:val="nil"/>
              <w:left w:val="nil"/>
              <w:bottom w:val="single" w:sz="8" w:space="0" w:color="auto"/>
              <w:right w:val="single" w:sz="8" w:space="0" w:color="auto"/>
            </w:tcBorders>
            <w:noWrap/>
            <w:vAlign w:val="center"/>
            <w:hideMark/>
          </w:tcPr>
          <w:p w14:paraId="0866757B"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LINEZOLID 2 MG/ML SOLUCION INYECTABLE X 300 ML</w:t>
            </w:r>
          </w:p>
        </w:tc>
        <w:tc>
          <w:tcPr>
            <w:tcW w:w="2950" w:type="dxa"/>
            <w:tcBorders>
              <w:top w:val="nil"/>
              <w:left w:val="nil"/>
              <w:bottom w:val="single" w:sz="8" w:space="0" w:color="auto"/>
              <w:right w:val="single" w:sz="8" w:space="0" w:color="auto"/>
            </w:tcBorders>
            <w:noWrap/>
            <w:vAlign w:val="center"/>
            <w:hideMark/>
          </w:tcPr>
          <w:p w14:paraId="5DB5B48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7625227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$ 49.674</w:t>
            </w:r>
          </w:p>
        </w:tc>
        <w:tc>
          <w:tcPr>
            <w:tcW w:w="0" w:type="auto"/>
            <w:vAlign w:val="center"/>
            <w:hideMark/>
          </w:tcPr>
          <w:p w14:paraId="09A72FC8" w14:textId="77777777" w:rsidR="00522E3F" w:rsidRPr="00926D0D" w:rsidRDefault="00522E3F" w:rsidP="00522E3F">
            <w:pPr>
              <w:rPr>
                <w:sz w:val="14"/>
                <w:szCs w:val="14"/>
                <w:lang w:eastAsia="es-CO"/>
              </w:rPr>
            </w:pPr>
          </w:p>
        </w:tc>
      </w:tr>
      <w:tr w:rsidR="00522E3F" w:rsidRPr="00926D0D" w14:paraId="367185E2"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623F4AF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55</w:t>
            </w:r>
          </w:p>
        </w:tc>
        <w:tc>
          <w:tcPr>
            <w:tcW w:w="4145" w:type="dxa"/>
            <w:tcBorders>
              <w:top w:val="nil"/>
              <w:left w:val="nil"/>
              <w:bottom w:val="single" w:sz="8" w:space="0" w:color="auto"/>
              <w:right w:val="single" w:sz="8" w:space="0" w:color="auto"/>
            </w:tcBorders>
            <w:noWrap/>
            <w:vAlign w:val="center"/>
            <w:hideMark/>
          </w:tcPr>
          <w:p w14:paraId="312B56F9"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MAGNESIO SULFATO 20% SOLUCION INYECTABLETALE X 10M</w:t>
            </w:r>
          </w:p>
        </w:tc>
        <w:tc>
          <w:tcPr>
            <w:tcW w:w="2950" w:type="dxa"/>
            <w:tcBorders>
              <w:top w:val="nil"/>
              <w:left w:val="nil"/>
              <w:bottom w:val="single" w:sz="8" w:space="0" w:color="auto"/>
              <w:right w:val="single" w:sz="8" w:space="0" w:color="auto"/>
            </w:tcBorders>
            <w:noWrap/>
            <w:vAlign w:val="center"/>
            <w:hideMark/>
          </w:tcPr>
          <w:p w14:paraId="66B44A3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254903C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$ 2.776</w:t>
            </w:r>
          </w:p>
        </w:tc>
        <w:tc>
          <w:tcPr>
            <w:tcW w:w="0" w:type="auto"/>
            <w:vAlign w:val="center"/>
            <w:hideMark/>
          </w:tcPr>
          <w:p w14:paraId="7D22ADC6" w14:textId="77777777" w:rsidR="00522E3F" w:rsidRPr="00926D0D" w:rsidRDefault="00522E3F" w:rsidP="00522E3F">
            <w:pPr>
              <w:rPr>
                <w:sz w:val="14"/>
                <w:szCs w:val="14"/>
                <w:lang w:eastAsia="es-CO"/>
              </w:rPr>
            </w:pPr>
          </w:p>
        </w:tc>
      </w:tr>
      <w:tr w:rsidR="00522E3F" w:rsidRPr="00926D0D" w14:paraId="1FDF761E"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3C29F9C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56</w:t>
            </w:r>
          </w:p>
        </w:tc>
        <w:tc>
          <w:tcPr>
            <w:tcW w:w="4145" w:type="dxa"/>
            <w:tcBorders>
              <w:top w:val="nil"/>
              <w:left w:val="nil"/>
              <w:bottom w:val="single" w:sz="8" w:space="0" w:color="auto"/>
              <w:right w:val="single" w:sz="8" w:space="0" w:color="auto"/>
            </w:tcBorders>
            <w:noWrap/>
            <w:vAlign w:val="center"/>
            <w:hideMark/>
          </w:tcPr>
          <w:p w14:paraId="31613159"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MEROPENEM (SODICO) 1G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78AEF12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12FA2CC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$ 19.985</w:t>
            </w:r>
          </w:p>
        </w:tc>
        <w:tc>
          <w:tcPr>
            <w:tcW w:w="0" w:type="auto"/>
            <w:vAlign w:val="center"/>
            <w:hideMark/>
          </w:tcPr>
          <w:p w14:paraId="2293EC5D" w14:textId="77777777" w:rsidR="00522E3F" w:rsidRPr="00926D0D" w:rsidRDefault="00522E3F" w:rsidP="00522E3F">
            <w:pPr>
              <w:rPr>
                <w:sz w:val="14"/>
                <w:szCs w:val="14"/>
                <w:lang w:eastAsia="es-CO"/>
              </w:rPr>
            </w:pPr>
          </w:p>
        </w:tc>
      </w:tr>
      <w:tr w:rsidR="00522E3F" w:rsidRPr="00926D0D" w14:paraId="33E4BDA4"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5AC3179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57</w:t>
            </w:r>
          </w:p>
        </w:tc>
        <w:tc>
          <w:tcPr>
            <w:tcW w:w="4145" w:type="dxa"/>
            <w:tcBorders>
              <w:top w:val="nil"/>
              <w:left w:val="nil"/>
              <w:bottom w:val="single" w:sz="8" w:space="0" w:color="auto"/>
              <w:right w:val="single" w:sz="8" w:space="0" w:color="auto"/>
            </w:tcBorders>
            <w:noWrap/>
            <w:vAlign w:val="center"/>
            <w:hideMark/>
          </w:tcPr>
          <w:p w14:paraId="096BF823"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MEROPENEM (SODICO) 500MG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0E1AFDC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4B91B4E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$ 12.288</w:t>
            </w:r>
          </w:p>
        </w:tc>
        <w:tc>
          <w:tcPr>
            <w:tcW w:w="0" w:type="auto"/>
            <w:vAlign w:val="center"/>
            <w:hideMark/>
          </w:tcPr>
          <w:p w14:paraId="2FD5B09A" w14:textId="77777777" w:rsidR="00522E3F" w:rsidRPr="00926D0D" w:rsidRDefault="00522E3F" w:rsidP="00522E3F">
            <w:pPr>
              <w:rPr>
                <w:sz w:val="14"/>
                <w:szCs w:val="14"/>
                <w:lang w:eastAsia="es-CO"/>
              </w:rPr>
            </w:pPr>
          </w:p>
        </w:tc>
      </w:tr>
      <w:tr w:rsidR="00522E3F" w:rsidRPr="00926D0D" w14:paraId="38990A54"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694C112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58</w:t>
            </w:r>
          </w:p>
        </w:tc>
        <w:tc>
          <w:tcPr>
            <w:tcW w:w="4145" w:type="dxa"/>
            <w:tcBorders>
              <w:top w:val="nil"/>
              <w:left w:val="nil"/>
              <w:bottom w:val="single" w:sz="8" w:space="0" w:color="auto"/>
              <w:right w:val="single" w:sz="8" w:space="0" w:color="auto"/>
            </w:tcBorders>
            <w:noWrap/>
            <w:vAlign w:val="center"/>
            <w:hideMark/>
          </w:tcPr>
          <w:p w14:paraId="263BA199"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METILPREDNISOLONA SUCCINATO SODICO 40MG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58B3318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5506FEB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$ 14.999</w:t>
            </w:r>
          </w:p>
        </w:tc>
        <w:tc>
          <w:tcPr>
            <w:tcW w:w="0" w:type="auto"/>
            <w:vAlign w:val="center"/>
            <w:hideMark/>
          </w:tcPr>
          <w:p w14:paraId="08657DD5" w14:textId="77777777" w:rsidR="00522E3F" w:rsidRPr="00926D0D" w:rsidRDefault="00522E3F" w:rsidP="00522E3F">
            <w:pPr>
              <w:rPr>
                <w:sz w:val="14"/>
                <w:szCs w:val="14"/>
                <w:lang w:eastAsia="es-CO"/>
              </w:rPr>
            </w:pPr>
          </w:p>
        </w:tc>
      </w:tr>
      <w:tr w:rsidR="00522E3F" w:rsidRPr="00926D0D" w14:paraId="090BDC4E"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622E09F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59</w:t>
            </w:r>
          </w:p>
        </w:tc>
        <w:tc>
          <w:tcPr>
            <w:tcW w:w="4145" w:type="dxa"/>
            <w:tcBorders>
              <w:top w:val="nil"/>
              <w:left w:val="nil"/>
              <w:bottom w:val="single" w:sz="8" w:space="0" w:color="auto"/>
              <w:right w:val="single" w:sz="8" w:space="0" w:color="auto"/>
            </w:tcBorders>
            <w:noWrap/>
            <w:vAlign w:val="center"/>
            <w:hideMark/>
          </w:tcPr>
          <w:p w14:paraId="1B410D38"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METILPREDNISOLONA SUCCINATO SODICO 500MG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29A4D19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7F9A81B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$ 23.884</w:t>
            </w:r>
          </w:p>
        </w:tc>
        <w:tc>
          <w:tcPr>
            <w:tcW w:w="0" w:type="auto"/>
            <w:vAlign w:val="center"/>
            <w:hideMark/>
          </w:tcPr>
          <w:p w14:paraId="656FB1FB" w14:textId="77777777" w:rsidR="00522E3F" w:rsidRPr="00926D0D" w:rsidRDefault="00522E3F" w:rsidP="00522E3F">
            <w:pPr>
              <w:rPr>
                <w:sz w:val="14"/>
                <w:szCs w:val="14"/>
                <w:lang w:eastAsia="es-CO"/>
              </w:rPr>
            </w:pPr>
          </w:p>
        </w:tc>
      </w:tr>
      <w:tr w:rsidR="00522E3F" w:rsidRPr="00926D0D" w14:paraId="417EF2B2"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270F41F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60</w:t>
            </w:r>
          </w:p>
        </w:tc>
        <w:tc>
          <w:tcPr>
            <w:tcW w:w="4145" w:type="dxa"/>
            <w:tcBorders>
              <w:top w:val="nil"/>
              <w:left w:val="nil"/>
              <w:bottom w:val="single" w:sz="8" w:space="0" w:color="auto"/>
              <w:right w:val="single" w:sz="8" w:space="0" w:color="auto"/>
            </w:tcBorders>
            <w:noWrap/>
            <w:vAlign w:val="center"/>
            <w:hideMark/>
          </w:tcPr>
          <w:p w14:paraId="0F61E82A"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METOCLOPRAMIDA (CLORHIDRATO) 10MG/2ML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3A14416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029F3EE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$ 2.679</w:t>
            </w:r>
          </w:p>
        </w:tc>
        <w:tc>
          <w:tcPr>
            <w:tcW w:w="0" w:type="auto"/>
            <w:vAlign w:val="center"/>
            <w:hideMark/>
          </w:tcPr>
          <w:p w14:paraId="323BF6FC" w14:textId="77777777" w:rsidR="00522E3F" w:rsidRPr="00926D0D" w:rsidRDefault="00522E3F" w:rsidP="00522E3F">
            <w:pPr>
              <w:rPr>
                <w:sz w:val="14"/>
                <w:szCs w:val="14"/>
                <w:lang w:eastAsia="es-CO"/>
              </w:rPr>
            </w:pPr>
          </w:p>
        </w:tc>
      </w:tr>
      <w:tr w:rsidR="00522E3F" w:rsidRPr="00926D0D" w14:paraId="1F21A488"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3E317CA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61</w:t>
            </w:r>
          </w:p>
        </w:tc>
        <w:tc>
          <w:tcPr>
            <w:tcW w:w="4145" w:type="dxa"/>
            <w:tcBorders>
              <w:top w:val="nil"/>
              <w:left w:val="nil"/>
              <w:bottom w:val="single" w:sz="8" w:space="0" w:color="auto"/>
              <w:right w:val="single" w:sz="8" w:space="0" w:color="auto"/>
            </w:tcBorders>
            <w:noWrap/>
            <w:vAlign w:val="center"/>
            <w:hideMark/>
          </w:tcPr>
          <w:p w14:paraId="0B878196"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METRONIDAZOL 500MG/100ML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6883217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BOLSA/AMPOLLA/FRASCO/BOTELLA</w:t>
            </w:r>
          </w:p>
        </w:tc>
        <w:tc>
          <w:tcPr>
            <w:tcW w:w="1534" w:type="dxa"/>
            <w:tcBorders>
              <w:top w:val="nil"/>
              <w:left w:val="nil"/>
              <w:bottom w:val="single" w:sz="8" w:space="0" w:color="auto"/>
              <w:right w:val="single" w:sz="8" w:space="0" w:color="auto"/>
            </w:tcBorders>
            <w:noWrap/>
            <w:vAlign w:val="center"/>
            <w:hideMark/>
          </w:tcPr>
          <w:p w14:paraId="49242F4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$ 6.398</w:t>
            </w:r>
          </w:p>
        </w:tc>
        <w:tc>
          <w:tcPr>
            <w:tcW w:w="0" w:type="auto"/>
            <w:vAlign w:val="center"/>
            <w:hideMark/>
          </w:tcPr>
          <w:p w14:paraId="0C366DDE" w14:textId="77777777" w:rsidR="00522E3F" w:rsidRPr="00926D0D" w:rsidRDefault="00522E3F" w:rsidP="00522E3F">
            <w:pPr>
              <w:rPr>
                <w:sz w:val="14"/>
                <w:szCs w:val="14"/>
                <w:lang w:eastAsia="es-CO"/>
              </w:rPr>
            </w:pPr>
          </w:p>
        </w:tc>
      </w:tr>
      <w:tr w:rsidR="00522E3F" w:rsidRPr="00926D0D" w14:paraId="3CFCF114"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68B1C8C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62</w:t>
            </w:r>
          </w:p>
        </w:tc>
        <w:tc>
          <w:tcPr>
            <w:tcW w:w="4145" w:type="dxa"/>
            <w:tcBorders>
              <w:top w:val="nil"/>
              <w:left w:val="nil"/>
              <w:bottom w:val="single" w:sz="8" w:space="0" w:color="auto"/>
              <w:right w:val="single" w:sz="8" w:space="0" w:color="auto"/>
            </w:tcBorders>
            <w:noWrap/>
            <w:vAlign w:val="center"/>
            <w:hideMark/>
          </w:tcPr>
          <w:p w14:paraId="077140AF"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MOXIFLOXACINO 400MG/250ML SOLUCION INYECTABLE</w:t>
            </w:r>
          </w:p>
        </w:tc>
        <w:tc>
          <w:tcPr>
            <w:tcW w:w="2950" w:type="dxa"/>
            <w:tcBorders>
              <w:top w:val="nil"/>
              <w:left w:val="nil"/>
              <w:bottom w:val="single" w:sz="8" w:space="0" w:color="auto"/>
              <w:right w:val="single" w:sz="8" w:space="0" w:color="auto"/>
            </w:tcBorders>
            <w:noWrap/>
            <w:vAlign w:val="center"/>
            <w:hideMark/>
          </w:tcPr>
          <w:p w14:paraId="1ECB35B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67A29C7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$ 83.853</w:t>
            </w:r>
          </w:p>
        </w:tc>
        <w:tc>
          <w:tcPr>
            <w:tcW w:w="0" w:type="auto"/>
            <w:vAlign w:val="center"/>
            <w:hideMark/>
          </w:tcPr>
          <w:p w14:paraId="6458C7FC" w14:textId="77777777" w:rsidR="00522E3F" w:rsidRPr="00926D0D" w:rsidRDefault="00522E3F" w:rsidP="00522E3F">
            <w:pPr>
              <w:rPr>
                <w:sz w:val="14"/>
                <w:szCs w:val="14"/>
                <w:lang w:eastAsia="es-CO"/>
              </w:rPr>
            </w:pPr>
          </w:p>
        </w:tc>
      </w:tr>
      <w:tr w:rsidR="00522E3F" w:rsidRPr="00926D0D" w14:paraId="7EB2731B"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4EB960A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63</w:t>
            </w:r>
          </w:p>
        </w:tc>
        <w:tc>
          <w:tcPr>
            <w:tcW w:w="4145" w:type="dxa"/>
            <w:tcBorders>
              <w:top w:val="nil"/>
              <w:left w:val="nil"/>
              <w:bottom w:val="single" w:sz="8" w:space="0" w:color="auto"/>
              <w:right w:val="single" w:sz="8" w:space="0" w:color="auto"/>
            </w:tcBorders>
            <w:noWrap/>
            <w:vAlign w:val="center"/>
            <w:hideMark/>
          </w:tcPr>
          <w:p w14:paraId="38BD14EC"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OMEPRAZOL (SODICO) 40MG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48D8750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022C3BD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$ 14.334</w:t>
            </w:r>
          </w:p>
        </w:tc>
        <w:tc>
          <w:tcPr>
            <w:tcW w:w="0" w:type="auto"/>
            <w:vAlign w:val="center"/>
            <w:hideMark/>
          </w:tcPr>
          <w:p w14:paraId="760025AE" w14:textId="77777777" w:rsidR="00522E3F" w:rsidRPr="00926D0D" w:rsidRDefault="00522E3F" w:rsidP="00522E3F">
            <w:pPr>
              <w:rPr>
                <w:sz w:val="14"/>
                <w:szCs w:val="14"/>
                <w:lang w:eastAsia="es-CO"/>
              </w:rPr>
            </w:pPr>
          </w:p>
        </w:tc>
      </w:tr>
      <w:tr w:rsidR="00522E3F" w:rsidRPr="00926D0D" w14:paraId="77FA6735"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1EF6BD2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64</w:t>
            </w:r>
          </w:p>
        </w:tc>
        <w:tc>
          <w:tcPr>
            <w:tcW w:w="4145" w:type="dxa"/>
            <w:tcBorders>
              <w:top w:val="nil"/>
              <w:left w:val="nil"/>
              <w:bottom w:val="single" w:sz="8" w:space="0" w:color="auto"/>
              <w:right w:val="single" w:sz="8" w:space="0" w:color="auto"/>
            </w:tcBorders>
            <w:noWrap/>
            <w:vAlign w:val="center"/>
            <w:hideMark/>
          </w:tcPr>
          <w:p w14:paraId="7AC29199"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ONDANSETRON (CLORHIDRATO) 4MG/2ML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1558890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4866DD4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$ 9.025</w:t>
            </w:r>
          </w:p>
        </w:tc>
        <w:tc>
          <w:tcPr>
            <w:tcW w:w="0" w:type="auto"/>
            <w:vAlign w:val="center"/>
            <w:hideMark/>
          </w:tcPr>
          <w:p w14:paraId="2D42D537" w14:textId="77777777" w:rsidR="00522E3F" w:rsidRPr="00926D0D" w:rsidRDefault="00522E3F" w:rsidP="00522E3F">
            <w:pPr>
              <w:rPr>
                <w:sz w:val="14"/>
                <w:szCs w:val="14"/>
                <w:lang w:eastAsia="es-CO"/>
              </w:rPr>
            </w:pPr>
          </w:p>
        </w:tc>
      </w:tr>
      <w:tr w:rsidR="00522E3F" w:rsidRPr="00926D0D" w14:paraId="52936CE6"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5C56605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65</w:t>
            </w:r>
          </w:p>
        </w:tc>
        <w:tc>
          <w:tcPr>
            <w:tcW w:w="4145" w:type="dxa"/>
            <w:tcBorders>
              <w:top w:val="nil"/>
              <w:left w:val="nil"/>
              <w:bottom w:val="single" w:sz="8" w:space="0" w:color="auto"/>
              <w:right w:val="single" w:sz="8" w:space="0" w:color="auto"/>
            </w:tcBorders>
            <w:noWrap/>
            <w:vAlign w:val="center"/>
            <w:hideMark/>
          </w:tcPr>
          <w:p w14:paraId="78BB3F86"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ONDANSETRON (CLORHIDRATO) 8MG/4ML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4280E7E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69AEBB9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$ 45.556</w:t>
            </w:r>
          </w:p>
        </w:tc>
        <w:tc>
          <w:tcPr>
            <w:tcW w:w="0" w:type="auto"/>
            <w:vAlign w:val="center"/>
            <w:hideMark/>
          </w:tcPr>
          <w:p w14:paraId="6F600B03" w14:textId="77777777" w:rsidR="00522E3F" w:rsidRPr="00926D0D" w:rsidRDefault="00522E3F" w:rsidP="00522E3F">
            <w:pPr>
              <w:rPr>
                <w:sz w:val="14"/>
                <w:szCs w:val="14"/>
                <w:lang w:eastAsia="es-CO"/>
              </w:rPr>
            </w:pPr>
          </w:p>
        </w:tc>
      </w:tr>
      <w:tr w:rsidR="00522E3F" w:rsidRPr="00926D0D" w14:paraId="0649E8C7"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7CC5824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66</w:t>
            </w:r>
          </w:p>
        </w:tc>
        <w:tc>
          <w:tcPr>
            <w:tcW w:w="4145" w:type="dxa"/>
            <w:tcBorders>
              <w:top w:val="nil"/>
              <w:left w:val="nil"/>
              <w:bottom w:val="single" w:sz="8" w:space="0" w:color="auto"/>
              <w:right w:val="single" w:sz="8" w:space="0" w:color="auto"/>
            </w:tcBorders>
            <w:noWrap/>
            <w:vAlign w:val="center"/>
            <w:hideMark/>
          </w:tcPr>
          <w:p w14:paraId="4024C081"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OXACILINA (SODICA) 1G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5CF9EA8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5F35F9D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$ 5.149</w:t>
            </w:r>
          </w:p>
        </w:tc>
        <w:tc>
          <w:tcPr>
            <w:tcW w:w="0" w:type="auto"/>
            <w:vAlign w:val="center"/>
            <w:hideMark/>
          </w:tcPr>
          <w:p w14:paraId="34BE5EDC" w14:textId="77777777" w:rsidR="00522E3F" w:rsidRPr="00926D0D" w:rsidRDefault="00522E3F" w:rsidP="00522E3F">
            <w:pPr>
              <w:rPr>
                <w:sz w:val="14"/>
                <w:szCs w:val="14"/>
                <w:lang w:eastAsia="es-CO"/>
              </w:rPr>
            </w:pPr>
          </w:p>
        </w:tc>
      </w:tr>
      <w:tr w:rsidR="00522E3F" w:rsidRPr="00926D0D" w14:paraId="5F606A46"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5C73DF6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67</w:t>
            </w:r>
          </w:p>
        </w:tc>
        <w:tc>
          <w:tcPr>
            <w:tcW w:w="4145" w:type="dxa"/>
            <w:tcBorders>
              <w:top w:val="nil"/>
              <w:left w:val="nil"/>
              <w:bottom w:val="single" w:sz="8" w:space="0" w:color="auto"/>
              <w:right w:val="single" w:sz="8" w:space="0" w:color="auto"/>
            </w:tcBorders>
            <w:noWrap/>
            <w:vAlign w:val="center"/>
            <w:hideMark/>
          </w:tcPr>
          <w:p w14:paraId="644D51D8"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PARACETAMOL 1 GR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AMPOLLA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IV</w:t>
            </w:r>
          </w:p>
        </w:tc>
        <w:tc>
          <w:tcPr>
            <w:tcW w:w="2950" w:type="dxa"/>
            <w:tcBorders>
              <w:top w:val="nil"/>
              <w:left w:val="nil"/>
              <w:bottom w:val="single" w:sz="8" w:space="0" w:color="auto"/>
              <w:right w:val="single" w:sz="8" w:space="0" w:color="auto"/>
            </w:tcBorders>
            <w:noWrap/>
            <w:vAlign w:val="center"/>
            <w:hideMark/>
          </w:tcPr>
          <w:p w14:paraId="0549C1D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56738B8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$ 17.199</w:t>
            </w:r>
          </w:p>
        </w:tc>
        <w:tc>
          <w:tcPr>
            <w:tcW w:w="0" w:type="auto"/>
            <w:vAlign w:val="center"/>
            <w:hideMark/>
          </w:tcPr>
          <w:p w14:paraId="29BD5486" w14:textId="77777777" w:rsidR="00522E3F" w:rsidRPr="00926D0D" w:rsidRDefault="00522E3F" w:rsidP="00522E3F">
            <w:pPr>
              <w:rPr>
                <w:sz w:val="14"/>
                <w:szCs w:val="14"/>
                <w:lang w:eastAsia="es-CO"/>
              </w:rPr>
            </w:pPr>
          </w:p>
        </w:tc>
      </w:tr>
      <w:tr w:rsidR="00522E3F" w:rsidRPr="00926D0D" w14:paraId="3DA82441"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10D9F83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68</w:t>
            </w:r>
          </w:p>
        </w:tc>
        <w:tc>
          <w:tcPr>
            <w:tcW w:w="4145" w:type="dxa"/>
            <w:tcBorders>
              <w:top w:val="nil"/>
              <w:left w:val="nil"/>
              <w:bottom w:val="single" w:sz="8" w:space="0" w:color="auto"/>
              <w:right w:val="single" w:sz="8" w:space="0" w:color="auto"/>
            </w:tcBorders>
            <w:noWrap/>
            <w:vAlign w:val="center"/>
            <w:hideMark/>
          </w:tcPr>
          <w:p w14:paraId="15142854"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PENICILINA CRISTALINA (SODICA) 1'000.000 UI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415BE9E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7178B63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$ 4.484</w:t>
            </w:r>
          </w:p>
        </w:tc>
        <w:tc>
          <w:tcPr>
            <w:tcW w:w="0" w:type="auto"/>
            <w:vAlign w:val="center"/>
            <w:hideMark/>
          </w:tcPr>
          <w:p w14:paraId="3EF44FDA" w14:textId="77777777" w:rsidR="00522E3F" w:rsidRPr="00926D0D" w:rsidRDefault="00522E3F" w:rsidP="00522E3F">
            <w:pPr>
              <w:rPr>
                <w:sz w:val="14"/>
                <w:szCs w:val="14"/>
                <w:lang w:eastAsia="es-CO"/>
              </w:rPr>
            </w:pPr>
          </w:p>
        </w:tc>
      </w:tr>
      <w:tr w:rsidR="00522E3F" w:rsidRPr="00926D0D" w14:paraId="5ED7E25D"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7683A51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69</w:t>
            </w:r>
          </w:p>
        </w:tc>
        <w:tc>
          <w:tcPr>
            <w:tcW w:w="4145" w:type="dxa"/>
            <w:tcBorders>
              <w:top w:val="nil"/>
              <w:left w:val="nil"/>
              <w:bottom w:val="single" w:sz="8" w:space="0" w:color="auto"/>
              <w:right w:val="single" w:sz="8" w:space="0" w:color="auto"/>
            </w:tcBorders>
            <w:noWrap/>
            <w:vAlign w:val="center"/>
            <w:hideMark/>
          </w:tcPr>
          <w:p w14:paraId="3360FDCE"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PENICILINA G BENZATINICA 1'200.000 UI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IM</w:t>
            </w:r>
          </w:p>
        </w:tc>
        <w:tc>
          <w:tcPr>
            <w:tcW w:w="2950" w:type="dxa"/>
            <w:tcBorders>
              <w:top w:val="nil"/>
              <w:left w:val="nil"/>
              <w:bottom w:val="single" w:sz="8" w:space="0" w:color="auto"/>
              <w:right w:val="single" w:sz="8" w:space="0" w:color="auto"/>
            </w:tcBorders>
            <w:noWrap/>
            <w:vAlign w:val="center"/>
            <w:hideMark/>
          </w:tcPr>
          <w:p w14:paraId="2AF5A65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3D5AF88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$ 6.260</w:t>
            </w:r>
          </w:p>
        </w:tc>
        <w:tc>
          <w:tcPr>
            <w:tcW w:w="0" w:type="auto"/>
            <w:vAlign w:val="center"/>
            <w:hideMark/>
          </w:tcPr>
          <w:p w14:paraId="65FE10D0" w14:textId="77777777" w:rsidR="00522E3F" w:rsidRPr="00926D0D" w:rsidRDefault="00522E3F" w:rsidP="00522E3F">
            <w:pPr>
              <w:rPr>
                <w:sz w:val="14"/>
                <w:szCs w:val="14"/>
                <w:lang w:eastAsia="es-CO"/>
              </w:rPr>
            </w:pPr>
          </w:p>
        </w:tc>
      </w:tr>
      <w:tr w:rsidR="00522E3F" w:rsidRPr="00926D0D" w14:paraId="506D2D4D"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1B13EBB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70</w:t>
            </w:r>
          </w:p>
        </w:tc>
        <w:tc>
          <w:tcPr>
            <w:tcW w:w="4145" w:type="dxa"/>
            <w:tcBorders>
              <w:top w:val="nil"/>
              <w:left w:val="nil"/>
              <w:bottom w:val="single" w:sz="8" w:space="0" w:color="auto"/>
              <w:right w:val="single" w:sz="8" w:space="0" w:color="auto"/>
            </w:tcBorders>
            <w:noWrap/>
            <w:vAlign w:val="center"/>
            <w:hideMark/>
          </w:tcPr>
          <w:p w14:paraId="6646B4D4"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PENICILINA G BENZATINICA 2'400.000 UI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IM</w:t>
            </w:r>
          </w:p>
        </w:tc>
        <w:tc>
          <w:tcPr>
            <w:tcW w:w="2950" w:type="dxa"/>
            <w:tcBorders>
              <w:top w:val="nil"/>
              <w:left w:val="nil"/>
              <w:bottom w:val="single" w:sz="8" w:space="0" w:color="auto"/>
              <w:right w:val="single" w:sz="8" w:space="0" w:color="auto"/>
            </w:tcBorders>
            <w:noWrap/>
            <w:vAlign w:val="center"/>
            <w:hideMark/>
          </w:tcPr>
          <w:p w14:paraId="419411B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6BD36A0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$ 7.856</w:t>
            </w:r>
          </w:p>
        </w:tc>
        <w:tc>
          <w:tcPr>
            <w:tcW w:w="0" w:type="auto"/>
            <w:vAlign w:val="center"/>
            <w:hideMark/>
          </w:tcPr>
          <w:p w14:paraId="2897538E" w14:textId="77777777" w:rsidR="00522E3F" w:rsidRPr="00926D0D" w:rsidRDefault="00522E3F" w:rsidP="00522E3F">
            <w:pPr>
              <w:rPr>
                <w:sz w:val="14"/>
                <w:szCs w:val="14"/>
                <w:lang w:eastAsia="es-CO"/>
              </w:rPr>
            </w:pPr>
          </w:p>
        </w:tc>
      </w:tr>
      <w:tr w:rsidR="00522E3F" w:rsidRPr="00926D0D" w14:paraId="28B5A65E"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076FBE1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71</w:t>
            </w:r>
          </w:p>
        </w:tc>
        <w:tc>
          <w:tcPr>
            <w:tcW w:w="4145" w:type="dxa"/>
            <w:tcBorders>
              <w:top w:val="nil"/>
              <w:left w:val="nil"/>
              <w:bottom w:val="single" w:sz="8" w:space="0" w:color="auto"/>
              <w:right w:val="single" w:sz="8" w:space="0" w:color="auto"/>
            </w:tcBorders>
            <w:noWrap/>
            <w:vAlign w:val="center"/>
            <w:hideMark/>
          </w:tcPr>
          <w:p w14:paraId="64DC2709"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PIPERACILINA+TAZOBACTAM 4G+500MG (4.5G)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6CD2645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42A3D2D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$ 22.660</w:t>
            </w:r>
          </w:p>
        </w:tc>
        <w:tc>
          <w:tcPr>
            <w:tcW w:w="0" w:type="auto"/>
            <w:vAlign w:val="center"/>
            <w:hideMark/>
          </w:tcPr>
          <w:p w14:paraId="21DCA514" w14:textId="77777777" w:rsidR="00522E3F" w:rsidRPr="00926D0D" w:rsidRDefault="00522E3F" w:rsidP="00522E3F">
            <w:pPr>
              <w:rPr>
                <w:sz w:val="14"/>
                <w:szCs w:val="14"/>
                <w:lang w:eastAsia="es-CO"/>
              </w:rPr>
            </w:pPr>
          </w:p>
        </w:tc>
      </w:tr>
      <w:tr w:rsidR="00522E3F" w:rsidRPr="00926D0D" w14:paraId="10586103"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5BBC1D2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72</w:t>
            </w:r>
          </w:p>
        </w:tc>
        <w:tc>
          <w:tcPr>
            <w:tcW w:w="4145" w:type="dxa"/>
            <w:tcBorders>
              <w:top w:val="nil"/>
              <w:left w:val="nil"/>
              <w:bottom w:val="single" w:sz="8" w:space="0" w:color="auto"/>
              <w:right w:val="single" w:sz="8" w:space="0" w:color="auto"/>
            </w:tcBorders>
            <w:noWrap/>
            <w:vAlign w:val="center"/>
            <w:hideMark/>
          </w:tcPr>
          <w:p w14:paraId="5AB7DD3A"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POLIMIXINA B 500000UI POLV INY</w:t>
            </w:r>
          </w:p>
        </w:tc>
        <w:tc>
          <w:tcPr>
            <w:tcW w:w="2950" w:type="dxa"/>
            <w:tcBorders>
              <w:top w:val="nil"/>
              <w:left w:val="nil"/>
              <w:bottom w:val="single" w:sz="8" w:space="0" w:color="auto"/>
              <w:right w:val="single" w:sz="8" w:space="0" w:color="auto"/>
            </w:tcBorders>
            <w:noWrap/>
            <w:vAlign w:val="center"/>
            <w:hideMark/>
          </w:tcPr>
          <w:p w14:paraId="5AAED56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AMPOLLA/VIAL</w:t>
            </w:r>
          </w:p>
        </w:tc>
        <w:tc>
          <w:tcPr>
            <w:tcW w:w="1534" w:type="dxa"/>
            <w:tcBorders>
              <w:top w:val="nil"/>
              <w:left w:val="nil"/>
              <w:bottom w:val="single" w:sz="8" w:space="0" w:color="auto"/>
              <w:right w:val="single" w:sz="8" w:space="0" w:color="auto"/>
            </w:tcBorders>
            <w:noWrap/>
            <w:vAlign w:val="center"/>
            <w:hideMark/>
          </w:tcPr>
          <w:p w14:paraId="0826AB3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$ 61.522</w:t>
            </w:r>
          </w:p>
        </w:tc>
        <w:tc>
          <w:tcPr>
            <w:tcW w:w="0" w:type="auto"/>
            <w:vAlign w:val="center"/>
            <w:hideMark/>
          </w:tcPr>
          <w:p w14:paraId="4E82F0B0" w14:textId="77777777" w:rsidR="00522E3F" w:rsidRPr="00926D0D" w:rsidRDefault="00522E3F" w:rsidP="00522E3F">
            <w:pPr>
              <w:rPr>
                <w:sz w:val="14"/>
                <w:szCs w:val="14"/>
                <w:lang w:eastAsia="es-CO"/>
              </w:rPr>
            </w:pPr>
          </w:p>
        </w:tc>
      </w:tr>
      <w:tr w:rsidR="00522E3F" w:rsidRPr="00926D0D" w14:paraId="0B9F2C3C"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298E781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73</w:t>
            </w:r>
          </w:p>
        </w:tc>
        <w:tc>
          <w:tcPr>
            <w:tcW w:w="4145" w:type="dxa"/>
            <w:tcBorders>
              <w:top w:val="nil"/>
              <w:left w:val="nil"/>
              <w:bottom w:val="single" w:sz="8" w:space="0" w:color="auto"/>
              <w:right w:val="single" w:sz="8" w:space="0" w:color="auto"/>
            </w:tcBorders>
            <w:noWrap/>
            <w:vAlign w:val="center"/>
            <w:hideMark/>
          </w:tcPr>
          <w:p w14:paraId="59A21FE9"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POTASIO CLORURO 2MEQ/ML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3BAF1CC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624E3A9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$ 2.566</w:t>
            </w:r>
          </w:p>
        </w:tc>
        <w:tc>
          <w:tcPr>
            <w:tcW w:w="0" w:type="auto"/>
            <w:vAlign w:val="center"/>
            <w:hideMark/>
          </w:tcPr>
          <w:p w14:paraId="6E2B3BB9" w14:textId="77777777" w:rsidR="00522E3F" w:rsidRPr="00926D0D" w:rsidRDefault="00522E3F" w:rsidP="00522E3F">
            <w:pPr>
              <w:rPr>
                <w:sz w:val="14"/>
                <w:szCs w:val="14"/>
                <w:lang w:eastAsia="es-CO"/>
              </w:rPr>
            </w:pPr>
          </w:p>
        </w:tc>
      </w:tr>
      <w:tr w:rsidR="00522E3F" w:rsidRPr="00926D0D" w14:paraId="4C2A6DCF"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7470AF5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74</w:t>
            </w:r>
          </w:p>
        </w:tc>
        <w:tc>
          <w:tcPr>
            <w:tcW w:w="4145" w:type="dxa"/>
            <w:tcBorders>
              <w:top w:val="nil"/>
              <w:left w:val="nil"/>
              <w:bottom w:val="single" w:sz="8" w:space="0" w:color="auto"/>
              <w:right w:val="single" w:sz="8" w:space="0" w:color="auto"/>
            </w:tcBorders>
            <w:noWrap/>
            <w:vAlign w:val="center"/>
            <w:hideMark/>
          </w:tcPr>
          <w:p w14:paraId="2204A47C"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SODIO BICARBONATO 10MEQ/10ML SOLUCION INYECTABLE</w:t>
            </w:r>
          </w:p>
        </w:tc>
        <w:tc>
          <w:tcPr>
            <w:tcW w:w="2950" w:type="dxa"/>
            <w:tcBorders>
              <w:top w:val="nil"/>
              <w:left w:val="nil"/>
              <w:bottom w:val="single" w:sz="8" w:space="0" w:color="auto"/>
              <w:right w:val="single" w:sz="8" w:space="0" w:color="auto"/>
            </w:tcBorders>
            <w:noWrap/>
            <w:vAlign w:val="center"/>
            <w:hideMark/>
          </w:tcPr>
          <w:p w14:paraId="2726DBE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6647B89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$ 2.708</w:t>
            </w:r>
          </w:p>
        </w:tc>
        <w:tc>
          <w:tcPr>
            <w:tcW w:w="0" w:type="auto"/>
            <w:vAlign w:val="center"/>
            <w:hideMark/>
          </w:tcPr>
          <w:p w14:paraId="68818724" w14:textId="77777777" w:rsidR="00522E3F" w:rsidRPr="00926D0D" w:rsidRDefault="00522E3F" w:rsidP="00522E3F">
            <w:pPr>
              <w:rPr>
                <w:sz w:val="14"/>
                <w:szCs w:val="14"/>
                <w:lang w:eastAsia="es-CO"/>
              </w:rPr>
            </w:pPr>
          </w:p>
        </w:tc>
      </w:tr>
      <w:tr w:rsidR="00522E3F" w:rsidRPr="00926D0D" w14:paraId="38BA13D7"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12C3701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lastRenderedPageBreak/>
              <w:t>75</w:t>
            </w:r>
          </w:p>
        </w:tc>
        <w:tc>
          <w:tcPr>
            <w:tcW w:w="4145" w:type="dxa"/>
            <w:tcBorders>
              <w:top w:val="nil"/>
              <w:left w:val="nil"/>
              <w:bottom w:val="single" w:sz="8" w:space="0" w:color="auto"/>
              <w:right w:val="single" w:sz="8" w:space="0" w:color="auto"/>
            </w:tcBorders>
            <w:noWrap/>
            <w:vAlign w:val="center"/>
            <w:hideMark/>
          </w:tcPr>
          <w:p w14:paraId="6EB03703"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SODIO CLORURO (SOLUCION SALINA NORMAL) 0.9% (100 M)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793B565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MILILITROS</w:t>
            </w:r>
          </w:p>
        </w:tc>
        <w:tc>
          <w:tcPr>
            <w:tcW w:w="1534" w:type="dxa"/>
            <w:tcBorders>
              <w:top w:val="nil"/>
              <w:left w:val="nil"/>
              <w:bottom w:val="single" w:sz="8" w:space="0" w:color="auto"/>
              <w:right w:val="single" w:sz="8" w:space="0" w:color="auto"/>
            </w:tcBorders>
            <w:noWrap/>
            <w:vAlign w:val="center"/>
            <w:hideMark/>
          </w:tcPr>
          <w:p w14:paraId="5D37040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$ 4.114</w:t>
            </w:r>
          </w:p>
        </w:tc>
        <w:tc>
          <w:tcPr>
            <w:tcW w:w="0" w:type="auto"/>
            <w:vAlign w:val="center"/>
            <w:hideMark/>
          </w:tcPr>
          <w:p w14:paraId="22A1EAD1" w14:textId="77777777" w:rsidR="00522E3F" w:rsidRPr="00926D0D" w:rsidRDefault="00522E3F" w:rsidP="00522E3F">
            <w:pPr>
              <w:rPr>
                <w:sz w:val="14"/>
                <w:szCs w:val="14"/>
                <w:lang w:eastAsia="es-CO"/>
              </w:rPr>
            </w:pPr>
          </w:p>
        </w:tc>
      </w:tr>
      <w:tr w:rsidR="00522E3F" w:rsidRPr="00926D0D" w14:paraId="695456A4"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5597F69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76</w:t>
            </w:r>
          </w:p>
        </w:tc>
        <w:tc>
          <w:tcPr>
            <w:tcW w:w="4145" w:type="dxa"/>
            <w:tcBorders>
              <w:top w:val="nil"/>
              <w:left w:val="nil"/>
              <w:bottom w:val="single" w:sz="8" w:space="0" w:color="auto"/>
              <w:right w:val="single" w:sz="8" w:space="0" w:color="auto"/>
            </w:tcBorders>
            <w:noWrap/>
            <w:vAlign w:val="center"/>
            <w:hideMark/>
          </w:tcPr>
          <w:p w14:paraId="41DD1198"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SODIO CLORURO (SOLUCION SALINA NORMAL) 0.9% (250 M)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58F8DA4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BOLSA PLASTICA EN PVC 250 ML</w:t>
            </w:r>
          </w:p>
        </w:tc>
        <w:tc>
          <w:tcPr>
            <w:tcW w:w="1534" w:type="dxa"/>
            <w:tcBorders>
              <w:top w:val="nil"/>
              <w:left w:val="nil"/>
              <w:bottom w:val="single" w:sz="8" w:space="0" w:color="auto"/>
              <w:right w:val="single" w:sz="8" w:space="0" w:color="auto"/>
            </w:tcBorders>
            <w:noWrap/>
            <w:vAlign w:val="center"/>
            <w:hideMark/>
          </w:tcPr>
          <w:p w14:paraId="17F90AF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$ 3.837</w:t>
            </w:r>
          </w:p>
        </w:tc>
        <w:tc>
          <w:tcPr>
            <w:tcW w:w="0" w:type="auto"/>
            <w:vAlign w:val="center"/>
            <w:hideMark/>
          </w:tcPr>
          <w:p w14:paraId="4825B317" w14:textId="77777777" w:rsidR="00522E3F" w:rsidRPr="00926D0D" w:rsidRDefault="00522E3F" w:rsidP="00522E3F">
            <w:pPr>
              <w:rPr>
                <w:sz w:val="14"/>
                <w:szCs w:val="14"/>
                <w:lang w:eastAsia="es-CO"/>
              </w:rPr>
            </w:pPr>
          </w:p>
        </w:tc>
      </w:tr>
      <w:tr w:rsidR="00522E3F" w:rsidRPr="00926D0D" w14:paraId="2D589192"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638CB0E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77</w:t>
            </w:r>
          </w:p>
        </w:tc>
        <w:tc>
          <w:tcPr>
            <w:tcW w:w="4145" w:type="dxa"/>
            <w:tcBorders>
              <w:top w:val="nil"/>
              <w:left w:val="nil"/>
              <w:bottom w:val="single" w:sz="8" w:space="0" w:color="auto"/>
              <w:right w:val="single" w:sz="8" w:space="0" w:color="auto"/>
            </w:tcBorders>
            <w:noWrap/>
            <w:vAlign w:val="center"/>
            <w:hideMark/>
          </w:tcPr>
          <w:p w14:paraId="276AD01B"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SODIO CLORURO (SOLUCION SALINA NORMAL) 0.9% (500 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47BE54E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BOLSA PLASTICA EN PVC 500 ML</w:t>
            </w:r>
          </w:p>
        </w:tc>
        <w:tc>
          <w:tcPr>
            <w:tcW w:w="1534" w:type="dxa"/>
            <w:tcBorders>
              <w:top w:val="nil"/>
              <w:left w:val="nil"/>
              <w:bottom w:val="single" w:sz="8" w:space="0" w:color="auto"/>
              <w:right w:val="single" w:sz="8" w:space="0" w:color="auto"/>
            </w:tcBorders>
            <w:noWrap/>
            <w:vAlign w:val="center"/>
            <w:hideMark/>
          </w:tcPr>
          <w:p w14:paraId="275C4F3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$ 3.378</w:t>
            </w:r>
          </w:p>
        </w:tc>
        <w:tc>
          <w:tcPr>
            <w:tcW w:w="0" w:type="auto"/>
            <w:vAlign w:val="center"/>
            <w:hideMark/>
          </w:tcPr>
          <w:p w14:paraId="1B5880F9" w14:textId="77777777" w:rsidR="00522E3F" w:rsidRPr="00926D0D" w:rsidRDefault="00522E3F" w:rsidP="00522E3F">
            <w:pPr>
              <w:rPr>
                <w:sz w:val="14"/>
                <w:szCs w:val="14"/>
                <w:lang w:eastAsia="es-CO"/>
              </w:rPr>
            </w:pPr>
          </w:p>
        </w:tc>
      </w:tr>
      <w:tr w:rsidR="00522E3F" w:rsidRPr="00926D0D" w14:paraId="4329C4F0"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39D561F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78</w:t>
            </w:r>
          </w:p>
        </w:tc>
        <w:tc>
          <w:tcPr>
            <w:tcW w:w="4145" w:type="dxa"/>
            <w:tcBorders>
              <w:top w:val="nil"/>
              <w:left w:val="nil"/>
              <w:bottom w:val="single" w:sz="8" w:space="0" w:color="auto"/>
              <w:right w:val="single" w:sz="8" w:space="0" w:color="auto"/>
            </w:tcBorders>
            <w:noWrap/>
            <w:vAlign w:val="center"/>
            <w:hideMark/>
          </w:tcPr>
          <w:p w14:paraId="4A1BDEA0"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SODIO CLORURO 20MEQ/10ML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2A388C2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0495B6B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$ 1.868</w:t>
            </w:r>
          </w:p>
        </w:tc>
        <w:tc>
          <w:tcPr>
            <w:tcW w:w="0" w:type="auto"/>
            <w:vAlign w:val="center"/>
            <w:hideMark/>
          </w:tcPr>
          <w:p w14:paraId="7E8EB103" w14:textId="77777777" w:rsidR="00522E3F" w:rsidRPr="00926D0D" w:rsidRDefault="00522E3F" w:rsidP="00522E3F">
            <w:pPr>
              <w:rPr>
                <w:sz w:val="14"/>
                <w:szCs w:val="14"/>
                <w:lang w:eastAsia="es-CO"/>
              </w:rPr>
            </w:pPr>
          </w:p>
        </w:tc>
      </w:tr>
      <w:tr w:rsidR="00522E3F" w:rsidRPr="00926D0D" w14:paraId="2566D9B3"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347506F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79</w:t>
            </w:r>
          </w:p>
        </w:tc>
        <w:tc>
          <w:tcPr>
            <w:tcW w:w="4145" w:type="dxa"/>
            <w:tcBorders>
              <w:top w:val="nil"/>
              <w:left w:val="nil"/>
              <w:bottom w:val="single" w:sz="8" w:space="0" w:color="auto"/>
              <w:right w:val="single" w:sz="8" w:space="0" w:color="auto"/>
            </w:tcBorders>
            <w:noWrap/>
            <w:vAlign w:val="center"/>
            <w:hideMark/>
          </w:tcPr>
          <w:p w14:paraId="08996BDB" w14:textId="77777777" w:rsidR="00522E3F" w:rsidRPr="003A1E1F" w:rsidRDefault="00522E3F" w:rsidP="00522E3F">
            <w:pPr>
              <w:jc w:val="both"/>
              <w:rPr>
                <w:rFonts w:ascii="Arial" w:hAnsi="Arial" w:cs="Arial"/>
                <w:color w:val="000000"/>
                <w:sz w:val="16"/>
                <w:szCs w:val="16"/>
                <w:lang w:val="pt-PT" w:eastAsia="es-CO"/>
              </w:rPr>
            </w:pPr>
            <w:r w:rsidRPr="003A1E1F">
              <w:rPr>
                <w:rFonts w:ascii="Arial" w:hAnsi="Arial" w:cs="Arial"/>
                <w:color w:val="000000"/>
                <w:sz w:val="16"/>
                <w:szCs w:val="16"/>
                <w:lang w:val="pt-PT" w:eastAsia="es-CO"/>
              </w:rPr>
              <w:t>SULFAMETOXAZOL+TRIMETOPRIM MG/5ML% SOL INY</w:t>
            </w:r>
          </w:p>
        </w:tc>
        <w:tc>
          <w:tcPr>
            <w:tcW w:w="2950" w:type="dxa"/>
            <w:tcBorders>
              <w:top w:val="nil"/>
              <w:left w:val="nil"/>
              <w:bottom w:val="single" w:sz="8" w:space="0" w:color="auto"/>
              <w:right w:val="single" w:sz="8" w:space="0" w:color="auto"/>
            </w:tcBorders>
            <w:noWrap/>
            <w:vAlign w:val="center"/>
            <w:hideMark/>
          </w:tcPr>
          <w:p w14:paraId="00CB6B8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6987978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$ 6.471</w:t>
            </w:r>
          </w:p>
        </w:tc>
        <w:tc>
          <w:tcPr>
            <w:tcW w:w="0" w:type="auto"/>
            <w:vAlign w:val="center"/>
            <w:hideMark/>
          </w:tcPr>
          <w:p w14:paraId="11CDF619" w14:textId="77777777" w:rsidR="00522E3F" w:rsidRPr="00926D0D" w:rsidRDefault="00522E3F" w:rsidP="00522E3F">
            <w:pPr>
              <w:rPr>
                <w:sz w:val="14"/>
                <w:szCs w:val="14"/>
                <w:lang w:eastAsia="es-CO"/>
              </w:rPr>
            </w:pPr>
          </w:p>
        </w:tc>
      </w:tr>
      <w:tr w:rsidR="00522E3F" w:rsidRPr="00926D0D" w14:paraId="5958A65C"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75BA7FD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80</w:t>
            </w:r>
          </w:p>
        </w:tc>
        <w:tc>
          <w:tcPr>
            <w:tcW w:w="4145" w:type="dxa"/>
            <w:tcBorders>
              <w:top w:val="nil"/>
              <w:left w:val="nil"/>
              <w:bottom w:val="single" w:sz="8" w:space="0" w:color="auto"/>
              <w:right w:val="single" w:sz="8" w:space="0" w:color="auto"/>
            </w:tcBorders>
            <w:noWrap/>
            <w:vAlign w:val="center"/>
            <w:hideMark/>
          </w:tcPr>
          <w:p w14:paraId="0EC756D1"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TIGECICLINA 50MG POLVO INYECTABLE</w:t>
            </w:r>
          </w:p>
        </w:tc>
        <w:tc>
          <w:tcPr>
            <w:tcW w:w="2950" w:type="dxa"/>
            <w:tcBorders>
              <w:top w:val="nil"/>
              <w:left w:val="nil"/>
              <w:bottom w:val="single" w:sz="8" w:space="0" w:color="auto"/>
              <w:right w:val="single" w:sz="8" w:space="0" w:color="auto"/>
            </w:tcBorders>
            <w:noWrap/>
            <w:vAlign w:val="center"/>
            <w:hideMark/>
          </w:tcPr>
          <w:p w14:paraId="105A3F3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55CC795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$ 118.364</w:t>
            </w:r>
          </w:p>
        </w:tc>
        <w:tc>
          <w:tcPr>
            <w:tcW w:w="0" w:type="auto"/>
            <w:vAlign w:val="center"/>
            <w:hideMark/>
          </w:tcPr>
          <w:p w14:paraId="20578A12" w14:textId="77777777" w:rsidR="00522E3F" w:rsidRPr="00926D0D" w:rsidRDefault="00522E3F" w:rsidP="00522E3F">
            <w:pPr>
              <w:rPr>
                <w:sz w:val="14"/>
                <w:szCs w:val="14"/>
                <w:lang w:eastAsia="es-CO"/>
              </w:rPr>
            </w:pPr>
          </w:p>
        </w:tc>
      </w:tr>
      <w:tr w:rsidR="00522E3F" w:rsidRPr="00926D0D" w14:paraId="21D73B10"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38F2FEC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81</w:t>
            </w:r>
          </w:p>
        </w:tc>
        <w:tc>
          <w:tcPr>
            <w:tcW w:w="4145" w:type="dxa"/>
            <w:tcBorders>
              <w:top w:val="nil"/>
              <w:left w:val="nil"/>
              <w:bottom w:val="single" w:sz="8" w:space="0" w:color="auto"/>
              <w:right w:val="single" w:sz="8" w:space="0" w:color="auto"/>
            </w:tcBorders>
            <w:noWrap/>
            <w:vAlign w:val="center"/>
            <w:hideMark/>
          </w:tcPr>
          <w:p w14:paraId="5D23D1BB"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VANCOMICINA (CLORHIDRATO) 500MG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4231E5C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65E38F3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$ 8.887</w:t>
            </w:r>
          </w:p>
        </w:tc>
        <w:tc>
          <w:tcPr>
            <w:tcW w:w="0" w:type="auto"/>
            <w:vAlign w:val="center"/>
            <w:hideMark/>
          </w:tcPr>
          <w:p w14:paraId="65F92397" w14:textId="77777777" w:rsidR="00522E3F" w:rsidRPr="00926D0D" w:rsidRDefault="00522E3F" w:rsidP="00522E3F">
            <w:pPr>
              <w:rPr>
                <w:sz w:val="14"/>
                <w:szCs w:val="14"/>
                <w:lang w:eastAsia="es-CO"/>
              </w:rPr>
            </w:pPr>
          </w:p>
        </w:tc>
      </w:tr>
    </w:tbl>
    <w:p w14:paraId="5B5D9BFB" w14:textId="77777777" w:rsidR="00FC3A54" w:rsidRPr="009B0658" w:rsidRDefault="00FC3A54" w:rsidP="00A27D3D">
      <w:pPr>
        <w:jc w:val="both"/>
        <w:rPr>
          <w:rFonts w:ascii="Arial" w:hAnsi="Arial" w:cs="Arial"/>
          <w:b/>
          <w:sz w:val="20"/>
          <w:szCs w:val="18"/>
        </w:rPr>
      </w:pPr>
    </w:p>
    <w:p w14:paraId="7D4C4FCF" w14:textId="739EA6DE" w:rsidR="00CE7638" w:rsidRDefault="00CE7638">
      <w:pPr>
        <w:rPr>
          <w:rFonts w:ascii="Arial" w:hAnsi="Arial" w:cs="Arial"/>
          <w:b/>
          <w:sz w:val="17"/>
          <w:szCs w:val="17"/>
          <w:lang w:val="es-CO"/>
        </w:rPr>
      </w:pPr>
      <w:bookmarkStart w:id="4" w:name="_GoBack"/>
      <w:bookmarkEnd w:id="4"/>
      <w:r>
        <w:rPr>
          <w:rFonts w:ascii="Arial" w:hAnsi="Arial" w:cs="Arial"/>
          <w:b/>
          <w:sz w:val="17"/>
          <w:szCs w:val="17"/>
          <w:lang w:val="es-CO"/>
        </w:rPr>
        <w:br w:type="page"/>
      </w:r>
    </w:p>
    <w:p w14:paraId="6E07EC74" w14:textId="77777777" w:rsidR="00CE7638" w:rsidRPr="00CE7638" w:rsidRDefault="00CE7638" w:rsidP="00CE7638">
      <w:pPr>
        <w:autoSpaceDE w:val="0"/>
        <w:autoSpaceDN w:val="0"/>
        <w:ind w:left="708" w:hanging="708"/>
        <w:jc w:val="center"/>
        <w:rPr>
          <w:rFonts w:ascii="Arial" w:hAnsi="Arial" w:cs="Arial"/>
          <w:b/>
          <w:sz w:val="20"/>
          <w:szCs w:val="20"/>
          <w:lang w:val="es-CO"/>
        </w:rPr>
      </w:pPr>
      <w:r w:rsidRPr="00CE7638">
        <w:rPr>
          <w:rFonts w:ascii="Arial" w:hAnsi="Arial" w:cs="Arial"/>
          <w:b/>
          <w:sz w:val="20"/>
          <w:szCs w:val="20"/>
          <w:lang w:val="es-CO"/>
        </w:rPr>
        <w:lastRenderedPageBreak/>
        <w:t xml:space="preserve">ANEXO </w:t>
      </w:r>
      <w:bookmarkStart w:id="5" w:name="_Hlk182218222"/>
    </w:p>
    <w:p w14:paraId="41070AA3" w14:textId="77777777" w:rsidR="00CE7638" w:rsidRPr="00CE7638" w:rsidRDefault="00CE7638" w:rsidP="00CE7638">
      <w:pPr>
        <w:autoSpaceDE w:val="0"/>
        <w:autoSpaceDN w:val="0"/>
        <w:ind w:left="708" w:hanging="708"/>
        <w:jc w:val="center"/>
        <w:rPr>
          <w:rFonts w:ascii="Arial" w:hAnsi="Arial" w:cs="Arial"/>
          <w:b/>
          <w:sz w:val="20"/>
          <w:szCs w:val="20"/>
          <w:lang w:val="es-CO"/>
        </w:rPr>
      </w:pPr>
    </w:p>
    <w:p w14:paraId="462FE9A7" w14:textId="77777777" w:rsidR="00CE7638" w:rsidRPr="00CE7638" w:rsidRDefault="00CE7638" w:rsidP="00CE7638">
      <w:pPr>
        <w:autoSpaceDE w:val="0"/>
        <w:autoSpaceDN w:val="0"/>
        <w:ind w:left="708" w:hanging="708"/>
        <w:jc w:val="center"/>
        <w:rPr>
          <w:rFonts w:ascii="Arial" w:hAnsi="Arial" w:cs="Arial"/>
          <w:b/>
          <w:sz w:val="20"/>
          <w:szCs w:val="20"/>
          <w:lang w:val="es-CO"/>
        </w:rPr>
      </w:pPr>
      <w:r w:rsidRPr="00CE7638">
        <w:rPr>
          <w:rFonts w:ascii="Arial" w:hAnsi="Arial" w:cs="Arial"/>
          <w:b/>
          <w:sz w:val="20"/>
          <w:szCs w:val="20"/>
          <w:lang w:val="es-CO"/>
        </w:rPr>
        <w:t>ESPECIFICACIONES TÉCNICAS MÍNIMAS</w:t>
      </w:r>
    </w:p>
    <w:p w14:paraId="37238EB9" w14:textId="77777777" w:rsidR="00CE7638" w:rsidRPr="00CE7638" w:rsidRDefault="00CE7638" w:rsidP="00CE7638">
      <w:pPr>
        <w:jc w:val="center"/>
        <w:rPr>
          <w:rFonts w:ascii="Arial" w:hAnsi="Arial" w:cs="Arial"/>
          <w:b/>
          <w:sz w:val="20"/>
          <w:szCs w:val="20"/>
          <w:lang w:val="es-CO" w:eastAsia="es-CO"/>
        </w:rPr>
      </w:pPr>
    </w:p>
    <w:p w14:paraId="6A272DFD" w14:textId="77777777" w:rsidR="00CE7638" w:rsidRPr="00CE7638" w:rsidRDefault="00CE7638" w:rsidP="00717DF4">
      <w:pPr>
        <w:tabs>
          <w:tab w:val="left" w:pos="709"/>
          <w:tab w:val="left" w:pos="1980"/>
        </w:tabs>
        <w:autoSpaceDE w:val="0"/>
        <w:autoSpaceDN w:val="0"/>
        <w:jc w:val="both"/>
        <w:rPr>
          <w:rFonts w:ascii="Arial" w:eastAsia="Calibri" w:hAnsi="Arial" w:cs="Arial"/>
          <w:sz w:val="20"/>
          <w:szCs w:val="20"/>
          <w:lang w:val="es-CO"/>
        </w:rPr>
      </w:pPr>
      <w:r w:rsidRPr="00CE7638">
        <w:rPr>
          <w:rFonts w:ascii="Arial" w:eastAsia="Calibri" w:hAnsi="Arial" w:cs="Arial"/>
          <w:sz w:val="20"/>
          <w:szCs w:val="20"/>
          <w:lang w:val="es-CO"/>
        </w:rPr>
        <w:t>El oferente deberá marcar con una X, en la siguiente tabla su manifestación voluntaria de ofrecimiento o no de las especificaciones técnicas establecidas para el presente proceso.</w:t>
      </w:r>
    </w:p>
    <w:p w14:paraId="7C1C3A7E" w14:textId="77777777" w:rsidR="00CE7638" w:rsidRPr="00CE7638" w:rsidRDefault="00CE7638" w:rsidP="00717DF4">
      <w:pPr>
        <w:tabs>
          <w:tab w:val="left" w:pos="0"/>
          <w:tab w:val="left" w:pos="1980"/>
        </w:tabs>
        <w:autoSpaceDE w:val="0"/>
        <w:autoSpaceDN w:val="0"/>
        <w:jc w:val="both"/>
        <w:rPr>
          <w:rFonts w:ascii="Arial" w:eastAsia="Calibri" w:hAnsi="Arial" w:cs="Arial"/>
          <w:sz w:val="20"/>
          <w:szCs w:val="20"/>
          <w:lang w:val="es-CO"/>
        </w:rPr>
      </w:pPr>
    </w:p>
    <w:p w14:paraId="61FCF014" w14:textId="77777777" w:rsidR="00CE7638" w:rsidRPr="00CE7638" w:rsidRDefault="00CE7638" w:rsidP="00717DF4">
      <w:pPr>
        <w:tabs>
          <w:tab w:val="left" w:pos="0"/>
          <w:tab w:val="left" w:pos="426"/>
        </w:tabs>
        <w:jc w:val="both"/>
        <w:rPr>
          <w:rFonts w:ascii="Arial" w:eastAsia="Calibri" w:hAnsi="Arial" w:cs="Arial"/>
          <w:sz w:val="20"/>
          <w:szCs w:val="20"/>
          <w:lang w:val="es-CO"/>
        </w:rPr>
      </w:pPr>
      <w:r w:rsidRPr="00CE7638">
        <w:rPr>
          <w:rFonts w:ascii="Arial" w:eastAsia="Calibri" w:hAnsi="Arial" w:cs="Arial"/>
          <w:sz w:val="20"/>
          <w:szCs w:val="20"/>
          <w:lang w:val="es-CO"/>
        </w:rPr>
        <w:t>En la columna OFRECE – SI / NO, se verificarán las especificaciones técnicas ofertadas por el participante; así mismo deberá anexar la documentación requerida.</w:t>
      </w:r>
    </w:p>
    <w:p w14:paraId="3F93164B" w14:textId="56091C88" w:rsidR="00CE7638" w:rsidRDefault="00CE7638" w:rsidP="00717DF4">
      <w:pPr>
        <w:tabs>
          <w:tab w:val="left" w:pos="709"/>
          <w:tab w:val="left" w:pos="1980"/>
        </w:tabs>
        <w:autoSpaceDE w:val="0"/>
        <w:autoSpaceDN w:val="0"/>
        <w:jc w:val="both"/>
        <w:rPr>
          <w:rFonts w:ascii="Arial" w:eastAsia="Calibri" w:hAnsi="Arial" w:cs="Arial"/>
          <w:sz w:val="20"/>
          <w:szCs w:val="20"/>
          <w:lang w:val="es-CO"/>
        </w:rPr>
      </w:pPr>
    </w:p>
    <w:p w14:paraId="5DCAA295" w14:textId="77777777" w:rsidR="00522E3F" w:rsidRPr="00522E3F" w:rsidRDefault="00522E3F" w:rsidP="00522E3F">
      <w:pPr>
        <w:tabs>
          <w:tab w:val="left" w:pos="240"/>
        </w:tabs>
        <w:contextualSpacing/>
        <w:rPr>
          <w:rFonts w:ascii="Arial" w:hAnsi="Arial" w:cs="Arial"/>
          <w:b/>
          <w:sz w:val="20"/>
          <w:szCs w:val="20"/>
          <w:lang w:val="es-CO"/>
        </w:rPr>
      </w:pPr>
    </w:p>
    <w:p w14:paraId="41CC1BE6" w14:textId="77777777" w:rsidR="00522E3F" w:rsidRPr="00522E3F" w:rsidRDefault="00522E3F" w:rsidP="00522E3F">
      <w:pPr>
        <w:tabs>
          <w:tab w:val="left" w:pos="240"/>
        </w:tabs>
        <w:contextualSpacing/>
        <w:rPr>
          <w:rFonts w:ascii="Arial" w:hAnsi="Arial" w:cs="Arial"/>
          <w:b/>
          <w:lang w:val="es-CO"/>
        </w:rPr>
      </w:pPr>
      <w:r w:rsidRPr="00522E3F">
        <w:rPr>
          <w:rFonts w:ascii="Arial" w:eastAsia="MS Mincho" w:hAnsi="Arial" w:cs="Arial"/>
          <w:b/>
          <w:bCs/>
          <w:sz w:val="20"/>
          <w:szCs w:val="20"/>
          <w:lang w:val="es-CO" w:eastAsia="es-CO"/>
        </w:rPr>
        <w:t>SERVICIOS</w:t>
      </w:r>
    </w:p>
    <w:p w14:paraId="4E57245D" w14:textId="77777777" w:rsidR="00522E3F" w:rsidRPr="00522E3F" w:rsidRDefault="00522E3F" w:rsidP="00522E3F">
      <w:pPr>
        <w:tabs>
          <w:tab w:val="left" w:pos="240"/>
        </w:tabs>
        <w:contextualSpacing/>
        <w:rPr>
          <w:rFonts w:ascii="Arial" w:hAnsi="Arial" w:cs="Arial"/>
          <w:b/>
          <w:sz w:val="20"/>
          <w:szCs w:val="20"/>
          <w:lang w:val="es-CO"/>
        </w:rPr>
      </w:pPr>
    </w:p>
    <w:tbl>
      <w:tblPr>
        <w:tblStyle w:val="Tablaconcuadrcula117"/>
        <w:tblW w:w="9777" w:type="dxa"/>
        <w:jc w:val="center"/>
        <w:tblLayout w:type="fixed"/>
        <w:tblLook w:val="04A0" w:firstRow="1" w:lastRow="0" w:firstColumn="1" w:lastColumn="0" w:noHBand="0" w:noVBand="1"/>
      </w:tblPr>
      <w:tblGrid>
        <w:gridCol w:w="649"/>
        <w:gridCol w:w="1032"/>
        <w:gridCol w:w="2002"/>
        <w:gridCol w:w="3683"/>
        <w:gridCol w:w="1418"/>
        <w:gridCol w:w="426"/>
        <w:gridCol w:w="567"/>
      </w:tblGrid>
      <w:tr w:rsidR="00522E3F" w:rsidRPr="00CC3EF5" w14:paraId="0D0FF48D" w14:textId="77777777" w:rsidTr="00CC3EF5">
        <w:trPr>
          <w:trHeight w:val="175"/>
          <w:tblHeader/>
          <w:jc w:val="center"/>
        </w:trPr>
        <w:tc>
          <w:tcPr>
            <w:tcW w:w="649" w:type="dxa"/>
            <w:vMerge w:val="restart"/>
            <w:shd w:val="clear" w:color="auto" w:fill="D9D9D9"/>
            <w:vAlign w:val="center"/>
            <w:hideMark/>
          </w:tcPr>
          <w:p w14:paraId="001AED83" w14:textId="77777777" w:rsidR="00522E3F" w:rsidRPr="00CC3EF5" w:rsidRDefault="00522E3F" w:rsidP="00522E3F">
            <w:pPr>
              <w:tabs>
                <w:tab w:val="left" w:pos="709"/>
              </w:tabs>
              <w:ind w:right="50"/>
              <w:contextualSpacing/>
              <w:jc w:val="center"/>
              <w:rPr>
                <w:rFonts w:ascii="Arial" w:hAnsi="Arial" w:cs="Arial"/>
                <w:b/>
                <w:bCs/>
                <w:sz w:val="16"/>
                <w:szCs w:val="16"/>
                <w:lang w:val="es-CO" w:eastAsia="es-CO"/>
              </w:rPr>
            </w:pPr>
            <w:r w:rsidRPr="00CC3EF5">
              <w:rPr>
                <w:rFonts w:ascii="Arial" w:hAnsi="Arial" w:cs="Arial"/>
                <w:b/>
                <w:bCs/>
                <w:sz w:val="16"/>
                <w:szCs w:val="16"/>
                <w:lang w:val="es-CO" w:eastAsia="es-CO"/>
              </w:rPr>
              <w:t>ÍTEM</w:t>
            </w:r>
          </w:p>
        </w:tc>
        <w:tc>
          <w:tcPr>
            <w:tcW w:w="1032" w:type="dxa"/>
            <w:vMerge w:val="restart"/>
            <w:shd w:val="clear" w:color="auto" w:fill="D9D9D9"/>
            <w:vAlign w:val="center"/>
            <w:hideMark/>
          </w:tcPr>
          <w:p w14:paraId="24167962" w14:textId="77777777" w:rsidR="00522E3F" w:rsidRPr="00CC3EF5" w:rsidRDefault="00522E3F" w:rsidP="00522E3F">
            <w:pPr>
              <w:tabs>
                <w:tab w:val="left" w:pos="709"/>
              </w:tabs>
              <w:ind w:right="50"/>
              <w:contextualSpacing/>
              <w:jc w:val="center"/>
              <w:rPr>
                <w:rFonts w:ascii="Arial" w:hAnsi="Arial" w:cs="Arial"/>
                <w:b/>
                <w:bCs/>
                <w:sz w:val="16"/>
                <w:szCs w:val="16"/>
                <w:lang w:val="es-CO" w:eastAsia="es-CO"/>
              </w:rPr>
            </w:pPr>
            <w:r w:rsidRPr="00CC3EF5">
              <w:rPr>
                <w:rFonts w:ascii="Arial" w:hAnsi="Arial" w:cs="Arial"/>
                <w:b/>
                <w:bCs/>
                <w:sz w:val="16"/>
                <w:szCs w:val="16"/>
                <w:lang w:val="es-CO" w:eastAsia="es-CO"/>
              </w:rPr>
              <w:t>CUPS</w:t>
            </w:r>
          </w:p>
        </w:tc>
        <w:tc>
          <w:tcPr>
            <w:tcW w:w="2002" w:type="dxa"/>
            <w:vMerge w:val="restart"/>
            <w:shd w:val="clear" w:color="auto" w:fill="D9D9D9"/>
            <w:vAlign w:val="center"/>
            <w:hideMark/>
          </w:tcPr>
          <w:p w14:paraId="0D3B6053" w14:textId="77777777" w:rsidR="00522E3F" w:rsidRPr="00CC3EF5" w:rsidRDefault="00522E3F" w:rsidP="00522E3F">
            <w:pPr>
              <w:tabs>
                <w:tab w:val="left" w:pos="709"/>
              </w:tabs>
              <w:ind w:right="50"/>
              <w:contextualSpacing/>
              <w:jc w:val="center"/>
              <w:rPr>
                <w:rFonts w:ascii="Arial" w:hAnsi="Arial" w:cs="Arial"/>
                <w:b/>
                <w:bCs/>
                <w:sz w:val="16"/>
                <w:szCs w:val="16"/>
                <w:lang w:val="es-CO" w:eastAsia="es-CO"/>
              </w:rPr>
            </w:pPr>
            <w:r w:rsidRPr="00CC3EF5">
              <w:rPr>
                <w:rFonts w:ascii="Arial" w:hAnsi="Arial" w:cs="Arial"/>
                <w:b/>
                <w:bCs/>
                <w:sz w:val="16"/>
                <w:szCs w:val="16"/>
                <w:lang w:val="es-CO" w:eastAsia="es-CO"/>
              </w:rPr>
              <w:t>OBJETO</w:t>
            </w:r>
          </w:p>
        </w:tc>
        <w:tc>
          <w:tcPr>
            <w:tcW w:w="3683" w:type="dxa"/>
            <w:vMerge w:val="restart"/>
            <w:shd w:val="clear" w:color="auto" w:fill="D9D9D9"/>
            <w:vAlign w:val="center"/>
            <w:hideMark/>
          </w:tcPr>
          <w:p w14:paraId="39EB0919" w14:textId="77777777" w:rsidR="00522E3F" w:rsidRPr="00CC3EF5" w:rsidRDefault="00522E3F" w:rsidP="00CC3EF5">
            <w:pPr>
              <w:tabs>
                <w:tab w:val="left" w:pos="709"/>
              </w:tabs>
              <w:ind w:right="50"/>
              <w:contextualSpacing/>
              <w:jc w:val="both"/>
              <w:rPr>
                <w:rFonts w:ascii="Arial" w:hAnsi="Arial" w:cs="Arial"/>
                <w:b/>
                <w:bCs/>
                <w:sz w:val="16"/>
                <w:szCs w:val="16"/>
                <w:lang w:val="es-CO" w:eastAsia="es-CO"/>
              </w:rPr>
            </w:pPr>
            <w:r w:rsidRPr="00CC3EF5">
              <w:rPr>
                <w:rFonts w:ascii="Arial" w:hAnsi="Arial" w:cs="Arial"/>
                <w:b/>
                <w:bCs/>
                <w:sz w:val="16"/>
                <w:szCs w:val="16"/>
                <w:lang w:val="es-CO" w:eastAsia="es-CO"/>
              </w:rPr>
              <w:t>DESCRIPCIÓN</w:t>
            </w:r>
          </w:p>
        </w:tc>
        <w:tc>
          <w:tcPr>
            <w:tcW w:w="1418" w:type="dxa"/>
            <w:vMerge w:val="restart"/>
            <w:shd w:val="clear" w:color="auto" w:fill="D9D9D9"/>
            <w:vAlign w:val="center"/>
          </w:tcPr>
          <w:p w14:paraId="08C8DFB9" w14:textId="77777777" w:rsidR="00522E3F" w:rsidRPr="00CC3EF5" w:rsidRDefault="00522E3F" w:rsidP="00522E3F">
            <w:pPr>
              <w:tabs>
                <w:tab w:val="left" w:pos="709"/>
              </w:tabs>
              <w:ind w:right="50"/>
              <w:contextualSpacing/>
              <w:jc w:val="center"/>
              <w:rPr>
                <w:rFonts w:ascii="Arial" w:hAnsi="Arial" w:cs="Arial"/>
                <w:b/>
                <w:bCs/>
                <w:sz w:val="16"/>
                <w:szCs w:val="16"/>
                <w:lang w:val="es-CO" w:eastAsia="es-CO"/>
              </w:rPr>
            </w:pPr>
            <w:r w:rsidRPr="00CC3EF5">
              <w:rPr>
                <w:rFonts w:ascii="Arial" w:hAnsi="Arial" w:cs="Arial"/>
                <w:b/>
                <w:bCs/>
                <w:sz w:val="16"/>
                <w:szCs w:val="16"/>
                <w:lang w:val="es-CO" w:eastAsia="es-CO"/>
              </w:rPr>
              <w:t>UNIDAD DE MEDIDA</w:t>
            </w:r>
          </w:p>
        </w:tc>
        <w:tc>
          <w:tcPr>
            <w:tcW w:w="993" w:type="dxa"/>
            <w:gridSpan w:val="2"/>
            <w:shd w:val="clear" w:color="auto" w:fill="D9D9D9"/>
            <w:vAlign w:val="center"/>
            <w:hideMark/>
          </w:tcPr>
          <w:p w14:paraId="1D3B754E" w14:textId="77777777" w:rsidR="00522E3F" w:rsidRPr="00CC3EF5" w:rsidRDefault="00522E3F" w:rsidP="00522E3F">
            <w:pPr>
              <w:tabs>
                <w:tab w:val="left" w:pos="709"/>
              </w:tabs>
              <w:ind w:right="50"/>
              <w:contextualSpacing/>
              <w:jc w:val="center"/>
              <w:rPr>
                <w:rFonts w:ascii="Arial" w:hAnsi="Arial" w:cs="Arial"/>
                <w:b/>
                <w:bCs/>
                <w:sz w:val="16"/>
                <w:szCs w:val="16"/>
                <w:lang w:val="es-CO" w:eastAsia="es-CO"/>
              </w:rPr>
            </w:pPr>
            <w:r w:rsidRPr="00CC3EF5">
              <w:rPr>
                <w:rFonts w:ascii="Arial" w:hAnsi="Arial" w:cs="Arial"/>
                <w:b/>
                <w:bCs/>
                <w:sz w:val="16"/>
                <w:szCs w:val="16"/>
                <w:lang w:val="es-CO" w:eastAsia="es-CO"/>
              </w:rPr>
              <w:t>OFRECE</w:t>
            </w:r>
          </w:p>
        </w:tc>
      </w:tr>
      <w:tr w:rsidR="00522E3F" w:rsidRPr="00CC3EF5" w14:paraId="469DACEE" w14:textId="77777777" w:rsidTr="00CC3EF5">
        <w:trPr>
          <w:trHeight w:val="175"/>
          <w:tblHeader/>
          <w:jc w:val="center"/>
        </w:trPr>
        <w:tc>
          <w:tcPr>
            <w:tcW w:w="649" w:type="dxa"/>
            <w:vMerge/>
            <w:shd w:val="clear" w:color="auto" w:fill="D9D9D9"/>
            <w:vAlign w:val="center"/>
            <w:hideMark/>
          </w:tcPr>
          <w:p w14:paraId="38257614" w14:textId="77777777" w:rsidR="00522E3F" w:rsidRPr="00CC3EF5" w:rsidRDefault="00522E3F" w:rsidP="00522E3F">
            <w:pPr>
              <w:ind w:right="50"/>
              <w:jc w:val="center"/>
              <w:rPr>
                <w:rFonts w:ascii="Arial" w:hAnsi="Arial" w:cs="Arial"/>
                <w:b/>
                <w:bCs/>
                <w:sz w:val="16"/>
                <w:szCs w:val="16"/>
                <w:lang w:val="es-CO" w:eastAsia="es-CO"/>
              </w:rPr>
            </w:pPr>
          </w:p>
        </w:tc>
        <w:tc>
          <w:tcPr>
            <w:tcW w:w="1032" w:type="dxa"/>
            <w:vMerge/>
            <w:shd w:val="clear" w:color="auto" w:fill="D9D9D9"/>
            <w:vAlign w:val="center"/>
            <w:hideMark/>
          </w:tcPr>
          <w:p w14:paraId="102FA13B" w14:textId="77777777" w:rsidR="00522E3F" w:rsidRPr="00CC3EF5" w:rsidRDefault="00522E3F" w:rsidP="00522E3F">
            <w:pPr>
              <w:ind w:right="50"/>
              <w:jc w:val="center"/>
              <w:rPr>
                <w:rFonts w:ascii="Arial" w:hAnsi="Arial" w:cs="Arial"/>
                <w:b/>
                <w:bCs/>
                <w:sz w:val="16"/>
                <w:szCs w:val="16"/>
                <w:lang w:val="es-CO" w:eastAsia="es-CO"/>
              </w:rPr>
            </w:pPr>
          </w:p>
        </w:tc>
        <w:tc>
          <w:tcPr>
            <w:tcW w:w="2002" w:type="dxa"/>
            <w:vMerge/>
            <w:shd w:val="clear" w:color="auto" w:fill="D9D9D9"/>
            <w:vAlign w:val="center"/>
            <w:hideMark/>
          </w:tcPr>
          <w:p w14:paraId="0E48FE3F" w14:textId="77777777" w:rsidR="00522E3F" w:rsidRPr="00CC3EF5" w:rsidRDefault="00522E3F" w:rsidP="00522E3F">
            <w:pPr>
              <w:ind w:right="50"/>
              <w:jc w:val="center"/>
              <w:rPr>
                <w:rFonts w:ascii="Arial" w:hAnsi="Arial" w:cs="Arial"/>
                <w:b/>
                <w:bCs/>
                <w:sz w:val="16"/>
                <w:szCs w:val="16"/>
                <w:lang w:val="es-CO" w:eastAsia="es-CO"/>
              </w:rPr>
            </w:pPr>
          </w:p>
        </w:tc>
        <w:tc>
          <w:tcPr>
            <w:tcW w:w="3683" w:type="dxa"/>
            <w:vMerge/>
            <w:shd w:val="clear" w:color="auto" w:fill="D9D9D9"/>
            <w:vAlign w:val="center"/>
            <w:hideMark/>
          </w:tcPr>
          <w:p w14:paraId="214E7800" w14:textId="77777777" w:rsidR="00522E3F" w:rsidRPr="00CC3EF5" w:rsidRDefault="00522E3F" w:rsidP="00CC3EF5">
            <w:pPr>
              <w:ind w:right="50"/>
              <w:jc w:val="both"/>
              <w:rPr>
                <w:rFonts w:ascii="Arial" w:hAnsi="Arial" w:cs="Arial"/>
                <w:b/>
                <w:bCs/>
                <w:sz w:val="16"/>
                <w:szCs w:val="16"/>
                <w:lang w:val="es-CO" w:eastAsia="es-CO"/>
              </w:rPr>
            </w:pPr>
          </w:p>
        </w:tc>
        <w:tc>
          <w:tcPr>
            <w:tcW w:w="1418" w:type="dxa"/>
            <w:vMerge/>
            <w:shd w:val="clear" w:color="auto" w:fill="D9D9D9"/>
            <w:vAlign w:val="center"/>
          </w:tcPr>
          <w:p w14:paraId="5A5E6BEB" w14:textId="77777777" w:rsidR="00522E3F" w:rsidRPr="00CC3EF5" w:rsidRDefault="00522E3F" w:rsidP="00522E3F">
            <w:pPr>
              <w:tabs>
                <w:tab w:val="left" w:pos="709"/>
              </w:tabs>
              <w:ind w:right="50"/>
              <w:contextualSpacing/>
              <w:jc w:val="center"/>
              <w:rPr>
                <w:rFonts w:ascii="Arial" w:hAnsi="Arial" w:cs="Arial"/>
                <w:b/>
                <w:bCs/>
                <w:sz w:val="16"/>
                <w:szCs w:val="16"/>
                <w:lang w:val="es-CO" w:eastAsia="es-CO"/>
              </w:rPr>
            </w:pPr>
          </w:p>
        </w:tc>
        <w:tc>
          <w:tcPr>
            <w:tcW w:w="426" w:type="dxa"/>
            <w:shd w:val="clear" w:color="auto" w:fill="D9D9D9"/>
            <w:vAlign w:val="center"/>
            <w:hideMark/>
          </w:tcPr>
          <w:p w14:paraId="735F00FE" w14:textId="77777777" w:rsidR="00522E3F" w:rsidRPr="00CC3EF5" w:rsidRDefault="00522E3F" w:rsidP="00522E3F">
            <w:pPr>
              <w:tabs>
                <w:tab w:val="left" w:pos="709"/>
              </w:tabs>
              <w:ind w:right="50"/>
              <w:contextualSpacing/>
              <w:jc w:val="center"/>
              <w:rPr>
                <w:rFonts w:ascii="Arial" w:hAnsi="Arial" w:cs="Arial"/>
                <w:b/>
                <w:bCs/>
                <w:sz w:val="16"/>
                <w:szCs w:val="16"/>
                <w:lang w:val="es-CO" w:eastAsia="es-CO"/>
              </w:rPr>
            </w:pPr>
            <w:r w:rsidRPr="00CC3EF5">
              <w:rPr>
                <w:rFonts w:ascii="Arial" w:hAnsi="Arial" w:cs="Arial"/>
                <w:b/>
                <w:bCs/>
                <w:sz w:val="16"/>
                <w:szCs w:val="16"/>
                <w:lang w:val="es-CO" w:eastAsia="es-CO"/>
              </w:rPr>
              <w:t>SI</w:t>
            </w:r>
          </w:p>
        </w:tc>
        <w:tc>
          <w:tcPr>
            <w:tcW w:w="567" w:type="dxa"/>
            <w:shd w:val="clear" w:color="auto" w:fill="D9D9D9"/>
            <w:vAlign w:val="center"/>
            <w:hideMark/>
          </w:tcPr>
          <w:p w14:paraId="1EB5FC53" w14:textId="77777777" w:rsidR="00522E3F" w:rsidRPr="00CC3EF5" w:rsidRDefault="00522E3F" w:rsidP="00522E3F">
            <w:pPr>
              <w:tabs>
                <w:tab w:val="left" w:pos="709"/>
              </w:tabs>
              <w:ind w:right="50"/>
              <w:contextualSpacing/>
              <w:jc w:val="center"/>
              <w:rPr>
                <w:rFonts w:ascii="Arial" w:hAnsi="Arial" w:cs="Arial"/>
                <w:b/>
                <w:bCs/>
                <w:sz w:val="16"/>
                <w:szCs w:val="16"/>
                <w:lang w:val="es-CO" w:eastAsia="es-CO"/>
              </w:rPr>
            </w:pPr>
            <w:r w:rsidRPr="00CC3EF5">
              <w:rPr>
                <w:rFonts w:ascii="Arial" w:hAnsi="Arial" w:cs="Arial"/>
                <w:b/>
                <w:bCs/>
                <w:sz w:val="16"/>
                <w:szCs w:val="16"/>
                <w:lang w:val="es-CO" w:eastAsia="es-CO"/>
              </w:rPr>
              <w:t>NO</w:t>
            </w:r>
          </w:p>
        </w:tc>
      </w:tr>
      <w:tr w:rsidR="00522E3F" w:rsidRPr="00CC3EF5" w14:paraId="70459399" w14:textId="77777777" w:rsidTr="00CC3EF5">
        <w:trPr>
          <w:trHeight w:val="920"/>
          <w:jc w:val="center"/>
        </w:trPr>
        <w:tc>
          <w:tcPr>
            <w:tcW w:w="649" w:type="dxa"/>
            <w:tcBorders>
              <w:bottom w:val="single" w:sz="4" w:space="0" w:color="auto"/>
            </w:tcBorders>
            <w:vAlign w:val="center"/>
          </w:tcPr>
          <w:p w14:paraId="2A0009D1"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1</w:t>
            </w:r>
          </w:p>
        </w:tc>
        <w:tc>
          <w:tcPr>
            <w:tcW w:w="1032" w:type="dxa"/>
            <w:tcBorders>
              <w:bottom w:val="single" w:sz="4" w:space="0" w:color="auto"/>
            </w:tcBorders>
            <w:vAlign w:val="center"/>
          </w:tcPr>
          <w:p w14:paraId="5E856B38" w14:textId="77777777" w:rsidR="00522E3F" w:rsidRPr="00CC3EF5" w:rsidRDefault="00522E3F" w:rsidP="00522E3F">
            <w:pPr>
              <w:ind w:right="50"/>
              <w:rPr>
                <w:rFonts w:ascii="Arial" w:hAnsi="Arial" w:cs="Arial"/>
                <w:color w:val="FF0000"/>
                <w:sz w:val="16"/>
                <w:szCs w:val="16"/>
                <w:lang w:val="es-CO" w:eastAsia="es-CO"/>
              </w:rPr>
            </w:pPr>
            <w:r w:rsidRPr="00CC3EF5">
              <w:rPr>
                <w:rFonts w:ascii="Arial" w:hAnsi="Arial" w:cs="Arial"/>
                <w:sz w:val="16"/>
                <w:szCs w:val="16"/>
                <w:lang w:val="es-CO" w:eastAsia="es-CO"/>
              </w:rPr>
              <w:t>P1ENF4</w:t>
            </w:r>
          </w:p>
        </w:tc>
        <w:tc>
          <w:tcPr>
            <w:tcW w:w="2002" w:type="dxa"/>
            <w:tcBorders>
              <w:bottom w:val="single" w:sz="4" w:space="0" w:color="auto"/>
            </w:tcBorders>
            <w:vAlign w:val="center"/>
          </w:tcPr>
          <w:p w14:paraId="3F6F2A72" w14:textId="77777777" w:rsidR="00522E3F" w:rsidRPr="00CC3EF5" w:rsidRDefault="00522E3F" w:rsidP="00522E3F">
            <w:pPr>
              <w:ind w:right="50"/>
              <w:rPr>
                <w:rFonts w:ascii="Arial" w:hAnsi="Arial" w:cs="Arial"/>
                <w:color w:val="FF0000"/>
                <w:sz w:val="16"/>
                <w:szCs w:val="16"/>
                <w:lang w:val="es-CO" w:eastAsia="es-CO"/>
              </w:rPr>
            </w:pPr>
            <w:r w:rsidRPr="00CC3EF5">
              <w:rPr>
                <w:rFonts w:ascii="Arial" w:hAnsi="Arial" w:cs="Arial"/>
                <w:sz w:val="16"/>
                <w:szCs w:val="16"/>
                <w:lang w:val="es-CO" w:eastAsia="es-CO"/>
              </w:rPr>
              <w:t xml:space="preserve">ATENCION (VISITA) DOMICILIARIA, POR AUXILIAR DE ENFERMERIA 4 HORAS DIARIAS </w:t>
            </w:r>
          </w:p>
        </w:tc>
        <w:tc>
          <w:tcPr>
            <w:tcW w:w="3683" w:type="dxa"/>
            <w:vMerge w:val="restart"/>
            <w:tcBorders>
              <w:bottom w:val="single" w:sz="4" w:space="0" w:color="auto"/>
            </w:tcBorders>
            <w:vAlign w:val="center"/>
          </w:tcPr>
          <w:p w14:paraId="26BC2EDB"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Atención en domicilio de usuario por parte de auxiliar de enfermería en cumplimiento a fallos de tutela.</w:t>
            </w:r>
          </w:p>
          <w:p w14:paraId="1C5E606D" w14:textId="77777777" w:rsidR="00522E3F" w:rsidRPr="00CC3EF5" w:rsidRDefault="00522E3F" w:rsidP="00CC3EF5">
            <w:pPr>
              <w:ind w:right="50"/>
              <w:jc w:val="both"/>
              <w:rPr>
                <w:rFonts w:ascii="Arial" w:hAnsi="Arial" w:cs="Arial"/>
                <w:sz w:val="16"/>
                <w:szCs w:val="16"/>
                <w:lang w:val="es-CO" w:eastAsia="es-CO"/>
              </w:rPr>
            </w:pPr>
          </w:p>
          <w:p w14:paraId="6BA5F968"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Incluye todas las actividades asistenciales: </w:t>
            </w:r>
          </w:p>
          <w:p w14:paraId="595DF361" w14:textId="77777777" w:rsidR="00522E3F" w:rsidRPr="00CC3EF5" w:rsidRDefault="00522E3F" w:rsidP="00E1604A">
            <w:pPr>
              <w:numPr>
                <w:ilvl w:val="0"/>
                <w:numId w:val="59"/>
              </w:numPr>
              <w:ind w:left="185" w:right="50" w:hanging="185"/>
              <w:jc w:val="both"/>
              <w:rPr>
                <w:rFonts w:ascii="Arial" w:hAnsi="Arial" w:cs="Arial"/>
                <w:sz w:val="16"/>
                <w:szCs w:val="16"/>
                <w:lang w:val="es-CO" w:eastAsia="es-CO"/>
              </w:rPr>
            </w:pPr>
            <w:r w:rsidRPr="00CC3EF5">
              <w:rPr>
                <w:rFonts w:ascii="Arial" w:hAnsi="Arial" w:cs="Arial"/>
                <w:sz w:val="16"/>
                <w:szCs w:val="16"/>
                <w:lang w:val="es-CO" w:eastAsia="es-CO"/>
              </w:rPr>
              <w:t>Monitoreo de signos vitales.</w:t>
            </w:r>
          </w:p>
          <w:p w14:paraId="044EBFF6" w14:textId="77777777" w:rsidR="00522E3F" w:rsidRPr="00CC3EF5" w:rsidRDefault="00522E3F" w:rsidP="00E1604A">
            <w:pPr>
              <w:numPr>
                <w:ilvl w:val="0"/>
                <w:numId w:val="59"/>
              </w:numPr>
              <w:ind w:left="185" w:right="50" w:hanging="185"/>
              <w:jc w:val="both"/>
              <w:rPr>
                <w:rFonts w:ascii="Arial" w:hAnsi="Arial" w:cs="Arial"/>
                <w:sz w:val="16"/>
                <w:szCs w:val="16"/>
                <w:lang w:val="es-CO" w:eastAsia="es-CO"/>
              </w:rPr>
            </w:pPr>
            <w:r w:rsidRPr="00CC3EF5">
              <w:rPr>
                <w:rFonts w:ascii="Arial" w:hAnsi="Arial" w:cs="Arial"/>
                <w:sz w:val="16"/>
                <w:szCs w:val="16"/>
                <w:lang w:val="es-CO" w:eastAsia="es-CO"/>
              </w:rPr>
              <w:t xml:space="preserve"> Toma de </w:t>
            </w:r>
            <w:proofErr w:type="spellStart"/>
            <w:r w:rsidRPr="00CC3EF5">
              <w:rPr>
                <w:rFonts w:ascii="Arial" w:hAnsi="Arial" w:cs="Arial"/>
                <w:sz w:val="16"/>
                <w:szCs w:val="16"/>
                <w:lang w:val="es-CO" w:eastAsia="es-CO"/>
              </w:rPr>
              <w:t>glucometria</w:t>
            </w:r>
            <w:proofErr w:type="spellEnd"/>
            <w:r w:rsidRPr="00CC3EF5">
              <w:rPr>
                <w:rFonts w:ascii="Arial" w:hAnsi="Arial" w:cs="Arial"/>
                <w:sz w:val="16"/>
                <w:szCs w:val="16"/>
                <w:lang w:val="es-CO" w:eastAsia="es-CO"/>
              </w:rPr>
              <w:t xml:space="preserve"> a necesidad, </w:t>
            </w:r>
          </w:p>
          <w:p w14:paraId="5C26ED2C" w14:textId="77777777" w:rsidR="00522E3F" w:rsidRPr="00CC3EF5" w:rsidRDefault="00522E3F" w:rsidP="00E1604A">
            <w:pPr>
              <w:numPr>
                <w:ilvl w:val="0"/>
                <w:numId w:val="59"/>
              </w:numPr>
              <w:ind w:left="185" w:right="50" w:hanging="185"/>
              <w:jc w:val="both"/>
              <w:rPr>
                <w:rFonts w:ascii="Arial" w:hAnsi="Arial" w:cs="Arial"/>
                <w:sz w:val="16"/>
                <w:szCs w:val="16"/>
                <w:lang w:val="es-CO" w:eastAsia="es-CO"/>
              </w:rPr>
            </w:pPr>
            <w:r w:rsidRPr="00CC3EF5">
              <w:rPr>
                <w:rFonts w:ascii="Arial" w:hAnsi="Arial" w:cs="Arial"/>
                <w:sz w:val="16"/>
                <w:szCs w:val="16"/>
                <w:lang w:val="es-CO" w:eastAsia="es-CO"/>
              </w:rPr>
              <w:t>Realización limpieza y baño del paciente, esta actividad debe ser realizada con apoyo del cuidador, al igual que el cambio del pañal.</w:t>
            </w:r>
          </w:p>
          <w:p w14:paraId="5C65A2A6" w14:textId="77777777" w:rsidR="00522E3F" w:rsidRPr="00CC3EF5" w:rsidRDefault="00522E3F" w:rsidP="00E1604A">
            <w:pPr>
              <w:numPr>
                <w:ilvl w:val="0"/>
                <w:numId w:val="59"/>
              </w:numPr>
              <w:ind w:left="185" w:right="50" w:hanging="185"/>
              <w:jc w:val="both"/>
              <w:rPr>
                <w:rFonts w:ascii="Arial" w:hAnsi="Arial" w:cs="Arial"/>
                <w:sz w:val="16"/>
                <w:szCs w:val="16"/>
                <w:lang w:val="es-CO" w:eastAsia="es-CO"/>
              </w:rPr>
            </w:pPr>
            <w:r w:rsidRPr="00CC3EF5">
              <w:rPr>
                <w:rFonts w:ascii="Arial" w:hAnsi="Arial" w:cs="Arial"/>
                <w:sz w:val="16"/>
                <w:szCs w:val="16"/>
                <w:lang w:val="es-CO" w:eastAsia="es-CO"/>
              </w:rPr>
              <w:t>Para el paciente postrado en cama se realiza el arreglo de la cama.</w:t>
            </w:r>
          </w:p>
          <w:p w14:paraId="421DA933" w14:textId="77777777" w:rsidR="00522E3F" w:rsidRPr="00CC3EF5" w:rsidRDefault="00522E3F" w:rsidP="00E1604A">
            <w:pPr>
              <w:numPr>
                <w:ilvl w:val="0"/>
                <w:numId w:val="59"/>
              </w:numPr>
              <w:ind w:left="185" w:right="50" w:hanging="185"/>
              <w:jc w:val="both"/>
              <w:rPr>
                <w:rFonts w:ascii="Arial" w:hAnsi="Arial" w:cs="Arial"/>
                <w:sz w:val="16"/>
                <w:szCs w:val="16"/>
                <w:lang w:val="es-CO" w:eastAsia="es-CO"/>
              </w:rPr>
            </w:pPr>
            <w:r w:rsidRPr="00CC3EF5">
              <w:rPr>
                <w:rFonts w:ascii="Arial" w:hAnsi="Arial" w:cs="Arial"/>
                <w:sz w:val="16"/>
                <w:szCs w:val="16"/>
                <w:lang w:val="es-CO" w:eastAsia="es-CO"/>
              </w:rPr>
              <w:t xml:space="preserve">Cuidado de piel y cambios de posición </w:t>
            </w:r>
          </w:p>
          <w:p w14:paraId="06F0DCC7" w14:textId="77777777" w:rsidR="00522E3F" w:rsidRPr="00CC3EF5" w:rsidRDefault="00522E3F" w:rsidP="00E1604A">
            <w:pPr>
              <w:numPr>
                <w:ilvl w:val="0"/>
                <w:numId w:val="59"/>
              </w:numPr>
              <w:ind w:left="185" w:right="50" w:hanging="185"/>
              <w:jc w:val="both"/>
              <w:rPr>
                <w:rFonts w:ascii="Arial" w:hAnsi="Arial" w:cs="Arial"/>
                <w:sz w:val="16"/>
                <w:szCs w:val="16"/>
                <w:lang w:val="es-CO" w:eastAsia="es-CO"/>
              </w:rPr>
            </w:pPr>
            <w:r w:rsidRPr="00CC3EF5">
              <w:rPr>
                <w:rFonts w:ascii="Arial" w:hAnsi="Arial" w:cs="Arial"/>
                <w:sz w:val="16"/>
                <w:szCs w:val="16"/>
                <w:lang w:val="es-CO" w:eastAsia="es-CO"/>
              </w:rPr>
              <w:t>Educación y entrenamiento al cuidador y familiares sobre cuidados óseos, prevención de escaras, postura correcta en lecho, movilización del paciente postrado, prevención de lesiones y de la fatiga física del cuidador.</w:t>
            </w:r>
          </w:p>
          <w:p w14:paraId="61526A33" w14:textId="77777777" w:rsidR="00522E3F" w:rsidRPr="00CC3EF5" w:rsidRDefault="00522E3F" w:rsidP="00E1604A">
            <w:pPr>
              <w:numPr>
                <w:ilvl w:val="0"/>
                <w:numId w:val="59"/>
              </w:numPr>
              <w:ind w:left="185" w:right="50" w:hanging="185"/>
              <w:jc w:val="both"/>
              <w:rPr>
                <w:rFonts w:ascii="Arial" w:hAnsi="Arial" w:cs="Arial"/>
                <w:sz w:val="16"/>
                <w:szCs w:val="16"/>
                <w:lang w:val="es-CO" w:eastAsia="es-CO"/>
              </w:rPr>
            </w:pPr>
            <w:r w:rsidRPr="00CC3EF5">
              <w:rPr>
                <w:rFonts w:ascii="Arial" w:hAnsi="Arial" w:cs="Arial"/>
                <w:sz w:val="16"/>
                <w:szCs w:val="16"/>
                <w:lang w:val="es-CO" w:eastAsia="es-CO"/>
              </w:rPr>
              <w:t>Apoyo en actividades de rehabilitación, que no generaran costo adicional</w:t>
            </w:r>
          </w:p>
          <w:p w14:paraId="31C1114D" w14:textId="77777777" w:rsidR="00522E3F" w:rsidRPr="00CC3EF5" w:rsidRDefault="00522E3F" w:rsidP="00E1604A">
            <w:pPr>
              <w:numPr>
                <w:ilvl w:val="0"/>
                <w:numId w:val="59"/>
              </w:numPr>
              <w:ind w:left="185" w:right="50" w:hanging="185"/>
              <w:jc w:val="both"/>
              <w:rPr>
                <w:rFonts w:ascii="Arial" w:hAnsi="Arial" w:cs="Arial"/>
                <w:sz w:val="16"/>
                <w:szCs w:val="16"/>
                <w:lang w:val="es-CO" w:eastAsia="es-CO"/>
              </w:rPr>
            </w:pPr>
            <w:r w:rsidRPr="00CC3EF5">
              <w:rPr>
                <w:rFonts w:ascii="Arial" w:hAnsi="Arial" w:cs="Arial"/>
                <w:sz w:val="16"/>
                <w:szCs w:val="16"/>
                <w:lang w:val="es-CO" w:eastAsia="es-CO"/>
              </w:rPr>
              <w:t>Asistencia en la alimentación, incluida alimentación enteral/parenteral.</w:t>
            </w:r>
          </w:p>
          <w:p w14:paraId="56C18A97" w14:textId="77777777" w:rsidR="00522E3F" w:rsidRPr="00CC3EF5" w:rsidRDefault="00522E3F" w:rsidP="00E1604A">
            <w:pPr>
              <w:numPr>
                <w:ilvl w:val="0"/>
                <w:numId w:val="59"/>
              </w:numPr>
              <w:ind w:left="185" w:right="50" w:hanging="185"/>
              <w:jc w:val="both"/>
              <w:rPr>
                <w:rFonts w:ascii="Arial" w:hAnsi="Arial" w:cs="Arial"/>
                <w:sz w:val="16"/>
                <w:szCs w:val="16"/>
                <w:lang w:val="es-CO" w:eastAsia="es-CO"/>
              </w:rPr>
            </w:pPr>
            <w:r w:rsidRPr="00CC3EF5">
              <w:rPr>
                <w:rFonts w:ascii="Arial" w:hAnsi="Arial" w:cs="Arial"/>
                <w:sz w:val="16"/>
                <w:szCs w:val="16"/>
                <w:lang w:val="es-CO" w:eastAsia="es-CO"/>
              </w:rPr>
              <w:t xml:space="preserve">Cuidado y manejo de heridas </w:t>
            </w:r>
          </w:p>
          <w:p w14:paraId="59EEB7F8" w14:textId="77777777" w:rsidR="00522E3F" w:rsidRPr="00CC3EF5" w:rsidRDefault="00522E3F" w:rsidP="00E1604A">
            <w:pPr>
              <w:numPr>
                <w:ilvl w:val="0"/>
                <w:numId w:val="59"/>
              </w:numPr>
              <w:ind w:left="185" w:right="50" w:hanging="185"/>
              <w:jc w:val="both"/>
              <w:rPr>
                <w:rFonts w:ascii="Arial" w:hAnsi="Arial" w:cs="Arial"/>
                <w:sz w:val="16"/>
                <w:szCs w:val="16"/>
                <w:lang w:val="es-CO" w:eastAsia="es-CO"/>
              </w:rPr>
            </w:pPr>
            <w:r w:rsidRPr="00CC3EF5">
              <w:rPr>
                <w:rFonts w:ascii="Arial" w:hAnsi="Arial" w:cs="Arial"/>
                <w:sz w:val="16"/>
                <w:szCs w:val="16"/>
                <w:lang w:val="es-CO" w:eastAsia="es-CO"/>
              </w:rPr>
              <w:t>Cuidados postoperatorios y paliativos</w:t>
            </w:r>
          </w:p>
          <w:p w14:paraId="36147B43" w14:textId="77777777" w:rsidR="00522E3F" w:rsidRPr="00CC3EF5" w:rsidRDefault="00522E3F" w:rsidP="00E1604A">
            <w:pPr>
              <w:numPr>
                <w:ilvl w:val="0"/>
                <w:numId w:val="59"/>
              </w:numPr>
              <w:ind w:left="185" w:right="50" w:hanging="185"/>
              <w:jc w:val="both"/>
              <w:rPr>
                <w:rFonts w:ascii="Arial" w:hAnsi="Arial" w:cs="Arial"/>
                <w:sz w:val="16"/>
                <w:szCs w:val="16"/>
                <w:lang w:val="es-CO" w:eastAsia="es-CO"/>
              </w:rPr>
            </w:pPr>
            <w:r w:rsidRPr="00CC3EF5">
              <w:rPr>
                <w:rFonts w:ascii="Arial" w:hAnsi="Arial" w:cs="Arial"/>
                <w:sz w:val="16"/>
                <w:szCs w:val="16"/>
                <w:lang w:val="es-CO" w:eastAsia="es-CO"/>
              </w:rPr>
              <w:t>Cuidado y mantenimiento de sondas vesicales y nasogástricas</w:t>
            </w:r>
          </w:p>
          <w:p w14:paraId="4AC98ED5" w14:textId="77777777" w:rsidR="00522E3F" w:rsidRPr="00CC3EF5" w:rsidRDefault="00522E3F" w:rsidP="00E1604A">
            <w:pPr>
              <w:numPr>
                <w:ilvl w:val="0"/>
                <w:numId w:val="59"/>
              </w:numPr>
              <w:ind w:left="185" w:right="50" w:hanging="185"/>
              <w:jc w:val="both"/>
              <w:rPr>
                <w:rFonts w:ascii="Arial" w:hAnsi="Arial" w:cs="Arial"/>
                <w:sz w:val="16"/>
                <w:szCs w:val="16"/>
                <w:lang w:val="es-CO" w:eastAsia="es-CO"/>
              </w:rPr>
            </w:pPr>
            <w:r w:rsidRPr="00CC3EF5">
              <w:rPr>
                <w:rFonts w:ascii="Arial" w:hAnsi="Arial" w:cs="Arial"/>
                <w:sz w:val="16"/>
                <w:szCs w:val="16"/>
                <w:lang w:val="es-CO" w:eastAsia="es-CO"/>
              </w:rPr>
              <w:t>Cuidado y mantenimiento de ostomías.</w:t>
            </w:r>
          </w:p>
          <w:p w14:paraId="317964E3" w14:textId="77777777" w:rsidR="00522E3F" w:rsidRPr="00CC3EF5" w:rsidRDefault="00522E3F" w:rsidP="00E1604A">
            <w:pPr>
              <w:numPr>
                <w:ilvl w:val="0"/>
                <w:numId w:val="59"/>
              </w:numPr>
              <w:ind w:left="185" w:right="50" w:hanging="185"/>
              <w:jc w:val="both"/>
              <w:rPr>
                <w:rFonts w:ascii="Arial" w:hAnsi="Arial" w:cs="Arial"/>
                <w:sz w:val="16"/>
                <w:szCs w:val="16"/>
                <w:lang w:val="es-CO" w:eastAsia="es-CO"/>
              </w:rPr>
            </w:pPr>
            <w:r w:rsidRPr="00CC3EF5">
              <w:rPr>
                <w:rFonts w:ascii="Arial" w:hAnsi="Arial" w:cs="Arial"/>
                <w:sz w:val="16"/>
                <w:szCs w:val="16"/>
                <w:lang w:val="es-CO" w:eastAsia="es-CO"/>
              </w:rPr>
              <w:t>Procedimientos de baja complejidad como cateterismo vesical, mantenimiento de catéteres e inyectología.</w:t>
            </w:r>
          </w:p>
          <w:p w14:paraId="19201456" w14:textId="77777777" w:rsidR="00522E3F" w:rsidRPr="00CC3EF5" w:rsidRDefault="00522E3F" w:rsidP="00E1604A">
            <w:pPr>
              <w:numPr>
                <w:ilvl w:val="0"/>
                <w:numId w:val="59"/>
              </w:numPr>
              <w:ind w:left="185" w:right="50" w:hanging="185"/>
              <w:jc w:val="both"/>
              <w:rPr>
                <w:rFonts w:ascii="Arial" w:hAnsi="Arial" w:cs="Arial"/>
                <w:sz w:val="16"/>
                <w:szCs w:val="16"/>
                <w:lang w:val="es-CO" w:eastAsia="es-CO"/>
              </w:rPr>
            </w:pPr>
            <w:r w:rsidRPr="00CC3EF5">
              <w:rPr>
                <w:rFonts w:ascii="Arial" w:hAnsi="Arial" w:cs="Arial"/>
                <w:sz w:val="16"/>
                <w:szCs w:val="16"/>
                <w:lang w:val="es-CO" w:eastAsia="es-CO"/>
              </w:rPr>
              <w:t xml:space="preserve">Promoción de estilos de vida saludable </w:t>
            </w:r>
          </w:p>
          <w:p w14:paraId="7EB8DFBC" w14:textId="77777777" w:rsidR="00522E3F" w:rsidRPr="00CC3EF5" w:rsidRDefault="00522E3F" w:rsidP="00E1604A">
            <w:pPr>
              <w:numPr>
                <w:ilvl w:val="0"/>
                <w:numId w:val="59"/>
              </w:numPr>
              <w:ind w:left="185" w:right="50" w:hanging="185"/>
              <w:jc w:val="both"/>
              <w:rPr>
                <w:rFonts w:ascii="Arial" w:hAnsi="Arial" w:cs="Arial"/>
                <w:sz w:val="16"/>
                <w:szCs w:val="16"/>
                <w:lang w:val="es-CO" w:eastAsia="es-CO"/>
              </w:rPr>
            </w:pPr>
            <w:r w:rsidRPr="00CC3EF5">
              <w:rPr>
                <w:rFonts w:ascii="Arial" w:hAnsi="Arial" w:cs="Arial"/>
                <w:sz w:val="16"/>
                <w:szCs w:val="16"/>
                <w:lang w:val="es-CO" w:eastAsia="es-CO"/>
              </w:rPr>
              <w:t>Realizar el diligenciamiento de registros de atención diaria de los procedimientos, actividades e intervenciones de enfermería, en orden cronológico y de forma clara, sin abreviaturas; con constancia de firma de recibido a satisfacción por parte del usuario, familiar o cuidador del paciente.</w:t>
            </w:r>
          </w:p>
          <w:p w14:paraId="156C2DDB" w14:textId="77777777" w:rsidR="00522E3F" w:rsidRPr="00CC3EF5" w:rsidRDefault="00522E3F" w:rsidP="00CC3EF5">
            <w:pPr>
              <w:ind w:right="50"/>
              <w:jc w:val="both"/>
              <w:rPr>
                <w:rFonts w:ascii="Arial" w:hAnsi="Arial" w:cs="Arial"/>
                <w:sz w:val="16"/>
                <w:szCs w:val="16"/>
                <w:lang w:val="es-CO" w:eastAsia="es-CO"/>
              </w:rPr>
            </w:pPr>
          </w:p>
          <w:p w14:paraId="7227D617"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NOTA: se aclara que se excluyen aquellas actividades de carácter general que son responsabilidad de los familiares y que se puedan relacionar con el ámbito del hogar, o que se puedan dirigir a otras personas que se encuentren en el mismo.</w:t>
            </w:r>
          </w:p>
          <w:p w14:paraId="7D4D1EA6" w14:textId="77777777" w:rsidR="00522E3F" w:rsidRPr="00CC3EF5" w:rsidRDefault="00522E3F" w:rsidP="00CC3EF5">
            <w:pPr>
              <w:ind w:right="50"/>
              <w:jc w:val="both"/>
              <w:rPr>
                <w:rFonts w:ascii="Arial" w:hAnsi="Arial" w:cs="Arial"/>
                <w:sz w:val="16"/>
                <w:szCs w:val="16"/>
                <w:lang w:val="es-CO" w:eastAsia="es-CO"/>
              </w:rPr>
            </w:pPr>
          </w:p>
          <w:p w14:paraId="129DAE88"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La prestación del servicio se suspenderá en caso de muerte, hospitalización y/o cambio de </w:t>
            </w:r>
            <w:r w:rsidRPr="00CC3EF5">
              <w:rPr>
                <w:rFonts w:ascii="Arial" w:hAnsi="Arial" w:cs="Arial"/>
                <w:sz w:val="16"/>
                <w:szCs w:val="16"/>
                <w:lang w:val="es-CO" w:eastAsia="es-CO"/>
              </w:rPr>
              <w:lastRenderedPageBreak/>
              <w:t xml:space="preserve">vivienda a lugar de georreferenciación donde el programa no tenga cobertura. </w:t>
            </w:r>
          </w:p>
          <w:p w14:paraId="463D645C" w14:textId="77777777" w:rsidR="00522E3F" w:rsidRPr="00CC3EF5" w:rsidRDefault="00522E3F" w:rsidP="00CC3EF5">
            <w:pPr>
              <w:ind w:right="50"/>
              <w:jc w:val="both"/>
              <w:rPr>
                <w:rFonts w:ascii="Arial" w:hAnsi="Arial" w:cs="Arial"/>
                <w:sz w:val="16"/>
                <w:szCs w:val="16"/>
                <w:lang w:val="es-CO" w:eastAsia="es-CO"/>
              </w:rPr>
            </w:pPr>
          </w:p>
          <w:p w14:paraId="3C3FE5CE"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En caso de prestarse servicios parciales durante el mes, la facturación se hará de forma proporcional al número de horas prestadas al usuario durante el mes. </w:t>
            </w:r>
          </w:p>
          <w:p w14:paraId="7A5FD524" w14:textId="77777777" w:rsidR="00522E3F" w:rsidRPr="00CC3EF5" w:rsidRDefault="00522E3F" w:rsidP="00CC3EF5">
            <w:pPr>
              <w:ind w:right="50"/>
              <w:jc w:val="both"/>
              <w:rPr>
                <w:rFonts w:ascii="Arial" w:hAnsi="Arial" w:cs="Arial"/>
                <w:sz w:val="16"/>
                <w:szCs w:val="16"/>
                <w:lang w:val="es-CO" w:eastAsia="es-CO"/>
              </w:rPr>
            </w:pPr>
          </w:p>
          <w:p w14:paraId="4980C6F4" w14:textId="77777777" w:rsidR="00522E3F" w:rsidRPr="00CC3EF5" w:rsidRDefault="00522E3F" w:rsidP="00CC3EF5">
            <w:pPr>
              <w:ind w:right="50"/>
              <w:jc w:val="both"/>
              <w:rPr>
                <w:rFonts w:ascii="Arial" w:hAnsi="Arial" w:cs="Arial"/>
                <w:sz w:val="16"/>
                <w:szCs w:val="16"/>
                <w:lang w:val="pt-BR" w:eastAsia="es-CO"/>
              </w:rPr>
            </w:pPr>
            <w:r w:rsidRPr="00CC3EF5">
              <w:rPr>
                <w:rFonts w:ascii="Arial" w:hAnsi="Arial" w:cs="Arial"/>
                <w:sz w:val="16"/>
                <w:szCs w:val="16"/>
                <w:lang w:val="pt-BR" w:eastAsia="es-CO"/>
              </w:rPr>
              <w:t>Hora diurna de 6:00 AM a 9:00 PM</w:t>
            </w:r>
          </w:p>
          <w:p w14:paraId="6C5D68A9" w14:textId="77777777" w:rsidR="00522E3F" w:rsidRPr="00CC3EF5" w:rsidRDefault="00522E3F" w:rsidP="00CC3EF5">
            <w:pPr>
              <w:ind w:right="50"/>
              <w:jc w:val="both"/>
              <w:rPr>
                <w:rFonts w:ascii="Arial" w:hAnsi="Arial" w:cs="Arial"/>
                <w:sz w:val="20"/>
                <w:szCs w:val="20"/>
                <w:lang w:val="es-CO" w:eastAsia="es-CO"/>
              </w:rPr>
            </w:pPr>
            <w:r w:rsidRPr="00CC3EF5">
              <w:rPr>
                <w:rFonts w:ascii="Arial" w:hAnsi="Arial" w:cs="Arial"/>
                <w:sz w:val="16"/>
                <w:szCs w:val="16"/>
                <w:lang w:val="es-CO" w:eastAsia="es-CO"/>
              </w:rPr>
              <w:t>Hora nocturna de 9:00 PM a 6:00 AM</w:t>
            </w:r>
          </w:p>
        </w:tc>
        <w:tc>
          <w:tcPr>
            <w:tcW w:w="1418" w:type="dxa"/>
            <w:vAlign w:val="center"/>
          </w:tcPr>
          <w:p w14:paraId="56851C6C" w14:textId="77777777" w:rsidR="00522E3F" w:rsidRPr="00CC3EF5" w:rsidRDefault="00522E3F" w:rsidP="00522E3F">
            <w:pPr>
              <w:shd w:val="clear" w:color="auto" w:fill="FFFFFF"/>
              <w:ind w:right="50"/>
              <w:rPr>
                <w:rFonts w:ascii="Arial" w:hAnsi="Arial" w:cs="Arial"/>
                <w:sz w:val="16"/>
                <w:szCs w:val="16"/>
                <w:lang w:val="es-CO" w:eastAsia="es-CO"/>
              </w:rPr>
            </w:pPr>
            <w:r w:rsidRPr="00CC3EF5">
              <w:rPr>
                <w:rFonts w:ascii="Arial" w:hAnsi="Arial" w:cs="Arial"/>
                <w:sz w:val="16"/>
                <w:szCs w:val="16"/>
                <w:lang w:val="es-CO" w:eastAsia="es-CO"/>
              </w:rPr>
              <w:lastRenderedPageBreak/>
              <w:t xml:space="preserve">Paquete 4 horas diarias </w:t>
            </w:r>
          </w:p>
        </w:tc>
        <w:tc>
          <w:tcPr>
            <w:tcW w:w="426" w:type="dxa"/>
            <w:vAlign w:val="center"/>
          </w:tcPr>
          <w:p w14:paraId="4BA02CFB"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5AEA798A"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0F9A3AB5" w14:textId="77777777" w:rsidTr="00CC3EF5">
        <w:trPr>
          <w:trHeight w:val="88"/>
          <w:jc w:val="center"/>
        </w:trPr>
        <w:tc>
          <w:tcPr>
            <w:tcW w:w="649" w:type="dxa"/>
            <w:vAlign w:val="center"/>
          </w:tcPr>
          <w:p w14:paraId="383C4713"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2</w:t>
            </w:r>
          </w:p>
        </w:tc>
        <w:tc>
          <w:tcPr>
            <w:tcW w:w="1032" w:type="dxa"/>
            <w:vAlign w:val="center"/>
            <w:hideMark/>
          </w:tcPr>
          <w:p w14:paraId="7B7F6C5B"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89010506</w:t>
            </w:r>
          </w:p>
        </w:tc>
        <w:tc>
          <w:tcPr>
            <w:tcW w:w="2002" w:type="dxa"/>
            <w:vAlign w:val="center"/>
            <w:hideMark/>
          </w:tcPr>
          <w:p w14:paraId="626CD1B2"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 xml:space="preserve">ATENCION (VISITA) DOMICILIARIA, POR AUXILIAR DE ENFERMERIA 6 HORAS DIARIAS </w:t>
            </w:r>
          </w:p>
        </w:tc>
        <w:tc>
          <w:tcPr>
            <w:tcW w:w="3683" w:type="dxa"/>
            <w:vMerge/>
            <w:vAlign w:val="center"/>
            <w:hideMark/>
          </w:tcPr>
          <w:p w14:paraId="03B59693" w14:textId="77777777" w:rsidR="00522E3F" w:rsidRPr="00CC3EF5" w:rsidRDefault="00522E3F" w:rsidP="00CC3EF5">
            <w:pPr>
              <w:tabs>
                <w:tab w:val="left" w:pos="709"/>
              </w:tabs>
              <w:ind w:right="50"/>
              <w:contextualSpacing/>
              <w:jc w:val="both"/>
              <w:rPr>
                <w:rFonts w:ascii="Arial" w:hAnsi="Arial" w:cs="Arial"/>
                <w:sz w:val="16"/>
                <w:szCs w:val="16"/>
                <w:lang w:val="es-CO" w:eastAsia="es-CO"/>
              </w:rPr>
            </w:pPr>
          </w:p>
        </w:tc>
        <w:tc>
          <w:tcPr>
            <w:tcW w:w="1418" w:type="dxa"/>
            <w:vAlign w:val="center"/>
          </w:tcPr>
          <w:p w14:paraId="685E3102" w14:textId="77777777" w:rsidR="00522E3F" w:rsidRPr="00CC3EF5" w:rsidRDefault="00522E3F" w:rsidP="00522E3F">
            <w:pPr>
              <w:shd w:val="clear" w:color="auto" w:fill="FFFFFF"/>
              <w:ind w:right="50"/>
              <w:rPr>
                <w:rFonts w:ascii="Arial" w:hAnsi="Arial" w:cs="Arial"/>
                <w:sz w:val="16"/>
                <w:szCs w:val="16"/>
                <w:lang w:val="es-CO" w:eastAsia="es-CO"/>
              </w:rPr>
            </w:pPr>
            <w:r w:rsidRPr="00CC3EF5">
              <w:rPr>
                <w:rFonts w:ascii="Arial" w:hAnsi="Arial" w:cs="Arial"/>
                <w:sz w:val="16"/>
                <w:szCs w:val="16"/>
                <w:lang w:val="es-CO" w:eastAsia="es-CO"/>
              </w:rPr>
              <w:t xml:space="preserve">Paquete 6 horas diarias </w:t>
            </w:r>
          </w:p>
        </w:tc>
        <w:tc>
          <w:tcPr>
            <w:tcW w:w="426" w:type="dxa"/>
            <w:vAlign w:val="center"/>
          </w:tcPr>
          <w:p w14:paraId="008B0EFE"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71CAE403"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3DD2C7A3" w14:textId="77777777" w:rsidTr="00CC3EF5">
        <w:trPr>
          <w:trHeight w:val="56"/>
          <w:jc w:val="center"/>
        </w:trPr>
        <w:tc>
          <w:tcPr>
            <w:tcW w:w="649" w:type="dxa"/>
            <w:vAlign w:val="center"/>
          </w:tcPr>
          <w:p w14:paraId="2ACAFB43"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3</w:t>
            </w:r>
          </w:p>
        </w:tc>
        <w:tc>
          <w:tcPr>
            <w:tcW w:w="1032" w:type="dxa"/>
            <w:vAlign w:val="center"/>
            <w:hideMark/>
          </w:tcPr>
          <w:p w14:paraId="4815F415"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89010508</w:t>
            </w:r>
          </w:p>
        </w:tc>
        <w:tc>
          <w:tcPr>
            <w:tcW w:w="2002" w:type="dxa"/>
            <w:vAlign w:val="center"/>
            <w:hideMark/>
          </w:tcPr>
          <w:p w14:paraId="0D41B30E"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ATENCION (VISITA) DOMICILIARIA, POR AUXILIAR DE 8 HORAS DIARIAS</w:t>
            </w:r>
          </w:p>
        </w:tc>
        <w:tc>
          <w:tcPr>
            <w:tcW w:w="3683" w:type="dxa"/>
            <w:vMerge/>
            <w:vAlign w:val="center"/>
            <w:hideMark/>
          </w:tcPr>
          <w:p w14:paraId="2C7EE95E" w14:textId="77777777" w:rsidR="00522E3F" w:rsidRPr="00CC3EF5" w:rsidRDefault="00522E3F" w:rsidP="00CC3EF5">
            <w:pPr>
              <w:ind w:right="50"/>
              <w:jc w:val="both"/>
              <w:rPr>
                <w:rFonts w:ascii="Arial" w:hAnsi="Arial" w:cs="Arial"/>
                <w:sz w:val="16"/>
                <w:szCs w:val="16"/>
                <w:lang w:val="es-CO" w:eastAsia="es-CO"/>
              </w:rPr>
            </w:pPr>
          </w:p>
        </w:tc>
        <w:tc>
          <w:tcPr>
            <w:tcW w:w="1418" w:type="dxa"/>
            <w:vAlign w:val="center"/>
          </w:tcPr>
          <w:p w14:paraId="1BCB875A"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 xml:space="preserve">Paquete 8 horas diarias </w:t>
            </w:r>
          </w:p>
        </w:tc>
        <w:tc>
          <w:tcPr>
            <w:tcW w:w="426" w:type="dxa"/>
            <w:vAlign w:val="center"/>
            <w:hideMark/>
          </w:tcPr>
          <w:p w14:paraId="6A14571E" w14:textId="77777777" w:rsidR="00522E3F" w:rsidRPr="00CC3EF5" w:rsidRDefault="00522E3F" w:rsidP="00522E3F">
            <w:pPr>
              <w:ind w:right="50"/>
              <w:rPr>
                <w:rFonts w:ascii="Arial" w:hAnsi="Arial" w:cs="Arial"/>
                <w:sz w:val="16"/>
                <w:szCs w:val="16"/>
                <w:lang w:val="es-CO" w:eastAsia="es-CO"/>
              </w:rPr>
            </w:pPr>
          </w:p>
        </w:tc>
        <w:tc>
          <w:tcPr>
            <w:tcW w:w="567" w:type="dxa"/>
            <w:vAlign w:val="center"/>
            <w:hideMark/>
          </w:tcPr>
          <w:p w14:paraId="295F086B" w14:textId="77777777" w:rsidR="00522E3F" w:rsidRPr="00CC3EF5" w:rsidRDefault="00522E3F" w:rsidP="00522E3F">
            <w:pPr>
              <w:ind w:right="50"/>
              <w:rPr>
                <w:rFonts w:ascii="Arial" w:hAnsi="Arial" w:cs="Arial"/>
                <w:sz w:val="16"/>
                <w:szCs w:val="16"/>
                <w:lang w:val="es-CO" w:eastAsia="es-CO"/>
              </w:rPr>
            </w:pPr>
          </w:p>
        </w:tc>
      </w:tr>
      <w:tr w:rsidR="00522E3F" w:rsidRPr="00CC3EF5" w14:paraId="0C85A034" w14:textId="77777777" w:rsidTr="00CC3EF5">
        <w:trPr>
          <w:trHeight w:val="1104"/>
          <w:jc w:val="center"/>
        </w:trPr>
        <w:tc>
          <w:tcPr>
            <w:tcW w:w="649" w:type="dxa"/>
            <w:vAlign w:val="center"/>
          </w:tcPr>
          <w:p w14:paraId="5A419F17"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4</w:t>
            </w:r>
          </w:p>
        </w:tc>
        <w:tc>
          <w:tcPr>
            <w:tcW w:w="1032" w:type="dxa"/>
            <w:vAlign w:val="center"/>
            <w:hideMark/>
          </w:tcPr>
          <w:p w14:paraId="22811E42"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890105DN</w:t>
            </w:r>
          </w:p>
          <w:p w14:paraId="4E7288D7" w14:textId="77777777" w:rsidR="00522E3F" w:rsidRPr="00CC3EF5" w:rsidRDefault="00522E3F" w:rsidP="00522E3F">
            <w:pPr>
              <w:ind w:right="50"/>
              <w:rPr>
                <w:rFonts w:ascii="Arial" w:hAnsi="Arial" w:cs="Arial"/>
                <w:sz w:val="16"/>
                <w:szCs w:val="16"/>
                <w:lang w:val="es-CO" w:eastAsia="es-CO"/>
              </w:rPr>
            </w:pPr>
          </w:p>
        </w:tc>
        <w:tc>
          <w:tcPr>
            <w:tcW w:w="2002" w:type="dxa"/>
            <w:vAlign w:val="center"/>
            <w:hideMark/>
          </w:tcPr>
          <w:p w14:paraId="1AF88928"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ATENCION (VISITA) DOMICILIARIA, POR AUXILIAR DE ENFERMERIA12 HORAS DIARIAS DIURNAS</w:t>
            </w:r>
          </w:p>
        </w:tc>
        <w:tc>
          <w:tcPr>
            <w:tcW w:w="3683" w:type="dxa"/>
            <w:vMerge/>
            <w:vAlign w:val="center"/>
            <w:hideMark/>
          </w:tcPr>
          <w:p w14:paraId="4BB29055" w14:textId="77777777" w:rsidR="00522E3F" w:rsidRPr="00CC3EF5" w:rsidRDefault="00522E3F" w:rsidP="00CC3EF5">
            <w:pPr>
              <w:ind w:right="50"/>
              <w:jc w:val="both"/>
              <w:rPr>
                <w:rFonts w:ascii="Arial" w:hAnsi="Arial" w:cs="Arial"/>
                <w:sz w:val="16"/>
                <w:szCs w:val="16"/>
                <w:lang w:val="es-CO" w:eastAsia="es-CO"/>
              </w:rPr>
            </w:pPr>
          </w:p>
        </w:tc>
        <w:tc>
          <w:tcPr>
            <w:tcW w:w="1418" w:type="dxa"/>
            <w:vAlign w:val="center"/>
          </w:tcPr>
          <w:p w14:paraId="1C57EDB0" w14:textId="77777777" w:rsidR="00522E3F" w:rsidRPr="00CC3EF5" w:rsidRDefault="00522E3F" w:rsidP="00522E3F">
            <w:pPr>
              <w:shd w:val="clear" w:color="auto" w:fill="FFFFFF"/>
              <w:ind w:right="50"/>
              <w:rPr>
                <w:rFonts w:ascii="Arial" w:hAnsi="Arial" w:cs="Arial"/>
                <w:sz w:val="16"/>
                <w:szCs w:val="16"/>
                <w:lang w:val="es-CO" w:eastAsia="es-CO"/>
              </w:rPr>
            </w:pPr>
            <w:r w:rsidRPr="00CC3EF5">
              <w:rPr>
                <w:rFonts w:ascii="Arial" w:hAnsi="Arial" w:cs="Arial"/>
                <w:sz w:val="16"/>
                <w:szCs w:val="16"/>
                <w:lang w:val="es-CO" w:eastAsia="es-CO"/>
              </w:rPr>
              <w:t xml:space="preserve">Paquete 12 horas diarias diurnas </w:t>
            </w:r>
          </w:p>
        </w:tc>
        <w:tc>
          <w:tcPr>
            <w:tcW w:w="426" w:type="dxa"/>
            <w:vAlign w:val="center"/>
            <w:hideMark/>
          </w:tcPr>
          <w:p w14:paraId="7446467C" w14:textId="77777777" w:rsidR="00522E3F" w:rsidRPr="00CC3EF5" w:rsidRDefault="00522E3F" w:rsidP="00522E3F">
            <w:pPr>
              <w:ind w:right="50"/>
              <w:rPr>
                <w:rFonts w:ascii="Arial" w:hAnsi="Arial" w:cs="Arial"/>
                <w:sz w:val="16"/>
                <w:szCs w:val="16"/>
                <w:lang w:val="es-CO" w:eastAsia="es-CO"/>
              </w:rPr>
            </w:pPr>
          </w:p>
        </w:tc>
        <w:tc>
          <w:tcPr>
            <w:tcW w:w="567" w:type="dxa"/>
            <w:vAlign w:val="center"/>
            <w:hideMark/>
          </w:tcPr>
          <w:p w14:paraId="470B032D" w14:textId="77777777" w:rsidR="00522E3F" w:rsidRPr="00CC3EF5" w:rsidRDefault="00522E3F" w:rsidP="00522E3F">
            <w:pPr>
              <w:ind w:right="50"/>
              <w:rPr>
                <w:rFonts w:ascii="Arial" w:hAnsi="Arial" w:cs="Arial"/>
                <w:sz w:val="16"/>
                <w:szCs w:val="16"/>
                <w:lang w:val="es-CO" w:eastAsia="es-CO"/>
              </w:rPr>
            </w:pPr>
          </w:p>
        </w:tc>
      </w:tr>
      <w:tr w:rsidR="00522E3F" w:rsidRPr="00CC3EF5" w14:paraId="7FB796D7" w14:textId="77777777" w:rsidTr="00CC3EF5">
        <w:trPr>
          <w:trHeight w:val="175"/>
          <w:jc w:val="center"/>
        </w:trPr>
        <w:tc>
          <w:tcPr>
            <w:tcW w:w="649" w:type="dxa"/>
            <w:vAlign w:val="center"/>
          </w:tcPr>
          <w:p w14:paraId="7D5FAFF9" w14:textId="77777777" w:rsidR="00522E3F" w:rsidRPr="00CC3EF5" w:rsidRDefault="00522E3F" w:rsidP="00522E3F">
            <w:pPr>
              <w:tabs>
                <w:tab w:val="left" w:pos="709"/>
              </w:tabs>
              <w:ind w:right="50"/>
              <w:contextualSpacing/>
              <w:rPr>
                <w:rFonts w:ascii="Arial" w:hAnsi="Arial" w:cs="Arial"/>
                <w:sz w:val="16"/>
                <w:szCs w:val="16"/>
                <w:lang w:val="es-CO" w:eastAsia="es-CO"/>
              </w:rPr>
            </w:pPr>
            <w:r w:rsidRPr="00CC3EF5">
              <w:rPr>
                <w:rFonts w:ascii="Arial" w:hAnsi="Arial" w:cs="Arial"/>
                <w:sz w:val="16"/>
                <w:szCs w:val="16"/>
                <w:lang w:val="es-CO" w:eastAsia="es-CO"/>
              </w:rPr>
              <w:t>5</w:t>
            </w:r>
          </w:p>
        </w:tc>
        <w:tc>
          <w:tcPr>
            <w:tcW w:w="1032" w:type="dxa"/>
            <w:vAlign w:val="center"/>
            <w:hideMark/>
          </w:tcPr>
          <w:p w14:paraId="5AEECF6D"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890105NT</w:t>
            </w:r>
          </w:p>
        </w:tc>
        <w:tc>
          <w:tcPr>
            <w:tcW w:w="2002" w:type="dxa"/>
            <w:vAlign w:val="center"/>
            <w:hideMark/>
          </w:tcPr>
          <w:p w14:paraId="16987F10"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ATENCION (VISITA) DOMICILIARIA, POR AUXILIAR DE ENFERMERIA 9 HORAS DIARIAS NOCTURNAS</w:t>
            </w:r>
          </w:p>
        </w:tc>
        <w:tc>
          <w:tcPr>
            <w:tcW w:w="3683" w:type="dxa"/>
            <w:vMerge/>
            <w:vAlign w:val="center"/>
            <w:hideMark/>
          </w:tcPr>
          <w:p w14:paraId="734F42F4" w14:textId="77777777" w:rsidR="00522E3F" w:rsidRPr="00CC3EF5" w:rsidRDefault="00522E3F" w:rsidP="00CC3EF5">
            <w:pPr>
              <w:ind w:right="50"/>
              <w:jc w:val="both"/>
              <w:rPr>
                <w:rFonts w:ascii="Arial" w:hAnsi="Arial" w:cs="Arial"/>
                <w:sz w:val="16"/>
                <w:szCs w:val="16"/>
                <w:lang w:val="es-CO" w:eastAsia="es-CO"/>
              </w:rPr>
            </w:pPr>
          </w:p>
        </w:tc>
        <w:tc>
          <w:tcPr>
            <w:tcW w:w="1418" w:type="dxa"/>
            <w:vAlign w:val="center"/>
          </w:tcPr>
          <w:p w14:paraId="42C8890B" w14:textId="77777777" w:rsidR="00522E3F" w:rsidRPr="00CC3EF5" w:rsidRDefault="00522E3F" w:rsidP="00522E3F">
            <w:pPr>
              <w:shd w:val="clear" w:color="auto" w:fill="FFFFFF"/>
              <w:ind w:right="50"/>
              <w:rPr>
                <w:rFonts w:ascii="Arial" w:hAnsi="Arial" w:cs="Arial"/>
                <w:sz w:val="16"/>
                <w:szCs w:val="16"/>
                <w:lang w:val="es-CO" w:eastAsia="es-CO"/>
              </w:rPr>
            </w:pPr>
            <w:r w:rsidRPr="00CC3EF5">
              <w:rPr>
                <w:rFonts w:ascii="Arial" w:hAnsi="Arial" w:cs="Arial"/>
                <w:sz w:val="16"/>
                <w:szCs w:val="16"/>
                <w:lang w:val="es-CO" w:eastAsia="es-CO"/>
              </w:rPr>
              <w:t xml:space="preserve">Paquete 9 horas diarias nocturnas </w:t>
            </w:r>
          </w:p>
        </w:tc>
        <w:tc>
          <w:tcPr>
            <w:tcW w:w="426" w:type="dxa"/>
            <w:vAlign w:val="center"/>
            <w:hideMark/>
          </w:tcPr>
          <w:p w14:paraId="223E5552" w14:textId="77777777" w:rsidR="00522E3F" w:rsidRPr="00CC3EF5" w:rsidRDefault="00522E3F" w:rsidP="00522E3F">
            <w:pPr>
              <w:ind w:right="50"/>
              <w:rPr>
                <w:rFonts w:ascii="Arial" w:hAnsi="Arial" w:cs="Arial"/>
                <w:sz w:val="16"/>
                <w:szCs w:val="16"/>
                <w:lang w:val="es-CO" w:eastAsia="es-CO"/>
              </w:rPr>
            </w:pPr>
          </w:p>
        </w:tc>
        <w:tc>
          <w:tcPr>
            <w:tcW w:w="567" w:type="dxa"/>
            <w:vAlign w:val="center"/>
            <w:hideMark/>
          </w:tcPr>
          <w:p w14:paraId="4C5BFAF6" w14:textId="77777777" w:rsidR="00522E3F" w:rsidRPr="00CC3EF5" w:rsidRDefault="00522E3F" w:rsidP="00522E3F">
            <w:pPr>
              <w:ind w:right="50"/>
              <w:rPr>
                <w:rFonts w:ascii="Arial" w:hAnsi="Arial" w:cs="Arial"/>
                <w:sz w:val="16"/>
                <w:szCs w:val="16"/>
                <w:lang w:val="es-CO" w:eastAsia="es-CO"/>
              </w:rPr>
            </w:pPr>
          </w:p>
        </w:tc>
      </w:tr>
      <w:tr w:rsidR="00522E3F" w:rsidRPr="00CC3EF5" w14:paraId="2A128A78" w14:textId="77777777" w:rsidTr="00CC3EF5">
        <w:trPr>
          <w:trHeight w:val="175"/>
          <w:jc w:val="center"/>
        </w:trPr>
        <w:tc>
          <w:tcPr>
            <w:tcW w:w="649" w:type="dxa"/>
            <w:vAlign w:val="center"/>
          </w:tcPr>
          <w:p w14:paraId="4122B064"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6</w:t>
            </w:r>
          </w:p>
        </w:tc>
        <w:tc>
          <w:tcPr>
            <w:tcW w:w="1032" w:type="dxa"/>
            <w:vAlign w:val="center"/>
            <w:hideMark/>
          </w:tcPr>
          <w:p w14:paraId="6AD5B096"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890101</w:t>
            </w:r>
          </w:p>
        </w:tc>
        <w:tc>
          <w:tcPr>
            <w:tcW w:w="2002" w:type="dxa"/>
            <w:vAlign w:val="center"/>
            <w:hideMark/>
          </w:tcPr>
          <w:p w14:paraId="22E4568A" w14:textId="77777777" w:rsidR="00522E3F" w:rsidRPr="00CC3EF5" w:rsidRDefault="00522E3F" w:rsidP="00522E3F">
            <w:pPr>
              <w:tabs>
                <w:tab w:val="left" w:pos="709"/>
              </w:tabs>
              <w:ind w:right="50"/>
              <w:contextualSpacing/>
              <w:rPr>
                <w:rFonts w:ascii="Arial" w:hAnsi="Arial" w:cs="Arial"/>
                <w:sz w:val="16"/>
                <w:szCs w:val="16"/>
                <w:lang w:val="es-CO" w:eastAsia="es-CO"/>
              </w:rPr>
            </w:pPr>
            <w:r w:rsidRPr="00CC3EF5">
              <w:rPr>
                <w:rFonts w:ascii="Arial" w:hAnsi="Arial" w:cs="Arial"/>
                <w:sz w:val="16"/>
                <w:szCs w:val="16"/>
                <w:lang w:val="es-CO" w:eastAsia="es-CO"/>
              </w:rPr>
              <w:t>ATENCIÓN (VISITA) DOMICILIARIA, POR MEDICINA GENERAL</w:t>
            </w:r>
          </w:p>
        </w:tc>
        <w:tc>
          <w:tcPr>
            <w:tcW w:w="3683" w:type="dxa"/>
            <w:vAlign w:val="center"/>
          </w:tcPr>
          <w:p w14:paraId="2CD8C347" w14:textId="77777777" w:rsidR="00522E3F" w:rsidRPr="00CC3EF5" w:rsidRDefault="00522E3F" w:rsidP="00E1604A">
            <w:pPr>
              <w:numPr>
                <w:ilvl w:val="0"/>
                <w:numId w:val="56"/>
              </w:numPr>
              <w:tabs>
                <w:tab w:val="left" w:pos="303"/>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Consulta de valoración, control y/o seguimiento cada 2 meses, o de acuerdo a prescripción del médico perteneciente al Programa Medico Domiciliario de la Policía Nacional. </w:t>
            </w:r>
          </w:p>
          <w:p w14:paraId="12C837CA"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Cada visita tiene una duración aproximada entre 40 minutos a 1 hora en casa (depende del estado de salud actual que se encuentre en la valoración médica)</w:t>
            </w:r>
          </w:p>
          <w:p w14:paraId="2610EE51"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Revisar controles pasados y antecedentes</w:t>
            </w:r>
          </w:p>
          <w:p w14:paraId="72935A29" w14:textId="77777777" w:rsidR="00522E3F" w:rsidRPr="00CC3EF5" w:rsidRDefault="00522E3F" w:rsidP="00E1604A">
            <w:pPr>
              <w:numPr>
                <w:ilvl w:val="0"/>
                <w:numId w:val="56"/>
              </w:numPr>
              <w:tabs>
                <w:tab w:val="left" w:pos="290"/>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Realizar examen físico </w:t>
            </w:r>
          </w:p>
          <w:p w14:paraId="19F6D4B4"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Evaluar exámenes de laboratorio, radiografía, tratamientos e indicaciones medicas</w:t>
            </w:r>
          </w:p>
          <w:p w14:paraId="2D4AAFF8" w14:textId="77777777" w:rsidR="00522E3F" w:rsidRPr="00CC3EF5" w:rsidRDefault="00522E3F" w:rsidP="00E1604A">
            <w:pPr>
              <w:numPr>
                <w:ilvl w:val="0"/>
                <w:numId w:val="56"/>
              </w:numPr>
              <w:tabs>
                <w:tab w:val="left" w:pos="290"/>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Observar y escuchar al paciente o familiar sobre cambios en salud </w:t>
            </w:r>
          </w:p>
          <w:p w14:paraId="254D87E0"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Realizar la formulación de medicamentos de acuerdo al código de diagnóstico y/o congruencia según los datos registrados en la historia clínica</w:t>
            </w:r>
          </w:p>
          <w:p w14:paraId="2A625A7E"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La educación al paciente y al cuidador se debe reforzar en cada visita</w:t>
            </w:r>
          </w:p>
          <w:p w14:paraId="1A365D81" w14:textId="77777777" w:rsidR="00522E3F" w:rsidRPr="00CC3EF5" w:rsidRDefault="00522E3F" w:rsidP="00E1604A">
            <w:pPr>
              <w:numPr>
                <w:ilvl w:val="0"/>
                <w:numId w:val="56"/>
              </w:num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La valoración de ingreso y egreso del programa debe incluir medición de escala de Barthel (dependencia leve, moderada o grave), escala de Norton y estado funcional neurológico</w:t>
            </w:r>
          </w:p>
          <w:p w14:paraId="32ADED83"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El servicio incluye consulta prioritaria domiciliaria, para atender a los usuarios con alguna complicación (previa autorización por parte de la Policía Nacional) y la visita para expedición de certificado de defunción.</w:t>
            </w:r>
          </w:p>
        </w:tc>
        <w:tc>
          <w:tcPr>
            <w:tcW w:w="1418" w:type="dxa"/>
            <w:vAlign w:val="center"/>
          </w:tcPr>
          <w:p w14:paraId="557D97A6" w14:textId="77777777" w:rsidR="00522E3F" w:rsidRPr="00CC3EF5" w:rsidRDefault="00522E3F" w:rsidP="00522E3F">
            <w:pPr>
              <w:shd w:val="clear" w:color="auto" w:fill="FFFFFF"/>
              <w:ind w:right="50"/>
              <w:rPr>
                <w:rFonts w:ascii="Arial" w:hAnsi="Arial" w:cs="Arial"/>
                <w:sz w:val="16"/>
                <w:szCs w:val="16"/>
                <w:lang w:val="es-CO" w:eastAsia="es-CO"/>
              </w:rPr>
            </w:pPr>
            <w:r w:rsidRPr="00CC3EF5">
              <w:rPr>
                <w:rFonts w:ascii="Arial" w:hAnsi="Arial" w:cs="Arial"/>
                <w:sz w:val="16"/>
                <w:szCs w:val="16"/>
                <w:lang w:val="es-CO" w:eastAsia="es-CO"/>
              </w:rPr>
              <w:t>Consulta</w:t>
            </w:r>
          </w:p>
        </w:tc>
        <w:tc>
          <w:tcPr>
            <w:tcW w:w="426" w:type="dxa"/>
            <w:vAlign w:val="center"/>
          </w:tcPr>
          <w:p w14:paraId="4E2FAC12"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15E9168B"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5C1E9620" w14:textId="77777777" w:rsidTr="00CC3EF5">
        <w:trPr>
          <w:trHeight w:val="175"/>
          <w:jc w:val="center"/>
        </w:trPr>
        <w:tc>
          <w:tcPr>
            <w:tcW w:w="649" w:type="dxa"/>
            <w:vAlign w:val="center"/>
          </w:tcPr>
          <w:p w14:paraId="2456EB5F"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7</w:t>
            </w:r>
          </w:p>
        </w:tc>
        <w:tc>
          <w:tcPr>
            <w:tcW w:w="1032" w:type="dxa"/>
            <w:vAlign w:val="center"/>
          </w:tcPr>
          <w:p w14:paraId="359063D2"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890102</w:t>
            </w:r>
          </w:p>
        </w:tc>
        <w:tc>
          <w:tcPr>
            <w:tcW w:w="2002" w:type="dxa"/>
            <w:vAlign w:val="center"/>
          </w:tcPr>
          <w:p w14:paraId="7F522DA0" w14:textId="77777777" w:rsidR="00522E3F" w:rsidRPr="00CC3EF5" w:rsidRDefault="00522E3F" w:rsidP="00522E3F">
            <w:pPr>
              <w:tabs>
                <w:tab w:val="left" w:pos="709"/>
              </w:tabs>
              <w:ind w:right="50"/>
              <w:contextualSpacing/>
              <w:rPr>
                <w:rFonts w:ascii="Arial" w:hAnsi="Arial" w:cs="Arial"/>
                <w:sz w:val="16"/>
                <w:szCs w:val="16"/>
                <w:lang w:val="es-CO" w:eastAsia="es-CO"/>
              </w:rPr>
            </w:pPr>
            <w:r w:rsidRPr="00CC3EF5">
              <w:rPr>
                <w:rFonts w:ascii="Arial" w:hAnsi="Arial" w:cs="Arial"/>
                <w:sz w:val="16"/>
                <w:szCs w:val="16"/>
                <w:lang w:val="es-CO" w:eastAsia="es-CO"/>
              </w:rPr>
              <w:t>ATENCIÓN (VISITA) DOMICILIARIA, POR MEDICINA ESPECIALIZADA (MEDICINA INTERNA, MEDICINA FAMILIAR O GERIATRÍA)</w:t>
            </w:r>
          </w:p>
          <w:p w14:paraId="0EAD5820"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3683" w:type="dxa"/>
            <w:vAlign w:val="center"/>
          </w:tcPr>
          <w:p w14:paraId="2B1A86FD"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Consulta de valoración, control y/o seguimiento, de acuerdo a orden emitida por el equipo interdisciplinario de la Policía Nacional.</w:t>
            </w:r>
          </w:p>
          <w:p w14:paraId="33B956B3"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Cada visita tiene una duración aproximada entre 40 minutos a 1 hora en casa (depende del estado de salud actual que se encuentre en la valoración médica)</w:t>
            </w:r>
          </w:p>
          <w:p w14:paraId="683FF31B" w14:textId="77777777" w:rsidR="00522E3F" w:rsidRPr="00CC3EF5" w:rsidRDefault="00522E3F" w:rsidP="00E1604A">
            <w:pPr>
              <w:numPr>
                <w:ilvl w:val="0"/>
                <w:numId w:val="56"/>
              </w:num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Elaboración de plan de intervención </w:t>
            </w:r>
          </w:p>
          <w:p w14:paraId="785E4A17" w14:textId="77777777" w:rsidR="00522E3F" w:rsidRPr="00CC3EF5" w:rsidRDefault="00522E3F" w:rsidP="00E1604A">
            <w:pPr>
              <w:numPr>
                <w:ilvl w:val="0"/>
                <w:numId w:val="56"/>
              </w:numPr>
              <w:tabs>
                <w:tab w:val="left" w:pos="290"/>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Realizar formulación de medicamentos de acuerdo al código de diagnóstico y/o congruencia según los datos registrados en la historia clínica</w:t>
            </w:r>
          </w:p>
        </w:tc>
        <w:tc>
          <w:tcPr>
            <w:tcW w:w="1418" w:type="dxa"/>
            <w:vAlign w:val="center"/>
          </w:tcPr>
          <w:p w14:paraId="544D5B27" w14:textId="77777777" w:rsidR="00522E3F" w:rsidRPr="00CC3EF5" w:rsidRDefault="00522E3F" w:rsidP="00522E3F">
            <w:pPr>
              <w:shd w:val="clear" w:color="auto" w:fill="FFFFFF"/>
              <w:ind w:right="50"/>
              <w:rPr>
                <w:rFonts w:ascii="Arial" w:hAnsi="Arial" w:cs="Arial"/>
                <w:sz w:val="16"/>
                <w:szCs w:val="16"/>
                <w:lang w:val="es-CO" w:eastAsia="es-CO"/>
              </w:rPr>
            </w:pPr>
            <w:r w:rsidRPr="00CC3EF5">
              <w:rPr>
                <w:rFonts w:ascii="Arial" w:hAnsi="Arial" w:cs="Arial"/>
                <w:sz w:val="16"/>
                <w:szCs w:val="16"/>
                <w:lang w:val="es-CO" w:eastAsia="es-CO"/>
              </w:rPr>
              <w:t>Consulta</w:t>
            </w:r>
          </w:p>
        </w:tc>
        <w:tc>
          <w:tcPr>
            <w:tcW w:w="426" w:type="dxa"/>
            <w:vAlign w:val="center"/>
          </w:tcPr>
          <w:p w14:paraId="36AEB851"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67E1CA66"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6FE6F4A6" w14:textId="77777777" w:rsidTr="00CC3EF5">
        <w:trPr>
          <w:trHeight w:val="175"/>
          <w:jc w:val="center"/>
        </w:trPr>
        <w:tc>
          <w:tcPr>
            <w:tcW w:w="649" w:type="dxa"/>
            <w:vAlign w:val="center"/>
          </w:tcPr>
          <w:p w14:paraId="1C72391F"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lastRenderedPageBreak/>
              <w:t>8</w:t>
            </w:r>
          </w:p>
        </w:tc>
        <w:tc>
          <w:tcPr>
            <w:tcW w:w="1032" w:type="dxa"/>
            <w:vAlign w:val="center"/>
            <w:hideMark/>
          </w:tcPr>
          <w:p w14:paraId="65061886"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890105</w:t>
            </w:r>
          </w:p>
        </w:tc>
        <w:tc>
          <w:tcPr>
            <w:tcW w:w="2002" w:type="dxa"/>
            <w:vAlign w:val="center"/>
            <w:hideMark/>
          </w:tcPr>
          <w:p w14:paraId="35E7CAB6"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ATENCIÓN (VISITA) DOMICILIARIA, POR ENFERMERÍA</w:t>
            </w:r>
          </w:p>
          <w:p w14:paraId="18586F87"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PROFESIONAL</w:t>
            </w:r>
          </w:p>
          <w:p w14:paraId="13BB457E" w14:textId="77777777" w:rsidR="00522E3F" w:rsidRPr="00CC3EF5" w:rsidRDefault="00522E3F" w:rsidP="00522E3F">
            <w:pPr>
              <w:ind w:right="50"/>
              <w:rPr>
                <w:rFonts w:ascii="Arial" w:hAnsi="Arial" w:cs="Arial"/>
                <w:sz w:val="16"/>
                <w:szCs w:val="16"/>
                <w:lang w:val="es-CO" w:eastAsia="es-CO"/>
              </w:rPr>
            </w:pPr>
          </w:p>
        </w:tc>
        <w:tc>
          <w:tcPr>
            <w:tcW w:w="3683" w:type="dxa"/>
            <w:vAlign w:val="center"/>
            <w:hideMark/>
          </w:tcPr>
          <w:p w14:paraId="1265B623"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Consulta de valoración integral del paciente ingreso del programa, determinando el plan de cuidados de enfermería; enfocado en la educación al cuidador y/o familiar, el manejo y cuidado diario del paciente y en actividades de mantenimiento y/o reacondicionamiento del paciente; teniendo en cuenta la condición. clínica y los requerimientos en salud que necesita. </w:t>
            </w:r>
          </w:p>
          <w:p w14:paraId="63091B81"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Cada visita tiene una duración aproximada entre 40 minutos a 1 hora en casa (depende del estado de salud actual que se encuentre en la valoración médica)</w:t>
            </w:r>
          </w:p>
          <w:p w14:paraId="6F7105F1"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Socializar el plan de cuidados con el cuidador y/o familiar del paciente, estableciendo metas claras y concretas de cuidado y actividades que deben cumplir con el paciente.</w:t>
            </w:r>
          </w:p>
          <w:p w14:paraId="5DFDE5D6"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Administración de medicamentos bajo formula médica.</w:t>
            </w:r>
          </w:p>
          <w:p w14:paraId="7067232C"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Verificación de procedimientos que ejecuta la auxiliar de enfermería, </w:t>
            </w:r>
          </w:p>
          <w:p w14:paraId="3FBD466C" w14:textId="77777777" w:rsidR="00522E3F" w:rsidRPr="00CC3EF5" w:rsidRDefault="00522E3F" w:rsidP="00E1604A">
            <w:pPr>
              <w:numPr>
                <w:ilvl w:val="0"/>
                <w:numId w:val="56"/>
              </w:num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Educación a pacientes y cuidadores en promoción y prevención de la salud, entregando el material educativo.</w:t>
            </w:r>
          </w:p>
          <w:p w14:paraId="5B436564" w14:textId="77777777" w:rsidR="00522E3F" w:rsidRPr="00CC3EF5" w:rsidRDefault="00522E3F" w:rsidP="00CC3EF5">
            <w:pPr>
              <w:tabs>
                <w:tab w:val="left" w:pos="264"/>
              </w:tabs>
              <w:ind w:right="50"/>
              <w:contextualSpacing/>
              <w:jc w:val="both"/>
              <w:rPr>
                <w:rFonts w:ascii="Arial" w:hAnsi="Arial" w:cs="Arial"/>
                <w:sz w:val="20"/>
                <w:szCs w:val="20"/>
                <w:lang w:val="es-CO" w:eastAsia="es-CO"/>
              </w:rPr>
            </w:pPr>
          </w:p>
          <w:p w14:paraId="43958418" w14:textId="77777777" w:rsidR="00522E3F" w:rsidRPr="00CC3EF5" w:rsidRDefault="00522E3F" w:rsidP="00CC3EF5">
            <w:p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Nota: La frecuencia y cantidad de consultas dependerá del concepto del médico tratante de la Policía Nacional (orden médica).</w:t>
            </w:r>
          </w:p>
          <w:p w14:paraId="59F97398" w14:textId="77777777" w:rsidR="00522E3F" w:rsidRPr="00CC3EF5" w:rsidRDefault="00522E3F" w:rsidP="00CC3EF5">
            <w:pPr>
              <w:ind w:right="50"/>
              <w:contextualSpacing/>
              <w:jc w:val="both"/>
              <w:rPr>
                <w:rFonts w:ascii="Arial" w:hAnsi="Arial" w:cs="Arial"/>
                <w:sz w:val="16"/>
                <w:szCs w:val="16"/>
                <w:lang w:val="es-CO" w:eastAsia="es-CO"/>
              </w:rPr>
            </w:pPr>
          </w:p>
        </w:tc>
        <w:tc>
          <w:tcPr>
            <w:tcW w:w="1418" w:type="dxa"/>
            <w:vAlign w:val="center"/>
          </w:tcPr>
          <w:p w14:paraId="51D4771E" w14:textId="77777777" w:rsidR="00522E3F" w:rsidRPr="00CC3EF5" w:rsidRDefault="00522E3F" w:rsidP="00522E3F">
            <w:pPr>
              <w:shd w:val="clear" w:color="auto" w:fill="FFFFFF"/>
              <w:ind w:right="50"/>
              <w:rPr>
                <w:rFonts w:ascii="Arial" w:hAnsi="Arial" w:cs="Arial"/>
                <w:sz w:val="16"/>
                <w:szCs w:val="16"/>
                <w:lang w:val="es-CO" w:eastAsia="es-CO"/>
              </w:rPr>
            </w:pPr>
            <w:r w:rsidRPr="00CC3EF5">
              <w:rPr>
                <w:rFonts w:ascii="Arial" w:hAnsi="Arial" w:cs="Arial"/>
                <w:sz w:val="16"/>
                <w:szCs w:val="16"/>
                <w:lang w:val="es-CO" w:eastAsia="es-CO"/>
              </w:rPr>
              <w:t>Consulta</w:t>
            </w:r>
          </w:p>
        </w:tc>
        <w:tc>
          <w:tcPr>
            <w:tcW w:w="426" w:type="dxa"/>
            <w:vAlign w:val="center"/>
          </w:tcPr>
          <w:p w14:paraId="5EEA9F20"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69E777AC"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12714251" w14:textId="77777777" w:rsidTr="00CC3EF5">
        <w:trPr>
          <w:trHeight w:val="175"/>
          <w:jc w:val="center"/>
        </w:trPr>
        <w:tc>
          <w:tcPr>
            <w:tcW w:w="649" w:type="dxa"/>
            <w:vAlign w:val="center"/>
          </w:tcPr>
          <w:p w14:paraId="0A44651E"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9</w:t>
            </w:r>
          </w:p>
        </w:tc>
        <w:tc>
          <w:tcPr>
            <w:tcW w:w="1032" w:type="dxa"/>
            <w:vAlign w:val="center"/>
            <w:hideMark/>
          </w:tcPr>
          <w:p w14:paraId="7CE7D715"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890112</w:t>
            </w:r>
          </w:p>
        </w:tc>
        <w:tc>
          <w:tcPr>
            <w:tcW w:w="2002" w:type="dxa"/>
            <w:vAlign w:val="center"/>
            <w:hideMark/>
          </w:tcPr>
          <w:p w14:paraId="653340C1"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ATENCIÓN (VISITA) DOMICILIARIA, POR TERAPIA RESPIRATORIA</w:t>
            </w:r>
          </w:p>
        </w:tc>
        <w:tc>
          <w:tcPr>
            <w:tcW w:w="3683" w:type="dxa"/>
            <w:vAlign w:val="center"/>
            <w:hideMark/>
          </w:tcPr>
          <w:p w14:paraId="7A481D54"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Realizar la valoración del paciente y emitir el diagnóstico.</w:t>
            </w:r>
            <w:r w:rsidRPr="00CC3EF5">
              <w:rPr>
                <w:rFonts w:ascii="Arial" w:hAnsi="Arial" w:cs="Arial"/>
                <w:sz w:val="20"/>
                <w:szCs w:val="20"/>
                <w:lang w:val="es-CO" w:eastAsia="es-CO"/>
              </w:rPr>
              <w:t xml:space="preserve"> </w:t>
            </w:r>
          </w:p>
          <w:p w14:paraId="3B9A0AF7"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Establecer el plan individualizado de tratamiento, este debe incluir los objetivos de tratamiento, diseñar plan terapéutico (modalidades terapéuticas que va a emplear)</w:t>
            </w:r>
          </w:p>
          <w:p w14:paraId="1FA36B7E"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Realizar el tratamiento de acuerdo a las necesidades del usuario, tales como: oxigenoterapia, manejo de la vía aérea, drenaje postural, educación de la tos, ejercicios respiratorios e incentivo respiratorio, fisioterapia de tórax, manejo del paciente </w:t>
            </w:r>
            <w:proofErr w:type="spellStart"/>
            <w:r w:rsidRPr="00CC3EF5">
              <w:rPr>
                <w:rFonts w:ascii="Arial" w:hAnsi="Arial" w:cs="Arial"/>
                <w:sz w:val="16"/>
                <w:szCs w:val="16"/>
                <w:lang w:val="es-CO" w:eastAsia="es-CO"/>
              </w:rPr>
              <w:t>traqueostomizado</w:t>
            </w:r>
            <w:proofErr w:type="spellEnd"/>
            <w:r w:rsidRPr="00CC3EF5">
              <w:rPr>
                <w:rFonts w:ascii="Arial" w:hAnsi="Arial" w:cs="Arial"/>
                <w:sz w:val="16"/>
                <w:szCs w:val="16"/>
                <w:lang w:val="es-CO" w:eastAsia="es-CO"/>
              </w:rPr>
              <w:t xml:space="preserve">, educación en el manejo de inhaladores y rehabilitación pulmonar y Succión de secreciones oro-traqueales cuando el paciente lo requiera. </w:t>
            </w:r>
          </w:p>
          <w:p w14:paraId="5B5F785E"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Entre las actividades a realizar están percusión, vibración, drenaje postural, acelerador de flujo, tos asistida, medicación respiratoria mediante </w:t>
            </w:r>
            <w:proofErr w:type="spellStart"/>
            <w:r w:rsidRPr="00CC3EF5">
              <w:rPr>
                <w:rFonts w:ascii="Arial" w:hAnsi="Arial" w:cs="Arial"/>
                <w:sz w:val="16"/>
                <w:szCs w:val="16"/>
                <w:lang w:val="es-CO" w:eastAsia="es-CO"/>
              </w:rPr>
              <w:t>micro-nebulización</w:t>
            </w:r>
            <w:proofErr w:type="spellEnd"/>
            <w:r w:rsidRPr="00CC3EF5">
              <w:rPr>
                <w:rFonts w:ascii="Arial" w:hAnsi="Arial" w:cs="Arial"/>
                <w:sz w:val="16"/>
                <w:szCs w:val="16"/>
                <w:lang w:val="es-CO" w:eastAsia="es-CO"/>
              </w:rPr>
              <w:t xml:space="preserve"> o nebulización con medicamentos. Estos medicamentos están incluidos en el valor de la terapia y deben ser parte de los insumos suministrados por la IPS contratada al profesional. </w:t>
            </w:r>
          </w:p>
          <w:p w14:paraId="7899A5CE"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Cada sesión tendrá una duración aproximada entre 40 minutos a 1 hora </w:t>
            </w:r>
            <w:r w:rsidRPr="00CC3EF5">
              <w:rPr>
                <w:rFonts w:ascii="Arial" w:hAnsi="Arial" w:cs="Arial"/>
                <w:sz w:val="16"/>
                <w:szCs w:val="16"/>
                <w:lang w:val="es-CO" w:eastAsia="es-CO"/>
              </w:rPr>
              <w:lastRenderedPageBreak/>
              <w:t>en casa (depende del estado de salud actual en que se encuentre el paciente)</w:t>
            </w:r>
          </w:p>
          <w:p w14:paraId="397AD31C"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La educación al paciente y al cuidador se debe reforzar en cada visita.</w:t>
            </w:r>
          </w:p>
          <w:p w14:paraId="3801BC01" w14:textId="77777777" w:rsidR="00522E3F" w:rsidRPr="00CC3EF5" w:rsidRDefault="00522E3F" w:rsidP="00CC3EF5">
            <w:pPr>
              <w:tabs>
                <w:tab w:val="left" w:pos="277"/>
              </w:tabs>
              <w:ind w:right="50"/>
              <w:contextualSpacing/>
              <w:jc w:val="both"/>
              <w:rPr>
                <w:rFonts w:ascii="Arial" w:hAnsi="Arial" w:cs="Arial"/>
                <w:sz w:val="16"/>
                <w:szCs w:val="16"/>
                <w:lang w:val="es-CO" w:eastAsia="es-CO"/>
              </w:rPr>
            </w:pPr>
          </w:p>
          <w:p w14:paraId="35963C3E" w14:textId="77777777" w:rsidR="00522E3F" w:rsidRPr="00CC3EF5" w:rsidRDefault="00522E3F" w:rsidP="00CC3EF5">
            <w:p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Nota: La frecuencia y cantidad de consultas dependerá del concepto del médico tratante de la Policía Nacional (orden médica).</w:t>
            </w:r>
          </w:p>
          <w:p w14:paraId="5F91F41B" w14:textId="77777777" w:rsidR="00522E3F" w:rsidRPr="00CC3EF5" w:rsidRDefault="00522E3F" w:rsidP="00CC3EF5">
            <w:pPr>
              <w:tabs>
                <w:tab w:val="left" w:pos="277"/>
              </w:tabs>
              <w:ind w:right="50"/>
              <w:contextualSpacing/>
              <w:jc w:val="both"/>
              <w:rPr>
                <w:rFonts w:ascii="Arial" w:hAnsi="Arial" w:cs="Arial"/>
                <w:sz w:val="16"/>
                <w:szCs w:val="16"/>
                <w:lang w:val="es-CO" w:eastAsia="es-CO"/>
              </w:rPr>
            </w:pPr>
          </w:p>
          <w:p w14:paraId="7D4EAAFD" w14:textId="77777777" w:rsidR="00522E3F" w:rsidRPr="00CC3EF5" w:rsidRDefault="00522E3F" w:rsidP="00CC3EF5">
            <w:p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El profesional en salud al momento de realizar la visita deberá contar con los elementos y/o implementos necesarios para llevar a cabo con la terapia.</w:t>
            </w:r>
          </w:p>
        </w:tc>
        <w:tc>
          <w:tcPr>
            <w:tcW w:w="1418" w:type="dxa"/>
            <w:vAlign w:val="center"/>
          </w:tcPr>
          <w:p w14:paraId="4E029D6D"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lastRenderedPageBreak/>
              <w:t>Consulta</w:t>
            </w:r>
          </w:p>
        </w:tc>
        <w:tc>
          <w:tcPr>
            <w:tcW w:w="426" w:type="dxa"/>
            <w:vAlign w:val="center"/>
          </w:tcPr>
          <w:p w14:paraId="555E3FA1"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1BBBE5F2"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1B85E2D4" w14:textId="77777777" w:rsidTr="00CC3EF5">
        <w:trPr>
          <w:trHeight w:val="175"/>
          <w:jc w:val="center"/>
        </w:trPr>
        <w:tc>
          <w:tcPr>
            <w:tcW w:w="649" w:type="dxa"/>
            <w:vAlign w:val="center"/>
          </w:tcPr>
          <w:p w14:paraId="1E09E941"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10</w:t>
            </w:r>
          </w:p>
        </w:tc>
        <w:tc>
          <w:tcPr>
            <w:tcW w:w="1032" w:type="dxa"/>
            <w:vAlign w:val="center"/>
            <w:hideMark/>
          </w:tcPr>
          <w:p w14:paraId="7D46358E"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890111</w:t>
            </w:r>
          </w:p>
        </w:tc>
        <w:tc>
          <w:tcPr>
            <w:tcW w:w="2002" w:type="dxa"/>
            <w:vAlign w:val="center"/>
            <w:hideMark/>
          </w:tcPr>
          <w:p w14:paraId="09818BB7"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ATENCIÓN (VISITA) DOMICILIARIA, POR FISIOTERAPIA</w:t>
            </w:r>
          </w:p>
        </w:tc>
        <w:tc>
          <w:tcPr>
            <w:tcW w:w="3683" w:type="dxa"/>
            <w:vAlign w:val="center"/>
            <w:hideMark/>
          </w:tcPr>
          <w:p w14:paraId="49D99A29"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Realizar la valoración del paciente y emitir el diagnóstico.</w:t>
            </w:r>
            <w:r w:rsidRPr="00CC3EF5">
              <w:rPr>
                <w:rFonts w:ascii="Arial" w:hAnsi="Arial" w:cs="Arial"/>
                <w:sz w:val="20"/>
                <w:szCs w:val="20"/>
                <w:lang w:val="es-CO" w:eastAsia="es-CO"/>
              </w:rPr>
              <w:t xml:space="preserve"> </w:t>
            </w:r>
            <w:r w:rsidRPr="00CC3EF5">
              <w:rPr>
                <w:rFonts w:ascii="Arial" w:hAnsi="Arial" w:cs="Arial"/>
                <w:sz w:val="16"/>
                <w:szCs w:val="16"/>
                <w:lang w:val="es-CO" w:eastAsia="es-CO"/>
              </w:rPr>
              <w:t>Se debe aplicar la escala funcional que corresponda de acuerdo al diagnóstico del usuario</w:t>
            </w:r>
            <w:r w:rsidRPr="00CC3EF5">
              <w:rPr>
                <w:rFonts w:ascii="Arial" w:hAnsi="Arial" w:cs="Arial"/>
                <w:sz w:val="20"/>
                <w:szCs w:val="20"/>
                <w:u w:val="single"/>
                <w:lang w:val="es-CO" w:eastAsia="es-CO"/>
              </w:rPr>
              <w:t xml:space="preserve">. </w:t>
            </w:r>
          </w:p>
          <w:p w14:paraId="3BFBF6F4"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Establecer el plan individualizado de tratamiento, este debe incluir los objetivos de tratamiento, diseñar plan terapéutico (modalidades terapéuticas que va a emplear) y realizar el tratamiento de acuerdo a las necesidades del usuario.</w:t>
            </w:r>
          </w:p>
          <w:p w14:paraId="4C3DC33C"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Entregar plan casero, en el cual se establecen actividades complementarias al plan terapéutico desarrollado, para que el paciente y su núcleo familiar continúen el proceso de rehabilitación y eviten complicaciones por falta de continuidad y cumplimiento de las indicaciones emitidas por el especialista.</w:t>
            </w:r>
          </w:p>
          <w:p w14:paraId="7877B168"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Cada sesión tendrá una duración aproximada entre 40 minutos a 1 hora en casa (depende del estado de salud actual en que se encuentre el paciente)</w:t>
            </w:r>
          </w:p>
          <w:p w14:paraId="22DDD01B"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La terapeuta debe vincular al cuidador y/o familiar en las actividades de rehabilitación y mantenimiento físico del paciente. </w:t>
            </w:r>
          </w:p>
          <w:p w14:paraId="32854FE3"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 La terapia física puede incluir: Técnicas de tratamiento: Cinesiterapia, Electroterapia, Termoterapia, Mecanoterapia. Terapias sedativas. Técnicas de facilitación neuromuscular como PIN (Patrón Inhibitorio Reflejo), Kabat, estimulación temprana, mecanoterapia, medios físicos (hidroterapia, calor), electroterapia (TENS, ultrasonido, diatermia) y/o tracciones y entre otras actividades relacionadas. </w:t>
            </w:r>
          </w:p>
          <w:p w14:paraId="3F567428"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El terapeuta físico deberá contar con los elementos requeridos para la realización de los procedimientos, los cuales serán suministrados por la IPS contratada. </w:t>
            </w:r>
          </w:p>
          <w:p w14:paraId="72B30150"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La educación al paciente y al cuidador se debe reforzar en cada visita.</w:t>
            </w:r>
          </w:p>
          <w:p w14:paraId="584651A6" w14:textId="77777777" w:rsidR="00522E3F" w:rsidRPr="00CC3EF5" w:rsidRDefault="00522E3F" w:rsidP="00CC3EF5">
            <w:pPr>
              <w:ind w:right="50"/>
              <w:contextualSpacing/>
              <w:jc w:val="both"/>
              <w:rPr>
                <w:rFonts w:ascii="Arial" w:hAnsi="Arial" w:cs="Arial"/>
                <w:sz w:val="16"/>
                <w:szCs w:val="16"/>
                <w:lang w:val="es-CO" w:eastAsia="es-CO"/>
              </w:rPr>
            </w:pPr>
          </w:p>
          <w:p w14:paraId="1CB72340" w14:textId="77777777" w:rsidR="00522E3F" w:rsidRPr="00CC3EF5" w:rsidRDefault="00522E3F" w:rsidP="00CC3EF5">
            <w:p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Nota: La frecuencia y cantidad de consultas dependerá del concepto del médico tratante de la Policía Nacional (orden médica).</w:t>
            </w:r>
          </w:p>
          <w:p w14:paraId="38D00ED7" w14:textId="77777777" w:rsidR="00522E3F" w:rsidRPr="00CC3EF5" w:rsidRDefault="00522E3F" w:rsidP="00CC3EF5">
            <w:pPr>
              <w:tabs>
                <w:tab w:val="left" w:pos="264"/>
              </w:tabs>
              <w:ind w:right="50"/>
              <w:contextualSpacing/>
              <w:jc w:val="both"/>
              <w:rPr>
                <w:rFonts w:ascii="Arial" w:hAnsi="Arial" w:cs="Arial"/>
                <w:sz w:val="16"/>
                <w:szCs w:val="16"/>
                <w:lang w:val="es-CO" w:eastAsia="es-CO"/>
              </w:rPr>
            </w:pPr>
          </w:p>
          <w:p w14:paraId="20D6179D" w14:textId="77777777" w:rsidR="00522E3F" w:rsidRPr="00CC3EF5" w:rsidRDefault="00522E3F" w:rsidP="00CC3EF5">
            <w:p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El profesional en salud al momento de realizar la visita deberá contar con los elementos y/o implementos necesarios para llevar a cabo con la terapia.</w:t>
            </w:r>
          </w:p>
        </w:tc>
        <w:tc>
          <w:tcPr>
            <w:tcW w:w="1418" w:type="dxa"/>
            <w:vAlign w:val="center"/>
          </w:tcPr>
          <w:p w14:paraId="50549CC7"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lastRenderedPageBreak/>
              <w:t>Consulta</w:t>
            </w:r>
          </w:p>
        </w:tc>
        <w:tc>
          <w:tcPr>
            <w:tcW w:w="426" w:type="dxa"/>
            <w:vAlign w:val="center"/>
          </w:tcPr>
          <w:p w14:paraId="590F67B7"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3F0AC720"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69A99B95" w14:textId="77777777" w:rsidTr="00CC3EF5">
        <w:trPr>
          <w:trHeight w:val="175"/>
          <w:jc w:val="center"/>
        </w:trPr>
        <w:tc>
          <w:tcPr>
            <w:tcW w:w="649" w:type="dxa"/>
            <w:vAlign w:val="center"/>
          </w:tcPr>
          <w:p w14:paraId="7A5BAE70"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11</w:t>
            </w:r>
          </w:p>
        </w:tc>
        <w:tc>
          <w:tcPr>
            <w:tcW w:w="1032" w:type="dxa"/>
            <w:vAlign w:val="center"/>
            <w:hideMark/>
          </w:tcPr>
          <w:p w14:paraId="2A3FED35"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890113</w:t>
            </w:r>
          </w:p>
        </w:tc>
        <w:tc>
          <w:tcPr>
            <w:tcW w:w="2002" w:type="dxa"/>
            <w:vAlign w:val="center"/>
            <w:hideMark/>
          </w:tcPr>
          <w:p w14:paraId="717BE118"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ATENCIÓN (VISITA) DOMICILIARIA, POR TERAPIA OCUPACIONAL</w:t>
            </w:r>
          </w:p>
        </w:tc>
        <w:tc>
          <w:tcPr>
            <w:tcW w:w="3683" w:type="dxa"/>
            <w:vAlign w:val="center"/>
            <w:hideMark/>
          </w:tcPr>
          <w:p w14:paraId="38774390"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Realizar la valoración del paciente y emitir el diagnóstico.</w:t>
            </w:r>
            <w:r w:rsidRPr="00CC3EF5">
              <w:rPr>
                <w:rFonts w:ascii="Arial" w:hAnsi="Arial" w:cs="Arial"/>
                <w:sz w:val="20"/>
                <w:szCs w:val="20"/>
                <w:lang w:val="es-CO" w:eastAsia="es-CO"/>
              </w:rPr>
              <w:t xml:space="preserve"> </w:t>
            </w:r>
            <w:r w:rsidRPr="00CC3EF5">
              <w:rPr>
                <w:rFonts w:ascii="Arial" w:hAnsi="Arial" w:cs="Arial"/>
                <w:sz w:val="16"/>
                <w:szCs w:val="16"/>
                <w:lang w:val="es-CO" w:eastAsia="es-CO"/>
              </w:rPr>
              <w:t>Se debe aplicar la escala funcional que corresponda de acuerdo al diagnóstico del usuario</w:t>
            </w:r>
            <w:r w:rsidRPr="00CC3EF5">
              <w:rPr>
                <w:rFonts w:ascii="Arial" w:hAnsi="Arial" w:cs="Arial"/>
                <w:sz w:val="20"/>
                <w:szCs w:val="20"/>
                <w:u w:val="single"/>
                <w:lang w:val="es-CO" w:eastAsia="es-CO"/>
              </w:rPr>
              <w:t>.</w:t>
            </w:r>
          </w:p>
          <w:p w14:paraId="5267D03D"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Establecer el plan individualizado de tratamiento, este debe incluir los objetivos de tratamiento, diseñar plan terapéutico (modalidades terapéuticas que va a emplear) y realizar el tratamiento de acuerdo a las necesidades del usuario.</w:t>
            </w:r>
          </w:p>
          <w:p w14:paraId="73ACA7B2"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Entregar plan casero, en el cual se establecen actividades complementarias al plan terapéutico desarrollado, para que el paciente y su núcleo familiar continúen el proceso de rehabilitación y eviten complicaciones por falta de continuidad y cumplimiento de las indicaciones emitidas por el especialista.</w:t>
            </w:r>
          </w:p>
          <w:p w14:paraId="41AA5B50"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Cada sesión tendrá una duración aproximada entre 40 minutos a 1 hora en casa (depende del estado de salud actual en que se encuentre el paciente)</w:t>
            </w:r>
          </w:p>
          <w:p w14:paraId="3F7DEB72"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La terapeuta debe vincular al cuidador y/o familiar en las actividades de rehabilitación y mantenimiento físico del paciente. </w:t>
            </w:r>
          </w:p>
          <w:p w14:paraId="5CBE5705"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 La terapia puede incluir: Técnicas de tratamiento para estimulación cognitiva, movilizaciones, patrones funcionales, pinzas, estimulación multisensorial, entrenamiento en actividades de la vida diaria, valoración y asesoría sobre accesibilidad en el domicilio, entrenamiento en el manejo de productos de apoyo, entre otras actividades.</w:t>
            </w:r>
          </w:p>
          <w:p w14:paraId="0D1D3628"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El terapeuta ocupacional deberá contar con los elementos requeridos para la realización de los procedimientos, los cuales serán suministrados por la IPS contratada. </w:t>
            </w:r>
          </w:p>
          <w:p w14:paraId="34B3601E"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La educación al paciente y al cuidador se debe reforzar en cada visita.</w:t>
            </w:r>
          </w:p>
          <w:p w14:paraId="607B3297" w14:textId="77777777" w:rsidR="00522E3F" w:rsidRPr="00CC3EF5" w:rsidRDefault="00522E3F" w:rsidP="00CC3EF5">
            <w:pPr>
              <w:ind w:right="50"/>
              <w:contextualSpacing/>
              <w:jc w:val="both"/>
              <w:rPr>
                <w:rFonts w:ascii="Arial" w:hAnsi="Arial" w:cs="Arial"/>
                <w:sz w:val="16"/>
                <w:szCs w:val="16"/>
                <w:lang w:val="es-CO" w:eastAsia="es-CO"/>
              </w:rPr>
            </w:pPr>
          </w:p>
          <w:p w14:paraId="7150C6EF" w14:textId="77777777" w:rsidR="00522E3F" w:rsidRPr="00CC3EF5" w:rsidRDefault="00522E3F" w:rsidP="00CC3EF5">
            <w:p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Nota: La frecuencia y cantidad de consultas dependerá del concepto del médico tratante de la Policía Nacional (orden médica).</w:t>
            </w:r>
          </w:p>
          <w:p w14:paraId="42ECB73C" w14:textId="77777777" w:rsidR="00522E3F" w:rsidRPr="00CC3EF5" w:rsidRDefault="00522E3F" w:rsidP="00CC3EF5">
            <w:pPr>
              <w:tabs>
                <w:tab w:val="left" w:pos="264"/>
              </w:tabs>
              <w:ind w:right="50"/>
              <w:contextualSpacing/>
              <w:jc w:val="both"/>
              <w:rPr>
                <w:rFonts w:ascii="Arial" w:hAnsi="Arial" w:cs="Arial"/>
                <w:sz w:val="16"/>
                <w:szCs w:val="16"/>
                <w:lang w:val="es-CO" w:eastAsia="es-CO"/>
              </w:rPr>
            </w:pPr>
          </w:p>
          <w:p w14:paraId="0E3E4EBE" w14:textId="77777777" w:rsidR="00522E3F" w:rsidRPr="00CC3EF5" w:rsidRDefault="00522E3F" w:rsidP="00CC3EF5">
            <w:p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El profesional en salud al momento de realizar la visita deberá contar con los elementos y/o </w:t>
            </w:r>
            <w:r w:rsidRPr="00CC3EF5">
              <w:rPr>
                <w:rFonts w:ascii="Arial" w:hAnsi="Arial" w:cs="Arial"/>
                <w:sz w:val="16"/>
                <w:szCs w:val="16"/>
                <w:lang w:val="es-CO" w:eastAsia="es-CO"/>
              </w:rPr>
              <w:lastRenderedPageBreak/>
              <w:t>implementos necesarios para llevar a cabo con la terapia.</w:t>
            </w:r>
          </w:p>
        </w:tc>
        <w:tc>
          <w:tcPr>
            <w:tcW w:w="1418" w:type="dxa"/>
            <w:vAlign w:val="center"/>
          </w:tcPr>
          <w:p w14:paraId="075F8F9E"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lastRenderedPageBreak/>
              <w:t>Consulta</w:t>
            </w:r>
          </w:p>
        </w:tc>
        <w:tc>
          <w:tcPr>
            <w:tcW w:w="426" w:type="dxa"/>
            <w:vAlign w:val="center"/>
          </w:tcPr>
          <w:p w14:paraId="78154389"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62CCE63D"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1958D51E" w14:textId="77777777" w:rsidTr="00CC3EF5">
        <w:trPr>
          <w:trHeight w:val="175"/>
          <w:jc w:val="center"/>
        </w:trPr>
        <w:tc>
          <w:tcPr>
            <w:tcW w:w="649" w:type="dxa"/>
            <w:vAlign w:val="center"/>
          </w:tcPr>
          <w:p w14:paraId="2AC292C6"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12</w:t>
            </w:r>
          </w:p>
        </w:tc>
        <w:tc>
          <w:tcPr>
            <w:tcW w:w="1032" w:type="dxa"/>
            <w:vAlign w:val="center"/>
            <w:hideMark/>
          </w:tcPr>
          <w:p w14:paraId="05858223"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890110</w:t>
            </w:r>
          </w:p>
        </w:tc>
        <w:tc>
          <w:tcPr>
            <w:tcW w:w="2002" w:type="dxa"/>
            <w:vAlign w:val="center"/>
            <w:hideMark/>
          </w:tcPr>
          <w:p w14:paraId="6DDE21C6"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ATENCIÓN (VISITA) DOMICILIARIA, POR FONIATRÍA Y FONOAUDIOLOGÍA</w:t>
            </w:r>
          </w:p>
        </w:tc>
        <w:tc>
          <w:tcPr>
            <w:tcW w:w="3683" w:type="dxa"/>
            <w:vAlign w:val="center"/>
            <w:hideMark/>
          </w:tcPr>
          <w:p w14:paraId="7DC29772"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Realizar la valoración del paciente y emitir el diagnóstico.</w:t>
            </w:r>
            <w:r w:rsidRPr="00CC3EF5">
              <w:rPr>
                <w:rFonts w:ascii="Arial" w:hAnsi="Arial" w:cs="Arial"/>
                <w:sz w:val="20"/>
                <w:szCs w:val="20"/>
                <w:lang w:val="es-CO" w:eastAsia="es-CO"/>
              </w:rPr>
              <w:t xml:space="preserve"> </w:t>
            </w:r>
            <w:r w:rsidRPr="00CC3EF5">
              <w:rPr>
                <w:rFonts w:ascii="Arial" w:hAnsi="Arial" w:cs="Arial"/>
                <w:sz w:val="16"/>
                <w:szCs w:val="16"/>
                <w:lang w:val="es-CO" w:eastAsia="es-CO"/>
              </w:rPr>
              <w:t>Se debe aplicar la escala funcional que corresponda de acuerdo al diagnóstico del usuario</w:t>
            </w:r>
            <w:r w:rsidRPr="00CC3EF5">
              <w:rPr>
                <w:rFonts w:ascii="Arial" w:hAnsi="Arial" w:cs="Arial"/>
                <w:sz w:val="20"/>
                <w:szCs w:val="20"/>
                <w:u w:val="single"/>
                <w:lang w:val="es-CO" w:eastAsia="es-CO"/>
              </w:rPr>
              <w:t>.</w:t>
            </w:r>
          </w:p>
          <w:p w14:paraId="2D38ED9F"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Establecer el plan individualizado de tratamiento, este debe incluir los objetivos de tratamiento, diseñar plan terapéutico (modalidades terapéuticas que va a emplear) y realizar el tratamiento de acuerdo a las necesidades del usuario.</w:t>
            </w:r>
          </w:p>
          <w:p w14:paraId="7C00B451"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Entregar plan casero, en el cual se establecen actividades complementarias al plan terapéutico desarrollado, para que el paciente y su núcleo familiar continúen el proceso de rehabilitación y eviten complicaciones por falta de continuidad y cumplimiento de las indicaciones emitidas por el especialista.</w:t>
            </w:r>
          </w:p>
          <w:p w14:paraId="4212732C"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Cada sesión tendrá una duración aproximada entre 40 minutos a 1 hora en casa (depende del estado de salud actual en que se encuentre el paciente)</w:t>
            </w:r>
          </w:p>
          <w:p w14:paraId="58D9409D"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La terapeuta debe vincular al cuidador y/o familiar en las actividades de rehabilitación y mantenimiento fonatorio y/o deglutorio del paciente. </w:t>
            </w:r>
          </w:p>
          <w:p w14:paraId="2190BAE0"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La terapia puede incluir: Técnicas de tratamiento para habilitar y rehabilitar los desórdenes de la comunicación, comprende las áreas de lenguaje oral, lenguaje lectoescritura, habla y audición, con el fin de hacer eficiente el desempeño comunicativo del individuo en distintos contextos de integración; manejo y prevención en trastornos de deglución, incluyendo pacientes con gastrostomía y/o apoyo para cierre de pacientes con traqueotomía. </w:t>
            </w:r>
          </w:p>
          <w:p w14:paraId="485DF62C"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El terapeuta deberá contar con los elementos requeridos para la realización de los procedimientos, los cuales serán suministrados por la IPS contratada. </w:t>
            </w:r>
          </w:p>
          <w:p w14:paraId="57B9C4CF"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La educación al paciente y al cuidador se debe reforzar en cada visita.</w:t>
            </w:r>
          </w:p>
          <w:p w14:paraId="0CC01657" w14:textId="77777777" w:rsidR="00522E3F" w:rsidRPr="00CC3EF5" w:rsidRDefault="00522E3F" w:rsidP="00CC3EF5">
            <w:pPr>
              <w:ind w:right="50"/>
              <w:contextualSpacing/>
              <w:jc w:val="both"/>
              <w:rPr>
                <w:rFonts w:ascii="Arial" w:hAnsi="Arial" w:cs="Arial"/>
                <w:sz w:val="16"/>
                <w:szCs w:val="16"/>
                <w:lang w:val="es-CO" w:eastAsia="es-CO"/>
              </w:rPr>
            </w:pPr>
          </w:p>
          <w:p w14:paraId="4025B29D" w14:textId="77777777" w:rsidR="00522E3F" w:rsidRPr="00CC3EF5" w:rsidRDefault="00522E3F" w:rsidP="00CC3EF5">
            <w:p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Nota: La frecuencia y cantidad de consultas dependerá del concepto del médico tratante de la Policía Nacional (orden médica).</w:t>
            </w:r>
          </w:p>
          <w:p w14:paraId="014214EB" w14:textId="77777777" w:rsidR="00522E3F" w:rsidRPr="00CC3EF5" w:rsidRDefault="00522E3F" w:rsidP="00CC3EF5">
            <w:pPr>
              <w:tabs>
                <w:tab w:val="left" w:pos="264"/>
              </w:tabs>
              <w:ind w:right="50"/>
              <w:contextualSpacing/>
              <w:jc w:val="both"/>
              <w:rPr>
                <w:rFonts w:ascii="Arial" w:hAnsi="Arial" w:cs="Arial"/>
                <w:sz w:val="16"/>
                <w:szCs w:val="16"/>
                <w:lang w:val="es-CO" w:eastAsia="es-CO"/>
              </w:rPr>
            </w:pPr>
          </w:p>
          <w:p w14:paraId="5F2933B7" w14:textId="77777777" w:rsidR="00522E3F" w:rsidRPr="00CC3EF5" w:rsidRDefault="00522E3F" w:rsidP="00CC3EF5">
            <w:p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El profesional en salud al momento de realizar la visita deberá contar con los elementos y/o implementos necesarios para llevar a cabo con la terapia.</w:t>
            </w:r>
          </w:p>
        </w:tc>
        <w:tc>
          <w:tcPr>
            <w:tcW w:w="1418" w:type="dxa"/>
            <w:vAlign w:val="center"/>
          </w:tcPr>
          <w:p w14:paraId="4AB1E419"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Consulta</w:t>
            </w:r>
          </w:p>
        </w:tc>
        <w:tc>
          <w:tcPr>
            <w:tcW w:w="426" w:type="dxa"/>
            <w:vAlign w:val="center"/>
          </w:tcPr>
          <w:p w14:paraId="2588789D"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7F87D73A"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417A0341" w14:textId="77777777" w:rsidTr="00CC3EF5">
        <w:trPr>
          <w:trHeight w:val="175"/>
          <w:jc w:val="center"/>
        </w:trPr>
        <w:tc>
          <w:tcPr>
            <w:tcW w:w="649" w:type="dxa"/>
            <w:vAlign w:val="center"/>
          </w:tcPr>
          <w:p w14:paraId="7FF49BEA"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13</w:t>
            </w:r>
          </w:p>
        </w:tc>
        <w:tc>
          <w:tcPr>
            <w:tcW w:w="1032" w:type="dxa"/>
            <w:vAlign w:val="center"/>
            <w:hideMark/>
          </w:tcPr>
          <w:p w14:paraId="660E4CCD"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890108</w:t>
            </w:r>
          </w:p>
        </w:tc>
        <w:tc>
          <w:tcPr>
            <w:tcW w:w="2002" w:type="dxa"/>
            <w:vAlign w:val="center"/>
            <w:hideMark/>
          </w:tcPr>
          <w:p w14:paraId="4DA54AC9"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ATENCIÓN (VISITA) DOMICILIARIA, POR PSICOLOGÍA</w:t>
            </w:r>
          </w:p>
        </w:tc>
        <w:tc>
          <w:tcPr>
            <w:tcW w:w="3683" w:type="dxa"/>
            <w:vAlign w:val="center"/>
            <w:hideMark/>
          </w:tcPr>
          <w:p w14:paraId="5932D397"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Realizar la valoración del paciente y emitir el diagnóstico.</w:t>
            </w:r>
          </w:p>
          <w:p w14:paraId="0DEC2824"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lastRenderedPageBreak/>
              <w:t xml:space="preserve">Realizar Intervención psicosocial al paciente y su sistema familiar, </w:t>
            </w:r>
          </w:p>
          <w:p w14:paraId="37CCB037"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Pautas psicológicas para el paciente domiciliario</w:t>
            </w:r>
          </w:p>
          <w:p w14:paraId="4290FE3B"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Realizar acompañamiento al paciente y la familia en casos especiales (duelo),</w:t>
            </w:r>
          </w:p>
          <w:p w14:paraId="4F75E584"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Cada sesión tendrá una duración aproximada entre 40 minutos a 1 hora en casa (depende del estado de salud actual en que se encuentre el paciente)</w:t>
            </w:r>
          </w:p>
          <w:p w14:paraId="78F2C8C0" w14:textId="77777777" w:rsidR="00522E3F" w:rsidRPr="00CC3EF5" w:rsidRDefault="00522E3F" w:rsidP="00CC3EF5">
            <w:pPr>
              <w:tabs>
                <w:tab w:val="left" w:pos="251"/>
              </w:tabs>
              <w:ind w:right="50"/>
              <w:contextualSpacing/>
              <w:jc w:val="both"/>
              <w:rPr>
                <w:rFonts w:ascii="Arial" w:hAnsi="Arial" w:cs="Arial"/>
                <w:sz w:val="16"/>
                <w:szCs w:val="16"/>
                <w:lang w:val="es-CO" w:eastAsia="es-CO"/>
              </w:rPr>
            </w:pPr>
          </w:p>
          <w:p w14:paraId="150C58C0" w14:textId="77777777" w:rsidR="00522E3F" w:rsidRPr="00CC3EF5" w:rsidRDefault="00522E3F" w:rsidP="00CC3EF5">
            <w:p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Nota: La frecuencia y cantidad de consultas dependerá del concepto del médico tratante de la Policía Nacional (orden médica).</w:t>
            </w:r>
          </w:p>
          <w:p w14:paraId="15B57FEA" w14:textId="77777777" w:rsidR="00522E3F" w:rsidRPr="00CC3EF5" w:rsidRDefault="00522E3F" w:rsidP="00CC3EF5">
            <w:pPr>
              <w:tabs>
                <w:tab w:val="left" w:pos="264"/>
              </w:tabs>
              <w:ind w:right="50"/>
              <w:contextualSpacing/>
              <w:jc w:val="both"/>
              <w:rPr>
                <w:rFonts w:ascii="Arial" w:hAnsi="Arial" w:cs="Arial"/>
                <w:sz w:val="16"/>
                <w:szCs w:val="16"/>
                <w:lang w:val="es-CO" w:eastAsia="es-CO"/>
              </w:rPr>
            </w:pPr>
          </w:p>
          <w:p w14:paraId="6EF8F664" w14:textId="77777777" w:rsidR="00522E3F" w:rsidRPr="00CC3EF5" w:rsidRDefault="00522E3F" w:rsidP="00CC3EF5">
            <w:p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El profesional en salud al momento de realizar la visita deberá contar con los elementos y/o implementos necesarios para llevar a cabo con la terapia.</w:t>
            </w:r>
          </w:p>
        </w:tc>
        <w:tc>
          <w:tcPr>
            <w:tcW w:w="1418" w:type="dxa"/>
            <w:vAlign w:val="center"/>
          </w:tcPr>
          <w:p w14:paraId="601157FB"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lastRenderedPageBreak/>
              <w:t>Consulta</w:t>
            </w:r>
          </w:p>
        </w:tc>
        <w:tc>
          <w:tcPr>
            <w:tcW w:w="426" w:type="dxa"/>
            <w:vAlign w:val="center"/>
          </w:tcPr>
          <w:p w14:paraId="1469298E"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216BD93F"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420A6E5A" w14:textId="77777777" w:rsidTr="00CC3EF5">
        <w:trPr>
          <w:trHeight w:val="175"/>
          <w:jc w:val="center"/>
        </w:trPr>
        <w:tc>
          <w:tcPr>
            <w:tcW w:w="649" w:type="dxa"/>
            <w:vAlign w:val="center"/>
          </w:tcPr>
          <w:p w14:paraId="00DBA564"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14</w:t>
            </w:r>
          </w:p>
        </w:tc>
        <w:tc>
          <w:tcPr>
            <w:tcW w:w="1032" w:type="dxa"/>
            <w:vAlign w:val="center"/>
          </w:tcPr>
          <w:p w14:paraId="05649977"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890106</w:t>
            </w:r>
          </w:p>
        </w:tc>
        <w:tc>
          <w:tcPr>
            <w:tcW w:w="2002" w:type="dxa"/>
            <w:vAlign w:val="center"/>
          </w:tcPr>
          <w:p w14:paraId="7F601D2E"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ATENCIÓN (VISITA) DOMICILIARIA, POR NUTRICIÓN Y DIETÉTICA</w:t>
            </w:r>
          </w:p>
        </w:tc>
        <w:tc>
          <w:tcPr>
            <w:tcW w:w="3683" w:type="dxa"/>
            <w:vAlign w:val="center"/>
          </w:tcPr>
          <w:p w14:paraId="254C66D4"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Consulta de valoración, control y/o seguimiento cada 2 meses, o de acuerdo a prescripción del médico perteneciente al Programa Medico Domiciliario de la Policía Nacional. </w:t>
            </w:r>
          </w:p>
          <w:p w14:paraId="7F11AA01"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Cada visita tendrá una duración aproximada entre 40 minutos a 1 hora en casa (depende del estado de salud actual en que se encuentre el paciente)</w:t>
            </w:r>
          </w:p>
          <w:p w14:paraId="63B3E425"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En la consulta al paciente en el domicilio se debe realizar evaluación diagnóstica completa (incluye peso, talla, valoración pliegue cutáneo, pantorrilla, circunferencia de cintura, perímetros entre otros). Cuando el paciente se encuentre postrado en cama o en silla de ruedas, se debe hallar el peso y talla por medio de fórmulas. </w:t>
            </w:r>
          </w:p>
          <w:p w14:paraId="07443BFB"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Realizar la prescripción y terapia dietética de acuerdo a las necesidades del usuario. </w:t>
            </w:r>
          </w:p>
          <w:p w14:paraId="5FBDCC2C"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Cuando el paciente tenga sonda de gastrostomía se debe dar todas las recomendaciones sobre el cuidado de la sonda, posición en la que debe estar el paciente para dar la suplementación, y no pasar por la sonda dieta artesanal para evitar el deterioro de la misma.</w:t>
            </w:r>
          </w:p>
          <w:p w14:paraId="0F4E9279" w14:textId="77777777" w:rsidR="00522E3F" w:rsidRPr="00CC3EF5" w:rsidRDefault="00522E3F" w:rsidP="00E1604A">
            <w:pPr>
              <w:numPr>
                <w:ilvl w:val="0"/>
                <w:numId w:val="56"/>
              </w:numPr>
              <w:tabs>
                <w:tab w:val="left" w:pos="290"/>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En ningún caso el profesional de nutrición podrá incluir en sus recomendaciones terapéuticas el consumo de complementos o suplementos nutricionales haciendo referencia a la marca comercial del producto. En caso de que el paciente requiera un suplemento o un complemento nutricional, el profesional en nutrición debe dar las indicaciones para que este sea formulado por el médico general, y </w:t>
            </w:r>
            <w:r w:rsidRPr="00CC3EF5">
              <w:rPr>
                <w:rFonts w:ascii="Arial" w:hAnsi="Arial" w:cs="Arial"/>
                <w:sz w:val="16"/>
                <w:szCs w:val="16"/>
                <w:lang w:val="es-CO" w:eastAsia="es-CO"/>
              </w:rPr>
              <w:lastRenderedPageBreak/>
              <w:t>autorizado por el Equipo Interdisciplinario de Profesionales de la Salud – EIPS.</w:t>
            </w:r>
          </w:p>
          <w:p w14:paraId="5455E14E" w14:textId="77777777" w:rsidR="00522E3F" w:rsidRPr="00CC3EF5" w:rsidRDefault="00522E3F" w:rsidP="00E1604A">
            <w:pPr>
              <w:numPr>
                <w:ilvl w:val="0"/>
                <w:numId w:val="56"/>
              </w:numPr>
              <w:tabs>
                <w:tab w:val="left" w:pos="290"/>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Tener en cuenta los criterios GLIM, el IMC y demás medidas antropométricas para realizar las valoraciones en los adultos mayores.</w:t>
            </w:r>
          </w:p>
          <w:p w14:paraId="7DB153C2"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Actualización del manejo clínico, de acuerdo a la evolución del paciente.</w:t>
            </w:r>
          </w:p>
          <w:p w14:paraId="16E7454C" w14:textId="77777777" w:rsidR="00522E3F" w:rsidRPr="00CC3EF5" w:rsidRDefault="00522E3F" w:rsidP="00E1604A">
            <w:pPr>
              <w:numPr>
                <w:ilvl w:val="0"/>
                <w:numId w:val="56"/>
              </w:numPr>
              <w:tabs>
                <w:tab w:val="left" w:pos="290"/>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Educación sobre alimentación y plan nutricional a los cuidadores del paciente, de acuerdo a su patología, para mejorar hábitos alimenticios, fomentar un estado nutricional normal y utilizar en forma óptima los alimentos.</w:t>
            </w:r>
          </w:p>
        </w:tc>
        <w:tc>
          <w:tcPr>
            <w:tcW w:w="1418" w:type="dxa"/>
            <w:vAlign w:val="center"/>
          </w:tcPr>
          <w:p w14:paraId="415A25FD"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lastRenderedPageBreak/>
              <w:t>Consulta</w:t>
            </w:r>
          </w:p>
        </w:tc>
        <w:tc>
          <w:tcPr>
            <w:tcW w:w="426" w:type="dxa"/>
            <w:vAlign w:val="center"/>
          </w:tcPr>
          <w:p w14:paraId="3A702949"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7BECAF35"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2FE43572" w14:textId="77777777" w:rsidTr="00CC3EF5">
        <w:trPr>
          <w:trHeight w:val="175"/>
          <w:jc w:val="center"/>
        </w:trPr>
        <w:tc>
          <w:tcPr>
            <w:tcW w:w="649" w:type="dxa"/>
            <w:vAlign w:val="center"/>
          </w:tcPr>
          <w:p w14:paraId="25385454"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15</w:t>
            </w:r>
          </w:p>
        </w:tc>
        <w:tc>
          <w:tcPr>
            <w:tcW w:w="1032" w:type="dxa"/>
            <w:vAlign w:val="center"/>
          </w:tcPr>
          <w:p w14:paraId="7D07E7FD"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890109</w:t>
            </w:r>
          </w:p>
        </w:tc>
        <w:tc>
          <w:tcPr>
            <w:tcW w:w="2002" w:type="dxa"/>
            <w:vAlign w:val="center"/>
          </w:tcPr>
          <w:p w14:paraId="335BCE12"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ATENCIÓN (VISITA) DOMICILIARIA, POR TRABAJO SOCIAL</w:t>
            </w:r>
          </w:p>
        </w:tc>
        <w:tc>
          <w:tcPr>
            <w:tcW w:w="3683" w:type="dxa"/>
            <w:vAlign w:val="center"/>
          </w:tcPr>
          <w:p w14:paraId="63FD5770" w14:textId="77777777" w:rsidR="00522E3F" w:rsidRPr="00CC3EF5" w:rsidRDefault="00522E3F" w:rsidP="00E1604A">
            <w:pPr>
              <w:numPr>
                <w:ilvl w:val="0"/>
                <w:numId w:val="56"/>
              </w:num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Consulta de valoración al ingreso del programa, control y/o seguimiento, de acuerdo a prescripción del médico perteneciente al Programa Medico Domiciliario de la Policía Nacional.</w:t>
            </w:r>
          </w:p>
          <w:p w14:paraId="091047CC" w14:textId="77777777" w:rsidR="00522E3F" w:rsidRPr="00CC3EF5" w:rsidRDefault="00522E3F" w:rsidP="00E1604A">
            <w:pPr>
              <w:numPr>
                <w:ilvl w:val="0"/>
                <w:numId w:val="56"/>
              </w:num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Cada visita tendrá una duración aproximada entre 40 minutos a 1 hora en casa (depende del estado de salud actual en que se encuentre el paciente)</w:t>
            </w:r>
          </w:p>
          <w:p w14:paraId="509F03FF" w14:textId="77777777" w:rsidR="00522E3F" w:rsidRPr="00CC3EF5" w:rsidRDefault="00522E3F" w:rsidP="00E1604A">
            <w:pPr>
              <w:numPr>
                <w:ilvl w:val="0"/>
                <w:numId w:val="56"/>
              </w:num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La atención incluye: la valoración del paciente, el plan de manejo y el soporte de los temas tratados con firma del cuidador y/o paciente. En la consulta al paciente en el domicilio se debe realizar una evaluación completa del contexto psicosocial del paciente, la familia y la red de apoyo; identificando los factores de riesgo familiares y/o sociales, que permitan establecer un plan de manejo.</w:t>
            </w:r>
          </w:p>
          <w:p w14:paraId="7F6931E3"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Brindar asistencia y orientación psicosocial para lograr y mantener el bienestar de los pacientes</w:t>
            </w:r>
          </w:p>
          <w:p w14:paraId="01ABD305" w14:textId="77777777" w:rsidR="00522E3F" w:rsidRPr="00CC3EF5" w:rsidRDefault="00522E3F" w:rsidP="00CC3EF5">
            <w:pPr>
              <w:ind w:right="50"/>
              <w:contextualSpacing/>
              <w:jc w:val="both"/>
              <w:rPr>
                <w:rFonts w:ascii="Arial" w:hAnsi="Arial" w:cs="Arial"/>
                <w:sz w:val="16"/>
                <w:szCs w:val="16"/>
                <w:lang w:val="es-CO" w:eastAsia="es-CO"/>
              </w:rPr>
            </w:pPr>
          </w:p>
        </w:tc>
        <w:tc>
          <w:tcPr>
            <w:tcW w:w="1418" w:type="dxa"/>
            <w:vAlign w:val="center"/>
          </w:tcPr>
          <w:p w14:paraId="37CB1C8A"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Consulta</w:t>
            </w:r>
          </w:p>
        </w:tc>
        <w:tc>
          <w:tcPr>
            <w:tcW w:w="426" w:type="dxa"/>
            <w:vAlign w:val="center"/>
          </w:tcPr>
          <w:p w14:paraId="0612BD0B"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17EB107C"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2205AF99" w14:textId="77777777" w:rsidTr="00CC3EF5">
        <w:trPr>
          <w:trHeight w:val="175"/>
          <w:jc w:val="center"/>
        </w:trPr>
        <w:tc>
          <w:tcPr>
            <w:tcW w:w="649" w:type="dxa"/>
            <w:vAlign w:val="center"/>
          </w:tcPr>
          <w:p w14:paraId="60E32C6E"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16</w:t>
            </w:r>
          </w:p>
        </w:tc>
        <w:tc>
          <w:tcPr>
            <w:tcW w:w="1032" w:type="dxa"/>
            <w:vAlign w:val="center"/>
          </w:tcPr>
          <w:p w14:paraId="062C65E2"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869500-1</w:t>
            </w:r>
          </w:p>
        </w:tc>
        <w:tc>
          <w:tcPr>
            <w:tcW w:w="2002" w:type="dxa"/>
            <w:vAlign w:val="center"/>
          </w:tcPr>
          <w:p w14:paraId="704D547C"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CURACIONES DE BAJA COMPLEJIDAD</w:t>
            </w:r>
          </w:p>
        </w:tc>
        <w:tc>
          <w:tcPr>
            <w:tcW w:w="3683" w:type="dxa"/>
            <w:vAlign w:val="center"/>
          </w:tcPr>
          <w:p w14:paraId="61AEFA87"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Las curaciones de baja complejidad son para heridas con medidas no mayores a 0 cm de largo x 5 cm de ancho, en fase de o granulación o </w:t>
            </w:r>
            <w:proofErr w:type="spellStart"/>
            <w:r w:rsidRPr="00CC3EF5">
              <w:rPr>
                <w:rFonts w:ascii="Arial" w:hAnsi="Arial" w:cs="Arial"/>
                <w:sz w:val="16"/>
                <w:szCs w:val="16"/>
                <w:lang w:val="es-CO" w:eastAsia="es-CO"/>
              </w:rPr>
              <w:t>epitelizacion</w:t>
            </w:r>
            <w:proofErr w:type="spellEnd"/>
            <w:r w:rsidRPr="00CC3EF5">
              <w:rPr>
                <w:rFonts w:ascii="Arial" w:hAnsi="Arial" w:cs="Arial"/>
                <w:sz w:val="16"/>
                <w:szCs w:val="16"/>
                <w:lang w:val="es-CO" w:eastAsia="es-CO"/>
              </w:rPr>
              <w:t xml:space="preserve">, no exudativas como escaras estadio 1, herida limpia suturada y otras (incluye lavado irrigación y cuidado de herida). </w:t>
            </w:r>
          </w:p>
          <w:p w14:paraId="10CDF306" w14:textId="77777777" w:rsidR="00522E3F" w:rsidRPr="00CC3EF5" w:rsidRDefault="00522E3F" w:rsidP="00CC3EF5">
            <w:pPr>
              <w:ind w:right="50"/>
              <w:jc w:val="both"/>
              <w:rPr>
                <w:rFonts w:ascii="Arial" w:hAnsi="Arial" w:cs="Arial"/>
                <w:sz w:val="16"/>
                <w:szCs w:val="16"/>
                <w:lang w:val="es-CO" w:eastAsia="es-CO"/>
              </w:rPr>
            </w:pPr>
          </w:p>
          <w:p w14:paraId="47F0E8D3"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Los paquetes de curación incluyen de 4 a 8 sesiones y se generara una sola autorización por región anatómica, a saber, región 1 compuesta por cabeza-cara-cuello, región 2 compuesta por </w:t>
            </w:r>
            <w:proofErr w:type="spellStart"/>
            <w:r w:rsidRPr="00CC3EF5">
              <w:rPr>
                <w:rFonts w:ascii="Arial" w:hAnsi="Arial" w:cs="Arial"/>
                <w:sz w:val="16"/>
                <w:szCs w:val="16"/>
                <w:lang w:val="es-CO" w:eastAsia="es-CO"/>
              </w:rPr>
              <w:t>tóraxespalda</w:t>
            </w:r>
            <w:proofErr w:type="spellEnd"/>
            <w:r w:rsidRPr="00CC3EF5">
              <w:rPr>
                <w:rFonts w:ascii="Arial" w:hAnsi="Arial" w:cs="Arial"/>
                <w:sz w:val="16"/>
                <w:szCs w:val="16"/>
                <w:lang w:val="es-CO" w:eastAsia="es-CO"/>
              </w:rPr>
              <w:t xml:space="preserve">-abdomen-pelvis y región 3 compuesta por las extremidades. Si el paciente requiere curaciones de varias complejidades en una misma región, se autorizará y reconocerá por región solo un paquete, el cual corresponderá al de mayor complejidad. </w:t>
            </w:r>
          </w:p>
          <w:p w14:paraId="0020B09C"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 La complejidad, frecuencia y cantidad de curaciones dependerá del concepto médico tratante de la Policía Nacional o de acuerdo a prescripción del médico perteneciente al Programa Medico Domiciliario de la Policía Nacional. </w:t>
            </w:r>
          </w:p>
          <w:p w14:paraId="01240EDE"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lastRenderedPageBreak/>
              <w:t xml:space="preserve">• El profesional en enfermería realizara la valoración, el procedimiento y registro del mismo (localización, medida, tipo de herida, procedimiento, evolución, insumos utilizados y registro fotográfico de cada intervención). Informará al médico de POMED la evolución de la herida para determinar el ajuste del nuevo plan de cuidado. </w:t>
            </w:r>
          </w:p>
          <w:p w14:paraId="5F5B04FC"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 Todos los insumos que se requieren para la clínica de heridas, serán suministrados por la IPS contratada. </w:t>
            </w:r>
          </w:p>
          <w:p w14:paraId="41DB1173"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 Se debe dejar el área del procedimiento limpia.</w:t>
            </w:r>
          </w:p>
          <w:p w14:paraId="0C393608"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 Se debe realizar educación a los familiares y/o el paciente para el adecuado manejo de las heridas y los signos de alarma.</w:t>
            </w:r>
          </w:p>
          <w:p w14:paraId="09DA8ECD" w14:textId="77777777" w:rsidR="00522E3F" w:rsidRPr="00CC3EF5" w:rsidRDefault="00522E3F" w:rsidP="00CC3EF5">
            <w:pPr>
              <w:ind w:right="50"/>
              <w:jc w:val="both"/>
              <w:rPr>
                <w:rFonts w:ascii="Arial" w:hAnsi="Arial" w:cs="Arial"/>
                <w:sz w:val="20"/>
                <w:szCs w:val="20"/>
                <w:lang w:val="es-CO" w:eastAsia="es-CO"/>
              </w:rPr>
            </w:pPr>
          </w:p>
          <w:p w14:paraId="20A5034D"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Nota: El profesional en salud al momento de realizar la visita deberá contar con los elementos y/o implementos necesarios para llevar a cabo con su labor.</w:t>
            </w:r>
          </w:p>
        </w:tc>
        <w:tc>
          <w:tcPr>
            <w:tcW w:w="1418" w:type="dxa"/>
            <w:vAlign w:val="center"/>
          </w:tcPr>
          <w:p w14:paraId="757C569E"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lastRenderedPageBreak/>
              <w:t>Paquete de 4 a 8 sesiones al mes</w:t>
            </w:r>
          </w:p>
        </w:tc>
        <w:tc>
          <w:tcPr>
            <w:tcW w:w="426" w:type="dxa"/>
            <w:vAlign w:val="center"/>
          </w:tcPr>
          <w:p w14:paraId="3E13EDB3"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1D92C113"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22321F38" w14:textId="77777777" w:rsidTr="00CC3EF5">
        <w:trPr>
          <w:trHeight w:val="175"/>
          <w:jc w:val="center"/>
        </w:trPr>
        <w:tc>
          <w:tcPr>
            <w:tcW w:w="649" w:type="dxa"/>
            <w:vAlign w:val="center"/>
          </w:tcPr>
          <w:p w14:paraId="4F2E552D"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17</w:t>
            </w:r>
          </w:p>
        </w:tc>
        <w:tc>
          <w:tcPr>
            <w:tcW w:w="1032" w:type="dxa"/>
            <w:vAlign w:val="center"/>
          </w:tcPr>
          <w:p w14:paraId="3F867BF6"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869500-2</w:t>
            </w:r>
          </w:p>
        </w:tc>
        <w:tc>
          <w:tcPr>
            <w:tcW w:w="2002" w:type="dxa"/>
            <w:vAlign w:val="center"/>
          </w:tcPr>
          <w:p w14:paraId="254E5354"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CURACIONES DE MEDIANA COMPLEJIDAD</w:t>
            </w:r>
          </w:p>
        </w:tc>
        <w:tc>
          <w:tcPr>
            <w:tcW w:w="3683" w:type="dxa"/>
            <w:vAlign w:val="center"/>
          </w:tcPr>
          <w:p w14:paraId="48DF7184"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Las curaciones de Mediana Complejidad son heridas extensas y profundas en fase de granulación, sin infección, con diámetro entre 5 a 10 cm, con profundidad de 0.5 a 2 cm, se presenta como una abrasión, o un cráter profundo, con los tejidos adyacentes excavados o no en fase de epitelización o granulación, con tejido esfacelado, necrótico, epitelial o granular. Con bolsillos de hasta 1,5 cm, Exudativas, ulcera varicosa no infectada, escaras grado 2 y otras. </w:t>
            </w:r>
          </w:p>
          <w:p w14:paraId="3F12B10A" w14:textId="77777777" w:rsidR="00522E3F" w:rsidRPr="00CC3EF5" w:rsidRDefault="00522E3F" w:rsidP="00CC3EF5">
            <w:pPr>
              <w:ind w:right="50"/>
              <w:jc w:val="both"/>
              <w:rPr>
                <w:rFonts w:ascii="Arial" w:hAnsi="Arial" w:cs="Arial"/>
                <w:sz w:val="20"/>
                <w:szCs w:val="20"/>
                <w:lang w:val="es-CO" w:eastAsia="es-CO"/>
              </w:rPr>
            </w:pPr>
          </w:p>
          <w:p w14:paraId="4B1EAF8A"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Los paquetes de curación incluyen de 4 a 8 sesiones y se generara una sola autorización por región anatómica, a saber, región 1 compuesta por cabeza-cara-cuello, región 2 compuesta por tórax-espalda-abdomen-pelvis y región 3 compuesta por las extremidades. Si el paciente requiere curaciones de varias complejidades en una misma región, se autorizará y reconocerá por región solo un paquete, el cual corresponderá al de mayor complejidad</w:t>
            </w:r>
          </w:p>
          <w:p w14:paraId="734111FA" w14:textId="77777777" w:rsidR="00522E3F" w:rsidRPr="00CC3EF5" w:rsidRDefault="00522E3F" w:rsidP="00CC3EF5">
            <w:pPr>
              <w:ind w:right="50"/>
              <w:jc w:val="both"/>
              <w:rPr>
                <w:rFonts w:ascii="Arial" w:hAnsi="Arial" w:cs="Arial"/>
                <w:sz w:val="20"/>
                <w:szCs w:val="20"/>
                <w:lang w:val="es-CO" w:eastAsia="es-CO"/>
              </w:rPr>
            </w:pPr>
          </w:p>
          <w:p w14:paraId="225BA3A6" w14:textId="77777777" w:rsidR="00522E3F" w:rsidRPr="00CC3EF5" w:rsidRDefault="00522E3F" w:rsidP="00E1604A">
            <w:pPr>
              <w:numPr>
                <w:ilvl w:val="0"/>
                <w:numId w:val="56"/>
              </w:numPr>
              <w:tabs>
                <w:tab w:val="left" w:pos="293"/>
              </w:tabs>
              <w:ind w:left="43" w:right="50" w:hanging="43"/>
              <w:contextualSpacing/>
              <w:jc w:val="both"/>
              <w:rPr>
                <w:rFonts w:ascii="Arial" w:hAnsi="Arial" w:cs="Arial"/>
                <w:sz w:val="16"/>
                <w:szCs w:val="16"/>
                <w:lang w:val="es-CO" w:eastAsia="es-CO"/>
              </w:rPr>
            </w:pPr>
            <w:r w:rsidRPr="00CC3EF5">
              <w:rPr>
                <w:rFonts w:ascii="Arial" w:hAnsi="Arial" w:cs="Arial"/>
                <w:sz w:val="16"/>
                <w:szCs w:val="16"/>
                <w:lang w:val="es-CO" w:eastAsia="es-CO"/>
              </w:rPr>
              <w:t>La complejidad, frecuencia y cantidad de curaciones dependerá del concepto médico tratante de la Policía Nacional o de acuerdo a prescripción del médico perteneciente al Programa Medico Domiciliario de la Policía Nacional.</w:t>
            </w:r>
          </w:p>
          <w:p w14:paraId="30A1ECA6"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El profesional en enfermería realizara la valoración, el procedimiento y registro del mismo (localización, medida, tipo de herida, procedimiento, evolución, insumos utilizados y registro fotográfico de cada intervención). Informará al médico de POMED la evolución de la herida para determinar el ajuste del nuevo plan de cuidado. </w:t>
            </w:r>
          </w:p>
          <w:p w14:paraId="4F0071DF"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Todos los insumos que se requieren para la clínica de heridas, serán suministrados por la IPS contratada. </w:t>
            </w:r>
          </w:p>
          <w:p w14:paraId="5F1D627C"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Se debe dejar el área del procedimiento limpia.</w:t>
            </w:r>
          </w:p>
          <w:p w14:paraId="05580D29"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lastRenderedPageBreak/>
              <w:t>Se debe realizar educación a los familiares y/o el paciente para el adecuado manejo de las heridas y los signos de alarma.</w:t>
            </w:r>
          </w:p>
          <w:p w14:paraId="1DFD96C4" w14:textId="77777777" w:rsidR="00522E3F" w:rsidRPr="00CC3EF5" w:rsidRDefault="00522E3F" w:rsidP="00CC3EF5">
            <w:pPr>
              <w:tabs>
                <w:tab w:val="left" w:pos="251"/>
              </w:tabs>
              <w:ind w:right="50"/>
              <w:contextualSpacing/>
              <w:jc w:val="both"/>
              <w:rPr>
                <w:rFonts w:ascii="Arial" w:hAnsi="Arial" w:cs="Arial"/>
                <w:sz w:val="16"/>
                <w:szCs w:val="16"/>
                <w:lang w:val="es-CO" w:eastAsia="es-CO"/>
              </w:rPr>
            </w:pPr>
          </w:p>
          <w:p w14:paraId="248DB1E0" w14:textId="77777777" w:rsidR="00522E3F" w:rsidRPr="00CC3EF5" w:rsidRDefault="00522E3F" w:rsidP="00CC3EF5">
            <w:p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Nota: El profesional en salud al momento de realizar la visita deberá contar con los elementos y/o implementos necesarios para llevar a cabo con su labor.</w:t>
            </w:r>
          </w:p>
        </w:tc>
        <w:tc>
          <w:tcPr>
            <w:tcW w:w="1418" w:type="dxa"/>
            <w:vAlign w:val="center"/>
          </w:tcPr>
          <w:p w14:paraId="6AED9B97"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lastRenderedPageBreak/>
              <w:t>Paquete de 4 a 8 sesiones al mes</w:t>
            </w:r>
          </w:p>
        </w:tc>
        <w:tc>
          <w:tcPr>
            <w:tcW w:w="426" w:type="dxa"/>
            <w:vAlign w:val="center"/>
          </w:tcPr>
          <w:p w14:paraId="3876D90E"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4271C8D3"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67B5D577" w14:textId="77777777" w:rsidTr="00CC3EF5">
        <w:trPr>
          <w:trHeight w:val="175"/>
          <w:jc w:val="center"/>
        </w:trPr>
        <w:tc>
          <w:tcPr>
            <w:tcW w:w="649" w:type="dxa"/>
            <w:vAlign w:val="center"/>
          </w:tcPr>
          <w:p w14:paraId="77E475A4"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18</w:t>
            </w:r>
          </w:p>
        </w:tc>
        <w:tc>
          <w:tcPr>
            <w:tcW w:w="1032" w:type="dxa"/>
            <w:vAlign w:val="center"/>
          </w:tcPr>
          <w:p w14:paraId="12820DAA"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869500-3</w:t>
            </w:r>
          </w:p>
        </w:tc>
        <w:tc>
          <w:tcPr>
            <w:tcW w:w="2002" w:type="dxa"/>
            <w:vAlign w:val="center"/>
          </w:tcPr>
          <w:p w14:paraId="2252FA9E"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CURACIONES DE ALTA COMPLEJIDAD</w:t>
            </w:r>
          </w:p>
        </w:tc>
        <w:tc>
          <w:tcPr>
            <w:tcW w:w="3683" w:type="dxa"/>
            <w:vAlign w:val="center"/>
          </w:tcPr>
          <w:p w14:paraId="64653A4A"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Las curaciones de alta complejidad son heridas con medidas mayor a 10 cm de largo o ancho o de mayor extensión, con pérdida total del espesor de la piel, con destrucción extensa, necrosis tisular o lesión muscular, ósea o de las estructuras de soporte; con inflamación, tejido esfacelar y necrótico. Exudativas con o sin infección. Con profundidad mayor a 4 cm, bolsillos de más de 1,5 cm de profundidad. </w:t>
            </w:r>
          </w:p>
          <w:p w14:paraId="1A7A203F" w14:textId="77777777" w:rsidR="00522E3F" w:rsidRPr="00CC3EF5" w:rsidRDefault="00522E3F" w:rsidP="00CC3EF5">
            <w:pPr>
              <w:ind w:right="50"/>
              <w:jc w:val="both"/>
              <w:rPr>
                <w:rFonts w:ascii="Arial" w:hAnsi="Arial" w:cs="Arial"/>
                <w:sz w:val="16"/>
                <w:szCs w:val="16"/>
                <w:lang w:val="es-CO" w:eastAsia="es-CO"/>
              </w:rPr>
            </w:pPr>
          </w:p>
          <w:p w14:paraId="5A33D1EC"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Los paquetes de curación incluyen de 4 a 8 sesiones y se generara una sola autorización por región anatómica, a saber, región 1 compuesta por cabeza-cara-cuello, región 2 compuesta por tórax-espalda-abdomen-pelvis y región 3 compuesta por las extremidades. Si el paciente requiere curaciones de varias complejidades en una misma región, se autorizará y reconocerá por región solo un paquete, el cual corresponderá al de mayor complejidad</w:t>
            </w:r>
          </w:p>
          <w:p w14:paraId="11093E0D" w14:textId="77777777" w:rsidR="00522E3F" w:rsidRPr="00CC3EF5" w:rsidRDefault="00522E3F" w:rsidP="00CC3EF5">
            <w:pPr>
              <w:ind w:right="50"/>
              <w:jc w:val="both"/>
              <w:rPr>
                <w:rFonts w:ascii="Arial" w:hAnsi="Arial" w:cs="Arial"/>
                <w:sz w:val="16"/>
                <w:szCs w:val="16"/>
                <w:lang w:val="es-CO" w:eastAsia="es-CO"/>
              </w:rPr>
            </w:pPr>
          </w:p>
          <w:p w14:paraId="2A9E411B" w14:textId="77777777" w:rsidR="00522E3F" w:rsidRPr="00CC3EF5" w:rsidRDefault="00522E3F" w:rsidP="00E1604A">
            <w:pPr>
              <w:numPr>
                <w:ilvl w:val="0"/>
                <w:numId w:val="56"/>
              </w:numPr>
              <w:tabs>
                <w:tab w:val="left" w:pos="293"/>
              </w:tabs>
              <w:ind w:left="43" w:right="50" w:hanging="43"/>
              <w:contextualSpacing/>
              <w:jc w:val="both"/>
              <w:rPr>
                <w:rFonts w:ascii="Arial" w:hAnsi="Arial" w:cs="Arial"/>
                <w:sz w:val="16"/>
                <w:szCs w:val="16"/>
                <w:lang w:val="es-CO" w:eastAsia="es-CO"/>
              </w:rPr>
            </w:pPr>
            <w:r w:rsidRPr="00CC3EF5">
              <w:rPr>
                <w:rFonts w:ascii="Arial" w:hAnsi="Arial" w:cs="Arial"/>
                <w:sz w:val="16"/>
                <w:szCs w:val="16"/>
                <w:lang w:val="es-CO" w:eastAsia="es-CO"/>
              </w:rPr>
              <w:t>La complejidad, frecuencia y cantidad de curaciones dependerá del concepto médico tratante de la Policía Nacional o de acuerdo a prescripción del médico perteneciente al Programa Medico Domiciliario de la Policía Nacional.</w:t>
            </w:r>
          </w:p>
          <w:p w14:paraId="14346E1F"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El profesional en enfermería realizara la valoración, el procedimiento y registro del mismo (localización, medida, tipo de herida, procedimiento, evolución, insumos utilizados y registro fotográfico de cada intervención). Informará al médico de POMED la evolución de la herida para determinar el ajuste del nuevo plan de cuidado. </w:t>
            </w:r>
          </w:p>
          <w:p w14:paraId="3A714F6A"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Todos los insumos que se requieren para la clínica de heridas, serán suministrados por la IPS contratada. </w:t>
            </w:r>
          </w:p>
          <w:p w14:paraId="2800592B"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Se debe dejar el área del procedimiento limpia.</w:t>
            </w:r>
          </w:p>
          <w:p w14:paraId="3069A149"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Se debe realizar educación a los familiares y/o el paciente para el adecuado manejo de las heridas y los signos de alarma.</w:t>
            </w:r>
          </w:p>
          <w:p w14:paraId="5F5D3F1D" w14:textId="77777777" w:rsidR="00522E3F" w:rsidRPr="00CC3EF5" w:rsidRDefault="00522E3F" w:rsidP="00CC3EF5">
            <w:pPr>
              <w:tabs>
                <w:tab w:val="left" w:pos="251"/>
              </w:tabs>
              <w:ind w:right="50"/>
              <w:contextualSpacing/>
              <w:jc w:val="both"/>
              <w:rPr>
                <w:rFonts w:ascii="Arial" w:hAnsi="Arial" w:cs="Arial"/>
                <w:sz w:val="16"/>
                <w:szCs w:val="16"/>
                <w:lang w:val="es-CO" w:eastAsia="es-CO"/>
              </w:rPr>
            </w:pPr>
          </w:p>
          <w:p w14:paraId="174B3453" w14:textId="77777777" w:rsidR="00522E3F" w:rsidRPr="00CC3EF5" w:rsidRDefault="00522E3F" w:rsidP="00CC3EF5">
            <w:p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Nota: El profesional en salud al momento de realizar la visita deberá contar con los elementos y/o implementos necesarios para llevar a cabo con su labor.</w:t>
            </w:r>
          </w:p>
        </w:tc>
        <w:tc>
          <w:tcPr>
            <w:tcW w:w="1418" w:type="dxa"/>
            <w:vAlign w:val="center"/>
          </w:tcPr>
          <w:p w14:paraId="3B230023"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Paquete de 4 a 8 sesiones al mes</w:t>
            </w:r>
          </w:p>
        </w:tc>
        <w:tc>
          <w:tcPr>
            <w:tcW w:w="426" w:type="dxa"/>
            <w:vAlign w:val="center"/>
          </w:tcPr>
          <w:p w14:paraId="48C90A18"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63950A37"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62560CC0" w14:textId="77777777" w:rsidTr="00CC3EF5">
        <w:trPr>
          <w:trHeight w:val="175"/>
          <w:jc w:val="center"/>
        </w:trPr>
        <w:tc>
          <w:tcPr>
            <w:tcW w:w="649" w:type="dxa"/>
            <w:vAlign w:val="center"/>
          </w:tcPr>
          <w:p w14:paraId="45CB2F3D"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19</w:t>
            </w:r>
          </w:p>
        </w:tc>
        <w:tc>
          <w:tcPr>
            <w:tcW w:w="1032" w:type="dxa"/>
            <w:vAlign w:val="center"/>
          </w:tcPr>
          <w:p w14:paraId="1EE01E6A"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912101</w:t>
            </w:r>
          </w:p>
        </w:tc>
        <w:tc>
          <w:tcPr>
            <w:tcW w:w="2002" w:type="dxa"/>
            <w:vAlign w:val="center"/>
          </w:tcPr>
          <w:p w14:paraId="16FB8786"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 xml:space="preserve">TOMA DE MUESTRAS DE LABORATORIO EN EL DOMICILIO Y TRASLADO AL ESP O LABORATORIO DE </w:t>
            </w:r>
            <w:r w:rsidRPr="00CC3EF5">
              <w:rPr>
                <w:rFonts w:ascii="Arial" w:hAnsi="Arial" w:cs="Arial"/>
                <w:sz w:val="16"/>
                <w:szCs w:val="16"/>
                <w:lang w:val="es-CO" w:eastAsia="es-CO"/>
              </w:rPr>
              <w:lastRenderedPageBreak/>
              <w:t xml:space="preserve">REFERENCIA CONTRATADO </w:t>
            </w:r>
          </w:p>
        </w:tc>
        <w:tc>
          <w:tcPr>
            <w:tcW w:w="3683" w:type="dxa"/>
            <w:vAlign w:val="center"/>
          </w:tcPr>
          <w:p w14:paraId="4A8AF04D"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lastRenderedPageBreak/>
              <w:t xml:space="preserve">Realizar la toma de muestras para exámenes de laboratorio en el domicilio del paciente, de acuerdo a </w:t>
            </w:r>
            <w:r w:rsidRPr="00CC3EF5">
              <w:rPr>
                <w:rFonts w:ascii="Arial" w:hAnsi="Arial" w:cs="Arial"/>
                <w:sz w:val="16"/>
                <w:szCs w:val="16"/>
                <w:lang w:val="es-CO" w:eastAsia="es-CO"/>
              </w:rPr>
              <w:lastRenderedPageBreak/>
              <w:t>prescripción del médico tratante de la Policía Nacional (orden médica).</w:t>
            </w:r>
          </w:p>
          <w:p w14:paraId="4F31A4E5"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Los exámenes de laboratorio deberán ser tomados en el domicilio del paciente, máximo 72 horas después de quedar autorizados y presentados por POMED.</w:t>
            </w:r>
          </w:p>
          <w:p w14:paraId="3E8FC6C0"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La toma de exámenes de laboratorio incluye: el procedimiento, los insumos, los recipientes para el transporte y el traslado de las muestras. </w:t>
            </w:r>
          </w:p>
          <w:p w14:paraId="2CC87A42"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La entrega de las muestras se realizará en el Establecimiento de Sanidad Policial (ESP) de Bogotá o al laboratorio de referencia contratado antes de las 9 a.m., solo en días hábiles.</w:t>
            </w:r>
          </w:p>
          <w:p w14:paraId="22070CE5"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 Las muestras de laboratorio deberán ser tomadas según el protocolo, en cuanto a la calidad de la muestra, la cantidad de tubos de sangre y orina, materia fecal u otros, que se requiere, según los exámenes solicitados.</w:t>
            </w:r>
          </w:p>
          <w:p w14:paraId="03867BA5"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La toma de muestras de laboratorio debe ser realizado por auxiliar de laboratorio o por auxiliar de enfermería con entrenamiento específico en toma de muestras de laboratorio. </w:t>
            </w:r>
          </w:p>
          <w:p w14:paraId="5942233C"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El transporte de las muestras de laboratorio debe ser en un contenedor hermético, teniendo en cuenta, las que requieren cadena de frio</w:t>
            </w:r>
          </w:p>
          <w:p w14:paraId="594E9AC6" w14:textId="77777777" w:rsidR="00522E3F" w:rsidRPr="00CC3EF5" w:rsidRDefault="00522E3F" w:rsidP="00CC3EF5">
            <w:pPr>
              <w:tabs>
                <w:tab w:val="left" w:pos="251"/>
              </w:tabs>
              <w:ind w:right="50"/>
              <w:contextualSpacing/>
              <w:jc w:val="both"/>
              <w:rPr>
                <w:rFonts w:ascii="Arial" w:hAnsi="Arial" w:cs="Arial"/>
                <w:sz w:val="16"/>
                <w:szCs w:val="16"/>
                <w:lang w:val="es-CO" w:eastAsia="es-CO"/>
              </w:rPr>
            </w:pPr>
          </w:p>
          <w:p w14:paraId="37947FF0" w14:textId="77777777" w:rsidR="00522E3F" w:rsidRPr="00CC3EF5" w:rsidRDefault="00522E3F" w:rsidP="00CC3EF5">
            <w:p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Nota: El profesional en salud al momento de realizar la visita deberá contar con los elementos y/o implementos necesarios para llevar a cabo con su labor.</w:t>
            </w:r>
          </w:p>
        </w:tc>
        <w:tc>
          <w:tcPr>
            <w:tcW w:w="1418" w:type="dxa"/>
            <w:vAlign w:val="center"/>
          </w:tcPr>
          <w:p w14:paraId="56FCE424"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lastRenderedPageBreak/>
              <w:t>Servicio</w:t>
            </w:r>
          </w:p>
        </w:tc>
        <w:tc>
          <w:tcPr>
            <w:tcW w:w="426" w:type="dxa"/>
            <w:vAlign w:val="center"/>
          </w:tcPr>
          <w:p w14:paraId="3EC91DA2"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4482A08D"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56393B58" w14:textId="77777777" w:rsidTr="00CC3EF5">
        <w:trPr>
          <w:trHeight w:val="175"/>
          <w:jc w:val="center"/>
        </w:trPr>
        <w:tc>
          <w:tcPr>
            <w:tcW w:w="649" w:type="dxa"/>
            <w:vAlign w:val="center"/>
          </w:tcPr>
          <w:p w14:paraId="1A33FF30"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20</w:t>
            </w:r>
          </w:p>
        </w:tc>
        <w:tc>
          <w:tcPr>
            <w:tcW w:w="1032" w:type="dxa"/>
            <w:vAlign w:val="center"/>
          </w:tcPr>
          <w:p w14:paraId="57D19B52"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PENF001</w:t>
            </w:r>
          </w:p>
        </w:tc>
        <w:tc>
          <w:tcPr>
            <w:tcW w:w="2002" w:type="dxa"/>
            <w:vAlign w:val="center"/>
          </w:tcPr>
          <w:p w14:paraId="1F406C30"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 xml:space="preserve">ADMINISTRACION DE MEDICAMENTO PARENTERAL (1 DOSIS) </w:t>
            </w:r>
          </w:p>
        </w:tc>
        <w:tc>
          <w:tcPr>
            <w:tcW w:w="3683" w:type="dxa"/>
            <w:vMerge w:val="restart"/>
            <w:vAlign w:val="center"/>
          </w:tcPr>
          <w:p w14:paraId="05832749"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Administración domiciliaria de medicamentos, según frecuencia ordenada por médico tratante de la Policía Nacional. </w:t>
            </w:r>
          </w:p>
          <w:p w14:paraId="1386D7B1"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Incluye todos los medicamentos, equipos, insumos y elementos protección personal EPP para la realización del procedimiento, los cuales serán suministrados por la IPS contratada.</w:t>
            </w:r>
          </w:p>
          <w:p w14:paraId="370D4F4F"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Para el manejo de residuos con riesgo biológico, la empresa debe entregar bolsa roja y guardián (para elementos corto punzantes). </w:t>
            </w:r>
          </w:p>
          <w:p w14:paraId="14A85169" w14:textId="77777777" w:rsidR="00522E3F" w:rsidRPr="00CC3EF5" w:rsidRDefault="00522E3F" w:rsidP="00CC3EF5">
            <w:pPr>
              <w:tabs>
                <w:tab w:val="left" w:pos="251"/>
              </w:tabs>
              <w:ind w:right="50"/>
              <w:contextualSpacing/>
              <w:jc w:val="both"/>
              <w:rPr>
                <w:rFonts w:ascii="Arial" w:hAnsi="Arial" w:cs="Arial"/>
                <w:sz w:val="16"/>
                <w:szCs w:val="16"/>
                <w:lang w:val="es-CO" w:eastAsia="es-CO"/>
              </w:rPr>
            </w:pPr>
          </w:p>
          <w:p w14:paraId="1847D61B" w14:textId="77777777" w:rsidR="00522E3F" w:rsidRPr="00CC3EF5" w:rsidRDefault="00522E3F" w:rsidP="00CC3EF5">
            <w:p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Nota: El profesional en salud al momento de realizar la visita deberá contar con los elementos y/o implementos necesarios para llevar a cabo con su labor.</w:t>
            </w:r>
          </w:p>
        </w:tc>
        <w:tc>
          <w:tcPr>
            <w:tcW w:w="1418" w:type="dxa"/>
            <w:vAlign w:val="center"/>
          </w:tcPr>
          <w:p w14:paraId="16ED7CB0"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Procedimiento</w:t>
            </w:r>
          </w:p>
          <w:p w14:paraId="2FD52C3A"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(1 DOSIS)</w:t>
            </w:r>
          </w:p>
        </w:tc>
        <w:tc>
          <w:tcPr>
            <w:tcW w:w="426" w:type="dxa"/>
            <w:vAlign w:val="center"/>
          </w:tcPr>
          <w:p w14:paraId="200E8111"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677A3467"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1541B5C3" w14:textId="77777777" w:rsidTr="00CC3EF5">
        <w:trPr>
          <w:trHeight w:val="175"/>
          <w:jc w:val="center"/>
        </w:trPr>
        <w:tc>
          <w:tcPr>
            <w:tcW w:w="649" w:type="dxa"/>
            <w:vAlign w:val="center"/>
          </w:tcPr>
          <w:p w14:paraId="6CA67655"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21</w:t>
            </w:r>
          </w:p>
        </w:tc>
        <w:tc>
          <w:tcPr>
            <w:tcW w:w="1032" w:type="dxa"/>
            <w:vAlign w:val="center"/>
          </w:tcPr>
          <w:p w14:paraId="49169323"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PENF002</w:t>
            </w:r>
          </w:p>
        </w:tc>
        <w:tc>
          <w:tcPr>
            <w:tcW w:w="2002" w:type="dxa"/>
            <w:vAlign w:val="center"/>
          </w:tcPr>
          <w:p w14:paraId="02179417"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 xml:space="preserve">ADMINISTRACION DE MEDICAMENTO PARENTERAL (2 DOSIS) </w:t>
            </w:r>
          </w:p>
        </w:tc>
        <w:tc>
          <w:tcPr>
            <w:tcW w:w="3683" w:type="dxa"/>
            <w:vMerge/>
            <w:vAlign w:val="center"/>
          </w:tcPr>
          <w:p w14:paraId="5D98D8D2" w14:textId="77777777" w:rsidR="00522E3F" w:rsidRPr="00CC3EF5" w:rsidRDefault="00522E3F" w:rsidP="00E1604A">
            <w:pPr>
              <w:numPr>
                <w:ilvl w:val="0"/>
                <w:numId w:val="57"/>
              </w:numPr>
              <w:ind w:right="50"/>
              <w:contextualSpacing/>
              <w:jc w:val="both"/>
              <w:rPr>
                <w:rFonts w:ascii="Arial" w:hAnsi="Arial" w:cs="Arial"/>
                <w:sz w:val="16"/>
                <w:szCs w:val="16"/>
                <w:lang w:val="es-CO" w:eastAsia="es-CO"/>
              </w:rPr>
            </w:pPr>
          </w:p>
        </w:tc>
        <w:tc>
          <w:tcPr>
            <w:tcW w:w="1418" w:type="dxa"/>
            <w:vAlign w:val="center"/>
          </w:tcPr>
          <w:p w14:paraId="4BC2DF69"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Procedimiento</w:t>
            </w:r>
          </w:p>
          <w:p w14:paraId="0E0197F0"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(2 DOSIS)</w:t>
            </w:r>
          </w:p>
        </w:tc>
        <w:tc>
          <w:tcPr>
            <w:tcW w:w="426" w:type="dxa"/>
            <w:vAlign w:val="center"/>
          </w:tcPr>
          <w:p w14:paraId="6E2E8F07"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0B31EC44"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2004E40F" w14:textId="77777777" w:rsidTr="00CC3EF5">
        <w:trPr>
          <w:trHeight w:val="175"/>
          <w:jc w:val="center"/>
        </w:trPr>
        <w:tc>
          <w:tcPr>
            <w:tcW w:w="649" w:type="dxa"/>
            <w:vAlign w:val="center"/>
          </w:tcPr>
          <w:p w14:paraId="14E6B124"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22</w:t>
            </w:r>
          </w:p>
        </w:tc>
        <w:tc>
          <w:tcPr>
            <w:tcW w:w="1032" w:type="dxa"/>
            <w:vAlign w:val="center"/>
          </w:tcPr>
          <w:p w14:paraId="71266780"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PENF003</w:t>
            </w:r>
          </w:p>
        </w:tc>
        <w:tc>
          <w:tcPr>
            <w:tcW w:w="2002" w:type="dxa"/>
            <w:vAlign w:val="center"/>
          </w:tcPr>
          <w:p w14:paraId="695D86E5"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 xml:space="preserve">ADMINISTRACION DE MEDICAMENTO PARENTERAL (3 DOSIS) </w:t>
            </w:r>
          </w:p>
        </w:tc>
        <w:tc>
          <w:tcPr>
            <w:tcW w:w="3683" w:type="dxa"/>
            <w:vMerge/>
            <w:vAlign w:val="center"/>
          </w:tcPr>
          <w:p w14:paraId="440CE086" w14:textId="77777777" w:rsidR="00522E3F" w:rsidRPr="00CC3EF5" w:rsidRDefault="00522E3F" w:rsidP="00CC3EF5">
            <w:pPr>
              <w:ind w:right="50"/>
              <w:contextualSpacing/>
              <w:jc w:val="both"/>
              <w:rPr>
                <w:rFonts w:ascii="Arial" w:hAnsi="Arial" w:cs="Arial"/>
                <w:sz w:val="16"/>
                <w:szCs w:val="16"/>
                <w:lang w:val="es-CO" w:eastAsia="es-CO"/>
              </w:rPr>
            </w:pPr>
          </w:p>
        </w:tc>
        <w:tc>
          <w:tcPr>
            <w:tcW w:w="1418" w:type="dxa"/>
            <w:vAlign w:val="center"/>
          </w:tcPr>
          <w:p w14:paraId="3D0E4CA5"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Procedimiento</w:t>
            </w:r>
          </w:p>
          <w:p w14:paraId="689F3938"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(3 DOSIS)</w:t>
            </w:r>
          </w:p>
        </w:tc>
        <w:tc>
          <w:tcPr>
            <w:tcW w:w="426" w:type="dxa"/>
            <w:vAlign w:val="center"/>
          </w:tcPr>
          <w:p w14:paraId="3F630D09"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55F7D721"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481CEC08" w14:textId="77777777" w:rsidTr="00CC3EF5">
        <w:trPr>
          <w:trHeight w:val="175"/>
          <w:jc w:val="center"/>
        </w:trPr>
        <w:tc>
          <w:tcPr>
            <w:tcW w:w="649" w:type="dxa"/>
            <w:vAlign w:val="center"/>
          </w:tcPr>
          <w:p w14:paraId="76ADC978"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23</w:t>
            </w:r>
          </w:p>
        </w:tc>
        <w:tc>
          <w:tcPr>
            <w:tcW w:w="1032" w:type="dxa"/>
            <w:vAlign w:val="center"/>
          </w:tcPr>
          <w:p w14:paraId="0416FF60"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PENF004</w:t>
            </w:r>
          </w:p>
        </w:tc>
        <w:tc>
          <w:tcPr>
            <w:tcW w:w="2002" w:type="dxa"/>
            <w:vAlign w:val="center"/>
          </w:tcPr>
          <w:p w14:paraId="014FC63E"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 xml:space="preserve">ADMINISTRACION DE MEDICAMENTO PARENTERAL (4 DOSIS) </w:t>
            </w:r>
          </w:p>
        </w:tc>
        <w:tc>
          <w:tcPr>
            <w:tcW w:w="3683" w:type="dxa"/>
            <w:vMerge/>
            <w:vAlign w:val="center"/>
          </w:tcPr>
          <w:p w14:paraId="6C74ED1F" w14:textId="77777777" w:rsidR="00522E3F" w:rsidRPr="00CC3EF5" w:rsidRDefault="00522E3F" w:rsidP="00CC3EF5">
            <w:pPr>
              <w:ind w:right="50"/>
              <w:contextualSpacing/>
              <w:jc w:val="both"/>
              <w:rPr>
                <w:rFonts w:ascii="Arial" w:hAnsi="Arial" w:cs="Arial"/>
                <w:sz w:val="16"/>
                <w:szCs w:val="16"/>
                <w:lang w:val="es-CO" w:eastAsia="es-CO"/>
              </w:rPr>
            </w:pPr>
          </w:p>
        </w:tc>
        <w:tc>
          <w:tcPr>
            <w:tcW w:w="1418" w:type="dxa"/>
            <w:vAlign w:val="center"/>
          </w:tcPr>
          <w:p w14:paraId="5CB9ABBB"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Procedimiento</w:t>
            </w:r>
          </w:p>
          <w:p w14:paraId="59FE18D9"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(4 DOSIS)</w:t>
            </w:r>
          </w:p>
        </w:tc>
        <w:tc>
          <w:tcPr>
            <w:tcW w:w="426" w:type="dxa"/>
            <w:vAlign w:val="center"/>
          </w:tcPr>
          <w:p w14:paraId="040C169A"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5ECBB649"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29F0592F" w14:textId="77777777" w:rsidTr="00CC3EF5">
        <w:trPr>
          <w:trHeight w:val="175"/>
          <w:jc w:val="center"/>
        </w:trPr>
        <w:tc>
          <w:tcPr>
            <w:tcW w:w="649" w:type="dxa"/>
            <w:vAlign w:val="center"/>
          </w:tcPr>
          <w:p w14:paraId="1897BCC2"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24</w:t>
            </w:r>
          </w:p>
        </w:tc>
        <w:tc>
          <w:tcPr>
            <w:tcW w:w="1032" w:type="dxa"/>
            <w:vAlign w:val="center"/>
          </w:tcPr>
          <w:p w14:paraId="10312DC1"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PENF005</w:t>
            </w:r>
          </w:p>
          <w:p w14:paraId="49B4FF55" w14:textId="77777777" w:rsidR="00522E3F" w:rsidRPr="00CC3EF5" w:rsidRDefault="00522E3F" w:rsidP="00522E3F">
            <w:pPr>
              <w:ind w:right="50"/>
              <w:rPr>
                <w:rFonts w:ascii="Arial" w:hAnsi="Arial" w:cs="Arial"/>
                <w:sz w:val="16"/>
                <w:szCs w:val="16"/>
                <w:lang w:val="es-CO" w:eastAsia="es-CO"/>
              </w:rPr>
            </w:pPr>
          </w:p>
        </w:tc>
        <w:tc>
          <w:tcPr>
            <w:tcW w:w="2002" w:type="dxa"/>
            <w:vAlign w:val="center"/>
          </w:tcPr>
          <w:p w14:paraId="3FB43EE3"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 xml:space="preserve">ADMINISTRACION DE MEDICAMENTO PARENTERAL (5 DOSIS) </w:t>
            </w:r>
          </w:p>
        </w:tc>
        <w:tc>
          <w:tcPr>
            <w:tcW w:w="3683" w:type="dxa"/>
            <w:vMerge/>
            <w:vAlign w:val="center"/>
          </w:tcPr>
          <w:p w14:paraId="00DD7099" w14:textId="77777777" w:rsidR="00522E3F" w:rsidRPr="00CC3EF5" w:rsidRDefault="00522E3F" w:rsidP="00CC3EF5">
            <w:pPr>
              <w:ind w:right="50"/>
              <w:contextualSpacing/>
              <w:jc w:val="both"/>
              <w:rPr>
                <w:rFonts w:ascii="Arial" w:hAnsi="Arial" w:cs="Arial"/>
                <w:sz w:val="16"/>
                <w:szCs w:val="16"/>
                <w:lang w:val="es-CO" w:eastAsia="es-CO"/>
              </w:rPr>
            </w:pPr>
          </w:p>
        </w:tc>
        <w:tc>
          <w:tcPr>
            <w:tcW w:w="1418" w:type="dxa"/>
            <w:vAlign w:val="center"/>
          </w:tcPr>
          <w:p w14:paraId="4A3540CC"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Procedimiento (5 DOSIS)</w:t>
            </w:r>
          </w:p>
        </w:tc>
        <w:tc>
          <w:tcPr>
            <w:tcW w:w="426" w:type="dxa"/>
            <w:vAlign w:val="center"/>
          </w:tcPr>
          <w:p w14:paraId="7803BA2F"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420A8DD7"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0C28E7B1" w14:textId="77777777" w:rsidTr="00CC3EF5">
        <w:trPr>
          <w:trHeight w:val="175"/>
          <w:jc w:val="center"/>
        </w:trPr>
        <w:tc>
          <w:tcPr>
            <w:tcW w:w="649" w:type="dxa"/>
            <w:vAlign w:val="center"/>
          </w:tcPr>
          <w:p w14:paraId="049A1F05"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25</w:t>
            </w:r>
          </w:p>
        </w:tc>
        <w:tc>
          <w:tcPr>
            <w:tcW w:w="1032" w:type="dxa"/>
            <w:vAlign w:val="center"/>
          </w:tcPr>
          <w:p w14:paraId="27A4A61C"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PENF006</w:t>
            </w:r>
          </w:p>
          <w:p w14:paraId="728548D9" w14:textId="77777777" w:rsidR="00522E3F" w:rsidRPr="00CC3EF5" w:rsidRDefault="00522E3F" w:rsidP="00522E3F">
            <w:pPr>
              <w:ind w:right="50"/>
              <w:rPr>
                <w:rFonts w:ascii="Arial" w:hAnsi="Arial" w:cs="Arial"/>
                <w:sz w:val="16"/>
                <w:szCs w:val="16"/>
                <w:lang w:val="es-CO" w:eastAsia="es-CO"/>
              </w:rPr>
            </w:pPr>
          </w:p>
        </w:tc>
        <w:tc>
          <w:tcPr>
            <w:tcW w:w="2002" w:type="dxa"/>
            <w:vAlign w:val="center"/>
          </w:tcPr>
          <w:p w14:paraId="7E48B460"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 xml:space="preserve">ADMINISTRACION DE MEDICAMENTO PARENTERAL (6 DOSIS) </w:t>
            </w:r>
          </w:p>
        </w:tc>
        <w:tc>
          <w:tcPr>
            <w:tcW w:w="3683" w:type="dxa"/>
            <w:vMerge/>
            <w:vAlign w:val="center"/>
          </w:tcPr>
          <w:p w14:paraId="463CB758" w14:textId="77777777" w:rsidR="00522E3F" w:rsidRPr="00CC3EF5" w:rsidRDefault="00522E3F" w:rsidP="00CC3EF5">
            <w:pPr>
              <w:ind w:right="50"/>
              <w:contextualSpacing/>
              <w:jc w:val="both"/>
              <w:rPr>
                <w:rFonts w:ascii="Arial" w:hAnsi="Arial" w:cs="Arial"/>
                <w:sz w:val="16"/>
                <w:szCs w:val="16"/>
                <w:lang w:val="es-CO" w:eastAsia="es-CO"/>
              </w:rPr>
            </w:pPr>
          </w:p>
        </w:tc>
        <w:tc>
          <w:tcPr>
            <w:tcW w:w="1418" w:type="dxa"/>
            <w:vAlign w:val="center"/>
          </w:tcPr>
          <w:p w14:paraId="2252772C"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Procedimiento</w:t>
            </w:r>
          </w:p>
          <w:p w14:paraId="50B2A268"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(6 DOSIS)</w:t>
            </w:r>
          </w:p>
        </w:tc>
        <w:tc>
          <w:tcPr>
            <w:tcW w:w="426" w:type="dxa"/>
            <w:vAlign w:val="center"/>
          </w:tcPr>
          <w:p w14:paraId="700D5E4C"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4BE786BD"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0A4E7FA6" w14:textId="77777777" w:rsidTr="00CC3EF5">
        <w:trPr>
          <w:trHeight w:val="175"/>
          <w:jc w:val="center"/>
        </w:trPr>
        <w:tc>
          <w:tcPr>
            <w:tcW w:w="649" w:type="dxa"/>
            <w:vAlign w:val="center"/>
          </w:tcPr>
          <w:p w14:paraId="184D1B6A"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26</w:t>
            </w:r>
          </w:p>
        </w:tc>
        <w:tc>
          <w:tcPr>
            <w:tcW w:w="1032" w:type="dxa"/>
            <w:vAlign w:val="center"/>
          </w:tcPr>
          <w:p w14:paraId="61216821"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961601</w:t>
            </w:r>
          </w:p>
        </w:tc>
        <w:tc>
          <w:tcPr>
            <w:tcW w:w="2002" w:type="dxa"/>
            <w:vAlign w:val="center"/>
          </w:tcPr>
          <w:p w14:paraId="59A4A3C9"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 xml:space="preserve">CAMBIO DE SONDA VESICAL O </w:t>
            </w:r>
            <w:r w:rsidRPr="00CC3EF5">
              <w:rPr>
                <w:rFonts w:ascii="Arial" w:hAnsi="Arial" w:cs="Arial"/>
                <w:sz w:val="16"/>
                <w:szCs w:val="16"/>
                <w:lang w:val="es-CO" w:eastAsia="es-CO"/>
              </w:rPr>
              <w:lastRenderedPageBreak/>
              <w:t xml:space="preserve">DISPOSITIVO EN URETRA </w:t>
            </w:r>
          </w:p>
        </w:tc>
        <w:tc>
          <w:tcPr>
            <w:tcW w:w="3683" w:type="dxa"/>
            <w:vAlign w:val="center"/>
          </w:tcPr>
          <w:p w14:paraId="1C2C4225" w14:textId="77777777" w:rsidR="00522E3F" w:rsidRPr="00CC3EF5" w:rsidRDefault="00522E3F" w:rsidP="00CC3EF5">
            <w:p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lastRenderedPageBreak/>
              <w:t xml:space="preserve">Realizar el cambio de sonda vesical o dispositivo en uretra, en el domicilio del paciente, según </w:t>
            </w:r>
            <w:r w:rsidRPr="00CC3EF5">
              <w:rPr>
                <w:rFonts w:ascii="Arial" w:hAnsi="Arial" w:cs="Arial"/>
                <w:sz w:val="16"/>
                <w:szCs w:val="16"/>
                <w:lang w:val="es-CO" w:eastAsia="es-CO"/>
              </w:rPr>
              <w:lastRenderedPageBreak/>
              <w:t>prescripción del médico tratante de la Policía Nacional. (orden médica, con su respectiva justificación)</w:t>
            </w:r>
          </w:p>
          <w:p w14:paraId="68F23D09"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El procedimiento de inserción de sonda vesical se debe realizar por enfermera con entrenamiento, según Guías de Manejo y cuidando técnicas de asepsia.</w:t>
            </w:r>
          </w:p>
          <w:p w14:paraId="301C79EE"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Incluye todos los equipos, insumos y elementos protección personal EPP para la realización del procedimiento, los cuales serán suministrados por la IPS contratada.</w:t>
            </w:r>
          </w:p>
          <w:p w14:paraId="4F7E7C5F"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Se debe dejar el área del procedimiento limpia</w:t>
            </w:r>
          </w:p>
          <w:p w14:paraId="42762B58" w14:textId="77777777" w:rsidR="00522E3F" w:rsidRPr="00CC3EF5" w:rsidRDefault="00522E3F" w:rsidP="00E1604A">
            <w:pPr>
              <w:numPr>
                <w:ilvl w:val="0"/>
                <w:numId w:val="56"/>
              </w:num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Explicar el procedimiento al paciente y familia.</w:t>
            </w:r>
          </w:p>
          <w:p w14:paraId="4A6998D9" w14:textId="77777777" w:rsidR="00522E3F" w:rsidRPr="00CC3EF5" w:rsidRDefault="00522E3F" w:rsidP="00E1604A">
            <w:pPr>
              <w:numPr>
                <w:ilvl w:val="0"/>
                <w:numId w:val="56"/>
              </w:num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Realizar los respectivos registros en la historia clínica. </w:t>
            </w:r>
          </w:p>
          <w:p w14:paraId="50199A6B" w14:textId="77777777" w:rsidR="00522E3F" w:rsidRPr="00CC3EF5" w:rsidRDefault="00522E3F" w:rsidP="00E1604A">
            <w:pPr>
              <w:numPr>
                <w:ilvl w:val="0"/>
                <w:numId w:val="56"/>
              </w:num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Entrenamiento al cuidador sobre el manejo y cuidados.</w:t>
            </w:r>
          </w:p>
          <w:p w14:paraId="0145CFB2" w14:textId="77777777" w:rsidR="00522E3F" w:rsidRPr="00CC3EF5" w:rsidRDefault="00522E3F" w:rsidP="00CC3EF5">
            <w:pPr>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Verificar indicaciones médicas y condiciones de salud del paciente para realizar cambios según periodicidad establecida por Médico tratante de la Policía Nacional</w:t>
            </w:r>
          </w:p>
        </w:tc>
        <w:tc>
          <w:tcPr>
            <w:tcW w:w="1418" w:type="dxa"/>
            <w:vAlign w:val="center"/>
          </w:tcPr>
          <w:p w14:paraId="6E3D8474"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lastRenderedPageBreak/>
              <w:t>Procedimiento</w:t>
            </w:r>
          </w:p>
        </w:tc>
        <w:tc>
          <w:tcPr>
            <w:tcW w:w="426" w:type="dxa"/>
            <w:vAlign w:val="center"/>
          </w:tcPr>
          <w:p w14:paraId="490F3719"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67C1A11B"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05D3A911" w14:textId="77777777" w:rsidTr="00CC3EF5">
        <w:trPr>
          <w:trHeight w:val="175"/>
          <w:jc w:val="center"/>
        </w:trPr>
        <w:tc>
          <w:tcPr>
            <w:tcW w:w="649" w:type="dxa"/>
            <w:vAlign w:val="center"/>
          </w:tcPr>
          <w:p w14:paraId="0083B9EE"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 xml:space="preserve">  27</w:t>
            </w:r>
          </w:p>
        </w:tc>
        <w:tc>
          <w:tcPr>
            <w:tcW w:w="1032" w:type="dxa"/>
            <w:vAlign w:val="center"/>
          </w:tcPr>
          <w:p w14:paraId="5880A2E5"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960700</w:t>
            </w:r>
          </w:p>
        </w:tc>
        <w:tc>
          <w:tcPr>
            <w:tcW w:w="2002" w:type="dxa"/>
            <w:vAlign w:val="center"/>
          </w:tcPr>
          <w:p w14:paraId="59F61750"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CAMBIO DE TUBO (SONDA) DE GASTROSTOMIA O BOTÓN GASTRICO</w:t>
            </w:r>
          </w:p>
        </w:tc>
        <w:tc>
          <w:tcPr>
            <w:tcW w:w="3683" w:type="dxa"/>
            <w:vAlign w:val="center"/>
          </w:tcPr>
          <w:p w14:paraId="50E9417C" w14:textId="77777777" w:rsidR="00522E3F" w:rsidRPr="00CC3EF5" w:rsidRDefault="00522E3F" w:rsidP="00CC3EF5">
            <w:p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Realizar el cambio de sonda de gastrostomía o botón gástrico domiciliario, según prescripción del médico tratante de la Policía Nacional. (orden médica, con su respectiva justificación)</w:t>
            </w:r>
          </w:p>
          <w:p w14:paraId="1F8221B1" w14:textId="77777777" w:rsidR="00522E3F" w:rsidRPr="00CC3EF5" w:rsidRDefault="00522E3F" w:rsidP="00E1604A">
            <w:pPr>
              <w:numPr>
                <w:ilvl w:val="0"/>
                <w:numId w:val="58"/>
              </w:numPr>
              <w:tabs>
                <w:tab w:val="left" w:pos="138"/>
              </w:tabs>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Incluye todos los equipos, insumos y elementos protección personal EPP para la realización del procedimiento, los cuales serán suministrados por la IPS contratada.</w:t>
            </w:r>
          </w:p>
          <w:p w14:paraId="5E534F80" w14:textId="77777777" w:rsidR="00522E3F" w:rsidRPr="00CC3EF5" w:rsidRDefault="00522E3F" w:rsidP="00E1604A">
            <w:pPr>
              <w:numPr>
                <w:ilvl w:val="0"/>
                <w:numId w:val="58"/>
              </w:numPr>
              <w:tabs>
                <w:tab w:val="left" w:pos="0"/>
                <w:tab w:val="left" w:pos="209"/>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El procedimiento se debe realizar por enfermera con entrenamiento, según Guías de Manejo y cuidando técnicas de asepsia.</w:t>
            </w:r>
          </w:p>
          <w:p w14:paraId="3D1DD74A" w14:textId="77777777" w:rsidR="00522E3F" w:rsidRPr="00CC3EF5" w:rsidRDefault="00522E3F" w:rsidP="00E1604A">
            <w:pPr>
              <w:numPr>
                <w:ilvl w:val="0"/>
                <w:numId w:val="58"/>
              </w:numPr>
              <w:tabs>
                <w:tab w:val="left" w:pos="0"/>
              </w:tabs>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Se debe dejar el área del procedimiento limpia</w:t>
            </w:r>
          </w:p>
          <w:p w14:paraId="3CD8FA0A" w14:textId="77777777" w:rsidR="00522E3F" w:rsidRPr="00CC3EF5" w:rsidRDefault="00522E3F" w:rsidP="00E1604A">
            <w:pPr>
              <w:numPr>
                <w:ilvl w:val="0"/>
                <w:numId w:val="58"/>
              </w:numPr>
              <w:tabs>
                <w:tab w:val="left" w:pos="0"/>
              </w:tabs>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 Realizar los respectivos registros en la historia clínica.</w:t>
            </w:r>
          </w:p>
          <w:p w14:paraId="6AFD2866" w14:textId="77777777" w:rsidR="00522E3F" w:rsidRPr="00CC3EF5" w:rsidRDefault="00522E3F" w:rsidP="00E1604A">
            <w:pPr>
              <w:numPr>
                <w:ilvl w:val="0"/>
                <w:numId w:val="58"/>
              </w:numPr>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Explicar el procedimiento al paciente y familia.</w:t>
            </w:r>
          </w:p>
          <w:p w14:paraId="0D03B7EF" w14:textId="77777777" w:rsidR="00522E3F" w:rsidRPr="00CC3EF5" w:rsidRDefault="00522E3F" w:rsidP="00E1604A">
            <w:pPr>
              <w:numPr>
                <w:ilvl w:val="0"/>
                <w:numId w:val="58"/>
              </w:numPr>
              <w:tabs>
                <w:tab w:val="left" w:pos="138"/>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Verificar indicaciones médicas y condiciones de salud del paciente para realizar cambios según periodicidad establecida por Médico tratante de la Policía Nacional</w:t>
            </w:r>
          </w:p>
        </w:tc>
        <w:tc>
          <w:tcPr>
            <w:tcW w:w="1418" w:type="dxa"/>
            <w:vAlign w:val="center"/>
          </w:tcPr>
          <w:p w14:paraId="62B40E6F"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Procedimiento</w:t>
            </w:r>
          </w:p>
        </w:tc>
        <w:tc>
          <w:tcPr>
            <w:tcW w:w="426" w:type="dxa"/>
            <w:vAlign w:val="center"/>
          </w:tcPr>
          <w:p w14:paraId="309AA486"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37A6673F"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01934B08" w14:textId="77777777" w:rsidTr="00CC3EF5">
        <w:trPr>
          <w:trHeight w:val="175"/>
          <w:jc w:val="center"/>
        </w:trPr>
        <w:tc>
          <w:tcPr>
            <w:tcW w:w="649" w:type="dxa"/>
            <w:vAlign w:val="center"/>
          </w:tcPr>
          <w:p w14:paraId="2409A81A"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28</w:t>
            </w:r>
          </w:p>
        </w:tc>
        <w:tc>
          <w:tcPr>
            <w:tcW w:w="1032" w:type="dxa"/>
            <w:vAlign w:val="center"/>
          </w:tcPr>
          <w:p w14:paraId="2182A665"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861803</w:t>
            </w:r>
          </w:p>
        </w:tc>
        <w:tc>
          <w:tcPr>
            <w:tcW w:w="2002" w:type="dxa"/>
            <w:vAlign w:val="center"/>
          </w:tcPr>
          <w:p w14:paraId="2C3625F8"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CAMBIO DE CATÉTER SUBCUTÁNEO</w:t>
            </w:r>
          </w:p>
        </w:tc>
        <w:tc>
          <w:tcPr>
            <w:tcW w:w="3683" w:type="dxa"/>
            <w:vAlign w:val="center"/>
          </w:tcPr>
          <w:p w14:paraId="345B5431" w14:textId="77777777" w:rsidR="00522E3F" w:rsidRPr="00CC3EF5" w:rsidRDefault="00522E3F" w:rsidP="00CC3EF5">
            <w:p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Realizar la inserción y/o cambio de catéter subcutáneo en el domicilio del paciente, según prescripción del médico tratante de la Policía Nacional. (orden médica, con su respectiva justificación)</w:t>
            </w:r>
          </w:p>
          <w:p w14:paraId="2EB99F03" w14:textId="77777777" w:rsidR="00522E3F" w:rsidRPr="00CC3EF5" w:rsidRDefault="00522E3F" w:rsidP="00E1604A">
            <w:pPr>
              <w:numPr>
                <w:ilvl w:val="0"/>
                <w:numId w:val="58"/>
              </w:numPr>
              <w:tabs>
                <w:tab w:val="left" w:pos="216"/>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Incluye todos los equipos, insumos y elementos protección personal EPP para la realización del procedimiento, los cuales serán suministrados por la IPS contratada.</w:t>
            </w:r>
          </w:p>
          <w:p w14:paraId="22160D4F" w14:textId="77777777" w:rsidR="00522E3F" w:rsidRPr="00CC3EF5" w:rsidRDefault="00522E3F" w:rsidP="00E1604A">
            <w:pPr>
              <w:numPr>
                <w:ilvl w:val="0"/>
                <w:numId w:val="58"/>
              </w:numPr>
              <w:tabs>
                <w:tab w:val="left" w:pos="0"/>
                <w:tab w:val="left" w:pos="209"/>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El procedimiento se debe realizar por enfermera profesional con entrenamiento, según Guías de Manejo y cuidando técnicas de asepsia.</w:t>
            </w:r>
          </w:p>
          <w:p w14:paraId="430953A9" w14:textId="77777777" w:rsidR="00522E3F" w:rsidRPr="00CC3EF5" w:rsidRDefault="00522E3F" w:rsidP="00E1604A">
            <w:pPr>
              <w:numPr>
                <w:ilvl w:val="0"/>
                <w:numId w:val="58"/>
              </w:numPr>
              <w:tabs>
                <w:tab w:val="left" w:pos="0"/>
              </w:tabs>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Se debe dejar el área del procedimiento limpia</w:t>
            </w:r>
          </w:p>
          <w:p w14:paraId="57DB4A91" w14:textId="77777777" w:rsidR="00522E3F" w:rsidRPr="00CC3EF5" w:rsidRDefault="00522E3F" w:rsidP="00E1604A">
            <w:pPr>
              <w:numPr>
                <w:ilvl w:val="0"/>
                <w:numId w:val="58"/>
              </w:numPr>
              <w:tabs>
                <w:tab w:val="left" w:pos="0"/>
              </w:tabs>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 Realizar los respectivos registros en la historia clínica.</w:t>
            </w:r>
          </w:p>
          <w:p w14:paraId="12C88428" w14:textId="77777777" w:rsidR="00522E3F" w:rsidRPr="00CC3EF5" w:rsidRDefault="00522E3F" w:rsidP="00E1604A">
            <w:pPr>
              <w:numPr>
                <w:ilvl w:val="0"/>
                <w:numId w:val="58"/>
              </w:numPr>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Explicar el procedimiento al paciente y familia.</w:t>
            </w:r>
          </w:p>
          <w:p w14:paraId="3182A017" w14:textId="77777777" w:rsidR="00522E3F" w:rsidRPr="00CC3EF5" w:rsidRDefault="00522E3F" w:rsidP="00E1604A">
            <w:pPr>
              <w:numPr>
                <w:ilvl w:val="0"/>
                <w:numId w:val="58"/>
              </w:numPr>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Entrenamiento al cuidador sobre el manejo y cuidados</w:t>
            </w:r>
          </w:p>
          <w:p w14:paraId="7B44569D" w14:textId="77777777" w:rsidR="00522E3F" w:rsidRPr="00CC3EF5" w:rsidRDefault="00522E3F" w:rsidP="00E1604A">
            <w:pPr>
              <w:numPr>
                <w:ilvl w:val="0"/>
                <w:numId w:val="58"/>
              </w:numPr>
              <w:tabs>
                <w:tab w:val="left" w:pos="216"/>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lastRenderedPageBreak/>
              <w:t>Verificar indicaciones médicas y condiciones de salud del paciente para realizar cambios según periodicidad establecida por Médico tratante de la Policía Nacional</w:t>
            </w:r>
          </w:p>
        </w:tc>
        <w:tc>
          <w:tcPr>
            <w:tcW w:w="1418" w:type="dxa"/>
            <w:vAlign w:val="center"/>
          </w:tcPr>
          <w:p w14:paraId="07BBB116"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lastRenderedPageBreak/>
              <w:t>Procedimiento</w:t>
            </w:r>
          </w:p>
        </w:tc>
        <w:tc>
          <w:tcPr>
            <w:tcW w:w="426" w:type="dxa"/>
            <w:vAlign w:val="center"/>
          </w:tcPr>
          <w:p w14:paraId="468549C5"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026BEDED"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7217D7EA" w14:textId="77777777" w:rsidTr="00CC3EF5">
        <w:trPr>
          <w:trHeight w:val="175"/>
          <w:jc w:val="center"/>
        </w:trPr>
        <w:tc>
          <w:tcPr>
            <w:tcW w:w="649" w:type="dxa"/>
            <w:vAlign w:val="center"/>
          </w:tcPr>
          <w:p w14:paraId="0AB232A6"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29</w:t>
            </w:r>
          </w:p>
        </w:tc>
        <w:tc>
          <w:tcPr>
            <w:tcW w:w="1032" w:type="dxa"/>
            <w:vAlign w:val="center"/>
          </w:tcPr>
          <w:p w14:paraId="714DD261" w14:textId="77777777" w:rsidR="00522E3F" w:rsidRPr="00CC3EF5" w:rsidRDefault="00522E3F" w:rsidP="00522E3F">
            <w:pPr>
              <w:ind w:right="50"/>
              <w:rPr>
                <w:rFonts w:ascii="Arial" w:hAnsi="Arial" w:cs="Arial"/>
                <w:sz w:val="16"/>
                <w:szCs w:val="16"/>
                <w:lang w:val="es-CO" w:eastAsia="es-CO"/>
              </w:rPr>
            </w:pPr>
          </w:p>
        </w:tc>
        <w:tc>
          <w:tcPr>
            <w:tcW w:w="2002" w:type="dxa"/>
            <w:vAlign w:val="center"/>
          </w:tcPr>
          <w:p w14:paraId="518CB646"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CAMBIO DE OSTOMIA</w:t>
            </w:r>
          </w:p>
        </w:tc>
        <w:tc>
          <w:tcPr>
            <w:tcW w:w="3683" w:type="dxa"/>
            <w:vAlign w:val="center"/>
          </w:tcPr>
          <w:p w14:paraId="1E398229" w14:textId="77777777" w:rsidR="00522E3F" w:rsidRPr="00CC3EF5" w:rsidRDefault="00522E3F" w:rsidP="00CC3EF5">
            <w:p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Realizar el cambio de ostomía en el domicilio del paciente, según prescripción del médico tratante de la Policía Nacional. (orden médica, con su respectiva justificación)</w:t>
            </w:r>
          </w:p>
          <w:p w14:paraId="1F43137F" w14:textId="77777777" w:rsidR="00522E3F" w:rsidRPr="00CC3EF5" w:rsidRDefault="00522E3F" w:rsidP="00E1604A">
            <w:pPr>
              <w:numPr>
                <w:ilvl w:val="0"/>
                <w:numId w:val="58"/>
              </w:numPr>
              <w:tabs>
                <w:tab w:val="left" w:pos="216"/>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Incluye todos los equipos, insumos y elementos protección personal EPP para la realización del procedimiento, los cuales serán suministrados por la IPS contratada.</w:t>
            </w:r>
          </w:p>
          <w:p w14:paraId="6B4FB63E" w14:textId="77777777" w:rsidR="00522E3F" w:rsidRPr="00CC3EF5" w:rsidRDefault="00522E3F" w:rsidP="00E1604A">
            <w:pPr>
              <w:numPr>
                <w:ilvl w:val="0"/>
                <w:numId w:val="58"/>
              </w:numPr>
              <w:tabs>
                <w:tab w:val="left" w:pos="0"/>
                <w:tab w:val="left" w:pos="209"/>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El procedimiento se debe realizar por enfermera profesional con entrenamiento, según Guías de Manejo y cuidando técnicas de asepsia.</w:t>
            </w:r>
          </w:p>
          <w:p w14:paraId="6C0F50D2" w14:textId="77777777" w:rsidR="00522E3F" w:rsidRPr="00CC3EF5" w:rsidRDefault="00522E3F" w:rsidP="00E1604A">
            <w:pPr>
              <w:numPr>
                <w:ilvl w:val="0"/>
                <w:numId w:val="58"/>
              </w:numPr>
              <w:tabs>
                <w:tab w:val="left" w:pos="0"/>
              </w:tabs>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Se debe dejar el área del procedimiento limpia</w:t>
            </w:r>
          </w:p>
          <w:p w14:paraId="229C8280" w14:textId="77777777" w:rsidR="00522E3F" w:rsidRPr="00CC3EF5" w:rsidRDefault="00522E3F" w:rsidP="00E1604A">
            <w:pPr>
              <w:numPr>
                <w:ilvl w:val="0"/>
                <w:numId w:val="58"/>
              </w:numPr>
              <w:tabs>
                <w:tab w:val="left" w:pos="0"/>
              </w:tabs>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 Realizar los respectivos registros en la historia clínica.</w:t>
            </w:r>
          </w:p>
          <w:p w14:paraId="694725DD" w14:textId="77777777" w:rsidR="00522E3F" w:rsidRPr="00CC3EF5" w:rsidRDefault="00522E3F" w:rsidP="00E1604A">
            <w:pPr>
              <w:numPr>
                <w:ilvl w:val="0"/>
                <w:numId w:val="58"/>
              </w:numPr>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Explicar el procedimiento al paciente y familia.</w:t>
            </w:r>
          </w:p>
          <w:p w14:paraId="6984866B" w14:textId="77777777" w:rsidR="00522E3F" w:rsidRPr="00CC3EF5" w:rsidRDefault="00522E3F" w:rsidP="00E1604A">
            <w:pPr>
              <w:numPr>
                <w:ilvl w:val="0"/>
                <w:numId w:val="58"/>
              </w:numPr>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Entrenamiento al cuidador sobre el manejo y cuidados</w:t>
            </w:r>
          </w:p>
          <w:p w14:paraId="1C25AFBC" w14:textId="77777777" w:rsidR="00522E3F" w:rsidRPr="00CC3EF5" w:rsidRDefault="00522E3F" w:rsidP="00E1604A">
            <w:pPr>
              <w:numPr>
                <w:ilvl w:val="0"/>
                <w:numId w:val="58"/>
              </w:numPr>
              <w:tabs>
                <w:tab w:val="left" w:pos="216"/>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Verificar indicaciones médicas y condiciones de salud del paciente para realizar cambios según periodicidad establecida por Médico tratante de la Policía Nacional</w:t>
            </w:r>
          </w:p>
        </w:tc>
        <w:tc>
          <w:tcPr>
            <w:tcW w:w="1418" w:type="dxa"/>
            <w:vAlign w:val="center"/>
          </w:tcPr>
          <w:p w14:paraId="6CD3723F"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Procedimiento</w:t>
            </w:r>
          </w:p>
        </w:tc>
        <w:tc>
          <w:tcPr>
            <w:tcW w:w="426" w:type="dxa"/>
            <w:vAlign w:val="center"/>
          </w:tcPr>
          <w:p w14:paraId="06D2C883"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5F62F32C"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08F54BFC" w14:textId="77777777" w:rsidTr="00CC3EF5">
        <w:trPr>
          <w:trHeight w:val="175"/>
          <w:jc w:val="center"/>
        </w:trPr>
        <w:tc>
          <w:tcPr>
            <w:tcW w:w="649" w:type="dxa"/>
            <w:vAlign w:val="center"/>
          </w:tcPr>
          <w:p w14:paraId="17C332A8"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30</w:t>
            </w:r>
          </w:p>
        </w:tc>
        <w:tc>
          <w:tcPr>
            <w:tcW w:w="1032" w:type="dxa"/>
            <w:vAlign w:val="center"/>
          </w:tcPr>
          <w:p w14:paraId="367B1A3E"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970100</w:t>
            </w:r>
          </w:p>
        </w:tc>
        <w:tc>
          <w:tcPr>
            <w:tcW w:w="2002" w:type="dxa"/>
            <w:vAlign w:val="center"/>
          </w:tcPr>
          <w:p w14:paraId="2BAA93BE"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SUSTITUCION DE TUBO (SONDA) NASOGASTRICO </w:t>
            </w:r>
          </w:p>
        </w:tc>
        <w:tc>
          <w:tcPr>
            <w:tcW w:w="3683" w:type="dxa"/>
            <w:vAlign w:val="center"/>
          </w:tcPr>
          <w:p w14:paraId="49F2A3FC" w14:textId="77777777" w:rsidR="00522E3F" w:rsidRPr="00CC3EF5" w:rsidRDefault="00522E3F" w:rsidP="00CC3EF5">
            <w:p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Realizar la inserción o cambio de sonda nasogástrica en el domicilio del paciente, según prescripción del médico tratante de la Policía Nacional. (orden médica, con su respectiva justificación)</w:t>
            </w:r>
          </w:p>
          <w:p w14:paraId="7C89CAB7" w14:textId="77777777" w:rsidR="00522E3F" w:rsidRPr="00CC3EF5" w:rsidRDefault="00522E3F" w:rsidP="00E1604A">
            <w:pPr>
              <w:numPr>
                <w:ilvl w:val="0"/>
                <w:numId w:val="58"/>
              </w:numPr>
              <w:tabs>
                <w:tab w:val="left" w:pos="138"/>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Incluye todos los equipos, insumos y elementos protección personal EPP para la realización del procedimiento, los cuales serán suministrados por la IPS contratada.</w:t>
            </w:r>
          </w:p>
          <w:p w14:paraId="4D32DC52" w14:textId="77777777" w:rsidR="00522E3F" w:rsidRPr="00CC3EF5" w:rsidRDefault="00522E3F" w:rsidP="00E1604A">
            <w:pPr>
              <w:numPr>
                <w:ilvl w:val="0"/>
                <w:numId w:val="58"/>
              </w:numPr>
              <w:tabs>
                <w:tab w:val="left" w:pos="0"/>
                <w:tab w:val="left" w:pos="209"/>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El procedimiento se debe realizar por enfermera profesional con entrenamiento, según Guías de Manejo y cuidando técnicas de asepsia.</w:t>
            </w:r>
          </w:p>
          <w:p w14:paraId="333B09C9" w14:textId="77777777" w:rsidR="00522E3F" w:rsidRPr="00CC3EF5" w:rsidRDefault="00522E3F" w:rsidP="00E1604A">
            <w:pPr>
              <w:numPr>
                <w:ilvl w:val="0"/>
                <w:numId w:val="58"/>
              </w:numPr>
              <w:tabs>
                <w:tab w:val="left" w:pos="0"/>
              </w:tabs>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Se debe dejar el área del procedimiento limpia</w:t>
            </w:r>
          </w:p>
          <w:p w14:paraId="7AF32F3F" w14:textId="77777777" w:rsidR="00522E3F" w:rsidRPr="00CC3EF5" w:rsidRDefault="00522E3F" w:rsidP="00E1604A">
            <w:pPr>
              <w:numPr>
                <w:ilvl w:val="0"/>
                <w:numId w:val="58"/>
              </w:numPr>
              <w:tabs>
                <w:tab w:val="left" w:pos="0"/>
              </w:tabs>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 Realizar los respectivos registros en la historia clínica.</w:t>
            </w:r>
          </w:p>
          <w:p w14:paraId="5E686BD0" w14:textId="77777777" w:rsidR="00522E3F" w:rsidRPr="00CC3EF5" w:rsidRDefault="00522E3F" w:rsidP="00E1604A">
            <w:pPr>
              <w:numPr>
                <w:ilvl w:val="0"/>
                <w:numId w:val="58"/>
              </w:numPr>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Explicar el procedimiento al paciente y familia.</w:t>
            </w:r>
          </w:p>
          <w:p w14:paraId="66FCE200" w14:textId="77777777" w:rsidR="00522E3F" w:rsidRPr="00CC3EF5" w:rsidRDefault="00522E3F" w:rsidP="00E1604A">
            <w:pPr>
              <w:numPr>
                <w:ilvl w:val="0"/>
                <w:numId w:val="58"/>
              </w:numPr>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Verificar indicaciones médicas y condiciones de salud del paciente para realizar cambios según periodicidad establecida por Médico tratante de la Policía Nacional</w:t>
            </w:r>
          </w:p>
        </w:tc>
        <w:tc>
          <w:tcPr>
            <w:tcW w:w="1418" w:type="dxa"/>
            <w:vAlign w:val="center"/>
          </w:tcPr>
          <w:p w14:paraId="0E77193B"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Procedimiento</w:t>
            </w:r>
          </w:p>
        </w:tc>
        <w:tc>
          <w:tcPr>
            <w:tcW w:w="426" w:type="dxa"/>
            <w:vAlign w:val="center"/>
          </w:tcPr>
          <w:p w14:paraId="0A0FB03F"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16E92320"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73D80E70" w14:textId="77777777" w:rsidTr="00CC3EF5">
        <w:trPr>
          <w:trHeight w:val="175"/>
          <w:jc w:val="center"/>
        </w:trPr>
        <w:tc>
          <w:tcPr>
            <w:tcW w:w="649" w:type="dxa"/>
            <w:vAlign w:val="center"/>
          </w:tcPr>
          <w:p w14:paraId="4570AF5B"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31</w:t>
            </w:r>
          </w:p>
        </w:tc>
        <w:tc>
          <w:tcPr>
            <w:tcW w:w="1032" w:type="dxa"/>
            <w:vAlign w:val="center"/>
          </w:tcPr>
          <w:p w14:paraId="0F04015D"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P1HOC2</w:t>
            </w:r>
          </w:p>
        </w:tc>
        <w:tc>
          <w:tcPr>
            <w:tcW w:w="2002" w:type="dxa"/>
            <w:vAlign w:val="center"/>
          </w:tcPr>
          <w:p w14:paraId="27B51551" w14:textId="77777777" w:rsidR="00522E3F" w:rsidRPr="00CC3EF5" w:rsidRDefault="00522E3F" w:rsidP="00522E3F">
            <w:pPr>
              <w:ind w:right="50"/>
              <w:rPr>
                <w:rFonts w:ascii="Arial" w:hAnsi="Arial" w:cs="Arial"/>
                <w:sz w:val="16"/>
                <w:szCs w:val="16"/>
                <w:shd w:val="clear" w:color="auto" w:fill="F5F5F5"/>
                <w:lang w:val="es-CO" w:eastAsia="es-CO"/>
              </w:rPr>
            </w:pPr>
            <w:r w:rsidRPr="00CC3EF5">
              <w:rPr>
                <w:rFonts w:ascii="Arial" w:hAnsi="Arial" w:cs="Arial"/>
                <w:sz w:val="16"/>
                <w:szCs w:val="16"/>
                <w:shd w:val="clear" w:color="auto" w:fill="F5F5F5"/>
                <w:lang w:val="es-CO" w:eastAsia="es-CO"/>
              </w:rPr>
              <w:t>PAQUETE PRESTACION DEL SERVICIO DE HOSPITALIZACION EN CASA DIA</w:t>
            </w:r>
          </w:p>
          <w:p w14:paraId="68FF97AB"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br/>
            </w:r>
          </w:p>
          <w:p w14:paraId="306A73C2" w14:textId="77777777" w:rsidR="00522E3F" w:rsidRPr="00CC3EF5" w:rsidRDefault="00522E3F" w:rsidP="00522E3F">
            <w:pPr>
              <w:ind w:right="50"/>
              <w:rPr>
                <w:rFonts w:ascii="Arial" w:hAnsi="Arial" w:cs="Arial"/>
                <w:sz w:val="16"/>
                <w:szCs w:val="16"/>
                <w:lang w:val="es-CO" w:eastAsia="es-CO"/>
              </w:rPr>
            </w:pPr>
          </w:p>
        </w:tc>
        <w:tc>
          <w:tcPr>
            <w:tcW w:w="3683" w:type="dxa"/>
            <w:vAlign w:val="center"/>
          </w:tcPr>
          <w:p w14:paraId="7EE79DE2" w14:textId="77777777" w:rsidR="00522E3F" w:rsidRPr="00CC3EF5" w:rsidRDefault="00522E3F" w:rsidP="00E1604A">
            <w:pPr>
              <w:numPr>
                <w:ilvl w:val="0"/>
                <w:numId w:val="54"/>
              </w:numPr>
              <w:tabs>
                <w:tab w:val="left" w:pos="175"/>
              </w:tabs>
              <w:ind w:right="50"/>
              <w:jc w:val="both"/>
              <w:rPr>
                <w:rFonts w:ascii="Arial" w:hAnsi="Arial" w:cs="Arial"/>
                <w:sz w:val="16"/>
                <w:szCs w:val="16"/>
                <w:lang w:val="es-CO" w:eastAsia="es-CO"/>
              </w:rPr>
            </w:pPr>
            <w:r w:rsidRPr="00CC3EF5">
              <w:rPr>
                <w:rFonts w:ascii="Arial" w:hAnsi="Arial" w:cs="Arial"/>
                <w:sz w:val="16"/>
                <w:szCs w:val="16"/>
                <w:lang w:val="es-CO" w:eastAsia="es-CO"/>
              </w:rPr>
              <w:t>Consulta medicina general domiciliaria o intramural, de ingreso, control diario y egreso. Si el paciente cuenta con una estancia superior a 10 días, las visitas se realizarán de ahí en adelante cada tercer día hasta el egreso del paciente. El servicio incluye consulta prioritaria domiciliaria, en caso de que el usuario presente alguna complicación por su diagnóstico.</w:t>
            </w:r>
          </w:p>
          <w:p w14:paraId="16A0E116"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2. Valoración inicial por nutrición domiciliaria, con controles semanales, hasta el egreso.</w:t>
            </w:r>
          </w:p>
          <w:p w14:paraId="34E7D7BE"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3. Consulta de psicología para hospitalización mayor de 3 días, presencial, según necesidad (orden médica).</w:t>
            </w:r>
          </w:p>
          <w:p w14:paraId="3D4C6A31"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lastRenderedPageBreak/>
              <w:t>3. Administración de 1 a 3 aplicaciones de medicamentos, según prescripción médica.</w:t>
            </w:r>
          </w:p>
          <w:p w14:paraId="3792AF4B"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4. Toma de muestras de laboratorio en el domicilio y traslado al ESP o laboratorio de referencia contratado, durante la hospitalización en casa.</w:t>
            </w:r>
            <w:r w:rsidRPr="00CC3EF5">
              <w:rPr>
                <w:rFonts w:ascii="Arial" w:hAnsi="Arial" w:cs="Arial"/>
                <w:sz w:val="16"/>
                <w:szCs w:val="16"/>
                <w:lang w:val="es-CO" w:eastAsia="es-CO"/>
              </w:rPr>
              <w:br/>
              <w:t>5. Todos los medicamentos, insumos y dispositivos necesarios para el manejo hospitalización en casa deben ser suministrados por la IPS contratada.</w:t>
            </w:r>
          </w:p>
          <w:p w14:paraId="115BB3C1" w14:textId="77777777" w:rsidR="00522E3F" w:rsidRPr="00CC3EF5" w:rsidRDefault="00522E3F" w:rsidP="00CC3EF5">
            <w:pPr>
              <w:widowControl w:val="0"/>
              <w:jc w:val="both"/>
              <w:rPr>
                <w:rFonts w:ascii="Arial" w:hAnsi="Arial" w:cs="Arial"/>
                <w:sz w:val="16"/>
                <w:szCs w:val="16"/>
                <w:lang w:val="es-CO" w:eastAsia="es-CO"/>
              </w:rPr>
            </w:pPr>
            <w:r w:rsidRPr="00CC3EF5">
              <w:rPr>
                <w:rFonts w:ascii="Arial" w:hAnsi="Arial" w:cs="Arial"/>
                <w:sz w:val="16"/>
                <w:szCs w:val="16"/>
                <w:lang w:val="es-CO" w:eastAsia="es-CO"/>
              </w:rPr>
              <w:t>6. Línea telefónica 24 horas con personal de la salud (médico o enfermera) para seguimiento y dar respuesta a inquietudes que pueda presentar el cuidador en cuanto a los aspectos de la patología del paciente.</w:t>
            </w:r>
          </w:p>
          <w:p w14:paraId="060BAEFC" w14:textId="77777777" w:rsidR="00522E3F" w:rsidRPr="00CC3EF5" w:rsidRDefault="00522E3F" w:rsidP="00CC3EF5">
            <w:pPr>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7. Egreso con epicrisis realizada por médico (teniendo en cuenta exámenes de laboratorio), formulación, incapacidad (si aplica) y demás prescripciones que se consideren necesarias bajo el criterio profesional.</w:t>
            </w:r>
          </w:p>
          <w:p w14:paraId="0944B20C" w14:textId="77777777" w:rsidR="00522E3F" w:rsidRPr="00CC3EF5" w:rsidRDefault="00522E3F" w:rsidP="00CC3EF5">
            <w:pPr>
              <w:ind w:right="50"/>
              <w:contextualSpacing/>
              <w:jc w:val="both"/>
              <w:rPr>
                <w:rFonts w:ascii="Arial" w:hAnsi="Arial" w:cs="Arial"/>
                <w:sz w:val="16"/>
                <w:szCs w:val="16"/>
                <w:lang w:val="es-CO" w:eastAsia="es-CO"/>
              </w:rPr>
            </w:pPr>
          </w:p>
          <w:p w14:paraId="2B6F2830" w14:textId="77777777" w:rsidR="00522E3F" w:rsidRPr="00CC3EF5" w:rsidRDefault="00522E3F" w:rsidP="00E1604A">
            <w:pPr>
              <w:numPr>
                <w:ilvl w:val="0"/>
                <w:numId w:val="59"/>
              </w:numPr>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Las atenciones y procedimientos serán realizados teniendo en cuenta protocolos y guías de manejo vigentes a la fecha</w:t>
            </w:r>
          </w:p>
        </w:tc>
        <w:tc>
          <w:tcPr>
            <w:tcW w:w="1418" w:type="dxa"/>
            <w:vAlign w:val="center"/>
          </w:tcPr>
          <w:p w14:paraId="62658B42"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lastRenderedPageBreak/>
              <w:t>Paquete día</w:t>
            </w:r>
          </w:p>
        </w:tc>
        <w:tc>
          <w:tcPr>
            <w:tcW w:w="426" w:type="dxa"/>
            <w:vAlign w:val="center"/>
          </w:tcPr>
          <w:p w14:paraId="6C9C4A4D"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42DB5852"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331E63D9" w14:textId="77777777" w:rsidTr="00CC3EF5">
        <w:trPr>
          <w:trHeight w:val="175"/>
          <w:jc w:val="center"/>
        </w:trPr>
        <w:tc>
          <w:tcPr>
            <w:tcW w:w="649" w:type="dxa"/>
            <w:vAlign w:val="center"/>
          </w:tcPr>
          <w:p w14:paraId="42AED7EC"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32</w:t>
            </w:r>
          </w:p>
        </w:tc>
        <w:tc>
          <w:tcPr>
            <w:tcW w:w="1032" w:type="dxa"/>
            <w:vAlign w:val="center"/>
          </w:tcPr>
          <w:p w14:paraId="489E4EAD"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shd w:val="clear" w:color="auto" w:fill="F5F5F5"/>
                <w:lang w:val="es-CO" w:eastAsia="es-CO"/>
              </w:rPr>
              <w:t>P2HOC2</w:t>
            </w:r>
          </w:p>
        </w:tc>
        <w:tc>
          <w:tcPr>
            <w:tcW w:w="2002" w:type="dxa"/>
            <w:vAlign w:val="center"/>
          </w:tcPr>
          <w:p w14:paraId="7C3D29CC" w14:textId="77777777" w:rsidR="00522E3F" w:rsidRPr="00CC3EF5" w:rsidRDefault="00522E3F" w:rsidP="00522E3F">
            <w:pPr>
              <w:ind w:right="50"/>
              <w:rPr>
                <w:rFonts w:ascii="Arial" w:hAnsi="Arial" w:cs="Arial"/>
                <w:sz w:val="16"/>
                <w:szCs w:val="16"/>
                <w:shd w:val="clear" w:color="auto" w:fill="F5F5F5"/>
                <w:lang w:val="es-CO" w:eastAsia="es-CO"/>
              </w:rPr>
            </w:pPr>
            <w:r w:rsidRPr="00CC3EF5">
              <w:rPr>
                <w:rFonts w:ascii="Arial" w:hAnsi="Arial" w:cs="Arial"/>
                <w:sz w:val="16"/>
                <w:szCs w:val="16"/>
                <w:shd w:val="clear" w:color="auto" w:fill="F5F5F5"/>
                <w:lang w:val="es-CO" w:eastAsia="es-CO"/>
              </w:rPr>
              <w:t>PAQUETE PRESTACION DEL SERVICIO DE HOSPITALIZACION EN CASA DIA</w:t>
            </w:r>
          </w:p>
          <w:p w14:paraId="517966FA" w14:textId="77777777" w:rsidR="00522E3F" w:rsidRPr="00CC3EF5" w:rsidRDefault="00522E3F" w:rsidP="00522E3F">
            <w:pPr>
              <w:ind w:right="50"/>
              <w:rPr>
                <w:rFonts w:ascii="Arial" w:hAnsi="Arial" w:cs="Arial"/>
                <w:sz w:val="16"/>
                <w:szCs w:val="16"/>
                <w:shd w:val="clear" w:color="auto" w:fill="F5F5F5"/>
                <w:lang w:val="es-CO" w:eastAsia="es-CO"/>
              </w:rPr>
            </w:pPr>
          </w:p>
        </w:tc>
        <w:tc>
          <w:tcPr>
            <w:tcW w:w="3683" w:type="dxa"/>
            <w:vAlign w:val="center"/>
          </w:tcPr>
          <w:p w14:paraId="39706601"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1. Consulta medicina general domiciliaria o intramural de ingreso, control diario y egreso. Si el paciente cuenta con una estancia superior a 10 días, las visitas se realizarán de ahí en adelante cada tercer día hasta el egreso del paciente. El servicio incluye consulta prioritaria domiciliaria, en caso de que el usuario presente alguna complicación por su diagnóstico.</w:t>
            </w:r>
          </w:p>
          <w:p w14:paraId="2805FE65"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2. Valoración inicial por nutrición domiciliaria, con controles semanales, hasta el egreso.</w:t>
            </w:r>
          </w:p>
          <w:p w14:paraId="08FD2DDB"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3. Consulta de psicología para hospitalización mayor de 3 días, presencial, según necesidad (orden médica).</w:t>
            </w:r>
          </w:p>
          <w:p w14:paraId="73D4D0C5"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4. Administración de 4 o más aplicaciones de medicamentos, según prescripción médica.</w:t>
            </w:r>
          </w:p>
          <w:p w14:paraId="465A07D5"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5. Toma de muestras de laboratorio en el domicilio y traslado al ESP o laboratorio de referencia contratado, durante la hospitalización en casa.</w:t>
            </w:r>
            <w:r w:rsidRPr="00CC3EF5">
              <w:rPr>
                <w:rFonts w:ascii="Arial" w:hAnsi="Arial" w:cs="Arial"/>
                <w:sz w:val="16"/>
                <w:szCs w:val="16"/>
                <w:lang w:val="es-CO" w:eastAsia="es-CO"/>
              </w:rPr>
              <w:br/>
              <w:t>6. Todos los medicamentos, insumos y dispositivos necesarios para el manejo hospitalización en casa deben ser suministrados por la IPS contratada.</w:t>
            </w:r>
          </w:p>
          <w:p w14:paraId="06EB505F" w14:textId="77777777" w:rsidR="00522E3F" w:rsidRPr="00CC3EF5" w:rsidRDefault="00522E3F" w:rsidP="00CC3EF5">
            <w:pPr>
              <w:widowControl w:val="0"/>
              <w:jc w:val="both"/>
              <w:rPr>
                <w:rFonts w:ascii="Arial" w:hAnsi="Arial" w:cs="Arial"/>
                <w:sz w:val="16"/>
                <w:szCs w:val="16"/>
                <w:lang w:val="es-CO" w:eastAsia="es-CO"/>
              </w:rPr>
            </w:pPr>
            <w:r w:rsidRPr="00CC3EF5">
              <w:rPr>
                <w:rFonts w:ascii="Arial" w:hAnsi="Arial" w:cs="Arial"/>
                <w:sz w:val="16"/>
                <w:szCs w:val="16"/>
                <w:lang w:val="es-CO" w:eastAsia="es-CO"/>
              </w:rPr>
              <w:t>7. Línea telefónica 24 horas con personal de la salud (médico o enfermera) para seguimiento y dar respuesta a inquietudes que pueda presentar el cuidador en cuanto a los aspectos de la patología del paciente.</w:t>
            </w:r>
          </w:p>
          <w:p w14:paraId="0C7705C3" w14:textId="77777777" w:rsidR="00522E3F" w:rsidRPr="00CC3EF5" w:rsidRDefault="00522E3F" w:rsidP="00CC3EF5">
            <w:pPr>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8. Egreso con epicrisis realizada por médico (teniendo en cuenta exámenes de laboratorio), formulación, incapacidad (si aplica) y demás prescripciones que se consideren necesarias bajo el criterio profesional.</w:t>
            </w:r>
          </w:p>
          <w:p w14:paraId="4D24B4A0" w14:textId="77777777" w:rsidR="00522E3F" w:rsidRPr="00CC3EF5" w:rsidRDefault="00522E3F" w:rsidP="00CC3EF5">
            <w:pPr>
              <w:ind w:right="50"/>
              <w:contextualSpacing/>
              <w:jc w:val="both"/>
              <w:rPr>
                <w:rFonts w:ascii="Arial" w:hAnsi="Arial" w:cs="Arial"/>
                <w:sz w:val="8"/>
                <w:szCs w:val="8"/>
                <w:lang w:val="es-CO" w:eastAsia="es-CO"/>
              </w:rPr>
            </w:pPr>
          </w:p>
          <w:p w14:paraId="14322D1A" w14:textId="77777777" w:rsidR="00522E3F" w:rsidRPr="00CC3EF5" w:rsidRDefault="00522E3F" w:rsidP="00E1604A">
            <w:pPr>
              <w:numPr>
                <w:ilvl w:val="0"/>
                <w:numId w:val="59"/>
              </w:numPr>
              <w:tabs>
                <w:tab w:val="left" w:pos="23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Las atenciones y procedimientos serán realizados teniendo en cuenta protocolos y guías de manejo vigentes a la fecha</w:t>
            </w:r>
          </w:p>
        </w:tc>
        <w:tc>
          <w:tcPr>
            <w:tcW w:w="1418" w:type="dxa"/>
            <w:vAlign w:val="center"/>
          </w:tcPr>
          <w:p w14:paraId="63F90327"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Paquete día</w:t>
            </w:r>
          </w:p>
        </w:tc>
        <w:tc>
          <w:tcPr>
            <w:tcW w:w="426" w:type="dxa"/>
            <w:vAlign w:val="center"/>
          </w:tcPr>
          <w:p w14:paraId="62FADEA9"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4D3CDE06"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017FCFF6" w14:textId="77777777" w:rsidTr="00CC3EF5">
        <w:trPr>
          <w:trHeight w:val="175"/>
          <w:jc w:val="center"/>
        </w:trPr>
        <w:tc>
          <w:tcPr>
            <w:tcW w:w="649" w:type="dxa"/>
            <w:vAlign w:val="center"/>
          </w:tcPr>
          <w:p w14:paraId="2FE9433D"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33</w:t>
            </w:r>
          </w:p>
        </w:tc>
        <w:tc>
          <w:tcPr>
            <w:tcW w:w="1032" w:type="dxa"/>
            <w:vAlign w:val="center"/>
          </w:tcPr>
          <w:p w14:paraId="22C558F9"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P3HOC2</w:t>
            </w:r>
          </w:p>
        </w:tc>
        <w:tc>
          <w:tcPr>
            <w:tcW w:w="2002" w:type="dxa"/>
            <w:vAlign w:val="center"/>
          </w:tcPr>
          <w:p w14:paraId="07F30BD2" w14:textId="77777777" w:rsidR="00522E3F" w:rsidRPr="00CC3EF5" w:rsidRDefault="00522E3F" w:rsidP="00522E3F">
            <w:pPr>
              <w:ind w:right="50"/>
              <w:rPr>
                <w:rFonts w:ascii="Arial" w:hAnsi="Arial" w:cs="Arial"/>
                <w:sz w:val="16"/>
                <w:szCs w:val="16"/>
                <w:shd w:val="clear" w:color="auto" w:fill="F5F5F5"/>
                <w:lang w:val="es-CO" w:eastAsia="es-CO"/>
              </w:rPr>
            </w:pPr>
            <w:r w:rsidRPr="00CC3EF5">
              <w:rPr>
                <w:rFonts w:ascii="Arial" w:hAnsi="Arial" w:cs="Arial"/>
                <w:sz w:val="16"/>
                <w:szCs w:val="16"/>
                <w:shd w:val="clear" w:color="auto" w:fill="F5F5F5"/>
                <w:lang w:val="es-CO" w:eastAsia="es-CO"/>
              </w:rPr>
              <w:t xml:space="preserve">PAQUETE PRESTACION DEL SERVICIO DE </w:t>
            </w:r>
            <w:r w:rsidRPr="00CC3EF5">
              <w:rPr>
                <w:rFonts w:ascii="Arial" w:hAnsi="Arial" w:cs="Arial"/>
                <w:sz w:val="16"/>
                <w:szCs w:val="16"/>
                <w:shd w:val="clear" w:color="auto" w:fill="F5F5F5"/>
                <w:lang w:val="es-CO" w:eastAsia="es-CO"/>
              </w:rPr>
              <w:lastRenderedPageBreak/>
              <w:t>HOSPITALIZACION EN CASA SEMANA</w:t>
            </w:r>
          </w:p>
          <w:p w14:paraId="12193615" w14:textId="77777777" w:rsidR="00522E3F" w:rsidRPr="00CC3EF5" w:rsidRDefault="00522E3F" w:rsidP="00522E3F">
            <w:pPr>
              <w:ind w:right="50"/>
              <w:rPr>
                <w:rFonts w:ascii="Arial" w:hAnsi="Arial" w:cs="Arial"/>
                <w:sz w:val="16"/>
                <w:szCs w:val="16"/>
                <w:shd w:val="clear" w:color="auto" w:fill="F5F5F5"/>
                <w:lang w:val="es-CO" w:eastAsia="es-CO"/>
              </w:rPr>
            </w:pPr>
          </w:p>
        </w:tc>
        <w:tc>
          <w:tcPr>
            <w:tcW w:w="3683" w:type="dxa"/>
            <w:vAlign w:val="center"/>
          </w:tcPr>
          <w:p w14:paraId="6C3C7F58"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lastRenderedPageBreak/>
              <w:t xml:space="preserve">1. Consulta medicina general con diplomado en manejo del dolor, visita de ingreso, control semanal y egreso. </w:t>
            </w:r>
          </w:p>
          <w:p w14:paraId="67EE4A41"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lastRenderedPageBreak/>
              <w:t>2. Indicación y administración de medicación de dolor</w:t>
            </w:r>
          </w:p>
          <w:p w14:paraId="3BA3800C"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3. Valoración inicial por nutrición domiciliaria y control según necesidad (orden médica Policía Nacional).</w:t>
            </w:r>
          </w:p>
          <w:p w14:paraId="0A741D6F"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4. Consulta de psicología para hospitalización mayor de 3 días, presencial, según necesidad (orden médica Policía Nacional).</w:t>
            </w:r>
          </w:p>
          <w:p w14:paraId="2399F355"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5. Toma de muestras de laboratorio en el domicilio y traslado al ESP o laboratorio de referencia contratado, durante la hospitalización en casa.</w:t>
            </w:r>
            <w:r w:rsidRPr="00CC3EF5">
              <w:rPr>
                <w:rFonts w:ascii="Arial" w:hAnsi="Arial" w:cs="Arial"/>
                <w:sz w:val="16"/>
                <w:szCs w:val="16"/>
                <w:lang w:val="es-CO" w:eastAsia="es-CO"/>
              </w:rPr>
              <w:br/>
              <w:t>6. Todos los medicamentos, insumos y dispositivos necesarios para el manejo hospitalización en casa deben ser suministrados por la IPS contratada.</w:t>
            </w:r>
          </w:p>
          <w:p w14:paraId="6418CCB5" w14:textId="77777777" w:rsidR="00522E3F" w:rsidRPr="00CC3EF5" w:rsidRDefault="00522E3F" w:rsidP="00CC3EF5">
            <w:pPr>
              <w:widowControl w:val="0"/>
              <w:jc w:val="both"/>
              <w:rPr>
                <w:rFonts w:ascii="Arial" w:hAnsi="Arial" w:cs="Arial"/>
                <w:sz w:val="16"/>
                <w:szCs w:val="16"/>
                <w:lang w:val="es-CO" w:eastAsia="es-CO"/>
              </w:rPr>
            </w:pPr>
            <w:r w:rsidRPr="00CC3EF5">
              <w:rPr>
                <w:rFonts w:ascii="Arial" w:hAnsi="Arial" w:cs="Arial"/>
                <w:sz w:val="16"/>
                <w:szCs w:val="16"/>
                <w:lang w:val="es-CO" w:eastAsia="es-CO"/>
              </w:rPr>
              <w:t>7. Línea telefónica 24 horas con personal de la salud (médico o enfermera) para seguimiento y dar respuesta a inquietudes que pueda presentar el cuidador en cuanto a los aspectos de la patología del paciente.</w:t>
            </w:r>
          </w:p>
          <w:p w14:paraId="26722AE0" w14:textId="77777777" w:rsidR="00522E3F" w:rsidRPr="00CC3EF5" w:rsidRDefault="00522E3F" w:rsidP="00CC3EF5">
            <w:pPr>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8. Egreso con epicrisis realizada por médico (teniendo en cuenta exámenes de laboratorio), formulación, incapacidad (si aplica) y demás prescripciones que se consideren necesarias bajo el criterio profesional.</w:t>
            </w:r>
          </w:p>
          <w:p w14:paraId="04E3952A" w14:textId="77777777" w:rsidR="00522E3F" w:rsidRPr="00CC3EF5" w:rsidRDefault="00522E3F" w:rsidP="00CC3EF5">
            <w:pPr>
              <w:ind w:right="50"/>
              <w:contextualSpacing/>
              <w:jc w:val="both"/>
              <w:rPr>
                <w:rFonts w:ascii="Arial" w:hAnsi="Arial" w:cs="Arial"/>
                <w:sz w:val="16"/>
                <w:szCs w:val="16"/>
                <w:lang w:val="es-CO" w:eastAsia="es-CO"/>
              </w:rPr>
            </w:pPr>
          </w:p>
          <w:p w14:paraId="29DE322B" w14:textId="77777777" w:rsidR="00522E3F" w:rsidRPr="00CC3EF5" w:rsidRDefault="00522E3F" w:rsidP="00E1604A">
            <w:pPr>
              <w:numPr>
                <w:ilvl w:val="0"/>
                <w:numId w:val="59"/>
              </w:numPr>
              <w:tabs>
                <w:tab w:val="left" w:pos="175"/>
              </w:tabs>
              <w:ind w:left="34" w:right="50" w:hanging="34"/>
              <w:contextualSpacing/>
              <w:jc w:val="both"/>
              <w:rPr>
                <w:rFonts w:ascii="Arial" w:hAnsi="Arial" w:cs="Arial"/>
                <w:sz w:val="16"/>
                <w:szCs w:val="16"/>
                <w:lang w:val="es-CO" w:eastAsia="es-CO"/>
              </w:rPr>
            </w:pPr>
            <w:r w:rsidRPr="00CC3EF5">
              <w:rPr>
                <w:rFonts w:ascii="Arial" w:hAnsi="Arial" w:cs="Arial"/>
                <w:sz w:val="16"/>
                <w:szCs w:val="16"/>
                <w:lang w:val="es-CO" w:eastAsia="es-CO"/>
              </w:rPr>
              <w:t>Las atenciones y procedimientos serán realizados teniendo en cuenta protocolos y guías de manejo vigentes a la fecha.</w:t>
            </w:r>
          </w:p>
        </w:tc>
        <w:tc>
          <w:tcPr>
            <w:tcW w:w="1418" w:type="dxa"/>
            <w:vAlign w:val="center"/>
          </w:tcPr>
          <w:p w14:paraId="4C376127"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lastRenderedPageBreak/>
              <w:t>Paquete semana</w:t>
            </w:r>
          </w:p>
        </w:tc>
        <w:tc>
          <w:tcPr>
            <w:tcW w:w="426" w:type="dxa"/>
            <w:vAlign w:val="center"/>
          </w:tcPr>
          <w:p w14:paraId="03970497"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5397CC27"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bl>
    <w:p w14:paraId="1F59B10A" w14:textId="77777777" w:rsidR="00522E3F" w:rsidRPr="00522E3F" w:rsidRDefault="00522E3F" w:rsidP="00522E3F">
      <w:pPr>
        <w:tabs>
          <w:tab w:val="left" w:pos="709"/>
        </w:tabs>
        <w:contextualSpacing/>
        <w:rPr>
          <w:rFonts w:ascii="Arial" w:hAnsi="Arial" w:cs="Arial"/>
          <w:b/>
          <w:sz w:val="10"/>
          <w:szCs w:val="10"/>
          <w:lang w:val="es-CO"/>
        </w:rPr>
      </w:pPr>
    </w:p>
    <w:p w14:paraId="4EE9879A" w14:textId="77777777" w:rsidR="00522E3F" w:rsidRPr="00522E3F" w:rsidRDefault="00522E3F" w:rsidP="00522E3F">
      <w:pPr>
        <w:tabs>
          <w:tab w:val="left" w:pos="709"/>
        </w:tabs>
        <w:contextualSpacing/>
        <w:rPr>
          <w:rFonts w:ascii="Arial" w:hAnsi="Arial" w:cs="Arial"/>
          <w:b/>
          <w:sz w:val="18"/>
          <w:szCs w:val="18"/>
          <w:lang w:val="es-CO"/>
        </w:rPr>
      </w:pPr>
    </w:p>
    <w:p w14:paraId="70040269" w14:textId="77777777" w:rsidR="00522E3F" w:rsidRPr="00522E3F" w:rsidRDefault="00522E3F" w:rsidP="00522E3F">
      <w:pPr>
        <w:rPr>
          <w:rFonts w:ascii="Arial" w:eastAsia="Calibri" w:hAnsi="Arial" w:cs="Arial"/>
          <w:b/>
          <w:sz w:val="20"/>
          <w:szCs w:val="20"/>
          <w:lang w:val="es-CO" w:eastAsia="en-US"/>
        </w:rPr>
      </w:pPr>
      <w:r w:rsidRPr="00522E3F">
        <w:rPr>
          <w:rFonts w:ascii="Arial" w:eastAsia="Calibri" w:hAnsi="Arial" w:cs="Arial"/>
          <w:b/>
          <w:sz w:val="20"/>
          <w:szCs w:val="20"/>
          <w:lang w:val="es-CO" w:eastAsia="en-US"/>
        </w:rPr>
        <w:t>INSUMOS, EQUIPOS Y PRODUCTOS DE APOYO</w:t>
      </w:r>
    </w:p>
    <w:p w14:paraId="64DD6809" w14:textId="77777777" w:rsidR="00522E3F" w:rsidRPr="00522E3F" w:rsidRDefault="00522E3F" w:rsidP="00522E3F">
      <w:pPr>
        <w:tabs>
          <w:tab w:val="left" w:pos="709"/>
        </w:tabs>
        <w:contextualSpacing/>
        <w:rPr>
          <w:rFonts w:ascii="Arial" w:eastAsia="Calibri" w:hAnsi="Arial" w:cs="Arial"/>
          <w:b/>
          <w:sz w:val="20"/>
          <w:szCs w:val="20"/>
          <w:lang w:val="es-CO" w:eastAsia="en-US"/>
        </w:rPr>
      </w:pPr>
    </w:p>
    <w:tbl>
      <w:tblPr>
        <w:tblStyle w:val="Tablaconcuadrcula43"/>
        <w:tblW w:w="4961" w:type="pct"/>
        <w:jc w:val="center"/>
        <w:tblLayout w:type="fixed"/>
        <w:tblLook w:val="04A0" w:firstRow="1" w:lastRow="0" w:firstColumn="1" w:lastColumn="0" w:noHBand="0" w:noVBand="1"/>
      </w:tblPr>
      <w:tblGrid>
        <w:gridCol w:w="687"/>
        <w:gridCol w:w="885"/>
        <w:gridCol w:w="1009"/>
        <w:gridCol w:w="4786"/>
        <w:gridCol w:w="1244"/>
        <w:gridCol w:w="491"/>
        <w:gridCol w:w="558"/>
      </w:tblGrid>
      <w:tr w:rsidR="00522E3F" w:rsidRPr="00522E3F" w14:paraId="64713543" w14:textId="77777777" w:rsidTr="00CC3EF5">
        <w:trPr>
          <w:trHeight w:val="20"/>
          <w:tblHeader/>
          <w:jc w:val="center"/>
        </w:trPr>
        <w:tc>
          <w:tcPr>
            <w:tcW w:w="356" w:type="pct"/>
            <w:vMerge w:val="restart"/>
            <w:shd w:val="clear" w:color="auto" w:fill="D9D9D9"/>
            <w:noWrap/>
            <w:vAlign w:val="center"/>
            <w:hideMark/>
          </w:tcPr>
          <w:p w14:paraId="1CECFEB5" w14:textId="77777777" w:rsidR="00522E3F" w:rsidRPr="00522E3F" w:rsidRDefault="00522E3F" w:rsidP="00CC3EF5">
            <w:pPr>
              <w:autoSpaceDE w:val="0"/>
              <w:autoSpaceDN w:val="0"/>
              <w:ind w:right="50"/>
              <w:jc w:val="center"/>
              <w:rPr>
                <w:rFonts w:ascii="Arial" w:hAnsi="Arial" w:cs="Arial"/>
                <w:b/>
                <w:bCs/>
                <w:sz w:val="16"/>
                <w:szCs w:val="16"/>
                <w:lang w:val="es-CO" w:eastAsia="es-CO"/>
              </w:rPr>
            </w:pPr>
            <w:r w:rsidRPr="00522E3F">
              <w:rPr>
                <w:rFonts w:ascii="Arial" w:hAnsi="Arial" w:cs="Arial"/>
                <w:b/>
                <w:bCs/>
                <w:sz w:val="16"/>
                <w:szCs w:val="16"/>
                <w:lang w:val="es-CO" w:eastAsia="es-CO"/>
              </w:rPr>
              <w:t>ÍTEM</w:t>
            </w:r>
          </w:p>
        </w:tc>
        <w:tc>
          <w:tcPr>
            <w:tcW w:w="458" w:type="pct"/>
            <w:vMerge w:val="restart"/>
            <w:shd w:val="clear" w:color="auto" w:fill="D9D9D9"/>
            <w:vAlign w:val="center"/>
          </w:tcPr>
          <w:p w14:paraId="4AF42CA3" w14:textId="77777777" w:rsidR="00522E3F" w:rsidRPr="00522E3F" w:rsidRDefault="00522E3F" w:rsidP="00CC3EF5">
            <w:pPr>
              <w:autoSpaceDE w:val="0"/>
              <w:autoSpaceDN w:val="0"/>
              <w:ind w:left="-98" w:right="-123"/>
              <w:jc w:val="center"/>
              <w:rPr>
                <w:rFonts w:ascii="Arial" w:hAnsi="Arial" w:cs="Arial"/>
                <w:b/>
                <w:bCs/>
                <w:sz w:val="16"/>
                <w:szCs w:val="16"/>
                <w:lang w:val="es-CO" w:eastAsia="es-CO"/>
              </w:rPr>
            </w:pPr>
            <w:r w:rsidRPr="00522E3F">
              <w:rPr>
                <w:rFonts w:ascii="Arial" w:hAnsi="Arial" w:cs="Arial"/>
                <w:b/>
                <w:bCs/>
                <w:sz w:val="16"/>
                <w:szCs w:val="16"/>
                <w:lang w:val="es-CO" w:eastAsia="es-CO"/>
              </w:rPr>
              <w:t>CODIGO CUPS</w:t>
            </w:r>
          </w:p>
        </w:tc>
        <w:tc>
          <w:tcPr>
            <w:tcW w:w="522" w:type="pct"/>
            <w:vMerge w:val="restart"/>
            <w:shd w:val="clear" w:color="auto" w:fill="D9D9D9"/>
            <w:vAlign w:val="center"/>
            <w:hideMark/>
          </w:tcPr>
          <w:p w14:paraId="14613C9D" w14:textId="77777777" w:rsidR="00522E3F" w:rsidRPr="00522E3F" w:rsidRDefault="00522E3F" w:rsidP="00CC3EF5">
            <w:pPr>
              <w:autoSpaceDE w:val="0"/>
              <w:autoSpaceDN w:val="0"/>
              <w:ind w:right="50"/>
              <w:jc w:val="center"/>
              <w:rPr>
                <w:rFonts w:ascii="Arial" w:hAnsi="Arial" w:cs="Arial"/>
                <w:b/>
                <w:bCs/>
                <w:sz w:val="16"/>
                <w:szCs w:val="16"/>
                <w:lang w:val="es-CO" w:eastAsia="es-CO"/>
              </w:rPr>
            </w:pPr>
            <w:r w:rsidRPr="00522E3F">
              <w:rPr>
                <w:rFonts w:ascii="Arial" w:hAnsi="Arial" w:cs="Arial"/>
                <w:b/>
                <w:bCs/>
                <w:sz w:val="16"/>
                <w:szCs w:val="16"/>
                <w:lang w:val="es-CO" w:eastAsia="es-CO"/>
              </w:rPr>
              <w:t>OBJETO</w:t>
            </w:r>
          </w:p>
        </w:tc>
        <w:tc>
          <w:tcPr>
            <w:tcW w:w="2477" w:type="pct"/>
            <w:vMerge w:val="restart"/>
            <w:shd w:val="clear" w:color="auto" w:fill="D9D9D9"/>
            <w:vAlign w:val="center"/>
            <w:hideMark/>
          </w:tcPr>
          <w:p w14:paraId="715F0CE1" w14:textId="77777777" w:rsidR="00522E3F" w:rsidRPr="00522E3F" w:rsidRDefault="00522E3F" w:rsidP="00CC3EF5">
            <w:pPr>
              <w:autoSpaceDE w:val="0"/>
              <w:autoSpaceDN w:val="0"/>
              <w:ind w:right="50"/>
              <w:jc w:val="center"/>
              <w:rPr>
                <w:rFonts w:ascii="Arial" w:hAnsi="Arial" w:cs="Arial"/>
                <w:b/>
                <w:bCs/>
                <w:sz w:val="16"/>
                <w:szCs w:val="16"/>
                <w:lang w:val="es-CO" w:eastAsia="es-CO"/>
              </w:rPr>
            </w:pPr>
            <w:r w:rsidRPr="00522E3F">
              <w:rPr>
                <w:rFonts w:ascii="Arial" w:hAnsi="Arial" w:cs="Arial"/>
                <w:b/>
                <w:bCs/>
                <w:sz w:val="16"/>
                <w:szCs w:val="16"/>
                <w:lang w:val="es-CO" w:eastAsia="es-CO"/>
              </w:rPr>
              <w:t>DESCRIPCIÓN</w:t>
            </w:r>
          </w:p>
        </w:tc>
        <w:tc>
          <w:tcPr>
            <w:tcW w:w="644" w:type="pct"/>
            <w:vMerge w:val="restart"/>
            <w:shd w:val="clear" w:color="auto" w:fill="D9D9D9"/>
            <w:vAlign w:val="center"/>
          </w:tcPr>
          <w:p w14:paraId="667DF644" w14:textId="77777777" w:rsidR="00522E3F" w:rsidRPr="00522E3F" w:rsidRDefault="00522E3F" w:rsidP="00CC3EF5">
            <w:pPr>
              <w:autoSpaceDE w:val="0"/>
              <w:autoSpaceDN w:val="0"/>
              <w:ind w:right="50"/>
              <w:jc w:val="center"/>
              <w:rPr>
                <w:rFonts w:ascii="Arial" w:hAnsi="Arial" w:cs="Arial"/>
                <w:b/>
                <w:sz w:val="16"/>
                <w:szCs w:val="16"/>
                <w:lang w:val="es-CO" w:eastAsia="es-CO"/>
              </w:rPr>
            </w:pPr>
            <w:r w:rsidRPr="00522E3F">
              <w:rPr>
                <w:rFonts w:ascii="Arial" w:hAnsi="Arial" w:cs="Arial"/>
                <w:b/>
                <w:sz w:val="16"/>
                <w:szCs w:val="16"/>
                <w:lang w:val="es-CO" w:eastAsia="es-CO"/>
              </w:rPr>
              <w:t>UNIDAD DE MEDIDA</w:t>
            </w:r>
          </w:p>
        </w:tc>
        <w:tc>
          <w:tcPr>
            <w:tcW w:w="543" w:type="pct"/>
            <w:gridSpan w:val="2"/>
            <w:shd w:val="clear" w:color="auto" w:fill="D9D9D9"/>
            <w:noWrap/>
            <w:vAlign w:val="center"/>
            <w:hideMark/>
          </w:tcPr>
          <w:p w14:paraId="095D8984" w14:textId="77777777" w:rsidR="00522E3F" w:rsidRPr="00522E3F" w:rsidRDefault="00522E3F" w:rsidP="00CC3EF5">
            <w:pPr>
              <w:autoSpaceDE w:val="0"/>
              <w:autoSpaceDN w:val="0"/>
              <w:ind w:right="50"/>
              <w:jc w:val="center"/>
              <w:rPr>
                <w:rFonts w:ascii="Arial" w:hAnsi="Arial" w:cs="Arial"/>
                <w:b/>
                <w:sz w:val="16"/>
                <w:szCs w:val="16"/>
                <w:lang w:val="es-CO" w:eastAsia="es-CO"/>
              </w:rPr>
            </w:pPr>
            <w:r w:rsidRPr="00522E3F">
              <w:rPr>
                <w:rFonts w:ascii="Arial" w:hAnsi="Arial" w:cs="Arial"/>
                <w:b/>
                <w:sz w:val="16"/>
                <w:szCs w:val="16"/>
                <w:lang w:val="es-CO" w:eastAsia="es-CO"/>
              </w:rPr>
              <w:t>OFRECE</w:t>
            </w:r>
          </w:p>
        </w:tc>
      </w:tr>
      <w:tr w:rsidR="00522E3F" w:rsidRPr="00522E3F" w14:paraId="2013C39F" w14:textId="77777777" w:rsidTr="00CC3EF5">
        <w:trPr>
          <w:trHeight w:val="20"/>
          <w:tblHeader/>
          <w:jc w:val="center"/>
        </w:trPr>
        <w:tc>
          <w:tcPr>
            <w:tcW w:w="356" w:type="pct"/>
            <w:vMerge/>
            <w:shd w:val="clear" w:color="auto" w:fill="D9D9D9"/>
            <w:vAlign w:val="center"/>
            <w:hideMark/>
          </w:tcPr>
          <w:p w14:paraId="661540E6" w14:textId="77777777" w:rsidR="00522E3F" w:rsidRPr="00522E3F" w:rsidRDefault="00522E3F" w:rsidP="00CC3EF5">
            <w:pPr>
              <w:autoSpaceDE w:val="0"/>
              <w:autoSpaceDN w:val="0"/>
              <w:ind w:right="50"/>
              <w:jc w:val="center"/>
              <w:rPr>
                <w:rFonts w:ascii="Arial" w:hAnsi="Arial" w:cs="Arial"/>
                <w:b/>
                <w:bCs/>
                <w:sz w:val="16"/>
                <w:szCs w:val="16"/>
                <w:lang w:val="es-CO" w:eastAsia="es-CO"/>
              </w:rPr>
            </w:pPr>
          </w:p>
        </w:tc>
        <w:tc>
          <w:tcPr>
            <w:tcW w:w="458" w:type="pct"/>
            <w:vMerge/>
            <w:shd w:val="clear" w:color="auto" w:fill="D9D9D9"/>
          </w:tcPr>
          <w:p w14:paraId="5867B788" w14:textId="77777777" w:rsidR="00522E3F" w:rsidRPr="00522E3F" w:rsidRDefault="00522E3F" w:rsidP="00CC3EF5">
            <w:pPr>
              <w:autoSpaceDE w:val="0"/>
              <w:autoSpaceDN w:val="0"/>
              <w:ind w:right="50"/>
              <w:jc w:val="center"/>
              <w:rPr>
                <w:rFonts w:ascii="Arial" w:hAnsi="Arial" w:cs="Arial"/>
                <w:b/>
                <w:bCs/>
                <w:sz w:val="16"/>
                <w:szCs w:val="16"/>
                <w:lang w:val="es-CO" w:eastAsia="es-CO"/>
              </w:rPr>
            </w:pPr>
          </w:p>
        </w:tc>
        <w:tc>
          <w:tcPr>
            <w:tcW w:w="522" w:type="pct"/>
            <w:vMerge/>
            <w:shd w:val="clear" w:color="auto" w:fill="D9D9D9"/>
            <w:vAlign w:val="center"/>
            <w:hideMark/>
          </w:tcPr>
          <w:p w14:paraId="1DF8BF8A" w14:textId="77777777" w:rsidR="00522E3F" w:rsidRPr="00522E3F" w:rsidRDefault="00522E3F" w:rsidP="00CC3EF5">
            <w:pPr>
              <w:autoSpaceDE w:val="0"/>
              <w:autoSpaceDN w:val="0"/>
              <w:ind w:right="50"/>
              <w:jc w:val="center"/>
              <w:rPr>
                <w:rFonts w:ascii="Arial" w:hAnsi="Arial" w:cs="Arial"/>
                <w:b/>
                <w:bCs/>
                <w:sz w:val="16"/>
                <w:szCs w:val="16"/>
                <w:lang w:val="es-CO" w:eastAsia="es-CO"/>
              </w:rPr>
            </w:pPr>
          </w:p>
        </w:tc>
        <w:tc>
          <w:tcPr>
            <w:tcW w:w="2477" w:type="pct"/>
            <w:vMerge/>
            <w:shd w:val="clear" w:color="auto" w:fill="D9D9D9"/>
            <w:vAlign w:val="center"/>
            <w:hideMark/>
          </w:tcPr>
          <w:p w14:paraId="6AD8D085" w14:textId="77777777" w:rsidR="00522E3F" w:rsidRPr="00522E3F" w:rsidRDefault="00522E3F" w:rsidP="00CC3EF5">
            <w:pPr>
              <w:autoSpaceDE w:val="0"/>
              <w:autoSpaceDN w:val="0"/>
              <w:ind w:right="50"/>
              <w:jc w:val="center"/>
              <w:rPr>
                <w:rFonts w:ascii="Arial" w:hAnsi="Arial" w:cs="Arial"/>
                <w:b/>
                <w:bCs/>
                <w:sz w:val="16"/>
                <w:szCs w:val="16"/>
                <w:lang w:val="es-CO" w:eastAsia="es-CO"/>
              </w:rPr>
            </w:pPr>
          </w:p>
        </w:tc>
        <w:tc>
          <w:tcPr>
            <w:tcW w:w="644" w:type="pct"/>
            <w:vMerge/>
            <w:shd w:val="clear" w:color="auto" w:fill="D9D9D9"/>
            <w:vAlign w:val="center"/>
          </w:tcPr>
          <w:p w14:paraId="1AC471C9" w14:textId="77777777" w:rsidR="00522E3F" w:rsidRPr="00522E3F" w:rsidRDefault="00522E3F" w:rsidP="00CC3EF5">
            <w:pPr>
              <w:autoSpaceDE w:val="0"/>
              <w:autoSpaceDN w:val="0"/>
              <w:ind w:right="50"/>
              <w:jc w:val="center"/>
              <w:rPr>
                <w:rFonts w:ascii="Arial" w:hAnsi="Arial" w:cs="Arial"/>
                <w:b/>
                <w:sz w:val="16"/>
                <w:szCs w:val="16"/>
                <w:lang w:val="es-CO" w:eastAsia="es-CO"/>
              </w:rPr>
            </w:pPr>
          </w:p>
        </w:tc>
        <w:tc>
          <w:tcPr>
            <w:tcW w:w="254" w:type="pct"/>
            <w:shd w:val="clear" w:color="auto" w:fill="D9D9D9"/>
            <w:noWrap/>
            <w:vAlign w:val="center"/>
            <w:hideMark/>
          </w:tcPr>
          <w:p w14:paraId="7D4DDC0C" w14:textId="77777777" w:rsidR="00522E3F" w:rsidRPr="00522E3F" w:rsidRDefault="00522E3F" w:rsidP="00CC3EF5">
            <w:pPr>
              <w:autoSpaceDE w:val="0"/>
              <w:autoSpaceDN w:val="0"/>
              <w:ind w:right="50"/>
              <w:jc w:val="center"/>
              <w:rPr>
                <w:rFonts w:ascii="Arial" w:hAnsi="Arial" w:cs="Arial"/>
                <w:b/>
                <w:sz w:val="16"/>
                <w:szCs w:val="16"/>
                <w:lang w:val="es-CO" w:eastAsia="es-CO"/>
              </w:rPr>
            </w:pPr>
            <w:r w:rsidRPr="00522E3F">
              <w:rPr>
                <w:rFonts w:ascii="Arial" w:hAnsi="Arial" w:cs="Arial"/>
                <w:b/>
                <w:sz w:val="16"/>
                <w:szCs w:val="16"/>
                <w:lang w:val="es-CO" w:eastAsia="es-CO"/>
              </w:rPr>
              <w:t>SI</w:t>
            </w:r>
          </w:p>
        </w:tc>
        <w:tc>
          <w:tcPr>
            <w:tcW w:w="289" w:type="pct"/>
            <w:shd w:val="clear" w:color="auto" w:fill="D9D9D9"/>
            <w:noWrap/>
            <w:vAlign w:val="center"/>
            <w:hideMark/>
          </w:tcPr>
          <w:p w14:paraId="2EFFA2C2" w14:textId="77777777" w:rsidR="00522E3F" w:rsidRPr="00522E3F" w:rsidRDefault="00522E3F" w:rsidP="00CC3EF5">
            <w:pPr>
              <w:autoSpaceDE w:val="0"/>
              <w:autoSpaceDN w:val="0"/>
              <w:ind w:right="50"/>
              <w:jc w:val="center"/>
              <w:rPr>
                <w:rFonts w:ascii="Arial" w:hAnsi="Arial" w:cs="Arial"/>
                <w:b/>
                <w:sz w:val="16"/>
                <w:szCs w:val="16"/>
                <w:lang w:val="es-CO" w:eastAsia="es-CO"/>
              </w:rPr>
            </w:pPr>
            <w:r w:rsidRPr="00522E3F">
              <w:rPr>
                <w:rFonts w:ascii="Arial" w:hAnsi="Arial" w:cs="Arial"/>
                <w:b/>
                <w:sz w:val="16"/>
                <w:szCs w:val="16"/>
                <w:lang w:val="es-CO" w:eastAsia="es-CO"/>
              </w:rPr>
              <w:t>NO</w:t>
            </w:r>
          </w:p>
        </w:tc>
      </w:tr>
      <w:tr w:rsidR="00522E3F" w:rsidRPr="00522E3F" w14:paraId="1DE784A5" w14:textId="77777777" w:rsidTr="00CC3EF5">
        <w:trPr>
          <w:trHeight w:val="20"/>
          <w:jc w:val="center"/>
        </w:trPr>
        <w:tc>
          <w:tcPr>
            <w:tcW w:w="356" w:type="pct"/>
            <w:noWrap/>
            <w:vAlign w:val="center"/>
          </w:tcPr>
          <w:p w14:paraId="314467C1"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t>1</w:t>
            </w:r>
          </w:p>
        </w:tc>
        <w:tc>
          <w:tcPr>
            <w:tcW w:w="458" w:type="pct"/>
            <w:vAlign w:val="center"/>
          </w:tcPr>
          <w:p w14:paraId="284D2B69"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OI169</w:t>
            </w:r>
          </w:p>
        </w:tc>
        <w:tc>
          <w:tcPr>
            <w:tcW w:w="522" w:type="pct"/>
            <w:vAlign w:val="center"/>
          </w:tcPr>
          <w:p w14:paraId="33871BE2"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Solución hipertónica al 7%.  vial 5 mil</w:t>
            </w:r>
          </w:p>
        </w:tc>
        <w:tc>
          <w:tcPr>
            <w:tcW w:w="2477" w:type="pct"/>
            <w:vAlign w:val="center"/>
          </w:tcPr>
          <w:p w14:paraId="6145848B" w14:textId="77777777" w:rsidR="00522E3F" w:rsidRPr="00522E3F" w:rsidRDefault="00522E3F" w:rsidP="00CC3EF5">
            <w:pPr>
              <w:ind w:right="50"/>
              <w:jc w:val="both"/>
              <w:rPr>
                <w:rFonts w:ascii="Arial" w:hAnsi="Arial" w:cs="Arial"/>
                <w:bCs/>
                <w:sz w:val="16"/>
                <w:szCs w:val="16"/>
                <w:shd w:val="clear" w:color="auto" w:fill="FFFFFF"/>
                <w:lang w:val="es-CO" w:eastAsia="es-CO"/>
              </w:rPr>
            </w:pPr>
            <w:r w:rsidRPr="00522E3F">
              <w:rPr>
                <w:rFonts w:ascii="Arial" w:hAnsi="Arial" w:cs="Arial"/>
                <w:sz w:val="16"/>
                <w:szCs w:val="16"/>
                <w:lang w:val="es-CO" w:eastAsia="es-CO"/>
              </w:rPr>
              <w:t xml:space="preserve">Solución hipertónica al 7% vial para nebulización, </w:t>
            </w:r>
            <w:r w:rsidRPr="00522E3F">
              <w:rPr>
                <w:rFonts w:ascii="Arial" w:hAnsi="Arial" w:cs="Arial"/>
                <w:bCs/>
                <w:sz w:val="16"/>
                <w:szCs w:val="16"/>
                <w:lang w:val="es-CO" w:eastAsia="es-CO"/>
              </w:rPr>
              <w:t>vial 5 MIL. Insumo que se suministra de acuerdo a prescripción del médico tratante de la Policía Nacional, para uso en procedimientos de terapia respiratoria a usuarios con Fibrosis Quística</w:t>
            </w:r>
          </w:p>
        </w:tc>
        <w:tc>
          <w:tcPr>
            <w:tcW w:w="644" w:type="pct"/>
            <w:vAlign w:val="center"/>
          </w:tcPr>
          <w:p w14:paraId="42FAA15C"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t>Caja por 30 viales 5 mil.</w:t>
            </w:r>
          </w:p>
        </w:tc>
        <w:tc>
          <w:tcPr>
            <w:tcW w:w="254" w:type="pct"/>
            <w:noWrap/>
            <w:vAlign w:val="center"/>
          </w:tcPr>
          <w:p w14:paraId="240D3099" w14:textId="77777777" w:rsidR="00522E3F" w:rsidRPr="00522E3F" w:rsidRDefault="00522E3F" w:rsidP="00CC3EF5">
            <w:pPr>
              <w:autoSpaceDE w:val="0"/>
              <w:autoSpaceDN w:val="0"/>
              <w:ind w:right="50"/>
              <w:jc w:val="center"/>
              <w:rPr>
                <w:rFonts w:ascii="Arial" w:hAnsi="Arial" w:cs="Arial"/>
                <w:sz w:val="16"/>
                <w:szCs w:val="16"/>
                <w:lang w:val="es-CO" w:eastAsia="es-CO"/>
              </w:rPr>
            </w:pPr>
          </w:p>
        </w:tc>
        <w:tc>
          <w:tcPr>
            <w:tcW w:w="289" w:type="pct"/>
            <w:noWrap/>
            <w:vAlign w:val="center"/>
          </w:tcPr>
          <w:p w14:paraId="290E1FD2" w14:textId="77777777" w:rsidR="00522E3F" w:rsidRPr="00522E3F" w:rsidRDefault="00522E3F" w:rsidP="00CC3EF5">
            <w:pPr>
              <w:autoSpaceDE w:val="0"/>
              <w:autoSpaceDN w:val="0"/>
              <w:ind w:right="50"/>
              <w:jc w:val="center"/>
              <w:rPr>
                <w:rFonts w:ascii="Arial" w:hAnsi="Arial" w:cs="Arial"/>
                <w:sz w:val="16"/>
                <w:szCs w:val="16"/>
                <w:lang w:val="es-CO" w:eastAsia="es-CO"/>
              </w:rPr>
            </w:pPr>
          </w:p>
        </w:tc>
      </w:tr>
      <w:tr w:rsidR="00522E3F" w:rsidRPr="00522E3F" w14:paraId="0D733ADD" w14:textId="77777777" w:rsidTr="00CC3EF5">
        <w:trPr>
          <w:trHeight w:val="20"/>
          <w:jc w:val="center"/>
        </w:trPr>
        <w:tc>
          <w:tcPr>
            <w:tcW w:w="356" w:type="pct"/>
            <w:noWrap/>
            <w:vAlign w:val="center"/>
          </w:tcPr>
          <w:p w14:paraId="55D8811C"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t>2</w:t>
            </w:r>
          </w:p>
        </w:tc>
        <w:tc>
          <w:tcPr>
            <w:tcW w:w="458" w:type="pct"/>
            <w:vAlign w:val="center"/>
          </w:tcPr>
          <w:p w14:paraId="6DDE00D6"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OI170</w:t>
            </w:r>
          </w:p>
        </w:tc>
        <w:tc>
          <w:tcPr>
            <w:tcW w:w="522" w:type="pct"/>
            <w:vAlign w:val="center"/>
          </w:tcPr>
          <w:p w14:paraId="78D300A2"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Solución hipertónica al 7%.  vial 4 ml</w:t>
            </w:r>
          </w:p>
        </w:tc>
        <w:tc>
          <w:tcPr>
            <w:tcW w:w="2477" w:type="pct"/>
            <w:vAlign w:val="center"/>
          </w:tcPr>
          <w:p w14:paraId="51CC4076" w14:textId="77777777" w:rsidR="00522E3F" w:rsidRPr="00522E3F" w:rsidRDefault="00522E3F" w:rsidP="00CC3EF5">
            <w:pPr>
              <w:ind w:right="50"/>
              <w:jc w:val="both"/>
              <w:rPr>
                <w:rFonts w:ascii="Arial" w:hAnsi="Arial" w:cs="Arial"/>
                <w:bCs/>
                <w:sz w:val="16"/>
                <w:szCs w:val="16"/>
                <w:shd w:val="clear" w:color="auto" w:fill="FFFFFF"/>
                <w:lang w:val="es-CO" w:eastAsia="es-CO"/>
              </w:rPr>
            </w:pPr>
            <w:r w:rsidRPr="00522E3F">
              <w:rPr>
                <w:rFonts w:ascii="Arial" w:hAnsi="Arial" w:cs="Arial"/>
                <w:sz w:val="16"/>
                <w:szCs w:val="16"/>
                <w:lang w:val="es-CO" w:eastAsia="es-CO"/>
              </w:rPr>
              <w:t xml:space="preserve">Solución hipertónica al 7% vial para nebulización, vial 4 </w:t>
            </w:r>
            <w:r w:rsidRPr="00522E3F">
              <w:rPr>
                <w:rFonts w:ascii="Arial" w:hAnsi="Arial" w:cs="Arial"/>
                <w:bCs/>
                <w:sz w:val="16"/>
                <w:szCs w:val="16"/>
                <w:lang w:val="es-CO" w:eastAsia="es-CO"/>
              </w:rPr>
              <w:t>MIL. Insumo que se suministra de acuerdo a prescripción del médico tratante de la Policía Nacional, para uso en procedimientos de terapia respiratoria a usuarios con Fibrosis Quística</w:t>
            </w:r>
          </w:p>
        </w:tc>
        <w:tc>
          <w:tcPr>
            <w:tcW w:w="644" w:type="pct"/>
            <w:vAlign w:val="center"/>
          </w:tcPr>
          <w:p w14:paraId="23D1C137"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t>Caja por 60 viales 4 mil.</w:t>
            </w:r>
          </w:p>
        </w:tc>
        <w:tc>
          <w:tcPr>
            <w:tcW w:w="254" w:type="pct"/>
            <w:noWrap/>
            <w:vAlign w:val="center"/>
          </w:tcPr>
          <w:p w14:paraId="40EE265C" w14:textId="77777777" w:rsidR="00522E3F" w:rsidRPr="00522E3F" w:rsidRDefault="00522E3F" w:rsidP="00CC3EF5">
            <w:pPr>
              <w:autoSpaceDE w:val="0"/>
              <w:autoSpaceDN w:val="0"/>
              <w:ind w:right="50"/>
              <w:jc w:val="center"/>
              <w:rPr>
                <w:rFonts w:ascii="Arial" w:hAnsi="Arial" w:cs="Arial"/>
                <w:sz w:val="16"/>
                <w:szCs w:val="16"/>
                <w:lang w:val="es-CO" w:eastAsia="es-CO"/>
              </w:rPr>
            </w:pPr>
          </w:p>
        </w:tc>
        <w:tc>
          <w:tcPr>
            <w:tcW w:w="289" w:type="pct"/>
            <w:noWrap/>
            <w:vAlign w:val="center"/>
          </w:tcPr>
          <w:p w14:paraId="0B4266ED" w14:textId="77777777" w:rsidR="00522E3F" w:rsidRPr="00522E3F" w:rsidRDefault="00522E3F" w:rsidP="00CC3EF5">
            <w:pPr>
              <w:autoSpaceDE w:val="0"/>
              <w:autoSpaceDN w:val="0"/>
              <w:ind w:right="50"/>
              <w:jc w:val="center"/>
              <w:rPr>
                <w:rFonts w:ascii="Arial" w:hAnsi="Arial" w:cs="Arial"/>
                <w:sz w:val="16"/>
                <w:szCs w:val="16"/>
                <w:lang w:val="es-CO" w:eastAsia="es-CO"/>
              </w:rPr>
            </w:pPr>
          </w:p>
        </w:tc>
      </w:tr>
      <w:tr w:rsidR="00522E3F" w:rsidRPr="00522E3F" w14:paraId="5BFA4823" w14:textId="77777777" w:rsidTr="00CC3EF5">
        <w:trPr>
          <w:trHeight w:val="20"/>
          <w:jc w:val="center"/>
        </w:trPr>
        <w:tc>
          <w:tcPr>
            <w:tcW w:w="356" w:type="pct"/>
            <w:noWrap/>
            <w:vAlign w:val="center"/>
          </w:tcPr>
          <w:p w14:paraId="18A5DC92"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t>3</w:t>
            </w:r>
          </w:p>
        </w:tc>
        <w:tc>
          <w:tcPr>
            <w:tcW w:w="458" w:type="pct"/>
            <w:vAlign w:val="center"/>
          </w:tcPr>
          <w:p w14:paraId="2E0B8DEE"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P3ALQ1</w:t>
            </w:r>
          </w:p>
        </w:tc>
        <w:tc>
          <w:tcPr>
            <w:tcW w:w="522" w:type="pct"/>
            <w:vAlign w:val="center"/>
          </w:tcPr>
          <w:p w14:paraId="0C50A27B"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Alquiler de cama hospitalaria manual</w:t>
            </w:r>
          </w:p>
          <w:p w14:paraId="0C75F2F2" w14:textId="77777777" w:rsidR="00522E3F" w:rsidRPr="00522E3F" w:rsidRDefault="00522E3F" w:rsidP="00CC3EF5">
            <w:pPr>
              <w:autoSpaceDE w:val="0"/>
              <w:autoSpaceDN w:val="0"/>
              <w:ind w:right="50"/>
              <w:jc w:val="center"/>
              <w:rPr>
                <w:rFonts w:ascii="Arial" w:hAnsi="Arial" w:cs="Arial"/>
                <w:bCs/>
                <w:sz w:val="16"/>
                <w:szCs w:val="16"/>
                <w:lang w:val="es-CO" w:eastAsia="es-CO"/>
              </w:rPr>
            </w:pPr>
          </w:p>
        </w:tc>
        <w:tc>
          <w:tcPr>
            <w:tcW w:w="2477" w:type="pct"/>
            <w:vAlign w:val="center"/>
          </w:tcPr>
          <w:p w14:paraId="23F5F27A" w14:textId="77777777" w:rsidR="00522E3F" w:rsidRPr="00522E3F" w:rsidRDefault="00522E3F" w:rsidP="00CC3EF5">
            <w:pPr>
              <w:ind w:right="50"/>
              <w:jc w:val="both"/>
              <w:rPr>
                <w:rFonts w:ascii="Arial" w:hAnsi="Arial" w:cs="Arial"/>
                <w:sz w:val="16"/>
                <w:szCs w:val="16"/>
                <w:lang w:val="es-CO" w:eastAsia="es-CO"/>
              </w:rPr>
            </w:pPr>
            <w:r w:rsidRPr="00522E3F">
              <w:rPr>
                <w:rFonts w:ascii="Arial" w:hAnsi="Arial" w:cs="Arial"/>
                <w:sz w:val="16"/>
                <w:szCs w:val="16"/>
                <w:lang w:val="es-CO" w:eastAsia="es-CO"/>
              </w:rPr>
              <w:t>Alquiler de cama manual, según prescripción del médico tratante de la Policía Nacional. Se debe realizar visitas periódicas por biomédico para verificar el estado y correcto funcionamiento.</w:t>
            </w:r>
          </w:p>
          <w:p w14:paraId="2D63ED84" w14:textId="77777777" w:rsidR="00522E3F" w:rsidRPr="00522E3F" w:rsidRDefault="00522E3F" w:rsidP="00CC3EF5">
            <w:pPr>
              <w:ind w:right="50"/>
              <w:jc w:val="both"/>
              <w:rPr>
                <w:rFonts w:ascii="Arial" w:hAnsi="Arial" w:cs="Arial"/>
                <w:sz w:val="16"/>
                <w:szCs w:val="16"/>
                <w:lang w:val="es-CO" w:eastAsia="es-CO"/>
              </w:rPr>
            </w:pPr>
            <w:r w:rsidRPr="00522E3F">
              <w:rPr>
                <w:rFonts w:ascii="Arial" w:hAnsi="Arial" w:cs="Arial"/>
                <w:sz w:val="16"/>
                <w:szCs w:val="16"/>
                <w:lang w:val="es-CO" w:eastAsia="es-CO"/>
              </w:rPr>
              <w:t>El elemento debe contar con las siguientes especificaciones técnicas mínimas:</w:t>
            </w:r>
          </w:p>
          <w:p w14:paraId="6D9BA775" w14:textId="77777777" w:rsidR="00522E3F" w:rsidRPr="00522E3F" w:rsidRDefault="00522E3F" w:rsidP="00E1604A">
            <w:pPr>
              <w:numPr>
                <w:ilvl w:val="0"/>
                <w:numId w:val="61"/>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Cama hospitalaria manual de cuatro (4) planos, que permite elevación de espaldar de 0 a 85º y de piecero de 0 a 45º, con graduación accionada manualmente mediante manivelas.</w:t>
            </w:r>
          </w:p>
          <w:p w14:paraId="077430CA" w14:textId="77777777" w:rsidR="00522E3F" w:rsidRPr="00522E3F" w:rsidRDefault="00522E3F" w:rsidP="00E1604A">
            <w:pPr>
              <w:numPr>
                <w:ilvl w:val="0"/>
                <w:numId w:val="61"/>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Estructura en acero inoxidable, con acabado en pintura electrostática.</w:t>
            </w:r>
          </w:p>
          <w:p w14:paraId="0F805D79" w14:textId="77777777" w:rsidR="00522E3F" w:rsidRPr="00522E3F" w:rsidRDefault="00522E3F" w:rsidP="00E1604A">
            <w:pPr>
              <w:numPr>
                <w:ilvl w:val="0"/>
                <w:numId w:val="61"/>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Tableros de cabecero y pies fabricados en plásticos ABS o resina moldeada de polietileno, desmontables.</w:t>
            </w:r>
          </w:p>
          <w:p w14:paraId="4A8EA540" w14:textId="77777777" w:rsidR="00522E3F" w:rsidRPr="00522E3F" w:rsidRDefault="00522E3F" w:rsidP="00E1604A">
            <w:pPr>
              <w:numPr>
                <w:ilvl w:val="0"/>
                <w:numId w:val="61"/>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Barandas de seguridad: laterales abatibles, con plegado vertical, con cubrimiento del 75% de la longitud de la cama</w:t>
            </w:r>
          </w:p>
          <w:p w14:paraId="5D666E3A" w14:textId="77777777" w:rsidR="00522E3F" w:rsidRPr="00522E3F" w:rsidRDefault="00522E3F" w:rsidP="00E1604A">
            <w:pPr>
              <w:numPr>
                <w:ilvl w:val="0"/>
                <w:numId w:val="61"/>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Sistema de Ruedas: Cuatro (4) ruedas giratorias de 3” a 5" de diámetro, con sistema de freno individual.</w:t>
            </w:r>
          </w:p>
          <w:p w14:paraId="3D9F8914" w14:textId="77777777" w:rsidR="00522E3F" w:rsidRPr="00522E3F" w:rsidRDefault="00522E3F" w:rsidP="00E1604A">
            <w:pPr>
              <w:numPr>
                <w:ilvl w:val="0"/>
                <w:numId w:val="61"/>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Medidas: 90 cm de ancho * 190-200 cm de largo, 50-60 cm altura.</w:t>
            </w:r>
          </w:p>
          <w:p w14:paraId="2C5A8E39" w14:textId="77777777" w:rsidR="00522E3F" w:rsidRPr="00522E3F" w:rsidRDefault="00522E3F" w:rsidP="00E1604A">
            <w:pPr>
              <w:numPr>
                <w:ilvl w:val="0"/>
                <w:numId w:val="61"/>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Atril porta suero sencillo con gancho de doble servicio.</w:t>
            </w:r>
          </w:p>
          <w:p w14:paraId="290EDEE6" w14:textId="77777777" w:rsidR="00522E3F" w:rsidRPr="00522E3F" w:rsidRDefault="00522E3F" w:rsidP="00E1604A">
            <w:pPr>
              <w:numPr>
                <w:ilvl w:val="0"/>
                <w:numId w:val="61"/>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Capacidad de carga: de 180-300 Kg</w:t>
            </w:r>
          </w:p>
          <w:p w14:paraId="3A89EE41" w14:textId="77777777" w:rsidR="00522E3F" w:rsidRPr="00522E3F" w:rsidRDefault="00522E3F" w:rsidP="00E1604A">
            <w:pPr>
              <w:numPr>
                <w:ilvl w:val="0"/>
                <w:numId w:val="61"/>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lastRenderedPageBreak/>
              <w:t xml:space="preserve">Incluye colchón forrado, fabricado en espuma de alta densidad de mínimo 13 cm de espesor, </w:t>
            </w:r>
            <w:proofErr w:type="spellStart"/>
            <w:r w:rsidRPr="00522E3F">
              <w:rPr>
                <w:rFonts w:ascii="Arial" w:hAnsi="Arial" w:cs="Arial"/>
                <w:sz w:val="16"/>
                <w:szCs w:val="16"/>
                <w:lang w:val="es-CO" w:eastAsia="es-CO"/>
              </w:rPr>
              <w:t>antiescaras</w:t>
            </w:r>
            <w:proofErr w:type="spellEnd"/>
            <w:r w:rsidRPr="00522E3F">
              <w:rPr>
                <w:rFonts w:ascii="Arial" w:hAnsi="Arial" w:cs="Arial"/>
                <w:sz w:val="16"/>
                <w:szCs w:val="16"/>
                <w:lang w:val="es-CO" w:eastAsia="es-CO"/>
              </w:rPr>
              <w:t xml:space="preserve">, con tela impermeable y lavable, forro en material </w:t>
            </w:r>
            <w:proofErr w:type="spellStart"/>
            <w:r w:rsidRPr="00522E3F">
              <w:rPr>
                <w:rFonts w:ascii="Arial" w:hAnsi="Arial" w:cs="Arial"/>
                <w:sz w:val="16"/>
                <w:szCs w:val="16"/>
                <w:lang w:val="es-CO" w:eastAsia="es-CO"/>
              </w:rPr>
              <w:t>anti-alérgico</w:t>
            </w:r>
            <w:proofErr w:type="spellEnd"/>
            <w:r w:rsidRPr="00522E3F">
              <w:rPr>
                <w:rFonts w:ascii="Arial" w:hAnsi="Arial" w:cs="Arial"/>
                <w:sz w:val="16"/>
                <w:szCs w:val="16"/>
                <w:lang w:val="es-CO" w:eastAsia="es-CO"/>
              </w:rPr>
              <w:t xml:space="preserve">, </w:t>
            </w:r>
            <w:proofErr w:type="spellStart"/>
            <w:r w:rsidRPr="00522E3F">
              <w:rPr>
                <w:rFonts w:ascii="Arial" w:hAnsi="Arial" w:cs="Arial"/>
                <w:sz w:val="16"/>
                <w:szCs w:val="16"/>
                <w:lang w:val="es-CO" w:eastAsia="es-CO"/>
              </w:rPr>
              <w:t>anti-bacteriano</w:t>
            </w:r>
            <w:proofErr w:type="spellEnd"/>
            <w:r w:rsidRPr="00522E3F">
              <w:rPr>
                <w:rFonts w:ascii="Arial" w:hAnsi="Arial" w:cs="Arial"/>
                <w:sz w:val="16"/>
                <w:szCs w:val="16"/>
                <w:lang w:val="es-CO" w:eastAsia="es-CO"/>
              </w:rPr>
              <w:t xml:space="preserve">, impermeable, de fácil asepsia, </w:t>
            </w:r>
            <w:proofErr w:type="spellStart"/>
            <w:r w:rsidRPr="00522E3F">
              <w:rPr>
                <w:rFonts w:ascii="Arial" w:hAnsi="Arial" w:cs="Arial"/>
                <w:sz w:val="16"/>
                <w:szCs w:val="16"/>
                <w:lang w:val="es-CO" w:eastAsia="es-CO"/>
              </w:rPr>
              <w:t>anti-inflamable</w:t>
            </w:r>
            <w:proofErr w:type="spellEnd"/>
            <w:r w:rsidRPr="00522E3F">
              <w:rPr>
                <w:rFonts w:ascii="Arial" w:hAnsi="Arial" w:cs="Arial"/>
                <w:sz w:val="16"/>
                <w:szCs w:val="16"/>
                <w:lang w:val="es-CO" w:eastAsia="es-CO"/>
              </w:rPr>
              <w:t>, removible para el lavado. Soporte mínimo de 140 Kg.</w:t>
            </w:r>
          </w:p>
        </w:tc>
        <w:tc>
          <w:tcPr>
            <w:tcW w:w="644" w:type="pct"/>
            <w:vAlign w:val="center"/>
          </w:tcPr>
          <w:p w14:paraId="5885FF24"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lastRenderedPageBreak/>
              <w:t>Alquiler día</w:t>
            </w:r>
          </w:p>
        </w:tc>
        <w:tc>
          <w:tcPr>
            <w:tcW w:w="254" w:type="pct"/>
            <w:noWrap/>
            <w:vAlign w:val="center"/>
          </w:tcPr>
          <w:p w14:paraId="2799E584" w14:textId="77777777" w:rsidR="00522E3F" w:rsidRPr="00522E3F" w:rsidRDefault="00522E3F" w:rsidP="00CC3EF5">
            <w:pPr>
              <w:autoSpaceDE w:val="0"/>
              <w:autoSpaceDN w:val="0"/>
              <w:ind w:right="50"/>
              <w:jc w:val="center"/>
              <w:rPr>
                <w:rFonts w:ascii="Arial" w:hAnsi="Arial" w:cs="Arial"/>
                <w:sz w:val="16"/>
                <w:szCs w:val="16"/>
                <w:lang w:val="es-CO" w:eastAsia="es-CO"/>
              </w:rPr>
            </w:pPr>
          </w:p>
        </w:tc>
        <w:tc>
          <w:tcPr>
            <w:tcW w:w="289" w:type="pct"/>
            <w:noWrap/>
            <w:vAlign w:val="center"/>
          </w:tcPr>
          <w:p w14:paraId="5606BFD6" w14:textId="77777777" w:rsidR="00522E3F" w:rsidRPr="00522E3F" w:rsidRDefault="00522E3F" w:rsidP="00CC3EF5">
            <w:pPr>
              <w:autoSpaceDE w:val="0"/>
              <w:autoSpaceDN w:val="0"/>
              <w:ind w:right="50"/>
              <w:jc w:val="center"/>
              <w:rPr>
                <w:rFonts w:ascii="Arial" w:hAnsi="Arial" w:cs="Arial"/>
                <w:sz w:val="16"/>
                <w:szCs w:val="16"/>
                <w:lang w:val="es-CO" w:eastAsia="es-CO"/>
              </w:rPr>
            </w:pPr>
          </w:p>
        </w:tc>
      </w:tr>
      <w:tr w:rsidR="00522E3F" w:rsidRPr="00522E3F" w14:paraId="752DDC5B" w14:textId="77777777" w:rsidTr="00CC3EF5">
        <w:trPr>
          <w:trHeight w:val="20"/>
          <w:jc w:val="center"/>
        </w:trPr>
        <w:tc>
          <w:tcPr>
            <w:tcW w:w="356" w:type="pct"/>
            <w:noWrap/>
            <w:vAlign w:val="center"/>
          </w:tcPr>
          <w:p w14:paraId="2BAE46ED"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t>4</w:t>
            </w:r>
          </w:p>
        </w:tc>
        <w:tc>
          <w:tcPr>
            <w:tcW w:w="458" w:type="pct"/>
            <w:vAlign w:val="center"/>
          </w:tcPr>
          <w:p w14:paraId="57E3AE44" w14:textId="77777777" w:rsidR="00522E3F" w:rsidRPr="00522E3F" w:rsidRDefault="00522E3F" w:rsidP="00CC3EF5">
            <w:pPr>
              <w:autoSpaceDE w:val="0"/>
              <w:autoSpaceDN w:val="0"/>
              <w:ind w:right="50"/>
              <w:jc w:val="center"/>
              <w:rPr>
                <w:rFonts w:ascii="Arial" w:hAnsi="Arial" w:cs="Arial"/>
                <w:bCs/>
                <w:sz w:val="16"/>
                <w:szCs w:val="16"/>
                <w:lang w:val="es-CO" w:eastAsia="es-CO"/>
              </w:rPr>
            </w:pPr>
          </w:p>
        </w:tc>
        <w:tc>
          <w:tcPr>
            <w:tcW w:w="522" w:type="pct"/>
            <w:vAlign w:val="center"/>
          </w:tcPr>
          <w:p w14:paraId="54A13B12"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Alquiler de cama hospitalaria eléctrica</w:t>
            </w:r>
          </w:p>
        </w:tc>
        <w:tc>
          <w:tcPr>
            <w:tcW w:w="2477" w:type="pct"/>
            <w:vAlign w:val="center"/>
          </w:tcPr>
          <w:p w14:paraId="48640F9C" w14:textId="77777777" w:rsidR="00522E3F" w:rsidRPr="00522E3F" w:rsidRDefault="00522E3F" w:rsidP="00CC3EF5">
            <w:pPr>
              <w:ind w:right="50"/>
              <w:jc w:val="both"/>
              <w:rPr>
                <w:rFonts w:ascii="Arial" w:hAnsi="Arial" w:cs="Arial"/>
                <w:sz w:val="16"/>
                <w:szCs w:val="16"/>
                <w:lang w:val="es-CO" w:eastAsia="es-CO"/>
              </w:rPr>
            </w:pPr>
            <w:r w:rsidRPr="00522E3F">
              <w:rPr>
                <w:rFonts w:ascii="Arial" w:hAnsi="Arial" w:cs="Arial"/>
                <w:sz w:val="16"/>
                <w:szCs w:val="16"/>
                <w:lang w:val="es-CO" w:eastAsia="es-CO"/>
              </w:rPr>
              <w:t>Alquiler de cama eléctrica, según prescripción del médico tratante de la Policía Nacional. Se debe realizar visitas periódicas por biomédico para verificar el estado y correcto funcionamiento.</w:t>
            </w:r>
          </w:p>
          <w:p w14:paraId="41B7A6FE" w14:textId="77777777" w:rsidR="00522E3F" w:rsidRPr="00522E3F" w:rsidRDefault="00522E3F" w:rsidP="00CC3EF5">
            <w:pPr>
              <w:ind w:right="50"/>
              <w:jc w:val="both"/>
              <w:rPr>
                <w:rFonts w:ascii="Arial" w:hAnsi="Arial" w:cs="Arial"/>
                <w:sz w:val="16"/>
                <w:szCs w:val="16"/>
                <w:lang w:val="es-CO" w:eastAsia="es-CO"/>
              </w:rPr>
            </w:pPr>
            <w:r w:rsidRPr="00522E3F">
              <w:rPr>
                <w:rFonts w:ascii="Arial" w:hAnsi="Arial" w:cs="Arial"/>
                <w:sz w:val="16"/>
                <w:szCs w:val="16"/>
                <w:lang w:val="es-CO" w:eastAsia="es-CO"/>
              </w:rPr>
              <w:t>El elemento debe contar con las siguientes especificaciones técnicas mínimas:</w:t>
            </w:r>
          </w:p>
          <w:p w14:paraId="3D8E3783" w14:textId="77777777" w:rsidR="00522E3F" w:rsidRPr="00522E3F" w:rsidRDefault="00522E3F" w:rsidP="00E1604A">
            <w:pPr>
              <w:numPr>
                <w:ilvl w:val="0"/>
                <w:numId w:val="62"/>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Cama hospitalaria eléctrica de mínimo cuatro (4) planos, con movimientos electromecánicos que permite elevación de espaldar de 0 a 85º y de piecero de 0 a 45º.</w:t>
            </w:r>
          </w:p>
          <w:p w14:paraId="13F4833F" w14:textId="77777777" w:rsidR="00522E3F" w:rsidRPr="00522E3F" w:rsidRDefault="00522E3F" w:rsidP="00E1604A">
            <w:pPr>
              <w:numPr>
                <w:ilvl w:val="0"/>
                <w:numId w:val="62"/>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Estructura en acero inoxidable, con acabado en pintura electrostática.</w:t>
            </w:r>
          </w:p>
          <w:p w14:paraId="265BB585" w14:textId="77777777" w:rsidR="00522E3F" w:rsidRPr="00522E3F" w:rsidRDefault="00522E3F" w:rsidP="00E1604A">
            <w:pPr>
              <w:numPr>
                <w:ilvl w:val="0"/>
                <w:numId w:val="62"/>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Tableros de cabecero y pies fabricados en plásticos ABS o resina moldeada de polietileno, desmontables</w:t>
            </w:r>
          </w:p>
          <w:p w14:paraId="274F7A8C" w14:textId="77777777" w:rsidR="00522E3F" w:rsidRPr="00522E3F" w:rsidRDefault="00522E3F" w:rsidP="00E1604A">
            <w:pPr>
              <w:numPr>
                <w:ilvl w:val="0"/>
                <w:numId w:val="62"/>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Barandas de seguridad: laterales abatibles, con plegado vertical, con cubrimiento del 75% de la longitud de la cama</w:t>
            </w:r>
          </w:p>
          <w:p w14:paraId="2F1D0E6C" w14:textId="77777777" w:rsidR="00522E3F" w:rsidRPr="00522E3F" w:rsidRDefault="00522E3F" w:rsidP="00E1604A">
            <w:pPr>
              <w:numPr>
                <w:ilvl w:val="0"/>
                <w:numId w:val="62"/>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Sistema de Ruedas: Cuatro (4) ruedas giratorias de 3” a 5" de diámetro, con sistema de freno individual.</w:t>
            </w:r>
          </w:p>
          <w:p w14:paraId="08BF1C9B" w14:textId="77777777" w:rsidR="00522E3F" w:rsidRPr="00522E3F" w:rsidRDefault="00522E3F" w:rsidP="00E1604A">
            <w:pPr>
              <w:numPr>
                <w:ilvl w:val="0"/>
                <w:numId w:val="62"/>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Medidas: 90 cm de ancho * 190-200 cm de largo, 50-60 cm altura.</w:t>
            </w:r>
          </w:p>
          <w:p w14:paraId="26B911D8" w14:textId="77777777" w:rsidR="00522E3F" w:rsidRPr="00522E3F" w:rsidRDefault="00522E3F" w:rsidP="00E1604A">
            <w:pPr>
              <w:numPr>
                <w:ilvl w:val="0"/>
                <w:numId w:val="62"/>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Mínimo dos soportes porta atriles</w:t>
            </w:r>
          </w:p>
          <w:p w14:paraId="24EE5367" w14:textId="77777777" w:rsidR="00522E3F" w:rsidRPr="00522E3F" w:rsidRDefault="00522E3F" w:rsidP="00E1604A">
            <w:pPr>
              <w:numPr>
                <w:ilvl w:val="0"/>
                <w:numId w:val="62"/>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 xml:space="preserve">Mínimo dos </w:t>
            </w:r>
            <w:proofErr w:type="spellStart"/>
            <w:r w:rsidRPr="00522E3F">
              <w:rPr>
                <w:rFonts w:ascii="Arial" w:hAnsi="Arial" w:cs="Arial"/>
                <w:sz w:val="16"/>
                <w:szCs w:val="16"/>
                <w:lang w:val="es-CO" w:eastAsia="es-CO"/>
              </w:rPr>
              <w:t>bumpers</w:t>
            </w:r>
            <w:proofErr w:type="spellEnd"/>
            <w:r w:rsidRPr="00522E3F">
              <w:rPr>
                <w:rFonts w:ascii="Arial" w:hAnsi="Arial" w:cs="Arial"/>
                <w:sz w:val="16"/>
                <w:szCs w:val="16"/>
                <w:lang w:val="es-CO" w:eastAsia="es-CO"/>
              </w:rPr>
              <w:t xml:space="preserve"> parachoques</w:t>
            </w:r>
          </w:p>
          <w:p w14:paraId="66025847" w14:textId="77777777" w:rsidR="00522E3F" w:rsidRPr="00522E3F" w:rsidRDefault="00522E3F" w:rsidP="00E1604A">
            <w:pPr>
              <w:numPr>
                <w:ilvl w:val="0"/>
                <w:numId w:val="62"/>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Capacidad de carga: de 200-300 Kg</w:t>
            </w:r>
          </w:p>
          <w:p w14:paraId="03018F09" w14:textId="77777777" w:rsidR="00522E3F" w:rsidRPr="00522E3F" w:rsidRDefault="00522E3F" w:rsidP="00E1604A">
            <w:pPr>
              <w:numPr>
                <w:ilvl w:val="0"/>
                <w:numId w:val="62"/>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Módulos eléctricos protegidos contra fluidos y derrames.</w:t>
            </w:r>
          </w:p>
          <w:p w14:paraId="6DD90DAE" w14:textId="77777777" w:rsidR="00522E3F" w:rsidRPr="00522E3F" w:rsidRDefault="00522E3F" w:rsidP="00E1604A">
            <w:pPr>
              <w:numPr>
                <w:ilvl w:val="0"/>
                <w:numId w:val="62"/>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 xml:space="preserve">Control con movimientos de ascenso y descenso, movimientos independientes de los planos, posición RCP automática, </w:t>
            </w:r>
            <w:proofErr w:type="spellStart"/>
            <w:r w:rsidRPr="00522E3F">
              <w:rPr>
                <w:rFonts w:ascii="Arial" w:hAnsi="Arial" w:cs="Arial"/>
                <w:sz w:val="16"/>
                <w:szCs w:val="16"/>
                <w:lang w:val="es-CO" w:eastAsia="es-CO"/>
              </w:rPr>
              <w:t>trendelemburg</w:t>
            </w:r>
            <w:proofErr w:type="spellEnd"/>
            <w:r w:rsidRPr="00522E3F">
              <w:rPr>
                <w:rFonts w:ascii="Arial" w:hAnsi="Arial" w:cs="Arial"/>
                <w:sz w:val="16"/>
                <w:szCs w:val="16"/>
                <w:lang w:val="es-CO" w:eastAsia="es-CO"/>
              </w:rPr>
              <w:t xml:space="preserve">, </w:t>
            </w:r>
            <w:proofErr w:type="spellStart"/>
            <w:r w:rsidRPr="00522E3F">
              <w:rPr>
                <w:rFonts w:ascii="Arial" w:hAnsi="Arial" w:cs="Arial"/>
                <w:sz w:val="16"/>
                <w:szCs w:val="16"/>
                <w:lang w:val="es-CO" w:eastAsia="es-CO"/>
              </w:rPr>
              <w:t>anti-trendelemburg</w:t>
            </w:r>
            <w:proofErr w:type="spellEnd"/>
            <w:r w:rsidRPr="00522E3F">
              <w:rPr>
                <w:rFonts w:ascii="Arial" w:hAnsi="Arial" w:cs="Arial"/>
                <w:sz w:val="16"/>
                <w:szCs w:val="16"/>
                <w:lang w:val="es-CO" w:eastAsia="es-CO"/>
              </w:rPr>
              <w:t>, mínimo tres tableros de control de los movimientos de cama, bloqueo de las funciones del tablero de control, tablero con sistema de seguridad que evite el ingreso de líquidos.</w:t>
            </w:r>
          </w:p>
          <w:p w14:paraId="3AEEBC02" w14:textId="77777777" w:rsidR="00522E3F" w:rsidRPr="00522E3F" w:rsidRDefault="00522E3F" w:rsidP="00E1604A">
            <w:pPr>
              <w:numPr>
                <w:ilvl w:val="0"/>
                <w:numId w:val="62"/>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Batería de respaldo de duración mínimo de cuatro horas con indicador visual y audible de carga</w:t>
            </w:r>
          </w:p>
          <w:p w14:paraId="73AF6394" w14:textId="77777777" w:rsidR="00522E3F" w:rsidRPr="00522E3F" w:rsidRDefault="00522E3F" w:rsidP="00E1604A">
            <w:pPr>
              <w:numPr>
                <w:ilvl w:val="0"/>
                <w:numId w:val="62"/>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Alimentación eléctrica de 110-120V 60 HZ</w:t>
            </w:r>
          </w:p>
          <w:p w14:paraId="2A8C1037" w14:textId="77777777" w:rsidR="00522E3F" w:rsidRPr="00522E3F" w:rsidRDefault="00522E3F" w:rsidP="00E1604A">
            <w:pPr>
              <w:numPr>
                <w:ilvl w:val="0"/>
                <w:numId w:val="62"/>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 xml:space="preserve">Incluye colchón forrado, fabricado en espuma de alta densidad de mínimo 13 cm de espesor, </w:t>
            </w:r>
            <w:proofErr w:type="spellStart"/>
            <w:r w:rsidRPr="00522E3F">
              <w:rPr>
                <w:rFonts w:ascii="Arial" w:hAnsi="Arial" w:cs="Arial"/>
                <w:sz w:val="16"/>
                <w:szCs w:val="16"/>
                <w:lang w:val="es-CO" w:eastAsia="es-CO"/>
              </w:rPr>
              <w:t>antiescaras</w:t>
            </w:r>
            <w:proofErr w:type="spellEnd"/>
            <w:r w:rsidRPr="00522E3F">
              <w:rPr>
                <w:rFonts w:ascii="Arial" w:hAnsi="Arial" w:cs="Arial"/>
                <w:sz w:val="16"/>
                <w:szCs w:val="16"/>
                <w:lang w:val="es-CO" w:eastAsia="es-CO"/>
              </w:rPr>
              <w:t xml:space="preserve">, con tela impermeable y lavable, forro en material </w:t>
            </w:r>
            <w:proofErr w:type="spellStart"/>
            <w:r w:rsidRPr="00522E3F">
              <w:rPr>
                <w:rFonts w:ascii="Arial" w:hAnsi="Arial" w:cs="Arial"/>
                <w:sz w:val="16"/>
                <w:szCs w:val="16"/>
                <w:lang w:val="es-CO" w:eastAsia="es-CO"/>
              </w:rPr>
              <w:t>anti-alérgico</w:t>
            </w:r>
            <w:proofErr w:type="spellEnd"/>
            <w:r w:rsidRPr="00522E3F">
              <w:rPr>
                <w:rFonts w:ascii="Arial" w:hAnsi="Arial" w:cs="Arial"/>
                <w:sz w:val="16"/>
                <w:szCs w:val="16"/>
                <w:lang w:val="es-CO" w:eastAsia="es-CO"/>
              </w:rPr>
              <w:t xml:space="preserve">, </w:t>
            </w:r>
            <w:proofErr w:type="spellStart"/>
            <w:r w:rsidRPr="00522E3F">
              <w:rPr>
                <w:rFonts w:ascii="Arial" w:hAnsi="Arial" w:cs="Arial"/>
                <w:sz w:val="16"/>
                <w:szCs w:val="16"/>
                <w:lang w:val="es-CO" w:eastAsia="es-CO"/>
              </w:rPr>
              <w:t>anti-bacteriano</w:t>
            </w:r>
            <w:proofErr w:type="spellEnd"/>
            <w:r w:rsidRPr="00522E3F">
              <w:rPr>
                <w:rFonts w:ascii="Arial" w:hAnsi="Arial" w:cs="Arial"/>
                <w:sz w:val="16"/>
                <w:szCs w:val="16"/>
                <w:lang w:val="es-CO" w:eastAsia="es-CO"/>
              </w:rPr>
              <w:t xml:space="preserve">, impermeable, de fácil asepsia, </w:t>
            </w:r>
            <w:proofErr w:type="spellStart"/>
            <w:r w:rsidRPr="00522E3F">
              <w:rPr>
                <w:rFonts w:ascii="Arial" w:hAnsi="Arial" w:cs="Arial"/>
                <w:sz w:val="16"/>
                <w:szCs w:val="16"/>
                <w:lang w:val="es-CO" w:eastAsia="es-CO"/>
              </w:rPr>
              <w:t>anti-inflamable</w:t>
            </w:r>
            <w:proofErr w:type="spellEnd"/>
            <w:r w:rsidRPr="00522E3F">
              <w:rPr>
                <w:rFonts w:ascii="Arial" w:hAnsi="Arial" w:cs="Arial"/>
                <w:sz w:val="16"/>
                <w:szCs w:val="16"/>
                <w:lang w:val="es-CO" w:eastAsia="es-CO"/>
              </w:rPr>
              <w:t>, removible para el lavado. Soporte mínimo de 140 Kg.</w:t>
            </w:r>
          </w:p>
        </w:tc>
        <w:tc>
          <w:tcPr>
            <w:tcW w:w="644" w:type="pct"/>
            <w:vAlign w:val="center"/>
          </w:tcPr>
          <w:p w14:paraId="5A56D3BD"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t>Alquiler día</w:t>
            </w:r>
          </w:p>
        </w:tc>
        <w:tc>
          <w:tcPr>
            <w:tcW w:w="254" w:type="pct"/>
            <w:noWrap/>
            <w:vAlign w:val="center"/>
          </w:tcPr>
          <w:p w14:paraId="5005D79F" w14:textId="77777777" w:rsidR="00522E3F" w:rsidRPr="00522E3F" w:rsidRDefault="00522E3F" w:rsidP="00CC3EF5">
            <w:pPr>
              <w:autoSpaceDE w:val="0"/>
              <w:autoSpaceDN w:val="0"/>
              <w:ind w:right="50"/>
              <w:jc w:val="center"/>
              <w:rPr>
                <w:rFonts w:ascii="Arial" w:hAnsi="Arial" w:cs="Arial"/>
                <w:sz w:val="16"/>
                <w:szCs w:val="16"/>
                <w:lang w:val="es-CO" w:eastAsia="es-CO"/>
              </w:rPr>
            </w:pPr>
          </w:p>
        </w:tc>
        <w:tc>
          <w:tcPr>
            <w:tcW w:w="289" w:type="pct"/>
            <w:noWrap/>
            <w:vAlign w:val="center"/>
          </w:tcPr>
          <w:p w14:paraId="0B2DC010" w14:textId="77777777" w:rsidR="00522E3F" w:rsidRPr="00522E3F" w:rsidRDefault="00522E3F" w:rsidP="00CC3EF5">
            <w:pPr>
              <w:autoSpaceDE w:val="0"/>
              <w:autoSpaceDN w:val="0"/>
              <w:ind w:right="50"/>
              <w:jc w:val="center"/>
              <w:rPr>
                <w:rFonts w:ascii="Arial" w:hAnsi="Arial" w:cs="Arial"/>
                <w:sz w:val="16"/>
                <w:szCs w:val="16"/>
                <w:lang w:val="es-CO" w:eastAsia="es-CO"/>
              </w:rPr>
            </w:pPr>
          </w:p>
        </w:tc>
      </w:tr>
      <w:tr w:rsidR="00522E3F" w:rsidRPr="00522E3F" w14:paraId="52A8D23C" w14:textId="77777777" w:rsidTr="00CC3EF5">
        <w:trPr>
          <w:trHeight w:val="20"/>
          <w:jc w:val="center"/>
        </w:trPr>
        <w:tc>
          <w:tcPr>
            <w:tcW w:w="356" w:type="pct"/>
            <w:noWrap/>
            <w:vAlign w:val="center"/>
          </w:tcPr>
          <w:p w14:paraId="7B6B9840" w14:textId="77777777" w:rsidR="00522E3F" w:rsidRPr="00522E3F" w:rsidRDefault="00522E3F" w:rsidP="00CC3EF5">
            <w:pPr>
              <w:autoSpaceDE w:val="0"/>
              <w:autoSpaceDN w:val="0"/>
              <w:ind w:right="50"/>
              <w:jc w:val="center"/>
              <w:rPr>
                <w:rFonts w:ascii="Arial" w:hAnsi="Arial" w:cs="Arial"/>
                <w:sz w:val="16"/>
                <w:szCs w:val="16"/>
                <w:lang w:val="es-CO" w:eastAsia="es-CO"/>
              </w:rPr>
            </w:pPr>
          </w:p>
          <w:p w14:paraId="69BCBF91" w14:textId="77777777" w:rsidR="00522E3F" w:rsidRPr="00522E3F" w:rsidRDefault="00522E3F" w:rsidP="00CC3EF5">
            <w:pPr>
              <w:autoSpaceDE w:val="0"/>
              <w:autoSpaceDN w:val="0"/>
              <w:ind w:right="50"/>
              <w:jc w:val="center"/>
              <w:rPr>
                <w:rFonts w:ascii="Arial" w:hAnsi="Arial" w:cs="Arial"/>
                <w:sz w:val="16"/>
                <w:szCs w:val="16"/>
                <w:lang w:val="es-CO" w:eastAsia="es-CO"/>
              </w:rPr>
            </w:pPr>
          </w:p>
          <w:p w14:paraId="090E024F" w14:textId="77777777" w:rsidR="00522E3F" w:rsidRPr="00522E3F" w:rsidRDefault="00522E3F" w:rsidP="00CC3EF5">
            <w:pPr>
              <w:autoSpaceDE w:val="0"/>
              <w:autoSpaceDN w:val="0"/>
              <w:ind w:right="50"/>
              <w:jc w:val="center"/>
              <w:rPr>
                <w:rFonts w:ascii="Arial" w:hAnsi="Arial" w:cs="Arial"/>
                <w:sz w:val="16"/>
                <w:szCs w:val="16"/>
                <w:lang w:val="es-CO" w:eastAsia="es-CO"/>
              </w:rPr>
            </w:pPr>
          </w:p>
          <w:p w14:paraId="797B4200"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t>5</w:t>
            </w:r>
          </w:p>
        </w:tc>
        <w:tc>
          <w:tcPr>
            <w:tcW w:w="458" w:type="pct"/>
            <w:vAlign w:val="center"/>
          </w:tcPr>
          <w:p w14:paraId="089FE7C6" w14:textId="77777777" w:rsidR="00522E3F" w:rsidRPr="00522E3F" w:rsidRDefault="00522E3F" w:rsidP="00CC3EF5">
            <w:pPr>
              <w:autoSpaceDE w:val="0"/>
              <w:autoSpaceDN w:val="0"/>
              <w:ind w:right="50"/>
              <w:jc w:val="center"/>
              <w:rPr>
                <w:rFonts w:ascii="Arial" w:hAnsi="Arial" w:cs="Arial"/>
                <w:bCs/>
                <w:sz w:val="16"/>
                <w:szCs w:val="16"/>
                <w:lang w:val="es-CO" w:eastAsia="es-CO"/>
              </w:rPr>
            </w:pPr>
          </w:p>
        </w:tc>
        <w:tc>
          <w:tcPr>
            <w:tcW w:w="522" w:type="pct"/>
            <w:vAlign w:val="center"/>
          </w:tcPr>
          <w:p w14:paraId="798B4E73" w14:textId="77777777" w:rsidR="00522E3F" w:rsidRPr="00522E3F" w:rsidRDefault="00522E3F" w:rsidP="00CC3EF5">
            <w:pPr>
              <w:autoSpaceDE w:val="0"/>
              <w:autoSpaceDN w:val="0"/>
              <w:ind w:right="50"/>
              <w:jc w:val="center"/>
              <w:rPr>
                <w:rFonts w:ascii="Arial" w:hAnsi="Arial" w:cs="Arial"/>
                <w:bCs/>
                <w:sz w:val="16"/>
                <w:szCs w:val="16"/>
                <w:lang w:val="es-CO" w:eastAsia="es-CO"/>
              </w:rPr>
            </w:pPr>
          </w:p>
          <w:p w14:paraId="704D8278"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Alquiler de Grúa de traslado de paciente, hidráulica</w:t>
            </w:r>
          </w:p>
        </w:tc>
        <w:tc>
          <w:tcPr>
            <w:tcW w:w="2477" w:type="pct"/>
            <w:vAlign w:val="center"/>
          </w:tcPr>
          <w:p w14:paraId="689316A0" w14:textId="77777777" w:rsidR="00522E3F" w:rsidRPr="00522E3F" w:rsidRDefault="00522E3F" w:rsidP="00CC3EF5">
            <w:pPr>
              <w:ind w:right="50"/>
              <w:jc w:val="both"/>
              <w:rPr>
                <w:rFonts w:ascii="Arial" w:hAnsi="Arial" w:cs="Arial"/>
                <w:sz w:val="16"/>
                <w:szCs w:val="16"/>
                <w:lang w:val="es-CO" w:eastAsia="es-CO"/>
              </w:rPr>
            </w:pPr>
            <w:r w:rsidRPr="00522E3F">
              <w:rPr>
                <w:rFonts w:ascii="Arial" w:hAnsi="Arial" w:cs="Arial"/>
                <w:sz w:val="16"/>
                <w:szCs w:val="16"/>
                <w:lang w:val="es-CO" w:eastAsia="es-CO"/>
              </w:rPr>
              <w:t>Alquiler de Grúa de traslado de paciente, según prescripción del médico tratante de la Policía Nacional. Se debe realizar visitas periódicas por biomédico para verificar el estado y correcto funcionamiento.</w:t>
            </w:r>
          </w:p>
          <w:p w14:paraId="6DD7DAA7" w14:textId="77777777" w:rsidR="00522E3F" w:rsidRPr="00522E3F" w:rsidRDefault="00522E3F" w:rsidP="00CC3EF5">
            <w:pPr>
              <w:ind w:right="50"/>
              <w:jc w:val="both"/>
              <w:rPr>
                <w:rFonts w:ascii="Arial" w:hAnsi="Arial" w:cs="Arial"/>
                <w:sz w:val="16"/>
                <w:szCs w:val="16"/>
                <w:lang w:val="es-CO" w:eastAsia="es-CO"/>
              </w:rPr>
            </w:pPr>
            <w:r w:rsidRPr="00522E3F">
              <w:rPr>
                <w:rFonts w:ascii="Arial" w:hAnsi="Arial" w:cs="Arial"/>
                <w:sz w:val="16"/>
                <w:szCs w:val="16"/>
                <w:lang w:val="es-CO" w:eastAsia="es-CO"/>
              </w:rPr>
              <w:t>El elemento debe contar con las siguientes especificaciones técnicas mínimas:</w:t>
            </w:r>
          </w:p>
          <w:p w14:paraId="0CEC3367" w14:textId="77777777" w:rsidR="00522E3F" w:rsidRPr="00522E3F" w:rsidRDefault="00522E3F" w:rsidP="00E1604A">
            <w:pPr>
              <w:numPr>
                <w:ilvl w:val="0"/>
                <w:numId w:val="60"/>
              </w:numPr>
              <w:ind w:left="105" w:hanging="117"/>
              <w:jc w:val="both"/>
              <w:rPr>
                <w:rFonts w:ascii="Arial" w:hAnsi="Arial" w:cs="Arial"/>
                <w:sz w:val="16"/>
                <w:szCs w:val="16"/>
                <w:lang w:val="es-CO" w:eastAsia="es-CO"/>
              </w:rPr>
            </w:pPr>
            <w:r w:rsidRPr="00522E3F">
              <w:rPr>
                <w:rFonts w:ascii="Arial" w:hAnsi="Arial" w:cs="Arial"/>
                <w:sz w:val="16"/>
                <w:szCs w:val="16"/>
                <w:lang w:val="es-CO" w:eastAsia="es-CO"/>
              </w:rPr>
              <w:t>Grúa de traslado de paciente, hidráulica, en aluminio anodizado y acero.</w:t>
            </w:r>
          </w:p>
          <w:p w14:paraId="5C7CBE46" w14:textId="77777777" w:rsidR="00522E3F" w:rsidRPr="00522E3F" w:rsidRDefault="00522E3F" w:rsidP="00E1604A">
            <w:pPr>
              <w:numPr>
                <w:ilvl w:val="0"/>
                <w:numId w:val="60"/>
              </w:numPr>
              <w:ind w:left="105" w:hanging="117"/>
              <w:jc w:val="both"/>
              <w:rPr>
                <w:rFonts w:ascii="Arial" w:hAnsi="Arial" w:cs="Arial"/>
                <w:sz w:val="16"/>
                <w:szCs w:val="16"/>
                <w:lang w:val="es-CO" w:eastAsia="es-CO"/>
              </w:rPr>
            </w:pPr>
            <w:r w:rsidRPr="00522E3F">
              <w:rPr>
                <w:rFonts w:ascii="Arial" w:hAnsi="Arial" w:cs="Arial"/>
                <w:sz w:val="16"/>
                <w:szCs w:val="16"/>
                <w:lang w:val="es-CO" w:eastAsia="es-CO"/>
              </w:rPr>
              <w:t>Barra giratoria, base con ruedas ajustables de 4-6 pulgadas, dos con freno de seguridad.</w:t>
            </w:r>
          </w:p>
          <w:p w14:paraId="389C64B0" w14:textId="77777777" w:rsidR="00522E3F" w:rsidRPr="00522E3F" w:rsidRDefault="00522E3F" w:rsidP="00E1604A">
            <w:pPr>
              <w:numPr>
                <w:ilvl w:val="0"/>
                <w:numId w:val="60"/>
              </w:numPr>
              <w:ind w:left="105" w:hanging="117"/>
              <w:jc w:val="both"/>
              <w:rPr>
                <w:rFonts w:ascii="Arial" w:hAnsi="Arial" w:cs="Arial"/>
                <w:sz w:val="16"/>
                <w:szCs w:val="16"/>
                <w:lang w:val="es-CO" w:eastAsia="es-CO"/>
              </w:rPr>
            </w:pPr>
            <w:r w:rsidRPr="00522E3F">
              <w:rPr>
                <w:rFonts w:ascii="Arial" w:hAnsi="Arial" w:cs="Arial"/>
                <w:sz w:val="16"/>
                <w:szCs w:val="16"/>
                <w:lang w:val="es-CO" w:eastAsia="es-CO"/>
              </w:rPr>
              <w:t>Sistema de manivela para levantar al usuario.</w:t>
            </w:r>
          </w:p>
          <w:p w14:paraId="62CF84EF" w14:textId="77777777" w:rsidR="00522E3F" w:rsidRPr="00522E3F" w:rsidRDefault="00522E3F" w:rsidP="00E1604A">
            <w:pPr>
              <w:numPr>
                <w:ilvl w:val="0"/>
                <w:numId w:val="60"/>
              </w:numPr>
              <w:ind w:left="105" w:hanging="117"/>
              <w:jc w:val="both"/>
              <w:rPr>
                <w:rFonts w:ascii="Arial" w:hAnsi="Arial" w:cs="Arial"/>
                <w:sz w:val="16"/>
                <w:szCs w:val="16"/>
                <w:lang w:val="es-CO" w:eastAsia="es-CO"/>
              </w:rPr>
            </w:pPr>
            <w:r w:rsidRPr="00522E3F">
              <w:rPr>
                <w:rFonts w:ascii="Arial" w:hAnsi="Arial" w:cs="Arial"/>
                <w:sz w:val="16"/>
                <w:szCs w:val="16"/>
                <w:lang w:val="es-CO" w:eastAsia="es-CO"/>
              </w:rPr>
              <w:t>Arnés en lona resistente impermeable lavable.</w:t>
            </w:r>
          </w:p>
          <w:p w14:paraId="4E2BAC3A" w14:textId="77777777" w:rsidR="00522E3F" w:rsidRPr="00522E3F" w:rsidRDefault="00522E3F" w:rsidP="00E1604A">
            <w:pPr>
              <w:numPr>
                <w:ilvl w:val="0"/>
                <w:numId w:val="60"/>
              </w:numPr>
              <w:ind w:left="105" w:hanging="117"/>
              <w:jc w:val="both"/>
              <w:rPr>
                <w:rFonts w:ascii="Arial" w:hAnsi="Arial" w:cs="Arial"/>
                <w:sz w:val="16"/>
                <w:szCs w:val="16"/>
                <w:lang w:val="es-CO" w:eastAsia="es-CO"/>
              </w:rPr>
            </w:pPr>
            <w:r w:rsidRPr="00522E3F">
              <w:rPr>
                <w:rFonts w:ascii="Arial" w:hAnsi="Arial" w:cs="Arial"/>
                <w:sz w:val="16"/>
                <w:szCs w:val="16"/>
                <w:lang w:val="es-CO" w:eastAsia="es-CO"/>
              </w:rPr>
              <w:t>Rotación de 360 grados, soporte de carga hasta 150 kg que incluya grúa y arnés con cadenas en material de alta resistencia, altura 1.90 m (74 pulgadas) ajustable en altura,</w:t>
            </w:r>
          </w:p>
          <w:p w14:paraId="7C7AFA05" w14:textId="77777777" w:rsidR="00522E3F" w:rsidRPr="00522E3F" w:rsidRDefault="00522E3F" w:rsidP="00E1604A">
            <w:pPr>
              <w:numPr>
                <w:ilvl w:val="0"/>
                <w:numId w:val="60"/>
              </w:numPr>
              <w:ind w:left="105" w:hanging="117"/>
              <w:jc w:val="both"/>
              <w:rPr>
                <w:rFonts w:ascii="Arial" w:hAnsi="Arial" w:cs="Arial"/>
                <w:sz w:val="16"/>
                <w:szCs w:val="16"/>
                <w:lang w:val="es-CO" w:eastAsia="es-CO"/>
              </w:rPr>
            </w:pPr>
            <w:r w:rsidRPr="00522E3F">
              <w:rPr>
                <w:rFonts w:ascii="Arial" w:hAnsi="Arial" w:cs="Arial"/>
                <w:sz w:val="16"/>
                <w:szCs w:val="16"/>
                <w:lang w:val="es-CO" w:eastAsia="es-CO"/>
              </w:rPr>
              <w:t>De fácil desmonte para su almacenaje</w:t>
            </w:r>
          </w:p>
        </w:tc>
        <w:tc>
          <w:tcPr>
            <w:tcW w:w="644" w:type="pct"/>
            <w:vAlign w:val="center"/>
          </w:tcPr>
          <w:p w14:paraId="14D68090"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t>Alquiler día</w:t>
            </w:r>
          </w:p>
        </w:tc>
        <w:tc>
          <w:tcPr>
            <w:tcW w:w="254" w:type="pct"/>
            <w:noWrap/>
            <w:vAlign w:val="center"/>
          </w:tcPr>
          <w:p w14:paraId="040ED9C6" w14:textId="77777777" w:rsidR="00522E3F" w:rsidRPr="00522E3F" w:rsidRDefault="00522E3F" w:rsidP="00CC3EF5">
            <w:pPr>
              <w:autoSpaceDE w:val="0"/>
              <w:autoSpaceDN w:val="0"/>
              <w:ind w:right="50"/>
              <w:jc w:val="center"/>
              <w:rPr>
                <w:rFonts w:ascii="Arial" w:hAnsi="Arial" w:cs="Arial"/>
                <w:sz w:val="16"/>
                <w:szCs w:val="16"/>
                <w:lang w:val="es-CO" w:eastAsia="es-CO"/>
              </w:rPr>
            </w:pPr>
          </w:p>
        </w:tc>
        <w:tc>
          <w:tcPr>
            <w:tcW w:w="289" w:type="pct"/>
            <w:noWrap/>
            <w:vAlign w:val="center"/>
          </w:tcPr>
          <w:p w14:paraId="48C54304" w14:textId="77777777" w:rsidR="00522E3F" w:rsidRPr="00522E3F" w:rsidRDefault="00522E3F" w:rsidP="00CC3EF5">
            <w:pPr>
              <w:autoSpaceDE w:val="0"/>
              <w:autoSpaceDN w:val="0"/>
              <w:ind w:right="50"/>
              <w:jc w:val="center"/>
              <w:rPr>
                <w:rFonts w:ascii="Arial" w:hAnsi="Arial" w:cs="Arial"/>
                <w:sz w:val="16"/>
                <w:szCs w:val="16"/>
                <w:lang w:val="es-CO" w:eastAsia="es-CO"/>
              </w:rPr>
            </w:pPr>
          </w:p>
        </w:tc>
      </w:tr>
      <w:tr w:rsidR="00522E3F" w:rsidRPr="00522E3F" w14:paraId="1716A8BB" w14:textId="77777777" w:rsidTr="00CC3EF5">
        <w:trPr>
          <w:trHeight w:val="20"/>
          <w:jc w:val="center"/>
        </w:trPr>
        <w:tc>
          <w:tcPr>
            <w:tcW w:w="356" w:type="pct"/>
            <w:noWrap/>
            <w:vAlign w:val="center"/>
          </w:tcPr>
          <w:p w14:paraId="31962336"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t>6</w:t>
            </w:r>
          </w:p>
        </w:tc>
        <w:tc>
          <w:tcPr>
            <w:tcW w:w="458" w:type="pct"/>
            <w:vAlign w:val="center"/>
          </w:tcPr>
          <w:p w14:paraId="67D1992B"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OR296</w:t>
            </w:r>
          </w:p>
        </w:tc>
        <w:tc>
          <w:tcPr>
            <w:tcW w:w="522" w:type="pct"/>
            <w:vAlign w:val="center"/>
          </w:tcPr>
          <w:p w14:paraId="6EEDFC8E"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Alquiler de silla de ruedas estándar</w:t>
            </w:r>
          </w:p>
          <w:p w14:paraId="3AFED00B" w14:textId="77777777" w:rsidR="00522E3F" w:rsidRPr="00522E3F" w:rsidRDefault="00522E3F" w:rsidP="00CC3EF5">
            <w:pPr>
              <w:autoSpaceDE w:val="0"/>
              <w:autoSpaceDN w:val="0"/>
              <w:ind w:right="50"/>
              <w:jc w:val="center"/>
              <w:rPr>
                <w:rFonts w:ascii="Arial" w:hAnsi="Arial" w:cs="Arial"/>
                <w:bCs/>
                <w:sz w:val="16"/>
                <w:szCs w:val="16"/>
                <w:lang w:val="es-CO" w:eastAsia="es-CO"/>
              </w:rPr>
            </w:pPr>
          </w:p>
        </w:tc>
        <w:tc>
          <w:tcPr>
            <w:tcW w:w="2477" w:type="pct"/>
            <w:vAlign w:val="center"/>
          </w:tcPr>
          <w:p w14:paraId="5C800498" w14:textId="77777777" w:rsidR="00522E3F" w:rsidRPr="00522E3F" w:rsidRDefault="00522E3F" w:rsidP="00CC3EF5">
            <w:pPr>
              <w:ind w:right="50"/>
              <w:jc w:val="both"/>
              <w:rPr>
                <w:rFonts w:ascii="Arial" w:hAnsi="Arial" w:cs="Arial"/>
                <w:sz w:val="16"/>
                <w:szCs w:val="16"/>
                <w:lang w:val="es-CO" w:eastAsia="es-CO"/>
              </w:rPr>
            </w:pPr>
            <w:r w:rsidRPr="00522E3F">
              <w:rPr>
                <w:rFonts w:ascii="Arial" w:hAnsi="Arial" w:cs="Arial"/>
                <w:sz w:val="16"/>
                <w:szCs w:val="16"/>
                <w:lang w:val="es-CO" w:eastAsia="es-CO"/>
              </w:rPr>
              <w:t>Alquiler de silla de ruedas estándar, según prescripción del médico tratante de la Policía Nacional. Se debe realizar visitas periódicas por biomédico para verificar el estado y correcto funcionamiento</w:t>
            </w:r>
          </w:p>
          <w:p w14:paraId="363D29D0" w14:textId="77777777" w:rsidR="00522E3F" w:rsidRPr="00522E3F" w:rsidRDefault="00522E3F" w:rsidP="00CC3EF5">
            <w:pPr>
              <w:ind w:right="50"/>
              <w:jc w:val="both"/>
              <w:rPr>
                <w:rFonts w:ascii="Arial" w:hAnsi="Arial" w:cs="Arial"/>
                <w:sz w:val="16"/>
                <w:szCs w:val="16"/>
                <w:lang w:val="es-CO" w:eastAsia="es-CO"/>
              </w:rPr>
            </w:pPr>
            <w:r w:rsidRPr="00522E3F">
              <w:rPr>
                <w:rFonts w:ascii="Arial" w:hAnsi="Arial" w:cs="Arial"/>
                <w:sz w:val="16"/>
                <w:szCs w:val="16"/>
                <w:lang w:val="es-CO" w:eastAsia="es-CO"/>
              </w:rPr>
              <w:t>El elemento debe contar con las siguientes especificaciones técnicas mínimas:</w:t>
            </w:r>
          </w:p>
          <w:p w14:paraId="6379EE4C" w14:textId="77777777" w:rsidR="00522E3F" w:rsidRPr="00522E3F" w:rsidRDefault="00522E3F" w:rsidP="00E1604A">
            <w:pPr>
              <w:numPr>
                <w:ilvl w:val="0"/>
                <w:numId w:val="60"/>
              </w:numPr>
              <w:ind w:left="206" w:hanging="218"/>
              <w:jc w:val="both"/>
              <w:rPr>
                <w:rFonts w:ascii="Arial" w:hAnsi="Arial" w:cs="Arial"/>
                <w:sz w:val="16"/>
                <w:szCs w:val="16"/>
                <w:lang w:val="es-CO" w:eastAsia="es-CO"/>
              </w:rPr>
            </w:pPr>
            <w:r w:rsidRPr="00522E3F">
              <w:rPr>
                <w:rFonts w:ascii="Arial" w:hAnsi="Arial" w:cs="Arial"/>
                <w:sz w:val="16"/>
                <w:szCs w:val="16"/>
                <w:lang w:val="es-CO" w:eastAsia="es-CO"/>
              </w:rPr>
              <w:lastRenderedPageBreak/>
              <w:t>Silla con marco plegable, fabricada en aluminio de alta resistencia</w:t>
            </w:r>
          </w:p>
          <w:p w14:paraId="57B7BC5D" w14:textId="77777777" w:rsidR="00522E3F" w:rsidRPr="00522E3F" w:rsidRDefault="00522E3F" w:rsidP="00E1604A">
            <w:pPr>
              <w:numPr>
                <w:ilvl w:val="0"/>
                <w:numId w:val="60"/>
              </w:numPr>
              <w:ind w:left="206" w:hanging="218"/>
              <w:jc w:val="both"/>
              <w:rPr>
                <w:rFonts w:ascii="Arial" w:hAnsi="Arial" w:cs="Arial"/>
                <w:sz w:val="16"/>
                <w:szCs w:val="16"/>
                <w:lang w:val="es-CO" w:eastAsia="es-CO"/>
              </w:rPr>
            </w:pPr>
            <w:r w:rsidRPr="00522E3F">
              <w:rPr>
                <w:rFonts w:ascii="Arial" w:hAnsi="Arial" w:cs="Arial"/>
                <w:sz w:val="16"/>
                <w:szCs w:val="16"/>
                <w:lang w:val="es-CO" w:eastAsia="es-CO"/>
              </w:rPr>
              <w:t>Tapicería en cordobán de fácil limpieza y desinfección</w:t>
            </w:r>
          </w:p>
          <w:p w14:paraId="3EC2250F" w14:textId="77777777" w:rsidR="00522E3F" w:rsidRPr="00522E3F" w:rsidRDefault="00522E3F" w:rsidP="00E1604A">
            <w:pPr>
              <w:numPr>
                <w:ilvl w:val="0"/>
                <w:numId w:val="60"/>
              </w:numPr>
              <w:ind w:left="206" w:hanging="218"/>
              <w:jc w:val="both"/>
              <w:rPr>
                <w:rFonts w:ascii="Arial" w:hAnsi="Arial" w:cs="Arial"/>
                <w:sz w:val="16"/>
                <w:szCs w:val="16"/>
                <w:lang w:val="es-CO" w:eastAsia="es-CO"/>
              </w:rPr>
            </w:pPr>
            <w:r w:rsidRPr="00522E3F">
              <w:rPr>
                <w:rFonts w:ascii="Arial" w:hAnsi="Arial" w:cs="Arial"/>
                <w:sz w:val="16"/>
                <w:szCs w:val="16"/>
                <w:lang w:val="es-CO" w:eastAsia="es-CO"/>
              </w:rPr>
              <w:t>Doble cruceta para mayor estabilidad y soporte</w:t>
            </w:r>
          </w:p>
          <w:p w14:paraId="39149228" w14:textId="77777777" w:rsidR="00522E3F" w:rsidRPr="00522E3F" w:rsidRDefault="00522E3F" w:rsidP="00E1604A">
            <w:pPr>
              <w:numPr>
                <w:ilvl w:val="0"/>
                <w:numId w:val="60"/>
              </w:numPr>
              <w:ind w:left="206" w:hanging="218"/>
              <w:jc w:val="both"/>
              <w:rPr>
                <w:rFonts w:ascii="Arial" w:hAnsi="Arial" w:cs="Arial"/>
                <w:sz w:val="16"/>
                <w:szCs w:val="16"/>
                <w:lang w:val="es-CO" w:eastAsia="es-CO"/>
              </w:rPr>
            </w:pPr>
            <w:r w:rsidRPr="00522E3F">
              <w:rPr>
                <w:rFonts w:ascii="Arial" w:hAnsi="Arial" w:cs="Arial"/>
                <w:sz w:val="16"/>
                <w:szCs w:val="16"/>
                <w:lang w:val="es-CO" w:eastAsia="es-CO"/>
              </w:rPr>
              <w:t>Apoyabrazos abatibles o removibles, con apoyo en poliuretano</w:t>
            </w:r>
          </w:p>
          <w:p w14:paraId="6537DCF9" w14:textId="77777777" w:rsidR="00522E3F" w:rsidRPr="00522E3F" w:rsidRDefault="00522E3F" w:rsidP="00E1604A">
            <w:pPr>
              <w:numPr>
                <w:ilvl w:val="0"/>
                <w:numId w:val="60"/>
              </w:numPr>
              <w:ind w:left="206" w:hanging="218"/>
              <w:jc w:val="both"/>
              <w:rPr>
                <w:rFonts w:ascii="Arial" w:hAnsi="Arial" w:cs="Arial"/>
                <w:sz w:val="16"/>
                <w:szCs w:val="16"/>
                <w:lang w:val="es-CO" w:eastAsia="es-CO"/>
              </w:rPr>
            </w:pPr>
            <w:r w:rsidRPr="00522E3F">
              <w:rPr>
                <w:rFonts w:ascii="Arial" w:hAnsi="Arial" w:cs="Arial"/>
                <w:sz w:val="16"/>
                <w:szCs w:val="16"/>
                <w:lang w:val="es-CO" w:eastAsia="es-CO"/>
              </w:rPr>
              <w:t>Reposapiés abatibles o removibles, ajustables</w:t>
            </w:r>
          </w:p>
          <w:p w14:paraId="2B25317F" w14:textId="77777777" w:rsidR="00522E3F" w:rsidRPr="00522E3F" w:rsidRDefault="00522E3F" w:rsidP="00E1604A">
            <w:pPr>
              <w:numPr>
                <w:ilvl w:val="0"/>
                <w:numId w:val="60"/>
              </w:numPr>
              <w:ind w:left="206" w:hanging="218"/>
              <w:jc w:val="both"/>
              <w:rPr>
                <w:rFonts w:ascii="Arial" w:hAnsi="Arial" w:cs="Arial"/>
                <w:sz w:val="16"/>
                <w:szCs w:val="16"/>
                <w:lang w:val="es-CO" w:eastAsia="es-CO"/>
              </w:rPr>
            </w:pPr>
            <w:r w:rsidRPr="00522E3F">
              <w:rPr>
                <w:rFonts w:ascii="Arial" w:hAnsi="Arial" w:cs="Arial"/>
                <w:sz w:val="16"/>
                <w:szCs w:val="16"/>
                <w:lang w:val="es-CO" w:eastAsia="es-CO"/>
              </w:rPr>
              <w:t>Frenos de parqueo y acompañante</w:t>
            </w:r>
          </w:p>
          <w:p w14:paraId="4CE8A456" w14:textId="77777777" w:rsidR="00522E3F" w:rsidRPr="00522E3F" w:rsidRDefault="00522E3F" w:rsidP="00E1604A">
            <w:pPr>
              <w:numPr>
                <w:ilvl w:val="0"/>
                <w:numId w:val="60"/>
              </w:numPr>
              <w:ind w:left="206" w:hanging="218"/>
              <w:jc w:val="both"/>
              <w:rPr>
                <w:rFonts w:ascii="Arial" w:hAnsi="Arial" w:cs="Arial"/>
                <w:sz w:val="16"/>
                <w:szCs w:val="16"/>
                <w:lang w:val="es-CO" w:eastAsia="es-CO"/>
              </w:rPr>
            </w:pPr>
            <w:r w:rsidRPr="00522E3F">
              <w:rPr>
                <w:rFonts w:ascii="Arial" w:hAnsi="Arial" w:cs="Arial"/>
                <w:sz w:val="16"/>
                <w:szCs w:val="16"/>
                <w:lang w:val="es-CO" w:eastAsia="es-CO"/>
              </w:rPr>
              <w:t>Banda para sujeción de piernas</w:t>
            </w:r>
          </w:p>
          <w:p w14:paraId="13F550DC" w14:textId="77777777" w:rsidR="00522E3F" w:rsidRPr="00522E3F" w:rsidRDefault="00522E3F" w:rsidP="00E1604A">
            <w:pPr>
              <w:numPr>
                <w:ilvl w:val="0"/>
                <w:numId w:val="60"/>
              </w:numPr>
              <w:ind w:left="206" w:hanging="218"/>
              <w:jc w:val="both"/>
              <w:rPr>
                <w:rFonts w:ascii="Arial" w:hAnsi="Arial" w:cs="Arial"/>
                <w:sz w:val="16"/>
                <w:szCs w:val="16"/>
                <w:lang w:val="es-CO" w:eastAsia="es-CO"/>
              </w:rPr>
            </w:pPr>
            <w:r w:rsidRPr="00522E3F">
              <w:rPr>
                <w:rFonts w:ascii="Arial" w:hAnsi="Arial" w:cs="Arial"/>
                <w:sz w:val="16"/>
                <w:szCs w:val="16"/>
                <w:lang w:val="es-CO" w:eastAsia="es-CO"/>
              </w:rPr>
              <w:t>Sistema de pin de desmonte rápido en llantas posteriores</w:t>
            </w:r>
          </w:p>
          <w:p w14:paraId="452BC4B0" w14:textId="77777777" w:rsidR="00522E3F" w:rsidRPr="00522E3F" w:rsidRDefault="00522E3F" w:rsidP="00E1604A">
            <w:pPr>
              <w:numPr>
                <w:ilvl w:val="0"/>
                <w:numId w:val="60"/>
              </w:numPr>
              <w:ind w:left="206" w:hanging="218"/>
              <w:jc w:val="both"/>
              <w:rPr>
                <w:rFonts w:ascii="Arial" w:hAnsi="Arial" w:cs="Arial"/>
                <w:sz w:val="16"/>
                <w:szCs w:val="16"/>
                <w:lang w:val="es-CO" w:eastAsia="es-CO"/>
              </w:rPr>
            </w:pPr>
            <w:r w:rsidRPr="00522E3F">
              <w:rPr>
                <w:rFonts w:ascii="Arial" w:hAnsi="Arial" w:cs="Arial"/>
                <w:sz w:val="16"/>
                <w:szCs w:val="16"/>
                <w:lang w:val="es-CO" w:eastAsia="es-CO"/>
              </w:rPr>
              <w:t>Capacidad de peso 100-120 kg</w:t>
            </w:r>
          </w:p>
        </w:tc>
        <w:tc>
          <w:tcPr>
            <w:tcW w:w="644" w:type="pct"/>
            <w:vAlign w:val="center"/>
          </w:tcPr>
          <w:p w14:paraId="3B2579B1"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lastRenderedPageBreak/>
              <w:t>Alquiler día</w:t>
            </w:r>
          </w:p>
        </w:tc>
        <w:tc>
          <w:tcPr>
            <w:tcW w:w="254" w:type="pct"/>
            <w:noWrap/>
            <w:vAlign w:val="center"/>
          </w:tcPr>
          <w:p w14:paraId="27BA4867" w14:textId="77777777" w:rsidR="00522E3F" w:rsidRPr="00522E3F" w:rsidRDefault="00522E3F" w:rsidP="00CC3EF5">
            <w:pPr>
              <w:autoSpaceDE w:val="0"/>
              <w:autoSpaceDN w:val="0"/>
              <w:ind w:right="50"/>
              <w:jc w:val="center"/>
              <w:rPr>
                <w:rFonts w:ascii="Arial" w:hAnsi="Arial" w:cs="Arial"/>
                <w:sz w:val="16"/>
                <w:szCs w:val="16"/>
                <w:lang w:val="es-CO" w:eastAsia="es-CO"/>
              </w:rPr>
            </w:pPr>
          </w:p>
        </w:tc>
        <w:tc>
          <w:tcPr>
            <w:tcW w:w="289" w:type="pct"/>
            <w:noWrap/>
            <w:vAlign w:val="center"/>
          </w:tcPr>
          <w:p w14:paraId="30786DBD" w14:textId="77777777" w:rsidR="00522E3F" w:rsidRPr="00522E3F" w:rsidRDefault="00522E3F" w:rsidP="00CC3EF5">
            <w:pPr>
              <w:autoSpaceDE w:val="0"/>
              <w:autoSpaceDN w:val="0"/>
              <w:ind w:right="50"/>
              <w:jc w:val="center"/>
              <w:rPr>
                <w:rFonts w:ascii="Arial" w:hAnsi="Arial" w:cs="Arial"/>
                <w:sz w:val="16"/>
                <w:szCs w:val="16"/>
                <w:lang w:val="es-CO" w:eastAsia="es-CO"/>
              </w:rPr>
            </w:pPr>
          </w:p>
        </w:tc>
      </w:tr>
      <w:tr w:rsidR="00522E3F" w:rsidRPr="00522E3F" w14:paraId="5607C745" w14:textId="77777777" w:rsidTr="00CC3EF5">
        <w:trPr>
          <w:trHeight w:val="20"/>
          <w:jc w:val="center"/>
        </w:trPr>
        <w:tc>
          <w:tcPr>
            <w:tcW w:w="356" w:type="pct"/>
            <w:noWrap/>
            <w:vAlign w:val="center"/>
          </w:tcPr>
          <w:p w14:paraId="5B53C2D5"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t>7</w:t>
            </w:r>
          </w:p>
        </w:tc>
        <w:tc>
          <w:tcPr>
            <w:tcW w:w="458" w:type="pct"/>
            <w:vAlign w:val="center"/>
          </w:tcPr>
          <w:p w14:paraId="3766485C"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OR294</w:t>
            </w:r>
          </w:p>
        </w:tc>
        <w:tc>
          <w:tcPr>
            <w:tcW w:w="522" w:type="pct"/>
            <w:vAlign w:val="center"/>
          </w:tcPr>
          <w:p w14:paraId="69F2C93C"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 xml:space="preserve">Alquiler de silla de ruedas con espaldar reclinable </w:t>
            </w:r>
          </w:p>
        </w:tc>
        <w:tc>
          <w:tcPr>
            <w:tcW w:w="2477" w:type="pct"/>
            <w:vAlign w:val="center"/>
          </w:tcPr>
          <w:p w14:paraId="221EFE81" w14:textId="77777777" w:rsidR="00522E3F" w:rsidRPr="00522E3F" w:rsidRDefault="00522E3F" w:rsidP="00CC3EF5">
            <w:pPr>
              <w:ind w:right="50"/>
              <w:jc w:val="both"/>
              <w:rPr>
                <w:rFonts w:ascii="Arial" w:hAnsi="Arial" w:cs="Arial"/>
                <w:sz w:val="16"/>
                <w:szCs w:val="16"/>
                <w:lang w:val="es-CO" w:eastAsia="es-CO"/>
              </w:rPr>
            </w:pPr>
            <w:r w:rsidRPr="00522E3F">
              <w:rPr>
                <w:rFonts w:ascii="Arial" w:hAnsi="Arial" w:cs="Arial"/>
                <w:sz w:val="16"/>
                <w:szCs w:val="16"/>
                <w:lang w:val="es-CO" w:eastAsia="es-CO"/>
              </w:rPr>
              <w:t>Alquiler de silla de ruedas estándar, según prescripción del médico tratante de la Policía Nacional. Se debe realizar visitas periódicas por biomédico para verificar el estado y correcto funcionamiento</w:t>
            </w:r>
          </w:p>
          <w:p w14:paraId="1A16706F" w14:textId="77777777" w:rsidR="00522E3F" w:rsidRPr="00522E3F" w:rsidRDefault="00522E3F" w:rsidP="00CC3EF5">
            <w:pPr>
              <w:ind w:right="50"/>
              <w:jc w:val="both"/>
              <w:rPr>
                <w:rFonts w:ascii="Arial" w:hAnsi="Arial" w:cs="Arial"/>
                <w:sz w:val="16"/>
                <w:szCs w:val="16"/>
                <w:lang w:val="es-CO" w:eastAsia="es-CO"/>
              </w:rPr>
            </w:pPr>
            <w:r w:rsidRPr="00522E3F">
              <w:rPr>
                <w:rFonts w:ascii="Arial" w:hAnsi="Arial" w:cs="Arial"/>
                <w:sz w:val="16"/>
                <w:szCs w:val="16"/>
                <w:lang w:val="es-CO" w:eastAsia="es-CO"/>
              </w:rPr>
              <w:t>El elemento debe contar con las siguientes especificaciones técnicas mínimas:</w:t>
            </w:r>
          </w:p>
          <w:p w14:paraId="69E4166F" w14:textId="77777777" w:rsidR="00522E3F" w:rsidRPr="00522E3F" w:rsidRDefault="00522E3F" w:rsidP="00E1604A">
            <w:pPr>
              <w:numPr>
                <w:ilvl w:val="0"/>
                <w:numId w:val="60"/>
              </w:numPr>
              <w:ind w:right="50"/>
              <w:jc w:val="both"/>
              <w:rPr>
                <w:rFonts w:ascii="Arial" w:hAnsi="Arial" w:cs="Arial"/>
                <w:sz w:val="16"/>
                <w:szCs w:val="16"/>
                <w:lang w:val="es-CO" w:eastAsia="es-CO"/>
              </w:rPr>
            </w:pPr>
            <w:r w:rsidRPr="00522E3F">
              <w:rPr>
                <w:rFonts w:ascii="Arial" w:hAnsi="Arial" w:cs="Arial"/>
                <w:sz w:val="16"/>
                <w:szCs w:val="16"/>
                <w:lang w:val="es-CO" w:eastAsia="es-CO"/>
              </w:rPr>
              <w:t>silla de ruedas plegable con espaldar reclinable hasta 180°</w:t>
            </w:r>
          </w:p>
          <w:p w14:paraId="6E3D7E6F" w14:textId="77777777" w:rsidR="00522E3F" w:rsidRPr="00522E3F" w:rsidRDefault="00522E3F" w:rsidP="00E1604A">
            <w:pPr>
              <w:numPr>
                <w:ilvl w:val="0"/>
                <w:numId w:val="60"/>
              </w:numPr>
              <w:ind w:right="50"/>
              <w:jc w:val="both"/>
              <w:rPr>
                <w:rFonts w:ascii="Arial" w:hAnsi="Arial" w:cs="Arial"/>
                <w:sz w:val="16"/>
                <w:szCs w:val="16"/>
                <w:lang w:val="es-CO" w:eastAsia="es-CO"/>
              </w:rPr>
            </w:pPr>
            <w:r w:rsidRPr="00522E3F">
              <w:rPr>
                <w:rFonts w:ascii="Arial" w:hAnsi="Arial" w:cs="Arial"/>
                <w:sz w:val="16"/>
                <w:szCs w:val="16"/>
                <w:lang w:val="es-CO" w:eastAsia="es-CO"/>
              </w:rPr>
              <w:t>Soporte para la cabeza del paciente</w:t>
            </w:r>
          </w:p>
          <w:p w14:paraId="4828478F" w14:textId="77777777" w:rsidR="00522E3F" w:rsidRPr="00522E3F" w:rsidRDefault="00522E3F" w:rsidP="00E1604A">
            <w:pPr>
              <w:numPr>
                <w:ilvl w:val="0"/>
                <w:numId w:val="60"/>
              </w:numPr>
              <w:ind w:right="50"/>
              <w:jc w:val="both"/>
              <w:rPr>
                <w:rFonts w:ascii="Arial" w:hAnsi="Arial" w:cs="Arial"/>
                <w:sz w:val="16"/>
                <w:szCs w:val="16"/>
                <w:lang w:val="es-CO" w:eastAsia="es-CO"/>
              </w:rPr>
            </w:pPr>
            <w:r w:rsidRPr="00522E3F">
              <w:rPr>
                <w:rFonts w:ascii="Arial" w:hAnsi="Arial" w:cs="Arial"/>
                <w:sz w:val="16"/>
                <w:szCs w:val="16"/>
                <w:lang w:val="es-CO" w:eastAsia="es-CO"/>
              </w:rPr>
              <w:t>Tapicería en cordobán</w:t>
            </w:r>
          </w:p>
          <w:p w14:paraId="4C4E0DB1" w14:textId="77777777" w:rsidR="00522E3F" w:rsidRPr="00522E3F" w:rsidRDefault="00522E3F" w:rsidP="00E1604A">
            <w:pPr>
              <w:numPr>
                <w:ilvl w:val="0"/>
                <w:numId w:val="60"/>
              </w:numPr>
              <w:ind w:right="50"/>
              <w:jc w:val="both"/>
              <w:rPr>
                <w:rFonts w:ascii="Arial" w:hAnsi="Arial" w:cs="Arial"/>
                <w:sz w:val="16"/>
                <w:szCs w:val="16"/>
                <w:lang w:val="es-CO" w:eastAsia="es-CO"/>
              </w:rPr>
            </w:pPr>
            <w:r w:rsidRPr="00522E3F">
              <w:rPr>
                <w:rFonts w:ascii="Arial" w:hAnsi="Arial" w:cs="Arial"/>
                <w:sz w:val="16"/>
                <w:szCs w:val="16"/>
                <w:lang w:val="es-CO" w:eastAsia="es-CO"/>
              </w:rPr>
              <w:t>Llantas traseras macizas, rin radio con aro de impulso</w:t>
            </w:r>
          </w:p>
          <w:p w14:paraId="697029D9" w14:textId="77777777" w:rsidR="00522E3F" w:rsidRPr="00522E3F" w:rsidRDefault="00522E3F" w:rsidP="00E1604A">
            <w:pPr>
              <w:numPr>
                <w:ilvl w:val="0"/>
                <w:numId w:val="60"/>
              </w:numPr>
              <w:ind w:right="50"/>
              <w:jc w:val="both"/>
              <w:rPr>
                <w:rFonts w:ascii="Arial" w:hAnsi="Arial" w:cs="Arial"/>
                <w:sz w:val="16"/>
                <w:szCs w:val="16"/>
                <w:lang w:val="es-CO" w:eastAsia="es-CO"/>
              </w:rPr>
            </w:pPr>
            <w:r w:rsidRPr="00522E3F">
              <w:rPr>
                <w:rFonts w:ascii="Arial" w:hAnsi="Arial" w:cs="Arial"/>
                <w:sz w:val="16"/>
                <w:szCs w:val="16"/>
                <w:lang w:val="es-CO" w:eastAsia="es-CO"/>
              </w:rPr>
              <w:t>Ruedas delanteras PU, rin estrella</w:t>
            </w:r>
          </w:p>
          <w:p w14:paraId="0F024EEA" w14:textId="77777777" w:rsidR="00522E3F" w:rsidRPr="00522E3F" w:rsidRDefault="00522E3F" w:rsidP="00E1604A">
            <w:pPr>
              <w:numPr>
                <w:ilvl w:val="0"/>
                <w:numId w:val="60"/>
              </w:numPr>
              <w:ind w:right="50"/>
              <w:jc w:val="both"/>
              <w:rPr>
                <w:rFonts w:ascii="Arial" w:hAnsi="Arial" w:cs="Arial"/>
                <w:sz w:val="16"/>
                <w:szCs w:val="16"/>
                <w:lang w:val="es-CO" w:eastAsia="es-CO"/>
              </w:rPr>
            </w:pPr>
            <w:r w:rsidRPr="00522E3F">
              <w:rPr>
                <w:rFonts w:ascii="Arial" w:hAnsi="Arial" w:cs="Arial"/>
                <w:sz w:val="16"/>
                <w:szCs w:val="16"/>
                <w:lang w:val="es-CO" w:eastAsia="es-CO"/>
              </w:rPr>
              <w:t>Estructura fabricada en acero</w:t>
            </w:r>
          </w:p>
          <w:p w14:paraId="669A1BC1" w14:textId="77777777" w:rsidR="00522E3F" w:rsidRPr="00522E3F" w:rsidRDefault="00522E3F" w:rsidP="00E1604A">
            <w:pPr>
              <w:numPr>
                <w:ilvl w:val="0"/>
                <w:numId w:val="60"/>
              </w:numPr>
              <w:ind w:right="50"/>
              <w:jc w:val="both"/>
              <w:rPr>
                <w:rFonts w:ascii="Arial" w:hAnsi="Arial" w:cs="Arial"/>
                <w:sz w:val="16"/>
                <w:szCs w:val="16"/>
                <w:lang w:val="es-CO" w:eastAsia="es-CO"/>
              </w:rPr>
            </w:pPr>
            <w:r w:rsidRPr="00522E3F">
              <w:rPr>
                <w:rFonts w:ascii="Arial" w:hAnsi="Arial" w:cs="Arial"/>
                <w:sz w:val="16"/>
                <w:szCs w:val="16"/>
                <w:lang w:val="es-CO" w:eastAsia="es-CO"/>
              </w:rPr>
              <w:t>Apoyabrazos abatibles</w:t>
            </w:r>
          </w:p>
          <w:p w14:paraId="4127B685" w14:textId="77777777" w:rsidR="00522E3F" w:rsidRPr="00522E3F" w:rsidRDefault="00522E3F" w:rsidP="00E1604A">
            <w:pPr>
              <w:numPr>
                <w:ilvl w:val="0"/>
                <w:numId w:val="60"/>
              </w:numPr>
              <w:ind w:right="50"/>
              <w:jc w:val="both"/>
              <w:rPr>
                <w:rFonts w:ascii="Arial" w:hAnsi="Arial" w:cs="Arial"/>
                <w:sz w:val="16"/>
                <w:szCs w:val="16"/>
                <w:lang w:val="es-CO" w:eastAsia="es-CO"/>
              </w:rPr>
            </w:pPr>
            <w:r w:rsidRPr="00522E3F">
              <w:rPr>
                <w:rFonts w:ascii="Arial" w:hAnsi="Arial" w:cs="Arial"/>
                <w:sz w:val="16"/>
                <w:szCs w:val="16"/>
                <w:lang w:val="es-CO" w:eastAsia="es-CO"/>
              </w:rPr>
              <w:t>Reposapiés elevables, abatibles y removibles</w:t>
            </w:r>
          </w:p>
          <w:p w14:paraId="2B91EC60" w14:textId="77777777" w:rsidR="00522E3F" w:rsidRPr="00522E3F" w:rsidRDefault="00522E3F" w:rsidP="00E1604A">
            <w:pPr>
              <w:numPr>
                <w:ilvl w:val="0"/>
                <w:numId w:val="60"/>
              </w:numPr>
              <w:ind w:right="50"/>
              <w:jc w:val="both"/>
              <w:rPr>
                <w:rFonts w:ascii="Arial" w:hAnsi="Arial" w:cs="Arial"/>
                <w:sz w:val="16"/>
                <w:szCs w:val="16"/>
                <w:lang w:val="es-CO" w:eastAsia="es-CO"/>
              </w:rPr>
            </w:pPr>
            <w:r w:rsidRPr="00522E3F">
              <w:rPr>
                <w:rFonts w:ascii="Arial" w:hAnsi="Arial" w:cs="Arial"/>
                <w:sz w:val="16"/>
                <w:szCs w:val="16"/>
                <w:lang w:val="es-CO" w:eastAsia="es-CO"/>
              </w:rPr>
              <w:t>Capacidad de peso 100-120 kg</w:t>
            </w:r>
          </w:p>
          <w:p w14:paraId="1825F379" w14:textId="77777777" w:rsidR="00522E3F" w:rsidRPr="00522E3F" w:rsidRDefault="00522E3F" w:rsidP="00E1604A">
            <w:pPr>
              <w:numPr>
                <w:ilvl w:val="0"/>
                <w:numId w:val="60"/>
              </w:numPr>
              <w:ind w:right="50"/>
              <w:jc w:val="both"/>
              <w:rPr>
                <w:rFonts w:ascii="Arial" w:hAnsi="Arial" w:cs="Arial"/>
                <w:sz w:val="16"/>
                <w:szCs w:val="16"/>
                <w:lang w:val="es-CO" w:eastAsia="es-CO"/>
              </w:rPr>
            </w:pPr>
            <w:r w:rsidRPr="00522E3F">
              <w:rPr>
                <w:rFonts w:ascii="Arial" w:hAnsi="Arial" w:cs="Arial"/>
                <w:sz w:val="16"/>
                <w:szCs w:val="16"/>
                <w:lang w:val="es-CO" w:eastAsia="es-CO"/>
              </w:rPr>
              <w:t>Freno de activación manual por el usuario y por sistema de guaya para el cuidador</w:t>
            </w:r>
          </w:p>
          <w:p w14:paraId="02FA1F36" w14:textId="77777777" w:rsidR="00522E3F" w:rsidRPr="00522E3F" w:rsidRDefault="00522E3F" w:rsidP="00E1604A">
            <w:pPr>
              <w:numPr>
                <w:ilvl w:val="0"/>
                <w:numId w:val="60"/>
              </w:numPr>
              <w:ind w:right="50"/>
              <w:jc w:val="both"/>
              <w:rPr>
                <w:rFonts w:ascii="Arial" w:hAnsi="Arial" w:cs="Arial"/>
                <w:sz w:val="16"/>
                <w:szCs w:val="16"/>
                <w:lang w:val="es-CO" w:eastAsia="es-CO"/>
              </w:rPr>
            </w:pPr>
            <w:r w:rsidRPr="00522E3F">
              <w:rPr>
                <w:rFonts w:ascii="Arial" w:hAnsi="Arial" w:cs="Arial"/>
                <w:sz w:val="16"/>
                <w:szCs w:val="16"/>
                <w:lang w:val="es-CO" w:eastAsia="es-CO"/>
              </w:rPr>
              <w:t>Rueda antivuelco</w:t>
            </w:r>
          </w:p>
        </w:tc>
        <w:tc>
          <w:tcPr>
            <w:tcW w:w="644" w:type="pct"/>
            <w:vAlign w:val="center"/>
          </w:tcPr>
          <w:p w14:paraId="508BFB36"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t>Alquiler día</w:t>
            </w:r>
          </w:p>
        </w:tc>
        <w:tc>
          <w:tcPr>
            <w:tcW w:w="254" w:type="pct"/>
            <w:noWrap/>
            <w:vAlign w:val="center"/>
          </w:tcPr>
          <w:p w14:paraId="253120FC" w14:textId="77777777" w:rsidR="00522E3F" w:rsidRPr="00522E3F" w:rsidRDefault="00522E3F" w:rsidP="00CC3EF5">
            <w:pPr>
              <w:autoSpaceDE w:val="0"/>
              <w:autoSpaceDN w:val="0"/>
              <w:ind w:right="50"/>
              <w:jc w:val="center"/>
              <w:rPr>
                <w:rFonts w:ascii="Arial" w:hAnsi="Arial" w:cs="Arial"/>
                <w:sz w:val="16"/>
                <w:szCs w:val="16"/>
                <w:lang w:val="es-CO" w:eastAsia="es-CO"/>
              </w:rPr>
            </w:pPr>
          </w:p>
        </w:tc>
        <w:tc>
          <w:tcPr>
            <w:tcW w:w="289" w:type="pct"/>
            <w:noWrap/>
            <w:vAlign w:val="center"/>
          </w:tcPr>
          <w:p w14:paraId="68CB3045" w14:textId="77777777" w:rsidR="00522E3F" w:rsidRPr="00522E3F" w:rsidRDefault="00522E3F" w:rsidP="00CC3EF5">
            <w:pPr>
              <w:autoSpaceDE w:val="0"/>
              <w:autoSpaceDN w:val="0"/>
              <w:ind w:right="50"/>
              <w:jc w:val="center"/>
              <w:rPr>
                <w:rFonts w:ascii="Arial" w:hAnsi="Arial" w:cs="Arial"/>
                <w:sz w:val="16"/>
                <w:szCs w:val="16"/>
                <w:lang w:val="es-CO" w:eastAsia="es-CO"/>
              </w:rPr>
            </w:pPr>
          </w:p>
        </w:tc>
      </w:tr>
      <w:tr w:rsidR="00522E3F" w:rsidRPr="00522E3F" w14:paraId="3CC78AEE" w14:textId="77777777" w:rsidTr="00CC3EF5">
        <w:trPr>
          <w:trHeight w:val="20"/>
          <w:jc w:val="center"/>
        </w:trPr>
        <w:tc>
          <w:tcPr>
            <w:tcW w:w="356" w:type="pct"/>
            <w:noWrap/>
            <w:vAlign w:val="center"/>
          </w:tcPr>
          <w:p w14:paraId="037473BE"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t>8</w:t>
            </w:r>
          </w:p>
        </w:tc>
        <w:tc>
          <w:tcPr>
            <w:tcW w:w="458" w:type="pct"/>
            <w:vAlign w:val="center"/>
          </w:tcPr>
          <w:p w14:paraId="2588F30D"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MQ494</w:t>
            </w:r>
          </w:p>
        </w:tc>
        <w:tc>
          <w:tcPr>
            <w:tcW w:w="522" w:type="pct"/>
            <w:vAlign w:val="center"/>
          </w:tcPr>
          <w:p w14:paraId="11E107F3"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 xml:space="preserve">Alquiler de bomba de infusión enteral </w:t>
            </w:r>
          </w:p>
        </w:tc>
        <w:tc>
          <w:tcPr>
            <w:tcW w:w="2477" w:type="pct"/>
            <w:vAlign w:val="center"/>
          </w:tcPr>
          <w:p w14:paraId="00FAC109" w14:textId="77777777" w:rsidR="00522E3F" w:rsidRPr="00522E3F" w:rsidRDefault="00522E3F" w:rsidP="00CC3EF5">
            <w:pPr>
              <w:ind w:right="50"/>
              <w:jc w:val="both"/>
              <w:rPr>
                <w:rFonts w:ascii="Arial" w:hAnsi="Arial" w:cs="Arial"/>
                <w:sz w:val="16"/>
                <w:szCs w:val="16"/>
                <w:lang w:val="es-CO" w:eastAsia="es-CO"/>
              </w:rPr>
            </w:pPr>
            <w:r w:rsidRPr="00522E3F">
              <w:rPr>
                <w:rFonts w:ascii="Arial" w:hAnsi="Arial" w:cs="Arial"/>
                <w:sz w:val="16"/>
                <w:szCs w:val="16"/>
                <w:lang w:val="es-CO" w:eastAsia="es-CO"/>
              </w:rPr>
              <w:t xml:space="preserve">Alquiler de bomba de infusión enteral, según prescripción </w:t>
            </w:r>
            <w:r w:rsidRPr="00522E3F">
              <w:rPr>
                <w:rFonts w:ascii="Arial" w:hAnsi="Arial" w:cs="Arial"/>
                <w:bCs/>
                <w:sz w:val="16"/>
                <w:szCs w:val="16"/>
                <w:lang w:val="es-CO" w:eastAsia="es-CO"/>
              </w:rPr>
              <w:t>del médico tratante de la Policía Nacional</w:t>
            </w:r>
            <w:r w:rsidRPr="00522E3F">
              <w:rPr>
                <w:rFonts w:ascii="Arial" w:hAnsi="Arial" w:cs="Arial"/>
                <w:sz w:val="16"/>
                <w:szCs w:val="16"/>
                <w:lang w:val="es-CO" w:eastAsia="es-CO"/>
              </w:rPr>
              <w:t>. Incluye todos los insumos pertinentes para su funcionamiento. Se debe realizar visitas periódicas por biomédico para verificar el estado y correcto funcionamiento</w:t>
            </w:r>
          </w:p>
        </w:tc>
        <w:tc>
          <w:tcPr>
            <w:tcW w:w="644" w:type="pct"/>
            <w:vAlign w:val="center"/>
          </w:tcPr>
          <w:p w14:paraId="2ECC1BE3"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t>Alquiler día</w:t>
            </w:r>
          </w:p>
        </w:tc>
        <w:tc>
          <w:tcPr>
            <w:tcW w:w="254" w:type="pct"/>
            <w:noWrap/>
            <w:vAlign w:val="center"/>
          </w:tcPr>
          <w:p w14:paraId="67568DFC" w14:textId="77777777" w:rsidR="00522E3F" w:rsidRPr="00522E3F" w:rsidRDefault="00522E3F" w:rsidP="00CC3EF5">
            <w:pPr>
              <w:autoSpaceDE w:val="0"/>
              <w:autoSpaceDN w:val="0"/>
              <w:ind w:right="50"/>
              <w:jc w:val="center"/>
              <w:rPr>
                <w:rFonts w:ascii="Arial" w:hAnsi="Arial" w:cs="Arial"/>
                <w:sz w:val="16"/>
                <w:szCs w:val="16"/>
                <w:lang w:val="es-CO" w:eastAsia="es-CO"/>
              </w:rPr>
            </w:pPr>
          </w:p>
        </w:tc>
        <w:tc>
          <w:tcPr>
            <w:tcW w:w="289" w:type="pct"/>
            <w:noWrap/>
            <w:vAlign w:val="center"/>
          </w:tcPr>
          <w:p w14:paraId="7E91DC90" w14:textId="77777777" w:rsidR="00522E3F" w:rsidRPr="00522E3F" w:rsidRDefault="00522E3F" w:rsidP="00CC3EF5">
            <w:pPr>
              <w:autoSpaceDE w:val="0"/>
              <w:autoSpaceDN w:val="0"/>
              <w:ind w:right="50"/>
              <w:jc w:val="center"/>
              <w:rPr>
                <w:rFonts w:ascii="Arial" w:hAnsi="Arial" w:cs="Arial"/>
                <w:sz w:val="16"/>
                <w:szCs w:val="16"/>
                <w:lang w:val="es-CO" w:eastAsia="es-CO"/>
              </w:rPr>
            </w:pPr>
          </w:p>
        </w:tc>
      </w:tr>
      <w:tr w:rsidR="00522E3F" w:rsidRPr="00522E3F" w14:paraId="459446CE" w14:textId="77777777" w:rsidTr="00CC3EF5">
        <w:trPr>
          <w:trHeight w:val="20"/>
          <w:jc w:val="center"/>
        </w:trPr>
        <w:tc>
          <w:tcPr>
            <w:tcW w:w="356" w:type="pct"/>
            <w:noWrap/>
            <w:vAlign w:val="center"/>
          </w:tcPr>
          <w:p w14:paraId="4E29A7CC" w14:textId="77777777" w:rsidR="00522E3F" w:rsidRPr="00522E3F" w:rsidRDefault="00522E3F" w:rsidP="00CC3EF5">
            <w:pPr>
              <w:snapToGrid w:val="0"/>
              <w:ind w:right="50"/>
              <w:jc w:val="center"/>
              <w:rPr>
                <w:rFonts w:ascii="Arial" w:hAnsi="Arial" w:cs="Arial"/>
                <w:sz w:val="16"/>
                <w:szCs w:val="16"/>
                <w:lang w:val="es-CO" w:eastAsia="es-CO"/>
              </w:rPr>
            </w:pPr>
            <w:r w:rsidRPr="00522E3F">
              <w:rPr>
                <w:rFonts w:ascii="Arial" w:hAnsi="Arial" w:cs="Arial"/>
                <w:sz w:val="16"/>
                <w:szCs w:val="16"/>
                <w:lang w:val="es-CO" w:eastAsia="es-CO"/>
              </w:rPr>
              <w:t>9</w:t>
            </w:r>
          </w:p>
        </w:tc>
        <w:tc>
          <w:tcPr>
            <w:tcW w:w="458" w:type="pct"/>
            <w:vAlign w:val="center"/>
          </w:tcPr>
          <w:p w14:paraId="2F17270F"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OI143</w:t>
            </w:r>
          </w:p>
        </w:tc>
        <w:tc>
          <w:tcPr>
            <w:tcW w:w="522" w:type="pct"/>
            <w:vAlign w:val="center"/>
          </w:tcPr>
          <w:p w14:paraId="26423E25"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Silla sanitaria en aluminio</w:t>
            </w:r>
          </w:p>
          <w:p w14:paraId="5656E729" w14:textId="77777777" w:rsidR="00522E3F" w:rsidRPr="00522E3F" w:rsidRDefault="00522E3F" w:rsidP="00CC3EF5">
            <w:pPr>
              <w:autoSpaceDE w:val="0"/>
              <w:autoSpaceDN w:val="0"/>
              <w:ind w:right="50"/>
              <w:jc w:val="center"/>
              <w:rPr>
                <w:rFonts w:ascii="Arial" w:hAnsi="Arial" w:cs="Arial"/>
                <w:bCs/>
                <w:sz w:val="16"/>
                <w:szCs w:val="16"/>
                <w:lang w:val="es-CO" w:eastAsia="es-CO"/>
              </w:rPr>
            </w:pPr>
          </w:p>
        </w:tc>
        <w:tc>
          <w:tcPr>
            <w:tcW w:w="2477" w:type="pct"/>
            <w:vAlign w:val="center"/>
          </w:tcPr>
          <w:p w14:paraId="5EEEE1F0" w14:textId="77777777" w:rsidR="00522E3F" w:rsidRPr="00522E3F" w:rsidRDefault="00522E3F" w:rsidP="00CC3EF5">
            <w:pPr>
              <w:snapToGrid w:val="0"/>
              <w:ind w:right="50"/>
              <w:jc w:val="both"/>
              <w:rPr>
                <w:rFonts w:ascii="Arial" w:hAnsi="Arial" w:cs="Arial"/>
                <w:sz w:val="16"/>
                <w:szCs w:val="16"/>
                <w:lang w:val="es-CO" w:eastAsia="es-CO"/>
              </w:rPr>
            </w:pPr>
            <w:r w:rsidRPr="00522E3F">
              <w:rPr>
                <w:rFonts w:ascii="Arial" w:hAnsi="Arial" w:cs="Arial"/>
                <w:sz w:val="16"/>
                <w:szCs w:val="16"/>
                <w:lang w:val="es-CO" w:eastAsia="es-CO"/>
              </w:rPr>
              <w:t>Marco en aluminio, plegable. Incluye recipiente sanitario. 4 ruedas con freno para transporte. Brazos y descansa pies abatibles.</w:t>
            </w:r>
          </w:p>
        </w:tc>
        <w:tc>
          <w:tcPr>
            <w:tcW w:w="644" w:type="pct"/>
            <w:vAlign w:val="center"/>
          </w:tcPr>
          <w:p w14:paraId="0D5EB06C"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t>Alquiler día</w:t>
            </w:r>
          </w:p>
        </w:tc>
        <w:tc>
          <w:tcPr>
            <w:tcW w:w="254" w:type="pct"/>
            <w:noWrap/>
            <w:vAlign w:val="center"/>
          </w:tcPr>
          <w:p w14:paraId="04A2D8DC" w14:textId="77777777" w:rsidR="00522E3F" w:rsidRPr="00522E3F" w:rsidRDefault="00522E3F" w:rsidP="00CC3EF5">
            <w:pPr>
              <w:autoSpaceDE w:val="0"/>
              <w:autoSpaceDN w:val="0"/>
              <w:ind w:right="50"/>
              <w:jc w:val="center"/>
              <w:rPr>
                <w:rFonts w:ascii="Arial" w:hAnsi="Arial" w:cs="Arial"/>
                <w:sz w:val="16"/>
                <w:szCs w:val="16"/>
                <w:lang w:val="es-CO" w:eastAsia="es-CO"/>
              </w:rPr>
            </w:pPr>
          </w:p>
        </w:tc>
        <w:tc>
          <w:tcPr>
            <w:tcW w:w="289" w:type="pct"/>
            <w:noWrap/>
            <w:vAlign w:val="center"/>
          </w:tcPr>
          <w:p w14:paraId="7666172E" w14:textId="77777777" w:rsidR="00522E3F" w:rsidRPr="00522E3F" w:rsidRDefault="00522E3F" w:rsidP="00CC3EF5">
            <w:pPr>
              <w:autoSpaceDE w:val="0"/>
              <w:autoSpaceDN w:val="0"/>
              <w:ind w:right="50"/>
              <w:jc w:val="center"/>
              <w:rPr>
                <w:rFonts w:ascii="Arial" w:hAnsi="Arial" w:cs="Arial"/>
                <w:sz w:val="16"/>
                <w:szCs w:val="16"/>
                <w:lang w:val="es-CO" w:eastAsia="es-CO"/>
              </w:rPr>
            </w:pPr>
          </w:p>
        </w:tc>
      </w:tr>
      <w:tr w:rsidR="00522E3F" w:rsidRPr="00522E3F" w14:paraId="6100A8E9" w14:textId="77777777" w:rsidTr="00CC3EF5">
        <w:trPr>
          <w:trHeight w:val="20"/>
          <w:jc w:val="center"/>
        </w:trPr>
        <w:tc>
          <w:tcPr>
            <w:tcW w:w="356" w:type="pct"/>
            <w:noWrap/>
            <w:vAlign w:val="center"/>
          </w:tcPr>
          <w:p w14:paraId="646D39DB" w14:textId="77777777" w:rsidR="00522E3F" w:rsidRPr="00522E3F" w:rsidRDefault="00522E3F" w:rsidP="00CC3EF5">
            <w:pPr>
              <w:snapToGrid w:val="0"/>
              <w:ind w:right="50"/>
              <w:jc w:val="center"/>
              <w:rPr>
                <w:rFonts w:ascii="Arial" w:hAnsi="Arial" w:cs="Arial"/>
                <w:sz w:val="16"/>
                <w:szCs w:val="16"/>
                <w:lang w:val="es-CO" w:eastAsia="es-CO"/>
              </w:rPr>
            </w:pPr>
            <w:r w:rsidRPr="00522E3F">
              <w:rPr>
                <w:rFonts w:ascii="Arial" w:hAnsi="Arial" w:cs="Arial"/>
                <w:sz w:val="16"/>
                <w:szCs w:val="16"/>
                <w:lang w:val="es-CO" w:eastAsia="es-CO"/>
              </w:rPr>
              <w:t>10</w:t>
            </w:r>
          </w:p>
        </w:tc>
        <w:tc>
          <w:tcPr>
            <w:tcW w:w="458" w:type="pct"/>
            <w:vAlign w:val="center"/>
          </w:tcPr>
          <w:p w14:paraId="4D516B69"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w:t>
            </w:r>
          </w:p>
        </w:tc>
        <w:tc>
          <w:tcPr>
            <w:tcW w:w="522" w:type="pct"/>
            <w:vAlign w:val="center"/>
          </w:tcPr>
          <w:p w14:paraId="479287B7"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sz w:val="16"/>
                <w:szCs w:val="16"/>
                <w:lang w:val="es-CO" w:eastAsia="es-CO"/>
              </w:rPr>
              <w:t xml:space="preserve">Nebulizador PARI </w:t>
            </w:r>
            <w:proofErr w:type="spellStart"/>
            <w:r w:rsidRPr="00522E3F">
              <w:rPr>
                <w:rFonts w:ascii="Arial" w:hAnsi="Arial" w:cs="Arial"/>
                <w:sz w:val="16"/>
                <w:szCs w:val="16"/>
                <w:lang w:val="es-CO" w:eastAsia="es-CO"/>
              </w:rPr>
              <w:t>ProNeb</w:t>
            </w:r>
            <w:proofErr w:type="spellEnd"/>
            <w:r w:rsidRPr="00522E3F">
              <w:rPr>
                <w:rFonts w:ascii="Arial" w:hAnsi="Arial" w:cs="Arial"/>
                <w:sz w:val="16"/>
                <w:szCs w:val="16"/>
                <w:lang w:val="es-CO" w:eastAsia="es-CO"/>
              </w:rPr>
              <w:t xml:space="preserve"> Max</w:t>
            </w:r>
          </w:p>
        </w:tc>
        <w:tc>
          <w:tcPr>
            <w:tcW w:w="2477" w:type="pct"/>
            <w:vAlign w:val="center"/>
          </w:tcPr>
          <w:p w14:paraId="5B6D58E3" w14:textId="77777777" w:rsidR="00522E3F" w:rsidRPr="00522E3F" w:rsidRDefault="00522E3F" w:rsidP="00CC3EF5">
            <w:pPr>
              <w:snapToGrid w:val="0"/>
              <w:ind w:right="50"/>
              <w:jc w:val="both"/>
              <w:rPr>
                <w:rFonts w:ascii="Arial" w:hAnsi="Arial" w:cs="Arial"/>
                <w:sz w:val="16"/>
                <w:szCs w:val="16"/>
                <w:lang w:val="es-CO" w:eastAsia="es-CO"/>
              </w:rPr>
            </w:pPr>
            <w:r w:rsidRPr="00522E3F">
              <w:rPr>
                <w:rFonts w:ascii="Arial" w:hAnsi="Arial" w:cs="Arial"/>
                <w:sz w:val="16"/>
                <w:szCs w:val="16"/>
                <w:lang w:val="es-CO" w:eastAsia="es-CO"/>
              </w:rPr>
              <w:t xml:space="preserve">El kit de repuestos esenciales para el compresor nebulizador PARI </w:t>
            </w:r>
            <w:proofErr w:type="spellStart"/>
            <w:r w:rsidRPr="00522E3F">
              <w:rPr>
                <w:rFonts w:ascii="Arial" w:hAnsi="Arial" w:cs="Arial"/>
                <w:sz w:val="16"/>
                <w:szCs w:val="16"/>
                <w:lang w:val="es-CO" w:eastAsia="es-CO"/>
              </w:rPr>
              <w:t>ProNeb</w:t>
            </w:r>
            <w:proofErr w:type="spellEnd"/>
            <w:r w:rsidRPr="00522E3F">
              <w:rPr>
                <w:rFonts w:ascii="Arial" w:hAnsi="Arial" w:cs="Arial"/>
                <w:sz w:val="16"/>
                <w:szCs w:val="16"/>
                <w:lang w:val="es-CO" w:eastAsia="es-CO"/>
              </w:rPr>
              <w:t xml:space="preserve"> Max</w:t>
            </w:r>
          </w:p>
        </w:tc>
        <w:tc>
          <w:tcPr>
            <w:tcW w:w="644" w:type="pct"/>
            <w:vAlign w:val="center"/>
          </w:tcPr>
          <w:p w14:paraId="0CF7DB67"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t>_</w:t>
            </w:r>
          </w:p>
        </w:tc>
        <w:tc>
          <w:tcPr>
            <w:tcW w:w="254" w:type="pct"/>
            <w:noWrap/>
            <w:vAlign w:val="center"/>
          </w:tcPr>
          <w:p w14:paraId="1BA8B737" w14:textId="77777777" w:rsidR="00522E3F" w:rsidRPr="00522E3F" w:rsidRDefault="00522E3F" w:rsidP="00CC3EF5">
            <w:pPr>
              <w:autoSpaceDE w:val="0"/>
              <w:autoSpaceDN w:val="0"/>
              <w:ind w:right="50"/>
              <w:jc w:val="center"/>
              <w:rPr>
                <w:rFonts w:ascii="Arial" w:hAnsi="Arial" w:cs="Arial"/>
                <w:sz w:val="16"/>
                <w:szCs w:val="16"/>
                <w:lang w:val="es-CO" w:eastAsia="es-CO"/>
              </w:rPr>
            </w:pPr>
          </w:p>
        </w:tc>
        <w:tc>
          <w:tcPr>
            <w:tcW w:w="289" w:type="pct"/>
            <w:noWrap/>
            <w:vAlign w:val="center"/>
          </w:tcPr>
          <w:p w14:paraId="328986AF" w14:textId="77777777" w:rsidR="00522E3F" w:rsidRPr="00522E3F" w:rsidRDefault="00522E3F" w:rsidP="00CC3EF5">
            <w:pPr>
              <w:autoSpaceDE w:val="0"/>
              <w:autoSpaceDN w:val="0"/>
              <w:ind w:right="50"/>
              <w:jc w:val="center"/>
              <w:rPr>
                <w:rFonts w:ascii="Arial" w:hAnsi="Arial" w:cs="Arial"/>
                <w:sz w:val="16"/>
                <w:szCs w:val="16"/>
                <w:lang w:val="es-CO" w:eastAsia="es-CO"/>
              </w:rPr>
            </w:pPr>
          </w:p>
        </w:tc>
      </w:tr>
    </w:tbl>
    <w:p w14:paraId="715CDB77" w14:textId="77777777" w:rsidR="00522E3F" w:rsidRPr="00522E3F" w:rsidRDefault="00522E3F" w:rsidP="00522E3F">
      <w:pPr>
        <w:tabs>
          <w:tab w:val="left" w:pos="709"/>
        </w:tabs>
        <w:contextualSpacing/>
        <w:rPr>
          <w:rFonts w:ascii="Arial" w:eastAsia="Calibri" w:hAnsi="Arial" w:cs="Arial"/>
          <w:b/>
          <w:sz w:val="20"/>
          <w:szCs w:val="20"/>
          <w:lang w:val="es-CO" w:eastAsia="en-US"/>
        </w:rPr>
      </w:pPr>
    </w:p>
    <w:p w14:paraId="125C68DB" w14:textId="77777777" w:rsidR="00522E3F" w:rsidRPr="00522E3F" w:rsidRDefault="00522E3F" w:rsidP="00522E3F">
      <w:pPr>
        <w:tabs>
          <w:tab w:val="left" w:pos="709"/>
        </w:tabs>
        <w:contextualSpacing/>
        <w:rPr>
          <w:rFonts w:ascii="Arial" w:eastAsia="Calibri" w:hAnsi="Arial" w:cs="Arial"/>
          <w:b/>
          <w:sz w:val="20"/>
          <w:szCs w:val="20"/>
          <w:lang w:val="es-CO" w:eastAsia="en-US"/>
        </w:rPr>
      </w:pPr>
      <w:r w:rsidRPr="00522E3F">
        <w:rPr>
          <w:rFonts w:ascii="Arial" w:eastAsia="Calibri" w:hAnsi="Arial" w:cs="Arial"/>
          <w:b/>
          <w:sz w:val="20"/>
          <w:szCs w:val="20"/>
          <w:lang w:val="es-CO" w:eastAsia="en-US"/>
        </w:rPr>
        <w:t>MEDICAMENTOS</w:t>
      </w:r>
    </w:p>
    <w:p w14:paraId="7E2F6083" w14:textId="77777777" w:rsidR="00522E3F" w:rsidRPr="00522E3F" w:rsidRDefault="00522E3F" w:rsidP="00522E3F">
      <w:pPr>
        <w:tabs>
          <w:tab w:val="left" w:pos="709"/>
        </w:tabs>
        <w:contextualSpacing/>
        <w:rPr>
          <w:rFonts w:ascii="Arial" w:eastAsia="Calibri" w:hAnsi="Arial" w:cs="Arial"/>
          <w:b/>
          <w:sz w:val="20"/>
          <w:szCs w:val="20"/>
          <w:lang w:val="es-CO" w:eastAsia="en-US"/>
        </w:rPr>
      </w:pPr>
    </w:p>
    <w:tbl>
      <w:tblPr>
        <w:tblW w:w="9631" w:type="dxa"/>
        <w:jc w:val="center"/>
        <w:tblCellMar>
          <w:left w:w="70" w:type="dxa"/>
          <w:right w:w="70" w:type="dxa"/>
        </w:tblCellMar>
        <w:tblLook w:val="04A0" w:firstRow="1" w:lastRow="0" w:firstColumn="1" w:lastColumn="0" w:noHBand="0" w:noVBand="1"/>
      </w:tblPr>
      <w:tblGrid>
        <w:gridCol w:w="570"/>
        <w:gridCol w:w="4954"/>
        <w:gridCol w:w="2950"/>
        <w:gridCol w:w="648"/>
        <w:gridCol w:w="509"/>
      </w:tblGrid>
      <w:tr w:rsidR="00522E3F" w:rsidRPr="00522E3F" w14:paraId="0D94C02E" w14:textId="77777777" w:rsidTr="00CC3EF5">
        <w:trPr>
          <w:trHeight w:val="20"/>
          <w:tblHeader/>
          <w:jc w:val="center"/>
        </w:trPr>
        <w:tc>
          <w:tcPr>
            <w:tcW w:w="0" w:type="auto"/>
            <w:vMerge w:val="restart"/>
            <w:tcBorders>
              <w:top w:val="single" w:sz="4" w:space="0" w:color="auto"/>
              <w:left w:val="single" w:sz="4" w:space="0" w:color="auto"/>
              <w:right w:val="single" w:sz="4" w:space="0" w:color="auto"/>
            </w:tcBorders>
            <w:shd w:val="clear" w:color="auto" w:fill="BFBFBF" w:themeFill="background1" w:themeFillShade="BF"/>
            <w:vAlign w:val="center"/>
            <w:hideMark/>
          </w:tcPr>
          <w:p w14:paraId="7A968250" w14:textId="77777777" w:rsidR="00522E3F" w:rsidRPr="00522E3F" w:rsidRDefault="00522E3F" w:rsidP="00CC3EF5">
            <w:pPr>
              <w:jc w:val="center"/>
              <w:rPr>
                <w:rFonts w:ascii="Arial" w:eastAsia="Calibri" w:hAnsi="Arial" w:cs="Arial"/>
                <w:b/>
                <w:bCs/>
                <w:color w:val="000000"/>
                <w:sz w:val="18"/>
                <w:szCs w:val="18"/>
                <w:lang w:val="es-CO" w:eastAsia="es-CO"/>
              </w:rPr>
            </w:pPr>
            <w:bookmarkStart w:id="6" w:name="_Hlk146785172"/>
            <w:r w:rsidRPr="00522E3F">
              <w:rPr>
                <w:rFonts w:ascii="Arial" w:eastAsia="Calibri" w:hAnsi="Arial" w:cs="Arial"/>
                <w:b/>
                <w:bCs/>
                <w:color w:val="000000"/>
                <w:sz w:val="18"/>
                <w:szCs w:val="18"/>
                <w:lang w:val="es-CO" w:eastAsia="es-CO"/>
              </w:rPr>
              <w:t>ITEM</w:t>
            </w:r>
          </w:p>
        </w:tc>
        <w:tc>
          <w:tcPr>
            <w:tcW w:w="4954" w:type="dxa"/>
            <w:vMerge w:val="restart"/>
            <w:tcBorders>
              <w:top w:val="single" w:sz="4" w:space="0" w:color="auto"/>
              <w:left w:val="nil"/>
              <w:right w:val="single" w:sz="4" w:space="0" w:color="auto"/>
            </w:tcBorders>
            <w:shd w:val="clear" w:color="auto" w:fill="BFBFBF" w:themeFill="background1" w:themeFillShade="BF"/>
            <w:vAlign w:val="center"/>
            <w:hideMark/>
          </w:tcPr>
          <w:p w14:paraId="7B1239A9" w14:textId="77777777" w:rsidR="00522E3F" w:rsidRPr="00522E3F" w:rsidRDefault="00522E3F" w:rsidP="00CC3EF5">
            <w:pPr>
              <w:jc w:val="center"/>
              <w:rPr>
                <w:rFonts w:ascii="Arial" w:eastAsia="Calibri" w:hAnsi="Arial" w:cs="Arial"/>
                <w:b/>
                <w:bCs/>
                <w:color w:val="000000"/>
                <w:sz w:val="18"/>
                <w:szCs w:val="18"/>
                <w:lang w:val="es-CO" w:eastAsia="es-CO"/>
              </w:rPr>
            </w:pPr>
            <w:r w:rsidRPr="00522E3F">
              <w:rPr>
                <w:rFonts w:ascii="Arial" w:eastAsia="Calibri" w:hAnsi="Arial" w:cs="Arial"/>
                <w:b/>
                <w:bCs/>
                <w:color w:val="000000"/>
                <w:sz w:val="18"/>
                <w:szCs w:val="18"/>
                <w:lang w:val="es-CO" w:eastAsia="es-CO"/>
              </w:rPr>
              <w:t>NOMBRE</w:t>
            </w:r>
          </w:p>
        </w:tc>
        <w:tc>
          <w:tcPr>
            <w:tcW w:w="0" w:type="auto"/>
            <w:vMerge w:val="restart"/>
            <w:tcBorders>
              <w:top w:val="single" w:sz="4" w:space="0" w:color="auto"/>
              <w:left w:val="nil"/>
              <w:right w:val="single" w:sz="4" w:space="0" w:color="auto"/>
            </w:tcBorders>
            <w:shd w:val="clear" w:color="auto" w:fill="BFBFBF" w:themeFill="background1" w:themeFillShade="BF"/>
            <w:vAlign w:val="center"/>
            <w:hideMark/>
          </w:tcPr>
          <w:p w14:paraId="053AF951" w14:textId="77777777" w:rsidR="00522E3F" w:rsidRPr="00522E3F" w:rsidRDefault="00522E3F" w:rsidP="00CC3EF5">
            <w:pPr>
              <w:jc w:val="center"/>
              <w:rPr>
                <w:rFonts w:ascii="Arial" w:eastAsia="Calibri" w:hAnsi="Arial" w:cs="Arial"/>
                <w:b/>
                <w:bCs/>
                <w:color w:val="000000"/>
                <w:sz w:val="18"/>
                <w:szCs w:val="18"/>
                <w:lang w:val="es-CO" w:eastAsia="es-CO"/>
              </w:rPr>
            </w:pPr>
            <w:r w:rsidRPr="00522E3F">
              <w:rPr>
                <w:rFonts w:ascii="Arial" w:eastAsia="Calibri" w:hAnsi="Arial" w:cs="Arial"/>
                <w:b/>
                <w:bCs/>
                <w:color w:val="000000"/>
                <w:sz w:val="18"/>
                <w:szCs w:val="18"/>
                <w:lang w:val="es-CO" w:eastAsia="es-CO"/>
              </w:rPr>
              <w:t>UNIDAD DE MEDIDA</w:t>
            </w:r>
          </w:p>
        </w:tc>
        <w:tc>
          <w:tcPr>
            <w:tcW w:w="1157" w:type="dxa"/>
            <w:gridSpan w:val="2"/>
            <w:tcBorders>
              <w:top w:val="single" w:sz="4" w:space="0" w:color="auto"/>
              <w:left w:val="nil"/>
              <w:bottom w:val="single" w:sz="4" w:space="0" w:color="auto"/>
              <w:right w:val="single" w:sz="4" w:space="0" w:color="auto"/>
            </w:tcBorders>
            <w:shd w:val="clear" w:color="auto" w:fill="BFBFBF" w:themeFill="background1" w:themeFillShade="BF"/>
            <w:vAlign w:val="center"/>
          </w:tcPr>
          <w:p w14:paraId="427B41B6" w14:textId="77777777" w:rsidR="00522E3F" w:rsidRPr="00522E3F" w:rsidRDefault="00522E3F" w:rsidP="00CC3EF5">
            <w:pPr>
              <w:jc w:val="center"/>
              <w:rPr>
                <w:rFonts w:ascii="Arial" w:eastAsia="Calibri" w:hAnsi="Arial" w:cs="Arial"/>
                <w:b/>
                <w:bCs/>
                <w:color w:val="000000"/>
                <w:sz w:val="18"/>
                <w:szCs w:val="18"/>
                <w:lang w:val="es-CO" w:eastAsia="es-CO"/>
              </w:rPr>
            </w:pPr>
            <w:r w:rsidRPr="00522E3F">
              <w:rPr>
                <w:rFonts w:ascii="Arial" w:eastAsia="Calibri" w:hAnsi="Arial" w:cs="Arial"/>
                <w:b/>
                <w:bCs/>
                <w:color w:val="000000"/>
                <w:sz w:val="18"/>
                <w:szCs w:val="18"/>
                <w:lang w:val="es-CO" w:eastAsia="es-CO"/>
              </w:rPr>
              <w:t>OFRECE</w:t>
            </w:r>
          </w:p>
        </w:tc>
      </w:tr>
      <w:tr w:rsidR="00522E3F" w:rsidRPr="00522E3F" w14:paraId="6CA5D2D0" w14:textId="77777777" w:rsidTr="00CC3EF5">
        <w:trPr>
          <w:trHeight w:val="20"/>
          <w:tblHeader/>
          <w:jc w:val="center"/>
        </w:trPr>
        <w:tc>
          <w:tcPr>
            <w:tcW w:w="0" w:type="auto"/>
            <w:vMerge/>
            <w:tcBorders>
              <w:left w:val="single" w:sz="4" w:space="0" w:color="auto"/>
              <w:bottom w:val="single" w:sz="4" w:space="0" w:color="auto"/>
              <w:right w:val="single" w:sz="4" w:space="0" w:color="auto"/>
            </w:tcBorders>
            <w:shd w:val="clear" w:color="auto" w:fill="BFBFBF" w:themeFill="background1" w:themeFillShade="BF"/>
            <w:vAlign w:val="center"/>
          </w:tcPr>
          <w:p w14:paraId="1E9D6F1E" w14:textId="77777777" w:rsidR="00522E3F" w:rsidRPr="00522E3F" w:rsidRDefault="00522E3F" w:rsidP="00CC3EF5">
            <w:pPr>
              <w:jc w:val="center"/>
              <w:rPr>
                <w:rFonts w:ascii="Arial" w:eastAsia="Calibri" w:hAnsi="Arial" w:cs="Arial"/>
                <w:b/>
                <w:bCs/>
                <w:color w:val="000000"/>
                <w:sz w:val="18"/>
                <w:szCs w:val="18"/>
                <w:lang w:val="es-CO" w:eastAsia="es-CO"/>
              </w:rPr>
            </w:pPr>
          </w:p>
        </w:tc>
        <w:tc>
          <w:tcPr>
            <w:tcW w:w="4954" w:type="dxa"/>
            <w:vMerge/>
            <w:tcBorders>
              <w:left w:val="nil"/>
              <w:bottom w:val="single" w:sz="4" w:space="0" w:color="auto"/>
              <w:right w:val="single" w:sz="4" w:space="0" w:color="auto"/>
            </w:tcBorders>
            <w:shd w:val="clear" w:color="auto" w:fill="BFBFBF" w:themeFill="background1" w:themeFillShade="BF"/>
            <w:vAlign w:val="center"/>
          </w:tcPr>
          <w:p w14:paraId="18BC938A" w14:textId="77777777" w:rsidR="00522E3F" w:rsidRPr="00522E3F" w:rsidRDefault="00522E3F" w:rsidP="00CC3EF5">
            <w:pPr>
              <w:jc w:val="center"/>
              <w:rPr>
                <w:rFonts w:ascii="Arial" w:eastAsia="Calibri" w:hAnsi="Arial" w:cs="Arial"/>
                <w:b/>
                <w:bCs/>
                <w:color w:val="000000"/>
                <w:sz w:val="18"/>
                <w:szCs w:val="18"/>
                <w:lang w:val="es-CO" w:eastAsia="es-CO"/>
              </w:rPr>
            </w:pPr>
          </w:p>
        </w:tc>
        <w:tc>
          <w:tcPr>
            <w:tcW w:w="0" w:type="auto"/>
            <w:vMerge/>
            <w:tcBorders>
              <w:left w:val="nil"/>
              <w:bottom w:val="single" w:sz="4" w:space="0" w:color="auto"/>
              <w:right w:val="single" w:sz="4" w:space="0" w:color="auto"/>
            </w:tcBorders>
            <w:shd w:val="clear" w:color="auto" w:fill="BFBFBF" w:themeFill="background1" w:themeFillShade="BF"/>
            <w:vAlign w:val="center"/>
          </w:tcPr>
          <w:p w14:paraId="1574CD1B" w14:textId="77777777" w:rsidR="00522E3F" w:rsidRPr="00522E3F" w:rsidRDefault="00522E3F" w:rsidP="00CC3EF5">
            <w:pPr>
              <w:jc w:val="center"/>
              <w:rPr>
                <w:rFonts w:ascii="Arial" w:eastAsia="Calibri" w:hAnsi="Arial" w:cs="Arial"/>
                <w:b/>
                <w:bCs/>
                <w:color w:val="000000"/>
                <w:sz w:val="18"/>
                <w:szCs w:val="18"/>
                <w:lang w:val="es-CO" w:eastAsia="es-CO"/>
              </w:rPr>
            </w:pPr>
          </w:p>
        </w:tc>
        <w:tc>
          <w:tcPr>
            <w:tcW w:w="648"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3CED5296" w14:textId="77777777" w:rsidR="00522E3F" w:rsidRPr="00522E3F" w:rsidRDefault="00522E3F" w:rsidP="00CC3EF5">
            <w:pPr>
              <w:jc w:val="center"/>
              <w:rPr>
                <w:rFonts w:ascii="Arial" w:eastAsia="Calibri" w:hAnsi="Arial" w:cs="Arial"/>
                <w:b/>
                <w:bCs/>
                <w:color w:val="000000"/>
                <w:sz w:val="18"/>
                <w:szCs w:val="18"/>
                <w:lang w:val="es-CO" w:eastAsia="es-CO"/>
              </w:rPr>
            </w:pPr>
            <w:r w:rsidRPr="00522E3F">
              <w:rPr>
                <w:rFonts w:ascii="Arial" w:eastAsia="Calibri" w:hAnsi="Arial" w:cs="Arial"/>
                <w:b/>
                <w:bCs/>
                <w:color w:val="000000"/>
                <w:sz w:val="18"/>
                <w:szCs w:val="18"/>
                <w:lang w:val="es-CO" w:eastAsia="es-CO"/>
              </w:rPr>
              <w:t>SI</w:t>
            </w:r>
          </w:p>
        </w:tc>
        <w:tc>
          <w:tcPr>
            <w:tcW w:w="0" w:type="auto"/>
            <w:tcBorders>
              <w:top w:val="single" w:sz="4" w:space="0" w:color="auto"/>
              <w:left w:val="nil"/>
              <w:bottom w:val="single" w:sz="4" w:space="0" w:color="auto"/>
              <w:right w:val="single" w:sz="4" w:space="0" w:color="auto"/>
            </w:tcBorders>
            <w:shd w:val="clear" w:color="auto" w:fill="BFBFBF" w:themeFill="background1" w:themeFillShade="BF"/>
            <w:vAlign w:val="center"/>
          </w:tcPr>
          <w:p w14:paraId="77860CCC" w14:textId="77777777" w:rsidR="00522E3F" w:rsidRPr="00522E3F" w:rsidRDefault="00522E3F" w:rsidP="00CC3EF5">
            <w:pPr>
              <w:jc w:val="center"/>
              <w:rPr>
                <w:rFonts w:ascii="Arial" w:eastAsia="Calibri" w:hAnsi="Arial" w:cs="Arial"/>
                <w:b/>
                <w:bCs/>
                <w:color w:val="000000"/>
                <w:sz w:val="18"/>
                <w:szCs w:val="18"/>
                <w:lang w:val="es-CO" w:eastAsia="es-CO"/>
              </w:rPr>
            </w:pPr>
            <w:r w:rsidRPr="00522E3F">
              <w:rPr>
                <w:rFonts w:ascii="Arial" w:eastAsia="Calibri" w:hAnsi="Arial" w:cs="Arial"/>
                <w:b/>
                <w:bCs/>
                <w:color w:val="000000"/>
                <w:sz w:val="18"/>
                <w:szCs w:val="18"/>
                <w:lang w:val="es-CO" w:eastAsia="es-CO"/>
              </w:rPr>
              <w:t>NO</w:t>
            </w:r>
          </w:p>
        </w:tc>
      </w:tr>
      <w:tr w:rsidR="00522E3F" w:rsidRPr="00522E3F" w14:paraId="19A680AD"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3095543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1</w:t>
            </w:r>
          </w:p>
        </w:tc>
        <w:tc>
          <w:tcPr>
            <w:tcW w:w="4954" w:type="dxa"/>
            <w:tcBorders>
              <w:top w:val="nil"/>
              <w:left w:val="nil"/>
              <w:bottom w:val="single" w:sz="4" w:space="0" w:color="auto"/>
              <w:right w:val="single" w:sz="4" w:space="0" w:color="auto"/>
            </w:tcBorders>
            <w:vAlign w:val="center"/>
          </w:tcPr>
          <w:p w14:paraId="6BCBEBE3"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AGUA ESTERIL PARA INYECCION 10ML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0925489F"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765FB7A0"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51147A59"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0A167B75"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23A3263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2</w:t>
            </w:r>
          </w:p>
        </w:tc>
        <w:tc>
          <w:tcPr>
            <w:tcW w:w="4954" w:type="dxa"/>
            <w:tcBorders>
              <w:top w:val="nil"/>
              <w:left w:val="nil"/>
              <w:bottom w:val="single" w:sz="4" w:space="0" w:color="auto"/>
              <w:right w:val="single" w:sz="4" w:space="0" w:color="auto"/>
            </w:tcBorders>
            <w:vAlign w:val="center"/>
          </w:tcPr>
          <w:p w14:paraId="44FEF79C"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AGUA ESTERIL PARA INYECCION 500ML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046DE268"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BOLSA PLASTICA EN PVC 500 ML</w:t>
            </w:r>
          </w:p>
        </w:tc>
        <w:tc>
          <w:tcPr>
            <w:tcW w:w="648" w:type="dxa"/>
            <w:tcBorders>
              <w:top w:val="nil"/>
              <w:left w:val="nil"/>
              <w:bottom w:val="single" w:sz="4" w:space="0" w:color="auto"/>
              <w:right w:val="single" w:sz="4" w:space="0" w:color="auto"/>
            </w:tcBorders>
            <w:noWrap/>
            <w:vAlign w:val="center"/>
            <w:hideMark/>
          </w:tcPr>
          <w:p w14:paraId="0693753E"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62058D9C"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43855069" w14:textId="77777777" w:rsidTr="00CC3EF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1B8AEC8E"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3</w:t>
            </w:r>
          </w:p>
        </w:tc>
        <w:tc>
          <w:tcPr>
            <w:tcW w:w="4954" w:type="dxa"/>
            <w:tcBorders>
              <w:top w:val="single" w:sz="4" w:space="0" w:color="auto"/>
              <w:left w:val="single" w:sz="4" w:space="0" w:color="auto"/>
              <w:bottom w:val="single" w:sz="4" w:space="0" w:color="auto"/>
              <w:right w:val="single" w:sz="4" w:space="0" w:color="auto"/>
            </w:tcBorders>
            <w:vAlign w:val="center"/>
          </w:tcPr>
          <w:p w14:paraId="3BA1CE24"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AMIKACINA (SULFATO) 100MG/2ML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single" w:sz="4" w:space="0" w:color="auto"/>
              <w:left w:val="single" w:sz="4" w:space="0" w:color="auto"/>
              <w:bottom w:val="single" w:sz="4" w:space="0" w:color="auto"/>
              <w:right w:val="single" w:sz="4" w:space="0" w:color="auto"/>
            </w:tcBorders>
            <w:vAlign w:val="center"/>
          </w:tcPr>
          <w:p w14:paraId="496E0AA7"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single" w:sz="4" w:space="0" w:color="auto"/>
              <w:left w:val="single" w:sz="4" w:space="0" w:color="auto"/>
              <w:bottom w:val="single" w:sz="4" w:space="0" w:color="auto"/>
              <w:right w:val="single" w:sz="4" w:space="0" w:color="auto"/>
            </w:tcBorders>
            <w:noWrap/>
            <w:vAlign w:val="center"/>
            <w:hideMark/>
          </w:tcPr>
          <w:p w14:paraId="1D9B7EC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15ACD5D"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6D074957" w14:textId="77777777" w:rsidTr="00CC3EF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6C6AAE1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4</w:t>
            </w:r>
          </w:p>
        </w:tc>
        <w:tc>
          <w:tcPr>
            <w:tcW w:w="4954" w:type="dxa"/>
            <w:tcBorders>
              <w:top w:val="single" w:sz="4" w:space="0" w:color="auto"/>
              <w:left w:val="nil"/>
              <w:bottom w:val="single" w:sz="4" w:space="0" w:color="auto"/>
              <w:right w:val="single" w:sz="4" w:space="0" w:color="auto"/>
            </w:tcBorders>
            <w:vAlign w:val="center"/>
          </w:tcPr>
          <w:p w14:paraId="53A4F840"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AMIKACINA (SULFATO) 500MG/2ML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single" w:sz="4" w:space="0" w:color="auto"/>
              <w:left w:val="nil"/>
              <w:bottom w:val="single" w:sz="4" w:space="0" w:color="auto"/>
              <w:right w:val="single" w:sz="4" w:space="0" w:color="auto"/>
            </w:tcBorders>
            <w:vAlign w:val="center"/>
          </w:tcPr>
          <w:p w14:paraId="7AD49812"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single" w:sz="4" w:space="0" w:color="auto"/>
              <w:left w:val="nil"/>
              <w:bottom w:val="single" w:sz="4" w:space="0" w:color="auto"/>
              <w:right w:val="single" w:sz="4" w:space="0" w:color="auto"/>
            </w:tcBorders>
            <w:noWrap/>
            <w:vAlign w:val="center"/>
            <w:hideMark/>
          </w:tcPr>
          <w:p w14:paraId="48DAEF29"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single" w:sz="4" w:space="0" w:color="auto"/>
              <w:left w:val="nil"/>
              <w:bottom w:val="single" w:sz="4" w:space="0" w:color="auto"/>
              <w:right w:val="single" w:sz="4" w:space="0" w:color="auto"/>
            </w:tcBorders>
            <w:noWrap/>
            <w:vAlign w:val="center"/>
            <w:hideMark/>
          </w:tcPr>
          <w:p w14:paraId="1215E538"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4DFFDD34"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B95910E"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5</w:t>
            </w:r>
          </w:p>
        </w:tc>
        <w:tc>
          <w:tcPr>
            <w:tcW w:w="4954" w:type="dxa"/>
            <w:tcBorders>
              <w:top w:val="nil"/>
              <w:left w:val="nil"/>
              <w:bottom w:val="single" w:sz="4" w:space="0" w:color="auto"/>
              <w:right w:val="single" w:sz="4" w:space="0" w:color="auto"/>
            </w:tcBorders>
            <w:vAlign w:val="center"/>
          </w:tcPr>
          <w:p w14:paraId="43EAA911"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AMINOFILINA 240MG/ML SOLUCION INYECTABLE</w:t>
            </w:r>
          </w:p>
        </w:tc>
        <w:tc>
          <w:tcPr>
            <w:tcW w:w="0" w:type="auto"/>
            <w:tcBorders>
              <w:top w:val="nil"/>
              <w:left w:val="nil"/>
              <w:bottom w:val="single" w:sz="4" w:space="0" w:color="auto"/>
              <w:right w:val="single" w:sz="4" w:space="0" w:color="auto"/>
            </w:tcBorders>
            <w:vAlign w:val="center"/>
          </w:tcPr>
          <w:p w14:paraId="1C64C8FF"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617F8D9D"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7568BBF7"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44494771"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6BD5F21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6</w:t>
            </w:r>
          </w:p>
        </w:tc>
        <w:tc>
          <w:tcPr>
            <w:tcW w:w="4954" w:type="dxa"/>
            <w:tcBorders>
              <w:top w:val="nil"/>
              <w:left w:val="nil"/>
              <w:bottom w:val="single" w:sz="4" w:space="0" w:color="auto"/>
              <w:right w:val="single" w:sz="4" w:space="0" w:color="auto"/>
            </w:tcBorders>
            <w:vAlign w:val="center"/>
          </w:tcPr>
          <w:p w14:paraId="09B4A91C"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AMIODARONA 150MG SOLUCION INYECTABLE</w:t>
            </w:r>
          </w:p>
        </w:tc>
        <w:tc>
          <w:tcPr>
            <w:tcW w:w="0" w:type="auto"/>
            <w:tcBorders>
              <w:top w:val="nil"/>
              <w:left w:val="nil"/>
              <w:bottom w:val="single" w:sz="4" w:space="0" w:color="auto"/>
              <w:right w:val="single" w:sz="4" w:space="0" w:color="auto"/>
            </w:tcBorders>
            <w:vAlign w:val="center"/>
          </w:tcPr>
          <w:p w14:paraId="72C8415B"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07802404"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59F26CEB"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0587A6A1"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A468C3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7</w:t>
            </w:r>
          </w:p>
        </w:tc>
        <w:tc>
          <w:tcPr>
            <w:tcW w:w="4954" w:type="dxa"/>
            <w:tcBorders>
              <w:top w:val="nil"/>
              <w:left w:val="nil"/>
              <w:bottom w:val="single" w:sz="4" w:space="0" w:color="auto"/>
              <w:right w:val="single" w:sz="4" w:space="0" w:color="auto"/>
            </w:tcBorders>
            <w:vAlign w:val="center"/>
          </w:tcPr>
          <w:p w14:paraId="0F7F30B2"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AMOXICILINA + ACIDO CLAVULANICO (250+62.5) MG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POLVOS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OR</w:t>
            </w:r>
          </w:p>
        </w:tc>
        <w:tc>
          <w:tcPr>
            <w:tcW w:w="0" w:type="auto"/>
            <w:tcBorders>
              <w:top w:val="nil"/>
              <w:left w:val="nil"/>
              <w:bottom w:val="single" w:sz="4" w:space="0" w:color="auto"/>
              <w:right w:val="single" w:sz="4" w:space="0" w:color="auto"/>
            </w:tcBorders>
            <w:vAlign w:val="center"/>
          </w:tcPr>
          <w:p w14:paraId="1D7BCE0B"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MILILITROS</w:t>
            </w:r>
          </w:p>
        </w:tc>
        <w:tc>
          <w:tcPr>
            <w:tcW w:w="648" w:type="dxa"/>
            <w:tcBorders>
              <w:top w:val="nil"/>
              <w:left w:val="nil"/>
              <w:bottom w:val="single" w:sz="4" w:space="0" w:color="auto"/>
              <w:right w:val="single" w:sz="4" w:space="0" w:color="auto"/>
            </w:tcBorders>
            <w:noWrap/>
            <w:vAlign w:val="center"/>
            <w:hideMark/>
          </w:tcPr>
          <w:p w14:paraId="319C4A5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53DDF83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3BAA0FF2"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01029C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8</w:t>
            </w:r>
          </w:p>
        </w:tc>
        <w:tc>
          <w:tcPr>
            <w:tcW w:w="4954" w:type="dxa"/>
            <w:tcBorders>
              <w:top w:val="nil"/>
              <w:left w:val="nil"/>
              <w:bottom w:val="single" w:sz="4" w:space="0" w:color="auto"/>
              <w:right w:val="single" w:sz="4" w:space="0" w:color="auto"/>
            </w:tcBorders>
            <w:vAlign w:val="center"/>
          </w:tcPr>
          <w:p w14:paraId="471EC4F4"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AMOXICILNA CLAVULINATO 600MG/42.9MG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SUSPENSIONES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OR</w:t>
            </w:r>
          </w:p>
        </w:tc>
        <w:tc>
          <w:tcPr>
            <w:tcW w:w="0" w:type="auto"/>
            <w:tcBorders>
              <w:top w:val="nil"/>
              <w:left w:val="nil"/>
              <w:bottom w:val="single" w:sz="4" w:space="0" w:color="auto"/>
              <w:right w:val="single" w:sz="4" w:space="0" w:color="auto"/>
            </w:tcBorders>
            <w:vAlign w:val="center"/>
          </w:tcPr>
          <w:p w14:paraId="02769771"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MILILITROS</w:t>
            </w:r>
          </w:p>
        </w:tc>
        <w:tc>
          <w:tcPr>
            <w:tcW w:w="648" w:type="dxa"/>
            <w:tcBorders>
              <w:top w:val="nil"/>
              <w:left w:val="nil"/>
              <w:bottom w:val="single" w:sz="4" w:space="0" w:color="auto"/>
              <w:right w:val="single" w:sz="4" w:space="0" w:color="auto"/>
            </w:tcBorders>
            <w:noWrap/>
            <w:vAlign w:val="center"/>
            <w:hideMark/>
          </w:tcPr>
          <w:p w14:paraId="1A9C7284"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7EE1E8B9"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163F5C73"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063291CE"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lastRenderedPageBreak/>
              <w:t>9</w:t>
            </w:r>
          </w:p>
        </w:tc>
        <w:tc>
          <w:tcPr>
            <w:tcW w:w="4954" w:type="dxa"/>
            <w:tcBorders>
              <w:top w:val="nil"/>
              <w:left w:val="nil"/>
              <w:bottom w:val="single" w:sz="4" w:space="0" w:color="auto"/>
              <w:right w:val="single" w:sz="4" w:space="0" w:color="auto"/>
            </w:tcBorders>
            <w:vAlign w:val="center"/>
          </w:tcPr>
          <w:p w14:paraId="5D104BF9"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AMPICILINA (SODICA) 1G (</w:t>
            </w:r>
            <w:r w:rsidRPr="00522E3F">
              <w:rPr>
                <w:rFonts w:ascii="Arial" w:eastAsia="Calibri" w:hAnsi="Arial" w:cs="Arial"/>
                <w:b/>
                <w:bCs/>
                <w:color w:val="000000"/>
                <w:sz w:val="18"/>
                <w:szCs w:val="18"/>
                <w:lang w:val="es-CO" w:eastAsia="es-CO"/>
              </w:rPr>
              <w:t xml:space="preserve">MEDICAMENTOS </w:t>
            </w:r>
            <w:r w:rsidRPr="00522E3F">
              <w:rPr>
                <w:rFonts w:ascii="Arial" w:eastAsia="Calibri" w:hAnsi="Arial" w:cs="Arial"/>
                <w:color w:val="000000"/>
                <w:sz w:val="16"/>
                <w:szCs w:val="16"/>
                <w:lang w:val="es-CO" w:eastAsia="es-CO"/>
              </w:rPr>
              <w:t xml:space="preserve">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553F7BE1"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7F803A34"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7545EA6D"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604CB790"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7CA5D34"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10</w:t>
            </w:r>
          </w:p>
        </w:tc>
        <w:tc>
          <w:tcPr>
            <w:tcW w:w="4954" w:type="dxa"/>
            <w:tcBorders>
              <w:top w:val="nil"/>
              <w:left w:val="nil"/>
              <w:bottom w:val="single" w:sz="4" w:space="0" w:color="auto"/>
              <w:right w:val="single" w:sz="4" w:space="0" w:color="auto"/>
            </w:tcBorders>
            <w:vAlign w:val="center"/>
          </w:tcPr>
          <w:p w14:paraId="49665AEC"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AMPICILINA (SODICA) 500MG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76BAF110"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7CBEF12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4435D58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2AFEF333"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A2AF94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11</w:t>
            </w:r>
          </w:p>
        </w:tc>
        <w:tc>
          <w:tcPr>
            <w:tcW w:w="4954" w:type="dxa"/>
            <w:tcBorders>
              <w:top w:val="nil"/>
              <w:left w:val="nil"/>
              <w:bottom w:val="single" w:sz="4" w:space="0" w:color="auto"/>
              <w:right w:val="single" w:sz="4" w:space="0" w:color="auto"/>
            </w:tcBorders>
            <w:vAlign w:val="center"/>
          </w:tcPr>
          <w:p w14:paraId="5DA95309"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AMPICILINA (SODICA)+SULBACTAM (SODICO) 1+0.5G (1.5G)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43E35610"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03697CD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00E6A2C4"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220D2AC4"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1C4B5A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12</w:t>
            </w:r>
          </w:p>
        </w:tc>
        <w:tc>
          <w:tcPr>
            <w:tcW w:w="4954" w:type="dxa"/>
            <w:tcBorders>
              <w:top w:val="nil"/>
              <w:left w:val="nil"/>
              <w:bottom w:val="single" w:sz="4" w:space="0" w:color="auto"/>
              <w:right w:val="single" w:sz="4" w:space="0" w:color="auto"/>
            </w:tcBorders>
            <w:vAlign w:val="center"/>
          </w:tcPr>
          <w:p w14:paraId="4278DF7B"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AZTREONAM (SODICO) 1G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322248CA"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684F3A1B"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42751E0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71C0ACF9"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6E2E543A"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13</w:t>
            </w:r>
          </w:p>
        </w:tc>
        <w:tc>
          <w:tcPr>
            <w:tcW w:w="4954" w:type="dxa"/>
            <w:tcBorders>
              <w:top w:val="nil"/>
              <w:left w:val="nil"/>
              <w:bottom w:val="single" w:sz="4" w:space="0" w:color="auto"/>
              <w:right w:val="single" w:sz="4" w:space="0" w:color="auto"/>
            </w:tcBorders>
            <w:vAlign w:val="center"/>
          </w:tcPr>
          <w:p w14:paraId="026229AA"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BETAMETASONA FOSFATO DISODICO 4MG/ML SOLUCION INYECTABLE</w:t>
            </w:r>
          </w:p>
        </w:tc>
        <w:tc>
          <w:tcPr>
            <w:tcW w:w="0" w:type="auto"/>
            <w:tcBorders>
              <w:top w:val="nil"/>
              <w:left w:val="nil"/>
              <w:bottom w:val="single" w:sz="4" w:space="0" w:color="auto"/>
              <w:right w:val="single" w:sz="4" w:space="0" w:color="auto"/>
            </w:tcBorders>
            <w:vAlign w:val="center"/>
          </w:tcPr>
          <w:p w14:paraId="0AE50427"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0EDCF1CA"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4D347D88"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349272D0"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07B8B77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14</w:t>
            </w:r>
          </w:p>
        </w:tc>
        <w:tc>
          <w:tcPr>
            <w:tcW w:w="4954" w:type="dxa"/>
            <w:tcBorders>
              <w:top w:val="nil"/>
              <w:left w:val="nil"/>
              <w:bottom w:val="single" w:sz="4" w:space="0" w:color="auto"/>
              <w:right w:val="single" w:sz="4" w:space="0" w:color="auto"/>
            </w:tcBorders>
            <w:vAlign w:val="center"/>
          </w:tcPr>
          <w:p w14:paraId="5462C5AA"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CASPOFUNGINA 50MG POLVO INYECTABLE</w:t>
            </w:r>
          </w:p>
        </w:tc>
        <w:tc>
          <w:tcPr>
            <w:tcW w:w="0" w:type="auto"/>
            <w:tcBorders>
              <w:top w:val="nil"/>
              <w:left w:val="nil"/>
              <w:bottom w:val="single" w:sz="4" w:space="0" w:color="auto"/>
              <w:right w:val="single" w:sz="4" w:space="0" w:color="auto"/>
            </w:tcBorders>
            <w:vAlign w:val="center"/>
          </w:tcPr>
          <w:p w14:paraId="6C45F381"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529B9984"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365D4E5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021A5515"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14B52ED"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15</w:t>
            </w:r>
          </w:p>
        </w:tc>
        <w:tc>
          <w:tcPr>
            <w:tcW w:w="4954" w:type="dxa"/>
            <w:tcBorders>
              <w:top w:val="nil"/>
              <w:left w:val="nil"/>
              <w:bottom w:val="single" w:sz="4" w:space="0" w:color="auto"/>
              <w:right w:val="single" w:sz="4" w:space="0" w:color="auto"/>
            </w:tcBorders>
            <w:vAlign w:val="center"/>
          </w:tcPr>
          <w:p w14:paraId="71B9453B"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CEFALOTINA (SODICA) 1G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6BA1E171"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3C52936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46ECB64C"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0812C79A"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73EC77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16</w:t>
            </w:r>
          </w:p>
        </w:tc>
        <w:tc>
          <w:tcPr>
            <w:tcW w:w="4954" w:type="dxa"/>
            <w:tcBorders>
              <w:top w:val="nil"/>
              <w:left w:val="nil"/>
              <w:bottom w:val="single" w:sz="4" w:space="0" w:color="auto"/>
              <w:right w:val="single" w:sz="4" w:space="0" w:color="auto"/>
            </w:tcBorders>
            <w:vAlign w:val="center"/>
          </w:tcPr>
          <w:p w14:paraId="4E761876"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CEFAZOLINA (SODICA) 1G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2395529E"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328F328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3A91D7DB"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43254AAE"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538006A8"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17</w:t>
            </w:r>
          </w:p>
        </w:tc>
        <w:tc>
          <w:tcPr>
            <w:tcW w:w="4954" w:type="dxa"/>
            <w:tcBorders>
              <w:top w:val="nil"/>
              <w:left w:val="nil"/>
              <w:bottom w:val="single" w:sz="4" w:space="0" w:color="auto"/>
              <w:right w:val="single" w:sz="4" w:space="0" w:color="auto"/>
            </w:tcBorders>
            <w:vAlign w:val="center"/>
          </w:tcPr>
          <w:p w14:paraId="718C3F35"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CEFEPIME (CLORHIDRATO) 1G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2C61CED7"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3F48C7E0"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6628B7E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746AA225"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08AEBC8C"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18</w:t>
            </w:r>
          </w:p>
        </w:tc>
        <w:tc>
          <w:tcPr>
            <w:tcW w:w="4954" w:type="dxa"/>
            <w:tcBorders>
              <w:top w:val="nil"/>
              <w:left w:val="nil"/>
              <w:bottom w:val="single" w:sz="4" w:space="0" w:color="auto"/>
              <w:right w:val="single" w:sz="4" w:space="0" w:color="auto"/>
            </w:tcBorders>
            <w:vAlign w:val="center"/>
          </w:tcPr>
          <w:p w14:paraId="3283F757"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CEFOTAXIME (SODICO) 1G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0BB48C17"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286F0CC6"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4749C72B"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65B34079"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39DB6A5D"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19</w:t>
            </w:r>
          </w:p>
        </w:tc>
        <w:tc>
          <w:tcPr>
            <w:tcW w:w="4954" w:type="dxa"/>
            <w:tcBorders>
              <w:top w:val="nil"/>
              <w:left w:val="nil"/>
              <w:bottom w:val="single" w:sz="4" w:space="0" w:color="auto"/>
              <w:right w:val="single" w:sz="4" w:space="0" w:color="auto"/>
            </w:tcBorders>
            <w:vAlign w:val="center"/>
          </w:tcPr>
          <w:p w14:paraId="318C549E"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CEFRADINA 1G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6F96FB46"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0E32B06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49A54E2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3B5EFF03"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28BD3ECC"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20</w:t>
            </w:r>
          </w:p>
        </w:tc>
        <w:tc>
          <w:tcPr>
            <w:tcW w:w="4954" w:type="dxa"/>
            <w:tcBorders>
              <w:top w:val="nil"/>
              <w:left w:val="nil"/>
              <w:bottom w:val="single" w:sz="4" w:space="0" w:color="auto"/>
              <w:right w:val="single" w:sz="4" w:space="0" w:color="auto"/>
            </w:tcBorders>
            <w:vAlign w:val="center"/>
          </w:tcPr>
          <w:p w14:paraId="7F1ECD9B"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CEFTAZIDIMA 1G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5BC2A7AC"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55A74EC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0E85BAE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115B7654"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669F58C"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21</w:t>
            </w:r>
          </w:p>
        </w:tc>
        <w:tc>
          <w:tcPr>
            <w:tcW w:w="4954" w:type="dxa"/>
            <w:tcBorders>
              <w:top w:val="nil"/>
              <w:left w:val="nil"/>
              <w:bottom w:val="single" w:sz="4" w:space="0" w:color="auto"/>
              <w:right w:val="single" w:sz="4" w:space="0" w:color="auto"/>
            </w:tcBorders>
            <w:vAlign w:val="center"/>
          </w:tcPr>
          <w:p w14:paraId="69FDE56E"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CEFTRIAXONA (SODICA) 1G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4C57AA8A"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5A365A74"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72390AAD"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0F662074"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CD7222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22</w:t>
            </w:r>
          </w:p>
        </w:tc>
        <w:tc>
          <w:tcPr>
            <w:tcW w:w="4954" w:type="dxa"/>
            <w:tcBorders>
              <w:top w:val="nil"/>
              <w:left w:val="nil"/>
              <w:bottom w:val="single" w:sz="4" w:space="0" w:color="auto"/>
              <w:right w:val="single" w:sz="4" w:space="0" w:color="auto"/>
            </w:tcBorders>
            <w:vAlign w:val="center"/>
          </w:tcPr>
          <w:p w14:paraId="6445D708"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CEFUROXIMA (SODICA) 750MG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665735D4"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3AB903B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66D18848"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47254E51"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5BF7C400"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23</w:t>
            </w:r>
          </w:p>
        </w:tc>
        <w:tc>
          <w:tcPr>
            <w:tcW w:w="4954" w:type="dxa"/>
            <w:tcBorders>
              <w:top w:val="nil"/>
              <w:left w:val="nil"/>
              <w:bottom w:val="single" w:sz="4" w:space="0" w:color="auto"/>
              <w:right w:val="single" w:sz="4" w:space="0" w:color="auto"/>
            </w:tcBorders>
            <w:vAlign w:val="center"/>
          </w:tcPr>
          <w:p w14:paraId="4B27273D"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CIPROFLOXACINA 100MG/10ML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381936F0"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3A5D5E9E"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2B03AD8A"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1371EA1B"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D3A4254"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24</w:t>
            </w:r>
          </w:p>
        </w:tc>
        <w:tc>
          <w:tcPr>
            <w:tcW w:w="4954" w:type="dxa"/>
            <w:tcBorders>
              <w:top w:val="nil"/>
              <w:left w:val="nil"/>
              <w:bottom w:val="single" w:sz="4" w:space="0" w:color="auto"/>
              <w:right w:val="single" w:sz="4" w:space="0" w:color="auto"/>
            </w:tcBorders>
            <w:vAlign w:val="center"/>
          </w:tcPr>
          <w:p w14:paraId="3F0F869A"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CIPROFLOXACINA 200MG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51ABA5F9"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410B2E1A"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64F483D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49905E8D"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42EC6FB"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25</w:t>
            </w:r>
          </w:p>
        </w:tc>
        <w:tc>
          <w:tcPr>
            <w:tcW w:w="4954" w:type="dxa"/>
            <w:tcBorders>
              <w:top w:val="nil"/>
              <w:left w:val="nil"/>
              <w:bottom w:val="single" w:sz="4" w:space="0" w:color="auto"/>
              <w:right w:val="single" w:sz="4" w:space="0" w:color="auto"/>
            </w:tcBorders>
            <w:vAlign w:val="center"/>
          </w:tcPr>
          <w:p w14:paraId="6194555C"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CLARITROMICINA 500MG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129BA3E2"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77EAD96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07A46A58"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7E1E8251"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28823FC"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26</w:t>
            </w:r>
          </w:p>
        </w:tc>
        <w:tc>
          <w:tcPr>
            <w:tcW w:w="4954" w:type="dxa"/>
            <w:tcBorders>
              <w:top w:val="nil"/>
              <w:left w:val="nil"/>
              <w:bottom w:val="single" w:sz="4" w:space="0" w:color="auto"/>
              <w:right w:val="single" w:sz="4" w:space="0" w:color="auto"/>
            </w:tcBorders>
            <w:vAlign w:val="center"/>
          </w:tcPr>
          <w:p w14:paraId="7BD94F70"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CLEMASTINA 2MG/2ML SOLUCION INYECTABLE</w:t>
            </w:r>
          </w:p>
        </w:tc>
        <w:tc>
          <w:tcPr>
            <w:tcW w:w="0" w:type="auto"/>
            <w:tcBorders>
              <w:top w:val="nil"/>
              <w:left w:val="nil"/>
              <w:bottom w:val="single" w:sz="4" w:space="0" w:color="auto"/>
              <w:right w:val="single" w:sz="4" w:space="0" w:color="auto"/>
            </w:tcBorders>
            <w:vAlign w:val="center"/>
          </w:tcPr>
          <w:p w14:paraId="5AC9742C"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7D7A98D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63458C26"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3F236D49" w14:textId="77777777" w:rsidTr="00CC3EF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737A489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27</w:t>
            </w:r>
          </w:p>
        </w:tc>
        <w:tc>
          <w:tcPr>
            <w:tcW w:w="4954" w:type="dxa"/>
            <w:tcBorders>
              <w:top w:val="single" w:sz="4" w:space="0" w:color="auto"/>
              <w:left w:val="single" w:sz="4" w:space="0" w:color="auto"/>
              <w:bottom w:val="single" w:sz="4" w:space="0" w:color="auto"/>
              <w:right w:val="single" w:sz="4" w:space="0" w:color="auto"/>
            </w:tcBorders>
            <w:vAlign w:val="center"/>
          </w:tcPr>
          <w:p w14:paraId="353EFFA7"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CLINDAMICINA (FOSFATO) 600MG/4ML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single" w:sz="4" w:space="0" w:color="auto"/>
              <w:left w:val="single" w:sz="4" w:space="0" w:color="auto"/>
              <w:bottom w:val="single" w:sz="4" w:space="0" w:color="auto"/>
              <w:right w:val="single" w:sz="4" w:space="0" w:color="auto"/>
            </w:tcBorders>
            <w:vAlign w:val="center"/>
          </w:tcPr>
          <w:p w14:paraId="4CE271D3"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single" w:sz="4" w:space="0" w:color="auto"/>
              <w:left w:val="single" w:sz="4" w:space="0" w:color="auto"/>
              <w:bottom w:val="single" w:sz="4" w:space="0" w:color="auto"/>
              <w:right w:val="single" w:sz="4" w:space="0" w:color="auto"/>
            </w:tcBorders>
            <w:noWrap/>
            <w:vAlign w:val="center"/>
            <w:hideMark/>
          </w:tcPr>
          <w:p w14:paraId="2635826C"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DD929B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62433B07" w14:textId="77777777" w:rsidTr="00CC3EF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4D246EB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28</w:t>
            </w:r>
          </w:p>
        </w:tc>
        <w:tc>
          <w:tcPr>
            <w:tcW w:w="4954" w:type="dxa"/>
            <w:tcBorders>
              <w:top w:val="single" w:sz="4" w:space="0" w:color="auto"/>
              <w:left w:val="nil"/>
              <w:bottom w:val="single" w:sz="4" w:space="0" w:color="auto"/>
              <w:right w:val="single" w:sz="4" w:space="0" w:color="auto"/>
            </w:tcBorders>
            <w:vAlign w:val="center"/>
          </w:tcPr>
          <w:p w14:paraId="09B97E71" w14:textId="77777777" w:rsidR="00522E3F" w:rsidRPr="00522E3F" w:rsidRDefault="00522E3F" w:rsidP="00CC3EF5">
            <w:pPr>
              <w:jc w:val="center"/>
              <w:rPr>
                <w:rFonts w:ascii="Arial" w:eastAsia="Calibri" w:hAnsi="Arial" w:cs="Arial"/>
                <w:color w:val="000000"/>
                <w:sz w:val="16"/>
                <w:szCs w:val="16"/>
                <w:lang w:val="it-IT" w:eastAsia="es-CO"/>
              </w:rPr>
            </w:pPr>
            <w:r w:rsidRPr="00522E3F">
              <w:rPr>
                <w:rFonts w:ascii="Arial" w:eastAsia="Calibri" w:hAnsi="Arial" w:cs="Arial"/>
                <w:color w:val="000000"/>
                <w:sz w:val="16"/>
                <w:szCs w:val="16"/>
                <w:lang w:val="it-IT" w:eastAsia="es-CO"/>
              </w:rPr>
              <w:t>COLISTIMETATO SODICO  150MG POLVO INYECTABLE</w:t>
            </w:r>
          </w:p>
        </w:tc>
        <w:tc>
          <w:tcPr>
            <w:tcW w:w="0" w:type="auto"/>
            <w:tcBorders>
              <w:top w:val="single" w:sz="4" w:space="0" w:color="auto"/>
              <w:left w:val="nil"/>
              <w:bottom w:val="single" w:sz="4" w:space="0" w:color="auto"/>
              <w:right w:val="single" w:sz="4" w:space="0" w:color="auto"/>
            </w:tcBorders>
            <w:vAlign w:val="center"/>
          </w:tcPr>
          <w:p w14:paraId="2C345B7E"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single" w:sz="4" w:space="0" w:color="auto"/>
              <w:left w:val="nil"/>
              <w:bottom w:val="single" w:sz="4" w:space="0" w:color="auto"/>
              <w:right w:val="single" w:sz="4" w:space="0" w:color="auto"/>
            </w:tcBorders>
            <w:noWrap/>
            <w:vAlign w:val="center"/>
            <w:hideMark/>
          </w:tcPr>
          <w:p w14:paraId="6FA6AB37"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single" w:sz="4" w:space="0" w:color="auto"/>
              <w:left w:val="nil"/>
              <w:bottom w:val="single" w:sz="4" w:space="0" w:color="auto"/>
              <w:right w:val="single" w:sz="4" w:space="0" w:color="auto"/>
            </w:tcBorders>
            <w:noWrap/>
            <w:vAlign w:val="center"/>
            <w:hideMark/>
          </w:tcPr>
          <w:p w14:paraId="680350E4"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6F824C06"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83C7394"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29</w:t>
            </w:r>
          </w:p>
        </w:tc>
        <w:tc>
          <w:tcPr>
            <w:tcW w:w="4954" w:type="dxa"/>
            <w:tcBorders>
              <w:top w:val="nil"/>
              <w:left w:val="nil"/>
              <w:bottom w:val="single" w:sz="4" w:space="0" w:color="auto"/>
              <w:right w:val="single" w:sz="4" w:space="0" w:color="auto"/>
            </w:tcBorders>
            <w:vAlign w:val="center"/>
          </w:tcPr>
          <w:p w14:paraId="522ACE27"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COLOMYCIN 1.000.000 UI VIAL</w:t>
            </w:r>
          </w:p>
        </w:tc>
        <w:tc>
          <w:tcPr>
            <w:tcW w:w="0" w:type="auto"/>
            <w:tcBorders>
              <w:top w:val="nil"/>
              <w:left w:val="nil"/>
              <w:bottom w:val="single" w:sz="4" w:space="0" w:color="auto"/>
              <w:right w:val="single" w:sz="4" w:space="0" w:color="auto"/>
            </w:tcBorders>
            <w:vAlign w:val="center"/>
          </w:tcPr>
          <w:p w14:paraId="4F33A2C1"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0AF7B83C"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5C637B69"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31B5CD78"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4AB7D0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30</w:t>
            </w:r>
          </w:p>
        </w:tc>
        <w:tc>
          <w:tcPr>
            <w:tcW w:w="4954" w:type="dxa"/>
            <w:tcBorders>
              <w:top w:val="nil"/>
              <w:left w:val="nil"/>
              <w:bottom w:val="single" w:sz="4" w:space="0" w:color="auto"/>
              <w:right w:val="single" w:sz="4" w:space="0" w:color="auto"/>
            </w:tcBorders>
            <w:vAlign w:val="center"/>
          </w:tcPr>
          <w:p w14:paraId="71E9A474"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CUBICIN 350 MG SOLUCION INYECTABLE</w:t>
            </w:r>
          </w:p>
        </w:tc>
        <w:tc>
          <w:tcPr>
            <w:tcW w:w="0" w:type="auto"/>
            <w:tcBorders>
              <w:top w:val="nil"/>
              <w:left w:val="nil"/>
              <w:bottom w:val="single" w:sz="4" w:space="0" w:color="auto"/>
              <w:right w:val="single" w:sz="4" w:space="0" w:color="auto"/>
            </w:tcBorders>
            <w:vAlign w:val="center"/>
          </w:tcPr>
          <w:p w14:paraId="2B56E7A9"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4001F910"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26BCBD4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0DB53644"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2698406C"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31</w:t>
            </w:r>
          </w:p>
        </w:tc>
        <w:tc>
          <w:tcPr>
            <w:tcW w:w="4954" w:type="dxa"/>
            <w:tcBorders>
              <w:top w:val="nil"/>
              <w:left w:val="nil"/>
              <w:bottom w:val="single" w:sz="4" w:space="0" w:color="auto"/>
              <w:right w:val="single" w:sz="4" w:space="0" w:color="auto"/>
            </w:tcBorders>
            <w:vAlign w:val="center"/>
          </w:tcPr>
          <w:p w14:paraId="39EC422E"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DAPTOMICINA 350MG POLVO INYECTABLE</w:t>
            </w:r>
          </w:p>
        </w:tc>
        <w:tc>
          <w:tcPr>
            <w:tcW w:w="0" w:type="auto"/>
            <w:tcBorders>
              <w:top w:val="nil"/>
              <w:left w:val="nil"/>
              <w:bottom w:val="single" w:sz="4" w:space="0" w:color="auto"/>
              <w:right w:val="single" w:sz="4" w:space="0" w:color="auto"/>
            </w:tcBorders>
            <w:vAlign w:val="center"/>
          </w:tcPr>
          <w:p w14:paraId="37B3BB79"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052BE5DB"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001DAE5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218AB51F"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BEF843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32</w:t>
            </w:r>
          </w:p>
        </w:tc>
        <w:tc>
          <w:tcPr>
            <w:tcW w:w="4954" w:type="dxa"/>
            <w:tcBorders>
              <w:top w:val="nil"/>
              <w:left w:val="nil"/>
              <w:bottom w:val="single" w:sz="4" w:space="0" w:color="auto"/>
              <w:right w:val="single" w:sz="4" w:space="0" w:color="auto"/>
            </w:tcBorders>
            <w:vAlign w:val="center"/>
          </w:tcPr>
          <w:p w14:paraId="2EAF9B43"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DAPTOMICINA 500MG POLVO INYECTABLE</w:t>
            </w:r>
          </w:p>
        </w:tc>
        <w:tc>
          <w:tcPr>
            <w:tcW w:w="0" w:type="auto"/>
            <w:tcBorders>
              <w:top w:val="nil"/>
              <w:left w:val="nil"/>
              <w:bottom w:val="single" w:sz="4" w:space="0" w:color="auto"/>
              <w:right w:val="single" w:sz="4" w:space="0" w:color="auto"/>
            </w:tcBorders>
            <w:vAlign w:val="center"/>
          </w:tcPr>
          <w:p w14:paraId="21E41343"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45C3B47A"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7FEF7C9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7172E56C"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6153363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33</w:t>
            </w:r>
          </w:p>
        </w:tc>
        <w:tc>
          <w:tcPr>
            <w:tcW w:w="4954" w:type="dxa"/>
            <w:tcBorders>
              <w:top w:val="nil"/>
              <w:left w:val="nil"/>
              <w:bottom w:val="single" w:sz="4" w:space="0" w:color="auto"/>
              <w:right w:val="single" w:sz="4" w:space="0" w:color="auto"/>
            </w:tcBorders>
            <w:vAlign w:val="center"/>
          </w:tcPr>
          <w:p w14:paraId="50538830"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DEXAMETASONA FOSFATO 0.4%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2F9C79B9"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20F67158"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29670D38"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1CB94E9A"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5FD8566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34</w:t>
            </w:r>
          </w:p>
        </w:tc>
        <w:tc>
          <w:tcPr>
            <w:tcW w:w="4954" w:type="dxa"/>
            <w:tcBorders>
              <w:top w:val="nil"/>
              <w:left w:val="nil"/>
              <w:bottom w:val="single" w:sz="4" w:space="0" w:color="auto"/>
              <w:right w:val="single" w:sz="4" w:space="0" w:color="auto"/>
            </w:tcBorders>
            <w:vAlign w:val="center"/>
          </w:tcPr>
          <w:p w14:paraId="09774BC5"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DEXAMETASONA FOSFATO 8MG/2ML SOLUCION INYECTABLE</w:t>
            </w:r>
          </w:p>
        </w:tc>
        <w:tc>
          <w:tcPr>
            <w:tcW w:w="0" w:type="auto"/>
            <w:tcBorders>
              <w:top w:val="nil"/>
              <w:left w:val="nil"/>
              <w:bottom w:val="single" w:sz="4" w:space="0" w:color="auto"/>
              <w:right w:val="single" w:sz="4" w:space="0" w:color="auto"/>
            </w:tcBorders>
            <w:vAlign w:val="center"/>
          </w:tcPr>
          <w:p w14:paraId="40A26755"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31630C8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3FE3AEE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1BFB5C08"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0C09216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35</w:t>
            </w:r>
          </w:p>
        </w:tc>
        <w:tc>
          <w:tcPr>
            <w:tcW w:w="4954" w:type="dxa"/>
            <w:tcBorders>
              <w:top w:val="nil"/>
              <w:left w:val="nil"/>
              <w:bottom w:val="single" w:sz="4" w:space="0" w:color="auto"/>
              <w:right w:val="single" w:sz="4" w:space="0" w:color="auto"/>
            </w:tcBorders>
            <w:vAlign w:val="center"/>
          </w:tcPr>
          <w:p w14:paraId="5552E30D"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DEXTROSA EN AGUA DESTILADA 10%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67DD4EE0"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BOLSA PLASTICA EN PVC 500 ML</w:t>
            </w:r>
          </w:p>
        </w:tc>
        <w:tc>
          <w:tcPr>
            <w:tcW w:w="648" w:type="dxa"/>
            <w:tcBorders>
              <w:top w:val="nil"/>
              <w:left w:val="nil"/>
              <w:bottom w:val="single" w:sz="4" w:space="0" w:color="auto"/>
              <w:right w:val="single" w:sz="4" w:space="0" w:color="auto"/>
            </w:tcBorders>
            <w:noWrap/>
            <w:vAlign w:val="center"/>
            <w:hideMark/>
          </w:tcPr>
          <w:p w14:paraId="3027C97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01685E6E"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088C90E2"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5066FFC"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36</w:t>
            </w:r>
          </w:p>
        </w:tc>
        <w:tc>
          <w:tcPr>
            <w:tcW w:w="4954" w:type="dxa"/>
            <w:tcBorders>
              <w:top w:val="nil"/>
              <w:left w:val="nil"/>
              <w:bottom w:val="single" w:sz="4" w:space="0" w:color="auto"/>
              <w:right w:val="single" w:sz="4" w:space="0" w:color="auto"/>
            </w:tcBorders>
            <w:vAlign w:val="center"/>
          </w:tcPr>
          <w:p w14:paraId="3302C3B1"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DEXTROSA EN AGUA DESTILADA 5% (500 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0C1A34C8"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BOLSA PLASTICA EN PVC 500 ML</w:t>
            </w:r>
          </w:p>
        </w:tc>
        <w:tc>
          <w:tcPr>
            <w:tcW w:w="648" w:type="dxa"/>
            <w:tcBorders>
              <w:top w:val="nil"/>
              <w:left w:val="nil"/>
              <w:bottom w:val="single" w:sz="4" w:space="0" w:color="auto"/>
              <w:right w:val="single" w:sz="4" w:space="0" w:color="auto"/>
            </w:tcBorders>
            <w:noWrap/>
            <w:vAlign w:val="center"/>
            <w:hideMark/>
          </w:tcPr>
          <w:p w14:paraId="6467A5D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7751649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0EEB1E04"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39EDF2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37</w:t>
            </w:r>
          </w:p>
        </w:tc>
        <w:tc>
          <w:tcPr>
            <w:tcW w:w="4954" w:type="dxa"/>
            <w:tcBorders>
              <w:top w:val="nil"/>
              <w:left w:val="nil"/>
              <w:bottom w:val="single" w:sz="4" w:space="0" w:color="auto"/>
              <w:right w:val="single" w:sz="4" w:space="0" w:color="auto"/>
            </w:tcBorders>
            <w:vAlign w:val="center"/>
          </w:tcPr>
          <w:p w14:paraId="50E4C093"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DEXTROSA EN AGUA DESTILADA 50%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72BCB193"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BOLSA PLASTICA EN PVC 500 ML</w:t>
            </w:r>
          </w:p>
        </w:tc>
        <w:tc>
          <w:tcPr>
            <w:tcW w:w="648" w:type="dxa"/>
            <w:tcBorders>
              <w:top w:val="nil"/>
              <w:left w:val="nil"/>
              <w:bottom w:val="single" w:sz="4" w:space="0" w:color="auto"/>
              <w:right w:val="single" w:sz="4" w:space="0" w:color="auto"/>
            </w:tcBorders>
            <w:noWrap/>
            <w:vAlign w:val="center"/>
            <w:hideMark/>
          </w:tcPr>
          <w:p w14:paraId="4BF53D00"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1A3218B9"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674BFFA9"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6CEB4AC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38</w:t>
            </w:r>
          </w:p>
        </w:tc>
        <w:tc>
          <w:tcPr>
            <w:tcW w:w="4954" w:type="dxa"/>
            <w:tcBorders>
              <w:top w:val="nil"/>
              <w:left w:val="nil"/>
              <w:bottom w:val="single" w:sz="4" w:space="0" w:color="auto"/>
              <w:right w:val="single" w:sz="4" w:space="0" w:color="auto"/>
            </w:tcBorders>
            <w:vAlign w:val="center"/>
          </w:tcPr>
          <w:p w14:paraId="199FBD03"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DEXTROSA EN AGUA DESTILADA de 5 % BOLSA 250 ml PARENTERAL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2022C8F9"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BOLSA PLASTICA EN PVC 250 ML</w:t>
            </w:r>
          </w:p>
        </w:tc>
        <w:tc>
          <w:tcPr>
            <w:tcW w:w="648" w:type="dxa"/>
            <w:tcBorders>
              <w:top w:val="nil"/>
              <w:left w:val="nil"/>
              <w:bottom w:val="single" w:sz="4" w:space="0" w:color="auto"/>
              <w:right w:val="single" w:sz="4" w:space="0" w:color="auto"/>
            </w:tcBorders>
            <w:noWrap/>
            <w:vAlign w:val="center"/>
            <w:hideMark/>
          </w:tcPr>
          <w:p w14:paraId="7184CABA"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0E622C59"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12DD3CCC"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699BF279"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39</w:t>
            </w:r>
          </w:p>
        </w:tc>
        <w:tc>
          <w:tcPr>
            <w:tcW w:w="4954" w:type="dxa"/>
            <w:tcBorders>
              <w:top w:val="nil"/>
              <w:left w:val="nil"/>
              <w:bottom w:val="single" w:sz="4" w:space="0" w:color="auto"/>
              <w:right w:val="single" w:sz="4" w:space="0" w:color="auto"/>
            </w:tcBorders>
            <w:vAlign w:val="center"/>
          </w:tcPr>
          <w:p w14:paraId="1EB2045F"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DICLOFENACO (SODICO) 75MG/3ML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INTRAVENOSA</w:t>
            </w:r>
          </w:p>
        </w:tc>
        <w:tc>
          <w:tcPr>
            <w:tcW w:w="0" w:type="auto"/>
            <w:tcBorders>
              <w:top w:val="nil"/>
              <w:left w:val="nil"/>
              <w:bottom w:val="single" w:sz="4" w:space="0" w:color="auto"/>
              <w:right w:val="single" w:sz="4" w:space="0" w:color="auto"/>
            </w:tcBorders>
            <w:vAlign w:val="center"/>
          </w:tcPr>
          <w:p w14:paraId="2E5E6005"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7596596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23F1EB5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0FB3E9E3"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C7224B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40</w:t>
            </w:r>
          </w:p>
        </w:tc>
        <w:tc>
          <w:tcPr>
            <w:tcW w:w="4954" w:type="dxa"/>
            <w:tcBorders>
              <w:top w:val="nil"/>
              <w:left w:val="nil"/>
              <w:bottom w:val="single" w:sz="4" w:space="0" w:color="auto"/>
              <w:right w:val="single" w:sz="4" w:space="0" w:color="auto"/>
            </w:tcBorders>
            <w:vAlign w:val="center"/>
          </w:tcPr>
          <w:p w14:paraId="51F6782F"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DIPIRONA (METAMISOL SODICO) 1G/2ML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776D93C3"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41CAA73C"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167E8B5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1A81F6C0"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0420712D"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41</w:t>
            </w:r>
          </w:p>
        </w:tc>
        <w:tc>
          <w:tcPr>
            <w:tcW w:w="4954" w:type="dxa"/>
            <w:tcBorders>
              <w:top w:val="nil"/>
              <w:left w:val="nil"/>
              <w:bottom w:val="single" w:sz="4" w:space="0" w:color="auto"/>
              <w:right w:val="single" w:sz="4" w:space="0" w:color="auto"/>
            </w:tcBorders>
            <w:vAlign w:val="center"/>
          </w:tcPr>
          <w:p w14:paraId="6BA2784D"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DIPIRONA (METAMISOL SODICO) 2.5G/5ML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52EE2193"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148AEB2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306B2BF4"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056A126E"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06E3E5B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42</w:t>
            </w:r>
          </w:p>
        </w:tc>
        <w:tc>
          <w:tcPr>
            <w:tcW w:w="4954" w:type="dxa"/>
            <w:tcBorders>
              <w:top w:val="nil"/>
              <w:left w:val="nil"/>
              <w:bottom w:val="single" w:sz="4" w:space="0" w:color="auto"/>
              <w:right w:val="single" w:sz="4" w:space="0" w:color="auto"/>
            </w:tcBorders>
            <w:vAlign w:val="center"/>
          </w:tcPr>
          <w:p w14:paraId="6FEF64C8"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ERTAPENEM  1 G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INYECTABLE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IV</w:t>
            </w:r>
          </w:p>
        </w:tc>
        <w:tc>
          <w:tcPr>
            <w:tcW w:w="0" w:type="auto"/>
            <w:tcBorders>
              <w:top w:val="nil"/>
              <w:left w:val="nil"/>
              <w:bottom w:val="single" w:sz="4" w:space="0" w:color="auto"/>
              <w:right w:val="single" w:sz="4" w:space="0" w:color="auto"/>
            </w:tcBorders>
            <w:vAlign w:val="center"/>
          </w:tcPr>
          <w:p w14:paraId="4DFA304F"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121C370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5F77790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2006F690"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5151AB20"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lastRenderedPageBreak/>
              <w:t>43</w:t>
            </w:r>
          </w:p>
        </w:tc>
        <w:tc>
          <w:tcPr>
            <w:tcW w:w="4954" w:type="dxa"/>
            <w:tcBorders>
              <w:top w:val="nil"/>
              <w:left w:val="nil"/>
              <w:bottom w:val="single" w:sz="4" w:space="0" w:color="auto"/>
              <w:right w:val="single" w:sz="4" w:space="0" w:color="auto"/>
            </w:tcBorders>
            <w:vAlign w:val="center"/>
          </w:tcPr>
          <w:p w14:paraId="451EC810"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FLUCONAZOL 200MG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48EDD4B2"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6705840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59A813A8"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7C0784F0"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62DC6A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44</w:t>
            </w:r>
          </w:p>
        </w:tc>
        <w:tc>
          <w:tcPr>
            <w:tcW w:w="4954" w:type="dxa"/>
            <w:tcBorders>
              <w:top w:val="nil"/>
              <w:left w:val="nil"/>
              <w:bottom w:val="single" w:sz="4" w:space="0" w:color="auto"/>
              <w:right w:val="single" w:sz="4" w:space="0" w:color="auto"/>
            </w:tcBorders>
            <w:vAlign w:val="center"/>
          </w:tcPr>
          <w:p w14:paraId="652BEF47"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FUROSEMIDA 20MG/2ML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6187707A"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23F2D190"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355E419A"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2F7039C6"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783DCC7"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45</w:t>
            </w:r>
          </w:p>
        </w:tc>
        <w:tc>
          <w:tcPr>
            <w:tcW w:w="4954" w:type="dxa"/>
            <w:tcBorders>
              <w:top w:val="nil"/>
              <w:left w:val="nil"/>
              <w:bottom w:val="single" w:sz="4" w:space="0" w:color="auto"/>
              <w:right w:val="single" w:sz="4" w:space="0" w:color="auto"/>
            </w:tcBorders>
            <w:vAlign w:val="center"/>
          </w:tcPr>
          <w:p w14:paraId="28B9A638"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GANCICLOVIR 500 MG POLVO INYECTABLE</w:t>
            </w:r>
          </w:p>
        </w:tc>
        <w:tc>
          <w:tcPr>
            <w:tcW w:w="0" w:type="auto"/>
            <w:tcBorders>
              <w:top w:val="nil"/>
              <w:left w:val="nil"/>
              <w:bottom w:val="single" w:sz="4" w:space="0" w:color="auto"/>
              <w:right w:val="single" w:sz="4" w:space="0" w:color="auto"/>
            </w:tcBorders>
            <w:vAlign w:val="center"/>
          </w:tcPr>
          <w:p w14:paraId="752A89B5"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7BF1DD0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08B8AA77"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71811137"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F6530A6"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46</w:t>
            </w:r>
          </w:p>
        </w:tc>
        <w:tc>
          <w:tcPr>
            <w:tcW w:w="4954" w:type="dxa"/>
            <w:tcBorders>
              <w:top w:val="nil"/>
              <w:left w:val="nil"/>
              <w:bottom w:val="single" w:sz="4" w:space="0" w:color="auto"/>
              <w:right w:val="single" w:sz="4" w:space="0" w:color="auto"/>
            </w:tcBorders>
            <w:vAlign w:val="center"/>
          </w:tcPr>
          <w:p w14:paraId="68085AB2"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GENTAMICINA (SULFATO) 160MG/2ML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238C4B63"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5834DDF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7F33639A"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28B7F30B"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F7E57F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47</w:t>
            </w:r>
          </w:p>
        </w:tc>
        <w:tc>
          <w:tcPr>
            <w:tcW w:w="4954" w:type="dxa"/>
            <w:tcBorders>
              <w:top w:val="nil"/>
              <w:left w:val="nil"/>
              <w:bottom w:val="single" w:sz="4" w:space="0" w:color="auto"/>
              <w:right w:val="single" w:sz="4" w:space="0" w:color="auto"/>
            </w:tcBorders>
            <w:vAlign w:val="center"/>
          </w:tcPr>
          <w:p w14:paraId="2D02DCEE"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GENTAMICINA (SULFATO) 80MG/2ML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61E263B6"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4518215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49C514B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162DB27B"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33F3A29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48</w:t>
            </w:r>
          </w:p>
        </w:tc>
        <w:tc>
          <w:tcPr>
            <w:tcW w:w="4954" w:type="dxa"/>
            <w:tcBorders>
              <w:top w:val="nil"/>
              <w:left w:val="nil"/>
              <w:bottom w:val="single" w:sz="4" w:space="0" w:color="auto"/>
              <w:right w:val="single" w:sz="4" w:space="0" w:color="auto"/>
            </w:tcBorders>
            <w:vAlign w:val="center"/>
          </w:tcPr>
          <w:p w14:paraId="24B09002"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HEPARINA SODICA 5000UI/ML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249175D1"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7B61ABA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6D028ED0"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1903F831"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224E854"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49</w:t>
            </w:r>
          </w:p>
        </w:tc>
        <w:tc>
          <w:tcPr>
            <w:tcW w:w="4954" w:type="dxa"/>
            <w:tcBorders>
              <w:top w:val="nil"/>
              <w:left w:val="nil"/>
              <w:bottom w:val="single" w:sz="4" w:space="0" w:color="auto"/>
              <w:right w:val="single" w:sz="4" w:space="0" w:color="auto"/>
            </w:tcBorders>
            <w:vAlign w:val="center"/>
          </w:tcPr>
          <w:p w14:paraId="0CF1E1F1"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HIDROCORTISONA (SUCCINATO SODICO) 100MG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3675A51B"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5A4BCC6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28ECA1B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64D7D885"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8553110"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50</w:t>
            </w:r>
          </w:p>
        </w:tc>
        <w:tc>
          <w:tcPr>
            <w:tcW w:w="4954" w:type="dxa"/>
            <w:tcBorders>
              <w:top w:val="nil"/>
              <w:left w:val="nil"/>
              <w:bottom w:val="single" w:sz="4" w:space="0" w:color="auto"/>
              <w:right w:val="single" w:sz="4" w:space="0" w:color="auto"/>
            </w:tcBorders>
            <w:vAlign w:val="center"/>
          </w:tcPr>
          <w:p w14:paraId="074814AC"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HIOSCINA BUTIL BROMURO 20MG/ML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734DC680"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09C5094D"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6702788E"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03D133FE"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79A4699"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51</w:t>
            </w:r>
          </w:p>
        </w:tc>
        <w:tc>
          <w:tcPr>
            <w:tcW w:w="4954" w:type="dxa"/>
            <w:tcBorders>
              <w:top w:val="nil"/>
              <w:left w:val="nil"/>
              <w:bottom w:val="single" w:sz="4" w:space="0" w:color="auto"/>
              <w:right w:val="single" w:sz="4" w:space="0" w:color="auto"/>
            </w:tcBorders>
            <w:vAlign w:val="center"/>
          </w:tcPr>
          <w:p w14:paraId="04934516"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HIOSCINA BUTILBROMURO+DIPIRONA (20MG+2.5G)/5ML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20CE06E1"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1AEAADD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381B2117"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65C5626A" w14:textId="77777777" w:rsidTr="00CC3EF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0BC45970"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52</w:t>
            </w:r>
          </w:p>
        </w:tc>
        <w:tc>
          <w:tcPr>
            <w:tcW w:w="4954" w:type="dxa"/>
            <w:tcBorders>
              <w:top w:val="single" w:sz="4" w:space="0" w:color="auto"/>
              <w:left w:val="single" w:sz="4" w:space="0" w:color="auto"/>
              <w:bottom w:val="single" w:sz="4" w:space="0" w:color="auto"/>
              <w:right w:val="single" w:sz="4" w:space="0" w:color="auto"/>
            </w:tcBorders>
            <w:vAlign w:val="center"/>
          </w:tcPr>
          <w:p w14:paraId="06A7E014"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IMIPENEM+CILASTATINA (SODICA) (500+500) MG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single" w:sz="4" w:space="0" w:color="auto"/>
              <w:left w:val="single" w:sz="4" w:space="0" w:color="auto"/>
              <w:bottom w:val="single" w:sz="4" w:space="0" w:color="auto"/>
              <w:right w:val="single" w:sz="4" w:space="0" w:color="auto"/>
            </w:tcBorders>
            <w:vAlign w:val="center"/>
          </w:tcPr>
          <w:p w14:paraId="714C1031"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single" w:sz="4" w:space="0" w:color="auto"/>
              <w:left w:val="single" w:sz="4" w:space="0" w:color="auto"/>
              <w:bottom w:val="single" w:sz="4" w:space="0" w:color="auto"/>
              <w:right w:val="single" w:sz="4" w:space="0" w:color="auto"/>
            </w:tcBorders>
            <w:noWrap/>
            <w:vAlign w:val="center"/>
            <w:hideMark/>
          </w:tcPr>
          <w:p w14:paraId="0E161919"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0CD79C6"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08FDDABF" w14:textId="77777777" w:rsidTr="00CC3EF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605D734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53</w:t>
            </w:r>
          </w:p>
        </w:tc>
        <w:tc>
          <w:tcPr>
            <w:tcW w:w="4954" w:type="dxa"/>
            <w:tcBorders>
              <w:top w:val="single" w:sz="4" w:space="0" w:color="auto"/>
              <w:left w:val="nil"/>
              <w:bottom w:val="single" w:sz="4" w:space="0" w:color="auto"/>
              <w:right w:val="single" w:sz="4" w:space="0" w:color="auto"/>
            </w:tcBorders>
            <w:vAlign w:val="center"/>
          </w:tcPr>
          <w:p w14:paraId="7C1BFF8B"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LACTATO DE RINGER (SOLUCION HARTMAN) 500ML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single" w:sz="4" w:space="0" w:color="auto"/>
              <w:left w:val="nil"/>
              <w:bottom w:val="single" w:sz="4" w:space="0" w:color="auto"/>
              <w:right w:val="single" w:sz="4" w:space="0" w:color="auto"/>
            </w:tcBorders>
            <w:vAlign w:val="center"/>
          </w:tcPr>
          <w:p w14:paraId="592783C3"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BOLSA PLASTICA EN PVC 500 ML</w:t>
            </w:r>
          </w:p>
        </w:tc>
        <w:tc>
          <w:tcPr>
            <w:tcW w:w="648" w:type="dxa"/>
            <w:tcBorders>
              <w:top w:val="single" w:sz="4" w:space="0" w:color="auto"/>
              <w:left w:val="nil"/>
              <w:bottom w:val="single" w:sz="4" w:space="0" w:color="auto"/>
              <w:right w:val="single" w:sz="4" w:space="0" w:color="auto"/>
            </w:tcBorders>
            <w:noWrap/>
            <w:vAlign w:val="center"/>
            <w:hideMark/>
          </w:tcPr>
          <w:p w14:paraId="5BF6AAE0"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single" w:sz="4" w:space="0" w:color="auto"/>
              <w:left w:val="nil"/>
              <w:bottom w:val="single" w:sz="4" w:space="0" w:color="auto"/>
              <w:right w:val="single" w:sz="4" w:space="0" w:color="auto"/>
            </w:tcBorders>
            <w:noWrap/>
            <w:vAlign w:val="center"/>
            <w:hideMark/>
          </w:tcPr>
          <w:p w14:paraId="210647D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78A2A79E"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0DBD7F3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54</w:t>
            </w:r>
          </w:p>
        </w:tc>
        <w:tc>
          <w:tcPr>
            <w:tcW w:w="4954" w:type="dxa"/>
            <w:tcBorders>
              <w:top w:val="nil"/>
              <w:left w:val="nil"/>
              <w:bottom w:val="single" w:sz="4" w:space="0" w:color="auto"/>
              <w:right w:val="single" w:sz="4" w:space="0" w:color="auto"/>
            </w:tcBorders>
            <w:vAlign w:val="center"/>
          </w:tcPr>
          <w:p w14:paraId="39C74DA8"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LINEZOLID 2 MG/ML SOLUCION INYECTABLE X 300 ML</w:t>
            </w:r>
          </w:p>
        </w:tc>
        <w:tc>
          <w:tcPr>
            <w:tcW w:w="0" w:type="auto"/>
            <w:tcBorders>
              <w:top w:val="nil"/>
              <w:left w:val="nil"/>
              <w:bottom w:val="single" w:sz="4" w:space="0" w:color="auto"/>
              <w:right w:val="single" w:sz="4" w:space="0" w:color="auto"/>
            </w:tcBorders>
            <w:vAlign w:val="center"/>
          </w:tcPr>
          <w:p w14:paraId="2DFB0198"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1178FCB6"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6983997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7C6FBA3B"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305463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55</w:t>
            </w:r>
          </w:p>
        </w:tc>
        <w:tc>
          <w:tcPr>
            <w:tcW w:w="4954" w:type="dxa"/>
            <w:tcBorders>
              <w:top w:val="nil"/>
              <w:left w:val="nil"/>
              <w:bottom w:val="single" w:sz="4" w:space="0" w:color="auto"/>
              <w:right w:val="single" w:sz="4" w:space="0" w:color="auto"/>
            </w:tcBorders>
            <w:vAlign w:val="center"/>
          </w:tcPr>
          <w:p w14:paraId="4C649D74"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MAGNESIO SULFATO 20% SOLUCION INYECTABLETALE X 10M</w:t>
            </w:r>
          </w:p>
        </w:tc>
        <w:tc>
          <w:tcPr>
            <w:tcW w:w="0" w:type="auto"/>
            <w:tcBorders>
              <w:top w:val="nil"/>
              <w:left w:val="nil"/>
              <w:bottom w:val="single" w:sz="4" w:space="0" w:color="auto"/>
              <w:right w:val="single" w:sz="4" w:space="0" w:color="auto"/>
            </w:tcBorders>
            <w:vAlign w:val="center"/>
          </w:tcPr>
          <w:p w14:paraId="4AF93851"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55F258B6"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4D421D6D"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41FABDA1"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65486F4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56</w:t>
            </w:r>
          </w:p>
        </w:tc>
        <w:tc>
          <w:tcPr>
            <w:tcW w:w="4954" w:type="dxa"/>
            <w:tcBorders>
              <w:top w:val="nil"/>
              <w:left w:val="nil"/>
              <w:bottom w:val="single" w:sz="4" w:space="0" w:color="auto"/>
              <w:right w:val="single" w:sz="4" w:space="0" w:color="auto"/>
            </w:tcBorders>
            <w:vAlign w:val="center"/>
          </w:tcPr>
          <w:p w14:paraId="26E0FA57"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MEROPENEM (SODICO) 1G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1FF09A66"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6C5FF6C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388ADADA"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64D545B7"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B499A8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57</w:t>
            </w:r>
          </w:p>
        </w:tc>
        <w:tc>
          <w:tcPr>
            <w:tcW w:w="4954" w:type="dxa"/>
            <w:tcBorders>
              <w:top w:val="nil"/>
              <w:left w:val="nil"/>
              <w:bottom w:val="single" w:sz="4" w:space="0" w:color="auto"/>
              <w:right w:val="single" w:sz="4" w:space="0" w:color="auto"/>
            </w:tcBorders>
            <w:vAlign w:val="center"/>
          </w:tcPr>
          <w:p w14:paraId="61BB4E51"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MEROPENEM (SODICO) 500MG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69B8689E"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62926484"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2527041B"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552E005F"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64E06960"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58</w:t>
            </w:r>
          </w:p>
        </w:tc>
        <w:tc>
          <w:tcPr>
            <w:tcW w:w="4954" w:type="dxa"/>
            <w:tcBorders>
              <w:top w:val="nil"/>
              <w:left w:val="nil"/>
              <w:bottom w:val="single" w:sz="4" w:space="0" w:color="auto"/>
              <w:right w:val="single" w:sz="4" w:space="0" w:color="auto"/>
            </w:tcBorders>
            <w:vAlign w:val="center"/>
          </w:tcPr>
          <w:p w14:paraId="1037774C"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METILPREDNISOLONA SUCCINATO SODICO 40MG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3AE855E8"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7E34811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3F48569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048735AB"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60D1147A"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59</w:t>
            </w:r>
          </w:p>
        </w:tc>
        <w:tc>
          <w:tcPr>
            <w:tcW w:w="4954" w:type="dxa"/>
            <w:tcBorders>
              <w:top w:val="nil"/>
              <w:left w:val="nil"/>
              <w:bottom w:val="single" w:sz="4" w:space="0" w:color="auto"/>
              <w:right w:val="single" w:sz="4" w:space="0" w:color="auto"/>
            </w:tcBorders>
            <w:vAlign w:val="center"/>
          </w:tcPr>
          <w:p w14:paraId="500B6F9A"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METILPREDNISOLONA SUCCINATO SODICO 500MG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61C53445"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65732649"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0D90BBF4"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45E6EB6D"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5222932C"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60</w:t>
            </w:r>
          </w:p>
        </w:tc>
        <w:tc>
          <w:tcPr>
            <w:tcW w:w="4954" w:type="dxa"/>
            <w:tcBorders>
              <w:top w:val="nil"/>
              <w:left w:val="nil"/>
              <w:bottom w:val="single" w:sz="4" w:space="0" w:color="auto"/>
              <w:right w:val="single" w:sz="4" w:space="0" w:color="auto"/>
            </w:tcBorders>
            <w:vAlign w:val="center"/>
          </w:tcPr>
          <w:p w14:paraId="1374E5B7"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METOCLOPRAMIDA (CLORHIDRATO) 10MG/2ML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069D5215"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5C62B6BC"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52093299"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2A284F70"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6E2984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61</w:t>
            </w:r>
          </w:p>
        </w:tc>
        <w:tc>
          <w:tcPr>
            <w:tcW w:w="4954" w:type="dxa"/>
            <w:tcBorders>
              <w:top w:val="nil"/>
              <w:left w:val="nil"/>
              <w:bottom w:val="single" w:sz="4" w:space="0" w:color="auto"/>
              <w:right w:val="single" w:sz="4" w:space="0" w:color="auto"/>
            </w:tcBorders>
            <w:vAlign w:val="center"/>
          </w:tcPr>
          <w:p w14:paraId="7DF7BF6A"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METRONIDAZOL 500MG/100ML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2477427D"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BOLSA/AMPOLLA/FRASCO/BOTELLA</w:t>
            </w:r>
          </w:p>
        </w:tc>
        <w:tc>
          <w:tcPr>
            <w:tcW w:w="648" w:type="dxa"/>
            <w:tcBorders>
              <w:top w:val="nil"/>
              <w:left w:val="nil"/>
              <w:bottom w:val="single" w:sz="4" w:space="0" w:color="auto"/>
              <w:right w:val="single" w:sz="4" w:space="0" w:color="auto"/>
            </w:tcBorders>
            <w:noWrap/>
            <w:vAlign w:val="center"/>
            <w:hideMark/>
          </w:tcPr>
          <w:p w14:paraId="0E3E8E5A"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10E7DD7A"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1526161A"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677C456A"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62</w:t>
            </w:r>
          </w:p>
        </w:tc>
        <w:tc>
          <w:tcPr>
            <w:tcW w:w="4954" w:type="dxa"/>
            <w:tcBorders>
              <w:top w:val="nil"/>
              <w:left w:val="nil"/>
              <w:bottom w:val="single" w:sz="4" w:space="0" w:color="auto"/>
              <w:right w:val="single" w:sz="4" w:space="0" w:color="auto"/>
            </w:tcBorders>
            <w:vAlign w:val="center"/>
          </w:tcPr>
          <w:p w14:paraId="257FE986"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MOXIFLOXACINO 400MG/250ML SOLUCION INYECTABLE</w:t>
            </w:r>
          </w:p>
        </w:tc>
        <w:tc>
          <w:tcPr>
            <w:tcW w:w="0" w:type="auto"/>
            <w:tcBorders>
              <w:top w:val="nil"/>
              <w:left w:val="nil"/>
              <w:bottom w:val="single" w:sz="4" w:space="0" w:color="auto"/>
              <w:right w:val="single" w:sz="4" w:space="0" w:color="auto"/>
            </w:tcBorders>
            <w:vAlign w:val="center"/>
          </w:tcPr>
          <w:p w14:paraId="372E7061"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0B9A03A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2E8A9294"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308909DB"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12AB138"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63</w:t>
            </w:r>
          </w:p>
        </w:tc>
        <w:tc>
          <w:tcPr>
            <w:tcW w:w="4954" w:type="dxa"/>
            <w:tcBorders>
              <w:top w:val="nil"/>
              <w:left w:val="nil"/>
              <w:bottom w:val="single" w:sz="4" w:space="0" w:color="auto"/>
              <w:right w:val="single" w:sz="4" w:space="0" w:color="auto"/>
            </w:tcBorders>
            <w:vAlign w:val="center"/>
          </w:tcPr>
          <w:p w14:paraId="0DDDA004"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OMEPRAZOL (SODICO) 40MG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0A5077DF"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4C136540"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1F202DC8"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4A2B320A"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44BD2E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64</w:t>
            </w:r>
          </w:p>
        </w:tc>
        <w:tc>
          <w:tcPr>
            <w:tcW w:w="4954" w:type="dxa"/>
            <w:tcBorders>
              <w:top w:val="nil"/>
              <w:left w:val="nil"/>
              <w:bottom w:val="single" w:sz="4" w:space="0" w:color="auto"/>
              <w:right w:val="single" w:sz="4" w:space="0" w:color="auto"/>
            </w:tcBorders>
            <w:vAlign w:val="center"/>
          </w:tcPr>
          <w:p w14:paraId="3BE5BDAE"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ONDANSETRON (CLORHIDRATO) 4MG/2ML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77AAA209"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68172DB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5C4124BC"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3495E0D4"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62B792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65</w:t>
            </w:r>
          </w:p>
        </w:tc>
        <w:tc>
          <w:tcPr>
            <w:tcW w:w="4954" w:type="dxa"/>
            <w:tcBorders>
              <w:top w:val="nil"/>
              <w:left w:val="nil"/>
              <w:bottom w:val="single" w:sz="4" w:space="0" w:color="auto"/>
              <w:right w:val="single" w:sz="4" w:space="0" w:color="auto"/>
            </w:tcBorders>
            <w:vAlign w:val="center"/>
          </w:tcPr>
          <w:p w14:paraId="7CD2DC79"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ONDANSETRON (CLORHIDRATO) 8MG/4ML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406106F7"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6555190E"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0CAF1A70"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42AFDECC"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4DEE9F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66</w:t>
            </w:r>
          </w:p>
        </w:tc>
        <w:tc>
          <w:tcPr>
            <w:tcW w:w="4954" w:type="dxa"/>
            <w:tcBorders>
              <w:top w:val="nil"/>
              <w:left w:val="nil"/>
              <w:bottom w:val="single" w:sz="4" w:space="0" w:color="auto"/>
              <w:right w:val="single" w:sz="4" w:space="0" w:color="auto"/>
            </w:tcBorders>
            <w:vAlign w:val="center"/>
          </w:tcPr>
          <w:p w14:paraId="26C1ED50"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OXACILINA (SODICA) 1G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78B9EE66"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0FFBC52E"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48C82E9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7B7A00CE"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0031BB0"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67</w:t>
            </w:r>
          </w:p>
        </w:tc>
        <w:tc>
          <w:tcPr>
            <w:tcW w:w="4954" w:type="dxa"/>
            <w:tcBorders>
              <w:top w:val="nil"/>
              <w:left w:val="nil"/>
              <w:bottom w:val="single" w:sz="4" w:space="0" w:color="auto"/>
              <w:right w:val="single" w:sz="4" w:space="0" w:color="auto"/>
            </w:tcBorders>
            <w:vAlign w:val="center"/>
          </w:tcPr>
          <w:p w14:paraId="424A1823"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PARACETAMOL 1 GR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AMPOLLA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IV</w:t>
            </w:r>
          </w:p>
        </w:tc>
        <w:tc>
          <w:tcPr>
            <w:tcW w:w="0" w:type="auto"/>
            <w:tcBorders>
              <w:top w:val="nil"/>
              <w:left w:val="nil"/>
              <w:bottom w:val="single" w:sz="4" w:space="0" w:color="auto"/>
              <w:right w:val="single" w:sz="4" w:space="0" w:color="auto"/>
            </w:tcBorders>
            <w:vAlign w:val="center"/>
          </w:tcPr>
          <w:p w14:paraId="2F8CD174"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484C27B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2C9C190E"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11C9C65F"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27DCD0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68</w:t>
            </w:r>
          </w:p>
        </w:tc>
        <w:tc>
          <w:tcPr>
            <w:tcW w:w="4954" w:type="dxa"/>
            <w:tcBorders>
              <w:top w:val="nil"/>
              <w:left w:val="nil"/>
              <w:bottom w:val="single" w:sz="4" w:space="0" w:color="auto"/>
              <w:right w:val="single" w:sz="4" w:space="0" w:color="auto"/>
            </w:tcBorders>
            <w:vAlign w:val="center"/>
          </w:tcPr>
          <w:p w14:paraId="7F30736A"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PENICILINA CRISTALINA (SODICA) 1'000.000 UI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00C8A7D7"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2CDBA02C"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009C934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44D4711A"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04CBEA9E"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69</w:t>
            </w:r>
          </w:p>
        </w:tc>
        <w:tc>
          <w:tcPr>
            <w:tcW w:w="4954" w:type="dxa"/>
            <w:tcBorders>
              <w:top w:val="nil"/>
              <w:left w:val="nil"/>
              <w:bottom w:val="single" w:sz="4" w:space="0" w:color="auto"/>
              <w:right w:val="single" w:sz="4" w:space="0" w:color="auto"/>
            </w:tcBorders>
            <w:vAlign w:val="center"/>
          </w:tcPr>
          <w:p w14:paraId="1DF46A4B"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PENICILINA G BENZATINICA 1'200.000 UI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IM</w:t>
            </w:r>
          </w:p>
        </w:tc>
        <w:tc>
          <w:tcPr>
            <w:tcW w:w="0" w:type="auto"/>
            <w:tcBorders>
              <w:top w:val="nil"/>
              <w:left w:val="nil"/>
              <w:bottom w:val="single" w:sz="4" w:space="0" w:color="auto"/>
              <w:right w:val="single" w:sz="4" w:space="0" w:color="auto"/>
            </w:tcBorders>
            <w:vAlign w:val="center"/>
          </w:tcPr>
          <w:p w14:paraId="449E903E"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121081ED"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1E552E0D"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1D95E452"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2503DE1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70</w:t>
            </w:r>
          </w:p>
        </w:tc>
        <w:tc>
          <w:tcPr>
            <w:tcW w:w="4954" w:type="dxa"/>
            <w:tcBorders>
              <w:top w:val="nil"/>
              <w:left w:val="nil"/>
              <w:bottom w:val="single" w:sz="4" w:space="0" w:color="auto"/>
              <w:right w:val="single" w:sz="4" w:space="0" w:color="auto"/>
            </w:tcBorders>
            <w:vAlign w:val="center"/>
          </w:tcPr>
          <w:p w14:paraId="206CFF6A"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PENICILINA G BENZATINICA 2'400.000 UI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IM</w:t>
            </w:r>
          </w:p>
        </w:tc>
        <w:tc>
          <w:tcPr>
            <w:tcW w:w="0" w:type="auto"/>
            <w:tcBorders>
              <w:top w:val="nil"/>
              <w:left w:val="nil"/>
              <w:bottom w:val="single" w:sz="4" w:space="0" w:color="auto"/>
              <w:right w:val="single" w:sz="4" w:space="0" w:color="auto"/>
            </w:tcBorders>
            <w:vAlign w:val="center"/>
          </w:tcPr>
          <w:p w14:paraId="108F492C"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63F6D148"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0EC7AF1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5B2B4E69"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A64F02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71</w:t>
            </w:r>
          </w:p>
        </w:tc>
        <w:tc>
          <w:tcPr>
            <w:tcW w:w="4954" w:type="dxa"/>
            <w:tcBorders>
              <w:top w:val="nil"/>
              <w:left w:val="nil"/>
              <w:bottom w:val="single" w:sz="4" w:space="0" w:color="auto"/>
              <w:right w:val="single" w:sz="4" w:space="0" w:color="auto"/>
            </w:tcBorders>
            <w:vAlign w:val="center"/>
          </w:tcPr>
          <w:p w14:paraId="2D5D3A18"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PIPERACILINA+TAZOBACTAM 4G+500MG (4.5G)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6C8A7A37"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177F8579"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12301F3E"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7AA526C8"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276BF786"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72</w:t>
            </w:r>
          </w:p>
        </w:tc>
        <w:tc>
          <w:tcPr>
            <w:tcW w:w="4954" w:type="dxa"/>
            <w:tcBorders>
              <w:top w:val="nil"/>
              <w:left w:val="nil"/>
              <w:bottom w:val="single" w:sz="4" w:space="0" w:color="auto"/>
              <w:right w:val="single" w:sz="4" w:space="0" w:color="auto"/>
            </w:tcBorders>
            <w:vAlign w:val="center"/>
          </w:tcPr>
          <w:p w14:paraId="7403A04D"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POLIMIXINA B 500000UI POLV INY</w:t>
            </w:r>
          </w:p>
        </w:tc>
        <w:tc>
          <w:tcPr>
            <w:tcW w:w="0" w:type="auto"/>
            <w:tcBorders>
              <w:top w:val="nil"/>
              <w:left w:val="nil"/>
              <w:bottom w:val="single" w:sz="4" w:space="0" w:color="auto"/>
              <w:right w:val="single" w:sz="4" w:space="0" w:color="auto"/>
            </w:tcBorders>
            <w:vAlign w:val="center"/>
          </w:tcPr>
          <w:p w14:paraId="4A2994E5"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AMPOLLA/VIAL</w:t>
            </w:r>
          </w:p>
        </w:tc>
        <w:tc>
          <w:tcPr>
            <w:tcW w:w="648" w:type="dxa"/>
            <w:tcBorders>
              <w:top w:val="nil"/>
              <w:left w:val="nil"/>
              <w:bottom w:val="single" w:sz="4" w:space="0" w:color="auto"/>
              <w:right w:val="single" w:sz="4" w:space="0" w:color="auto"/>
            </w:tcBorders>
            <w:noWrap/>
            <w:vAlign w:val="center"/>
            <w:hideMark/>
          </w:tcPr>
          <w:p w14:paraId="3841F6D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55A6CA2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45430736"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2CCDBBD8"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73</w:t>
            </w:r>
          </w:p>
        </w:tc>
        <w:tc>
          <w:tcPr>
            <w:tcW w:w="4954" w:type="dxa"/>
            <w:tcBorders>
              <w:top w:val="nil"/>
              <w:left w:val="nil"/>
              <w:bottom w:val="single" w:sz="4" w:space="0" w:color="auto"/>
              <w:right w:val="single" w:sz="4" w:space="0" w:color="auto"/>
            </w:tcBorders>
            <w:vAlign w:val="center"/>
          </w:tcPr>
          <w:p w14:paraId="6BAC2A9A"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POTASIO CLORURO 2MEQ/ML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46EB4DAE"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4C0FF03D"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1A8040C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2D047F1B"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37787D6E"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74</w:t>
            </w:r>
          </w:p>
        </w:tc>
        <w:tc>
          <w:tcPr>
            <w:tcW w:w="4954" w:type="dxa"/>
            <w:tcBorders>
              <w:top w:val="nil"/>
              <w:left w:val="nil"/>
              <w:bottom w:val="single" w:sz="4" w:space="0" w:color="auto"/>
              <w:right w:val="single" w:sz="4" w:space="0" w:color="auto"/>
            </w:tcBorders>
            <w:vAlign w:val="center"/>
          </w:tcPr>
          <w:p w14:paraId="2470C47F"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SODIO BICARBONATO 10MEQ/10ML SOLUCION INYECTABLE</w:t>
            </w:r>
          </w:p>
        </w:tc>
        <w:tc>
          <w:tcPr>
            <w:tcW w:w="0" w:type="auto"/>
            <w:tcBorders>
              <w:top w:val="nil"/>
              <w:left w:val="nil"/>
              <w:bottom w:val="single" w:sz="4" w:space="0" w:color="auto"/>
              <w:right w:val="single" w:sz="4" w:space="0" w:color="auto"/>
            </w:tcBorders>
            <w:vAlign w:val="center"/>
          </w:tcPr>
          <w:p w14:paraId="152F0652"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4812248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7B0FED0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145AD34B" w14:textId="77777777" w:rsidTr="00CC3EF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208D01C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75</w:t>
            </w:r>
          </w:p>
        </w:tc>
        <w:tc>
          <w:tcPr>
            <w:tcW w:w="4954" w:type="dxa"/>
            <w:tcBorders>
              <w:top w:val="single" w:sz="4" w:space="0" w:color="auto"/>
              <w:left w:val="single" w:sz="4" w:space="0" w:color="auto"/>
              <w:bottom w:val="single" w:sz="4" w:space="0" w:color="auto"/>
              <w:right w:val="single" w:sz="4" w:space="0" w:color="auto"/>
            </w:tcBorders>
            <w:vAlign w:val="center"/>
          </w:tcPr>
          <w:p w14:paraId="5C8925E0"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SODIO CLORURO (SOLUCION SALINA NORMAL) 0.9% (100 M)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single" w:sz="4" w:space="0" w:color="auto"/>
              <w:left w:val="single" w:sz="4" w:space="0" w:color="auto"/>
              <w:bottom w:val="single" w:sz="4" w:space="0" w:color="auto"/>
              <w:right w:val="single" w:sz="4" w:space="0" w:color="auto"/>
            </w:tcBorders>
            <w:vAlign w:val="center"/>
          </w:tcPr>
          <w:p w14:paraId="147ED746"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MILILITROS</w:t>
            </w:r>
          </w:p>
        </w:tc>
        <w:tc>
          <w:tcPr>
            <w:tcW w:w="648" w:type="dxa"/>
            <w:tcBorders>
              <w:top w:val="single" w:sz="4" w:space="0" w:color="auto"/>
              <w:left w:val="single" w:sz="4" w:space="0" w:color="auto"/>
              <w:bottom w:val="single" w:sz="4" w:space="0" w:color="auto"/>
              <w:right w:val="single" w:sz="4" w:space="0" w:color="auto"/>
            </w:tcBorders>
            <w:noWrap/>
            <w:vAlign w:val="center"/>
            <w:hideMark/>
          </w:tcPr>
          <w:p w14:paraId="61154430"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7E5C247"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1109360C" w14:textId="77777777" w:rsidTr="00CC3EF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7B68B23E"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76</w:t>
            </w:r>
          </w:p>
        </w:tc>
        <w:tc>
          <w:tcPr>
            <w:tcW w:w="4954" w:type="dxa"/>
            <w:tcBorders>
              <w:top w:val="single" w:sz="4" w:space="0" w:color="auto"/>
              <w:left w:val="nil"/>
              <w:bottom w:val="single" w:sz="4" w:space="0" w:color="auto"/>
              <w:right w:val="single" w:sz="4" w:space="0" w:color="auto"/>
            </w:tcBorders>
            <w:vAlign w:val="center"/>
          </w:tcPr>
          <w:p w14:paraId="7A8AF818"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SODIO CLORURO (SOLUCION SALINA NORMAL) 0.9% (250 M)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single" w:sz="4" w:space="0" w:color="auto"/>
              <w:left w:val="nil"/>
              <w:bottom w:val="single" w:sz="4" w:space="0" w:color="auto"/>
              <w:right w:val="single" w:sz="4" w:space="0" w:color="auto"/>
            </w:tcBorders>
            <w:vAlign w:val="center"/>
          </w:tcPr>
          <w:p w14:paraId="405CAF6C"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BOLSA PLASTICA EN PVC 250 ML</w:t>
            </w:r>
          </w:p>
        </w:tc>
        <w:tc>
          <w:tcPr>
            <w:tcW w:w="648" w:type="dxa"/>
            <w:tcBorders>
              <w:top w:val="single" w:sz="4" w:space="0" w:color="auto"/>
              <w:left w:val="nil"/>
              <w:bottom w:val="single" w:sz="4" w:space="0" w:color="auto"/>
              <w:right w:val="single" w:sz="4" w:space="0" w:color="auto"/>
            </w:tcBorders>
            <w:noWrap/>
            <w:vAlign w:val="center"/>
            <w:hideMark/>
          </w:tcPr>
          <w:p w14:paraId="3EC2A21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single" w:sz="4" w:space="0" w:color="auto"/>
              <w:left w:val="nil"/>
              <w:bottom w:val="single" w:sz="4" w:space="0" w:color="auto"/>
              <w:right w:val="single" w:sz="4" w:space="0" w:color="auto"/>
            </w:tcBorders>
            <w:noWrap/>
            <w:vAlign w:val="center"/>
            <w:hideMark/>
          </w:tcPr>
          <w:p w14:paraId="4BD04C3A"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46C1C433"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296B303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lastRenderedPageBreak/>
              <w:t>77</w:t>
            </w:r>
          </w:p>
        </w:tc>
        <w:tc>
          <w:tcPr>
            <w:tcW w:w="4954" w:type="dxa"/>
            <w:tcBorders>
              <w:top w:val="nil"/>
              <w:left w:val="nil"/>
              <w:bottom w:val="single" w:sz="4" w:space="0" w:color="auto"/>
              <w:right w:val="single" w:sz="4" w:space="0" w:color="auto"/>
            </w:tcBorders>
            <w:vAlign w:val="center"/>
          </w:tcPr>
          <w:p w14:paraId="1024ACBC"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SODIO CLORURO (SOLUCION SALINA NORMAL) 0.9% (500 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6A034F1C"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BOLSA PLASTICA EN PVC 500 ML</w:t>
            </w:r>
          </w:p>
        </w:tc>
        <w:tc>
          <w:tcPr>
            <w:tcW w:w="648" w:type="dxa"/>
            <w:tcBorders>
              <w:top w:val="nil"/>
              <w:left w:val="nil"/>
              <w:bottom w:val="single" w:sz="4" w:space="0" w:color="auto"/>
              <w:right w:val="single" w:sz="4" w:space="0" w:color="auto"/>
            </w:tcBorders>
            <w:noWrap/>
            <w:vAlign w:val="center"/>
            <w:hideMark/>
          </w:tcPr>
          <w:p w14:paraId="1BFEC276"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1776E1D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202A97E2"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290B7FD"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78</w:t>
            </w:r>
          </w:p>
        </w:tc>
        <w:tc>
          <w:tcPr>
            <w:tcW w:w="4954" w:type="dxa"/>
            <w:tcBorders>
              <w:top w:val="nil"/>
              <w:left w:val="nil"/>
              <w:bottom w:val="single" w:sz="4" w:space="0" w:color="auto"/>
              <w:right w:val="single" w:sz="4" w:space="0" w:color="auto"/>
            </w:tcBorders>
            <w:vAlign w:val="center"/>
          </w:tcPr>
          <w:p w14:paraId="54EF281F"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SODIO CLORURO 20MEQ/10ML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75E3047A"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212FA6A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3C18D83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59D0F4A7"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D1188E7"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79</w:t>
            </w:r>
          </w:p>
        </w:tc>
        <w:tc>
          <w:tcPr>
            <w:tcW w:w="4954" w:type="dxa"/>
            <w:tcBorders>
              <w:top w:val="nil"/>
              <w:left w:val="nil"/>
              <w:bottom w:val="single" w:sz="4" w:space="0" w:color="auto"/>
              <w:right w:val="single" w:sz="4" w:space="0" w:color="auto"/>
            </w:tcBorders>
            <w:vAlign w:val="center"/>
          </w:tcPr>
          <w:p w14:paraId="44BDCA8D" w14:textId="77777777" w:rsidR="00522E3F" w:rsidRPr="00522E3F" w:rsidRDefault="00522E3F" w:rsidP="00CC3EF5">
            <w:pPr>
              <w:jc w:val="center"/>
              <w:rPr>
                <w:rFonts w:ascii="Arial" w:eastAsia="Calibri" w:hAnsi="Arial" w:cs="Arial"/>
                <w:color w:val="000000"/>
                <w:sz w:val="16"/>
                <w:szCs w:val="16"/>
                <w:lang w:val="en-US" w:eastAsia="es-CO"/>
              </w:rPr>
            </w:pPr>
            <w:r w:rsidRPr="00522E3F">
              <w:rPr>
                <w:rFonts w:ascii="Arial" w:eastAsia="Calibri" w:hAnsi="Arial" w:cs="Arial"/>
                <w:color w:val="000000"/>
                <w:sz w:val="16"/>
                <w:szCs w:val="16"/>
                <w:lang w:val="en-US" w:eastAsia="es-CO"/>
              </w:rPr>
              <w:t>SULFAMETOXAZOL+TRIMETOPRIM MG/5ML% SOL INY</w:t>
            </w:r>
          </w:p>
        </w:tc>
        <w:tc>
          <w:tcPr>
            <w:tcW w:w="0" w:type="auto"/>
            <w:tcBorders>
              <w:top w:val="nil"/>
              <w:left w:val="nil"/>
              <w:bottom w:val="single" w:sz="4" w:space="0" w:color="auto"/>
              <w:right w:val="single" w:sz="4" w:space="0" w:color="auto"/>
            </w:tcBorders>
            <w:vAlign w:val="center"/>
          </w:tcPr>
          <w:p w14:paraId="40106BBF"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5102672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643B810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6B9C3C8F"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0469D1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80</w:t>
            </w:r>
          </w:p>
        </w:tc>
        <w:tc>
          <w:tcPr>
            <w:tcW w:w="4954" w:type="dxa"/>
            <w:tcBorders>
              <w:top w:val="nil"/>
              <w:left w:val="nil"/>
              <w:bottom w:val="single" w:sz="4" w:space="0" w:color="auto"/>
              <w:right w:val="single" w:sz="4" w:space="0" w:color="auto"/>
            </w:tcBorders>
            <w:vAlign w:val="center"/>
          </w:tcPr>
          <w:p w14:paraId="7005167A"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TIGECICLINA 50MG POLVO INYECTABLE</w:t>
            </w:r>
          </w:p>
        </w:tc>
        <w:tc>
          <w:tcPr>
            <w:tcW w:w="0" w:type="auto"/>
            <w:tcBorders>
              <w:top w:val="nil"/>
              <w:left w:val="nil"/>
              <w:bottom w:val="single" w:sz="4" w:space="0" w:color="auto"/>
              <w:right w:val="single" w:sz="4" w:space="0" w:color="auto"/>
            </w:tcBorders>
            <w:vAlign w:val="center"/>
          </w:tcPr>
          <w:p w14:paraId="0E3C3D16"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380024B9"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788D9BBB"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6EE3B046"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63CC1BE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81</w:t>
            </w:r>
          </w:p>
        </w:tc>
        <w:tc>
          <w:tcPr>
            <w:tcW w:w="4954" w:type="dxa"/>
            <w:tcBorders>
              <w:top w:val="nil"/>
              <w:left w:val="nil"/>
              <w:bottom w:val="single" w:sz="4" w:space="0" w:color="auto"/>
              <w:right w:val="single" w:sz="4" w:space="0" w:color="auto"/>
            </w:tcBorders>
            <w:vAlign w:val="center"/>
          </w:tcPr>
          <w:p w14:paraId="2856702A"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VANCOMICINA (CLORHIDRATO) 500MG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1719C48A"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5295AE56"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534DE8AA"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bookmarkEnd w:id="6"/>
    </w:tbl>
    <w:p w14:paraId="2FEE6A90" w14:textId="77777777" w:rsidR="00522E3F" w:rsidRPr="00522E3F" w:rsidRDefault="00522E3F" w:rsidP="00522E3F">
      <w:pPr>
        <w:tabs>
          <w:tab w:val="left" w:pos="709"/>
        </w:tabs>
        <w:contextualSpacing/>
        <w:rPr>
          <w:rFonts w:ascii="Arial" w:eastAsia="Calibri" w:hAnsi="Arial" w:cs="Arial"/>
          <w:b/>
          <w:sz w:val="20"/>
          <w:szCs w:val="20"/>
          <w:lang w:val="es-CO" w:eastAsia="en-US"/>
        </w:rPr>
      </w:pPr>
    </w:p>
    <w:tbl>
      <w:tblPr>
        <w:tblStyle w:val="Tablaconcuadrcula117"/>
        <w:tblW w:w="9498" w:type="dxa"/>
        <w:jc w:val="center"/>
        <w:tblLayout w:type="fixed"/>
        <w:tblLook w:val="0000" w:firstRow="0" w:lastRow="0" w:firstColumn="0" w:lastColumn="0" w:noHBand="0" w:noVBand="0"/>
      </w:tblPr>
      <w:tblGrid>
        <w:gridCol w:w="568"/>
        <w:gridCol w:w="7796"/>
        <w:gridCol w:w="567"/>
        <w:gridCol w:w="567"/>
      </w:tblGrid>
      <w:tr w:rsidR="00522E3F" w:rsidRPr="00CC3EF5" w14:paraId="5555EB3B" w14:textId="77777777" w:rsidTr="00CC3EF5">
        <w:trPr>
          <w:trHeight w:val="20"/>
          <w:tblHeader/>
          <w:jc w:val="center"/>
        </w:trPr>
        <w:tc>
          <w:tcPr>
            <w:tcW w:w="8364" w:type="dxa"/>
            <w:gridSpan w:val="2"/>
            <w:vMerge w:val="restart"/>
            <w:shd w:val="clear" w:color="auto" w:fill="D9D9D9"/>
            <w:vAlign w:val="center"/>
          </w:tcPr>
          <w:p w14:paraId="687AD6F9" w14:textId="77777777" w:rsidR="00522E3F" w:rsidRPr="00CC3EF5" w:rsidRDefault="00522E3F" w:rsidP="00CC3EF5">
            <w:pPr>
              <w:snapToGrid w:val="0"/>
              <w:ind w:right="51"/>
              <w:jc w:val="center"/>
              <w:rPr>
                <w:rFonts w:ascii="Arial" w:hAnsi="Arial" w:cs="Arial"/>
                <w:b/>
                <w:sz w:val="16"/>
                <w:szCs w:val="16"/>
                <w:lang w:val="es-CO" w:eastAsia="es-CO"/>
              </w:rPr>
            </w:pPr>
            <w:r w:rsidRPr="00CC3EF5">
              <w:rPr>
                <w:rFonts w:ascii="Arial" w:hAnsi="Arial" w:cs="Arial"/>
                <w:b/>
                <w:sz w:val="16"/>
                <w:szCs w:val="16"/>
                <w:lang w:val="es-CO" w:eastAsia="es-CO"/>
              </w:rPr>
              <w:t>CONDICIONES TECNICAS MÍNIMAS EXIGIDAS</w:t>
            </w:r>
          </w:p>
        </w:tc>
        <w:tc>
          <w:tcPr>
            <w:tcW w:w="1134" w:type="dxa"/>
            <w:gridSpan w:val="2"/>
            <w:shd w:val="clear" w:color="auto" w:fill="D9D9D9"/>
          </w:tcPr>
          <w:p w14:paraId="4B96054B" w14:textId="77777777" w:rsidR="00522E3F" w:rsidRPr="00CC3EF5" w:rsidRDefault="00522E3F" w:rsidP="00CC3EF5">
            <w:pPr>
              <w:snapToGrid w:val="0"/>
              <w:ind w:right="50"/>
              <w:jc w:val="center"/>
              <w:rPr>
                <w:rFonts w:ascii="Arial" w:hAnsi="Arial" w:cs="Arial"/>
                <w:b/>
                <w:sz w:val="16"/>
                <w:szCs w:val="16"/>
                <w:lang w:val="es-CO" w:eastAsia="es-CO"/>
              </w:rPr>
            </w:pPr>
            <w:r w:rsidRPr="00CC3EF5">
              <w:rPr>
                <w:rFonts w:ascii="Arial" w:hAnsi="Arial" w:cs="Arial"/>
                <w:b/>
                <w:sz w:val="16"/>
                <w:szCs w:val="16"/>
                <w:lang w:val="es-CO" w:eastAsia="es-CO"/>
              </w:rPr>
              <w:t>OFRECE</w:t>
            </w:r>
          </w:p>
        </w:tc>
      </w:tr>
      <w:tr w:rsidR="00522E3F" w:rsidRPr="00CC3EF5" w14:paraId="0FFAF84F" w14:textId="77777777" w:rsidTr="00CC3EF5">
        <w:trPr>
          <w:trHeight w:val="20"/>
          <w:tblHeader/>
          <w:jc w:val="center"/>
        </w:trPr>
        <w:tc>
          <w:tcPr>
            <w:tcW w:w="8364" w:type="dxa"/>
            <w:gridSpan w:val="2"/>
            <w:vMerge/>
            <w:shd w:val="clear" w:color="auto" w:fill="D9D9D9"/>
            <w:vAlign w:val="center"/>
          </w:tcPr>
          <w:p w14:paraId="5C2E203B" w14:textId="77777777" w:rsidR="00522E3F" w:rsidRPr="00CC3EF5" w:rsidRDefault="00522E3F" w:rsidP="00CC3EF5">
            <w:pPr>
              <w:snapToGrid w:val="0"/>
              <w:ind w:right="50"/>
              <w:jc w:val="center"/>
              <w:rPr>
                <w:rFonts w:ascii="Arial" w:hAnsi="Arial" w:cs="Arial"/>
                <w:b/>
                <w:sz w:val="16"/>
                <w:szCs w:val="16"/>
                <w:lang w:val="es-CO" w:eastAsia="es-CO"/>
              </w:rPr>
            </w:pPr>
          </w:p>
        </w:tc>
        <w:tc>
          <w:tcPr>
            <w:tcW w:w="567" w:type="dxa"/>
            <w:shd w:val="clear" w:color="auto" w:fill="D9D9D9"/>
          </w:tcPr>
          <w:p w14:paraId="7097638D" w14:textId="77777777" w:rsidR="00522E3F" w:rsidRPr="00CC3EF5" w:rsidRDefault="00522E3F" w:rsidP="00CC3EF5">
            <w:pPr>
              <w:snapToGrid w:val="0"/>
              <w:ind w:right="50"/>
              <w:jc w:val="center"/>
              <w:rPr>
                <w:rFonts w:ascii="Arial" w:hAnsi="Arial" w:cs="Arial"/>
                <w:b/>
                <w:sz w:val="16"/>
                <w:szCs w:val="16"/>
                <w:lang w:val="es-CO" w:eastAsia="es-CO"/>
              </w:rPr>
            </w:pPr>
            <w:r w:rsidRPr="00CC3EF5">
              <w:rPr>
                <w:rFonts w:ascii="Arial" w:hAnsi="Arial" w:cs="Arial"/>
                <w:b/>
                <w:sz w:val="16"/>
                <w:szCs w:val="16"/>
                <w:lang w:val="es-CO" w:eastAsia="es-CO"/>
              </w:rPr>
              <w:t>SI</w:t>
            </w:r>
          </w:p>
        </w:tc>
        <w:tc>
          <w:tcPr>
            <w:tcW w:w="567" w:type="dxa"/>
            <w:shd w:val="clear" w:color="auto" w:fill="D9D9D9"/>
          </w:tcPr>
          <w:p w14:paraId="7AD31C8B" w14:textId="77777777" w:rsidR="00522E3F" w:rsidRPr="00CC3EF5" w:rsidRDefault="00522E3F" w:rsidP="00CC3EF5">
            <w:pPr>
              <w:snapToGrid w:val="0"/>
              <w:ind w:right="50"/>
              <w:jc w:val="center"/>
              <w:rPr>
                <w:rFonts w:ascii="Arial" w:hAnsi="Arial" w:cs="Arial"/>
                <w:b/>
                <w:sz w:val="16"/>
                <w:szCs w:val="16"/>
                <w:lang w:val="es-CO" w:eastAsia="es-CO"/>
              </w:rPr>
            </w:pPr>
            <w:r w:rsidRPr="00CC3EF5">
              <w:rPr>
                <w:rFonts w:ascii="Arial" w:hAnsi="Arial" w:cs="Arial"/>
                <w:b/>
                <w:sz w:val="16"/>
                <w:szCs w:val="16"/>
                <w:lang w:val="es-CO" w:eastAsia="es-CO"/>
              </w:rPr>
              <w:t>NO</w:t>
            </w:r>
          </w:p>
        </w:tc>
      </w:tr>
      <w:tr w:rsidR="00522E3F" w:rsidRPr="00CC3EF5" w14:paraId="45A819B5" w14:textId="77777777" w:rsidTr="00CC3EF5">
        <w:trPr>
          <w:trHeight w:val="20"/>
          <w:jc w:val="center"/>
        </w:trPr>
        <w:tc>
          <w:tcPr>
            <w:tcW w:w="568" w:type="dxa"/>
            <w:vAlign w:val="center"/>
          </w:tcPr>
          <w:p w14:paraId="2A14B343"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1</w:t>
            </w:r>
          </w:p>
        </w:tc>
        <w:tc>
          <w:tcPr>
            <w:tcW w:w="7796" w:type="dxa"/>
            <w:vAlign w:val="center"/>
          </w:tcPr>
          <w:p w14:paraId="772DCC88"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b/>
                <w:sz w:val="16"/>
                <w:szCs w:val="16"/>
                <w:lang w:val="es-CO" w:eastAsia="es-CO"/>
              </w:rPr>
              <w:t>REGISTRO ESPECIAL DE PRESTADORES DE SERVICIOS DE SALUD</w:t>
            </w:r>
            <w:r w:rsidRPr="00CC3EF5">
              <w:rPr>
                <w:rFonts w:ascii="Arial" w:hAnsi="Arial" w:cs="Arial"/>
                <w:sz w:val="16"/>
                <w:szCs w:val="16"/>
                <w:lang w:val="es-CO" w:eastAsia="es-CO"/>
              </w:rPr>
              <w:t xml:space="preserve">. El oferente deberá anexar a la oferta la inscripción en el Registro Especial de Prestadores de Servicios de Salud – REPS en la Secretaria Distrital de Salud Bogotá, Secretaría de Salud Cundinamarca y la Secretaría de Salud del Tolima, entes de salud correspondientes a la georreferenciación del presente estudio, </w:t>
            </w:r>
            <w:r w:rsidRPr="00CC3EF5">
              <w:rPr>
                <w:rFonts w:ascii="Arial" w:hAnsi="Arial" w:cs="Arial"/>
                <w:bCs/>
                <w:sz w:val="16"/>
                <w:szCs w:val="16"/>
                <w:shd w:val="clear" w:color="auto" w:fill="FFFFFF"/>
                <w:lang w:val="es-CO" w:eastAsia="es-CO"/>
              </w:rPr>
              <w:t xml:space="preserve">de conformidad con el Decreto 780 de 2016 </w:t>
            </w:r>
            <w:r w:rsidRPr="00CC3EF5">
              <w:rPr>
                <w:rFonts w:ascii="Arial" w:hAnsi="Arial" w:cs="Arial"/>
                <w:bCs/>
                <w:i/>
                <w:sz w:val="16"/>
                <w:szCs w:val="16"/>
                <w:shd w:val="clear" w:color="auto" w:fill="FFFFFF"/>
                <w:lang w:val="es-CO" w:eastAsia="es-CO"/>
              </w:rPr>
              <w:t>“Por medio del cual se expide el Decreto Único Reglamentario del Sector Salud y Protección Social”</w:t>
            </w:r>
            <w:r w:rsidRPr="00CC3EF5">
              <w:rPr>
                <w:rFonts w:ascii="Arial" w:hAnsi="Arial" w:cs="Arial"/>
                <w:bCs/>
                <w:sz w:val="16"/>
                <w:szCs w:val="16"/>
                <w:shd w:val="clear" w:color="auto" w:fill="FFFFFF"/>
                <w:lang w:val="es-CO" w:eastAsia="es-CO"/>
              </w:rPr>
              <w:t xml:space="preserve"> y en concordancia con el artículo 2.2.1.2.1.2.21 del Decreto 1082 de 2015</w:t>
            </w:r>
            <w:r w:rsidRPr="00CC3EF5">
              <w:rPr>
                <w:rFonts w:ascii="Arial" w:hAnsi="Arial" w:cs="Arial"/>
                <w:bCs/>
                <w:sz w:val="16"/>
                <w:szCs w:val="16"/>
                <w:lang w:val="es-CO" w:eastAsia="es-CO"/>
              </w:rPr>
              <w:t xml:space="preserve"> “P</w:t>
            </w:r>
            <w:r w:rsidRPr="00CC3EF5">
              <w:rPr>
                <w:rFonts w:ascii="Arial" w:hAnsi="Arial" w:cs="Arial"/>
                <w:bCs/>
                <w:i/>
                <w:sz w:val="16"/>
                <w:szCs w:val="16"/>
                <w:lang w:val="es-CO" w:eastAsia="es-CO"/>
              </w:rPr>
              <w:t>or medio del cual se expide el decreto único reglamentario del sector Administrativo de Planeación Nacional”;</w:t>
            </w:r>
            <w:r w:rsidRPr="00CC3EF5">
              <w:rPr>
                <w:rFonts w:ascii="Arial" w:hAnsi="Arial" w:cs="Arial"/>
                <w:bCs/>
                <w:sz w:val="16"/>
                <w:szCs w:val="16"/>
                <w:lang w:val="es-CO" w:eastAsia="es-CO"/>
              </w:rPr>
              <w:t xml:space="preserve"> el cual</w:t>
            </w:r>
            <w:r w:rsidRPr="00CC3EF5">
              <w:rPr>
                <w:rFonts w:ascii="Arial" w:hAnsi="Arial" w:cs="Arial"/>
                <w:sz w:val="16"/>
                <w:szCs w:val="16"/>
                <w:lang w:val="x-none" w:eastAsia="es-CO"/>
              </w:rPr>
              <w:t xml:space="preserve"> deberá mantenerlo vigente durante la ejecución del contrato de acuerdo a lo contemplado en la Resolución 3100 de 2019 “</w:t>
            </w:r>
            <w:r w:rsidRPr="00CC3EF5">
              <w:rPr>
                <w:rFonts w:ascii="Arial" w:hAnsi="Arial" w:cs="Arial"/>
                <w:i/>
                <w:sz w:val="16"/>
                <w:szCs w:val="16"/>
                <w:lang w:val="x-none" w:eastAsia="es-CO"/>
              </w:rPr>
              <w:t>Por la cual se definen los procedimientos y condiciones de inscripción de los prestadores de servicios de salud y de habilitación de los servicios de salud y se adopta el Manual de Inscripción de Prestadores y Habilitación de Servicios de Salud</w:t>
            </w:r>
            <w:r w:rsidRPr="00CC3EF5">
              <w:rPr>
                <w:rFonts w:ascii="Arial" w:hAnsi="Arial" w:cs="Arial"/>
                <w:sz w:val="16"/>
                <w:szCs w:val="16"/>
                <w:lang w:val="x-none" w:eastAsia="es-CO"/>
              </w:rPr>
              <w:t>”</w:t>
            </w:r>
            <w:r w:rsidRPr="00CC3EF5">
              <w:rPr>
                <w:rFonts w:ascii="Arial" w:hAnsi="Arial" w:cs="Arial"/>
                <w:sz w:val="16"/>
                <w:szCs w:val="16"/>
                <w:lang w:val="es-CO" w:eastAsia="es-CO"/>
              </w:rPr>
              <w:t>. Así mismo, deberá comprometerse a mantenerla(o) vigente durante la ejecución del contrato.</w:t>
            </w:r>
          </w:p>
          <w:p w14:paraId="330C6A47"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Se requieren como mínimo los siguientes servicios (bajo modalidad domiciliaria) </w:t>
            </w:r>
          </w:p>
          <w:p w14:paraId="7E55FCC8" w14:textId="77777777" w:rsidR="00522E3F" w:rsidRPr="00CC3EF5" w:rsidRDefault="00522E3F" w:rsidP="00E1604A">
            <w:pPr>
              <w:numPr>
                <w:ilvl w:val="0"/>
                <w:numId w:val="60"/>
              </w:numPr>
              <w:snapToGrid w:val="0"/>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Medicina general</w:t>
            </w:r>
          </w:p>
          <w:p w14:paraId="43CF8070" w14:textId="77777777" w:rsidR="00522E3F" w:rsidRPr="00CC3EF5" w:rsidRDefault="00522E3F" w:rsidP="00E1604A">
            <w:pPr>
              <w:numPr>
                <w:ilvl w:val="0"/>
                <w:numId w:val="60"/>
              </w:numPr>
              <w:snapToGrid w:val="0"/>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Enfermería</w:t>
            </w:r>
          </w:p>
          <w:p w14:paraId="0A7F253A" w14:textId="77777777" w:rsidR="00522E3F" w:rsidRPr="00CC3EF5" w:rsidRDefault="00522E3F" w:rsidP="00E1604A">
            <w:pPr>
              <w:numPr>
                <w:ilvl w:val="0"/>
                <w:numId w:val="60"/>
              </w:numPr>
              <w:snapToGrid w:val="0"/>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Nutrición</w:t>
            </w:r>
          </w:p>
          <w:p w14:paraId="4AC3E20F" w14:textId="77777777" w:rsidR="00522E3F" w:rsidRPr="00CC3EF5" w:rsidRDefault="00522E3F" w:rsidP="00E1604A">
            <w:pPr>
              <w:numPr>
                <w:ilvl w:val="0"/>
                <w:numId w:val="60"/>
              </w:numPr>
              <w:snapToGrid w:val="0"/>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Terapia física</w:t>
            </w:r>
          </w:p>
          <w:p w14:paraId="57C437EF" w14:textId="77777777" w:rsidR="00522E3F" w:rsidRPr="00CC3EF5" w:rsidRDefault="00522E3F" w:rsidP="00E1604A">
            <w:pPr>
              <w:numPr>
                <w:ilvl w:val="0"/>
                <w:numId w:val="60"/>
              </w:numPr>
              <w:snapToGrid w:val="0"/>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Terapia respiratoria</w:t>
            </w:r>
          </w:p>
          <w:p w14:paraId="1DA2A78A" w14:textId="77777777" w:rsidR="00522E3F" w:rsidRPr="00CC3EF5" w:rsidRDefault="00522E3F" w:rsidP="00E1604A">
            <w:pPr>
              <w:numPr>
                <w:ilvl w:val="0"/>
                <w:numId w:val="60"/>
              </w:numPr>
              <w:snapToGrid w:val="0"/>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Terapia ocupacional</w:t>
            </w:r>
          </w:p>
          <w:p w14:paraId="04021933" w14:textId="77777777" w:rsidR="00522E3F" w:rsidRPr="00CC3EF5" w:rsidRDefault="00522E3F" w:rsidP="00E1604A">
            <w:pPr>
              <w:numPr>
                <w:ilvl w:val="0"/>
                <w:numId w:val="60"/>
              </w:numPr>
              <w:snapToGrid w:val="0"/>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Fonoaudiología</w:t>
            </w:r>
          </w:p>
          <w:p w14:paraId="5F8D789E" w14:textId="77777777" w:rsidR="00522E3F" w:rsidRPr="00CC3EF5" w:rsidRDefault="00522E3F" w:rsidP="00E1604A">
            <w:pPr>
              <w:numPr>
                <w:ilvl w:val="0"/>
                <w:numId w:val="60"/>
              </w:numPr>
              <w:snapToGrid w:val="0"/>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Psicología</w:t>
            </w:r>
          </w:p>
          <w:p w14:paraId="51591CFD" w14:textId="77777777" w:rsidR="00522E3F" w:rsidRPr="00CC3EF5" w:rsidRDefault="00522E3F" w:rsidP="00E1604A">
            <w:pPr>
              <w:numPr>
                <w:ilvl w:val="0"/>
                <w:numId w:val="60"/>
              </w:numPr>
              <w:snapToGrid w:val="0"/>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Medicina interna y/o medicina familiar y/o geriatría</w:t>
            </w:r>
          </w:p>
        </w:tc>
        <w:tc>
          <w:tcPr>
            <w:tcW w:w="567" w:type="dxa"/>
            <w:vAlign w:val="center"/>
          </w:tcPr>
          <w:p w14:paraId="62B9FCB6"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1420B40D" w14:textId="77777777" w:rsidR="00522E3F" w:rsidRPr="00CC3EF5" w:rsidRDefault="00522E3F" w:rsidP="00522E3F">
            <w:pPr>
              <w:snapToGrid w:val="0"/>
              <w:ind w:right="50"/>
              <w:jc w:val="center"/>
              <w:rPr>
                <w:rFonts w:ascii="Arial" w:hAnsi="Arial" w:cs="Arial"/>
                <w:b/>
                <w:sz w:val="16"/>
                <w:szCs w:val="16"/>
                <w:lang w:val="es-CO" w:eastAsia="es-CO"/>
              </w:rPr>
            </w:pPr>
          </w:p>
        </w:tc>
      </w:tr>
      <w:tr w:rsidR="00522E3F" w:rsidRPr="00CC3EF5" w14:paraId="2DC4F401" w14:textId="77777777" w:rsidTr="00CC3EF5">
        <w:trPr>
          <w:trHeight w:val="20"/>
          <w:jc w:val="center"/>
        </w:trPr>
        <w:tc>
          <w:tcPr>
            <w:tcW w:w="568" w:type="dxa"/>
            <w:vAlign w:val="center"/>
          </w:tcPr>
          <w:p w14:paraId="5CEF1D6D"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2</w:t>
            </w:r>
          </w:p>
        </w:tc>
        <w:tc>
          <w:tcPr>
            <w:tcW w:w="7796" w:type="dxa"/>
            <w:vAlign w:val="center"/>
          </w:tcPr>
          <w:p w14:paraId="5C48D548"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El oferente deberá anexar a la oferta el portafolio actualizado de los servicios que se encuentra prestando para los servicios domiciliarios, incluyendo modelo de atención, capacidad instalada, horarios de atención, dirección y teléfonos.</w:t>
            </w:r>
          </w:p>
        </w:tc>
        <w:tc>
          <w:tcPr>
            <w:tcW w:w="567" w:type="dxa"/>
            <w:vAlign w:val="center"/>
          </w:tcPr>
          <w:p w14:paraId="712B2091"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1E8D4CB8" w14:textId="77777777" w:rsidR="00522E3F" w:rsidRPr="00CC3EF5" w:rsidRDefault="00522E3F" w:rsidP="00522E3F">
            <w:pPr>
              <w:snapToGrid w:val="0"/>
              <w:ind w:right="50"/>
              <w:jc w:val="center"/>
              <w:rPr>
                <w:rFonts w:ascii="Arial" w:hAnsi="Arial" w:cs="Arial"/>
                <w:b/>
                <w:sz w:val="16"/>
                <w:szCs w:val="16"/>
                <w:lang w:val="es-CO" w:eastAsia="es-CO"/>
              </w:rPr>
            </w:pPr>
          </w:p>
        </w:tc>
      </w:tr>
      <w:tr w:rsidR="00522E3F" w:rsidRPr="00CC3EF5" w14:paraId="251DCABB" w14:textId="77777777" w:rsidTr="00CC3EF5">
        <w:trPr>
          <w:trHeight w:val="20"/>
          <w:jc w:val="center"/>
        </w:trPr>
        <w:tc>
          <w:tcPr>
            <w:tcW w:w="568" w:type="dxa"/>
            <w:vAlign w:val="center"/>
          </w:tcPr>
          <w:p w14:paraId="77D196F0"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3</w:t>
            </w:r>
          </w:p>
        </w:tc>
        <w:tc>
          <w:tcPr>
            <w:tcW w:w="7796" w:type="dxa"/>
            <w:vAlign w:val="center"/>
          </w:tcPr>
          <w:p w14:paraId="3E986774" w14:textId="77777777" w:rsidR="00522E3F" w:rsidRPr="00CC3EF5" w:rsidRDefault="00522E3F" w:rsidP="00CC3EF5">
            <w:pPr>
              <w:snapToGrid w:val="0"/>
              <w:ind w:right="50"/>
              <w:jc w:val="both"/>
              <w:rPr>
                <w:rFonts w:ascii="Arial" w:hAnsi="Arial" w:cs="Arial"/>
                <w:sz w:val="16"/>
                <w:szCs w:val="16"/>
                <w:lang w:val="es-MX" w:eastAsia="es-CO"/>
              </w:rPr>
            </w:pPr>
            <w:r w:rsidRPr="00CC3EF5">
              <w:rPr>
                <w:rFonts w:ascii="Arial" w:hAnsi="Arial" w:cs="Arial"/>
                <w:sz w:val="16"/>
                <w:szCs w:val="16"/>
                <w:lang w:val="es-MX" w:eastAsia="es-CO"/>
              </w:rPr>
              <w:t>Prestar los servicios de acuerdo al plan integral de Salud de la Fuerzas Militares y la Policía Nacional; Acuerdo No. 093 del 2025 y acorde a las guías de manejo y protocolos adoptados por la entidad conforme a la evidencia científica vigente a la fecha e implementación de la política de seguridad del paciente en cumplimiento a lo dispuesto por el SOGC y la Resolución 3100 de 2019.</w:t>
            </w:r>
          </w:p>
        </w:tc>
        <w:tc>
          <w:tcPr>
            <w:tcW w:w="567" w:type="dxa"/>
            <w:vAlign w:val="center"/>
          </w:tcPr>
          <w:p w14:paraId="77C5A720"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74A97C98" w14:textId="77777777" w:rsidR="00522E3F" w:rsidRPr="00CC3EF5" w:rsidRDefault="00522E3F" w:rsidP="00522E3F">
            <w:pPr>
              <w:snapToGrid w:val="0"/>
              <w:ind w:right="50"/>
              <w:jc w:val="center"/>
              <w:rPr>
                <w:rFonts w:ascii="Arial" w:hAnsi="Arial" w:cs="Arial"/>
                <w:b/>
                <w:sz w:val="16"/>
                <w:szCs w:val="16"/>
                <w:lang w:val="es-CO" w:eastAsia="es-CO"/>
              </w:rPr>
            </w:pPr>
          </w:p>
        </w:tc>
      </w:tr>
      <w:tr w:rsidR="00522E3F" w:rsidRPr="00CC3EF5" w14:paraId="7C60FE81" w14:textId="77777777" w:rsidTr="00CC3EF5">
        <w:trPr>
          <w:trHeight w:val="20"/>
          <w:jc w:val="center"/>
        </w:trPr>
        <w:tc>
          <w:tcPr>
            <w:tcW w:w="568" w:type="dxa"/>
            <w:vAlign w:val="center"/>
          </w:tcPr>
          <w:p w14:paraId="02F736FD"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4</w:t>
            </w:r>
          </w:p>
        </w:tc>
        <w:tc>
          <w:tcPr>
            <w:tcW w:w="7796" w:type="dxa"/>
            <w:vAlign w:val="center"/>
          </w:tcPr>
          <w:p w14:paraId="61052D39"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El oferente deberá presentar los Protocolos y Guías de Manejo interdisciplinarias de las primeras 10 causas de morbilidad para la atención de la población objeto del presente estudio, así como los procedimientos del programa. Las primeras diez causas de morbilidad en la RASES No. 1 son: demencia no especificada, demencia en enfermedad de Alzheimer, secuelas de accidente vascular encefálico, parálisis cerebral espástica, enfermedad pulmonar obstructiva crónica, hipertensión esencial (primaria), enfermedad de Parkinson, insuficiencia cardíaca congestiva, artrosis primaria generalizada y enfermedad cerebrovascular no especificada. </w:t>
            </w:r>
          </w:p>
        </w:tc>
        <w:tc>
          <w:tcPr>
            <w:tcW w:w="567" w:type="dxa"/>
            <w:vAlign w:val="center"/>
          </w:tcPr>
          <w:p w14:paraId="1EA4CF15"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33A92E46" w14:textId="77777777" w:rsidR="00522E3F" w:rsidRPr="00CC3EF5" w:rsidRDefault="00522E3F" w:rsidP="00522E3F">
            <w:pPr>
              <w:snapToGrid w:val="0"/>
              <w:ind w:right="50"/>
              <w:jc w:val="center"/>
              <w:rPr>
                <w:rFonts w:ascii="Arial" w:hAnsi="Arial" w:cs="Arial"/>
                <w:b/>
                <w:sz w:val="16"/>
                <w:szCs w:val="16"/>
                <w:lang w:val="es-CO" w:eastAsia="es-CO"/>
              </w:rPr>
            </w:pPr>
          </w:p>
        </w:tc>
      </w:tr>
      <w:tr w:rsidR="00522E3F" w:rsidRPr="00CC3EF5" w14:paraId="1F74BD85" w14:textId="77777777" w:rsidTr="00CC3EF5">
        <w:trPr>
          <w:trHeight w:val="20"/>
          <w:jc w:val="center"/>
        </w:trPr>
        <w:tc>
          <w:tcPr>
            <w:tcW w:w="568" w:type="dxa"/>
            <w:vAlign w:val="center"/>
          </w:tcPr>
          <w:p w14:paraId="30109B37"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5</w:t>
            </w:r>
          </w:p>
        </w:tc>
        <w:tc>
          <w:tcPr>
            <w:tcW w:w="7796" w:type="dxa"/>
            <w:vAlign w:val="center"/>
          </w:tcPr>
          <w:p w14:paraId="081F6CAB"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El Oferente deberá contar con la capacidad operativa necesaria para la prestación de los servicios domiciliarios, con servicios en PRESTACIÓN Y ATENCIÓN EN VALORACIÓN MÉDICA (consulta, valoración, controles, tratamientos, plan de manejo y formulación), VALORACIÓN Y ATENCIÓN EN ENFERMERÍA (ENFERMERA PROFESIONAL Y/O AUXILIAR DE ENFERMERÍA) (cuidado de pacientes crónicos y/o terminales, cuidados asistenciales de sus padecimientos y/o lesiones de piel), ASISTENCIA EN COMPLEMENTACIÓN TERAPÉUTICA (terapias física, respiratoria, ocupacional y del lenguaje), ATENCIÓN DE PSICOLOGÍA Y TRABAJO SOCIAL, ATENCIÓN DE NUTRICIÓN y HOSPITALIZACIÓN EN CASA,  Esta atención debe incluir zonas urbanas como zonas rurales, en el departamento Cundinamarca exceptuando Paratebueno y Medina e incluyendo Melgar y Flandes en el departamento del Tolima.</w:t>
            </w:r>
          </w:p>
        </w:tc>
        <w:tc>
          <w:tcPr>
            <w:tcW w:w="567" w:type="dxa"/>
            <w:vAlign w:val="center"/>
          </w:tcPr>
          <w:p w14:paraId="38988DE0"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4F87953A" w14:textId="77777777" w:rsidR="00522E3F" w:rsidRPr="00CC3EF5" w:rsidRDefault="00522E3F" w:rsidP="00522E3F">
            <w:pPr>
              <w:snapToGrid w:val="0"/>
              <w:ind w:right="50"/>
              <w:jc w:val="center"/>
              <w:rPr>
                <w:rFonts w:ascii="Arial" w:hAnsi="Arial" w:cs="Arial"/>
                <w:b/>
                <w:sz w:val="16"/>
                <w:szCs w:val="16"/>
                <w:lang w:val="es-CO" w:eastAsia="es-CO"/>
              </w:rPr>
            </w:pPr>
          </w:p>
        </w:tc>
      </w:tr>
      <w:tr w:rsidR="00522E3F" w:rsidRPr="00CC3EF5" w14:paraId="21DBA2BA" w14:textId="77777777" w:rsidTr="00CC3EF5">
        <w:trPr>
          <w:trHeight w:val="20"/>
          <w:jc w:val="center"/>
        </w:trPr>
        <w:tc>
          <w:tcPr>
            <w:tcW w:w="568" w:type="dxa"/>
            <w:vAlign w:val="center"/>
          </w:tcPr>
          <w:p w14:paraId="5C975CEC"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6</w:t>
            </w:r>
          </w:p>
        </w:tc>
        <w:tc>
          <w:tcPr>
            <w:tcW w:w="7796" w:type="dxa"/>
            <w:vAlign w:val="center"/>
          </w:tcPr>
          <w:p w14:paraId="35D4C01F"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El oferente deberá prestar los servicios las 24 horas al día, los 7 días de la semana, incluyendo sábados, domingos y festivos, de acuerdo con la oferta presentada y a la prescripción médica.</w:t>
            </w:r>
          </w:p>
        </w:tc>
        <w:tc>
          <w:tcPr>
            <w:tcW w:w="567" w:type="dxa"/>
            <w:vAlign w:val="center"/>
          </w:tcPr>
          <w:p w14:paraId="3DDB3ECD"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1F051AA3" w14:textId="77777777" w:rsidR="00522E3F" w:rsidRPr="00CC3EF5" w:rsidRDefault="00522E3F" w:rsidP="00522E3F">
            <w:pPr>
              <w:snapToGrid w:val="0"/>
              <w:ind w:right="50"/>
              <w:jc w:val="center"/>
              <w:rPr>
                <w:rFonts w:ascii="Arial" w:hAnsi="Arial" w:cs="Arial"/>
                <w:b/>
                <w:sz w:val="16"/>
                <w:szCs w:val="16"/>
                <w:lang w:val="es-CO" w:eastAsia="es-CO"/>
              </w:rPr>
            </w:pPr>
          </w:p>
        </w:tc>
      </w:tr>
      <w:tr w:rsidR="00522E3F" w:rsidRPr="00CC3EF5" w14:paraId="23992525" w14:textId="77777777" w:rsidTr="00CC3EF5">
        <w:trPr>
          <w:trHeight w:val="20"/>
          <w:jc w:val="center"/>
        </w:trPr>
        <w:tc>
          <w:tcPr>
            <w:tcW w:w="568" w:type="dxa"/>
            <w:vAlign w:val="center"/>
          </w:tcPr>
          <w:p w14:paraId="01FE864D"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7</w:t>
            </w:r>
          </w:p>
        </w:tc>
        <w:tc>
          <w:tcPr>
            <w:tcW w:w="7796" w:type="dxa"/>
            <w:vAlign w:val="center"/>
          </w:tcPr>
          <w:p w14:paraId="1C72EB73"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El oferente dispondrá de una persona encargada para la Coordinación de los servicios contratados, con una línea telefónica directa que garantice el acceso a la información sobre la atención de los usuarios, tales como instauración y programación de los servicios, novedades en los procedimientos, quejas y resolución de inquietudes, entre otras. Esta línea será el enlace con el supervisor del contrato.</w:t>
            </w:r>
          </w:p>
        </w:tc>
        <w:tc>
          <w:tcPr>
            <w:tcW w:w="567" w:type="dxa"/>
            <w:vAlign w:val="center"/>
          </w:tcPr>
          <w:p w14:paraId="7FBF6C73"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6DB0682B" w14:textId="77777777" w:rsidR="00522E3F" w:rsidRPr="00CC3EF5" w:rsidRDefault="00522E3F" w:rsidP="00522E3F">
            <w:pPr>
              <w:snapToGrid w:val="0"/>
              <w:ind w:right="50"/>
              <w:jc w:val="center"/>
              <w:rPr>
                <w:rFonts w:ascii="Arial" w:hAnsi="Arial" w:cs="Arial"/>
                <w:b/>
                <w:sz w:val="16"/>
                <w:szCs w:val="16"/>
                <w:lang w:val="es-CO" w:eastAsia="es-CO"/>
              </w:rPr>
            </w:pPr>
          </w:p>
        </w:tc>
      </w:tr>
      <w:tr w:rsidR="00522E3F" w:rsidRPr="00CC3EF5" w14:paraId="31782689" w14:textId="77777777" w:rsidTr="00CC3EF5">
        <w:trPr>
          <w:trHeight w:val="20"/>
          <w:jc w:val="center"/>
        </w:trPr>
        <w:tc>
          <w:tcPr>
            <w:tcW w:w="568" w:type="dxa"/>
            <w:vAlign w:val="center"/>
          </w:tcPr>
          <w:p w14:paraId="4532C918"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lastRenderedPageBreak/>
              <w:t>8</w:t>
            </w:r>
          </w:p>
        </w:tc>
        <w:tc>
          <w:tcPr>
            <w:tcW w:w="7796" w:type="dxa"/>
            <w:vAlign w:val="center"/>
          </w:tcPr>
          <w:p w14:paraId="48597097"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CRITERIO DE INCLUSION; Se dará ingreso del paciente al programa de atención medico domiciliaria una vez se le haya realizado la valoración, aplicado la escala DE BARTHEL, (dependencia leve, moderada o grave), conforme a la GUIA POMED 2GS-GU-0008.</w:t>
            </w:r>
          </w:p>
        </w:tc>
        <w:tc>
          <w:tcPr>
            <w:tcW w:w="567" w:type="dxa"/>
            <w:vAlign w:val="center"/>
          </w:tcPr>
          <w:p w14:paraId="2A4126A6"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20748752" w14:textId="77777777" w:rsidR="00522E3F" w:rsidRPr="00CC3EF5" w:rsidRDefault="00522E3F" w:rsidP="00522E3F">
            <w:pPr>
              <w:snapToGrid w:val="0"/>
              <w:ind w:right="50"/>
              <w:jc w:val="center"/>
              <w:rPr>
                <w:rFonts w:ascii="Arial" w:hAnsi="Arial" w:cs="Arial"/>
                <w:b/>
                <w:sz w:val="16"/>
                <w:szCs w:val="16"/>
                <w:lang w:val="es-CO" w:eastAsia="es-CO"/>
              </w:rPr>
            </w:pPr>
          </w:p>
        </w:tc>
      </w:tr>
      <w:tr w:rsidR="00522E3F" w:rsidRPr="00CC3EF5" w14:paraId="17B22E7C" w14:textId="77777777" w:rsidTr="00CC3EF5">
        <w:trPr>
          <w:trHeight w:val="20"/>
          <w:jc w:val="center"/>
        </w:trPr>
        <w:tc>
          <w:tcPr>
            <w:tcW w:w="568" w:type="dxa"/>
            <w:vAlign w:val="center"/>
          </w:tcPr>
          <w:p w14:paraId="696B3620"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9</w:t>
            </w:r>
          </w:p>
        </w:tc>
        <w:tc>
          <w:tcPr>
            <w:tcW w:w="7796" w:type="dxa"/>
            <w:vAlign w:val="center"/>
          </w:tcPr>
          <w:p w14:paraId="51085A17" w14:textId="77777777" w:rsidR="00522E3F" w:rsidRPr="00CC3EF5" w:rsidRDefault="00522E3F" w:rsidP="00CC3EF5">
            <w:pPr>
              <w:overflowPunct w:val="0"/>
              <w:adjustRightInd w:val="0"/>
              <w:contextualSpacing/>
              <w:jc w:val="both"/>
              <w:textAlignment w:val="baseline"/>
              <w:rPr>
                <w:rFonts w:ascii="Arial" w:hAnsi="Arial" w:cs="Arial"/>
                <w:b/>
                <w:bCs/>
                <w:sz w:val="16"/>
                <w:szCs w:val="16"/>
                <w:lang w:val="es-CO" w:eastAsia="es-CO"/>
              </w:rPr>
            </w:pPr>
            <w:r w:rsidRPr="00CC3EF5">
              <w:rPr>
                <w:rFonts w:ascii="Arial" w:hAnsi="Arial" w:cs="Arial"/>
                <w:b/>
                <w:bCs/>
                <w:sz w:val="16"/>
                <w:szCs w:val="16"/>
                <w:lang w:val="es-CO" w:eastAsia="es-CO"/>
              </w:rPr>
              <w:t>INSUMOS PARA PERSONAL ASISTENCIAL</w:t>
            </w:r>
          </w:p>
          <w:p w14:paraId="487516D9"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r w:rsidRPr="00CC3EF5">
              <w:rPr>
                <w:rFonts w:ascii="Arial" w:hAnsi="Arial" w:cs="Arial"/>
                <w:bCs/>
                <w:sz w:val="16"/>
                <w:szCs w:val="16"/>
                <w:lang w:val="es-CO" w:eastAsia="es-CO"/>
              </w:rPr>
              <w:t xml:space="preserve">El </w:t>
            </w:r>
            <w:r w:rsidRPr="00CC3EF5">
              <w:rPr>
                <w:rFonts w:ascii="Arial" w:hAnsi="Arial" w:cs="Arial"/>
                <w:sz w:val="16"/>
                <w:szCs w:val="16"/>
                <w:lang w:val="es-CO" w:eastAsia="es-CO"/>
              </w:rPr>
              <w:t>oferente</w:t>
            </w:r>
            <w:r w:rsidRPr="00CC3EF5">
              <w:rPr>
                <w:rFonts w:ascii="Arial" w:hAnsi="Arial" w:cs="Arial"/>
                <w:sz w:val="16"/>
                <w:szCs w:val="16"/>
                <w:lang w:val="es-ES_tradnl" w:eastAsia="es-CO"/>
              </w:rPr>
              <w:t xml:space="preserve"> deberá garantizar que </w:t>
            </w:r>
            <w:r w:rsidRPr="00CC3EF5">
              <w:rPr>
                <w:rFonts w:ascii="Arial" w:hAnsi="Arial" w:cs="Arial"/>
                <w:bCs/>
                <w:sz w:val="16"/>
                <w:szCs w:val="16"/>
                <w:lang w:val="es-CO" w:eastAsia="es-CO"/>
              </w:rPr>
              <w:t>entregará todos los elementos de protección personal y de bioseguridad que utilizan los profesionales y el personal de auxiliares en el manejo del paciente. Así mismo, deberá aportar todos los insumos y elementos que los auxiliares y personal de profesionales requieran para la realización de los procedimientos requeridos por el paciente dentro de su tratamiento.  El costo deberá ser incluido dentro de la oferta a presentar ante la Regional de Aseguramiento en Salud No. 1, como quiera que los mismos hacen parte esencial de la ejecución del objeto contractual.</w:t>
            </w:r>
          </w:p>
          <w:p w14:paraId="4EFA4B49"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p>
          <w:p w14:paraId="73272228"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r w:rsidRPr="00CC3EF5">
              <w:rPr>
                <w:rFonts w:ascii="Arial" w:hAnsi="Arial" w:cs="Arial"/>
                <w:bCs/>
                <w:sz w:val="16"/>
                <w:szCs w:val="16"/>
                <w:lang w:val="es-CO" w:eastAsia="es-CO"/>
              </w:rPr>
              <w:t>Todos los insumos deben contar con el respectivo registro INVIMA y control de fecha de vencimiento y temperatura ambiente y refrigeración según las indicaciones del fabricante.</w:t>
            </w:r>
          </w:p>
          <w:p w14:paraId="3F56554A"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r w:rsidRPr="00CC3EF5">
              <w:rPr>
                <w:rFonts w:ascii="Arial" w:hAnsi="Arial" w:cs="Arial"/>
                <w:bCs/>
                <w:sz w:val="16"/>
                <w:szCs w:val="16"/>
                <w:lang w:val="es-CO" w:eastAsia="es-CO"/>
              </w:rPr>
              <w:t xml:space="preserve">Las curaciones deben ser realizadas por personal calificado (enfermero con certificación de formación en manejo de Heridas y ostomías) y la entidad proponente suministrara todos los insumos necesarios para el procedimiento, previa valoración y formulación del médico. </w:t>
            </w:r>
          </w:p>
          <w:p w14:paraId="6E12BBFD"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p>
          <w:p w14:paraId="5FC2DD62" w14:textId="77777777" w:rsidR="00522E3F" w:rsidRPr="00CC3EF5" w:rsidRDefault="00522E3F" w:rsidP="00CC3EF5">
            <w:pPr>
              <w:snapToGrid w:val="0"/>
              <w:ind w:right="50"/>
              <w:jc w:val="both"/>
              <w:rPr>
                <w:rFonts w:ascii="Arial" w:hAnsi="Arial" w:cs="Arial"/>
                <w:bCs/>
                <w:sz w:val="16"/>
                <w:szCs w:val="16"/>
                <w:lang w:val="es-CO" w:eastAsia="es-CO"/>
              </w:rPr>
            </w:pPr>
            <w:r w:rsidRPr="00CC3EF5">
              <w:rPr>
                <w:rFonts w:ascii="Arial" w:hAnsi="Arial" w:cs="Arial"/>
                <w:bCs/>
                <w:sz w:val="16"/>
                <w:szCs w:val="16"/>
                <w:lang w:val="es-CO" w:eastAsia="es-CO"/>
              </w:rPr>
              <w:t>EL oferente deberá garantizar la no reutilización de insumos y deberá adelantar los procesos en términos amigables con el medio ambiente, cumpliendo con la normatividad sobre manejos de residuos biológicos, reciclaje, y protección del medio ambiente, garantizando la entrega de los elementos tales como bolsas rojas, guardián y todo lo necesario para su recolección y el adecuado manejo de los residuos generados en los domicilios de los usuarios.</w:t>
            </w:r>
          </w:p>
          <w:p w14:paraId="51B3D7D6" w14:textId="77777777" w:rsidR="00522E3F" w:rsidRPr="00CC3EF5" w:rsidRDefault="00522E3F" w:rsidP="00CC3EF5">
            <w:pPr>
              <w:snapToGrid w:val="0"/>
              <w:ind w:right="50"/>
              <w:jc w:val="both"/>
              <w:rPr>
                <w:rFonts w:ascii="Arial" w:hAnsi="Arial" w:cs="Arial"/>
                <w:bCs/>
                <w:sz w:val="16"/>
                <w:szCs w:val="16"/>
                <w:lang w:val="es-CO" w:eastAsia="es-CO"/>
              </w:rPr>
            </w:pPr>
          </w:p>
        </w:tc>
        <w:tc>
          <w:tcPr>
            <w:tcW w:w="567" w:type="dxa"/>
            <w:vAlign w:val="center"/>
          </w:tcPr>
          <w:p w14:paraId="7B6C0168"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797EFCB9" w14:textId="77777777" w:rsidR="00522E3F" w:rsidRPr="00CC3EF5" w:rsidRDefault="00522E3F" w:rsidP="00522E3F">
            <w:pPr>
              <w:snapToGrid w:val="0"/>
              <w:ind w:right="50"/>
              <w:jc w:val="center"/>
              <w:rPr>
                <w:rFonts w:ascii="Arial" w:hAnsi="Arial" w:cs="Arial"/>
                <w:b/>
                <w:sz w:val="16"/>
                <w:szCs w:val="16"/>
                <w:lang w:val="es-CO" w:eastAsia="es-CO"/>
              </w:rPr>
            </w:pPr>
          </w:p>
        </w:tc>
      </w:tr>
      <w:tr w:rsidR="00522E3F" w:rsidRPr="00CC3EF5" w14:paraId="779CB888" w14:textId="77777777" w:rsidTr="00CC3EF5">
        <w:trPr>
          <w:trHeight w:val="20"/>
          <w:jc w:val="center"/>
        </w:trPr>
        <w:tc>
          <w:tcPr>
            <w:tcW w:w="568" w:type="dxa"/>
            <w:vAlign w:val="center"/>
          </w:tcPr>
          <w:p w14:paraId="29AE0677"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10</w:t>
            </w:r>
          </w:p>
        </w:tc>
        <w:tc>
          <w:tcPr>
            <w:tcW w:w="7796" w:type="dxa"/>
            <w:vAlign w:val="center"/>
          </w:tcPr>
          <w:p w14:paraId="143ADEA5" w14:textId="77777777" w:rsidR="00522E3F" w:rsidRPr="00CC3EF5" w:rsidRDefault="00522E3F" w:rsidP="00CC3EF5">
            <w:pPr>
              <w:overflowPunct w:val="0"/>
              <w:adjustRightInd w:val="0"/>
              <w:contextualSpacing/>
              <w:jc w:val="both"/>
              <w:textAlignment w:val="baseline"/>
              <w:rPr>
                <w:rFonts w:ascii="Arial" w:hAnsi="Arial" w:cs="Arial"/>
                <w:b/>
                <w:bCs/>
                <w:sz w:val="16"/>
                <w:szCs w:val="16"/>
                <w:lang w:val="es-CO" w:eastAsia="es-CO"/>
              </w:rPr>
            </w:pPr>
            <w:r w:rsidRPr="00CC3EF5">
              <w:rPr>
                <w:rFonts w:ascii="Arial" w:hAnsi="Arial" w:cs="Arial"/>
                <w:b/>
                <w:bCs/>
                <w:sz w:val="16"/>
                <w:szCs w:val="16"/>
                <w:lang w:val="es-CO" w:eastAsia="es-CO"/>
              </w:rPr>
              <w:t>INSUMOS, EQUIPOS Y PRODUCTOS DE APOYO</w:t>
            </w:r>
          </w:p>
          <w:p w14:paraId="317C2A7F"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r w:rsidRPr="00CC3EF5">
              <w:rPr>
                <w:rFonts w:ascii="Arial" w:hAnsi="Arial" w:cs="Arial"/>
                <w:bCs/>
                <w:sz w:val="16"/>
                <w:szCs w:val="16"/>
                <w:lang w:val="es-CO" w:eastAsia="es-CO"/>
              </w:rPr>
              <w:t xml:space="preserve">El proponente deberá suministrar la totalidad de los equipos y accesorios necesarios para la prestación de los servicios. </w:t>
            </w:r>
          </w:p>
          <w:p w14:paraId="037719B7"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p>
          <w:p w14:paraId="0B223137"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r w:rsidRPr="00CC3EF5">
              <w:rPr>
                <w:rFonts w:ascii="Arial" w:hAnsi="Arial" w:cs="Arial"/>
                <w:bCs/>
                <w:sz w:val="16"/>
                <w:szCs w:val="16"/>
                <w:lang w:val="es-CO" w:eastAsia="es-CO"/>
              </w:rPr>
              <w:t>Los equipos en calidad de alquiler, con cargo al contrato deben ser entregados en un término no superior de 24 horas después de generada la orden de los servicios e instalados en los domicilios de los pacientes, previa inducción al cuidador y al personal asistencial del servicio domiciliario que asistirá al paciente verificando la funcionalidad, mantenimiento, y oportuna reposición de los mismos. El soporte de entrega/recibido de los equipos deberán ser firmados por parte del paciente o familiar y serán enviados al supervisor del contrato en un término no mayor a 72 horas. Adicionalmente, debe entregar cada mes el soporte de seguimiento de verificación y funcionalidad de estos.</w:t>
            </w:r>
          </w:p>
          <w:p w14:paraId="39C6B325"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p>
          <w:p w14:paraId="16D353B5"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r w:rsidRPr="00CC3EF5">
              <w:rPr>
                <w:rFonts w:ascii="Arial" w:hAnsi="Arial" w:cs="Arial"/>
                <w:bCs/>
                <w:sz w:val="16"/>
                <w:szCs w:val="16"/>
                <w:lang w:val="es-CO" w:eastAsia="es-CO"/>
              </w:rPr>
              <w:t xml:space="preserve">Se debe garantizar la entrega de los insumos, equipos y productos de apoyo las 24 horas del día, los siete días de la semana, incluyendo sábados, domingos y festivos previa solicitud del supervisor del contrato. </w:t>
            </w:r>
          </w:p>
          <w:p w14:paraId="443F023F"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p>
          <w:p w14:paraId="40460D45"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r w:rsidRPr="00CC3EF5">
              <w:rPr>
                <w:rFonts w:ascii="Arial" w:hAnsi="Arial" w:cs="Arial"/>
                <w:bCs/>
                <w:sz w:val="16"/>
                <w:szCs w:val="16"/>
                <w:lang w:val="es-CO" w:eastAsia="es-CO"/>
              </w:rPr>
              <w:t>El oferente deberá garantizar que todos los equipos a utilizar durante la ejecución del contrato cuentan con un cronograma de mantenimiento de equipos médicos, contrato vigente para el mantenimiento preventivo y correctivo para equipos médicos y hojas de vida al día.</w:t>
            </w:r>
          </w:p>
          <w:p w14:paraId="5A77D67F"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p>
          <w:p w14:paraId="426CBC73"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r w:rsidRPr="00CC3EF5">
              <w:rPr>
                <w:rFonts w:ascii="Arial" w:hAnsi="Arial" w:cs="Arial"/>
                <w:bCs/>
                <w:sz w:val="16"/>
                <w:szCs w:val="16"/>
                <w:lang w:val="es-CO" w:eastAsia="es-CO"/>
              </w:rPr>
              <w:t>La entidad deberá garantizar la conservación y cuidado de los equipos estableciendo las acciones pertinentes para la adecuada prestación del servicio, deberá asegurar los equipos frente a daños o pérdidas ocasionadas o sufridas en los domicilios de los pacientes pertenecientes al programa. La Regional de aseguramiento en salud No. 1 no se hará responsable por dichos daños o pérdidas.</w:t>
            </w:r>
          </w:p>
        </w:tc>
        <w:tc>
          <w:tcPr>
            <w:tcW w:w="567" w:type="dxa"/>
            <w:vAlign w:val="center"/>
          </w:tcPr>
          <w:p w14:paraId="60865A59"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1D44E89E" w14:textId="77777777" w:rsidR="00522E3F" w:rsidRPr="00CC3EF5" w:rsidRDefault="00522E3F" w:rsidP="00522E3F">
            <w:pPr>
              <w:snapToGrid w:val="0"/>
              <w:ind w:right="50"/>
              <w:jc w:val="center"/>
              <w:rPr>
                <w:rFonts w:ascii="Arial" w:hAnsi="Arial" w:cs="Arial"/>
                <w:b/>
                <w:sz w:val="16"/>
                <w:szCs w:val="16"/>
                <w:lang w:val="es-CO" w:eastAsia="es-CO"/>
              </w:rPr>
            </w:pPr>
          </w:p>
        </w:tc>
      </w:tr>
      <w:tr w:rsidR="00522E3F" w:rsidRPr="00CC3EF5" w14:paraId="50600181" w14:textId="77777777" w:rsidTr="00CC3EF5">
        <w:trPr>
          <w:trHeight w:val="20"/>
          <w:jc w:val="center"/>
        </w:trPr>
        <w:tc>
          <w:tcPr>
            <w:tcW w:w="568" w:type="dxa"/>
            <w:vAlign w:val="center"/>
          </w:tcPr>
          <w:p w14:paraId="52603004"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11</w:t>
            </w:r>
          </w:p>
        </w:tc>
        <w:tc>
          <w:tcPr>
            <w:tcW w:w="7796" w:type="dxa"/>
            <w:vAlign w:val="center"/>
          </w:tcPr>
          <w:p w14:paraId="4F1EF7F9" w14:textId="77777777" w:rsidR="00522E3F" w:rsidRPr="00CC3EF5" w:rsidRDefault="00522E3F" w:rsidP="00CC3EF5">
            <w:pPr>
              <w:overflowPunct w:val="0"/>
              <w:adjustRightInd w:val="0"/>
              <w:contextualSpacing/>
              <w:jc w:val="both"/>
              <w:textAlignment w:val="baseline"/>
              <w:rPr>
                <w:rFonts w:ascii="Arial" w:hAnsi="Arial" w:cs="Arial"/>
                <w:b/>
                <w:bCs/>
                <w:sz w:val="16"/>
                <w:szCs w:val="16"/>
                <w:lang w:val="es-CO" w:eastAsia="es-CO"/>
              </w:rPr>
            </w:pPr>
            <w:r w:rsidRPr="00CC3EF5">
              <w:rPr>
                <w:rFonts w:ascii="Arial" w:hAnsi="Arial" w:cs="Arial"/>
                <w:b/>
                <w:bCs/>
                <w:sz w:val="16"/>
                <w:szCs w:val="16"/>
                <w:lang w:val="es-CO" w:eastAsia="es-CO"/>
              </w:rPr>
              <w:t>MEDICAMENTOS</w:t>
            </w:r>
          </w:p>
          <w:p w14:paraId="721BE239" w14:textId="77777777" w:rsidR="00522E3F" w:rsidRPr="00CC3EF5" w:rsidRDefault="00522E3F" w:rsidP="00CC3EF5">
            <w:pPr>
              <w:overflowPunct w:val="0"/>
              <w:adjustRightInd w:val="0"/>
              <w:contextualSpacing/>
              <w:jc w:val="both"/>
              <w:textAlignment w:val="baseline"/>
              <w:rPr>
                <w:rFonts w:ascii="Arial" w:hAnsi="Arial" w:cs="Arial"/>
                <w:sz w:val="16"/>
                <w:szCs w:val="16"/>
                <w:lang w:val="es-CO" w:eastAsia="es-CO"/>
              </w:rPr>
            </w:pPr>
            <w:r w:rsidRPr="00CC3EF5">
              <w:rPr>
                <w:rFonts w:ascii="Arial" w:hAnsi="Arial" w:cs="Arial"/>
                <w:sz w:val="16"/>
                <w:szCs w:val="16"/>
                <w:lang w:val="es-CO" w:eastAsia="es-CO"/>
              </w:rPr>
              <w:t>El oferente deberá conocer y adoptar en materia de medicamentos, el Acuerdo NO. 080 de 2022 por el cual se dio a conocer el Manual de medicamentos y terapéutica del Subsistema. Por lo tanto, toda prescripción médica para los usuarios y beneficiarios se deberá realizar basados en dicho manual.</w:t>
            </w:r>
          </w:p>
          <w:p w14:paraId="32C28B96"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r w:rsidRPr="00CC3EF5">
              <w:rPr>
                <w:rFonts w:ascii="Arial" w:hAnsi="Arial" w:cs="Arial"/>
                <w:bCs/>
                <w:sz w:val="16"/>
                <w:szCs w:val="16"/>
                <w:lang w:val="es-CO" w:eastAsia="es-CO"/>
              </w:rPr>
              <w:t>Cuando por la condición médica del paciente sea necesario prescribir medicamentos no incluidos en el plan de beneficios del Subsistema de Salud de la Policía, se deberá diligenciar el formato de Equipo Interdisciplinario de Profesionales de la Salud – EIPS (Anexo No. 4 Formato de justificación medicamentos por fuera del manual único de medicamentos y terapéutica del SSMP, suplementos nutricionales ambulatorios y medicamentos UNIRS), el diligenciamiento de este documento deberá realizarse dentro de la misma atención y en todo caso no deben generar una orden adicional para su expedición, teniendo en cuenta que la Policía Nacional pertenece al régimen especial.  El formato en mención será entregado una vez inicie el presente proceso</w:t>
            </w:r>
          </w:p>
        </w:tc>
        <w:tc>
          <w:tcPr>
            <w:tcW w:w="567" w:type="dxa"/>
            <w:vAlign w:val="center"/>
          </w:tcPr>
          <w:p w14:paraId="6C71BC1A"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624A1DA4" w14:textId="77777777" w:rsidR="00522E3F" w:rsidRPr="00CC3EF5" w:rsidRDefault="00522E3F" w:rsidP="00522E3F">
            <w:pPr>
              <w:snapToGrid w:val="0"/>
              <w:ind w:right="50"/>
              <w:jc w:val="center"/>
              <w:rPr>
                <w:rFonts w:ascii="Arial" w:hAnsi="Arial" w:cs="Arial"/>
                <w:b/>
                <w:sz w:val="16"/>
                <w:szCs w:val="16"/>
                <w:lang w:val="es-CO" w:eastAsia="es-CO"/>
              </w:rPr>
            </w:pPr>
          </w:p>
        </w:tc>
      </w:tr>
      <w:tr w:rsidR="00522E3F" w:rsidRPr="00CC3EF5" w14:paraId="42025837" w14:textId="77777777" w:rsidTr="00CC3EF5">
        <w:trPr>
          <w:trHeight w:val="20"/>
          <w:jc w:val="center"/>
        </w:trPr>
        <w:tc>
          <w:tcPr>
            <w:tcW w:w="568" w:type="dxa"/>
            <w:vAlign w:val="center"/>
          </w:tcPr>
          <w:p w14:paraId="0E26A568"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12</w:t>
            </w:r>
          </w:p>
        </w:tc>
        <w:tc>
          <w:tcPr>
            <w:tcW w:w="7796" w:type="dxa"/>
            <w:vAlign w:val="center"/>
          </w:tcPr>
          <w:p w14:paraId="7BA43DB3"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r w:rsidRPr="00CC3EF5">
              <w:rPr>
                <w:rFonts w:ascii="Arial" w:hAnsi="Arial" w:cs="Arial"/>
                <w:bCs/>
                <w:sz w:val="16"/>
                <w:szCs w:val="16"/>
                <w:lang w:val="es-CO" w:eastAsia="es-CO"/>
              </w:rPr>
              <w:t xml:space="preserve">Los medicamentos solo serán suministrados a los pacientes agudos que egresan de las IPS hospitalarias y que deben continuar el tratamiento indicado (hospitalización en casa), lo anterior para que la atención sea integral y más ágil. Se debe contar con la debida justificación de no entrega de la farmacia de la Policía Nacional. </w:t>
            </w:r>
          </w:p>
        </w:tc>
        <w:tc>
          <w:tcPr>
            <w:tcW w:w="567" w:type="dxa"/>
            <w:vAlign w:val="center"/>
          </w:tcPr>
          <w:p w14:paraId="66E001B3"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3AAE0BAA" w14:textId="77777777" w:rsidR="00522E3F" w:rsidRPr="00CC3EF5" w:rsidRDefault="00522E3F" w:rsidP="00522E3F">
            <w:pPr>
              <w:snapToGrid w:val="0"/>
              <w:ind w:right="50"/>
              <w:jc w:val="center"/>
              <w:rPr>
                <w:rFonts w:ascii="Arial" w:hAnsi="Arial" w:cs="Arial"/>
                <w:b/>
                <w:sz w:val="16"/>
                <w:szCs w:val="16"/>
                <w:lang w:val="es-CO" w:eastAsia="es-CO"/>
              </w:rPr>
            </w:pPr>
          </w:p>
        </w:tc>
      </w:tr>
      <w:tr w:rsidR="00522E3F" w:rsidRPr="00CC3EF5" w14:paraId="611E62A1" w14:textId="77777777" w:rsidTr="00CC3EF5">
        <w:trPr>
          <w:trHeight w:val="20"/>
          <w:jc w:val="center"/>
        </w:trPr>
        <w:tc>
          <w:tcPr>
            <w:tcW w:w="568" w:type="dxa"/>
            <w:vAlign w:val="center"/>
          </w:tcPr>
          <w:p w14:paraId="6EFF1F8D"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13</w:t>
            </w:r>
          </w:p>
        </w:tc>
        <w:tc>
          <w:tcPr>
            <w:tcW w:w="7796" w:type="dxa"/>
            <w:vAlign w:val="center"/>
          </w:tcPr>
          <w:p w14:paraId="4C6A61CD"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r w:rsidRPr="00CC3EF5">
              <w:rPr>
                <w:rFonts w:ascii="Arial" w:hAnsi="Arial" w:cs="Arial"/>
                <w:bCs/>
                <w:sz w:val="16"/>
                <w:szCs w:val="16"/>
                <w:lang w:val="es-CO" w:eastAsia="es-CO"/>
              </w:rPr>
              <w:t xml:space="preserve">La no entrega de los medicamentos, insumos, equipos y productos de apoyo requeridos para la atención del paciente en el domicilio, en los periodos de tiempo establecidos en párrafos anteriores, ocasionará una glosa del 25% del valor del servicio durante el periodo en el que se dio la novedad, toda vez que con ello se </w:t>
            </w:r>
            <w:r w:rsidRPr="00CC3EF5">
              <w:rPr>
                <w:rFonts w:ascii="Arial" w:hAnsi="Arial" w:cs="Arial"/>
                <w:bCs/>
                <w:sz w:val="16"/>
                <w:szCs w:val="16"/>
                <w:lang w:val="es-CO" w:eastAsia="es-CO"/>
              </w:rPr>
              <w:lastRenderedPageBreak/>
              <w:t>genera una afectación grave para la salud del usuario y costos adicionales en presupuesto de la Regional de Aseguramiento en salud No. 1.</w:t>
            </w:r>
          </w:p>
        </w:tc>
        <w:tc>
          <w:tcPr>
            <w:tcW w:w="567" w:type="dxa"/>
            <w:vAlign w:val="center"/>
          </w:tcPr>
          <w:p w14:paraId="2836DFCC"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5C346548" w14:textId="77777777" w:rsidR="00522E3F" w:rsidRPr="00CC3EF5" w:rsidRDefault="00522E3F" w:rsidP="00522E3F">
            <w:pPr>
              <w:snapToGrid w:val="0"/>
              <w:ind w:right="50"/>
              <w:jc w:val="center"/>
              <w:rPr>
                <w:rFonts w:ascii="Arial" w:hAnsi="Arial" w:cs="Arial"/>
                <w:b/>
                <w:sz w:val="16"/>
                <w:szCs w:val="16"/>
                <w:lang w:val="es-CO" w:eastAsia="es-CO"/>
              </w:rPr>
            </w:pPr>
          </w:p>
        </w:tc>
      </w:tr>
      <w:tr w:rsidR="00522E3F" w:rsidRPr="00CC3EF5" w14:paraId="09E17A0E" w14:textId="77777777" w:rsidTr="00CC3EF5">
        <w:trPr>
          <w:trHeight w:val="20"/>
          <w:jc w:val="center"/>
        </w:trPr>
        <w:tc>
          <w:tcPr>
            <w:tcW w:w="568" w:type="dxa"/>
            <w:vAlign w:val="center"/>
          </w:tcPr>
          <w:p w14:paraId="65BAB4C5"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14</w:t>
            </w:r>
          </w:p>
        </w:tc>
        <w:tc>
          <w:tcPr>
            <w:tcW w:w="7796" w:type="dxa"/>
            <w:vAlign w:val="center"/>
          </w:tcPr>
          <w:p w14:paraId="46B5D430"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r w:rsidRPr="00CC3EF5">
              <w:rPr>
                <w:rFonts w:ascii="Arial" w:hAnsi="Arial" w:cs="Arial"/>
                <w:bCs/>
                <w:sz w:val="16"/>
                <w:szCs w:val="16"/>
                <w:lang w:val="es-CO" w:eastAsia="es-CO"/>
              </w:rPr>
              <w:t xml:space="preserve">El </w:t>
            </w:r>
            <w:r w:rsidRPr="00CC3EF5">
              <w:rPr>
                <w:rFonts w:ascii="Arial" w:hAnsi="Arial" w:cs="Arial"/>
                <w:sz w:val="16"/>
                <w:szCs w:val="16"/>
                <w:lang w:val="es-CO" w:eastAsia="es-CO"/>
              </w:rPr>
              <w:t>oferente</w:t>
            </w:r>
            <w:r w:rsidRPr="00CC3EF5">
              <w:rPr>
                <w:rFonts w:ascii="Arial" w:hAnsi="Arial" w:cs="Arial"/>
                <w:bCs/>
                <w:sz w:val="16"/>
                <w:szCs w:val="16"/>
                <w:lang w:val="es-CO" w:eastAsia="es-CO"/>
              </w:rPr>
              <w:t xml:space="preserve"> deberá garantizar que todo su recurso humano profesional y técnico diligenciará </w:t>
            </w:r>
            <w:r w:rsidRPr="00CC3EF5">
              <w:rPr>
                <w:rFonts w:ascii="Arial" w:hAnsi="Arial" w:cs="Arial"/>
                <w:sz w:val="16"/>
                <w:szCs w:val="16"/>
                <w:lang w:val="es-MX" w:eastAsia="es-CO"/>
              </w:rPr>
              <w:t xml:space="preserve">en forma completa, sin excepción, la historia clínica de acuerdo a la normatividad vigente conforme a la Resolución 1995 del año 1999 del Ministerio de Salud y de la Protección Social y el </w:t>
            </w:r>
            <w:r w:rsidRPr="00CC3EF5">
              <w:rPr>
                <w:rFonts w:ascii="Arial" w:hAnsi="Arial" w:cs="Arial"/>
                <w:sz w:val="16"/>
                <w:szCs w:val="16"/>
                <w:lang w:val="es-CO" w:eastAsia="es-CO"/>
              </w:rPr>
              <w:t xml:space="preserve">artículo 34 de la Ley 23 de 1981 </w:t>
            </w:r>
            <w:r w:rsidRPr="00CC3EF5">
              <w:rPr>
                <w:rFonts w:ascii="Arial" w:hAnsi="Arial" w:cs="Arial"/>
                <w:i/>
                <w:sz w:val="16"/>
                <w:szCs w:val="16"/>
                <w:lang w:val="es-CO" w:eastAsia="es-CO"/>
              </w:rPr>
              <w:t>“Por lo cual se dictan Normas en Materia de Ética Médica.</w:t>
            </w:r>
          </w:p>
        </w:tc>
        <w:tc>
          <w:tcPr>
            <w:tcW w:w="567" w:type="dxa"/>
            <w:vAlign w:val="center"/>
          </w:tcPr>
          <w:p w14:paraId="489A217C"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5C03690A" w14:textId="77777777" w:rsidR="00522E3F" w:rsidRPr="00CC3EF5" w:rsidRDefault="00522E3F" w:rsidP="00522E3F">
            <w:pPr>
              <w:snapToGrid w:val="0"/>
              <w:ind w:right="50"/>
              <w:jc w:val="center"/>
              <w:rPr>
                <w:rFonts w:ascii="Arial" w:hAnsi="Arial" w:cs="Arial"/>
                <w:b/>
                <w:sz w:val="16"/>
                <w:szCs w:val="16"/>
                <w:lang w:val="es-CO" w:eastAsia="es-CO"/>
              </w:rPr>
            </w:pPr>
          </w:p>
        </w:tc>
      </w:tr>
      <w:tr w:rsidR="00522E3F" w:rsidRPr="00CC3EF5" w14:paraId="1BAB7B8C" w14:textId="77777777" w:rsidTr="00CC3EF5">
        <w:trPr>
          <w:trHeight w:val="20"/>
          <w:jc w:val="center"/>
        </w:trPr>
        <w:tc>
          <w:tcPr>
            <w:tcW w:w="568" w:type="dxa"/>
            <w:vAlign w:val="center"/>
          </w:tcPr>
          <w:p w14:paraId="2A142143"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15</w:t>
            </w:r>
          </w:p>
        </w:tc>
        <w:tc>
          <w:tcPr>
            <w:tcW w:w="7796" w:type="dxa"/>
            <w:vAlign w:val="center"/>
          </w:tcPr>
          <w:p w14:paraId="614CC754"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r w:rsidRPr="00CC3EF5">
              <w:rPr>
                <w:rFonts w:ascii="Arial" w:hAnsi="Arial" w:cs="Arial"/>
                <w:bCs/>
                <w:sz w:val="16"/>
                <w:szCs w:val="16"/>
                <w:lang w:val="es-CO" w:eastAsia="es-CO"/>
              </w:rPr>
              <w:t xml:space="preserve">El oferente debe contar con un software desde el cual se genere la historia clínica de los usuarios pertenecientes al programa, garantizando así que la misma sea evolucionada sin alteraciones, enmendaduras y tachones, que puedan llegar a cuestionar su legalidad por parte de los entes de vigilancia y control </w:t>
            </w:r>
          </w:p>
        </w:tc>
        <w:tc>
          <w:tcPr>
            <w:tcW w:w="567" w:type="dxa"/>
            <w:vAlign w:val="center"/>
          </w:tcPr>
          <w:p w14:paraId="5987C000"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47DD9BB6" w14:textId="77777777" w:rsidR="00522E3F" w:rsidRPr="00CC3EF5" w:rsidRDefault="00522E3F" w:rsidP="00522E3F">
            <w:pPr>
              <w:snapToGrid w:val="0"/>
              <w:ind w:right="50"/>
              <w:jc w:val="center"/>
              <w:rPr>
                <w:rFonts w:ascii="Arial" w:hAnsi="Arial" w:cs="Arial"/>
                <w:b/>
                <w:sz w:val="16"/>
                <w:szCs w:val="16"/>
                <w:lang w:val="es-CO" w:eastAsia="es-CO"/>
              </w:rPr>
            </w:pPr>
          </w:p>
        </w:tc>
      </w:tr>
      <w:tr w:rsidR="00522E3F" w:rsidRPr="00CC3EF5" w14:paraId="609ECD0F" w14:textId="77777777" w:rsidTr="00CC3EF5">
        <w:trPr>
          <w:trHeight w:val="20"/>
          <w:jc w:val="center"/>
        </w:trPr>
        <w:tc>
          <w:tcPr>
            <w:tcW w:w="568" w:type="dxa"/>
            <w:vAlign w:val="center"/>
          </w:tcPr>
          <w:p w14:paraId="1CAF68F4"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16</w:t>
            </w:r>
          </w:p>
        </w:tc>
        <w:tc>
          <w:tcPr>
            <w:tcW w:w="7796" w:type="dxa"/>
            <w:vAlign w:val="center"/>
          </w:tcPr>
          <w:p w14:paraId="105A09DF" w14:textId="77777777" w:rsidR="00522E3F" w:rsidRPr="00CC3EF5" w:rsidRDefault="00522E3F" w:rsidP="00CC3EF5">
            <w:pPr>
              <w:snapToGrid w:val="0"/>
              <w:ind w:right="50"/>
              <w:jc w:val="both"/>
              <w:rPr>
                <w:rFonts w:ascii="Arial" w:hAnsi="Arial" w:cs="Arial"/>
                <w:b/>
                <w:sz w:val="16"/>
                <w:szCs w:val="16"/>
                <w:lang w:val="es-CO" w:eastAsia="es-CO"/>
              </w:rPr>
            </w:pPr>
            <w:r w:rsidRPr="00CC3EF5">
              <w:rPr>
                <w:rFonts w:ascii="Arial" w:hAnsi="Arial" w:cs="Arial"/>
                <w:b/>
                <w:sz w:val="16"/>
                <w:szCs w:val="16"/>
                <w:lang w:val="es-CO" w:eastAsia="es-CO"/>
              </w:rPr>
              <w:t>SERVICIO ASISTENCIAL POR SERVICIO DE ENFERMERIA.</w:t>
            </w:r>
          </w:p>
          <w:p w14:paraId="69397073" w14:textId="77777777" w:rsidR="00522E3F" w:rsidRPr="00CC3EF5" w:rsidRDefault="00522E3F" w:rsidP="00CC3EF5">
            <w:pPr>
              <w:snapToGrid w:val="0"/>
              <w:ind w:right="50"/>
              <w:jc w:val="both"/>
              <w:rPr>
                <w:rFonts w:ascii="Arial" w:hAnsi="Arial" w:cs="Arial"/>
                <w:b/>
                <w:sz w:val="16"/>
                <w:szCs w:val="16"/>
                <w:lang w:val="es-CO" w:eastAsia="es-CO"/>
              </w:rPr>
            </w:pPr>
            <w:r w:rsidRPr="00CC3EF5">
              <w:rPr>
                <w:rFonts w:ascii="Arial" w:hAnsi="Arial" w:cs="Arial"/>
                <w:sz w:val="16"/>
                <w:szCs w:val="16"/>
                <w:lang w:val="es-CO" w:eastAsia="es-CO"/>
              </w:rPr>
              <w:t>El Oferente garantizará que el personal de auxiliares de enfermería que se encuentran en los domicilios de los pacientes, deberá ser supervisado permanentemente por enfermera profesional, verificando que se cumplan todos los cuidados de enfermería que requiera el paciente como baño, toma de signos vitales mínimo tres veces al día, cambios de posición en cama cada dos horas, si así lo requiere, administración de medicamentos de acuerdo a prescripción médica, permeabilización de la vía aérea a necesidad, manejo de pacientes ventilados, procedimientos como cambio de sonda, cateterismo, curaciones básicas, vigilar de permeabilidad de venas, toma de muestras, manejo de plan casero como apoyo para el mantenimiento de la condición física requerida, y demás procedimientos de enfermería que requiera el usuario.</w:t>
            </w:r>
          </w:p>
          <w:p w14:paraId="5B9BCDB5" w14:textId="77777777" w:rsidR="00522E3F" w:rsidRPr="00CC3EF5" w:rsidRDefault="00522E3F" w:rsidP="00CC3EF5">
            <w:pPr>
              <w:snapToGrid w:val="0"/>
              <w:ind w:right="50"/>
              <w:jc w:val="both"/>
              <w:rPr>
                <w:rFonts w:ascii="Arial" w:hAnsi="Arial" w:cs="Arial"/>
                <w:b/>
                <w:sz w:val="16"/>
                <w:szCs w:val="16"/>
                <w:lang w:val="es-CO" w:eastAsia="es-CO"/>
              </w:rPr>
            </w:pPr>
          </w:p>
          <w:p w14:paraId="032F821B"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El personal que asista al servicio domiciliario debe tener previa capacitación por enfermera profesional de la patología del paciente. El personal debe asistir a turno, portando el uniforme con el carné de la empresa y con el equipo de toma de signos. </w:t>
            </w:r>
          </w:p>
          <w:p w14:paraId="509F081F" w14:textId="77777777" w:rsidR="00522E3F" w:rsidRPr="00CC3EF5" w:rsidRDefault="00522E3F" w:rsidP="00CC3EF5">
            <w:pPr>
              <w:snapToGrid w:val="0"/>
              <w:ind w:right="50"/>
              <w:jc w:val="both"/>
              <w:rPr>
                <w:rFonts w:ascii="Arial" w:hAnsi="Arial" w:cs="Arial"/>
                <w:sz w:val="16"/>
                <w:szCs w:val="16"/>
                <w:lang w:val="es-CO" w:eastAsia="es-CO"/>
              </w:rPr>
            </w:pPr>
          </w:p>
          <w:p w14:paraId="00075D97" w14:textId="77777777" w:rsidR="00522E3F" w:rsidRPr="00CC3EF5" w:rsidRDefault="00522E3F" w:rsidP="00CC3EF5">
            <w:pPr>
              <w:snapToGrid w:val="0"/>
              <w:ind w:right="50"/>
              <w:jc w:val="both"/>
              <w:rPr>
                <w:rFonts w:ascii="Arial" w:hAnsi="Arial" w:cs="Arial"/>
                <w:sz w:val="16"/>
                <w:szCs w:val="16"/>
                <w:lang w:val="es-MX" w:eastAsia="es-CO"/>
              </w:rPr>
            </w:pPr>
            <w:r w:rsidRPr="00CC3EF5">
              <w:rPr>
                <w:rFonts w:ascii="Arial" w:hAnsi="Arial" w:cs="Arial"/>
                <w:sz w:val="16"/>
                <w:szCs w:val="16"/>
                <w:lang w:val="es-CO" w:eastAsia="es-CO"/>
              </w:rPr>
              <w:t xml:space="preserve">Se prestará el servicio de enfermería domiciliaria (auxiliar de enfermería) de acuerdo prescripción médica, así como también a los fallos de tutela con los horarios indicados, durante las 24 horas del día, domingo a domingo, para la atención de </w:t>
            </w:r>
            <w:r w:rsidRPr="00CC3EF5">
              <w:rPr>
                <w:rFonts w:ascii="Arial" w:hAnsi="Arial" w:cs="Arial"/>
                <w:color w:val="000000"/>
                <w:sz w:val="16"/>
                <w:szCs w:val="16"/>
                <w:lang w:val="es-CO" w:eastAsia="es-CO"/>
              </w:rPr>
              <w:t xml:space="preserve">los usuarios de la Regional de Aseguramiento en Salud </w:t>
            </w:r>
            <w:proofErr w:type="spellStart"/>
            <w:r w:rsidRPr="00CC3EF5">
              <w:rPr>
                <w:rFonts w:ascii="Arial" w:hAnsi="Arial" w:cs="Arial"/>
                <w:color w:val="000000"/>
                <w:sz w:val="16"/>
                <w:szCs w:val="16"/>
                <w:lang w:val="es-CO" w:eastAsia="es-CO"/>
              </w:rPr>
              <w:t>Nª</w:t>
            </w:r>
            <w:proofErr w:type="spellEnd"/>
            <w:r w:rsidRPr="00CC3EF5">
              <w:rPr>
                <w:rFonts w:ascii="Arial" w:hAnsi="Arial" w:cs="Arial"/>
                <w:color w:val="000000"/>
                <w:sz w:val="16"/>
                <w:szCs w:val="16"/>
                <w:lang w:val="es-CO" w:eastAsia="es-CO"/>
              </w:rPr>
              <w:t xml:space="preserve"> 1, </w:t>
            </w:r>
            <w:r w:rsidRPr="00CC3EF5">
              <w:rPr>
                <w:rFonts w:ascii="Arial" w:hAnsi="Arial" w:cs="Arial"/>
                <w:sz w:val="16"/>
                <w:szCs w:val="16"/>
                <w:lang w:val="es-CO" w:eastAsia="es-CO"/>
              </w:rPr>
              <w:t xml:space="preserve">dejando los respectivos soportes de atención y monitoreo de signos vitales. Al mismo tiempo se debe dejar constancia de recibo a satisfacción con firma del familiar, cuidador o acudiente. </w:t>
            </w:r>
            <w:r w:rsidRPr="00CC3EF5">
              <w:rPr>
                <w:rFonts w:ascii="Arial" w:hAnsi="Arial" w:cs="Arial"/>
                <w:sz w:val="16"/>
                <w:szCs w:val="16"/>
                <w:lang w:val="es-MX" w:eastAsia="es-CO"/>
              </w:rPr>
              <w:t>El oferente deberá garantizar el diligenciamiento de las notas de enfermería, Kardex de insumos y medicamentos, formato de entrega de turno y signos vitales. Los documentos deberán ser entregados en medio físico y magnético mensualmente, ante el supervisor del contrato y el grupo de auditoría de cuentas médicas como soportes de la cuenta de cobro presentada.</w:t>
            </w:r>
          </w:p>
          <w:p w14:paraId="359E298C" w14:textId="77777777" w:rsidR="00522E3F" w:rsidRPr="00CC3EF5" w:rsidRDefault="00522E3F" w:rsidP="00CC3EF5">
            <w:pPr>
              <w:snapToGrid w:val="0"/>
              <w:ind w:right="50"/>
              <w:jc w:val="both"/>
              <w:rPr>
                <w:rFonts w:ascii="Arial" w:hAnsi="Arial" w:cs="Arial"/>
                <w:sz w:val="16"/>
                <w:szCs w:val="16"/>
                <w:lang w:val="es-MX" w:eastAsia="es-CO"/>
              </w:rPr>
            </w:pPr>
          </w:p>
          <w:p w14:paraId="0FACA27A" w14:textId="77777777" w:rsidR="00522E3F" w:rsidRPr="00CC3EF5" w:rsidRDefault="00522E3F" w:rsidP="00CC3EF5">
            <w:pPr>
              <w:snapToGrid w:val="0"/>
              <w:ind w:right="50"/>
              <w:jc w:val="both"/>
              <w:rPr>
                <w:rFonts w:ascii="Arial" w:hAnsi="Arial" w:cs="Arial"/>
                <w:b/>
                <w:sz w:val="16"/>
                <w:szCs w:val="16"/>
                <w:lang w:val="es-CO" w:eastAsia="es-CO"/>
              </w:rPr>
            </w:pPr>
            <w:r w:rsidRPr="00CC3EF5">
              <w:rPr>
                <w:rFonts w:ascii="Arial" w:hAnsi="Arial" w:cs="Arial"/>
                <w:sz w:val="16"/>
                <w:szCs w:val="16"/>
                <w:lang w:val="es-CO" w:eastAsia="es-CO"/>
              </w:rPr>
              <w:t>Se aclara que las actividades contempladas corresponden a las relacionadas con la atención directa del paciente objeto del servicio, excluyéndose aquellas actividades de carácter general que son responsabilidad de los familiares que se puedan relacionar con el ámbito del hogar, o que se puedan dirigir a otras personas que se encuentren en el mismo. De no contar con la presencia de cuidador familiar en el domicilio del paciente el servicio de auxiliar de enfermería no será prestado eventualmente y debe ser informado de inmediato al supervisor del contrato o coordinador médico de POMED Policía Nacional.</w:t>
            </w:r>
          </w:p>
          <w:p w14:paraId="6CE1CF6D" w14:textId="77777777" w:rsidR="00522E3F" w:rsidRPr="00CC3EF5" w:rsidRDefault="00522E3F" w:rsidP="00CC3EF5">
            <w:pPr>
              <w:snapToGrid w:val="0"/>
              <w:ind w:right="50"/>
              <w:jc w:val="both"/>
              <w:rPr>
                <w:rFonts w:ascii="Arial" w:hAnsi="Arial" w:cs="Arial"/>
                <w:b/>
                <w:sz w:val="16"/>
                <w:szCs w:val="16"/>
                <w:lang w:val="es-CO" w:eastAsia="es-CO"/>
              </w:rPr>
            </w:pPr>
          </w:p>
          <w:p w14:paraId="2DDF6FC6" w14:textId="77777777" w:rsidR="00522E3F" w:rsidRPr="00CC3EF5" w:rsidRDefault="00522E3F" w:rsidP="00CC3EF5">
            <w:pPr>
              <w:snapToGrid w:val="0"/>
              <w:ind w:right="50"/>
              <w:jc w:val="both"/>
              <w:rPr>
                <w:rFonts w:ascii="Arial" w:hAnsi="Arial" w:cs="Arial"/>
                <w:b/>
                <w:sz w:val="16"/>
                <w:szCs w:val="16"/>
                <w:lang w:val="es-CO" w:eastAsia="es-CO"/>
              </w:rPr>
            </w:pPr>
            <w:r w:rsidRPr="00CC3EF5">
              <w:rPr>
                <w:rFonts w:ascii="Arial" w:hAnsi="Arial" w:cs="Arial"/>
                <w:sz w:val="16"/>
                <w:szCs w:val="16"/>
                <w:lang w:val="es-CO" w:eastAsia="es-CO"/>
              </w:rPr>
              <w:t>Contar con personal de reemplazos, en caso de presentarse incapacidad, capacidad doméstica, etc., del personal. El reemplazo debe acudir en un lapso de tiempo no mayor a dos horas, sin abandonar al paciente en ningún momento.</w:t>
            </w:r>
          </w:p>
          <w:p w14:paraId="6FCFDD69" w14:textId="77777777" w:rsidR="00522E3F" w:rsidRPr="00CC3EF5" w:rsidRDefault="00522E3F" w:rsidP="00CC3EF5">
            <w:pPr>
              <w:snapToGrid w:val="0"/>
              <w:ind w:right="50"/>
              <w:jc w:val="both"/>
              <w:rPr>
                <w:rFonts w:ascii="Arial" w:hAnsi="Arial" w:cs="Arial"/>
                <w:b/>
                <w:sz w:val="16"/>
                <w:szCs w:val="16"/>
                <w:lang w:val="es-CO" w:eastAsia="es-CO"/>
              </w:rPr>
            </w:pPr>
          </w:p>
          <w:p w14:paraId="146E0739" w14:textId="77777777" w:rsidR="00522E3F" w:rsidRPr="00CC3EF5" w:rsidRDefault="00522E3F" w:rsidP="00CC3EF5">
            <w:pPr>
              <w:snapToGrid w:val="0"/>
              <w:ind w:right="50"/>
              <w:jc w:val="both"/>
              <w:rPr>
                <w:rFonts w:ascii="Arial" w:hAnsi="Arial" w:cs="Arial"/>
                <w:b/>
                <w:sz w:val="16"/>
                <w:szCs w:val="16"/>
                <w:lang w:val="es-CO" w:eastAsia="es-CO"/>
              </w:rPr>
            </w:pPr>
            <w:r w:rsidRPr="00CC3EF5">
              <w:rPr>
                <w:rFonts w:ascii="Arial" w:hAnsi="Arial" w:cs="Arial"/>
                <w:sz w:val="16"/>
                <w:szCs w:val="16"/>
                <w:lang w:val="es-CO" w:eastAsia="es-CO"/>
              </w:rPr>
              <w:t>El incumplimiento del servicio acarreará el respectivo no pago del periodo no prestado, más una glosa del 25% del valor de dicho servicio, lo cual se glosará en el respectivo periodo facturado.</w:t>
            </w:r>
          </w:p>
          <w:p w14:paraId="5C17D5C5" w14:textId="77777777" w:rsidR="00522E3F" w:rsidRPr="00CC3EF5" w:rsidRDefault="00522E3F" w:rsidP="00CC3EF5">
            <w:pPr>
              <w:snapToGrid w:val="0"/>
              <w:ind w:right="50"/>
              <w:jc w:val="both"/>
              <w:rPr>
                <w:rFonts w:ascii="Arial" w:hAnsi="Arial" w:cs="Arial"/>
                <w:b/>
                <w:sz w:val="16"/>
                <w:szCs w:val="16"/>
                <w:lang w:val="es-CO" w:eastAsia="es-CO"/>
              </w:rPr>
            </w:pPr>
          </w:p>
          <w:p w14:paraId="1970CC06"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MX" w:eastAsia="es-CO"/>
              </w:rPr>
              <w:t>El oferente debe prever que el número de horas a prestar por el servicio de enfermería puede reducirse o incrementarse de acuerdo a la condición de salud de los usuarios y beneficiarios del subsistema de salud de la Policía Nacional pertenecientes a la Regional de Aseguramiento en Salud No. 1, para los usuarios con fallos de tutela vigentes y los que se vayan concediendo, en el trascurso de la ejecución del contrato y prorrogas si existieren.</w:t>
            </w:r>
          </w:p>
        </w:tc>
        <w:tc>
          <w:tcPr>
            <w:tcW w:w="567" w:type="dxa"/>
            <w:vAlign w:val="center"/>
          </w:tcPr>
          <w:p w14:paraId="174FB369"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67A28395" w14:textId="77777777" w:rsidR="00522E3F" w:rsidRPr="00CC3EF5" w:rsidRDefault="00522E3F" w:rsidP="00522E3F">
            <w:pPr>
              <w:snapToGrid w:val="0"/>
              <w:ind w:right="50"/>
              <w:jc w:val="center"/>
              <w:rPr>
                <w:rFonts w:ascii="Arial" w:hAnsi="Arial" w:cs="Arial"/>
                <w:b/>
                <w:sz w:val="16"/>
                <w:szCs w:val="16"/>
                <w:lang w:val="es-CO" w:eastAsia="es-CO"/>
              </w:rPr>
            </w:pPr>
          </w:p>
        </w:tc>
      </w:tr>
      <w:tr w:rsidR="00522E3F" w:rsidRPr="00CC3EF5" w14:paraId="4CB2A87E" w14:textId="77777777" w:rsidTr="00CC3EF5">
        <w:trPr>
          <w:trHeight w:val="20"/>
          <w:jc w:val="center"/>
        </w:trPr>
        <w:tc>
          <w:tcPr>
            <w:tcW w:w="568" w:type="dxa"/>
            <w:vAlign w:val="center"/>
          </w:tcPr>
          <w:p w14:paraId="472DA1CC"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17</w:t>
            </w:r>
          </w:p>
        </w:tc>
        <w:tc>
          <w:tcPr>
            <w:tcW w:w="7796" w:type="dxa"/>
            <w:vAlign w:val="center"/>
          </w:tcPr>
          <w:p w14:paraId="3CA4F7C9" w14:textId="77777777" w:rsidR="00522E3F" w:rsidRPr="00CC3EF5" w:rsidRDefault="00522E3F" w:rsidP="00CC3EF5">
            <w:pPr>
              <w:snapToGrid w:val="0"/>
              <w:ind w:right="50"/>
              <w:jc w:val="both"/>
              <w:rPr>
                <w:rFonts w:ascii="Arial" w:hAnsi="Arial" w:cs="Arial"/>
                <w:sz w:val="16"/>
                <w:szCs w:val="16"/>
                <w:lang w:val="es-MX" w:eastAsia="es-CO"/>
              </w:rPr>
            </w:pPr>
            <w:r w:rsidRPr="00CC3EF5">
              <w:rPr>
                <w:rFonts w:ascii="Arial" w:hAnsi="Arial" w:cs="Arial"/>
                <w:sz w:val="16"/>
                <w:szCs w:val="16"/>
                <w:lang w:val="es-CO" w:eastAsia="es-CO"/>
              </w:rPr>
              <w:t>El Oferente garantizará que prestará las consultas y servicios médicos domiciliarios (medicina general, medicina especializada y nutrición) de acuerdo a la frecuencia establecida en el contrato, generando los respectivos soportes de atención, registros clínicos y emisión de órdenes y formulas a que dé lugar, dejando constancia de recibo a satisfacción con firma del familiar, cuidador o acudiente.</w:t>
            </w:r>
          </w:p>
        </w:tc>
        <w:tc>
          <w:tcPr>
            <w:tcW w:w="567" w:type="dxa"/>
            <w:vAlign w:val="center"/>
          </w:tcPr>
          <w:p w14:paraId="1FC2AA58"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0A0DC106"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56FE1C70" w14:textId="77777777" w:rsidTr="00CC3EF5">
        <w:trPr>
          <w:trHeight w:val="20"/>
          <w:jc w:val="center"/>
        </w:trPr>
        <w:tc>
          <w:tcPr>
            <w:tcW w:w="568" w:type="dxa"/>
            <w:vAlign w:val="center"/>
          </w:tcPr>
          <w:p w14:paraId="7CF6D524"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18</w:t>
            </w:r>
          </w:p>
        </w:tc>
        <w:tc>
          <w:tcPr>
            <w:tcW w:w="7796" w:type="dxa"/>
            <w:vAlign w:val="center"/>
          </w:tcPr>
          <w:p w14:paraId="245BD172"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El Oferente garantizará que prestará los servicios terapéuticos domiciliarios (terapia física, terapia ocupacional, fonoaudiología, terapia respiratoria, psicología, trabajo social) de acuerdo a formulación del médico tratante, generando los respectivos soportes de atención, y dejando constancia de recibo a satisfacción con firma del familiar, cuidador o acudiente.</w:t>
            </w:r>
          </w:p>
          <w:p w14:paraId="717ED68E"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Así mismo, el oferente garantiza que cada vez que el usuario finalice un ciclo de terapias enviara el informe donde se registre la valoración inicial, plan individual de tratamiento, evolución de cada una de las sesiones terapéuticas realizadas, evaluación final con el registro de objetivos de tratamiento alcanzados y plan casero entregado a usuario y familia.  </w:t>
            </w:r>
          </w:p>
          <w:p w14:paraId="29FA051E" w14:textId="77777777" w:rsidR="00522E3F" w:rsidRPr="00CC3EF5" w:rsidRDefault="00522E3F" w:rsidP="00CC3EF5">
            <w:pPr>
              <w:snapToGrid w:val="0"/>
              <w:ind w:right="50"/>
              <w:jc w:val="both"/>
              <w:rPr>
                <w:rFonts w:ascii="Arial" w:hAnsi="Arial" w:cs="Arial"/>
                <w:sz w:val="16"/>
                <w:szCs w:val="16"/>
                <w:lang w:val="es-CO" w:eastAsia="es-CO"/>
              </w:rPr>
            </w:pPr>
          </w:p>
          <w:p w14:paraId="77A3095E" w14:textId="77777777" w:rsidR="00522E3F" w:rsidRPr="00CC3EF5" w:rsidRDefault="00522E3F" w:rsidP="00CC3EF5">
            <w:pPr>
              <w:snapToGrid w:val="0"/>
              <w:ind w:right="50"/>
              <w:jc w:val="both"/>
              <w:rPr>
                <w:rFonts w:ascii="Arial" w:hAnsi="Arial" w:cs="Arial"/>
                <w:sz w:val="16"/>
                <w:szCs w:val="16"/>
                <w:lang w:val="es-MX" w:eastAsia="es-CO"/>
              </w:rPr>
            </w:pPr>
            <w:r w:rsidRPr="00CC3EF5">
              <w:rPr>
                <w:rFonts w:ascii="Arial" w:hAnsi="Arial" w:cs="Arial"/>
                <w:sz w:val="16"/>
                <w:szCs w:val="16"/>
                <w:lang w:val="es-CO" w:eastAsia="es-CO"/>
              </w:rPr>
              <w:t>El oferente deberá entregar mensualmente al Supervisor del contrato, un informe de evolución y seguimiento de cada usuario en medio físico y magnético; el cual se analizará por el Equipo Interdisciplinario del programa médico domiciliario POMED y se anexará en la historia Clínica del usuario. Dicho informe deberá incluir la fecha de inicio del tratamiento, los objetivos terapéuticos, los procedimientos realizados, los avances y logros alcanzados, las complicaciones presentadas, las recomendaciones y el compromiso de la familia.</w:t>
            </w:r>
          </w:p>
        </w:tc>
        <w:tc>
          <w:tcPr>
            <w:tcW w:w="567" w:type="dxa"/>
            <w:vAlign w:val="center"/>
          </w:tcPr>
          <w:p w14:paraId="44AB4133"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78F12AA6"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3ECDC7AD" w14:textId="77777777" w:rsidTr="00CC3EF5">
        <w:trPr>
          <w:trHeight w:val="20"/>
          <w:jc w:val="center"/>
        </w:trPr>
        <w:tc>
          <w:tcPr>
            <w:tcW w:w="568" w:type="dxa"/>
            <w:vAlign w:val="center"/>
          </w:tcPr>
          <w:p w14:paraId="6D95D185"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19</w:t>
            </w:r>
          </w:p>
        </w:tc>
        <w:tc>
          <w:tcPr>
            <w:tcW w:w="7796" w:type="dxa"/>
            <w:vAlign w:val="center"/>
          </w:tcPr>
          <w:p w14:paraId="2793DD8B" w14:textId="77777777" w:rsidR="00522E3F" w:rsidRPr="00CC3EF5" w:rsidRDefault="00522E3F" w:rsidP="00CC3EF5">
            <w:pPr>
              <w:ind w:right="50"/>
              <w:jc w:val="both"/>
              <w:rPr>
                <w:rFonts w:ascii="Arial" w:hAnsi="Arial" w:cs="Arial"/>
                <w:sz w:val="16"/>
                <w:szCs w:val="16"/>
                <w:lang w:val="es-MX" w:eastAsia="es-CO"/>
              </w:rPr>
            </w:pPr>
            <w:r w:rsidRPr="00CC3EF5">
              <w:rPr>
                <w:rFonts w:ascii="Arial" w:hAnsi="Arial" w:cs="Arial"/>
                <w:sz w:val="16"/>
                <w:szCs w:val="16"/>
                <w:lang w:val="es-MX" w:eastAsia="es-CO"/>
              </w:rPr>
              <w:t>El oferente debe entregar un reporte mensual de la ejecución del contrato dentro de los cinco (5) primeros días hábiles de cada mes al supervisor del contrato del Programa Medico Domiciliario perteneciente a la Regional de Aseguramiento en Salud Nº1 relacionando:</w:t>
            </w:r>
          </w:p>
          <w:p w14:paraId="6EA6EBA5" w14:textId="77777777" w:rsidR="00522E3F" w:rsidRPr="00CC3EF5" w:rsidRDefault="00522E3F" w:rsidP="00E1604A">
            <w:pPr>
              <w:numPr>
                <w:ilvl w:val="0"/>
                <w:numId w:val="55"/>
              </w:numPr>
              <w:ind w:left="0" w:right="50" w:firstLine="0"/>
              <w:jc w:val="both"/>
              <w:rPr>
                <w:rFonts w:ascii="Arial" w:hAnsi="Arial" w:cs="Arial"/>
                <w:sz w:val="16"/>
                <w:szCs w:val="16"/>
                <w:lang w:val="es-MX" w:eastAsia="es-CO"/>
              </w:rPr>
            </w:pPr>
            <w:r w:rsidRPr="00CC3EF5">
              <w:rPr>
                <w:rFonts w:ascii="Arial" w:hAnsi="Arial" w:cs="Arial"/>
                <w:sz w:val="16"/>
                <w:szCs w:val="16"/>
                <w:lang w:val="es-MX" w:eastAsia="es-CO"/>
              </w:rPr>
              <w:t>Número de contrato,</w:t>
            </w:r>
          </w:p>
          <w:p w14:paraId="14AB0418" w14:textId="77777777" w:rsidR="00522E3F" w:rsidRPr="00CC3EF5" w:rsidRDefault="00522E3F" w:rsidP="00E1604A">
            <w:pPr>
              <w:numPr>
                <w:ilvl w:val="0"/>
                <w:numId w:val="55"/>
              </w:numPr>
              <w:ind w:left="0" w:right="50" w:firstLine="0"/>
              <w:jc w:val="both"/>
              <w:rPr>
                <w:rFonts w:ascii="Arial" w:hAnsi="Arial" w:cs="Arial"/>
                <w:sz w:val="16"/>
                <w:szCs w:val="16"/>
                <w:lang w:val="es-MX" w:eastAsia="es-CO"/>
              </w:rPr>
            </w:pPr>
            <w:r w:rsidRPr="00CC3EF5">
              <w:rPr>
                <w:rFonts w:ascii="Arial" w:hAnsi="Arial" w:cs="Arial"/>
                <w:sz w:val="16"/>
                <w:szCs w:val="16"/>
                <w:lang w:val="es-MX" w:eastAsia="es-CO"/>
              </w:rPr>
              <w:t>Objeto de contrato,</w:t>
            </w:r>
          </w:p>
          <w:p w14:paraId="7FC8B69A" w14:textId="77777777" w:rsidR="00522E3F" w:rsidRPr="00CC3EF5" w:rsidRDefault="00522E3F" w:rsidP="00E1604A">
            <w:pPr>
              <w:numPr>
                <w:ilvl w:val="0"/>
                <w:numId w:val="55"/>
              </w:numPr>
              <w:ind w:left="0" w:right="50" w:firstLine="0"/>
              <w:jc w:val="both"/>
              <w:rPr>
                <w:rFonts w:ascii="Arial" w:hAnsi="Arial" w:cs="Arial"/>
                <w:sz w:val="16"/>
                <w:szCs w:val="16"/>
                <w:lang w:val="es-MX" w:eastAsia="es-CO"/>
              </w:rPr>
            </w:pPr>
            <w:r w:rsidRPr="00CC3EF5">
              <w:rPr>
                <w:rFonts w:ascii="Arial" w:hAnsi="Arial" w:cs="Arial"/>
                <w:sz w:val="16"/>
                <w:szCs w:val="16"/>
                <w:lang w:val="es-MX" w:eastAsia="es-CO"/>
              </w:rPr>
              <w:t>Valor total del contrato,</w:t>
            </w:r>
          </w:p>
          <w:p w14:paraId="52122064" w14:textId="77777777" w:rsidR="00522E3F" w:rsidRPr="00CC3EF5" w:rsidRDefault="00522E3F" w:rsidP="00E1604A">
            <w:pPr>
              <w:numPr>
                <w:ilvl w:val="0"/>
                <w:numId w:val="55"/>
              </w:numPr>
              <w:ind w:left="0" w:right="50" w:firstLine="0"/>
              <w:jc w:val="both"/>
              <w:rPr>
                <w:rFonts w:ascii="Arial" w:hAnsi="Arial" w:cs="Arial"/>
                <w:sz w:val="16"/>
                <w:szCs w:val="16"/>
                <w:lang w:val="es-MX" w:eastAsia="es-CO"/>
              </w:rPr>
            </w:pPr>
            <w:r w:rsidRPr="00CC3EF5">
              <w:rPr>
                <w:rFonts w:ascii="Arial" w:hAnsi="Arial" w:cs="Arial"/>
                <w:sz w:val="16"/>
                <w:szCs w:val="16"/>
                <w:lang w:val="es-MX" w:eastAsia="es-CO"/>
              </w:rPr>
              <w:t>Valor ejecutado del contrato,</w:t>
            </w:r>
          </w:p>
          <w:p w14:paraId="1C716C47" w14:textId="77777777" w:rsidR="00522E3F" w:rsidRPr="00CC3EF5" w:rsidRDefault="00522E3F" w:rsidP="00E1604A">
            <w:pPr>
              <w:numPr>
                <w:ilvl w:val="0"/>
                <w:numId w:val="55"/>
              </w:numPr>
              <w:ind w:left="0" w:right="50" w:firstLine="0"/>
              <w:jc w:val="both"/>
              <w:rPr>
                <w:rFonts w:ascii="Arial" w:hAnsi="Arial" w:cs="Arial"/>
                <w:sz w:val="16"/>
                <w:szCs w:val="16"/>
                <w:lang w:val="es-MX" w:eastAsia="es-CO"/>
              </w:rPr>
            </w:pPr>
            <w:r w:rsidRPr="00CC3EF5">
              <w:rPr>
                <w:rFonts w:ascii="Arial" w:hAnsi="Arial" w:cs="Arial"/>
                <w:sz w:val="16"/>
                <w:szCs w:val="16"/>
                <w:lang w:val="es-MX" w:eastAsia="es-CO"/>
              </w:rPr>
              <w:t>Saldo por ejecutar del contrato y observaciones</w:t>
            </w:r>
          </w:p>
        </w:tc>
        <w:tc>
          <w:tcPr>
            <w:tcW w:w="567" w:type="dxa"/>
            <w:vAlign w:val="center"/>
          </w:tcPr>
          <w:p w14:paraId="4653B25D"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13EE7A12"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23B693CF" w14:textId="77777777" w:rsidTr="00CC3EF5">
        <w:trPr>
          <w:trHeight w:val="20"/>
          <w:jc w:val="center"/>
        </w:trPr>
        <w:tc>
          <w:tcPr>
            <w:tcW w:w="568" w:type="dxa"/>
            <w:vAlign w:val="center"/>
          </w:tcPr>
          <w:p w14:paraId="77720818"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20</w:t>
            </w:r>
          </w:p>
        </w:tc>
        <w:tc>
          <w:tcPr>
            <w:tcW w:w="7796" w:type="dxa"/>
            <w:vAlign w:val="center"/>
          </w:tcPr>
          <w:p w14:paraId="6CAD6F29"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MX" w:eastAsia="es-CO"/>
              </w:rPr>
              <w:t xml:space="preserve">En caso de presentarse novedades con el recurso humano ofrecido (quejas, incapacidad, permiso, vacaciones, </w:t>
            </w:r>
            <w:proofErr w:type="spellStart"/>
            <w:r w:rsidRPr="00CC3EF5">
              <w:rPr>
                <w:rFonts w:ascii="Arial" w:hAnsi="Arial" w:cs="Arial"/>
                <w:sz w:val="16"/>
                <w:szCs w:val="16"/>
                <w:lang w:val="es-MX" w:eastAsia="es-CO"/>
              </w:rPr>
              <w:t>etc</w:t>
            </w:r>
            <w:proofErr w:type="spellEnd"/>
            <w:r w:rsidRPr="00CC3EF5">
              <w:rPr>
                <w:rFonts w:ascii="Arial" w:hAnsi="Arial" w:cs="Arial"/>
                <w:sz w:val="16"/>
                <w:szCs w:val="16"/>
                <w:lang w:val="es-MX" w:eastAsia="es-CO"/>
              </w:rPr>
              <w:t>) el contratista deberá realizar el cambio del recurso humano y deberá presentar la hoja de vida del nuevo profesional para la evaluación y aprobación por el supervisor del contrato con base en los criterios técnicos de la contratación. Este cambio deberá notificarse en un lapso no mayor a 24 horas al supervisor del contrato y así mismo se deberá informar por parte del contratista al usuario o acudiente para realizar la respectiva coordinación e instauración del servicio.</w:t>
            </w:r>
          </w:p>
        </w:tc>
        <w:tc>
          <w:tcPr>
            <w:tcW w:w="567" w:type="dxa"/>
            <w:vAlign w:val="center"/>
          </w:tcPr>
          <w:p w14:paraId="548E6E35"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7726B9E6"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2273E35F" w14:textId="77777777" w:rsidTr="00CC3EF5">
        <w:trPr>
          <w:trHeight w:val="20"/>
          <w:jc w:val="center"/>
        </w:trPr>
        <w:tc>
          <w:tcPr>
            <w:tcW w:w="568" w:type="dxa"/>
            <w:vAlign w:val="center"/>
          </w:tcPr>
          <w:p w14:paraId="2E512B5D"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21</w:t>
            </w:r>
          </w:p>
        </w:tc>
        <w:tc>
          <w:tcPr>
            <w:tcW w:w="7796" w:type="dxa"/>
            <w:vAlign w:val="center"/>
          </w:tcPr>
          <w:p w14:paraId="7AF96D57" w14:textId="77777777" w:rsidR="00522E3F" w:rsidRPr="00CC3EF5" w:rsidRDefault="00522E3F" w:rsidP="00CC3EF5">
            <w:pPr>
              <w:ind w:right="50"/>
              <w:jc w:val="both"/>
              <w:rPr>
                <w:rFonts w:ascii="Arial" w:hAnsi="Arial" w:cs="Arial"/>
                <w:sz w:val="16"/>
                <w:szCs w:val="16"/>
                <w:lang w:val="es-MX" w:eastAsia="es-CO"/>
              </w:rPr>
            </w:pPr>
            <w:r w:rsidRPr="00CC3EF5">
              <w:rPr>
                <w:rFonts w:ascii="Arial" w:hAnsi="Arial" w:cs="Arial"/>
                <w:sz w:val="16"/>
                <w:szCs w:val="16"/>
                <w:lang w:val="es-MX" w:eastAsia="es-CO"/>
              </w:rPr>
              <w:t xml:space="preserve">El oferente debe permitir que se realice Auditoría de Cuentas a los servicios prestados mensualmente, por parte del Auditor Medico de la Regional de Aseguramiento en Salud </w:t>
            </w:r>
            <w:proofErr w:type="spellStart"/>
            <w:r w:rsidRPr="00CC3EF5">
              <w:rPr>
                <w:rFonts w:ascii="Arial" w:hAnsi="Arial" w:cs="Arial"/>
                <w:sz w:val="16"/>
                <w:szCs w:val="16"/>
                <w:lang w:val="es-MX" w:eastAsia="es-CO"/>
              </w:rPr>
              <w:t>Nª</w:t>
            </w:r>
            <w:proofErr w:type="spellEnd"/>
            <w:r w:rsidRPr="00CC3EF5">
              <w:rPr>
                <w:rFonts w:ascii="Arial" w:hAnsi="Arial" w:cs="Arial"/>
                <w:sz w:val="16"/>
                <w:szCs w:val="16"/>
                <w:lang w:val="es-MX" w:eastAsia="es-CO"/>
              </w:rPr>
              <w:t xml:space="preserve"> 1.</w:t>
            </w:r>
          </w:p>
        </w:tc>
        <w:tc>
          <w:tcPr>
            <w:tcW w:w="567" w:type="dxa"/>
            <w:vAlign w:val="center"/>
          </w:tcPr>
          <w:p w14:paraId="4DE4ABA6"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5899E1AF"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6EC0BE69" w14:textId="77777777" w:rsidTr="00CC3EF5">
        <w:trPr>
          <w:trHeight w:val="20"/>
          <w:jc w:val="center"/>
        </w:trPr>
        <w:tc>
          <w:tcPr>
            <w:tcW w:w="568" w:type="dxa"/>
            <w:vAlign w:val="center"/>
          </w:tcPr>
          <w:p w14:paraId="52E68376"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22</w:t>
            </w:r>
          </w:p>
        </w:tc>
        <w:tc>
          <w:tcPr>
            <w:tcW w:w="7796" w:type="dxa"/>
            <w:vAlign w:val="center"/>
          </w:tcPr>
          <w:p w14:paraId="704E186F" w14:textId="77777777" w:rsidR="00522E3F" w:rsidRPr="00CC3EF5" w:rsidRDefault="00522E3F" w:rsidP="00CC3EF5">
            <w:pPr>
              <w:snapToGrid w:val="0"/>
              <w:ind w:right="50"/>
              <w:jc w:val="both"/>
              <w:rPr>
                <w:rFonts w:ascii="Arial" w:hAnsi="Arial" w:cs="Arial"/>
                <w:sz w:val="16"/>
                <w:szCs w:val="16"/>
                <w:lang w:val="es-MX" w:eastAsia="es-CO"/>
              </w:rPr>
            </w:pPr>
            <w:r w:rsidRPr="00CC3EF5">
              <w:rPr>
                <w:rFonts w:ascii="Arial" w:hAnsi="Arial" w:cs="Arial"/>
                <w:sz w:val="16"/>
                <w:szCs w:val="16"/>
                <w:lang w:val="es-MX" w:eastAsia="es-CO"/>
              </w:rPr>
              <w:t xml:space="preserve">Los servicios se suspenderán únicamente en caso que el paciente ingrese a hospitalización en el Hospital Central de la Policía u otro establecimiento de salud, una vez el paciente ingrese a hospitalización se suspende una hora después de la hospitalización y se reanudara una hora después del egreso con previo aviso. Igualmente, se suspenderá el servicio </w:t>
            </w:r>
            <w:r w:rsidRPr="00CC3EF5">
              <w:rPr>
                <w:rFonts w:ascii="Arial" w:hAnsi="Arial" w:cs="Arial"/>
                <w:sz w:val="16"/>
                <w:szCs w:val="16"/>
                <w:lang w:val="es-CO" w:eastAsia="es-CO"/>
              </w:rPr>
              <w:t>en caso de muerte o cambio de vivienda a lugar de georreferenciación donde el programa no tenga cobertura</w:t>
            </w:r>
          </w:p>
        </w:tc>
        <w:tc>
          <w:tcPr>
            <w:tcW w:w="567" w:type="dxa"/>
            <w:vAlign w:val="center"/>
          </w:tcPr>
          <w:p w14:paraId="7F0C60F8"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18F0F3AC"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6168C7D1" w14:textId="77777777" w:rsidTr="00CC3EF5">
        <w:trPr>
          <w:trHeight w:val="20"/>
          <w:jc w:val="center"/>
        </w:trPr>
        <w:tc>
          <w:tcPr>
            <w:tcW w:w="568" w:type="dxa"/>
            <w:vAlign w:val="center"/>
          </w:tcPr>
          <w:p w14:paraId="7355B36F"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23</w:t>
            </w:r>
          </w:p>
        </w:tc>
        <w:tc>
          <w:tcPr>
            <w:tcW w:w="7796" w:type="dxa"/>
            <w:vAlign w:val="center"/>
          </w:tcPr>
          <w:p w14:paraId="39D19BBE" w14:textId="77777777" w:rsidR="00522E3F" w:rsidRPr="00CC3EF5" w:rsidRDefault="00522E3F" w:rsidP="00CC3EF5">
            <w:pPr>
              <w:snapToGrid w:val="0"/>
              <w:ind w:right="50"/>
              <w:jc w:val="both"/>
              <w:rPr>
                <w:rFonts w:ascii="Arial" w:hAnsi="Arial" w:cs="Arial"/>
                <w:sz w:val="16"/>
                <w:szCs w:val="16"/>
                <w:lang w:val="es-MX" w:eastAsia="es-CO"/>
              </w:rPr>
            </w:pPr>
            <w:r w:rsidRPr="00CC3EF5">
              <w:rPr>
                <w:rFonts w:ascii="Arial" w:hAnsi="Arial" w:cs="Arial"/>
                <w:sz w:val="16"/>
                <w:szCs w:val="16"/>
                <w:lang w:val="es-CO" w:eastAsia="es-CO"/>
              </w:rPr>
              <w:t xml:space="preserve">El oferente atenderá a los usuarios con la mayor diligencia y cuidado, utilizando el equipo humano y técnico idóneo para cada uno de los servicios a contratar, sin perjuicio del cumplimiento estricto de todas las normas que le impongan las disposiciones legales y éticas o de carácter sanitario vigentes en la actualidad o que se expidan en el futuro, así como los deberes que impone la sana práctica profesional, el orden jurídico y público, las buenas costumbres y la moral, </w:t>
            </w:r>
          </w:p>
        </w:tc>
        <w:tc>
          <w:tcPr>
            <w:tcW w:w="567" w:type="dxa"/>
            <w:vAlign w:val="center"/>
          </w:tcPr>
          <w:p w14:paraId="39508996"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61BB16DB"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4329CC73" w14:textId="77777777" w:rsidTr="00CC3EF5">
        <w:trPr>
          <w:trHeight w:val="20"/>
          <w:jc w:val="center"/>
        </w:trPr>
        <w:tc>
          <w:tcPr>
            <w:tcW w:w="568" w:type="dxa"/>
            <w:vAlign w:val="center"/>
          </w:tcPr>
          <w:p w14:paraId="0BC68B39"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24</w:t>
            </w:r>
          </w:p>
        </w:tc>
        <w:tc>
          <w:tcPr>
            <w:tcW w:w="7796" w:type="dxa"/>
            <w:vAlign w:val="center"/>
          </w:tcPr>
          <w:p w14:paraId="5AD7CB91" w14:textId="77777777" w:rsidR="00522E3F" w:rsidRPr="00CC3EF5" w:rsidRDefault="00522E3F" w:rsidP="00CC3EF5">
            <w:pPr>
              <w:tabs>
                <w:tab w:val="left" w:pos="0"/>
                <w:tab w:val="left" w:pos="142"/>
                <w:tab w:val="left" w:pos="284"/>
              </w:tabs>
              <w:ind w:right="50"/>
              <w:contextualSpacing/>
              <w:jc w:val="both"/>
              <w:rPr>
                <w:rFonts w:ascii="Arial" w:hAnsi="Arial" w:cs="Arial"/>
                <w:sz w:val="16"/>
                <w:szCs w:val="16"/>
                <w:lang w:val="es-MX" w:eastAsia="es-CO"/>
              </w:rPr>
            </w:pPr>
            <w:r w:rsidRPr="00CC3EF5">
              <w:rPr>
                <w:rFonts w:ascii="Arial" w:hAnsi="Arial" w:cs="Arial"/>
                <w:sz w:val="16"/>
                <w:szCs w:val="16"/>
                <w:lang w:val="es-MX" w:eastAsia="es-CO"/>
              </w:rPr>
              <w:t>El oferente deberá cumplir con lo establecido en el Decreto 510 del 2003 y el Decreto 2353 de 2015 en lo referente a la afiliación y aportes al Sistema General de Seguridad Social del recurso humano ofertado.</w:t>
            </w:r>
          </w:p>
        </w:tc>
        <w:tc>
          <w:tcPr>
            <w:tcW w:w="567" w:type="dxa"/>
            <w:vAlign w:val="center"/>
          </w:tcPr>
          <w:p w14:paraId="23A96CEB"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35C434C9"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535BC02A" w14:textId="77777777" w:rsidTr="00CC3EF5">
        <w:trPr>
          <w:trHeight w:val="20"/>
          <w:jc w:val="center"/>
        </w:trPr>
        <w:tc>
          <w:tcPr>
            <w:tcW w:w="568" w:type="dxa"/>
            <w:vAlign w:val="center"/>
          </w:tcPr>
          <w:p w14:paraId="359531EB"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25</w:t>
            </w:r>
          </w:p>
        </w:tc>
        <w:tc>
          <w:tcPr>
            <w:tcW w:w="7796" w:type="dxa"/>
            <w:vAlign w:val="center"/>
          </w:tcPr>
          <w:p w14:paraId="37A8CB8E" w14:textId="77777777" w:rsidR="00522E3F" w:rsidRPr="00CC3EF5" w:rsidRDefault="00522E3F" w:rsidP="00CC3EF5">
            <w:pPr>
              <w:snapToGrid w:val="0"/>
              <w:ind w:right="50"/>
              <w:jc w:val="both"/>
              <w:rPr>
                <w:rFonts w:ascii="Arial" w:hAnsi="Arial" w:cs="Arial"/>
                <w:sz w:val="16"/>
                <w:szCs w:val="16"/>
                <w:lang w:val="es-MX" w:eastAsia="es-CO"/>
              </w:rPr>
            </w:pPr>
            <w:r w:rsidRPr="00CC3EF5">
              <w:rPr>
                <w:rFonts w:ascii="Arial" w:hAnsi="Arial" w:cs="Arial"/>
                <w:sz w:val="16"/>
                <w:szCs w:val="16"/>
                <w:lang w:val="es-MX" w:eastAsia="es-CO"/>
              </w:rPr>
              <w:t xml:space="preserve">El </w:t>
            </w:r>
            <w:r w:rsidRPr="00CC3EF5">
              <w:rPr>
                <w:rFonts w:ascii="Arial" w:hAnsi="Arial" w:cs="Arial"/>
                <w:color w:val="000000"/>
                <w:sz w:val="16"/>
                <w:szCs w:val="16"/>
                <w:lang w:val="es-CO" w:eastAsia="es-CO"/>
              </w:rPr>
              <w:t>oferente</w:t>
            </w:r>
            <w:r w:rsidRPr="00CC3EF5">
              <w:rPr>
                <w:rFonts w:ascii="Arial" w:hAnsi="Arial" w:cs="Arial"/>
                <w:sz w:val="16"/>
                <w:szCs w:val="16"/>
                <w:lang w:val="es-MX" w:eastAsia="es-CO"/>
              </w:rPr>
              <w:t xml:space="preserve"> deberá garantizar que su recurso humano, NO trabajará más de las horas permitidas legalmente (12 horas al día), sin que en la semana exceda de 66 horas, cualquiera que sea la modalidad de su vinculación (Ley 269 de 29/02/1996.</w:t>
            </w:r>
          </w:p>
        </w:tc>
        <w:tc>
          <w:tcPr>
            <w:tcW w:w="567" w:type="dxa"/>
            <w:vAlign w:val="center"/>
          </w:tcPr>
          <w:p w14:paraId="6195CF7D"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4B45E47F"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59764CB4" w14:textId="77777777" w:rsidTr="00CC3EF5">
        <w:trPr>
          <w:trHeight w:val="20"/>
          <w:jc w:val="center"/>
        </w:trPr>
        <w:tc>
          <w:tcPr>
            <w:tcW w:w="568" w:type="dxa"/>
            <w:vAlign w:val="center"/>
          </w:tcPr>
          <w:p w14:paraId="01E7F7E8"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26</w:t>
            </w:r>
          </w:p>
        </w:tc>
        <w:tc>
          <w:tcPr>
            <w:tcW w:w="7796" w:type="dxa"/>
            <w:vAlign w:val="center"/>
          </w:tcPr>
          <w:p w14:paraId="3B1E414B"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Los servicios deberán ser ordenados por el equipo interdisciplinario del Programa Medico Domiciliario POMED mediante orden de servicios de SISAP (Sistema de información de salud de la Policía Nacional), la cual se presentará ante la Oficina Referencia y </w:t>
            </w:r>
            <w:proofErr w:type="spellStart"/>
            <w:r w:rsidRPr="00CC3EF5">
              <w:rPr>
                <w:rFonts w:ascii="Arial" w:hAnsi="Arial" w:cs="Arial"/>
                <w:sz w:val="16"/>
                <w:szCs w:val="16"/>
                <w:lang w:val="es-CO" w:eastAsia="es-CO"/>
              </w:rPr>
              <w:t>Contrareferencia</w:t>
            </w:r>
            <w:proofErr w:type="spellEnd"/>
            <w:r w:rsidRPr="00CC3EF5">
              <w:rPr>
                <w:rFonts w:ascii="Arial" w:hAnsi="Arial" w:cs="Arial"/>
                <w:sz w:val="16"/>
                <w:szCs w:val="16"/>
                <w:lang w:val="es-CO" w:eastAsia="es-CO"/>
              </w:rPr>
              <w:t xml:space="preserve"> de la Regional de Aseguramiento en Salud No.1 para su respectiva autorización.  Una vez que esta oficina expide la respectiva autorización del servicio, será enviada vía correo electrónico suministrado por la entidad, con el fin de ser programada e instaurada la respectiva prestación del servicio de salud requerido. </w:t>
            </w:r>
          </w:p>
          <w:p w14:paraId="12BBB511" w14:textId="77777777" w:rsidR="00522E3F" w:rsidRPr="00CC3EF5" w:rsidRDefault="00522E3F" w:rsidP="00CC3EF5">
            <w:pPr>
              <w:snapToGrid w:val="0"/>
              <w:ind w:right="50"/>
              <w:jc w:val="both"/>
              <w:rPr>
                <w:rFonts w:ascii="Arial" w:hAnsi="Arial" w:cs="Arial"/>
                <w:sz w:val="16"/>
                <w:szCs w:val="16"/>
                <w:lang w:val="es-CO" w:eastAsia="es-CO"/>
              </w:rPr>
            </w:pPr>
          </w:p>
          <w:p w14:paraId="461DF6FC"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El oferente debe comprometerse a asignar citas de atención ambulatoria domiciliaria de manera rápida, oportuna, a los usuarios, con un máximo de respuesta no superior a 48 horas, y para los casos con ordenación judicial se les dará respuesta con un plazo no mayor a 24 horas, para apoyo terapéutico, visita médica domiciliaria o intramural máximo de tres (3) horas), instalación de auxiliar de enfermería máximo de veinticuatro (24) horas y administración de medicamentos por parte del profesional de enfermería será en la puntualidad medica indicada.  </w:t>
            </w:r>
          </w:p>
        </w:tc>
        <w:tc>
          <w:tcPr>
            <w:tcW w:w="567" w:type="dxa"/>
            <w:vAlign w:val="center"/>
          </w:tcPr>
          <w:p w14:paraId="06990907"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37FBFF1A"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03B54989" w14:textId="77777777" w:rsidTr="00CC3EF5">
        <w:trPr>
          <w:trHeight w:val="20"/>
          <w:jc w:val="center"/>
        </w:trPr>
        <w:tc>
          <w:tcPr>
            <w:tcW w:w="568" w:type="dxa"/>
            <w:vAlign w:val="center"/>
          </w:tcPr>
          <w:p w14:paraId="2A698170"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27</w:t>
            </w:r>
          </w:p>
        </w:tc>
        <w:tc>
          <w:tcPr>
            <w:tcW w:w="7796" w:type="dxa"/>
            <w:vAlign w:val="center"/>
          </w:tcPr>
          <w:p w14:paraId="2C977CAE"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Los procedimientos propuestos se deben realizar bajo los protocolos y guías, universalmente aceptadas para los procedimientos y tratamientos requeridos y basados en la evidencia, lo cual se ajustará a los servicios a ser autorizados por la Regional de Aseguramiento en Salud Nº1 dando aplicabilidad al Acuerdo No. 093 del 2025. El oferente se compromete a que la atención de pacientes solicitada por la Regional de Aseguramiento en Salud No. 1, se haga bajo las condiciones definidas en las guías de manejo del Subsistema de Salud de la Policía Nacional o las del Ministerio de la Protección Social,</w:t>
            </w:r>
          </w:p>
        </w:tc>
        <w:tc>
          <w:tcPr>
            <w:tcW w:w="567" w:type="dxa"/>
            <w:vAlign w:val="center"/>
          </w:tcPr>
          <w:p w14:paraId="4A96F4A1"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1C33A107"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5E10C402" w14:textId="77777777" w:rsidTr="00CC3EF5">
        <w:trPr>
          <w:trHeight w:val="20"/>
          <w:jc w:val="center"/>
        </w:trPr>
        <w:tc>
          <w:tcPr>
            <w:tcW w:w="568" w:type="dxa"/>
            <w:vAlign w:val="center"/>
          </w:tcPr>
          <w:p w14:paraId="5CD2C4E4"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28</w:t>
            </w:r>
          </w:p>
        </w:tc>
        <w:tc>
          <w:tcPr>
            <w:tcW w:w="7796" w:type="dxa"/>
            <w:vAlign w:val="center"/>
          </w:tcPr>
          <w:p w14:paraId="1CD83A8B" w14:textId="77777777" w:rsidR="00522E3F" w:rsidRPr="00CC3EF5" w:rsidRDefault="00522E3F" w:rsidP="00CC3EF5">
            <w:pPr>
              <w:snapToGrid w:val="0"/>
              <w:ind w:right="50"/>
              <w:jc w:val="both"/>
              <w:rPr>
                <w:rFonts w:ascii="Arial" w:hAnsi="Arial" w:cs="Arial"/>
                <w:sz w:val="16"/>
                <w:szCs w:val="16"/>
                <w:lang w:val="es-MX" w:eastAsia="es-CO"/>
              </w:rPr>
            </w:pPr>
            <w:r w:rsidRPr="00CC3EF5">
              <w:rPr>
                <w:rFonts w:ascii="Arial" w:hAnsi="Arial" w:cs="Arial"/>
                <w:sz w:val="16"/>
                <w:szCs w:val="16"/>
                <w:lang w:val="es-CO" w:eastAsia="es-CO"/>
              </w:rPr>
              <w:t>El Oferente deberá entregar al Supervisor del Contrato los últimos 5 días hábiles de cada mes,  la programación  de las actividades mensuales que se realizaran a cada uno de los usuarios en el mes siguiente, con el fin de generar las autorizaciones en el sistema SISAP WEB por parte de la oficina de Referencia y Contra Referencia de la RASES No.1, según lo establecido en el manual de autorizaciones de prestaciones del servicio de salud en el SISAP WEB, la generación de las autorizaciones de servicios debe realizarse antes de la prestación de los servicios, no después de la prestación del mismo</w:t>
            </w:r>
          </w:p>
        </w:tc>
        <w:tc>
          <w:tcPr>
            <w:tcW w:w="567" w:type="dxa"/>
            <w:vAlign w:val="center"/>
          </w:tcPr>
          <w:p w14:paraId="2E4AA690"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00E4A168"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43F80FF0" w14:textId="77777777" w:rsidTr="00CC3EF5">
        <w:trPr>
          <w:trHeight w:val="20"/>
          <w:jc w:val="center"/>
        </w:trPr>
        <w:tc>
          <w:tcPr>
            <w:tcW w:w="568" w:type="dxa"/>
            <w:vAlign w:val="center"/>
          </w:tcPr>
          <w:p w14:paraId="443C6788"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lastRenderedPageBreak/>
              <w:t>29</w:t>
            </w:r>
          </w:p>
        </w:tc>
        <w:tc>
          <w:tcPr>
            <w:tcW w:w="7796" w:type="dxa"/>
            <w:vAlign w:val="center"/>
          </w:tcPr>
          <w:p w14:paraId="5C5C9370" w14:textId="77777777" w:rsidR="00522E3F" w:rsidRPr="00CC3EF5" w:rsidRDefault="00522E3F" w:rsidP="00CC3EF5">
            <w:pPr>
              <w:ind w:right="50"/>
              <w:jc w:val="both"/>
              <w:rPr>
                <w:rFonts w:ascii="Arial" w:hAnsi="Arial" w:cs="Arial"/>
                <w:b/>
                <w:sz w:val="16"/>
                <w:szCs w:val="16"/>
                <w:lang w:val="es-CO" w:eastAsia="es-CO"/>
              </w:rPr>
            </w:pPr>
            <w:r w:rsidRPr="00CC3EF5">
              <w:rPr>
                <w:rFonts w:ascii="Arial" w:hAnsi="Arial" w:cs="Arial"/>
                <w:sz w:val="16"/>
                <w:szCs w:val="16"/>
                <w:lang w:val="es-CO" w:eastAsia="es-CO"/>
              </w:rPr>
              <w:t>El oferente se compromete a mantener vigentes los permisos, licencias y títulos especiales exigidos por la ley y las autoridades administrativas o sanitarias para prestar servicios de salud del nivel de atención ofertado,</w:t>
            </w:r>
          </w:p>
        </w:tc>
        <w:tc>
          <w:tcPr>
            <w:tcW w:w="567" w:type="dxa"/>
            <w:vAlign w:val="center"/>
          </w:tcPr>
          <w:p w14:paraId="66911104"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6646C4C8"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591141E4" w14:textId="77777777" w:rsidTr="00CC3EF5">
        <w:trPr>
          <w:trHeight w:val="20"/>
          <w:jc w:val="center"/>
        </w:trPr>
        <w:tc>
          <w:tcPr>
            <w:tcW w:w="568" w:type="dxa"/>
            <w:vAlign w:val="center"/>
          </w:tcPr>
          <w:p w14:paraId="1E883784"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30</w:t>
            </w:r>
          </w:p>
        </w:tc>
        <w:tc>
          <w:tcPr>
            <w:tcW w:w="7796" w:type="dxa"/>
            <w:vAlign w:val="center"/>
          </w:tcPr>
          <w:p w14:paraId="6AC687CF" w14:textId="77777777" w:rsidR="00522E3F" w:rsidRPr="00CC3EF5" w:rsidRDefault="00522E3F" w:rsidP="00CC3EF5">
            <w:pPr>
              <w:ind w:right="50"/>
              <w:jc w:val="both"/>
              <w:rPr>
                <w:rFonts w:ascii="Arial" w:hAnsi="Arial" w:cs="Arial"/>
                <w:bCs/>
                <w:sz w:val="16"/>
                <w:szCs w:val="16"/>
                <w:lang w:val="es-CO" w:eastAsia="x-none"/>
              </w:rPr>
            </w:pPr>
            <w:r w:rsidRPr="00CC3EF5">
              <w:rPr>
                <w:rFonts w:ascii="Arial" w:hAnsi="Arial" w:cs="Arial"/>
                <w:sz w:val="16"/>
                <w:szCs w:val="16"/>
                <w:lang w:val="es-MX" w:eastAsia="es-CO"/>
              </w:rPr>
              <w:t xml:space="preserve">El </w:t>
            </w:r>
            <w:r w:rsidRPr="00CC3EF5">
              <w:rPr>
                <w:rFonts w:ascii="Arial" w:hAnsi="Arial" w:cs="Arial"/>
                <w:color w:val="000000"/>
                <w:sz w:val="16"/>
                <w:szCs w:val="16"/>
                <w:lang w:val="es-CO" w:eastAsia="es-CO"/>
              </w:rPr>
              <w:t>oferente</w:t>
            </w:r>
            <w:r w:rsidRPr="00CC3EF5">
              <w:rPr>
                <w:rFonts w:ascii="Arial" w:hAnsi="Arial" w:cs="Arial"/>
                <w:sz w:val="16"/>
                <w:szCs w:val="16"/>
                <w:lang w:val="es-MX" w:eastAsia="es-CO"/>
              </w:rPr>
              <w:t xml:space="preserve"> deberá prestar los servicios a los usuarios del Subsistema de Salud de la Policía Nacional pertenecientes al programa médico domiciliario, </w:t>
            </w:r>
            <w:r w:rsidRPr="00CC3EF5">
              <w:rPr>
                <w:rFonts w:ascii="Arial" w:hAnsi="Arial" w:cs="Arial"/>
                <w:bCs/>
                <w:sz w:val="16"/>
                <w:szCs w:val="16"/>
                <w:lang w:val="es-CO" w:eastAsia="es-CO"/>
              </w:rPr>
              <w:t>bajo los principios de eficacia, universalidad, solidaridad, calidad,</w:t>
            </w:r>
            <w:r w:rsidRPr="00CC3EF5">
              <w:rPr>
                <w:rFonts w:ascii="Arial" w:hAnsi="Arial" w:cs="Arial"/>
                <w:bCs/>
                <w:sz w:val="16"/>
                <w:szCs w:val="16"/>
                <w:lang w:val="es-CO" w:eastAsia="x-none"/>
              </w:rPr>
              <w:t xml:space="preserve"> aplicando sus</w:t>
            </w:r>
          </w:p>
          <w:p w14:paraId="5D550DA1"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bCs/>
                <w:sz w:val="16"/>
                <w:szCs w:val="16"/>
                <w:lang w:val="es-CO" w:eastAsia="x-none"/>
              </w:rPr>
              <w:t>conocimientos profesionales y experiencia con moral y ética.</w:t>
            </w:r>
          </w:p>
        </w:tc>
        <w:tc>
          <w:tcPr>
            <w:tcW w:w="567" w:type="dxa"/>
            <w:vAlign w:val="center"/>
          </w:tcPr>
          <w:p w14:paraId="22F8B607"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3A6BEA88"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23E22088" w14:textId="77777777" w:rsidTr="00CC3EF5">
        <w:trPr>
          <w:trHeight w:val="20"/>
          <w:jc w:val="center"/>
        </w:trPr>
        <w:tc>
          <w:tcPr>
            <w:tcW w:w="568" w:type="dxa"/>
            <w:vAlign w:val="center"/>
          </w:tcPr>
          <w:p w14:paraId="0619A38B"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31</w:t>
            </w:r>
          </w:p>
        </w:tc>
        <w:tc>
          <w:tcPr>
            <w:tcW w:w="7796" w:type="dxa"/>
            <w:vAlign w:val="center"/>
          </w:tcPr>
          <w:p w14:paraId="20A3CB90"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El oferente deberá dar cumplimiento a la normatividad que sobre gestión ambiental se encuentre vigente y en especial a las disposiciones referentes al manejo de los residuos peligrosos que sean generados como consecuencia de la ejecución del contrato, cuando haya lugar,</w:t>
            </w:r>
          </w:p>
        </w:tc>
        <w:tc>
          <w:tcPr>
            <w:tcW w:w="567" w:type="dxa"/>
            <w:vAlign w:val="center"/>
          </w:tcPr>
          <w:p w14:paraId="46C51267"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115FD103"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26AFC50F" w14:textId="77777777" w:rsidTr="00CC3EF5">
        <w:trPr>
          <w:trHeight w:val="20"/>
          <w:jc w:val="center"/>
        </w:trPr>
        <w:tc>
          <w:tcPr>
            <w:tcW w:w="568" w:type="dxa"/>
            <w:vAlign w:val="center"/>
          </w:tcPr>
          <w:p w14:paraId="3506BCFA"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32</w:t>
            </w:r>
          </w:p>
        </w:tc>
        <w:tc>
          <w:tcPr>
            <w:tcW w:w="7796" w:type="dxa"/>
            <w:vAlign w:val="center"/>
          </w:tcPr>
          <w:p w14:paraId="5E8C85CE"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La Policía Nacional Regional de Aseguramiento en Salud </w:t>
            </w:r>
            <w:proofErr w:type="spellStart"/>
            <w:r w:rsidRPr="00CC3EF5">
              <w:rPr>
                <w:rFonts w:ascii="Arial" w:hAnsi="Arial" w:cs="Arial"/>
                <w:sz w:val="16"/>
                <w:szCs w:val="16"/>
                <w:lang w:val="es-CO" w:eastAsia="es-CO"/>
              </w:rPr>
              <w:t>Nª</w:t>
            </w:r>
            <w:proofErr w:type="spellEnd"/>
            <w:r w:rsidRPr="00CC3EF5">
              <w:rPr>
                <w:rFonts w:ascii="Arial" w:hAnsi="Arial" w:cs="Arial"/>
                <w:sz w:val="16"/>
                <w:szCs w:val="16"/>
                <w:lang w:val="es-CO" w:eastAsia="es-CO"/>
              </w:rPr>
              <w:t xml:space="preserve"> 1, se reserva el derecho de hacer uso de servicios diferentes a los relacionados en el objeto de la contratación exclusivamente en casos ordenados por autoridad judicial y cuando la condición del usuario lo requiera, por tratarse de una orden judicial, </w:t>
            </w:r>
          </w:p>
        </w:tc>
        <w:tc>
          <w:tcPr>
            <w:tcW w:w="567" w:type="dxa"/>
            <w:vAlign w:val="center"/>
          </w:tcPr>
          <w:p w14:paraId="4FF61883"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2F1729EA"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6FBB1A5E" w14:textId="77777777" w:rsidTr="00CC3EF5">
        <w:trPr>
          <w:trHeight w:val="20"/>
          <w:jc w:val="center"/>
        </w:trPr>
        <w:tc>
          <w:tcPr>
            <w:tcW w:w="568" w:type="dxa"/>
            <w:vAlign w:val="center"/>
          </w:tcPr>
          <w:p w14:paraId="40279C21"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33</w:t>
            </w:r>
          </w:p>
        </w:tc>
        <w:tc>
          <w:tcPr>
            <w:tcW w:w="7796" w:type="dxa"/>
            <w:vAlign w:val="center"/>
          </w:tcPr>
          <w:p w14:paraId="4A9D62FF"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El oferente, deberá tener implementado su Sistema de Auditoría Médica y Auditoría en Salud, un Sistema de Garantía de Calidad y un Sistema de Información Gerencial y Bioestadística, acorde con las exigencias definidas por el Ministerio de la Protección Social o el Ente que haga sus veces.</w:t>
            </w:r>
          </w:p>
        </w:tc>
        <w:tc>
          <w:tcPr>
            <w:tcW w:w="567" w:type="dxa"/>
            <w:vAlign w:val="center"/>
          </w:tcPr>
          <w:p w14:paraId="12EBB5A5"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77A428B8"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7F4D5869" w14:textId="77777777" w:rsidTr="00CC3EF5">
        <w:trPr>
          <w:trHeight w:val="20"/>
          <w:jc w:val="center"/>
        </w:trPr>
        <w:tc>
          <w:tcPr>
            <w:tcW w:w="568" w:type="dxa"/>
            <w:vAlign w:val="center"/>
          </w:tcPr>
          <w:p w14:paraId="77EF8E58"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 34 </w:t>
            </w:r>
          </w:p>
        </w:tc>
        <w:tc>
          <w:tcPr>
            <w:tcW w:w="7796" w:type="dxa"/>
            <w:vAlign w:val="center"/>
          </w:tcPr>
          <w:p w14:paraId="3C34AC19" w14:textId="77777777" w:rsidR="00522E3F" w:rsidRPr="00CC3EF5" w:rsidRDefault="00522E3F" w:rsidP="00CC3EF5">
            <w:pPr>
              <w:ind w:right="50"/>
              <w:jc w:val="both"/>
              <w:rPr>
                <w:rFonts w:ascii="Arial" w:hAnsi="Arial" w:cs="Arial"/>
                <w:bCs/>
                <w:sz w:val="16"/>
                <w:szCs w:val="16"/>
                <w:lang w:val="es-CO" w:eastAsia="es-CO"/>
              </w:rPr>
            </w:pPr>
            <w:r w:rsidRPr="00CC3EF5">
              <w:rPr>
                <w:rFonts w:ascii="Arial" w:hAnsi="Arial" w:cs="Arial"/>
                <w:bCs/>
                <w:sz w:val="16"/>
                <w:szCs w:val="16"/>
                <w:lang w:val="es-CO" w:eastAsia="es-CO"/>
              </w:rPr>
              <w:t xml:space="preserve">El oferente se compromete a reportar al Supervisor del Contrato los indicadores de la Circular Externa Supersalud 056 y 058 de 2009, así como los Indicadores de calidad en la prestación de servicios, definidos en el Sistema de </w:t>
            </w:r>
          </w:p>
          <w:p w14:paraId="4BBB04BC"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bCs/>
                <w:sz w:val="16"/>
                <w:szCs w:val="16"/>
                <w:lang w:val="es-CO" w:eastAsia="es-CO"/>
              </w:rPr>
              <w:t>Información para la Calidad del Sistema Obligatorio de Garantía de Calidad de la Atención en Salud.</w:t>
            </w:r>
          </w:p>
        </w:tc>
        <w:tc>
          <w:tcPr>
            <w:tcW w:w="567" w:type="dxa"/>
            <w:vAlign w:val="center"/>
          </w:tcPr>
          <w:p w14:paraId="60B18F57"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16D4DDCA"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37563876" w14:textId="77777777" w:rsidTr="00CC3EF5">
        <w:trPr>
          <w:trHeight w:val="20"/>
          <w:jc w:val="center"/>
        </w:trPr>
        <w:tc>
          <w:tcPr>
            <w:tcW w:w="568" w:type="dxa"/>
            <w:vAlign w:val="center"/>
          </w:tcPr>
          <w:p w14:paraId="55459FAA"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35</w:t>
            </w:r>
          </w:p>
        </w:tc>
        <w:tc>
          <w:tcPr>
            <w:tcW w:w="7796" w:type="dxa"/>
            <w:vAlign w:val="center"/>
          </w:tcPr>
          <w:p w14:paraId="6B0B2FC5" w14:textId="77777777" w:rsidR="00522E3F" w:rsidRPr="00CC3EF5" w:rsidRDefault="00522E3F" w:rsidP="00CC3EF5">
            <w:pPr>
              <w:ind w:right="50"/>
              <w:jc w:val="both"/>
              <w:rPr>
                <w:rFonts w:ascii="Arial" w:hAnsi="Arial" w:cs="Arial"/>
                <w:sz w:val="16"/>
                <w:szCs w:val="16"/>
                <w:lang w:val="es-MX" w:eastAsia="es-CO"/>
              </w:rPr>
            </w:pPr>
            <w:r w:rsidRPr="00CC3EF5">
              <w:rPr>
                <w:rFonts w:ascii="Arial" w:hAnsi="Arial" w:cs="Arial"/>
                <w:sz w:val="16"/>
                <w:szCs w:val="16"/>
                <w:lang w:val="es-MX" w:eastAsia="es-CO"/>
              </w:rPr>
              <w:t xml:space="preserve">El Oferente </w:t>
            </w:r>
            <w:r w:rsidRPr="00CC3EF5">
              <w:rPr>
                <w:rFonts w:ascii="Arial" w:hAnsi="Arial" w:cs="Arial"/>
                <w:sz w:val="16"/>
                <w:szCs w:val="16"/>
                <w:lang w:val="es-CO" w:eastAsia="es-CO"/>
              </w:rPr>
              <w:t>deberá</w:t>
            </w:r>
            <w:r w:rsidRPr="00CC3EF5">
              <w:rPr>
                <w:rFonts w:ascii="Arial" w:hAnsi="Arial" w:cs="Arial"/>
                <w:sz w:val="16"/>
                <w:szCs w:val="16"/>
                <w:lang w:val="es-MX" w:eastAsia="es-CO"/>
              </w:rPr>
              <w:t xml:space="preserve"> elaborar y desarrollar los planes de mejora que resulten de las actividades de verificación de auto control del Cumplimiento del Sistema de Garantía y Calidad, Auditoria de Calidad propias y Auditorias de los Entes de Control, entregando copia de los mismos con los soportes de cumplimiento al supervisor del contrato. En un plazo no mayor a 15 días calendario, una vez se soliciten.</w:t>
            </w:r>
          </w:p>
        </w:tc>
        <w:tc>
          <w:tcPr>
            <w:tcW w:w="567" w:type="dxa"/>
            <w:vAlign w:val="center"/>
          </w:tcPr>
          <w:p w14:paraId="273491CD"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26CA3B6B"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70CFA752" w14:textId="77777777" w:rsidTr="00CC3EF5">
        <w:trPr>
          <w:trHeight w:val="20"/>
          <w:jc w:val="center"/>
        </w:trPr>
        <w:tc>
          <w:tcPr>
            <w:tcW w:w="568" w:type="dxa"/>
            <w:vAlign w:val="center"/>
          </w:tcPr>
          <w:p w14:paraId="01C0D060"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36</w:t>
            </w:r>
          </w:p>
        </w:tc>
        <w:tc>
          <w:tcPr>
            <w:tcW w:w="7796" w:type="dxa"/>
            <w:vAlign w:val="center"/>
          </w:tcPr>
          <w:p w14:paraId="5D06AD9E"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color w:val="000000"/>
                <w:sz w:val="16"/>
                <w:szCs w:val="16"/>
                <w:lang w:val="es-CO" w:eastAsia="es-CO"/>
              </w:rPr>
              <w:t xml:space="preserve">El </w:t>
            </w:r>
            <w:r w:rsidRPr="00CC3EF5">
              <w:rPr>
                <w:rFonts w:ascii="Arial" w:hAnsi="Arial" w:cs="Arial"/>
                <w:sz w:val="16"/>
                <w:szCs w:val="16"/>
                <w:lang w:val="es-CO" w:eastAsia="es-CO"/>
              </w:rPr>
              <w:t xml:space="preserve">oferente </w:t>
            </w:r>
            <w:r w:rsidRPr="00CC3EF5">
              <w:rPr>
                <w:rFonts w:ascii="Arial" w:hAnsi="Arial" w:cs="Arial"/>
                <w:color w:val="000000"/>
                <w:sz w:val="16"/>
                <w:szCs w:val="16"/>
                <w:lang w:val="es-CO" w:eastAsia="es-CO"/>
              </w:rPr>
              <w:t xml:space="preserve">garantizará la entrega al supervisor del contrato, de un </w:t>
            </w:r>
            <w:r w:rsidRPr="00CC3EF5">
              <w:rPr>
                <w:rFonts w:ascii="Arial" w:hAnsi="Arial" w:cs="Arial"/>
                <w:bCs/>
                <w:color w:val="000000"/>
                <w:sz w:val="16"/>
                <w:szCs w:val="16"/>
                <w:lang w:val="es-CO" w:eastAsia="es-CO"/>
              </w:rPr>
              <w:t xml:space="preserve">informe mensual de la ejecución del contrato. El </w:t>
            </w:r>
            <w:r w:rsidRPr="00CC3EF5">
              <w:rPr>
                <w:rFonts w:ascii="Arial" w:hAnsi="Arial" w:cs="Arial"/>
                <w:sz w:val="16"/>
                <w:szCs w:val="16"/>
                <w:lang w:val="es-CO" w:eastAsia="es-CO"/>
              </w:rPr>
              <w:t>Contratista</w:t>
            </w:r>
            <w:r w:rsidRPr="00CC3EF5">
              <w:rPr>
                <w:rFonts w:ascii="Arial" w:hAnsi="Arial" w:cs="Arial"/>
                <w:bCs/>
                <w:color w:val="000000"/>
                <w:sz w:val="16"/>
                <w:szCs w:val="16"/>
                <w:lang w:val="es-CO" w:eastAsia="es-CO"/>
              </w:rPr>
              <w:t xml:space="preserve"> informará al supervisor del contrato cuando el presupuesto se encuentre en un 50 y 70% de ejecución, con el fin de tomar medidas para la continuidad de la prestación del servicio. De igual manera, deberá informar por escrito cuando el contrato se haya ejecutado en un 100% con el fin de evitar la sobre ejecución y evitar incurrir en faltas penales, salvo que se trate de un caso de urgencia debidamente justificado.</w:t>
            </w:r>
          </w:p>
        </w:tc>
        <w:tc>
          <w:tcPr>
            <w:tcW w:w="567" w:type="dxa"/>
            <w:vAlign w:val="center"/>
          </w:tcPr>
          <w:p w14:paraId="643F6FD3"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70B1D1EF"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1F41250A" w14:textId="77777777" w:rsidTr="00CC3EF5">
        <w:trPr>
          <w:trHeight w:val="20"/>
          <w:jc w:val="center"/>
        </w:trPr>
        <w:tc>
          <w:tcPr>
            <w:tcW w:w="568" w:type="dxa"/>
            <w:vAlign w:val="center"/>
          </w:tcPr>
          <w:p w14:paraId="6952EB66"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37</w:t>
            </w:r>
          </w:p>
        </w:tc>
        <w:tc>
          <w:tcPr>
            <w:tcW w:w="7796" w:type="dxa"/>
            <w:vAlign w:val="center"/>
          </w:tcPr>
          <w:p w14:paraId="2D1D9693"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El oferente deberá entregar de manera mensual al supervisor del contrato la matriz en la cual se registre datos de los usuarios con georreferenciación, perfil epidemiológico, perfil de morbilidad, planes de manejo (insumos requeridos), actividades asistenciales (curaciones), otras actividades (cambios de sondas), servicios de medicina, nutrición, rehabilitación (terapia física, ocupacional, lenguaje y respiratoria), servicios de psicología y trabajo social.</w:t>
            </w:r>
          </w:p>
        </w:tc>
        <w:tc>
          <w:tcPr>
            <w:tcW w:w="567" w:type="dxa"/>
            <w:vAlign w:val="center"/>
          </w:tcPr>
          <w:p w14:paraId="63265C2B"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51AAC47F"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7FAD159C" w14:textId="77777777" w:rsidTr="00CC3EF5">
        <w:trPr>
          <w:trHeight w:val="20"/>
          <w:jc w:val="center"/>
        </w:trPr>
        <w:tc>
          <w:tcPr>
            <w:tcW w:w="568" w:type="dxa"/>
            <w:vAlign w:val="center"/>
          </w:tcPr>
          <w:p w14:paraId="2136AF80"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38</w:t>
            </w:r>
          </w:p>
        </w:tc>
        <w:tc>
          <w:tcPr>
            <w:tcW w:w="7796" w:type="dxa"/>
            <w:vAlign w:val="center"/>
          </w:tcPr>
          <w:p w14:paraId="49F78430" w14:textId="77777777" w:rsidR="00522E3F" w:rsidRPr="00CC3EF5" w:rsidRDefault="00522E3F" w:rsidP="00CC3EF5">
            <w:pPr>
              <w:snapToGrid w:val="0"/>
              <w:ind w:right="50"/>
              <w:jc w:val="both"/>
              <w:rPr>
                <w:rFonts w:ascii="Arial" w:hAnsi="Arial" w:cs="Arial"/>
                <w:b/>
                <w:sz w:val="16"/>
                <w:szCs w:val="16"/>
                <w:lang w:val="es-CO" w:eastAsia="es-CO"/>
              </w:rPr>
            </w:pPr>
            <w:r w:rsidRPr="00CC3EF5">
              <w:rPr>
                <w:rFonts w:ascii="Arial" w:hAnsi="Arial" w:cs="Arial"/>
                <w:b/>
                <w:sz w:val="16"/>
                <w:szCs w:val="16"/>
                <w:lang w:val="es-CO" w:eastAsia="es-CO"/>
              </w:rPr>
              <w:t>RECURSO HUMANO REQUERIDO</w:t>
            </w:r>
          </w:p>
          <w:p w14:paraId="3796F23D" w14:textId="77777777" w:rsidR="00522E3F" w:rsidRPr="00CC3EF5" w:rsidRDefault="00522E3F" w:rsidP="00CC3EF5">
            <w:pPr>
              <w:snapToGrid w:val="0"/>
              <w:ind w:right="50"/>
              <w:jc w:val="both"/>
              <w:rPr>
                <w:rFonts w:ascii="Arial" w:hAnsi="Arial" w:cs="Arial"/>
                <w:bCs/>
                <w:sz w:val="16"/>
                <w:szCs w:val="16"/>
                <w:lang w:val="es-CO" w:eastAsia="es-CO"/>
              </w:rPr>
            </w:pPr>
            <w:r w:rsidRPr="00CC3EF5">
              <w:rPr>
                <w:rFonts w:ascii="Arial" w:hAnsi="Arial" w:cs="Arial"/>
                <w:bCs/>
                <w:sz w:val="16"/>
                <w:szCs w:val="16"/>
                <w:lang w:val="es-CO" w:eastAsia="es-CO"/>
              </w:rPr>
              <w:t>Para la presentación de la oferta, el oferente deberá presentar el 75% del personal requerido en el presente ítem.</w:t>
            </w:r>
          </w:p>
          <w:p w14:paraId="34D7EEF8" w14:textId="77777777" w:rsidR="00522E3F" w:rsidRPr="00CC3EF5" w:rsidRDefault="00522E3F" w:rsidP="00E1604A">
            <w:pPr>
              <w:numPr>
                <w:ilvl w:val="0"/>
                <w:numId w:val="63"/>
              </w:numPr>
              <w:tabs>
                <w:tab w:val="left" w:pos="177"/>
                <w:tab w:val="left" w:pos="276"/>
              </w:tabs>
              <w:ind w:right="50"/>
              <w:contextualSpacing/>
              <w:jc w:val="both"/>
              <w:rPr>
                <w:rFonts w:ascii="Arial" w:hAnsi="Arial" w:cs="Arial"/>
                <w:bCs/>
                <w:sz w:val="16"/>
                <w:szCs w:val="16"/>
                <w:lang w:val="es-CO" w:eastAsia="es-CO"/>
              </w:rPr>
            </w:pPr>
            <w:r w:rsidRPr="00CC3EF5">
              <w:rPr>
                <w:rFonts w:ascii="Arial" w:hAnsi="Arial" w:cs="Arial"/>
                <w:bCs/>
                <w:sz w:val="16"/>
                <w:szCs w:val="16"/>
                <w:lang w:val="es-CO" w:eastAsia="es-CO"/>
              </w:rPr>
              <w:t xml:space="preserve">Ciento veinte (120) Auxiliares de Enfermería para cubrimiento del servicio de enfermería domiciliario </w:t>
            </w:r>
          </w:p>
          <w:p w14:paraId="5AF76DA5" w14:textId="77777777" w:rsidR="00522E3F" w:rsidRPr="00CC3EF5" w:rsidRDefault="00522E3F" w:rsidP="00E1604A">
            <w:pPr>
              <w:numPr>
                <w:ilvl w:val="0"/>
                <w:numId w:val="63"/>
              </w:numPr>
              <w:tabs>
                <w:tab w:val="left" w:pos="177"/>
                <w:tab w:val="left" w:pos="276"/>
              </w:tabs>
              <w:ind w:right="50"/>
              <w:contextualSpacing/>
              <w:jc w:val="both"/>
              <w:rPr>
                <w:rFonts w:ascii="Arial" w:hAnsi="Arial" w:cs="Arial"/>
                <w:bCs/>
                <w:sz w:val="16"/>
                <w:szCs w:val="16"/>
                <w:lang w:val="es-CO" w:eastAsia="es-CO"/>
              </w:rPr>
            </w:pPr>
            <w:r w:rsidRPr="00CC3EF5">
              <w:rPr>
                <w:rFonts w:ascii="Arial" w:hAnsi="Arial" w:cs="Arial"/>
                <w:bCs/>
                <w:sz w:val="16"/>
                <w:szCs w:val="16"/>
                <w:lang w:val="es-CO" w:eastAsia="es-CO"/>
              </w:rPr>
              <w:t>Treinta (30) Médicos Generales</w:t>
            </w:r>
          </w:p>
          <w:p w14:paraId="61362CB4" w14:textId="77777777" w:rsidR="00522E3F" w:rsidRPr="00CC3EF5" w:rsidRDefault="00522E3F" w:rsidP="00E1604A">
            <w:pPr>
              <w:numPr>
                <w:ilvl w:val="0"/>
                <w:numId w:val="63"/>
              </w:numPr>
              <w:tabs>
                <w:tab w:val="left" w:pos="177"/>
                <w:tab w:val="left" w:pos="276"/>
              </w:tabs>
              <w:ind w:right="50"/>
              <w:contextualSpacing/>
              <w:jc w:val="both"/>
              <w:rPr>
                <w:rFonts w:ascii="Arial" w:hAnsi="Arial" w:cs="Arial"/>
                <w:bCs/>
                <w:sz w:val="16"/>
                <w:szCs w:val="16"/>
                <w:lang w:val="es-CO" w:eastAsia="es-CO"/>
              </w:rPr>
            </w:pPr>
            <w:r w:rsidRPr="00CC3EF5">
              <w:rPr>
                <w:rFonts w:ascii="Arial" w:hAnsi="Arial" w:cs="Arial"/>
                <w:bCs/>
                <w:sz w:val="16"/>
                <w:szCs w:val="16"/>
                <w:lang w:val="es-CO" w:eastAsia="es-CO"/>
              </w:rPr>
              <w:t>Diez (10) Enfermeras con entrenamiento en clínica de heridas</w:t>
            </w:r>
          </w:p>
          <w:p w14:paraId="765DE674" w14:textId="77777777" w:rsidR="00522E3F" w:rsidRPr="00CC3EF5" w:rsidRDefault="00522E3F" w:rsidP="00E1604A">
            <w:pPr>
              <w:numPr>
                <w:ilvl w:val="0"/>
                <w:numId w:val="63"/>
              </w:numPr>
              <w:tabs>
                <w:tab w:val="left" w:pos="177"/>
                <w:tab w:val="left" w:pos="276"/>
              </w:tabs>
              <w:ind w:right="50"/>
              <w:contextualSpacing/>
              <w:jc w:val="both"/>
              <w:rPr>
                <w:rFonts w:ascii="Arial" w:hAnsi="Arial" w:cs="Arial"/>
                <w:bCs/>
                <w:sz w:val="16"/>
                <w:szCs w:val="16"/>
                <w:lang w:val="es-CO" w:eastAsia="es-CO"/>
              </w:rPr>
            </w:pPr>
            <w:r w:rsidRPr="00CC3EF5">
              <w:rPr>
                <w:rFonts w:ascii="Arial" w:hAnsi="Arial" w:cs="Arial"/>
                <w:bCs/>
                <w:sz w:val="16"/>
                <w:szCs w:val="16"/>
                <w:lang w:val="es-CO" w:eastAsia="es-CO"/>
              </w:rPr>
              <w:t xml:space="preserve">Quince (15) Terapeutas Respiratorias </w:t>
            </w:r>
          </w:p>
          <w:p w14:paraId="0B5EF405" w14:textId="77777777" w:rsidR="00522E3F" w:rsidRPr="00CC3EF5" w:rsidRDefault="00522E3F" w:rsidP="00E1604A">
            <w:pPr>
              <w:numPr>
                <w:ilvl w:val="0"/>
                <w:numId w:val="63"/>
              </w:numPr>
              <w:tabs>
                <w:tab w:val="left" w:pos="177"/>
                <w:tab w:val="left" w:pos="276"/>
              </w:tabs>
              <w:ind w:right="50"/>
              <w:contextualSpacing/>
              <w:jc w:val="both"/>
              <w:rPr>
                <w:rFonts w:ascii="Arial" w:hAnsi="Arial" w:cs="Arial"/>
                <w:bCs/>
                <w:sz w:val="16"/>
                <w:szCs w:val="16"/>
                <w:lang w:val="es-CO" w:eastAsia="es-CO"/>
              </w:rPr>
            </w:pPr>
            <w:r w:rsidRPr="00CC3EF5">
              <w:rPr>
                <w:rFonts w:ascii="Arial" w:hAnsi="Arial" w:cs="Arial"/>
                <w:bCs/>
                <w:sz w:val="16"/>
                <w:szCs w:val="16"/>
                <w:lang w:val="es-CO" w:eastAsia="es-CO"/>
              </w:rPr>
              <w:t>Veinte (20) Fisioterapeutas</w:t>
            </w:r>
          </w:p>
          <w:p w14:paraId="54C40B4D" w14:textId="77777777" w:rsidR="00522E3F" w:rsidRPr="00CC3EF5" w:rsidRDefault="00522E3F" w:rsidP="00E1604A">
            <w:pPr>
              <w:numPr>
                <w:ilvl w:val="0"/>
                <w:numId w:val="63"/>
              </w:numPr>
              <w:tabs>
                <w:tab w:val="left" w:pos="177"/>
                <w:tab w:val="left" w:pos="276"/>
              </w:tabs>
              <w:ind w:right="50"/>
              <w:contextualSpacing/>
              <w:jc w:val="both"/>
              <w:rPr>
                <w:rFonts w:ascii="Arial" w:hAnsi="Arial" w:cs="Arial"/>
                <w:bCs/>
                <w:sz w:val="16"/>
                <w:szCs w:val="16"/>
                <w:lang w:val="es-CO" w:eastAsia="es-CO"/>
              </w:rPr>
            </w:pPr>
            <w:r w:rsidRPr="00CC3EF5">
              <w:rPr>
                <w:rFonts w:ascii="Arial" w:hAnsi="Arial" w:cs="Arial"/>
                <w:bCs/>
                <w:sz w:val="16"/>
                <w:szCs w:val="16"/>
                <w:lang w:val="es-CO" w:eastAsia="es-CO"/>
              </w:rPr>
              <w:t xml:space="preserve">Quince (15) Terapeutas Ocupacionales </w:t>
            </w:r>
          </w:p>
          <w:p w14:paraId="7FF27E9B" w14:textId="77777777" w:rsidR="00522E3F" w:rsidRPr="00CC3EF5" w:rsidRDefault="00522E3F" w:rsidP="00E1604A">
            <w:pPr>
              <w:numPr>
                <w:ilvl w:val="0"/>
                <w:numId w:val="63"/>
              </w:numPr>
              <w:tabs>
                <w:tab w:val="left" w:pos="177"/>
                <w:tab w:val="left" w:pos="276"/>
              </w:tabs>
              <w:ind w:right="50"/>
              <w:contextualSpacing/>
              <w:jc w:val="both"/>
              <w:rPr>
                <w:rFonts w:ascii="Arial" w:hAnsi="Arial" w:cs="Arial"/>
                <w:bCs/>
                <w:sz w:val="16"/>
                <w:szCs w:val="16"/>
                <w:lang w:val="es-CO" w:eastAsia="es-CO"/>
              </w:rPr>
            </w:pPr>
            <w:r w:rsidRPr="00CC3EF5">
              <w:rPr>
                <w:rFonts w:ascii="Arial" w:hAnsi="Arial" w:cs="Arial"/>
                <w:bCs/>
                <w:sz w:val="16"/>
                <w:szCs w:val="16"/>
                <w:lang w:val="es-CO" w:eastAsia="es-CO"/>
              </w:rPr>
              <w:t xml:space="preserve">Quince (15) Fonoaudiólogos </w:t>
            </w:r>
          </w:p>
          <w:p w14:paraId="14F00742" w14:textId="77777777" w:rsidR="00522E3F" w:rsidRPr="00CC3EF5" w:rsidRDefault="00522E3F" w:rsidP="00E1604A">
            <w:pPr>
              <w:numPr>
                <w:ilvl w:val="0"/>
                <w:numId w:val="63"/>
              </w:numPr>
              <w:tabs>
                <w:tab w:val="left" w:pos="177"/>
                <w:tab w:val="left" w:pos="276"/>
              </w:tabs>
              <w:ind w:right="50"/>
              <w:contextualSpacing/>
              <w:jc w:val="both"/>
              <w:rPr>
                <w:rFonts w:ascii="Arial" w:hAnsi="Arial" w:cs="Arial"/>
                <w:bCs/>
                <w:sz w:val="16"/>
                <w:szCs w:val="16"/>
                <w:lang w:val="es-CO" w:eastAsia="es-CO"/>
              </w:rPr>
            </w:pPr>
            <w:r w:rsidRPr="00CC3EF5">
              <w:rPr>
                <w:rFonts w:ascii="Arial" w:hAnsi="Arial" w:cs="Arial"/>
                <w:bCs/>
                <w:sz w:val="16"/>
                <w:szCs w:val="16"/>
                <w:lang w:val="es-CO" w:eastAsia="es-CO"/>
              </w:rPr>
              <w:t>Diez (10) Psicólogos</w:t>
            </w:r>
          </w:p>
          <w:p w14:paraId="575327B2" w14:textId="77777777" w:rsidR="00522E3F" w:rsidRPr="00CC3EF5" w:rsidRDefault="00522E3F" w:rsidP="00E1604A">
            <w:pPr>
              <w:numPr>
                <w:ilvl w:val="0"/>
                <w:numId w:val="63"/>
              </w:numPr>
              <w:tabs>
                <w:tab w:val="left" w:pos="177"/>
                <w:tab w:val="left" w:pos="276"/>
              </w:tabs>
              <w:ind w:right="50"/>
              <w:contextualSpacing/>
              <w:jc w:val="both"/>
              <w:rPr>
                <w:rFonts w:ascii="Arial" w:hAnsi="Arial" w:cs="Arial"/>
                <w:bCs/>
                <w:sz w:val="16"/>
                <w:szCs w:val="16"/>
                <w:lang w:val="es-CO" w:eastAsia="es-CO"/>
              </w:rPr>
            </w:pPr>
            <w:r w:rsidRPr="00CC3EF5">
              <w:rPr>
                <w:rFonts w:ascii="Arial" w:hAnsi="Arial" w:cs="Arial"/>
                <w:bCs/>
                <w:sz w:val="16"/>
                <w:szCs w:val="16"/>
                <w:lang w:val="es-CO" w:eastAsia="es-CO"/>
              </w:rPr>
              <w:t>Quince (15) Nutricionista</w:t>
            </w:r>
          </w:p>
          <w:p w14:paraId="2C26C4C3" w14:textId="77777777" w:rsidR="00522E3F" w:rsidRPr="00CC3EF5" w:rsidRDefault="00522E3F" w:rsidP="00E1604A">
            <w:pPr>
              <w:numPr>
                <w:ilvl w:val="0"/>
                <w:numId w:val="63"/>
              </w:numPr>
              <w:tabs>
                <w:tab w:val="left" w:pos="177"/>
                <w:tab w:val="left" w:pos="276"/>
              </w:tabs>
              <w:ind w:right="50"/>
              <w:contextualSpacing/>
              <w:jc w:val="both"/>
              <w:rPr>
                <w:rFonts w:ascii="Arial" w:hAnsi="Arial" w:cs="Arial"/>
                <w:bCs/>
                <w:sz w:val="16"/>
                <w:szCs w:val="16"/>
                <w:lang w:val="es-CO" w:eastAsia="es-CO"/>
              </w:rPr>
            </w:pPr>
            <w:r w:rsidRPr="00CC3EF5">
              <w:rPr>
                <w:rFonts w:ascii="Arial" w:hAnsi="Arial" w:cs="Arial"/>
                <w:bCs/>
                <w:sz w:val="16"/>
                <w:szCs w:val="16"/>
                <w:lang w:val="es-CO" w:eastAsia="es-CO"/>
              </w:rPr>
              <w:t>Diez (10) Trabajadores sociales</w:t>
            </w:r>
          </w:p>
          <w:p w14:paraId="6657324C" w14:textId="77777777" w:rsidR="00522E3F" w:rsidRPr="00CC3EF5" w:rsidRDefault="00522E3F" w:rsidP="00CC3EF5">
            <w:pPr>
              <w:snapToGrid w:val="0"/>
              <w:ind w:right="50"/>
              <w:jc w:val="both"/>
              <w:rPr>
                <w:rFonts w:ascii="Arial" w:hAnsi="Arial" w:cs="Arial"/>
                <w:bCs/>
                <w:sz w:val="16"/>
                <w:szCs w:val="16"/>
                <w:lang w:val="es-CO" w:eastAsia="es-CO"/>
              </w:rPr>
            </w:pPr>
            <w:r w:rsidRPr="00CC3EF5">
              <w:rPr>
                <w:rFonts w:ascii="Arial" w:hAnsi="Arial" w:cs="Arial"/>
                <w:bCs/>
                <w:sz w:val="16"/>
                <w:szCs w:val="16"/>
                <w:lang w:val="es-CO" w:eastAsia="es-CO"/>
              </w:rPr>
              <w:t>Para la verificación del talento humano, el oferente deberá aportar por cada uno de los profesionales y técnicos presentados en la oferta, la siguiente información (sin excepción alguna):</w:t>
            </w:r>
          </w:p>
          <w:p w14:paraId="3A31760F" w14:textId="77777777" w:rsidR="00522E3F" w:rsidRPr="00CC3EF5" w:rsidRDefault="00522E3F" w:rsidP="00E1604A">
            <w:pPr>
              <w:numPr>
                <w:ilvl w:val="0"/>
                <w:numId w:val="64"/>
              </w:numPr>
              <w:snapToGrid w:val="0"/>
              <w:ind w:right="50"/>
              <w:contextualSpacing/>
              <w:jc w:val="both"/>
              <w:rPr>
                <w:rFonts w:ascii="Arial" w:hAnsi="Arial" w:cs="Arial"/>
                <w:bCs/>
                <w:sz w:val="16"/>
                <w:szCs w:val="16"/>
                <w:lang w:val="es-CO" w:eastAsia="es-CO"/>
              </w:rPr>
            </w:pPr>
            <w:r w:rsidRPr="00CC3EF5">
              <w:rPr>
                <w:rFonts w:ascii="Arial" w:hAnsi="Arial" w:cs="Arial"/>
                <w:bCs/>
                <w:sz w:val="16"/>
                <w:szCs w:val="16"/>
                <w:lang w:val="es-CO" w:eastAsia="es-CO"/>
              </w:rPr>
              <w:t>Cada profesional ofertado deberá diligenciar, firmar y anexar el ANEXO FORMATO DE IDONEIDAD DEL RECURSO HUMANO.</w:t>
            </w:r>
          </w:p>
          <w:p w14:paraId="168AFF3C" w14:textId="77777777" w:rsidR="00522E3F" w:rsidRPr="00CC3EF5" w:rsidRDefault="00522E3F" w:rsidP="00E1604A">
            <w:pPr>
              <w:numPr>
                <w:ilvl w:val="0"/>
                <w:numId w:val="64"/>
              </w:numPr>
              <w:snapToGrid w:val="0"/>
              <w:ind w:right="50"/>
              <w:contextualSpacing/>
              <w:jc w:val="both"/>
              <w:rPr>
                <w:rFonts w:ascii="Arial" w:hAnsi="Arial" w:cs="Arial"/>
                <w:bCs/>
                <w:sz w:val="16"/>
                <w:szCs w:val="16"/>
                <w:lang w:val="es-CO" w:eastAsia="es-CO"/>
              </w:rPr>
            </w:pPr>
            <w:r w:rsidRPr="00CC3EF5">
              <w:rPr>
                <w:rFonts w:ascii="Arial" w:hAnsi="Arial" w:cs="Arial"/>
                <w:bCs/>
                <w:sz w:val="16"/>
                <w:szCs w:val="16"/>
                <w:lang w:val="es-CO" w:eastAsia="es-CO"/>
              </w:rPr>
              <w:t xml:space="preserve">Inscripción en el registro Único de Talento Humano en Salud (RETHUS) actualizada de acuerdo al perfil profesional. </w:t>
            </w:r>
          </w:p>
        </w:tc>
        <w:tc>
          <w:tcPr>
            <w:tcW w:w="567" w:type="dxa"/>
            <w:vAlign w:val="center"/>
          </w:tcPr>
          <w:p w14:paraId="6D6E55D8"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3CE03063"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3046C3D9" w14:textId="77777777" w:rsidTr="00CC3EF5">
        <w:trPr>
          <w:trHeight w:val="20"/>
          <w:jc w:val="center"/>
        </w:trPr>
        <w:tc>
          <w:tcPr>
            <w:tcW w:w="568" w:type="dxa"/>
            <w:vAlign w:val="center"/>
          </w:tcPr>
          <w:p w14:paraId="2E230519"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39</w:t>
            </w:r>
          </w:p>
        </w:tc>
        <w:tc>
          <w:tcPr>
            <w:tcW w:w="7796" w:type="dxa"/>
            <w:vAlign w:val="center"/>
          </w:tcPr>
          <w:p w14:paraId="10875AA4" w14:textId="77777777" w:rsidR="00522E3F" w:rsidRPr="00CC3EF5" w:rsidRDefault="00522E3F" w:rsidP="00CC3EF5">
            <w:pPr>
              <w:snapToGrid w:val="0"/>
              <w:ind w:right="50"/>
              <w:jc w:val="both"/>
              <w:rPr>
                <w:rFonts w:ascii="Arial" w:hAnsi="Arial" w:cs="Arial"/>
                <w:bCs/>
                <w:sz w:val="16"/>
                <w:szCs w:val="16"/>
                <w:lang w:val="es-CO" w:eastAsia="es-CO"/>
              </w:rPr>
            </w:pPr>
            <w:r w:rsidRPr="00CC3EF5">
              <w:rPr>
                <w:rFonts w:ascii="Arial" w:hAnsi="Arial" w:cs="Arial"/>
                <w:bCs/>
                <w:sz w:val="16"/>
                <w:szCs w:val="16"/>
                <w:lang w:val="es-CO" w:eastAsia="es-CO"/>
              </w:rPr>
              <w:t xml:space="preserve">El oferente garantizará que el personal técnico y profesional deberá portar identificación visible de la entidad que representa, con la debida presentación personal (uniforme </w:t>
            </w:r>
            <w:proofErr w:type="spellStart"/>
            <w:r w:rsidRPr="00CC3EF5">
              <w:rPr>
                <w:rFonts w:ascii="Arial" w:hAnsi="Arial" w:cs="Arial"/>
                <w:bCs/>
                <w:sz w:val="16"/>
                <w:szCs w:val="16"/>
                <w:lang w:val="es-CO" w:eastAsia="es-CO"/>
              </w:rPr>
              <w:t>antifluidos</w:t>
            </w:r>
            <w:proofErr w:type="spellEnd"/>
            <w:r w:rsidRPr="00CC3EF5">
              <w:rPr>
                <w:rFonts w:ascii="Arial" w:hAnsi="Arial" w:cs="Arial"/>
                <w:bCs/>
                <w:sz w:val="16"/>
                <w:szCs w:val="16"/>
                <w:lang w:val="es-CO" w:eastAsia="es-CO"/>
              </w:rPr>
              <w:t>, bata, calzado antideslizante, enfermería deberá portar toca y cabello recogido).</w:t>
            </w:r>
          </w:p>
        </w:tc>
        <w:tc>
          <w:tcPr>
            <w:tcW w:w="567" w:type="dxa"/>
            <w:vAlign w:val="center"/>
          </w:tcPr>
          <w:p w14:paraId="33ACEECA"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0C51917B"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11986318" w14:textId="77777777" w:rsidTr="00CC3EF5">
        <w:trPr>
          <w:trHeight w:val="20"/>
          <w:jc w:val="center"/>
        </w:trPr>
        <w:tc>
          <w:tcPr>
            <w:tcW w:w="568" w:type="dxa"/>
            <w:vAlign w:val="center"/>
          </w:tcPr>
          <w:p w14:paraId="25D41D19"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40</w:t>
            </w:r>
          </w:p>
        </w:tc>
        <w:tc>
          <w:tcPr>
            <w:tcW w:w="7796" w:type="dxa"/>
            <w:vAlign w:val="center"/>
          </w:tcPr>
          <w:p w14:paraId="556D0393" w14:textId="77777777" w:rsidR="00522E3F" w:rsidRPr="00CC3EF5" w:rsidRDefault="00522E3F" w:rsidP="00CC3EF5">
            <w:pPr>
              <w:ind w:right="50"/>
              <w:jc w:val="both"/>
              <w:rPr>
                <w:rFonts w:ascii="Arial" w:hAnsi="Arial" w:cs="Arial"/>
                <w:bCs/>
                <w:sz w:val="16"/>
                <w:szCs w:val="16"/>
                <w:lang w:val="es-CO" w:eastAsia="es-CO"/>
              </w:rPr>
            </w:pPr>
            <w:r w:rsidRPr="00CC3EF5">
              <w:rPr>
                <w:rFonts w:ascii="Arial" w:hAnsi="Arial" w:cs="Arial"/>
                <w:sz w:val="16"/>
                <w:szCs w:val="16"/>
                <w:lang w:val="es-CO" w:eastAsia="es-CO"/>
              </w:rPr>
              <w:t>El oferente se compromete a que el servicio deberá ser prestado por profesionales idóneos en cada una de las áreas y por ningún motivo podrá ser asumido por estudiantes o practicantes.</w:t>
            </w:r>
          </w:p>
        </w:tc>
        <w:tc>
          <w:tcPr>
            <w:tcW w:w="567" w:type="dxa"/>
            <w:vAlign w:val="center"/>
          </w:tcPr>
          <w:p w14:paraId="522F00C8"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703DE573"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17018519" w14:textId="77777777" w:rsidTr="00CC3EF5">
        <w:trPr>
          <w:trHeight w:val="20"/>
          <w:jc w:val="center"/>
        </w:trPr>
        <w:tc>
          <w:tcPr>
            <w:tcW w:w="568" w:type="dxa"/>
            <w:vAlign w:val="center"/>
          </w:tcPr>
          <w:p w14:paraId="1E1E3C01"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41</w:t>
            </w:r>
          </w:p>
        </w:tc>
        <w:tc>
          <w:tcPr>
            <w:tcW w:w="7796" w:type="dxa"/>
            <w:vAlign w:val="center"/>
          </w:tcPr>
          <w:p w14:paraId="08F0B341"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El personal de salud deberá abstenerse de realizar actividades diferentes a las directamente relacionadas con el cuidado del paciente (manual de funciones de enfermería)</w:t>
            </w:r>
          </w:p>
        </w:tc>
        <w:tc>
          <w:tcPr>
            <w:tcW w:w="567" w:type="dxa"/>
            <w:vAlign w:val="center"/>
          </w:tcPr>
          <w:p w14:paraId="151983A2"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0EDB881D"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53042673" w14:textId="77777777" w:rsidTr="00CC3EF5">
        <w:trPr>
          <w:trHeight w:val="20"/>
          <w:jc w:val="center"/>
        </w:trPr>
        <w:tc>
          <w:tcPr>
            <w:tcW w:w="568" w:type="dxa"/>
            <w:vAlign w:val="center"/>
          </w:tcPr>
          <w:p w14:paraId="305BCB47"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42</w:t>
            </w:r>
          </w:p>
        </w:tc>
        <w:tc>
          <w:tcPr>
            <w:tcW w:w="7796" w:type="dxa"/>
            <w:vAlign w:val="center"/>
          </w:tcPr>
          <w:p w14:paraId="4C92294D"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El personal de salud deberá abstenerse de realizar traslados o acompañamientos al paciente por fuera de su domicilio, a excepción que se requiera la asistencia del paciente a citas médicas o en caso de requerirse </w:t>
            </w:r>
            <w:r w:rsidRPr="00CC3EF5">
              <w:rPr>
                <w:rFonts w:ascii="Arial" w:hAnsi="Arial" w:cs="Arial"/>
                <w:sz w:val="16"/>
                <w:szCs w:val="16"/>
                <w:lang w:val="es-CO" w:eastAsia="es-CO"/>
              </w:rPr>
              <w:lastRenderedPageBreak/>
              <w:t>la realización de estudios diagnósticos o procedimientos en entidades adscritas a la Regional de aseguramiento en Salud No. 1 – Unidad Prestadora de Salud Bogotá y Unidad Prestadora de Salud Cundinamarca.</w:t>
            </w:r>
          </w:p>
        </w:tc>
        <w:tc>
          <w:tcPr>
            <w:tcW w:w="567" w:type="dxa"/>
            <w:vAlign w:val="center"/>
          </w:tcPr>
          <w:p w14:paraId="1E4745E4"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2F510A48"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1DDDFE78" w14:textId="77777777" w:rsidTr="00CC3EF5">
        <w:trPr>
          <w:trHeight w:val="20"/>
          <w:jc w:val="center"/>
        </w:trPr>
        <w:tc>
          <w:tcPr>
            <w:tcW w:w="568" w:type="dxa"/>
            <w:vAlign w:val="center"/>
          </w:tcPr>
          <w:p w14:paraId="6143EFC1"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43</w:t>
            </w:r>
          </w:p>
        </w:tc>
        <w:tc>
          <w:tcPr>
            <w:tcW w:w="7796" w:type="dxa"/>
            <w:vAlign w:val="center"/>
          </w:tcPr>
          <w:p w14:paraId="0651A120"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El oferente garantiza la prestación de los servicios ofertados dentro de la propuesta y con las tarifas pactadas, comprometiéndose a sostener los precios durante toda la ejecución del contrato. La Regional de Aseguramiento en Salud No. 1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tc>
        <w:tc>
          <w:tcPr>
            <w:tcW w:w="567" w:type="dxa"/>
            <w:vAlign w:val="center"/>
          </w:tcPr>
          <w:p w14:paraId="049EEC38"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5FD8DE88"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58CBADD7" w14:textId="77777777" w:rsidTr="00CC3EF5">
        <w:trPr>
          <w:trHeight w:val="20"/>
          <w:jc w:val="center"/>
        </w:trPr>
        <w:tc>
          <w:tcPr>
            <w:tcW w:w="568" w:type="dxa"/>
            <w:vAlign w:val="center"/>
          </w:tcPr>
          <w:p w14:paraId="68780D1F"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44</w:t>
            </w:r>
          </w:p>
        </w:tc>
        <w:tc>
          <w:tcPr>
            <w:tcW w:w="7796" w:type="dxa"/>
            <w:vAlign w:val="center"/>
          </w:tcPr>
          <w:p w14:paraId="609C3BB2"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El oferente garantiza que, al finalizar el contrato, entregara al supervisor un informe donde se relacionan los usuarios atendidos durante la ejecución del mismo y la copia de la historia clínica de cada uno de ellos, en la cual se relacionan todas las atenciones prestadas.</w:t>
            </w:r>
          </w:p>
        </w:tc>
        <w:tc>
          <w:tcPr>
            <w:tcW w:w="567" w:type="dxa"/>
            <w:vAlign w:val="center"/>
          </w:tcPr>
          <w:p w14:paraId="64AB08E8"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1081A60B"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12567C57" w14:textId="77777777" w:rsidTr="00CC3EF5">
        <w:trPr>
          <w:trHeight w:val="20"/>
          <w:jc w:val="center"/>
        </w:trPr>
        <w:tc>
          <w:tcPr>
            <w:tcW w:w="568" w:type="dxa"/>
            <w:vAlign w:val="center"/>
          </w:tcPr>
          <w:p w14:paraId="18D8F3A4"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45</w:t>
            </w:r>
          </w:p>
        </w:tc>
        <w:tc>
          <w:tcPr>
            <w:tcW w:w="7796" w:type="dxa"/>
            <w:vAlign w:val="center"/>
          </w:tcPr>
          <w:p w14:paraId="56078895" w14:textId="77777777" w:rsidR="00522E3F" w:rsidRPr="00CC3EF5" w:rsidRDefault="00522E3F" w:rsidP="00CC3EF5">
            <w:pPr>
              <w:jc w:val="both"/>
              <w:rPr>
                <w:rFonts w:ascii="Arial" w:hAnsi="Arial" w:cs="Arial"/>
                <w:sz w:val="16"/>
                <w:szCs w:val="16"/>
                <w:lang w:val="es-CO" w:eastAsia="es-CO"/>
              </w:rPr>
            </w:pPr>
            <w:r w:rsidRPr="00CC3EF5">
              <w:rPr>
                <w:rFonts w:ascii="Arial" w:hAnsi="Arial" w:cs="Arial"/>
                <w:sz w:val="16"/>
                <w:szCs w:val="16"/>
                <w:lang w:val="es-CO" w:eastAsia="es-CO"/>
              </w:rPr>
              <w:t>El oferente, deberá cumplir con la implementación del Sistema de Gestión de la Seguridad y Salud en el Trabajo, de acuerdo a lo establecido en el Decreto No. 1072 de 2015 “</w:t>
            </w:r>
            <w:r w:rsidRPr="00CC3EF5">
              <w:rPr>
                <w:rFonts w:ascii="Arial" w:hAnsi="Arial" w:cs="Arial"/>
                <w:i/>
                <w:sz w:val="16"/>
                <w:szCs w:val="16"/>
                <w:lang w:val="es-CO" w:eastAsia="es-CO"/>
              </w:rPr>
              <w:t>Por medio del cual se expide el Decreto Único Reglamentario del Sector Trabajo</w:t>
            </w:r>
            <w:r w:rsidRPr="00CC3EF5">
              <w:rPr>
                <w:rFonts w:ascii="Arial" w:hAnsi="Arial" w:cs="Arial"/>
                <w:sz w:val="16"/>
                <w:szCs w:val="16"/>
                <w:lang w:val="es-CO" w:eastAsia="es-CO"/>
              </w:rPr>
              <w:t>” y la Resolución No. 0312 de 2019 “</w:t>
            </w:r>
            <w:r w:rsidRPr="00CC3EF5">
              <w:rPr>
                <w:rFonts w:ascii="Arial" w:hAnsi="Arial" w:cs="Arial"/>
                <w:i/>
                <w:sz w:val="16"/>
                <w:szCs w:val="16"/>
                <w:lang w:val="es-CO" w:eastAsia="es-CO"/>
              </w:rPr>
              <w:t>Por la cual se definen los Estándares Mínimos del Sistema de Gestión de la Seguridad y Salud en el Trabajo</w:t>
            </w:r>
            <w:r w:rsidRPr="00CC3EF5">
              <w:rPr>
                <w:rFonts w:ascii="Arial" w:hAnsi="Arial" w:cs="Arial"/>
                <w:sz w:val="16"/>
                <w:szCs w:val="16"/>
                <w:lang w:val="es-CO" w:eastAsia="es-CO"/>
              </w:rPr>
              <w:t>”, y adjuntara a la propuesta el siguiente documento:</w:t>
            </w:r>
          </w:p>
          <w:p w14:paraId="7A0FAA32" w14:textId="77777777" w:rsidR="00522E3F" w:rsidRPr="00CC3EF5" w:rsidRDefault="00522E3F" w:rsidP="00CC3EF5">
            <w:pPr>
              <w:jc w:val="both"/>
              <w:rPr>
                <w:rFonts w:ascii="Arial" w:hAnsi="Arial" w:cs="Arial"/>
                <w:sz w:val="16"/>
                <w:szCs w:val="16"/>
                <w:lang w:val="es-CO" w:eastAsia="es-CO"/>
              </w:rPr>
            </w:pPr>
            <w:r w:rsidRPr="00CC3EF5">
              <w:rPr>
                <w:rFonts w:ascii="Arial" w:hAnsi="Arial" w:cs="Arial"/>
                <w:sz w:val="16"/>
                <w:szCs w:val="16"/>
                <w:lang w:val="es-CO" w:eastAsia="es-CO"/>
              </w:rPr>
              <w:t xml:space="preserve"> </w:t>
            </w:r>
          </w:p>
          <w:p w14:paraId="460139D9"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FORMULARIO SISTEMA DE GESTIÓN DE LA SEGURIDAD Y SALUD EN EL TRABAJO, firmado por el representante legal</w:t>
            </w:r>
          </w:p>
          <w:p w14:paraId="38151313" w14:textId="77777777" w:rsidR="00522E3F" w:rsidRPr="00CC3EF5" w:rsidRDefault="00522E3F" w:rsidP="00CC3EF5">
            <w:pPr>
              <w:ind w:right="50"/>
              <w:jc w:val="both"/>
              <w:rPr>
                <w:rFonts w:ascii="Arial" w:hAnsi="Arial" w:cs="Arial"/>
                <w:sz w:val="16"/>
                <w:szCs w:val="16"/>
                <w:lang w:val="es-CO" w:eastAsia="es-CO"/>
              </w:rPr>
            </w:pPr>
          </w:p>
        </w:tc>
        <w:tc>
          <w:tcPr>
            <w:tcW w:w="567" w:type="dxa"/>
            <w:vAlign w:val="center"/>
          </w:tcPr>
          <w:p w14:paraId="1B898032"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0507ABCD"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67D2FCAC" w14:textId="77777777" w:rsidTr="00CC3EF5">
        <w:trPr>
          <w:trHeight w:val="20"/>
          <w:jc w:val="center"/>
        </w:trPr>
        <w:tc>
          <w:tcPr>
            <w:tcW w:w="568" w:type="dxa"/>
            <w:vAlign w:val="center"/>
          </w:tcPr>
          <w:p w14:paraId="1AECD72C"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46</w:t>
            </w:r>
          </w:p>
        </w:tc>
        <w:tc>
          <w:tcPr>
            <w:tcW w:w="7796" w:type="dxa"/>
            <w:vAlign w:val="center"/>
          </w:tcPr>
          <w:p w14:paraId="0B0763FE" w14:textId="77777777" w:rsidR="00522E3F" w:rsidRPr="00CC3EF5" w:rsidRDefault="00522E3F" w:rsidP="00CC3EF5">
            <w:pPr>
              <w:jc w:val="both"/>
              <w:rPr>
                <w:rFonts w:ascii="Arial" w:hAnsi="Arial" w:cs="Arial"/>
                <w:sz w:val="16"/>
                <w:szCs w:val="16"/>
                <w:lang w:val="es-CO" w:eastAsia="es-CO"/>
              </w:rPr>
            </w:pPr>
            <w:r w:rsidRPr="00CC3EF5">
              <w:rPr>
                <w:rFonts w:ascii="Arial" w:hAnsi="Arial" w:cs="Arial"/>
                <w:b/>
                <w:sz w:val="16"/>
                <w:szCs w:val="16"/>
                <w:lang w:val="es-CO" w:eastAsia="es-CO"/>
              </w:rPr>
              <w:t xml:space="preserve">CONDICIONES DEL SERVICIO - EXCUSA DE SERVICIO POR INCAPACIDAD MÉDICA:  </w:t>
            </w:r>
            <w:r w:rsidRPr="00CC3EF5">
              <w:rPr>
                <w:rFonts w:ascii="Arial" w:hAnsi="Arial" w:cs="Arial"/>
                <w:sz w:val="16"/>
                <w:szCs w:val="16"/>
                <w:lang w:val="es-CO" w:eastAsia="es-CO"/>
              </w:rPr>
              <w:t xml:space="preserve">La Regional de Aseguramiento en Salud No. 1, debe cumplir la Directiva Administrativa Permanente No 003 del 10 de marzo de 2023, la cual estipula “Directrices a observar en la expedición y registro de las excusas de servicio por incapacidad médica o licencia por maternidad y para el control y seguimiento del personal excusado de servicios”, o las normas que la modifiquen o deroguen, la cual estipula lo siguiente: </w:t>
            </w:r>
          </w:p>
          <w:p w14:paraId="3593B2CF" w14:textId="77777777" w:rsidR="00522E3F" w:rsidRPr="00CC3EF5" w:rsidRDefault="00522E3F" w:rsidP="00CC3EF5">
            <w:pPr>
              <w:jc w:val="both"/>
              <w:rPr>
                <w:rFonts w:ascii="Arial" w:hAnsi="Arial" w:cs="Arial"/>
                <w:sz w:val="16"/>
                <w:szCs w:val="16"/>
                <w:lang w:val="es-CO" w:eastAsia="es-CO"/>
              </w:rPr>
            </w:pPr>
          </w:p>
          <w:p w14:paraId="7E3F7720" w14:textId="77777777" w:rsidR="00522E3F" w:rsidRPr="00CC3EF5" w:rsidRDefault="00522E3F" w:rsidP="00CC3EF5">
            <w:pPr>
              <w:jc w:val="both"/>
              <w:rPr>
                <w:rFonts w:ascii="Arial" w:hAnsi="Arial" w:cs="Arial"/>
                <w:sz w:val="16"/>
                <w:szCs w:val="16"/>
                <w:lang w:val="es-CO" w:eastAsia="es-CO"/>
              </w:rPr>
            </w:pPr>
            <w:r w:rsidRPr="00CC3EF5">
              <w:rPr>
                <w:rFonts w:ascii="Arial" w:hAnsi="Arial" w:cs="Arial"/>
                <w:sz w:val="16"/>
                <w:szCs w:val="16"/>
                <w:lang w:val="es-CO" w:eastAsia="es-CO"/>
              </w:rPr>
              <w:t xml:space="preserve">Excusa de Servicio por Incapacidad Médica. Es el documento mediante el cual se emite el concepto Médico u Odontológico de inhabilidad física y/o mental, que impida desempeñar en forma total o parcial su trabajo habitual. Se definen dos clases de excusa de servicio: Excusa de Servicio Parcial. Es el documento que establece la inhabilidad física o mental, que impide al funcionario desempeñar algunas actividades propias de su labor. Los funcionarios deben acudir a la respectiva unidad diariamente, a fin de desarrollar labores las cuales pueden ser de tipo logístico - administrativo según el caso, de acuerdo a lo determinado por el profesional de la salud que emitió el documento. </w:t>
            </w:r>
          </w:p>
          <w:p w14:paraId="63CA1536" w14:textId="77777777" w:rsidR="00522E3F" w:rsidRPr="00CC3EF5" w:rsidRDefault="00522E3F" w:rsidP="00CC3EF5">
            <w:pPr>
              <w:jc w:val="both"/>
              <w:rPr>
                <w:rFonts w:ascii="Arial" w:hAnsi="Arial" w:cs="Arial"/>
                <w:sz w:val="16"/>
                <w:szCs w:val="16"/>
                <w:lang w:val="es-CO" w:eastAsia="es-CO"/>
              </w:rPr>
            </w:pPr>
          </w:p>
          <w:p w14:paraId="5A9CABEE" w14:textId="77777777" w:rsidR="00522E3F" w:rsidRPr="00CC3EF5" w:rsidRDefault="00522E3F" w:rsidP="00CC3EF5">
            <w:pPr>
              <w:tabs>
                <w:tab w:val="left" w:pos="-3261"/>
                <w:tab w:val="left" w:pos="-2552"/>
              </w:tabs>
              <w:ind w:right="50"/>
              <w:jc w:val="both"/>
              <w:rPr>
                <w:rFonts w:ascii="Arial" w:hAnsi="Arial" w:cs="Arial"/>
                <w:sz w:val="16"/>
                <w:szCs w:val="16"/>
                <w:lang w:val="es-CO" w:eastAsia="es-CO"/>
              </w:rPr>
            </w:pPr>
            <w:r w:rsidRPr="00CC3EF5">
              <w:rPr>
                <w:rFonts w:ascii="Arial" w:hAnsi="Arial" w:cs="Arial"/>
                <w:sz w:val="16"/>
                <w:szCs w:val="16"/>
                <w:lang w:val="es-CO" w:eastAsia="es-CO"/>
              </w:rPr>
              <w:t>Excusa de Servicio Total. Es el documento que establece la inhabilidad física o mental, que impide al funcionario desempeñar su actividad laboral por un tiempo determinado. Los funcionarios deben cumplir la excusa en su residencia habitual o en la unidad a donde pertenecen (arranchados).</w:t>
            </w:r>
          </w:p>
          <w:p w14:paraId="477CB834" w14:textId="77777777" w:rsidR="00522E3F" w:rsidRPr="00CC3EF5" w:rsidRDefault="00522E3F" w:rsidP="00CC3EF5">
            <w:pPr>
              <w:tabs>
                <w:tab w:val="left" w:pos="-3261"/>
                <w:tab w:val="left" w:pos="-2552"/>
              </w:tabs>
              <w:ind w:right="50"/>
              <w:jc w:val="both"/>
              <w:rPr>
                <w:rFonts w:ascii="Arial" w:hAnsi="Arial" w:cs="Arial"/>
                <w:bCs/>
                <w:sz w:val="16"/>
                <w:szCs w:val="16"/>
                <w:lang w:val="es-CO" w:eastAsia="es-CO"/>
              </w:rPr>
            </w:pPr>
          </w:p>
        </w:tc>
        <w:tc>
          <w:tcPr>
            <w:tcW w:w="567" w:type="dxa"/>
            <w:vAlign w:val="center"/>
          </w:tcPr>
          <w:p w14:paraId="16B38E91"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017104D4"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44AB595F" w14:textId="77777777" w:rsidTr="00CC3EF5">
        <w:trPr>
          <w:trHeight w:val="20"/>
          <w:jc w:val="center"/>
        </w:trPr>
        <w:tc>
          <w:tcPr>
            <w:tcW w:w="568" w:type="dxa"/>
            <w:vAlign w:val="center"/>
          </w:tcPr>
          <w:p w14:paraId="24345384"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47</w:t>
            </w:r>
          </w:p>
        </w:tc>
        <w:tc>
          <w:tcPr>
            <w:tcW w:w="7796" w:type="dxa"/>
            <w:vAlign w:val="center"/>
          </w:tcPr>
          <w:p w14:paraId="0674A5A8" w14:textId="77777777" w:rsidR="00522E3F" w:rsidRPr="00CC3EF5" w:rsidRDefault="00522E3F" w:rsidP="00CC3EF5">
            <w:pPr>
              <w:jc w:val="both"/>
              <w:rPr>
                <w:rFonts w:ascii="Arial" w:hAnsi="Arial" w:cs="Arial"/>
                <w:color w:val="000000"/>
                <w:sz w:val="16"/>
                <w:szCs w:val="16"/>
                <w:lang w:val="es-CO" w:eastAsia="es-CO"/>
              </w:rPr>
            </w:pPr>
            <w:r w:rsidRPr="00CC3EF5">
              <w:rPr>
                <w:rFonts w:ascii="Arial" w:hAnsi="Arial" w:cs="Arial"/>
                <w:color w:val="000000"/>
                <w:sz w:val="16"/>
                <w:szCs w:val="16"/>
                <w:lang w:val="es-CO" w:eastAsia="es-CO"/>
              </w:rPr>
              <w:t>El Contratista   se compromete a responder laboralmente por la vinculación del personal que contrate o utilice para la ejecución del contrato y a mantener vigente la póliza de responsabilidad civil médica profesional que ampare los riesgos en el ejercicio de la actividad profesional</w:t>
            </w:r>
          </w:p>
          <w:p w14:paraId="4403C212" w14:textId="77777777" w:rsidR="00522E3F" w:rsidRPr="00CC3EF5" w:rsidRDefault="00522E3F" w:rsidP="00CC3EF5">
            <w:pPr>
              <w:jc w:val="both"/>
              <w:rPr>
                <w:rFonts w:ascii="Arial" w:hAnsi="Arial" w:cs="Arial"/>
                <w:b/>
                <w:sz w:val="16"/>
                <w:szCs w:val="16"/>
                <w:lang w:val="es-CO" w:eastAsia="es-CO"/>
              </w:rPr>
            </w:pPr>
          </w:p>
        </w:tc>
        <w:tc>
          <w:tcPr>
            <w:tcW w:w="567" w:type="dxa"/>
            <w:vAlign w:val="center"/>
          </w:tcPr>
          <w:p w14:paraId="5F39148A"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2BD5D078"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61984737" w14:textId="77777777" w:rsidTr="00CC3EF5">
        <w:trPr>
          <w:trHeight w:val="20"/>
          <w:jc w:val="center"/>
        </w:trPr>
        <w:tc>
          <w:tcPr>
            <w:tcW w:w="568" w:type="dxa"/>
            <w:vAlign w:val="center"/>
          </w:tcPr>
          <w:p w14:paraId="7C9059D0"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48</w:t>
            </w:r>
          </w:p>
        </w:tc>
        <w:tc>
          <w:tcPr>
            <w:tcW w:w="7796" w:type="dxa"/>
            <w:vAlign w:val="center"/>
          </w:tcPr>
          <w:p w14:paraId="48D28BA1" w14:textId="77777777" w:rsidR="00522E3F" w:rsidRPr="00CC3EF5" w:rsidRDefault="00522E3F" w:rsidP="00CC3EF5">
            <w:pPr>
              <w:jc w:val="both"/>
              <w:rPr>
                <w:rFonts w:ascii="Arial" w:hAnsi="Arial" w:cs="Arial"/>
                <w:color w:val="000000"/>
                <w:sz w:val="16"/>
                <w:szCs w:val="16"/>
                <w:lang w:val="es-CO" w:eastAsia="es-CO"/>
              </w:rPr>
            </w:pPr>
            <w:r w:rsidRPr="00CC3EF5">
              <w:rPr>
                <w:rFonts w:ascii="Arial" w:hAnsi="Arial" w:cs="Arial"/>
                <w:color w:val="000000"/>
                <w:sz w:val="16"/>
                <w:szCs w:val="16"/>
                <w:lang w:val="es-CO" w:eastAsia="es-CO"/>
              </w:rPr>
              <w:t>El oferente se compromete a permitir a los Auditores Médicos, el acceso directo a la información relacionada con el estado de salud del paciente y la prestación de los servicios de salud, así mismo, permitirle el acceso a todos los demás documentos que requiera, de acuerdo con la ley, permitiendo así realizar el seguimiento y control para el cumplimiento del objeto contractual, mediante valoraciones a la institución, previo envío de la documentación solicitada, verificando las condiciones locativas, recurso humano disponible para el desarrollo de las actividades terapéuticas, así como los programas desarrollados</w:t>
            </w:r>
          </w:p>
          <w:p w14:paraId="50437E1F" w14:textId="77777777" w:rsidR="00522E3F" w:rsidRPr="00CC3EF5" w:rsidRDefault="00522E3F" w:rsidP="00CC3EF5">
            <w:pPr>
              <w:jc w:val="both"/>
              <w:rPr>
                <w:rFonts w:ascii="Arial" w:hAnsi="Arial" w:cs="Arial"/>
                <w:color w:val="000000"/>
                <w:sz w:val="16"/>
                <w:szCs w:val="16"/>
                <w:lang w:val="es-CO" w:eastAsia="es-CO"/>
              </w:rPr>
            </w:pPr>
          </w:p>
        </w:tc>
        <w:tc>
          <w:tcPr>
            <w:tcW w:w="567" w:type="dxa"/>
            <w:vAlign w:val="center"/>
          </w:tcPr>
          <w:p w14:paraId="484A54E9"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66A84CD4"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09A78B97" w14:textId="77777777" w:rsidTr="00CC3EF5">
        <w:trPr>
          <w:trHeight w:val="20"/>
          <w:jc w:val="center"/>
        </w:trPr>
        <w:tc>
          <w:tcPr>
            <w:tcW w:w="568" w:type="dxa"/>
            <w:vAlign w:val="center"/>
          </w:tcPr>
          <w:p w14:paraId="29F0FFE5"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49</w:t>
            </w:r>
          </w:p>
        </w:tc>
        <w:tc>
          <w:tcPr>
            <w:tcW w:w="7796" w:type="dxa"/>
            <w:vAlign w:val="center"/>
          </w:tcPr>
          <w:p w14:paraId="1D95B1C9" w14:textId="77777777" w:rsidR="00522E3F" w:rsidRPr="00CC3EF5" w:rsidRDefault="00522E3F" w:rsidP="00CC3EF5">
            <w:pPr>
              <w:jc w:val="both"/>
              <w:rPr>
                <w:rFonts w:ascii="Arial" w:hAnsi="Arial" w:cs="Arial"/>
                <w:sz w:val="16"/>
                <w:szCs w:val="16"/>
                <w:lang w:val="es-CO" w:eastAsia="es-CO"/>
              </w:rPr>
            </w:pPr>
            <w:r w:rsidRPr="00CC3EF5">
              <w:rPr>
                <w:rFonts w:ascii="Arial" w:hAnsi="Arial" w:cs="Arial"/>
                <w:snapToGrid w:val="0"/>
                <w:sz w:val="16"/>
                <w:szCs w:val="16"/>
                <w:lang w:val="es-CO" w:eastAsia="es-CO"/>
              </w:rPr>
              <w:t>Una vez legalizado el contrato, deberá enviar al supervisor, mediante correo electrónico el listado en Excel de los CUPS contratados con su respectivo valor en pesos, el cual deberá corresponder  a los valores de la oferta económica pactada, es de anotar que deberán relacionar la totalidad de servicios y procedimientos a prestar con el fin de ingresarlos al aplicativo GESTIÓN DE LA INFORMACIÓN (SISAP WEB) de la Policía Nacional y de esta manera generar las autorizaciones de servicios de la red externa, así :</w:t>
            </w:r>
            <w:r w:rsidRPr="00CC3EF5">
              <w:rPr>
                <w:rFonts w:ascii="Arial" w:hAnsi="Arial" w:cs="Arial"/>
                <w:sz w:val="16"/>
                <w:szCs w:val="16"/>
                <w:lang w:val="es-CO" w:eastAsia="es-CO"/>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9"/>
              <w:gridCol w:w="2168"/>
              <w:gridCol w:w="2676"/>
              <w:gridCol w:w="1804"/>
            </w:tblGrid>
            <w:tr w:rsidR="00522E3F" w:rsidRPr="00CC3EF5" w14:paraId="37310AAF" w14:textId="77777777" w:rsidTr="00522E3F">
              <w:trPr>
                <w:trHeight w:val="127"/>
                <w:jc w:val="center"/>
              </w:trPr>
              <w:tc>
                <w:tcPr>
                  <w:tcW w:w="599" w:type="dxa"/>
                  <w:vAlign w:val="center"/>
                </w:tcPr>
                <w:p w14:paraId="12D22B56" w14:textId="77777777" w:rsidR="00522E3F" w:rsidRPr="00CC3EF5" w:rsidRDefault="00522E3F" w:rsidP="00CC3EF5">
                  <w:pPr>
                    <w:spacing w:after="160" w:line="259" w:lineRule="auto"/>
                    <w:jc w:val="both"/>
                    <w:rPr>
                      <w:rFonts w:ascii="Arial" w:eastAsia="Calibri" w:hAnsi="Arial" w:cs="Arial"/>
                      <w:sz w:val="16"/>
                      <w:szCs w:val="16"/>
                      <w:lang w:val="es-CO" w:eastAsia="en-US"/>
                    </w:rPr>
                  </w:pPr>
                  <w:r w:rsidRPr="00CC3EF5">
                    <w:rPr>
                      <w:rFonts w:ascii="Arial" w:eastAsia="Calibri" w:hAnsi="Arial" w:cs="Arial"/>
                      <w:sz w:val="16"/>
                      <w:szCs w:val="16"/>
                      <w:lang w:val="es-CO" w:eastAsia="en-US"/>
                    </w:rPr>
                    <w:t>No.</w:t>
                  </w:r>
                </w:p>
              </w:tc>
              <w:tc>
                <w:tcPr>
                  <w:tcW w:w="2168" w:type="dxa"/>
                  <w:vAlign w:val="center"/>
                </w:tcPr>
                <w:p w14:paraId="23D54861" w14:textId="77777777" w:rsidR="00522E3F" w:rsidRPr="00CC3EF5" w:rsidRDefault="00522E3F" w:rsidP="00CC3EF5">
                  <w:pPr>
                    <w:spacing w:after="160" w:line="259" w:lineRule="auto"/>
                    <w:jc w:val="both"/>
                    <w:rPr>
                      <w:rFonts w:ascii="Arial" w:eastAsia="Calibri" w:hAnsi="Arial" w:cs="Arial"/>
                      <w:sz w:val="16"/>
                      <w:szCs w:val="16"/>
                      <w:lang w:val="es-CO" w:eastAsia="en-US"/>
                    </w:rPr>
                  </w:pPr>
                  <w:r w:rsidRPr="00CC3EF5">
                    <w:rPr>
                      <w:rFonts w:ascii="Arial" w:eastAsia="Calibri" w:hAnsi="Arial" w:cs="Arial"/>
                      <w:sz w:val="16"/>
                      <w:szCs w:val="16"/>
                      <w:lang w:val="es-CO" w:eastAsia="en-US"/>
                    </w:rPr>
                    <w:t>CODIGO CUPS</w:t>
                  </w:r>
                </w:p>
              </w:tc>
              <w:tc>
                <w:tcPr>
                  <w:tcW w:w="2676" w:type="dxa"/>
                  <w:vAlign w:val="center"/>
                </w:tcPr>
                <w:p w14:paraId="48466550" w14:textId="77777777" w:rsidR="00522E3F" w:rsidRPr="00CC3EF5" w:rsidRDefault="00522E3F" w:rsidP="00CC3EF5">
                  <w:pPr>
                    <w:spacing w:after="160" w:line="259" w:lineRule="auto"/>
                    <w:jc w:val="both"/>
                    <w:rPr>
                      <w:rFonts w:ascii="Arial" w:eastAsia="Calibri" w:hAnsi="Arial" w:cs="Arial"/>
                      <w:sz w:val="16"/>
                      <w:szCs w:val="16"/>
                      <w:lang w:val="es-CO" w:eastAsia="en-US"/>
                    </w:rPr>
                  </w:pPr>
                  <w:r w:rsidRPr="00CC3EF5">
                    <w:rPr>
                      <w:rFonts w:ascii="Arial" w:eastAsia="Calibri" w:hAnsi="Arial" w:cs="Arial"/>
                      <w:color w:val="000000"/>
                      <w:sz w:val="16"/>
                      <w:szCs w:val="16"/>
                      <w:lang w:val="es-CO" w:eastAsia="en-US"/>
                    </w:rPr>
                    <w:t>DESCRIPCIÓN</w:t>
                  </w:r>
                </w:p>
              </w:tc>
              <w:tc>
                <w:tcPr>
                  <w:tcW w:w="1804" w:type="dxa"/>
                  <w:vAlign w:val="center"/>
                </w:tcPr>
                <w:p w14:paraId="4FA9911E" w14:textId="77777777" w:rsidR="00522E3F" w:rsidRPr="00CC3EF5" w:rsidRDefault="00522E3F" w:rsidP="00CC3EF5">
                  <w:pPr>
                    <w:spacing w:after="160" w:line="259" w:lineRule="auto"/>
                    <w:jc w:val="both"/>
                    <w:rPr>
                      <w:rFonts w:ascii="Arial" w:eastAsia="Calibri" w:hAnsi="Arial" w:cs="Arial"/>
                      <w:sz w:val="16"/>
                      <w:szCs w:val="16"/>
                      <w:lang w:val="es-CO" w:eastAsia="en-US"/>
                    </w:rPr>
                  </w:pPr>
                  <w:r w:rsidRPr="00CC3EF5">
                    <w:rPr>
                      <w:rFonts w:ascii="Arial" w:eastAsia="Calibri" w:hAnsi="Arial" w:cs="Arial"/>
                      <w:sz w:val="16"/>
                      <w:szCs w:val="16"/>
                      <w:lang w:val="es-CO" w:eastAsia="en-US"/>
                    </w:rPr>
                    <w:t>VALOR PACTADO</w:t>
                  </w:r>
                </w:p>
              </w:tc>
            </w:tr>
            <w:tr w:rsidR="00522E3F" w:rsidRPr="00CC3EF5" w14:paraId="720EBAB1" w14:textId="77777777" w:rsidTr="00522E3F">
              <w:trPr>
                <w:trHeight w:val="20"/>
                <w:jc w:val="center"/>
              </w:trPr>
              <w:tc>
                <w:tcPr>
                  <w:tcW w:w="599" w:type="dxa"/>
                  <w:vAlign w:val="center"/>
                </w:tcPr>
                <w:p w14:paraId="6F73ACCB" w14:textId="77777777" w:rsidR="00522E3F" w:rsidRPr="00CC3EF5" w:rsidRDefault="00522E3F" w:rsidP="00CC3EF5">
                  <w:pPr>
                    <w:spacing w:after="160" w:line="259" w:lineRule="auto"/>
                    <w:jc w:val="both"/>
                    <w:rPr>
                      <w:rFonts w:ascii="Arial" w:eastAsia="Calibri" w:hAnsi="Arial" w:cs="Arial"/>
                      <w:sz w:val="16"/>
                      <w:szCs w:val="16"/>
                      <w:lang w:val="es-CO" w:eastAsia="en-US"/>
                    </w:rPr>
                  </w:pPr>
                </w:p>
              </w:tc>
              <w:tc>
                <w:tcPr>
                  <w:tcW w:w="2168" w:type="dxa"/>
                  <w:vAlign w:val="center"/>
                </w:tcPr>
                <w:p w14:paraId="43B8E40D" w14:textId="77777777" w:rsidR="00522E3F" w:rsidRPr="00CC3EF5" w:rsidRDefault="00522E3F" w:rsidP="00CC3EF5">
                  <w:pPr>
                    <w:spacing w:after="160" w:line="259" w:lineRule="auto"/>
                    <w:jc w:val="both"/>
                    <w:rPr>
                      <w:rFonts w:ascii="Arial" w:eastAsia="Calibri" w:hAnsi="Arial" w:cs="Arial"/>
                      <w:sz w:val="16"/>
                      <w:szCs w:val="16"/>
                      <w:lang w:val="es-CO" w:eastAsia="en-US"/>
                    </w:rPr>
                  </w:pPr>
                </w:p>
              </w:tc>
              <w:tc>
                <w:tcPr>
                  <w:tcW w:w="2676" w:type="dxa"/>
                  <w:vAlign w:val="center"/>
                </w:tcPr>
                <w:p w14:paraId="2711ADC0" w14:textId="77777777" w:rsidR="00522E3F" w:rsidRPr="00CC3EF5" w:rsidRDefault="00522E3F" w:rsidP="00CC3EF5">
                  <w:pPr>
                    <w:spacing w:after="160" w:line="259" w:lineRule="auto"/>
                    <w:jc w:val="both"/>
                    <w:rPr>
                      <w:rFonts w:ascii="Arial" w:eastAsia="Calibri" w:hAnsi="Arial" w:cs="Arial"/>
                      <w:sz w:val="16"/>
                      <w:szCs w:val="16"/>
                      <w:lang w:val="es-CO" w:eastAsia="en-US"/>
                    </w:rPr>
                  </w:pPr>
                </w:p>
              </w:tc>
              <w:tc>
                <w:tcPr>
                  <w:tcW w:w="1804" w:type="dxa"/>
                  <w:vAlign w:val="center"/>
                </w:tcPr>
                <w:p w14:paraId="6C436F38" w14:textId="77777777" w:rsidR="00522E3F" w:rsidRPr="00CC3EF5" w:rsidRDefault="00522E3F" w:rsidP="00CC3EF5">
                  <w:pPr>
                    <w:spacing w:after="160" w:line="259" w:lineRule="auto"/>
                    <w:jc w:val="both"/>
                    <w:rPr>
                      <w:rFonts w:ascii="Arial" w:eastAsia="Calibri" w:hAnsi="Arial" w:cs="Arial"/>
                      <w:sz w:val="16"/>
                      <w:szCs w:val="16"/>
                      <w:lang w:val="es-CO" w:eastAsia="en-US"/>
                    </w:rPr>
                  </w:pPr>
                </w:p>
              </w:tc>
            </w:tr>
          </w:tbl>
          <w:p w14:paraId="3A1D022D" w14:textId="77777777" w:rsidR="00522E3F" w:rsidRPr="00CC3EF5" w:rsidRDefault="00522E3F" w:rsidP="00CC3EF5">
            <w:pPr>
              <w:jc w:val="both"/>
              <w:rPr>
                <w:rFonts w:ascii="Arial" w:hAnsi="Arial" w:cs="Arial"/>
                <w:color w:val="000000"/>
                <w:sz w:val="16"/>
                <w:szCs w:val="16"/>
                <w:lang w:val="es-CO" w:eastAsia="es-CO"/>
              </w:rPr>
            </w:pPr>
          </w:p>
        </w:tc>
        <w:tc>
          <w:tcPr>
            <w:tcW w:w="567" w:type="dxa"/>
            <w:vAlign w:val="center"/>
          </w:tcPr>
          <w:p w14:paraId="05E94527"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610EA39C"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080F9C9E" w14:textId="77777777" w:rsidTr="00CC3EF5">
        <w:trPr>
          <w:trHeight w:val="20"/>
          <w:jc w:val="center"/>
        </w:trPr>
        <w:tc>
          <w:tcPr>
            <w:tcW w:w="568" w:type="dxa"/>
            <w:vAlign w:val="center"/>
          </w:tcPr>
          <w:p w14:paraId="7BA2D341"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50</w:t>
            </w:r>
          </w:p>
        </w:tc>
        <w:tc>
          <w:tcPr>
            <w:tcW w:w="7796" w:type="dxa"/>
            <w:vAlign w:val="center"/>
          </w:tcPr>
          <w:p w14:paraId="308F55AE" w14:textId="77777777" w:rsidR="00522E3F" w:rsidRPr="00CC3EF5" w:rsidRDefault="00522E3F" w:rsidP="00CC3EF5">
            <w:pPr>
              <w:jc w:val="both"/>
              <w:rPr>
                <w:rFonts w:ascii="Arial" w:hAnsi="Arial" w:cs="Arial"/>
                <w:color w:val="000000"/>
                <w:sz w:val="16"/>
                <w:szCs w:val="16"/>
                <w:lang w:val="es-CO" w:eastAsia="es-CO"/>
              </w:rPr>
            </w:pPr>
            <w:r w:rsidRPr="00CC3EF5">
              <w:rPr>
                <w:rFonts w:ascii="Arial" w:hAnsi="Arial" w:cs="Arial"/>
                <w:sz w:val="16"/>
                <w:szCs w:val="16"/>
                <w:lang w:val="es-CO" w:eastAsia="es-CO"/>
              </w:rPr>
              <w:t>El contratista se compromete a 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c>
          <w:tcPr>
            <w:tcW w:w="567" w:type="dxa"/>
            <w:vAlign w:val="center"/>
          </w:tcPr>
          <w:p w14:paraId="05D6D1CD"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1D3B53EE"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62B4DDA1" w14:textId="77777777" w:rsidTr="00CC3EF5">
        <w:trPr>
          <w:trHeight w:val="20"/>
          <w:jc w:val="center"/>
        </w:trPr>
        <w:tc>
          <w:tcPr>
            <w:tcW w:w="568" w:type="dxa"/>
            <w:vAlign w:val="center"/>
          </w:tcPr>
          <w:p w14:paraId="59F813FE"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lastRenderedPageBreak/>
              <w:t>51</w:t>
            </w:r>
          </w:p>
        </w:tc>
        <w:tc>
          <w:tcPr>
            <w:tcW w:w="7796" w:type="dxa"/>
            <w:vAlign w:val="center"/>
          </w:tcPr>
          <w:p w14:paraId="1D23D2C3" w14:textId="77777777" w:rsidR="00522E3F" w:rsidRPr="00CC3EF5" w:rsidRDefault="00522E3F" w:rsidP="00CC3EF5">
            <w:pPr>
              <w:jc w:val="both"/>
              <w:rPr>
                <w:rFonts w:ascii="Arial" w:hAnsi="Arial" w:cs="Arial"/>
                <w:sz w:val="16"/>
                <w:szCs w:val="16"/>
                <w:lang w:val="es-CO" w:eastAsia="es-CO"/>
              </w:rPr>
            </w:pPr>
            <w:r w:rsidRPr="00CC3EF5">
              <w:rPr>
                <w:rFonts w:ascii="Arial" w:hAnsi="Arial" w:cs="Arial"/>
                <w:sz w:val="16"/>
                <w:szCs w:val="16"/>
                <w:lang w:val="es-CO" w:eastAsia="es-CO"/>
              </w:rPr>
              <w:t xml:space="preserve">El oferente se compromete a prestar los servicios de salud de acuerdo al modelo de atención integral en salud del SSPN, como parte de la Subred Integral de Prestación de Servicios de Salud de prestadores externos de la Regional de Aseguramiento en Salud N°1, de acuerdo a las rutas de atención integral en salud </w:t>
            </w:r>
          </w:p>
        </w:tc>
        <w:tc>
          <w:tcPr>
            <w:tcW w:w="567" w:type="dxa"/>
            <w:vAlign w:val="center"/>
          </w:tcPr>
          <w:p w14:paraId="0259545E"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38063F3D" w14:textId="77777777" w:rsidR="00522E3F" w:rsidRPr="00CC3EF5" w:rsidRDefault="00522E3F" w:rsidP="00522E3F">
            <w:pPr>
              <w:snapToGrid w:val="0"/>
              <w:ind w:right="50"/>
              <w:jc w:val="center"/>
              <w:rPr>
                <w:rFonts w:ascii="Arial" w:hAnsi="Arial" w:cs="Arial"/>
                <w:sz w:val="16"/>
                <w:szCs w:val="16"/>
                <w:lang w:val="es-CO" w:eastAsia="es-CO"/>
              </w:rPr>
            </w:pPr>
          </w:p>
        </w:tc>
      </w:tr>
    </w:tbl>
    <w:p w14:paraId="4FA74B7E" w14:textId="77777777" w:rsidR="00522E3F" w:rsidRPr="00522E3F" w:rsidRDefault="00522E3F" w:rsidP="00522E3F">
      <w:pPr>
        <w:tabs>
          <w:tab w:val="left" w:pos="709"/>
        </w:tabs>
        <w:contextualSpacing/>
        <w:rPr>
          <w:rFonts w:ascii="Arial" w:eastAsia="Calibri" w:hAnsi="Arial" w:cs="Arial"/>
          <w:b/>
          <w:sz w:val="20"/>
          <w:szCs w:val="20"/>
          <w:lang w:val="es-CO" w:eastAsia="en-US"/>
        </w:rPr>
      </w:pPr>
    </w:p>
    <w:p w14:paraId="60081117" w14:textId="77777777" w:rsidR="00522E3F" w:rsidRPr="00522E3F" w:rsidRDefault="00522E3F" w:rsidP="00522E3F">
      <w:pPr>
        <w:spacing w:line="259" w:lineRule="auto"/>
        <w:jc w:val="both"/>
        <w:rPr>
          <w:rFonts w:ascii="Arial" w:eastAsia="Calibri" w:hAnsi="Arial" w:cs="Arial"/>
          <w:b/>
          <w:bCs/>
          <w:color w:val="808080"/>
          <w:sz w:val="12"/>
          <w:szCs w:val="22"/>
          <w:lang w:val="es-CO" w:eastAsia="en-US"/>
        </w:rPr>
      </w:pPr>
    </w:p>
    <w:p w14:paraId="3698709D" w14:textId="2100A12E" w:rsidR="00522E3F" w:rsidRDefault="00522E3F" w:rsidP="00717DF4">
      <w:pPr>
        <w:tabs>
          <w:tab w:val="left" w:pos="709"/>
          <w:tab w:val="left" w:pos="1980"/>
        </w:tabs>
        <w:autoSpaceDE w:val="0"/>
        <w:autoSpaceDN w:val="0"/>
        <w:jc w:val="both"/>
        <w:rPr>
          <w:rFonts w:ascii="Arial" w:eastAsia="Calibri" w:hAnsi="Arial" w:cs="Arial"/>
          <w:sz w:val="20"/>
          <w:szCs w:val="20"/>
          <w:lang w:val="es-CO"/>
        </w:rPr>
      </w:pPr>
    </w:p>
    <w:p w14:paraId="30341B42" w14:textId="77777777" w:rsidR="00522E3F" w:rsidRDefault="00522E3F" w:rsidP="00717DF4">
      <w:pPr>
        <w:tabs>
          <w:tab w:val="left" w:pos="709"/>
          <w:tab w:val="left" w:pos="1980"/>
        </w:tabs>
        <w:autoSpaceDE w:val="0"/>
        <w:autoSpaceDN w:val="0"/>
        <w:jc w:val="both"/>
        <w:rPr>
          <w:rFonts w:ascii="Arial" w:eastAsia="Calibri" w:hAnsi="Arial" w:cs="Arial"/>
          <w:sz w:val="20"/>
          <w:szCs w:val="20"/>
          <w:lang w:val="es-CO"/>
        </w:rPr>
      </w:pPr>
    </w:p>
    <w:bookmarkEnd w:id="5"/>
    <w:p w14:paraId="4D4F6885" w14:textId="77777777" w:rsidR="00CE7638" w:rsidRPr="00CE7638"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r w:rsidRPr="00CE7638">
        <w:rPr>
          <w:rFonts w:ascii="Arial" w:eastAsia="Arial" w:hAnsi="Arial" w:cs="Arial"/>
          <w:color w:val="000000"/>
          <w:sz w:val="20"/>
          <w:szCs w:val="20"/>
          <w:lang w:val="es-CO"/>
        </w:rPr>
        <w:t>Declaramos, bajo nuestra responsabilidad personal y comprometiendo la responsabilidad Institucional de las personas jurídicas que representamos, que cumplimos con el 100% de las especificaciones técnicas relacionadas en el presente Anexo.</w:t>
      </w:r>
    </w:p>
    <w:p w14:paraId="7A6985AA" w14:textId="77777777" w:rsidR="00CE7638" w:rsidRPr="00CE7638"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3D39B24F" w14:textId="3D878F07" w:rsidR="00CE7638"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1486C65A" w14:textId="11743720" w:rsidR="006B4D96" w:rsidRDefault="006B4D96"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32738498" w14:textId="77777777" w:rsidR="006B4D96" w:rsidRPr="00CE7638" w:rsidRDefault="006B4D96"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697A5BBC" w14:textId="77777777" w:rsidR="00CE7638" w:rsidRPr="00CE7638"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161E2FBD"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1F1A237A"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48CFD38A"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049917659"/>
          <w:placeholder>
            <w:docPart w:val="0573E69D5C704263AFF93A55C05F60C9"/>
          </w:placeholder>
          <w:showingPlcHdr/>
          <w15:color w:val="800000"/>
          <w:text/>
        </w:sdtPr>
        <w:sdtContent>
          <w:r w:rsidRPr="00CE7638">
            <w:rPr>
              <w:rFonts w:ascii="Arial" w:eastAsia="Calibri" w:hAnsi="Arial" w:cs="Arial"/>
              <w:color w:val="FF8F8F"/>
              <w:sz w:val="20"/>
              <w:szCs w:val="20"/>
              <w:u w:val="single"/>
              <w:lang w:val="es-CO"/>
            </w:rPr>
            <w:t>Diligenciar el nombre completo del proponente</w:t>
          </w:r>
        </w:sdtContent>
      </w:sdt>
    </w:p>
    <w:p w14:paraId="67F33544"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43285352"/>
          <w:placeholder>
            <w:docPart w:val="0FDACF56999042F6B5CAFF5906D98839"/>
          </w:placeholder>
          <w:showingPlcHdr/>
          <w15:color w:val="800000"/>
        </w:sdtPr>
        <w:sdtContent>
          <w:r w:rsidRPr="00CE7638">
            <w:rPr>
              <w:rFonts w:ascii="Arial" w:eastAsia="Calibri" w:hAnsi="Arial" w:cs="Arial"/>
              <w:color w:val="FF8F8F"/>
              <w:sz w:val="20"/>
              <w:szCs w:val="20"/>
              <w:u w:val="single"/>
              <w:lang w:val="es-CO"/>
            </w:rPr>
            <w:t>Diligenciar la identificación del proponente</w:t>
          </w:r>
        </w:sdtContent>
      </w:sdt>
    </w:p>
    <w:p w14:paraId="784F4D43"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715699355"/>
          <w:placeholder>
            <w:docPart w:val="CA2148B943BD45C0A50080156ECB56F8"/>
          </w:placeholder>
          <w:showingPlcHdr/>
          <w15:color w:val="800000"/>
          <w:text/>
        </w:sdtPr>
        <w:sdtContent>
          <w:r w:rsidRPr="00CE7638">
            <w:rPr>
              <w:rFonts w:ascii="Arial" w:eastAsia="Calibri" w:hAnsi="Arial" w:cs="Arial"/>
              <w:color w:val="FF8F8F"/>
              <w:sz w:val="20"/>
              <w:szCs w:val="20"/>
              <w:u w:val="single"/>
              <w:lang w:val="es-CO"/>
            </w:rPr>
            <w:t>Diligenciar el nombre completo del representante legal</w:t>
          </w:r>
        </w:sdtContent>
      </w:sdt>
    </w:p>
    <w:p w14:paraId="15540232"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1690644723"/>
          <w:placeholder>
            <w:docPart w:val="3F57D133702447C5A7204065BBB17343"/>
          </w:placeholder>
          <w:showingPlcHdr/>
          <w15:color w:val="800000"/>
        </w:sdt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52E4FF92"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992986632"/>
          <w:placeholder>
            <w:docPart w:val="82569AC98F99416594CD6904EA9657A8"/>
          </w:placeholder>
          <w:showingPlcHdr/>
          <w15:color w:val="800000"/>
        </w:sdtPr>
        <w:sdtContent>
          <w:r w:rsidRPr="00CE7638">
            <w:rPr>
              <w:rFonts w:ascii="Arial" w:eastAsia="Calibri" w:hAnsi="Arial" w:cs="Arial"/>
              <w:color w:val="FF8F8F"/>
              <w:sz w:val="20"/>
              <w:szCs w:val="20"/>
              <w:u w:val="single"/>
              <w:lang w:val="es-CO"/>
            </w:rPr>
            <w:t>Diligenciar la dirección del proveedor</w:t>
          </w:r>
        </w:sdtContent>
      </w:sdt>
    </w:p>
    <w:p w14:paraId="362D61DA"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965387687"/>
          <w:placeholder>
            <w:docPart w:val="668B99F7FA074EB68868144DB67884CD"/>
          </w:placeholder>
          <w:showingPlcHdr/>
          <w15:color w:val="800000"/>
        </w:sdtPr>
        <w:sdtContent>
          <w:r w:rsidRPr="00CE7638">
            <w:rPr>
              <w:rFonts w:ascii="Arial" w:eastAsia="Calibri" w:hAnsi="Arial" w:cs="Arial"/>
              <w:color w:val="FF8F8F"/>
              <w:sz w:val="20"/>
              <w:szCs w:val="20"/>
              <w:u w:val="single"/>
              <w:lang w:val="es-CO"/>
            </w:rPr>
            <w:t>Diligenciar teléfonos de contacto del proveedor</w:t>
          </w:r>
        </w:sdtContent>
      </w:sdt>
    </w:p>
    <w:p w14:paraId="060FAB8F"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469514483"/>
          <w:placeholder>
            <w:docPart w:val="C1C8685B325D4B17A75B8BA9E5C0D610"/>
          </w:placeholder>
          <w:showingPlcHdr/>
          <w15:color w:val="800000"/>
        </w:sdtPr>
        <w:sdtContent>
          <w:r w:rsidRPr="00CE7638">
            <w:rPr>
              <w:rFonts w:ascii="Arial" w:eastAsia="Calibri" w:hAnsi="Arial" w:cs="Arial"/>
              <w:color w:val="FF8F8F"/>
              <w:sz w:val="18"/>
              <w:szCs w:val="20"/>
              <w:u w:val="single"/>
              <w:lang w:val="es-CO"/>
            </w:rPr>
            <w:t>Diligenciar correo electrónico de notificaciones</w:t>
          </w:r>
        </w:sdtContent>
      </w:sdt>
    </w:p>
    <w:p w14:paraId="22354BBE" w14:textId="77777777" w:rsidR="00CE7638" w:rsidRPr="00CE7638" w:rsidRDefault="00CE7638" w:rsidP="00CE7638">
      <w:pPr>
        <w:rPr>
          <w:rFonts w:ascii="Arial" w:hAnsi="Arial" w:cs="Arial"/>
          <w:b/>
          <w:sz w:val="32"/>
          <w:szCs w:val="20"/>
          <w:lang w:val="es-CO"/>
        </w:rPr>
      </w:pPr>
      <w:r w:rsidRPr="00CE7638">
        <w:rPr>
          <w:rFonts w:ascii="Arial" w:hAnsi="Arial" w:cs="Arial"/>
          <w:b/>
          <w:sz w:val="32"/>
          <w:szCs w:val="20"/>
          <w:lang w:val="es-CO"/>
        </w:rPr>
        <w:br w:type="page"/>
      </w:r>
    </w:p>
    <w:p w14:paraId="71A773BD" w14:textId="77777777" w:rsidR="00CE7638" w:rsidRPr="002C6D4A" w:rsidRDefault="00CE7638" w:rsidP="00CE7638">
      <w:pPr>
        <w:autoSpaceDE w:val="0"/>
        <w:autoSpaceDN w:val="0"/>
        <w:jc w:val="center"/>
        <w:rPr>
          <w:rFonts w:ascii="Arial" w:hAnsi="Arial" w:cs="Arial"/>
          <w:b/>
          <w:sz w:val="16"/>
          <w:szCs w:val="20"/>
          <w:lang w:val="es-CO"/>
        </w:rPr>
      </w:pPr>
    </w:p>
    <w:p w14:paraId="401010F2" w14:textId="77777777" w:rsidR="00CE7638" w:rsidRPr="002C6D4A" w:rsidRDefault="00CE7638" w:rsidP="00CE7638">
      <w:pPr>
        <w:autoSpaceDE w:val="0"/>
        <w:autoSpaceDN w:val="0"/>
        <w:jc w:val="center"/>
        <w:rPr>
          <w:rFonts w:ascii="Arial" w:hAnsi="Arial" w:cs="Arial"/>
          <w:b/>
          <w:color w:val="000000"/>
          <w:sz w:val="20"/>
          <w:szCs w:val="21"/>
          <w:lang w:val="es-CO"/>
        </w:rPr>
      </w:pPr>
      <w:r w:rsidRPr="002C6D4A">
        <w:rPr>
          <w:rFonts w:ascii="Arial" w:hAnsi="Arial" w:cs="Arial"/>
          <w:b/>
          <w:sz w:val="20"/>
          <w:szCs w:val="20"/>
          <w:lang w:val="es-CO"/>
        </w:rPr>
        <w:t xml:space="preserve">ANEXO </w:t>
      </w:r>
      <w:r w:rsidRPr="002C6D4A">
        <w:rPr>
          <w:rFonts w:ascii="Arial" w:hAnsi="Arial" w:cs="Arial"/>
          <w:b/>
          <w:color w:val="000000"/>
          <w:sz w:val="20"/>
          <w:szCs w:val="21"/>
          <w:lang w:val="es-CO"/>
        </w:rPr>
        <w:t>CONDICIONES TÉCNICAS ADICIONALES DE CALIFICACIÓN</w:t>
      </w:r>
    </w:p>
    <w:p w14:paraId="4366F459" w14:textId="77777777" w:rsidR="00CE7638" w:rsidRPr="002C6D4A" w:rsidRDefault="00CE7638" w:rsidP="00CE7638">
      <w:pPr>
        <w:autoSpaceDE w:val="0"/>
        <w:autoSpaceDN w:val="0"/>
        <w:rPr>
          <w:rFonts w:ascii="Arial" w:hAnsi="Arial" w:cs="Arial"/>
          <w:color w:val="000000"/>
          <w:sz w:val="16"/>
          <w:szCs w:val="20"/>
          <w:lang w:val="es-CO"/>
        </w:rPr>
      </w:pPr>
    </w:p>
    <w:p w14:paraId="5FB8CB67"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r w:rsidRPr="00D413F4">
        <w:rPr>
          <w:rFonts w:ascii="Arial" w:hAnsi="Arial" w:cs="Arial"/>
          <w:color w:val="000000"/>
          <w:sz w:val="20"/>
          <w:szCs w:val="20"/>
          <w:lang w:val="es-CO"/>
        </w:rPr>
        <w:t>Bogotá, D.C.,   __ __ ____ de 2026</w:t>
      </w:r>
    </w:p>
    <w:p w14:paraId="4F601CC9"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p>
    <w:p w14:paraId="353D3A37"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r w:rsidRPr="00D413F4">
        <w:rPr>
          <w:rFonts w:ascii="Arial" w:hAnsi="Arial" w:cs="Arial"/>
          <w:color w:val="000000"/>
          <w:sz w:val="20"/>
          <w:szCs w:val="20"/>
          <w:lang w:val="es-CO"/>
        </w:rPr>
        <w:t>Señores</w:t>
      </w:r>
    </w:p>
    <w:p w14:paraId="08EF18BD"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r w:rsidRPr="00D413F4">
        <w:rPr>
          <w:rFonts w:ascii="Arial" w:hAnsi="Arial" w:cs="Arial"/>
          <w:color w:val="000000"/>
          <w:sz w:val="20"/>
          <w:szCs w:val="20"/>
          <w:lang w:val="es-CO"/>
        </w:rPr>
        <w:t>POLICÍA NACIONAL - REGIONAL DE ASEGURAMIENTO EN SALUD No. 1</w:t>
      </w:r>
    </w:p>
    <w:p w14:paraId="5794CC72"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r w:rsidRPr="00D413F4">
        <w:rPr>
          <w:rFonts w:ascii="Arial" w:hAnsi="Arial" w:cs="Arial"/>
          <w:color w:val="000000"/>
          <w:sz w:val="20"/>
          <w:szCs w:val="20"/>
          <w:lang w:val="es-CO"/>
        </w:rPr>
        <w:t>Ciudad</w:t>
      </w:r>
    </w:p>
    <w:p w14:paraId="02741DB1"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p>
    <w:p w14:paraId="3BA3AE79" w14:textId="01ECC9E0" w:rsidR="00CE7638" w:rsidRPr="00CE7638" w:rsidRDefault="00CE7638" w:rsidP="00CE7638">
      <w:pPr>
        <w:autoSpaceDE w:val="0"/>
        <w:autoSpaceDN w:val="0"/>
        <w:jc w:val="both"/>
        <w:rPr>
          <w:rFonts w:ascii="Arial" w:eastAsia="Arial" w:hAnsi="Arial" w:cs="Arial"/>
          <w:b/>
          <w:sz w:val="20"/>
          <w:szCs w:val="20"/>
          <w:lang w:val="es-CO"/>
        </w:rPr>
      </w:pPr>
      <w:r w:rsidRPr="00D413F4">
        <w:rPr>
          <w:rFonts w:ascii="Arial" w:hAnsi="Arial" w:cs="Arial"/>
          <w:color w:val="000000"/>
          <w:sz w:val="20"/>
          <w:szCs w:val="20"/>
          <w:lang w:val="es-CO"/>
        </w:rPr>
        <w:t xml:space="preserve">Referencia: Presentación de oferta técnica para el proceso de Selección abreviada – Prestación de Servicios de Salud </w:t>
      </w:r>
      <w:r w:rsidRPr="00D413F4">
        <w:rPr>
          <w:rFonts w:ascii="Arial" w:hAnsi="Arial" w:cs="Arial"/>
          <w:b/>
          <w:iCs/>
          <w:noProof/>
          <w:sz w:val="20"/>
          <w:szCs w:val="20"/>
        </w:rPr>
        <w:t xml:space="preserve">PN RASES No. 1 </w:t>
      </w:r>
      <w:r w:rsidR="00C91C01">
        <w:rPr>
          <w:rFonts w:ascii="Arial" w:hAnsi="Arial" w:cs="Arial"/>
          <w:b/>
          <w:iCs/>
          <w:noProof/>
          <w:sz w:val="20"/>
          <w:szCs w:val="20"/>
        </w:rPr>
        <w:t xml:space="preserve">SA </w:t>
      </w:r>
      <w:r w:rsidR="0036545D">
        <w:rPr>
          <w:rFonts w:ascii="Arial" w:hAnsi="Arial" w:cs="Arial"/>
          <w:b/>
          <w:iCs/>
          <w:noProof/>
          <w:sz w:val="20"/>
          <w:szCs w:val="20"/>
        </w:rPr>
        <w:t>044 2026</w:t>
      </w:r>
      <w:r w:rsidRPr="00D413F4">
        <w:rPr>
          <w:rFonts w:ascii="Arial" w:hAnsi="Arial" w:cs="Arial"/>
          <w:sz w:val="20"/>
          <w:szCs w:val="20"/>
          <w:lang w:val="es-CO"/>
        </w:rPr>
        <w:t xml:space="preserve"> cuyo objeto es</w:t>
      </w:r>
      <w:r w:rsidRPr="00CE7638">
        <w:rPr>
          <w:rFonts w:ascii="Arial" w:hAnsi="Arial" w:cs="Arial"/>
          <w:sz w:val="20"/>
          <w:szCs w:val="20"/>
          <w:lang w:val="es-CO"/>
        </w:rPr>
        <w:t xml:space="preserve">: </w:t>
      </w:r>
      <w:r w:rsidR="0036545D">
        <w:rPr>
          <w:rFonts w:ascii="Arial" w:hAnsi="Arial" w:cs="Arial"/>
          <w:b/>
          <w:bCs/>
          <w:sz w:val="20"/>
          <w:szCs w:val="20"/>
          <w:lang w:val="es-CO" w:eastAsia="en-US"/>
        </w:rPr>
        <w:t>PRESTACIÓN DE SERVICIOS DE SALUD DE ATENCIÓN DOMICILIARIA, PROGRAMA MEDICO DOMICILIARIO (POMED) Y HOSPITALIZACIÓN O INTERNACION EN CASA (HOCAS), VISITA MÉDICA DOMICILIARIA, ACTIVIDADES E INTERVENCIONES DE ENFERMERIA, REALIZACIÓN DE PROCEDIMIENTOS Y TERAPIAS PARA LOS USUARIOS Y BENEFICIARIOS DEL SUBSISTEMA DE SALUD DE LA POLICIA NACIONAL, PERTENECIENTES A LA REGIONAL DE ASEGURAMIENTO EN SALUD No.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11692105" w14:textId="15656C50" w:rsidR="00CE7638" w:rsidRDefault="00CE7638" w:rsidP="00CE7638">
      <w:pPr>
        <w:autoSpaceDE w:val="0"/>
        <w:autoSpaceDN w:val="0"/>
        <w:jc w:val="both"/>
        <w:rPr>
          <w:rFonts w:ascii="Arial" w:hAnsi="Arial" w:cs="Arial"/>
          <w:sz w:val="20"/>
          <w:szCs w:val="20"/>
          <w:lang w:val="es-CO"/>
        </w:rPr>
      </w:pPr>
    </w:p>
    <w:p w14:paraId="6201147D" w14:textId="77777777" w:rsidR="00CC3EF5" w:rsidRPr="00926D0D" w:rsidRDefault="00CC3EF5" w:rsidP="00CC3EF5">
      <w:pPr>
        <w:pStyle w:val="Default"/>
        <w:jc w:val="both"/>
        <w:rPr>
          <w:rFonts w:ascii="Arial" w:hAnsi="Arial" w:cs="Arial"/>
          <w:sz w:val="18"/>
          <w:szCs w:val="18"/>
        </w:rPr>
      </w:pPr>
    </w:p>
    <w:p w14:paraId="5E7BE623" w14:textId="77777777" w:rsidR="00CC3EF5" w:rsidRPr="00926D0D" w:rsidRDefault="00CC3EF5" w:rsidP="00CC3EF5">
      <w:pPr>
        <w:pStyle w:val="Default"/>
        <w:rPr>
          <w:rFonts w:ascii="Arial" w:hAnsi="Arial" w:cs="Arial"/>
          <w:sz w:val="8"/>
          <w:szCs w:val="20"/>
        </w:rPr>
      </w:pPr>
    </w:p>
    <w:tbl>
      <w:tblPr>
        <w:tblW w:w="4718" w:type="pct"/>
        <w:jc w:val="center"/>
        <w:tblLayout w:type="fixed"/>
        <w:tblCellMar>
          <w:left w:w="70" w:type="dxa"/>
          <w:right w:w="70" w:type="dxa"/>
        </w:tblCellMar>
        <w:tblLook w:val="04A0" w:firstRow="1" w:lastRow="0" w:firstColumn="1" w:lastColumn="0" w:noHBand="0" w:noVBand="1"/>
      </w:tblPr>
      <w:tblGrid>
        <w:gridCol w:w="704"/>
        <w:gridCol w:w="5387"/>
        <w:gridCol w:w="1233"/>
        <w:gridCol w:w="13"/>
        <w:gridCol w:w="7"/>
        <w:gridCol w:w="1823"/>
        <w:gridCol w:w="13"/>
        <w:gridCol w:w="7"/>
      </w:tblGrid>
      <w:tr w:rsidR="00CC3EF5" w:rsidRPr="00926D0D" w14:paraId="62858551" w14:textId="424F79DE" w:rsidTr="00CC3EF5">
        <w:trPr>
          <w:trHeight w:val="327"/>
          <w:jc w:val="center"/>
        </w:trPr>
        <w:tc>
          <w:tcPr>
            <w:tcW w:w="3997" w:type="pct"/>
            <w:gridSpan w:val="5"/>
            <w:tcBorders>
              <w:top w:val="single" w:sz="4" w:space="0" w:color="auto"/>
              <w:left w:val="single" w:sz="4" w:space="0" w:color="auto"/>
              <w:bottom w:val="single" w:sz="4" w:space="0" w:color="auto"/>
              <w:right w:val="single" w:sz="4" w:space="0" w:color="auto"/>
            </w:tcBorders>
            <w:noWrap/>
            <w:vAlign w:val="center"/>
            <w:hideMark/>
          </w:tcPr>
          <w:p w14:paraId="5238A7AD" w14:textId="77777777" w:rsidR="00CC3EF5" w:rsidRPr="00926D0D" w:rsidRDefault="00CC3EF5" w:rsidP="00D53E97">
            <w:pPr>
              <w:jc w:val="center"/>
              <w:rPr>
                <w:rFonts w:ascii="Arial" w:hAnsi="Arial" w:cs="Arial"/>
                <w:b/>
                <w:bCs/>
                <w:color w:val="000000"/>
                <w:sz w:val="18"/>
                <w:szCs w:val="18"/>
                <w:lang w:eastAsia="es-CO"/>
              </w:rPr>
            </w:pPr>
            <w:r w:rsidRPr="00926D0D">
              <w:rPr>
                <w:rFonts w:ascii="Arial" w:hAnsi="Arial" w:cs="Arial"/>
                <w:b/>
                <w:bCs/>
                <w:color w:val="000000"/>
                <w:sz w:val="18"/>
                <w:szCs w:val="18"/>
                <w:lang w:eastAsia="es-CO"/>
              </w:rPr>
              <w:t xml:space="preserve">COBERTURA DE CAPACITACIÓN </w:t>
            </w:r>
          </w:p>
        </w:tc>
        <w:tc>
          <w:tcPr>
            <w:tcW w:w="1003" w:type="pct"/>
            <w:gridSpan w:val="3"/>
            <w:tcBorders>
              <w:top w:val="single" w:sz="4" w:space="0" w:color="auto"/>
              <w:left w:val="single" w:sz="4" w:space="0" w:color="auto"/>
              <w:right w:val="single" w:sz="4" w:space="0" w:color="auto"/>
            </w:tcBorders>
          </w:tcPr>
          <w:p w14:paraId="7E030CBE" w14:textId="2546EDD7" w:rsidR="00CC3EF5" w:rsidRPr="00CC3EF5" w:rsidRDefault="00CC3EF5" w:rsidP="00D53E97">
            <w:pPr>
              <w:jc w:val="center"/>
              <w:rPr>
                <w:rFonts w:ascii="Arial" w:hAnsi="Arial" w:cs="Arial"/>
                <w:b/>
                <w:bCs/>
                <w:color w:val="000000"/>
                <w:sz w:val="16"/>
                <w:szCs w:val="18"/>
                <w:lang w:eastAsia="es-CO"/>
              </w:rPr>
            </w:pPr>
            <w:r w:rsidRPr="00CC3EF5">
              <w:rPr>
                <w:rFonts w:ascii="Arial" w:hAnsi="Arial" w:cs="Arial"/>
                <w:b/>
                <w:bCs/>
                <w:color w:val="000000"/>
                <w:sz w:val="16"/>
                <w:szCs w:val="16"/>
                <w:lang w:eastAsia="es-CO"/>
              </w:rPr>
              <w:t>MARQUE CON UNA X LAS CONDICIONES ADICIONALES OFRECIDAS</w:t>
            </w:r>
          </w:p>
        </w:tc>
      </w:tr>
      <w:tr w:rsidR="00CC3EF5" w:rsidRPr="00926D0D" w14:paraId="16A05A11" w14:textId="560CBFB8" w:rsidTr="00CC3EF5">
        <w:trPr>
          <w:gridAfter w:val="1"/>
          <w:wAfter w:w="3" w:type="pct"/>
          <w:trHeight w:val="523"/>
          <w:jc w:val="center"/>
        </w:trPr>
        <w:tc>
          <w:tcPr>
            <w:tcW w:w="383" w:type="pct"/>
            <w:tcBorders>
              <w:top w:val="nil"/>
              <w:left w:val="single" w:sz="4" w:space="0" w:color="auto"/>
              <w:bottom w:val="single" w:sz="4" w:space="0" w:color="auto"/>
              <w:right w:val="single" w:sz="4" w:space="0" w:color="auto"/>
            </w:tcBorders>
            <w:vAlign w:val="center"/>
            <w:hideMark/>
          </w:tcPr>
          <w:p w14:paraId="37585CBA" w14:textId="77777777" w:rsidR="00CC3EF5" w:rsidRPr="00926D0D" w:rsidRDefault="00CC3EF5" w:rsidP="00D53E97">
            <w:pPr>
              <w:jc w:val="center"/>
              <w:rPr>
                <w:rFonts w:ascii="Arial" w:hAnsi="Arial" w:cs="Arial"/>
                <w:b/>
                <w:bCs/>
                <w:color w:val="000000"/>
                <w:sz w:val="16"/>
                <w:szCs w:val="16"/>
                <w:lang w:eastAsia="es-CO"/>
              </w:rPr>
            </w:pPr>
            <w:r w:rsidRPr="00926D0D">
              <w:rPr>
                <w:rFonts w:ascii="Arial" w:hAnsi="Arial" w:cs="Arial"/>
                <w:b/>
                <w:bCs/>
                <w:color w:val="000000"/>
                <w:sz w:val="16"/>
                <w:szCs w:val="16"/>
                <w:lang w:eastAsia="es-CO"/>
              </w:rPr>
              <w:t>ÍTEM</w:t>
            </w:r>
          </w:p>
        </w:tc>
        <w:tc>
          <w:tcPr>
            <w:tcW w:w="2932" w:type="pct"/>
            <w:tcBorders>
              <w:top w:val="nil"/>
              <w:left w:val="nil"/>
              <w:bottom w:val="single" w:sz="4" w:space="0" w:color="auto"/>
              <w:right w:val="single" w:sz="4" w:space="0" w:color="auto"/>
            </w:tcBorders>
            <w:vAlign w:val="center"/>
            <w:hideMark/>
          </w:tcPr>
          <w:p w14:paraId="53EA1F6A" w14:textId="77777777" w:rsidR="00CC3EF5" w:rsidRPr="00926D0D" w:rsidRDefault="00CC3EF5" w:rsidP="00D53E97">
            <w:pPr>
              <w:jc w:val="center"/>
              <w:rPr>
                <w:rFonts w:ascii="Arial" w:hAnsi="Arial" w:cs="Arial"/>
                <w:b/>
                <w:bCs/>
                <w:color w:val="000000"/>
                <w:sz w:val="16"/>
                <w:szCs w:val="16"/>
                <w:lang w:eastAsia="es-CO"/>
              </w:rPr>
            </w:pPr>
            <w:r w:rsidRPr="00926D0D">
              <w:rPr>
                <w:rFonts w:ascii="Arial" w:hAnsi="Arial" w:cs="Arial"/>
                <w:b/>
                <w:bCs/>
                <w:color w:val="000000"/>
                <w:sz w:val="16"/>
                <w:szCs w:val="16"/>
                <w:lang w:eastAsia="es-CO"/>
              </w:rPr>
              <w:t>DESCRIPCIÓN</w:t>
            </w:r>
          </w:p>
        </w:tc>
        <w:tc>
          <w:tcPr>
            <w:tcW w:w="678" w:type="pct"/>
            <w:gridSpan w:val="2"/>
            <w:tcBorders>
              <w:top w:val="nil"/>
              <w:left w:val="nil"/>
              <w:bottom w:val="single" w:sz="4" w:space="0" w:color="auto"/>
              <w:right w:val="single" w:sz="4" w:space="0" w:color="auto"/>
            </w:tcBorders>
            <w:vAlign w:val="center"/>
            <w:hideMark/>
          </w:tcPr>
          <w:p w14:paraId="57C40929" w14:textId="77777777" w:rsidR="00CC3EF5" w:rsidRPr="00926D0D" w:rsidRDefault="00CC3EF5" w:rsidP="00D53E97">
            <w:pPr>
              <w:jc w:val="center"/>
              <w:rPr>
                <w:rFonts w:ascii="Arial" w:hAnsi="Arial" w:cs="Arial"/>
                <w:b/>
                <w:bCs/>
                <w:color w:val="000000"/>
                <w:sz w:val="16"/>
                <w:szCs w:val="16"/>
                <w:lang w:eastAsia="es-CO"/>
              </w:rPr>
            </w:pPr>
            <w:r w:rsidRPr="00926D0D">
              <w:rPr>
                <w:rFonts w:ascii="Arial" w:hAnsi="Arial" w:cs="Arial"/>
                <w:b/>
                <w:bCs/>
                <w:color w:val="000000"/>
                <w:sz w:val="16"/>
                <w:szCs w:val="16"/>
                <w:lang w:eastAsia="es-CO"/>
              </w:rPr>
              <w:t>ASIGNACIÓN DE PUNTAJE</w:t>
            </w:r>
          </w:p>
        </w:tc>
        <w:tc>
          <w:tcPr>
            <w:tcW w:w="1003" w:type="pct"/>
            <w:gridSpan w:val="3"/>
            <w:tcBorders>
              <w:left w:val="single" w:sz="4" w:space="0" w:color="auto"/>
              <w:bottom w:val="single" w:sz="4" w:space="0" w:color="auto"/>
              <w:right w:val="single" w:sz="4" w:space="0" w:color="auto"/>
            </w:tcBorders>
          </w:tcPr>
          <w:p w14:paraId="4223E8DC" w14:textId="77777777" w:rsidR="00CC3EF5" w:rsidRPr="00CC3EF5" w:rsidRDefault="00CC3EF5" w:rsidP="00D53E97">
            <w:pPr>
              <w:jc w:val="center"/>
              <w:rPr>
                <w:rFonts w:ascii="Arial" w:hAnsi="Arial" w:cs="Arial"/>
                <w:b/>
                <w:bCs/>
                <w:color w:val="000000"/>
                <w:sz w:val="16"/>
                <w:szCs w:val="16"/>
                <w:lang w:eastAsia="es-CO"/>
              </w:rPr>
            </w:pPr>
          </w:p>
        </w:tc>
      </w:tr>
      <w:tr w:rsidR="00CC3EF5" w:rsidRPr="00926D0D" w14:paraId="4126F34B" w14:textId="76A912CA" w:rsidTr="00CC3EF5">
        <w:trPr>
          <w:gridAfter w:val="1"/>
          <w:wAfter w:w="3" w:type="pct"/>
          <w:trHeight w:val="433"/>
          <w:jc w:val="center"/>
        </w:trPr>
        <w:tc>
          <w:tcPr>
            <w:tcW w:w="383" w:type="pct"/>
            <w:tcBorders>
              <w:top w:val="nil"/>
              <w:left w:val="single" w:sz="4" w:space="0" w:color="auto"/>
              <w:bottom w:val="single" w:sz="4" w:space="0" w:color="auto"/>
              <w:right w:val="single" w:sz="4" w:space="0" w:color="auto"/>
            </w:tcBorders>
            <w:noWrap/>
            <w:vAlign w:val="center"/>
            <w:hideMark/>
          </w:tcPr>
          <w:p w14:paraId="20ABEE6F" w14:textId="77777777" w:rsidR="00CC3EF5" w:rsidRPr="00926D0D" w:rsidRDefault="00CC3EF5" w:rsidP="00D53E97">
            <w:pPr>
              <w:jc w:val="center"/>
              <w:rPr>
                <w:rFonts w:ascii="Calibri" w:hAnsi="Calibri" w:cs="Calibri"/>
                <w:color w:val="000000"/>
                <w:sz w:val="16"/>
                <w:szCs w:val="16"/>
                <w:lang w:eastAsia="es-CO"/>
              </w:rPr>
            </w:pPr>
            <w:r w:rsidRPr="00926D0D">
              <w:rPr>
                <w:rFonts w:ascii="Calibri" w:hAnsi="Calibri" w:cs="Calibri"/>
                <w:color w:val="000000"/>
                <w:sz w:val="16"/>
                <w:szCs w:val="16"/>
                <w:lang w:eastAsia="es-CO"/>
              </w:rPr>
              <w:t>1</w:t>
            </w:r>
          </w:p>
        </w:tc>
        <w:tc>
          <w:tcPr>
            <w:tcW w:w="2932" w:type="pct"/>
            <w:tcBorders>
              <w:top w:val="nil"/>
              <w:left w:val="nil"/>
              <w:bottom w:val="single" w:sz="4" w:space="0" w:color="auto"/>
              <w:right w:val="single" w:sz="4" w:space="0" w:color="auto"/>
            </w:tcBorders>
            <w:vAlign w:val="center"/>
            <w:hideMark/>
          </w:tcPr>
          <w:p w14:paraId="7EE6CAE6" w14:textId="77777777" w:rsidR="00CC3EF5" w:rsidRPr="00926D0D" w:rsidRDefault="00CC3EF5" w:rsidP="00D53E97">
            <w:pPr>
              <w:jc w:val="both"/>
              <w:rPr>
                <w:rFonts w:ascii="Arial" w:hAnsi="Arial" w:cs="Arial"/>
                <w:color w:val="000000"/>
                <w:sz w:val="16"/>
                <w:szCs w:val="16"/>
                <w:lang w:eastAsia="es-CO"/>
              </w:rPr>
            </w:pPr>
            <w:r w:rsidRPr="00926D0D">
              <w:rPr>
                <w:rFonts w:ascii="Arial" w:hAnsi="Arial" w:cs="Arial"/>
                <w:color w:val="000000"/>
                <w:sz w:val="16"/>
                <w:szCs w:val="16"/>
                <w:lang w:eastAsia="es-CO"/>
              </w:rPr>
              <w:t>El oferente que se comprometa a capacitar el 90% de los cuidadores primarios de los usuarios asignados al POMED, en un tiempo no mayor a 30 días</w:t>
            </w:r>
          </w:p>
        </w:tc>
        <w:tc>
          <w:tcPr>
            <w:tcW w:w="678" w:type="pct"/>
            <w:gridSpan w:val="2"/>
            <w:tcBorders>
              <w:top w:val="nil"/>
              <w:left w:val="nil"/>
              <w:bottom w:val="single" w:sz="4" w:space="0" w:color="auto"/>
              <w:right w:val="single" w:sz="4" w:space="0" w:color="auto"/>
            </w:tcBorders>
            <w:noWrap/>
            <w:vAlign w:val="center"/>
            <w:hideMark/>
          </w:tcPr>
          <w:p w14:paraId="7702CAB2" w14:textId="77777777" w:rsidR="00CC3EF5" w:rsidRPr="00926D0D" w:rsidRDefault="00CC3EF5" w:rsidP="00D53E97">
            <w:pPr>
              <w:jc w:val="center"/>
              <w:rPr>
                <w:rFonts w:ascii="Calibri" w:hAnsi="Calibri" w:cs="Calibri"/>
                <w:color w:val="000000"/>
                <w:sz w:val="16"/>
                <w:szCs w:val="16"/>
                <w:lang w:eastAsia="es-CO"/>
              </w:rPr>
            </w:pPr>
            <w:r w:rsidRPr="00926D0D">
              <w:rPr>
                <w:rFonts w:ascii="Calibri" w:hAnsi="Calibri" w:cs="Calibri"/>
                <w:color w:val="000000"/>
                <w:sz w:val="16"/>
                <w:szCs w:val="16"/>
                <w:lang w:eastAsia="es-CO"/>
              </w:rPr>
              <w:t>25</w:t>
            </w:r>
          </w:p>
        </w:tc>
        <w:tc>
          <w:tcPr>
            <w:tcW w:w="1003" w:type="pct"/>
            <w:gridSpan w:val="3"/>
            <w:tcBorders>
              <w:top w:val="nil"/>
              <w:left w:val="nil"/>
              <w:bottom w:val="single" w:sz="4" w:space="0" w:color="auto"/>
              <w:right w:val="single" w:sz="4" w:space="0" w:color="auto"/>
            </w:tcBorders>
          </w:tcPr>
          <w:p w14:paraId="4F42CB8A" w14:textId="77777777" w:rsidR="00CC3EF5" w:rsidRPr="00926D0D" w:rsidRDefault="00CC3EF5" w:rsidP="00D53E97">
            <w:pPr>
              <w:jc w:val="center"/>
              <w:rPr>
                <w:rFonts w:ascii="Calibri" w:hAnsi="Calibri" w:cs="Calibri"/>
                <w:color w:val="000000"/>
                <w:sz w:val="16"/>
                <w:szCs w:val="16"/>
                <w:lang w:eastAsia="es-CO"/>
              </w:rPr>
            </w:pPr>
          </w:p>
        </w:tc>
      </w:tr>
      <w:tr w:rsidR="00CC3EF5" w:rsidRPr="00926D0D" w14:paraId="1F097C5B" w14:textId="50874639" w:rsidTr="00CC3EF5">
        <w:trPr>
          <w:gridAfter w:val="1"/>
          <w:wAfter w:w="3" w:type="pct"/>
          <w:trHeight w:val="433"/>
          <w:jc w:val="center"/>
        </w:trPr>
        <w:tc>
          <w:tcPr>
            <w:tcW w:w="383" w:type="pct"/>
            <w:tcBorders>
              <w:top w:val="nil"/>
              <w:left w:val="single" w:sz="4" w:space="0" w:color="auto"/>
              <w:bottom w:val="single" w:sz="4" w:space="0" w:color="auto"/>
              <w:right w:val="single" w:sz="4" w:space="0" w:color="auto"/>
            </w:tcBorders>
            <w:noWrap/>
            <w:vAlign w:val="center"/>
            <w:hideMark/>
          </w:tcPr>
          <w:p w14:paraId="0E505BFE" w14:textId="77777777" w:rsidR="00CC3EF5" w:rsidRPr="00926D0D" w:rsidRDefault="00CC3EF5" w:rsidP="00D53E97">
            <w:pPr>
              <w:jc w:val="center"/>
              <w:rPr>
                <w:rFonts w:ascii="Calibri" w:hAnsi="Calibri" w:cs="Calibri"/>
                <w:color w:val="000000"/>
                <w:sz w:val="16"/>
                <w:szCs w:val="16"/>
                <w:lang w:eastAsia="es-CO"/>
              </w:rPr>
            </w:pPr>
            <w:r w:rsidRPr="00926D0D">
              <w:rPr>
                <w:rFonts w:ascii="Calibri" w:hAnsi="Calibri" w:cs="Calibri"/>
                <w:color w:val="000000"/>
                <w:sz w:val="16"/>
                <w:szCs w:val="16"/>
                <w:lang w:eastAsia="es-CO"/>
              </w:rPr>
              <w:t>2</w:t>
            </w:r>
          </w:p>
        </w:tc>
        <w:tc>
          <w:tcPr>
            <w:tcW w:w="2932" w:type="pct"/>
            <w:tcBorders>
              <w:top w:val="nil"/>
              <w:left w:val="nil"/>
              <w:bottom w:val="single" w:sz="4" w:space="0" w:color="auto"/>
              <w:right w:val="single" w:sz="4" w:space="0" w:color="auto"/>
            </w:tcBorders>
            <w:vAlign w:val="center"/>
            <w:hideMark/>
          </w:tcPr>
          <w:p w14:paraId="3BE5C749" w14:textId="77777777" w:rsidR="00CC3EF5" w:rsidRPr="00926D0D" w:rsidRDefault="00CC3EF5" w:rsidP="00D53E97">
            <w:pPr>
              <w:jc w:val="both"/>
              <w:rPr>
                <w:rFonts w:ascii="Arial" w:hAnsi="Arial" w:cs="Arial"/>
                <w:color w:val="000000"/>
                <w:sz w:val="16"/>
                <w:szCs w:val="16"/>
                <w:lang w:eastAsia="es-CO"/>
              </w:rPr>
            </w:pPr>
            <w:r w:rsidRPr="00926D0D">
              <w:rPr>
                <w:rFonts w:ascii="Arial" w:hAnsi="Arial" w:cs="Arial"/>
                <w:color w:val="000000"/>
                <w:sz w:val="16"/>
                <w:szCs w:val="16"/>
                <w:lang w:eastAsia="es-CO"/>
              </w:rPr>
              <w:t>El oferente que desarrolle sin costo, actividades trimestrales de sensibilización y educación a los cuidadores de los usuarios pertenecientes al Programa Medico Domiciliario (POMED) y Hospital en Casa (HOCAS), para promover la salud tanto de la persona cuidadora como de la persona sujeto de cuidado.</w:t>
            </w:r>
          </w:p>
        </w:tc>
        <w:tc>
          <w:tcPr>
            <w:tcW w:w="678" w:type="pct"/>
            <w:gridSpan w:val="2"/>
            <w:tcBorders>
              <w:top w:val="nil"/>
              <w:left w:val="nil"/>
              <w:bottom w:val="single" w:sz="4" w:space="0" w:color="auto"/>
              <w:right w:val="single" w:sz="4" w:space="0" w:color="auto"/>
            </w:tcBorders>
            <w:noWrap/>
            <w:vAlign w:val="center"/>
            <w:hideMark/>
          </w:tcPr>
          <w:p w14:paraId="791B1535" w14:textId="77777777" w:rsidR="00CC3EF5" w:rsidRPr="00926D0D" w:rsidRDefault="00CC3EF5" w:rsidP="00D53E97">
            <w:pPr>
              <w:jc w:val="center"/>
              <w:rPr>
                <w:rFonts w:ascii="Calibri" w:hAnsi="Calibri" w:cs="Calibri"/>
                <w:color w:val="000000"/>
                <w:sz w:val="16"/>
                <w:szCs w:val="16"/>
                <w:lang w:eastAsia="es-CO"/>
              </w:rPr>
            </w:pPr>
            <w:r w:rsidRPr="00926D0D">
              <w:rPr>
                <w:rFonts w:ascii="Calibri" w:hAnsi="Calibri" w:cs="Calibri"/>
                <w:color w:val="000000"/>
                <w:sz w:val="16"/>
                <w:szCs w:val="16"/>
                <w:lang w:eastAsia="es-CO"/>
              </w:rPr>
              <w:t>25</w:t>
            </w:r>
          </w:p>
        </w:tc>
        <w:tc>
          <w:tcPr>
            <w:tcW w:w="1003" w:type="pct"/>
            <w:gridSpan w:val="3"/>
            <w:tcBorders>
              <w:top w:val="nil"/>
              <w:left w:val="nil"/>
              <w:bottom w:val="single" w:sz="4" w:space="0" w:color="auto"/>
              <w:right w:val="single" w:sz="4" w:space="0" w:color="auto"/>
            </w:tcBorders>
          </w:tcPr>
          <w:p w14:paraId="709DD16B" w14:textId="77777777" w:rsidR="00CC3EF5" w:rsidRPr="00926D0D" w:rsidRDefault="00CC3EF5" w:rsidP="00D53E97">
            <w:pPr>
              <w:jc w:val="center"/>
              <w:rPr>
                <w:rFonts w:ascii="Calibri" w:hAnsi="Calibri" w:cs="Calibri"/>
                <w:color w:val="000000"/>
                <w:sz w:val="16"/>
                <w:szCs w:val="16"/>
                <w:lang w:eastAsia="es-CO"/>
              </w:rPr>
            </w:pPr>
          </w:p>
        </w:tc>
      </w:tr>
      <w:tr w:rsidR="00CC3EF5" w:rsidRPr="00926D0D" w14:paraId="51471412" w14:textId="7177F878" w:rsidTr="00CC3EF5">
        <w:trPr>
          <w:gridAfter w:val="2"/>
          <w:wAfter w:w="11" w:type="pct"/>
          <w:trHeight w:val="433"/>
          <w:jc w:val="center"/>
        </w:trPr>
        <w:tc>
          <w:tcPr>
            <w:tcW w:w="3315" w:type="pct"/>
            <w:gridSpan w:val="2"/>
            <w:tcBorders>
              <w:top w:val="single" w:sz="4" w:space="0" w:color="auto"/>
              <w:left w:val="single" w:sz="4" w:space="0" w:color="auto"/>
              <w:bottom w:val="single" w:sz="4" w:space="0" w:color="auto"/>
              <w:right w:val="single" w:sz="4" w:space="0" w:color="auto"/>
            </w:tcBorders>
            <w:noWrap/>
            <w:vAlign w:val="center"/>
          </w:tcPr>
          <w:p w14:paraId="49F46A54" w14:textId="77777777" w:rsidR="00CC3EF5" w:rsidRPr="00926D0D" w:rsidRDefault="00CC3EF5" w:rsidP="00D53E97">
            <w:pPr>
              <w:jc w:val="center"/>
              <w:rPr>
                <w:rFonts w:ascii="Arial" w:hAnsi="Arial" w:cs="Arial"/>
                <w:b/>
                <w:color w:val="000000"/>
                <w:sz w:val="16"/>
                <w:szCs w:val="16"/>
                <w:lang w:eastAsia="es-CO"/>
              </w:rPr>
            </w:pPr>
            <w:r w:rsidRPr="00926D0D">
              <w:rPr>
                <w:rFonts w:ascii="Arial" w:hAnsi="Arial" w:cs="Arial"/>
                <w:b/>
                <w:color w:val="000000"/>
                <w:sz w:val="16"/>
                <w:szCs w:val="14"/>
                <w:lang w:eastAsia="es-CO"/>
              </w:rPr>
              <w:t xml:space="preserve"> PUNTAJE MAXIMO</w:t>
            </w:r>
          </w:p>
        </w:tc>
        <w:tc>
          <w:tcPr>
            <w:tcW w:w="671" w:type="pct"/>
            <w:tcBorders>
              <w:top w:val="single" w:sz="4" w:space="0" w:color="auto"/>
              <w:left w:val="nil"/>
              <w:bottom w:val="single" w:sz="4" w:space="0" w:color="auto"/>
              <w:right w:val="single" w:sz="4" w:space="0" w:color="auto"/>
            </w:tcBorders>
            <w:noWrap/>
            <w:vAlign w:val="center"/>
          </w:tcPr>
          <w:p w14:paraId="409FE5FE" w14:textId="77777777" w:rsidR="00CC3EF5" w:rsidRPr="00926D0D" w:rsidRDefault="00CC3EF5" w:rsidP="00D53E97">
            <w:pPr>
              <w:jc w:val="center"/>
              <w:rPr>
                <w:rFonts w:ascii="Arial" w:hAnsi="Arial" w:cs="Arial"/>
                <w:b/>
                <w:color w:val="000000"/>
                <w:sz w:val="16"/>
                <w:szCs w:val="16"/>
                <w:lang w:eastAsia="es-CO"/>
              </w:rPr>
            </w:pPr>
            <w:r w:rsidRPr="00926D0D">
              <w:rPr>
                <w:rFonts w:ascii="Arial" w:hAnsi="Arial" w:cs="Arial"/>
                <w:b/>
                <w:color w:val="000000"/>
                <w:sz w:val="16"/>
                <w:szCs w:val="16"/>
                <w:lang w:eastAsia="es-CO"/>
              </w:rPr>
              <w:t>50</w:t>
            </w:r>
          </w:p>
        </w:tc>
        <w:tc>
          <w:tcPr>
            <w:tcW w:w="1003" w:type="pct"/>
            <w:gridSpan w:val="3"/>
            <w:tcBorders>
              <w:top w:val="single" w:sz="4" w:space="0" w:color="auto"/>
              <w:left w:val="nil"/>
              <w:bottom w:val="single" w:sz="4" w:space="0" w:color="auto"/>
              <w:right w:val="single" w:sz="4" w:space="0" w:color="auto"/>
            </w:tcBorders>
          </w:tcPr>
          <w:p w14:paraId="22840483" w14:textId="77777777" w:rsidR="00CC3EF5" w:rsidRPr="00926D0D" w:rsidRDefault="00CC3EF5" w:rsidP="00D53E97">
            <w:pPr>
              <w:jc w:val="center"/>
              <w:rPr>
                <w:rFonts w:ascii="Arial" w:hAnsi="Arial" w:cs="Arial"/>
                <w:b/>
                <w:color w:val="000000"/>
                <w:sz w:val="16"/>
                <w:szCs w:val="16"/>
                <w:lang w:eastAsia="es-CO"/>
              </w:rPr>
            </w:pPr>
          </w:p>
        </w:tc>
      </w:tr>
    </w:tbl>
    <w:p w14:paraId="2ED9C55D" w14:textId="77777777" w:rsidR="00CC3EF5" w:rsidRPr="00926D0D" w:rsidRDefault="00CC3EF5" w:rsidP="00CC3EF5">
      <w:pPr>
        <w:rPr>
          <w:sz w:val="10"/>
        </w:rPr>
      </w:pPr>
    </w:p>
    <w:p w14:paraId="73755DEB" w14:textId="7A871186" w:rsidR="00CC3EF5" w:rsidRDefault="00CC3EF5" w:rsidP="00CC3EF5">
      <w:pPr>
        <w:rPr>
          <w:sz w:val="10"/>
        </w:rPr>
      </w:pPr>
    </w:p>
    <w:p w14:paraId="2AB838BE" w14:textId="77777777" w:rsidR="00CC3EF5" w:rsidRPr="00926D0D" w:rsidRDefault="00CC3EF5" w:rsidP="00CC3EF5">
      <w:pPr>
        <w:rPr>
          <w:sz w:val="10"/>
        </w:rPr>
      </w:pPr>
    </w:p>
    <w:p w14:paraId="78A0F81A" w14:textId="77777777" w:rsidR="00CC3EF5" w:rsidRPr="00926D0D" w:rsidRDefault="00CC3EF5" w:rsidP="00CC3EF5">
      <w:pPr>
        <w:rPr>
          <w:sz w:val="10"/>
        </w:rPr>
      </w:pPr>
    </w:p>
    <w:tbl>
      <w:tblPr>
        <w:tblW w:w="47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98"/>
        <w:gridCol w:w="4866"/>
        <w:gridCol w:w="1422"/>
        <w:gridCol w:w="2122"/>
      </w:tblGrid>
      <w:tr w:rsidR="00CC3EF5" w:rsidRPr="00926D0D" w14:paraId="09488978" w14:textId="03282879" w:rsidTr="00CC3EF5">
        <w:trPr>
          <w:trHeight w:val="467"/>
          <w:jc w:val="center"/>
        </w:trPr>
        <w:tc>
          <w:tcPr>
            <w:tcW w:w="3848" w:type="pct"/>
            <w:gridSpan w:val="3"/>
            <w:noWrap/>
            <w:vAlign w:val="center"/>
            <w:hideMark/>
          </w:tcPr>
          <w:p w14:paraId="525B07D6" w14:textId="77777777" w:rsidR="00CC3EF5" w:rsidRPr="00926D0D" w:rsidRDefault="00CC3EF5" w:rsidP="00D53E97">
            <w:pPr>
              <w:jc w:val="center"/>
              <w:rPr>
                <w:rFonts w:ascii="Arial" w:hAnsi="Arial" w:cs="Arial"/>
                <w:b/>
                <w:bCs/>
                <w:color w:val="000000"/>
                <w:sz w:val="18"/>
                <w:szCs w:val="18"/>
                <w:lang w:eastAsia="es-CO"/>
              </w:rPr>
            </w:pPr>
            <w:r w:rsidRPr="00926D0D">
              <w:rPr>
                <w:rFonts w:ascii="Arial" w:hAnsi="Arial" w:cs="Arial"/>
                <w:b/>
                <w:bCs/>
                <w:color w:val="000000"/>
                <w:sz w:val="18"/>
                <w:szCs w:val="18"/>
                <w:lang w:eastAsia="es-CO"/>
              </w:rPr>
              <w:t xml:space="preserve">COBERTURA GEOGRÁFICA </w:t>
            </w:r>
          </w:p>
        </w:tc>
        <w:tc>
          <w:tcPr>
            <w:tcW w:w="1152" w:type="pct"/>
            <w:vMerge w:val="restart"/>
          </w:tcPr>
          <w:p w14:paraId="36A54A41" w14:textId="48B763C0" w:rsidR="00CC3EF5" w:rsidRPr="00926D0D" w:rsidRDefault="00CC3EF5" w:rsidP="00D53E97">
            <w:pPr>
              <w:jc w:val="center"/>
              <w:rPr>
                <w:rFonts w:ascii="Arial" w:hAnsi="Arial" w:cs="Arial"/>
                <w:b/>
                <w:bCs/>
                <w:color w:val="000000"/>
                <w:sz w:val="18"/>
                <w:szCs w:val="18"/>
                <w:lang w:eastAsia="es-CO"/>
              </w:rPr>
            </w:pPr>
            <w:r w:rsidRPr="00CC3EF5">
              <w:rPr>
                <w:rFonts w:ascii="Arial" w:hAnsi="Arial" w:cs="Arial"/>
                <w:b/>
                <w:bCs/>
                <w:color w:val="000000"/>
                <w:sz w:val="16"/>
                <w:szCs w:val="16"/>
                <w:lang w:eastAsia="es-CO"/>
              </w:rPr>
              <w:t>MARQUE CON UNA X LAS CONDICIONES ADICIONALES OFRECIDAS</w:t>
            </w:r>
          </w:p>
        </w:tc>
      </w:tr>
      <w:tr w:rsidR="00CC3EF5" w:rsidRPr="00926D0D" w14:paraId="77A71254" w14:textId="7E1E5E1A" w:rsidTr="00CC3EF5">
        <w:trPr>
          <w:trHeight w:val="18"/>
          <w:jc w:val="center"/>
        </w:trPr>
        <w:tc>
          <w:tcPr>
            <w:tcW w:w="434" w:type="pct"/>
            <w:vAlign w:val="center"/>
            <w:hideMark/>
          </w:tcPr>
          <w:p w14:paraId="3ECE6336" w14:textId="77777777" w:rsidR="00CC3EF5" w:rsidRPr="00926D0D" w:rsidRDefault="00CC3EF5" w:rsidP="00D53E97">
            <w:pPr>
              <w:jc w:val="center"/>
              <w:rPr>
                <w:rFonts w:ascii="Arial" w:hAnsi="Arial" w:cs="Arial"/>
                <w:b/>
                <w:bCs/>
                <w:color w:val="000000"/>
                <w:sz w:val="16"/>
                <w:szCs w:val="14"/>
                <w:lang w:eastAsia="es-CO"/>
              </w:rPr>
            </w:pPr>
            <w:r w:rsidRPr="00926D0D">
              <w:rPr>
                <w:rFonts w:ascii="Arial" w:hAnsi="Arial" w:cs="Arial"/>
                <w:b/>
                <w:bCs/>
                <w:color w:val="000000"/>
                <w:sz w:val="16"/>
                <w:szCs w:val="14"/>
                <w:lang w:eastAsia="es-CO"/>
              </w:rPr>
              <w:t>ÍTEM</w:t>
            </w:r>
          </w:p>
        </w:tc>
        <w:tc>
          <w:tcPr>
            <w:tcW w:w="2641" w:type="pct"/>
            <w:vAlign w:val="center"/>
            <w:hideMark/>
          </w:tcPr>
          <w:p w14:paraId="0EC0E550" w14:textId="77777777" w:rsidR="00CC3EF5" w:rsidRPr="00926D0D" w:rsidRDefault="00CC3EF5" w:rsidP="00D53E97">
            <w:pPr>
              <w:jc w:val="center"/>
              <w:rPr>
                <w:rFonts w:ascii="Arial" w:hAnsi="Arial" w:cs="Arial"/>
                <w:b/>
                <w:bCs/>
                <w:color w:val="000000"/>
                <w:sz w:val="16"/>
                <w:szCs w:val="14"/>
                <w:lang w:eastAsia="es-CO"/>
              </w:rPr>
            </w:pPr>
            <w:r w:rsidRPr="00926D0D">
              <w:rPr>
                <w:rFonts w:ascii="Arial" w:hAnsi="Arial" w:cs="Arial"/>
                <w:b/>
                <w:bCs/>
                <w:color w:val="000000"/>
                <w:sz w:val="16"/>
                <w:szCs w:val="14"/>
                <w:lang w:eastAsia="es-CO"/>
              </w:rPr>
              <w:t>DESCRIPCIÓN</w:t>
            </w:r>
          </w:p>
        </w:tc>
        <w:tc>
          <w:tcPr>
            <w:tcW w:w="772" w:type="pct"/>
            <w:vAlign w:val="center"/>
            <w:hideMark/>
          </w:tcPr>
          <w:p w14:paraId="1929E79C" w14:textId="77777777" w:rsidR="00CC3EF5" w:rsidRPr="00926D0D" w:rsidRDefault="00CC3EF5" w:rsidP="00D53E97">
            <w:pPr>
              <w:jc w:val="center"/>
              <w:rPr>
                <w:rFonts w:ascii="Arial" w:hAnsi="Arial" w:cs="Arial"/>
                <w:b/>
                <w:bCs/>
                <w:color w:val="000000"/>
                <w:sz w:val="16"/>
                <w:szCs w:val="14"/>
                <w:lang w:eastAsia="es-CO"/>
              </w:rPr>
            </w:pPr>
            <w:r w:rsidRPr="00926D0D">
              <w:rPr>
                <w:rFonts w:ascii="Arial" w:hAnsi="Arial" w:cs="Arial"/>
                <w:b/>
                <w:bCs/>
                <w:color w:val="000000"/>
                <w:sz w:val="16"/>
                <w:szCs w:val="14"/>
                <w:lang w:eastAsia="es-CO"/>
              </w:rPr>
              <w:t>ASIGNACIÓN DE PUNTAJE</w:t>
            </w:r>
          </w:p>
        </w:tc>
        <w:tc>
          <w:tcPr>
            <w:tcW w:w="1152" w:type="pct"/>
            <w:vMerge/>
          </w:tcPr>
          <w:p w14:paraId="6E0D0F04" w14:textId="77777777" w:rsidR="00CC3EF5" w:rsidRPr="00926D0D" w:rsidRDefault="00CC3EF5" w:rsidP="00D53E97">
            <w:pPr>
              <w:jc w:val="center"/>
              <w:rPr>
                <w:rFonts w:ascii="Arial" w:hAnsi="Arial" w:cs="Arial"/>
                <w:b/>
                <w:bCs/>
                <w:color w:val="000000"/>
                <w:sz w:val="16"/>
                <w:szCs w:val="14"/>
                <w:lang w:eastAsia="es-CO"/>
              </w:rPr>
            </w:pPr>
          </w:p>
        </w:tc>
      </w:tr>
      <w:tr w:rsidR="00CC3EF5" w:rsidRPr="00926D0D" w14:paraId="0577191F" w14:textId="06060B29" w:rsidTr="00CC3EF5">
        <w:trPr>
          <w:trHeight w:val="268"/>
          <w:jc w:val="center"/>
        </w:trPr>
        <w:tc>
          <w:tcPr>
            <w:tcW w:w="434" w:type="pct"/>
            <w:noWrap/>
            <w:vAlign w:val="center"/>
            <w:hideMark/>
          </w:tcPr>
          <w:p w14:paraId="5F77055E"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1</w:t>
            </w:r>
          </w:p>
        </w:tc>
        <w:tc>
          <w:tcPr>
            <w:tcW w:w="2641" w:type="pct"/>
            <w:hideMark/>
          </w:tcPr>
          <w:p w14:paraId="7415D3DE" w14:textId="77777777" w:rsidR="00CC3EF5" w:rsidRPr="00926D0D" w:rsidRDefault="00CC3EF5" w:rsidP="00D53E97">
            <w:pPr>
              <w:rPr>
                <w:rFonts w:ascii="Arial" w:hAnsi="Arial" w:cs="Arial"/>
                <w:color w:val="000000"/>
                <w:sz w:val="16"/>
                <w:szCs w:val="14"/>
                <w:lang w:eastAsia="es-CO"/>
              </w:rPr>
            </w:pPr>
            <w:r w:rsidRPr="00926D0D">
              <w:rPr>
                <w:rFonts w:ascii="Arial" w:hAnsi="Arial" w:cs="Arial"/>
                <w:sz w:val="16"/>
              </w:rPr>
              <w:t xml:space="preserve">El oferente que brinde cobertura al 100% veredas y localidades de Bogotá </w:t>
            </w:r>
          </w:p>
        </w:tc>
        <w:tc>
          <w:tcPr>
            <w:tcW w:w="772" w:type="pct"/>
            <w:noWrap/>
            <w:hideMark/>
          </w:tcPr>
          <w:p w14:paraId="046DDAFF" w14:textId="77777777" w:rsidR="00CC3EF5" w:rsidRPr="00926D0D" w:rsidRDefault="00CC3EF5" w:rsidP="00D53E97">
            <w:pPr>
              <w:jc w:val="center"/>
              <w:rPr>
                <w:rFonts w:ascii="Arial" w:hAnsi="Arial" w:cs="Arial"/>
                <w:sz w:val="16"/>
                <w:szCs w:val="14"/>
                <w:lang w:eastAsia="es-CO"/>
              </w:rPr>
            </w:pPr>
            <w:r w:rsidRPr="00926D0D">
              <w:rPr>
                <w:rFonts w:ascii="Arial" w:hAnsi="Arial" w:cs="Arial"/>
                <w:sz w:val="16"/>
              </w:rPr>
              <w:t>25</w:t>
            </w:r>
          </w:p>
        </w:tc>
        <w:tc>
          <w:tcPr>
            <w:tcW w:w="1152" w:type="pct"/>
          </w:tcPr>
          <w:p w14:paraId="30E6DD5E" w14:textId="77777777" w:rsidR="00CC3EF5" w:rsidRPr="00926D0D" w:rsidRDefault="00CC3EF5" w:rsidP="00D53E97">
            <w:pPr>
              <w:jc w:val="center"/>
              <w:rPr>
                <w:rFonts w:ascii="Arial" w:hAnsi="Arial" w:cs="Arial"/>
                <w:sz w:val="16"/>
              </w:rPr>
            </w:pPr>
          </w:p>
        </w:tc>
      </w:tr>
      <w:tr w:rsidR="00CC3EF5" w:rsidRPr="00926D0D" w14:paraId="43E0469D" w14:textId="23C71ED7" w:rsidTr="00CC3EF5">
        <w:trPr>
          <w:trHeight w:val="268"/>
          <w:jc w:val="center"/>
        </w:trPr>
        <w:tc>
          <w:tcPr>
            <w:tcW w:w="434" w:type="pct"/>
            <w:noWrap/>
            <w:vAlign w:val="center"/>
            <w:hideMark/>
          </w:tcPr>
          <w:p w14:paraId="450B5B61"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2</w:t>
            </w:r>
          </w:p>
        </w:tc>
        <w:tc>
          <w:tcPr>
            <w:tcW w:w="2641" w:type="pct"/>
            <w:hideMark/>
          </w:tcPr>
          <w:p w14:paraId="5FBD7D04" w14:textId="77777777" w:rsidR="00CC3EF5" w:rsidRPr="00926D0D" w:rsidRDefault="00CC3EF5" w:rsidP="00D53E97">
            <w:pPr>
              <w:rPr>
                <w:rFonts w:ascii="Arial" w:hAnsi="Arial" w:cs="Arial"/>
                <w:color w:val="000000"/>
                <w:sz w:val="16"/>
                <w:szCs w:val="14"/>
                <w:lang w:eastAsia="es-CO"/>
              </w:rPr>
            </w:pPr>
            <w:r w:rsidRPr="00926D0D">
              <w:rPr>
                <w:rFonts w:ascii="Arial" w:hAnsi="Arial" w:cs="Arial"/>
                <w:sz w:val="16"/>
              </w:rPr>
              <w:t>El oferente que brinde cobertura al 100% veredas de Cundinamarca</w:t>
            </w:r>
          </w:p>
        </w:tc>
        <w:tc>
          <w:tcPr>
            <w:tcW w:w="772" w:type="pct"/>
            <w:noWrap/>
            <w:hideMark/>
          </w:tcPr>
          <w:p w14:paraId="0371E80F" w14:textId="77777777" w:rsidR="00CC3EF5" w:rsidRPr="00926D0D" w:rsidRDefault="00CC3EF5" w:rsidP="00D53E97">
            <w:pPr>
              <w:jc w:val="center"/>
              <w:rPr>
                <w:rFonts w:ascii="Arial" w:hAnsi="Arial" w:cs="Arial"/>
                <w:sz w:val="16"/>
                <w:szCs w:val="14"/>
                <w:lang w:eastAsia="es-CO"/>
              </w:rPr>
            </w:pPr>
            <w:r w:rsidRPr="00926D0D">
              <w:rPr>
                <w:rFonts w:ascii="Arial" w:hAnsi="Arial" w:cs="Arial"/>
                <w:sz w:val="16"/>
              </w:rPr>
              <w:t>15</w:t>
            </w:r>
          </w:p>
        </w:tc>
        <w:tc>
          <w:tcPr>
            <w:tcW w:w="1152" w:type="pct"/>
          </w:tcPr>
          <w:p w14:paraId="28F6E0B8" w14:textId="77777777" w:rsidR="00CC3EF5" w:rsidRPr="00926D0D" w:rsidRDefault="00CC3EF5" w:rsidP="00D53E97">
            <w:pPr>
              <w:jc w:val="center"/>
              <w:rPr>
                <w:rFonts w:ascii="Arial" w:hAnsi="Arial" w:cs="Arial"/>
                <w:sz w:val="16"/>
              </w:rPr>
            </w:pPr>
          </w:p>
        </w:tc>
      </w:tr>
      <w:tr w:rsidR="00CC3EF5" w:rsidRPr="00926D0D" w14:paraId="583D02C0" w14:textId="2217B8AE" w:rsidTr="00CC3EF5">
        <w:trPr>
          <w:trHeight w:val="268"/>
          <w:jc w:val="center"/>
        </w:trPr>
        <w:tc>
          <w:tcPr>
            <w:tcW w:w="434" w:type="pct"/>
            <w:noWrap/>
            <w:vAlign w:val="center"/>
            <w:hideMark/>
          </w:tcPr>
          <w:p w14:paraId="0E01D399"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3</w:t>
            </w:r>
          </w:p>
        </w:tc>
        <w:tc>
          <w:tcPr>
            <w:tcW w:w="2641" w:type="pct"/>
            <w:hideMark/>
          </w:tcPr>
          <w:p w14:paraId="771F50E5" w14:textId="77777777" w:rsidR="00CC3EF5" w:rsidRPr="00926D0D" w:rsidRDefault="00CC3EF5" w:rsidP="00D53E97">
            <w:pPr>
              <w:rPr>
                <w:rFonts w:ascii="Arial" w:hAnsi="Arial" w:cs="Arial"/>
                <w:color w:val="000000"/>
                <w:sz w:val="16"/>
                <w:szCs w:val="14"/>
                <w:lang w:eastAsia="es-CO"/>
              </w:rPr>
            </w:pPr>
            <w:r w:rsidRPr="00926D0D">
              <w:rPr>
                <w:rFonts w:ascii="Arial" w:hAnsi="Arial" w:cs="Arial"/>
                <w:sz w:val="16"/>
              </w:rPr>
              <w:t>El oferente que brinde cobertura al 100% veredas de Flandes y Melgar</w:t>
            </w:r>
          </w:p>
        </w:tc>
        <w:tc>
          <w:tcPr>
            <w:tcW w:w="772" w:type="pct"/>
            <w:noWrap/>
            <w:hideMark/>
          </w:tcPr>
          <w:p w14:paraId="076F69DD" w14:textId="77777777" w:rsidR="00CC3EF5" w:rsidRPr="00926D0D" w:rsidRDefault="00CC3EF5" w:rsidP="00D53E97">
            <w:pPr>
              <w:jc w:val="center"/>
              <w:rPr>
                <w:rFonts w:ascii="Arial" w:hAnsi="Arial" w:cs="Arial"/>
                <w:sz w:val="16"/>
                <w:szCs w:val="14"/>
                <w:lang w:eastAsia="es-CO"/>
              </w:rPr>
            </w:pPr>
            <w:r w:rsidRPr="00926D0D">
              <w:rPr>
                <w:rFonts w:ascii="Arial" w:hAnsi="Arial" w:cs="Arial"/>
                <w:sz w:val="16"/>
              </w:rPr>
              <w:t>15</w:t>
            </w:r>
          </w:p>
        </w:tc>
        <w:tc>
          <w:tcPr>
            <w:tcW w:w="1152" w:type="pct"/>
          </w:tcPr>
          <w:p w14:paraId="0314A9C8" w14:textId="77777777" w:rsidR="00CC3EF5" w:rsidRPr="00926D0D" w:rsidRDefault="00CC3EF5" w:rsidP="00D53E97">
            <w:pPr>
              <w:jc w:val="center"/>
              <w:rPr>
                <w:rFonts w:ascii="Arial" w:hAnsi="Arial" w:cs="Arial"/>
                <w:sz w:val="16"/>
              </w:rPr>
            </w:pPr>
          </w:p>
        </w:tc>
      </w:tr>
      <w:tr w:rsidR="00CC3EF5" w:rsidRPr="00926D0D" w14:paraId="57C8D3EF" w14:textId="4AC20478" w:rsidTr="00CC3EF5">
        <w:trPr>
          <w:trHeight w:val="268"/>
          <w:jc w:val="center"/>
        </w:trPr>
        <w:tc>
          <w:tcPr>
            <w:tcW w:w="434" w:type="pct"/>
            <w:noWrap/>
            <w:vAlign w:val="center"/>
            <w:hideMark/>
          </w:tcPr>
          <w:p w14:paraId="379F53D2"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4</w:t>
            </w:r>
          </w:p>
        </w:tc>
        <w:tc>
          <w:tcPr>
            <w:tcW w:w="2641" w:type="pct"/>
            <w:hideMark/>
          </w:tcPr>
          <w:p w14:paraId="765F717B" w14:textId="77777777" w:rsidR="00CC3EF5" w:rsidRPr="00926D0D" w:rsidRDefault="00CC3EF5" w:rsidP="00D53E97">
            <w:pPr>
              <w:rPr>
                <w:rFonts w:ascii="Arial" w:hAnsi="Arial" w:cs="Arial"/>
                <w:color w:val="000000"/>
                <w:sz w:val="16"/>
                <w:szCs w:val="14"/>
                <w:lang w:eastAsia="es-CO"/>
              </w:rPr>
            </w:pPr>
            <w:r w:rsidRPr="00926D0D">
              <w:rPr>
                <w:rFonts w:ascii="Arial" w:hAnsi="Arial" w:cs="Arial"/>
                <w:sz w:val="16"/>
              </w:rPr>
              <w:t xml:space="preserve">El oferente que brinde cobertura al 100% municipios de Cundinamarca        </w:t>
            </w:r>
          </w:p>
        </w:tc>
        <w:tc>
          <w:tcPr>
            <w:tcW w:w="772" w:type="pct"/>
            <w:noWrap/>
            <w:hideMark/>
          </w:tcPr>
          <w:p w14:paraId="469185DA" w14:textId="77777777" w:rsidR="00CC3EF5" w:rsidRPr="00926D0D" w:rsidRDefault="00CC3EF5" w:rsidP="00D53E97">
            <w:pPr>
              <w:jc w:val="center"/>
              <w:rPr>
                <w:rFonts w:ascii="Arial" w:hAnsi="Arial" w:cs="Arial"/>
                <w:sz w:val="16"/>
                <w:szCs w:val="14"/>
                <w:lang w:eastAsia="es-CO"/>
              </w:rPr>
            </w:pPr>
            <w:r w:rsidRPr="00926D0D">
              <w:rPr>
                <w:rFonts w:ascii="Arial" w:hAnsi="Arial" w:cs="Arial"/>
                <w:sz w:val="16"/>
              </w:rPr>
              <w:t>20</w:t>
            </w:r>
          </w:p>
        </w:tc>
        <w:tc>
          <w:tcPr>
            <w:tcW w:w="1152" w:type="pct"/>
          </w:tcPr>
          <w:p w14:paraId="10324CE3" w14:textId="77777777" w:rsidR="00CC3EF5" w:rsidRPr="00926D0D" w:rsidRDefault="00CC3EF5" w:rsidP="00D53E97">
            <w:pPr>
              <w:jc w:val="center"/>
              <w:rPr>
                <w:rFonts w:ascii="Arial" w:hAnsi="Arial" w:cs="Arial"/>
                <w:sz w:val="16"/>
              </w:rPr>
            </w:pPr>
          </w:p>
        </w:tc>
      </w:tr>
      <w:tr w:rsidR="00CC3EF5" w:rsidRPr="00926D0D" w14:paraId="7D711CB6" w14:textId="74BC4A0C" w:rsidTr="00CC3EF5">
        <w:trPr>
          <w:trHeight w:val="268"/>
          <w:jc w:val="center"/>
        </w:trPr>
        <w:tc>
          <w:tcPr>
            <w:tcW w:w="434" w:type="pct"/>
            <w:noWrap/>
            <w:vAlign w:val="center"/>
            <w:hideMark/>
          </w:tcPr>
          <w:p w14:paraId="4E776C90"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5</w:t>
            </w:r>
          </w:p>
        </w:tc>
        <w:tc>
          <w:tcPr>
            <w:tcW w:w="2641" w:type="pct"/>
            <w:hideMark/>
          </w:tcPr>
          <w:p w14:paraId="568CAA00" w14:textId="77777777" w:rsidR="00CC3EF5" w:rsidRPr="00926D0D" w:rsidRDefault="00CC3EF5" w:rsidP="00D53E97">
            <w:pPr>
              <w:rPr>
                <w:rFonts w:ascii="Arial" w:hAnsi="Arial" w:cs="Arial"/>
                <w:color w:val="000000"/>
                <w:sz w:val="16"/>
                <w:szCs w:val="14"/>
                <w:lang w:eastAsia="es-CO"/>
              </w:rPr>
            </w:pPr>
            <w:r w:rsidRPr="00926D0D">
              <w:rPr>
                <w:rFonts w:ascii="Arial" w:hAnsi="Arial" w:cs="Arial"/>
                <w:sz w:val="16"/>
              </w:rPr>
              <w:t xml:space="preserve">El oferente que brinde cobertura 90% al 99% municipios de Cundinamarca      </w:t>
            </w:r>
          </w:p>
        </w:tc>
        <w:tc>
          <w:tcPr>
            <w:tcW w:w="772" w:type="pct"/>
            <w:noWrap/>
            <w:hideMark/>
          </w:tcPr>
          <w:p w14:paraId="6D62AC19" w14:textId="77777777" w:rsidR="00CC3EF5" w:rsidRPr="00926D0D" w:rsidRDefault="00CC3EF5" w:rsidP="00D53E97">
            <w:pPr>
              <w:jc w:val="center"/>
              <w:rPr>
                <w:rFonts w:ascii="Arial" w:hAnsi="Arial" w:cs="Arial"/>
                <w:sz w:val="16"/>
                <w:szCs w:val="14"/>
                <w:lang w:eastAsia="es-CO"/>
              </w:rPr>
            </w:pPr>
            <w:r w:rsidRPr="00926D0D">
              <w:rPr>
                <w:rFonts w:ascii="Arial" w:hAnsi="Arial" w:cs="Arial"/>
                <w:sz w:val="16"/>
              </w:rPr>
              <w:t>15</w:t>
            </w:r>
          </w:p>
        </w:tc>
        <w:tc>
          <w:tcPr>
            <w:tcW w:w="1152" w:type="pct"/>
          </w:tcPr>
          <w:p w14:paraId="7671A74A" w14:textId="77777777" w:rsidR="00CC3EF5" w:rsidRPr="00926D0D" w:rsidRDefault="00CC3EF5" w:rsidP="00D53E97">
            <w:pPr>
              <w:jc w:val="center"/>
              <w:rPr>
                <w:rFonts w:ascii="Arial" w:hAnsi="Arial" w:cs="Arial"/>
                <w:sz w:val="16"/>
              </w:rPr>
            </w:pPr>
          </w:p>
        </w:tc>
      </w:tr>
      <w:tr w:rsidR="00CC3EF5" w:rsidRPr="00926D0D" w14:paraId="5F7E6FB5" w14:textId="012BC8AF" w:rsidTr="00CC3EF5">
        <w:trPr>
          <w:trHeight w:val="268"/>
          <w:jc w:val="center"/>
        </w:trPr>
        <w:tc>
          <w:tcPr>
            <w:tcW w:w="434" w:type="pct"/>
            <w:noWrap/>
            <w:vAlign w:val="center"/>
            <w:hideMark/>
          </w:tcPr>
          <w:p w14:paraId="77676607"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6</w:t>
            </w:r>
          </w:p>
        </w:tc>
        <w:tc>
          <w:tcPr>
            <w:tcW w:w="2641" w:type="pct"/>
            <w:hideMark/>
          </w:tcPr>
          <w:p w14:paraId="54C21ABF" w14:textId="77777777" w:rsidR="00CC3EF5" w:rsidRPr="00926D0D" w:rsidRDefault="00CC3EF5" w:rsidP="00D53E97">
            <w:pPr>
              <w:rPr>
                <w:rFonts w:ascii="Arial" w:hAnsi="Arial" w:cs="Arial"/>
                <w:color w:val="000000"/>
                <w:sz w:val="16"/>
                <w:szCs w:val="14"/>
                <w:lang w:eastAsia="es-CO"/>
              </w:rPr>
            </w:pPr>
            <w:r w:rsidRPr="00926D0D">
              <w:rPr>
                <w:rFonts w:ascii="Arial" w:hAnsi="Arial" w:cs="Arial"/>
                <w:sz w:val="16"/>
              </w:rPr>
              <w:t xml:space="preserve">El oferente que brinde cobertura al 80% al 89% municipios de Cundinamarca      </w:t>
            </w:r>
          </w:p>
        </w:tc>
        <w:tc>
          <w:tcPr>
            <w:tcW w:w="772" w:type="pct"/>
            <w:noWrap/>
            <w:hideMark/>
          </w:tcPr>
          <w:p w14:paraId="3588E322" w14:textId="77777777" w:rsidR="00CC3EF5" w:rsidRPr="00926D0D" w:rsidRDefault="00CC3EF5" w:rsidP="00D53E97">
            <w:pPr>
              <w:jc w:val="center"/>
              <w:rPr>
                <w:rFonts w:ascii="Arial" w:hAnsi="Arial" w:cs="Arial"/>
                <w:sz w:val="16"/>
                <w:szCs w:val="14"/>
                <w:lang w:eastAsia="es-CO"/>
              </w:rPr>
            </w:pPr>
            <w:r w:rsidRPr="00926D0D">
              <w:rPr>
                <w:rFonts w:ascii="Arial" w:hAnsi="Arial" w:cs="Arial"/>
                <w:sz w:val="16"/>
              </w:rPr>
              <w:t>10</w:t>
            </w:r>
          </w:p>
        </w:tc>
        <w:tc>
          <w:tcPr>
            <w:tcW w:w="1152" w:type="pct"/>
          </w:tcPr>
          <w:p w14:paraId="07BE8C5D" w14:textId="77777777" w:rsidR="00CC3EF5" w:rsidRPr="00926D0D" w:rsidRDefault="00CC3EF5" w:rsidP="00D53E97">
            <w:pPr>
              <w:jc w:val="center"/>
              <w:rPr>
                <w:rFonts w:ascii="Arial" w:hAnsi="Arial" w:cs="Arial"/>
                <w:sz w:val="16"/>
              </w:rPr>
            </w:pPr>
          </w:p>
        </w:tc>
      </w:tr>
      <w:tr w:rsidR="00CC3EF5" w:rsidRPr="00926D0D" w14:paraId="1425D333" w14:textId="341B7466" w:rsidTr="00CC3EF5">
        <w:trPr>
          <w:trHeight w:val="268"/>
          <w:jc w:val="center"/>
        </w:trPr>
        <w:tc>
          <w:tcPr>
            <w:tcW w:w="3076" w:type="pct"/>
            <w:gridSpan w:val="2"/>
            <w:noWrap/>
            <w:vAlign w:val="center"/>
          </w:tcPr>
          <w:p w14:paraId="10906339" w14:textId="77777777" w:rsidR="00CC3EF5" w:rsidRPr="00926D0D" w:rsidRDefault="00CC3EF5" w:rsidP="00D53E97">
            <w:pPr>
              <w:jc w:val="center"/>
              <w:rPr>
                <w:rFonts w:ascii="Arial" w:hAnsi="Arial" w:cs="Arial"/>
                <w:b/>
                <w:color w:val="000000"/>
                <w:sz w:val="16"/>
                <w:szCs w:val="14"/>
                <w:lang w:eastAsia="es-CO"/>
              </w:rPr>
            </w:pPr>
            <w:r w:rsidRPr="00926D0D">
              <w:rPr>
                <w:rFonts w:ascii="Arial" w:hAnsi="Arial" w:cs="Arial"/>
                <w:b/>
                <w:color w:val="000000"/>
                <w:sz w:val="16"/>
                <w:szCs w:val="14"/>
                <w:lang w:eastAsia="es-CO"/>
              </w:rPr>
              <w:t xml:space="preserve"> PUNTAJE MAXIMO</w:t>
            </w:r>
          </w:p>
        </w:tc>
        <w:tc>
          <w:tcPr>
            <w:tcW w:w="772" w:type="pct"/>
            <w:noWrap/>
            <w:vAlign w:val="center"/>
          </w:tcPr>
          <w:p w14:paraId="0E3B4DD6" w14:textId="77777777" w:rsidR="00CC3EF5" w:rsidRPr="00926D0D" w:rsidRDefault="00CC3EF5" w:rsidP="00D53E97">
            <w:pPr>
              <w:jc w:val="center"/>
              <w:rPr>
                <w:rFonts w:ascii="Arial" w:hAnsi="Arial" w:cs="Arial"/>
                <w:b/>
                <w:color w:val="000000"/>
                <w:sz w:val="16"/>
                <w:szCs w:val="14"/>
                <w:lang w:eastAsia="es-CO"/>
              </w:rPr>
            </w:pPr>
            <w:r w:rsidRPr="00926D0D">
              <w:rPr>
                <w:rFonts w:ascii="Arial" w:hAnsi="Arial" w:cs="Arial"/>
                <w:b/>
                <w:color w:val="000000"/>
                <w:sz w:val="16"/>
                <w:szCs w:val="14"/>
                <w:lang w:eastAsia="es-CO"/>
              </w:rPr>
              <w:t>100</w:t>
            </w:r>
          </w:p>
        </w:tc>
        <w:tc>
          <w:tcPr>
            <w:tcW w:w="1152" w:type="pct"/>
          </w:tcPr>
          <w:p w14:paraId="1C4D3D45" w14:textId="77777777" w:rsidR="00CC3EF5" w:rsidRPr="00926D0D" w:rsidRDefault="00CC3EF5" w:rsidP="00D53E97">
            <w:pPr>
              <w:jc w:val="center"/>
              <w:rPr>
                <w:rFonts w:ascii="Arial" w:hAnsi="Arial" w:cs="Arial"/>
                <w:b/>
                <w:color w:val="000000"/>
                <w:sz w:val="16"/>
                <w:szCs w:val="14"/>
                <w:lang w:eastAsia="es-CO"/>
              </w:rPr>
            </w:pPr>
          </w:p>
        </w:tc>
      </w:tr>
    </w:tbl>
    <w:p w14:paraId="0A2417CF" w14:textId="5975E32C" w:rsidR="00CC3EF5" w:rsidRDefault="00CC3EF5" w:rsidP="00CC3EF5">
      <w:pPr>
        <w:pStyle w:val="Default"/>
        <w:jc w:val="both"/>
        <w:rPr>
          <w:rFonts w:ascii="Arial" w:hAnsi="Arial" w:cs="Arial"/>
          <w:b/>
          <w:sz w:val="20"/>
          <w:szCs w:val="20"/>
        </w:rPr>
      </w:pPr>
    </w:p>
    <w:p w14:paraId="1A98FF4E" w14:textId="78659C9F" w:rsidR="00CC3EF5" w:rsidRDefault="00CC3EF5" w:rsidP="00CC3EF5">
      <w:pPr>
        <w:pStyle w:val="Default"/>
        <w:jc w:val="both"/>
        <w:rPr>
          <w:rFonts w:ascii="Arial" w:hAnsi="Arial" w:cs="Arial"/>
          <w:b/>
          <w:sz w:val="20"/>
          <w:szCs w:val="20"/>
        </w:rPr>
      </w:pPr>
    </w:p>
    <w:p w14:paraId="6D368A87" w14:textId="77777777" w:rsidR="00CC3EF5" w:rsidRPr="00926D0D" w:rsidRDefault="00CC3EF5" w:rsidP="00CC3EF5">
      <w:pPr>
        <w:pStyle w:val="Default"/>
        <w:jc w:val="both"/>
        <w:rPr>
          <w:rFonts w:ascii="Arial" w:hAnsi="Arial" w:cs="Arial"/>
          <w:b/>
          <w:sz w:val="20"/>
          <w:szCs w:val="20"/>
        </w:rPr>
      </w:pPr>
    </w:p>
    <w:tbl>
      <w:tblPr>
        <w:tblW w:w="4750" w:type="pct"/>
        <w:jc w:val="center"/>
        <w:tblLayout w:type="fixed"/>
        <w:tblCellMar>
          <w:left w:w="70" w:type="dxa"/>
          <w:right w:w="70" w:type="dxa"/>
        </w:tblCellMar>
        <w:tblLook w:val="04A0" w:firstRow="1" w:lastRow="0" w:firstColumn="1" w:lastColumn="0" w:noHBand="0" w:noVBand="1"/>
      </w:tblPr>
      <w:tblGrid>
        <w:gridCol w:w="599"/>
        <w:gridCol w:w="5207"/>
        <w:gridCol w:w="1088"/>
        <w:gridCol w:w="2355"/>
      </w:tblGrid>
      <w:tr w:rsidR="00CC3EF5" w:rsidRPr="00926D0D" w14:paraId="3B256B78" w14:textId="23175CBD" w:rsidTr="00CC3EF5">
        <w:trPr>
          <w:trHeight w:val="285"/>
          <w:jc w:val="center"/>
        </w:trPr>
        <w:tc>
          <w:tcPr>
            <w:tcW w:w="3727" w:type="pct"/>
            <w:gridSpan w:val="3"/>
            <w:tcBorders>
              <w:top w:val="single" w:sz="4" w:space="0" w:color="auto"/>
              <w:left w:val="single" w:sz="4" w:space="0" w:color="auto"/>
              <w:bottom w:val="single" w:sz="4" w:space="0" w:color="auto"/>
              <w:right w:val="single" w:sz="4" w:space="0" w:color="auto"/>
            </w:tcBorders>
            <w:noWrap/>
            <w:vAlign w:val="center"/>
            <w:hideMark/>
          </w:tcPr>
          <w:p w14:paraId="25B2103B" w14:textId="77777777" w:rsidR="00CC3EF5" w:rsidRPr="00926D0D" w:rsidRDefault="00CC3EF5" w:rsidP="00D53E97">
            <w:pPr>
              <w:jc w:val="center"/>
              <w:rPr>
                <w:rFonts w:ascii="Arial" w:hAnsi="Arial" w:cs="Arial"/>
                <w:b/>
                <w:bCs/>
                <w:color w:val="000000"/>
                <w:sz w:val="18"/>
                <w:szCs w:val="18"/>
                <w:lang w:eastAsia="es-CO"/>
              </w:rPr>
            </w:pPr>
            <w:r w:rsidRPr="00926D0D">
              <w:rPr>
                <w:rFonts w:ascii="Arial" w:hAnsi="Arial" w:cs="Arial"/>
                <w:b/>
                <w:bCs/>
                <w:color w:val="000000"/>
                <w:sz w:val="18"/>
                <w:szCs w:val="18"/>
                <w:lang w:eastAsia="es-CO"/>
              </w:rPr>
              <w:lastRenderedPageBreak/>
              <w:t xml:space="preserve">INDICADOR DE OPORTUNIDAD </w:t>
            </w:r>
          </w:p>
        </w:tc>
        <w:tc>
          <w:tcPr>
            <w:tcW w:w="1273" w:type="pct"/>
            <w:tcBorders>
              <w:top w:val="single" w:sz="4" w:space="0" w:color="auto"/>
              <w:left w:val="single" w:sz="4" w:space="0" w:color="auto"/>
              <w:right w:val="single" w:sz="4" w:space="0" w:color="auto"/>
            </w:tcBorders>
          </w:tcPr>
          <w:p w14:paraId="524D87F1" w14:textId="70DB519A" w:rsidR="00CC3EF5" w:rsidRPr="00926D0D" w:rsidRDefault="00CC3EF5" w:rsidP="00D53E97">
            <w:pPr>
              <w:jc w:val="center"/>
              <w:rPr>
                <w:rFonts w:ascii="Arial" w:hAnsi="Arial" w:cs="Arial"/>
                <w:b/>
                <w:bCs/>
                <w:color w:val="000000"/>
                <w:sz w:val="18"/>
                <w:szCs w:val="18"/>
                <w:lang w:eastAsia="es-CO"/>
              </w:rPr>
            </w:pPr>
            <w:r w:rsidRPr="00CC3EF5">
              <w:rPr>
                <w:rFonts w:ascii="Arial" w:hAnsi="Arial" w:cs="Arial"/>
                <w:b/>
                <w:bCs/>
                <w:color w:val="000000"/>
                <w:sz w:val="16"/>
                <w:szCs w:val="16"/>
                <w:lang w:eastAsia="es-CO"/>
              </w:rPr>
              <w:t>MARQUE CON UNA X LAS CONDICIONES ADICIONALES OFRECIDAS</w:t>
            </w:r>
          </w:p>
        </w:tc>
      </w:tr>
      <w:tr w:rsidR="00CC3EF5" w:rsidRPr="00926D0D" w14:paraId="53E1328B" w14:textId="03650042" w:rsidTr="00CC3EF5">
        <w:trPr>
          <w:trHeight w:val="17"/>
          <w:jc w:val="center"/>
        </w:trPr>
        <w:tc>
          <w:tcPr>
            <w:tcW w:w="324" w:type="pct"/>
            <w:tcBorders>
              <w:top w:val="nil"/>
              <w:left w:val="single" w:sz="4" w:space="0" w:color="auto"/>
              <w:bottom w:val="single" w:sz="4" w:space="0" w:color="auto"/>
              <w:right w:val="single" w:sz="4" w:space="0" w:color="auto"/>
            </w:tcBorders>
            <w:vAlign w:val="center"/>
            <w:hideMark/>
          </w:tcPr>
          <w:p w14:paraId="2598B1BD" w14:textId="77777777" w:rsidR="00CC3EF5" w:rsidRPr="00926D0D" w:rsidRDefault="00CC3EF5" w:rsidP="00D53E97">
            <w:pPr>
              <w:jc w:val="center"/>
              <w:rPr>
                <w:rFonts w:ascii="Arial" w:hAnsi="Arial" w:cs="Arial"/>
                <w:b/>
                <w:bCs/>
                <w:color w:val="000000"/>
                <w:sz w:val="16"/>
                <w:szCs w:val="14"/>
                <w:lang w:eastAsia="es-CO"/>
              </w:rPr>
            </w:pPr>
            <w:r w:rsidRPr="00926D0D">
              <w:rPr>
                <w:rFonts w:ascii="Arial" w:hAnsi="Arial" w:cs="Arial"/>
                <w:b/>
                <w:bCs/>
                <w:color w:val="000000"/>
                <w:sz w:val="16"/>
                <w:szCs w:val="14"/>
                <w:lang w:eastAsia="es-CO"/>
              </w:rPr>
              <w:t>ÍTEM</w:t>
            </w:r>
          </w:p>
        </w:tc>
        <w:tc>
          <w:tcPr>
            <w:tcW w:w="2815" w:type="pct"/>
            <w:tcBorders>
              <w:top w:val="nil"/>
              <w:left w:val="nil"/>
              <w:bottom w:val="single" w:sz="4" w:space="0" w:color="auto"/>
              <w:right w:val="single" w:sz="4" w:space="0" w:color="auto"/>
            </w:tcBorders>
            <w:vAlign w:val="center"/>
            <w:hideMark/>
          </w:tcPr>
          <w:p w14:paraId="6DE75CA6" w14:textId="77777777" w:rsidR="00CC3EF5" w:rsidRPr="00926D0D" w:rsidRDefault="00CC3EF5" w:rsidP="00D53E97">
            <w:pPr>
              <w:jc w:val="center"/>
              <w:rPr>
                <w:rFonts w:ascii="Arial" w:hAnsi="Arial" w:cs="Arial"/>
                <w:b/>
                <w:bCs/>
                <w:color w:val="000000"/>
                <w:sz w:val="16"/>
                <w:szCs w:val="14"/>
                <w:lang w:eastAsia="es-CO"/>
              </w:rPr>
            </w:pPr>
            <w:r w:rsidRPr="00926D0D">
              <w:rPr>
                <w:rFonts w:ascii="Arial" w:hAnsi="Arial" w:cs="Arial"/>
                <w:b/>
                <w:bCs/>
                <w:color w:val="000000"/>
                <w:sz w:val="16"/>
                <w:szCs w:val="14"/>
                <w:lang w:eastAsia="es-CO"/>
              </w:rPr>
              <w:t>DESCRIPCIÓN</w:t>
            </w:r>
          </w:p>
        </w:tc>
        <w:tc>
          <w:tcPr>
            <w:tcW w:w="585" w:type="pct"/>
            <w:tcBorders>
              <w:top w:val="nil"/>
              <w:left w:val="nil"/>
              <w:bottom w:val="single" w:sz="4" w:space="0" w:color="auto"/>
              <w:right w:val="single" w:sz="4" w:space="0" w:color="auto"/>
            </w:tcBorders>
            <w:vAlign w:val="center"/>
            <w:hideMark/>
          </w:tcPr>
          <w:p w14:paraId="5FDA46F6" w14:textId="77777777" w:rsidR="00CC3EF5" w:rsidRPr="00926D0D" w:rsidRDefault="00CC3EF5" w:rsidP="00D53E97">
            <w:pPr>
              <w:jc w:val="center"/>
              <w:rPr>
                <w:rFonts w:ascii="Arial" w:hAnsi="Arial" w:cs="Arial"/>
                <w:b/>
                <w:bCs/>
                <w:color w:val="000000"/>
                <w:sz w:val="16"/>
                <w:szCs w:val="14"/>
                <w:lang w:eastAsia="es-CO"/>
              </w:rPr>
            </w:pPr>
            <w:r w:rsidRPr="00926D0D">
              <w:rPr>
                <w:rFonts w:ascii="Arial" w:hAnsi="Arial" w:cs="Arial"/>
                <w:b/>
                <w:bCs/>
                <w:color w:val="000000"/>
                <w:sz w:val="16"/>
                <w:szCs w:val="14"/>
                <w:lang w:eastAsia="es-CO"/>
              </w:rPr>
              <w:t>ASIGNACIÓN DE PUNTAJE</w:t>
            </w:r>
          </w:p>
        </w:tc>
        <w:tc>
          <w:tcPr>
            <w:tcW w:w="1273" w:type="pct"/>
            <w:tcBorders>
              <w:left w:val="single" w:sz="4" w:space="0" w:color="auto"/>
              <w:bottom w:val="single" w:sz="4" w:space="0" w:color="auto"/>
              <w:right w:val="single" w:sz="4" w:space="0" w:color="auto"/>
            </w:tcBorders>
          </w:tcPr>
          <w:p w14:paraId="54C79BB9" w14:textId="77777777" w:rsidR="00CC3EF5" w:rsidRPr="00926D0D" w:rsidRDefault="00CC3EF5" w:rsidP="00D53E97">
            <w:pPr>
              <w:jc w:val="center"/>
              <w:rPr>
                <w:rFonts w:ascii="Arial" w:hAnsi="Arial" w:cs="Arial"/>
                <w:b/>
                <w:bCs/>
                <w:color w:val="000000"/>
                <w:sz w:val="16"/>
                <w:szCs w:val="14"/>
                <w:lang w:eastAsia="es-CO"/>
              </w:rPr>
            </w:pPr>
          </w:p>
        </w:tc>
      </w:tr>
      <w:tr w:rsidR="00CC3EF5" w:rsidRPr="00926D0D" w14:paraId="0611CD1E" w14:textId="08ADE772" w:rsidTr="00CC3EF5">
        <w:trPr>
          <w:trHeight w:val="379"/>
          <w:jc w:val="center"/>
        </w:trPr>
        <w:tc>
          <w:tcPr>
            <w:tcW w:w="324" w:type="pct"/>
            <w:tcBorders>
              <w:top w:val="nil"/>
              <w:left w:val="single" w:sz="4" w:space="0" w:color="auto"/>
              <w:bottom w:val="single" w:sz="4" w:space="0" w:color="auto"/>
              <w:right w:val="single" w:sz="4" w:space="0" w:color="auto"/>
            </w:tcBorders>
            <w:noWrap/>
            <w:vAlign w:val="center"/>
            <w:hideMark/>
          </w:tcPr>
          <w:p w14:paraId="015CDCE9"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1</w:t>
            </w:r>
          </w:p>
        </w:tc>
        <w:tc>
          <w:tcPr>
            <w:tcW w:w="2815" w:type="pct"/>
            <w:tcBorders>
              <w:top w:val="nil"/>
              <w:left w:val="nil"/>
              <w:bottom w:val="single" w:sz="4" w:space="0" w:color="auto"/>
              <w:right w:val="single" w:sz="4" w:space="0" w:color="auto"/>
            </w:tcBorders>
            <w:vAlign w:val="center"/>
            <w:hideMark/>
          </w:tcPr>
          <w:p w14:paraId="62938506" w14:textId="77777777" w:rsidR="00CC3EF5" w:rsidRPr="00926D0D" w:rsidRDefault="00CC3EF5" w:rsidP="00D53E97">
            <w:pPr>
              <w:jc w:val="both"/>
              <w:rPr>
                <w:rFonts w:ascii="Arial" w:hAnsi="Arial" w:cs="Arial"/>
                <w:color w:val="000000"/>
                <w:sz w:val="16"/>
                <w:szCs w:val="14"/>
                <w:lang w:eastAsia="es-CO"/>
              </w:rPr>
            </w:pPr>
            <w:r w:rsidRPr="00926D0D">
              <w:rPr>
                <w:rFonts w:ascii="Arial" w:hAnsi="Arial" w:cs="Arial"/>
                <w:color w:val="000000"/>
                <w:sz w:val="16"/>
                <w:szCs w:val="14"/>
                <w:lang w:eastAsia="es-CO"/>
              </w:rPr>
              <w:t>El oferente que brinde oportunidad en menos de 6 horas a la respuesta de la solicitud de interconsulta para la Hospital en Casa (HOCAS) los 7 días de la semana</w:t>
            </w:r>
          </w:p>
        </w:tc>
        <w:tc>
          <w:tcPr>
            <w:tcW w:w="585" w:type="pct"/>
            <w:tcBorders>
              <w:top w:val="nil"/>
              <w:left w:val="nil"/>
              <w:bottom w:val="single" w:sz="4" w:space="0" w:color="auto"/>
              <w:right w:val="single" w:sz="4" w:space="0" w:color="auto"/>
            </w:tcBorders>
            <w:noWrap/>
            <w:vAlign w:val="center"/>
            <w:hideMark/>
          </w:tcPr>
          <w:p w14:paraId="506321BA"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20</w:t>
            </w:r>
          </w:p>
        </w:tc>
        <w:tc>
          <w:tcPr>
            <w:tcW w:w="1273" w:type="pct"/>
            <w:tcBorders>
              <w:top w:val="nil"/>
              <w:left w:val="nil"/>
              <w:bottom w:val="single" w:sz="4" w:space="0" w:color="auto"/>
              <w:right w:val="single" w:sz="4" w:space="0" w:color="auto"/>
            </w:tcBorders>
          </w:tcPr>
          <w:p w14:paraId="1294AEB9" w14:textId="77777777" w:rsidR="00CC3EF5" w:rsidRPr="00926D0D" w:rsidRDefault="00CC3EF5" w:rsidP="00D53E97">
            <w:pPr>
              <w:jc w:val="center"/>
              <w:rPr>
                <w:rFonts w:ascii="Arial" w:hAnsi="Arial" w:cs="Arial"/>
                <w:color w:val="000000"/>
                <w:sz w:val="16"/>
                <w:szCs w:val="14"/>
                <w:lang w:eastAsia="es-CO"/>
              </w:rPr>
            </w:pPr>
          </w:p>
        </w:tc>
      </w:tr>
      <w:tr w:rsidR="00CC3EF5" w:rsidRPr="00926D0D" w14:paraId="672D6239" w14:textId="6CFFAC6C" w:rsidTr="00CC3EF5">
        <w:trPr>
          <w:trHeight w:val="379"/>
          <w:jc w:val="center"/>
        </w:trPr>
        <w:tc>
          <w:tcPr>
            <w:tcW w:w="324" w:type="pct"/>
            <w:tcBorders>
              <w:top w:val="nil"/>
              <w:left w:val="single" w:sz="4" w:space="0" w:color="auto"/>
              <w:bottom w:val="single" w:sz="4" w:space="0" w:color="auto"/>
              <w:right w:val="single" w:sz="4" w:space="0" w:color="auto"/>
            </w:tcBorders>
            <w:noWrap/>
            <w:vAlign w:val="center"/>
            <w:hideMark/>
          </w:tcPr>
          <w:p w14:paraId="73F6A4A1"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2</w:t>
            </w:r>
          </w:p>
        </w:tc>
        <w:tc>
          <w:tcPr>
            <w:tcW w:w="2815" w:type="pct"/>
            <w:tcBorders>
              <w:top w:val="nil"/>
              <w:left w:val="nil"/>
              <w:bottom w:val="single" w:sz="4" w:space="0" w:color="auto"/>
              <w:right w:val="single" w:sz="4" w:space="0" w:color="auto"/>
            </w:tcBorders>
            <w:vAlign w:val="center"/>
            <w:hideMark/>
          </w:tcPr>
          <w:p w14:paraId="58169F2F" w14:textId="77777777" w:rsidR="00CC3EF5" w:rsidRPr="00926D0D" w:rsidRDefault="00CC3EF5" w:rsidP="00D53E97">
            <w:pPr>
              <w:jc w:val="both"/>
              <w:rPr>
                <w:rFonts w:ascii="Arial" w:hAnsi="Arial" w:cs="Arial"/>
                <w:color w:val="000000"/>
                <w:sz w:val="16"/>
                <w:szCs w:val="14"/>
                <w:lang w:eastAsia="es-CO"/>
              </w:rPr>
            </w:pPr>
            <w:r w:rsidRPr="00926D0D">
              <w:rPr>
                <w:rFonts w:ascii="Arial" w:hAnsi="Arial" w:cs="Arial"/>
                <w:color w:val="000000"/>
                <w:sz w:val="16"/>
                <w:szCs w:val="14"/>
                <w:lang w:eastAsia="es-CO"/>
              </w:rPr>
              <w:t>El oferente que brinde sin costo alguno hasta 30 tomas de muestras de laboratorio clínico incluido insumos en domicilio previa solicitud y por las veces que sean necesarias por orden médica</w:t>
            </w:r>
          </w:p>
        </w:tc>
        <w:tc>
          <w:tcPr>
            <w:tcW w:w="585" w:type="pct"/>
            <w:tcBorders>
              <w:top w:val="nil"/>
              <w:left w:val="nil"/>
              <w:bottom w:val="single" w:sz="4" w:space="0" w:color="auto"/>
              <w:right w:val="single" w:sz="4" w:space="0" w:color="auto"/>
            </w:tcBorders>
            <w:noWrap/>
            <w:vAlign w:val="center"/>
            <w:hideMark/>
          </w:tcPr>
          <w:p w14:paraId="76E5C116"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80</w:t>
            </w:r>
          </w:p>
        </w:tc>
        <w:tc>
          <w:tcPr>
            <w:tcW w:w="1273" w:type="pct"/>
            <w:tcBorders>
              <w:top w:val="nil"/>
              <w:left w:val="nil"/>
              <w:bottom w:val="single" w:sz="4" w:space="0" w:color="auto"/>
              <w:right w:val="single" w:sz="4" w:space="0" w:color="auto"/>
            </w:tcBorders>
          </w:tcPr>
          <w:p w14:paraId="2786946F" w14:textId="77777777" w:rsidR="00CC3EF5" w:rsidRPr="00926D0D" w:rsidRDefault="00CC3EF5" w:rsidP="00D53E97">
            <w:pPr>
              <w:jc w:val="center"/>
              <w:rPr>
                <w:rFonts w:ascii="Arial" w:hAnsi="Arial" w:cs="Arial"/>
                <w:color w:val="000000"/>
                <w:sz w:val="16"/>
                <w:szCs w:val="14"/>
                <w:lang w:eastAsia="es-CO"/>
              </w:rPr>
            </w:pPr>
          </w:p>
        </w:tc>
      </w:tr>
      <w:tr w:rsidR="00CC3EF5" w:rsidRPr="00926D0D" w14:paraId="2F24B19C" w14:textId="70F9410F" w:rsidTr="00CC3EF5">
        <w:trPr>
          <w:trHeight w:val="379"/>
          <w:jc w:val="center"/>
        </w:trPr>
        <w:tc>
          <w:tcPr>
            <w:tcW w:w="324" w:type="pct"/>
            <w:tcBorders>
              <w:top w:val="nil"/>
              <w:left w:val="single" w:sz="4" w:space="0" w:color="auto"/>
              <w:bottom w:val="single" w:sz="4" w:space="0" w:color="auto"/>
              <w:right w:val="single" w:sz="4" w:space="0" w:color="auto"/>
            </w:tcBorders>
            <w:noWrap/>
            <w:vAlign w:val="center"/>
            <w:hideMark/>
          </w:tcPr>
          <w:p w14:paraId="531E2103"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3</w:t>
            </w:r>
          </w:p>
        </w:tc>
        <w:tc>
          <w:tcPr>
            <w:tcW w:w="2815" w:type="pct"/>
            <w:tcBorders>
              <w:top w:val="nil"/>
              <w:left w:val="nil"/>
              <w:bottom w:val="single" w:sz="4" w:space="0" w:color="auto"/>
              <w:right w:val="single" w:sz="4" w:space="0" w:color="auto"/>
            </w:tcBorders>
            <w:vAlign w:val="center"/>
            <w:hideMark/>
          </w:tcPr>
          <w:p w14:paraId="45E5570B" w14:textId="77777777" w:rsidR="00CC3EF5" w:rsidRPr="00926D0D" w:rsidRDefault="00CC3EF5" w:rsidP="00D53E97">
            <w:pPr>
              <w:jc w:val="both"/>
              <w:rPr>
                <w:rFonts w:ascii="Arial" w:hAnsi="Arial" w:cs="Arial"/>
                <w:color w:val="000000"/>
                <w:sz w:val="16"/>
                <w:szCs w:val="14"/>
                <w:lang w:eastAsia="es-CO"/>
              </w:rPr>
            </w:pPr>
            <w:r w:rsidRPr="00926D0D">
              <w:rPr>
                <w:rFonts w:ascii="Arial" w:hAnsi="Arial" w:cs="Arial"/>
                <w:color w:val="000000"/>
                <w:sz w:val="16"/>
                <w:szCs w:val="14"/>
                <w:lang w:eastAsia="es-CO"/>
              </w:rPr>
              <w:t>El oferente que brinde sin costo alguno, hasta 10 servicios de traslado en ambulancia básica para realizar traslado de pacientes pertenecientes al programa médico domiciliario cuando requiera atención en Centro Hospitalario o establecimiento de sanidad, según pertinencia establecida por el médico designado por el contratista para valorar el caso y solicitud emanada por parte del Programa Médico Domiciliario o médico tratante.</w:t>
            </w:r>
          </w:p>
        </w:tc>
        <w:tc>
          <w:tcPr>
            <w:tcW w:w="585" w:type="pct"/>
            <w:tcBorders>
              <w:top w:val="nil"/>
              <w:left w:val="nil"/>
              <w:bottom w:val="single" w:sz="4" w:space="0" w:color="auto"/>
              <w:right w:val="single" w:sz="4" w:space="0" w:color="auto"/>
            </w:tcBorders>
            <w:noWrap/>
            <w:vAlign w:val="center"/>
            <w:hideMark/>
          </w:tcPr>
          <w:p w14:paraId="0A490A81"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30</w:t>
            </w:r>
          </w:p>
        </w:tc>
        <w:tc>
          <w:tcPr>
            <w:tcW w:w="1273" w:type="pct"/>
            <w:tcBorders>
              <w:top w:val="nil"/>
              <w:left w:val="nil"/>
              <w:bottom w:val="single" w:sz="4" w:space="0" w:color="auto"/>
              <w:right w:val="single" w:sz="4" w:space="0" w:color="auto"/>
            </w:tcBorders>
          </w:tcPr>
          <w:p w14:paraId="2541DB61" w14:textId="77777777" w:rsidR="00CC3EF5" w:rsidRPr="00926D0D" w:rsidRDefault="00CC3EF5" w:rsidP="00D53E97">
            <w:pPr>
              <w:jc w:val="center"/>
              <w:rPr>
                <w:rFonts w:ascii="Arial" w:hAnsi="Arial" w:cs="Arial"/>
                <w:color w:val="000000"/>
                <w:sz w:val="16"/>
                <w:szCs w:val="14"/>
                <w:lang w:eastAsia="es-CO"/>
              </w:rPr>
            </w:pPr>
          </w:p>
        </w:tc>
      </w:tr>
      <w:tr w:rsidR="00CC3EF5" w:rsidRPr="00926D0D" w14:paraId="7F1DFB97" w14:textId="6A89E6B0" w:rsidTr="00CC3EF5">
        <w:trPr>
          <w:trHeight w:val="379"/>
          <w:jc w:val="center"/>
        </w:trPr>
        <w:tc>
          <w:tcPr>
            <w:tcW w:w="324" w:type="pct"/>
            <w:tcBorders>
              <w:top w:val="nil"/>
              <w:left w:val="single" w:sz="4" w:space="0" w:color="auto"/>
              <w:bottom w:val="single" w:sz="4" w:space="0" w:color="auto"/>
              <w:right w:val="single" w:sz="4" w:space="0" w:color="auto"/>
            </w:tcBorders>
            <w:noWrap/>
            <w:vAlign w:val="center"/>
            <w:hideMark/>
          </w:tcPr>
          <w:p w14:paraId="2DBE70BC"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4</w:t>
            </w:r>
          </w:p>
        </w:tc>
        <w:tc>
          <w:tcPr>
            <w:tcW w:w="2815" w:type="pct"/>
            <w:tcBorders>
              <w:top w:val="nil"/>
              <w:left w:val="nil"/>
              <w:bottom w:val="single" w:sz="4" w:space="0" w:color="auto"/>
              <w:right w:val="single" w:sz="4" w:space="0" w:color="auto"/>
            </w:tcBorders>
            <w:vAlign w:val="center"/>
            <w:hideMark/>
          </w:tcPr>
          <w:p w14:paraId="7DF7A593" w14:textId="77777777" w:rsidR="00CC3EF5" w:rsidRPr="00926D0D" w:rsidRDefault="00CC3EF5" w:rsidP="00D53E97">
            <w:pPr>
              <w:jc w:val="both"/>
              <w:rPr>
                <w:rFonts w:ascii="Arial" w:hAnsi="Arial" w:cs="Arial"/>
                <w:color w:val="000000"/>
                <w:sz w:val="16"/>
                <w:szCs w:val="14"/>
                <w:lang w:eastAsia="es-CO"/>
              </w:rPr>
            </w:pPr>
            <w:r w:rsidRPr="00926D0D">
              <w:rPr>
                <w:rFonts w:ascii="Arial" w:hAnsi="Arial" w:cs="Arial"/>
                <w:color w:val="000000"/>
                <w:sz w:val="16"/>
                <w:szCs w:val="14"/>
                <w:lang w:eastAsia="es-CO"/>
              </w:rPr>
              <w:t>El oferente que brinde línea de atención telefónica 24 horas sin costo alguno con personal de la salud (médico o enfermero profesional) para seguimiento y respuesta a inquietudes que se puedan presentar por parte del cuidador, en cuanto a los aspectos de la patología del paciente o de ser necesario solicitar a la autorización a central de autorizaciones para la atención o el traslado del paciente</w:t>
            </w:r>
          </w:p>
        </w:tc>
        <w:tc>
          <w:tcPr>
            <w:tcW w:w="585" w:type="pct"/>
            <w:tcBorders>
              <w:top w:val="nil"/>
              <w:left w:val="nil"/>
              <w:bottom w:val="single" w:sz="4" w:space="0" w:color="auto"/>
              <w:right w:val="single" w:sz="4" w:space="0" w:color="auto"/>
            </w:tcBorders>
            <w:noWrap/>
            <w:vAlign w:val="center"/>
            <w:hideMark/>
          </w:tcPr>
          <w:p w14:paraId="2097EAF8"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70</w:t>
            </w:r>
          </w:p>
        </w:tc>
        <w:tc>
          <w:tcPr>
            <w:tcW w:w="1273" w:type="pct"/>
            <w:tcBorders>
              <w:top w:val="nil"/>
              <w:left w:val="nil"/>
              <w:bottom w:val="single" w:sz="4" w:space="0" w:color="auto"/>
              <w:right w:val="single" w:sz="4" w:space="0" w:color="auto"/>
            </w:tcBorders>
          </w:tcPr>
          <w:p w14:paraId="4763CE98" w14:textId="77777777" w:rsidR="00CC3EF5" w:rsidRPr="00926D0D" w:rsidRDefault="00CC3EF5" w:rsidP="00D53E97">
            <w:pPr>
              <w:jc w:val="center"/>
              <w:rPr>
                <w:rFonts w:ascii="Arial" w:hAnsi="Arial" w:cs="Arial"/>
                <w:color w:val="000000"/>
                <w:sz w:val="16"/>
                <w:szCs w:val="14"/>
                <w:lang w:eastAsia="es-CO"/>
              </w:rPr>
            </w:pPr>
          </w:p>
        </w:tc>
      </w:tr>
      <w:tr w:rsidR="00CC3EF5" w:rsidRPr="00926D0D" w14:paraId="173FD54A" w14:textId="5AF98332" w:rsidTr="00CC3EF5">
        <w:trPr>
          <w:trHeight w:val="143"/>
          <w:jc w:val="center"/>
        </w:trPr>
        <w:tc>
          <w:tcPr>
            <w:tcW w:w="3139" w:type="pct"/>
            <w:gridSpan w:val="2"/>
            <w:tcBorders>
              <w:top w:val="single" w:sz="4" w:space="0" w:color="auto"/>
              <w:left w:val="single" w:sz="4" w:space="0" w:color="auto"/>
              <w:bottom w:val="single" w:sz="4" w:space="0" w:color="auto"/>
              <w:right w:val="single" w:sz="4" w:space="0" w:color="auto"/>
            </w:tcBorders>
            <w:noWrap/>
            <w:vAlign w:val="center"/>
          </w:tcPr>
          <w:p w14:paraId="3C49C558" w14:textId="77777777" w:rsidR="00CC3EF5" w:rsidRPr="00926D0D" w:rsidRDefault="00CC3EF5" w:rsidP="00D53E97">
            <w:pPr>
              <w:jc w:val="center"/>
              <w:rPr>
                <w:rFonts w:ascii="Arial" w:hAnsi="Arial" w:cs="Arial"/>
                <w:b/>
                <w:color w:val="000000"/>
                <w:sz w:val="16"/>
                <w:szCs w:val="14"/>
                <w:lang w:eastAsia="es-CO"/>
              </w:rPr>
            </w:pPr>
            <w:r w:rsidRPr="00926D0D">
              <w:rPr>
                <w:rFonts w:ascii="Arial" w:hAnsi="Arial" w:cs="Arial"/>
                <w:b/>
                <w:color w:val="000000"/>
                <w:sz w:val="16"/>
                <w:szCs w:val="14"/>
                <w:lang w:eastAsia="es-CO"/>
              </w:rPr>
              <w:t xml:space="preserve"> PUNTAJE MAXIMO</w:t>
            </w:r>
          </w:p>
        </w:tc>
        <w:tc>
          <w:tcPr>
            <w:tcW w:w="585" w:type="pct"/>
            <w:tcBorders>
              <w:top w:val="single" w:sz="4" w:space="0" w:color="auto"/>
              <w:left w:val="nil"/>
              <w:bottom w:val="single" w:sz="4" w:space="0" w:color="auto"/>
              <w:right w:val="single" w:sz="4" w:space="0" w:color="auto"/>
            </w:tcBorders>
            <w:noWrap/>
            <w:vAlign w:val="center"/>
          </w:tcPr>
          <w:p w14:paraId="7524939D" w14:textId="77777777" w:rsidR="00CC3EF5" w:rsidRPr="00926D0D" w:rsidRDefault="00CC3EF5" w:rsidP="00D53E97">
            <w:pPr>
              <w:jc w:val="center"/>
              <w:rPr>
                <w:rFonts w:ascii="Arial" w:hAnsi="Arial" w:cs="Arial"/>
                <w:b/>
                <w:color w:val="000000"/>
                <w:sz w:val="16"/>
                <w:szCs w:val="14"/>
                <w:lang w:eastAsia="es-CO"/>
              </w:rPr>
            </w:pPr>
            <w:r w:rsidRPr="00926D0D">
              <w:rPr>
                <w:rFonts w:ascii="Arial" w:hAnsi="Arial" w:cs="Arial"/>
                <w:b/>
                <w:color w:val="000000"/>
                <w:sz w:val="16"/>
                <w:szCs w:val="14"/>
                <w:lang w:eastAsia="es-CO"/>
              </w:rPr>
              <w:t>200</w:t>
            </w:r>
          </w:p>
        </w:tc>
        <w:tc>
          <w:tcPr>
            <w:tcW w:w="1273" w:type="pct"/>
            <w:tcBorders>
              <w:top w:val="single" w:sz="4" w:space="0" w:color="auto"/>
              <w:left w:val="nil"/>
              <w:bottom w:val="single" w:sz="4" w:space="0" w:color="auto"/>
              <w:right w:val="single" w:sz="4" w:space="0" w:color="auto"/>
            </w:tcBorders>
          </w:tcPr>
          <w:p w14:paraId="312AF72C" w14:textId="77777777" w:rsidR="00CC3EF5" w:rsidRPr="00926D0D" w:rsidRDefault="00CC3EF5" w:rsidP="00D53E97">
            <w:pPr>
              <w:jc w:val="center"/>
              <w:rPr>
                <w:rFonts w:ascii="Arial" w:hAnsi="Arial" w:cs="Arial"/>
                <w:b/>
                <w:color w:val="000000"/>
                <w:sz w:val="16"/>
                <w:szCs w:val="14"/>
                <w:lang w:eastAsia="es-CO"/>
              </w:rPr>
            </w:pPr>
          </w:p>
        </w:tc>
      </w:tr>
    </w:tbl>
    <w:p w14:paraId="06E6370D" w14:textId="77777777" w:rsidR="00CC3EF5" w:rsidRPr="00926D0D" w:rsidRDefault="00CC3EF5" w:rsidP="00CC3EF5">
      <w:pPr>
        <w:pStyle w:val="Default"/>
        <w:jc w:val="both"/>
        <w:rPr>
          <w:rFonts w:ascii="Arial" w:hAnsi="Arial" w:cs="Arial"/>
          <w:b/>
          <w:sz w:val="20"/>
          <w:szCs w:val="20"/>
        </w:rPr>
      </w:pPr>
    </w:p>
    <w:tbl>
      <w:tblPr>
        <w:tblW w:w="4760" w:type="pct"/>
        <w:jc w:val="center"/>
        <w:tblLayout w:type="fixed"/>
        <w:tblCellMar>
          <w:left w:w="70" w:type="dxa"/>
          <w:right w:w="70" w:type="dxa"/>
        </w:tblCellMar>
        <w:tblLook w:val="04A0" w:firstRow="1" w:lastRow="0" w:firstColumn="1" w:lastColumn="0" w:noHBand="0" w:noVBand="1"/>
      </w:tblPr>
      <w:tblGrid>
        <w:gridCol w:w="546"/>
        <w:gridCol w:w="5686"/>
        <w:gridCol w:w="1105"/>
        <w:gridCol w:w="1932"/>
      </w:tblGrid>
      <w:tr w:rsidR="00CC3EF5" w:rsidRPr="00926D0D" w14:paraId="071C0B0E" w14:textId="1A014A7C" w:rsidTr="00CC3EF5">
        <w:trPr>
          <w:trHeight w:val="335"/>
          <w:jc w:val="center"/>
        </w:trPr>
        <w:tc>
          <w:tcPr>
            <w:tcW w:w="3958" w:type="pct"/>
            <w:gridSpan w:val="3"/>
            <w:tcBorders>
              <w:top w:val="single" w:sz="4" w:space="0" w:color="auto"/>
              <w:left w:val="single" w:sz="4" w:space="0" w:color="auto"/>
              <w:bottom w:val="single" w:sz="4" w:space="0" w:color="auto"/>
              <w:right w:val="single" w:sz="4" w:space="0" w:color="auto"/>
            </w:tcBorders>
            <w:noWrap/>
            <w:vAlign w:val="center"/>
            <w:hideMark/>
          </w:tcPr>
          <w:p w14:paraId="48DAA5EB" w14:textId="77777777" w:rsidR="00CC3EF5" w:rsidRPr="00926D0D" w:rsidRDefault="00CC3EF5" w:rsidP="00D53E97">
            <w:pPr>
              <w:jc w:val="center"/>
              <w:rPr>
                <w:rFonts w:ascii="Arial" w:hAnsi="Arial" w:cs="Arial"/>
                <w:b/>
                <w:bCs/>
                <w:color w:val="000000"/>
                <w:sz w:val="18"/>
                <w:szCs w:val="18"/>
                <w:lang w:eastAsia="es-CO"/>
              </w:rPr>
            </w:pPr>
            <w:r w:rsidRPr="00926D0D">
              <w:rPr>
                <w:rFonts w:ascii="Arial" w:hAnsi="Arial" w:cs="Arial"/>
                <w:b/>
                <w:bCs/>
                <w:color w:val="000000"/>
                <w:sz w:val="18"/>
                <w:szCs w:val="18"/>
                <w:lang w:eastAsia="es-CO"/>
              </w:rPr>
              <w:t xml:space="preserve">INDICADOR DE CALIDAD </w:t>
            </w:r>
          </w:p>
        </w:tc>
        <w:tc>
          <w:tcPr>
            <w:tcW w:w="1042" w:type="pct"/>
            <w:tcBorders>
              <w:top w:val="single" w:sz="4" w:space="0" w:color="auto"/>
              <w:left w:val="single" w:sz="4" w:space="0" w:color="auto"/>
              <w:right w:val="single" w:sz="4" w:space="0" w:color="auto"/>
            </w:tcBorders>
          </w:tcPr>
          <w:p w14:paraId="3E9347E6" w14:textId="7A2BEB3A" w:rsidR="00CC3EF5" w:rsidRPr="00926D0D" w:rsidRDefault="00CC3EF5" w:rsidP="00D53E97">
            <w:pPr>
              <w:jc w:val="center"/>
              <w:rPr>
                <w:rFonts w:ascii="Arial" w:hAnsi="Arial" w:cs="Arial"/>
                <w:b/>
                <w:bCs/>
                <w:color w:val="000000"/>
                <w:sz w:val="18"/>
                <w:szCs w:val="18"/>
                <w:lang w:eastAsia="es-CO"/>
              </w:rPr>
            </w:pPr>
            <w:r w:rsidRPr="00CC3EF5">
              <w:rPr>
                <w:rFonts w:ascii="Arial" w:hAnsi="Arial" w:cs="Arial"/>
                <w:b/>
                <w:bCs/>
                <w:color w:val="000000"/>
                <w:sz w:val="16"/>
                <w:szCs w:val="16"/>
                <w:lang w:eastAsia="es-CO"/>
              </w:rPr>
              <w:t>MARQUE CON UNA X LAS CONDICIONES ADICIONALES OFRECIDAS</w:t>
            </w:r>
          </w:p>
        </w:tc>
      </w:tr>
      <w:tr w:rsidR="00CC3EF5" w:rsidRPr="00926D0D" w14:paraId="32F91C54" w14:textId="333A0CA9" w:rsidTr="00CC3EF5">
        <w:trPr>
          <w:trHeight w:val="402"/>
          <w:jc w:val="center"/>
        </w:trPr>
        <w:tc>
          <w:tcPr>
            <w:tcW w:w="295" w:type="pct"/>
            <w:tcBorders>
              <w:top w:val="nil"/>
              <w:left w:val="single" w:sz="4" w:space="0" w:color="auto"/>
              <w:bottom w:val="single" w:sz="4" w:space="0" w:color="auto"/>
              <w:right w:val="single" w:sz="4" w:space="0" w:color="auto"/>
            </w:tcBorders>
            <w:vAlign w:val="center"/>
            <w:hideMark/>
          </w:tcPr>
          <w:p w14:paraId="59E0D407" w14:textId="77777777" w:rsidR="00CC3EF5" w:rsidRPr="00926D0D" w:rsidRDefault="00CC3EF5" w:rsidP="00D53E97">
            <w:pPr>
              <w:jc w:val="center"/>
              <w:rPr>
                <w:rFonts w:ascii="Arial" w:hAnsi="Arial" w:cs="Arial"/>
                <w:b/>
                <w:bCs/>
                <w:color w:val="000000"/>
                <w:sz w:val="16"/>
                <w:szCs w:val="14"/>
                <w:lang w:eastAsia="es-CO"/>
              </w:rPr>
            </w:pPr>
            <w:r w:rsidRPr="00926D0D">
              <w:rPr>
                <w:rFonts w:ascii="Arial" w:hAnsi="Arial" w:cs="Arial"/>
                <w:b/>
                <w:bCs/>
                <w:color w:val="000000"/>
                <w:sz w:val="16"/>
                <w:szCs w:val="14"/>
                <w:lang w:eastAsia="es-CO"/>
              </w:rPr>
              <w:t>ÍTEM</w:t>
            </w:r>
          </w:p>
        </w:tc>
        <w:tc>
          <w:tcPr>
            <w:tcW w:w="3067" w:type="pct"/>
            <w:tcBorders>
              <w:top w:val="nil"/>
              <w:left w:val="nil"/>
              <w:bottom w:val="single" w:sz="4" w:space="0" w:color="auto"/>
              <w:right w:val="single" w:sz="4" w:space="0" w:color="auto"/>
            </w:tcBorders>
            <w:vAlign w:val="center"/>
            <w:hideMark/>
          </w:tcPr>
          <w:p w14:paraId="2132F65F" w14:textId="77777777" w:rsidR="00CC3EF5" w:rsidRPr="00926D0D" w:rsidRDefault="00CC3EF5" w:rsidP="00D53E97">
            <w:pPr>
              <w:jc w:val="center"/>
              <w:rPr>
                <w:rFonts w:ascii="Arial" w:hAnsi="Arial" w:cs="Arial"/>
                <w:b/>
                <w:bCs/>
                <w:color w:val="000000"/>
                <w:sz w:val="16"/>
                <w:szCs w:val="14"/>
                <w:lang w:eastAsia="es-CO"/>
              </w:rPr>
            </w:pPr>
            <w:r w:rsidRPr="00926D0D">
              <w:rPr>
                <w:rFonts w:ascii="Arial" w:hAnsi="Arial" w:cs="Arial"/>
                <w:b/>
                <w:bCs/>
                <w:color w:val="000000"/>
                <w:sz w:val="16"/>
                <w:szCs w:val="14"/>
                <w:lang w:eastAsia="es-CO"/>
              </w:rPr>
              <w:t>DESCRIPCIÓN</w:t>
            </w:r>
          </w:p>
        </w:tc>
        <w:tc>
          <w:tcPr>
            <w:tcW w:w="594" w:type="pct"/>
            <w:tcBorders>
              <w:top w:val="nil"/>
              <w:left w:val="nil"/>
              <w:bottom w:val="single" w:sz="4" w:space="0" w:color="auto"/>
              <w:right w:val="single" w:sz="4" w:space="0" w:color="auto"/>
            </w:tcBorders>
            <w:vAlign w:val="center"/>
            <w:hideMark/>
          </w:tcPr>
          <w:p w14:paraId="3B226E95" w14:textId="77777777" w:rsidR="00CC3EF5" w:rsidRPr="00926D0D" w:rsidRDefault="00CC3EF5" w:rsidP="00D53E97">
            <w:pPr>
              <w:jc w:val="center"/>
              <w:rPr>
                <w:rFonts w:ascii="Arial" w:hAnsi="Arial" w:cs="Arial"/>
                <w:b/>
                <w:bCs/>
                <w:color w:val="000000"/>
                <w:sz w:val="16"/>
                <w:szCs w:val="14"/>
                <w:lang w:eastAsia="es-CO"/>
              </w:rPr>
            </w:pPr>
            <w:r w:rsidRPr="00926D0D">
              <w:rPr>
                <w:rFonts w:ascii="Arial" w:hAnsi="Arial" w:cs="Arial"/>
                <w:b/>
                <w:bCs/>
                <w:color w:val="000000"/>
                <w:sz w:val="16"/>
                <w:szCs w:val="14"/>
                <w:lang w:eastAsia="es-CO"/>
              </w:rPr>
              <w:t>ASIGNACIÓN DE PUNTAJE</w:t>
            </w:r>
          </w:p>
        </w:tc>
        <w:tc>
          <w:tcPr>
            <w:tcW w:w="1042" w:type="pct"/>
            <w:tcBorders>
              <w:left w:val="single" w:sz="4" w:space="0" w:color="auto"/>
              <w:bottom w:val="single" w:sz="4" w:space="0" w:color="auto"/>
              <w:right w:val="single" w:sz="4" w:space="0" w:color="auto"/>
            </w:tcBorders>
          </w:tcPr>
          <w:p w14:paraId="55047B85" w14:textId="77777777" w:rsidR="00CC3EF5" w:rsidRPr="00926D0D" w:rsidRDefault="00CC3EF5" w:rsidP="00D53E97">
            <w:pPr>
              <w:jc w:val="center"/>
              <w:rPr>
                <w:rFonts w:ascii="Arial" w:hAnsi="Arial" w:cs="Arial"/>
                <w:b/>
                <w:bCs/>
                <w:color w:val="000000"/>
                <w:sz w:val="16"/>
                <w:szCs w:val="14"/>
                <w:lang w:eastAsia="es-CO"/>
              </w:rPr>
            </w:pPr>
          </w:p>
        </w:tc>
      </w:tr>
      <w:tr w:rsidR="00CC3EF5" w:rsidRPr="00926D0D" w14:paraId="121DA488" w14:textId="28038C23" w:rsidTr="00CC3EF5">
        <w:trPr>
          <w:trHeight w:val="443"/>
          <w:jc w:val="center"/>
        </w:trPr>
        <w:tc>
          <w:tcPr>
            <w:tcW w:w="295" w:type="pct"/>
            <w:tcBorders>
              <w:top w:val="nil"/>
              <w:left w:val="single" w:sz="4" w:space="0" w:color="auto"/>
              <w:bottom w:val="single" w:sz="4" w:space="0" w:color="auto"/>
              <w:right w:val="single" w:sz="4" w:space="0" w:color="auto"/>
            </w:tcBorders>
            <w:noWrap/>
            <w:vAlign w:val="center"/>
            <w:hideMark/>
          </w:tcPr>
          <w:p w14:paraId="19C07FF6"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1</w:t>
            </w:r>
          </w:p>
        </w:tc>
        <w:tc>
          <w:tcPr>
            <w:tcW w:w="3067" w:type="pct"/>
            <w:tcBorders>
              <w:top w:val="nil"/>
              <w:left w:val="nil"/>
              <w:bottom w:val="single" w:sz="4" w:space="0" w:color="auto"/>
              <w:right w:val="single" w:sz="4" w:space="0" w:color="auto"/>
            </w:tcBorders>
            <w:vAlign w:val="center"/>
            <w:hideMark/>
          </w:tcPr>
          <w:p w14:paraId="08F9B1C0" w14:textId="77777777" w:rsidR="00CC3EF5" w:rsidRPr="00926D0D" w:rsidRDefault="00CC3EF5" w:rsidP="00D53E97">
            <w:pPr>
              <w:rPr>
                <w:rFonts w:ascii="Arial" w:hAnsi="Arial" w:cs="Arial"/>
                <w:color w:val="000000"/>
                <w:sz w:val="16"/>
                <w:szCs w:val="14"/>
                <w:lang w:eastAsia="es-CO"/>
              </w:rPr>
            </w:pPr>
            <w:r w:rsidRPr="00926D0D">
              <w:rPr>
                <w:rFonts w:ascii="Arial" w:hAnsi="Arial" w:cs="Arial"/>
                <w:color w:val="000000"/>
                <w:sz w:val="16"/>
                <w:szCs w:val="14"/>
                <w:lang w:eastAsia="es-CO"/>
              </w:rPr>
              <w:t xml:space="preserve">El oferente que presente un enfermero profesional sin costo alguno con especialización en manejo de clínica de heridas y </w:t>
            </w:r>
            <w:proofErr w:type="spellStart"/>
            <w:r w:rsidRPr="00926D0D">
              <w:rPr>
                <w:rFonts w:ascii="Arial" w:hAnsi="Arial" w:cs="Arial"/>
                <w:color w:val="000000"/>
                <w:sz w:val="16"/>
                <w:szCs w:val="14"/>
                <w:lang w:eastAsia="es-CO"/>
              </w:rPr>
              <w:t>ostomias</w:t>
            </w:r>
            <w:proofErr w:type="spellEnd"/>
            <w:r w:rsidRPr="00926D0D">
              <w:rPr>
                <w:rFonts w:ascii="Arial" w:hAnsi="Arial" w:cs="Arial"/>
                <w:color w:val="000000"/>
                <w:sz w:val="16"/>
                <w:szCs w:val="14"/>
                <w:lang w:eastAsia="es-CO"/>
              </w:rPr>
              <w:t>, para ordenación y seguimiento de nuestros usuarios</w:t>
            </w:r>
          </w:p>
        </w:tc>
        <w:tc>
          <w:tcPr>
            <w:tcW w:w="594" w:type="pct"/>
            <w:tcBorders>
              <w:top w:val="nil"/>
              <w:left w:val="nil"/>
              <w:bottom w:val="single" w:sz="4" w:space="0" w:color="auto"/>
              <w:right w:val="single" w:sz="4" w:space="0" w:color="auto"/>
            </w:tcBorders>
            <w:noWrap/>
            <w:vAlign w:val="center"/>
            <w:hideMark/>
          </w:tcPr>
          <w:p w14:paraId="6E24BAC2"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50</w:t>
            </w:r>
          </w:p>
        </w:tc>
        <w:tc>
          <w:tcPr>
            <w:tcW w:w="1042" w:type="pct"/>
            <w:tcBorders>
              <w:top w:val="nil"/>
              <w:left w:val="nil"/>
              <w:bottom w:val="single" w:sz="4" w:space="0" w:color="auto"/>
              <w:right w:val="single" w:sz="4" w:space="0" w:color="auto"/>
            </w:tcBorders>
          </w:tcPr>
          <w:p w14:paraId="2B23E6FE" w14:textId="77777777" w:rsidR="00CC3EF5" w:rsidRPr="00926D0D" w:rsidRDefault="00CC3EF5" w:rsidP="00D53E97">
            <w:pPr>
              <w:jc w:val="center"/>
              <w:rPr>
                <w:rFonts w:ascii="Arial" w:hAnsi="Arial" w:cs="Arial"/>
                <w:color w:val="000000"/>
                <w:sz w:val="16"/>
                <w:szCs w:val="14"/>
                <w:lang w:eastAsia="es-CO"/>
              </w:rPr>
            </w:pPr>
          </w:p>
        </w:tc>
      </w:tr>
      <w:tr w:rsidR="00CC3EF5" w:rsidRPr="00926D0D" w14:paraId="0A946439" w14:textId="1B6174AB" w:rsidTr="00CC3EF5">
        <w:trPr>
          <w:trHeight w:val="443"/>
          <w:jc w:val="center"/>
        </w:trPr>
        <w:tc>
          <w:tcPr>
            <w:tcW w:w="295" w:type="pct"/>
            <w:tcBorders>
              <w:top w:val="nil"/>
              <w:left w:val="single" w:sz="4" w:space="0" w:color="auto"/>
              <w:bottom w:val="single" w:sz="4" w:space="0" w:color="auto"/>
              <w:right w:val="single" w:sz="4" w:space="0" w:color="auto"/>
            </w:tcBorders>
            <w:noWrap/>
            <w:vAlign w:val="center"/>
            <w:hideMark/>
          </w:tcPr>
          <w:p w14:paraId="163DB938"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2</w:t>
            </w:r>
          </w:p>
        </w:tc>
        <w:tc>
          <w:tcPr>
            <w:tcW w:w="3067" w:type="pct"/>
            <w:tcBorders>
              <w:top w:val="nil"/>
              <w:left w:val="nil"/>
              <w:bottom w:val="single" w:sz="4" w:space="0" w:color="auto"/>
              <w:right w:val="single" w:sz="4" w:space="0" w:color="auto"/>
            </w:tcBorders>
            <w:vAlign w:val="center"/>
            <w:hideMark/>
          </w:tcPr>
          <w:p w14:paraId="58F75B94" w14:textId="77777777" w:rsidR="00CC3EF5" w:rsidRPr="00926D0D" w:rsidRDefault="00CC3EF5" w:rsidP="00D53E97">
            <w:pPr>
              <w:rPr>
                <w:rFonts w:ascii="Arial" w:hAnsi="Arial" w:cs="Arial"/>
                <w:color w:val="000000"/>
                <w:sz w:val="16"/>
                <w:szCs w:val="14"/>
                <w:lang w:eastAsia="es-CO"/>
              </w:rPr>
            </w:pPr>
            <w:r w:rsidRPr="00926D0D">
              <w:rPr>
                <w:rFonts w:ascii="Arial" w:hAnsi="Arial" w:cs="Arial"/>
                <w:color w:val="000000"/>
                <w:sz w:val="16"/>
                <w:szCs w:val="14"/>
                <w:lang w:eastAsia="es-CO"/>
              </w:rPr>
              <w:t xml:space="preserve">El oferente que presente un enfermero profesional sin costo alguno con diplomado en manejo de clínica de heridas y </w:t>
            </w:r>
            <w:proofErr w:type="spellStart"/>
            <w:r w:rsidRPr="00926D0D">
              <w:rPr>
                <w:rFonts w:ascii="Arial" w:hAnsi="Arial" w:cs="Arial"/>
                <w:color w:val="000000"/>
                <w:sz w:val="16"/>
                <w:szCs w:val="14"/>
                <w:lang w:eastAsia="es-CO"/>
              </w:rPr>
              <w:t>ostomias</w:t>
            </w:r>
            <w:proofErr w:type="spellEnd"/>
            <w:r w:rsidRPr="00926D0D">
              <w:rPr>
                <w:rFonts w:ascii="Arial" w:hAnsi="Arial" w:cs="Arial"/>
                <w:color w:val="000000"/>
                <w:sz w:val="16"/>
                <w:szCs w:val="14"/>
                <w:lang w:eastAsia="es-CO"/>
              </w:rPr>
              <w:t>, para ordenación y seguimiento de nuestros usuarios</w:t>
            </w:r>
          </w:p>
        </w:tc>
        <w:tc>
          <w:tcPr>
            <w:tcW w:w="594" w:type="pct"/>
            <w:tcBorders>
              <w:top w:val="nil"/>
              <w:left w:val="nil"/>
              <w:bottom w:val="single" w:sz="4" w:space="0" w:color="auto"/>
              <w:right w:val="single" w:sz="4" w:space="0" w:color="auto"/>
            </w:tcBorders>
            <w:noWrap/>
            <w:vAlign w:val="center"/>
            <w:hideMark/>
          </w:tcPr>
          <w:p w14:paraId="24812C7C"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25</w:t>
            </w:r>
          </w:p>
        </w:tc>
        <w:tc>
          <w:tcPr>
            <w:tcW w:w="1042" w:type="pct"/>
            <w:tcBorders>
              <w:top w:val="nil"/>
              <w:left w:val="nil"/>
              <w:bottom w:val="single" w:sz="4" w:space="0" w:color="auto"/>
              <w:right w:val="single" w:sz="4" w:space="0" w:color="auto"/>
            </w:tcBorders>
          </w:tcPr>
          <w:p w14:paraId="04C58829" w14:textId="77777777" w:rsidR="00CC3EF5" w:rsidRPr="00926D0D" w:rsidRDefault="00CC3EF5" w:rsidP="00D53E97">
            <w:pPr>
              <w:jc w:val="center"/>
              <w:rPr>
                <w:rFonts w:ascii="Arial" w:hAnsi="Arial" w:cs="Arial"/>
                <w:color w:val="000000"/>
                <w:sz w:val="16"/>
                <w:szCs w:val="14"/>
                <w:lang w:eastAsia="es-CO"/>
              </w:rPr>
            </w:pPr>
          </w:p>
        </w:tc>
      </w:tr>
      <w:tr w:rsidR="00CC3EF5" w:rsidRPr="00926D0D" w14:paraId="1625C7FE" w14:textId="29053DAD" w:rsidTr="00CC3EF5">
        <w:trPr>
          <w:trHeight w:val="316"/>
          <w:jc w:val="center"/>
        </w:trPr>
        <w:tc>
          <w:tcPr>
            <w:tcW w:w="3362" w:type="pct"/>
            <w:gridSpan w:val="2"/>
            <w:tcBorders>
              <w:top w:val="nil"/>
              <w:left w:val="single" w:sz="4" w:space="0" w:color="auto"/>
              <w:bottom w:val="single" w:sz="4" w:space="0" w:color="auto"/>
              <w:right w:val="single" w:sz="4" w:space="0" w:color="auto"/>
            </w:tcBorders>
            <w:noWrap/>
            <w:vAlign w:val="center"/>
          </w:tcPr>
          <w:p w14:paraId="79D583A5" w14:textId="77777777" w:rsidR="00CC3EF5" w:rsidRPr="00926D0D" w:rsidRDefault="00CC3EF5" w:rsidP="00D53E97">
            <w:pPr>
              <w:jc w:val="center"/>
              <w:rPr>
                <w:rFonts w:ascii="Arial" w:hAnsi="Arial" w:cs="Arial"/>
                <w:b/>
                <w:color w:val="000000"/>
                <w:sz w:val="16"/>
                <w:szCs w:val="14"/>
                <w:lang w:eastAsia="es-CO"/>
              </w:rPr>
            </w:pPr>
            <w:r w:rsidRPr="00926D0D">
              <w:rPr>
                <w:rFonts w:ascii="Arial" w:hAnsi="Arial" w:cs="Arial"/>
                <w:b/>
                <w:color w:val="000000"/>
                <w:sz w:val="16"/>
                <w:szCs w:val="14"/>
                <w:lang w:eastAsia="es-CO"/>
              </w:rPr>
              <w:t>PUNTAJE MAXIMO</w:t>
            </w:r>
          </w:p>
        </w:tc>
        <w:tc>
          <w:tcPr>
            <w:tcW w:w="594" w:type="pct"/>
            <w:tcBorders>
              <w:top w:val="nil"/>
              <w:left w:val="nil"/>
              <w:bottom w:val="single" w:sz="4" w:space="0" w:color="auto"/>
              <w:right w:val="single" w:sz="4" w:space="0" w:color="auto"/>
            </w:tcBorders>
            <w:noWrap/>
            <w:vAlign w:val="center"/>
          </w:tcPr>
          <w:p w14:paraId="0F283FD7" w14:textId="77777777" w:rsidR="00CC3EF5" w:rsidRPr="00926D0D" w:rsidRDefault="00CC3EF5" w:rsidP="00D53E97">
            <w:pPr>
              <w:jc w:val="center"/>
              <w:rPr>
                <w:rFonts w:ascii="Arial" w:hAnsi="Arial" w:cs="Arial"/>
                <w:b/>
                <w:color w:val="000000"/>
                <w:sz w:val="16"/>
                <w:szCs w:val="14"/>
                <w:lang w:eastAsia="es-CO"/>
              </w:rPr>
            </w:pPr>
            <w:r w:rsidRPr="00926D0D">
              <w:rPr>
                <w:rFonts w:ascii="Arial" w:hAnsi="Arial" w:cs="Arial"/>
                <w:b/>
                <w:color w:val="000000"/>
                <w:sz w:val="16"/>
                <w:szCs w:val="14"/>
                <w:lang w:eastAsia="es-CO"/>
              </w:rPr>
              <w:t>50</w:t>
            </w:r>
          </w:p>
        </w:tc>
        <w:tc>
          <w:tcPr>
            <w:tcW w:w="1042" w:type="pct"/>
            <w:tcBorders>
              <w:top w:val="nil"/>
              <w:left w:val="nil"/>
              <w:bottom w:val="single" w:sz="4" w:space="0" w:color="auto"/>
              <w:right w:val="single" w:sz="4" w:space="0" w:color="auto"/>
            </w:tcBorders>
          </w:tcPr>
          <w:p w14:paraId="491BD2D7" w14:textId="77777777" w:rsidR="00CC3EF5" w:rsidRPr="00926D0D" w:rsidRDefault="00CC3EF5" w:rsidP="00D53E97">
            <w:pPr>
              <w:jc w:val="center"/>
              <w:rPr>
                <w:rFonts w:ascii="Arial" w:hAnsi="Arial" w:cs="Arial"/>
                <w:b/>
                <w:color w:val="000000"/>
                <w:sz w:val="16"/>
                <w:szCs w:val="14"/>
                <w:lang w:eastAsia="es-CO"/>
              </w:rPr>
            </w:pPr>
          </w:p>
        </w:tc>
      </w:tr>
      <w:tr w:rsidR="00CC3EF5" w:rsidRPr="00926D0D" w14:paraId="44FE5A7C" w14:textId="4B745666" w:rsidTr="00CC3EF5">
        <w:trPr>
          <w:trHeight w:val="443"/>
          <w:jc w:val="center"/>
        </w:trPr>
        <w:tc>
          <w:tcPr>
            <w:tcW w:w="3958" w:type="pct"/>
            <w:gridSpan w:val="3"/>
            <w:tcBorders>
              <w:top w:val="single" w:sz="4" w:space="0" w:color="auto"/>
              <w:left w:val="single" w:sz="4" w:space="0" w:color="auto"/>
              <w:bottom w:val="single" w:sz="4" w:space="0" w:color="auto"/>
              <w:right w:val="single" w:sz="4" w:space="0" w:color="auto"/>
            </w:tcBorders>
            <w:vAlign w:val="center"/>
            <w:hideMark/>
          </w:tcPr>
          <w:p w14:paraId="4276072E" w14:textId="77777777" w:rsidR="00CC3EF5" w:rsidRPr="00926D0D" w:rsidRDefault="00CC3EF5" w:rsidP="00D53E97">
            <w:pPr>
              <w:rPr>
                <w:rFonts w:ascii="Arial" w:hAnsi="Arial" w:cs="Arial"/>
                <w:color w:val="000000"/>
                <w:sz w:val="16"/>
                <w:szCs w:val="14"/>
                <w:lang w:eastAsia="es-CO"/>
              </w:rPr>
            </w:pPr>
            <w:r w:rsidRPr="00926D0D">
              <w:rPr>
                <w:rFonts w:ascii="Arial" w:hAnsi="Arial" w:cs="Arial"/>
                <w:b/>
                <w:bCs/>
                <w:color w:val="000000"/>
                <w:sz w:val="16"/>
                <w:szCs w:val="14"/>
                <w:lang w:eastAsia="es-CO"/>
              </w:rPr>
              <w:t>Nota:</w:t>
            </w:r>
            <w:r w:rsidRPr="00926D0D">
              <w:rPr>
                <w:rFonts w:ascii="Arial" w:hAnsi="Arial" w:cs="Arial"/>
                <w:color w:val="000000"/>
                <w:sz w:val="16"/>
                <w:szCs w:val="14"/>
                <w:lang w:eastAsia="es-CO"/>
              </w:rPr>
              <w:t xml:space="preserve"> En cuanto a este indicador de calidad, el oferente deberá indicar un (1) solo ítem.</w:t>
            </w:r>
          </w:p>
        </w:tc>
        <w:tc>
          <w:tcPr>
            <w:tcW w:w="1042" w:type="pct"/>
            <w:tcBorders>
              <w:top w:val="single" w:sz="4" w:space="0" w:color="auto"/>
              <w:left w:val="single" w:sz="4" w:space="0" w:color="auto"/>
              <w:bottom w:val="single" w:sz="4" w:space="0" w:color="auto"/>
              <w:right w:val="single" w:sz="4" w:space="0" w:color="auto"/>
            </w:tcBorders>
          </w:tcPr>
          <w:p w14:paraId="49236E28" w14:textId="77777777" w:rsidR="00CC3EF5" w:rsidRPr="00926D0D" w:rsidRDefault="00CC3EF5" w:rsidP="00D53E97">
            <w:pPr>
              <w:rPr>
                <w:rFonts w:ascii="Arial" w:hAnsi="Arial" w:cs="Arial"/>
                <w:b/>
                <w:bCs/>
                <w:color w:val="000000"/>
                <w:sz w:val="16"/>
                <w:szCs w:val="14"/>
                <w:lang w:eastAsia="es-CO"/>
              </w:rPr>
            </w:pPr>
          </w:p>
        </w:tc>
      </w:tr>
    </w:tbl>
    <w:p w14:paraId="6CE21AAA" w14:textId="77777777" w:rsidR="00CC3EF5" w:rsidRPr="00926D0D" w:rsidRDefault="00CC3EF5" w:rsidP="00CC3EF5">
      <w:pPr>
        <w:autoSpaceDE w:val="0"/>
        <w:autoSpaceDN w:val="0"/>
        <w:adjustRightInd w:val="0"/>
        <w:jc w:val="both"/>
        <w:rPr>
          <w:rFonts w:ascii="Arial" w:hAnsi="Arial" w:cs="Arial"/>
          <w:b/>
          <w:sz w:val="14"/>
          <w:szCs w:val="20"/>
        </w:rPr>
      </w:pPr>
    </w:p>
    <w:p w14:paraId="0D4E288E" w14:textId="26598E8F" w:rsidR="0066344A" w:rsidRDefault="0066344A" w:rsidP="00F25010">
      <w:pPr>
        <w:pStyle w:val="Textoindependiente2"/>
        <w:tabs>
          <w:tab w:val="left" w:pos="1980"/>
        </w:tabs>
        <w:rPr>
          <w:sz w:val="20"/>
          <w:szCs w:val="20"/>
          <w:lang w:val="es-CO"/>
        </w:rPr>
      </w:pPr>
      <w:r w:rsidRPr="00A02FDA">
        <w:rPr>
          <w:color w:val="000000" w:themeColor="text1"/>
          <w:sz w:val="20"/>
          <w:szCs w:val="20"/>
        </w:rPr>
        <w:t>Nota: Para la asignación del puntaje, el oferente deberá diligenciar y anexar a su propuesta, el formulario CONDICIONES TÉCNICAS ADICIONALES DE CALIFICACIÓN</w:t>
      </w:r>
    </w:p>
    <w:p w14:paraId="27F14796" w14:textId="77777777" w:rsidR="00CE7638" w:rsidRPr="00CE7638"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6E54039B"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281B4167"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38A8DC11"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489358646"/>
          <w:placeholder>
            <w:docPart w:val="3C2E87367D364F8E962AFDC36A82404C"/>
          </w:placeholder>
          <w:showingPlcHdr/>
          <w15:color w:val="800000"/>
          <w:text/>
        </w:sdtPr>
        <w:sdtContent>
          <w:r w:rsidRPr="00CE7638">
            <w:rPr>
              <w:rFonts w:ascii="Arial" w:eastAsia="Calibri" w:hAnsi="Arial" w:cs="Arial"/>
              <w:color w:val="FF8F8F"/>
              <w:sz w:val="20"/>
              <w:szCs w:val="20"/>
              <w:u w:val="single"/>
              <w:lang w:val="es-CO"/>
            </w:rPr>
            <w:t>Diligenciar el nombre completo del proponente</w:t>
          </w:r>
        </w:sdtContent>
      </w:sdt>
    </w:p>
    <w:p w14:paraId="410F553D"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465888105"/>
          <w:placeholder>
            <w:docPart w:val="0E40E54C2FAD4CA3B93FFCE4A20A118B"/>
          </w:placeholder>
          <w:showingPlcHdr/>
          <w15:color w:val="800000"/>
        </w:sdtPr>
        <w:sdtContent>
          <w:r w:rsidRPr="00CE7638">
            <w:rPr>
              <w:rFonts w:ascii="Arial" w:eastAsia="Calibri" w:hAnsi="Arial" w:cs="Arial"/>
              <w:color w:val="FF8F8F"/>
              <w:sz w:val="20"/>
              <w:szCs w:val="20"/>
              <w:u w:val="single"/>
              <w:lang w:val="es-CO"/>
            </w:rPr>
            <w:t>Diligenciar la identificación del proponente</w:t>
          </w:r>
        </w:sdtContent>
      </w:sdt>
    </w:p>
    <w:p w14:paraId="0445CF91"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098098289"/>
          <w:placeholder>
            <w:docPart w:val="9AF19FE7692943BAB67CDF52AADDCBFE"/>
          </w:placeholder>
          <w:showingPlcHdr/>
          <w15:color w:val="800000"/>
          <w:text/>
        </w:sdtPr>
        <w:sdtContent>
          <w:r w:rsidRPr="00CE7638">
            <w:rPr>
              <w:rFonts w:ascii="Arial" w:eastAsia="Calibri" w:hAnsi="Arial" w:cs="Arial"/>
              <w:color w:val="FF8F8F"/>
              <w:sz w:val="20"/>
              <w:szCs w:val="20"/>
              <w:u w:val="single"/>
              <w:lang w:val="es-CO"/>
            </w:rPr>
            <w:t>Diligenciar el nombre completo del representante legal</w:t>
          </w:r>
        </w:sdtContent>
      </w:sdt>
    </w:p>
    <w:p w14:paraId="0538AF51"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690872312"/>
          <w:placeholder>
            <w:docPart w:val="EC304657A5DF4B2DBFF9FE4BFCC1ED3F"/>
          </w:placeholder>
          <w:showingPlcHdr/>
          <w15:color w:val="800000"/>
        </w:sdt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6AAA6E65"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1877766213"/>
          <w:placeholder>
            <w:docPart w:val="B1EB1AA593404C199487CA17E950043D"/>
          </w:placeholder>
          <w:showingPlcHdr/>
          <w15:color w:val="800000"/>
        </w:sdtPr>
        <w:sdtContent>
          <w:r w:rsidRPr="00CE7638">
            <w:rPr>
              <w:rFonts w:ascii="Arial" w:eastAsia="Calibri" w:hAnsi="Arial" w:cs="Arial"/>
              <w:color w:val="FF8F8F"/>
              <w:sz w:val="20"/>
              <w:szCs w:val="20"/>
              <w:u w:val="single"/>
              <w:lang w:val="es-CO"/>
            </w:rPr>
            <w:t>Diligenciar la dirección del proveedor</w:t>
          </w:r>
        </w:sdtContent>
      </w:sdt>
    </w:p>
    <w:p w14:paraId="275A0CD5"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480190705"/>
          <w:placeholder>
            <w:docPart w:val="F08E8B4F93454F0C8F369553462363F2"/>
          </w:placeholder>
          <w:showingPlcHdr/>
          <w15:color w:val="800000"/>
        </w:sdtPr>
        <w:sdtContent>
          <w:r w:rsidRPr="00CE7638">
            <w:rPr>
              <w:rFonts w:ascii="Arial" w:eastAsia="Calibri" w:hAnsi="Arial" w:cs="Arial"/>
              <w:color w:val="FF8F8F"/>
              <w:sz w:val="20"/>
              <w:szCs w:val="20"/>
              <w:u w:val="single"/>
              <w:lang w:val="es-CO"/>
            </w:rPr>
            <w:t>Diligenciar teléfonos de contacto del proveedor</w:t>
          </w:r>
        </w:sdtContent>
      </w:sdt>
    </w:p>
    <w:p w14:paraId="2C232F6E" w14:textId="4A67B037" w:rsidR="00CE7638" w:rsidRPr="00CE7638" w:rsidRDefault="00CE7638" w:rsidP="00CE7638">
      <w:pPr>
        <w:rPr>
          <w:rFonts w:ascii="Arial" w:hAnsi="Arial" w:cs="Arial"/>
          <w:b/>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2004890332"/>
          <w:placeholder>
            <w:docPart w:val="D09A6FD5EC2C4259B16C9F98F7BA8F84"/>
          </w:placeholder>
          <w:showingPlcHdr/>
          <w15:color w:val="800000"/>
        </w:sdtPr>
        <w:sdtContent>
          <w:r w:rsidRPr="00CE7638">
            <w:rPr>
              <w:rFonts w:ascii="Arial" w:eastAsia="Calibri" w:hAnsi="Arial" w:cs="Arial"/>
              <w:color w:val="FF8F8F"/>
              <w:sz w:val="18"/>
              <w:szCs w:val="20"/>
              <w:u w:val="single"/>
              <w:lang w:val="es-CO"/>
            </w:rPr>
            <w:t>Diligenciar correo electrónico de notificaciones</w:t>
          </w:r>
        </w:sdtContent>
      </w:sdt>
      <w:r w:rsidRPr="00CE7638">
        <w:rPr>
          <w:rFonts w:ascii="Arial" w:hAnsi="Arial" w:cs="Arial"/>
          <w:b/>
          <w:szCs w:val="20"/>
          <w:lang w:val="es-CO"/>
        </w:rPr>
        <w:br w:type="page"/>
      </w:r>
    </w:p>
    <w:p w14:paraId="5CDF5252" w14:textId="77777777" w:rsidR="00CE7638" w:rsidRPr="00CE7638" w:rsidRDefault="00CE7638" w:rsidP="00CE7638">
      <w:pPr>
        <w:autoSpaceDE w:val="0"/>
        <w:autoSpaceDN w:val="0"/>
        <w:jc w:val="center"/>
        <w:rPr>
          <w:rFonts w:ascii="Arial" w:hAnsi="Arial" w:cs="Arial"/>
          <w:b/>
          <w:bCs/>
          <w:sz w:val="22"/>
          <w:szCs w:val="18"/>
          <w:lang w:val="es-CO"/>
        </w:rPr>
      </w:pPr>
    </w:p>
    <w:p w14:paraId="7E65F8F0" w14:textId="77777777" w:rsidR="00CE7638" w:rsidRPr="00CE7638" w:rsidRDefault="00CE7638" w:rsidP="00CE7638">
      <w:pPr>
        <w:autoSpaceDE w:val="0"/>
        <w:autoSpaceDN w:val="0"/>
        <w:jc w:val="center"/>
        <w:rPr>
          <w:rFonts w:ascii="Arial" w:hAnsi="Arial" w:cs="Arial"/>
          <w:b/>
          <w:bCs/>
          <w:sz w:val="22"/>
          <w:szCs w:val="18"/>
          <w:lang w:val="es-CO"/>
        </w:rPr>
      </w:pPr>
      <w:r w:rsidRPr="00CE7638">
        <w:rPr>
          <w:rFonts w:ascii="Arial" w:hAnsi="Arial" w:cs="Arial"/>
          <w:b/>
          <w:bCs/>
          <w:sz w:val="22"/>
          <w:szCs w:val="18"/>
          <w:lang w:val="es-CO"/>
        </w:rPr>
        <w:t>FORMULARIO APOYO A LA INDUSTRIA NACIONAL</w:t>
      </w:r>
    </w:p>
    <w:p w14:paraId="290C17A2" w14:textId="77777777" w:rsidR="00CE7638" w:rsidRPr="00CE7638" w:rsidRDefault="00CE7638" w:rsidP="00CE7638">
      <w:pPr>
        <w:autoSpaceDE w:val="0"/>
        <w:autoSpaceDN w:val="0"/>
        <w:jc w:val="center"/>
        <w:rPr>
          <w:rFonts w:ascii="Arial" w:hAnsi="Arial" w:cs="Arial"/>
          <w:b/>
          <w:szCs w:val="20"/>
          <w:lang w:val="es-CO"/>
        </w:rPr>
      </w:pPr>
    </w:p>
    <w:p w14:paraId="4FF372D9" w14:textId="77777777" w:rsidR="00CE7638" w:rsidRPr="00CE7638" w:rsidRDefault="00D53E97" w:rsidP="00CE7638">
      <w:pPr>
        <w:autoSpaceDE w:val="0"/>
        <w:autoSpaceDN w:val="0"/>
        <w:jc w:val="both"/>
        <w:rPr>
          <w:rFonts w:ascii="Arial" w:hAnsi="Arial" w:cs="Arial"/>
          <w:sz w:val="20"/>
          <w:szCs w:val="20"/>
          <w:lang w:val="es-CO"/>
        </w:rPr>
      </w:pPr>
      <w:sdt>
        <w:sdtPr>
          <w:rPr>
            <w:rFonts w:ascii="Arial" w:hAnsi="Arial" w:cs="Arial"/>
            <w:sz w:val="20"/>
            <w:szCs w:val="20"/>
            <w:lang w:val="es-CO"/>
          </w:rPr>
          <w:id w:val="-1578199832"/>
          <w:placeholder>
            <w:docPart w:val="D34461E05589414A9C0B1184214093C5"/>
          </w:placeholder>
          <w:showingPlcHdr/>
          <w15:color w:val="800000"/>
          <w:text/>
        </w:sdtPr>
        <w:sdtContent>
          <w:r w:rsidR="00CE7638" w:rsidRPr="00CE7638">
            <w:rPr>
              <w:rFonts w:ascii="Arial" w:hAnsi="Arial" w:cs="Arial"/>
              <w:color w:val="FF8F8F"/>
              <w:sz w:val="20"/>
              <w:szCs w:val="20"/>
              <w:u w:val="single"/>
              <w:lang w:val="es-CO"/>
            </w:rPr>
            <w:t>Ciudad</w:t>
          </w:r>
        </w:sdtContent>
      </w:sdt>
      <w:r w:rsidR="00CE7638" w:rsidRPr="00CE7638">
        <w:rPr>
          <w:rFonts w:ascii="Arial" w:hAnsi="Arial" w:cs="Arial"/>
          <w:sz w:val="20"/>
          <w:szCs w:val="20"/>
          <w:lang w:val="es-CO"/>
        </w:rPr>
        <w:t xml:space="preserve">, </w:t>
      </w:r>
      <w:sdt>
        <w:sdtPr>
          <w:rPr>
            <w:rFonts w:ascii="Arial" w:hAnsi="Arial" w:cs="Arial"/>
            <w:sz w:val="20"/>
            <w:szCs w:val="20"/>
            <w:lang w:val="es-CO"/>
          </w:rPr>
          <w:id w:val="-485394055"/>
          <w:placeholder>
            <w:docPart w:val="8F1FF73C426F4E0282E65ED0556B6027"/>
          </w:placeholder>
          <w:showingPlcHdr/>
          <w15:color w:val="800000"/>
          <w:date w:fullDate="2021-04-13T00:00:00Z">
            <w:dateFormat w:val="d 'de' MMMM 'de' yyyy"/>
            <w:lid w:val="es-CO"/>
            <w:storeMappedDataAs w:val="dateTime"/>
            <w:calendar w:val="gregorian"/>
          </w:date>
        </w:sdtPr>
        <w:sdtContent>
          <w:r w:rsidR="00CE7638" w:rsidRPr="00CE7638">
            <w:rPr>
              <w:rFonts w:ascii="Arial" w:hAnsi="Arial" w:cs="Arial"/>
              <w:color w:val="FF8F8F"/>
              <w:sz w:val="20"/>
              <w:szCs w:val="20"/>
              <w:lang w:val="es-CO"/>
            </w:rPr>
            <w:t>seleccionar la fecha.</w:t>
          </w:r>
        </w:sdtContent>
      </w:sdt>
    </w:p>
    <w:p w14:paraId="4989D63C" w14:textId="77777777" w:rsidR="00CE7638" w:rsidRPr="00CE7638" w:rsidRDefault="00CE7638" w:rsidP="00CE7638">
      <w:pPr>
        <w:autoSpaceDE w:val="0"/>
        <w:autoSpaceDN w:val="0"/>
        <w:jc w:val="both"/>
        <w:rPr>
          <w:rFonts w:ascii="Arial" w:hAnsi="Arial" w:cs="Arial"/>
          <w:sz w:val="12"/>
          <w:szCs w:val="12"/>
          <w:lang w:val="es-CO"/>
        </w:rPr>
      </w:pPr>
    </w:p>
    <w:p w14:paraId="47EC88C0"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Señores.</w:t>
      </w:r>
    </w:p>
    <w:p w14:paraId="5846F621"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 xml:space="preserve">POLICÍA NACIONAL – </w:t>
      </w:r>
      <w:sdt>
        <w:sdtPr>
          <w:rPr>
            <w:rFonts w:ascii="Arial" w:hAnsi="Arial" w:cs="Arial"/>
            <w:sz w:val="20"/>
            <w:szCs w:val="20"/>
            <w:lang w:val="es-CO"/>
          </w:rPr>
          <w:id w:val="1785460379"/>
          <w:placeholder>
            <w:docPart w:val="C1148D805D7744D0ABB88955359D1DE7"/>
          </w:placeholder>
          <w:showingPlcHdr/>
          <w15:color w:val="800000"/>
          <w:text/>
        </w:sdtPr>
        <w:sdtContent>
          <w:r w:rsidRPr="00CE7638">
            <w:rPr>
              <w:rFonts w:ascii="Arial" w:hAnsi="Arial" w:cs="Arial"/>
              <w:color w:val="FF8F8F"/>
              <w:sz w:val="20"/>
              <w:szCs w:val="20"/>
              <w:u w:val="single"/>
              <w:lang w:val="es-CO"/>
            </w:rPr>
            <w:t>DILIGENCIAR LA UNIDAD A LA QUE PRESENTA LA OFERTA</w:t>
          </w:r>
        </w:sdtContent>
      </w:sdt>
    </w:p>
    <w:p w14:paraId="355D3BA9"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Ciudad.</w:t>
      </w:r>
    </w:p>
    <w:p w14:paraId="54C69CE8" w14:textId="77777777" w:rsidR="00CE7638" w:rsidRPr="00CE7638" w:rsidRDefault="00CE7638" w:rsidP="00CE7638">
      <w:pPr>
        <w:autoSpaceDE w:val="0"/>
        <w:autoSpaceDN w:val="0"/>
        <w:jc w:val="both"/>
        <w:rPr>
          <w:rFonts w:ascii="Arial" w:hAnsi="Arial" w:cs="Arial"/>
          <w:sz w:val="12"/>
          <w:szCs w:val="16"/>
          <w:lang w:val="es-CO"/>
        </w:rPr>
      </w:pPr>
    </w:p>
    <w:p w14:paraId="627E5A4E" w14:textId="36AAF7DC" w:rsidR="00CE7638" w:rsidRPr="00CE7638" w:rsidRDefault="00CE7638" w:rsidP="00CE7638">
      <w:pPr>
        <w:autoSpaceDE w:val="0"/>
        <w:autoSpaceDN w:val="0"/>
        <w:jc w:val="both"/>
        <w:rPr>
          <w:rFonts w:ascii="Arial" w:eastAsia="Arial" w:hAnsi="Arial" w:cs="Arial"/>
          <w:b/>
          <w:sz w:val="20"/>
          <w:szCs w:val="20"/>
          <w:lang w:val="es-CO"/>
        </w:rPr>
      </w:pPr>
      <w:r w:rsidRPr="00CE7638">
        <w:rPr>
          <w:rFonts w:ascii="Arial" w:hAnsi="Arial" w:cs="Arial"/>
          <w:sz w:val="20"/>
          <w:szCs w:val="20"/>
          <w:lang w:val="es-CO"/>
        </w:rPr>
        <w:t xml:space="preserve">Referencia: Apoyo a la industria nacional del proceso de </w:t>
      </w:r>
      <w:r w:rsidRPr="00CE7638">
        <w:rPr>
          <w:rFonts w:ascii="Arial" w:hAnsi="Arial" w:cs="Arial"/>
          <w:color w:val="000000"/>
          <w:sz w:val="20"/>
          <w:szCs w:val="20"/>
          <w:lang w:val="es-CO"/>
        </w:rPr>
        <w:t xml:space="preserve">Selección abreviada – Prestación de Servicios de Salud </w:t>
      </w:r>
      <w:r w:rsidRPr="00CE7638">
        <w:rPr>
          <w:rFonts w:ascii="Arial" w:hAnsi="Arial" w:cs="Arial"/>
          <w:b/>
          <w:iCs/>
          <w:noProof/>
          <w:sz w:val="20"/>
          <w:szCs w:val="20"/>
        </w:rPr>
        <w:t xml:space="preserve">PN RASES No. 1 </w:t>
      </w:r>
      <w:r w:rsidR="00C91C01">
        <w:rPr>
          <w:rFonts w:ascii="Arial" w:hAnsi="Arial" w:cs="Arial"/>
          <w:b/>
          <w:iCs/>
          <w:noProof/>
          <w:sz w:val="20"/>
          <w:szCs w:val="20"/>
        </w:rPr>
        <w:t xml:space="preserve">SA </w:t>
      </w:r>
      <w:r w:rsidR="0036545D">
        <w:rPr>
          <w:rFonts w:ascii="Arial" w:hAnsi="Arial" w:cs="Arial"/>
          <w:b/>
          <w:iCs/>
          <w:noProof/>
          <w:sz w:val="20"/>
          <w:szCs w:val="20"/>
        </w:rPr>
        <w:t>044 2026</w:t>
      </w:r>
      <w:r w:rsidRPr="00CE7638">
        <w:rPr>
          <w:rFonts w:ascii="Arial" w:hAnsi="Arial" w:cs="Arial"/>
          <w:sz w:val="20"/>
          <w:szCs w:val="20"/>
          <w:lang w:val="es-CO"/>
        </w:rPr>
        <w:t xml:space="preserve"> cuyo objeto es: </w:t>
      </w:r>
      <w:r w:rsidR="0036545D">
        <w:rPr>
          <w:rFonts w:ascii="Arial" w:hAnsi="Arial" w:cs="Arial"/>
          <w:b/>
          <w:bCs/>
          <w:sz w:val="20"/>
          <w:szCs w:val="20"/>
          <w:lang w:val="es-CO" w:eastAsia="en-US"/>
        </w:rPr>
        <w:t>PRESTACIÓN DE SERVICIOS DE SALUD DE ATENCIÓN DOMICILIARIA, PROGRAMA MEDICO DOMICILIARIO (POMED) Y HOSPITALIZACIÓN O INTERNACION EN CASA (HOCAS), VISITA MÉDICA DOMICILIARIA, ACTIVIDADES E INTERVENCIONES DE ENFERMERIA, REALIZACIÓN DE PROCEDIMIENTOS Y TERAPIAS PARA LOS USUARIOS Y BENEFICIARIOS DEL SUBSISTEMA DE SALUD DE LA POLICIA NACIONAL, PERTENECIENTES A LA REGIONAL DE ASEGURAMIENTO EN SALUD No.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245B3D00" w14:textId="77777777" w:rsidR="00CE7638" w:rsidRPr="002C6D4A" w:rsidRDefault="00CE7638" w:rsidP="00CE7638">
      <w:pPr>
        <w:autoSpaceDE w:val="0"/>
        <w:autoSpaceDN w:val="0"/>
        <w:jc w:val="both"/>
        <w:rPr>
          <w:rFonts w:ascii="Arial" w:hAnsi="Arial" w:cs="Arial"/>
          <w:b/>
          <w:color w:val="000000"/>
          <w:sz w:val="18"/>
          <w:szCs w:val="20"/>
          <w:lang w:val="es-CO"/>
        </w:rPr>
      </w:pPr>
    </w:p>
    <w:p w14:paraId="5B3FFA98" w14:textId="77777777" w:rsidR="00CE7638" w:rsidRPr="002C6D4A" w:rsidRDefault="00CE7638" w:rsidP="00CE7638">
      <w:pPr>
        <w:contextualSpacing/>
        <w:jc w:val="both"/>
        <w:rPr>
          <w:rFonts w:ascii="Arial" w:hAnsi="Arial" w:cs="Arial"/>
          <w:sz w:val="20"/>
          <w:szCs w:val="22"/>
          <w:lang w:val="es-CO"/>
        </w:rPr>
      </w:pPr>
      <w:r w:rsidRPr="002C6D4A">
        <w:rPr>
          <w:rFonts w:ascii="Arial" w:hAnsi="Arial" w:cs="Arial"/>
          <w:sz w:val="20"/>
          <w:szCs w:val="22"/>
          <w:lang w:val="es-CO"/>
        </w:rPr>
        <w:t>Declaramos bajo nuestra responsabilidad personal y/o comprometiendo a las personas naturales y/o personas jurídicas que represento o apodero que:</w:t>
      </w:r>
    </w:p>
    <w:p w14:paraId="407D9201" w14:textId="77777777" w:rsidR="00CE7638" w:rsidRPr="002C6D4A" w:rsidRDefault="00CE7638" w:rsidP="00CE7638">
      <w:pPr>
        <w:contextualSpacing/>
        <w:rPr>
          <w:rFonts w:ascii="Arial" w:hAnsi="Arial" w:cs="Arial"/>
          <w:sz w:val="10"/>
          <w:szCs w:val="18"/>
          <w:lang w:val="es-CO"/>
        </w:rPr>
      </w:pPr>
    </w:p>
    <w:p w14:paraId="2C5702B6" w14:textId="77777777" w:rsidR="00CE7638" w:rsidRPr="002C6D4A" w:rsidRDefault="00CE7638" w:rsidP="00CE7638">
      <w:pPr>
        <w:ind w:left="426" w:hanging="426"/>
        <w:contextualSpacing/>
        <w:jc w:val="both"/>
        <w:rPr>
          <w:rFonts w:ascii="Arial" w:eastAsia="Batang" w:hAnsi="Arial" w:cs="Arial"/>
          <w:b/>
          <w:sz w:val="20"/>
          <w:szCs w:val="22"/>
          <w:lang w:val="es-ES_tradnl"/>
        </w:rPr>
      </w:pPr>
      <w:r w:rsidRPr="002C6D4A">
        <w:rPr>
          <w:rFonts w:ascii="Arial" w:eastAsia="Batang" w:hAnsi="Arial" w:cs="Arial"/>
          <w:b/>
          <w:sz w:val="20"/>
          <w:szCs w:val="22"/>
          <w:lang w:val="es-ES_tradnl"/>
        </w:rPr>
        <w:t>1.</w:t>
      </w:r>
      <w:r w:rsidRPr="002C6D4A">
        <w:rPr>
          <w:rFonts w:ascii="Arial" w:eastAsia="Batang" w:hAnsi="Arial" w:cs="Arial"/>
          <w:b/>
          <w:sz w:val="20"/>
          <w:szCs w:val="22"/>
          <w:lang w:val="es-ES_tradnl"/>
        </w:rPr>
        <w:tab/>
        <w:t>OFRECIMIENTO DE BIENES Y/O SERVICIOS NACIONALES (PRODUCCIÓN NACIONAL, ACUERDO O TRATADO INTERNACIONAL O PRINCIPIO DE RECIPROCIDAD)</w:t>
      </w:r>
    </w:p>
    <w:p w14:paraId="210FCB7F" w14:textId="77777777" w:rsidR="00CE7638" w:rsidRPr="002C6D4A" w:rsidRDefault="00CE7638" w:rsidP="00CE7638">
      <w:pPr>
        <w:contextualSpacing/>
        <w:rPr>
          <w:rFonts w:ascii="Arial" w:eastAsia="Batang" w:hAnsi="Arial" w:cs="Arial"/>
          <w:sz w:val="12"/>
          <w:szCs w:val="22"/>
          <w:lang w:val="es-ES_tradnl"/>
        </w:rPr>
      </w:pPr>
    </w:p>
    <w:p w14:paraId="75FE96A2" w14:textId="77777777" w:rsidR="00CE7638" w:rsidRPr="002C6D4A" w:rsidRDefault="00CE7638" w:rsidP="00CE7638">
      <w:pPr>
        <w:contextualSpacing/>
        <w:jc w:val="both"/>
        <w:rPr>
          <w:rFonts w:ascii="Arial" w:hAnsi="Arial" w:cs="Arial"/>
          <w:sz w:val="20"/>
          <w:szCs w:val="22"/>
          <w:lang w:val="es-CO"/>
        </w:rPr>
      </w:pPr>
      <w:r w:rsidRPr="002C6D4A">
        <w:rPr>
          <w:rFonts w:ascii="Arial" w:hAnsi="Arial" w:cs="Arial"/>
          <w:sz w:val="20"/>
          <w:szCs w:val="22"/>
          <w:lang w:val="es-CO"/>
        </w:rPr>
        <w:t>Este punto lo deben diligenciar los oferentes cuyos bienes y/o servicios sean prestados y suministrados así:</w:t>
      </w:r>
    </w:p>
    <w:p w14:paraId="42E5BA57" w14:textId="77777777" w:rsidR="00CE7638" w:rsidRPr="00CE7638" w:rsidRDefault="00CE7638" w:rsidP="00CE7638">
      <w:pPr>
        <w:contextualSpacing/>
        <w:rPr>
          <w:rFonts w:ascii="Arial" w:hAnsi="Arial" w:cs="Arial"/>
          <w:sz w:val="16"/>
          <w:szCs w:val="22"/>
          <w:lang w:val="es-CO"/>
        </w:rPr>
      </w:pPr>
    </w:p>
    <w:tbl>
      <w:tblPr>
        <w:tblStyle w:val="Tablaconcuadrcula33"/>
        <w:tblW w:w="9493" w:type="dxa"/>
        <w:jc w:val="center"/>
        <w:tblLook w:val="04A0" w:firstRow="1" w:lastRow="0" w:firstColumn="1" w:lastColumn="0" w:noHBand="0" w:noVBand="1"/>
      </w:tblPr>
      <w:tblGrid>
        <w:gridCol w:w="2071"/>
        <w:gridCol w:w="5251"/>
        <w:gridCol w:w="2171"/>
      </w:tblGrid>
      <w:tr w:rsidR="00CE7638" w:rsidRPr="00CE7638" w14:paraId="751A9A5C" w14:textId="77777777" w:rsidTr="00CE7638">
        <w:trPr>
          <w:trHeight w:val="411"/>
          <w:jc w:val="center"/>
        </w:trPr>
        <w:tc>
          <w:tcPr>
            <w:tcW w:w="2071" w:type="dxa"/>
          </w:tcPr>
          <w:p w14:paraId="022A6E41" w14:textId="77777777" w:rsidR="00CE7638" w:rsidRPr="00CE7638" w:rsidRDefault="00CE7638" w:rsidP="00CE7638">
            <w:pPr>
              <w:contextualSpacing/>
              <w:jc w:val="center"/>
              <w:rPr>
                <w:rFonts w:ascii="Arial" w:hAnsi="Arial" w:cs="Arial"/>
                <w:sz w:val="20"/>
                <w:szCs w:val="20"/>
                <w:lang w:val="es-CO"/>
              </w:rPr>
            </w:pPr>
          </w:p>
        </w:tc>
        <w:tc>
          <w:tcPr>
            <w:tcW w:w="5251" w:type="dxa"/>
          </w:tcPr>
          <w:p w14:paraId="30D47481" w14:textId="77777777" w:rsidR="00CE7638" w:rsidRPr="00CE7638" w:rsidRDefault="00CE7638" w:rsidP="00CE7638">
            <w:pPr>
              <w:contextualSpacing/>
              <w:rPr>
                <w:rFonts w:ascii="Arial" w:hAnsi="Arial" w:cs="Arial"/>
                <w:sz w:val="20"/>
                <w:szCs w:val="20"/>
                <w:lang w:val="es-CO"/>
              </w:rPr>
            </w:pPr>
          </w:p>
        </w:tc>
        <w:tc>
          <w:tcPr>
            <w:tcW w:w="2171" w:type="dxa"/>
          </w:tcPr>
          <w:p w14:paraId="618637E1"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CO"/>
              </w:rPr>
              <w:t>Marcar (X) según corresponda</w:t>
            </w:r>
          </w:p>
        </w:tc>
      </w:tr>
      <w:tr w:rsidR="00CE7638" w:rsidRPr="00CE7638" w14:paraId="76DD8135" w14:textId="77777777" w:rsidTr="00CE7638">
        <w:trPr>
          <w:trHeight w:val="551"/>
          <w:jc w:val="center"/>
        </w:trPr>
        <w:tc>
          <w:tcPr>
            <w:tcW w:w="2071" w:type="dxa"/>
            <w:vAlign w:val="center"/>
          </w:tcPr>
          <w:p w14:paraId="18A0C3A5" w14:textId="77777777" w:rsidR="00CE7638" w:rsidRPr="00CE7638" w:rsidRDefault="00CE7638" w:rsidP="00CE7638">
            <w:pPr>
              <w:contextualSpacing/>
              <w:jc w:val="center"/>
              <w:rPr>
                <w:rFonts w:ascii="Arial" w:hAnsi="Arial" w:cs="Arial"/>
                <w:sz w:val="20"/>
                <w:szCs w:val="20"/>
                <w:lang w:val="es-419"/>
              </w:rPr>
            </w:pPr>
            <w:r w:rsidRPr="00CE7638">
              <w:rPr>
                <w:rFonts w:ascii="Arial" w:hAnsi="Arial" w:cs="Arial"/>
                <w:sz w:val="20"/>
                <w:szCs w:val="20"/>
                <w:lang w:val="es-419"/>
              </w:rPr>
              <w:t>Por Producción</w:t>
            </w:r>
          </w:p>
          <w:p w14:paraId="6A7E4D1B"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419"/>
              </w:rPr>
              <w:t>Nacional</w:t>
            </w:r>
          </w:p>
        </w:tc>
        <w:tc>
          <w:tcPr>
            <w:tcW w:w="5251" w:type="dxa"/>
            <w:vAlign w:val="center"/>
          </w:tcPr>
          <w:p w14:paraId="0A60FF8B"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eastAsia="es-CO"/>
              </w:rPr>
              <w:t>Cuando es prestado y/o suministrado por un oferente colombiano o residente en Colombia</w:t>
            </w:r>
          </w:p>
        </w:tc>
        <w:tc>
          <w:tcPr>
            <w:tcW w:w="2171" w:type="dxa"/>
            <w:vAlign w:val="center"/>
          </w:tcPr>
          <w:p w14:paraId="46383F34"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tc>
      </w:tr>
      <w:tr w:rsidR="00CE7638" w:rsidRPr="00CE7638" w14:paraId="3CC58478" w14:textId="77777777" w:rsidTr="00CE7638">
        <w:trPr>
          <w:trHeight w:val="1152"/>
          <w:jc w:val="center"/>
        </w:trPr>
        <w:tc>
          <w:tcPr>
            <w:tcW w:w="2071" w:type="dxa"/>
            <w:vMerge w:val="restart"/>
            <w:vAlign w:val="center"/>
          </w:tcPr>
          <w:p w14:paraId="2AB2CDDC" w14:textId="77777777" w:rsidR="00CE7638" w:rsidRPr="00CE7638" w:rsidRDefault="00CE7638" w:rsidP="00CE7638">
            <w:pPr>
              <w:contextualSpacing/>
              <w:jc w:val="center"/>
              <w:rPr>
                <w:rFonts w:ascii="Arial" w:hAnsi="Arial" w:cs="Arial"/>
                <w:sz w:val="20"/>
                <w:szCs w:val="20"/>
                <w:lang w:val="es-CO"/>
              </w:rPr>
            </w:pPr>
            <w:r w:rsidRPr="00CE7638">
              <w:rPr>
                <w:rFonts w:ascii="Arial" w:eastAsia="Batang" w:hAnsi="Arial" w:cs="Arial"/>
                <w:sz w:val="20"/>
                <w:szCs w:val="20"/>
                <w:lang w:val="es-ES_tradnl"/>
              </w:rPr>
              <w:t>Por Acuerdo o Tratado Internacional o Principio de Reciprocidad</w:t>
            </w:r>
          </w:p>
        </w:tc>
        <w:tc>
          <w:tcPr>
            <w:tcW w:w="5251" w:type="dxa"/>
            <w:vAlign w:val="center"/>
          </w:tcPr>
          <w:p w14:paraId="28903149"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3EBF987C"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p w14:paraId="57499427"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Deberá allegar diligenciado el formulario indicación de trato nacional</w:t>
            </w:r>
          </w:p>
        </w:tc>
      </w:tr>
      <w:tr w:rsidR="00CE7638" w:rsidRPr="00CE7638" w14:paraId="710159F2" w14:textId="77777777" w:rsidTr="00CE7638">
        <w:trPr>
          <w:trHeight w:val="808"/>
          <w:jc w:val="center"/>
        </w:trPr>
        <w:tc>
          <w:tcPr>
            <w:tcW w:w="2071" w:type="dxa"/>
            <w:vMerge/>
          </w:tcPr>
          <w:p w14:paraId="0077C371" w14:textId="77777777" w:rsidR="00CE7638" w:rsidRPr="00CE7638" w:rsidRDefault="00CE7638" w:rsidP="00CE7638">
            <w:pPr>
              <w:contextualSpacing/>
              <w:rPr>
                <w:rFonts w:ascii="Arial" w:hAnsi="Arial" w:cs="Arial"/>
                <w:sz w:val="20"/>
                <w:szCs w:val="20"/>
                <w:lang w:val="es-CO"/>
              </w:rPr>
            </w:pPr>
          </w:p>
        </w:tc>
        <w:tc>
          <w:tcPr>
            <w:tcW w:w="5251" w:type="dxa"/>
            <w:vAlign w:val="center"/>
          </w:tcPr>
          <w:p w14:paraId="0D918358"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226890C7" w14:textId="77777777" w:rsidR="00CE7638" w:rsidRPr="00CE7638" w:rsidRDefault="00CE7638" w:rsidP="00CE7638">
            <w:pPr>
              <w:contextualSpacing/>
              <w:jc w:val="center"/>
              <w:rPr>
                <w:rFonts w:ascii="Arial" w:hAnsi="Arial" w:cs="Arial"/>
                <w:sz w:val="20"/>
                <w:szCs w:val="20"/>
                <w:lang w:val="es-419"/>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p w14:paraId="2086DE0D"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Deberá allegar diligenciado el formulario indicación de trato nacional</w:t>
            </w:r>
          </w:p>
        </w:tc>
      </w:tr>
    </w:tbl>
    <w:p w14:paraId="5BE48A77" w14:textId="77777777" w:rsidR="00CE7638" w:rsidRPr="00CE7638" w:rsidRDefault="00CE7638" w:rsidP="00CE7638">
      <w:pPr>
        <w:contextualSpacing/>
        <w:rPr>
          <w:rFonts w:ascii="Arial" w:hAnsi="Arial" w:cs="Arial"/>
          <w:sz w:val="20"/>
          <w:szCs w:val="20"/>
          <w:lang w:val="es-CO"/>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CE7638" w:rsidRPr="00CE7638" w14:paraId="3A0C1141" w14:textId="77777777" w:rsidTr="00CE7638">
        <w:trPr>
          <w:trHeight w:val="131"/>
          <w:jc w:val="center"/>
        </w:trPr>
        <w:tc>
          <w:tcPr>
            <w:tcW w:w="4490" w:type="dxa"/>
            <w:vAlign w:val="center"/>
          </w:tcPr>
          <w:p w14:paraId="69A0EEE4" w14:textId="77777777" w:rsidR="00CE7638" w:rsidRPr="00CE7638" w:rsidRDefault="00CE7638" w:rsidP="00CE7638">
            <w:pPr>
              <w:contextualSpacing/>
              <w:jc w:val="both"/>
              <w:rPr>
                <w:rFonts w:ascii="Arial" w:eastAsia="MS Mincho" w:hAnsi="Arial" w:cs="Arial"/>
                <w:b/>
                <w:bCs/>
                <w:sz w:val="20"/>
                <w:szCs w:val="20"/>
                <w:lang w:val="es-419"/>
              </w:rPr>
            </w:pPr>
            <w:r w:rsidRPr="00CE7638">
              <w:rPr>
                <w:rFonts w:ascii="Arial" w:hAnsi="Arial" w:cs="Arial"/>
                <w:sz w:val="20"/>
                <w:szCs w:val="20"/>
                <w:lang w:val="es-CO" w:eastAsia="es-CO"/>
              </w:rPr>
              <w:t xml:space="preserve"> </w:t>
            </w:r>
            <w:r w:rsidRPr="00CE7638">
              <w:rPr>
                <w:rFonts w:ascii="Arial" w:eastAsia="MS Mincho" w:hAnsi="Arial" w:cs="Arial"/>
                <w:b/>
                <w:bCs/>
                <w:sz w:val="20"/>
                <w:szCs w:val="20"/>
                <w:lang w:val="es-419"/>
              </w:rPr>
              <w:t>Porcentaje de los bienes y/o servicios de acuerdo con el desarrollo del proceso contractual.</w:t>
            </w:r>
          </w:p>
        </w:tc>
        <w:tc>
          <w:tcPr>
            <w:tcW w:w="2565" w:type="dxa"/>
            <w:vAlign w:val="center"/>
          </w:tcPr>
          <w:p w14:paraId="5DF97DBD"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Certifico</w:t>
            </w:r>
          </w:p>
          <w:p w14:paraId="47599E7E"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Marcar con (x) donde corresponda</w:t>
            </w:r>
          </w:p>
        </w:tc>
        <w:tc>
          <w:tcPr>
            <w:tcW w:w="2438" w:type="dxa"/>
          </w:tcPr>
          <w:p w14:paraId="542211A7"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Puntaje determinado según pliego de condiciones</w:t>
            </w:r>
          </w:p>
        </w:tc>
      </w:tr>
      <w:tr w:rsidR="00CE7638" w:rsidRPr="00CE7638" w14:paraId="4A47943A" w14:textId="77777777" w:rsidTr="00CE7638">
        <w:trPr>
          <w:trHeight w:val="131"/>
          <w:jc w:val="center"/>
        </w:trPr>
        <w:sdt>
          <w:sdtPr>
            <w:rPr>
              <w:rFonts w:ascii="Arial" w:eastAsia="MS Mincho" w:hAnsi="Arial" w:cs="Arial"/>
              <w:color w:val="000000"/>
              <w:sz w:val="20"/>
              <w:szCs w:val="20"/>
              <w:lang w:val="es-419"/>
            </w:rPr>
            <w:id w:val="1965221283"/>
            <w:placeholder>
              <w:docPart w:val="FD339B6CEA3A4C078D11821C3BF6406B"/>
            </w:placeholder>
            <w:showingPlcHdr/>
            <w15:color w:val="800000"/>
          </w:sdtPr>
          <w:sdtContent>
            <w:tc>
              <w:tcPr>
                <w:tcW w:w="4490" w:type="dxa"/>
              </w:tcPr>
              <w:p w14:paraId="7BFEBF6E"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2"/>
                    <w:szCs w:val="22"/>
                    <w:u w:val="single"/>
                    <w:lang w:val="es-CO"/>
                  </w:rPr>
                  <w:t>Haga clic o pulse aquí para escribir texto</w:t>
                </w:r>
                <w:r w:rsidRPr="00CE7638">
                  <w:rPr>
                    <w:rFonts w:ascii="Arial" w:eastAsia="Calibri" w:hAnsi="Arial" w:cs="Arial"/>
                    <w:color w:val="000000"/>
                    <w:sz w:val="22"/>
                    <w:szCs w:val="22"/>
                    <w:lang w:val="es-CO"/>
                  </w:rPr>
                  <w:t>.</w:t>
                </w:r>
              </w:p>
            </w:tc>
          </w:sdtContent>
        </w:sdt>
        <w:tc>
          <w:tcPr>
            <w:tcW w:w="2565" w:type="dxa"/>
          </w:tcPr>
          <w:p w14:paraId="7702D079"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254934650"/>
            <w:placeholder>
              <w:docPart w:val="78F9A22EFDA240F48DCDF78A1821F978"/>
            </w:placeholder>
            <w:showingPlcHdr/>
            <w15:color w:val="800000"/>
            <w:text/>
          </w:sdtPr>
          <w:sdtContent>
            <w:tc>
              <w:tcPr>
                <w:tcW w:w="2438" w:type="dxa"/>
              </w:tcPr>
              <w:p w14:paraId="4204B95A"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r w:rsidR="00CE7638" w:rsidRPr="00CE7638" w14:paraId="1C62EF5A" w14:textId="77777777" w:rsidTr="00CE7638">
        <w:trPr>
          <w:trHeight w:val="131"/>
          <w:jc w:val="center"/>
        </w:trPr>
        <w:sdt>
          <w:sdtPr>
            <w:rPr>
              <w:rFonts w:ascii="Arial" w:eastAsia="MS Mincho" w:hAnsi="Arial" w:cs="Arial"/>
              <w:color w:val="000000"/>
              <w:sz w:val="20"/>
              <w:szCs w:val="20"/>
              <w:lang w:val="es-419"/>
            </w:rPr>
            <w:id w:val="1634993470"/>
            <w:placeholder>
              <w:docPart w:val="0A9486BDF1A844929A354273160BC12A"/>
            </w:placeholder>
            <w:showingPlcHdr/>
            <w15:color w:val="800000"/>
          </w:sdtPr>
          <w:sdtContent>
            <w:tc>
              <w:tcPr>
                <w:tcW w:w="4490" w:type="dxa"/>
              </w:tcPr>
              <w:p w14:paraId="370E4971"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2"/>
                    <w:szCs w:val="22"/>
                    <w:u w:val="single"/>
                    <w:lang w:val="es-CO"/>
                  </w:rPr>
                  <w:t>Haga clic o pulse aquí para escribir texto</w:t>
                </w:r>
                <w:r w:rsidRPr="00CE7638">
                  <w:rPr>
                    <w:rFonts w:ascii="Arial" w:eastAsia="Calibri" w:hAnsi="Arial" w:cs="Arial"/>
                    <w:color w:val="000000"/>
                    <w:sz w:val="22"/>
                    <w:szCs w:val="22"/>
                    <w:lang w:val="es-CO"/>
                  </w:rPr>
                  <w:t>.</w:t>
                </w:r>
              </w:p>
            </w:tc>
          </w:sdtContent>
        </w:sdt>
        <w:tc>
          <w:tcPr>
            <w:tcW w:w="2565" w:type="dxa"/>
          </w:tcPr>
          <w:p w14:paraId="3A243BC2"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418368912"/>
            <w:placeholder>
              <w:docPart w:val="EFAE18989A13464BA5C2ED31B813BC76"/>
            </w:placeholder>
            <w:showingPlcHdr/>
            <w15:color w:val="800000"/>
            <w:text/>
          </w:sdtPr>
          <w:sdtContent>
            <w:tc>
              <w:tcPr>
                <w:tcW w:w="2438" w:type="dxa"/>
              </w:tcPr>
              <w:p w14:paraId="1B1554CD"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r w:rsidR="00CE7638" w:rsidRPr="00CE7638" w14:paraId="267E3E22" w14:textId="77777777" w:rsidTr="00CE7638">
        <w:trPr>
          <w:trHeight w:val="131"/>
          <w:jc w:val="center"/>
        </w:trPr>
        <w:sdt>
          <w:sdtPr>
            <w:rPr>
              <w:rFonts w:ascii="Arial" w:eastAsia="MS Mincho" w:hAnsi="Arial" w:cs="Arial"/>
              <w:color w:val="000000"/>
              <w:sz w:val="20"/>
              <w:szCs w:val="20"/>
              <w:lang w:val="es-419"/>
            </w:rPr>
            <w:id w:val="-1456095481"/>
            <w:placeholder>
              <w:docPart w:val="75BD7F59A8874DDE98F500D2FB444B71"/>
            </w:placeholder>
            <w:showingPlcHdr/>
            <w15:color w:val="800000"/>
          </w:sdtPr>
          <w:sdtContent>
            <w:tc>
              <w:tcPr>
                <w:tcW w:w="4490" w:type="dxa"/>
              </w:tcPr>
              <w:p w14:paraId="1A850FFD"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2"/>
                    <w:szCs w:val="22"/>
                    <w:u w:val="single"/>
                    <w:lang w:val="es-CO"/>
                  </w:rPr>
                  <w:t>Haga clic o pulse aquí para escribir texto</w:t>
                </w:r>
                <w:r w:rsidRPr="00CE7638">
                  <w:rPr>
                    <w:rFonts w:ascii="Arial" w:eastAsia="Calibri" w:hAnsi="Arial" w:cs="Arial"/>
                    <w:color w:val="000000"/>
                    <w:sz w:val="22"/>
                    <w:szCs w:val="22"/>
                    <w:lang w:val="es-CO"/>
                  </w:rPr>
                  <w:t>.</w:t>
                </w:r>
              </w:p>
            </w:tc>
          </w:sdtContent>
        </w:sdt>
        <w:tc>
          <w:tcPr>
            <w:tcW w:w="2565" w:type="dxa"/>
          </w:tcPr>
          <w:p w14:paraId="7DC30A8A"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777980357"/>
            <w:placeholder>
              <w:docPart w:val="666C027DF9C0401281769EF78CA93857"/>
            </w:placeholder>
            <w:showingPlcHdr/>
            <w15:color w:val="800000"/>
            <w:text/>
          </w:sdtPr>
          <w:sdtContent>
            <w:tc>
              <w:tcPr>
                <w:tcW w:w="2438" w:type="dxa"/>
              </w:tcPr>
              <w:p w14:paraId="3E7841B9"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bl>
    <w:p w14:paraId="542275B8" w14:textId="77777777" w:rsidR="00CE7638" w:rsidRPr="00401E0B" w:rsidRDefault="00CE7638" w:rsidP="00CE7638">
      <w:pPr>
        <w:contextualSpacing/>
        <w:rPr>
          <w:rFonts w:ascii="Arial" w:hAnsi="Arial" w:cs="Arial"/>
          <w:sz w:val="20"/>
          <w:szCs w:val="20"/>
          <w:lang w:val="es-CO"/>
        </w:rPr>
      </w:pPr>
    </w:p>
    <w:p w14:paraId="490AE5BD" w14:textId="77777777" w:rsidR="00CE7638" w:rsidRPr="00401E0B" w:rsidRDefault="00CE7638" w:rsidP="00CE7638">
      <w:pPr>
        <w:autoSpaceDE w:val="0"/>
        <w:autoSpaceDN w:val="0"/>
        <w:jc w:val="both"/>
        <w:rPr>
          <w:rFonts w:ascii="Arial" w:hAnsi="Arial" w:cs="Arial"/>
          <w:b/>
          <w:sz w:val="20"/>
          <w:szCs w:val="20"/>
          <w:lang w:val="es-CO"/>
        </w:rPr>
      </w:pPr>
      <w:r w:rsidRPr="00401E0B">
        <w:rPr>
          <w:rFonts w:ascii="Arial" w:hAnsi="Arial" w:cs="Arial"/>
          <w:b/>
          <w:sz w:val="20"/>
          <w:szCs w:val="20"/>
          <w:lang w:val="es-CO"/>
        </w:rPr>
        <w:t>Nota 1</w:t>
      </w:r>
      <w:r w:rsidRPr="00401E0B">
        <w:rPr>
          <w:rFonts w:ascii="Arial" w:hAnsi="Arial" w:cs="Arial"/>
          <w:sz w:val="20"/>
          <w:szCs w:val="20"/>
          <w:lang w:val="es-CO"/>
        </w:rPr>
        <w:t>: los oferentes que certifiquen</w:t>
      </w:r>
      <w:r w:rsidRPr="00401E0B">
        <w:rPr>
          <w:rFonts w:ascii="Arial" w:hAnsi="Arial" w:cs="Arial"/>
          <w:color w:val="365F91"/>
          <w:sz w:val="20"/>
          <w:szCs w:val="20"/>
          <w:lang w:val="es-CO"/>
        </w:rPr>
        <w:t xml:space="preserve"> </w:t>
      </w:r>
      <w:r w:rsidRPr="00401E0B">
        <w:rPr>
          <w:rFonts w:ascii="Arial" w:hAnsi="Arial" w:cs="Arial"/>
          <w:sz w:val="20"/>
          <w:szCs w:val="20"/>
          <w:lang w:val="es-CO"/>
        </w:rPr>
        <w:t xml:space="preserve">el cumplimiento de cualquiera de las situaciones y condiciones exigidas en el Numeral 1 del presente obtendrán la asignación puntos de acuerdo a lo descrito en el numeral 3 del formulario </w:t>
      </w:r>
      <w:r w:rsidRPr="00401E0B">
        <w:rPr>
          <w:rFonts w:ascii="Arial" w:hAnsi="Arial" w:cs="Arial"/>
          <w:b/>
          <w:sz w:val="20"/>
          <w:szCs w:val="20"/>
          <w:lang w:val="es-CO"/>
        </w:rPr>
        <w:t xml:space="preserve">FACTORES DE VERIFICACIÓN Y PONDERACIÓN. </w:t>
      </w:r>
    </w:p>
    <w:p w14:paraId="421C71F4" w14:textId="77777777" w:rsidR="00CE7638" w:rsidRPr="00401E0B" w:rsidRDefault="00CE7638" w:rsidP="00CE7638">
      <w:pPr>
        <w:autoSpaceDE w:val="0"/>
        <w:autoSpaceDN w:val="0"/>
        <w:jc w:val="both"/>
        <w:rPr>
          <w:rFonts w:ascii="Arial" w:hAnsi="Arial" w:cs="Arial"/>
          <w:b/>
          <w:sz w:val="20"/>
          <w:szCs w:val="20"/>
          <w:lang w:val="es-CO"/>
        </w:rPr>
      </w:pPr>
    </w:p>
    <w:p w14:paraId="584C85DD"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b/>
          <w:sz w:val="20"/>
          <w:szCs w:val="20"/>
          <w:lang w:val="es-CO"/>
        </w:rPr>
        <w:t>Nota 2</w:t>
      </w:r>
      <w:r w:rsidRPr="00401E0B">
        <w:rPr>
          <w:rFonts w:ascii="Arial" w:hAnsi="Arial" w:cs="Arial"/>
          <w:sz w:val="20"/>
          <w:szCs w:val="20"/>
          <w:lang w:val="es-CO"/>
        </w:rPr>
        <w:t xml:space="preserve">: los oferentes que hayan diligenciado el Numeral 1 del presente formulario, en cualquiera de sus apartes, no deberán diligenciar lo exigido en el </w:t>
      </w:r>
      <w:r w:rsidRPr="00401E0B">
        <w:rPr>
          <w:rFonts w:ascii="Arial" w:hAnsi="Arial" w:cs="Arial"/>
          <w:sz w:val="20"/>
          <w:szCs w:val="20"/>
          <w:u w:val="single"/>
          <w:lang w:val="es-CO"/>
        </w:rPr>
        <w:t>Numeral 2</w:t>
      </w:r>
      <w:r w:rsidRPr="00401E0B">
        <w:rPr>
          <w:rFonts w:ascii="Arial" w:hAnsi="Arial" w:cs="Arial"/>
          <w:sz w:val="20"/>
          <w:szCs w:val="20"/>
          <w:lang w:val="es-CO"/>
        </w:rPr>
        <w:t xml:space="preserve"> de este formulario</w:t>
      </w:r>
    </w:p>
    <w:p w14:paraId="0AB86287" w14:textId="77777777" w:rsidR="00CE7638" w:rsidRPr="00401E0B" w:rsidRDefault="00CE7638" w:rsidP="00CE7638">
      <w:pPr>
        <w:contextualSpacing/>
        <w:jc w:val="both"/>
        <w:rPr>
          <w:rFonts w:ascii="Arial" w:hAnsi="Arial" w:cs="Arial"/>
          <w:sz w:val="20"/>
          <w:szCs w:val="20"/>
          <w:lang w:val="es-CO"/>
        </w:rPr>
      </w:pPr>
    </w:p>
    <w:p w14:paraId="5EA89674" w14:textId="77777777" w:rsidR="00CE7638" w:rsidRPr="00401E0B" w:rsidRDefault="00CE7638" w:rsidP="00CE7638">
      <w:pPr>
        <w:contextualSpacing/>
        <w:jc w:val="both"/>
        <w:rPr>
          <w:rFonts w:ascii="Arial" w:hAnsi="Arial" w:cs="Arial"/>
          <w:sz w:val="20"/>
          <w:szCs w:val="20"/>
          <w:lang w:val="es-CO" w:eastAsia="es-CO"/>
        </w:rPr>
      </w:pPr>
      <w:r w:rsidRPr="00401E0B">
        <w:rPr>
          <w:rFonts w:ascii="Arial" w:hAnsi="Arial" w:cs="Arial"/>
          <w:b/>
          <w:sz w:val="20"/>
          <w:szCs w:val="20"/>
          <w:lang w:val="es-CO" w:eastAsia="es-CO"/>
        </w:rPr>
        <w:lastRenderedPageBreak/>
        <w:t>Nota 3:</w:t>
      </w:r>
      <w:r w:rsidRPr="00401E0B">
        <w:rPr>
          <w:rFonts w:ascii="Arial" w:hAnsi="Arial" w:cs="Arial"/>
          <w:sz w:val="20"/>
          <w:szCs w:val="20"/>
          <w:lang w:val="es-CO" w:eastAsia="es-CO"/>
        </w:rPr>
        <w:t xml:space="preserve"> para la verificación y asignación del puntaje de que trata el Numeral 1 de este formulario, el mismo se entenderá prestado bajo la gravedad de juramento con su suscripción y presentación junto con la propuesta.</w:t>
      </w:r>
    </w:p>
    <w:p w14:paraId="04A0CFF0" w14:textId="77777777" w:rsidR="00CE7638" w:rsidRPr="00401E0B" w:rsidRDefault="00CE7638" w:rsidP="00CE7638">
      <w:pPr>
        <w:ind w:left="426" w:hanging="426"/>
        <w:contextualSpacing/>
        <w:jc w:val="both"/>
        <w:rPr>
          <w:rFonts w:ascii="Arial" w:eastAsia="Batang" w:hAnsi="Arial" w:cs="Arial"/>
          <w:b/>
          <w:sz w:val="20"/>
          <w:szCs w:val="20"/>
          <w:lang w:val="es-ES_tradnl"/>
        </w:rPr>
      </w:pPr>
      <w:r w:rsidRPr="00401E0B">
        <w:rPr>
          <w:rFonts w:ascii="Arial" w:eastAsia="Batang" w:hAnsi="Arial" w:cs="Arial"/>
          <w:b/>
          <w:sz w:val="20"/>
          <w:szCs w:val="20"/>
          <w:lang w:val="es-ES_tradnl"/>
        </w:rPr>
        <w:t xml:space="preserve">2. </w:t>
      </w:r>
      <w:r w:rsidRPr="00401E0B">
        <w:rPr>
          <w:rFonts w:ascii="Arial" w:eastAsia="Batang" w:hAnsi="Arial" w:cs="Arial"/>
          <w:b/>
          <w:sz w:val="20"/>
          <w:szCs w:val="20"/>
          <w:lang w:val="es-ES_tradnl"/>
        </w:rPr>
        <w:tab/>
        <w:t>OFRECIMIENTOS DE BIENES Y/O SERVICIOS EXTRANJEROS CON COMPONENTE NACIONAL</w:t>
      </w:r>
    </w:p>
    <w:p w14:paraId="2855DDF7" w14:textId="77777777" w:rsidR="00CE7638" w:rsidRPr="00401E0B" w:rsidRDefault="00CE7638" w:rsidP="00CE7638">
      <w:pPr>
        <w:contextualSpacing/>
        <w:rPr>
          <w:rFonts w:ascii="Arial" w:hAnsi="Arial" w:cs="Arial"/>
          <w:sz w:val="20"/>
          <w:szCs w:val="20"/>
          <w:lang w:val="es-CO"/>
        </w:rPr>
      </w:pPr>
    </w:p>
    <w:p w14:paraId="013113EB" w14:textId="77777777" w:rsidR="00CE7638" w:rsidRPr="00401E0B" w:rsidRDefault="00CE7638" w:rsidP="00CE7638">
      <w:pPr>
        <w:contextualSpacing/>
        <w:jc w:val="both"/>
        <w:rPr>
          <w:rFonts w:ascii="Arial" w:hAnsi="Arial" w:cs="Arial"/>
          <w:sz w:val="20"/>
          <w:szCs w:val="20"/>
          <w:lang w:val="es-CO" w:eastAsia="es-CO"/>
        </w:rPr>
      </w:pPr>
      <w:r w:rsidRPr="00401E0B">
        <w:rPr>
          <w:rFonts w:ascii="Arial" w:hAnsi="Arial" w:cs="Arial"/>
          <w:sz w:val="20"/>
          <w:szCs w:val="20"/>
          <w:lang w:val="es-CO" w:eastAsia="es-CO"/>
        </w:rPr>
        <w:t>Este punto lo deben diligenciar los oferentes cuyos bienes y/o servicios sean ejecutados así:</w:t>
      </w:r>
    </w:p>
    <w:p w14:paraId="52D5C0EA" w14:textId="77777777" w:rsidR="00CE7638" w:rsidRPr="00CE7638" w:rsidRDefault="00CE7638" w:rsidP="00CE7638">
      <w:pPr>
        <w:contextualSpacing/>
        <w:rPr>
          <w:rFonts w:ascii="Arial" w:hAnsi="Arial" w:cs="Arial"/>
          <w:sz w:val="14"/>
          <w:szCs w:val="22"/>
          <w:lang w:val="es-CO" w:eastAsia="es-CO"/>
        </w:rPr>
      </w:pPr>
    </w:p>
    <w:tbl>
      <w:tblPr>
        <w:tblStyle w:val="Tablaconcuadrcula33"/>
        <w:tblW w:w="0" w:type="auto"/>
        <w:jc w:val="center"/>
        <w:tblLook w:val="04A0" w:firstRow="1" w:lastRow="0" w:firstColumn="1" w:lastColumn="0" w:noHBand="0" w:noVBand="1"/>
      </w:tblPr>
      <w:tblGrid>
        <w:gridCol w:w="1838"/>
        <w:gridCol w:w="5103"/>
        <w:gridCol w:w="1741"/>
      </w:tblGrid>
      <w:tr w:rsidR="00CE7638" w:rsidRPr="00CE7638" w14:paraId="560A17BC" w14:textId="77777777" w:rsidTr="00CE7638">
        <w:trPr>
          <w:trHeight w:val="20"/>
          <w:jc w:val="center"/>
        </w:trPr>
        <w:tc>
          <w:tcPr>
            <w:tcW w:w="1838" w:type="dxa"/>
          </w:tcPr>
          <w:p w14:paraId="6D56A0BB" w14:textId="77777777" w:rsidR="00CE7638" w:rsidRPr="00CE7638" w:rsidRDefault="00CE7638" w:rsidP="00CE7638">
            <w:pPr>
              <w:contextualSpacing/>
              <w:rPr>
                <w:rFonts w:ascii="Arial" w:hAnsi="Arial" w:cs="Arial"/>
                <w:sz w:val="20"/>
                <w:szCs w:val="20"/>
                <w:lang w:val="es-CO"/>
              </w:rPr>
            </w:pPr>
          </w:p>
        </w:tc>
        <w:tc>
          <w:tcPr>
            <w:tcW w:w="5103" w:type="dxa"/>
          </w:tcPr>
          <w:p w14:paraId="2F61156E" w14:textId="77777777" w:rsidR="00CE7638" w:rsidRPr="00CE7638" w:rsidRDefault="00CE7638" w:rsidP="00CE7638">
            <w:pPr>
              <w:contextualSpacing/>
              <w:rPr>
                <w:rFonts w:ascii="Arial" w:hAnsi="Arial" w:cs="Arial"/>
                <w:sz w:val="20"/>
                <w:szCs w:val="20"/>
                <w:lang w:val="es-CO"/>
              </w:rPr>
            </w:pPr>
          </w:p>
        </w:tc>
        <w:tc>
          <w:tcPr>
            <w:tcW w:w="1741" w:type="dxa"/>
          </w:tcPr>
          <w:p w14:paraId="3A7FDB3A"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CO"/>
              </w:rPr>
              <w:t>Marcar (X) según corresponda</w:t>
            </w:r>
          </w:p>
        </w:tc>
      </w:tr>
      <w:tr w:rsidR="00CE7638" w:rsidRPr="00CE7638" w14:paraId="3867CF38" w14:textId="77777777" w:rsidTr="00CE7638">
        <w:trPr>
          <w:trHeight w:val="20"/>
          <w:jc w:val="center"/>
        </w:trPr>
        <w:tc>
          <w:tcPr>
            <w:tcW w:w="1838" w:type="dxa"/>
            <w:vAlign w:val="center"/>
          </w:tcPr>
          <w:p w14:paraId="5C3D7511"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419"/>
              </w:rPr>
              <w:t>Por Componente Nacional</w:t>
            </w:r>
          </w:p>
        </w:tc>
        <w:tc>
          <w:tcPr>
            <w:tcW w:w="5103" w:type="dxa"/>
            <w:vAlign w:val="center"/>
          </w:tcPr>
          <w:p w14:paraId="3CC0EAFD"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5003AF45"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tc>
      </w:tr>
      <w:tr w:rsidR="00CE7638" w:rsidRPr="00CE7638" w14:paraId="0F09B59E" w14:textId="77777777" w:rsidTr="00CE7638">
        <w:trPr>
          <w:trHeight w:val="20"/>
          <w:jc w:val="center"/>
        </w:trPr>
        <w:tc>
          <w:tcPr>
            <w:tcW w:w="1838" w:type="dxa"/>
            <w:vAlign w:val="center"/>
          </w:tcPr>
          <w:p w14:paraId="0185796E"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419"/>
              </w:rPr>
              <w:t>En el Exterior</w:t>
            </w:r>
          </w:p>
        </w:tc>
        <w:tc>
          <w:tcPr>
            <w:tcW w:w="5103" w:type="dxa"/>
            <w:vAlign w:val="center"/>
          </w:tcPr>
          <w:p w14:paraId="78901B84"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4B7C9DC0"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p w14:paraId="06BCAB71" w14:textId="77777777" w:rsidR="00CE7638" w:rsidRPr="00CE7638" w:rsidRDefault="00CE7638" w:rsidP="00CE7638">
            <w:pPr>
              <w:contextualSpacing/>
              <w:jc w:val="center"/>
              <w:rPr>
                <w:rFonts w:ascii="Arial" w:hAnsi="Arial" w:cs="Arial"/>
                <w:sz w:val="20"/>
                <w:szCs w:val="20"/>
                <w:lang w:val="es-CO"/>
              </w:rPr>
            </w:pPr>
          </w:p>
        </w:tc>
      </w:tr>
    </w:tbl>
    <w:p w14:paraId="02891E48" w14:textId="77777777" w:rsidR="00CE7638" w:rsidRPr="00CE7638" w:rsidRDefault="00CE7638" w:rsidP="00CE7638">
      <w:pPr>
        <w:contextualSpacing/>
        <w:rPr>
          <w:rFonts w:ascii="Arial" w:hAnsi="Arial" w:cs="Arial"/>
          <w:sz w:val="10"/>
          <w:szCs w:val="22"/>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CE7638" w:rsidRPr="00CE7638" w14:paraId="7CB5424D" w14:textId="77777777" w:rsidTr="00CE7638">
        <w:trPr>
          <w:trHeight w:val="20"/>
          <w:jc w:val="center"/>
        </w:trPr>
        <w:tc>
          <w:tcPr>
            <w:tcW w:w="4854" w:type="dxa"/>
            <w:vAlign w:val="center"/>
          </w:tcPr>
          <w:p w14:paraId="615B6641" w14:textId="77777777" w:rsidR="00CE7638" w:rsidRPr="00CE7638" w:rsidRDefault="00CE7638" w:rsidP="00CE7638">
            <w:pPr>
              <w:contextualSpacing/>
              <w:jc w:val="both"/>
              <w:rPr>
                <w:rFonts w:ascii="Arial" w:eastAsia="MS Mincho" w:hAnsi="Arial" w:cs="Arial"/>
                <w:b/>
                <w:bCs/>
                <w:sz w:val="20"/>
                <w:szCs w:val="20"/>
                <w:lang w:val="es-419"/>
              </w:rPr>
            </w:pPr>
            <w:r w:rsidRPr="00CE7638">
              <w:rPr>
                <w:rFonts w:ascii="Arial" w:eastAsia="MS Mincho" w:hAnsi="Arial" w:cs="Arial"/>
                <w:b/>
                <w:bCs/>
                <w:sz w:val="20"/>
                <w:szCs w:val="20"/>
                <w:lang w:val="es-419"/>
              </w:rPr>
              <w:t>Porcentaje de los bienes y/o servicios de acuerdo con el desarrollo del proceso contractual.</w:t>
            </w:r>
          </w:p>
        </w:tc>
        <w:tc>
          <w:tcPr>
            <w:tcW w:w="2082" w:type="dxa"/>
            <w:vAlign w:val="center"/>
          </w:tcPr>
          <w:p w14:paraId="0A6EAB01"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Certifico</w:t>
            </w:r>
          </w:p>
          <w:p w14:paraId="52A2F23F"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Marcar con (x) donde corresponda</w:t>
            </w:r>
          </w:p>
        </w:tc>
        <w:tc>
          <w:tcPr>
            <w:tcW w:w="1859" w:type="dxa"/>
          </w:tcPr>
          <w:p w14:paraId="50342D28"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Puntaje determinado según pliego de condiciones</w:t>
            </w:r>
          </w:p>
        </w:tc>
      </w:tr>
      <w:tr w:rsidR="00CE7638" w:rsidRPr="00CE7638" w14:paraId="747CF7A6" w14:textId="77777777" w:rsidTr="00CE7638">
        <w:trPr>
          <w:trHeight w:val="20"/>
          <w:jc w:val="center"/>
        </w:trPr>
        <w:sdt>
          <w:sdtPr>
            <w:rPr>
              <w:rFonts w:ascii="Arial" w:eastAsia="MS Mincho" w:hAnsi="Arial" w:cs="Arial"/>
              <w:color w:val="000000"/>
              <w:sz w:val="20"/>
              <w:szCs w:val="20"/>
              <w:lang w:val="es-419"/>
            </w:rPr>
            <w:id w:val="1590196478"/>
            <w:placeholder>
              <w:docPart w:val="4A44538FD00748B583445E89AAE2B0BB"/>
            </w:placeholder>
            <w:showingPlcHdr/>
            <w15:color w:val="800000"/>
          </w:sdtPr>
          <w:sdtContent>
            <w:tc>
              <w:tcPr>
                <w:tcW w:w="4854" w:type="dxa"/>
                <w:vAlign w:val="center"/>
              </w:tcPr>
              <w:p w14:paraId="50BD7DF5"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u w:val="single"/>
                    <w:lang w:val="es-CO"/>
                  </w:rPr>
                  <w:t>Haga clic o pulse aquí para escribir texto</w:t>
                </w:r>
                <w:r w:rsidRPr="00CE7638">
                  <w:rPr>
                    <w:rFonts w:ascii="Arial" w:eastAsia="Calibri" w:hAnsi="Arial" w:cs="Arial"/>
                    <w:color w:val="000000"/>
                    <w:sz w:val="20"/>
                    <w:szCs w:val="20"/>
                    <w:lang w:val="es-CO"/>
                  </w:rPr>
                  <w:t>.</w:t>
                </w:r>
              </w:p>
            </w:tc>
          </w:sdtContent>
        </w:sdt>
        <w:tc>
          <w:tcPr>
            <w:tcW w:w="2082" w:type="dxa"/>
            <w:vAlign w:val="center"/>
          </w:tcPr>
          <w:p w14:paraId="1095EEC2"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281998036"/>
            <w:placeholder>
              <w:docPart w:val="4807E8C61D3B411D98252E8650F451E6"/>
            </w:placeholder>
            <w:showingPlcHdr/>
            <w15:color w:val="800000"/>
            <w:text/>
          </w:sdtPr>
          <w:sdtContent>
            <w:tc>
              <w:tcPr>
                <w:tcW w:w="1859" w:type="dxa"/>
                <w:vAlign w:val="center"/>
              </w:tcPr>
              <w:p w14:paraId="62F53847"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r w:rsidR="00CE7638" w:rsidRPr="00CE7638" w14:paraId="6AB3B759" w14:textId="77777777" w:rsidTr="00CE7638">
        <w:trPr>
          <w:trHeight w:val="20"/>
          <w:jc w:val="center"/>
        </w:trPr>
        <w:sdt>
          <w:sdtPr>
            <w:rPr>
              <w:rFonts w:ascii="Arial" w:eastAsia="MS Mincho" w:hAnsi="Arial" w:cs="Arial"/>
              <w:color w:val="000000"/>
              <w:sz w:val="20"/>
              <w:szCs w:val="20"/>
              <w:lang w:val="es-419"/>
            </w:rPr>
            <w:id w:val="1954976457"/>
            <w:placeholder>
              <w:docPart w:val="EE1C88CBBD7A4C9888F0547DA1201AA5"/>
            </w:placeholder>
            <w:showingPlcHdr/>
            <w15:color w:val="800000"/>
          </w:sdtPr>
          <w:sdtContent>
            <w:tc>
              <w:tcPr>
                <w:tcW w:w="4854" w:type="dxa"/>
                <w:vAlign w:val="center"/>
              </w:tcPr>
              <w:p w14:paraId="79357ECE"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u w:val="single"/>
                    <w:lang w:val="es-CO"/>
                  </w:rPr>
                  <w:t>Haga clic o pulse aquí para escribir texto</w:t>
                </w:r>
                <w:r w:rsidRPr="00CE7638">
                  <w:rPr>
                    <w:rFonts w:ascii="Arial" w:eastAsia="Calibri" w:hAnsi="Arial" w:cs="Arial"/>
                    <w:color w:val="000000"/>
                    <w:sz w:val="20"/>
                    <w:szCs w:val="20"/>
                    <w:lang w:val="es-CO"/>
                  </w:rPr>
                  <w:t>.</w:t>
                </w:r>
              </w:p>
            </w:tc>
          </w:sdtContent>
        </w:sdt>
        <w:tc>
          <w:tcPr>
            <w:tcW w:w="2082" w:type="dxa"/>
            <w:vAlign w:val="center"/>
          </w:tcPr>
          <w:p w14:paraId="144EAD6F"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994628254"/>
            <w:placeholder>
              <w:docPart w:val="D0C3C6A1AF4449D6B91DAA172AB98183"/>
            </w:placeholder>
            <w:showingPlcHdr/>
            <w15:color w:val="800000"/>
            <w:text/>
          </w:sdtPr>
          <w:sdtContent>
            <w:tc>
              <w:tcPr>
                <w:tcW w:w="1859" w:type="dxa"/>
                <w:vAlign w:val="center"/>
              </w:tcPr>
              <w:p w14:paraId="296033E6"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r w:rsidR="00CE7638" w:rsidRPr="00CE7638" w14:paraId="65459A6D" w14:textId="77777777" w:rsidTr="00CE7638">
        <w:trPr>
          <w:trHeight w:val="20"/>
          <w:jc w:val="center"/>
        </w:trPr>
        <w:sdt>
          <w:sdtPr>
            <w:rPr>
              <w:rFonts w:ascii="Arial" w:eastAsia="MS Mincho" w:hAnsi="Arial" w:cs="Arial"/>
              <w:color w:val="000000"/>
              <w:sz w:val="20"/>
              <w:szCs w:val="20"/>
              <w:lang w:val="es-419"/>
            </w:rPr>
            <w:id w:val="-125935777"/>
            <w:placeholder>
              <w:docPart w:val="249896BE174C42D19F9FA5F5A756778A"/>
            </w:placeholder>
            <w:showingPlcHdr/>
            <w15:color w:val="800000"/>
          </w:sdtPr>
          <w:sdtContent>
            <w:tc>
              <w:tcPr>
                <w:tcW w:w="4854" w:type="dxa"/>
                <w:vAlign w:val="center"/>
              </w:tcPr>
              <w:p w14:paraId="0B8DC566"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u w:val="single"/>
                    <w:lang w:val="es-CO"/>
                  </w:rPr>
                  <w:t>Haga clic o pulse aquí para escribir texto</w:t>
                </w:r>
                <w:r w:rsidRPr="00CE7638">
                  <w:rPr>
                    <w:rFonts w:ascii="Arial" w:eastAsia="Calibri" w:hAnsi="Arial" w:cs="Arial"/>
                    <w:color w:val="000000"/>
                    <w:sz w:val="20"/>
                    <w:szCs w:val="20"/>
                    <w:lang w:val="es-CO"/>
                  </w:rPr>
                  <w:t>.</w:t>
                </w:r>
              </w:p>
            </w:tc>
          </w:sdtContent>
        </w:sdt>
        <w:tc>
          <w:tcPr>
            <w:tcW w:w="2082" w:type="dxa"/>
            <w:vAlign w:val="center"/>
          </w:tcPr>
          <w:p w14:paraId="58DA9B64"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891892850"/>
            <w:placeholder>
              <w:docPart w:val="20DE2F9067294618B58D0A1E5E4F6CDD"/>
            </w:placeholder>
            <w:showingPlcHdr/>
            <w15:color w:val="800000"/>
            <w:text/>
          </w:sdtPr>
          <w:sdtContent>
            <w:tc>
              <w:tcPr>
                <w:tcW w:w="1859" w:type="dxa"/>
                <w:vAlign w:val="center"/>
              </w:tcPr>
              <w:p w14:paraId="55883427"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bl>
    <w:p w14:paraId="3A4234C5" w14:textId="77777777" w:rsidR="00CE7638" w:rsidRPr="0066344A" w:rsidRDefault="00CE7638" w:rsidP="00CE7638">
      <w:pPr>
        <w:contextualSpacing/>
        <w:rPr>
          <w:rFonts w:ascii="Arial" w:hAnsi="Arial" w:cs="Arial"/>
          <w:sz w:val="20"/>
          <w:szCs w:val="20"/>
          <w:lang w:val="es-CO" w:eastAsia="es-CO"/>
        </w:rPr>
      </w:pPr>
    </w:p>
    <w:p w14:paraId="18EF35FF" w14:textId="77777777" w:rsidR="00CE7638" w:rsidRPr="0066344A" w:rsidRDefault="00CE7638" w:rsidP="00CE7638">
      <w:pPr>
        <w:autoSpaceDE w:val="0"/>
        <w:autoSpaceDN w:val="0"/>
        <w:jc w:val="both"/>
        <w:rPr>
          <w:rFonts w:ascii="Arial" w:hAnsi="Arial" w:cs="Arial"/>
          <w:b/>
          <w:sz w:val="20"/>
          <w:szCs w:val="20"/>
          <w:lang w:val="es-CO"/>
        </w:rPr>
      </w:pPr>
      <w:r w:rsidRPr="0066344A">
        <w:rPr>
          <w:rFonts w:ascii="Arial" w:hAnsi="Arial" w:cs="Arial"/>
          <w:b/>
          <w:sz w:val="20"/>
          <w:szCs w:val="20"/>
          <w:lang w:val="es-CO"/>
        </w:rPr>
        <w:t>Nota 1</w:t>
      </w:r>
      <w:r w:rsidRPr="0066344A">
        <w:rPr>
          <w:rFonts w:ascii="Arial" w:hAnsi="Arial" w:cs="Arial"/>
          <w:sz w:val="20"/>
          <w:szCs w:val="20"/>
          <w:lang w:val="es-CO"/>
        </w:rPr>
        <w:t xml:space="preserve">: los oferentes que demuestren el cumplimiento de cualquiera de las situaciones y condiciones exigidas en el Numeral 2 del presente obtendrán la asignación puntaje de acuerdo a lo descrito en el numeral 3 del formulario </w:t>
      </w:r>
      <w:r w:rsidRPr="0066344A">
        <w:rPr>
          <w:rFonts w:ascii="Arial" w:hAnsi="Arial" w:cs="Arial"/>
          <w:b/>
          <w:sz w:val="20"/>
          <w:szCs w:val="20"/>
          <w:lang w:val="es-CO"/>
        </w:rPr>
        <w:t xml:space="preserve">FACTORES DE VERIFICACIÓN Y PONDERACIÓN </w:t>
      </w:r>
    </w:p>
    <w:p w14:paraId="2BF7359B" w14:textId="77777777" w:rsidR="00CE7638" w:rsidRPr="0066344A" w:rsidRDefault="00CE7638" w:rsidP="00CE7638">
      <w:pPr>
        <w:autoSpaceDE w:val="0"/>
        <w:autoSpaceDN w:val="0"/>
        <w:jc w:val="both"/>
        <w:rPr>
          <w:rFonts w:ascii="Arial" w:hAnsi="Arial" w:cs="Arial"/>
          <w:b/>
          <w:sz w:val="20"/>
          <w:szCs w:val="20"/>
          <w:lang w:val="es-CO"/>
        </w:rPr>
      </w:pPr>
    </w:p>
    <w:p w14:paraId="45D0371A" w14:textId="77777777" w:rsidR="00CE7638" w:rsidRPr="0066344A" w:rsidRDefault="00CE7638" w:rsidP="00CE7638">
      <w:pPr>
        <w:contextualSpacing/>
        <w:jc w:val="both"/>
        <w:rPr>
          <w:rFonts w:ascii="Arial" w:hAnsi="Arial" w:cs="Arial"/>
          <w:sz w:val="20"/>
          <w:szCs w:val="20"/>
          <w:lang w:val="es-CO" w:eastAsia="es-CO"/>
        </w:rPr>
      </w:pPr>
      <w:r w:rsidRPr="0066344A">
        <w:rPr>
          <w:rFonts w:ascii="Arial" w:hAnsi="Arial" w:cs="Arial"/>
          <w:b/>
          <w:sz w:val="20"/>
          <w:szCs w:val="20"/>
          <w:lang w:val="es-CO" w:eastAsia="es-CO"/>
        </w:rPr>
        <w:t>Nota 2</w:t>
      </w:r>
      <w:r w:rsidRPr="0066344A">
        <w:rPr>
          <w:rFonts w:ascii="Arial" w:hAnsi="Arial" w:cs="Arial"/>
          <w:sz w:val="20"/>
          <w:szCs w:val="20"/>
          <w:lang w:val="es-CO"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5FDEB856" w14:textId="77777777" w:rsidR="00CE7638" w:rsidRPr="0066344A" w:rsidRDefault="00CE7638" w:rsidP="00CE7638">
      <w:pPr>
        <w:contextualSpacing/>
        <w:jc w:val="both"/>
        <w:rPr>
          <w:rFonts w:ascii="Arial" w:hAnsi="Arial" w:cs="Arial"/>
          <w:sz w:val="20"/>
          <w:szCs w:val="20"/>
          <w:lang w:val="es-CO" w:eastAsia="es-CO"/>
        </w:rPr>
      </w:pPr>
    </w:p>
    <w:p w14:paraId="7E52978D" w14:textId="77777777" w:rsidR="00CE7638" w:rsidRPr="0066344A" w:rsidRDefault="00CE7638" w:rsidP="00CE7638">
      <w:pPr>
        <w:contextualSpacing/>
        <w:jc w:val="both"/>
        <w:rPr>
          <w:rFonts w:ascii="Arial" w:hAnsi="Arial" w:cs="Arial"/>
          <w:sz w:val="20"/>
          <w:szCs w:val="20"/>
          <w:lang w:val="es-CO" w:eastAsia="es-CO"/>
        </w:rPr>
      </w:pPr>
      <w:r w:rsidRPr="0066344A">
        <w:rPr>
          <w:rFonts w:ascii="Arial" w:hAnsi="Arial" w:cs="Arial"/>
          <w:b/>
          <w:sz w:val="20"/>
          <w:szCs w:val="20"/>
          <w:lang w:val="es-CO" w:eastAsia="es-CO"/>
        </w:rPr>
        <w:t>Nota 3</w:t>
      </w:r>
      <w:r w:rsidRPr="0066344A">
        <w:rPr>
          <w:rFonts w:ascii="Arial" w:hAnsi="Arial" w:cs="Arial"/>
          <w:sz w:val="20"/>
          <w:szCs w:val="20"/>
          <w:lang w:val="es-CO" w:eastAsia="es-CO"/>
        </w:rPr>
        <w:t>: para la verificación y asignación del puntaje de que trata el Numeral 2 de este formulario, el mismo se entenderá prestado bajo la gravedad de juramento con su suscripción y presentación junto con la propuesta.</w:t>
      </w:r>
    </w:p>
    <w:p w14:paraId="418CF409" w14:textId="77777777" w:rsidR="00CE7638" w:rsidRPr="00CE7638" w:rsidRDefault="00CE7638" w:rsidP="00CE7638">
      <w:pPr>
        <w:contextualSpacing/>
        <w:jc w:val="both"/>
        <w:rPr>
          <w:rFonts w:ascii="Arial" w:hAnsi="Arial" w:cs="Arial"/>
          <w:sz w:val="16"/>
          <w:szCs w:val="22"/>
          <w:lang w:val="es-CO" w:eastAsia="es-CO"/>
        </w:rPr>
      </w:pPr>
    </w:p>
    <w:p w14:paraId="577AC1D4"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1B6AC393" w14:textId="77777777" w:rsidR="00CE7638" w:rsidRPr="00CE7638" w:rsidRDefault="00CE7638" w:rsidP="00CE7638">
      <w:pPr>
        <w:rPr>
          <w:rFonts w:ascii="Arial" w:hAnsi="Arial" w:cs="Arial"/>
          <w:sz w:val="22"/>
          <w:szCs w:val="22"/>
          <w:lang w:val="es-CO"/>
        </w:rPr>
      </w:pPr>
      <w:r w:rsidRPr="00CE7638">
        <w:rPr>
          <w:rFonts w:ascii="Arial" w:hAnsi="Arial" w:cs="Arial"/>
          <w:b/>
          <w:sz w:val="22"/>
          <w:szCs w:val="22"/>
          <w:lang w:val="es-CO"/>
        </w:rPr>
        <w:t>________________________________</w:t>
      </w:r>
    </w:p>
    <w:p w14:paraId="69DDA4E8" w14:textId="77777777" w:rsidR="00CE7638" w:rsidRPr="00401E0B" w:rsidRDefault="00CE7638" w:rsidP="00CE7638">
      <w:pPr>
        <w:rPr>
          <w:rFonts w:ascii="Arial" w:hAnsi="Arial" w:cs="Arial"/>
          <w:sz w:val="20"/>
          <w:szCs w:val="22"/>
          <w:lang w:val="es-CO"/>
        </w:rPr>
      </w:pPr>
      <w:r w:rsidRPr="00401E0B">
        <w:rPr>
          <w:rFonts w:ascii="Arial" w:hAnsi="Arial" w:cs="Arial"/>
          <w:sz w:val="20"/>
          <w:szCs w:val="22"/>
          <w:lang w:val="es-CO"/>
        </w:rPr>
        <w:t xml:space="preserve">Firma del representante legal del proponente </w:t>
      </w:r>
    </w:p>
    <w:p w14:paraId="770C558F" w14:textId="77777777" w:rsidR="00CE7638" w:rsidRPr="00401E0B" w:rsidRDefault="00CE7638" w:rsidP="00CE7638">
      <w:pPr>
        <w:contextualSpacing/>
        <w:rPr>
          <w:rFonts w:ascii="Arial" w:hAnsi="Arial" w:cs="Arial"/>
          <w:sz w:val="20"/>
          <w:szCs w:val="22"/>
          <w:lang w:val="es-CO" w:eastAsia="es-CO"/>
        </w:rPr>
      </w:pPr>
      <w:r w:rsidRPr="00401E0B">
        <w:rPr>
          <w:rFonts w:ascii="Arial" w:hAnsi="Arial" w:cs="Arial"/>
          <w:sz w:val="20"/>
          <w:szCs w:val="22"/>
          <w:lang w:val="es-CO" w:eastAsia="es-CO"/>
        </w:rPr>
        <w:t xml:space="preserve">Nombre o razón social del oferente: </w:t>
      </w:r>
      <w:sdt>
        <w:sdtPr>
          <w:rPr>
            <w:rFonts w:ascii="Arial" w:hAnsi="Arial" w:cs="Arial"/>
            <w:color w:val="000000"/>
            <w:sz w:val="20"/>
            <w:szCs w:val="22"/>
            <w:lang w:val="es-CO"/>
          </w:rPr>
          <w:id w:val="-1740246161"/>
          <w:placeholder>
            <w:docPart w:val="C4EC5764ACA34C2096B3B1D2E50189FF"/>
          </w:placeholder>
          <w:showingPlcHdr/>
          <w15:color w:val="800000"/>
          <w:text/>
        </w:sdtPr>
        <w:sdtContent>
          <w:r w:rsidRPr="00401E0B">
            <w:rPr>
              <w:rFonts w:ascii="Arial" w:eastAsia="Calibri" w:hAnsi="Arial" w:cs="Arial"/>
              <w:color w:val="FF8F8F"/>
              <w:sz w:val="20"/>
              <w:szCs w:val="22"/>
              <w:u w:val="single"/>
              <w:lang w:val="es-CO"/>
            </w:rPr>
            <w:t>Diligenciar el nombre completo del proponente</w:t>
          </w:r>
        </w:sdtContent>
      </w:sdt>
    </w:p>
    <w:p w14:paraId="2F3B43C4" w14:textId="77777777" w:rsidR="00CE7638" w:rsidRPr="00401E0B" w:rsidRDefault="00CE7638" w:rsidP="00CE7638">
      <w:pPr>
        <w:contextualSpacing/>
        <w:rPr>
          <w:rFonts w:ascii="Arial" w:hAnsi="Arial" w:cs="Arial"/>
          <w:color w:val="000000"/>
          <w:sz w:val="20"/>
          <w:szCs w:val="22"/>
          <w:lang w:val="es-CO"/>
        </w:rPr>
      </w:pPr>
      <w:r w:rsidRPr="00401E0B">
        <w:rPr>
          <w:rFonts w:ascii="Arial" w:hAnsi="Arial" w:cs="Arial"/>
          <w:sz w:val="20"/>
          <w:szCs w:val="22"/>
          <w:lang w:val="es-CO" w:eastAsia="es-CO"/>
        </w:rPr>
        <w:t xml:space="preserve">Identificación (NIT </w:t>
      </w:r>
      <w:r w:rsidRPr="00401E0B">
        <w:rPr>
          <w:rFonts w:ascii="Segoe UI Symbol" w:eastAsia="MS Gothic" w:hAnsi="Segoe UI Symbol" w:cs="Segoe UI Symbol"/>
          <w:sz w:val="20"/>
          <w:szCs w:val="22"/>
          <w:lang w:val="es-CO" w:eastAsia="es-CO"/>
        </w:rPr>
        <w:t>☐</w:t>
      </w:r>
      <w:r w:rsidRPr="00401E0B">
        <w:rPr>
          <w:rFonts w:ascii="Arial" w:hAnsi="Arial" w:cs="Arial"/>
          <w:sz w:val="20"/>
          <w:szCs w:val="22"/>
          <w:lang w:val="es-CO" w:eastAsia="es-CO"/>
        </w:rPr>
        <w:t xml:space="preserve"> C.C </w:t>
      </w:r>
      <w:r w:rsidRPr="00401E0B">
        <w:rPr>
          <w:rFonts w:ascii="Segoe UI Symbol" w:eastAsia="MS Gothic" w:hAnsi="Segoe UI Symbol" w:cs="Segoe UI Symbol"/>
          <w:sz w:val="20"/>
          <w:szCs w:val="22"/>
          <w:lang w:val="es-CO" w:eastAsia="es-CO"/>
        </w:rPr>
        <w:t>☐</w:t>
      </w:r>
      <w:r w:rsidRPr="00401E0B">
        <w:rPr>
          <w:rFonts w:ascii="Arial" w:hAnsi="Arial" w:cs="Arial"/>
          <w:sz w:val="20"/>
          <w:szCs w:val="22"/>
          <w:lang w:val="es-CO" w:eastAsia="es-CO"/>
        </w:rPr>
        <w:t xml:space="preserve">  C.E </w:t>
      </w:r>
      <w:r w:rsidRPr="00401E0B">
        <w:rPr>
          <w:rFonts w:ascii="Segoe UI Symbol" w:eastAsia="MS Gothic" w:hAnsi="Segoe UI Symbol" w:cs="Segoe UI Symbol"/>
          <w:sz w:val="20"/>
          <w:szCs w:val="22"/>
          <w:lang w:val="es-CO" w:eastAsia="es-CO"/>
        </w:rPr>
        <w:t>☐</w:t>
      </w:r>
      <w:r w:rsidRPr="00401E0B">
        <w:rPr>
          <w:rFonts w:ascii="Arial" w:hAnsi="Arial" w:cs="Arial"/>
          <w:sz w:val="20"/>
          <w:szCs w:val="22"/>
          <w:lang w:val="es-CO" w:eastAsia="es-CO"/>
        </w:rPr>
        <w:t>)</w:t>
      </w:r>
      <w:r w:rsidRPr="00401E0B">
        <w:rPr>
          <w:rFonts w:ascii="Arial" w:hAnsi="Arial" w:cs="Arial"/>
          <w:color w:val="000000"/>
          <w:sz w:val="20"/>
          <w:szCs w:val="22"/>
          <w:lang w:val="es-CO"/>
        </w:rPr>
        <w:t xml:space="preserve">: </w:t>
      </w:r>
      <w:sdt>
        <w:sdtPr>
          <w:rPr>
            <w:rFonts w:ascii="Arial" w:hAnsi="Arial" w:cs="Arial"/>
            <w:color w:val="000000"/>
            <w:sz w:val="20"/>
            <w:szCs w:val="22"/>
            <w:lang w:val="es-CO"/>
          </w:rPr>
          <w:id w:val="1151946921"/>
          <w:placeholder>
            <w:docPart w:val="76AE640E97054A2FAF605E28C8216567"/>
          </w:placeholder>
          <w:showingPlcHdr/>
          <w15:color w:val="800000"/>
        </w:sdtPr>
        <w:sdtContent>
          <w:r w:rsidRPr="00401E0B">
            <w:rPr>
              <w:rFonts w:ascii="Arial" w:eastAsia="Calibri" w:hAnsi="Arial" w:cs="Arial"/>
              <w:color w:val="FF8F8F"/>
              <w:sz w:val="20"/>
              <w:szCs w:val="22"/>
              <w:u w:val="single"/>
              <w:lang w:val="es-CO"/>
            </w:rPr>
            <w:t>Diligenciar la identificación del proponente</w:t>
          </w:r>
        </w:sdtContent>
      </w:sdt>
    </w:p>
    <w:p w14:paraId="0FA37093" w14:textId="77777777" w:rsidR="00CE7638" w:rsidRPr="00401E0B" w:rsidRDefault="00CE7638" w:rsidP="00CE7638">
      <w:pPr>
        <w:contextualSpacing/>
        <w:rPr>
          <w:rFonts w:ascii="Arial" w:hAnsi="Arial" w:cs="Arial"/>
          <w:color w:val="000000"/>
          <w:sz w:val="20"/>
          <w:szCs w:val="22"/>
          <w:lang w:val="es-CO"/>
        </w:rPr>
      </w:pPr>
      <w:r w:rsidRPr="00401E0B">
        <w:rPr>
          <w:rFonts w:ascii="Arial" w:hAnsi="Arial" w:cs="Arial"/>
          <w:sz w:val="20"/>
          <w:szCs w:val="22"/>
          <w:lang w:val="es-CO" w:eastAsia="es-CO"/>
        </w:rPr>
        <w:t>Nombre Representante Legal</w:t>
      </w:r>
      <w:r w:rsidRPr="00401E0B">
        <w:rPr>
          <w:rFonts w:ascii="Arial" w:hAnsi="Arial" w:cs="Arial"/>
          <w:color w:val="000000"/>
          <w:sz w:val="20"/>
          <w:szCs w:val="22"/>
          <w:lang w:val="es-CO"/>
        </w:rPr>
        <w:t xml:space="preserve">: </w:t>
      </w:r>
      <w:sdt>
        <w:sdtPr>
          <w:rPr>
            <w:rFonts w:ascii="Arial" w:hAnsi="Arial" w:cs="Arial"/>
            <w:color w:val="000000"/>
            <w:sz w:val="20"/>
            <w:szCs w:val="22"/>
            <w:lang w:val="es-CO"/>
          </w:rPr>
          <w:id w:val="1653642742"/>
          <w:placeholder>
            <w:docPart w:val="3D0B762DF7774715A0DAF2ACA9717FD8"/>
          </w:placeholder>
          <w:showingPlcHdr/>
          <w15:color w:val="800000"/>
          <w:text/>
        </w:sdtPr>
        <w:sdtContent>
          <w:r w:rsidRPr="00401E0B">
            <w:rPr>
              <w:rFonts w:ascii="Arial" w:eastAsia="Calibri" w:hAnsi="Arial" w:cs="Arial"/>
              <w:color w:val="FF8F8F"/>
              <w:sz w:val="20"/>
              <w:szCs w:val="22"/>
              <w:u w:val="single"/>
              <w:lang w:val="es-CO"/>
            </w:rPr>
            <w:t>Diligenciar el nombre completo del representante legal</w:t>
          </w:r>
        </w:sdtContent>
      </w:sdt>
    </w:p>
    <w:p w14:paraId="0C227DFD" w14:textId="77777777" w:rsidR="00CE7638" w:rsidRPr="00401E0B" w:rsidRDefault="00CE7638" w:rsidP="00CE7638">
      <w:pPr>
        <w:rPr>
          <w:rFonts w:ascii="Arial" w:hAnsi="Arial" w:cs="Arial"/>
          <w:color w:val="000000"/>
          <w:sz w:val="20"/>
          <w:szCs w:val="22"/>
          <w:lang w:val="es-CO"/>
        </w:rPr>
      </w:pPr>
      <w:r w:rsidRPr="00401E0B">
        <w:rPr>
          <w:rFonts w:ascii="Arial" w:hAnsi="Arial" w:cs="Arial"/>
          <w:color w:val="000000"/>
          <w:sz w:val="20"/>
          <w:szCs w:val="22"/>
          <w:lang w:val="es-CO"/>
        </w:rPr>
        <w:t xml:space="preserve">Identificación (C.C </w:t>
      </w:r>
      <w:r w:rsidRPr="00401E0B">
        <w:rPr>
          <w:rFonts w:ascii="Segoe UI Symbol" w:eastAsia="MS Gothic" w:hAnsi="Segoe UI Symbol" w:cs="Segoe UI Symbol"/>
          <w:sz w:val="20"/>
          <w:szCs w:val="22"/>
          <w:lang w:val="es-CO" w:eastAsia="es-CO"/>
        </w:rPr>
        <w:t>☐</w:t>
      </w:r>
      <w:r w:rsidRPr="00401E0B">
        <w:rPr>
          <w:rFonts w:ascii="Arial" w:hAnsi="Arial" w:cs="Arial"/>
          <w:color w:val="000000"/>
          <w:sz w:val="20"/>
          <w:szCs w:val="22"/>
          <w:lang w:val="es-CO"/>
        </w:rPr>
        <w:t xml:space="preserve">  C.E.</w:t>
      </w:r>
      <w:r w:rsidRPr="00401E0B">
        <w:rPr>
          <w:rFonts w:ascii="Arial" w:hAnsi="Arial" w:cs="Arial"/>
          <w:sz w:val="20"/>
          <w:szCs w:val="22"/>
          <w:lang w:val="es-CO" w:eastAsia="es-CO"/>
        </w:rPr>
        <w:t xml:space="preserve"> </w:t>
      </w:r>
      <w:r w:rsidRPr="00401E0B">
        <w:rPr>
          <w:rFonts w:ascii="Segoe UI Symbol" w:eastAsia="MS Gothic" w:hAnsi="Segoe UI Symbol" w:cs="Segoe UI Symbol"/>
          <w:sz w:val="20"/>
          <w:szCs w:val="22"/>
          <w:lang w:val="es-CO" w:eastAsia="es-CO"/>
        </w:rPr>
        <w:t>☐</w:t>
      </w:r>
      <w:r w:rsidRPr="00401E0B">
        <w:rPr>
          <w:rFonts w:ascii="Arial" w:hAnsi="Arial" w:cs="Arial"/>
          <w:sz w:val="20"/>
          <w:szCs w:val="22"/>
          <w:lang w:val="es-CO" w:eastAsia="es-CO"/>
        </w:rPr>
        <w:t xml:space="preserve">) </w:t>
      </w:r>
      <w:sdt>
        <w:sdtPr>
          <w:rPr>
            <w:rFonts w:ascii="Arial" w:hAnsi="Arial" w:cs="Arial"/>
            <w:color w:val="000000"/>
            <w:sz w:val="20"/>
            <w:szCs w:val="22"/>
            <w:lang w:val="es-CO"/>
          </w:rPr>
          <w:id w:val="536008240"/>
          <w:placeholder>
            <w:docPart w:val="299C707AD06F446F8498D50E778AFFA2"/>
          </w:placeholder>
          <w:showingPlcHdr/>
          <w15:color w:val="800000"/>
        </w:sdtPr>
        <w:sdtContent>
          <w:r w:rsidRPr="00401E0B">
            <w:rPr>
              <w:rFonts w:ascii="Arial" w:eastAsia="Calibri" w:hAnsi="Arial" w:cs="Arial"/>
              <w:color w:val="FF8F8F"/>
              <w:sz w:val="20"/>
              <w:szCs w:val="22"/>
              <w:u w:val="single"/>
              <w:lang w:val="es-CO"/>
            </w:rPr>
            <w:t>Diligenciar el documento de identificación del representante legal</w:t>
          </w:r>
        </w:sdtContent>
      </w:sdt>
    </w:p>
    <w:p w14:paraId="22480A6F" w14:textId="77777777" w:rsidR="00CE7638" w:rsidRPr="00401E0B" w:rsidRDefault="00CE7638" w:rsidP="00CE7638">
      <w:pPr>
        <w:rPr>
          <w:rFonts w:ascii="Arial" w:hAnsi="Arial" w:cs="Arial"/>
          <w:color w:val="000000"/>
          <w:sz w:val="20"/>
          <w:szCs w:val="22"/>
          <w:lang w:val="es-CO"/>
        </w:rPr>
      </w:pPr>
      <w:r w:rsidRPr="00401E0B">
        <w:rPr>
          <w:rFonts w:ascii="Arial" w:hAnsi="Arial" w:cs="Arial"/>
          <w:color w:val="000000"/>
          <w:sz w:val="20"/>
          <w:szCs w:val="22"/>
          <w:lang w:val="es-CO"/>
        </w:rPr>
        <w:t xml:space="preserve">Dirección: </w:t>
      </w:r>
      <w:sdt>
        <w:sdtPr>
          <w:rPr>
            <w:rFonts w:ascii="Arial" w:hAnsi="Arial" w:cs="Arial"/>
            <w:color w:val="000000"/>
            <w:sz w:val="20"/>
            <w:szCs w:val="22"/>
            <w:lang w:val="es-CO"/>
          </w:rPr>
          <w:id w:val="73413161"/>
          <w:placeholder>
            <w:docPart w:val="5226ECA25A494997ABE1BC44FDB9D54A"/>
          </w:placeholder>
          <w:showingPlcHdr/>
          <w15:color w:val="800000"/>
        </w:sdtPr>
        <w:sdtContent>
          <w:r w:rsidRPr="00401E0B">
            <w:rPr>
              <w:rFonts w:ascii="Arial" w:eastAsia="Calibri" w:hAnsi="Arial" w:cs="Arial"/>
              <w:color w:val="FF8F8F"/>
              <w:sz w:val="20"/>
              <w:szCs w:val="22"/>
              <w:u w:val="single"/>
              <w:lang w:val="es-CO"/>
            </w:rPr>
            <w:t>Diligenciar la dirección del proveedor</w:t>
          </w:r>
        </w:sdtContent>
      </w:sdt>
    </w:p>
    <w:p w14:paraId="40C50EA7" w14:textId="77777777" w:rsidR="00CE7638" w:rsidRPr="00401E0B" w:rsidRDefault="00CE7638" w:rsidP="00CE7638">
      <w:pPr>
        <w:rPr>
          <w:rFonts w:ascii="Arial" w:hAnsi="Arial" w:cs="Arial"/>
          <w:sz w:val="20"/>
          <w:szCs w:val="22"/>
          <w:lang w:val="es-CO"/>
        </w:rPr>
      </w:pPr>
      <w:r w:rsidRPr="00401E0B">
        <w:rPr>
          <w:rFonts w:ascii="Arial" w:hAnsi="Arial" w:cs="Arial"/>
          <w:color w:val="000000"/>
          <w:sz w:val="20"/>
          <w:szCs w:val="22"/>
          <w:lang w:val="es-CO"/>
        </w:rPr>
        <w:t>Teléfono:</w:t>
      </w:r>
      <w:r w:rsidRPr="00401E0B">
        <w:rPr>
          <w:rFonts w:ascii="Arial" w:hAnsi="Arial" w:cs="Arial"/>
          <w:b/>
          <w:color w:val="000000"/>
          <w:sz w:val="20"/>
          <w:szCs w:val="22"/>
          <w:lang w:val="es-CO"/>
        </w:rPr>
        <w:t xml:space="preserve"> </w:t>
      </w:r>
      <w:sdt>
        <w:sdtPr>
          <w:rPr>
            <w:rFonts w:ascii="Arial" w:hAnsi="Arial" w:cs="Arial"/>
            <w:b/>
            <w:color w:val="000000"/>
            <w:sz w:val="20"/>
            <w:szCs w:val="22"/>
            <w:lang w:val="es-CO"/>
          </w:rPr>
          <w:id w:val="-1243015884"/>
          <w:placeholder>
            <w:docPart w:val="98BA1DA02587474EA3E601378C410391"/>
          </w:placeholder>
          <w:showingPlcHdr/>
          <w15:color w:val="800000"/>
        </w:sdtPr>
        <w:sdtContent>
          <w:r w:rsidRPr="00401E0B">
            <w:rPr>
              <w:rFonts w:ascii="Arial" w:eastAsia="Calibri" w:hAnsi="Arial" w:cs="Arial"/>
              <w:color w:val="FF8F8F"/>
              <w:sz w:val="20"/>
              <w:szCs w:val="22"/>
              <w:u w:val="single"/>
              <w:lang w:val="es-CO"/>
            </w:rPr>
            <w:t>Diligenciar teléfonos de contacto del proveedor</w:t>
          </w:r>
        </w:sdtContent>
      </w:sdt>
    </w:p>
    <w:p w14:paraId="62CFFDB3" w14:textId="77777777" w:rsidR="00CE7638" w:rsidRPr="00401E0B" w:rsidRDefault="00CE7638" w:rsidP="00CE7638">
      <w:pPr>
        <w:autoSpaceDE w:val="0"/>
        <w:autoSpaceDN w:val="0"/>
        <w:rPr>
          <w:rFonts w:ascii="Arial" w:hAnsi="Arial" w:cs="Arial"/>
          <w:b/>
          <w:sz w:val="22"/>
          <w:szCs w:val="20"/>
          <w:lang w:val="es-CO"/>
        </w:rPr>
      </w:pPr>
      <w:r w:rsidRPr="00401E0B">
        <w:rPr>
          <w:rFonts w:ascii="Arial" w:hAnsi="Arial" w:cs="Arial"/>
          <w:color w:val="000000"/>
          <w:sz w:val="20"/>
          <w:szCs w:val="22"/>
          <w:lang w:val="es-CO"/>
        </w:rPr>
        <w:t>Email:</w:t>
      </w:r>
      <w:r w:rsidRPr="00401E0B">
        <w:rPr>
          <w:rFonts w:ascii="Arial" w:hAnsi="Arial" w:cs="Arial"/>
          <w:b/>
          <w:color w:val="000000"/>
          <w:sz w:val="20"/>
          <w:szCs w:val="22"/>
          <w:lang w:val="es-CO"/>
        </w:rPr>
        <w:t xml:space="preserve"> </w:t>
      </w:r>
      <w:sdt>
        <w:sdtPr>
          <w:rPr>
            <w:rFonts w:ascii="Arial" w:hAnsi="Arial" w:cs="Arial"/>
            <w:b/>
            <w:color w:val="000000"/>
            <w:sz w:val="20"/>
            <w:szCs w:val="22"/>
            <w:lang w:val="es-CO"/>
          </w:rPr>
          <w:id w:val="-1005983180"/>
          <w:placeholder>
            <w:docPart w:val="5F042BEE72604A7E88001BDE210EFC82"/>
          </w:placeholder>
          <w:showingPlcHdr/>
          <w15:color w:val="800000"/>
        </w:sdtPr>
        <w:sdtContent>
          <w:r w:rsidRPr="00401E0B">
            <w:rPr>
              <w:rFonts w:ascii="Arial" w:eastAsia="Calibri" w:hAnsi="Arial" w:cs="Arial"/>
              <w:color w:val="FF8F8F"/>
              <w:sz w:val="20"/>
              <w:szCs w:val="22"/>
              <w:u w:val="single"/>
              <w:lang w:val="es-CO"/>
            </w:rPr>
            <w:t>Diligenciar correo electrónico de notificaciones</w:t>
          </w:r>
        </w:sdtContent>
      </w:sdt>
    </w:p>
    <w:p w14:paraId="60449E7B" w14:textId="77777777" w:rsidR="00CE7638" w:rsidRPr="00CE7638" w:rsidRDefault="00CE7638" w:rsidP="00CE7638">
      <w:pPr>
        <w:autoSpaceDE w:val="0"/>
        <w:autoSpaceDN w:val="0"/>
        <w:jc w:val="center"/>
        <w:rPr>
          <w:rFonts w:ascii="Arial" w:hAnsi="Arial" w:cs="Arial"/>
          <w:b/>
          <w:sz w:val="20"/>
          <w:szCs w:val="20"/>
          <w:lang w:val="es-CO"/>
        </w:rPr>
      </w:pPr>
    </w:p>
    <w:p w14:paraId="4380C873" w14:textId="77777777" w:rsidR="00CE7638" w:rsidRPr="00CE7638" w:rsidRDefault="00CE7638" w:rsidP="00CE7638">
      <w:pPr>
        <w:rPr>
          <w:rFonts w:ascii="Arial" w:hAnsi="Arial" w:cs="Arial"/>
          <w:b/>
          <w:sz w:val="20"/>
          <w:szCs w:val="20"/>
          <w:lang w:val="es-CO"/>
        </w:rPr>
      </w:pPr>
      <w:r w:rsidRPr="00CE7638">
        <w:rPr>
          <w:rFonts w:ascii="Arial" w:hAnsi="Arial" w:cs="Arial"/>
          <w:b/>
          <w:sz w:val="20"/>
          <w:szCs w:val="20"/>
          <w:lang w:val="es-CO"/>
        </w:rPr>
        <w:br w:type="page"/>
      </w:r>
    </w:p>
    <w:p w14:paraId="35DBA041" w14:textId="77777777" w:rsidR="00CE7638" w:rsidRPr="00CE7638" w:rsidRDefault="00CE7638" w:rsidP="00CE7638">
      <w:pPr>
        <w:autoSpaceDE w:val="0"/>
        <w:autoSpaceDN w:val="0"/>
        <w:jc w:val="center"/>
        <w:rPr>
          <w:rFonts w:ascii="Arial" w:hAnsi="Arial" w:cs="Arial"/>
          <w:b/>
          <w:sz w:val="22"/>
          <w:szCs w:val="20"/>
          <w:lang w:val="es-CO"/>
        </w:rPr>
      </w:pPr>
      <w:r w:rsidRPr="00CE7638">
        <w:rPr>
          <w:rFonts w:ascii="Arial" w:hAnsi="Arial" w:cs="Arial"/>
          <w:b/>
          <w:sz w:val="22"/>
          <w:szCs w:val="20"/>
          <w:lang w:val="es-CO"/>
        </w:rPr>
        <w:lastRenderedPageBreak/>
        <w:t xml:space="preserve">FORMULARIO </w:t>
      </w:r>
      <w:r w:rsidRPr="00CE7638">
        <w:rPr>
          <w:rFonts w:ascii="Arial" w:hAnsi="Arial" w:cs="Arial"/>
          <w:b/>
          <w:sz w:val="22"/>
          <w:szCs w:val="18"/>
          <w:lang w:val="es-CO"/>
        </w:rPr>
        <w:t>INDICACIÓN DE TRATO NACIONAL</w:t>
      </w:r>
    </w:p>
    <w:p w14:paraId="459FBA60" w14:textId="77777777" w:rsidR="00CE7638" w:rsidRPr="00CE7638" w:rsidRDefault="00CE7638" w:rsidP="00CE7638">
      <w:pPr>
        <w:autoSpaceDE w:val="0"/>
        <w:autoSpaceDN w:val="0"/>
        <w:jc w:val="center"/>
        <w:rPr>
          <w:rFonts w:ascii="Arial" w:hAnsi="Arial" w:cs="Arial"/>
          <w:b/>
          <w:szCs w:val="20"/>
          <w:lang w:val="es-CO"/>
        </w:rPr>
      </w:pPr>
      <w:bookmarkStart w:id="7" w:name="_Hlk182218282"/>
    </w:p>
    <w:p w14:paraId="1BBDC9C5" w14:textId="77777777" w:rsidR="00CE7638" w:rsidRPr="00CE7638" w:rsidRDefault="00D53E97" w:rsidP="00CE7638">
      <w:pPr>
        <w:autoSpaceDE w:val="0"/>
        <w:autoSpaceDN w:val="0"/>
        <w:jc w:val="both"/>
        <w:rPr>
          <w:rFonts w:ascii="Arial" w:hAnsi="Arial" w:cs="Arial"/>
          <w:sz w:val="20"/>
          <w:szCs w:val="20"/>
          <w:lang w:val="es-CO"/>
        </w:rPr>
      </w:pPr>
      <w:sdt>
        <w:sdtPr>
          <w:rPr>
            <w:rFonts w:ascii="Arial" w:hAnsi="Arial" w:cs="Arial"/>
            <w:sz w:val="20"/>
            <w:szCs w:val="20"/>
            <w:lang w:val="es-CO"/>
          </w:rPr>
          <w:id w:val="1184785605"/>
          <w:placeholder>
            <w:docPart w:val="72D4FD95FA8E42F6AA97F03635E534BF"/>
          </w:placeholder>
          <w:showingPlcHdr/>
          <w15:color w:val="800000"/>
          <w:text/>
        </w:sdtPr>
        <w:sdtContent>
          <w:r w:rsidR="00CE7638" w:rsidRPr="00CE7638">
            <w:rPr>
              <w:rFonts w:ascii="Arial" w:hAnsi="Arial" w:cs="Arial"/>
              <w:color w:val="FF8F8F"/>
              <w:sz w:val="20"/>
              <w:szCs w:val="20"/>
              <w:u w:val="single"/>
              <w:lang w:val="es-CO"/>
            </w:rPr>
            <w:t>Ciudad</w:t>
          </w:r>
        </w:sdtContent>
      </w:sdt>
      <w:r w:rsidR="00CE7638" w:rsidRPr="00CE7638">
        <w:rPr>
          <w:rFonts w:ascii="Arial" w:hAnsi="Arial" w:cs="Arial"/>
          <w:sz w:val="20"/>
          <w:szCs w:val="20"/>
          <w:lang w:val="es-CO"/>
        </w:rPr>
        <w:t xml:space="preserve">, </w:t>
      </w:r>
      <w:sdt>
        <w:sdtPr>
          <w:rPr>
            <w:rFonts w:ascii="Arial" w:hAnsi="Arial" w:cs="Arial"/>
            <w:sz w:val="20"/>
            <w:szCs w:val="20"/>
            <w:lang w:val="es-CO"/>
          </w:rPr>
          <w:id w:val="1007325406"/>
          <w:placeholder>
            <w:docPart w:val="B8585552A0E9478799AF76F33B418772"/>
          </w:placeholder>
          <w:showingPlcHdr/>
          <w15:color w:val="800000"/>
          <w:date w:fullDate="2021-04-13T00:00:00Z">
            <w:dateFormat w:val="d 'de' MMMM 'de' yyyy"/>
            <w:lid w:val="es-CO"/>
            <w:storeMappedDataAs w:val="dateTime"/>
            <w:calendar w:val="gregorian"/>
          </w:date>
        </w:sdtPr>
        <w:sdtContent>
          <w:r w:rsidR="00CE7638" w:rsidRPr="00CE7638">
            <w:rPr>
              <w:rFonts w:ascii="Arial" w:hAnsi="Arial" w:cs="Arial"/>
              <w:color w:val="FF8F8F"/>
              <w:sz w:val="20"/>
              <w:szCs w:val="20"/>
              <w:lang w:val="es-CO"/>
            </w:rPr>
            <w:t>seleccionar la fecha.</w:t>
          </w:r>
        </w:sdtContent>
      </w:sdt>
    </w:p>
    <w:p w14:paraId="5AF25CB0" w14:textId="77777777" w:rsidR="00CE7638" w:rsidRPr="00CE7638" w:rsidRDefault="00CE7638" w:rsidP="00CE7638">
      <w:pPr>
        <w:autoSpaceDE w:val="0"/>
        <w:autoSpaceDN w:val="0"/>
        <w:jc w:val="both"/>
        <w:rPr>
          <w:rFonts w:ascii="Arial" w:hAnsi="Arial" w:cs="Arial"/>
          <w:sz w:val="20"/>
          <w:szCs w:val="20"/>
          <w:lang w:val="es-CO"/>
        </w:rPr>
      </w:pPr>
    </w:p>
    <w:p w14:paraId="1EDAA8C7"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Señores.</w:t>
      </w:r>
    </w:p>
    <w:p w14:paraId="45898FCB"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 xml:space="preserve">POLICÍA NACIONAL – </w:t>
      </w:r>
      <w:sdt>
        <w:sdtPr>
          <w:rPr>
            <w:rFonts w:ascii="Arial" w:hAnsi="Arial" w:cs="Arial"/>
            <w:sz w:val="20"/>
            <w:szCs w:val="20"/>
            <w:lang w:val="es-CO"/>
          </w:rPr>
          <w:id w:val="-433898527"/>
          <w:placeholder>
            <w:docPart w:val="CD6E01858C564CCAACC59788FF5B7888"/>
          </w:placeholder>
          <w:showingPlcHdr/>
          <w15:color w:val="800000"/>
          <w:text/>
        </w:sdtPr>
        <w:sdtContent>
          <w:r w:rsidRPr="00CE7638">
            <w:rPr>
              <w:rFonts w:ascii="Arial" w:hAnsi="Arial" w:cs="Arial"/>
              <w:color w:val="FF8F8F"/>
              <w:sz w:val="20"/>
              <w:szCs w:val="20"/>
              <w:u w:val="single"/>
              <w:lang w:val="es-CO"/>
            </w:rPr>
            <w:t>DILIGENCIAR LA UNIDAD A LA QUE PRESENTA LA OFERTA</w:t>
          </w:r>
        </w:sdtContent>
      </w:sdt>
    </w:p>
    <w:p w14:paraId="495E2CBF"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Ciudad.</w:t>
      </w:r>
    </w:p>
    <w:p w14:paraId="3CE77899" w14:textId="77777777" w:rsidR="00CE7638" w:rsidRPr="00CE7638" w:rsidRDefault="00CE7638" w:rsidP="00CE7638">
      <w:pPr>
        <w:autoSpaceDE w:val="0"/>
        <w:autoSpaceDN w:val="0"/>
        <w:jc w:val="both"/>
        <w:rPr>
          <w:rFonts w:ascii="Arial" w:hAnsi="Arial" w:cs="Arial"/>
          <w:sz w:val="20"/>
          <w:szCs w:val="20"/>
          <w:lang w:val="es-CO"/>
        </w:rPr>
      </w:pPr>
    </w:p>
    <w:p w14:paraId="170A5DED" w14:textId="625054B0"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sz w:val="20"/>
          <w:szCs w:val="20"/>
          <w:lang w:val="es-CO"/>
        </w:rPr>
        <w:t xml:space="preserve">Referencia: Indicación de trato nacional para el proceso </w:t>
      </w:r>
      <w:r w:rsidRPr="00CE7638">
        <w:rPr>
          <w:rFonts w:ascii="Arial" w:hAnsi="Arial" w:cs="Arial"/>
          <w:color w:val="000000"/>
          <w:sz w:val="20"/>
          <w:szCs w:val="20"/>
          <w:lang w:val="es-CO"/>
        </w:rPr>
        <w:t xml:space="preserve">Selección abreviada – Prestación de Servicios de Salud </w:t>
      </w:r>
      <w:r w:rsidRPr="00CE7638">
        <w:rPr>
          <w:rFonts w:ascii="Arial" w:hAnsi="Arial" w:cs="Arial"/>
          <w:b/>
          <w:iCs/>
          <w:noProof/>
          <w:sz w:val="20"/>
          <w:szCs w:val="20"/>
        </w:rPr>
        <w:t xml:space="preserve">PN RASES No. 1 </w:t>
      </w:r>
      <w:r w:rsidR="00C91C01">
        <w:rPr>
          <w:rFonts w:ascii="Arial" w:hAnsi="Arial" w:cs="Arial"/>
          <w:b/>
          <w:iCs/>
          <w:noProof/>
          <w:sz w:val="20"/>
          <w:szCs w:val="20"/>
        </w:rPr>
        <w:t xml:space="preserve">SA </w:t>
      </w:r>
      <w:r w:rsidR="0036545D">
        <w:rPr>
          <w:rFonts w:ascii="Arial" w:hAnsi="Arial" w:cs="Arial"/>
          <w:b/>
          <w:iCs/>
          <w:noProof/>
          <w:sz w:val="20"/>
          <w:szCs w:val="20"/>
        </w:rPr>
        <w:t>044 2026</w:t>
      </w:r>
      <w:r w:rsidRPr="00CE7638">
        <w:rPr>
          <w:rFonts w:ascii="Arial" w:hAnsi="Arial" w:cs="Arial"/>
          <w:sz w:val="20"/>
          <w:szCs w:val="20"/>
          <w:lang w:val="es-CO"/>
        </w:rPr>
        <w:t xml:space="preserve"> cuyo objeto es: </w:t>
      </w:r>
      <w:r w:rsidR="0036545D">
        <w:rPr>
          <w:rFonts w:ascii="Arial" w:hAnsi="Arial" w:cs="Arial"/>
          <w:b/>
          <w:bCs/>
          <w:sz w:val="20"/>
          <w:szCs w:val="20"/>
          <w:lang w:val="es-CO" w:eastAsia="en-US"/>
        </w:rPr>
        <w:t>PRESTACIÓN DE SERVICIOS DE SALUD DE ATENCIÓN DOMICILIARIA, PROGRAMA MEDICO DOMICILIARIO (POMED) Y HOSPITALIZACIÓN O INTERNACION EN CASA (HOCAS), VISITA MÉDICA DOMICILIARIA, ACTIVIDADES E INTERVENCIONES DE ENFERMERIA, REALIZACIÓN DE PROCEDIMIENTOS Y TERAPIAS PARA LOS USUARIOS Y BENEFICIARIOS DEL SUBSISTEMA DE SALUD DE LA POLICIA NACIONAL, PERTENECIENTES A LA REGIONAL DE ASEGURAMIENTO EN SALUD No.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03C2067F" w14:textId="77777777" w:rsidR="00CE7638" w:rsidRPr="00CE7638" w:rsidRDefault="00CE7638" w:rsidP="00CE7638">
      <w:pPr>
        <w:contextualSpacing/>
        <w:jc w:val="both"/>
        <w:rPr>
          <w:rFonts w:ascii="Arial" w:hAnsi="Arial" w:cs="Arial"/>
          <w:sz w:val="20"/>
          <w:szCs w:val="20"/>
          <w:lang w:val="es-CO"/>
        </w:rPr>
      </w:pPr>
    </w:p>
    <w:p w14:paraId="457FEEDC"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57FB34A7" w14:textId="77777777" w:rsidR="00CE7638" w:rsidRPr="00CE7638" w:rsidRDefault="00CE7638" w:rsidP="00CE7638">
      <w:pPr>
        <w:contextualSpacing/>
        <w:jc w:val="both"/>
        <w:rPr>
          <w:rFonts w:ascii="Arial" w:hAnsi="Arial" w:cs="Arial"/>
          <w:sz w:val="20"/>
          <w:szCs w:val="20"/>
          <w:u w:val="single"/>
          <w:lang w:val="es-CO"/>
        </w:rPr>
      </w:pPr>
    </w:p>
    <w:p w14:paraId="5B1FD67D" w14:textId="77777777" w:rsidR="00CE7638" w:rsidRPr="00CE7638" w:rsidRDefault="00CE7638" w:rsidP="00CE7638">
      <w:pPr>
        <w:contextualSpacing/>
        <w:jc w:val="both"/>
        <w:rPr>
          <w:rFonts w:ascii="Arial" w:hAnsi="Arial" w:cs="Arial"/>
          <w:b/>
          <w:sz w:val="20"/>
          <w:szCs w:val="20"/>
          <w:u w:val="single"/>
          <w:lang w:val="es-CO"/>
        </w:rPr>
      </w:pPr>
      <w:r w:rsidRPr="00CE7638">
        <w:rPr>
          <w:rFonts w:ascii="Arial" w:hAnsi="Arial" w:cs="Arial"/>
          <w:b/>
          <w:sz w:val="20"/>
          <w:szCs w:val="20"/>
          <w:u w:val="single"/>
          <w:lang w:val="es-CO"/>
        </w:rPr>
        <w:t>PARA TRATADOS O ACUERDOS INTERNACIONALES</w:t>
      </w:r>
    </w:p>
    <w:p w14:paraId="5EDB16B4"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En caso de haberse suscrito y se encuentre vigente Acuerdo o Tratado Internacional alguno aplicable al presente proceso de contratación, indicar los siguientes datos:</w:t>
      </w:r>
    </w:p>
    <w:p w14:paraId="1602D2E2" w14:textId="77777777" w:rsidR="00CE7638" w:rsidRPr="00CE7638" w:rsidRDefault="00CE7638" w:rsidP="00CE7638">
      <w:pPr>
        <w:contextualSpacing/>
        <w:jc w:val="both"/>
        <w:rPr>
          <w:rFonts w:ascii="Arial" w:hAnsi="Arial" w:cs="Arial"/>
          <w:sz w:val="20"/>
          <w:szCs w:val="20"/>
          <w:lang w:val="es-CO"/>
        </w:rPr>
      </w:pPr>
    </w:p>
    <w:p w14:paraId="0560D344"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 xml:space="preserve">Identificación o denominación  del Acuerdo o Tratado: </w:t>
      </w:r>
      <w:sdt>
        <w:sdtPr>
          <w:rPr>
            <w:rFonts w:ascii="Arial" w:hAnsi="Arial" w:cs="Arial"/>
            <w:b/>
            <w:bCs/>
            <w:color w:val="000000"/>
            <w:sz w:val="20"/>
            <w:szCs w:val="20"/>
            <w:u w:val="single"/>
            <w:lang w:val="es-CO"/>
          </w:rPr>
          <w:id w:val="1623267435"/>
          <w:placeholder>
            <w:docPart w:val="826FD06C8C4546F3896582A292FD87F5"/>
          </w:placeholder>
          <w:showingPlcHdr/>
          <w15:color w:val="800000"/>
          <w:text/>
        </w:sdtPr>
        <w:sdtContent>
          <w:r w:rsidRPr="00CE7638">
            <w:rPr>
              <w:rFonts w:ascii="Arial" w:hAnsi="Arial" w:cs="Arial"/>
              <w:color w:val="FF8F8F"/>
              <w:u w:val="single"/>
              <w:lang w:val="es-CO"/>
            </w:rPr>
            <w:t>Diligenciar identificación del acuerdo</w:t>
          </w:r>
        </w:sdtContent>
      </w:sdt>
      <w:r w:rsidRPr="00CE7638">
        <w:rPr>
          <w:rFonts w:ascii="Arial" w:hAnsi="Arial" w:cs="Arial"/>
          <w:sz w:val="20"/>
          <w:szCs w:val="20"/>
          <w:lang w:val="es-CO"/>
        </w:rPr>
        <w:t>.</w:t>
      </w:r>
    </w:p>
    <w:p w14:paraId="6E957CCA"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Objeto del Tratado:</w:t>
      </w:r>
      <w:r w:rsidRPr="00CE7638">
        <w:rPr>
          <w:rFonts w:ascii="Arial" w:hAnsi="Arial" w:cs="Arial"/>
          <w:b/>
          <w:bCs/>
          <w:color w:val="000000"/>
          <w:sz w:val="20"/>
          <w:szCs w:val="20"/>
          <w:u w:val="single"/>
          <w:lang w:val="es-CO"/>
        </w:rPr>
        <w:t xml:space="preserve"> </w:t>
      </w:r>
      <w:sdt>
        <w:sdtPr>
          <w:rPr>
            <w:rFonts w:ascii="Arial" w:hAnsi="Arial" w:cs="Arial"/>
            <w:b/>
            <w:bCs/>
            <w:color w:val="000000"/>
            <w:sz w:val="20"/>
            <w:szCs w:val="20"/>
            <w:u w:val="single"/>
            <w:lang w:val="es-CO"/>
          </w:rPr>
          <w:id w:val="1654714259"/>
          <w:placeholder>
            <w:docPart w:val="933171126FD5432A831F565D65B5809D"/>
          </w:placeholder>
          <w:showingPlcHdr/>
          <w15:color w:val="800000"/>
          <w:text/>
        </w:sdtPr>
        <w:sdtContent>
          <w:r w:rsidRPr="00CE7638">
            <w:rPr>
              <w:rFonts w:ascii="Arial" w:hAnsi="Arial" w:cs="Arial"/>
              <w:color w:val="FF8F8F"/>
              <w:u w:val="single"/>
              <w:lang w:val="es-CO"/>
            </w:rPr>
            <w:t>Diligenciar el objeto del tratado</w:t>
          </w:r>
        </w:sdtContent>
      </w:sdt>
    </w:p>
    <w:p w14:paraId="77E14E36" w14:textId="77777777" w:rsidR="00CE7638" w:rsidRPr="00CE7638" w:rsidRDefault="00CE7638" w:rsidP="00CE7638">
      <w:pPr>
        <w:contextualSpacing/>
        <w:jc w:val="both"/>
        <w:rPr>
          <w:rFonts w:ascii="Arial" w:hAnsi="Arial" w:cs="Arial"/>
          <w:sz w:val="20"/>
          <w:szCs w:val="20"/>
          <w:u w:val="single"/>
          <w:lang w:val="es-CO"/>
        </w:rPr>
      </w:pPr>
      <w:r w:rsidRPr="00CE7638">
        <w:rPr>
          <w:rFonts w:ascii="Arial" w:hAnsi="Arial" w:cs="Arial"/>
          <w:sz w:val="20"/>
          <w:szCs w:val="20"/>
          <w:lang w:val="es-CO"/>
        </w:rPr>
        <w:t xml:space="preserve">Ubicación en el SECOP (Link): </w:t>
      </w:r>
      <w:sdt>
        <w:sdtPr>
          <w:rPr>
            <w:rFonts w:ascii="Arial" w:hAnsi="Arial" w:cs="Arial"/>
            <w:b/>
            <w:bCs/>
            <w:color w:val="000000"/>
            <w:sz w:val="20"/>
            <w:szCs w:val="20"/>
            <w:u w:val="single"/>
            <w:lang w:val="es-CO"/>
          </w:rPr>
          <w:id w:val="-636423896"/>
          <w:placeholder>
            <w:docPart w:val="EAD7C3D2E9C0410A961868ABE5BDC9AE"/>
          </w:placeholder>
          <w:showingPlcHdr/>
          <w15:color w:val="800000"/>
          <w:text/>
        </w:sdtPr>
        <w:sdtContent>
          <w:r w:rsidRPr="00CE7638">
            <w:rPr>
              <w:rFonts w:ascii="Arial" w:hAnsi="Arial" w:cs="Arial"/>
              <w:color w:val="FF8F8F"/>
              <w:u w:val="single"/>
              <w:lang w:val="es-CO"/>
            </w:rPr>
            <w:t>Diligenciar link de consulta</w:t>
          </w:r>
        </w:sdtContent>
      </w:sdt>
    </w:p>
    <w:p w14:paraId="00091B85" w14:textId="77777777" w:rsidR="00401E0B" w:rsidRDefault="00401E0B" w:rsidP="00CE7638">
      <w:pPr>
        <w:contextualSpacing/>
        <w:jc w:val="both"/>
        <w:rPr>
          <w:rFonts w:ascii="Arial" w:hAnsi="Arial" w:cs="Arial"/>
          <w:b/>
          <w:sz w:val="20"/>
          <w:szCs w:val="20"/>
          <w:u w:val="single"/>
          <w:lang w:val="es-CO"/>
        </w:rPr>
      </w:pPr>
    </w:p>
    <w:p w14:paraId="19825F23" w14:textId="46BA9C40" w:rsidR="00CE7638" w:rsidRPr="00CE7638" w:rsidRDefault="00CE7638" w:rsidP="00CE7638">
      <w:pPr>
        <w:contextualSpacing/>
        <w:jc w:val="both"/>
        <w:rPr>
          <w:rFonts w:ascii="Arial" w:hAnsi="Arial" w:cs="Arial"/>
          <w:b/>
          <w:sz w:val="20"/>
          <w:szCs w:val="20"/>
          <w:u w:val="single"/>
          <w:lang w:val="es-CO"/>
        </w:rPr>
      </w:pPr>
      <w:r w:rsidRPr="00CE7638">
        <w:rPr>
          <w:rFonts w:ascii="Arial" w:hAnsi="Arial" w:cs="Arial"/>
          <w:b/>
          <w:sz w:val="20"/>
          <w:szCs w:val="20"/>
          <w:u w:val="single"/>
          <w:lang w:val="es-CO"/>
        </w:rPr>
        <w:t>RECIPROCIDAD</w:t>
      </w:r>
    </w:p>
    <w:p w14:paraId="44189E0F"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En ausencia de Acuerdo o Tratado Internacional, pero si existe trato nacional en virtud del Principio de Reciprocidad, indicar los siguientes datos:</w:t>
      </w:r>
    </w:p>
    <w:p w14:paraId="7F7472D9" w14:textId="77777777" w:rsidR="00CE7638" w:rsidRPr="00401E0B" w:rsidRDefault="00CE7638" w:rsidP="00CE7638">
      <w:pPr>
        <w:contextualSpacing/>
        <w:jc w:val="both"/>
        <w:rPr>
          <w:rFonts w:ascii="Arial" w:hAnsi="Arial" w:cs="Arial"/>
          <w:sz w:val="20"/>
          <w:szCs w:val="20"/>
          <w:lang w:val="es-CO"/>
        </w:rPr>
      </w:pPr>
    </w:p>
    <w:p w14:paraId="3166E106"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sz w:val="20"/>
          <w:szCs w:val="20"/>
          <w:lang w:val="es-CO"/>
        </w:rPr>
        <w:t xml:space="preserve">Fecha de la expedición de la certificación: </w:t>
      </w:r>
      <w:sdt>
        <w:sdtPr>
          <w:rPr>
            <w:rFonts w:ascii="Arial" w:hAnsi="Arial" w:cs="Arial"/>
            <w:sz w:val="20"/>
            <w:szCs w:val="20"/>
            <w:lang w:val="es-CO"/>
          </w:rPr>
          <w:id w:val="1424918582"/>
          <w:placeholder>
            <w:docPart w:val="7DEE0CBE6A7B49ED9C3EF7B1C9944C4F"/>
          </w:placeholder>
          <w:date>
            <w:dateFormat w:val="d/MM/yyyy"/>
            <w:lid w:val="es-CO"/>
            <w:storeMappedDataAs w:val="dateTime"/>
            <w:calendar w:val="gregorian"/>
          </w:date>
        </w:sdtPr>
        <w:sdtContent>
          <w:r w:rsidRPr="00401E0B">
            <w:rPr>
              <w:rFonts w:ascii="Arial" w:hAnsi="Arial" w:cs="Arial"/>
              <w:sz w:val="20"/>
              <w:szCs w:val="20"/>
              <w:lang w:val="es-CO"/>
            </w:rPr>
            <w:t>seleccionar fecha de expedición</w:t>
          </w:r>
        </w:sdtContent>
      </w:sdt>
      <w:r w:rsidRPr="00401E0B">
        <w:rPr>
          <w:rFonts w:ascii="Arial" w:hAnsi="Arial" w:cs="Arial"/>
          <w:sz w:val="20"/>
          <w:szCs w:val="20"/>
          <w:lang w:val="es-CO"/>
        </w:rPr>
        <w:t>.</w:t>
      </w:r>
    </w:p>
    <w:p w14:paraId="52D37620"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sz w:val="20"/>
          <w:szCs w:val="20"/>
          <w:lang w:val="es-CO"/>
        </w:rPr>
        <w:t xml:space="preserve">Estado sobre el que se certifica: </w:t>
      </w:r>
      <w:sdt>
        <w:sdtPr>
          <w:rPr>
            <w:rFonts w:ascii="Arial" w:hAnsi="Arial" w:cs="Arial"/>
            <w:b/>
            <w:bCs/>
            <w:color w:val="000000"/>
            <w:sz w:val="20"/>
            <w:szCs w:val="20"/>
            <w:u w:val="single"/>
            <w:lang w:val="es-CO"/>
          </w:rPr>
          <w:id w:val="-972445556"/>
          <w:placeholder>
            <w:docPart w:val="1433C73B79A447ED80608947BB677688"/>
          </w:placeholder>
          <w:showingPlcHdr/>
          <w15:color w:val="800000"/>
          <w:text/>
        </w:sdtPr>
        <w:sdtContent>
          <w:r w:rsidRPr="00401E0B">
            <w:rPr>
              <w:rFonts w:ascii="Arial" w:hAnsi="Arial" w:cs="Arial"/>
              <w:color w:val="FF8F8F"/>
              <w:sz w:val="20"/>
              <w:szCs w:val="20"/>
              <w:u w:val="single"/>
              <w:lang w:val="es-CO"/>
            </w:rPr>
            <w:t>Diligenciar estado</w:t>
          </w:r>
        </w:sdtContent>
      </w:sdt>
      <w:r w:rsidRPr="00401E0B">
        <w:rPr>
          <w:rFonts w:ascii="Arial" w:hAnsi="Arial" w:cs="Arial"/>
          <w:sz w:val="20"/>
          <w:szCs w:val="20"/>
          <w:lang w:val="es-CO"/>
        </w:rPr>
        <w:t>.</w:t>
      </w:r>
    </w:p>
    <w:p w14:paraId="15678664"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sz w:val="20"/>
          <w:szCs w:val="20"/>
          <w:lang w:val="es-CO"/>
        </w:rPr>
        <w:t>Ubicación en el SECOP (LINK):</w:t>
      </w:r>
      <w:r w:rsidRPr="00401E0B">
        <w:rPr>
          <w:rFonts w:ascii="Arial" w:hAnsi="Arial" w:cs="Arial"/>
          <w:b/>
          <w:bCs/>
          <w:color w:val="000000"/>
          <w:sz w:val="20"/>
          <w:szCs w:val="20"/>
          <w:u w:val="single"/>
          <w:lang w:val="es-CO"/>
        </w:rPr>
        <w:t xml:space="preserve"> </w:t>
      </w:r>
      <w:sdt>
        <w:sdtPr>
          <w:rPr>
            <w:rFonts w:ascii="Arial" w:hAnsi="Arial" w:cs="Arial"/>
            <w:b/>
            <w:bCs/>
            <w:color w:val="000000"/>
            <w:sz w:val="20"/>
            <w:szCs w:val="20"/>
            <w:u w:val="single"/>
            <w:lang w:val="es-CO"/>
          </w:rPr>
          <w:id w:val="1167524687"/>
          <w:placeholder>
            <w:docPart w:val="7FEFBDA23E184993866209D14E69D747"/>
          </w:placeholder>
          <w:showingPlcHdr/>
          <w15:color w:val="800000"/>
          <w:text/>
        </w:sdtPr>
        <w:sdtContent>
          <w:r w:rsidRPr="00401E0B">
            <w:rPr>
              <w:rFonts w:ascii="Arial" w:hAnsi="Arial" w:cs="Arial"/>
              <w:color w:val="FF8F8F"/>
              <w:sz w:val="20"/>
              <w:szCs w:val="20"/>
              <w:u w:val="single"/>
              <w:lang w:val="es-CO"/>
            </w:rPr>
            <w:t>Diligenciar link de consulta</w:t>
          </w:r>
        </w:sdtContent>
      </w:sdt>
    </w:p>
    <w:p w14:paraId="3F9B58DC" w14:textId="77777777" w:rsidR="00CE7638" w:rsidRPr="00401E0B" w:rsidRDefault="00CE7638" w:rsidP="00CE7638">
      <w:pPr>
        <w:contextualSpacing/>
        <w:jc w:val="both"/>
        <w:rPr>
          <w:rFonts w:ascii="Arial" w:hAnsi="Arial" w:cs="Arial"/>
          <w:sz w:val="20"/>
          <w:szCs w:val="20"/>
          <w:lang w:val="es-CO"/>
        </w:rPr>
      </w:pPr>
    </w:p>
    <w:p w14:paraId="45ACC20B"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b/>
          <w:sz w:val="20"/>
          <w:szCs w:val="20"/>
          <w:lang w:val="es-CO"/>
        </w:rPr>
        <w:t>Nota</w:t>
      </w:r>
      <w:r w:rsidRPr="00401E0B">
        <w:rPr>
          <w:rFonts w:ascii="Arial" w:hAnsi="Arial" w:cs="Arial"/>
          <w:sz w:val="20"/>
          <w:szCs w:val="20"/>
          <w:lang w:val="es-CO"/>
        </w:rPr>
        <w:t xml:space="preserve">: estos datos serán verificados por la </w:t>
      </w:r>
      <w:r w:rsidRPr="00401E0B">
        <w:rPr>
          <w:rFonts w:ascii="Arial" w:hAnsi="Arial" w:cs="Arial"/>
          <w:color w:val="808080"/>
          <w:sz w:val="20"/>
          <w:szCs w:val="20"/>
          <w:lang w:val="es-CO"/>
        </w:rPr>
        <w:t xml:space="preserve">UNIDAD EJECUTORA </w:t>
      </w:r>
      <w:r w:rsidRPr="00401E0B">
        <w:rPr>
          <w:rFonts w:ascii="Arial" w:hAnsi="Arial" w:cs="Arial"/>
          <w:sz w:val="20"/>
          <w:szCs w:val="20"/>
          <w:lang w:val="es-CO"/>
        </w:rPr>
        <w:t xml:space="preserve">por medio de la Página Web </w:t>
      </w:r>
      <w:hyperlink r:id="rId8" w:history="1">
        <w:r w:rsidRPr="00401E0B">
          <w:rPr>
            <w:rFonts w:ascii="Arial" w:hAnsi="Arial" w:cs="Arial"/>
            <w:color w:val="0000FF"/>
            <w:sz w:val="20"/>
            <w:szCs w:val="20"/>
            <w:u w:val="single"/>
            <w:lang w:val="es-CO"/>
          </w:rPr>
          <w:t>www.colombiacompra.gov.co</w:t>
        </w:r>
      </w:hyperlink>
      <w:r w:rsidRPr="00401E0B">
        <w:rPr>
          <w:rFonts w:ascii="Arial" w:hAnsi="Arial" w:cs="Arial"/>
          <w:sz w:val="20"/>
          <w:szCs w:val="20"/>
          <w:lang w:val="es-CO"/>
        </w:rPr>
        <w:t xml:space="preserve">, teniendo en cuenta que conforme con el </w:t>
      </w:r>
      <w:r w:rsidRPr="00401E0B">
        <w:rPr>
          <w:rFonts w:ascii="Arial" w:hAnsi="Arial" w:cs="Arial"/>
          <w:i/>
          <w:sz w:val="20"/>
          <w:szCs w:val="20"/>
          <w:lang w:val="es-CO"/>
        </w:rPr>
        <w:t>“Manual para el manejo de los Acuerdos Comerciales en Procesos de Contratación”</w:t>
      </w:r>
      <w:r w:rsidRPr="00401E0B">
        <w:rPr>
          <w:rFonts w:ascii="Arial" w:hAnsi="Arial" w:cs="Arial"/>
          <w:sz w:val="20"/>
          <w:szCs w:val="20"/>
          <w:lang w:val="es-CO"/>
        </w:rPr>
        <w:t xml:space="preserve"> Versión M-MACPC-12 expedido por la Agencia Nacional de Contratación, la Entidad debe verificar los contenidos sobre Trato Nacional ya que no en todos los casos los conoce.</w:t>
      </w:r>
    </w:p>
    <w:p w14:paraId="0F9CFCD6" w14:textId="77777777" w:rsidR="00CE7638" w:rsidRPr="00401E0B" w:rsidRDefault="00CE7638" w:rsidP="00CE7638">
      <w:pPr>
        <w:contextualSpacing/>
        <w:jc w:val="both"/>
        <w:rPr>
          <w:rFonts w:ascii="Arial" w:hAnsi="Arial" w:cs="Arial"/>
          <w:sz w:val="20"/>
          <w:szCs w:val="20"/>
          <w:lang w:val="es-CO"/>
        </w:rPr>
      </w:pPr>
    </w:p>
    <w:p w14:paraId="149C533E"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sz w:val="20"/>
          <w:szCs w:val="20"/>
          <w:lang w:val="es-CO"/>
        </w:rPr>
        <w:t>_____________________________________</w:t>
      </w:r>
    </w:p>
    <w:p w14:paraId="4C323F86" w14:textId="77777777" w:rsidR="00CE7638" w:rsidRPr="00401E0B" w:rsidRDefault="00CE7638" w:rsidP="00CE7638">
      <w:pPr>
        <w:rPr>
          <w:rFonts w:ascii="Arial" w:hAnsi="Arial" w:cs="Arial"/>
          <w:sz w:val="20"/>
          <w:szCs w:val="20"/>
          <w:lang w:val="es-CO"/>
        </w:rPr>
      </w:pPr>
      <w:r w:rsidRPr="00401E0B">
        <w:rPr>
          <w:rFonts w:ascii="Arial" w:hAnsi="Arial" w:cs="Arial"/>
          <w:sz w:val="20"/>
          <w:szCs w:val="20"/>
          <w:lang w:val="es-CO"/>
        </w:rPr>
        <w:t xml:space="preserve">Firma del representante legal del proponente </w:t>
      </w:r>
    </w:p>
    <w:p w14:paraId="3EBBD4E4" w14:textId="77777777" w:rsidR="00CE7638" w:rsidRPr="00401E0B" w:rsidRDefault="00CE7638" w:rsidP="00CE7638">
      <w:pPr>
        <w:contextualSpacing/>
        <w:rPr>
          <w:rFonts w:ascii="Arial" w:hAnsi="Arial" w:cs="Arial"/>
          <w:sz w:val="20"/>
          <w:szCs w:val="20"/>
          <w:lang w:val="es-CO" w:eastAsia="es-CO"/>
        </w:rPr>
      </w:pPr>
      <w:r w:rsidRPr="00401E0B">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404800186"/>
          <w:placeholder>
            <w:docPart w:val="FCEDF1653AE3483AAB706A4E2F3A9C32"/>
          </w:placeholder>
          <w:showingPlcHdr/>
          <w15:color w:val="800000"/>
          <w:text/>
        </w:sdtPr>
        <w:sdtContent>
          <w:r w:rsidRPr="00401E0B">
            <w:rPr>
              <w:rFonts w:ascii="Arial" w:eastAsia="Calibri" w:hAnsi="Arial" w:cs="Arial"/>
              <w:color w:val="FF8F8F"/>
              <w:sz w:val="20"/>
              <w:szCs w:val="20"/>
              <w:lang w:val="es-CO"/>
            </w:rPr>
            <w:t>Diligenciar el nombre completo del proponente</w:t>
          </w:r>
        </w:sdtContent>
      </w:sdt>
    </w:p>
    <w:p w14:paraId="46E3072B" w14:textId="77777777" w:rsidR="00CE7638" w:rsidRPr="00401E0B" w:rsidRDefault="00CE7638" w:rsidP="00CE7638">
      <w:pPr>
        <w:contextualSpacing/>
        <w:rPr>
          <w:rFonts w:ascii="Arial" w:hAnsi="Arial" w:cs="Arial"/>
          <w:color w:val="000000"/>
          <w:sz w:val="20"/>
          <w:szCs w:val="20"/>
          <w:lang w:val="es-CO"/>
        </w:rPr>
      </w:pPr>
      <w:r w:rsidRPr="00401E0B">
        <w:rPr>
          <w:rFonts w:ascii="Arial" w:hAnsi="Arial" w:cs="Arial"/>
          <w:sz w:val="20"/>
          <w:szCs w:val="20"/>
          <w:lang w:val="es-CO" w:eastAsia="es-CO"/>
        </w:rPr>
        <w:t xml:space="preserve">Identificación (NIT </w:t>
      </w:r>
      <w:r w:rsidRPr="00401E0B">
        <w:rPr>
          <w:rFonts w:ascii="Segoe UI Symbol" w:eastAsia="MS Gothic" w:hAnsi="Segoe UI Symbol" w:cs="Segoe UI Symbol"/>
          <w:sz w:val="20"/>
          <w:szCs w:val="20"/>
          <w:lang w:val="es-CO" w:eastAsia="es-CO"/>
        </w:rPr>
        <w:t>☐</w:t>
      </w:r>
      <w:r w:rsidRPr="00401E0B">
        <w:rPr>
          <w:rFonts w:ascii="Arial" w:hAnsi="Arial" w:cs="Arial"/>
          <w:sz w:val="20"/>
          <w:szCs w:val="20"/>
          <w:lang w:val="es-CO" w:eastAsia="es-CO"/>
        </w:rPr>
        <w:t xml:space="preserve"> C.C </w:t>
      </w:r>
      <w:r w:rsidRPr="00401E0B">
        <w:rPr>
          <w:rFonts w:ascii="Segoe UI Symbol" w:eastAsia="MS Gothic" w:hAnsi="Segoe UI Symbol" w:cs="Segoe UI Symbol"/>
          <w:sz w:val="20"/>
          <w:szCs w:val="20"/>
          <w:lang w:val="es-CO" w:eastAsia="es-CO"/>
        </w:rPr>
        <w:t>☐</w:t>
      </w:r>
      <w:r w:rsidRPr="00401E0B">
        <w:rPr>
          <w:rFonts w:ascii="Arial" w:hAnsi="Arial" w:cs="Arial"/>
          <w:sz w:val="20"/>
          <w:szCs w:val="20"/>
          <w:lang w:val="es-CO" w:eastAsia="es-CO"/>
        </w:rPr>
        <w:t xml:space="preserve">  C.E </w:t>
      </w:r>
      <w:r w:rsidRPr="00401E0B">
        <w:rPr>
          <w:rFonts w:ascii="Segoe UI Symbol" w:eastAsia="MS Gothic" w:hAnsi="Segoe UI Symbol" w:cs="Segoe UI Symbol"/>
          <w:sz w:val="20"/>
          <w:szCs w:val="20"/>
          <w:lang w:val="es-CO" w:eastAsia="es-CO"/>
        </w:rPr>
        <w:t>☐</w:t>
      </w:r>
      <w:r w:rsidRPr="00401E0B">
        <w:rPr>
          <w:rFonts w:ascii="Arial" w:hAnsi="Arial" w:cs="Arial"/>
          <w:sz w:val="20"/>
          <w:szCs w:val="20"/>
          <w:lang w:val="es-CO" w:eastAsia="es-CO"/>
        </w:rPr>
        <w:t>)</w:t>
      </w:r>
      <w:r w:rsidRPr="00401E0B">
        <w:rPr>
          <w:rFonts w:ascii="Arial" w:hAnsi="Arial" w:cs="Arial"/>
          <w:color w:val="000000"/>
          <w:sz w:val="20"/>
          <w:szCs w:val="20"/>
          <w:lang w:val="es-CO"/>
        </w:rPr>
        <w:t xml:space="preserve">: </w:t>
      </w:r>
      <w:sdt>
        <w:sdtPr>
          <w:rPr>
            <w:rFonts w:ascii="Arial" w:hAnsi="Arial" w:cs="Arial"/>
            <w:color w:val="000000"/>
            <w:sz w:val="20"/>
            <w:szCs w:val="20"/>
            <w:lang w:val="es-CO"/>
          </w:rPr>
          <w:id w:val="338280601"/>
          <w:placeholder>
            <w:docPart w:val="77469284E4C44DF889387BFF3CE7FA45"/>
          </w:placeholder>
          <w:showingPlcHdr/>
          <w15:color w:val="800000"/>
        </w:sdtPr>
        <w:sdtContent>
          <w:r w:rsidRPr="00401E0B">
            <w:rPr>
              <w:rFonts w:ascii="Arial" w:eastAsia="Calibri" w:hAnsi="Arial" w:cs="Arial"/>
              <w:color w:val="FF8F8F"/>
              <w:sz w:val="20"/>
              <w:szCs w:val="20"/>
              <w:lang w:val="es-CO"/>
            </w:rPr>
            <w:t>Diligenciar la identificación del proponente</w:t>
          </w:r>
        </w:sdtContent>
      </w:sdt>
    </w:p>
    <w:p w14:paraId="0E96DC62" w14:textId="77777777" w:rsidR="00CE7638" w:rsidRPr="00401E0B" w:rsidRDefault="00CE7638" w:rsidP="00CE7638">
      <w:pPr>
        <w:contextualSpacing/>
        <w:rPr>
          <w:rFonts w:ascii="Arial" w:hAnsi="Arial" w:cs="Arial"/>
          <w:color w:val="000000"/>
          <w:sz w:val="20"/>
          <w:szCs w:val="20"/>
          <w:lang w:val="es-CO"/>
        </w:rPr>
      </w:pPr>
      <w:r w:rsidRPr="00401E0B">
        <w:rPr>
          <w:rFonts w:ascii="Arial" w:hAnsi="Arial" w:cs="Arial"/>
          <w:sz w:val="20"/>
          <w:szCs w:val="20"/>
          <w:lang w:val="es-CO" w:eastAsia="es-CO"/>
        </w:rPr>
        <w:t>Nombre Representante Legal</w:t>
      </w:r>
      <w:r w:rsidRPr="00401E0B">
        <w:rPr>
          <w:rFonts w:ascii="Arial" w:hAnsi="Arial" w:cs="Arial"/>
          <w:color w:val="000000"/>
          <w:sz w:val="20"/>
          <w:szCs w:val="20"/>
          <w:lang w:val="es-CO"/>
        </w:rPr>
        <w:t xml:space="preserve">: </w:t>
      </w:r>
      <w:sdt>
        <w:sdtPr>
          <w:rPr>
            <w:rFonts w:ascii="Arial" w:hAnsi="Arial" w:cs="Arial"/>
            <w:color w:val="000000"/>
            <w:sz w:val="20"/>
            <w:szCs w:val="20"/>
            <w:lang w:val="es-CO"/>
          </w:rPr>
          <w:id w:val="104940689"/>
          <w:placeholder>
            <w:docPart w:val="64F0B11D63C549369866E1FA77569CEB"/>
          </w:placeholder>
          <w:showingPlcHdr/>
          <w15:color w:val="800000"/>
          <w:text/>
        </w:sdtPr>
        <w:sdtContent>
          <w:r w:rsidRPr="00401E0B">
            <w:rPr>
              <w:rFonts w:ascii="Arial" w:eastAsia="Calibri" w:hAnsi="Arial" w:cs="Arial"/>
              <w:color w:val="FF8F8F"/>
              <w:sz w:val="20"/>
              <w:szCs w:val="20"/>
              <w:lang w:val="es-CO"/>
            </w:rPr>
            <w:t>Diligenciar el nombre completo del representante legal</w:t>
          </w:r>
        </w:sdtContent>
      </w:sdt>
    </w:p>
    <w:p w14:paraId="4C915452" w14:textId="77777777" w:rsidR="00CE7638" w:rsidRPr="00401E0B" w:rsidRDefault="00CE7638" w:rsidP="00CE7638">
      <w:pPr>
        <w:autoSpaceDE w:val="0"/>
        <w:autoSpaceDN w:val="0"/>
        <w:rPr>
          <w:rFonts w:ascii="Arial" w:hAnsi="Arial" w:cs="Arial"/>
          <w:b/>
          <w:sz w:val="20"/>
          <w:szCs w:val="20"/>
          <w:lang w:val="es-CO"/>
        </w:rPr>
      </w:pPr>
      <w:r w:rsidRPr="00401E0B">
        <w:rPr>
          <w:rFonts w:ascii="Arial" w:hAnsi="Arial" w:cs="Arial"/>
          <w:color w:val="000000"/>
          <w:sz w:val="20"/>
          <w:szCs w:val="20"/>
          <w:lang w:val="es-CO"/>
        </w:rPr>
        <w:t xml:space="preserve">Identificación (C.C </w:t>
      </w:r>
      <w:r w:rsidRPr="00401E0B">
        <w:rPr>
          <w:rFonts w:ascii="Segoe UI Symbol" w:eastAsia="MS Gothic" w:hAnsi="Segoe UI Symbol" w:cs="Segoe UI Symbol"/>
          <w:sz w:val="20"/>
          <w:szCs w:val="20"/>
          <w:lang w:val="es-CO" w:eastAsia="es-CO"/>
        </w:rPr>
        <w:t>☐</w:t>
      </w:r>
      <w:r w:rsidRPr="00401E0B">
        <w:rPr>
          <w:rFonts w:ascii="Arial" w:hAnsi="Arial" w:cs="Arial"/>
          <w:color w:val="000000"/>
          <w:sz w:val="20"/>
          <w:szCs w:val="20"/>
          <w:lang w:val="es-CO"/>
        </w:rPr>
        <w:t xml:space="preserve">  C.E.</w:t>
      </w:r>
      <w:r w:rsidRPr="00401E0B">
        <w:rPr>
          <w:rFonts w:ascii="Arial" w:hAnsi="Arial" w:cs="Arial"/>
          <w:sz w:val="20"/>
          <w:szCs w:val="20"/>
          <w:lang w:val="es-CO" w:eastAsia="es-CO"/>
        </w:rPr>
        <w:t xml:space="preserve"> </w:t>
      </w:r>
      <w:r w:rsidRPr="00401E0B">
        <w:rPr>
          <w:rFonts w:ascii="Segoe UI Symbol" w:eastAsia="MS Gothic" w:hAnsi="Segoe UI Symbol" w:cs="Segoe UI Symbol"/>
          <w:sz w:val="20"/>
          <w:szCs w:val="20"/>
          <w:lang w:val="es-CO" w:eastAsia="es-CO"/>
        </w:rPr>
        <w:t>☐</w:t>
      </w:r>
      <w:r w:rsidRPr="00401E0B">
        <w:rPr>
          <w:rFonts w:ascii="Arial" w:hAnsi="Arial" w:cs="Arial"/>
          <w:sz w:val="20"/>
          <w:szCs w:val="20"/>
          <w:lang w:val="es-CO" w:eastAsia="es-CO"/>
        </w:rPr>
        <w:t xml:space="preserve">) </w:t>
      </w:r>
      <w:sdt>
        <w:sdtPr>
          <w:rPr>
            <w:rFonts w:ascii="Arial" w:hAnsi="Arial" w:cs="Arial"/>
            <w:color w:val="000000"/>
            <w:sz w:val="20"/>
            <w:szCs w:val="20"/>
            <w:lang w:val="es-CO"/>
          </w:rPr>
          <w:id w:val="-823189502"/>
          <w:placeholder>
            <w:docPart w:val="4BCE5AA51CDA46C88B76D1CDEF03A2B1"/>
          </w:placeholder>
          <w:showingPlcHdr/>
          <w15:color w:val="800000"/>
        </w:sdtPr>
        <w:sdtContent>
          <w:r w:rsidRPr="00401E0B">
            <w:rPr>
              <w:rFonts w:ascii="Arial" w:eastAsia="Calibri" w:hAnsi="Arial" w:cs="Arial"/>
              <w:color w:val="FF8F8F"/>
              <w:sz w:val="20"/>
              <w:szCs w:val="20"/>
              <w:lang w:val="es-CO"/>
            </w:rPr>
            <w:t>Diligenciar el documento de identificación del representante legal</w:t>
          </w:r>
        </w:sdtContent>
      </w:sdt>
    </w:p>
    <w:p w14:paraId="7E5CBAE2" w14:textId="77777777" w:rsidR="00CE7638" w:rsidRPr="00CE7638" w:rsidRDefault="00CE7638" w:rsidP="00CE7638">
      <w:pPr>
        <w:rPr>
          <w:rFonts w:ascii="Arial" w:hAnsi="Arial" w:cs="Arial"/>
          <w:b/>
          <w:szCs w:val="20"/>
          <w:lang w:val="es-CO"/>
        </w:rPr>
      </w:pPr>
      <w:r w:rsidRPr="00CE7638">
        <w:rPr>
          <w:rFonts w:ascii="Arial" w:hAnsi="Arial" w:cs="Arial"/>
          <w:b/>
          <w:szCs w:val="20"/>
          <w:lang w:val="es-CO"/>
        </w:rPr>
        <w:br w:type="page"/>
      </w:r>
    </w:p>
    <w:p w14:paraId="467A5BEC" w14:textId="77777777" w:rsidR="00CE7638" w:rsidRPr="002C6D4A" w:rsidRDefault="00CE7638" w:rsidP="00CE7638">
      <w:pPr>
        <w:autoSpaceDE w:val="0"/>
        <w:autoSpaceDN w:val="0"/>
        <w:jc w:val="center"/>
        <w:rPr>
          <w:rFonts w:ascii="Arial" w:hAnsi="Arial" w:cs="Arial"/>
          <w:b/>
          <w:sz w:val="20"/>
          <w:szCs w:val="20"/>
          <w:lang w:val="es-CO"/>
        </w:rPr>
      </w:pPr>
    </w:p>
    <w:p w14:paraId="5F255542" w14:textId="77777777" w:rsidR="00CE7638" w:rsidRPr="002C6D4A" w:rsidRDefault="00CE7638" w:rsidP="00CE7638">
      <w:pPr>
        <w:autoSpaceDE w:val="0"/>
        <w:autoSpaceDN w:val="0"/>
        <w:jc w:val="center"/>
        <w:rPr>
          <w:rFonts w:ascii="Arial" w:hAnsi="Arial" w:cs="Arial"/>
          <w:b/>
          <w:color w:val="000000"/>
          <w:sz w:val="20"/>
          <w:szCs w:val="21"/>
          <w:lang w:val="es-CO"/>
        </w:rPr>
      </w:pPr>
      <w:r w:rsidRPr="002C6D4A">
        <w:rPr>
          <w:rFonts w:ascii="Arial" w:hAnsi="Arial" w:cs="Arial"/>
          <w:b/>
          <w:sz w:val="20"/>
          <w:szCs w:val="20"/>
          <w:lang w:val="es-CO"/>
        </w:rPr>
        <w:t xml:space="preserve">ANEXO </w:t>
      </w:r>
      <w:r w:rsidRPr="002C6D4A">
        <w:rPr>
          <w:rFonts w:ascii="Arial" w:hAnsi="Arial" w:cs="Arial"/>
          <w:b/>
          <w:color w:val="000000"/>
          <w:sz w:val="20"/>
          <w:szCs w:val="21"/>
          <w:lang w:val="es-CO"/>
        </w:rPr>
        <w:t>OFERTA ECONÓMICA</w:t>
      </w:r>
    </w:p>
    <w:p w14:paraId="3644ADBA" w14:textId="77777777" w:rsidR="00CE7638" w:rsidRPr="002C6D4A" w:rsidRDefault="00CE7638" w:rsidP="00CE7638">
      <w:pPr>
        <w:autoSpaceDE w:val="0"/>
        <w:autoSpaceDN w:val="0"/>
        <w:jc w:val="center"/>
        <w:rPr>
          <w:rFonts w:ascii="Arial" w:hAnsi="Arial" w:cs="Arial"/>
          <w:b/>
          <w:sz w:val="20"/>
          <w:szCs w:val="20"/>
          <w:lang w:val="es-CO"/>
        </w:rPr>
      </w:pPr>
    </w:p>
    <w:p w14:paraId="03C98FDE" w14:textId="77777777" w:rsidR="00CE7638" w:rsidRPr="00CE7638" w:rsidRDefault="00D53E97" w:rsidP="00CE7638">
      <w:pPr>
        <w:autoSpaceDE w:val="0"/>
        <w:autoSpaceDN w:val="0"/>
        <w:jc w:val="both"/>
        <w:rPr>
          <w:rFonts w:ascii="Arial" w:hAnsi="Arial" w:cs="Arial"/>
          <w:sz w:val="20"/>
          <w:szCs w:val="20"/>
          <w:lang w:val="es-CO"/>
        </w:rPr>
      </w:pPr>
      <w:sdt>
        <w:sdtPr>
          <w:rPr>
            <w:rFonts w:ascii="Arial" w:hAnsi="Arial" w:cs="Arial"/>
            <w:sz w:val="20"/>
            <w:szCs w:val="20"/>
            <w:lang w:val="es-CO"/>
          </w:rPr>
          <w:id w:val="-499349231"/>
          <w:placeholder>
            <w:docPart w:val="C2190BD01A0A444C90FFADA1BC7DF188"/>
          </w:placeholder>
          <w:showingPlcHdr/>
          <w15:color w:val="800000"/>
          <w:text/>
        </w:sdtPr>
        <w:sdtContent>
          <w:r w:rsidR="00CE7638" w:rsidRPr="00CE7638">
            <w:rPr>
              <w:rFonts w:ascii="Arial" w:hAnsi="Arial" w:cs="Arial"/>
              <w:color w:val="FF8F8F"/>
              <w:sz w:val="20"/>
              <w:szCs w:val="20"/>
              <w:u w:val="single"/>
              <w:lang w:val="es-CO"/>
            </w:rPr>
            <w:t>Ciudad</w:t>
          </w:r>
        </w:sdtContent>
      </w:sdt>
      <w:r w:rsidR="00CE7638" w:rsidRPr="00CE7638">
        <w:rPr>
          <w:rFonts w:ascii="Arial" w:hAnsi="Arial" w:cs="Arial"/>
          <w:sz w:val="20"/>
          <w:szCs w:val="20"/>
          <w:lang w:val="es-CO"/>
        </w:rPr>
        <w:t xml:space="preserve">, </w:t>
      </w:r>
      <w:sdt>
        <w:sdtPr>
          <w:rPr>
            <w:rFonts w:ascii="Arial" w:hAnsi="Arial" w:cs="Arial"/>
            <w:sz w:val="20"/>
            <w:szCs w:val="20"/>
            <w:lang w:val="es-CO"/>
          </w:rPr>
          <w:id w:val="-1074507502"/>
          <w:placeholder>
            <w:docPart w:val="5758B4281C394C9CA9C75FA38051463E"/>
          </w:placeholder>
          <w:showingPlcHdr/>
          <w15:color w:val="800000"/>
          <w:date w:fullDate="2021-04-13T00:00:00Z">
            <w:dateFormat w:val="d 'de' MMMM 'de' yyyy"/>
            <w:lid w:val="es-CO"/>
            <w:storeMappedDataAs w:val="dateTime"/>
            <w:calendar w:val="gregorian"/>
          </w:date>
        </w:sdtPr>
        <w:sdtContent>
          <w:r w:rsidR="00CE7638" w:rsidRPr="00CE7638">
            <w:rPr>
              <w:rFonts w:ascii="Arial" w:hAnsi="Arial" w:cs="Arial"/>
              <w:color w:val="FF8F8F"/>
              <w:sz w:val="20"/>
              <w:szCs w:val="20"/>
              <w:lang w:val="es-CO"/>
            </w:rPr>
            <w:t>seleccionar la fecha.</w:t>
          </w:r>
        </w:sdtContent>
      </w:sdt>
    </w:p>
    <w:p w14:paraId="66A0DC36" w14:textId="77777777" w:rsidR="00CE7638" w:rsidRPr="00CE7638" w:rsidRDefault="00CE7638" w:rsidP="00CE7638">
      <w:pPr>
        <w:autoSpaceDE w:val="0"/>
        <w:autoSpaceDN w:val="0"/>
        <w:jc w:val="both"/>
        <w:rPr>
          <w:rFonts w:ascii="Arial" w:hAnsi="Arial" w:cs="Arial"/>
          <w:sz w:val="20"/>
          <w:szCs w:val="20"/>
          <w:lang w:val="es-CO"/>
        </w:rPr>
      </w:pPr>
    </w:p>
    <w:p w14:paraId="442CF608"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Señores.</w:t>
      </w:r>
    </w:p>
    <w:p w14:paraId="0BE778C3"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 xml:space="preserve">POLICÍA NACIONAL – </w:t>
      </w:r>
      <w:sdt>
        <w:sdtPr>
          <w:rPr>
            <w:rFonts w:ascii="Arial" w:hAnsi="Arial" w:cs="Arial"/>
            <w:sz w:val="20"/>
            <w:szCs w:val="20"/>
            <w:lang w:val="es-CO"/>
          </w:rPr>
          <w:id w:val="2074079316"/>
          <w:placeholder>
            <w:docPart w:val="91C6C2DA295E4A5CA6FE2D4C221939F5"/>
          </w:placeholder>
          <w:showingPlcHdr/>
          <w15:color w:val="800000"/>
          <w:text/>
        </w:sdtPr>
        <w:sdtContent>
          <w:r w:rsidRPr="00CE7638">
            <w:rPr>
              <w:rFonts w:ascii="Arial" w:hAnsi="Arial" w:cs="Arial"/>
              <w:color w:val="FF8F8F"/>
              <w:sz w:val="20"/>
              <w:szCs w:val="20"/>
              <w:u w:val="single"/>
              <w:lang w:val="es-CO"/>
            </w:rPr>
            <w:t>DILIGENCIAR LA UNIDAD A LA QUE PRESENTA LA OFERTA</w:t>
          </w:r>
        </w:sdtContent>
      </w:sdt>
    </w:p>
    <w:p w14:paraId="4A107AE0"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Ciudad.</w:t>
      </w:r>
    </w:p>
    <w:p w14:paraId="7546B964" w14:textId="77777777" w:rsidR="00CE7638" w:rsidRPr="00CE7638" w:rsidRDefault="00CE7638" w:rsidP="00CE7638">
      <w:pPr>
        <w:autoSpaceDE w:val="0"/>
        <w:autoSpaceDN w:val="0"/>
        <w:jc w:val="both"/>
        <w:rPr>
          <w:rFonts w:ascii="Arial" w:hAnsi="Arial" w:cs="Arial"/>
          <w:sz w:val="20"/>
          <w:szCs w:val="20"/>
          <w:lang w:val="es-CO"/>
        </w:rPr>
      </w:pPr>
    </w:p>
    <w:p w14:paraId="35431F40" w14:textId="7926A83C"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sz w:val="20"/>
          <w:szCs w:val="20"/>
          <w:lang w:val="es-CO"/>
        </w:rPr>
        <w:t xml:space="preserve">Referencia: Presentación de oferta económica para el proceso </w:t>
      </w:r>
      <w:r w:rsidRPr="00CE7638">
        <w:rPr>
          <w:rFonts w:ascii="Arial" w:hAnsi="Arial" w:cs="Arial"/>
          <w:color w:val="000000"/>
          <w:sz w:val="20"/>
          <w:szCs w:val="20"/>
          <w:lang w:val="es-CO"/>
        </w:rPr>
        <w:t xml:space="preserve">Selección abreviada – Prestación de Servicios de Salud </w:t>
      </w:r>
      <w:r w:rsidRPr="00CE7638">
        <w:rPr>
          <w:rFonts w:ascii="Arial" w:hAnsi="Arial" w:cs="Arial"/>
          <w:b/>
          <w:iCs/>
          <w:noProof/>
          <w:sz w:val="20"/>
          <w:szCs w:val="20"/>
        </w:rPr>
        <w:t xml:space="preserve">PN RASES No. 1 </w:t>
      </w:r>
      <w:r w:rsidR="00C91C01">
        <w:rPr>
          <w:rFonts w:ascii="Arial" w:hAnsi="Arial" w:cs="Arial"/>
          <w:b/>
          <w:iCs/>
          <w:noProof/>
          <w:sz w:val="20"/>
          <w:szCs w:val="20"/>
        </w:rPr>
        <w:t xml:space="preserve">SA </w:t>
      </w:r>
      <w:r w:rsidR="0036545D">
        <w:rPr>
          <w:rFonts w:ascii="Arial" w:hAnsi="Arial" w:cs="Arial"/>
          <w:b/>
          <w:iCs/>
          <w:noProof/>
          <w:sz w:val="20"/>
          <w:szCs w:val="20"/>
        </w:rPr>
        <w:t>044 2026</w:t>
      </w:r>
      <w:r w:rsidRPr="00CE7638">
        <w:rPr>
          <w:rFonts w:ascii="Arial" w:hAnsi="Arial" w:cs="Arial"/>
          <w:sz w:val="20"/>
          <w:szCs w:val="20"/>
          <w:lang w:val="es-CO"/>
        </w:rPr>
        <w:t xml:space="preserve"> cuyo objeto es: </w:t>
      </w:r>
      <w:r w:rsidR="0036545D">
        <w:rPr>
          <w:rFonts w:ascii="Arial" w:hAnsi="Arial" w:cs="Arial"/>
          <w:b/>
          <w:bCs/>
          <w:sz w:val="20"/>
          <w:szCs w:val="20"/>
          <w:lang w:val="es-CO" w:eastAsia="en-US"/>
        </w:rPr>
        <w:t>PRESTACIÓN DE SERVICIOS DE SALUD DE ATENCIÓN DOMICILIARIA, PROGRAMA MEDICO DOMICILIARIO (POMED) Y HOSPITALIZACIÓN O INTERNACION EN CASA (HOCAS), VISITA MÉDICA DOMICILIARIA, ACTIVIDADES E INTERVENCIONES DE ENFERMERIA, REALIZACIÓN DE PROCEDIMIENTOS Y TERAPIAS PARA LOS USUARIOS Y BENEFICIARIOS DEL SUBSISTEMA DE SALUD DE LA POLICIA NACIONAL, PERTENECIENTES A LA REGIONAL DE ASEGURAMIENTO EN SALUD No.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4485CB34" w14:textId="77777777" w:rsidR="00CE7638" w:rsidRPr="00CE7638" w:rsidRDefault="00CE7638" w:rsidP="00CE7638">
      <w:pPr>
        <w:contextualSpacing/>
        <w:jc w:val="both"/>
        <w:rPr>
          <w:rFonts w:ascii="Arial" w:hAnsi="Arial" w:cs="Arial"/>
          <w:sz w:val="20"/>
          <w:szCs w:val="20"/>
          <w:lang w:val="es-CO"/>
        </w:rPr>
      </w:pPr>
    </w:p>
    <w:tbl>
      <w:tblPr>
        <w:tblW w:w="6556" w:type="dxa"/>
        <w:jc w:val="center"/>
        <w:tblCellMar>
          <w:left w:w="70" w:type="dxa"/>
          <w:right w:w="70" w:type="dxa"/>
        </w:tblCellMar>
        <w:tblLook w:val="04A0" w:firstRow="1" w:lastRow="0" w:firstColumn="1" w:lastColumn="0" w:noHBand="0" w:noVBand="1"/>
      </w:tblPr>
      <w:tblGrid>
        <w:gridCol w:w="570"/>
        <w:gridCol w:w="3776"/>
        <w:gridCol w:w="2210"/>
      </w:tblGrid>
      <w:tr w:rsidR="00401E0B" w:rsidRPr="00E812EF" w14:paraId="7E21D337" w14:textId="77777777" w:rsidTr="007D32C7">
        <w:trPr>
          <w:trHeight w:val="20"/>
          <w:tblHeader/>
          <w:jc w:val="center"/>
        </w:trPr>
        <w:tc>
          <w:tcPr>
            <w:tcW w:w="570" w:type="dxa"/>
            <w:tcBorders>
              <w:top w:val="single" w:sz="4" w:space="0" w:color="auto"/>
              <w:left w:val="single" w:sz="4" w:space="0" w:color="auto"/>
              <w:bottom w:val="single" w:sz="4" w:space="0" w:color="auto"/>
              <w:right w:val="single" w:sz="4" w:space="0" w:color="auto"/>
            </w:tcBorders>
            <w:vAlign w:val="center"/>
            <w:hideMark/>
          </w:tcPr>
          <w:p w14:paraId="5BD16BD2" w14:textId="77777777" w:rsidR="00401E0B" w:rsidRPr="00E812EF" w:rsidRDefault="00401E0B" w:rsidP="00CE7638">
            <w:pPr>
              <w:autoSpaceDE w:val="0"/>
              <w:autoSpaceDN w:val="0"/>
              <w:jc w:val="center"/>
              <w:rPr>
                <w:rFonts w:ascii="Arial" w:hAnsi="Arial" w:cs="Arial"/>
                <w:b/>
                <w:bCs/>
                <w:color w:val="000000"/>
                <w:sz w:val="18"/>
                <w:szCs w:val="18"/>
                <w:lang w:val="es-CO" w:eastAsia="es-CO"/>
              </w:rPr>
            </w:pPr>
            <w:r w:rsidRPr="00E812EF">
              <w:rPr>
                <w:rFonts w:ascii="Arial" w:hAnsi="Arial" w:cs="Arial"/>
                <w:b/>
                <w:bCs/>
                <w:color w:val="000000"/>
                <w:sz w:val="18"/>
                <w:szCs w:val="18"/>
                <w:lang w:val="es-CO" w:eastAsia="es-CO"/>
              </w:rPr>
              <w:t>ITEM</w:t>
            </w:r>
          </w:p>
        </w:tc>
        <w:tc>
          <w:tcPr>
            <w:tcW w:w="3776" w:type="dxa"/>
            <w:tcBorders>
              <w:top w:val="single" w:sz="4" w:space="0" w:color="auto"/>
              <w:left w:val="nil"/>
              <w:bottom w:val="single" w:sz="4" w:space="0" w:color="auto"/>
              <w:right w:val="single" w:sz="4" w:space="0" w:color="auto"/>
            </w:tcBorders>
            <w:vAlign w:val="center"/>
            <w:hideMark/>
          </w:tcPr>
          <w:p w14:paraId="0C2240A4" w14:textId="77777777" w:rsidR="00401E0B" w:rsidRPr="00E812EF" w:rsidRDefault="00401E0B" w:rsidP="00CE7638">
            <w:pPr>
              <w:autoSpaceDE w:val="0"/>
              <w:autoSpaceDN w:val="0"/>
              <w:jc w:val="center"/>
              <w:rPr>
                <w:rFonts w:ascii="Arial" w:hAnsi="Arial" w:cs="Arial"/>
                <w:b/>
                <w:bCs/>
                <w:color w:val="000000"/>
                <w:sz w:val="18"/>
                <w:szCs w:val="18"/>
                <w:lang w:val="es-CO" w:eastAsia="es-CO"/>
              </w:rPr>
            </w:pPr>
            <w:r w:rsidRPr="00E812EF">
              <w:rPr>
                <w:rFonts w:ascii="Arial" w:hAnsi="Arial" w:cs="Arial"/>
                <w:b/>
                <w:bCs/>
                <w:color w:val="000000"/>
                <w:sz w:val="18"/>
                <w:szCs w:val="18"/>
                <w:lang w:val="es-CO" w:eastAsia="es-CO"/>
              </w:rPr>
              <w:t>DESCRIPCIÓN DEL SERVICIO</w:t>
            </w:r>
          </w:p>
        </w:tc>
        <w:tc>
          <w:tcPr>
            <w:tcW w:w="2210" w:type="dxa"/>
            <w:tcBorders>
              <w:top w:val="single" w:sz="4" w:space="0" w:color="auto"/>
              <w:left w:val="nil"/>
              <w:bottom w:val="single" w:sz="4" w:space="0" w:color="auto"/>
              <w:right w:val="single" w:sz="4" w:space="0" w:color="auto"/>
            </w:tcBorders>
            <w:vAlign w:val="center"/>
          </w:tcPr>
          <w:p w14:paraId="12811C28" w14:textId="736B648A" w:rsidR="00401E0B" w:rsidRPr="00E812EF" w:rsidRDefault="00401E0B" w:rsidP="00CE7638">
            <w:pPr>
              <w:autoSpaceDE w:val="0"/>
              <w:autoSpaceDN w:val="0"/>
              <w:jc w:val="center"/>
              <w:rPr>
                <w:rFonts w:ascii="Arial" w:hAnsi="Arial" w:cs="Arial"/>
                <w:b/>
                <w:sz w:val="18"/>
                <w:szCs w:val="18"/>
                <w:lang w:val="es-CO"/>
              </w:rPr>
            </w:pPr>
            <w:r w:rsidRPr="00E812EF">
              <w:rPr>
                <w:rFonts w:ascii="Arial" w:hAnsi="Arial" w:cs="Arial"/>
                <w:b/>
                <w:sz w:val="18"/>
                <w:szCs w:val="18"/>
                <w:lang w:val="es-CO"/>
              </w:rPr>
              <w:t xml:space="preserve"> % DE DESCUENTO OFRECIDO SOBRE LOS PRECIOS ESTIMADOS (PRECIOS TECHO) ESTABLECIDOS EN EL </w:t>
            </w:r>
            <w:r w:rsidR="00D54096" w:rsidRPr="00E812EF">
              <w:rPr>
                <w:rFonts w:ascii="Arial" w:hAnsi="Arial" w:cs="Arial"/>
                <w:b/>
                <w:sz w:val="18"/>
                <w:szCs w:val="18"/>
                <w:lang w:val="es-CO"/>
              </w:rPr>
              <w:t xml:space="preserve"># 2.2 </w:t>
            </w:r>
            <w:r w:rsidR="00D54096" w:rsidRPr="00E812EF">
              <w:rPr>
                <w:rFonts w:ascii="Arial" w:hAnsi="Arial" w:cs="Arial"/>
                <w:b/>
                <w:color w:val="000000"/>
                <w:position w:val="-1"/>
                <w:sz w:val="18"/>
                <w:szCs w:val="18"/>
                <w:lang w:val="es-CO"/>
              </w:rPr>
              <w:t xml:space="preserve">EVALUACIÓN </w:t>
            </w:r>
            <w:r w:rsidR="00D54096" w:rsidRPr="00E812EF">
              <w:rPr>
                <w:rFonts w:ascii="Arial" w:hAnsi="Arial" w:cs="Arial"/>
                <w:b/>
                <w:position w:val="-1"/>
                <w:sz w:val="18"/>
                <w:szCs w:val="18"/>
                <w:lang w:val="es-CO"/>
              </w:rPr>
              <w:t>ECONÓMICA</w:t>
            </w:r>
            <w:r w:rsidR="00D54096" w:rsidRPr="00E812EF">
              <w:rPr>
                <w:rFonts w:ascii="Arial" w:eastAsia="Arial" w:hAnsi="Arial" w:cs="Arial"/>
                <w:b/>
                <w:position w:val="-1"/>
                <w:sz w:val="18"/>
                <w:szCs w:val="18"/>
                <w:lang w:val="es-CO"/>
              </w:rPr>
              <w:t xml:space="preserve"> - </w:t>
            </w:r>
            <w:r w:rsidR="00D54096" w:rsidRPr="00E812EF">
              <w:rPr>
                <w:rFonts w:ascii="Arial" w:hAnsi="Arial" w:cs="Arial"/>
                <w:b/>
                <w:sz w:val="18"/>
                <w:szCs w:val="18"/>
              </w:rPr>
              <w:t>VALORES ESTIMADOS (PRECIOS TECHO)</w:t>
            </w:r>
          </w:p>
        </w:tc>
      </w:tr>
      <w:tr w:rsidR="00401E0B" w:rsidRPr="00E812EF" w14:paraId="79BD3340" w14:textId="77777777" w:rsidTr="007D32C7">
        <w:trPr>
          <w:trHeight w:val="626"/>
          <w:jc w:val="center"/>
        </w:trPr>
        <w:tc>
          <w:tcPr>
            <w:tcW w:w="570" w:type="dxa"/>
            <w:tcBorders>
              <w:top w:val="single" w:sz="4" w:space="0" w:color="auto"/>
              <w:left w:val="single" w:sz="4" w:space="0" w:color="auto"/>
              <w:bottom w:val="single" w:sz="4" w:space="0" w:color="auto"/>
              <w:right w:val="single" w:sz="4" w:space="0" w:color="auto"/>
            </w:tcBorders>
            <w:vAlign w:val="center"/>
          </w:tcPr>
          <w:p w14:paraId="7A68D467" w14:textId="2A559EB0" w:rsidR="00401E0B" w:rsidRPr="00AE5EDA" w:rsidRDefault="00401E0B" w:rsidP="00CE7638">
            <w:pPr>
              <w:autoSpaceDE w:val="0"/>
              <w:autoSpaceDN w:val="0"/>
              <w:jc w:val="center"/>
              <w:rPr>
                <w:rFonts w:ascii="Arial" w:hAnsi="Arial" w:cs="Arial"/>
                <w:b/>
                <w:bCs/>
                <w:color w:val="000000"/>
                <w:sz w:val="18"/>
                <w:szCs w:val="18"/>
                <w:lang w:val="es-CO" w:eastAsia="es-CO"/>
              </w:rPr>
            </w:pPr>
            <w:r w:rsidRPr="00AE5EDA">
              <w:rPr>
                <w:rFonts w:ascii="Arial" w:hAnsi="Arial" w:cs="Arial"/>
                <w:b/>
                <w:bCs/>
                <w:color w:val="000000"/>
                <w:sz w:val="18"/>
                <w:szCs w:val="18"/>
                <w:lang w:val="es-CO" w:eastAsia="es-CO"/>
              </w:rPr>
              <w:t>1</w:t>
            </w:r>
          </w:p>
        </w:tc>
        <w:tc>
          <w:tcPr>
            <w:tcW w:w="3776" w:type="dxa"/>
            <w:tcBorders>
              <w:top w:val="single" w:sz="4" w:space="0" w:color="auto"/>
              <w:left w:val="nil"/>
              <w:bottom w:val="single" w:sz="4" w:space="0" w:color="auto"/>
              <w:right w:val="single" w:sz="4" w:space="0" w:color="auto"/>
            </w:tcBorders>
            <w:vAlign w:val="center"/>
            <w:hideMark/>
          </w:tcPr>
          <w:p w14:paraId="22A96CCE" w14:textId="6E8C3144" w:rsidR="00401E0B" w:rsidRPr="00AE5EDA" w:rsidRDefault="00CC3EF5" w:rsidP="00AE5EDA">
            <w:pPr>
              <w:autoSpaceDE w:val="0"/>
              <w:autoSpaceDN w:val="0"/>
              <w:jc w:val="both"/>
              <w:rPr>
                <w:rFonts w:ascii="Arial" w:hAnsi="Arial" w:cs="Arial"/>
                <w:color w:val="000000"/>
                <w:sz w:val="18"/>
                <w:szCs w:val="18"/>
                <w:lang w:val="es-CO" w:eastAsia="es-CO"/>
              </w:rPr>
            </w:pPr>
            <w:r w:rsidRPr="00926D0D">
              <w:rPr>
                <w:rFonts w:ascii="Arial" w:hAnsi="Arial" w:cs="Arial"/>
                <w:b/>
                <w:color w:val="000000"/>
                <w:sz w:val="18"/>
                <w:szCs w:val="18"/>
              </w:rPr>
              <w:t>SERVICIOS DOMICILIARIOS</w:t>
            </w:r>
          </w:p>
        </w:tc>
        <w:tc>
          <w:tcPr>
            <w:tcW w:w="2210" w:type="dxa"/>
            <w:tcBorders>
              <w:top w:val="single" w:sz="4" w:space="0" w:color="auto"/>
              <w:left w:val="nil"/>
              <w:bottom w:val="single" w:sz="4" w:space="0" w:color="auto"/>
              <w:right w:val="single" w:sz="4" w:space="0" w:color="auto"/>
            </w:tcBorders>
            <w:vAlign w:val="center"/>
          </w:tcPr>
          <w:p w14:paraId="52D613AA" w14:textId="3962D89C" w:rsidR="00401E0B" w:rsidRPr="00E812EF" w:rsidRDefault="00401E0B" w:rsidP="00CE7638">
            <w:pPr>
              <w:autoSpaceDE w:val="0"/>
              <w:autoSpaceDN w:val="0"/>
              <w:jc w:val="center"/>
              <w:rPr>
                <w:rFonts w:ascii="Arial" w:hAnsi="Arial" w:cs="Arial"/>
                <w:color w:val="000000"/>
                <w:sz w:val="18"/>
                <w:szCs w:val="18"/>
                <w:lang w:val="es-CO" w:eastAsia="es-CO"/>
              </w:rPr>
            </w:pPr>
            <w:r w:rsidRPr="00E812EF">
              <w:rPr>
                <w:rFonts w:ascii="Arial" w:hAnsi="Arial" w:cs="Arial"/>
                <w:color w:val="000000"/>
                <w:sz w:val="18"/>
                <w:szCs w:val="18"/>
                <w:lang w:val="es-CO" w:eastAsia="es-CO"/>
              </w:rPr>
              <w:t xml:space="preserve"> ___ %</w:t>
            </w:r>
          </w:p>
        </w:tc>
      </w:tr>
      <w:tr w:rsidR="00401E0B" w:rsidRPr="00E812EF" w14:paraId="7E6BF3D1" w14:textId="77777777" w:rsidTr="007D32C7">
        <w:trPr>
          <w:trHeight w:val="618"/>
          <w:jc w:val="center"/>
        </w:trPr>
        <w:tc>
          <w:tcPr>
            <w:tcW w:w="570" w:type="dxa"/>
            <w:tcBorders>
              <w:top w:val="single" w:sz="4" w:space="0" w:color="auto"/>
              <w:left w:val="single" w:sz="4" w:space="0" w:color="auto"/>
              <w:bottom w:val="single" w:sz="4" w:space="0" w:color="auto"/>
              <w:right w:val="single" w:sz="4" w:space="0" w:color="auto"/>
            </w:tcBorders>
            <w:vAlign w:val="center"/>
          </w:tcPr>
          <w:p w14:paraId="6A641DED" w14:textId="31B58361" w:rsidR="00401E0B" w:rsidRPr="00AE5EDA" w:rsidRDefault="00401E0B" w:rsidP="00CE7638">
            <w:pPr>
              <w:autoSpaceDE w:val="0"/>
              <w:autoSpaceDN w:val="0"/>
              <w:jc w:val="center"/>
              <w:rPr>
                <w:rFonts w:ascii="Arial" w:hAnsi="Arial" w:cs="Arial"/>
                <w:b/>
                <w:bCs/>
                <w:color w:val="000000"/>
                <w:sz w:val="18"/>
                <w:szCs w:val="18"/>
                <w:lang w:val="es-CO" w:eastAsia="es-CO"/>
              </w:rPr>
            </w:pPr>
            <w:r w:rsidRPr="00AE5EDA">
              <w:rPr>
                <w:rFonts w:ascii="Arial" w:hAnsi="Arial" w:cs="Arial"/>
                <w:b/>
                <w:bCs/>
                <w:color w:val="000000"/>
                <w:sz w:val="18"/>
                <w:szCs w:val="18"/>
                <w:lang w:val="es-CO" w:eastAsia="es-CO"/>
              </w:rPr>
              <w:t>2</w:t>
            </w:r>
          </w:p>
        </w:tc>
        <w:tc>
          <w:tcPr>
            <w:tcW w:w="3776" w:type="dxa"/>
            <w:tcBorders>
              <w:top w:val="single" w:sz="4" w:space="0" w:color="auto"/>
              <w:left w:val="nil"/>
              <w:bottom w:val="single" w:sz="4" w:space="0" w:color="auto"/>
              <w:right w:val="single" w:sz="4" w:space="0" w:color="auto"/>
            </w:tcBorders>
            <w:vAlign w:val="center"/>
            <w:hideMark/>
          </w:tcPr>
          <w:p w14:paraId="1DDCFAB8" w14:textId="6567F869" w:rsidR="00401E0B" w:rsidRPr="00AE5EDA" w:rsidRDefault="00CC3EF5" w:rsidP="00CE7638">
            <w:pPr>
              <w:autoSpaceDE w:val="0"/>
              <w:autoSpaceDN w:val="0"/>
              <w:rPr>
                <w:rFonts w:ascii="Arial" w:hAnsi="Arial" w:cs="Arial"/>
                <w:color w:val="000000"/>
                <w:sz w:val="18"/>
                <w:szCs w:val="18"/>
                <w:lang w:val="es-CO" w:eastAsia="es-CO"/>
              </w:rPr>
            </w:pPr>
            <w:r w:rsidRPr="00926D0D">
              <w:rPr>
                <w:rFonts w:ascii="Arial" w:hAnsi="Arial" w:cs="Arial"/>
                <w:b/>
                <w:sz w:val="18"/>
                <w:szCs w:val="20"/>
              </w:rPr>
              <w:t>INSUMOS, EQUIPOS Y PRODUCTOS DE APOYO</w:t>
            </w:r>
          </w:p>
        </w:tc>
        <w:tc>
          <w:tcPr>
            <w:tcW w:w="2210" w:type="dxa"/>
            <w:tcBorders>
              <w:top w:val="single" w:sz="4" w:space="0" w:color="auto"/>
              <w:left w:val="nil"/>
              <w:bottom w:val="single" w:sz="4" w:space="0" w:color="auto"/>
              <w:right w:val="single" w:sz="4" w:space="0" w:color="auto"/>
            </w:tcBorders>
            <w:vAlign w:val="center"/>
          </w:tcPr>
          <w:p w14:paraId="14724273" w14:textId="7BB188A4" w:rsidR="00401E0B" w:rsidRPr="00E812EF" w:rsidRDefault="00396A5B" w:rsidP="00CE7638">
            <w:pPr>
              <w:autoSpaceDE w:val="0"/>
              <w:autoSpaceDN w:val="0"/>
              <w:jc w:val="center"/>
              <w:rPr>
                <w:rFonts w:ascii="Arial" w:hAnsi="Arial" w:cs="Arial"/>
                <w:color w:val="000000"/>
                <w:sz w:val="18"/>
                <w:szCs w:val="18"/>
                <w:lang w:val="es-CO" w:eastAsia="es-CO"/>
              </w:rPr>
            </w:pPr>
            <w:r w:rsidRPr="00E812EF">
              <w:rPr>
                <w:rFonts w:ascii="Arial" w:hAnsi="Arial" w:cs="Arial"/>
                <w:color w:val="000000"/>
                <w:sz w:val="18"/>
                <w:szCs w:val="18"/>
                <w:lang w:val="es-CO" w:eastAsia="es-CO"/>
              </w:rPr>
              <w:t>___ %</w:t>
            </w:r>
          </w:p>
        </w:tc>
      </w:tr>
      <w:tr w:rsidR="00401E0B" w:rsidRPr="00E812EF" w14:paraId="155BCC32" w14:textId="77777777" w:rsidTr="007D32C7">
        <w:trPr>
          <w:trHeight w:val="740"/>
          <w:jc w:val="center"/>
        </w:trPr>
        <w:tc>
          <w:tcPr>
            <w:tcW w:w="570" w:type="dxa"/>
            <w:tcBorders>
              <w:top w:val="single" w:sz="4" w:space="0" w:color="auto"/>
              <w:left w:val="single" w:sz="4" w:space="0" w:color="auto"/>
              <w:bottom w:val="single" w:sz="4" w:space="0" w:color="auto"/>
              <w:right w:val="single" w:sz="4" w:space="0" w:color="auto"/>
            </w:tcBorders>
            <w:vAlign w:val="center"/>
          </w:tcPr>
          <w:p w14:paraId="0E75820E" w14:textId="1B7DF7FB" w:rsidR="00401E0B" w:rsidRPr="00AE5EDA" w:rsidRDefault="00401E0B" w:rsidP="00CE7638">
            <w:pPr>
              <w:autoSpaceDE w:val="0"/>
              <w:autoSpaceDN w:val="0"/>
              <w:jc w:val="center"/>
              <w:rPr>
                <w:rFonts w:ascii="Arial" w:hAnsi="Arial" w:cs="Arial"/>
                <w:b/>
                <w:bCs/>
                <w:color w:val="000000"/>
                <w:sz w:val="18"/>
                <w:szCs w:val="18"/>
                <w:lang w:val="es-CO" w:eastAsia="es-CO"/>
              </w:rPr>
            </w:pPr>
            <w:r w:rsidRPr="00AE5EDA">
              <w:rPr>
                <w:rFonts w:ascii="Arial" w:hAnsi="Arial" w:cs="Arial"/>
                <w:b/>
                <w:bCs/>
                <w:color w:val="000000"/>
                <w:sz w:val="18"/>
                <w:szCs w:val="18"/>
                <w:lang w:val="es-CO" w:eastAsia="es-CO"/>
              </w:rPr>
              <w:t>3</w:t>
            </w:r>
          </w:p>
        </w:tc>
        <w:tc>
          <w:tcPr>
            <w:tcW w:w="3776" w:type="dxa"/>
            <w:tcBorders>
              <w:top w:val="single" w:sz="4" w:space="0" w:color="auto"/>
              <w:left w:val="nil"/>
              <w:bottom w:val="single" w:sz="4" w:space="0" w:color="auto"/>
              <w:right w:val="single" w:sz="4" w:space="0" w:color="auto"/>
            </w:tcBorders>
            <w:vAlign w:val="center"/>
          </w:tcPr>
          <w:p w14:paraId="4D0B0091" w14:textId="13CF8DBF" w:rsidR="00401E0B" w:rsidRPr="00AE5EDA" w:rsidRDefault="00CC3EF5" w:rsidP="00CE7638">
            <w:pPr>
              <w:autoSpaceDE w:val="0"/>
              <w:autoSpaceDN w:val="0"/>
              <w:rPr>
                <w:rFonts w:ascii="Arial" w:hAnsi="Arial" w:cs="Arial"/>
                <w:color w:val="000000"/>
                <w:sz w:val="18"/>
                <w:szCs w:val="18"/>
                <w:lang w:val="es-CO" w:eastAsia="es-CO"/>
              </w:rPr>
            </w:pPr>
            <w:r w:rsidRPr="00926D0D">
              <w:rPr>
                <w:rFonts w:ascii="Arial" w:hAnsi="Arial" w:cs="Arial"/>
                <w:b/>
                <w:color w:val="000000"/>
                <w:sz w:val="18"/>
                <w:szCs w:val="16"/>
              </w:rPr>
              <w:t>MEDICAMENTOS</w:t>
            </w:r>
          </w:p>
        </w:tc>
        <w:tc>
          <w:tcPr>
            <w:tcW w:w="2210" w:type="dxa"/>
            <w:tcBorders>
              <w:top w:val="single" w:sz="4" w:space="0" w:color="auto"/>
              <w:left w:val="nil"/>
              <w:bottom w:val="single" w:sz="4" w:space="0" w:color="auto"/>
              <w:right w:val="single" w:sz="4" w:space="0" w:color="auto"/>
            </w:tcBorders>
            <w:vAlign w:val="center"/>
          </w:tcPr>
          <w:p w14:paraId="36C3ECAF" w14:textId="3485CCC9" w:rsidR="00401E0B" w:rsidRPr="00E812EF" w:rsidRDefault="00396A5B" w:rsidP="00CE7638">
            <w:pPr>
              <w:autoSpaceDE w:val="0"/>
              <w:autoSpaceDN w:val="0"/>
              <w:jc w:val="center"/>
              <w:rPr>
                <w:rFonts w:ascii="Arial" w:hAnsi="Arial" w:cs="Arial"/>
                <w:color w:val="000000"/>
                <w:sz w:val="18"/>
                <w:szCs w:val="18"/>
                <w:lang w:val="es-CO" w:eastAsia="es-CO"/>
              </w:rPr>
            </w:pPr>
            <w:r w:rsidRPr="00E812EF">
              <w:rPr>
                <w:rFonts w:ascii="Arial" w:hAnsi="Arial" w:cs="Arial"/>
                <w:color w:val="000000"/>
                <w:sz w:val="18"/>
                <w:szCs w:val="18"/>
                <w:lang w:val="es-CO" w:eastAsia="es-CO"/>
              </w:rPr>
              <w:t>___ %</w:t>
            </w:r>
          </w:p>
        </w:tc>
      </w:tr>
    </w:tbl>
    <w:p w14:paraId="2420BB19" w14:textId="77777777" w:rsidR="00CE7638" w:rsidRPr="00CE7638" w:rsidRDefault="00CE7638" w:rsidP="00CE7638">
      <w:pPr>
        <w:contextualSpacing/>
        <w:jc w:val="both"/>
        <w:rPr>
          <w:rFonts w:ascii="Arial" w:hAnsi="Arial" w:cs="Arial"/>
          <w:sz w:val="20"/>
          <w:szCs w:val="20"/>
          <w:lang w:val="es-CO"/>
        </w:rPr>
      </w:pPr>
    </w:p>
    <w:p w14:paraId="698C8147" w14:textId="77777777" w:rsidR="00CE7638" w:rsidRPr="00CE7638" w:rsidRDefault="00CE7638" w:rsidP="00CE7638">
      <w:pPr>
        <w:rPr>
          <w:rFonts w:ascii="Arial" w:hAnsi="Arial" w:cs="Arial"/>
          <w:sz w:val="22"/>
          <w:szCs w:val="22"/>
          <w:lang w:val="es-CO"/>
        </w:rPr>
      </w:pPr>
      <w:r w:rsidRPr="00CE7638">
        <w:rPr>
          <w:rFonts w:ascii="Arial" w:hAnsi="Arial" w:cs="Arial"/>
          <w:sz w:val="22"/>
          <w:szCs w:val="22"/>
          <w:lang w:val="es-CO"/>
        </w:rPr>
        <w:t>___________________________________</w:t>
      </w:r>
    </w:p>
    <w:p w14:paraId="4E486A11" w14:textId="77777777" w:rsidR="00CE7638" w:rsidRPr="00426228" w:rsidRDefault="00CE7638" w:rsidP="00CE7638">
      <w:pPr>
        <w:rPr>
          <w:rFonts w:ascii="Arial" w:hAnsi="Arial" w:cs="Arial"/>
          <w:sz w:val="18"/>
          <w:szCs w:val="22"/>
          <w:lang w:val="es-CO"/>
        </w:rPr>
      </w:pPr>
      <w:r w:rsidRPr="00426228">
        <w:rPr>
          <w:rFonts w:ascii="Arial" w:hAnsi="Arial" w:cs="Arial"/>
          <w:sz w:val="18"/>
          <w:szCs w:val="22"/>
          <w:lang w:val="es-CO"/>
        </w:rPr>
        <w:t xml:space="preserve">Firma del representante legal del proponente </w:t>
      </w:r>
    </w:p>
    <w:p w14:paraId="4B19EFE2" w14:textId="77777777" w:rsidR="00CE7638" w:rsidRPr="00426228" w:rsidRDefault="00CE7638" w:rsidP="00CE7638">
      <w:pPr>
        <w:contextualSpacing/>
        <w:rPr>
          <w:rFonts w:ascii="Arial" w:hAnsi="Arial" w:cs="Arial"/>
          <w:sz w:val="18"/>
          <w:szCs w:val="22"/>
          <w:lang w:val="es-CO" w:eastAsia="es-CO"/>
        </w:rPr>
      </w:pPr>
      <w:r w:rsidRPr="00426228">
        <w:rPr>
          <w:rFonts w:ascii="Arial" w:hAnsi="Arial" w:cs="Arial"/>
          <w:sz w:val="18"/>
          <w:szCs w:val="22"/>
          <w:lang w:val="es-CO" w:eastAsia="es-CO"/>
        </w:rPr>
        <w:t xml:space="preserve">Nombre o razón social del oferente: </w:t>
      </w:r>
      <w:sdt>
        <w:sdtPr>
          <w:rPr>
            <w:rFonts w:ascii="Arial" w:hAnsi="Arial" w:cs="Arial"/>
            <w:color w:val="000000"/>
            <w:sz w:val="18"/>
            <w:szCs w:val="22"/>
            <w:lang w:val="es-CO"/>
          </w:rPr>
          <w:id w:val="-821809447"/>
          <w:placeholder>
            <w:docPart w:val="27F86706893341D7B9EF1BDD77F5122A"/>
          </w:placeholder>
          <w:showingPlcHdr/>
          <w15:color w:val="800000"/>
          <w:text/>
        </w:sdtPr>
        <w:sdtContent>
          <w:r w:rsidRPr="00426228">
            <w:rPr>
              <w:rFonts w:ascii="Arial" w:eastAsia="Calibri" w:hAnsi="Arial" w:cs="Arial"/>
              <w:color w:val="FF8F8F"/>
              <w:sz w:val="18"/>
              <w:szCs w:val="22"/>
              <w:u w:val="single"/>
              <w:lang w:val="es-CO"/>
            </w:rPr>
            <w:t>Diligenciar el nombre completo del proponente</w:t>
          </w:r>
        </w:sdtContent>
      </w:sdt>
    </w:p>
    <w:p w14:paraId="3D14858C" w14:textId="77777777" w:rsidR="00CE7638" w:rsidRPr="00426228" w:rsidRDefault="00CE7638" w:rsidP="00CE7638">
      <w:pPr>
        <w:contextualSpacing/>
        <w:rPr>
          <w:rFonts w:ascii="Arial" w:hAnsi="Arial" w:cs="Arial"/>
          <w:color w:val="000000"/>
          <w:sz w:val="18"/>
          <w:szCs w:val="22"/>
          <w:lang w:val="es-CO"/>
        </w:rPr>
      </w:pPr>
      <w:r w:rsidRPr="00426228">
        <w:rPr>
          <w:rFonts w:ascii="Arial" w:hAnsi="Arial" w:cs="Arial"/>
          <w:sz w:val="18"/>
          <w:szCs w:val="22"/>
          <w:lang w:val="es-CO" w:eastAsia="es-CO"/>
        </w:rPr>
        <w:t xml:space="preserve">Identificación (NIT </w:t>
      </w:r>
      <w:r w:rsidRPr="00426228">
        <w:rPr>
          <w:rFonts w:ascii="Segoe UI Symbol" w:eastAsia="MS Gothic" w:hAnsi="Segoe UI Symbol" w:cs="Segoe UI Symbol"/>
          <w:sz w:val="18"/>
          <w:szCs w:val="22"/>
          <w:lang w:val="es-CO" w:eastAsia="es-CO"/>
        </w:rPr>
        <w:t>☐</w:t>
      </w:r>
      <w:r w:rsidRPr="00426228">
        <w:rPr>
          <w:rFonts w:ascii="Arial" w:hAnsi="Arial" w:cs="Arial"/>
          <w:sz w:val="18"/>
          <w:szCs w:val="22"/>
          <w:lang w:val="es-CO" w:eastAsia="es-CO"/>
        </w:rPr>
        <w:t xml:space="preserve"> C.C </w:t>
      </w:r>
      <w:r w:rsidRPr="00426228">
        <w:rPr>
          <w:rFonts w:ascii="Segoe UI Symbol" w:eastAsia="MS Gothic" w:hAnsi="Segoe UI Symbol" w:cs="Segoe UI Symbol"/>
          <w:sz w:val="18"/>
          <w:szCs w:val="22"/>
          <w:lang w:val="es-CO" w:eastAsia="es-CO"/>
        </w:rPr>
        <w:t>☐</w:t>
      </w:r>
      <w:r w:rsidRPr="00426228">
        <w:rPr>
          <w:rFonts w:ascii="Arial" w:hAnsi="Arial" w:cs="Arial"/>
          <w:sz w:val="18"/>
          <w:szCs w:val="22"/>
          <w:lang w:val="es-CO" w:eastAsia="es-CO"/>
        </w:rPr>
        <w:t xml:space="preserve">  C.E </w:t>
      </w:r>
      <w:r w:rsidRPr="00426228">
        <w:rPr>
          <w:rFonts w:ascii="Segoe UI Symbol" w:eastAsia="MS Gothic" w:hAnsi="Segoe UI Symbol" w:cs="Segoe UI Symbol"/>
          <w:sz w:val="18"/>
          <w:szCs w:val="22"/>
          <w:lang w:val="es-CO" w:eastAsia="es-CO"/>
        </w:rPr>
        <w:t>☐</w:t>
      </w:r>
      <w:r w:rsidRPr="00426228">
        <w:rPr>
          <w:rFonts w:ascii="Arial" w:hAnsi="Arial" w:cs="Arial"/>
          <w:sz w:val="18"/>
          <w:szCs w:val="22"/>
          <w:lang w:val="es-CO" w:eastAsia="es-CO"/>
        </w:rPr>
        <w:t>)</w:t>
      </w:r>
      <w:r w:rsidRPr="00426228">
        <w:rPr>
          <w:rFonts w:ascii="Arial" w:hAnsi="Arial" w:cs="Arial"/>
          <w:color w:val="000000"/>
          <w:sz w:val="18"/>
          <w:szCs w:val="22"/>
          <w:lang w:val="es-CO"/>
        </w:rPr>
        <w:t xml:space="preserve">: </w:t>
      </w:r>
      <w:sdt>
        <w:sdtPr>
          <w:rPr>
            <w:rFonts w:ascii="Arial" w:hAnsi="Arial" w:cs="Arial"/>
            <w:color w:val="000000"/>
            <w:sz w:val="18"/>
            <w:szCs w:val="22"/>
            <w:lang w:val="es-CO"/>
          </w:rPr>
          <w:id w:val="-1844546799"/>
          <w:placeholder>
            <w:docPart w:val="95E62385C0B14A8B881D2A8BC1A0CDD8"/>
          </w:placeholder>
          <w:showingPlcHdr/>
          <w15:color w:val="800000"/>
        </w:sdtPr>
        <w:sdtContent>
          <w:r w:rsidRPr="00426228">
            <w:rPr>
              <w:rFonts w:ascii="Arial" w:eastAsia="Calibri" w:hAnsi="Arial" w:cs="Arial"/>
              <w:color w:val="FF8F8F"/>
              <w:sz w:val="18"/>
              <w:szCs w:val="22"/>
              <w:u w:val="single"/>
              <w:lang w:val="es-CO"/>
            </w:rPr>
            <w:t>Diligenciar la identificación del proponente</w:t>
          </w:r>
        </w:sdtContent>
      </w:sdt>
    </w:p>
    <w:p w14:paraId="57541A88" w14:textId="77777777" w:rsidR="00CE7638" w:rsidRPr="00426228" w:rsidRDefault="00CE7638" w:rsidP="00CE7638">
      <w:pPr>
        <w:contextualSpacing/>
        <w:rPr>
          <w:rFonts w:ascii="Arial" w:hAnsi="Arial" w:cs="Arial"/>
          <w:color w:val="000000"/>
          <w:sz w:val="18"/>
          <w:szCs w:val="22"/>
          <w:lang w:val="es-CO"/>
        </w:rPr>
      </w:pPr>
      <w:r w:rsidRPr="00426228">
        <w:rPr>
          <w:rFonts w:ascii="Arial" w:hAnsi="Arial" w:cs="Arial"/>
          <w:sz w:val="18"/>
          <w:szCs w:val="22"/>
          <w:lang w:val="es-CO" w:eastAsia="es-CO"/>
        </w:rPr>
        <w:t>Nombre Representante Legal</w:t>
      </w:r>
      <w:r w:rsidRPr="00426228">
        <w:rPr>
          <w:rFonts w:ascii="Arial" w:hAnsi="Arial" w:cs="Arial"/>
          <w:color w:val="000000"/>
          <w:sz w:val="18"/>
          <w:szCs w:val="22"/>
          <w:lang w:val="es-CO"/>
        </w:rPr>
        <w:t xml:space="preserve">: </w:t>
      </w:r>
      <w:sdt>
        <w:sdtPr>
          <w:rPr>
            <w:rFonts w:ascii="Arial" w:hAnsi="Arial" w:cs="Arial"/>
            <w:color w:val="000000"/>
            <w:sz w:val="18"/>
            <w:szCs w:val="22"/>
            <w:lang w:val="es-CO"/>
          </w:rPr>
          <w:id w:val="-1607573437"/>
          <w:placeholder>
            <w:docPart w:val="8986511AA39943A4BF614D3DEA8278F5"/>
          </w:placeholder>
          <w:showingPlcHdr/>
          <w15:color w:val="800000"/>
          <w:text/>
        </w:sdtPr>
        <w:sdtContent>
          <w:r w:rsidRPr="00426228">
            <w:rPr>
              <w:rFonts w:ascii="Arial" w:eastAsia="Calibri" w:hAnsi="Arial" w:cs="Arial"/>
              <w:color w:val="FF8F8F"/>
              <w:sz w:val="18"/>
              <w:szCs w:val="22"/>
              <w:u w:val="single"/>
              <w:lang w:val="es-CO"/>
            </w:rPr>
            <w:t>Diligenciar el nombre completo del representante legal</w:t>
          </w:r>
        </w:sdtContent>
      </w:sdt>
    </w:p>
    <w:p w14:paraId="508AC8F8" w14:textId="77777777" w:rsidR="00CE7638" w:rsidRPr="00426228" w:rsidRDefault="00CE7638" w:rsidP="00CE7638">
      <w:pPr>
        <w:rPr>
          <w:rFonts w:ascii="Arial" w:hAnsi="Arial" w:cs="Arial"/>
          <w:color w:val="000000"/>
          <w:sz w:val="18"/>
          <w:szCs w:val="22"/>
          <w:lang w:val="es-CO"/>
        </w:rPr>
      </w:pPr>
      <w:r w:rsidRPr="00426228">
        <w:rPr>
          <w:rFonts w:ascii="Arial" w:hAnsi="Arial" w:cs="Arial"/>
          <w:color w:val="000000"/>
          <w:sz w:val="18"/>
          <w:szCs w:val="22"/>
          <w:lang w:val="es-CO"/>
        </w:rPr>
        <w:t xml:space="preserve">Identificación (C.C </w:t>
      </w:r>
      <w:r w:rsidRPr="00426228">
        <w:rPr>
          <w:rFonts w:ascii="Segoe UI Symbol" w:eastAsia="MS Gothic" w:hAnsi="Segoe UI Symbol" w:cs="Segoe UI Symbol"/>
          <w:sz w:val="18"/>
          <w:szCs w:val="22"/>
          <w:lang w:val="es-CO" w:eastAsia="es-CO"/>
        </w:rPr>
        <w:t>☐</w:t>
      </w:r>
      <w:r w:rsidRPr="00426228">
        <w:rPr>
          <w:rFonts w:ascii="Arial" w:hAnsi="Arial" w:cs="Arial"/>
          <w:color w:val="000000"/>
          <w:sz w:val="18"/>
          <w:szCs w:val="22"/>
          <w:lang w:val="es-CO"/>
        </w:rPr>
        <w:t xml:space="preserve">  C.E.</w:t>
      </w:r>
      <w:r w:rsidRPr="00426228">
        <w:rPr>
          <w:rFonts w:ascii="Arial" w:hAnsi="Arial" w:cs="Arial"/>
          <w:sz w:val="18"/>
          <w:szCs w:val="22"/>
          <w:lang w:val="es-CO" w:eastAsia="es-CO"/>
        </w:rPr>
        <w:t xml:space="preserve"> </w:t>
      </w:r>
      <w:r w:rsidRPr="00426228">
        <w:rPr>
          <w:rFonts w:ascii="Segoe UI Symbol" w:eastAsia="MS Gothic" w:hAnsi="Segoe UI Symbol" w:cs="Segoe UI Symbol"/>
          <w:sz w:val="18"/>
          <w:szCs w:val="22"/>
          <w:lang w:val="es-CO" w:eastAsia="es-CO"/>
        </w:rPr>
        <w:t>☐</w:t>
      </w:r>
      <w:r w:rsidRPr="00426228">
        <w:rPr>
          <w:rFonts w:ascii="Arial" w:hAnsi="Arial" w:cs="Arial"/>
          <w:sz w:val="18"/>
          <w:szCs w:val="22"/>
          <w:lang w:val="es-CO" w:eastAsia="es-CO"/>
        </w:rPr>
        <w:t xml:space="preserve">) </w:t>
      </w:r>
      <w:sdt>
        <w:sdtPr>
          <w:rPr>
            <w:rFonts w:ascii="Arial" w:hAnsi="Arial" w:cs="Arial"/>
            <w:color w:val="000000"/>
            <w:sz w:val="18"/>
            <w:szCs w:val="22"/>
            <w:lang w:val="es-CO"/>
          </w:rPr>
          <w:id w:val="1046418904"/>
          <w:placeholder>
            <w:docPart w:val="77DBF488EFE541AEBC0337F743700311"/>
          </w:placeholder>
          <w:showingPlcHdr/>
          <w15:color w:val="800000"/>
        </w:sdtPr>
        <w:sdtContent>
          <w:r w:rsidRPr="00426228">
            <w:rPr>
              <w:rFonts w:ascii="Arial" w:eastAsia="Calibri" w:hAnsi="Arial" w:cs="Arial"/>
              <w:color w:val="FF8F8F"/>
              <w:sz w:val="18"/>
              <w:szCs w:val="22"/>
              <w:u w:val="single"/>
              <w:lang w:val="es-CO"/>
            </w:rPr>
            <w:t>Diligenciar el documento de identificación del representante legal</w:t>
          </w:r>
        </w:sdtContent>
      </w:sdt>
    </w:p>
    <w:p w14:paraId="774CABB4" w14:textId="77777777" w:rsidR="00CE7638" w:rsidRPr="00426228" w:rsidRDefault="00CE7638" w:rsidP="00CE7638">
      <w:pPr>
        <w:rPr>
          <w:rFonts w:ascii="Arial" w:hAnsi="Arial" w:cs="Arial"/>
          <w:color w:val="000000"/>
          <w:sz w:val="18"/>
          <w:szCs w:val="22"/>
          <w:lang w:val="es-CO"/>
        </w:rPr>
      </w:pPr>
      <w:r w:rsidRPr="00426228">
        <w:rPr>
          <w:rFonts w:ascii="Arial" w:hAnsi="Arial" w:cs="Arial"/>
          <w:color w:val="000000"/>
          <w:sz w:val="18"/>
          <w:szCs w:val="22"/>
          <w:lang w:val="es-CO"/>
        </w:rPr>
        <w:t xml:space="preserve">Dirección: </w:t>
      </w:r>
      <w:sdt>
        <w:sdtPr>
          <w:rPr>
            <w:rFonts w:ascii="Arial" w:hAnsi="Arial" w:cs="Arial"/>
            <w:color w:val="000000"/>
            <w:sz w:val="18"/>
            <w:szCs w:val="22"/>
            <w:lang w:val="es-CO"/>
          </w:rPr>
          <w:id w:val="1274906875"/>
          <w:placeholder>
            <w:docPart w:val="56BA9CBBA46A4770B05C094E299B40F8"/>
          </w:placeholder>
          <w:showingPlcHdr/>
          <w15:color w:val="800000"/>
        </w:sdtPr>
        <w:sdtContent>
          <w:r w:rsidRPr="00426228">
            <w:rPr>
              <w:rFonts w:ascii="Arial" w:eastAsia="Calibri" w:hAnsi="Arial" w:cs="Arial"/>
              <w:color w:val="FF8F8F"/>
              <w:sz w:val="18"/>
              <w:szCs w:val="22"/>
              <w:u w:val="single"/>
              <w:lang w:val="es-CO"/>
            </w:rPr>
            <w:t>Diligenciar la dirección del proveedor</w:t>
          </w:r>
        </w:sdtContent>
      </w:sdt>
    </w:p>
    <w:p w14:paraId="536421E2" w14:textId="77777777" w:rsidR="00CE7638" w:rsidRPr="00426228" w:rsidRDefault="00CE7638" w:rsidP="00CE7638">
      <w:pPr>
        <w:rPr>
          <w:rFonts w:ascii="Arial" w:hAnsi="Arial" w:cs="Arial"/>
          <w:sz w:val="18"/>
          <w:szCs w:val="22"/>
          <w:lang w:val="es-CO"/>
        </w:rPr>
      </w:pPr>
      <w:r w:rsidRPr="00426228">
        <w:rPr>
          <w:rFonts w:ascii="Arial" w:hAnsi="Arial" w:cs="Arial"/>
          <w:color w:val="000000"/>
          <w:sz w:val="18"/>
          <w:szCs w:val="22"/>
          <w:lang w:val="es-CO"/>
        </w:rPr>
        <w:t>Teléfono:</w:t>
      </w:r>
      <w:r w:rsidRPr="00426228">
        <w:rPr>
          <w:rFonts w:ascii="Arial" w:hAnsi="Arial" w:cs="Arial"/>
          <w:b/>
          <w:color w:val="000000"/>
          <w:sz w:val="18"/>
          <w:szCs w:val="22"/>
          <w:lang w:val="es-CO"/>
        </w:rPr>
        <w:t xml:space="preserve"> </w:t>
      </w:r>
      <w:sdt>
        <w:sdtPr>
          <w:rPr>
            <w:rFonts w:ascii="Arial" w:hAnsi="Arial" w:cs="Arial"/>
            <w:b/>
            <w:color w:val="000000"/>
            <w:sz w:val="18"/>
            <w:szCs w:val="22"/>
            <w:lang w:val="es-CO"/>
          </w:rPr>
          <w:id w:val="1380984628"/>
          <w:placeholder>
            <w:docPart w:val="F6012907C5F04F5DB0FCEB9DD293B434"/>
          </w:placeholder>
          <w:showingPlcHdr/>
          <w15:color w:val="800000"/>
        </w:sdtPr>
        <w:sdtContent>
          <w:r w:rsidRPr="00426228">
            <w:rPr>
              <w:rFonts w:ascii="Arial" w:eastAsia="Calibri" w:hAnsi="Arial" w:cs="Arial"/>
              <w:color w:val="FF8F8F"/>
              <w:sz w:val="18"/>
              <w:szCs w:val="22"/>
              <w:u w:val="single"/>
              <w:lang w:val="es-CO"/>
            </w:rPr>
            <w:t>Diligenciar teléfonos de contacto del proveedor</w:t>
          </w:r>
        </w:sdtContent>
      </w:sdt>
    </w:p>
    <w:p w14:paraId="16DDB99B" w14:textId="66D9B610" w:rsidR="00CE7638" w:rsidRPr="00CE7638" w:rsidRDefault="00CE7638" w:rsidP="00426228">
      <w:pPr>
        <w:autoSpaceDE w:val="0"/>
        <w:autoSpaceDN w:val="0"/>
        <w:rPr>
          <w:rFonts w:ascii="Arial" w:hAnsi="Arial" w:cs="Arial"/>
          <w:b/>
          <w:sz w:val="20"/>
          <w:szCs w:val="20"/>
          <w:lang w:val="es-CO"/>
        </w:rPr>
      </w:pPr>
      <w:r w:rsidRPr="00426228">
        <w:rPr>
          <w:rFonts w:ascii="Arial" w:hAnsi="Arial" w:cs="Arial"/>
          <w:color w:val="000000"/>
          <w:sz w:val="18"/>
          <w:szCs w:val="22"/>
          <w:lang w:val="es-CO"/>
        </w:rPr>
        <w:t>Email:</w:t>
      </w:r>
      <w:r w:rsidRPr="00426228">
        <w:rPr>
          <w:rFonts w:ascii="Arial" w:hAnsi="Arial" w:cs="Arial"/>
          <w:b/>
          <w:color w:val="000000"/>
          <w:sz w:val="18"/>
          <w:szCs w:val="22"/>
          <w:lang w:val="es-CO"/>
        </w:rPr>
        <w:t xml:space="preserve"> </w:t>
      </w:r>
      <w:sdt>
        <w:sdtPr>
          <w:rPr>
            <w:rFonts w:ascii="Arial" w:hAnsi="Arial" w:cs="Arial"/>
            <w:b/>
            <w:color w:val="000000"/>
            <w:sz w:val="18"/>
            <w:szCs w:val="22"/>
            <w:lang w:val="es-CO"/>
          </w:rPr>
          <w:id w:val="1279913278"/>
          <w:placeholder>
            <w:docPart w:val="6BD26B34851944A5ACE69ABB604D3D4D"/>
          </w:placeholder>
          <w:showingPlcHdr/>
          <w15:color w:val="800000"/>
        </w:sdtPr>
        <w:sdtContent>
          <w:r w:rsidRPr="00426228">
            <w:rPr>
              <w:rFonts w:ascii="Arial" w:eastAsia="Calibri" w:hAnsi="Arial" w:cs="Arial"/>
              <w:color w:val="FF8F8F"/>
              <w:sz w:val="18"/>
              <w:szCs w:val="22"/>
              <w:u w:val="single"/>
              <w:lang w:val="es-CO"/>
            </w:rPr>
            <w:t>Diligenciar correo electrónico de notificaciones</w:t>
          </w:r>
        </w:sdtContent>
      </w:sdt>
      <w:r w:rsidRPr="00CE7638">
        <w:rPr>
          <w:rFonts w:ascii="Arial" w:hAnsi="Arial" w:cs="Arial"/>
          <w:b/>
          <w:sz w:val="20"/>
          <w:szCs w:val="20"/>
          <w:lang w:val="es-CO"/>
        </w:rPr>
        <w:br w:type="page"/>
      </w:r>
    </w:p>
    <w:bookmarkEnd w:id="7"/>
    <w:p w14:paraId="53262CD3" w14:textId="77777777" w:rsidR="00CE7638" w:rsidRPr="00CE7638" w:rsidRDefault="00CE7638" w:rsidP="00CE7638">
      <w:pPr>
        <w:autoSpaceDE w:val="0"/>
        <w:autoSpaceDN w:val="0"/>
        <w:ind w:hanging="2"/>
        <w:jc w:val="center"/>
        <w:rPr>
          <w:rFonts w:ascii="Arial" w:eastAsia="Arial" w:hAnsi="Arial" w:cs="Arial"/>
          <w:b/>
          <w:sz w:val="20"/>
          <w:szCs w:val="20"/>
          <w:lang w:val="es-CO"/>
        </w:rPr>
      </w:pPr>
    </w:p>
    <w:p w14:paraId="7A92795C" w14:textId="77777777" w:rsidR="00CE7638" w:rsidRPr="00CE7638" w:rsidRDefault="00CE7638" w:rsidP="00CE7638">
      <w:pPr>
        <w:autoSpaceDE w:val="0"/>
        <w:autoSpaceDN w:val="0"/>
        <w:ind w:hanging="2"/>
        <w:jc w:val="center"/>
        <w:rPr>
          <w:rFonts w:ascii="Arial" w:eastAsia="Arial" w:hAnsi="Arial" w:cs="Arial"/>
          <w:b/>
          <w:sz w:val="20"/>
          <w:szCs w:val="20"/>
          <w:lang w:val="es-CO"/>
        </w:rPr>
      </w:pPr>
      <w:r w:rsidRPr="00CE7638">
        <w:rPr>
          <w:rFonts w:ascii="Arial" w:eastAsia="Arial" w:hAnsi="Arial" w:cs="Arial"/>
          <w:b/>
          <w:sz w:val="20"/>
          <w:szCs w:val="20"/>
          <w:lang w:val="es-CO"/>
        </w:rPr>
        <w:t>OBLIGACIONES DEL CONTRATANTE</w:t>
      </w:r>
    </w:p>
    <w:p w14:paraId="6046AF0A" w14:textId="77777777" w:rsidR="00CE7638" w:rsidRPr="00CE7638" w:rsidRDefault="00CE7638" w:rsidP="00CE7638">
      <w:pPr>
        <w:autoSpaceDE w:val="0"/>
        <w:autoSpaceDN w:val="0"/>
        <w:ind w:hanging="2"/>
        <w:jc w:val="center"/>
        <w:rPr>
          <w:rFonts w:ascii="Arial" w:eastAsia="Arial" w:hAnsi="Arial" w:cs="Arial"/>
          <w:b/>
          <w:sz w:val="20"/>
          <w:szCs w:val="20"/>
          <w:lang w:val="es-CO"/>
        </w:rPr>
      </w:pPr>
    </w:p>
    <w:p w14:paraId="72348FED" w14:textId="77777777" w:rsidR="002C6D4A" w:rsidRPr="002C6D4A" w:rsidRDefault="002C6D4A" w:rsidP="002C6D4A">
      <w:pPr>
        <w:autoSpaceDE w:val="0"/>
        <w:autoSpaceDN w:val="0"/>
        <w:jc w:val="both"/>
        <w:rPr>
          <w:rFonts w:ascii="Arial" w:hAnsi="Arial" w:cs="Arial"/>
          <w:sz w:val="20"/>
          <w:szCs w:val="20"/>
          <w:lang w:val="es-CO"/>
        </w:rPr>
      </w:pPr>
    </w:p>
    <w:p w14:paraId="658263D1"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 xml:space="preserve">Poner a disposición del </w:t>
      </w:r>
      <w:r w:rsidRPr="002C6D4A">
        <w:rPr>
          <w:rFonts w:ascii="Arial" w:hAnsi="Arial" w:cs="Arial"/>
          <w:b/>
          <w:sz w:val="20"/>
          <w:szCs w:val="20"/>
          <w:lang w:val="es-CO"/>
        </w:rPr>
        <w:t xml:space="preserve">CONTRATISTA </w:t>
      </w:r>
      <w:r w:rsidRPr="002C6D4A">
        <w:rPr>
          <w:rFonts w:ascii="Arial" w:hAnsi="Arial" w:cs="Arial"/>
          <w:sz w:val="20"/>
          <w:szCs w:val="20"/>
          <w:lang w:val="es-CO"/>
        </w:rPr>
        <w:t>los bienes y lugares que se requieran para la ejecución y entrega del objeto contratado.</w:t>
      </w:r>
    </w:p>
    <w:p w14:paraId="563C3858" w14:textId="77777777" w:rsidR="002C6D4A" w:rsidRPr="002C6D4A" w:rsidRDefault="002C6D4A" w:rsidP="002C6D4A">
      <w:pPr>
        <w:tabs>
          <w:tab w:val="left" w:pos="3529"/>
        </w:tabs>
        <w:autoSpaceDE w:val="0"/>
        <w:autoSpaceDN w:val="0"/>
        <w:jc w:val="both"/>
        <w:rPr>
          <w:rFonts w:ascii="Arial" w:hAnsi="Arial" w:cs="Arial"/>
          <w:sz w:val="20"/>
          <w:szCs w:val="20"/>
          <w:lang w:val="es-CO"/>
        </w:rPr>
      </w:pPr>
      <w:r w:rsidRPr="002C6D4A">
        <w:rPr>
          <w:rFonts w:ascii="Arial" w:hAnsi="Arial" w:cs="Arial"/>
          <w:sz w:val="20"/>
          <w:szCs w:val="20"/>
          <w:lang w:val="es-CO"/>
        </w:rPr>
        <w:tab/>
      </w:r>
    </w:p>
    <w:p w14:paraId="5F4A65A1" w14:textId="77777777" w:rsidR="002C6D4A" w:rsidRPr="002C6D4A" w:rsidRDefault="002C6D4A" w:rsidP="002C6D4A">
      <w:pPr>
        <w:numPr>
          <w:ilvl w:val="0"/>
          <w:numId w:val="45"/>
        </w:numPr>
        <w:autoSpaceDE w:val="0"/>
        <w:autoSpaceDN w:val="0"/>
        <w:jc w:val="both"/>
        <w:rPr>
          <w:rFonts w:ascii="Arial" w:hAnsi="Arial" w:cs="Arial"/>
          <w:b/>
          <w:sz w:val="20"/>
          <w:szCs w:val="20"/>
          <w:lang w:val="es-CO"/>
        </w:rPr>
      </w:pPr>
      <w:r w:rsidRPr="002C6D4A">
        <w:rPr>
          <w:rFonts w:ascii="Arial" w:hAnsi="Arial" w:cs="Arial"/>
          <w:sz w:val="20"/>
          <w:szCs w:val="20"/>
          <w:lang w:val="es-CO"/>
        </w:rPr>
        <w:t xml:space="preserve">El supervisor será a través de quien la </w:t>
      </w:r>
      <w:r w:rsidRPr="002C6D4A">
        <w:rPr>
          <w:rFonts w:ascii="Arial" w:hAnsi="Arial" w:cs="Arial"/>
          <w:b/>
          <w:sz w:val="20"/>
          <w:szCs w:val="20"/>
          <w:lang w:val="es-CO"/>
        </w:rPr>
        <w:t>POLICIA NACIONAL</w:t>
      </w:r>
      <w:r w:rsidRPr="002C6D4A">
        <w:rPr>
          <w:rFonts w:ascii="Arial" w:hAnsi="Arial" w:cs="Arial"/>
          <w:sz w:val="20"/>
          <w:szCs w:val="20"/>
          <w:lang w:val="es-CO"/>
        </w:rPr>
        <w:t xml:space="preserve"> mantendrá la interlocución permanente y directa con el</w:t>
      </w:r>
      <w:r w:rsidRPr="002C6D4A">
        <w:rPr>
          <w:rFonts w:ascii="Arial" w:hAnsi="Arial" w:cs="Arial"/>
          <w:b/>
          <w:sz w:val="20"/>
          <w:szCs w:val="20"/>
          <w:lang w:val="es-CO"/>
        </w:rPr>
        <w:t xml:space="preserve"> CONTRATISTA</w:t>
      </w:r>
      <w:r w:rsidRPr="002C6D4A">
        <w:rPr>
          <w:rFonts w:ascii="Arial" w:hAnsi="Arial" w:cs="Arial"/>
          <w:sz w:val="20"/>
          <w:szCs w:val="20"/>
          <w:lang w:val="es-CO"/>
        </w:rPr>
        <w:t>.</w:t>
      </w:r>
    </w:p>
    <w:p w14:paraId="4429AD47" w14:textId="77777777" w:rsidR="002C6D4A" w:rsidRPr="002C6D4A" w:rsidRDefault="002C6D4A" w:rsidP="002C6D4A">
      <w:pPr>
        <w:autoSpaceDE w:val="0"/>
        <w:autoSpaceDN w:val="0"/>
        <w:jc w:val="both"/>
        <w:rPr>
          <w:rFonts w:ascii="Arial" w:hAnsi="Arial" w:cs="Arial"/>
          <w:b/>
          <w:sz w:val="20"/>
          <w:szCs w:val="20"/>
          <w:lang w:val="es-CO"/>
        </w:rPr>
      </w:pPr>
    </w:p>
    <w:p w14:paraId="0DE943D4"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 xml:space="preserve">Ejercer el control sobre el cumplimiento del contrato a través del supervisor designado para el efecto, exigiéndole la ejecución idónea y oportuna del objeto a contratar.  </w:t>
      </w:r>
    </w:p>
    <w:p w14:paraId="48DBD6FC" w14:textId="77777777" w:rsidR="002C6D4A" w:rsidRPr="002C6D4A" w:rsidRDefault="002C6D4A" w:rsidP="002C6D4A">
      <w:pPr>
        <w:autoSpaceDE w:val="0"/>
        <w:autoSpaceDN w:val="0"/>
        <w:jc w:val="both"/>
        <w:rPr>
          <w:rFonts w:ascii="Arial" w:hAnsi="Arial" w:cs="Arial"/>
          <w:sz w:val="20"/>
          <w:szCs w:val="20"/>
          <w:lang w:val="es-CO"/>
        </w:rPr>
      </w:pPr>
    </w:p>
    <w:p w14:paraId="34D35984"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 xml:space="preserve">Recibir a satisfacción los bienes y/o servicios que sean entregados por el </w:t>
      </w:r>
      <w:r w:rsidRPr="002C6D4A">
        <w:rPr>
          <w:rFonts w:ascii="Arial" w:hAnsi="Arial" w:cs="Arial"/>
          <w:b/>
          <w:sz w:val="20"/>
          <w:szCs w:val="20"/>
          <w:lang w:val="es-CO"/>
        </w:rPr>
        <w:t xml:space="preserve">CONTRATISTA, </w:t>
      </w:r>
      <w:r w:rsidRPr="002C6D4A">
        <w:rPr>
          <w:rFonts w:ascii="Arial" w:hAnsi="Arial" w:cs="Arial"/>
          <w:sz w:val="20"/>
          <w:szCs w:val="20"/>
          <w:lang w:val="es-CO"/>
        </w:rPr>
        <w:t xml:space="preserve">cuando estos cumplan con las condiciones establecidas y en especial las especificaciones u obligaciones técnicas contenidas en el anexo técnico. </w:t>
      </w:r>
    </w:p>
    <w:p w14:paraId="2B1DD9DF" w14:textId="77777777" w:rsidR="002C6D4A" w:rsidRPr="002C6D4A" w:rsidRDefault="002C6D4A" w:rsidP="002C6D4A">
      <w:pPr>
        <w:autoSpaceDE w:val="0"/>
        <w:autoSpaceDN w:val="0"/>
        <w:jc w:val="both"/>
        <w:rPr>
          <w:rFonts w:ascii="Arial" w:hAnsi="Arial" w:cs="Arial"/>
          <w:sz w:val="20"/>
          <w:szCs w:val="20"/>
          <w:lang w:val="es-CO"/>
        </w:rPr>
      </w:pPr>
    </w:p>
    <w:p w14:paraId="333C0D57" w14:textId="77777777" w:rsidR="002C6D4A" w:rsidRPr="002C6D4A" w:rsidRDefault="002C6D4A" w:rsidP="002C6D4A">
      <w:pPr>
        <w:numPr>
          <w:ilvl w:val="0"/>
          <w:numId w:val="45"/>
        </w:numPr>
        <w:autoSpaceDE w:val="0"/>
        <w:autoSpaceDN w:val="0"/>
        <w:jc w:val="both"/>
        <w:rPr>
          <w:rFonts w:ascii="Arial" w:hAnsi="Arial" w:cs="Arial"/>
          <w:b/>
          <w:sz w:val="20"/>
          <w:szCs w:val="20"/>
          <w:lang w:val="es-CO"/>
        </w:rPr>
      </w:pPr>
      <w:r w:rsidRPr="002C6D4A">
        <w:rPr>
          <w:rFonts w:ascii="Arial" w:hAnsi="Arial" w:cs="Arial"/>
          <w:sz w:val="20"/>
          <w:szCs w:val="20"/>
          <w:lang w:val="es-CO"/>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2C6D4A">
        <w:rPr>
          <w:rFonts w:ascii="Arial" w:hAnsi="Arial" w:cs="Arial"/>
          <w:b/>
          <w:sz w:val="20"/>
          <w:szCs w:val="20"/>
          <w:lang w:val="es-CO"/>
        </w:rPr>
        <w:t xml:space="preserve">. </w:t>
      </w:r>
    </w:p>
    <w:p w14:paraId="21D88777" w14:textId="77777777" w:rsidR="002C6D4A" w:rsidRPr="002C6D4A" w:rsidRDefault="002C6D4A" w:rsidP="002C6D4A">
      <w:pPr>
        <w:autoSpaceDE w:val="0"/>
        <w:autoSpaceDN w:val="0"/>
        <w:jc w:val="both"/>
        <w:rPr>
          <w:rFonts w:ascii="Arial" w:hAnsi="Arial" w:cs="Arial"/>
          <w:b/>
          <w:sz w:val="20"/>
          <w:szCs w:val="20"/>
          <w:lang w:val="es-CO"/>
        </w:rPr>
      </w:pPr>
    </w:p>
    <w:p w14:paraId="0AD1B74D"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 xml:space="preserve">Pagar al </w:t>
      </w:r>
      <w:r w:rsidRPr="002C6D4A">
        <w:rPr>
          <w:rFonts w:ascii="Arial" w:hAnsi="Arial" w:cs="Arial"/>
          <w:b/>
          <w:sz w:val="20"/>
          <w:szCs w:val="20"/>
          <w:lang w:val="es-CO"/>
        </w:rPr>
        <w:t>CONTRATISTA</w:t>
      </w:r>
      <w:r w:rsidRPr="002C6D4A">
        <w:rPr>
          <w:rFonts w:ascii="Arial" w:hAnsi="Arial" w:cs="Arial"/>
          <w:sz w:val="20"/>
          <w:szCs w:val="20"/>
          <w:lang w:val="es-CO"/>
        </w:rPr>
        <w:t xml:space="preserve"> en la forma pactada y con sujeción a las disponibilidades presupuestales y de PAC previstas para el efecto.</w:t>
      </w:r>
    </w:p>
    <w:p w14:paraId="2A71BAFF" w14:textId="77777777" w:rsidR="002C6D4A" w:rsidRPr="002C6D4A" w:rsidRDefault="002C6D4A" w:rsidP="002C6D4A">
      <w:pPr>
        <w:autoSpaceDE w:val="0"/>
        <w:autoSpaceDN w:val="0"/>
        <w:jc w:val="both"/>
        <w:rPr>
          <w:rFonts w:ascii="Arial" w:hAnsi="Arial" w:cs="Arial"/>
          <w:sz w:val="20"/>
          <w:szCs w:val="20"/>
          <w:lang w:val="es-CO"/>
        </w:rPr>
      </w:pPr>
    </w:p>
    <w:p w14:paraId="681FA10D"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Tramitar diligentemente las apropiaciones presupuestales que requiera para solventar las prestaciones patrimoniales que hayan surgido a su cargo como consecuencia de la suscripción del contrato.</w:t>
      </w:r>
    </w:p>
    <w:p w14:paraId="20725674" w14:textId="77777777" w:rsidR="002C6D4A" w:rsidRPr="002C6D4A" w:rsidRDefault="002C6D4A" w:rsidP="002C6D4A">
      <w:pPr>
        <w:autoSpaceDE w:val="0"/>
        <w:autoSpaceDN w:val="0"/>
        <w:ind w:left="720"/>
        <w:contextualSpacing/>
        <w:rPr>
          <w:rFonts w:ascii="Arial" w:hAnsi="Arial" w:cs="Arial"/>
          <w:sz w:val="20"/>
          <w:szCs w:val="20"/>
          <w:lang w:val="es-CO"/>
        </w:rPr>
      </w:pPr>
    </w:p>
    <w:p w14:paraId="5D6B54BD"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Solicitar y recibir información técnica respecto del bien o servicio y demás del</w:t>
      </w:r>
      <w:r w:rsidRPr="002C6D4A">
        <w:rPr>
          <w:rFonts w:ascii="Arial" w:hAnsi="Arial" w:cs="Arial"/>
          <w:b/>
          <w:sz w:val="20"/>
          <w:szCs w:val="20"/>
          <w:lang w:val="es-CO"/>
        </w:rPr>
        <w:t xml:space="preserve"> CONTRATISTA</w:t>
      </w:r>
      <w:r w:rsidRPr="002C6D4A">
        <w:rPr>
          <w:rFonts w:ascii="Arial" w:hAnsi="Arial" w:cs="Arial"/>
          <w:sz w:val="20"/>
          <w:szCs w:val="20"/>
          <w:lang w:val="es-CO"/>
        </w:rPr>
        <w:t xml:space="preserve"> en desarrollo del objeto del contractual. </w:t>
      </w:r>
    </w:p>
    <w:p w14:paraId="799EC421" w14:textId="77777777" w:rsidR="002C6D4A" w:rsidRPr="002C6D4A" w:rsidRDefault="002C6D4A" w:rsidP="002C6D4A">
      <w:pPr>
        <w:autoSpaceDE w:val="0"/>
        <w:autoSpaceDN w:val="0"/>
        <w:ind w:left="720"/>
        <w:contextualSpacing/>
        <w:rPr>
          <w:rFonts w:ascii="Arial" w:hAnsi="Arial" w:cs="Arial"/>
          <w:sz w:val="20"/>
          <w:szCs w:val="20"/>
          <w:lang w:val="es-CO"/>
        </w:rPr>
      </w:pPr>
    </w:p>
    <w:p w14:paraId="5AD70E4A"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Incluir aquellas obligaciones propias de cada proceso que coadyuven al cumplimiento de las obligaciones contractuales.</w:t>
      </w:r>
    </w:p>
    <w:p w14:paraId="074C00BB" w14:textId="77777777" w:rsidR="002C6D4A" w:rsidRPr="002C6D4A" w:rsidRDefault="002C6D4A" w:rsidP="002C6D4A">
      <w:pPr>
        <w:autoSpaceDE w:val="0"/>
        <w:autoSpaceDN w:val="0"/>
        <w:jc w:val="both"/>
        <w:rPr>
          <w:rFonts w:ascii="Arial" w:hAnsi="Arial" w:cs="Arial"/>
          <w:sz w:val="20"/>
          <w:szCs w:val="20"/>
          <w:lang w:val="es-CO"/>
        </w:rPr>
      </w:pPr>
    </w:p>
    <w:p w14:paraId="09C4C33B"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Rechazar los bienes y/o servicios cuando no cumplan con los requerimientos técnicos exigidos.</w:t>
      </w:r>
    </w:p>
    <w:p w14:paraId="5C8251E0" w14:textId="77777777" w:rsidR="002C6D4A" w:rsidRPr="002C6D4A" w:rsidRDefault="002C6D4A" w:rsidP="002C6D4A">
      <w:pPr>
        <w:autoSpaceDE w:val="0"/>
        <w:autoSpaceDN w:val="0"/>
        <w:jc w:val="both"/>
        <w:rPr>
          <w:rFonts w:ascii="Arial" w:hAnsi="Arial" w:cs="Arial"/>
          <w:sz w:val="20"/>
          <w:szCs w:val="20"/>
          <w:lang w:val="es-CO"/>
        </w:rPr>
      </w:pPr>
    </w:p>
    <w:p w14:paraId="0E8BD4FF"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 xml:space="preserve">Cumplir con las obligaciones señaladas en la Resolución No. 00090 del 15 de enero de 2018 Resolución No. 00090 del 15 de enero de 2018 “Por la cual se actualiza, modifica y completa el Manual de Contratación de la Policía Nacional adoptado mediante Resolución No. 03049 de 2014”, el Instructivo No. 0024 DISAN – ASJUR del 27 de marzo de 2.009 y las obligaciones contenidas en los artículos 83 y 84 de la Ley 1474 de 2011.  </w:t>
      </w:r>
    </w:p>
    <w:p w14:paraId="2576ED37" w14:textId="77777777" w:rsidR="002C6D4A" w:rsidRPr="002C6D4A" w:rsidRDefault="002C6D4A" w:rsidP="002C6D4A">
      <w:pPr>
        <w:widowControl w:val="0"/>
        <w:tabs>
          <w:tab w:val="left" w:pos="516"/>
        </w:tabs>
        <w:autoSpaceDE w:val="0"/>
        <w:autoSpaceDN w:val="0"/>
        <w:ind w:left="720"/>
        <w:rPr>
          <w:rFonts w:ascii="Arial" w:eastAsiaTheme="minorHAnsi" w:hAnsi="Arial" w:cs="Arial"/>
          <w:sz w:val="18"/>
          <w:szCs w:val="18"/>
          <w:lang w:val="es-CO" w:eastAsia="en-US"/>
        </w:rPr>
      </w:pPr>
    </w:p>
    <w:p w14:paraId="3E5C706D" w14:textId="77777777" w:rsidR="00CE7638" w:rsidRPr="00CE7638" w:rsidRDefault="00CE7638" w:rsidP="00CE7638">
      <w:pPr>
        <w:autoSpaceDE w:val="0"/>
        <w:autoSpaceDN w:val="0"/>
        <w:ind w:right="202" w:hanging="2"/>
        <w:rPr>
          <w:rFonts w:ascii="Arial" w:eastAsia="Arial" w:hAnsi="Arial" w:cs="Arial"/>
          <w:sz w:val="16"/>
          <w:szCs w:val="16"/>
          <w:lang w:val="es-CO"/>
        </w:rPr>
      </w:pPr>
    </w:p>
    <w:p w14:paraId="7B51CCED" w14:textId="77777777" w:rsidR="00CE7638" w:rsidRPr="00CE7638" w:rsidRDefault="00CE7638" w:rsidP="00CE7638">
      <w:pPr>
        <w:autoSpaceDE w:val="0"/>
        <w:autoSpaceDN w:val="0"/>
        <w:rPr>
          <w:rFonts w:ascii="Arial" w:eastAsia="Arial" w:hAnsi="Arial" w:cs="Arial"/>
          <w:sz w:val="16"/>
          <w:szCs w:val="16"/>
          <w:lang w:val="es-CO"/>
        </w:rPr>
      </w:pPr>
      <w:r w:rsidRPr="00CE7638">
        <w:rPr>
          <w:rFonts w:ascii="Arial" w:eastAsia="Arial" w:hAnsi="Arial" w:cs="Arial"/>
          <w:sz w:val="16"/>
          <w:szCs w:val="16"/>
          <w:lang w:val="es-CO"/>
        </w:rPr>
        <w:br w:type="page"/>
      </w:r>
    </w:p>
    <w:p w14:paraId="0C2F9D4E" w14:textId="77777777" w:rsidR="00CE7638" w:rsidRPr="00CE7638" w:rsidRDefault="00CE7638" w:rsidP="00CE7638">
      <w:pPr>
        <w:autoSpaceDE w:val="0"/>
        <w:autoSpaceDN w:val="0"/>
        <w:ind w:right="202" w:hanging="2"/>
        <w:rPr>
          <w:rFonts w:ascii="Arial" w:eastAsia="Arial" w:hAnsi="Arial" w:cs="Arial"/>
          <w:sz w:val="16"/>
          <w:szCs w:val="16"/>
          <w:lang w:val="es-CO"/>
        </w:rPr>
      </w:pPr>
    </w:p>
    <w:p w14:paraId="19B280E5" w14:textId="77777777" w:rsidR="00CE7638" w:rsidRPr="00CE7638" w:rsidRDefault="00CE7638" w:rsidP="00CE7638">
      <w:pPr>
        <w:autoSpaceDE w:val="0"/>
        <w:autoSpaceDN w:val="0"/>
        <w:ind w:right="202" w:hanging="2"/>
        <w:jc w:val="center"/>
        <w:rPr>
          <w:rFonts w:ascii="Arial" w:eastAsia="Arial" w:hAnsi="Arial" w:cs="Arial"/>
          <w:b/>
          <w:sz w:val="20"/>
          <w:szCs w:val="20"/>
          <w:lang w:val="es-CO"/>
        </w:rPr>
      </w:pPr>
      <w:r w:rsidRPr="00CE7638">
        <w:rPr>
          <w:rFonts w:ascii="Arial" w:eastAsia="Arial" w:hAnsi="Arial" w:cs="Arial"/>
          <w:b/>
          <w:sz w:val="20"/>
          <w:szCs w:val="20"/>
          <w:lang w:val="es-CO"/>
        </w:rPr>
        <w:t>OBLIGACIONES DEL CONTRATISTA</w:t>
      </w:r>
    </w:p>
    <w:p w14:paraId="3FE729D0" w14:textId="77777777" w:rsidR="0064005D" w:rsidRPr="00B43C03" w:rsidRDefault="0064005D" w:rsidP="0064005D">
      <w:pPr>
        <w:ind w:left="720"/>
        <w:jc w:val="center"/>
        <w:rPr>
          <w:rFonts w:ascii="Arial" w:hAnsi="Arial" w:cs="Arial"/>
          <w:b/>
          <w:bCs/>
          <w:sz w:val="18"/>
          <w:szCs w:val="18"/>
        </w:rPr>
      </w:pPr>
      <w:bookmarkStart w:id="8" w:name="_Hlk128749911"/>
    </w:p>
    <w:p w14:paraId="68D8B6C9"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bookmarkStart w:id="9" w:name="_Hlk173465104"/>
      <w:bookmarkStart w:id="10" w:name="_Hlk105170244"/>
      <w:bookmarkEnd w:id="8"/>
      <w:r w:rsidRPr="002C6D4A">
        <w:rPr>
          <w:rFonts w:ascii="Arial" w:hAnsi="Arial" w:cs="Arial"/>
          <w:sz w:val="20"/>
          <w:szCs w:val="20"/>
          <w:lang w:val="es-CO"/>
        </w:rPr>
        <w:t>Cumplir con el objeto contractual.</w:t>
      </w:r>
    </w:p>
    <w:p w14:paraId="5CE9334B"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rPr>
        <w:t>Obrar con lealtad y buena fe en las distintas etapas contractuales, evitando dilaciones y trabas.</w:t>
      </w:r>
    </w:p>
    <w:p w14:paraId="7961A68D"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rPr>
        <w:t>Responder en los plazos que el</w:t>
      </w:r>
      <w:r w:rsidRPr="002C6D4A">
        <w:rPr>
          <w:rFonts w:ascii="Arial" w:hAnsi="Arial" w:cs="Arial"/>
          <w:b/>
          <w:sz w:val="20"/>
          <w:szCs w:val="20"/>
          <w:lang w:val="es-CO"/>
        </w:rPr>
        <w:t xml:space="preserve"> CONTRATANTE</w:t>
      </w:r>
      <w:r w:rsidRPr="002C6D4A">
        <w:rPr>
          <w:rFonts w:ascii="Arial" w:hAnsi="Arial" w:cs="Arial"/>
          <w:sz w:val="20"/>
          <w:szCs w:val="20"/>
          <w:lang w:val="es-CO"/>
        </w:rPr>
        <w:t xml:space="preserve"> establezca en cada caso, los requerimientos de aclaración o de información que le formule.</w:t>
      </w:r>
    </w:p>
    <w:p w14:paraId="323F550D"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El CONTRATISTA deberá cumplir con la obligación de pagar los Aportes a los Sistemas de Seguridad Social en Salud, Pensiones, Riesgos Profesionales, respecto al pago de parafiscales respecto al pago de parafiscales se aplicará lo contenido en el Artículo 114-1 del Estatuto Tributario, adicionado por el artículo 65 de la Ley 1819 de 2016.</w:t>
      </w:r>
    </w:p>
    <w:p w14:paraId="42AEA7DE"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rPr>
        <w:t>Constituir en debida forma y aportar al Grupo de Contratos del CONTRATANTE o quien haga sus veces, dentro de los tres (3) días hábiles siguientes a la suscripción del contrato, la Garantía Única.</w:t>
      </w:r>
    </w:p>
    <w:p w14:paraId="416AC8D0"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38A6B33F"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No debe acceder a peticiones o amenazas, de quienes actuando por fuera de la ley pretendan obligarlo a hacer u omitir algún acto o hecho, el CONTRATISTA deberá Informar de tal evento a la Regional de Aseguramiento en Salud No. 1 y a las autoridades competentes para que se adopte las medidas necesarias.</w:t>
      </w:r>
    </w:p>
    <w:p w14:paraId="6E375000"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Mantener activa la cuenta corriente o de ahorros reportada para los pagos con el fin de evitar traumatismos en el proceso de ejecución del contrato.</w:t>
      </w:r>
    </w:p>
    <w:p w14:paraId="5B050137"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rPr>
        <w:t>Restituir al CONTRATANTE los elementos que haya colocado a su disposición para el desarrollo del objeto contractual, cuando se lo requiera o al finalizar el contrato, en caso de que se hayan suministrado.</w:t>
      </w:r>
    </w:p>
    <w:p w14:paraId="6A0C8680"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Estarán a cargo del CONTRATISTA los costos de transporte, movilización, seguros, fletes, que se causen con motivo de la prestación de los servicios. Estos costos se entenderán incorporados al valor total del contrato que se llegase a celebrar, incluyendo los impuestos.</w:t>
      </w:r>
    </w:p>
    <w:p w14:paraId="7D90CF70"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p w14:paraId="3772EDF4"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Se obliga a comunicar por escrito al contratante, cualquier cambio en la información suministrada para el desarrollo del presente contrato; de igual forma, deberá informar cualquier cambio en el número de cuenta bancaria, con el fin de realizar los respectivos pagos, allegando en original la certificación bancaria correspondiente.</w:t>
      </w:r>
    </w:p>
    <w:p w14:paraId="4F1F83A1"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 xml:space="preserve">Cumplir con la implementación del Sistema de Gestión de la Seguridad y Salud en el Trabajo, de acuerdo a lo establecido en el Decreto No. 1072 de 2015 Libro II Parte II Titulo VI Capítulo VI </w:t>
      </w:r>
      <w:r w:rsidRPr="002C6D4A">
        <w:rPr>
          <w:rFonts w:ascii="Arial" w:hAnsi="Arial" w:cs="Arial"/>
          <w:i/>
          <w:sz w:val="20"/>
          <w:szCs w:val="20"/>
          <w:lang w:val="es-CO" w:eastAsia="es-CO"/>
        </w:rPr>
        <w:t>“Por medio del cual se expide el Decreto Único Reglamentario del Sector trabajo”</w:t>
      </w:r>
      <w:r w:rsidRPr="002C6D4A">
        <w:rPr>
          <w:rFonts w:ascii="Arial" w:hAnsi="Arial" w:cs="Arial"/>
          <w:sz w:val="20"/>
          <w:szCs w:val="20"/>
          <w:lang w:val="es-CO" w:eastAsia="es-CO"/>
        </w:rPr>
        <w:t xml:space="preserve"> y la Resolución No. 0312 de 2019 </w:t>
      </w:r>
      <w:r w:rsidRPr="002C6D4A">
        <w:rPr>
          <w:rFonts w:ascii="Arial" w:hAnsi="Arial" w:cs="Arial"/>
          <w:i/>
          <w:sz w:val="20"/>
          <w:szCs w:val="20"/>
          <w:lang w:val="es-CO" w:eastAsia="es-CO"/>
        </w:rPr>
        <w:t>“Por la cual se definen los Estándares Mínimos del Sistema de gestión de la Seguridad y salud en el Trabajo</w:t>
      </w:r>
      <w:r w:rsidRPr="002C6D4A">
        <w:rPr>
          <w:rFonts w:ascii="Arial" w:hAnsi="Arial" w:cs="Arial"/>
          <w:sz w:val="20"/>
          <w:szCs w:val="20"/>
          <w:lang w:val="es-CO" w:eastAsia="es-CO"/>
        </w:rPr>
        <w:t>”.</w:t>
      </w:r>
    </w:p>
    <w:p w14:paraId="0709971A"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x-none"/>
        </w:rPr>
        <w:t xml:space="preserve">Presentar la facturación electrónica, previamente validada por la DIAN, como requisito para el pago de los bienes y/o servicios contratados, conforme con las disposiciones señaladas en la </w:t>
      </w:r>
      <w:r w:rsidRPr="002C6D4A">
        <w:rPr>
          <w:rFonts w:ascii="Arial" w:hAnsi="Arial" w:cs="Arial"/>
          <w:sz w:val="20"/>
          <w:szCs w:val="20"/>
          <w:lang w:val="es-ES_tradnl"/>
        </w:rPr>
        <w:t xml:space="preserve">Resolución 165 de la DIAN del 01 de noviembre de 2023 y la Circular 042 del Ministerio de Hacienda SIIF NACION II del 26 de diciembre del 2023, que trata del </w:t>
      </w:r>
      <w:r w:rsidRPr="002C6D4A">
        <w:rPr>
          <w:rFonts w:ascii="Arial" w:hAnsi="Arial" w:cs="Arial"/>
          <w:i/>
          <w:iCs/>
          <w:sz w:val="20"/>
          <w:szCs w:val="20"/>
          <w:lang w:val="es-ES_tradnl"/>
        </w:rPr>
        <w:t>SISTEMA FACTURACIÓN ELECTRÓNICA DEL SIIF NACIÓN II.</w:t>
      </w:r>
      <w:r w:rsidRPr="002C6D4A">
        <w:rPr>
          <w:rFonts w:ascii="Arial" w:hAnsi="Arial" w:cs="Arial"/>
          <w:color w:val="000000"/>
          <w:sz w:val="20"/>
          <w:szCs w:val="20"/>
          <w:lang w:val="es-CO"/>
        </w:rPr>
        <w:t xml:space="preserve"> Nota: El cumplimiento de la facturación electrónica se dará en los términos del Artículo 1.6.1.4.3 sujetos no obligados a expedir factura de venta y/o documento equivalente del Decreto 358 del 5 de marzo de 2020</w:t>
      </w:r>
      <w:r w:rsidRPr="002C6D4A">
        <w:rPr>
          <w:rFonts w:ascii="Arial" w:hAnsi="Arial" w:cs="Arial"/>
          <w:sz w:val="20"/>
          <w:szCs w:val="20"/>
          <w:lang w:val="es-CO"/>
        </w:rPr>
        <w:t>.</w:t>
      </w:r>
    </w:p>
    <w:p w14:paraId="15F66B3B"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color w:val="000000"/>
          <w:sz w:val="20"/>
          <w:szCs w:val="20"/>
          <w:bdr w:val="none" w:sz="0" w:space="0" w:color="auto" w:frame="1"/>
          <w:lang w:val="es-CO"/>
        </w:rPr>
        <w:t>Informar al Supervisor del Contrato, cuando el estado de ejecución del contrato se encuentre en un setenta (70%) por ciento, a fin de evitar la sobre ejecución del objeto contractual.</w:t>
      </w:r>
    </w:p>
    <w:p w14:paraId="297C8569"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color w:val="000000"/>
          <w:sz w:val="20"/>
          <w:szCs w:val="20"/>
          <w:bdr w:val="none" w:sz="0" w:space="0" w:color="auto" w:frame="1"/>
          <w:lang w:val="es-CO"/>
        </w:rPr>
        <w:t>Sostener los precios durante la ejecución del contrato.</w:t>
      </w:r>
    </w:p>
    <w:p w14:paraId="2916D1DB"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color w:val="000000"/>
          <w:sz w:val="20"/>
          <w:szCs w:val="20"/>
          <w:bdr w:val="none" w:sz="0" w:space="0" w:color="auto" w:frame="1"/>
          <w:lang w:val="es-CO"/>
        </w:rPr>
        <w:t xml:space="preserve">Durante la ejecución del contrato, se podrán incluir elementos para la rehabilitación y/o tratamiento que no hayan sido incluidos en el contrato, cuando fueren elementos ordenados por tutela, comité técnico científico o que estén establecidos en el Acuerdo 093 de 2025 del Consejo Superior de Salud </w:t>
      </w:r>
      <w:r w:rsidRPr="002C6D4A">
        <w:rPr>
          <w:rFonts w:ascii="Arial" w:hAnsi="Arial" w:cs="Arial"/>
          <w:color w:val="000000"/>
          <w:sz w:val="20"/>
          <w:szCs w:val="20"/>
          <w:bdr w:val="none" w:sz="0" w:space="0" w:color="auto" w:frame="1"/>
          <w:lang w:val="es-CO"/>
        </w:rPr>
        <w:lastRenderedPageBreak/>
        <w:t>de las Fuerzas Militares y de la Policía Nacional, previa autorización del ordenador del gasto y modificación del contrato. El valor del elemento será establecido previa solicitud de mínimo dos cotizaciones por parte del supervisor del contrato, incluida la cotización del oferente, de las cuales se tomará el valor más favorable para la Regional de Aseguramiento en Salud No. 1.</w:t>
      </w:r>
    </w:p>
    <w:p w14:paraId="6B7D87B0"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eastAsia="Arial" w:hAnsi="Arial" w:cs="Arial"/>
          <w:sz w:val="20"/>
          <w:szCs w:val="20"/>
          <w:lang w:val="es-CO" w:bidi="es-ES"/>
        </w:rPr>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49CB4F91"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eastAsia="Arial" w:hAnsi="Arial" w:cs="Arial"/>
          <w:sz w:val="20"/>
          <w:szCs w:val="20"/>
          <w:lang w:val="es-CO" w:bidi="es-ES"/>
        </w:rPr>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17B8456B"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134BE840"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eastAsiaTheme="minorHAnsi" w:hAnsi="Arial" w:cs="Arial"/>
          <w:color w:val="000000"/>
          <w:sz w:val="20"/>
          <w:szCs w:val="20"/>
          <w:lang w:val="es-CO" w:eastAsia="x-none"/>
        </w:rPr>
        <w:t xml:space="preserve">El suministro de toda la información relacionada con el paciente: historia clínica, sus respectivos anexos, consentimientos informados, resultados de estudios paraclínicos, </w:t>
      </w:r>
      <w:proofErr w:type="spellStart"/>
      <w:r w:rsidRPr="002C6D4A">
        <w:rPr>
          <w:rFonts w:ascii="Arial" w:eastAsiaTheme="minorHAnsi" w:hAnsi="Arial" w:cs="Arial"/>
          <w:color w:val="000000"/>
          <w:sz w:val="20"/>
          <w:szCs w:val="20"/>
          <w:lang w:val="es-CO" w:eastAsia="x-none"/>
        </w:rPr>
        <w:t>etc</w:t>
      </w:r>
      <w:proofErr w:type="spellEnd"/>
      <w:r w:rsidRPr="002C6D4A">
        <w:rPr>
          <w:rFonts w:ascii="Arial" w:eastAsiaTheme="minorHAnsi" w:hAnsi="Arial" w:cs="Arial"/>
          <w:color w:val="000000"/>
          <w:sz w:val="20"/>
          <w:szCs w:val="20"/>
          <w:lang w:val="es-CO" w:eastAsia="x-none"/>
        </w:rPr>
        <w:t>, inclusive cuando exista proceso judicial de por medio, que involucre la participación de la red externa en la atención en salud del usuario.</w:t>
      </w:r>
    </w:p>
    <w:p w14:paraId="62199293"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eastAsiaTheme="minorHAnsi" w:hAnsi="Arial" w:cs="Arial"/>
          <w:color w:val="000000"/>
          <w:sz w:val="20"/>
          <w:szCs w:val="20"/>
          <w:lang w:val="es-CO" w:eastAsia="x-none"/>
        </w:rPr>
        <w:t>La revisión de los casos de eventos adversos y su sujeción a glosas. En caso de faltar a la anterior obligación considerar el incumplimiento del contrato, sin perjuicio de las quejas que se alleguen a la Supersalud.</w:t>
      </w:r>
    </w:p>
    <w:p w14:paraId="0A18FB81"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eastAsiaTheme="minorHAnsi" w:hAnsi="Arial" w:cs="Arial"/>
          <w:bCs/>
          <w:color w:val="000000"/>
          <w:sz w:val="20"/>
          <w:szCs w:val="20"/>
          <w:lang w:val="es-CO" w:eastAsia="x-none"/>
        </w:rPr>
        <w:t>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7B753F21"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eastAsiaTheme="minorHAnsi" w:hAnsi="Arial" w:cs="Arial"/>
          <w:color w:val="000000"/>
          <w:sz w:val="20"/>
          <w:szCs w:val="20"/>
          <w:lang w:val="es-CO" w:eastAsia="x-none"/>
        </w:rPr>
        <w:t>Validar durante la ejecución del contrato que ninguno de sus empleados o colaboradores, presente antecedentes judiciales, fiscales o disciplinarios y que no tenga medidas correctivas de ninguna clase, tampoco inhabilidad de condena por delitos sexuales cometidos contra menores de 18 años.</w:t>
      </w:r>
    </w:p>
    <w:p w14:paraId="5C03C8D3"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Las demás obligaciones del CONTRATISTA contenidas en el artículo 5º de la Ley 80 de 1993, así mismo, será civil y penalmente responsable por sus acciones u omisiones en la actuación contractual.</w:t>
      </w:r>
    </w:p>
    <w:bookmarkEnd w:id="9"/>
    <w:bookmarkEnd w:id="10"/>
    <w:p w14:paraId="00EAF82F" w14:textId="77777777" w:rsidR="00CE7638" w:rsidRPr="00CE7638" w:rsidRDefault="00CE7638" w:rsidP="00CE7638">
      <w:pPr>
        <w:tabs>
          <w:tab w:val="left" w:pos="284"/>
        </w:tabs>
        <w:ind w:right="49"/>
        <w:jc w:val="both"/>
        <w:rPr>
          <w:rFonts w:ascii="Arial" w:hAnsi="Arial" w:cs="Arial"/>
          <w:sz w:val="20"/>
          <w:szCs w:val="20"/>
          <w:lang w:val="es-CO" w:eastAsia="es-CO"/>
        </w:rPr>
      </w:pPr>
    </w:p>
    <w:p w14:paraId="513FE430" w14:textId="77777777" w:rsidR="00CE7638" w:rsidRPr="00CE7638" w:rsidRDefault="00CE7638" w:rsidP="00C650D3">
      <w:pPr>
        <w:numPr>
          <w:ilvl w:val="0"/>
          <w:numId w:val="38"/>
        </w:numPr>
        <w:tabs>
          <w:tab w:val="left" w:pos="284"/>
        </w:tabs>
        <w:autoSpaceDE w:val="0"/>
        <w:autoSpaceDN w:val="0"/>
        <w:ind w:right="49"/>
        <w:contextualSpacing/>
        <w:jc w:val="both"/>
        <w:rPr>
          <w:rFonts w:ascii="Arial" w:hAnsi="Arial" w:cs="Arial"/>
          <w:b/>
          <w:sz w:val="20"/>
          <w:szCs w:val="20"/>
          <w:lang w:val="es-CO"/>
        </w:rPr>
      </w:pPr>
      <w:r w:rsidRPr="00CE7638">
        <w:rPr>
          <w:rFonts w:ascii="Arial" w:hAnsi="Arial" w:cs="Arial"/>
          <w:b/>
          <w:sz w:val="20"/>
          <w:szCs w:val="20"/>
          <w:lang w:val="es-CO"/>
        </w:rPr>
        <w:br w:type="page"/>
      </w:r>
    </w:p>
    <w:p w14:paraId="1B21D95C" w14:textId="77777777" w:rsidR="00CE7638" w:rsidRPr="00CE7638" w:rsidRDefault="00CE7638" w:rsidP="00CE7638">
      <w:pPr>
        <w:spacing w:line="240" w:lineRule="atLeast"/>
        <w:jc w:val="center"/>
        <w:rPr>
          <w:rFonts w:ascii="Arial" w:hAnsi="Arial" w:cs="Arial"/>
          <w:b/>
          <w:sz w:val="20"/>
          <w:szCs w:val="18"/>
          <w:lang w:val="es-CO"/>
        </w:rPr>
      </w:pPr>
      <w:r w:rsidRPr="00CE7638">
        <w:rPr>
          <w:rFonts w:ascii="Arial" w:hAnsi="Arial" w:cs="Arial"/>
          <w:b/>
          <w:sz w:val="20"/>
          <w:szCs w:val="18"/>
          <w:lang w:val="es-CO"/>
        </w:rPr>
        <w:lastRenderedPageBreak/>
        <w:t>FORMULARIO</w:t>
      </w:r>
    </w:p>
    <w:p w14:paraId="7C9C6E24" w14:textId="77777777" w:rsidR="00CE7638" w:rsidRPr="00CE7638" w:rsidRDefault="00CE7638" w:rsidP="00CE7638">
      <w:pPr>
        <w:jc w:val="center"/>
        <w:rPr>
          <w:rFonts w:ascii="Arial" w:hAnsi="Arial" w:cs="Arial"/>
          <w:b/>
          <w:color w:val="FF0000"/>
          <w:sz w:val="20"/>
          <w:szCs w:val="20"/>
          <w:lang w:val="es-CO"/>
        </w:rPr>
      </w:pPr>
    </w:p>
    <w:p w14:paraId="183A6579" w14:textId="77777777" w:rsidR="00CE7638" w:rsidRPr="00CE7638" w:rsidRDefault="00CE7638" w:rsidP="00CE7638">
      <w:pPr>
        <w:jc w:val="center"/>
        <w:rPr>
          <w:rFonts w:ascii="Arial" w:hAnsi="Arial" w:cs="Arial"/>
          <w:b/>
          <w:color w:val="000000"/>
          <w:sz w:val="20"/>
          <w:szCs w:val="20"/>
          <w:lang w:val="es-CO"/>
        </w:rPr>
      </w:pPr>
      <w:r w:rsidRPr="00CE7638">
        <w:rPr>
          <w:rFonts w:ascii="Arial" w:hAnsi="Arial" w:cs="Arial"/>
          <w:b/>
          <w:color w:val="000000"/>
          <w:sz w:val="20"/>
          <w:szCs w:val="20"/>
          <w:lang w:val="es-CO"/>
        </w:rPr>
        <w:t>CARTA DE PRESENTACIÓN DE LA PROPUESTA</w:t>
      </w:r>
    </w:p>
    <w:p w14:paraId="13539951" w14:textId="77777777" w:rsidR="00CE7638" w:rsidRPr="00CE7638" w:rsidRDefault="00CE7638" w:rsidP="00CE7638">
      <w:pPr>
        <w:autoSpaceDE w:val="0"/>
        <w:autoSpaceDN w:val="0"/>
        <w:rPr>
          <w:rFonts w:ascii="Arial" w:hAnsi="Arial" w:cs="Arial"/>
          <w:color w:val="000000"/>
          <w:sz w:val="20"/>
          <w:szCs w:val="20"/>
          <w:lang w:val="es-CO"/>
        </w:rPr>
      </w:pPr>
    </w:p>
    <w:p w14:paraId="092D8169"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31CA4979"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p>
    <w:p w14:paraId="387186DE"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r w:rsidRPr="00CE7638">
        <w:rPr>
          <w:rFonts w:ascii="Arial" w:hAnsi="Arial" w:cs="Arial"/>
          <w:color w:val="000000"/>
          <w:sz w:val="20"/>
          <w:szCs w:val="20"/>
          <w:lang w:val="es-CO"/>
        </w:rPr>
        <w:t>Señores</w:t>
      </w:r>
    </w:p>
    <w:p w14:paraId="764FB94E"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r w:rsidRPr="00CE7638">
        <w:rPr>
          <w:rFonts w:ascii="Arial" w:hAnsi="Arial" w:cs="Arial"/>
          <w:color w:val="000000"/>
          <w:sz w:val="20"/>
          <w:szCs w:val="20"/>
          <w:lang w:val="es-CO"/>
        </w:rPr>
        <w:t>REGIONAL DE ASEGURAMIENTO EN SALUD No. 1</w:t>
      </w:r>
    </w:p>
    <w:p w14:paraId="6B84CA30"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r w:rsidRPr="00CE7638">
        <w:rPr>
          <w:rFonts w:ascii="Arial" w:hAnsi="Arial" w:cs="Arial"/>
          <w:color w:val="000000"/>
          <w:sz w:val="20"/>
          <w:szCs w:val="20"/>
          <w:lang w:val="es-CO"/>
        </w:rPr>
        <w:t>Ciudad</w:t>
      </w:r>
    </w:p>
    <w:p w14:paraId="604D8028"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p>
    <w:p w14:paraId="183A6DF4" w14:textId="0416967F"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color w:val="000000"/>
          <w:sz w:val="20"/>
          <w:szCs w:val="20"/>
          <w:lang w:val="es-CO"/>
        </w:rPr>
        <w:t xml:space="preserve">Presentación de propuesta para el </w:t>
      </w:r>
      <w:r w:rsidRPr="00CE7638">
        <w:rPr>
          <w:rFonts w:ascii="Arial" w:hAnsi="Arial" w:cs="Arial"/>
          <w:sz w:val="20"/>
          <w:szCs w:val="20"/>
          <w:lang w:val="es-CO"/>
        </w:rPr>
        <w:t xml:space="preserve">Selección abreviada </w:t>
      </w:r>
      <w:r w:rsidRPr="00CE7638">
        <w:rPr>
          <w:rFonts w:ascii="Arial" w:hAnsi="Arial" w:cs="Arial"/>
          <w:b/>
          <w:iCs/>
          <w:noProof/>
          <w:sz w:val="20"/>
          <w:szCs w:val="20"/>
        </w:rPr>
        <w:t xml:space="preserve">PN RASES No. 1 </w:t>
      </w:r>
      <w:r w:rsidR="00C91C01">
        <w:rPr>
          <w:rFonts w:ascii="Arial" w:hAnsi="Arial" w:cs="Arial"/>
          <w:b/>
          <w:iCs/>
          <w:noProof/>
          <w:sz w:val="20"/>
          <w:szCs w:val="20"/>
        </w:rPr>
        <w:t xml:space="preserve">SA </w:t>
      </w:r>
      <w:r w:rsidR="0036545D">
        <w:rPr>
          <w:rFonts w:ascii="Arial" w:hAnsi="Arial" w:cs="Arial"/>
          <w:b/>
          <w:iCs/>
          <w:noProof/>
          <w:sz w:val="20"/>
          <w:szCs w:val="20"/>
        </w:rPr>
        <w:t>044 2026</w:t>
      </w:r>
      <w:r w:rsidRPr="00CE7638">
        <w:rPr>
          <w:rFonts w:ascii="Arial" w:hAnsi="Arial" w:cs="Arial"/>
          <w:sz w:val="20"/>
          <w:szCs w:val="20"/>
          <w:lang w:val="es-CO"/>
        </w:rPr>
        <w:t xml:space="preserve"> cuyo objeto es: </w:t>
      </w:r>
      <w:r w:rsidR="0036545D">
        <w:rPr>
          <w:rFonts w:ascii="Arial" w:hAnsi="Arial" w:cs="Arial"/>
          <w:b/>
          <w:bCs/>
          <w:sz w:val="20"/>
          <w:szCs w:val="20"/>
          <w:lang w:val="es-CO" w:eastAsia="en-US"/>
        </w:rPr>
        <w:t>PRESTACIÓN DE SERVICIOS DE SALUD DE ATENCIÓN DOMICILIARIA, PROGRAMA MEDICO DOMICILIARIO (POMED) Y HOSPITALIZACIÓN O INTERNACION EN CASA (HOCAS), VISITA MÉDICA DOMICILIARIA, ACTIVIDADES E INTERVENCIONES DE ENFERMERIA, REALIZACIÓN DE PROCEDIMIENTOS Y TERAPIAS PARA LOS USUARIOS Y BENEFICIARIOS DEL SUBSISTEMA DE SALUD DE LA POLICIA NACIONAL, PERTENECIENTES A LA REGIONAL DE ASEGURAMIENTO EN SALUD No.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1498E0F1" w14:textId="77777777" w:rsidR="00CE7638" w:rsidRPr="00CE7638" w:rsidRDefault="00CE7638" w:rsidP="00CE7638">
      <w:pPr>
        <w:autoSpaceDE w:val="0"/>
        <w:autoSpaceDN w:val="0"/>
        <w:jc w:val="both"/>
        <w:rPr>
          <w:rFonts w:ascii="Arial" w:hAnsi="Arial" w:cs="Arial"/>
          <w:b/>
          <w:color w:val="000000"/>
          <w:sz w:val="20"/>
          <w:szCs w:val="20"/>
          <w:lang w:val="es-CO"/>
        </w:rPr>
      </w:pPr>
    </w:p>
    <w:p w14:paraId="47FA32F9" w14:textId="778831F9"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 xml:space="preserve">(Nombre)(s) de la(s) persona(s) que está(n) suscribiendo la propuesta, identificado como aparece al pie de mi firma, obrando en calidad de (Calidad en la que actúa el(los) firmante(s) de la propuesta; si el(los) Contratista(s)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w:t>
      </w:r>
      <w:r w:rsidRPr="00CE7638">
        <w:rPr>
          <w:rFonts w:ascii="Arial" w:hAnsi="Arial" w:cs="Arial"/>
          <w:b/>
          <w:iCs/>
          <w:noProof/>
          <w:sz w:val="20"/>
          <w:szCs w:val="20"/>
        </w:rPr>
        <w:t xml:space="preserve">PN RASES No. 1 </w:t>
      </w:r>
      <w:r w:rsidR="00C91C01">
        <w:rPr>
          <w:rFonts w:ascii="Arial" w:hAnsi="Arial" w:cs="Arial"/>
          <w:b/>
          <w:iCs/>
          <w:noProof/>
          <w:sz w:val="20"/>
          <w:szCs w:val="20"/>
        </w:rPr>
        <w:t xml:space="preserve">SA </w:t>
      </w:r>
      <w:r w:rsidR="0036545D">
        <w:rPr>
          <w:rFonts w:ascii="Arial" w:hAnsi="Arial" w:cs="Arial"/>
          <w:b/>
          <w:iCs/>
          <w:noProof/>
          <w:sz w:val="20"/>
          <w:szCs w:val="20"/>
        </w:rPr>
        <w:t>044 2026</w:t>
      </w:r>
      <w:r w:rsidRPr="00CE7638">
        <w:rPr>
          <w:rFonts w:ascii="Arial" w:hAnsi="Arial" w:cs="Arial"/>
          <w:sz w:val="20"/>
          <w:szCs w:val="20"/>
          <w:lang w:val="es-CO"/>
        </w:rPr>
        <w:t xml:space="preserve"> cuyo objeto es: </w:t>
      </w:r>
      <w:r w:rsidR="0036545D">
        <w:rPr>
          <w:rFonts w:ascii="Arial" w:hAnsi="Arial" w:cs="Arial"/>
          <w:b/>
          <w:bCs/>
          <w:sz w:val="20"/>
          <w:szCs w:val="20"/>
          <w:lang w:val="es-CO" w:eastAsia="en-US"/>
        </w:rPr>
        <w:t>PRESTACIÓN DE SERVICIOS DE SALUD DE ATENCIÓN DOMICILIARIA, PROGRAMA MEDICO DOMICILIARIO (POMED) Y HOSPITALIZACIÓN O INTERNACION EN CASA (HOCAS), VISITA MÉDICA DOMICILIARIA, ACTIVIDADES E INTERVENCIONES DE ENFERMERIA, REALIZACIÓN DE PROCEDIMIENTOS Y TERAPIAS PARA LOS USUARIOS Y BENEFICIARIOS DEL SUBSISTEMA DE SALUD DE LA POLICIA NACIONAL, PERTENECIENTES A LA REGIONAL DE ASEGURAMIENTO EN SALUD No. 1</w:t>
      </w:r>
      <w:r w:rsidRPr="00CE7638">
        <w:rPr>
          <w:rFonts w:ascii="Arial" w:hAnsi="Arial" w:cs="Arial"/>
          <w:b/>
          <w:bCs/>
          <w:iCs/>
          <w:sz w:val="20"/>
          <w:szCs w:val="20"/>
          <w:lang w:val="es-CO"/>
        </w:rPr>
        <w:t xml:space="preserve">, </w:t>
      </w:r>
      <w:r w:rsidRPr="00CE7638">
        <w:rPr>
          <w:rFonts w:ascii="Arial" w:hAnsi="Arial" w:cs="Arial"/>
          <w:sz w:val="20"/>
          <w:szCs w:val="20"/>
          <w:lang w:val="es-CO"/>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48267DA" w14:textId="77777777" w:rsidR="00CE7638" w:rsidRPr="00CE7638" w:rsidRDefault="00CE7638" w:rsidP="00CE7638">
      <w:pPr>
        <w:widowControl w:val="0"/>
        <w:rPr>
          <w:rFonts w:ascii="Arial" w:hAnsi="Arial" w:cs="Arial"/>
          <w:sz w:val="14"/>
          <w:szCs w:val="20"/>
          <w:lang w:val="es-CO"/>
        </w:rPr>
      </w:pPr>
    </w:p>
    <w:p w14:paraId="79D6F786" w14:textId="77777777" w:rsidR="00CE7638" w:rsidRPr="00CE7638" w:rsidRDefault="00CE7638" w:rsidP="00CE7638">
      <w:pPr>
        <w:widowControl w:val="0"/>
        <w:jc w:val="both"/>
        <w:rPr>
          <w:rFonts w:ascii="Arial" w:hAnsi="Arial" w:cs="Arial"/>
          <w:sz w:val="20"/>
          <w:szCs w:val="20"/>
          <w:lang w:val="es-CO"/>
        </w:rPr>
      </w:pPr>
      <w:r w:rsidRPr="00CE7638">
        <w:rPr>
          <w:rFonts w:ascii="Arial" w:hAnsi="Arial" w:cs="Arial"/>
          <w:sz w:val="20"/>
          <w:szCs w:val="20"/>
          <w:lang w:val="es-CO"/>
        </w:rPr>
        <w:t xml:space="preserve">El objeto del proceso se encuentra detalladamente enunciado en los Pliegos de Condiciones y en el Anexo 1  “Condiciones Técnicas” y para todos los efectos legales, mi propuesta debe entenderse referida al mismo, teniendo en cuenta su descripción y especificaciones técnicas. </w:t>
      </w:r>
    </w:p>
    <w:p w14:paraId="46E2CE02" w14:textId="77777777" w:rsidR="00CE7638" w:rsidRPr="00CE7638" w:rsidRDefault="00CE7638" w:rsidP="00CE7638">
      <w:pPr>
        <w:autoSpaceDE w:val="0"/>
        <w:autoSpaceDN w:val="0"/>
        <w:jc w:val="both"/>
        <w:rPr>
          <w:rFonts w:ascii="Arial" w:hAnsi="Arial" w:cs="Arial"/>
          <w:sz w:val="12"/>
          <w:szCs w:val="20"/>
          <w:lang w:val="es-CO"/>
        </w:rPr>
      </w:pPr>
    </w:p>
    <w:p w14:paraId="06060629"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En relación con la propuesta que presento, manifiesto lo siguiente:</w:t>
      </w:r>
    </w:p>
    <w:p w14:paraId="302707CC" w14:textId="77777777" w:rsidR="00CE7638" w:rsidRPr="00CE7638" w:rsidRDefault="00CE7638" w:rsidP="00CE7638">
      <w:pPr>
        <w:autoSpaceDE w:val="0"/>
        <w:autoSpaceDN w:val="0"/>
        <w:jc w:val="both"/>
        <w:rPr>
          <w:rFonts w:ascii="Arial" w:hAnsi="Arial" w:cs="Arial"/>
          <w:sz w:val="14"/>
          <w:szCs w:val="20"/>
          <w:lang w:val="es-CO"/>
        </w:rPr>
      </w:pPr>
    </w:p>
    <w:p w14:paraId="6462D9B9"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Que el proponente que represento conoce y acepta el contenido de los Pliegos de Condiciones y de sus Anexos y Formularios, así como el de cada uno de las adendas hechos al mismo.</w:t>
      </w:r>
    </w:p>
    <w:p w14:paraId="3F478C63" w14:textId="77777777" w:rsidR="00CE7638" w:rsidRPr="00426228" w:rsidRDefault="00CE7638" w:rsidP="00CE7638">
      <w:pPr>
        <w:autoSpaceDE w:val="0"/>
        <w:autoSpaceDN w:val="0"/>
        <w:jc w:val="both"/>
        <w:rPr>
          <w:rFonts w:ascii="Arial" w:hAnsi="Arial" w:cs="Arial"/>
          <w:sz w:val="12"/>
          <w:szCs w:val="20"/>
          <w:lang w:val="es-CO"/>
        </w:rPr>
      </w:pPr>
    </w:p>
    <w:p w14:paraId="36E1874F"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Que la propuesta que presento es irrevocable e incondicional, y obliga insubordinadamente al proponente que represento.</w:t>
      </w:r>
    </w:p>
    <w:p w14:paraId="0510B745" w14:textId="77777777" w:rsidR="00CE7638" w:rsidRPr="00426228" w:rsidRDefault="00CE7638" w:rsidP="00CE7638">
      <w:pPr>
        <w:autoSpaceDE w:val="0"/>
        <w:autoSpaceDN w:val="0"/>
        <w:ind w:left="720"/>
        <w:contextualSpacing/>
        <w:rPr>
          <w:rFonts w:ascii="Arial" w:hAnsi="Arial" w:cs="Arial"/>
          <w:sz w:val="10"/>
          <w:szCs w:val="20"/>
          <w:lang w:val="es-CO"/>
        </w:rPr>
      </w:pPr>
    </w:p>
    <w:p w14:paraId="6D53962C"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 xml:space="preserve">Que ni el representante legal </w:t>
      </w:r>
      <w:proofErr w:type="spellStart"/>
      <w:r w:rsidRPr="00426228">
        <w:rPr>
          <w:rFonts w:ascii="Arial" w:hAnsi="Arial" w:cs="Arial"/>
          <w:sz w:val="18"/>
          <w:szCs w:val="20"/>
          <w:lang w:val="es-CO"/>
        </w:rPr>
        <w:t>ó</w:t>
      </w:r>
      <w:proofErr w:type="spellEnd"/>
      <w:r w:rsidRPr="00426228">
        <w:rPr>
          <w:rFonts w:ascii="Arial" w:hAnsi="Arial" w:cs="Arial"/>
          <w:sz w:val="18"/>
          <w:szCs w:val="20"/>
          <w:lang w:val="es-CO"/>
        </w:rPr>
        <w:t xml:space="preserve"> apoderado del proponente, ni el proponente mismo, ni sus integrantes y directores nos encontramos incursos en ninguna de las causales de inhabilidad y/o incompatibilidad determinadas por la Constitución Política, Ley 80 de 1993, Decreto 1082 de 2015, Ley 1150 de 2007, Ley 1474 de 2011 y demás normas vigentes que </w:t>
      </w:r>
      <w:r w:rsidRPr="00426228">
        <w:rPr>
          <w:rFonts w:ascii="Arial" w:hAnsi="Arial" w:cs="Arial"/>
          <w:sz w:val="18"/>
          <w:szCs w:val="20"/>
          <w:lang w:val="es-CO"/>
        </w:rPr>
        <w:lastRenderedPageBreak/>
        <w:t xml:space="preserve">puedan impedir o vicien la presentación de nuestra oferta o la firma del Contrato que pudiera resultar de la eventual adjudicación. </w:t>
      </w:r>
    </w:p>
    <w:p w14:paraId="3AB51A75" w14:textId="77777777" w:rsidR="00CE7638" w:rsidRPr="00426228" w:rsidRDefault="00CE7638" w:rsidP="00CE7638">
      <w:pPr>
        <w:autoSpaceDN w:val="0"/>
        <w:ind w:left="360"/>
        <w:jc w:val="both"/>
        <w:rPr>
          <w:rFonts w:ascii="Arial" w:hAnsi="Arial" w:cs="Arial"/>
          <w:sz w:val="18"/>
          <w:szCs w:val="20"/>
          <w:lang w:val="es-CO"/>
        </w:rPr>
      </w:pPr>
    </w:p>
    <w:p w14:paraId="50C4D9BD" w14:textId="77777777" w:rsidR="00CE7638" w:rsidRPr="00426228" w:rsidRDefault="00CE7638" w:rsidP="00C650D3">
      <w:pPr>
        <w:widowControl w:val="0"/>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AE1FC55"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3A9A0619"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 xml:space="preserve">Que nuestra propuesta básica cumple con todos y cada uno de los requerimientos y condiciones establecidos en los Pliegos de Condiciones y en la Ley, y cualquier omisión, contradicción </w:t>
      </w:r>
      <w:proofErr w:type="spellStart"/>
      <w:r w:rsidRPr="00426228">
        <w:rPr>
          <w:rFonts w:ascii="Arial" w:hAnsi="Arial" w:cs="Arial"/>
          <w:sz w:val="18"/>
          <w:szCs w:val="20"/>
          <w:lang w:val="es-CO"/>
        </w:rPr>
        <w:t>ó</w:t>
      </w:r>
      <w:proofErr w:type="spellEnd"/>
      <w:r w:rsidRPr="00426228">
        <w:rPr>
          <w:rFonts w:ascii="Arial" w:hAnsi="Arial" w:cs="Arial"/>
          <w:sz w:val="18"/>
          <w:szCs w:val="20"/>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41E8AFEB" w14:textId="77777777" w:rsidR="00CE7638" w:rsidRPr="00426228" w:rsidRDefault="00CE7638" w:rsidP="00CE7638">
      <w:pPr>
        <w:autoSpaceDE w:val="0"/>
        <w:autoSpaceDN w:val="0"/>
        <w:jc w:val="both"/>
        <w:rPr>
          <w:rFonts w:ascii="Arial" w:hAnsi="Arial" w:cs="Arial"/>
          <w:sz w:val="18"/>
          <w:szCs w:val="20"/>
          <w:lang w:val="es-CO"/>
        </w:rPr>
      </w:pPr>
    </w:p>
    <w:p w14:paraId="16B1A51D"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Que nos comprometemos a proveer a la REGIONAL DE ASEGURAMIENTO EN SALUD No. 1,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3817FBBD" w14:textId="77777777" w:rsidR="00CE7638" w:rsidRPr="00426228" w:rsidRDefault="00CE7638" w:rsidP="00CE7638">
      <w:pPr>
        <w:autoSpaceDE w:val="0"/>
        <w:autoSpaceDN w:val="0"/>
        <w:ind w:left="360"/>
        <w:jc w:val="both"/>
        <w:rPr>
          <w:rFonts w:ascii="Arial" w:hAnsi="Arial" w:cs="Arial"/>
          <w:sz w:val="18"/>
          <w:szCs w:val="20"/>
          <w:lang w:val="es-CO"/>
        </w:rPr>
      </w:pPr>
    </w:p>
    <w:p w14:paraId="0B214FF7"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Reconocemos la responsabilidad que nos concierne en el sentido de conocer técnicamente las características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entregarán a la REGIONAL DE ASEGURAMIENTO EN SALUD No. 1, en el caso de resultar adjudicataria nuestra propuesta, cumple con todas y cada una de las exigencias de los Pliegos de Condiciones, sus Anexos, sus Formularios y adendas que llegaren a suscribirse.</w:t>
      </w:r>
    </w:p>
    <w:p w14:paraId="18056317" w14:textId="77777777" w:rsidR="00CE7638" w:rsidRPr="00426228" w:rsidRDefault="00CE7638" w:rsidP="00CE7638">
      <w:pPr>
        <w:ind w:left="283"/>
        <w:rPr>
          <w:rFonts w:ascii="Arial" w:hAnsi="Arial" w:cs="Arial"/>
          <w:sz w:val="8"/>
          <w:szCs w:val="20"/>
          <w:lang w:val="es-CO"/>
        </w:rPr>
      </w:pPr>
    </w:p>
    <w:p w14:paraId="21B73137"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0BE7C5E1" w14:textId="77777777" w:rsidR="00CE7638" w:rsidRPr="00426228" w:rsidRDefault="00CE7638" w:rsidP="00CE7638">
      <w:pPr>
        <w:autoSpaceDE w:val="0"/>
        <w:autoSpaceDN w:val="0"/>
        <w:jc w:val="both"/>
        <w:rPr>
          <w:rFonts w:ascii="Arial" w:hAnsi="Arial" w:cs="Arial"/>
          <w:sz w:val="10"/>
          <w:szCs w:val="20"/>
          <w:lang w:val="es-CO"/>
        </w:rPr>
      </w:pPr>
    </w:p>
    <w:p w14:paraId="559EF35F" w14:textId="77777777" w:rsidR="00CE7638" w:rsidRPr="00426228" w:rsidRDefault="00CE7638" w:rsidP="00C650D3">
      <w:pPr>
        <w:numPr>
          <w:ilvl w:val="0"/>
          <w:numId w:val="43"/>
        </w:numPr>
        <w:tabs>
          <w:tab w:val="num" w:pos="426"/>
        </w:tabs>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DEB6AEA" w14:textId="77777777" w:rsidR="00CE7638" w:rsidRPr="00426228" w:rsidRDefault="00CE7638" w:rsidP="00CE7638">
      <w:pPr>
        <w:autoSpaceDE w:val="0"/>
        <w:autoSpaceDN w:val="0"/>
        <w:ind w:left="709" w:hanging="709"/>
        <w:jc w:val="both"/>
        <w:rPr>
          <w:rFonts w:ascii="Arial" w:hAnsi="Arial" w:cs="Arial"/>
          <w:sz w:val="10"/>
          <w:szCs w:val="20"/>
          <w:lang w:val="es-CO"/>
        </w:rPr>
      </w:pPr>
    </w:p>
    <w:p w14:paraId="5B715FF5" w14:textId="77777777" w:rsidR="00CE7638" w:rsidRPr="00426228" w:rsidRDefault="00CE7638" w:rsidP="00C650D3">
      <w:pPr>
        <w:numPr>
          <w:ilvl w:val="0"/>
          <w:numId w:val="43"/>
        </w:numPr>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77B28C0" w14:textId="77777777" w:rsidR="00CE7638" w:rsidRPr="00426228" w:rsidRDefault="00CE7638" w:rsidP="00CE7638">
      <w:pPr>
        <w:autoSpaceDE w:val="0"/>
        <w:autoSpaceDN w:val="0"/>
        <w:ind w:left="709" w:hanging="709"/>
        <w:jc w:val="both"/>
        <w:rPr>
          <w:rFonts w:ascii="Arial" w:hAnsi="Arial" w:cs="Arial"/>
          <w:sz w:val="12"/>
          <w:szCs w:val="20"/>
          <w:lang w:val="es-CO"/>
        </w:rPr>
      </w:pPr>
    </w:p>
    <w:p w14:paraId="3AD7130F" w14:textId="77777777" w:rsidR="00CE7638" w:rsidRPr="00426228" w:rsidRDefault="00CE7638" w:rsidP="00C650D3">
      <w:pPr>
        <w:numPr>
          <w:ilvl w:val="0"/>
          <w:numId w:val="43"/>
        </w:numPr>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 xml:space="preserve">Aceptamos plena, incondicional e irrestrictamente los términos del contrato que se nos ofrece, conforme al </w:t>
      </w:r>
      <w:r w:rsidRPr="00426228">
        <w:rPr>
          <w:rFonts w:ascii="Arial" w:hAnsi="Arial" w:cs="Arial"/>
          <w:b/>
          <w:sz w:val="18"/>
          <w:szCs w:val="20"/>
          <w:lang w:val="es-CO"/>
        </w:rPr>
        <w:t xml:space="preserve">Anexo </w:t>
      </w:r>
      <w:r w:rsidRPr="00426228">
        <w:rPr>
          <w:rFonts w:ascii="Arial" w:hAnsi="Arial" w:cs="Arial"/>
          <w:sz w:val="18"/>
          <w:szCs w:val="20"/>
          <w:lang w:val="es-CO"/>
        </w:rPr>
        <w:t>“Minuta del Contrato” de los Pliegos de Condiciones y nos comprometemos a suscribirlo sin modificaciones sustanciales o formales de ninguna naturaleza, por la sola adjudicación que a nosotros se nos haga del contrato, salvo aquellas modificaciones que determine incluir REGIONAL DE ASEGURAMIENTO EN SALUD No. 1, por considerarlas necesarias para incorporar las variaciones que se deriven de las adendas que se expidan dentro del proceso de selección y contratación, las que de antemano aceptamos.</w:t>
      </w:r>
    </w:p>
    <w:p w14:paraId="680300F6" w14:textId="77777777" w:rsidR="00CE7638" w:rsidRPr="00426228" w:rsidRDefault="00CE7638" w:rsidP="00CE7638">
      <w:pPr>
        <w:autoSpaceDE w:val="0"/>
        <w:autoSpaceDN w:val="0"/>
        <w:ind w:left="426"/>
        <w:jc w:val="both"/>
        <w:rPr>
          <w:rFonts w:ascii="Arial" w:hAnsi="Arial" w:cs="Arial"/>
          <w:sz w:val="18"/>
          <w:szCs w:val="20"/>
          <w:lang w:val="es-CO"/>
        </w:rPr>
      </w:pPr>
    </w:p>
    <w:p w14:paraId="5648C764" w14:textId="77777777" w:rsidR="00CE7638" w:rsidRPr="00426228" w:rsidRDefault="00CE7638" w:rsidP="00C650D3">
      <w:pPr>
        <w:widowControl w:val="0"/>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 xml:space="preserve">Manifestamos y declaramos que nuestra propuesta no contiene ningún tipo de información confidencial o privada de acuerdo con la ley colombiana, y, en consecuencia, consideramos que la REGIONAL DE ASEGURAMIENTO EN SALUD No. 1 se encuentra facultado para revelar dicha información sin reserva alguna, a partir de la fecha de apertura de las propuestas, a sus agentes o asesores, a los demás proponentes </w:t>
      </w:r>
      <w:proofErr w:type="spellStart"/>
      <w:r w:rsidRPr="00426228">
        <w:rPr>
          <w:rFonts w:ascii="Arial" w:hAnsi="Arial" w:cs="Arial"/>
          <w:sz w:val="18"/>
          <w:szCs w:val="20"/>
          <w:lang w:val="es-CO"/>
        </w:rPr>
        <w:t>ó</w:t>
      </w:r>
      <w:proofErr w:type="spellEnd"/>
      <w:r w:rsidRPr="00426228">
        <w:rPr>
          <w:rFonts w:ascii="Arial" w:hAnsi="Arial" w:cs="Arial"/>
          <w:sz w:val="18"/>
          <w:szCs w:val="20"/>
          <w:lang w:val="es-CO"/>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w:t>
      </w:r>
      <w:r w:rsidRPr="00426228">
        <w:rPr>
          <w:rFonts w:ascii="Arial" w:hAnsi="Arial" w:cs="Arial"/>
          <w:sz w:val="18"/>
          <w:szCs w:val="20"/>
          <w:lang w:val="es-CO"/>
        </w:rPr>
        <w:lastRenderedPageBreak/>
        <w:t xml:space="preserve">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411621FE" w14:textId="77777777" w:rsidR="00CE7638" w:rsidRPr="00426228" w:rsidRDefault="00CE7638" w:rsidP="00CE7638">
      <w:pPr>
        <w:widowControl w:val="0"/>
        <w:autoSpaceDE w:val="0"/>
        <w:autoSpaceDN w:val="0"/>
        <w:ind w:left="360"/>
        <w:jc w:val="both"/>
        <w:rPr>
          <w:rFonts w:ascii="Arial" w:hAnsi="Arial" w:cs="Arial"/>
          <w:sz w:val="18"/>
          <w:szCs w:val="20"/>
          <w:lang w:val="es-CO"/>
        </w:rPr>
      </w:pPr>
    </w:p>
    <w:p w14:paraId="0922DEE0" w14:textId="77777777" w:rsidR="00CE7638" w:rsidRPr="00426228" w:rsidRDefault="00CE7638" w:rsidP="00C650D3">
      <w:pPr>
        <w:widowControl w:val="0"/>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9CCE36F" w14:textId="77777777" w:rsidR="00CE7638" w:rsidRPr="00426228" w:rsidRDefault="00CE7638" w:rsidP="00CE7638">
      <w:pPr>
        <w:autoSpaceDE w:val="0"/>
        <w:autoSpaceDN w:val="0"/>
        <w:ind w:left="720"/>
        <w:contextualSpacing/>
        <w:rPr>
          <w:rFonts w:ascii="Arial" w:hAnsi="Arial" w:cs="Arial"/>
          <w:sz w:val="18"/>
          <w:szCs w:val="20"/>
          <w:lang w:val="es-CO"/>
        </w:rPr>
      </w:pPr>
    </w:p>
    <w:p w14:paraId="643DEBAB" w14:textId="77777777" w:rsidR="00CE7638" w:rsidRPr="00426228" w:rsidRDefault="00CE7638" w:rsidP="00C650D3">
      <w:pPr>
        <w:numPr>
          <w:ilvl w:val="0"/>
          <w:numId w:val="44"/>
        </w:numPr>
        <w:autoSpaceDE w:val="0"/>
        <w:autoSpaceDN w:val="0"/>
        <w:contextualSpacing/>
        <w:jc w:val="both"/>
        <w:rPr>
          <w:rFonts w:ascii="Arial" w:hAnsi="Arial" w:cs="Arial"/>
          <w:sz w:val="18"/>
          <w:szCs w:val="20"/>
          <w:lang w:val="es-CO"/>
        </w:rPr>
      </w:pPr>
      <w:r w:rsidRPr="00426228">
        <w:rPr>
          <w:rFonts w:ascii="Arial" w:hAnsi="Arial" w:cs="Arial"/>
          <w:sz w:val="18"/>
          <w:szCs w:val="20"/>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686F0DD" w14:textId="77777777" w:rsidR="00CE7638" w:rsidRPr="00426228" w:rsidRDefault="00CE7638" w:rsidP="00CE7638">
      <w:pPr>
        <w:autoSpaceDE w:val="0"/>
        <w:autoSpaceDN w:val="0"/>
        <w:ind w:left="709" w:hanging="709"/>
        <w:jc w:val="both"/>
        <w:rPr>
          <w:rFonts w:ascii="Arial" w:hAnsi="Arial" w:cs="Arial"/>
          <w:sz w:val="18"/>
          <w:szCs w:val="20"/>
          <w:lang w:val="es-CO"/>
        </w:rPr>
      </w:pPr>
    </w:p>
    <w:p w14:paraId="71D31DC8" w14:textId="77777777" w:rsidR="00CE7638" w:rsidRPr="00426228" w:rsidRDefault="00CE7638" w:rsidP="00C650D3">
      <w:pPr>
        <w:numPr>
          <w:ilvl w:val="0"/>
          <w:numId w:val="44"/>
        </w:numPr>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Que me obligo a suministrar a solicitud de la REGIONAL DE ASEGURAMIENTO EN SALUD No. 1 cualquier información necesaria para la correcta evaluación de esta propuesta, dentro de los términos que al efecto determine esa entidad.</w:t>
      </w:r>
    </w:p>
    <w:p w14:paraId="4B2A7725" w14:textId="77777777" w:rsidR="00CE7638" w:rsidRPr="00426228" w:rsidRDefault="00CE7638" w:rsidP="00CE7638">
      <w:pPr>
        <w:autoSpaceDE w:val="0"/>
        <w:autoSpaceDN w:val="0"/>
        <w:ind w:left="426"/>
        <w:jc w:val="both"/>
        <w:rPr>
          <w:rFonts w:ascii="Arial" w:hAnsi="Arial" w:cs="Arial"/>
          <w:sz w:val="18"/>
          <w:szCs w:val="20"/>
          <w:lang w:val="es-CO"/>
        </w:rPr>
      </w:pPr>
    </w:p>
    <w:p w14:paraId="37299917" w14:textId="77777777" w:rsidR="00CE7638" w:rsidRPr="00426228" w:rsidRDefault="00CE7638" w:rsidP="00C650D3">
      <w:pPr>
        <w:numPr>
          <w:ilvl w:val="0"/>
          <w:numId w:val="44"/>
        </w:numPr>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Que recibiremos notificaciones en la secretaría de su Despacho, o en la(s) siguiente(s) dirección(es): (Dirección para notificaciones ): Teléfono (os): Fax</w:t>
      </w:r>
    </w:p>
    <w:p w14:paraId="51E2C83E"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0428D7E8" w14:textId="77777777" w:rsidR="00CE7638" w:rsidRPr="00426228" w:rsidRDefault="00CE7638" w:rsidP="00C650D3">
      <w:pPr>
        <w:numPr>
          <w:ilvl w:val="0"/>
          <w:numId w:val="44"/>
        </w:numPr>
        <w:tabs>
          <w:tab w:val="center" w:pos="4419"/>
          <w:tab w:val="right" w:pos="8838"/>
        </w:tabs>
        <w:autoSpaceDE w:val="0"/>
        <w:autoSpaceDN w:val="0"/>
        <w:jc w:val="both"/>
        <w:rPr>
          <w:rFonts w:ascii="Arial" w:hAnsi="Arial" w:cs="Arial"/>
          <w:sz w:val="18"/>
          <w:szCs w:val="20"/>
          <w:lang w:val="es-CO"/>
        </w:rPr>
      </w:pPr>
      <w:r w:rsidRPr="00426228">
        <w:rPr>
          <w:rFonts w:ascii="Arial" w:hAnsi="Arial" w:cs="Arial"/>
          <w:color w:val="000000"/>
          <w:sz w:val="18"/>
          <w:szCs w:val="20"/>
          <w:lang w:val="es-CO" w:eastAsia="es-CO"/>
        </w:rPr>
        <w:t xml:space="preserve">Que aceptamos recibir las notificaciones que me sean enviadas vía correo electrónico por parte de la Regional de Aseguramiento en Salud No. 1, las cuales recibiré en los siguientes correos electrónicos. 1) ______________ 2) ________________________________ </w:t>
      </w:r>
    </w:p>
    <w:p w14:paraId="2DEF898B"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597C5E0E" w14:textId="77777777" w:rsidR="00CE7638" w:rsidRPr="00426228" w:rsidRDefault="00CE7638" w:rsidP="00C650D3">
      <w:pPr>
        <w:numPr>
          <w:ilvl w:val="0"/>
          <w:numId w:val="44"/>
        </w:numPr>
        <w:tabs>
          <w:tab w:val="center" w:pos="4419"/>
          <w:tab w:val="right" w:pos="8838"/>
        </w:tabs>
        <w:autoSpaceDE w:val="0"/>
        <w:autoSpaceDN w:val="0"/>
        <w:jc w:val="both"/>
        <w:rPr>
          <w:rFonts w:ascii="Arial" w:hAnsi="Arial" w:cs="Arial"/>
          <w:sz w:val="18"/>
          <w:szCs w:val="20"/>
          <w:lang w:val="es-CO"/>
        </w:rPr>
      </w:pPr>
      <w:r w:rsidRPr="00426228">
        <w:rPr>
          <w:rFonts w:ascii="Arial" w:hAnsi="Arial" w:cs="Arial"/>
          <w:sz w:val="18"/>
          <w:szCs w:val="20"/>
          <w:lang w:val="es-CO"/>
        </w:rPr>
        <w:t>Que no nos hallamos relacionados en el Boletín de Responsables Fiscales (artículo 60 Ley 610 de 2000).</w:t>
      </w:r>
    </w:p>
    <w:p w14:paraId="133120A5"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5EBE2073" w14:textId="77777777" w:rsidR="00CE7638" w:rsidRPr="00426228" w:rsidRDefault="00CE7638" w:rsidP="00C650D3">
      <w:pPr>
        <w:numPr>
          <w:ilvl w:val="0"/>
          <w:numId w:val="44"/>
        </w:numPr>
        <w:tabs>
          <w:tab w:val="center" w:pos="4419"/>
          <w:tab w:val="right" w:pos="8838"/>
        </w:tabs>
        <w:autoSpaceDE w:val="0"/>
        <w:autoSpaceDN w:val="0"/>
        <w:jc w:val="both"/>
        <w:rPr>
          <w:rFonts w:ascii="Arial" w:hAnsi="Arial" w:cs="Arial"/>
          <w:sz w:val="18"/>
          <w:szCs w:val="20"/>
          <w:lang w:val="es-CO"/>
        </w:rPr>
      </w:pPr>
      <w:r w:rsidRPr="00426228">
        <w:rPr>
          <w:rFonts w:ascii="Arial" w:hAnsi="Arial" w:cs="Arial"/>
          <w:sz w:val="18"/>
          <w:szCs w:val="20"/>
          <w:lang w:val="es-CO"/>
        </w:rPr>
        <w:t>Que la vigencia de la presente oferta es de _____meses, contados a partir de la presentación de la misma.</w:t>
      </w:r>
    </w:p>
    <w:p w14:paraId="3EEFB2B2"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0CA7251E" w14:textId="77777777" w:rsidR="00CE7638" w:rsidRPr="00426228" w:rsidRDefault="00CE7638" w:rsidP="00CE7638">
      <w:pPr>
        <w:tabs>
          <w:tab w:val="left" w:pos="1680"/>
        </w:tabs>
        <w:autoSpaceDE w:val="0"/>
        <w:autoSpaceDN w:val="0"/>
        <w:jc w:val="both"/>
        <w:rPr>
          <w:rFonts w:ascii="Arial" w:hAnsi="Arial" w:cs="Arial"/>
          <w:sz w:val="18"/>
          <w:szCs w:val="20"/>
          <w:lang w:val="es-CO" w:eastAsia="es-CO"/>
        </w:rPr>
      </w:pPr>
      <w:r w:rsidRPr="00426228">
        <w:rPr>
          <w:rFonts w:ascii="Arial" w:hAnsi="Arial" w:cs="Arial"/>
          <w:sz w:val="18"/>
          <w:szCs w:val="20"/>
          <w:lang w:val="es-CO" w:eastAsia="es-CO"/>
        </w:rPr>
        <w:t>El proponente:</w:t>
      </w:r>
    </w:p>
    <w:p w14:paraId="0347AA32" w14:textId="09E70B83" w:rsidR="00CE7638" w:rsidRDefault="00CE7638" w:rsidP="00CE7638">
      <w:pPr>
        <w:autoSpaceDE w:val="0"/>
        <w:autoSpaceDN w:val="0"/>
        <w:jc w:val="both"/>
        <w:rPr>
          <w:rFonts w:ascii="Arial" w:hAnsi="Arial" w:cs="Arial"/>
          <w:sz w:val="20"/>
          <w:szCs w:val="20"/>
          <w:lang w:val="es-CO" w:eastAsia="es-CO"/>
        </w:rPr>
      </w:pPr>
    </w:p>
    <w:p w14:paraId="7FB15782" w14:textId="51771BE6" w:rsidR="00426228" w:rsidRDefault="00426228" w:rsidP="00CE7638">
      <w:pPr>
        <w:autoSpaceDE w:val="0"/>
        <w:autoSpaceDN w:val="0"/>
        <w:jc w:val="both"/>
        <w:rPr>
          <w:rFonts w:ascii="Arial" w:hAnsi="Arial" w:cs="Arial"/>
          <w:sz w:val="20"/>
          <w:szCs w:val="20"/>
          <w:lang w:val="es-CO" w:eastAsia="es-CO"/>
        </w:rPr>
      </w:pPr>
    </w:p>
    <w:p w14:paraId="61762231" w14:textId="77777777" w:rsidR="00426228" w:rsidRPr="00CE7638" w:rsidRDefault="00426228" w:rsidP="00CE7638">
      <w:pPr>
        <w:autoSpaceDE w:val="0"/>
        <w:autoSpaceDN w:val="0"/>
        <w:jc w:val="both"/>
        <w:rPr>
          <w:rFonts w:ascii="Arial" w:hAnsi="Arial" w:cs="Arial"/>
          <w:sz w:val="20"/>
          <w:szCs w:val="20"/>
          <w:lang w:val="es-CO" w:eastAsia="es-CO"/>
        </w:rPr>
      </w:pPr>
    </w:p>
    <w:p w14:paraId="6F58FFC7"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4459574D" w14:textId="77777777" w:rsidR="00CE7638" w:rsidRPr="00426228" w:rsidRDefault="00CE7638" w:rsidP="00CE7638">
      <w:pPr>
        <w:rPr>
          <w:rFonts w:ascii="Arial" w:hAnsi="Arial" w:cs="Arial"/>
          <w:sz w:val="18"/>
          <w:szCs w:val="20"/>
          <w:lang w:val="es-CO"/>
        </w:rPr>
      </w:pPr>
      <w:r w:rsidRPr="00426228">
        <w:rPr>
          <w:rFonts w:ascii="Arial" w:hAnsi="Arial" w:cs="Arial"/>
          <w:sz w:val="18"/>
          <w:szCs w:val="20"/>
          <w:lang w:val="es-CO"/>
        </w:rPr>
        <w:t xml:space="preserve">Firma del representante legal del proponente </w:t>
      </w:r>
    </w:p>
    <w:p w14:paraId="32770602" w14:textId="77777777" w:rsidR="00CE7638" w:rsidRPr="00426228" w:rsidRDefault="00CE7638" w:rsidP="00CE7638">
      <w:pPr>
        <w:contextualSpacing/>
        <w:rPr>
          <w:rFonts w:ascii="Arial" w:hAnsi="Arial" w:cs="Arial"/>
          <w:sz w:val="18"/>
          <w:szCs w:val="20"/>
          <w:lang w:val="es-CO" w:eastAsia="es-CO"/>
        </w:rPr>
      </w:pPr>
      <w:r w:rsidRPr="00426228">
        <w:rPr>
          <w:rFonts w:ascii="Arial" w:hAnsi="Arial" w:cs="Arial"/>
          <w:sz w:val="18"/>
          <w:szCs w:val="20"/>
          <w:lang w:val="es-CO" w:eastAsia="es-CO"/>
        </w:rPr>
        <w:t xml:space="preserve">Nombre o razón social del oferente: </w:t>
      </w:r>
      <w:sdt>
        <w:sdtPr>
          <w:rPr>
            <w:rFonts w:ascii="Arial" w:hAnsi="Arial" w:cs="Arial"/>
            <w:color w:val="000000"/>
            <w:sz w:val="18"/>
            <w:szCs w:val="20"/>
            <w:lang w:val="es-CO"/>
          </w:rPr>
          <w:id w:val="228430242"/>
          <w:placeholder>
            <w:docPart w:val="D6C11CD1ED534236A15394E9152FB8D0"/>
          </w:placeholder>
          <w:showingPlcHdr/>
          <w15:color w:val="800000"/>
          <w:text/>
        </w:sdtPr>
        <w:sdtContent>
          <w:r w:rsidRPr="00426228">
            <w:rPr>
              <w:rFonts w:ascii="Arial" w:eastAsia="Calibri" w:hAnsi="Arial" w:cs="Arial"/>
              <w:color w:val="FF8F8F"/>
              <w:sz w:val="18"/>
              <w:szCs w:val="20"/>
              <w:u w:val="single"/>
              <w:lang w:val="es-CO"/>
            </w:rPr>
            <w:t>Diligenciar el nombre completo del proponente</w:t>
          </w:r>
        </w:sdtContent>
      </w:sdt>
    </w:p>
    <w:p w14:paraId="1B2E36D2" w14:textId="77777777" w:rsidR="00CE7638" w:rsidRPr="00426228" w:rsidRDefault="00CE7638" w:rsidP="00CE7638">
      <w:pPr>
        <w:contextualSpacing/>
        <w:rPr>
          <w:rFonts w:ascii="Arial" w:hAnsi="Arial" w:cs="Arial"/>
          <w:color w:val="000000"/>
          <w:sz w:val="18"/>
          <w:szCs w:val="20"/>
          <w:lang w:val="es-CO"/>
        </w:rPr>
      </w:pPr>
      <w:r w:rsidRPr="00426228">
        <w:rPr>
          <w:rFonts w:ascii="Arial" w:hAnsi="Arial" w:cs="Arial"/>
          <w:sz w:val="18"/>
          <w:szCs w:val="20"/>
          <w:lang w:val="es-CO" w:eastAsia="es-CO"/>
        </w:rPr>
        <w:t xml:space="preserve">Identificación (NIT </w:t>
      </w:r>
      <w:r w:rsidRPr="00426228">
        <w:rPr>
          <w:rFonts w:ascii="Segoe UI Symbol" w:eastAsia="MS Gothic" w:hAnsi="Segoe UI Symbol" w:cs="Segoe UI Symbol"/>
          <w:sz w:val="18"/>
          <w:szCs w:val="20"/>
          <w:lang w:val="es-CO" w:eastAsia="es-CO"/>
        </w:rPr>
        <w:t>☐</w:t>
      </w:r>
      <w:r w:rsidRPr="00426228">
        <w:rPr>
          <w:rFonts w:ascii="Arial" w:hAnsi="Arial" w:cs="Arial"/>
          <w:sz w:val="18"/>
          <w:szCs w:val="20"/>
          <w:lang w:val="es-CO" w:eastAsia="es-CO"/>
        </w:rPr>
        <w:t xml:space="preserve"> C.C </w:t>
      </w:r>
      <w:r w:rsidRPr="00426228">
        <w:rPr>
          <w:rFonts w:ascii="Segoe UI Symbol" w:eastAsia="MS Gothic" w:hAnsi="Segoe UI Symbol" w:cs="Segoe UI Symbol"/>
          <w:sz w:val="18"/>
          <w:szCs w:val="20"/>
          <w:lang w:val="es-CO" w:eastAsia="es-CO"/>
        </w:rPr>
        <w:t>☐</w:t>
      </w:r>
      <w:r w:rsidRPr="00426228">
        <w:rPr>
          <w:rFonts w:ascii="Arial" w:hAnsi="Arial" w:cs="Arial"/>
          <w:sz w:val="18"/>
          <w:szCs w:val="20"/>
          <w:lang w:val="es-CO" w:eastAsia="es-CO"/>
        </w:rPr>
        <w:t xml:space="preserve">  C.E </w:t>
      </w:r>
      <w:r w:rsidRPr="00426228">
        <w:rPr>
          <w:rFonts w:ascii="Segoe UI Symbol" w:eastAsia="MS Gothic" w:hAnsi="Segoe UI Symbol" w:cs="Segoe UI Symbol"/>
          <w:sz w:val="18"/>
          <w:szCs w:val="20"/>
          <w:lang w:val="es-CO" w:eastAsia="es-CO"/>
        </w:rPr>
        <w:t>☐</w:t>
      </w:r>
      <w:r w:rsidRPr="00426228">
        <w:rPr>
          <w:rFonts w:ascii="Arial" w:hAnsi="Arial" w:cs="Arial"/>
          <w:sz w:val="18"/>
          <w:szCs w:val="20"/>
          <w:lang w:val="es-CO" w:eastAsia="es-CO"/>
        </w:rPr>
        <w:t>)</w:t>
      </w:r>
      <w:r w:rsidRPr="00426228">
        <w:rPr>
          <w:rFonts w:ascii="Arial" w:hAnsi="Arial" w:cs="Arial"/>
          <w:color w:val="000000"/>
          <w:sz w:val="18"/>
          <w:szCs w:val="20"/>
          <w:lang w:val="es-CO"/>
        </w:rPr>
        <w:t xml:space="preserve">: </w:t>
      </w:r>
      <w:sdt>
        <w:sdtPr>
          <w:rPr>
            <w:rFonts w:ascii="Arial" w:hAnsi="Arial" w:cs="Arial"/>
            <w:color w:val="000000"/>
            <w:sz w:val="18"/>
            <w:szCs w:val="20"/>
            <w:lang w:val="es-CO"/>
          </w:rPr>
          <w:id w:val="1276825804"/>
          <w:placeholder>
            <w:docPart w:val="F92C88B2629F452FB71A52DD946948D9"/>
          </w:placeholder>
          <w:showingPlcHdr/>
          <w15:color w:val="800000"/>
        </w:sdtPr>
        <w:sdtContent>
          <w:r w:rsidRPr="00426228">
            <w:rPr>
              <w:rFonts w:ascii="Arial" w:eastAsia="Calibri" w:hAnsi="Arial" w:cs="Arial"/>
              <w:color w:val="FF8F8F"/>
              <w:sz w:val="18"/>
              <w:szCs w:val="20"/>
              <w:u w:val="single"/>
              <w:lang w:val="es-CO"/>
            </w:rPr>
            <w:t>Diligenciar la identificación del proponente</w:t>
          </w:r>
        </w:sdtContent>
      </w:sdt>
    </w:p>
    <w:p w14:paraId="56F9E3B0" w14:textId="77777777" w:rsidR="00CE7638" w:rsidRPr="00426228" w:rsidRDefault="00CE7638" w:rsidP="00CE7638">
      <w:pPr>
        <w:contextualSpacing/>
        <w:rPr>
          <w:rFonts w:ascii="Arial" w:hAnsi="Arial" w:cs="Arial"/>
          <w:color w:val="000000"/>
          <w:sz w:val="18"/>
          <w:szCs w:val="20"/>
          <w:lang w:val="es-CO"/>
        </w:rPr>
      </w:pPr>
      <w:r w:rsidRPr="00426228">
        <w:rPr>
          <w:rFonts w:ascii="Arial" w:hAnsi="Arial" w:cs="Arial"/>
          <w:sz w:val="18"/>
          <w:szCs w:val="20"/>
          <w:lang w:val="es-CO" w:eastAsia="es-CO"/>
        </w:rPr>
        <w:t>Nombre Representante Legal</w:t>
      </w:r>
      <w:r w:rsidRPr="00426228">
        <w:rPr>
          <w:rFonts w:ascii="Arial" w:hAnsi="Arial" w:cs="Arial"/>
          <w:color w:val="000000"/>
          <w:sz w:val="18"/>
          <w:szCs w:val="20"/>
          <w:lang w:val="es-CO"/>
        </w:rPr>
        <w:t xml:space="preserve">: </w:t>
      </w:r>
      <w:sdt>
        <w:sdtPr>
          <w:rPr>
            <w:rFonts w:ascii="Arial" w:hAnsi="Arial" w:cs="Arial"/>
            <w:color w:val="000000"/>
            <w:sz w:val="18"/>
            <w:szCs w:val="20"/>
            <w:lang w:val="es-CO"/>
          </w:rPr>
          <w:id w:val="2084017180"/>
          <w:placeholder>
            <w:docPart w:val="441B3FB0AB974C37B3821FC5623BC7D6"/>
          </w:placeholder>
          <w:showingPlcHdr/>
          <w15:color w:val="800000"/>
          <w:text/>
        </w:sdtPr>
        <w:sdtContent>
          <w:r w:rsidRPr="00426228">
            <w:rPr>
              <w:rFonts w:ascii="Arial" w:eastAsia="Calibri" w:hAnsi="Arial" w:cs="Arial"/>
              <w:color w:val="FF8F8F"/>
              <w:sz w:val="18"/>
              <w:szCs w:val="20"/>
              <w:u w:val="single"/>
              <w:lang w:val="es-CO"/>
            </w:rPr>
            <w:t>Diligenciar el nombre completo del representante legal</w:t>
          </w:r>
        </w:sdtContent>
      </w:sdt>
    </w:p>
    <w:p w14:paraId="4BA0C921" w14:textId="77777777" w:rsidR="00CE7638" w:rsidRPr="00426228" w:rsidRDefault="00CE7638" w:rsidP="00CE7638">
      <w:pPr>
        <w:rPr>
          <w:rFonts w:ascii="Arial" w:hAnsi="Arial" w:cs="Arial"/>
          <w:color w:val="000000"/>
          <w:sz w:val="18"/>
          <w:szCs w:val="20"/>
          <w:lang w:val="es-CO"/>
        </w:rPr>
      </w:pPr>
      <w:r w:rsidRPr="00426228">
        <w:rPr>
          <w:rFonts w:ascii="Arial" w:hAnsi="Arial" w:cs="Arial"/>
          <w:color w:val="000000"/>
          <w:sz w:val="18"/>
          <w:szCs w:val="20"/>
          <w:lang w:val="es-CO"/>
        </w:rPr>
        <w:t xml:space="preserve">Identificación (C.C </w:t>
      </w:r>
      <w:r w:rsidRPr="00426228">
        <w:rPr>
          <w:rFonts w:ascii="Segoe UI Symbol" w:eastAsia="MS Gothic" w:hAnsi="Segoe UI Symbol" w:cs="Segoe UI Symbol"/>
          <w:sz w:val="18"/>
          <w:szCs w:val="20"/>
          <w:lang w:val="es-CO" w:eastAsia="es-CO"/>
        </w:rPr>
        <w:t>☐</w:t>
      </w:r>
      <w:r w:rsidRPr="00426228">
        <w:rPr>
          <w:rFonts w:ascii="Arial" w:hAnsi="Arial" w:cs="Arial"/>
          <w:color w:val="000000"/>
          <w:sz w:val="18"/>
          <w:szCs w:val="20"/>
          <w:lang w:val="es-CO"/>
        </w:rPr>
        <w:t xml:space="preserve">  C.E.</w:t>
      </w:r>
      <w:r w:rsidRPr="00426228">
        <w:rPr>
          <w:rFonts w:ascii="Arial" w:hAnsi="Arial" w:cs="Arial"/>
          <w:sz w:val="18"/>
          <w:szCs w:val="20"/>
          <w:lang w:val="es-CO" w:eastAsia="es-CO"/>
        </w:rPr>
        <w:t xml:space="preserve"> </w:t>
      </w:r>
      <w:r w:rsidRPr="00426228">
        <w:rPr>
          <w:rFonts w:ascii="Segoe UI Symbol" w:eastAsia="MS Gothic" w:hAnsi="Segoe UI Symbol" w:cs="Segoe UI Symbol"/>
          <w:sz w:val="18"/>
          <w:szCs w:val="20"/>
          <w:lang w:val="es-CO" w:eastAsia="es-CO"/>
        </w:rPr>
        <w:t>☐</w:t>
      </w:r>
      <w:r w:rsidRPr="00426228">
        <w:rPr>
          <w:rFonts w:ascii="Arial" w:hAnsi="Arial" w:cs="Arial"/>
          <w:sz w:val="18"/>
          <w:szCs w:val="20"/>
          <w:lang w:val="es-CO" w:eastAsia="es-CO"/>
        </w:rPr>
        <w:t xml:space="preserve">) </w:t>
      </w:r>
      <w:sdt>
        <w:sdtPr>
          <w:rPr>
            <w:rFonts w:ascii="Arial" w:hAnsi="Arial" w:cs="Arial"/>
            <w:color w:val="000000"/>
            <w:sz w:val="18"/>
            <w:szCs w:val="20"/>
            <w:lang w:val="es-CO"/>
          </w:rPr>
          <w:id w:val="1274216666"/>
          <w:placeholder>
            <w:docPart w:val="DD665654EDC54EF692C6C366315D6CD1"/>
          </w:placeholder>
          <w:showingPlcHdr/>
          <w15:color w:val="800000"/>
        </w:sdtPr>
        <w:sdtContent>
          <w:r w:rsidRPr="00426228">
            <w:rPr>
              <w:rFonts w:ascii="Arial" w:eastAsia="Calibri" w:hAnsi="Arial" w:cs="Arial"/>
              <w:color w:val="FF8F8F"/>
              <w:sz w:val="18"/>
              <w:szCs w:val="20"/>
              <w:u w:val="single"/>
              <w:lang w:val="es-CO"/>
            </w:rPr>
            <w:t>Diligenciar el documento de identificación del representante legal</w:t>
          </w:r>
        </w:sdtContent>
      </w:sdt>
    </w:p>
    <w:p w14:paraId="7250C9EE" w14:textId="77777777" w:rsidR="00CE7638" w:rsidRPr="00426228" w:rsidRDefault="00CE7638" w:rsidP="00CE7638">
      <w:pPr>
        <w:rPr>
          <w:rFonts w:ascii="Arial" w:hAnsi="Arial" w:cs="Arial"/>
          <w:color w:val="000000"/>
          <w:sz w:val="18"/>
          <w:szCs w:val="20"/>
          <w:lang w:val="es-CO"/>
        </w:rPr>
      </w:pPr>
      <w:r w:rsidRPr="00426228">
        <w:rPr>
          <w:rFonts w:ascii="Arial" w:hAnsi="Arial" w:cs="Arial"/>
          <w:color w:val="000000"/>
          <w:sz w:val="18"/>
          <w:szCs w:val="20"/>
          <w:lang w:val="es-CO"/>
        </w:rPr>
        <w:t xml:space="preserve">Dirección: </w:t>
      </w:r>
      <w:sdt>
        <w:sdtPr>
          <w:rPr>
            <w:rFonts w:ascii="Arial" w:hAnsi="Arial" w:cs="Arial"/>
            <w:color w:val="000000"/>
            <w:sz w:val="18"/>
            <w:szCs w:val="20"/>
            <w:lang w:val="es-CO"/>
          </w:rPr>
          <w:id w:val="-435518140"/>
          <w:placeholder>
            <w:docPart w:val="CCC9BF17A5064375A5C037C8EAAE4AD5"/>
          </w:placeholder>
          <w:showingPlcHdr/>
          <w15:color w:val="800000"/>
        </w:sdtPr>
        <w:sdtContent>
          <w:r w:rsidRPr="00426228">
            <w:rPr>
              <w:rFonts w:ascii="Arial" w:eastAsia="Calibri" w:hAnsi="Arial" w:cs="Arial"/>
              <w:color w:val="FF8F8F"/>
              <w:sz w:val="18"/>
              <w:szCs w:val="20"/>
              <w:u w:val="single"/>
              <w:lang w:val="es-CO"/>
            </w:rPr>
            <w:t>Diligenciar la dirección del proveedor</w:t>
          </w:r>
        </w:sdtContent>
      </w:sdt>
    </w:p>
    <w:p w14:paraId="205FB296" w14:textId="77777777" w:rsidR="00CE7638" w:rsidRPr="00426228" w:rsidRDefault="00CE7638" w:rsidP="00CE7638">
      <w:pPr>
        <w:rPr>
          <w:rFonts w:ascii="Arial" w:hAnsi="Arial" w:cs="Arial"/>
          <w:sz w:val="18"/>
          <w:szCs w:val="20"/>
          <w:lang w:val="es-CO"/>
        </w:rPr>
      </w:pPr>
      <w:r w:rsidRPr="00426228">
        <w:rPr>
          <w:rFonts w:ascii="Arial" w:hAnsi="Arial" w:cs="Arial"/>
          <w:color w:val="000000"/>
          <w:sz w:val="18"/>
          <w:szCs w:val="20"/>
          <w:lang w:val="es-CO"/>
        </w:rPr>
        <w:t>Teléfono:</w:t>
      </w:r>
      <w:r w:rsidRPr="00426228">
        <w:rPr>
          <w:rFonts w:ascii="Arial" w:hAnsi="Arial" w:cs="Arial"/>
          <w:b/>
          <w:color w:val="000000"/>
          <w:sz w:val="18"/>
          <w:szCs w:val="20"/>
          <w:lang w:val="es-CO"/>
        </w:rPr>
        <w:t xml:space="preserve"> </w:t>
      </w:r>
      <w:sdt>
        <w:sdtPr>
          <w:rPr>
            <w:rFonts w:ascii="Arial" w:hAnsi="Arial" w:cs="Arial"/>
            <w:b/>
            <w:color w:val="000000"/>
            <w:sz w:val="18"/>
            <w:szCs w:val="20"/>
            <w:lang w:val="es-CO"/>
          </w:rPr>
          <w:id w:val="-619831623"/>
          <w:placeholder>
            <w:docPart w:val="3473513359D44E899407AFB67E027B4E"/>
          </w:placeholder>
          <w:showingPlcHdr/>
          <w15:color w:val="800000"/>
        </w:sdtPr>
        <w:sdtContent>
          <w:r w:rsidRPr="00426228">
            <w:rPr>
              <w:rFonts w:ascii="Arial" w:eastAsia="Calibri" w:hAnsi="Arial" w:cs="Arial"/>
              <w:color w:val="FF8F8F"/>
              <w:sz w:val="18"/>
              <w:szCs w:val="20"/>
              <w:u w:val="single"/>
              <w:lang w:val="es-CO"/>
            </w:rPr>
            <w:t>Diligenciar teléfonos de contacto del proveedor</w:t>
          </w:r>
        </w:sdtContent>
      </w:sdt>
    </w:p>
    <w:p w14:paraId="1252F98A" w14:textId="77777777" w:rsidR="00CE7638" w:rsidRPr="00CE7638" w:rsidRDefault="00CE7638" w:rsidP="00CE7638">
      <w:pPr>
        <w:rPr>
          <w:rFonts w:ascii="Arial" w:hAnsi="Arial" w:cs="Arial"/>
          <w:sz w:val="20"/>
          <w:szCs w:val="20"/>
          <w:lang w:val="es-CO"/>
        </w:rPr>
      </w:pPr>
      <w:r w:rsidRPr="00426228">
        <w:rPr>
          <w:rFonts w:ascii="Arial" w:hAnsi="Arial" w:cs="Arial"/>
          <w:color w:val="000000"/>
          <w:sz w:val="18"/>
          <w:szCs w:val="20"/>
          <w:lang w:val="es-CO"/>
        </w:rPr>
        <w:t>Email:</w:t>
      </w:r>
      <w:r w:rsidRPr="00426228">
        <w:rPr>
          <w:rFonts w:ascii="Arial" w:hAnsi="Arial" w:cs="Arial"/>
          <w:b/>
          <w:color w:val="000000"/>
          <w:sz w:val="18"/>
          <w:szCs w:val="20"/>
          <w:lang w:val="es-CO"/>
        </w:rPr>
        <w:t xml:space="preserve"> </w:t>
      </w:r>
      <w:sdt>
        <w:sdtPr>
          <w:rPr>
            <w:rFonts w:ascii="Arial" w:hAnsi="Arial" w:cs="Arial"/>
            <w:b/>
            <w:color w:val="000000"/>
            <w:sz w:val="18"/>
            <w:szCs w:val="20"/>
            <w:lang w:val="es-CO"/>
          </w:rPr>
          <w:id w:val="1708142139"/>
          <w:placeholder>
            <w:docPart w:val="5E20C40054604C66AEC2DB2E2827CF20"/>
          </w:placeholder>
          <w:showingPlcHdr/>
          <w15:color w:val="800000"/>
        </w:sdtPr>
        <w:sdtContent>
          <w:r w:rsidRPr="00426228">
            <w:rPr>
              <w:rFonts w:ascii="Arial" w:eastAsia="Calibri" w:hAnsi="Arial" w:cs="Arial"/>
              <w:color w:val="FF8F8F"/>
              <w:sz w:val="18"/>
              <w:szCs w:val="20"/>
              <w:u w:val="single"/>
              <w:lang w:val="es-CO"/>
            </w:rPr>
            <w:t>Diligenciar correo electrónico de notificaciones</w:t>
          </w:r>
        </w:sdtContent>
      </w:sdt>
      <w:r w:rsidRPr="00CE7638">
        <w:rPr>
          <w:b/>
          <w:bCs/>
          <w:color w:val="FF0000"/>
          <w:lang w:val="es-CO"/>
        </w:rPr>
        <w:br w:type="page"/>
      </w:r>
    </w:p>
    <w:p w14:paraId="143BDCD5" w14:textId="77777777" w:rsidR="00CE7638" w:rsidRPr="00CE7638" w:rsidRDefault="00CE7638" w:rsidP="00CE7638">
      <w:pPr>
        <w:spacing w:line="240" w:lineRule="atLeast"/>
        <w:rPr>
          <w:rFonts w:ascii="Arial" w:hAnsi="Arial" w:cs="Arial"/>
          <w:b/>
          <w:bCs/>
          <w:color w:val="FF0000"/>
          <w:sz w:val="20"/>
          <w:szCs w:val="20"/>
          <w:lang w:val="es-CO"/>
        </w:rPr>
      </w:pPr>
    </w:p>
    <w:p w14:paraId="5793859C" w14:textId="77777777" w:rsidR="00CE7638" w:rsidRPr="00CE7638" w:rsidRDefault="00CE7638" w:rsidP="00CE7638">
      <w:pPr>
        <w:jc w:val="center"/>
        <w:rPr>
          <w:rFonts w:ascii="Arial" w:hAnsi="Arial" w:cs="Arial"/>
          <w:b/>
          <w:bCs/>
          <w:sz w:val="20"/>
          <w:szCs w:val="20"/>
          <w:lang w:val="es-CO"/>
        </w:rPr>
      </w:pPr>
      <w:r w:rsidRPr="00CE7638">
        <w:rPr>
          <w:rFonts w:ascii="Arial" w:hAnsi="Arial" w:cs="Arial"/>
          <w:b/>
          <w:bCs/>
          <w:sz w:val="20"/>
          <w:szCs w:val="20"/>
          <w:lang w:val="es-CO"/>
        </w:rPr>
        <w:t xml:space="preserve">FORMULARIO </w:t>
      </w:r>
    </w:p>
    <w:p w14:paraId="51798E48" w14:textId="77777777" w:rsidR="00CE7638" w:rsidRPr="00CE7638" w:rsidRDefault="00CE7638" w:rsidP="00CE7638">
      <w:pPr>
        <w:jc w:val="center"/>
        <w:rPr>
          <w:rFonts w:ascii="Arial" w:hAnsi="Arial" w:cs="Arial"/>
          <w:b/>
          <w:bCs/>
          <w:color w:val="000000"/>
          <w:sz w:val="20"/>
          <w:szCs w:val="20"/>
          <w:lang w:val="es-CO"/>
        </w:rPr>
      </w:pPr>
    </w:p>
    <w:p w14:paraId="3F544D7A" w14:textId="77777777" w:rsidR="00CE7638" w:rsidRPr="00CE7638" w:rsidRDefault="00CE7638" w:rsidP="00CE7638">
      <w:pPr>
        <w:jc w:val="center"/>
        <w:rPr>
          <w:rFonts w:ascii="Arial" w:hAnsi="Arial" w:cs="Arial"/>
          <w:b/>
          <w:bCs/>
          <w:color w:val="000000"/>
          <w:sz w:val="20"/>
          <w:szCs w:val="20"/>
          <w:lang w:val="es-CO"/>
        </w:rPr>
      </w:pPr>
      <w:r w:rsidRPr="00CE7638">
        <w:rPr>
          <w:rFonts w:ascii="Arial" w:hAnsi="Arial" w:cs="Arial"/>
          <w:b/>
          <w:bCs/>
          <w:color w:val="000000"/>
          <w:sz w:val="20"/>
          <w:szCs w:val="20"/>
          <w:lang w:val="es-CO"/>
        </w:rPr>
        <w:t>DATOS BÁSICOS BENEFICIARIO CUENTA</w:t>
      </w:r>
    </w:p>
    <w:p w14:paraId="202D1BB0" w14:textId="77777777" w:rsidR="00CE7638" w:rsidRPr="00CE7638" w:rsidRDefault="00CE7638" w:rsidP="00CE7638">
      <w:pPr>
        <w:jc w:val="center"/>
        <w:rPr>
          <w:rFonts w:ascii="Arial" w:hAnsi="Arial" w:cs="Arial"/>
          <w:b/>
          <w:bCs/>
          <w:color w:val="000000"/>
          <w:sz w:val="20"/>
          <w:szCs w:val="20"/>
          <w:lang w:val="es-CO"/>
        </w:rPr>
      </w:pPr>
    </w:p>
    <w:p w14:paraId="7D8BE4A8" w14:textId="77777777" w:rsidR="00CE7638" w:rsidRPr="00CE7638" w:rsidRDefault="00CE7638" w:rsidP="00CE7638">
      <w:pPr>
        <w:jc w:val="center"/>
        <w:rPr>
          <w:rFonts w:ascii="Arial" w:hAnsi="Arial" w:cs="Arial"/>
          <w:b/>
          <w:bCs/>
          <w:color w:val="000000"/>
          <w:sz w:val="20"/>
          <w:szCs w:val="20"/>
          <w:lang w:val="es-CO"/>
        </w:rPr>
      </w:pPr>
    </w:p>
    <w:p w14:paraId="7AD00A4C"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CIUDAD_______________________                 FECHA ___________________</w:t>
      </w:r>
    </w:p>
    <w:p w14:paraId="1A27FCD3" w14:textId="77777777" w:rsidR="00CE7638" w:rsidRPr="00CE7638" w:rsidRDefault="00CE7638" w:rsidP="00CE7638">
      <w:pPr>
        <w:jc w:val="both"/>
        <w:rPr>
          <w:rFonts w:ascii="Arial" w:hAnsi="Arial" w:cs="Arial"/>
          <w:color w:val="000000"/>
          <w:sz w:val="20"/>
          <w:szCs w:val="20"/>
          <w:lang w:val="es-CO"/>
        </w:rPr>
      </w:pPr>
    </w:p>
    <w:p w14:paraId="0B1ADDD5" w14:textId="77777777" w:rsidR="00CE7638" w:rsidRPr="00CE7638" w:rsidRDefault="00CE7638" w:rsidP="00CE7638">
      <w:pPr>
        <w:jc w:val="both"/>
        <w:rPr>
          <w:rFonts w:ascii="Arial" w:hAnsi="Arial" w:cs="Arial"/>
          <w:color w:val="000000"/>
          <w:sz w:val="20"/>
          <w:szCs w:val="20"/>
          <w:lang w:val="es-CO"/>
        </w:rPr>
      </w:pPr>
    </w:p>
    <w:p w14:paraId="20BCEA2E"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 xml:space="preserve">Me permito certificar la siguiente información con el objeto de ser incluida/terminada en el Sistema Integrado de Información Financiera SIIF. </w:t>
      </w:r>
    </w:p>
    <w:p w14:paraId="0A70AA3A" w14:textId="77777777" w:rsidR="00CE7638" w:rsidRPr="00CE7638" w:rsidRDefault="00CE7638" w:rsidP="00CE7638">
      <w:pPr>
        <w:jc w:val="both"/>
        <w:rPr>
          <w:rFonts w:ascii="Arial" w:hAnsi="Arial" w:cs="Arial"/>
          <w:color w:val="000000"/>
          <w:sz w:val="20"/>
          <w:szCs w:val="20"/>
          <w:lang w:val="es-CO"/>
        </w:rPr>
      </w:pPr>
    </w:p>
    <w:p w14:paraId="1F3F1970" w14:textId="77777777" w:rsidR="00CE7638" w:rsidRPr="00CE7638" w:rsidRDefault="00CE7638" w:rsidP="00CE7638">
      <w:pPr>
        <w:jc w:val="both"/>
        <w:rPr>
          <w:rFonts w:ascii="Arial" w:hAnsi="Arial" w:cs="Arial"/>
          <w:color w:val="000000"/>
          <w:sz w:val="20"/>
          <w:szCs w:val="20"/>
          <w:lang w:val="es-CO"/>
        </w:rPr>
      </w:pPr>
    </w:p>
    <w:p w14:paraId="52BF912A" w14:textId="77777777" w:rsidR="00CE7638" w:rsidRPr="00CE7638" w:rsidRDefault="00CE7638" w:rsidP="00CE7638">
      <w:pPr>
        <w:jc w:val="both"/>
        <w:rPr>
          <w:rFonts w:ascii="Arial" w:hAnsi="Arial" w:cs="Arial"/>
          <w:b/>
          <w:bCs/>
          <w:color w:val="000000"/>
          <w:sz w:val="20"/>
          <w:szCs w:val="20"/>
          <w:lang w:val="es-CO"/>
        </w:rPr>
      </w:pPr>
      <w:r w:rsidRPr="00CE7638">
        <w:rPr>
          <w:rFonts w:ascii="Arial" w:hAnsi="Arial" w:cs="Arial"/>
          <w:b/>
          <w:bCs/>
          <w:color w:val="000000"/>
          <w:sz w:val="20"/>
          <w:szCs w:val="20"/>
          <w:lang w:val="es-CO"/>
        </w:rPr>
        <w:t>I. DATOS ENTIDAD INFORMANTE (Beneficiario)</w:t>
      </w:r>
    </w:p>
    <w:p w14:paraId="1A30C9EF" w14:textId="77777777" w:rsidR="00CE7638" w:rsidRPr="00CE7638" w:rsidRDefault="00CE7638" w:rsidP="00CE7638">
      <w:pPr>
        <w:jc w:val="both"/>
        <w:rPr>
          <w:rFonts w:ascii="Arial" w:hAnsi="Arial" w:cs="Arial"/>
          <w:color w:val="000000"/>
          <w:sz w:val="20"/>
          <w:szCs w:val="20"/>
          <w:lang w:val="es-CO"/>
        </w:rPr>
      </w:pPr>
    </w:p>
    <w:p w14:paraId="5CBF88D9"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Entidad o beneficiario _____________________NIT ________________C.C. _________________</w:t>
      </w:r>
    </w:p>
    <w:p w14:paraId="3AF1E16C" w14:textId="77777777" w:rsidR="00CE7638" w:rsidRPr="00CE7638" w:rsidRDefault="00CE7638" w:rsidP="00CE7638">
      <w:pPr>
        <w:jc w:val="both"/>
        <w:rPr>
          <w:rFonts w:ascii="Arial" w:hAnsi="Arial" w:cs="Arial"/>
          <w:color w:val="000000"/>
          <w:sz w:val="20"/>
          <w:szCs w:val="20"/>
          <w:lang w:val="es-CO"/>
        </w:rPr>
      </w:pPr>
    </w:p>
    <w:p w14:paraId="6C61B7FC"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 xml:space="preserve">Dirección: ______________________________ Teléfono_________________ </w:t>
      </w:r>
    </w:p>
    <w:p w14:paraId="7BDC30E2" w14:textId="77777777" w:rsidR="00CE7638" w:rsidRPr="00CE7638" w:rsidRDefault="00CE7638" w:rsidP="00CE7638">
      <w:pPr>
        <w:jc w:val="both"/>
        <w:rPr>
          <w:rFonts w:ascii="Arial" w:hAnsi="Arial" w:cs="Arial"/>
          <w:color w:val="000000"/>
          <w:sz w:val="20"/>
          <w:szCs w:val="20"/>
          <w:lang w:val="es-CO"/>
        </w:rPr>
      </w:pPr>
    </w:p>
    <w:p w14:paraId="494C557F"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 xml:space="preserve">Fax_______________________                                 </w:t>
      </w:r>
    </w:p>
    <w:p w14:paraId="1078CBAC" w14:textId="77777777" w:rsidR="00CE7638" w:rsidRPr="00CE7638" w:rsidRDefault="00CE7638" w:rsidP="00CE7638">
      <w:pPr>
        <w:jc w:val="both"/>
        <w:rPr>
          <w:rFonts w:ascii="Arial" w:hAnsi="Arial" w:cs="Arial"/>
          <w:color w:val="000000"/>
          <w:sz w:val="20"/>
          <w:szCs w:val="20"/>
          <w:lang w:val="es-CO"/>
        </w:rPr>
      </w:pPr>
    </w:p>
    <w:p w14:paraId="052A337F"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Departamento _______________ Ciudad_______________ Municipio________</w:t>
      </w:r>
    </w:p>
    <w:p w14:paraId="3F06307B" w14:textId="77777777" w:rsidR="00CE7638" w:rsidRPr="00CE7638" w:rsidRDefault="00CE7638" w:rsidP="00CE7638">
      <w:pPr>
        <w:jc w:val="both"/>
        <w:rPr>
          <w:rFonts w:ascii="Arial" w:hAnsi="Arial" w:cs="Arial"/>
          <w:color w:val="000000"/>
          <w:sz w:val="20"/>
          <w:szCs w:val="20"/>
          <w:lang w:val="es-CO"/>
        </w:rPr>
      </w:pPr>
    </w:p>
    <w:p w14:paraId="6B7EB200"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Denominación de la cuenta                    Corriente ______</w:t>
      </w:r>
    </w:p>
    <w:p w14:paraId="767FA99A" w14:textId="77777777" w:rsidR="00CE7638" w:rsidRPr="00CE7638" w:rsidRDefault="00CE7638" w:rsidP="00CE7638">
      <w:pPr>
        <w:jc w:val="both"/>
        <w:rPr>
          <w:rFonts w:ascii="Arial" w:hAnsi="Arial" w:cs="Arial"/>
          <w:color w:val="000000"/>
          <w:sz w:val="20"/>
          <w:szCs w:val="20"/>
          <w:lang w:val="es-CO"/>
        </w:rPr>
      </w:pPr>
    </w:p>
    <w:p w14:paraId="1A9A5FAD" w14:textId="77777777" w:rsidR="00CE7638" w:rsidRPr="00CE7638" w:rsidRDefault="00CE7638" w:rsidP="00CE7638">
      <w:pPr>
        <w:ind w:left="2832" w:firstLine="708"/>
        <w:rPr>
          <w:rFonts w:ascii="Arial" w:hAnsi="Arial" w:cs="Arial"/>
          <w:color w:val="000000"/>
          <w:sz w:val="20"/>
          <w:szCs w:val="20"/>
          <w:lang w:val="es-CO"/>
        </w:rPr>
      </w:pPr>
      <w:r w:rsidRPr="00CE7638">
        <w:rPr>
          <w:rFonts w:ascii="Arial" w:hAnsi="Arial" w:cs="Arial"/>
          <w:color w:val="000000"/>
          <w:sz w:val="20"/>
          <w:szCs w:val="20"/>
          <w:lang w:val="es-CO"/>
        </w:rPr>
        <w:t>Ahorros _________</w:t>
      </w:r>
    </w:p>
    <w:p w14:paraId="2F552486" w14:textId="77777777" w:rsidR="00CE7638" w:rsidRPr="00CE7638" w:rsidRDefault="00CE7638" w:rsidP="00CE7638">
      <w:pPr>
        <w:jc w:val="both"/>
        <w:rPr>
          <w:rFonts w:ascii="Arial" w:hAnsi="Arial" w:cs="Arial"/>
          <w:color w:val="000000"/>
          <w:sz w:val="20"/>
          <w:szCs w:val="20"/>
          <w:lang w:val="es-CO"/>
        </w:rPr>
      </w:pPr>
    </w:p>
    <w:p w14:paraId="7066F6C1" w14:textId="77777777" w:rsidR="00CE7638" w:rsidRPr="00CE7638" w:rsidRDefault="00CE7638" w:rsidP="00CE7638">
      <w:pPr>
        <w:jc w:val="both"/>
        <w:rPr>
          <w:rFonts w:ascii="Arial" w:hAnsi="Arial" w:cs="Arial"/>
          <w:b/>
          <w:bCs/>
          <w:color w:val="000000"/>
          <w:sz w:val="20"/>
          <w:szCs w:val="20"/>
          <w:lang w:val="es-CO"/>
        </w:rPr>
      </w:pPr>
      <w:r w:rsidRPr="00CE7638">
        <w:rPr>
          <w:rFonts w:ascii="Arial" w:hAnsi="Arial" w:cs="Arial"/>
          <w:b/>
          <w:bCs/>
          <w:color w:val="000000"/>
          <w:sz w:val="20"/>
          <w:szCs w:val="20"/>
          <w:lang w:val="es-CO"/>
        </w:rPr>
        <w:t xml:space="preserve">II. DATOS DE LA ENTIDAD DE CRÉDITO: </w:t>
      </w:r>
    </w:p>
    <w:p w14:paraId="39152E4B" w14:textId="77777777" w:rsidR="00CE7638" w:rsidRPr="00CE7638" w:rsidRDefault="00CE7638" w:rsidP="00CE7638">
      <w:pPr>
        <w:jc w:val="both"/>
        <w:rPr>
          <w:rFonts w:ascii="Arial" w:hAnsi="Arial" w:cs="Arial"/>
          <w:color w:val="000000"/>
          <w:sz w:val="20"/>
          <w:szCs w:val="20"/>
          <w:lang w:val="es-CO"/>
        </w:rPr>
      </w:pPr>
    </w:p>
    <w:p w14:paraId="7C9DC789"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Entidad Financiera __________________________ Código _________________</w:t>
      </w:r>
    </w:p>
    <w:p w14:paraId="4BFCE03C" w14:textId="77777777" w:rsidR="00CE7638" w:rsidRPr="00CE7638" w:rsidRDefault="00CE7638" w:rsidP="00CE7638">
      <w:pPr>
        <w:jc w:val="both"/>
        <w:rPr>
          <w:rFonts w:ascii="Arial" w:hAnsi="Arial" w:cs="Arial"/>
          <w:color w:val="000000"/>
          <w:sz w:val="20"/>
          <w:szCs w:val="20"/>
          <w:lang w:val="es-CO"/>
        </w:rPr>
      </w:pPr>
    </w:p>
    <w:p w14:paraId="3F33353D"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Sucursal _________________</w:t>
      </w:r>
      <w:proofErr w:type="spellStart"/>
      <w:r w:rsidRPr="00CE7638">
        <w:rPr>
          <w:rFonts w:ascii="Arial" w:hAnsi="Arial" w:cs="Arial"/>
          <w:color w:val="000000"/>
          <w:sz w:val="20"/>
          <w:szCs w:val="20"/>
          <w:lang w:val="es-CO"/>
        </w:rPr>
        <w:t>Código________________Ciudad</w:t>
      </w:r>
      <w:proofErr w:type="spellEnd"/>
      <w:r w:rsidRPr="00CE7638">
        <w:rPr>
          <w:rFonts w:ascii="Arial" w:hAnsi="Arial" w:cs="Arial"/>
          <w:color w:val="000000"/>
          <w:sz w:val="20"/>
          <w:szCs w:val="20"/>
          <w:lang w:val="es-CO"/>
        </w:rPr>
        <w:t>_____________</w:t>
      </w:r>
    </w:p>
    <w:p w14:paraId="2A8E3E07" w14:textId="77777777" w:rsidR="00CE7638" w:rsidRPr="00CE7638" w:rsidRDefault="00CE7638" w:rsidP="00CE7638">
      <w:pPr>
        <w:jc w:val="both"/>
        <w:rPr>
          <w:rFonts w:ascii="Arial" w:hAnsi="Arial" w:cs="Arial"/>
          <w:color w:val="000000"/>
          <w:sz w:val="20"/>
          <w:szCs w:val="20"/>
          <w:lang w:val="es-CO"/>
        </w:rPr>
      </w:pPr>
    </w:p>
    <w:p w14:paraId="2DEE565B"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Dirección _______________Teléfono_____________ Fax_________________</w:t>
      </w:r>
    </w:p>
    <w:p w14:paraId="2B73A34C" w14:textId="77777777" w:rsidR="00CE7638" w:rsidRPr="00CE7638" w:rsidRDefault="00CE7638" w:rsidP="00CE7638">
      <w:pPr>
        <w:jc w:val="both"/>
        <w:rPr>
          <w:rFonts w:ascii="Arial" w:hAnsi="Arial" w:cs="Arial"/>
          <w:color w:val="000000"/>
          <w:sz w:val="20"/>
          <w:szCs w:val="20"/>
          <w:lang w:val="es-CO"/>
        </w:rPr>
      </w:pPr>
    </w:p>
    <w:p w14:paraId="0E4C63F8"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Número de la cuenta ______________________________________________</w:t>
      </w:r>
    </w:p>
    <w:p w14:paraId="23A3CDE7" w14:textId="77777777" w:rsidR="00CE7638" w:rsidRPr="00CE7638" w:rsidRDefault="00CE7638" w:rsidP="00CE7638">
      <w:pPr>
        <w:jc w:val="both"/>
        <w:rPr>
          <w:rFonts w:ascii="Arial" w:hAnsi="Arial" w:cs="Arial"/>
          <w:color w:val="000000"/>
          <w:sz w:val="20"/>
          <w:szCs w:val="20"/>
          <w:lang w:val="es-CO"/>
        </w:rPr>
      </w:pPr>
    </w:p>
    <w:p w14:paraId="5E1EE238" w14:textId="77777777" w:rsidR="00CE7638" w:rsidRPr="00CE7638" w:rsidRDefault="00CE7638" w:rsidP="00CE7638">
      <w:pPr>
        <w:jc w:val="both"/>
        <w:rPr>
          <w:rFonts w:ascii="Arial" w:hAnsi="Arial" w:cs="Arial"/>
          <w:color w:val="000000"/>
          <w:sz w:val="20"/>
          <w:szCs w:val="20"/>
          <w:lang w:val="es-CO"/>
        </w:rPr>
      </w:pPr>
    </w:p>
    <w:p w14:paraId="61D96D3C" w14:textId="77777777" w:rsidR="00CE7638" w:rsidRPr="00CE7638" w:rsidRDefault="00CE7638" w:rsidP="00CE7638">
      <w:pPr>
        <w:jc w:val="both"/>
        <w:rPr>
          <w:rFonts w:ascii="Arial" w:hAnsi="Arial" w:cs="Arial"/>
          <w:color w:val="000000"/>
          <w:sz w:val="20"/>
          <w:szCs w:val="20"/>
          <w:lang w:val="es-CO"/>
        </w:rPr>
      </w:pPr>
    </w:p>
    <w:p w14:paraId="6D409067" w14:textId="77777777" w:rsidR="00CE7638" w:rsidRPr="00CE7638" w:rsidRDefault="00CE7638" w:rsidP="00CE7638">
      <w:pPr>
        <w:jc w:val="both"/>
        <w:rPr>
          <w:rFonts w:ascii="Arial" w:hAnsi="Arial" w:cs="Arial"/>
          <w:b/>
          <w:bCs/>
          <w:color w:val="000000"/>
          <w:sz w:val="20"/>
          <w:szCs w:val="20"/>
          <w:lang w:val="es-CO"/>
        </w:rPr>
      </w:pPr>
      <w:r w:rsidRPr="00CE7638">
        <w:rPr>
          <w:rFonts w:ascii="Arial" w:hAnsi="Arial" w:cs="Arial"/>
          <w:b/>
          <w:bCs/>
          <w:color w:val="000000"/>
          <w:sz w:val="20"/>
          <w:szCs w:val="20"/>
          <w:lang w:val="es-CO"/>
        </w:rPr>
        <w:t>(Adjuntar certificación bancaria)</w:t>
      </w:r>
    </w:p>
    <w:p w14:paraId="60F0B80D" w14:textId="77777777" w:rsidR="00CE7638" w:rsidRPr="00CE7638" w:rsidRDefault="00CE7638" w:rsidP="00CE7638">
      <w:pPr>
        <w:jc w:val="both"/>
        <w:rPr>
          <w:rFonts w:ascii="Arial" w:hAnsi="Arial" w:cs="Arial"/>
          <w:color w:val="000000"/>
          <w:sz w:val="20"/>
          <w:szCs w:val="20"/>
          <w:lang w:val="es-CO"/>
        </w:rPr>
      </w:pPr>
    </w:p>
    <w:p w14:paraId="0DD1B5A6" w14:textId="77777777" w:rsidR="00CE7638" w:rsidRPr="00CE7638" w:rsidRDefault="00CE7638" w:rsidP="00CE7638">
      <w:pPr>
        <w:jc w:val="both"/>
        <w:rPr>
          <w:rFonts w:ascii="Arial" w:hAnsi="Arial" w:cs="Arial"/>
          <w:color w:val="000000"/>
          <w:sz w:val="20"/>
          <w:szCs w:val="20"/>
          <w:lang w:val="es-CO"/>
        </w:rPr>
      </w:pPr>
    </w:p>
    <w:p w14:paraId="41325C80" w14:textId="77777777" w:rsidR="00CE7638" w:rsidRPr="00CE7638" w:rsidRDefault="00CE7638" w:rsidP="00CE7638">
      <w:pPr>
        <w:jc w:val="both"/>
        <w:rPr>
          <w:rFonts w:ascii="Arial" w:hAnsi="Arial" w:cs="Arial"/>
          <w:color w:val="000000"/>
          <w:sz w:val="20"/>
          <w:szCs w:val="20"/>
          <w:lang w:val="es-CO"/>
        </w:rPr>
      </w:pPr>
    </w:p>
    <w:p w14:paraId="44136102" w14:textId="77777777" w:rsidR="00CE7638" w:rsidRPr="00CE7638" w:rsidRDefault="00CE7638" w:rsidP="00CE7638">
      <w:pPr>
        <w:jc w:val="both"/>
        <w:rPr>
          <w:rFonts w:ascii="Arial" w:hAnsi="Arial" w:cs="Arial"/>
          <w:color w:val="000000"/>
          <w:sz w:val="20"/>
          <w:szCs w:val="20"/>
          <w:lang w:val="es-CO"/>
        </w:rPr>
      </w:pPr>
    </w:p>
    <w:p w14:paraId="367D60A5" w14:textId="77777777" w:rsidR="00CE7638" w:rsidRPr="00CE7638" w:rsidRDefault="00CE7638" w:rsidP="00CE7638">
      <w:pPr>
        <w:jc w:val="both"/>
        <w:rPr>
          <w:rFonts w:ascii="Arial" w:hAnsi="Arial" w:cs="Arial"/>
          <w:color w:val="000000"/>
          <w:sz w:val="20"/>
          <w:szCs w:val="20"/>
          <w:lang w:val="es-CO"/>
        </w:rPr>
      </w:pPr>
    </w:p>
    <w:p w14:paraId="02F16865" w14:textId="77777777" w:rsidR="00CE7638" w:rsidRPr="00CE7638" w:rsidRDefault="00CE7638" w:rsidP="00CE7638">
      <w:pPr>
        <w:jc w:val="both"/>
        <w:rPr>
          <w:rFonts w:ascii="Arial" w:hAnsi="Arial" w:cs="Arial"/>
          <w:color w:val="000000"/>
          <w:sz w:val="20"/>
          <w:szCs w:val="20"/>
          <w:lang w:val="es-CO"/>
        </w:rPr>
      </w:pPr>
    </w:p>
    <w:p w14:paraId="023EA4FD"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______________________________</w:t>
      </w:r>
    </w:p>
    <w:p w14:paraId="384C3D87"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NOMBRE Y FIRMA BENEFICIARIO</w:t>
      </w:r>
    </w:p>
    <w:p w14:paraId="5FE136AF" w14:textId="77777777" w:rsidR="00CE7638" w:rsidRPr="00CE7638" w:rsidRDefault="00CE7638" w:rsidP="00CE7638">
      <w:pPr>
        <w:autoSpaceDE w:val="0"/>
        <w:autoSpaceDN w:val="0"/>
        <w:rPr>
          <w:rFonts w:ascii="Arial" w:hAnsi="Arial" w:cs="Arial"/>
          <w:color w:val="000000"/>
          <w:sz w:val="20"/>
          <w:szCs w:val="20"/>
          <w:lang w:val="es-CO"/>
        </w:rPr>
      </w:pPr>
    </w:p>
    <w:p w14:paraId="5DFBB72E" w14:textId="77777777" w:rsidR="00CE7638" w:rsidRPr="00CE7638" w:rsidRDefault="00CE7638" w:rsidP="00CE7638">
      <w:pPr>
        <w:autoSpaceDE w:val="0"/>
        <w:autoSpaceDN w:val="0"/>
        <w:rPr>
          <w:rFonts w:ascii="Arial" w:hAnsi="Arial" w:cs="Arial"/>
          <w:color w:val="000000"/>
          <w:sz w:val="20"/>
          <w:szCs w:val="20"/>
          <w:lang w:val="es-CO"/>
        </w:rPr>
      </w:pPr>
    </w:p>
    <w:p w14:paraId="1CAF5739"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br w:type="page"/>
      </w:r>
    </w:p>
    <w:p w14:paraId="0DB1F4AF" w14:textId="77777777" w:rsidR="00CE7638" w:rsidRPr="00CE7638" w:rsidRDefault="00CE7638" w:rsidP="00CE7638">
      <w:pPr>
        <w:autoSpaceDE w:val="0"/>
        <w:autoSpaceDN w:val="0"/>
        <w:jc w:val="center"/>
        <w:rPr>
          <w:rFonts w:ascii="Arial" w:hAnsi="Arial" w:cs="Arial"/>
          <w:b/>
          <w:color w:val="000000"/>
          <w:sz w:val="20"/>
          <w:szCs w:val="20"/>
          <w:lang w:val="es-CO"/>
        </w:rPr>
      </w:pPr>
    </w:p>
    <w:p w14:paraId="7F04A248" w14:textId="77777777" w:rsidR="00CE7638" w:rsidRPr="00CE7638" w:rsidRDefault="00CE7638" w:rsidP="00CE7638">
      <w:pPr>
        <w:autoSpaceDE w:val="0"/>
        <w:autoSpaceDN w:val="0"/>
        <w:jc w:val="center"/>
        <w:rPr>
          <w:rFonts w:ascii="Arial" w:hAnsi="Arial" w:cs="Arial"/>
          <w:b/>
          <w:bCs/>
          <w:sz w:val="20"/>
          <w:szCs w:val="20"/>
          <w:lang w:val="es-CO" w:eastAsia="es-CO"/>
        </w:rPr>
      </w:pPr>
      <w:r w:rsidRPr="00CE7638">
        <w:rPr>
          <w:rFonts w:ascii="Arial" w:hAnsi="Arial" w:cs="Arial"/>
          <w:b/>
          <w:bCs/>
          <w:sz w:val="20"/>
          <w:szCs w:val="20"/>
          <w:lang w:val="es-CO" w:eastAsia="es-CO"/>
        </w:rPr>
        <w:t>FORMULARIO</w:t>
      </w:r>
    </w:p>
    <w:p w14:paraId="6FD293A6" w14:textId="77777777" w:rsidR="00CE7638" w:rsidRPr="00CE7638" w:rsidRDefault="00CE7638" w:rsidP="00CE7638">
      <w:pPr>
        <w:autoSpaceDE w:val="0"/>
        <w:autoSpaceDN w:val="0"/>
        <w:rPr>
          <w:rFonts w:ascii="Arial" w:hAnsi="Arial" w:cs="Arial"/>
          <w:b/>
          <w:color w:val="FF0000"/>
          <w:sz w:val="20"/>
          <w:szCs w:val="20"/>
          <w:lang w:val="es-CO"/>
        </w:rPr>
      </w:pPr>
    </w:p>
    <w:p w14:paraId="7C772BEE" w14:textId="77777777" w:rsidR="00CE7638" w:rsidRPr="00CE7638" w:rsidRDefault="00CE7638" w:rsidP="00CE7638">
      <w:pPr>
        <w:autoSpaceDE w:val="0"/>
        <w:autoSpaceDN w:val="0"/>
        <w:jc w:val="center"/>
        <w:rPr>
          <w:rFonts w:ascii="Arial" w:hAnsi="Arial" w:cs="Arial"/>
          <w:b/>
          <w:color w:val="000000"/>
          <w:sz w:val="20"/>
          <w:szCs w:val="20"/>
          <w:lang w:val="es-CO"/>
        </w:rPr>
      </w:pPr>
      <w:r w:rsidRPr="00CE7638">
        <w:rPr>
          <w:rFonts w:ascii="Arial" w:hAnsi="Arial" w:cs="Arial"/>
          <w:b/>
          <w:color w:val="000000"/>
          <w:sz w:val="20"/>
          <w:szCs w:val="20"/>
          <w:lang w:val="es-CO"/>
        </w:rPr>
        <w:t>ORIGEN LÍCITO DE LOS RECURSOS</w:t>
      </w:r>
    </w:p>
    <w:p w14:paraId="02DD4792" w14:textId="77777777" w:rsidR="00CE7638" w:rsidRPr="00CE7638" w:rsidRDefault="00CE7638" w:rsidP="00CE7638">
      <w:pPr>
        <w:autoSpaceDE w:val="0"/>
        <w:autoSpaceDN w:val="0"/>
        <w:jc w:val="center"/>
        <w:rPr>
          <w:rFonts w:ascii="Arial" w:hAnsi="Arial" w:cs="Arial"/>
          <w:b/>
          <w:color w:val="000000"/>
          <w:sz w:val="20"/>
          <w:szCs w:val="20"/>
          <w:lang w:val="es-CO"/>
        </w:rPr>
      </w:pPr>
    </w:p>
    <w:p w14:paraId="7E0F541F" w14:textId="77777777" w:rsidR="00CE7638" w:rsidRPr="00CE7638" w:rsidRDefault="00CE7638" w:rsidP="00CE7638">
      <w:pPr>
        <w:autoSpaceDE w:val="0"/>
        <w:autoSpaceDN w:val="0"/>
        <w:ind w:right="-91"/>
        <w:jc w:val="both"/>
        <w:rPr>
          <w:rFonts w:ascii="Arial" w:hAnsi="Arial" w:cs="Arial"/>
          <w:color w:val="000000"/>
          <w:sz w:val="20"/>
          <w:szCs w:val="20"/>
          <w:lang w:val="es-CO"/>
        </w:rPr>
      </w:pPr>
    </w:p>
    <w:p w14:paraId="2D1B3049" w14:textId="77777777" w:rsidR="00CE7638" w:rsidRPr="00CE7638" w:rsidRDefault="00CE7638" w:rsidP="00CE7638">
      <w:pPr>
        <w:autoSpaceDE w:val="0"/>
        <w:autoSpaceDN w:val="0"/>
        <w:ind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07183737" w14:textId="77777777" w:rsidR="00CE7638" w:rsidRPr="00CE7638" w:rsidRDefault="00CE7638" w:rsidP="00CE7638">
      <w:pPr>
        <w:autoSpaceDE w:val="0"/>
        <w:autoSpaceDN w:val="0"/>
        <w:rPr>
          <w:rFonts w:ascii="Arial" w:hAnsi="Arial" w:cs="Arial"/>
          <w:color w:val="000000"/>
          <w:sz w:val="20"/>
          <w:szCs w:val="20"/>
          <w:lang w:val="es-CO"/>
        </w:rPr>
      </w:pPr>
    </w:p>
    <w:p w14:paraId="470AF286" w14:textId="77777777" w:rsidR="00CE7638" w:rsidRPr="00CE7638" w:rsidRDefault="00CE7638" w:rsidP="00CE7638">
      <w:pPr>
        <w:autoSpaceDE w:val="0"/>
        <w:autoSpaceDN w:val="0"/>
        <w:rPr>
          <w:rFonts w:ascii="Arial" w:hAnsi="Arial" w:cs="Arial"/>
          <w:color w:val="000000"/>
          <w:sz w:val="20"/>
          <w:szCs w:val="20"/>
          <w:lang w:val="es-CO"/>
        </w:rPr>
      </w:pPr>
    </w:p>
    <w:p w14:paraId="0A06EBB4" w14:textId="77777777" w:rsidR="00CE7638" w:rsidRPr="00CE7638" w:rsidRDefault="00CE7638" w:rsidP="00CE7638">
      <w:pPr>
        <w:autoSpaceDE w:val="0"/>
        <w:autoSpaceDN w:val="0"/>
        <w:adjustRightInd w:val="0"/>
        <w:jc w:val="both"/>
        <w:rPr>
          <w:rFonts w:ascii="Arial" w:hAnsi="Arial" w:cs="Arial"/>
          <w:color w:val="000000"/>
          <w:sz w:val="20"/>
          <w:szCs w:val="20"/>
          <w:lang w:val="es-CO" w:eastAsia="es-CO"/>
        </w:rPr>
      </w:pPr>
      <w:r w:rsidRPr="00CE7638">
        <w:rPr>
          <w:rFonts w:ascii="Arial" w:hAnsi="Arial" w:cs="Arial"/>
          <w:color w:val="000000"/>
          <w:sz w:val="20"/>
          <w:szCs w:val="20"/>
          <w:lang w:val="es-CO" w:eastAsia="es-CO"/>
        </w:rPr>
        <w:t xml:space="preserve">Señores  </w:t>
      </w:r>
    </w:p>
    <w:p w14:paraId="468D16E1" w14:textId="77777777" w:rsidR="00CE7638" w:rsidRPr="00CE7638" w:rsidRDefault="00CE7638" w:rsidP="00CE7638">
      <w:pPr>
        <w:autoSpaceDE w:val="0"/>
        <w:autoSpaceDN w:val="0"/>
        <w:adjustRightInd w:val="0"/>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2DB3A250"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Bogotá</w:t>
      </w:r>
    </w:p>
    <w:p w14:paraId="5F66921B" w14:textId="77777777" w:rsidR="00CE7638" w:rsidRPr="00CE7638" w:rsidRDefault="00CE7638" w:rsidP="00CE7638">
      <w:pPr>
        <w:jc w:val="both"/>
        <w:rPr>
          <w:rFonts w:ascii="Arial" w:hAnsi="Arial" w:cs="Arial"/>
          <w:color w:val="000000"/>
          <w:sz w:val="20"/>
          <w:szCs w:val="20"/>
          <w:lang w:val="es-CO"/>
        </w:rPr>
      </w:pPr>
    </w:p>
    <w:p w14:paraId="7CFFF4BD" w14:textId="77777777" w:rsidR="00CE7638" w:rsidRPr="00CE7638" w:rsidRDefault="00CE7638" w:rsidP="00CE7638">
      <w:pPr>
        <w:jc w:val="both"/>
        <w:rPr>
          <w:rFonts w:ascii="Arial" w:hAnsi="Arial" w:cs="Arial"/>
          <w:color w:val="000000"/>
          <w:sz w:val="20"/>
          <w:szCs w:val="20"/>
          <w:lang w:val="es-CO"/>
        </w:rPr>
      </w:pPr>
    </w:p>
    <w:p w14:paraId="025CFC30" w14:textId="695E1B19"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iCs/>
          <w:color w:val="000000"/>
          <w:sz w:val="20"/>
          <w:szCs w:val="20"/>
          <w:lang w:val="es-CO"/>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CE7638">
        <w:rPr>
          <w:rFonts w:ascii="Arial" w:hAnsi="Arial" w:cs="Arial"/>
          <w:iCs/>
          <w:color w:val="000000"/>
          <w:sz w:val="20"/>
          <w:szCs w:val="20"/>
          <w:lang w:val="es-CO"/>
        </w:rPr>
        <w:t>Nit</w:t>
      </w:r>
      <w:proofErr w:type="spellEnd"/>
      <w:r w:rsidRPr="00CE7638">
        <w:rPr>
          <w:rFonts w:ascii="Arial" w:hAnsi="Arial" w:cs="Arial"/>
          <w:iCs/>
          <w:color w:val="000000"/>
          <w:sz w:val="20"/>
          <w:szCs w:val="20"/>
          <w:lang w:val="es-CO"/>
        </w:rPr>
        <w:t xml:space="preserve">. _________________________, así como el patrimonio de cada uno de los socios, que se destinaran para el desarrollo del proceso de </w:t>
      </w:r>
      <w:r w:rsidRPr="00CE7638">
        <w:rPr>
          <w:rFonts w:ascii="Arial" w:hAnsi="Arial" w:cs="Arial"/>
          <w:sz w:val="20"/>
          <w:szCs w:val="20"/>
          <w:lang w:val="es-CO"/>
        </w:rPr>
        <w:t xml:space="preserve">Selección Abreviada </w:t>
      </w:r>
      <w:r w:rsidRPr="00CE7638">
        <w:rPr>
          <w:rFonts w:ascii="Arial" w:hAnsi="Arial" w:cs="Arial"/>
          <w:b/>
          <w:iCs/>
          <w:noProof/>
          <w:sz w:val="20"/>
          <w:szCs w:val="20"/>
        </w:rPr>
        <w:t xml:space="preserve">PN RASES No. 1 </w:t>
      </w:r>
      <w:r w:rsidR="00C91C01">
        <w:rPr>
          <w:rFonts w:ascii="Arial" w:hAnsi="Arial" w:cs="Arial"/>
          <w:b/>
          <w:iCs/>
          <w:noProof/>
          <w:sz w:val="20"/>
          <w:szCs w:val="20"/>
        </w:rPr>
        <w:t xml:space="preserve">SA </w:t>
      </w:r>
      <w:r w:rsidR="0036545D">
        <w:rPr>
          <w:rFonts w:ascii="Arial" w:hAnsi="Arial" w:cs="Arial"/>
          <w:b/>
          <w:iCs/>
          <w:noProof/>
          <w:sz w:val="20"/>
          <w:szCs w:val="20"/>
        </w:rPr>
        <w:t>044 2026</w:t>
      </w:r>
      <w:r w:rsidRPr="00CE7638">
        <w:rPr>
          <w:rFonts w:ascii="Arial" w:hAnsi="Arial" w:cs="Arial"/>
          <w:sz w:val="20"/>
          <w:szCs w:val="20"/>
          <w:lang w:val="es-CO"/>
        </w:rPr>
        <w:t xml:space="preserve"> cuyo objeto es: </w:t>
      </w:r>
      <w:r w:rsidR="0036545D">
        <w:rPr>
          <w:rFonts w:ascii="Arial" w:hAnsi="Arial" w:cs="Arial"/>
          <w:b/>
          <w:bCs/>
          <w:sz w:val="20"/>
          <w:szCs w:val="20"/>
          <w:lang w:val="es-CO" w:eastAsia="en-US"/>
        </w:rPr>
        <w:t>PRESTACIÓN DE SERVICIOS DE SALUD DE ATENCIÓN DOMICILIARIA, PROGRAMA MEDICO DOMICILIARIO (POMED) Y HOSPITALIZACIÓN O INTERNACION EN CASA (HOCAS), VISITA MÉDICA DOMICILIARIA, ACTIVIDADES E INTERVENCIONES DE ENFERMERIA, REALIZACIÓN DE PROCEDIMIENTOS Y TERAPIAS PARA LOS USUARIOS Y BENEFICIARIOS DEL SUBSISTEMA DE SALUD DE LA POLICIA NACIONAL, PERTENECIENTES A LA REGIONAL DE ASEGURAMIENTO EN SALUD No. 1</w:t>
      </w:r>
      <w:r w:rsidRPr="00CE7638">
        <w:rPr>
          <w:rFonts w:ascii="Arial" w:eastAsia="Arial" w:hAnsi="Arial" w:cs="Arial"/>
          <w:b/>
          <w:sz w:val="20"/>
          <w:szCs w:val="20"/>
          <w:lang w:val="es-CO"/>
        </w:rPr>
        <w:t xml:space="preserve">, </w:t>
      </w:r>
      <w:r w:rsidRPr="00CE7638">
        <w:rPr>
          <w:rFonts w:ascii="Arial" w:eastAsia="Arial" w:hAnsi="Arial" w:cs="Arial"/>
          <w:sz w:val="20"/>
          <w:szCs w:val="20"/>
          <w:lang w:val="es-CO"/>
        </w:rPr>
        <w:t>p</w:t>
      </w:r>
      <w:r w:rsidRPr="00CE7638">
        <w:rPr>
          <w:rFonts w:ascii="Arial" w:hAnsi="Arial" w:cs="Arial"/>
          <w:iCs/>
          <w:color w:val="000000"/>
          <w:sz w:val="20"/>
          <w:szCs w:val="20"/>
          <w:lang w:val="es-CO"/>
        </w:rPr>
        <w:t xml:space="preserve">rovienen de actividades licitas </w:t>
      </w:r>
      <w:r w:rsidRPr="00CE7638">
        <w:rPr>
          <w:rFonts w:ascii="Arial" w:hAnsi="Arial" w:cs="Arial"/>
          <w:color w:val="000000"/>
          <w:sz w:val="20"/>
          <w:szCs w:val="20"/>
          <w:lang w:val="es-CO"/>
        </w:rPr>
        <w:t>y que no estamos incluidos en listas nacionales o internacionales de lavado de activos</w:t>
      </w:r>
      <w:r w:rsidRPr="00CE7638">
        <w:rPr>
          <w:rFonts w:ascii="Arial" w:hAnsi="Arial" w:cs="Arial"/>
          <w:iCs/>
          <w:color w:val="000000"/>
          <w:sz w:val="20"/>
          <w:szCs w:val="20"/>
          <w:lang w:val="es-CO"/>
        </w:rPr>
        <w:t xml:space="preserve">. </w:t>
      </w:r>
    </w:p>
    <w:p w14:paraId="444364ED" w14:textId="77777777" w:rsidR="00CE7638" w:rsidRPr="00CE7638" w:rsidRDefault="00CE7638" w:rsidP="00CE7638">
      <w:pPr>
        <w:tabs>
          <w:tab w:val="left" w:pos="240"/>
        </w:tabs>
        <w:autoSpaceDE w:val="0"/>
        <w:autoSpaceDN w:val="0"/>
        <w:contextualSpacing/>
        <w:rPr>
          <w:rFonts w:ascii="Arial" w:hAnsi="Arial" w:cs="Arial"/>
          <w:color w:val="000000"/>
          <w:sz w:val="20"/>
          <w:szCs w:val="20"/>
          <w:lang w:val="es-CO"/>
        </w:rPr>
      </w:pPr>
    </w:p>
    <w:p w14:paraId="6883A75F"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Manifestación que se entiende prestada bajo la gravedad de juramento.</w:t>
      </w:r>
    </w:p>
    <w:p w14:paraId="1DB8DF1A" w14:textId="77777777" w:rsidR="00CE7638" w:rsidRPr="00CE7638" w:rsidRDefault="00CE7638" w:rsidP="00CE7638">
      <w:pPr>
        <w:tabs>
          <w:tab w:val="left" w:pos="240"/>
        </w:tabs>
        <w:autoSpaceDE w:val="0"/>
        <w:autoSpaceDN w:val="0"/>
        <w:contextualSpacing/>
        <w:rPr>
          <w:rFonts w:ascii="Arial" w:hAnsi="Arial" w:cs="Arial"/>
          <w:color w:val="000000"/>
          <w:sz w:val="20"/>
          <w:szCs w:val="20"/>
          <w:lang w:val="es-CO"/>
        </w:rPr>
      </w:pPr>
    </w:p>
    <w:p w14:paraId="58539806" w14:textId="77777777" w:rsidR="00CE7638" w:rsidRPr="00CE7638" w:rsidRDefault="00CE7638" w:rsidP="00CE7638">
      <w:pPr>
        <w:tabs>
          <w:tab w:val="left" w:pos="240"/>
        </w:tabs>
        <w:autoSpaceDE w:val="0"/>
        <w:autoSpaceDN w:val="0"/>
        <w:contextualSpacing/>
        <w:rPr>
          <w:rFonts w:ascii="Arial" w:hAnsi="Arial" w:cs="Arial"/>
          <w:color w:val="000000"/>
          <w:sz w:val="20"/>
          <w:szCs w:val="20"/>
          <w:lang w:val="es-CO"/>
        </w:rPr>
      </w:pPr>
    </w:p>
    <w:p w14:paraId="19FC0522" w14:textId="77777777" w:rsidR="00CE7638" w:rsidRPr="00CE7638" w:rsidRDefault="00CE7638" w:rsidP="00CE7638">
      <w:pPr>
        <w:tabs>
          <w:tab w:val="left" w:pos="240"/>
        </w:tabs>
        <w:autoSpaceDE w:val="0"/>
        <w:autoSpaceDN w:val="0"/>
        <w:contextualSpacing/>
        <w:rPr>
          <w:rFonts w:ascii="Arial" w:hAnsi="Arial" w:cs="Arial"/>
          <w:color w:val="000000"/>
          <w:sz w:val="20"/>
          <w:szCs w:val="20"/>
          <w:lang w:val="es-CO"/>
        </w:rPr>
      </w:pPr>
    </w:p>
    <w:p w14:paraId="745DB2DA"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49A35CAA"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1B26CF2F"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3AE7075B"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408338719"/>
          <w:placeholder>
            <w:docPart w:val="E5E9DD50732E4C148B87C457E3E93E7A"/>
          </w:placeholder>
          <w:showingPlcHdr/>
          <w15:color w:val="800000"/>
          <w:text/>
        </w:sdtPr>
        <w:sdtContent>
          <w:r w:rsidRPr="00CE7638">
            <w:rPr>
              <w:rFonts w:ascii="Arial" w:eastAsia="Calibri" w:hAnsi="Arial" w:cs="Arial"/>
              <w:color w:val="FF8F8F"/>
              <w:sz w:val="20"/>
              <w:szCs w:val="20"/>
              <w:u w:val="single"/>
              <w:lang w:val="es-CO"/>
            </w:rPr>
            <w:t>Diligenciar el nombre completo del proponente</w:t>
          </w:r>
        </w:sdtContent>
      </w:sdt>
    </w:p>
    <w:p w14:paraId="4C11FA43"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904103567"/>
          <w:placeholder>
            <w:docPart w:val="0D5A202337074DA695EC763446ED9918"/>
          </w:placeholder>
          <w:showingPlcHdr/>
          <w15:color w:val="800000"/>
        </w:sdtPr>
        <w:sdtContent>
          <w:r w:rsidRPr="00CE7638">
            <w:rPr>
              <w:rFonts w:ascii="Arial" w:eastAsia="Calibri" w:hAnsi="Arial" w:cs="Arial"/>
              <w:color w:val="FF8F8F"/>
              <w:sz w:val="20"/>
              <w:szCs w:val="20"/>
              <w:u w:val="single"/>
              <w:lang w:val="es-CO"/>
            </w:rPr>
            <w:t>Diligenciar la identificación del proponente</w:t>
          </w:r>
        </w:sdtContent>
      </w:sdt>
    </w:p>
    <w:p w14:paraId="68BAABC3"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861046050"/>
          <w:placeholder>
            <w:docPart w:val="7CF3C2B00DF14D47AF0F31DDC76898D8"/>
          </w:placeholder>
          <w:showingPlcHdr/>
          <w15:color w:val="800000"/>
          <w:text/>
        </w:sdtPr>
        <w:sdtContent>
          <w:r w:rsidRPr="00CE7638">
            <w:rPr>
              <w:rFonts w:ascii="Arial" w:eastAsia="Calibri" w:hAnsi="Arial" w:cs="Arial"/>
              <w:color w:val="FF8F8F"/>
              <w:sz w:val="20"/>
              <w:szCs w:val="20"/>
              <w:u w:val="single"/>
              <w:lang w:val="es-CO"/>
            </w:rPr>
            <w:t>Diligenciar el nombre completo del representante legal</w:t>
          </w:r>
        </w:sdtContent>
      </w:sdt>
    </w:p>
    <w:p w14:paraId="5C5C465C"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12502508"/>
          <w:placeholder>
            <w:docPart w:val="1C3E3E27B11B4D70A370DBC2CEB6A8BF"/>
          </w:placeholder>
          <w:showingPlcHdr/>
          <w15:color w:val="800000"/>
        </w:sdt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5B040E30"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1391839738"/>
          <w:placeholder>
            <w:docPart w:val="7B43C6A4A39241BC87F7D10B8719468B"/>
          </w:placeholder>
          <w:showingPlcHdr/>
          <w15:color w:val="800000"/>
        </w:sdtPr>
        <w:sdtContent>
          <w:r w:rsidRPr="00CE7638">
            <w:rPr>
              <w:rFonts w:ascii="Arial" w:eastAsia="Calibri" w:hAnsi="Arial" w:cs="Arial"/>
              <w:color w:val="FF8F8F"/>
              <w:sz w:val="20"/>
              <w:szCs w:val="20"/>
              <w:u w:val="single"/>
              <w:lang w:val="es-CO"/>
            </w:rPr>
            <w:t>Diligenciar la dirección del proveedor</w:t>
          </w:r>
        </w:sdtContent>
      </w:sdt>
    </w:p>
    <w:p w14:paraId="45A12E50"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561942104"/>
          <w:placeholder>
            <w:docPart w:val="A08FB8F710E74827A65FB86D35634E38"/>
          </w:placeholder>
          <w:showingPlcHdr/>
          <w15:color w:val="800000"/>
        </w:sdtPr>
        <w:sdtContent>
          <w:r w:rsidRPr="00CE7638">
            <w:rPr>
              <w:rFonts w:ascii="Arial" w:eastAsia="Calibri" w:hAnsi="Arial" w:cs="Arial"/>
              <w:color w:val="FF8F8F"/>
              <w:sz w:val="20"/>
              <w:szCs w:val="20"/>
              <w:u w:val="single"/>
              <w:lang w:val="es-CO"/>
            </w:rPr>
            <w:t>Diligenciar teléfonos de contacto del proveedor</w:t>
          </w:r>
        </w:sdtContent>
      </w:sdt>
    </w:p>
    <w:p w14:paraId="537A9BF6"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2072186103"/>
          <w:placeholder>
            <w:docPart w:val="8855A2219A39465C8E9C6AB75606A263"/>
          </w:placeholder>
          <w:showingPlcHdr/>
          <w15:color w:val="800000"/>
        </w:sdtPr>
        <w:sdtContent>
          <w:r w:rsidRPr="00CE7638">
            <w:rPr>
              <w:rFonts w:ascii="Arial" w:eastAsia="Calibri" w:hAnsi="Arial" w:cs="Arial"/>
              <w:color w:val="FF8F8F"/>
              <w:sz w:val="18"/>
              <w:szCs w:val="20"/>
              <w:u w:val="single"/>
              <w:lang w:val="es-CO"/>
            </w:rPr>
            <w:t>Diligenciar correo electrónico de notificaciones</w:t>
          </w:r>
        </w:sdtContent>
      </w:sdt>
    </w:p>
    <w:p w14:paraId="21BE1199" w14:textId="77777777" w:rsidR="00CE7638" w:rsidRPr="00CE7638" w:rsidRDefault="00CE7638" w:rsidP="00CE7638">
      <w:pPr>
        <w:autoSpaceDE w:val="0"/>
        <w:autoSpaceDN w:val="0"/>
        <w:ind w:left="-567"/>
        <w:jc w:val="center"/>
        <w:rPr>
          <w:rFonts w:ascii="Arial" w:hAnsi="Arial" w:cs="Arial"/>
          <w:b/>
          <w:sz w:val="20"/>
          <w:szCs w:val="20"/>
          <w:lang w:val="es-CO"/>
        </w:rPr>
      </w:pPr>
    </w:p>
    <w:p w14:paraId="13B5DD45" w14:textId="77777777" w:rsidR="00CE7638" w:rsidRPr="00CE7638" w:rsidRDefault="00CE7638" w:rsidP="00CE7638">
      <w:pPr>
        <w:rPr>
          <w:rFonts w:ascii="Arial" w:hAnsi="Arial" w:cs="Arial"/>
          <w:b/>
          <w:sz w:val="20"/>
          <w:szCs w:val="20"/>
          <w:lang w:val="es-CO"/>
        </w:rPr>
      </w:pPr>
      <w:r w:rsidRPr="00CE7638">
        <w:rPr>
          <w:rFonts w:ascii="Arial" w:hAnsi="Arial" w:cs="Arial"/>
          <w:b/>
          <w:sz w:val="20"/>
          <w:szCs w:val="20"/>
          <w:lang w:val="es-CO"/>
        </w:rPr>
        <w:br w:type="page"/>
      </w:r>
    </w:p>
    <w:p w14:paraId="42F66CDE" w14:textId="77777777" w:rsidR="00CE7638" w:rsidRPr="00CE7638" w:rsidRDefault="00CE7638" w:rsidP="00CE7638">
      <w:pPr>
        <w:autoSpaceDE w:val="0"/>
        <w:autoSpaceDN w:val="0"/>
        <w:jc w:val="center"/>
        <w:rPr>
          <w:rFonts w:ascii="Arial" w:hAnsi="Arial" w:cs="Arial"/>
          <w:b/>
          <w:bCs/>
          <w:sz w:val="20"/>
          <w:szCs w:val="20"/>
          <w:lang w:val="es-CO" w:eastAsia="es-CO"/>
        </w:rPr>
      </w:pPr>
      <w:r w:rsidRPr="00CE7638">
        <w:rPr>
          <w:rFonts w:ascii="Arial" w:hAnsi="Arial" w:cs="Arial"/>
          <w:b/>
          <w:bCs/>
          <w:sz w:val="20"/>
          <w:szCs w:val="20"/>
          <w:lang w:val="es-CO" w:eastAsia="es-CO"/>
        </w:rPr>
        <w:lastRenderedPageBreak/>
        <w:t>FORMULARIO</w:t>
      </w:r>
    </w:p>
    <w:p w14:paraId="02BB6176" w14:textId="77777777" w:rsidR="00CE7638" w:rsidRPr="00CE7638" w:rsidRDefault="00CE7638" w:rsidP="00CE7638">
      <w:pPr>
        <w:autoSpaceDE w:val="0"/>
        <w:autoSpaceDN w:val="0"/>
        <w:rPr>
          <w:rFonts w:ascii="Arial" w:hAnsi="Arial" w:cs="Arial"/>
          <w:b/>
          <w:snapToGrid w:val="0"/>
          <w:color w:val="FF0000"/>
          <w:sz w:val="20"/>
          <w:szCs w:val="20"/>
          <w:lang w:val="es-CO"/>
        </w:rPr>
      </w:pPr>
    </w:p>
    <w:p w14:paraId="6996930D" w14:textId="77777777" w:rsidR="00CE7638" w:rsidRPr="00CE7638" w:rsidRDefault="00CE7638" w:rsidP="00CE7638">
      <w:pPr>
        <w:autoSpaceDE w:val="0"/>
        <w:autoSpaceDN w:val="0"/>
        <w:jc w:val="center"/>
        <w:rPr>
          <w:rFonts w:ascii="Arial" w:hAnsi="Arial" w:cs="Arial"/>
          <w:b/>
          <w:snapToGrid w:val="0"/>
          <w:color w:val="000000"/>
          <w:sz w:val="20"/>
          <w:szCs w:val="20"/>
          <w:lang w:val="es-CO"/>
        </w:rPr>
      </w:pPr>
      <w:r w:rsidRPr="00CE7638">
        <w:rPr>
          <w:rFonts w:ascii="Arial" w:hAnsi="Arial" w:cs="Arial"/>
          <w:b/>
          <w:snapToGrid w:val="0"/>
          <w:color w:val="000000"/>
          <w:sz w:val="20"/>
          <w:szCs w:val="20"/>
          <w:lang w:val="es-CO"/>
        </w:rPr>
        <w:t>ACUERDO DE CONFIDENCIALIDAD</w:t>
      </w:r>
    </w:p>
    <w:p w14:paraId="509459DA" w14:textId="77777777" w:rsidR="00CE7638" w:rsidRPr="00CE7638" w:rsidRDefault="00CE7638" w:rsidP="00CE7638">
      <w:pPr>
        <w:autoSpaceDE w:val="0"/>
        <w:autoSpaceDN w:val="0"/>
        <w:jc w:val="center"/>
        <w:rPr>
          <w:rFonts w:ascii="Arial" w:hAnsi="Arial" w:cs="Arial"/>
          <w:b/>
          <w:snapToGrid w:val="0"/>
          <w:color w:val="000000"/>
          <w:sz w:val="20"/>
          <w:szCs w:val="20"/>
          <w:lang w:val="es-CO"/>
        </w:rPr>
      </w:pPr>
    </w:p>
    <w:p w14:paraId="6647E1E6" w14:textId="77777777" w:rsidR="00CE7638" w:rsidRPr="00CE7638" w:rsidRDefault="00CE7638" w:rsidP="00CE7638">
      <w:pPr>
        <w:autoSpaceDE w:val="0"/>
        <w:autoSpaceDN w:val="0"/>
        <w:jc w:val="both"/>
        <w:rPr>
          <w:rFonts w:ascii="Arial" w:hAnsi="Arial" w:cs="Arial"/>
          <w:b/>
          <w:snapToGrid w:val="0"/>
          <w:color w:val="000000"/>
          <w:sz w:val="20"/>
          <w:szCs w:val="20"/>
          <w:lang w:val="es-CO"/>
        </w:rPr>
      </w:pPr>
    </w:p>
    <w:p w14:paraId="6EB22F5C" w14:textId="77777777" w:rsidR="00CE7638" w:rsidRPr="00CE7638" w:rsidRDefault="00CE7638" w:rsidP="0064005D">
      <w:pPr>
        <w:autoSpaceDE w:val="0"/>
        <w:autoSpaceDN w:val="0"/>
        <w:ind w:left="142"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44CFD176" w14:textId="77777777" w:rsidR="00CE7638" w:rsidRPr="00CE7638" w:rsidRDefault="00CE7638" w:rsidP="0064005D">
      <w:pPr>
        <w:autoSpaceDE w:val="0"/>
        <w:autoSpaceDN w:val="0"/>
        <w:ind w:left="142"/>
        <w:jc w:val="both"/>
        <w:rPr>
          <w:rFonts w:ascii="Arial" w:hAnsi="Arial" w:cs="Arial"/>
          <w:color w:val="000000"/>
          <w:sz w:val="20"/>
          <w:szCs w:val="20"/>
          <w:lang w:val="es-CO"/>
        </w:rPr>
      </w:pPr>
    </w:p>
    <w:p w14:paraId="73A36B37" w14:textId="77777777" w:rsidR="00CE7638" w:rsidRPr="00CE7638" w:rsidRDefault="00CE7638" w:rsidP="0064005D">
      <w:pPr>
        <w:autoSpaceDE w:val="0"/>
        <w:autoSpaceDN w:val="0"/>
        <w:ind w:left="142"/>
        <w:jc w:val="both"/>
        <w:rPr>
          <w:rFonts w:ascii="Arial" w:hAnsi="Arial" w:cs="Arial"/>
          <w:color w:val="000000"/>
          <w:sz w:val="20"/>
          <w:szCs w:val="20"/>
          <w:lang w:val="es-CO"/>
        </w:rPr>
      </w:pPr>
      <w:r w:rsidRPr="00CE7638">
        <w:rPr>
          <w:rFonts w:ascii="Arial" w:hAnsi="Arial" w:cs="Arial"/>
          <w:color w:val="000000"/>
          <w:sz w:val="20"/>
          <w:szCs w:val="20"/>
          <w:lang w:val="es-CO"/>
        </w:rPr>
        <w:t xml:space="preserve">Señores  </w:t>
      </w:r>
    </w:p>
    <w:p w14:paraId="5F550488" w14:textId="77777777" w:rsidR="00CE7638" w:rsidRPr="00CE7638" w:rsidRDefault="00CE7638" w:rsidP="0064005D">
      <w:pPr>
        <w:autoSpaceDE w:val="0"/>
        <w:autoSpaceDN w:val="0"/>
        <w:ind w:left="142"/>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5B9BB071" w14:textId="77777777" w:rsidR="00CE7638" w:rsidRPr="00CE7638" w:rsidRDefault="00CE7638" w:rsidP="0064005D">
      <w:pPr>
        <w:autoSpaceDE w:val="0"/>
        <w:autoSpaceDN w:val="0"/>
        <w:ind w:left="142"/>
        <w:jc w:val="both"/>
        <w:rPr>
          <w:rFonts w:ascii="Arial" w:hAnsi="Arial" w:cs="Arial"/>
          <w:color w:val="000000"/>
          <w:sz w:val="20"/>
          <w:szCs w:val="20"/>
          <w:lang w:val="es-CO"/>
        </w:rPr>
      </w:pPr>
      <w:r w:rsidRPr="00CE7638">
        <w:rPr>
          <w:rFonts w:ascii="Arial" w:hAnsi="Arial" w:cs="Arial"/>
          <w:color w:val="000000"/>
          <w:sz w:val="20"/>
          <w:szCs w:val="20"/>
          <w:lang w:val="es-CO"/>
        </w:rPr>
        <w:t>Bogotá</w:t>
      </w:r>
    </w:p>
    <w:p w14:paraId="7ECCD37C" w14:textId="77777777" w:rsidR="00CE7638" w:rsidRPr="00CE7638" w:rsidRDefault="00CE7638" w:rsidP="0064005D">
      <w:pPr>
        <w:autoSpaceDE w:val="0"/>
        <w:autoSpaceDN w:val="0"/>
        <w:ind w:left="142"/>
        <w:jc w:val="both"/>
        <w:rPr>
          <w:rFonts w:ascii="Arial" w:hAnsi="Arial" w:cs="Arial"/>
          <w:color w:val="000000"/>
          <w:sz w:val="20"/>
          <w:szCs w:val="20"/>
          <w:lang w:val="es-CO"/>
        </w:rPr>
      </w:pPr>
    </w:p>
    <w:p w14:paraId="12DA4698" w14:textId="4C45A6BF" w:rsidR="00CE7638" w:rsidRPr="00CE7638" w:rsidRDefault="00CE7638" w:rsidP="0064005D">
      <w:pPr>
        <w:autoSpaceDE w:val="0"/>
        <w:autoSpaceDN w:val="0"/>
        <w:ind w:left="142"/>
        <w:jc w:val="both"/>
        <w:rPr>
          <w:rFonts w:ascii="Arial" w:hAnsi="Arial" w:cs="Arial"/>
          <w:b/>
          <w:color w:val="000000"/>
          <w:sz w:val="20"/>
          <w:szCs w:val="20"/>
          <w:shd w:val="clear" w:color="auto" w:fill="FFFFFF"/>
          <w:lang w:val="es-CO"/>
        </w:rPr>
      </w:pPr>
      <w:r w:rsidRPr="00CE7638">
        <w:rPr>
          <w:rFonts w:ascii="Arial" w:hAnsi="Arial" w:cs="Arial"/>
          <w:color w:val="000000"/>
          <w:sz w:val="20"/>
          <w:szCs w:val="20"/>
          <w:lang w:val="es-CO"/>
        </w:rPr>
        <w:t xml:space="preserve">Acuerdo de confidencialidad del proceso de </w:t>
      </w:r>
      <w:r w:rsidRPr="00CE7638">
        <w:rPr>
          <w:rFonts w:ascii="Arial" w:hAnsi="Arial" w:cs="Arial"/>
          <w:sz w:val="20"/>
          <w:szCs w:val="20"/>
          <w:lang w:val="es-CO"/>
        </w:rPr>
        <w:t xml:space="preserve">Selección Abreviada </w:t>
      </w:r>
      <w:r w:rsidRPr="00CE7638">
        <w:rPr>
          <w:rFonts w:ascii="Arial" w:hAnsi="Arial" w:cs="Arial"/>
          <w:b/>
          <w:iCs/>
          <w:noProof/>
          <w:sz w:val="20"/>
          <w:szCs w:val="20"/>
        </w:rPr>
        <w:t xml:space="preserve">PN RASES No. 1 </w:t>
      </w:r>
      <w:r w:rsidR="00C91C01">
        <w:rPr>
          <w:rFonts w:ascii="Arial" w:hAnsi="Arial" w:cs="Arial"/>
          <w:b/>
          <w:iCs/>
          <w:noProof/>
          <w:sz w:val="20"/>
          <w:szCs w:val="20"/>
        </w:rPr>
        <w:t xml:space="preserve">SA </w:t>
      </w:r>
      <w:r w:rsidR="0036545D">
        <w:rPr>
          <w:rFonts w:ascii="Arial" w:hAnsi="Arial" w:cs="Arial"/>
          <w:b/>
          <w:iCs/>
          <w:noProof/>
          <w:sz w:val="20"/>
          <w:szCs w:val="20"/>
        </w:rPr>
        <w:t>044 2026</w:t>
      </w:r>
      <w:r w:rsidRPr="00CE7638">
        <w:rPr>
          <w:rFonts w:ascii="Arial" w:hAnsi="Arial" w:cs="Arial"/>
          <w:sz w:val="20"/>
          <w:szCs w:val="20"/>
          <w:lang w:val="es-CO"/>
        </w:rPr>
        <w:t xml:space="preserve"> cuyo objeto es: </w:t>
      </w:r>
      <w:r w:rsidR="0036545D">
        <w:rPr>
          <w:rFonts w:ascii="Arial" w:hAnsi="Arial" w:cs="Arial"/>
          <w:b/>
          <w:bCs/>
          <w:sz w:val="20"/>
          <w:szCs w:val="20"/>
          <w:lang w:val="es-CO" w:eastAsia="en-US"/>
        </w:rPr>
        <w:t>PRESTACIÓN DE SERVICIOS DE SALUD DE ATENCIÓN DOMICILIARIA, PROGRAMA MEDICO DOMICILIARIO (POMED) Y HOSPITALIZACIÓN O INTERNACION EN CASA (HOCAS), VISITA MÉDICA DOMICILIARIA, ACTIVIDADES E INTERVENCIONES DE ENFERMERIA, REALIZACIÓN DE PROCEDIMIENTOS Y TERAPIAS PARA LOS USUARIOS Y BENEFICIARIOS DEL SUBSISTEMA DE SALUD DE LA POLICIA NACIONAL, PERTENECIENTES A LA REGIONAL DE ASEGURAMIENTO EN SALUD No.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5AD2E326" w14:textId="77777777" w:rsidR="00CE7638" w:rsidRPr="00CE7638" w:rsidRDefault="00CE7638" w:rsidP="0064005D">
      <w:pPr>
        <w:autoSpaceDE w:val="0"/>
        <w:autoSpaceDN w:val="0"/>
        <w:ind w:left="142"/>
        <w:jc w:val="both"/>
        <w:rPr>
          <w:rFonts w:ascii="Arial" w:hAnsi="Arial" w:cs="Arial"/>
          <w:color w:val="000000"/>
          <w:sz w:val="20"/>
          <w:szCs w:val="20"/>
          <w:lang w:val="es-CO"/>
        </w:rPr>
      </w:pPr>
    </w:p>
    <w:p w14:paraId="67610FE7" w14:textId="77777777" w:rsidR="00CE7638" w:rsidRPr="00426228" w:rsidRDefault="00CE7638" w:rsidP="0064005D">
      <w:pPr>
        <w:ind w:left="142"/>
        <w:jc w:val="both"/>
        <w:rPr>
          <w:rFonts w:ascii="Arial" w:hAnsi="Arial" w:cs="Arial"/>
          <w:color w:val="000000"/>
          <w:sz w:val="20"/>
          <w:szCs w:val="20"/>
          <w:lang w:val="es-CO"/>
        </w:rPr>
      </w:pPr>
      <w:r w:rsidRPr="00426228">
        <w:rPr>
          <w:rFonts w:ascii="Arial" w:hAnsi="Arial" w:cs="Arial"/>
          <w:color w:val="000000"/>
          <w:sz w:val="20"/>
          <w:szCs w:val="20"/>
          <w:lang w:val="es-CO"/>
        </w:rPr>
        <w:t xml:space="preserve">El(los) suscrito(s) a saber: _____________________________________ domiciliado en_______________________, identificado con Documento No. </w:t>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11AC0EBA" w14:textId="77777777" w:rsidR="00CE7638" w:rsidRPr="00CE7638" w:rsidRDefault="00CE7638" w:rsidP="0064005D">
      <w:pPr>
        <w:ind w:left="142"/>
        <w:jc w:val="both"/>
        <w:rPr>
          <w:rFonts w:ascii="Arial" w:hAnsi="Arial"/>
          <w:b/>
          <w:bCs/>
          <w:color w:val="000000"/>
          <w:szCs w:val="20"/>
        </w:rPr>
      </w:pPr>
    </w:p>
    <w:p w14:paraId="10BDA813" w14:textId="4C50AB9A" w:rsidR="00CE7638" w:rsidRPr="00CE7638" w:rsidRDefault="00CE7638" w:rsidP="0064005D">
      <w:pPr>
        <w:ind w:left="142"/>
        <w:jc w:val="both"/>
        <w:rPr>
          <w:rFonts w:ascii="Arial" w:hAnsi="Arial"/>
          <w:color w:val="000000"/>
          <w:sz w:val="20"/>
          <w:szCs w:val="20"/>
          <w:lang w:val="es-CO"/>
        </w:rPr>
      </w:pPr>
      <w:r w:rsidRPr="00CE7638">
        <w:rPr>
          <w:rFonts w:ascii="Arial" w:hAnsi="Arial"/>
          <w:b/>
          <w:bCs/>
          <w:color w:val="000000"/>
          <w:sz w:val="20"/>
          <w:szCs w:val="20"/>
        </w:rPr>
        <w:t>Primero:</w:t>
      </w:r>
      <w:r w:rsidRPr="00CE7638">
        <w:rPr>
          <w:rFonts w:ascii="Arial" w:hAnsi="Arial"/>
          <w:color w:val="000000"/>
          <w:sz w:val="20"/>
          <w:szCs w:val="20"/>
        </w:rPr>
        <w:t xml:space="preserve"> que la Policía Nacional adelanta un proceso de contratación a través de la modalidad de Selección Abreviada, para la celebración de un contrato estatal </w:t>
      </w:r>
      <w:r w:rsidRPr="00CE7638">
        <w:rPr>
          <w:rFonts w:ascii="Arial" w:hAnsi="Arial" w:cs="Arial"/>
          <w:sz w:val="20"/>
          <w:szCs w:val="20"/>
          <w:lang w:val="es-CO"/>
        </w:rPr>
        <w:t xml:space="preserve">cuyo objeto es: </w:t>
      </w:r>
      <w:r w:rsidR="0036545D">
        <w:rPr>
          <w:rFonts w:ascii="Arial" w:hAnsi="Arial" w:cs="Arial"/>
          <w:b/>
          <w:bCs/>
          <w:sz w:val="20"/>
          <w:szCs w:val="20"/>
          <w:lang w:val="es-CO" w:eastAsia="en-US"/>
        </w:rPr>
        <w:t>PRESTACIÓN DE SERVICIOS DE SALUD DE ATENCIÓN DOMICILIARIA, PROGRAMA MEDICO DOMICILIARIO (POMED) Y HOSPITALIZACIÓN O INTERNACION EN CASA (HOCAS), VISITA MÉDICA DOMICILIARIA, ACTIVIDADES E INTERVENCIONES DE ENFERMERIA, REALIZACIÓN DE PROCEDIMIENTOS Y TERAPIAS PARA LOS USUARIOS Y BENEFICIARIOS DEL SUBSISTEMA DE SALUD DE LA POLICIA NACIONAL, PERTENECIENTES A LA REGIONAL DE ASEGURAMIENTO EN SALUD No.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56E5A4B6" w14:textId="77777777" w:rsidR="00CE7638" w:rsidRPr="00CE7638" w:rsidRDefault="00CE7638" w:rsidP="0064005D">
      <w:pPr>
        <w:ind w:left="142"/>
        <w:jc w:val="both"/>
        <w:rPr>
          <w:rFonts w:ascii="Arial" w:hAnsi="Arial"/>
          <w:b/>
          <w:color w:val="000000"/>
          <w:sz w:val="20"/>
          <w:szCs w:val="20"/>
          <w:lang w:val="es-CO"/>
        </w:rPr>
      </w:pPr>
    </w:p>
    <w:p w14:paraId="42ECC2B8" w14:textId="77777777" w:rsidR="00CE7638" w:rsidRPr="00CE7638" w:rsidRDefault="00CE7638" w:rsidP="0064005D">
      <w:pPr>
        <w:ind w:left="142"/>
        <w:jc w:val="both"/>
        <w:rPr>
          <w:rFonts w:ascii="Arial" w:hAnsi="Arial" w:cs="Arial"/>
          <w:bCs/>
          <w:color w:val="000000"/>
          <w:sz w:val="20"/>
          <w:szCs w:val="20"/>
          <w:lang w:val="es-CO"/>
        </w:rPr>
      </w:pPr>
      <w:r w:rsidRPr="00CE7638">
        <w:rPr>
          <w:rFonts w:ascii="Arial" w:hAnsi="Arial" w:cs="Arial"/>
          <w:b/>
          <w:bCs/>
          <w:color w:val="000000"/>
          <w:sz w:val="20"/>
          <w:szCs w:val="20"/>
          <w:lang w:val="es-CO"/>
        </w:rPr>
        <w:t xml:space="preserve">Segundo: </w:t>
      </w:r>
      <w:r w:rsidRPr="00CE7638">
        <w:rPr>
          <w:rFonts w:ascii="Arial" w:hAnsi="Arial" w:cs="Arial"/>
          <w:bCs/>
          <w:color w:val="000000"/>
          <w:sz w:val="20"/>
          <w:szCs w:val="20"/>
          <w:lang w:val="es-CO"/>
        </w:rPr>
        <w:t>que el</w:t>
      </w:r>
      <w:r w:rsidRPr="00CE7638">
        <w:rPr>
          <w:rFonts w:ascii="Arial" w:hAnsi="Arial" w:cs="Arial"/>
          <w:b/>
          <w:bCs/>
          <w:color w:val="000000"/>
          <w:sz w:val="20"/>
          <w:szCs w:val="20"/>
          <w:lang w:val="es-CO"/>
        </w:rPr>
        <w:t xml:space="preserve"> proponente </w:t>
      </w:r>
      <w:r w:rsidRPr="00CE7638">
        <w:rPr>
          <w:rFonts w:ascii="Arial" w:hAnsi="Arial" w:cs="Arial"/>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FF6D634" w14:textId="77777777" w:rsidR="00CE7638" w:rsidRPr="00CE7638" w:rsidRDefault="00CE7638" w:rsidP="0064005D">
      <w:pPr>
        <w:ind w:left="142"/>
        <w:jc w:val="both"/>
        <w:rPr>
          <w:rFonts w:ascii="Arial" w:hAnsi="Arial"/>
          <w:b/>
          <w:color w:val="000000"/>
          <w:sz w:val="20"/>
          <w:szCs w:val="20"/>
          <w:lang w:val="es-CO"/>
        </w:rPr>
      </w:pPr>
    </w:p>
    <w:p w14:paraId="0B8435B4" w14:textId="77777777" w:rsidR="00CE7638" w:rsidRPr="00CE7638" w:rsidRDefault="00CE7638" w:rsidP="0064005D">
      <w:pPr>
        <w:ind w:left="142"/>
        <w:jc w:val="both"/>
        <w:rPr>
          <w:rFonts w:ascii="Arial" w:hAnsi="Arial"/>
          <w:b/>
          <w:color w:val="000000"/>
          <w:sz w:val="20"/>
          <w:szCs w:val="20"/>
          <w:lang w:val="es-CO"/>
        </w:rPr>
      </w:pPr>
      <w:r w:rsidRPr="00CE7638">
        <w:rPr>
          <w:rFonts w:ascii="Arial" w:hAnsi="Arial"/>
          <w:b/>
          <w:color w:val="000000"/>
          <w:sz w:val="20"/>
          <w:szCs w:val="20"/>
          <w:lang w:val="es-CO"/>
        </w:rPr>
        <w:t>Cláusula primera. Compromisos asumidos.</w:t>
      </w:r>
    </w:p>
    <w:p w14:paraId="6A0CDF54" w14:textId="77777777" w:rsidR="00CE7638" w:rsidRPr="00CE7638" w:rsidRDefault="00CE7638" w:rsidP="0064005D">
      <w:pPr>
        <w:ind w:left="142"/>
        <w:jc w:val="both"/>
        <w:rPr>
          <w:rFonts w:ascii="Arial" w:hAnsi="Arial"/>
          <w:b/>
          <w:color w:val="000000"/>
          <w:sz w:val="20"/>
          <w:szCs w:val="20"/>
          <w:lang w:val="es-CO"/>
        </w:rPr>
      </w:pPr>
    </w:p>
    <w:p w14:paraId="0AE0886A" w14:textId="77777777" w:rsidR="00CE7638" w:rsidRPr="00CE7638" w:rsidRDefault="00CE7638" w:rsidP="0064005D">
      <w:pPr>
        <w:ind w:left="142"/>
        <w:jc w:val="both"/>
        <w:rPr>
          <w:rFonts w:ascii="Arial" w:hAnsi="Arial"/>
          <w:color w:val="000000"/>
          <w:sz w:val="20"/>
          <w:szCs w:val="20"/>
          <w:lang w:val="es-CO"/>
        </w:rPr>
      </w:pPr>
      <w:r w:rsidRPr="00CE7638">
        <w:rPr>
          <w:rFonts w:ascii="Arial" w:hAnsi="Arial"/>
          <w:b/>
          <w:color w:val="000000"/>
          <w:sz w:val="20"/>
          <w:szCs w:val="20"/>
          <w:lang w:val="es-CO"/>
        </w:rPr>
        <w:t>El proponente</w:t>
      </w:r>
      <w:r w:rsidRPr="00CE7638">
        <w:rPr>
          <w:rFonts w:ascii="Arial" w:hAnsi="Arial"/>
          <w:color w:val="000000"/>
          <w:sz w:val="20"/>
          <w:szCs w:val="20"/>
          <w:lang w:val="es-CO"/>
        </w:rPr>
        <w:t>, mediante suscripción del presente documento, asume los siguientes compromisos:</w:t>
      </w:r>
    </w:p>
    <w:p w14:paraId="62DDF763" w14:textId="77777777" w:rsidR="00CE7638" w:rsidRPr="00CE7638" w:rsidRDefault="00CE7638" w:rsidP="0064005D">
      <w:pPr>
        <w:ind w:left="142"/>
        <w:jc w:val="both"/>
        <w:rPr>
          <w:rFonts w:ascii="Arial" w:hAnsi="Arial"/>
          <w:color w:val="000000"/>
          <w:sz w:val="20"/>
          <w:szCs w:val="20"/>
          <w:lang w:val="es-CO"/>
        </w:rPr>
      </w:pPr>
    </w:p>
    <w:p w14:paraId="78688999"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Mantener en reserva y no divulgar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xml:space="preserve"> revelada por la </w:t>
      </w:r>
      <w:r w:rsidRPr="00CE7638">
        <w:rPr>
          <w:rFonts w:ascii="Arial" w:hAnsi="Arial" w:cs="Arial"/>
          <w:b/>
          <w:color w:val="000000"/>
          <w:sz w:val="20"/>
          <w:szCs w:val="20"/>
          <w:lang w:val="es-CO"/>
        </w:rPr>
        <w:t xml:space="preserve">policía nacional </w:t>
      </w:r>
      <w:r w:rsidRPr="00CE7638">
        <w:rPr>
          <w:rFonts w:ascii="Arial" w:hAnsi="Arial" w:cs="Arial"/>
          <w:color w:val="000000"/>
          <w:sz w:val="20"/>
          <w:szCs w:val="20"/>
          <w:lang w:val="es-CO"/>
        </w:rPr>
        <w:t>o por terceros formalmente designados para el efecto.</w:t>
      </w:r>
    </w:p>
    <w:p w14:paraId="5D739D5A"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37687FC1"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Mantener en reserva y no divulgar ni utilizar, en provecho propio o de terceros y para fines distintos a los previstos en 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 la información que le sea entregada directamente por la</w:t>
      </w:r>
      <w:r w:rsidRPr="00CE7638">
        <w:rPr>
          <w:rFonts w:ascii="Arial" w:hAnsi="Arial" w:cs="Arial"/>
          <w:b/>
          <w:color w:val="000000"/>
          <w:sz w:val="20"/>
          <w:szCs w:val="20"/>
          <w:lang w:val="es-CO"/>
        </w:rPr>
        <w:t xml:space="preserve"> policía nacional</w:t>
      </w:r>
      <w:r w:rsidRPr="00CE7638">
        <w:rPr>
          <w:rFonts w:ascii="Arial" w:hAnsi="Arial" w:cs="Arial"/>
          <w:color w:val="000000"/>
          <w:sz w:val="20"/>
          <w:szCs w:val="20"/>
          <w:lang w:val="es-CO"/>
        </w:rPr>
        <w:t xml:space="preserve"> y/o sus designados.</w:t>
      </w:r>
    </w:p>
    <w:p w14:paraId="3EF9E4D5"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13CC916E"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Mantener en reserva y no divulgar por ningún motivo la información que personalmente conozca o llegare a conocer en desarrollo y ejecución de las actividades que le competan por causa o con ocasión del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w:t>
      </w:r>
    </w:p>
    <w:p w14:paraId="29F3D878"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0AC42D38"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lastRenderedPageBreak/>
        <w:t>Mantener en reserva y no divulgar la información protegida por derechos de autor o por secreto industrial de acuerdo a la normatividad vigente y que haga parte de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w:t>
      </w:r>
    </w:p>
    <w:p w14:paraId="2307649C"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6DAB6F0A"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Reconocer que el recibo de la </w:t>
      </w:r>
      <w:r w:rsidRPr="00CE7638">
        <w:rPr>
          <w:rFonts w:ascii="Arial" w:hAnsi="Arial" w:cs="Arial"/>
          <w:b/>
          <w:color w:val="000000"/>
          <w:sz w:val="20"/>
          <w:szCs w:val="20"/>
          <w:lang w:val="es-CO"/>
        </w:rPr>
        <w:t>información confidencial</w:t>
      </w:r>
      <w:r w:rsidRPr="00CE7638">
        <w:rPr>
          <w:rFonts w:ascii="Arial" w:hAnsi="Arial" w:cs="Arial"/>
          <w:color w:val="000000"/>
          <w:sz w:val="20"/>
          <w:szCs w:val="20"/>
          <w:lang w:val="es-CO"/>
        </w:rPr>
        <w:t xml:space="preserve"> no concede, ni expresa ni implícitamente, autorización, permiso o licencia de uso de marcas, patentes, derechos de autor, o de cualquier otro derecho de propiedad industrial o intelectual de la</w:t>
      </w:r>
      <w:r w:rsidRPr="00CE7638">
        <w:rPr>
          <w:rFonts w:ascii="Arial" w:hAnsi="Arial" w:cs="Arial"/>
          <w:b/>
          <w:color w:val="000000"/>
          <w:sz w:val="20"/>
          <w:szCs w:val="20"/>
          <w:lang w:val="es-CO"/>
        </w:rPr>
        <w:t xml:space="preserve"> Policía Nacional</w:t>
      </w:r>
      <w:r w:rsidRPr="00CE7638">
        <w:rPr>
          <w:rFonts w:ascii="Arial" w:hAnsi="Arial" w:cs="Arial"/>
          <w:color w:val="000000"/>
          <w:sz w:val="20"/>
          <w:szCs w:val="20"/>
          <w:lang w:val="es-CO"/>
        </w:rPr>
        <w:t>.</w:t>
      </w:r>
    </w:p>
    <w:p w14:paraId="64CFBF94"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10F56ECE"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Suscribir, con antelación a la revelación de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w:t>
      </w:r>
    </w:p>
    <w:p w14:paraId="32A886BD"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0645D974"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El</w:t>
      </w:r>
      <w:r w:rsidRPr="00CE7638">
        <w:rPr>
          <w:rFonts w:ascii="Arial" w:hAnsi="Arial" w:cs="Arial"/>
          <w:b/>
          <w:color w:val="000000"/>
          <w:sz w:val="20"/>
          <w:szCs w:val="20"/>
          <w:lang w:val="es-CO"/>
        </w:rPr>
        <w:t xml:space="preserve"> proponente</w:t>
      </w:r>
      <w:r w:rsidRPr="00CE7638">
        <w:rPr>
          <w:rFonts w:ascii="Arial" w:hAnsi="Arial" w:cs="Arial"/>
          <w:color w:val="000000"/>
          <w:sz w:val="20"/>
          <w:szCs w:val="20"/>
          <w:lang w:val="es-CO"/>
        </w:rPr>
        <w:t xml:space="preserve"> mantendrá una lista de usuarios de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xml:space="preserve"> que será entregada al </w:t>
      </w:r>
      <w:r w:rsidRPr="00CE7638">
        <w:rPr>
          <w:rFonts w:ascii="Arial" w:hAnsi="Arial" w:cs="Arial"/>
          <w:b/>
          <w:color w:val="000000"/>
          <w:sz w:val="20"/>
          <w:szCs w:val="20"/>
          <w:lang w:val="es-CO"/>
        </w:rPr>
        <w:t>proponente</w:t>
      </w:r>
      <w:r w:rsidRPr="00CE7638">
        <w:rPr>
          <w:rFonts w:ascii="Arial" w:hAnsi="Arial" w:cs="Arial"/>
          <w:color w:val="000000"/>
          <w:sz w:val="20"/>
          <w:szCs w:val="20"/>
          <w:lang w:val="es-CO"/>
        </w:rPr>
        <w:t xml:space="preserve"> cuando lo solicite. </w:t>
      </w:r>
    </w:p>
    <w:p w14:paraId="40B3F3FC"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52A3D0E7"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Utilizar única y exclusivamente la </w:t>
      </w:r>
      <w:r w:rsidRPr="00CE7638">
        <w:rPr>
          <w:rFonts w:ascii="Arial" w:hAnsi="Arial" w:cs="Arial"/>
          <w:b/>
          <w:color w:val="000000"/>
          <w:sz w:val="20"/>
          <w:szCs w:val="20"/>
          <w:lang w:val="es-CO"/>
        </w:rPr>
        <w:t>información confidencial</w:t>
      </w:r>
      <w:r w:rsidRPr="00CE7638">
        <w:rPr>
          <w:rFonts w:ascii="Arial" w:hAnsi="Arial" w:cs="Arial"/>
          <w:color w:val="000000"/>
          <w:sz w:val="20"/>
          <w:szCs w:val="20"/>
          <w:lang w:val="es-CO"/>
        </w:rPr>
        <w:t xml:space="preserve"> que conozca o llegare a conocer, en desarrollo y ejecución de lo que le competa en relación con el contrato</w:t>
      </w:r>
      <w:r w:rsidRPr="00CE7638">
        <w:rPr>
          <w:rFonts w:ascii="Arial" w:hAnsi="Arial" w:cs="Arial"/>
          <w:b/>
          <w:color w:val="000000"/>
          <w:sz w:val="20"/>
          <w:szCs w:val="20"/>
          <w:lang w:val="es-CO"/>
        </w:rPr>
        <w:t>.</w:t>
      </w:r>
    </w:p>
    <w:p w14:paraId="71921D42"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0D796A09"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No utilizar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xml:space="preserve"> que conozca o llegare a conocer, en desarrollo y ejecución del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 en provecho propio o de terceros y para fines distintos a los previstos en el mismo, prohibiéndose la divulgación inclusive para fines académicos.</w:t>
      </w:r>
    </w:p>
    <w:p w14:paraId="05E594E5"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538DBC74"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Adoptar y mantener mecanismos internos de seguridad adecuados para proteger la confidencialidad de toda la información que conozca o llegare a conocer en desarrollo del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w:t>
      </w:r>
    </w:p>
    <w:p w14:paraId="7F838EDF" w14:textId="77777777" w:rsidR="00CE7638" w:rsidRPr="00CE7638" w:rsidRDefault="00CE7638" w:rsidP="0064005D">
      <w:pPr>
        <w:autoSpaceDE w:val="0"/>
        <w:autoSpaceDN w:val="0"/>
        <w:ind w:left="142"/>
        <w:contextualSpacing/>
        <w:rPr>
          <w:rFonts w:ascii="Arial" w:hAnsi="Arial" w:cs="Arial"/>
          <w:color w:val="000000"/>
          <w:sz w:val="20"/>
          <w:szCs w:val="20"/>
          <w:lang w:val="es-CO"/>
        </w:rPr>
      </w:pPr>
    </w:p>
    <w:p w14:paraId="750CEDF4"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No usar la </w:t>
      </w:r>
      <w:r w:rsidRPr="00CE7638">
        <w:rPr>
          <w:rFonts w:ascii="Arial" w:hAnsi="Arial" w:cs="Arial"/>
          <w:b/>
          <w:color w:val="000000"/>
          <w:sz w:val="20"/>
          <w:szCs w:val="20"/>
          <w:lang w:val="es-CO"/>
        </w:rPr>
        <w:t>información confidencial</w:t>
      </w:r>
      <w:r w:rsidRPr="00CE7638">
        <w:rPr>
          <w:rFonts w:ascii="Arial" w:hAnsi="Arial" w:cs="Arial"/>
          <w:color w:val="000000"/>
          <w:sz w:val="20"/>
          <w:szCs w:val="20"/>
          <w:lang w:val="es-CO"/>
        </w:rPr>
        <w:t xml:space="preserve"> de modo que pueda ser de alguna manera, directa o indirectamente, perjudicial para los intereses de la</w:t>
      </w:r>
      <w:r w:rsidRPr="00CE7638">
        <w:rPr>
          <w:rFonts w:ascii="Arial" w:hAnsi="Arial" w:cs="Arial"/>
          <w:b/>
          <w:color w:val="000000"/>
          <w:sz w:val="20"/>
          <w:szCs w:val="20"/>
          <w:lang w:val="es-CO"/>
        </w:rPr>
        <w:t xml:space="preserve"> policía nacional</w:t>
      </w:r>
      <w:r w:rsidRPr="00CE7638">
        <w:rPr>
          <w:rFonts w:ascii="Arial" w:hAnsi="Arial" w:cs="Arial"/>
          <w:color w:val="000000"/>
          <w:sz w:val="20"/>
          <w:szCs w:val="20"/>
          <w:lang w:val="es-CO"/>
        </w:rPr>
        <w:t>.</w:t>
      </w:r>
    </w:p>
    <w:p w14:paraId="0C11AE0B"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1D4E8DFA"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No acceder, copiar, reproducir, distribuir o transmitir por ningún medio conocido o por conocer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en todo o en parte, sin previo y escrito consentimiento de la</w:t>
      </w:r>
      <w:r w:rsidRPr="00CE7638">
        <w:rPr>
          <w:rFonts w:ascii="Arial" w:hAnsi="Arial" w:cs="Arial"/>
          <w:b/>
          <w:color w:val="000000"/>
          <w:sz w:val="20"/>
          <w:szCs w:val="20"/>
          <w:lang w:val="es-CO"/>
        </w:rPr>
        <w:t xml:space="preserve"> Policía Nacional</w:t>
      </w:r>
      <w:r w:rsidRPr="00CE7638">
        <w:rPr>
          <w:rFonts w:ascii="Arial" w:hAnsi="Arial" w:cs="Arial"/>
          <w:color w:val="000000"/>
          <w:sz w:val="20"/>
          <w:szCs w:val="20"/>
          <w:lang w:val="es-CO"/>
        </w:rPr>
        <w:t>.</w:t>
      </w:r>
    </w:p>
    <w:p w14:paraId="69A96937" w14:textId="77777777" w:rsidR="00CE7638" w:rsidRPr="00CE7638" w:rsidRDefault="00CE7638" w:rsidP="0064005D">
      <w:pPr>
        <w:autoSpaceDE w:val="0"/>
        <w:autoSpaceDN w:val="0"/>
        <w:ind w:left="142"/>
        <w:contextualSpacing/>
        <w:rPr>
          <w:rFonts w:ascii="Arial" w:hAnsi="Arial" w:cs="Arial"/>
          <w:color w:val="000000"/>
          <w:sz w:val="20"/>
          <w:szCs w:val="20"/>
          <w:lang w:val="es-CO"/>
        </w:rPr>
      </w:pPr>
    </w:p>
    <w:p w14:paraId="23364211"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Cumplir con la confidencialidad en las mismas condiciones y formas, y con el mismo cuidado con que realiza la protección de la información confidencial.</w:t>
      </w:r>
    </w:p>
    <w:p w14:paraId="73914CE8" w14:textId="77777777" w:rsidR="00CE7638" w:rsidRPr="00CE7638" w:rsidRDefault="00CE7638" w:rsidP="00CE7638">
      <w:pPr>
        <w:autoSpaceDE w:val="0"/>
        <w:autoSpaceDN w:val="0"/>
        <w:ind w:left="-426"/>
        <w:contextualSpacing/>
        <w:rPr>
          <w:rFonts w:ascii="Arial" w:hAnsi="Arial" w:cs="Arial"/>
          <w:color w:val="000000"/>
          <w:sz w:val="20"/>
          <w:szCs w:val="20"/>
          <w:lang w:val="es-CO"/>
        </w:rPr>
      </w:pPr>
    </w:p>
    <w:p w14:paraId="45B469F8"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355237D8" w14:textId="77777777" w:rsidR="00CE7638" w:rsidRPr="00CE7638" w:rsidRDefault="00CE7638" w:rsidP="00CE7638">
      <w:pPr>
        <w:autoSpaceDE w:val="0"/>
        <w:autoSpaceDN w:val="0"/>
        <w:jc w:val="both"/>
        <w:rPr>
          <w:rFonts w:ascii="Arial" w:hAnsi="Arial" w:cs="Arial"/>
          <w:sz w:val="20"/>
          <w:szCs w:val="20"/>
          <w:lang w:val="es-CO" w:eastAsia="es-CO"/>
        </w:rPr>
      </w:pPr>
    </w:p>
    <w:p w14:paraId="499C73C5" w14:textId="77777777" w:rsidR="00CE7638" w:rsidRPr="00CE7638" w:rsidRDefault="00CE7638" w:rsidP="00CE7638">
      <w:pPr>
        <w:autoSpaceDE w:val="0"/>
        <w:autoSpaceDN w:val="0"/>
        <w:jc w:val="both"/>
        <w:rPr>
          <w:rFonts w:ascii="Arial" w:hAnsi="Arial" w:cs="Arial"/>
          <w:sz w:val="20"/>
          <w:szCs w:val="20"/>
          <w:lang w:val="es-CO" w:eastAsia="es-CO"/>
        </w:rPr>
      </w:pPr>
    </w:p>
    <w:p w14:paraId="1212189F" w14:textId="77777777" w:rsidR="00CE7638" w:rsidRPr="00CE7638" w:rsidRDefault="00CE7638" w:rsidP="00CE7638">
      <w:pPr>
        <w:autoSpaceDE w:val="0"/>
        <w:autoSpaceDN w:val="0"/>
        <w:jc w:val="both"/>
        <w:rPr>
          <w:rFonts w:ascii="Arial" w:hAnsi="Arial" w:cs="Arial"/>
          <w:sz w:val="20"/>
          <w:szCs w:val="20"/>
          <w:lang w:val="es-CO" w:eastAsia="es-CO"/>
        </w:rPr>
      </w:pPr>
    </w:p>
    <w:p w14:paraId="5B474D3F"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596B60A6"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07679653"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969618616"/>
          <w:placeholder>
            <w:docPart w:val="1511194E69144A2BBB4D5A1B177740CD"/>
          </w:placeholder>
          <w:showingPlcHdr/>
          <w15:color w:val="800000"/>
          <w:text/>
        </w:sdtPr>
        <w:sdtContent>
          <w:r w:rsidRPr="00CE7638">
            <w:rPr>
              <w:rFonts w:ascii="Arial" w:eastAsia="Calibri" w:hAnsi="Arial" w:cs="Arial"/>
              <w:color w:val="FF8F8F"/>
              <w:sz w:val="20"/>
              <w:szCs w:val="20"/>
              <w:u w:val="single"/>
              <w:lang w:val="es-CO"/>
            </w:rPr>
            <w:t>Diligenciar el nombre completo del proponente</w:t>
          </w:r>
        </w:sdtContent>
      </w:sdt>
    </w:p>
    <w:p w14:paraId="2BFEB5B6"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181008602"/>
          <w:placeholder>
            <w:docPart w:val="12B3B8CE8F724199854E1DF446DC64AE"/>
          </w:placeholder>
          <w:showingPlcHdr/>
          <w15:color w:val="800000"/>
        </w:sdtPr>
        <w:sdtContent>
          <w:r w:rsidRPr="00CE7638">
            <w:rPr>
              <w:rFonts w:ascii="Arial" w:eastAsia="Calibri" w:hAnsi="Arial" w:cs="Arial"/>
              <w:color w:val="FF8F8F"/>
              <w:sz w:val="20"/>
              <w:szCs w:val="20"/>
              <w:u w:val="single"/>
              <w:lang w:val="es-CO"/>
            </w:rPr>
            <w:t>Diligenciar la identificación del proponente</w:t>
          </w:r>
        </w:sdtContent>
      </w:sdt>
    </w:p>
    <w:p w14:paraId="658DCC80"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2022768401"/>
          <w:placeholder>
            <w:docPart w:val="435EA7A4CD464608838F94E8E9163722"/>
          </w:placeholder>
          <w:showingPlcHdr/>
          <w15:color w:val="800000"/>
          <w:text/>
        </w:sdtPr>
        <w:sdtContent>
          <w:r w:rsidRPr="00CE7638">
            <w:rPr>
              <w:rFonts w:ascii="Arial" w:eastAsia="Calibri" w:hAnsi="Arial" w:cs="Arial"/>
              <w:color w:val="FF8F8F"/>
              <w:sz w:val="20"/>
              <w:szCs w:val="20"/>
              <w:u w:val="single"/>
              <w:lang w:val="es-CO"/>
            </w:rPr>
            <w:t>Diligenciar el nombre completo del representante legal</w:t>
          </w:r>
        </w:sdtContent>
      </w:sdt>
    </w:p>
    <w:p w14:paraId="0BEB2BFC"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198048391"/>
          <w:placeholder>
            <w:docPart w:val="460286C6C1044735A86419A0B2BC8CC6"/>
          </w:placeholder>
          <w:showingPlcHdr/>
          <w15:color w:val="800000"/>
        </w:sdt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58032216"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1995825537"/>
          <w:placeholder>
            <w:docPart w:val="B2B13C23E24641419B2751F6E4202CDB"/>
          </w:placeholder>
          <w:showingPlcHdr/>
          <w15:color w:val="800000"/>
        </w:sdtPr>
        <w:sdtContent>
          <w:r w:rsidRPr="00CE7638">
            <w:rPr>
              <w:rFonts w:ascii="Arial" w:eastAsia="Calibri" w:hAnsi="Arial" w:cs="Arial"/>
              <w:color w:val="FF8F8F"/>
              <w:sz w:val="20"/>
              <w:szCs w:val="20"/>
              <w:u w:val="single"/>
              <w:lang w:val="es-CO"/>
            </w:rPr>
            <w:t>Diligenciar la dirección del proveedor</w:t>
          </w:r>
        </w:sdtContent>
      </w:sdt>
    </w:p>
    <w:p w14:paraId="0B3F8109"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935785120"/>
          <w:placeholder>
            <w:docPart w:val="6640B71E3FF44F078CD15719375ADC8F"/>
          </w:placeholder>
          <w:showingPlcHdr/>
          <w15:color w:val="800000"/>
        </w:sdtPr>
        <w:sdtContent>
          <w:r w:rsidRPr="00CE7638">
            <w:rPr>
              <w:rFonts w:ascii="Arial" w:eastAsia="Calibri" w:hAnsi="Arial" w:cs="Arial"/>
              <w:color w:val="FF8F8F"/>
              <w:sz w:val="20"/>
              <w:szCs w:val="20"/>
              <w:u w:val="single"/>
              <w:lang w:val="es-CO"/>
            </w:rPr>
            <w:t>Diligenciar teléfonos de contacto del proveedor</w:t>
          </w:r>
        </w:sdtContent>
      </w:sdt>
    </w:p>
    <w:p w14:paraId="1E45DDFC"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359658683"/>
          <w:placeholder>
            <w:docPart w:val="81A9313B5A4E411BAAD99F8E003B177D"/>
          </w:placeholder>
          <w:showingPlcHdr/>
          <w15:color w:val="800000"/>
        </w:sdtPr>
        <w:sdtContent>
          <w:r w:rsidRPr="00CE7638">
            <w:rPr>
              <w:rFonts w:ascii="Arial" w:eastAsia="Calibri" w:hAnsi="Arial" w:cs="Arial"/>
              <w:color w:val="FF8F8F"/>
              <w:sz w:val="18"/>
              <w:szCs w:val="20"/>
              <w:u w:val="single"/>
              <w:lang w:val="es-CO"/>
            </w:rPr>
            <w:t>Diligenciar correo electrónico de notificaciones</w:t>
          </w:r>
        </w:sdtContent>
      </w:sdt>
    </w:p>
    <w:p w14:paraId="7961CA5C" w14:textId="77777777" w:rsidR="00CE7638" w:rsidRPr="00CE7638" w:rsidRDefault="00CE7638" w:rsidP="00CE7638">
      <w:pPr>
        <w:autoSpaceDE w:val="0"/>
        <w:autoSpaceDN w:val="0"/>
        <w:ind w:left="-567"/>
        <w:jc w:val="center"/>
        <w:rPr>
          <w:rFonts w:ascii="Arial" w:hAnsi="Arial" w:cs="Arial"/>
          <w:b/>
          <w:sz w:val="20"/>
          <w:szCs w:val="20"/>
          <w:lang w:val="es-CO"/>
        </w:rPr>
      </w:pPr>
    </w:p>
    <w:p w14:paraId="672FE7B2" w14:textId="77777777" w:rsidR="00CE7638" w:rsidRPr="00CE7638" w:rsidRDefault="00CE7638" w:rsidP="00CE7638">
      <w:pPr>
        <w:autoSpaceDE w:val="0"/>
        <w:autoSpaceDN w:val="0"/>
        <w:ind w:left="-567"/>
        <w:jc w:val="center"/>
        <w:rPr>
          <w:rFonts w:ascii="Arial" w:hAnsi="Arial" w:cs="Arial"/>
          <w:b/>
          <w:sz w:val="20"/>
          <w:szCs w:val="20"/>
          <w:lang w:val="es-CO"/>
        </w:rPr>
      </w:pPr>
    </w:p>
    <w:p w14:paraId="33D89685" w14:textId="77777777" w:rsidR="00CE7638" w:rsidRPr="00CE7638" w:rsidRDefault="00CE7638" w:rsidP="00CE7638">
      <w:pPr>
        <w:rPr>
          <w:rFonts w:ascii="Arial" w:hAnsi="Arial" w:cs="Arial"/>
          <w:b/>
          <w:sz w:val="20"/>
          <w:szCs w:val="20"/>
          <w:lang w:val="es-CO"/>
        </w:rPr>
      </w:pPr>
      <w:r w:rsidRPr="00CE7638">
        <w:rPr>
          <w:rFonts w:ascii="Arial" w:hAnsi="Arial" w:cs="Arial"/>
          <w:b/>
          <w:sz w:val="20"/>
          <w:szCs w:val="20"/>
          <w:lang w:val="es-CO"/>
        </w:rPr>
        <w:br w:type="page"/>
      </w:r>
    </w:p>
    <w:p w14:paraId="171333A7" w14:textId="77777777" w:rsidR="00CE7638" w:rsidRPr="00CE7638" w:rsidRDefault="00CE7638" w:rsidP="00CE7638">
      <w:pPr>
        <w:jc w:val="center"/>
        <w:rPr>
          <w:rFonts w:ascii="Arial" w:hAnsi="Arial" w:cs="Arial"/>
          <w:b/>
          <w:bCs/>
          <w:color w:val="FF0000"/>
          <w:sz w:val="20"/>
          <w:szCs w:val="20"/>
          <w:lang w:val="es-CO"/>
        </w:rPr>
      </w:pPr>
    </w:p>
    <w:p w14:paraId="56B13E25" w14:textId="77777777" w:rsidR="00CE7638" w:rsidRPr="00CE7638" w:rsidRDefault="00CE7638" w:rsidP="00CE7638">
      <w:pPr>
        <w:autoSpaceDE w:val="0"/>
        <w:autoSpaceDN w:val="0"/>
        <w:jc w:val="center"/>
        <w:rPr>
          <w:rFonts w:ascii="Arial" w:hAnsi="Arial" w:cs="Arial"/>
          <w:b/>
          <w:bCs/>
          <w:color w:val="FF0000"/>
          <w:sz w:val="20"/>
          <w:szCs w:val="20"/>
          <w:lang w:val="es-CO"/>
        </w:rPr>
      </w:pPr>
      <w:r w:rsidRPr="00CE7638">
        <w:rPr>
          <w:rFonts w:ascii="Arial" w:hAnsi="Arial" w:cs="Arial"/>
          <w:b/>
          <w:sz w:val="20"/>
          <w:szCs w:val="22"/>
          <w:lang w:val="es-CO"/>
        </w:rPr>
        <w:t>ANEXO</w:t>
      </w:r>
    </w:p>
    <w:p w14:paraId="68A9FF49" w14:textId="77777777" w:rsidR="00CE7638" w:rsidRPr="00CE7638" w:rsidRDefault="00CE7638" w:rsidP="00CE7638">
      <w:pPr>
        <w:jc w:val="center"/>
        <w:rPr>
          <w:rFonts w:ascii="Arial" w:hAnsi="Arial" w:cs="Arial"/>
          <w:b/>
          <w:snapToGrid w:val="0"/>
          <w:color w:val="000000"/>
          <w:sz w:val="20"/>
          <w:szCs w:val="20"/>
          <w:lang w:val="es-CO"/>
        </w:rPr>
      </w:pPr>
    </w:p>
    <w:p w14:paraId="5CB3784C" w14:textId="77777777" w:rsidR="00CE7638" w:rsidRPr="00CE7638" w:rsidRDefault="00CE7638" w:rsidP="00CE7638">
      <w:pPr>
        <w:jc w:val="center"/>
        <w:rPr>
          <w:rFonts w:ascii="Arial" w:hAnsi="Arial" w:cs="Arial"/>
          <w:b/>
          <w:snapToGrid w:val="0"/>
          <w:color w:val="000000"/>
          <w:sz w:val="20"/>
          <w:szCs w:val="20"/>
          <w:lang w:val="es-CO"/>
        </w:rPr>
      </w:pPr>
      <w:r w:rsidRPr="00CE7638">
        <w:rPr>
          <w:rFonts w:ascii="Arial" w:hAnsi="Arial" w:cs="Arial"/>
          <w:b/>
          <w:snapToGrid w:val="0"/>
          <w:color w:val="000000"/>
          <w:sz w:val="20"/>
          <w:szCs w:val="20"/>
          <w:lang w:val="es-CO"/>
        </w:rPr>
        <w:t>SISTEMA DE GESTIÓN DE LA SEGURIDAD Y SALUD EN EL TRABAJO</w:t>
      </w:r>
    </w:p>
    <w:p w14:paraId="6C1AE136" w14:textId="77777777" w:rsidR="00CE7638" w:rsidRPr="00CE7638" w:rsidRDefault="00CE7638" w:rsidP="00CE7638">
      <w:pPr>
        <w:jc w:val="center"/>
        <w:rPr>
          <w:rFonts w:ascii="Arial" w:hAnsi="Arial" w:cs="Arial"/>
          <w:b/>
          <w:snapToGrid w:val="0"/>
          <w:color w:val="000000"/>
          <w:sz w:val="20"/>
          <w:szCs w:val="20"/>
          <w:lang w:val="es-CO"/>
        </w:rPr>
      </w:pPr>
    </w:p>
    <w:p w14:paraId="5E3EBA25" w14:textId="77777777" w:rsidR="00CE7638" w:rsidRPr="00CE7638" w:rsidRDefault="00CE7638" w:rsidP="00CE7638">
      <w:pPr>
        <w:jc w:val="both"/>
        <w:rPr>
          <w:rFonts w:ascii="Arial" w:hAnsi="Arial" w:cs="Arial"/>
          <w:b/>
          <w:snapToGrid w:val="0"/>
          <w:color w:val="000000"/>
          <w:sz w:val="20"/>
          <w:szCs w:val="20"/>
          <w:lang w:val="es-CO"/>
        </w:rPr>
      </w:pPr>
    </w:p>
    <w:p w14:paraId="2777FC14" w14:textId="77777777" w:rsidR="00CE7638" w:rsidRPr="00CE7638" w:rsidRDefault="00CE7638" w:rsidP="00CE7638">
      <w:pPr>
        <w:autoSpaceDE w:val="0"/>
        <w:autoSpaceDN w:val="0"/>
        <w:ind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410E4E8D" w14:textId="77777777" w:rsidR="00CE7638" w:rsidRPr="00CE7638" w:rsidRDefault="00CE7638" w:rsidP="00CE7638">
      <w:pPr>
        <w:autoSpaceDE w:val="0"/>
        <w:autoSpaceDN w:val="0"/>
        <w:jc w:val="both"/>
        <w:rPr>
          <w:rFonts w:ascii="Arial" w:hAnsi="Arial" w:cs="Arial"/>
          <w:color w:val="000000"/>
          <w:sz w:val="20"/>
          <w:szCs w:val="20"/>
          <w:lang w:val="es-CO"/>
        </w:rPr>
      </w:pPr>
    </w:p>
    <w:p w14:paraId="5CE85568" w14:textId="77777777" w:rsidR="00CE7638" w:rsidRPr="00CE7638" w:rsidRDefault="00CE7638" w:rsidP="00CE7638">
      <w:pPr>
        <w:autoSpaceDE w:val="0"/>
        <w:autoSpaceDN w:val="0"/>
        <w:jc w:val="both"/>
        <w:rPr>
          <w:rFonts w:ascii="Arial" w:hAnsi="Arial" w:cs="Arial"/>
          <w:color w:val="000000"/>
          <w:sz w:val="20"/>
          <w:szCs w:val="20"/>
          <w:lang w:val="es-CO"/>
        </w:rPr>
      </w:pPr>
    </w:p>
    <w:p w14:paraId="58215CFB"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 xml:space="preserve">Señores  </w:t>
      </w:r>
    </w:p>
    <w:p w14:paraId="12F90019"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75857CAC"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Bogotá</w:t>
      </w:r>
    </w:p>
    <w:p w14:paraId="1D0CB82A" w14:textId="77777777" w:rsidR="00CE7638" w:rsidRPr="00CE7638" w:rsidRDefault="00CE7638" w:rsidP="00CE7638">
      <w:pPr>
        <w:tabs>
          <w:tab w:val="left" w:pos="-1440"/>
          <w:tab w:val="left" w:pos="-720"/>
          <w:tab w:val="left" w:pos="0"/>
        </w:tabs>
        <w:suppressAutoHyphens/>
        <w:ind w:left="567" w:hanging="567"/>
        <w:jc w:val="both"/>
        <w:rPr>
          <w:rFonts w:ascii="Univers" w:hAnsi="Univers" w:cs="Arial"/>
          <w:color w:val="000000"/>
          <w:spacing w:val="-3"/>
          <w:sz w:val="20"/>
          <w:szCs w:val="20"/>
          <w:lang w:val="es-CO"/>
        </w:rPr>
      </w:pPr>
    </w:p>
    <w:p w14:paraId="0C01E978" w14:textId="77777777" w:rsidR="00CE7638" w:rsidRPr="00CE7638" w:rsidRDefault="00CE7638" w:rsidP="00CE7638">
      <w:pPr>
        <w:tabs>
          <w:tab w:val="left" w:pos="-1440"/>
          <w:tab w:val="left" w:pos="-720"/>
          <w:tab w:val="left" w:pos="0"/>
        </w:tabs>
        <w:suppressAutoHyphens/>
        <w:ind w:left="567" w:hanging="567"/>
        <w:jc w:val="both"/>
        <w:rPr>
          <w:rFonts w:ascii="Univers" w:hAnsi="Univers" w:cs="Arial"/>
          <w:color w:val="000000"/>
          <w:spacing w:val="-3"/>
          <w:sz w:val="20"/>
          <w:szCs w:val="20"/>
          <w:lang w:val="es-CO"/>
        </w:rPr>
      </w:pPr>
    </w:p>
    <w:p w14:paraId="40665BA3" w14:textId="2B54137C"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color w:val="000000"/>
          <w:sz w:val="20"/>
          <w:szCs w:val="20"/>
          <w:lang w:val="es-CO"/>
        </w:rPr>
        <w:t xml:space="preserve">Compromisos con el Sistema de Gestión de Seguridad y Salud en el Trabajo para el proceso de </w:t>
      </w:r>
      <w:r w:rsidRPr="00CE7638">
        <w:rPr>
          <w:rFonts w:ascii="Arial" w:hAnsi="Arial" w:cs="Arial"/>
          <w:sz w:val="20"/>
          <w:szCs w:val="20"/>
          <w:lang w:val="es-CO"/>
        </w:rPr>
        <w:t xml:space="preserve">Selección abreviada </w:t>
      </w:r>
      <w:r w:rsidRPr="00CE7638">
        <w:rPr>
          <w:rFonts w:ascii="Arial" w:hAnsi="Arial" w:cs="Arial"/>
          <w:b/>
          <w:iCs/>
          <w:noProof/>
          <w:sz w:val="20"/>
          <w:szCs w:val="20"/>
        </w:rPr>
        <w:t xml:space="preserve">PN RASES No. 1 </w:t>
      </w:r>
      <w:r w:rsidR="00C91C01">
        <w:rPr>
          <w:rFonts w:ascii="Arial" w:hAnsi="Arial" w:cs="Arial"/>
          <w:b/>
          <w:iCs/>
          <w:noProof/>
          <w:sz w:val="20"/>
          <w:szCs w:val="20"/>
        </w:rPr>
        <w:t xml:space="preserve">SA </w:t>
      </w:r>
      <w:r w:rsidR="0036545D">
        <w:rPr>
          <w:rFonts w:ascii="Arial" w:hAnsi="Arial" w:cs="Arial"/>
          <w:b/>
          <w:iCs/>
          <w:noProof/>
          <w:sz w:val="20"/>
          <w:szCs w:val="20"/>
        </w:rPr>
        <w:t>044 2026</w:t>
      </w:r>
      <w:r w:rsidRPr="00CE7638">
        <w:rPr>
          <w:rFonts w:ascii="Arial" w:hAnsi="Arial" w:cs="Arial"/>
          <w:sz w:val="20"/>
          <w:szCs w:val="20"/>
          <w:lang w:val="es-CO"/>
        </w:rPr>
        <w:t xml:space="preserve"> cuyo objeto es: </w:t>
      </w:r>
      <w:r w:rsidR="0036545D">
        <w:rPr>
          <w:rFonts w:ascii="Arial" w:hAnsi="Arial" w:cs="Arial"/>
          <w:b/>
          <w:bCs/>
          <w:sz w:val="20"/>
          <w:szCs w:val="20"/>
          <w:lang w:val="es-CO" w:eastAsia="en-US"/>
        </w:rPr>
        <w:t>PRESTACIÓN DE SERVICIOS DE SALUD DE ATENCIÓN DOMICILIARIA, PROGRAMA MEDICO DOMICILIARIO (POMED) Y HOSPITALIZACIÓN O INTERNACION EN CASA (HOCAS), VISITA MÉDICA DOMICILIARIA, ACTIVIDADES E INTERVENCIONES DE ENFERMERIA, REALIZACIÓN DE PROCEDIMIENTOS Y TERAPIAS PARA LOS USUARIOS Y BENEFICIARIOS DEL SUBSISTEMA DE SALUD DE LA POLICIA NACIONAL, PERTENECIENTES A LA REGIONAL DE ASEGURAMIENTO EN SALUD No.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31D65B26" w14:textId="77777777" w:rsidR="00CE7638" w:rsidRPr="00CE7638" w:rsidRDefault="00CE7638" w:rsidP="00CE7638">
      <w:pPr>
        <w:autoSpaceDE w:val="0"/>
        <w:autoSpaceDN w:val="0"/>
        <w:ind w:right="81"/>
        <w:jc w:val="both"/>
        <w:rPr>
          <w:rFonts w:ascii="Arial" w:hAnsi="Arial" w:cs="Arial"/>
          <w:color w:val="FF0000"/>
          <w:sz w:val="20"/>
          <w:szCs w:val="20"/>
          <w:lang w:val="es-CO"/>
        </w:rPr>
      </w:pPr>
    </w:p>
    <w:p w14:paraId="07739FF8" w14:textId="77777777" w:rsidR="00CE7638" w:rsidRPr="00CE7638" w:rsidRDefault="00CE7638" w:rsidP="00CE7638">
      <w:pPr>
        <w:jc w:val="both"/>
        <w:rPr>
          <w:rFonts w:ascii="Arial" w:hAnsi="Arial"/>
          <w:color w:val="000000"/>
          <w:sz w:val="20"/>
          <w:szCs w:val="20"/>
          <w:lang w:val="es-CO"/>
        </w:rPr>
      </w:pPr>
      <w:r w:rsidRPr="00CE7638">
        <w:rPr>
          <w:rFonts w:ascii="Arial" w:hAnsi="Arial"/>
          <w:color w:val="000000"/>
          <w:sz w:val="20"/>
          <w:szCs w:val="20"/>
          <w:lang w:val="es-CO"/>
        </w:rPr>
        <w:t xml:space="preserve">El(los) suscrito(s) a saber: _____________________________________ domiciliado en_______________________, identificado con Documento No. </w:t>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79CC946E" w14:textId="77777777" w:rsidR="00CE7638" w:rsidRPr="00CE7638" w:rsidRDefault="00CE7638" w:rsidP="00CE7638">
      <w:pPr>
        <w:tabs>
          <w:tab w:val="num" w:pos="720"/>
        </w:tabs>
        <w:autoSpaceDE w:val="0"/>
        <w:autoSpaceDN w:val="0"/>
        <w:jc w:val="both"/>
        <w:rPr>
          <w:rFonts w:ascii="Arial" w:hAnsi="Arial" w:cs="Arial"/>
          <w:color w:val="000000"/>
          <w:sz w:val="20"/>
          <w:szCs w:val="20"/>
          <w:lang w:val="es-CO"/>
        </w:rPr>
      </w:pPr>
    </w:p>
    <w:p w14:paraId="386727AA" w14:textId="77777777" w:rsidR="00CE7638" w:rsidRPr="00CE7638" w:rsidRDefault="00CE7638" w:rsidP="00CE7638">
      <w:pPr>
        <w:autoSpaceDE w:val="0"/>
        <w:autoSpaceDN w:val="0"/>
        <w:adjustRightInd w:val="0"/>
        <w:spacing w:line="0" w:lineRule="atLeast"/>
        <w:jc w:val="both"/>
        <w:rPr>
          <w:rFonts w:ascii="Arial" w:hAnsi="Arial" w:cs="Arial"/>
          <w:color w:val="000000"/>
          <w:sz w:val="20"/>
          <w:szCs w:val="20"/>
          <w:lang w:val="es-CO"/>
        </w:rPr>
      </w:pPr>
      <w:r w:rsidRPr="00CE7638">
        <w:rPr>
          <w:rFonts w:ascii="Arial" w:hAnsi="Arial" w:cs="Arial"/>
          <w:color w:val="000000"/>
          <w:sz w:val="20"/>
          <w:szCs w:val="20"/>
          <w:lang w:val="es-CO"/>
        </w:rPr>
        <w:t xml:space="preserve">La Policía Nacional, mediante la Resolución 03843 del 09/09/2019, prevé en el Artículo 2º, lo relacionado con la </w:t>
      </w:r>
      <w:r w:rsidRPr="00CE7638">
        <w:rPr>
          <w:rFonts w:ascii="Arial" w:hAnsi="Arial" w:cs="Arial"/>
          <w:b/>
          <w:i/>
          <w:color w:val="000000"/>
          <w:sz w:val="20"/>
          <w:szCs w:val="20"/>
          <w:lang w:val="es-CO"/>
        </w:rPr>
        <w:t>“Política del Sistema de Gestión de la Seguridad y Salud en el Trabajo de la Policía Nacional</w:t>
      </w:r>
      <w:r w:rsidRPr="00CE7638">
        <w:rPr>
          <w:rFonts w:ascii="Arial" w:hAnsi="Arial" w:cs="Arial"/>
          <w:b/>
          <w:color w:val="000000"/>
          <w:sz w:val="20"/>
          <w:szCs w:val="20"/>
          <w:lang w:val="es-CO"/>
        </w:rPr>
        <w:t xml:space="preserve">”, </w:t>
      </w:r>
      <w:r w:rsidRPr="00CE7638">
        <w:rPr>
          <w:rFonts w:ascii="Arial" w:hAnsi="Arial" w:cs="Arial"/>
          <w:color w:val="000000"/>
          <w:sz w:val="20"/>
          <w:szCs w:val="20"/>
          <w:lang w:val="es-CO"/>
        </w:rPr>
        <w:t xml:space="preserve">en lo siguiente:  </w:t>
      </w:r>
    </w:p>
    <w:p w14:paraId="68696738" w14:textId="77777777" w:rsidR="00CE7638" w:rsidRPr="00CE7638" w:rsidRDefault="00CE7638" w:rsidP="00CE7638">
      <w:pPr>
        <w:autoSpaceDE w:val="0"/>
        <w:autoSpaceDN w:val="0"/>
        <w:adjustRightInd w:val="0"/>
        <w:spacing w:line="0" w:lineRule="atLeast"/>
        <w:jc w:val="both"/>
        <w:rPr>
          <w:rFonts w:ascii="Arial" w:hAnsi="Arial" w:cs="Arial"/>
          <w:color w:val="000000"/>
          <w:sz w:val="20"/>
          <w:szCs w:val="20"/>
          <w:lang w:val="es-CO"/>
        </w:rPr>
      </w:pPr>
    </w:p>
    <w:p w14:paraId="2EA9AD9B" w14:textId="77777777" w:rsidR="00CE7638" w:rsidRPr="00CE7638" w:rsidRDefault="00CE7638" w:rsidP="00CE7638">
      <w:pPr>
        <w:autoSpaceDE w:val="0"/>
        <w:autoSpaceDN w:val="0"/>
        <w:spacing w:line="0" w:lineRule="atLeast"/>
        <w:ind w:right="332"/>
        <w:jc w:val="both"/>
        <w:rPr>
          <w:rFonts w:ascii="Arial" w:hAnsi="Arial" w:cs="Arial"/>
          <w:i/>
          <w:color w:val="000000"/>
          <w:sz w:val="20"/>
          <w:szCs w:val="20"/>
          <w:lang w:val="es-CO"/>
        </w:rPr>
      </w:pPr>
      <w:r w:rsidRPr="00CE7638">
        <w:rPr>
          <w:rFonts w:ascii="Arial" w:hAnsi="Arial" w:cs="Arial"/>
          <w:i/>
          <w:color w:val="000000"/>
          <w:sz w:val="20"/>
          <w:szCs w:val="20"/>
          <w:lang w:val="es-CO"/>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E75DA1E" w14:textId="77777777" w:rsidR="00CE7638" w:rsidRPr="00CE7638" w:rsidRDefault="00CE7638" w:rsidP="00CE7638">
      <w:pPr>
        <w:autoSpaceDE w:val="0"/>
        <w:autoSpaceDN w:val="0"/>
        <w:spacing w:line="0" w:lineRule="atLeast"/>
        <w:ind w:right="332"/>
        <w:jc w:val="both"/>
        <w:rPr>
          <w:rFonts w:ascii="Arial" w:hAnsi="Arial" w:cs="Arial"/>
          <w:i/>
          <w:color w:val="000000"/>
          <w:sz w:val="20"/>
          <w:szCs w:val="20"/>
          <w:lang w:val="es-CO"/>
        </w:rPr>
      </w:pPr>
    </w:p>
    <w:p w14:paraId="4A3D7D53"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r w:rsidRPr="00CE7638">
        <w:rPr>
          <w:rFonts w:ascii="Arial" w:hAnsi="Arial" w:cs="Arial"/>
          <w:color w:val="000000"/>
          <w:sz w:val="20"/>
          <w:szCs w:val="20"/>
          <w:lang w:val="es-CO"/>
        </w:rPr>
        <w:t>De igual manera en la ejecución del contrato adicional a los requerimientos exigidos para su ejecución, la persona natural o jurídica deberá: </w:t>
      </w:r>
    </w:p>
    <w:p w14:paraId="33FDBD7B"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p>
    <w:p w14:paraId="285AF9D7" w14:textId="77777777" w:rsidR="00CE7638" w:rsidRPr="00CE7638" w:rsidRDefault="00CE7638" w:rsidP="00C650D3">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452F84FF" w14:textId="77777777" w:rsidR="00CE7638" w:rsidRPr="00CE7638" w:rsidRDefault="00CE7638" w:rsidP="00CE7638">
      <w:pPr>
        <w:autoSpaceDE w:val="0"/>
        <w:autoSpaceDN w:val="0"/>
        <w:spacing w:line="0" w:lineRule="atLeast"/>
        <w:ind w:left="567" w:hanging="283"/>
        <w:contextualSpacing/>
        <w:jc w:val="both"/>
        <w:rPr>
          <w:rFonts w:ascii="Arial" w:eastAsia="Calibri" w:hAnsi="Arial" w:cs="Arial"/>
          <w:color w:val="000000"/>
          <w:sz w:val="20"/>
          <w:szCs w:val="20"/>
          <w:lang w:val="es-CO" w:eastAsia="en-US"/>
        </w:rPr>
      </w:pPr>
    </w:p>
    <w:p w14:paraId="4B0E06F3" w14:textId="77777777" w:rsidR="00CE7638" w:rsidRPr="00CE7638" w:rsidRDefault="00CE7638" w:rsidP="00C650D3">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Participar en las actividades que la Policía Nacional desarrolle en materia de promoción y prevención de riesgos laborales. </w:t>
      </w:r>
    </w:p>
    <w:p w14:paraId="742D69B9" w14:textId="77777777" w:rsidR="00CE7638" w:rsidRPr="00CE7638" w:rsidRDefault="00CE7638" w:rsidP="00CE7638">
      <w:pPr>
        <w:autoSpaceDE w:val="0"/>
        <w:autoSpaceDN w:val="0"/>
        <w:ind w:left="567" w:hanging="283"/>
        <w:contextualSpacing/>
        <w:rPr>
          <w:rFonts w:ascii="Arial" w:eastAsia="Calibri" w:hAnsi="Arial" w:cs="Arial"/>
          <w:color w:val="000000"/>
          <w:sz w:val="20"/>
          <w:szCs w:val="20"/>
          <w:lang w:val="es-CO" w:eastAsia="en-US"/>
        </w:rPr>
      </w:pPr>
    </w:p>
    <w:p w14:paraId="0D3DC90F" w14:textId="77777777" w:rsidR="00CE7638" w:rsidRPr="00CE7638" w:rsidRDefault="00CE7638" w:rsidP="00C650D3">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Cumplir con el uso continuo y permanente de los elementos de protección personal, durante la ejecución contractual, acorde a los peligros y riesgos relacionados la tarea contratada.</w:t>
      </w:r>
    </w:p>
    <w:p w14:paraId="1656F8D4" w14:textId="77777777" w:rsidR="00CE7638" w:rsidRPr="00CE7638" w:rsidRDefault="00CE7638" w:rsidP="00CE7638">
      <w:pPr>
        <w:autoSpaceDE w:val="0"/>
        <w:autoSpaceDN w:val="0"/>
        <w:ind w:left="567" w:hanging="283"/>
        <w:contextualSpacing/>
        <w:rPr>
          <w:rFonts w:ascii="Arial" w:eastAsia="Calibri" w:hAnsi="Arial" w:cs="Arial"/>
          <w:color w:val="000000"/>
          <w:sz w:val="20"/>
          <w:szCs w:val="20"/>
          <w:lang w:val="es-CO" w:eastAsia="en-US"/>
        </w:rPr>
      </w:pPr>
    </w:p>
    <w:p w14:paraId="21948F38" w14:textId="77777777" w:rsidR="00CE7638" w:rsidRPr="00CE7638" w:rsidRDefault="00CE7638" w:rsidP="00C650D3">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lastRenderedPageBreak/>
        <w:t>Conocer y participar en todas las actividades del plan de emergencia que se programen por parte de la Policía Nacional y los brigadistas de los centros de trabajo en donde desarrollará las actividades. </w:t>
      </w:r>
    </w:p>
    <w:p w14:paraId="5B4725A4" w14:textId="77777777" w:rsidR="00CE7638" w:rsidRPr="00CE7638" w:rsidRDefault="00CE7638" w:rsidP="00CE7638">
      <w:pPr>
        <w:autoSpaceDE w:val="0"/>
        <w:autoSpaceDN w:val="0"/>
        <w:ind w:left="567" w:hanging="283"/>
        <w:contextualSpacing/>
        <w:rPr>
          <w:rFonts w:ascii="Arial" w:eastAsia="Calibri" w:hAnsi="Arial" w:cs="Arial"/>
          <w:color w:val="000000"/>
          <w:sz w:val="20"/>
          <w:szCs w:val="20"/>
          <w:lang w:val="es-CO" w:eastAsia="en-US"/>
        </w:rPr>
      </w:pPr>
    </w:p>
    <w:p w14:paraId="537BFDA9" w14:textId="77777777" w:rsidR="00CE7638" w:rsidRPr="00CE7638" w:rsidRDefault="00CE7638" w:rsidP="00C650D3">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6BF2A9D" w14:textId="77777777" w:rsidR="00CE7638" w:rsidRPr="00CE7638" w:rsidRDefault="00CE7638" w:rsidP="00CE7638">
      <w:pPr>
        <w:autoSpaceDE w:val="0"/>
        <w:autoSpaceDN w:val="0"/>
        <w:ind w:left="567" w:hanging="283"/>
        <w:contextualSpacing/>
        <w:rPr>
          <w:rFonts w:ascii="Arial" w:eastAsia="Calibri" w:hAnsi="Arial" w:cs="Arial"/>
          <w:color w:val="000000"/>
          <w:sz w:val="20"/>
          <w:szCs w:val="20"/>
          <w:lang w:val="es-CO" w:eastAsia="en-US"/>
        </w:rPr>
      </w:pPr>
    </w:p>
    <w:p w14:paraId="7ED2AA4A" w14:textId="77777777" w:rsidR="00CE7638" w:rsidRPr="00CE7638" w:rsidRDefault="00CE7638" w:rsidP="00C650D3">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 xml:space="preserve">Practicarse o practicar a sus trabajadores (según sea el caso), los exámenes médico ocupacionales y complementarios que correspondan, de acuerdo a la actividad contratada y objeto del contrato. </w:t>
      </w:r>
    </w:p>
    <w:p w14:paraId="72DBD03E" w14:textId="77777777" w:rsidR="00CE7638" w:rsidRPr="00CE7638" w:rsidRDefault="00CE7638" w:rsidP="00CE7638">
      <w:pPr>
        <w:autoSpaceDE w:val="0"/>
        <w:autoSpaceDN w:val="0"/>
        <w:spacing w:line="0" w:lineRule="atLeast"/>
        <w:ind w:left="567" w:hanging="283"/>
        <w:jc w:val="both"/>
        <w:rPr>
          <w:rFonts w:ascii="Arial" w:hAnsi="Arial" w:cs="Arial"/>
          <w:color w:val="000000"/>
          <w:sz w:val="20"/>
          <w:szCs w:val="20"/>
          <w:lang w:val="es-CO"/>
        </w:rPr>
      </w:pPr>
    </w:p>
    <w:p w14:paraId="75D0C1FF" w14:textId="77777777" w:rsidR="00CE7638" w:rsidRPr="00CE7638" w:rsidRDefault="00CE7638" w:rsidP="00C650D3">
      <w:pPr>
        <w:numPr>
          <w:ilvl w:val="0"/>
          <w:numId w:val="40"/>
        </w:numPr>
        <w:autoSpaceDE w:val="0"/>
        <w:autoSpaceDN w:val="0"/>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Diligenciar los formatos del SGSST de la Policía Nacional o el contratante, que le sean aplicables a la ejecución de la tarea contratada. </w:t>
      </w:r>
    </w:p>
    <w:p w14:paraId="64AF4DFE" w14:textId="77777777" w:rsidR="00CE7638" w:rsidRPr="00CE7638" w:rsidRDefault="00CE7638" w:rsidP="00CE7638">
      <w:pPr>
        <w:autoSpaceDE w:val="0"/>
        <w:autoSpaceDN w:val="0"/>
        <w:spacing w:line="0" w:lineRule="atLeast"/>
        <w:ind w:left="567" w:hanging="283"/>
        <w:contextualSpacing/>
        <w:jc w:val="both"/>
        <w:rPr>
          <w:rFonts w:ascii="Arial" w:eastAsia="Calibri" w:hAnsi="Arial" w:cs="Arial"/>
          <w:color w:val="000000"/>
          <w:sz w:val="20"/>
          <w:szCs w:val="20"/>
          <w:lang w:val="es-CO" w:eastAsia="en-US"/>
        </w:rPr>
      </w:pPr>
    </w:p>
    <w:p w14:paraId="344FFAF1" w14:textId="77777777" w:rsidR="00CE7638" w:rsidRPr="00CE7638" w:rsidRDefault="00CE7638" w:rsidP="00C650D3">
      <w:pPr>
        <w:numPr>
          <w:ilvl w:val="0"/>
          <w:numId w:val="40"/>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B5AB814"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p>
    <w:p w14:paraId="6254D0DF"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r w:rsidRPr="00CE7638">
        <w:rPr>
          <w:rFonts w:ascii="Arial" w:hAnsi="Arial" w:cs="Arial"/>
          <w:color w:val="000000"/>
          <w:sz w:val="20"/>
          <w:szCs w:val="20"/>
          <w:lang w:val="es-CO"/>
        </w:rPr>
        <w:t xml:space="preserve">Las personas </w:t>
      </w:r>
      <w:r w:rsidRPr="00CE7638">
        <w:rPr>
          <w:rFonts w:ascii="Arial" w:hAnsi="Arial" w:cs="Arial"/>
          <w:b/>
          <w:color w:val="000000"/>
          <w:sz w:val="20"/>
          <w:szCs w:val="20"/>
          <w:lang w:val="es-CO"/>
        </w:rPr>
        <w:t>jurídicas</w:t>
      </w:r>
      <w:r w:rsidRPr="00CE7638">
        <w:rPr>
          <w:rFonts w:ascii="Arial" w:hAnsi="Arial" w:cs="Arial"/>
          <w:color w:val="000000"/>
          <w:sz w:val="20"/>
          <w:szCs w:val="20"/>
          <w:lang w:val="es-CO"/>
        </w:rPr>
        <w:t xml:space="preserve"> deben diligenciar la lista de chequeo que evidencie el cumplimiento a la Resolución 0312 del 2019 “</w:t>
      </w:r>
      <w:r w:rsidRPr="00CE7638">
        <w:rPr>
          <w:rFonts w:ascii="Arial" w:hAnsi="Arial" w:cs="Arial"/>
          <w:i/>
          <w:color w:val="000000"/>
          <w:sz w:val="20"/>
          <w:szCs w:val="20"/>
          <w:lang w:val="es-CO"/>
        </w:rPr>
        <w:t>Por la cual se definen los Estándares Mínimos del Sistema de Gestión de Seguridad y Salud en el Trabajo SG-SST</w:t>
      </w:r>
      <w:r w:rsidRPr="00CE7638">
        <w:rPr>
          <w:rFonts w:ascii="Arial" w:hAnsi="Arial" w:cs="Arial"/>
          <w:color w:val="000000"/>
          <w:sz w:val="20"/>
          <w:szCs w:val="20"/>
          <w:lang w:val="es-CO"/>
        </w:rPr>
        <w:t xml:space="preserve">, considerando lo siguiente: </w:t>
      </w:r>
    </w:p>
    <w:p w14:paraId="6ADDF3B8"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p>
    <w:p w14:paraId="5FDBCB95" w14:textId="77777777" w:rsidR="00CE7638" w:rsidRPr="00CE7638" w:rsidRDefault="00CE7638" w:rsidP="00C650D3">
      <w:pPr>
        <w:numPr>
          <w:ilvl w:val="0"/>
          <w:numId w:val="41"/>
        </w:numPr>
        <w:autoSpaceDE w:val="0"/>
        <w:autoSpaceDN w:val="0"/>
        <w:spacing w:line="0" w:lineRule="atLeast"/>
        <w:ind w:left="426" w:hanging="284"/>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 xml:space="preserve">Estándares mínimos para empresas, empleadores y contratantes con diez (10) o menos trabajadores, clasificadas con riesgo I, II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III</w:t>
      </w:r>
    </w:p>
    <w:p w14:paraId="0E1E0925" w14:textId="77777777" w:rsidR="00CE7638" w:rsidRPr="00CE7638" w:rsidRDefault="00CE7638" w:rsidP="00CE7638">
      <w:pPr>
        <w:autoSpaceDE w:val="0"/>
        <w:autoSpaceDN w:val="0"/>
        <w:spacing w:line="0" w:lineRule="atLeast"/>
        <w:ind w:left="426" w:hanging="284"/>
        <w:contextualSpacing/>
        <w:jc w:val="both"/>
        <w:rPr>
          <w:rFonts w:ascii="Arial" w:eastAsia="Calibri" w:hAnsi="Arial" w:cs="Arial"/>
          <w:color w:val="000000"/>
          <w:sz w:val="20"/>
          <w:szCs w:val="20"/>
          <w:lang w:val="es-CO" w:eastAsia="en-US"/>
        </w:rPr>
      </w:pPr>
    </w:p>
    <w:p w14:paraId="31518724" w14:textId="77777777" w:rsidR="00CE7638" w:rsidRPr="00CE7638" w:rsidRDefault="00CE7638" w:rsidP="00C650D3">
      <w:pPr>
        <w:numPr>
          <w:ilvl w:val="0"/>
          <w:numId w:val="41"/>
        </w:numPr>
        <w:autoSpaceDE w:val="0"/>
        <w:autoSpaceDN w:val="0"/>
        <w:spacing w:line="0" w:lineRule="atLeast"/>
        <w:ind w:left="426" w:hanging="284"/>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 xml:space="preserve">Estándares mínimos para empresas de once (11) a cincuenta (50) trabajadores clasificadas con riesgo I, II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III.</w:t>
      </w:r>
    </w:p>
    <w:p w14:paraId="1FBA3A7C" w14:textId="77777777" w:rsidR="00CE7638" w:rsidRPr="00CE7638" w:rsidRDefault="00CE7638" w:rsidP="00CE7638">
      <w:pPr>
        <w:autoSpaceDE w:val="0"/>
        <w:autoSpaceDN w:val="0"/>
        <w:ind w:left="426" w:hanging="284"/>
        <w:contextualSpacing/>
        <w:rPr>
          <w:rFonts w:ascii="Arial" w:eastAsia="Calibri" w:hAnsi="Arial" w:cs="Arial"/>
          <w:color w:val="000000"/>
          <w:sz w:val="20"/>
          <w:szCs w:val="20"/>
          <w:lang w:val="es-CO" w:eastAsia="en-US"/>
        </w:rPr>
      </w:pPr>
    </w:p>
    <w:p w14:paraId="466268AF" w14:textId="77777777" w:rsidR="00CE7638" w:rsidRPr="00CE7638" w:rsidRDefault="00CE7638" w:rsidP="00C650D3">
      <w:pPr>
        <w:numPr>
          <w:ilvl w:val="0"/>
          <w:numId w:val="41"/>
        </w:numPr>
        <w:autoSpaceDE w:val="0"/>
        <w:autoSpaceDN w:val="0"/>
        <w:spacing w:line="0" w:lineRule="atLeast"/>
        <w:ind w:left="426" w:hanging="284"/>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 xml:space="preserve">Estándares mínimos para empresas de más de cincuenta (50) trabajadores clasificadas con riesgo I, II, III, IV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V y de cincuenta (50)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menos trabajadores con riesgo IV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V.</w:t>
      </w:r>
    </w:p>
    <w:p w14:paraId="4856DFE9"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p>
    <w:p w14:paraId="47D8BB6C" w14:textId="77777777" w:rsidR="00CE7638" w:rsidRPr="00CE7638" w:rsidRDefault="00CE7638" w:rsidP="00CE7638">
      <w:pPr>
        <w:autoSpaceDE w:val="0"/>
        <w:autoSpaceDN w:val="0"/>
        <w:spacing w:line="0" w:lineRule="atLeast"/>
        <w:rPr>
          <w:rFonts w:ascii="Arial" w:hAnsi="Arial" w:cs="Arial"/>
          <w:color w:val="000000"/>
          <w:sz w:val="20"/>
          <w:szCs w:val="20"/>
          <w:lang w:val="es-CO"/>
        </w:rPr>
      </w:pPr>
      <w:r w:rsidRPr="00CE7638">
        <w:rPr>
          <w:rFonts w:ascii="Arial" w:hAnsi="Arial" w:cs="Arial"/>
          <w:color w:val="000000"/>
          <w:sz w:val="20"/>
          <w:szCs w:val="20"/>
          <w:lang w:val="es-CO"/>
        </w:rPr>
        <w:t>La verificación al cumplimiento de lo antes descrito será efectuada por el supervisor del contrato.</w:t>
      </w:r>
    </w:p>
    <w:p w14:paraId="609AE68A" w14:textId="77777777" w:rsidR="00CE7638" w:rsidRPr="00CE7638" w:rsidRDefault="00CE7638" w:rsidP="00CE7638">
      <w:pPr>
        <w:tabs>
          <w:tab w:val="num" w:pos="720"/>
        </w:tabs>
        <w:autoSpaceDE w:val="0"/>
        <w:autoSpaceDN w:val="0"/>
        <w:jc w:val="both"/>
        <w:rPr>
          <w:rFonts w:ascii="Arial" w:hAnsi="Arial" w:cs="Arial"/>
          <w:color w:val="000000"/>
          <w:sz w:val="20"/>
          <w:szCs w:val="20"/>
          <w:lang w:val="es-CO"/>
        </w:rPr>
      </w:pPr>
    </w:p>
    <w:p w14:paraId="318B20D6" w14:textId="77777777" w:rsidR="00CE7638" w:rsidRPr="00CE7638" w:rsidRDefault="00CE7638" w:rsidP="00CE7638">
      <w:pPr>
        <w:tabs>
          <w:tab w:val="num" w:pos="720"/>
        </w:tabs>
        <w:autoSpaceDE w:val="0"/>
        <w:autoSpaceDN w:val="0"/>
        <w:jc w:val="both"/>
        <w:rPr>
          <w:rFonts w:ascii="Arial" w:hAnsi="Arial" w:cs="Arial"/>
          <w:color w:val="000000"/>
          <w:sz w:val="20"/>
          <w:szCs w:val="20"/>
          <w:lang w:val="es-CO"/>
        </w:rPr>
      </w:pPr>
    </w:p>
    <w:p w14:paraId="41779060"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22EA9C87" w14:textId="77777777" w:rsidR="00CE7638" w:rsidRPr="00CE7638" w:rsidRDefault="00CE7638" w:rsidP="00CE7638">
      <w:pPr>
        <w:autoSpaceDE w:val="0"/>
        <w:autoSpaceDN w:val="0"/>
        <w:jc w:val="both"/>
        <w:rPr>
          <w:rFonts w:ascii="Arial" w:hAnsi="Arial" w:cs="Arial"/>
          <w:sz w:val="20"/>
          <w:szCs w:val="20"/>
          <w:lang w:val="es-CO" w:eastAsia="es-CO"/>
        </w:rPr>
      </w:pPr>
    </w:p>
    <w:p w14:paraId="1D839EDE" w14:textId="77777777" w:rsidR="00CE7638" w:rsidRPr="00CE7638" w:rsidRDefault="00CE7638" w:rsidP="00CE7638">
      <w:pPr>
        <w:autoSpaceDE w:val="0"/>
        <w:autoSpaceDN w:val="0"/>
        <w:jc w:val="both"/>
        <w:rPr>
          <w:rFonts w:ascii="Arial" w:hAnsi="Arial" w:cs="Arial"/>
          <w:sz w:val="20"/>
          <w:szCs w:val="20"/>
          <w:lang w:val="es-CO" w:eastAsia="es-CO"/>
        </w:rPr>
      </w:pPr>
    </w:p>
    <w:p w14:paraId="5D726A7C" w14:textId="77777777" w:rsidR="00CE7638" w:rsidRPr="00CE7638" w:rsidRDefault="00CE7638" w:rsidP="00CE7638">
      <w:pPr>
        <w:autoSpaceDE w:val="0"/>
        <w:autoSpaceDN w:val="0"/>
        <w:jc w:val="both"/>
        <w:rPr>
          <w:rFonts w:ascii="Arial" w:hAnsi="Arial" w:cs="Arial"/>
          <w:sz w:val="20"/>
          <w:szCs w:val="20"/>
          <w:lang w:val="es-CO" w:eastAsia="es-CO"/>
        </w:rPr>
      </w:pPr>
    </w:p>
    <w:p w14:paraId="096C0DF6"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116053F6"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3781C3AF"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915004978"/>
          <w:placeholder>
            <w:docPart w:val="C8D5F68B77434946B6347905D1AAC2CF"/>
          </w:placeholder>
          <w:showingPlcHdr/>
          <w15:color w:val="800000"/>
          <w:text/>
        </w:sdtPr>
        <w:sdtContent>
          <w:r w:rsidRPr="00CE7638">
            <w:rPr>
              <w:rFonts w:ascii="Arial" w:eastAsia="Calibri" w:hAnsi="Arial" w:cs="Arial"/>
              <w:color w:val="FF8F8F"/>
              <w:sz w:val="20"/>
              <w:szCs w:val="20"/>
              <w:u w:val="single"/>
              <w:lang w:val="es-CO"/>
            </w:rPr>
            <w:t>Diligenciar el nombre completo del proponente</w:t>
          </w:r>
        </w:sdtContent>
      </w:sdt>
    </w:p>
    <w:p w14:paraId="083CD6B6"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251866566"/>
          <w:placeholder>
            <w:docPart w:val="177C8014689147DF97E9586E36C07815"/>
          </w:placeholder>
          <w:showingPlcHdr/>
          <w15:color w:val="800000"/>
        </w:sdtPr>
        <w:sdtContent>
          <w:r w:rsidRPr="00CE7638">
            <w:rPr>
              <w:rFonts w:ascii="Arial" w:eastAsia="Calibri" w:hAnsi="Arial" w:cs="Arial"/>
              <w:color w:val="FF8F8F"/>
              <w:sz w:val="20"/>
              <w:szCs w:val="20"/>
              <w:u w:val="single"/>
              <w:lang w:val="es-CO"/>
            </w:rPr>
            <w:t>Diligenciar la identificación del proponente</w:t>
          </w:r>
        </w:sdtContent>
      </w:sdt>
    </w:p>
    <w:p w14:paraId="2105B832"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414049736"/>
          <w:placeholder>
            <w:docPart w:val="F0D95B9AED7446BFA62D97A16022153F"/>
          </w:placeholder>
          <w:showingPlcHdr/>
          <w15:color w:val="800000"/>
          <w:text/>
        </w:sdtPr>
        <w:sdtContent>
          <w:r w:rsidRPr="00CE7638">
            <w:rPr>
              <w:rFonts w:ascii="Arial" w:eastAsia="Calibri" w:hAnsi="Arial" w:cs="Arial"/>
              <w:color w:val="FF8F8F"/>
              <w:sz w:val="20"/>
              <w:szCs w:val="20"/>
              <w:u w:val="single"/>
              <w:lang w:val="es-CO"/>
            </w:rPr>
            <w:t>Diligenciar el nombre completo del representante legal</w:t>
          </w:r>
        </w:sdtContent>
      </w:sdt>
    </w:p>
    <w:p w14:paraId="737812DA"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1018125121"/>
          <w:placeholder>
            <w:docPart w:val="C34A1C2BDA734E058F21596283BA688F"/>
          </w:placeholder>
          <w:showingPlcHdr/>
          <w15:color w:val="800000"/>
        </w:sdt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60783A57"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794950007"/>
          <w:placeholder>
            <w:docPart w:val="9B8B7E24668C46F491592C20BC56234C"/>
          </w:placeholder>
          <w:showingPlcHdr/>
          <w15:color w:val="800000"/>
        </w:sdtPr>
        <w:sdtContent>
          <w:r w:rsidRPr="00CE7638">
            <w:rPr>
              <w:rFonts w:ascii="Arial" w:eastAsia="Calibri" w:hAnsi="Arial" w:cs="Arial"/>
              <w:color w:val="FF8F8F"/>
              <w:sz w:val="20"/>
              <w:szCs w:val="20"/>
              <w:u w:val="single"/>
              <w:lang w:val="es-CO"/>
            </w:rPr>
            <w:t>Diligenciar la dirección del proveedor</w:t>
          </w:r>
        </w:sdtContent>
      </w:sdt>
    </w:p>
    <w:p w14:paraId="7F631343"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218501510"/>
          <w:placeholder>
            <w:docPart w:val="8000693C709543FCA926A40A6DBB2B17"/>
          </w:placeholder>
          <w:showingPlcHdr/>
          <w15:color w:val="800000"/>
        </w:sdtPr>
        <w:sdtContent>
          <w:r w:rsidRPr="00CE7638">
            <w:rPr>
              <w:rFonts w:ascii="Arial" w:eastAsia="Calibri" w:hAnsi="Arial" w:cs="Arial"/>
              <w:color w:val="FF8F8F"/>
              <w:sz w:val="20"/>
              <w:szCs w:val="20"/>
              <w:u w:val="single"/>
              <w:lang w:val="es-CO"/>
            </w:rPr>
            <w:t>Diligenciar teléfonos de contacto del proveedor</w:t>
          </w:r>
        </w:sdtContent>
      </w:sdt>
    </w:p>
    <w:p w14:paraId="16E6F49E"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205245542"/>
          <w:placeholder>
            <w:docPart w:val="ACA34CFD1D9A444F819C92A12CB6F317"/>
          </w:placeholder>
          <w:showingPlcHdr/>
          <w15:color w:val="800000"/>
        </w:sdtPr>
        <w:sdtContent>
          <w:r w:rsidRPr="00CE7638">
            <w:rPr>
              <w:rFonts w:ascii="Arial" w:eastAsia="Calibri" w:hAnsi="Arial" w:cs="Arial"/>
              <w:color w:val="FF8F8F"/>
              <w:sz w:val="18"/>
              <w:szCs w:val="20"/>
              <w:u w:val="single"/>
              <w:lang w:val="es-CO"/>
            </w:rPr>
            <w:t>Diligenciar correo electrónico de notificaciones</w:t>
          </w:r>
        </w:sdtContent>
      </w:sdt>
    </w:p>
    <w:p w14:paraId="35430DDE" w14:textId="77777777" w:rsidR="00CE7638" w:rsidRPr="00CE7638" w:rsidRDefault="00CE7638" w:rsidP="00CE7638">
      <w:pPr>
        <w:jc w:val="center"/>
        <w:rPr>
          <w:rFonts w:ascii="Arial" w:hAnsi="Arial" w:cs="Arial"/>
          <w:b/>
          <w:color w:val="000000"/>
          <w:sz w:val="20"/>
          <w:szCs w:val="20"/>
          <w:lang w:val="es-CO"/>
        </w:rPr>
      </w:pPr>
    </w:p>
    <w:p w14:paraId="6877C787" w14:textId="77777777" w:rsidR="00CE7638" w:rsidRPr="00CE7638" w:rsidRDefault="00CE7638" w:rsidP="00CE7638">
      <w:pPr>
        <w:jc w:val="center"/>
        <w:rPr>
          <w:rFonts w:ascii="Arial" w:hAnsi="Arial" w:cs="Arial"/>
          <w:b/>
          <w:color w:val="FF0000"/>
          <w:sz w:val="20"/>
          <w:szCs w:val="20"/>
          <w:lang w:val="es-CO"/>
        </w:rPr>
      </w:pPr>
    </w:p>
    <w:p w14:paraId="562E63A1" w14:textId="77777777" w:rsidR="00CE7638" w:rsidRPr="00CE7638" w:rsidRDefault="00CE7638" w:rsidP="00CE7638">
      <w:pPr>
        <w:rPr>
          <w:rFonts w:ascii="Arial" w:hAnsi="Arial" w:cs="Arial"/>
          <w:b/>
          <w:color w:val="FF0000"/>
          <w:sz w:val="20"/>
          <w:szCs w:val="20"/>
          <w:lang w:val="es-CO"/>
        </w:rPr>
      </w:pPr>
      <w:r w:rsidRPr="00CE7638">
        <w:rPr>
          <w:rFonts w:ascii="Arial" w:hAnsi="Arial" w:cs="Arial"/>
          <w:b/>
          <w:color w:val="FF0000"/>
          <w:sz w:val="20"/>
          <w:szCs w:val="20"/>
          <w:lang w:val="es-CO"/>
        </w:rPr>
        <w:br w:type="page"/>
      </w:r>
    </w:p>
    <w:p w14:paraId="3A665DDA" w14:textId="77777777" w:rsidR="00CE7638" w:rsidRPr="00CE7638" w:rsidRDefault="00CE7638" w:rsidP="00CE7638">
      <w:pPr>
        <w:jc w:val="center"/>
        <w:rPr>
          <w:rFonts w:ascii="Arial" w:hAnsi="Arial" w:cs="Arial"/>
          <w:b/>
          <w:bCs/>
          <w:sz w:val="20"/>
          <w:szCs w:val="20"/>
          <w:lang w:val="es-CO"/>
        </w:rPr>
      </w:pPr>
      <w:r w:rsidRPr="00CE7638">
        <w:rPr>
          <w:rFonts w:ascii="Arial" w:hAnsi="Arial" w:cs="Arial"/>
          <w:b/>
          <w:bCs/>
          <w:sz w:val="20"/>
          <w:szCs w:val="20"/>
          <w:lang w:val="es-CO"/>
        </w:rPr>
        <w:lastRenderedPageBreak/>
        <w:t xml:space="preserve">FORMULARIO </w:t>
      </w:r>
    </w:p>
    <w:p w14:paraId="042B5528" w14:textId="77777777" w:rsidR="00CE7638" w:rsidRPr="00CE7638" w:rsidRDefault="00CE7638" w:rsidP="00CE7638">
      <w:pPr>
        <w:ind w:right="-91"/>
        <w:jc w:val="center"/>
        <w:rPr>
          <w:rFonts w:ascii="Arial" w:hAnsi="Arial" w:cs="Arial"/>
          <w:b/>
          <w:color w:val="FF0000"/>
          <w:sz w:val="20"/>
          <w:szCs w:val="20"/>
          <w:lang w:val="es-CO"/>
        </w:rPr>
      </w:pPr>
    </w:p>
    <w:p w14:paraId="0D6E94A9" w14:textId="77777777" w:rsidR="00CE7638" w:rsidRPr="00CE7638" w:rsidRDefault="00CE7638" w:rsidP="00CE7638">
      <w:pPr>
        <w:ind w:right="-91"/>
        <w:jc w:val="center"/>
        <w:rPr>
          <w:rFonts w:ascii="Arial" w:hAnsi="Arial" w:cs="Arial"/>
          <w:b/>
          <w:color w:val="000000"/>
          <w:sz w:val="20"/>
          <w:szCs w:val="20"/>
          <w:lang w:val="es-CO"/>
        </w:rPr>
      </w:pPr>
      <w:r w:rsidRPr="00CE7638">
        <w:rPr>
          <w:rFonts w:ascii="Arial" w:hAnsi="Arial" w:cs="Arial"/>
          <w:b/>
          <w:color w:val="000000"/>
          <w:sz w:val="20"/>
          <w:szCs w:val="20"/>
          <w:lang w:val="es-CO"/>
        </w:rPr>
        <w:t>COMPROMISO ANTICORRUPCIÓN</w:t>
      </w:r>
    </w:p>
    <w:p w14:paraId="6649C28D" w14:textId="77777777" w:rsidR="00CE7638" w:rsidRPr="00CE7638" w:rsidRDefault="00CE7638" w:rsidP="00CE7638">
      <w:pPr>
        <w:ind w:right="-91"/>
        <w:jc w:val="center"/>
        <w:rPr>
          <w:rFonts w:ascii="Arial" w:hAnsi="Arial" w:cs="Arial"/>
          <w:b/>
          <w:color w:val="000000"/>
          <w:sz w:val="20"/>
          <w:szCs w:val="20"/>
          <w:lang w:val="es-CO"/>
        </w:rPr>
      </w:pPr>
    </w:p>
    <w:p w14:paraId="36B98D0A" w14:textId="77777777" w:rsidR="00CE7638" w:rsidRPr="00CE7638" w:rsidRDefault="00CE7638" w:rsidP="00CE7638">
      <w:pPr>
        <w:autoSpaceDE w:val="0"/>
        <w:autoSpaceDN w:val="0"/>
        <w:ind w:right="-91"/>
        <w:jc w:val="both"/>
        <w:rPr>
          <w:rFonts w:ascii="Arial" w:hAnsi="Arial" w:cs="Arial"/>
          <w:color w:val="000000"/>
          <w:sz w:val="20"/>
          <w:szCs w:val="20"/>
          <w:lang w:val="es-CO"/>
        </w:rPr>
      </w:pPr>
      <w:bookmarkStart w:id="11" w:name="_Hlk98058981"/>
      <w:r w:rsidRPr="00CE7638">
        <w:rPr>
          <w:rFonts w:ascii="Arial" w:hAnsi="Arial" w:cs="Arial"/>
          <w:color w:val="000000"/>
          <w:sz w:val="20"/>
          <w:szCs w:val="20"/>
          <w:lang w:val="es-CO"/>
        </w:rPr>
        <w:t>Bogotá, D.C.,   __ __ ____ de 2026</w:t>
      </w:r>
    </w:p>
    <w:p w14:paraId="07648F1B" w14:textId="77777777" w:rsidR="00CE7638" w:rsidRPr="00CE7638" w:rsidRDefault="00CE7638" w:rsidP="00CE7638">
      <w:pPr>
        <w:autoSpaceDE w:val="0"/>
        <w:autoSpaceDN w:val="0"/>
        <w:jc w:val="both"/>
        <w:rPr>
          <w:rFonts w:ascii="Arial" w:hAnsi="Arial" w:cs="Arial"/>
          <w:color w:val="000000"/>
          <w:sz w:val="20"/>
          <w:szCs w:val="20"/>
          <w:lang w:val="es-CO"/>
        </w:rPr>
      </w:pPr>
    </w:p>
    <w:p w14:paraId="37D2A373"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 xml:space="preserve">Señores  </w:t>
      </w:r>
    </w:p>
    <w:p w14:paraId="26D545CD"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5EE386D6"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Bogotá</w:t>
      </w:r>
    </w:p>
    <w:bookmarkEnd w:id="11"/>
    <w:p w14:paraId="59B8B6E0" w14:textId="77777777" w:rsidR="00CE7638" w:rsidRPr="00CE7638" w:rsidRDefault="00CE7638" w:rsidP="00CE7638">
      <w:pPr>
        <w:ind w:left="38"/>
        <w:jc w:val="center"/>
        <w:rPr>
          <w:rFonts w:ascii="Arial" w:hAnsi="Arial" w:cs="Arial"/>
          <w:b/>
          <w:snapToGrid w:val="0"/>
          <w:color w:val="000000"/>
          <w:sz w:val="20"/>
          <w:szCs w:val="20"/>
          <w:lang w:val="es-CO"/>
        </w:rPr>
      </w:pPr>
    </w:p>
    <w:p w14:paraId="1E4CA83D" w14:textId="41022C77"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snapToGrid w:val="0"/>
          <w:color w:val="000000"/>
          <w:sz w:val="20"/>
          <w:szCs w:val="20"/>
          <w:lang w:val="es-CO"/>
        </w:rPr>
        <w:t xml:space="preserve">Compromiso anticorrupción del proceso de </w:t>
      </w:r>
      <w:r w:rsidRPr="00CE7638">
        <w:rPr>
          <w:rFonts w:ascii="Arial" w:hAnsi="Arial" w:cs="Arial"/>
          <w:sz w:val="20"/>
          <w:szCs w:val="20"/>
          <w:lang w:val="es-CO"/>
        </w:rPr>
        <w:t>Selección Abreviada</w:t>
      </w:r>
      <w:r w:rsidRPr="00CE7638">
        <w:rPr>
          <w:rFonts w:ascii="Arial" w:hAnsi="Arial" w:cs="Arial"/>
          <w:b/>
          <w:iCs/>
          <w:noProof/>
          <w:sz w:val="20"/>
          <w:szCs w:val="20"/>
        </w:rPr>
        <w:t xml:space="preserve"> PN RASES No. 1 </w:t>
      </w:r>
      <w:r w:rsidR="00C91C01">
        <w:rPr>
          <w:rFonts w:ascii="Arial" w:hAnsi="Arial" w:cs="Arial"/>
          <w:b/>
          <w:iCs/>
          <w:noProof/>
          <w:sz w:val="20"/>
          <w:szCs w:val="20"/>
        </w:rPr>
        <w:t xml:space="preserve">SA </w:t>
      </w:r>
      <w:r w:rsidR="0036545D">
        <w:rPr>
          <w:rFonts w:ascii="Arial" w:hAnsi="Arial" w:cs="Arial"/>
          <w:b/>
          <w:iCs/>
          <w:noProof/>
          <w:sz w:val="20"/>
          <w:szCs w:val="20"/>
        </w:rPr>
        <w:t>044 2026</w:t>
      </w:r>
      <w:r w:rsidRPr="00CE7638">
        <w:rPr>
          <w:rFonts w:ascii="Arial" w:hAnsi="Arial" w:cs="Arial"/>
          <w:sz w:val="20"/>
          <w:szCs w:val="20"/>
          <w:lang w:val="es-CO"/>
        </w:rPr>
        <w:t xml:space="preserve"> cuyo objeto es: </w:t>
      </w:r>
      <w:r w:rsidR="0036545D">
        <w:rPr>
          <w:rFonts w:ascii="Arial" w:hAnsi="Arial" w:cs="Arial"/>
          <w:b/>
          <w:bCs/>
          <w:sz w:val="20"/>
          <w:szCs w:val="20"/>
          <w:lang w:val="es-CO" w:eastAsia="en-US"/>
        </w:rPr>
        <w:t>PRESTACIÓN DE SERVICIOS DE SALUD DE ATENCIÓN DOMICILIARIA, PROGRAMA MEDICO DOMICILIARIO (POMED) Y HOSPITALIZACIÓN O INTERNACION EN CASA (HOCAS), VISITA MÉDICA DOMICILIARIA, ACTIVIDADES E INTERVENCIONES DE ENFERMERIA, REALIZACIÓN DE PROCEDIMIENTOS Y TERAPIAS PARA LOS USUARIOS Y BENEFICIARIOS DEL SUBSISTEMA DE SALUD DE LA POLICIA NACIONAL, PERTENECIENTES A LA REGIONAL DE ASEGURAMIENTO EN SALUD No.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7DDEDF1C" w14:textId="77777777" w:rsidR="00CE7638" w:rsidRPr="00CE7638" w:rsidRDefault="00CE7638" w:rsidP="00CE7638">
      <w:pPr>
        <w:autoSpaceDE w:val="0"/>
        <w:autoSpaceDN w:val="0"/>
        <w:ind w:right="81"/>
        <w:jc w:val="both"/>
        <w:rPr>
          <w:rFonts w:ascii="Arial" w:eastAsia="Arial" w:hAnsi="Arial" w:cs="Arial"/>
          <w:b/>
          <w:color w:val="000000"/>
          <w:sz w:val="20"/>
          <w:szCs w:val="20"/>
          <w:lang w:val="es-CO"/>
        </w:rPr>
      </w:pPr>
    </w:p>
    <w:p w14:paraId="3A9D95B2" w14:textId="77777777" w:rsidR="00CE7638" w:rsidRPr="00CE7638" w:rsidRDefault="00CE7638" w:rsidP="00CE7638">
      <w:pPr>
        <w:ind w:left="38"/>
        <w:jc w:val="both"/>
        <w:rPr>
          <w:rFonts w:ascii="Arial" w:hAnsi="Arial" w:cs="Arial"/>
          <w:b/>
          <w:snapToGrid w:val="0"/>
          <w:color w:val="000000"/>
          <w:sz w:val="20"/>
          <w:szCs w:val="20"/>
          <w:lang w:val="es-CO"/>
        </w:rPr>
      </w:pPr>
      <w:bookmarkStart w:id="12" w:name="_Hlk98059036"/>
      <w:r w:rsidRPr="00CE7638">
        <w:rPr>
          <w:rFonts w:ascii="Arial" w:hAnsi="Arial" w:cs="Arial"/>
          <w:color w:val="000000"/>
          <w:sz w:val="20"/>
          <w:szCs w:val="20"/>
          <w:lang w:val="es-CO"/>
        </w:rPr>
        <w:t xml:space="preserve">El(los) suscrito(s) a saber: _____________________________________ domiciliado en_______________________, identificado con Documento No. </w:t>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t>_________________________________ expedido en _________________, quien obra en calidad de __________________________________________</w:t>
      </w:r>
      <w:bookmarkEnd w:id="12"/>
      <w:r w:rsidRPr="00CE7638">
        <w:rPr>
          <w:rFonts w:ascii="Arial" w:hAnsi="Arial" w:cs="Arial"/>
          <w:color w:val="000000"/>
          <w:sz w:val="20"/>
          <w:szCs w:val="20"/>
          <w:lang w:val="es-CO"/>
        </w:rPr>
        <w:t>,</w:t>
      </w:r>
      <w:r w:rsidRPr="00CE7638">
        <w:rPr>
          <w:color w:val="000000"/>
          <w:sz w:val="20"/>
          <w:szCs w:val="20"/>
          <w:lang w:val="es-CO"/>
        </w:rPr>
        <w:t xml:space="preserve"> </w:t>
      </w:r>
      <w:r w:rsidRPr="00CE7638">
        <w:rPr>
          <w:rFonts w:ascii="Arial" w:hAnsi="Arial" w:cs="Arial"/>
          <w:color w:val="000000"/>
          <w:sz w:val="20"/>
          <w:szCs w:val="20"/>
          <w:lang w:val="es-CO" w:eastAsia="es-CO"/>
        </w:rPr>
        <w:t>que en adelante se denominará el proponente, manifiesta(n) su voluntad de asumir, de manera unilateral,  teniendo en cuenta las siguientes consideraciones:</w:t>
      </w:r>
    </w:p>
    <w:p w14:paraId="4A84A03C" w14:textId="77777777" w:rsidR="00CE7638" w:rsidRPr="00CE7638" w:rsidRDefault="00CE7638" w:rsidP="00CE7638">
      <w:pPr>
        <w:ind w:left="38"/>
        <w:jc w:val="both"/>
        <w:rPr>
          <w:rFonts w:ascii="Arial" w:hAnsi="Arial" w:cs="Arial"/>
          <w:snapToGrid w:val="0"/>
          <w:color w:val="000000"/>
          <w:sz w:val="20"/>
          <w:szCs w:val="20"/>
          <w:lang w:val="es-CO"/>
        </w:rPr>
      </w:pPr>
    </w:p>
    <w:p w14:paraId="5D03FE14"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snapToGrid w:val="0"/>
          <w:color w:val="000000"/>
          <w:sz w:val="20"/>
          <w:szCs w:val="20"/>
          <w:lang w:val="es-CO"/>
        </w:rPr>
        <w:t xml:space="preserve">PRIMERO: que la </w:t>
      </w:r>
      <w:bookmarkStart w:id="13" w:name="_Hlk98059069"/>
      <w:r w:rsidRPr="00CE7638">
        <w:rPr>
          <w:rFonts w:ascii="Arial" w:hAnsi="Arial" w:cs="Arial"/>
          <w:b/>
          <w:color w:val="000000"/>
          <w:sz w:val="20"/>
          <w:szCs w:val="20"/>
          <w:lang w:val="es-CO"/>
        </w:rPr>
        <w:t>POLICÍA NACIONAL – DIRECCIÓN DE SANIDAD – REGIONAL DE ASEGURAMIENTO EN SALUD No. 1</w:t>
      </w:r>
      <w:bookmarkEnd w:id="13"/>
      <w:r w:rsidRPr="00CE7638">
        <w:rPr>
          <w:rFonts w:ascii="Arial" w:hAnsi="Arial" w:cs="Arial"/>
          <w:snapToGrid w:val="0"/>
          <w:color w:val="000000"/>
          <w:sz w:val="20"/>
          <w:szCs w:val="20"/>
          <w:lang w:val="es-CO"/>
        </w:rPr>
        <w:t xml:space="preserve">, adelanta un proceso de selección para la celebración de un contrato estatal. </w:t>
      </w:r>
    </w:p>
    <w:p w14:paraId="7D372EC3" w14:textId="77777777" w:rsidR="00CE7638" w:rsidRPr="00CE7638" w:rsidRDefault="00CE7638" w:rsidP="00CE7638">
      <w:pPr>
        <w:ind w:left="38"/>
        <w:jc w:val="both"/>
        <w:rPr>
          <w:rFonts w:ascii="Arial" w:hAnsi="Arial" w:cs="Arial"/>
          <w:snapToGrid w:val="0"/>
          <w:color w:val="000000"/>
          <w:sz w:val="20"/>
          <w:szCs w:val="20"/>
          <w:lang w:val="es-CO"/>
        </w:rPr>
      </w:pPr>
    </w:p>
    <w:p w14:paraId="4909E573"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SEGUNDO: que es interés del proponente apoyar la acción del estado colombiano, y de la </w:t>
      </w:r>
      <w:r w:rsidRPr="00CE7638">
        <w:rPr>
          <w:rFonts w:ascii="Arial" w:hAnsi="Arial" w:cs="Arial"/>
          <w:b/>
          <w:snapToGrid w:val="0"/>
          <w:color w:val="000000"/>
          <w:sz w:val="20"/>
          <w:szCs w:val="20"/>
          <w:lang w:val="es-CO"/>
        </w:rPr>
        <w:t>POLICÍA NACIONAL – DIRECCIÓN DE SANIDAD – REGIONAL DE ASEGURAMIENTO EN SALUD No. 1</w:t>
      </w:r>
      <w:r w:rsidRPr="00CE7638">
        <w:rPr>
          <w:rFonts w:ascii="Arial" w:hAnsi="Arial" w:cs="Arial"/>
          <w:snapToGrid w:val="0"/>
          <w:color w:val="000000"/>
          <w:sz w:val="20"/>
          <w:szCs w:val="20"/>
          <w:lang w:val="es-CO"/>
        </w:rPr>
        <w:t xml:space="preserve"> para fortalecer la transparencia en los procesos de contratación, y la responsabilidad de rendir cuentas;</w:t>
      </w:r>
    </w:p>
    <w:p w14:paraId="1BB45B4D" w14:textId="77777777" w:rsidR="00CE7638" w:rsidRPr="00CE7638" w:rsidRDefault="00CE7638" w:rsidP="00CE7638">
      <w:pPr>
        <w:ind w:left="38"/>
        <w:jc w:val="both"/>
        <w:rPr>
          <w:rFonts w:ascii="Arial" w:hAnsi="Arial" w:cs="Arial"/>
          <w:snapToGrid w:val="0"/>
          <w:color w:val="000000"/>
          <w:sz w:val="20"/>
          <w:szCs w:val="20"/>
          <w:lang w:val="es-CO"/>
        </w:rPr>
      </w:pPr>
    </w:p>
    <w:p w14:paraId="711F4960"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84ECEC0" w14:textId="77777777" w:rsidR="00CE7638" w:rsidRPr="00CE7638" w:rsidRDefault="00CE7638" w:rsidP="00CE7638">
      <w:pPr>
        <w:ind w:left="38"/>
        <w:jc w:val="both"/>
        <w:rPr>
          <w:rFonts w:ascii="Arial" w:hAnsi="Arial" w:cs="Arial"/>
          <w:snapToGrid w:val="0"/>
          <w:color w:val="000000"/>
          <w:sz w:val="20"/>
          <w:szCs w:val="20"/>
          <w:lang w:val="es-CO"/>
        </w:rPr>
      </w:pPr>
    </w:p>
    <w:p w14:paraId="625E84B9" w14:textId="77777777" w:rsidR="00CE7638" w:rsidRPr="00CE7638" w:rsidRDefault="00CE7638" w:rsidP="00CE7638">
      <w:pPr>
        <w:ind w:left="38"/>
        <w:jc w:val="both"/>
        <w:rPr>
          <w:rFonts w:ascii="Arial" w:hAnsi="Arial" w:cs="Arial"/>
          <w:b/>
          <w:snapToGrid w:val="0"/>
          <w:color w:val="000000"/>
          <w:sz w:val="20"/>
          <w:szCs w:val="20"/>
          <w:lang w:val="es-CO"/>
        </w:rPr>
      </w:pPr>
      <w:r w:rsidRPr="00CE7638">
        <w:rPr>
          <w:rFonts w:ascii="Arial" w:hAnsi="Arial" w:cs="Arial"/>
          <w:b/>
          <w:snapToGrid w:val="0"/>
          <w:color w:val="000000"/>
          <w:sz w:val="20"/>
          <w:szCs w:val="20"/>
          <w:lang w:val="es-CO"/>
        </w:rPr>
        <w:t>COMPROMISOS ASUMIDOS.</w:t>
      </w:r>
    </w:p>
    <w:p w14:paraId="5F169967" w14:textId="77777777" w:rsidR="00CE7638" w:rsidRPr="00CE7638" w:rsidRDefault="00CE7638" w:rsidP="00CE7638">
      <w:pPr>
        <w:ind w:left="38"/>
        <w:jc w:val="both"/>
        <w:rPr>
          <w:rFonts w:ascii="Arial" w:hAnsi="Arial" w:cs="Arial"/>
          <w:snapToGrid w:val="0"/>
          <w:color w:val="000000"/>
          <w:sz w:val="20"/>
          <w:szCs w:val="20"/>
          <w:lang w:val="es-CO"/>
        </w:rPr>
      </w:pPr>
    </w:p>
    <w:p w14:paraId="0107E95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mediante suscripción del presente documento, asume los siguientes compromisos:</w:t>
      </w:r>
    </w:p>
    <w:p w14:paraId="278FC883" w14:textId="77777777" w:rsidR="00CE7638" w:rsidRPr="00CE7638" w:rsidRDefault="00CE7638" w:rsidP="00CE7638">
      <w:pPr>
        <w:ind w:left="38"/>
        <w:jc w:val="both"/>
        <w:rPr>
          <w:rFonts w:ascii="Arial" w:hAnsi="Arial" w:cs="Arial"/>
          <w:snapToGrid w:val="0"/>
          <w:color w:val="000000"/>
          <w:sz w:val="20"/>
          <w:szCs w:val="20"/>
          <w:lang w:val="es-CO"/>
        </w:rPr>
      </w:pPr>
    </w:p>
    <w:p w14:paraId="520C0083"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17C8C67" w14:textId="77777777" w:rsidR="00CE7638" w:rsidRPr="00CE7638" w:rsidRDefault="00CE7638" w:rsidP="00CE7638">
      <w:pPr>
        <w:ind w:left="38"/>
        <w:jc w:val="both"/>
        <w:rPr>
          <w:rFonts w:ascii="Arial" w:hAnsi="Arial" w:cs="Arial"/>
          <w:snapToGrid w:val="0"/>
          <w:color w:val="000000"/>
          <w:sz w:val="20"/>
          <w:szCs w:val="20"/>
          <w:lang w:val="es-CO"/>
        </w:rPr>
      </w:pPr>
    </w:p>
    <w:p w14:paraId="12230F4E"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Nos comprometemos a no efectuar acuerdos, o realizar actos o conductas que tengan por objeto o efecto la colusión en el presente Proceso de Contratación. </w:t>
      </w:r>
    </w:p>
    <w:p w14:paraId="660EEC8A" w14:textId="77777777" w:rsidR="00CE7638" w:rsidRPr="00CE7638" w:rsidRDefault="00CE7638" w:rsidP="00CE7638">
      <w:pPr>
        <w:ind w:left="38"/>
        <w:jc w:val="both"/>
        <w:rPr>
          <w:rFonts w:ascii="Arial" w:hAnsi="Arial" w:cs="Arial"/>
          <w:snapToGrid w:val="0"/>
          <w:color w:val="000000"/>
          <w:sz w:val="20"/>
          <w:szCs w:val="20"/>
          <w:lang w:val="es-CO"/>
        </w:rPr>
      </w:pPr>
    </w:p>
    <w:p w14:paraId="659555B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Nos comprometemos a revelar la información que sobre el presente Proceso de Contratación nos soliciten los organismos de control de la República de Colombia. </w:t>
      </w:r>
    </w:p>
    <w:p w14:paraId="2D06BA7B" w14:textId="77777777" w:rsidR="00CE7638" w:rsidRPr="00CE7638" w:rsidRDefault="00CE7638" w:rsidP="00CE7638">
      <w:pPr>
        <w:ind w:left="38"/>
        <w:jc w:val="both"/>
        <w:rPr>
          <w:rFonts w:ascii="Arial" w:hAnsi="Arial" w:cs="Arial"/>
          <w:snapToGrid w:val="0"/>
          <w:color w:val="000000"/>
          <w:sz w:val="20"/>
          <w:szCs w:val="20"/>
          <w:lang w:val="es-CO"/>
        </w:rPr>
      </w:pPr>
    </w:p>
    <w:p w14:paraId="762CC876"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F135785" w14:textId="77777777" w:rsidR="00CE7638" w:rsidRPr="00CE7638" w:rsidRDefault="00CE7638" w:rsidP="00CE7638">
      <w:pPr>
        <w:ind w:left="38"/>
        <w:jc w:val="both"/>
        <w:rPr>
          <w:rFonts w:ascii="Arial" w:hAnsi="Arial" w:cs="Arial"/>
          <w:snapToGrid w:val="0"/>
          <w:color w:val="000000"/>
          <w:sz w:val="20"/>
          <w:szCs w:val="20"/>
          <w:lang w:val="es-CO"/>
        </w:rPr>
      </w:pPr>
    </w:p>
    <w:p w14:paraId="14115E83"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lastRenderedPageBreak/>
        <w:t xml:space="preserve">Conocemos las consecuencias derivadas del incumplimiento del presente compromiso anticorrupción. </w:t>
      </w:r>
    </w:p>
    <w:p w14:paraId="79638F38"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B7A4A0E" w14:textId="77777777" w:rsidR="00CE7638" w:rsidRPr="00CE7638" w:rsidRDefault="00CE7638" w:rsidP="00CE7638">
      <w:pPr>
        <w:ind w:left="38"/>
        <w:jc w:val="both"/>
        <w:rPr>
          <w:rFonts w:ascii="Arial" w:hAnsi="Arial" w:cs="Arial"/>
          <w:snapToGrid w:val="0"/>
          <w:color w:val="000000"/>
          <w:sz w:val="20"/>
          <w:szCs w:val="20"/>
          <w:lang w:val="es-CO"/>
        </w:rPr>
      </w:pPr>
    </w:p>
    <w:p w14:paraId="1D77FEE3"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se compromete a no permitir que nadie, bien sea empleado de la compañía o un agente comisionista independiente, o un asesor o consultor lo haga en su nombre;</w:t>
      </w:r>
    </w:p>
    <w:p w14:paraId="1F7A116D" w14:textId="77777777" w:rsidR="00CE7638" w:rsidRPr="00CE7638" w:rsidRDefault="00CE7638" w:rsidP="00CE7638">
      <w:pPr>
        <w:ind w:left="38"/>
        <w:jc w:val="both"/>
        <w:rPr>
          <w:rFonts w:ascii="Arial" w:hAnsi="Arial" w:cs="Arial"/>
          <w:snapToGrid w:val="0"/>
          <w:color w:val="000000"/>
          <w:sz w:val="20"/>
          <w:szCs w:val="20"/>
          <w:lang w:val="es-CO"/>
        </w:rPr>
      </w:pPr>
    </w:p>
    <w:p w14:paraId="28FB369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86A67AB" w14:textId="77777777" w:rsidR="00CE7638" w:rsidRPr="00CE7638" w:rsidRDefault="00CE7638" w:rsidP="00CE7638">
      <w:pPr>
        <w:ind w:left="38"/>
        <w:jc w:val="both"/>
        <w:rPr>
          <w:rFonts w:ascii="Arial" w:hAnsi="Arial" w:cs="Arial"/>
          <w:snapToGrid w:val="0"/>
          <w:color w:val="000000"/>
          <w:sz w:val="20"/>
          <w:szCs w:val="20"/>
          <w:lang w:val="es-CO"/>
        </w:rPr>
      </w:pPr>
    </w:p>
    <w:p w14:paraId="3517EE07"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 ofrecer o pagar sobornos o cualquier halago a los funcionarios de </w:t>
      </w:r>
      <w:bookmarkStart w:id="14" w:name="_Hlk98059091"/>
      <w:r w:rsidRPr="00CE7638">
        <w:rPr>
          <w:rFonts w:ascii="Arial" w:hAnsi="Arial" w:cs="Arial"/>
          <w:b/>
          <w:snapToGrid w:val="0"/>
          <w:color w:val="000000"/>
          <w:sz w:val="20"/>
          <w:szCs w:val="20"/>
          <w:lang w:val="es-CO"/>
        </w:rPr>
        <w:t>LA</w:t>
      </w:r>
      <w:r w:rsidRPr="00CE7638">
        <w:rPr>
          <w:rFonts w:ascii="Arial" w:hAnsi="Arial" w:cs="Arial"/>
          <w:snapToGrid w:val="0"/>
          <w:color w:val="000000"/>
          <w:sz w:val="20"/>
          <w:szCs w:val="20"/>
          <w:lang w:val="es-CO"/>
        </w:rPr>
        <w:t xml:space="preserve"> </w:t>
      </w:r>
      <w:r w:rsidRPr="00CE7638">
        <w:rPr>
          <w:rFonts w:ascii="Arial" w:hAnsi="Arial" w:cs="Arial"/>
          <w:b/>
          <w:color w:val="000000"/>
          <w:sz w:val="20"/>
          <w:szCs w:val="20"/>
          <w:lang w:val="es-CO"/>
        </w:rPr>
        <w:t>REGIONAL DE ASEGURAMIENTO EN SALUD No. 1</w:t>
      </w:r>
      <w:bookmarkEnd w:id="14"/>
      <w:r w:rsidRPr="00CE7638">
        <w:rPr>
          <w:rFonts w:ascii="Arial" w:hAnsi="Arial" w:cs="Arial"/>
          <w:snapToGrid w:val="0"/>
          <w:color w:val="000000"/>
          <w:sz w:val="20"/>
          <w:szCs w:val="20"/>
          <w:lang w:val="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2135363" w14:textId="77777777" w:rsidR="00CE7638" w:rsidRPr="00CE7638" w:rsidRDefault="00CE7638" w:rsidP="00CE7638">
      <w:pPr>
        <w:ind w:left="38"/>
        <w:jc w:val="both"/>
        <w:rPr>
          <w:rFonts w:ascii="Arial" w:hAnsi="Arial" w:cs="Arial"/>
          <w:snapToGrid w:val="0"/>
          <w:color w:val="000000"/>
          <w:sz w:val="20"/>
          <w:szCs w:val="20"/>
          <w:lang w:val="es-CO"/>
        </w:rPr>
      </w:pPr>
    </w:p>
    <w:p w14:paraId="6A72FCC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 ofrecer pagos o halagos a los funcionarios de la </w:t>
      </w:r>
      <w:bookmarkStart w:id="15" w:name="_Hlk98059110"/>
      <w:r w:rsidRPr="00CE7638">
        <w:rPr>
          <w:rFonts w:ascii="Arial" w:hAnsi="Arial" w:cs="Arial"/>
          <w:b/>
          <w:color w:val="000000"/>
          <w:sz w:val="20"/>
          <w:szCs w:val="20"/>
          <w:lang w:val="es-CO"/>
        </w:rPr>
        <w:t xml:space="preserve">POLICÍA NACIONAL – DIRECCIÓN DE SANIDAD – REGIONAL DE ASEGURAMIENTO EN SALUD No. 1 </w:t>
      </w:r>
      <w:bookmarkEnd w:id="15"/>
      <w:r w:rsidRPr="00CE7638">
        <w:rPr>
          <w:rFonts w:ascii="Arial" w:hAnsi="Arial" w:cs="Arial"/>
          <w:snapToGrid w:val="0"/>
          <w:color w:val="000000"/>
          <w:sz w:val="20"/>
          <w:szCs w:val="20"/>
          <w:lang w:val="es-CO"/>
        </w:rPr>
        <w:t>durante el desarrollo del contrato que se suscriba si llegase a ser aceptada su propuesta.</w:t>
      </w:r>
    </w:p>
    <w:p w14:paraId="5858CD17" w14:textId="77777777" w:rsidR="00CE7638" w:rsidRPr="00CE7638" w:rsidRDefault="00CE7638" w:rsidP="00CE7638">
      <w:pPr>
        <w:ind w:left="38"/>
        <w:jc w:val="both"/>
        <w:rPr>
          <w:rFonts w:ascii="Arial" w:hAnsi="Arial" w:cs="Arial"/>
          <w:snapToGrid w:val="0"/>
          <w:color w:val="000000"/>
          <w:sz w:val="20"/>
          <w:szCs w:val="20"/>
          <w:lang w:val="es-CO"/>
        </w:rPr>
      </w:pPr>
    </w:p>
    <w:p w14:paraId="61C0C0EC"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3AB60835" w14:textId="77777777" w:rsidR="00CE7638" w:rsidRPr="00CE7638" w:rsidRDefault="00CE7638" w:rsidP="00CE7638">
      <w:pPr>
        <w:ind w:left="38"/>
        <w:jc w:val="both"/>
        <w:rPr>
          <w:rFonts w:ascii="Arial" w:hAnsi="Arial" w:cs="Arial"/>
          <w:snapToGrid w:val="0"/>
          <w:color w:val="000000"/>
          <w:sz w:val="20"/>
          <w:szCs w:val="20"/>
          <w:lang w:val="es-CO"/>
        </w:rPr>
      </w:pPr>
    </w:p>
    <w:p w14:paraId="7465B75C"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El proponente se compromete a que los recursos utilizados para las gestiones </w:t>
      </w:r>
      <w:proofErr w:type="spellStart"/>
      <w:r w:rsidRPr="00CE7638">
        <w:rPr>
          <w:rFonts w:ascii="Arial" w:hAnsi="Arial" w:cs="Arial"/>
          <w:snapToGrid w:val="0"/>
          <w:color w:val="000000"/>
          <w:sz w:val="20"/>
          <w:szCs w:val="20"/>
          <w:lang w:val="es-CO"/>
        </w:rPr>
        <w:t>pre-contractuales</w:t>
      </w:r>
      <w:proofErr w:type="spellEnd"/>
      <w:r w:rsidRPr="00CE7638">
        <w:rPr>
          <w:rFonts w:ascii="Arial" w:hAnsi="Arial" w:cs="Arial"/>
          <w:snapToGrid w:val="0"/>
          <w:color w:val="000000"/>
          <w:sz w:val="20"/>
          <w:szCs w:val="20"/>
          <w:lang w:val="es-CO"/>
        </w:rPr>
        <w:t xml:space="preserve"> o contractuales derivadas del presente proceso no provendrán de actividades ilícitas tales como el lavado de activos, </w:t>
      </w:r>
      <w:proofErr w:type="spellStart"/>
      <w:r w:rsidRPr="00CE7638">
        <w:rPr>
          <w:rFonts w:ascii="Arial" w:hAnsi="Arial" w:cs="Arial"/>
          <w:snapToGrid w:val="0"/>
          <w:color w:val="000000"/>
          <w:sz w:val="20"/>
          <w:szCs w:val="20"/>
          <w:lang w:val="es-CO"/>
        </w:rPr>
        <w:t>testaferrato</w:t>
      </w:r>
      <w:proofErr w:type="spellEnd"/>
      <w:r w:rsidRPr="00CE7638">
        <w:rPr>
          <w:rFonts w:ascii="Arial" w:hAnsi="Arial" w:cs="Arial"/>
          <w:snapToGrid w:val="0"/>
          <w:color w:val="000000"/>
          <w:sz w:val="20"/>
          <w:szCs w:val="20"/>
          <w:lang w:val="es-CO"/>
        </w:rPr>
        <w:t>, tráfico de estupefacientes o delitos contra el orden constitucional, o que de alguna manera contraríen las leyes de la República, la moral o las buenas costumbres.</w:t>
      </w:r>
    </w:p>
    <w:p w14:paraId="7D384A04" w14:textId="77777777" w:rsidR="00CE7638" w:rsidRPr="00CE7638" w:rsidRDefault="00CE7638" w:rsidP="00CE7638">
      <w:pPr>
        <w:ind w:left="38"/>
        <w:jc w:val="both"/>
        <w:rPr>
          <w:rFonts w:ascii="Arial" w:hAnsi="Arial" w:cs="Arial"/>
          <w:snapToGrid w:val="0"/>
          <w:color w:val="000000"/>
          <w:sz w:val="20"/>
          <w:szCs w:val="20"/>
          <w:lang w:val="es-CO"/>
        </w:rPr>
      </w:pPr>
    </w:p>
    <w:p w14:paraId="737C768F"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asume a través de la suscripción del presente compromiso, las consecuencias previstas en la solicitud de oferta del proceso de contratación, si se verificare el incumplimiento de los compromisos anticorrupción.</w:t>
      </w:r>
    </w:p>
    <w:p w14:paraId="08DD3693" w14:textId="77777777" w:rsidR="00CE7638" w:rsidRPr="00CE7638" w:rsidRDefault="00CE7638" w:rsidP="00CE7638">
      <w:pPr>
        <w:ind w:left="38"/>
        <w:jc w:val="both"/>
        <w:rPr>
          <w:rFonts w:ascii="Arial" w:hAnsi="Arial" w:cs="Arial"/>
          <w:snapToGrid w:val="0"/>
          <w:color w:val="000000"/>
          <w:sz w:val="20"/>
          <w:szCs w:val="20"/>
          <w:lang w:val="es-CO"/>
        </w:rPr>
      </w:pPr>
    </w:p>
    <w:p w14:paraId="29836B2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1B2E1DB" w14:textId="77777777" w:rsidR="00CE7638" w:rsidRPr="00CE7638" w:rsidRDefault="00CE7638" w:rsidP="00CE7638">
      <w:pPr>
        <w:contextualSpacing/>
        <w:jc w:val="both"/>
        <w:rPr>
          <w:color w:val="000000"/>
        </w:rPr>
      </w:pPr>
    </w:p>
    <w:p w14:paraId="368F5FDB"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355D3178" w14:textId="77777777" w:rsidR="00CE7638" w:rsidRPr="00CE7638" w:rsidRDefault="00CE7638" w:rsidP="00CE7638">
      <w:pPr>
        <w:autoSpaceDE w:val="0"/>
        <w:autoSpaceDN w:val="0"/>
        <w:jc w:val="both"/>
        <w:rPr>
          <w:rFonts w:ascii="Arial" w:hAnsi="Arial" w:cs="Arial"/>
          <w:sz w:val="20"/>
          <w:szCs w:val="20"/>
          <w:lang w:val="es-CO" w:eastAsia="es-CO"/>
        </w:rPr>
      </w:pPr>
    </w:p>
    <w:p w14:paraId="533FAB6C"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4CA03E7A"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3A89ABE8"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2079401141"/>
          <w:placeholder>
            <w:docPart w:val="C23F21A3599B4E4C9C7B2CD627DBDED8"/>
          </w:placeholder>
          <w:showingPlcHdr/>
          <w15:color w:val="800000"/>
          <w:text/>
        </w:sdtPr>
        <w:sdtContent>
          <w:r w:rsidRPr="00CE7638">
            <w:rPr>
              <w:rFonts w:ascii="Arial" w:eastAsia="Calibri" w:hAnsi="Arial" w:cs="Arial"/>
              <w:color w:val="FF8F8F"/>
              <w:sz w:val="20"/>
              <w:szCs w:val="20"/>
              <w:u w:val="single"/>
              <w:lang w:val="es-CO"/>
            </w:rPr>
            <w:t>Diligenciar el nombre completo del proponente</w:t>
          </w:r>
        </w:sdtContent>
      </w:sdt>
    </w:p>
    <w:p w14:paraId="4E94B819"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2095351183"/>
          <w:placeholder>
            <w:docPart w:val="68B6DF4FC0B54A75945CDF8997887DAE"/>
          </w:placeholder>
          <w:showingPlcHdr/>
          <w15:color w:val="800000"/>
        </w:sdtPr>
        <w:sdtContent>
          <w:r w:rsidRPr="00CE7638">
            <w:rPr>
              <w:rFonts w:ascii="Arial" w:eastAsia="Calibri" w:hAnsi="Arial" w:cs="Arial"/>
              <w:color w:val="FF8F8F"/>
              <w:sz w:val="20"/>
              <w:szCs w:val="20"/>
              <w:u w:val="single"/>
              <w:lang w:val="es-CO"/>
            </w:rPr>
            <w:t>Diligenciar la identificación del proponente</w:t>
          </w:r>
        </w:sdtContent>
      </w:sdt>
    </w:p>
    <w:p w14:paraId="3A678899"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519360716"/>
          <w:placeholder>
            <w:docPart w:val="50574079360D44D7BC24F1EE9F539451"/>
          </w:placeholder>
          <w:showingPlcHdr/>
          <w15:color w:val="800000"/>
          <w:text/>
        </w:sdtPr>
        <w:sdtContent>
          <w:r w:rsidRPr="00CE7638">
            <w:rPr>
              <w:rFonts w:ascii="Arial" w:eastAsia="Calibri" w:hAnsi="Arial" w:cs="Arial"/>
              <w:color w:val="FF8F8F"/>
              <w:sz w:val="20"/>
              <w:szCs w:val="20"/>
              <w:u w:val="single"/>
              <w:lang w:val="es-CO"/>
            </w:rPr>
            <w:t>Diligenciar el nombre completo del representante legal</w:t>
          </w:r>
        </w:sdtContent>
      </w:sdt>
    </w:p>
    <w:p w14:paraId="30F0368A"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2105953254"/>
          <w:placeholder>
            <w:docPart w:val="4DBDBAE1F75840A1B7D74EDD77A952D7"/>
          </w:placeholder>
          <w:showingPlcHdr/>
          <w15:color w:val="800000"/>
        </w:sdt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0A6927A0"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1575426293"/>
          <w:placeholder>
            <w:docPart w:val="3541E165771A490C8E911317109C4E47"/>
          </w:placeholder>
          <w:showingPlcHdr/>
          <w15:color w:val="800000"/>
        </w:sdtPr>
        <w:sdtContent>
          <w:r w:rsidRPr="00CE7638">
            <w:rPr>
              <w:rFonts w:ascii="Arial" w:eastAsia="Calibri" w:hAnsi="Arial" w:cs="Arial"/>
              <w:color w:val="FF8F8F"/>
              <w:sz w:val="20"/>
              <w:szCs w:val="20"/>
              <w:u w:val="single"/>
              <w:lang w:val="es-CO"/>
            </w:rPr>
            <w:t>Diligenciar la dirección del proveedor</w:t>
          </w:r>
        </w:sdtContent>
      </w:sdt>
    </w:p>
    <w:p w14:paraId="7F21D048"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328130288"/>
          <w:placeholder>
            <w:docPart w:val="8CE6FB76E71B4B21904555BFEC4DCDDB"/>
          </w:placeholder>
          <w:showingPlcHdr/>
          <w15:color w:val="800000"/>
        </w:sdtPr>
        <w:sdtContent>
          <w:r w:rsidRPr="00CE7638">
            <w:rPr>
              <w:rFonts w:ascii="Arial" w:eastAsia="Calibri" w:hAnsi="Arial" w:cs="Arial"/>
              <w:color w:val="FF8F8F"/>
              <w:sz w:val="20"/>
              <w:szCs w:val="20"/>
              <w:u w:val="single"/>
              <w:lang w:val="es-CO"/>
            </w:rPr>
            <w:t>Diligenciar teléfonos de contacto del proveedor</w:t>
          </w:r>
        </w:sdtContent>
      </w:sdt>
    </w:p>
    <w:p w14:paraId="4F404BF9"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352951177"/>
          <w:placeholder>
            <w:docPart w:val="BC8DF4BC8B304C9A95F1FDC81D788DCA"/>
          </w:placeholder>
          <w:showingPlcHdr/>
          <w15:color w:val="800000"/>
        </w:sdtPr>
        <w:sdtContent>
          <w:r w:rsidRPr="00CE7638">
            <w:rPr>
              <w:rFonts w:ascii="Arial" w:eastAsia="Calibri" w:hAnsi="Arial" w:cs="Arial"/>
              <w:color w:val="FF8F8F"/>
              <w:sz w:val="18"/>
              <w:szCs w:val="20"/>
              <w:u w:val="single"/>
              <w:lang w:val="es-CO"/>
            </w:rPr>
            <w:t>Diligenciar correo electrónico de notificaciones</w:t>
          </w:r>
        </w:sdtContent>
      </w:sdt>
    </w:p>
    <w:p w14:paraId="70AF65FF" w14:textId="77777777" w:rsidR="00CE7638" w:rsidRPr="00CE7638" w:rsidRDefault="00CE7638" w:rsidP="00CE7638">
      <w:pPr>
        <w:contextualSpacing/>
        <w:jc w:val="both"/>
        <w:rPr>
          <w:color w:val="000000"/>
        </w:rPr>
      </w:pPr>
    </w:p>
    <w:p w14:paraId="13E8DFF9" w14:textId="73C62595" w:rsidR="00CE7638" w:rsidRDefault="00CE7638" w:rsidP="00CE7638">
      <w:pPr>
        <w:rPr>
          <w:rFonts w:ascii="Arial" w:eastAsia="Calibri" w:hAnsi="Arial" w:cs="Arial"/>
          <w:b/>
          <w:sz w:val="20"/>
          <w:szCs w:val="20"/>
          <w:lang w:val="es-ES_tradnl" w:eastAsia="es-ES_tradnl"/>
        </w:rPr>
      </w:pPr>
      <w:r w:rsidRPr="00CE7638">
        <w:rPr>
          <w:rFonts w:ascii="Arial" w:eastAsia="Calibri" w:hAnsi="Arial" w:cs="Arial"/>
          <w:b/>
          <w:sz w:val="20"/>
          <w:szCs w:val="20"/>
          <w:lang w:val="es-ES_tradnl" w:eastAsia="es-ES_tradnl"/>
        </w:rPr>
        <w:br w:type="page"/>
      </w:r>
    </w:p>
    <w:p w14:paraId="7D0F44DE" w14:textId="77777777" w:rsidR="00DD1DC6" w:rsidRPr="00CE7638" w:rsidRDefault="00DD1DC6" w:rsidP="00DD1DC6">
      <w:pPr>
        <w:jc w:val="center"/>
        <w:rPr>
          <w:rFonts w:ascii="Arial" w:hAnsi="Arial" w:cs="Arial"/>
          <w:b/>
          <w:bCs/>
          <w:sz w:val="20"/>
          <w:szCs w:val="20"/>
          <w:lang w:val="es-CO"/>
        </w:rPr>
      </w:pPr>
      <w:r w:rsidRPr="00CE7638">
        <w:rPr>
          <w:rFonts w:ascii="Arial" w:hAnsi="Arial" w:cs="Arial"/>
          <w:b/>
          <w:bCs/>
          <w:sz w:val="20"/>
          <w:szCs w:val="20"/>
          <w:lang w:val="es-CO"/>
        </w:rPr>
        <w:lastRenderedPageBreak/>
        <w:t xml:space="preserve">FORMULARIO </w:t>
      </w:r>
    </w:p>
    <w:p w14:paraId="4DD1FCF9" w14:textId="77777777" w:rsidR="00DD1DC6" w:rsidRPr="00CE7638" w:rsidRDefault="00DD1DC6" w:rsidP="00DD1DC6">
      <w:pPr>
        <w:ind w:right="-91"/>
        <w:jc w:val="center"/>
        <w:rPr>
          <w:rFonts w:ascii="Arial" w:hAnsi="Arial" w:cs="Arial"/>
          <w:b/>
          <w:color w:val="FF0000"/>
          <w:sz w:val="20"/>
          <w:szCs w:val="20"/>
          <w:lang w:val="es-CO"/>
        </w:rPr>
      </w:pPr>
    </w:p>
    <w:p w14:paraId="0BE2ADE8" w14:textId="766F990E" w:rsidR="00DD1DC6" w:rsidRPr="00DD1DC6" w:rsidRDefault="00DD1DC6" w:rsidP="00DD1DC6">
      <w:pPr>
        <w:ind w:right="-91"/>
        <w:jc w:val="center"/>
        <w:rPr>
          <w:rFonts w:ascii="Arial" w:hAnsi="Arial" w:cs="Arial"/>
          <w:b/>
          <w:color w:val="000000"/>
          <w:sz w:val="20"/>
          <w:szCs w:val="20"/>
          <w:lang w:val="es-CO"/>
        </w:rPr>
      </w:pPr>
      <w:r w:rsidRPr="00DD1DC6">
        <w:rPr>
          <w:rFonts w:ascii="Arial" w:hAnsi="Arial" w:cs="Calibri"/>
          <w:b/>
          <w:sz w:val="20"/>
        </w:rPr>
        <w:t>REDUCCIÓN DE PUNTAJE POR INCUMPLIMIENTO</w:t>
      </w:r>
    </w:p>
    <w:p w14:paraId="123661C5" w14:textId="77777777" w:rsidR="00DD1DC6" w:rsidRPr="00CE7638" w:rsidRDefault="00DD1DC6" w:rsidP="00DD1DC6">
      <w:pPr>
        <w:ind w:right="-91"/>
        <w:jc w:val="center"/>
        <w:rPr>
          <w:rFonts w:ascii="Arial" w:hAnsi="Arial" w:cs="Arial"/>
          <w:b/>
          <w:color w:val="000000"/>
          <w:sz w:val="20"/>
          <w:szCs w:val="20"/>
          <w:lang w:val="es-CO"/>
        </w:rPr>
      </w:pPr>
    </w:p>
    <w:p w14:paraId="4B5176CB" w14:textId="77777777" w:rsidR="00DD1DC6" w:rsidRPr="00CE7638" w:rsidRDefault="00DD1DC6" w:rsidP="00DD1DC6">
      <w:pPr>
        <w:autoSpaceDE w:val="0"/>
        <w:autoSpaceDN w:val="0"/>
        <w:ind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0F471461" w14:textId="77777777" w:rsidR="00DD1DC6" w:rsidRPr="00CE7638" w:rsidRDefault="00DD1DC6" w:rsidP="00DD1DC6">
      <w:pPr>
        <w:autoSpaceDE w:val="0"/>
        <w:autoSpaceDN w:val="0"/>
        <w:jc w:val="both"/>
        <w:rPr>
          <w:rFonts w:ascii="Arial" w:hAnsi="Arial" w:cs="Arial"/>
          <w:color w:val="000000"/>
          <w:sz w:val="20"/>
          <w:szCs w:val="20"/>
          <w:lang w:val="es-CO"/>
        </w:rPr>
      </w:pPr>
    </w:p>
    <w:p w14:paraId="34E57D6B" w14:textId="77777777" w:rsidR="00DD1DC6" w:rsidRPr="00CE7638" w:rsidRDefault="00DD1DC6" w:rsidP="00DD1DC6">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 xml:space="preserve">Señores  </w:t>
      </w:r>
    </w:p>
    <w:p w14:paraId="630943D7" w14:textId="77777777" w:rsidR="00DD1DC6" w:rsidRPr="00CE7638" w:rsidRDefault="00DD1DC6" w:rsidP="00DD1DC6">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757C845E" w14:textId="77777777" w:rsidR="00DD1DC6" w:rsidRPr="00CE7638" w:rsidRDefault="00DD1DC6" w:rsidP="00DD1DC6">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Bogotá</w:t>
      </w:r>
    </w:p>
    <w:p w14:paraId="2651B189" w14:textId="6973FEFC" w:rsidR="00DD1DC6" w:rsidRPr="00DD1DC6" w:rsidRDefault="00DD1DC6" w:rsidP="00DD1DC6">
      <w:pPr>
        <w:shd w:val="clear" w:color="auto" w:fill="FFFFFF"/>
        <w:textAlignment w:val="baseline"/>
        <w:rPr>
          <w:rFonts w:ascii="Arial" w:hAnsi="Arial" w:cs="Arial"/>
          <w:sz w:val="20"/>
          <w:szCs w:val="20"/>
          <w:lang w:val="es-CO" w:eastAsia="es-CO"/>
        </w:rPr>
      </w:pPr>
    </w:p>
    <w:p w14:paraId="271499A1" w14:textId="77777777" w:rsidR="00DD1DC6" w:rsidRPr="00DD1DC6" w:rsidRDefault="00DD1DC6" w:rsidP="00DD1DC6">
      <w:pPr>
        <w:shd w:val="clear" w:color="auto" w:fill="FFFFFF"/>
        <w:textAlignment w:val="baseline"/>
        <w:rPr>
          <w:rFonts w:ascii="Arial" w:hAnsi="Arial" w:cs="Arial"/>
          <w:sz w:val="20"/>
          <w:szCs w:val="20"/>
        </w:rPr>
      </w:pPr>
    </w:p>
    <w:p w14:paraId="604C0475" w14:textId="77777777" w:rsidR="00DD1DC6" w:rsidRDefault="00DD1DC6" w:rsidP="00DD1DC6">
      <w:pPr>
        <w:shd w:val="clear" w:color="auto" w:fill="FFFFFF"/>
        <w:jc w:val="both"/>
        <w:textAlignment w:val="baseline"/>
        <w:rPr>
          <w:rFonts w:ascii="Arial" w:hAnsi="Arial" w:cs="Arial"/>
          <w:b/>
          <w:bCs/>
          <w:sz w:val="20"/>
          <w:szCs w:val="20"/>
          <w:lang w:val="es-CO" w:eastAsia="en-US"/>
        </w:rPr>
      </w:pPr>
      <w:r w:rsidRPr="00DD1DC6">
        <w:rPr>
          <w:rFonts w:ascii="Arial" w:hAnsi="Arial" w:cs="Arial"/>
          <w:sz w:val="20"/>
          <w:szCs w:val="20"/>
        </w:rPr>
        <w:t xml:space="preserve">Yo ______________________________________ en calidad de Representante Legal de la firma ________________________ certifico bajo la gravedad de juramento que la entidad que represento no le ha sido impuesta una o más multas o clausulas penales durante el último año, contado a partir de la fecha prevista para la presentación de la oferta del proceso de contratación </w:t>
      </w:r>
      <w:r w:rsidRPr="00CE7638">
        <w:rPr>
          <w:rFonts w:ascii="Arial" w:hAnsi="Arial" w:cs="Arial"/>
          <w:b/>
          <w:iCs/>
          <w:noProof/>
          <w:sz w:val="20"/>
          <w:szCs w:val="20"/>
        </w:rPr>
        <w:t xml:space="preserve">PN RASES No. 1 </w:t>
      </w:r>
      <w:r>
        <w:rPr>
          <w:rFonts w:ascii="Arial" w:hAnsi="Arial" w:cs="Arial"/>
          <w:b/>
          <w:iCs/>
          <w:noProof/>
          <w:sz w:val="20"/>
          <w:szCs w:val="20"/>
        </w:rPr>
        <w:t>SA 044 2026</w:t>
      </w:r>
      <w:r w:rsidRPr="00CE7638">
        <w:rPr>
          <w:rFonts w:ascii="Arial" w:hAnsi="Arial" w:cs="Arial"/>
          <w:sz w:val="20"/>
          <w:szCs w:val="20"/>
          <w:lang w:val="es-CO"/>
        </w:rPr>
        <w:t xml:space="preserve"> cuyo objeto es: </w:t>
      </w:r>
      <w:r>
        <w:rPr>
          <w:rFonts w:ascii="Arial" w:hAnsi="Arial" w:cs="Arial"/>
          <w:b/>
          <w:bCs/>
          <w:sz w:val="20"/>
          <w:szCs w:val="20"/>
          <w:lang w:val="es-CO" w:eastAsia="en-US"/>
        </w:rPr>
        <w:t>PRESTACIÓN DE SERVICIOS DE SALUD DE ATENCIÓN DOMICILIARIA, PROGRAMA MEDICO DOMICILIARIO (POMED) Y HOSPITALIZACIÓN O INTERNACION EN CASA (HOCAS), VISITA MÉDICA DOMICILIARIA, ACTIVIDADES E INTERVENCIONES DE ENFERMERIA, REALIZACIÓN DE PROCEDIMIENTOS Y TERAPIAS PARA LOS USUARIOS Y BENEFICIARIOS DEL SUBSISTEMA DE SALUD DE LA POLICIA NACIONAL, PERTENECIENTES A LA REGIONAL DE ASEGURAMIENTO EN SALUD No. 1</w:t>
      </w:r>
    </w:p>
    <w:p w14:paraId="5C568C8E" w14:textId="760CB36B" w:rsidR="00DD1DC6" w:rsidRPr="00DD1DC6" w:rsidRDefault="00DD1DC6" w:rsidP="00DD1DC6">
      <w:pPr>
        <w:shd w:val="clear" w:color="auto" w:fill="FFFFFF"/>
        <w:jc w:val="both"/>
        <w:textAlignment w:val="baseline"/>
        <w:rPr>
          <w:rFonts w:ascii="Arial" w:hAnsi="Arial" w:cs="Arial"/>
          <w:sz w:val="20"/>
          <w:szCs w:val="20"/>
        </w:rPr>
      </w:pPr>
      <w:r w:rsidRPr="00DD1DC6">
        <w:rPr>
          <w:rFonts w:ascii="Arial" w:hAnsi="Arial" w:cs="Arial"/>
          <w:b/>
          <w:bCs/>
          <w:sz w:val="20"/>
          <w:szCs w:val="20"/>
          <w:bdr w:val="none" w:sz="0" w:space="0" w:color="auto" w:frame="1"/>
        </w:rPr>
        <w:t>.</w:t>
      </w:r>
    </w:p>
    <w:p w14:paraId="7F5AFFF8" w14:textId="77777777" w:rsidR="00DD1DC6" w:rsidRPr="00DD1DC6" w:rsidRDefault="00DD1DC6" w:rsidP="00DD1DC6">
      <w:pPr>
        <w:shd w:val="clear" w:color="auto" w:fill="FFFFFF"/>
        <w:jc w:val="both"/>
        <w:textAlignment w:val="baseline"/>
        <w:rPr>
          <w:rFonts w:ascii="Arial" w:hAnsi="Arial" w:cs="Arial"/>
          <w:sz w:val="20"/>
          <w:szCs w:val="20"/>
        </w:rPr>
      </w:pPr>
      <w:r w:rsidRPr="00DD1DC6">
        <w:rPr>
          <w:rFonts w:ascii="Arial" w:hAnsi="Arial" w:cs="Arial"/>
          <w:b/>
          <w:bCs/>
          <w:sz w:val="20"/>
          <w:szCs w:val="20"/>
        </w:rPr>
        <w:t>NOTA:</w:t>
      </w:r>
      <w:r w:rsidRPr="00DD1DC6">
        <w:rPr>
          <w:rFonts w:ascii="Arial" w:hAnsi="Arial" w:cs="Arial"/>
          <w:sz w:val="20"/>
          <w:szCs w:val="20"/>
        </w:rPr>
        <w:t xml:space="preserve"> En caso de haber sido sancionado, se deberá diligenciar el siguiente cuadro:</w:t>
      </w:r>
    </w:p>
    <w:p w14:paraId="611ACBDF" w14:textId="77777777" w:rsidR="00DD1DC6" w:rsidRPr="00DD1DC6" w:rsidRDefault="00DD1DC6" w:rsidP="00DD1DC6">
      <w:pPr>
        <w:shd w:val="clear" w:color="auto" w:fill="FFFFFF"/>
        <w:jc w:val="center"/>
        <w:textAlignment w:val="baseline"/>
        <w:rPr>
          <w:rFonts w:ascii="Arial" w:hAnsi="Arial" w:cs="Arial"/>
          <w:color w:val="242424"/>
          <w:sz w:val="20"/>
          <w:szCs w:val="20"/>
        </w:rPr>
      </w:pPr>
      <w:r w:rsidRPr="00DD1DC6">
        <w:rPr>
          <w:rStyle w:val="fui-buttonicon"/>
          <w:rFonts w:ascii="Arial" w:hAnsi="Arial" w:cs="Arial"/>
          <w:color w:val="242424"/>
          <w:sz w:val="20"/>
          <w:szCs w:val="20"/>
          <w:bdr w:val="none" w:sz="0" w:space="0" w:color="auto" w:frame="1"/>
        </w:rPr>
        <w:t></w:t>
      </w:r>
    </w:p>
    <w:tbl>
      <w:tblPr>
        <w:tblW w:w="0" w:type="auto"/>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48"/>
        <w:gridCol w:w="1951"/>
        <w:gridCol w:w="3282"/>
      </w:tblGrid>
      <w:tr w:rsidR="00DD1DC6" w:rsidRPr="00DD1DC6" w14:paraId="215F81BC" w14:textId="77777777" w:rsidTr="00DD1DC6">
        <w:trPr>
          <w:trHeight w:val="246"/>
          <w:jc w:val="center"/>
        </w:trPr>
        <w:tc>
          <w:tcPr>
            <w:tcW w:w="1948" w:type="dxa"/>
            <w:tcBorders>
              <w:top w:val="single" w:sz="12" w:space="0" w:color="auto"/>
              <w:left w:val="single" w:sz="12" w:space="0" w:color="auto"/>
              <w:bottom w:val="single" w:sz="12" w:space="0" w:color="auto"/>
              <w:right w:val="single" w:sz="8" w:space="0" w:color="auto"/>
            </w:tcBorders>
            <w:tcMar>
              <w:top w:w="0" w:type="dxa"/>
              <w:left w:w="108" w:type="dxa"/>
              <w:bottom w:w="0" w:type="dxa"/>
              <w:right w:w="108" w:type="dxa"/>
            </w:tcMar>
            <w:vAlign w:val="center"/>
            <w:hideMark/>
          </w:tcPr>
          <w:p w14:paraId="5C0C10BD" w14:textId="77777777" w:rsidR="00DD1DC6" w:rsidRPr="00DD1DC6" w:rsidRDefault="00DD1DC6">
            <w:pPr>
              <w:jc w:val="center"/>
              <w:textAlignment w:val="baseline"/>
              <w:rPr>
                <w:rFonts w:ascii="Arial" w:hAnsi="Arial" w:cs="Arial"/>
                <w:sz w:val="20"/>
              </w:rPr>
            </w:pPr>
            <w:r w:rsidRPr="00DD1DC6">
              <w:rPr>
                <w:rFonts w:ascii="Arial" w:hAnsi="Arial" w:cs="Arial"/>
                <w:b/>
                <w:bCs/>
                <w:sz w:val="20"/>
              </w:rPr>
              <w:t>NÚMERO DE CONTRATO</w:t>
            </w:r>
          </w:p>
        </w:tc>
        <w:tc>
          <w:tcPr>
            <w:tcW w:w="1951" w:type="dxa"/>
            <w:tcBorders>
              <w:top w:val="single" w:sz="12" w:space="0" w:color="auto"/>
              <w:left w:val="nil"/>
              <w:bottom w:val="single" w:sz="12" w:space="0" w:color="auto"/>
              <w:right w:val="single" w:sz="8" w:space="0" w:color="auto"/>
            </w:tcBorders>
            <w:tcMar>
              <w:top w:w="0" w:type="dxa"/>
              <w:left w:w="108" w:type="dxa"/>
              <w:bottom w:w="0" w:type="dxa"/>
              <w:right w:w="108" w:type="dxa"/>
            </w:tcMar>
            <w:vAlign w:val="center"/>
            <w:hideMark/>
          </w:tcPr>
          <w:p w14:paraId="55EAFD9F" w14:textId="77777777" w:rsidR="00DD1DC6" w:rsidRPr="00DD1DC6" w:rsidRDefault="00DD1DC6">
            <w:pPr>
              <w:jc w:val="center"/>
              <w:textAlignment w:val="baseline"/>
              <w:rPr>
                <w:rFonts w:ascii="Arial" w:hAnsi="Arial" w:cs="Arial"/>
                <w:sz w:val="20"/>
              </w:rPr>
            </w:pPr>
            <w:r w:rsidRPr="00DD1DC6">
              <w:rPr>
                <w:rFonts w:ascii="Arial" w:hAnsi="Arial" w:cs="Arial"/>
                <w:b/>
                <w:bCs/>
                <w:sz w:val="20"/>
              </w:rPr>
              <w:t>CONTRATANTE</w:t>
            </w:r>
          </w:p>
        </w:tc>
        <w:tc>
          <w:tcPr>
            <w:tcW w:w="3282" w:type="dxa"/>
            <w:tcBorders>
              <w:top w:val="single" w:sz="12" w:space="0" w:color="auto"/>
              <w:left w:val="nil"/>
              <w:bottom w:val="single" w:sz="12" w:space="0" w:color="auto"/>
              <w:right w:val="single" w:sz="12" w:space="0" w:color="auto"/>
            </w:tcBorders>
            <w:tcMar>
              <w:top w:w="0" w:type="dxa"/>
              <w:left w:w="108" w:type="dxa"/>
              <w:bottom w:w="0" w:type="dxa"/>
              <w:right w:w="108" w:type="dxa"/>
            </w:tcMar>
            <w:vAlign w:val="center"/>
            <w:hideMark/>
          </w:tcPr>
          <w:p w14:paraId="3310AA3C" w14:textId="77777777" w:rsidR="00DD1DC6" w:rsidRPr="00DD1DC6" w:rsidRDefault="00DD1DC6">
            <w:pPr>
              <w:jc w:val="center"/>
              <w:textAlignment w:val="baseline"/>
              <w:rPr>
                <w:rFonts w:ascii="Arial" w:hAnsi="Arial" w:cs="Arial"/>
                <w:sz w:val="20"/>
              </w:rPr>
            </w:pPr>
            <w:r w:rsidRPr="00DD1DC6">
              <w:rPr>
                <w:rFonts w:ascii="Arial" w:hAnsi="Arial" w:cs="Arial"/>
                <w:b/>
                <w:bCs/>
                <w:sz w:val="20"/>
              </w:rPr>
              <w:t>FECHA DE MULTA O CLAUSULA PENALES</w:t>
            </w:r>
          </w:p>
        </w:tc>
      </w:tr>
      <w:tr w:rsidR="00DD1DC6" w:rsidRPr="00DD1DC6" w14:paraId="61A4F310" w14:textId="77777777" w:rsidTr="00DD1DC6">
        <w:trPr>
          <w:trHeight w:val="246"/>
          <w:jc w:val="center"/>
        </w:trPr>
        <w:tc>
          <w:tcPr>
            <w:tcW w:w="1948" w:type="dxa"/>
            <w:tcBorders>
              <w:top w:val="nil"/>
              <w:left w:val="single" w:sz="12" w:space="0" w:color="auto"/>
              <w:bottom w:val="single" w:sz="8" w:space="0" w:color="auto"/>
              <w:right w:val="single" w:sz="8" w:space="0" w:color="auto"/>
            </w:tcBorders>
            <w:tcMar>
              <w:top w:w="0" w:type="dxa"/>
              <w:left w:w="108" w:type="dxa"/>
              <w:bottom w:w="0" w:type="dxa"/>
              <w:right w:w="108" w:type="dxa"/>
            </w:tcMar>
            <w:hideMark/>
          </w:tcPr>
          <w:p w14:paraId="6800DD24" w14:textId="77777777" w:rsidR="00DD1DC6" w:rsidRPr="00DD1DC6" w:rsidRDefault="00DD1DC6">
            <w:pPr>
              <w:jc w:val="center"/>
              <w:textAlignment w:val="baseline"/>
              <w:rPr>
                <w:rFonts w:ascii="Arial" w:hAnsi="Arial" w:cs="Arial"/>
                <w:sz w:val="20"/>
              </w:rPr>
            </w:pPr>
          </w:p>
        </w:tc>
        <w:tc>
          <w:tcPr>
            <w:tcW w:w="1951" w:type="dxa"/>
            <w:tcBorders>
              <w:top w:val="nil"/>
              <w:left w:val="nil"/>
              <w:bottom w:val="single" w:sz="8" w:space="0" w:color="auto"/>
              <w:right w:val="single" w:sz="8" w:space="0" w:color="auto"/>
            </w:tcBorders>
            <w:tcMar>
              <w:top w:w="0" w:type="dxa"/>
              <w:left w:w="108" w:type="dxa"/>
              <w:bottom w:w="0" w:type="dxa"/>
              <w:right w:w="108" w:type="dxa"/>
            </w:tcMar>
            <w:hideMark/>
          </w:tcPr>
          <w:p w14:paraId="043091BD" w14:textId="77777777" w:rsidR="00DD1DC6" w:rsidRPr="00DD1DC6" w:rsidRDefault="00DD1DC6">
            <w:pPr>
              <w:rPr>
                <w:rFonts w:ascii="Arial" w:hAnsi="Arial" w:cs="Arial"/>
                <w:sz w:val="20"/>
                <w:szCs w:val="20"/>
              </w:rPr>
            </w:pPr>
          </w:p>
        </w:tc>
        <w:tc>
          <w:tcPr>
            <w:tcW w:w="3282" w:type="dxa"/>
            <w:tcBorders>
              <w:top w:val="nil"/>
              <w:left w:val="nil"/>
              <w:bottom w:val="single" w:sz="8" w:space="0" w:color="auto"/>
              <w:right w:val="single" w:sz="12" w:space="0" w:color="auto"/>
            </w:tcBorders>
            <w:tcMar>
              <w:top w:w="0" w:type="dxa"/>
              <w:left w:w="108" w:type="dxa"/>
              <w:bottom w:w="0" w:type="dxa"/>
              <w:right w:w="108" w:type="dxa"/>
            </w:tcMar>
            <w:hideMark/>
          </w:tcPr>
          <w:p w14:paraId="5653A31A" w14:textId="77777777" w:rsidR="00DD1DC6" w:rsidRPr="00DD1DC6" w:rsidRDefault="00DD1DC6">
            <w:pPr>
              <w:rPr>
                <w:rFonts w:ascii="Arial" w:hAnsi="Arial" w:cs="Arial"/>
                <w:sz w:val="20"/>
                <w:szCs w:val="20"/>
              </w:rPr>
            </w:pPr>
          </w:p>
        </w:tc>
      </w:tr>
      <w:tr w:rsidR="00DD1DC6" w:rsidRPr="00DD1DC6" w14:paraId="5FB49281" w14:textId="77777777" w:rsidTr="00DD1DC6">
        <w:trPr>
          <w:trHeight w:val="246"/>
          <w:jc w:val="center"/>
        </w:trPr>
        <w:tc>
          <w:tcPr>
            <w:tcW w:w="1948" w:type="dxa"/>
            <w:tcBorders>
              <w:top w:val="nil"/>
              <w:left w:val="single" w:sz="12" w:space="0" w:color="auto"/>
              <w:bottom w:val="single" w:sz="8" w:space="0" w:color="auto"/>
              <w:right w:val="single" w:sz="8" w:space="0" w:color="auto"/>
            </w:tcBorders>
            <w:tcMar>
              <w:top w:w="0" w:type="dxa"/>
              <w:left w:w="108" w:type="dxa"/>
              <w:bottom w:w="0" w:type="dxa"/>
              <w:right w:w="108" w:type="dxa"/>
            </w:tcMar>
            <w:hideMark/>
          </w:tcPr>
          <w:p w14:paraId="100D85C1" w14:textId="77777777" w:rsidR="00DD1DC6" w:rsidRPr="00DD1DC6" w:rsidRDefault="00DD1DC6">
            <w:pPr>
              <w:rPr>
                <w:rFonts w:ascii="Arial" w:hAnsi="Arial" w:cs="Arial"/>
                <w:sz w:val="20"/>
                <w:szCs w:val="20"/>
              </w:rPr>
            </w:pPr>
          </w:p>
        </w:tc>
        <w:tc>
          <w:tcPr>
            <w:tcW w:w="1951" w:type="dxa"/>
            <w:tcBorders>
              <w:top w:val="nil"/>
              <w:left w:val="nil"/>
              <w:bottom w:val="single" w:sz="8" w:space="0" w:color="auto"/>
              <w:right w:val="single" w:sz="8" w:space="0" w:color="auto"/>
            </w:tcBorders>
            <w:tcMar>
              <w:top w:w="0" w:type="dxa"/>
              <w:left w:w="108" w:type="dxa"/>
              <w:bottom w:w="0" w:type="dxa"/>
              <w:right w:w="108" w:type="dxa"/>
            </w:tcMar>
            <w:hideMark/>
          </w:tcPr>
          <w:p w14:paraId="71D107E4" w14:textId="77777777" w:rsidR="00DD1DC6" w:rsidRPr="00DD1DC6" w:rsidRDefault="00DD1DC6">
            <w:pPr>
              <w:rPr>
                <w:rFonts w:ascii="Arial" w:hAnsi="Arial" w:cs="Arial"/>
                <w:sz w:val="20"/>
                <w:szCs w:val="20"/>
              </w:rPr>
            </w:pPr>
          </w:p>
        </w:tc>
        <w:tc>
          <w:tcPr>
            <w:tcW w:w="3282" w:type="dxa"/>
            <w:tcBorders>
              <w:top w:val="nil"/>
              <w:left w:val="nil"/>
              <w:bottom w:val="single" w:sz="8" w:space="0" w:color="auto"/>
              <w:right w:val="single" w:sz="12" w:space="0" w:color="auto"/>
            </w:tcBorders>
            <w:tcMar>
              <w:top w:w="0" w:type="dxa"/>
              <w:left w:w="108" w:type="dxa"/>
              <w:bottom w:w="0" w:type="dxa"/>
              <w:right w:w="108" w:type="dxa"/>
            </w:tcMar>
            <w:hideMark/>
          </w:tcPr>
          <w:p w14:paraId="7B289A4E" w14:textId="77777777" w:rsidR="00DD1DC6" w:rsidRPr="00DD1DC6" w:rsidRDefault="00DD1DC6">
            <w:pPr>
              <w:rPr>
                <w:rFonts w:ascii="Arial" w:hAnsi="Arial" w:cs="Arial"/>
                <w:sz w:val="20"/>
                <w:szCs w:val="20"/>
              </w:rPr>
            </w:pPr>
          </w:p>
        </w:tc>
      </w:tr>
      <w:tr w:rsidR="00DD1DC6" w:rsidRPr="00DD1DC6" w14:paraId="6F4ACE99" w14:textId="77777777" w:rsidTr="00DD1DC6">
        <w:trPr>
          <w:trHeight w:val="255"/>
          <w:jc w:val="center"/>
        </w:trPr>
        <w:tc>
          <w:tcPr>
            <w:tcW w:w="1948" w:type="dxa"/>
            <w:tcBorders>
              <w:top w:val="nil"/>
              <w:left w:val="single" w:sz="12" w:space="0" w:color="auto"/>
              <w:bottom w:val="single" w:sz="12" w:space="0" w:color="auto"/>
              <w:right w:val="single" w:sz="8" w:space="0" w:color="auto"/>
            </w:tcBorders>
            <w:tcMar>
              <w:top w:w="0" w:type="dxa"/>
              <w:left w:w="108" w:type="dxa"/>
              <w:bottom w:w="0" w:type="dxa"/>
              <w:right w:w="108" w:type="dxa"/>
            </w:tcMar>
            <w:hideMark/>
          </w:tcPr>
          <w:p w14:paraId="2D65358F" w14:textId="77777777" w:rsidR="00DD1DC6" w:rsidRPr="00DD1DC6" w:rsidRDefault="00DD1DC6">
            <w:pPr>
              <w:rPr>
                <w:rFonts w:ascii="Arial" w:hAnsi="Arial" w:cs="Arial"/>
                <w:sz w:val="20"/>
                <w:szCs w:val="20"/>
              </w:rPr>
            </w:pPr>
          </w:p>
        </w:tc>
        <w:tc>
          <w:tcPr>
            <w:tcW w:w="1951" w:type="dxa"/>
            <w:tcBorders>
              <w:top w:val="nil"/>
              <w:left w:val="nil"/>
              <w:bottom w:val="single" w:sz="12" w:space="0" w:color="auto"/>
              <w:right w:val="single" w:sz="8" w:space="0" w:color="auto"/>
            </w:tcBorders>
            <w:tcMar>
              <w:top w:w="0" w:type="dxa"/>
              <w:left w:w="108" w:type="dxa"/>
              <w:bottom w:w="0" w:type="dxa"/>
              <w:right w:w="108" w:type="dxa"/>
            </w:tcMar>
            <w:hideMark/>
          </w:tcPr>
          <w:p w14:paraId="1EC4687F" w14:textId="77777777" w:rsidR="00DD1DC6" w:rsidRPr="00DD1DC6" w:rsidRDefault="00DD1DC6">
            <w:pPr>
              <w:rPr>
                <w:rFonts w:ascii="Arial" w:hAnsi="Arial" w:cs="Arial"/>
                <w:sz w:val="20"/>
                <w:szCs w:val="20"/>
              </w:rPr>
            </w:pPr>
          </w:p>
        </w:tc>
        <w:tc>
          <w:tcPr>
            <w:tcW w:w="3282" w:type="dxa"/>
            <w:tcBorders>
              <w:top w:val="nil"/>
              <w:left w:val="nil"/>
              <w:bottom w:val="single" w:sz="12" w:space="0" w:color="auto"/>
              <w:right w:val="single" w:sz="12" w:space="0" w:color="auto"/>
            </w:tcBorders>
            <w:tcMar>
              <w:top w:w="0" w:type="dxa"/>
              <w:left w:w="108" w:type="dxa"/>
              <w:bottom w:w="0" w:type="dxa"/>
              <w:right w:w="108" w:type="dxa"/>
            </w:tcMar>
            <w:hideMark/>
          </w:tcPr>
          <w:p w14:paraId="6FE996CB" w14:textId="77777777" w:rsidR="00DD1DC6" w:rsidRPr="00DD1DC6" w:rsidRDefault="00DD1DC6">
            <w:pPr>
              <w:rPr>
                <w:rFonts w:ascii="Arial" w:hAnsi="Arial" w:cs="Arial"/>
                <w:sz w:val="20"/>
                <w:szCs w:val="20"/>
              </w:rPr>
            </w:pPr>
          </w:p>
        </w:tc>
      </w:tr>
    </w:tbl>
    <w:p w14:paraId="139CAFC1" w14:textId="6676DFF2" w:rsidR="00DD1DC6" w:rsidRDefault="00DD1DC6" w:rsidP="00CE7638">
      <w:pPr>
        <w:rPr>
          <w:rFonts w:ascii="Calibri" w:hAnsi="Calibri" w:cs="Calibri"/>
        </w:rPr>
      </w:pPr>
    </w:p>
    <w:p w14:paraId="797A320F" w14:textId="5FDF5FE9" w:rsidR="00DD1DC6" w:rsidRDefault="00DD1DC6" w:rsidP="00CE7638">
      <w:pPr>
        <w:rPr>
          <w:rFonts w:ascii="Arial" w:eastAsia="Calibri" w:hAnsi="Arial" w:cs="Arial"/>
          <w:b/>
          <w:sz w:val="20"/>
          <w:szCs w:val="20"/>
          <w:lang w:val="es-ES_tradnl" w:eastAsia="es-ES_tradnl"/>
        </w:rPr>
      </w:pPr>
    </w:p>
    <w:p w14:paraId="176F4E3B" w14:textId="2418E615" w:rsidR="00DD1DC6" w:rsidRDefault="00DD1DC6" w:rsidP="00CE7638">
      <w:pPr>
        <w:rPr>
          <w:rFonts w:ascii="Arial" w:eastAsia="Calibri" w:hAnsi="Arial" w:cs="Arial"/>
          <w:b/>
          <w:sz w:val="20"/>
          <w:szCs w:val="20"/>
          <w:lang w:val="es-ES_tradnl" w:eastAsia="es-ES_tradnl"/>
        </w:rPr>
      </w:pPr>
    </w:p>
    <w:p w14:paraId="48DB3D92" w14:textId="77777777" w:rsidR="00DD1DC6" w:rsidRPr="00CE7638" w:rsidRDefault="00DD1DC6" w:rsidP="00DD1DC6">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1DD5D6D8" w14:textId="77777777" w:rsidR="00DD1DC6" w:rsidRPr="00CE7638" w:rsidRDefault="00DD1DC6" w:rsidP="00DD1DC6">
      <w:pPr>
        <w:autoSpaceDE w:val="0"/>
        <w:autoSpaceDN w:val="0"/>
        <w:jc w:val="both"/>
        <w:rPr>
          <w:rFonts w:ascii="Arial" w:hAnsi="Arial" w:cs="Arial"/>
          <w:sz w:val="20"/>
          <w:szCs w:val="20"/>
          <w:lang w:val="es-CO" w:eastAsia="es-CO"/>
        </w:rPr>
      </w:pPr>
    </w:p>
    <w:p w14:paraId="2F9FD6EA" w14:textId="77777777" w:rsidR="00DD1DC6" w:rsidRPr="00CE7638" w:rsidRDefault="00DD1DC6" w:rsidP="00DD1DC6">
      <w:pPr>
        <w:rPr>
          <w:rFonts w:ascii="Arial" w:hAnsi="Arial" w:cs="Arial"/>
          <w:sz w:val="20"/>
          <w:szCs w:val="20"/>
          <w:lang w:val="es-CO"/>
        </w:rPr>
      </w:pPr>
      <w:r w:rsidRPr="00CE7638">
        <w:rPr>
          <w:rFonts w:ascii="Arial" w:hAnsi="Arial" w:cs="Arial"/>
          <w:b/>
          <w:sz w:val="20"/>
          <w:szCs w:val="20"/>
          <w:lang w:val="es-CO"/>
        </w:rPr>
        <w:t>__________________________________</w:t>
      </w:r>
    </w:p>
    <w:p w14:paraId="22049C90" w14:textId="77777777" w:rsidR="00DD1DC6" w:rsidRPr="00CE7638" w:rsidRDefault="00DD1DC6" w:rsidP="00DD1DC6">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25F6F3B7" w14:textId="77777777" w:rsidR="00DD1DC6" w:rsidRPr="00CE7638" w:rsidRDefault="00DD1DC6" w:rsidP="00DD1DC6">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047876600"/>
          <w:placeholder>
            <w:docPart w:val="656C851F5A504379A18F0DEA5936D65E"/>
          </w:placeholder>
          <w:showingPlcHdr/>
          <w15:color w:val="800000"/>
          <w:text/>
        </w:sdtPr>
        <w:sdtContent>
          <w:r w:rsidRPr="00CE7638">
            <w:rPr>
              <w:rFonts w:ascii="Arial" w:eastAsia="Calibri" w:hAnsi="Arial" w:cs="Arial"/>
              <w:color w:val="FF8F8F"/>
              <w:sz w:val="20"/>
              <w:szCs w:val="20"/>
              <w:u w:val="single"/>
              <w:lang w:val="es-CO"/>
            </w:rPr>
            <w:t>Diligenciar el nombre completo del proponente</w:t>
          </w:r>
        </w:sdtContent>
      </w:sdt>
    </w:p>
    <w:p w14:paraId="0DF07E30" w14:textId="77777777" w:rsidR="00DD1DC6" w:rsidRPr="00CE7638" w:rsidRDefault="00DD1DC6" w:rsidP="00DD1DC6">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674170118"/>
          <w:placeholder>
            <w:docPart w:val="8858CC52E1F14C4CABA0AF2EECC3ADDB"/>
          </w:placeholder>
          <w:showingPlcHdr/>
          <w15:color w:val="800000"/>
        </w:sdtPr>
        <w:sdtContent>
          <w:r w:rsidRPr="00CE7638">
            <w:rPr>
              <w:rFonts w:ascii="Arial" w:eastAsia="Calibri" w:hAnsi="Arial" w:cs="Arial"/>
              <w:color w:val="FF8F8F"/>
              <w:sz w:val="20"/>
              <w:szCs w:val="20"/>
              <w:u w:val="single"/>
              <w:lang w:val="es-CO"/>
            </w:rPr>
            <w:t>Diligenciar la identificación del proponente</w:t>
          </w:r>
        </w:sdtContent>
      </w:sdt>
    </w:p>
    <w:p w14:paraId="5E25AE95" w14:textId="77777777" w:rsidR="00DD1DC6" w:rsidRPr="00CE7638" w:rsidRDefault="00DD1DC6" w:rsidP="00DD1DC6">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893778999"/>
          <w:placeholder>
            <w:docPart w:val="4750EA0F277648A882128BE21A4A94E9"/>
          </w:placeholder>
          <w:showingPlcHdr/>
          <w15:color w:val="800000"/>
          <w:text/>
        </w:sdtPr>
        <w:sdtContent>
          <w:r w:rsidRPr="00CE7638">
            <w:rPr>
              <w:rFonts w:ascii="Arial" w:eastAsia="Calibri" w:hAnsi="Arial" w:cs="Arial"/>
              <w:color w:val="FF8F8F"/>
              <w:sz w:val="20"/>
              <w:szCs w:val="20"/>
              <w:u w:val="single"/>
              <w:lang w:val="es-CO"/>
            </w:rPr>
            <w:t>Diligenciar el nombre completo del representante legal</w:t>
          </w:r>
        </w:sdtContent>
      </w:sdt>
    </w:p>
    <w:p w14:paraId="66A77E57" w14:textId="77777777" w:rsidR="00DD1DC6" w:rsidRPr="00CE7638" w:rsidRDefault="00DD1DC6" w:rsidP="00DD1DC6">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822079390"/>
          <w:placeholder>
            <w:docPart w:val="1BEEA8775E644C8EBB24321462B7231B"/>
          </w:placeholder>
          <w:showingPlcHdr/>
          <w15:color w:val="800000"/>
        </w:sdt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42A6C53E" w14:textId="77777777" w:rsidR="00DD1DC6" w:rsidRPr="00CE7638" w:rsidRDefault="00DD1DC6" w:rsidP="00DD1DC6">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452558113"/>
          <w:placeholder>
            <w:docPart w:val="4D68F6EEDC2547238D9DAC8026F00AC1"/>
          </w:placeholder>
          <w:showingPlcHdr/>
          <w15:color w:val="800000"/>
        </w:sdtPr>
        <w:sdtContent>
          <w:r w:rsidRPr="00CE7638">
            <w:rPr>
              <w:rFonts w:ascii="Arial" w:eastAsia="Calibri" w:hAnsi="Arial" w:cs="Arial"/>
              <w:color w:val="FF8F8F"/>
              <w:sz w:val="20"/>
              <w:szCs w:val="20"/>
              <w:u w:val="single"/>
              <w:lang w:val="es-CO"/>
            </w:rPr>
            <w:t>Diligenciar la dirección del proveedor</w:t>
          </w:r>
        </w:sdtContent>
      </w:sdt>
    </w:p>
    <w:p w14:paraId="12E9BC1C" w14:textId="77777777" w:rsidR="00DD1DC6" w:rsidRPr="00CE7638" w:rsidRDefault="00DD1DC6" w:rsidP="00DD1DC6">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321780005"/>
          <w:placeholder>
            <w:docPart w:val="B901051F88F1481AA52F81205A6CB194"/>
          </w:placeholder>
          <w:showingPlcHdr/>
          <w15:color w:val="800000"/>
        </w:sdtPr>
        <w:sdtContent>
          <w:r w:rsidRPr="00CE7638">
            <w:rPr>
              <w:rFonts w:ascii="Arial" w:eastAsia="Calibri" w:hAnsi="Arial" w:cs="Arial"/>
              <w:color w:val="FF8F8F"/>
              <w:sz w:val="20"/>
              <w:szCs w:val="20"/>
              <w:u w:val="single"/>
              <w:lang w:val="es-CO"/>
            </w:rPr>
            <w:t>Diligenciar teléfonos de contacto del proveedor</w:t>
          </w:r>
        </w:sdtContent>
      </w:sdt>
    </w:p>
    <w:p w14:paraId="2BE236D2" w14:textId="77777777" w:rsidR="00DD1DC6" w:rsidRPr="00CE7638" w:rsidRDefault="00DD1DC6" w:rsidP="00DD1DC6">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326941348"/>
          <w:placeholder>
            <w:docPart w:val="151CE52047C8419FA96C05F1F7B2F8A0"/>
          </w:placeholder>
          <w:showingPlcHdr/>
          <w15:color w:val="800000"/>
        </w:sdtPr>
        <w:sdtContent>
          <w:r w:rsidRPr="00CE7638">
            <w:rPr>
              <w:rFonts w:ascii="Arial" w:eastAsia="Calibri" w:hAnsi="Arial" w:cs="Arial"/>
              <w:color w:val="FF8F8F"/>
              <w:sz w:val="18"/>
              <w:szCs w:val="20"/>
              <w:u w:val="single"/>
              <w:lang w:val="es-CO"/>
            </w:rPr>
            <w:t>Diligenciar correo electrónico de notificaciones</w:t>
          </w:r>
        </w:sdtContent>
      </w:sdt>
    </w:p>
    <w:p w14:paraId="205DD60E" w14:textId="77777777" w:rsidR="00DD1DC6" w:rsidRPr="00CE7638" w:rsidRDefault="00DD1DC6" w:rsidP="00DD1DC6">
      <w:pPr>
        <w:contextualSpacing/>
        <w:jc w:val="both"/>
        <w:rPr>
          <w:color w:val="000000"/>
        </w:rPr>
      </w:pPr>
    </w:p>
    <w:p w14:paraId="6A3F7364" w14:textId="77777777" w:rsidR="00DD1DC6" w:rsidRDefault="00DD1DC6" w:rsidP="00CE7638">
      <w:pPr>
        <w:rPr>
          <w:rFonts w:ascii="Arial" w:eastAsia="Calibri" w:hAnsi="Arial" w:cs="Arial"/>
          <w:b/>
          <w:sz w:val="20"/>
          <w:szCs w:val="20"/>
          <w:lang w:val="es-ES_tradnl" w:eastAsia="es-ES_tradnl"/>
        </w:rPr>
      </w:pPr>
    </w:p>
    <w:p w14:paraId="6229028A" w14:textId="5A534352" w:rsidR="00DD1DC6" w:rsidRDefault="00DD1DC6" w:rsidP="00CE7638">
      <w:pPr>
        <w:rPr>
          <w:rFonts w:ascii="Arial" w:eastAsia="Calibri" w:hAnsi="Arial" w:cs="Arial"/>
          <w:b/>
          <w:sz w:val="20"/>
          <w:szCs w:val="20"/>
          <w:lang w:val="es-ES_tradnl" w:eastAsia="es-ES_tradnl"/>
        </w:rPr>
      </w:pPr>
    </w:p>
    <w:p w14:paraId="474A7CCD" w14:textId="0FA2A06A" w:rsidR="00DD1DC6" w:rsidRDefault="00DD1DC6">
      <w:pPr>
        <w:rPr>
          <w:rFonts w:ascii="Arial" w:eastAsia="Calibri" w:hAnsi="Arial" w:cs="Arial"/>
          <w:b/>
          <w:sz w:val="20"/>
          <w:szCs w:val="20"/>
          <w:lang w:val="es-ES_tradnl" w:eastAsia="es-ES_tradnl"/>
        </w:rPr>
      </w:pPr>
      <w:r>
        <w:rPr>
          <w:rFonts w:ascii="Arial" w:eastAsia="Calibri" w:hAnsi="Arial" w:cs="Arial"/>
          <w:b/>
          <w:sz w:val="20"/>
          <w:szCs w:val="20"/>
          <w:lang w:val="es-ES_tradnl" w:eastAsia="es-ES_tradnl"/>
        </w:rPr>
        <w:br w:type="page"/>
      </w:r>
    </w:p>
    <w:p w14:paraId="6CF0B11C" w14:textId="77777777" w:rsidR="00DD1DC6" w:rsidRPr="00CE7638" w:rsidRDefault="00DD1DC6" w:rsidP="00CE7638">
      <w:pPr>
        <w:rPr>
          <w:rFonts w:ascii="Arial" w:eastAsia="Calibri" w:hAnsi="Arial" w:cs="Arial"/>
          <w:b/>
          <w:sz w:val="20"/>
          <w:szCs w:val="20"/>
          <w:lang w:val="es-ES_tradnl" w:eastAsia="es-ES_tradnl"/>
        </w:rPr>
      </w:pPr>
    </w:p>
    <w:p w14:paraId="67E52281" w14:textId="77777777" w:rsidR="00CE7638" w:rsidRPr="00567C86" w:rsidRDefault="00CE7638" w:rsidP="00CE7638">
      <w:pPr>
        <w:autoSpaceDE w:val="0"/>
        <w:autoSpaceDN w:val="0"/>
        <w:jc w:val="center"/>
        <w:rPr>
          <w:rFonts w:ascii="Arial" w:eastAsia="Calibri" w:hAnsi="Arial" w:cs="Arial"/>
          <w:b/>
          <w:sz w:val="20"/>
          <w:szCs w:val="18"/>
          <w:lang w:val="es-ES_tradnl" w:eastAsia="es-ES_tradnl"/>
        </w:rPr>
      </w:pPr>
    </w:p>
    <w:p w14:paraId="5C69A0E7" w14:textId="77777777" w:rsidR="00CE7638" w:rsidRPr="00567C86" w:rsidRDefault="00CE7638" w:rsidP="00CE7638">
      <w:pPr>
        <w:autoSpaceDE w:val="0"/>
        <w:autoSpaceDN w:val="0"/>
        <w:jc w:val="center"/>
        <w:rPr>
          <w:rFonts w:ascii="Arial" w:eastAsia="Calibri" w:hAnsi="Arial" w:cs="Arial"/>
          <w:b/>
          <w:sz w:val="20"/>
          <w:szCs w:val="18"/>
          <w:lang w:val="es-ES_tradnl" w:eastAsia="es-ES_tradnl"/>
        </w:rPr>
      </w:pPr>
      <w:r w:rsidRPr="00567C86">
        <w:rPr>
          <w:rFonts w:ascii="Arial" w:eastAsia="Calibri" w:hAnsi="Arial" w:cs="Arial"/>
          <w:b/>
          <w:sz w:val="20"/>
          <w:szCs w:val="18"/>
          <w:lang w:val="es-ES_tradnl" w:eastAsia="es-ES_tradnl"/>
        </w:rPr>
        <w:t>MINUTA DEL CONTRATO</w:t>
      </w:r>
    </w:p>
    <w:p w14:paraId="5B4EA94A" w14:textId="77777777" w:rsidR="00CE7638" w:rsidRPr="00567C86" w:rsidRDefault="00CE7638" w:rsidP="00CE7638">
      <w:pPr>
        <w:autoSpaceDE w:val="0"/>
        <w:autoSpaceDN w:val="0"/>
        <w:jc w:val="center"/>
        <w:rPr>
          <w:rFonts w:ascii="Arial" w:eastAsia="Calibri" w:hAnsi="Arial" w:cs="Arial"/>
          <w:b/>
          <w:sz w:val="16"/>
          <w:szCs w:val="18"/>
          <w:lang w:val="es-ES_tradnl" w:eastAsia="es-ES_tradnl"/>
        </w:rPr>
      </w:pPr>
    </w:p>
    <w:p w14:paraId="73C160E2" w14:textId="3BE69D9D" w:rsidR="00CE7638" w:rsidRPr="00567C86" w:rsidRDefault="00CE7638" w:rsidP="0064005D">
      <w:pPr>
        <w:autoSpaceDE w:val="0"/>
        <w:autoSpaceDN w:val="0"/>
        <w:ind w:left="142" w:right="107"/>
        <w:jc w:val="both"/>
        <w:rPr>
          <w:rFonts w:ascii="Arial" w:hAnsi="Arial" w:cs="Arial"/>
          <w:b/>
          <w:bCs/>
          <w:color w:val="000000"/>
          <w:sz w:val="20"/>
          <w:szCs w:val="20"/>
          <w:lang w:val="es-CO"/>
        </w:rPr>
      </w:pPr>
      <w:bookmarkStart w:id="16" w:name="_Hlk135728758"/>
      <w:bookmarkStart w:id="17" w:name="_Hlk129599797"/>
      <w:bookmarkStart w:id="18" w:name="_Hlk185157138"/>
      <w:r w:rsidRPr="00567C86">
        <w:rPr>
          <w:rFonts w:ascii="Arial" w:hAnsi="Arial" w:cs="Arial"/>
          <w:b/>
          <w:bCs/>
          <w:color w:val="000000"/>
          <w:sz w:val="20"/>
          <w:szCs w:val="20"/>
          <w:lang w:val="es-CO"/>
        </w:rPr>
        <w:t xml:space="preserve">CONTRATO DE PRESTACIÓN DE SERVICIOS No. </w:t>
      </w:r>
      <w:r w:rsidRPr="00567C86">
        <w:rPr>
          <w:rFonts w:ascii="Arial" w:hAnsi="Arial" w:cs="Arial"/>
          <w:b/>
          <w:bCs/>
          <w:color w:val="000000"/>
          <w:sz w:val="20"/>
          <w:szCs w:val="20"/>
          <w:u w:val="single"/>
          <w:lang w:val="es-CO"/>
        </w:rPr>
        <w:t>81-7-</w:t>
      </w:r>
      <w:r w:rsidRPr="00567C86">
        <w:rPr>
          <w:rFonts w:ascii="Arial" w:hAnsi="Arial" w:cs="Arial"/>
          <w:b/>
          <w:bCs/>
          <w:sz w:val="20"/>
          <w:szCs w:val="20"/>
          <w:u w:val="single"/>
          <w:lang w:val="es-CO"/>
        </w:rPr>
        <w:t>20xxx</w:t>
      </w:r>
      <w:r w:rsidRPr="00567C86">
        <w:rPr>
          <w:rFonts w:ascii="Arial" w:hAnsi="Arial" w:cs="Arial"/>
          <w:b/>
          <w:bCs/>
          <w:color w:val="000000"/>
          <w:sz w:val="20"/>
          <w:szCs w:val="20"/>
          <w:u w:val="single"/>
          <w:lang w:val="es-CO"/>
        </w:rPr>
        <w:t xml:space="preserve">-26 </w:t>
      </w:r>
      <w:r w:rsidRPr="00567C86">
        <w:rPr>
          <w:rFonts w:ascii="Arial" w:hAnsi="Arial" w:cs="Arial"/>
          <w:b/>
          <w:bCs/>
          <w:color w:val="000000"/>
          <w:sz w:val="20"/>
          <w:szCs w:val="20"/>
          <w:lang w:val="es-CO"/>
        </w:rPr>
        <w:t>CELEBRADO ENTRE LA NACIÓN - POLICÍA NACIONAL – DIRECCIÓN DE SANIDAD – REGIONAL DE ASEGURAMIENTO EN SALUD No. 1 Y</w:t>
      </w:r>
      <w:r w:rsidRPr="00567C86">
        <w:rPr>
          <w:rFonts w:ascii="Arial" w:hAnsi="Arial" w:cs="Arial"/>
          <w:b/>
          <w:bCs/>
          <w:i/>
          <w:iCs/>
          <w:color w:val="000000"/>
          <w:sz w:val="20"/>
          <w:szCs w:val="20"/>
          <w:lang w:val="es-CO"/>
        </w:rPr>
        <w:t xml:space="preserve"> </w:t>
      </w:r>
      <w:bookmarkStart w:id="19" w:name="_Hlk101516641"/>
      <w:r w:rsidRPr="00567C86">
        <w:rPr>
          <w:rFonts w:ascii="Arial" w:hAnsi="Arial" w:cs="Arial"/>
          <w:b/>
          <w:bCs/>
          <w:iCs/>
          <w:sz w:val="20"/>
          <w:szCs w:val="20"/>
          <w:lang w:val="es-CO"/>
        </w:rPr>
        <w:t xml:space="preserve">____________________________________________________ </w:t>
      </w:r>
      <w:bookmarkStart w:id="20" w:name="_Hlk133400410"/>
      <w:r w:rsidRPr="00567C86">
        <w:rPr>
          <w:rFonts w:ascii="Arial" w:hAnsi="Arial" w:cs="Arial"/>
          <w:b/>
          <w:bCs/>
          <w:color w:val="000000"/>
          <w:sz w:val="20"/>
          <w:szCs w:val="20"/>
          <w:lang w:val="es-CO"/>
        </w:rPr>
        <w:t xml:space="preserve">QUE TIENE POR </w:t>
      </w:r>
      <w:bookmarkEnd w:id="16"/>
      <w:bookmarkEnd w:id="17"/>
      <w:bookmarkEnd w:id="19"/>
      <w:bookmarkEnd w:id="20"/>
      <w:r w:rsidR="0036545D">
        <w:rPr>
          <w:rFonts w:ascii="Arial" w:hAnsi="Arial" w:cs="Arial"/>
          <w:b/>
          <w:bCs/>
          <w:sz w:val="20"/>
          <w:szCs w:val="20"/>
          <w:lang w:val="es-CO" w:eastAsia="en-US"/>
        </w:rPr>
        <w:t>PRESTACIÓN DE SERVICIOS DE SALUD DE ATENCIÓN DOMICILIARIA, PROGRAMA MEDICO DOMICILIARIO (POMED) Y HOSPITALIZACIÓN O INTERNACION EN CASA (HOCAS), VISITA MÉDICA DOMICILIARIA, ACTIVIDADES E INTERVENCIONES DE ENFERMERIA, REALIZACIÓN DE PROCEDIMIENTOS Y TERAPIAS PARA LOS USUARIOS Y BENEFICIARIOS DEL SUBSISTEMA DE SALUD DE LA POLICIA NACIONAL, PERTENECIENTES A LA REGIONAL DE ASEGURAMIENTO EN SALUD No. 1</w:t>
      </w:r>
      <w:r w:rsidR="0066344A" w:rsidRPr="00567C86">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bookmarkEnd w:id="18"/>
    <w:p w14:paraId="5CAEB89C" w14:textId="77777777" w:rsidR="00CE7638" w:rsidRPr="00567C86" w:rsidRDefault="00CE7638" w:rsidP="0064005D">
      <w:pPr>
        <w:autoSpaceDE w:val="0"/>
        <w:autoSpaceDN w:val="0"/>
        <w:ind w:left="142" w:right="107"/>
        <w:jc w:val="both"/>
        <w:rPr>
          <w:rFonts w:ascii="Arial" w:hAnsi="Arial" w:cs="Arial"/>
          <w:color w:val="000000"/>
          <w:sz w:val="20"/>
          <w:szCs w:val="20"/>
          <w:lang w:val="es-CO"/>
        </w:rPr>
      </w:pPr>
    </w:p>
    <w:p w14:paraId="35ED11EA" w14:textId="206059A6" w:rsidR="00CE7638" w:rsidRPr="00567C86" w:rsidRDefault="00CE7638" w:rsidP="0064005D">
      <w:pPr>
        <w:autoSpaceDE w:val="0"/>
        <w:autoSpaceDN w:val="0"/>
        <w:adjustRightInd w:val="0"/>
        <w:ind w:left="142" w:right="107"/>
        <w:jc w:val="both"/>
        <w:rPr>
          <w:rFonts w:ascii="Arial" w:hAnsi="Arial" w:cs="Arial"/>
          <w:sz w:val="20"/>
          <w:szCs w:val="20"/>
          <w:lang w:val="es-CO"/>
        </w:rPr>
      </w:pPr>
      <w:r w:rsidRPr="00567C86">
        <w:rPr>
          <w:rFonts w:ascii="Arial" w:hAnsi="Arial" w:cs="Arial"/>
          <w:sz w:val="20"/>
          <w:szCs w:val="20"/>
          <w:lang w:val="es-CO"/>
        </w:rPr>
        <w:t>Entre los suscritos, de una parte la</w:t>
      </w:r>
      <w:r w:rsidRPr="00567C86">
        <w:rPr>
          <w:rFonts w:ascii="Arial" w:hAnsi="Arial" w:cs="Arial"/>
          <w:b/>
          <w:sz w:val="20"/>
          <w:szCs w:val="20"/>
          <w:lang w:val="es-CO"/>
        </w:rPr>
        <w:t xml:space="preserve"> NACIÓN - POLICÍA NACIONAL- DIRECCIÓN DE SANIDAD – REGIONAL DE ASEGURAMIENTO EN SALUD No. 1</w:t>
      </w:r>
      <w:r w:rsidRPr="00567C86">
        <w:rPr>
          <w:rFonts w:ascii="Arial" w:hAnsi="Arial" w:cs="Arial"/>
          <w:sz w:val="20"/>
          <w:szCs w:val="20"/>
          <w:lang w:val="es-CO"/>
        </w:rPr>
        <w:t>, quien actúa a través de su representante legal o su delegado, quien en adelante se denominará la</w:t>
      </w:r>
      <w:r w:rsidRPr="00567C86">
        <w:rPr>
          <w:rFonts w:ascii="Arial" w:hAnsi="Arial" w:cs="Arial"/>
          <w:b/>
          <w:sz w:val="20"/>
          <w:szCs w:val="20"/>
          <w:lang w:val="es-CO"/>
        </w:rPr>
        <w:t xml:space="preserve"> REGIONAL DE ASEGURAMIENTO EN SALUD No. 1</w:t>
      </w:r>
      <w:r w:rsidRPr="00567C86">
        <w:rPr>
          <w:rFonts w:ascii="Arial" w:hAnsi="Arial" w:cs="Arial"/>
          <w:sz w:val="20"/>
          <w:szCs w:val="20"/>
          <w:lang w:val="es-CO"/>
        </w:rPr>
        <w:t xml:space="preserve">, y por la otra, el </w:t>
      </w:r>
      <w:r w:rsidRPr="00567C86">
        <w:rPr>
          <w:rFonts w:ascii="Arial" w:hAnsi="Arial" w:cs="Arial"/>
          <w:b/>
          <w:sz w:val="20"/>
          <w:szCs w:val="20"/>
          <w:lang w:val="es-CO"/>
        </w:rPr>
        <w:t>CONTRATISTA</w:t>
      </w:r>
      <w:r w:rsidRPr="00567C86">
        <w:rPr>
          <w:rFonts w:ascii="Arial" w:hAnsi="Arial" w:cs="Arial"/>
          <w:sz w:val="20"/>
          <w:szCs w:val="20"/>
          <w:lang w:val="es-CO"/>
        </w:rPr>
        <w:t xml:space="preserve">, debidamente identificados como aparece en el anexo No. 1 “DATOS DEL CONTRATO”, hemos convenido celebrar el presente contrato, previos los siguientes considerandos: </w:t>
      </w:r>
      <w:r w:rsidRPr="00567C86">
        <w:rPr>
          <w:rFonts w:ascii="Arial" w:hAnsi="Arial" w:cs="Arial"/>
          <w:b/>
          <w:sz w:val="20"/>
          <w:szCs w:val="20"/>
          <w:lang w:val="es-CO"/>
        </w:rPr>
        <w:t>a)</w:t>
      </w:r>
      <w:r w:rsidRPr="00567C86">
        <w:rPr>
          <w:rFonts w:ascii="Arial" w:hAnsi="Arial" w:cs="Arial"/>
          <w:sz w:val="20"/>
          <w:szCs w:val="20"/>
          <w:lang w:val="es-CO"/>
        </w:rPr>
        <w:t xml:space="preserve"> Que se elaboraron los estudios previos de conformidad con lo señalado en el Decreto 1082 de 2015 </w:t>
      </w:r>
      <w:r w:rsidRPr="00567C86">
        <w:rPr>
          <w:rFonts w:ascii="Arial" w:hAnsi="Arial" w:cs="Arial"/>
          <w:b/>
          <w:sz w:val="20"/>
          <w:szCs w:val="20"/>
          <w:lang w:val="es-CO"/>
        </w:rPr>
        <w:t>b)</w:t>
      </w:r>
      <w:r w:rsidRPr="00567C86">
        <w:rPr>
          <w:rFonts w:ascii="Arial" w:hAnsi="Arial" w:cs="Arial"/>
          <w:sz w:val="20"/>
          <w:szCs w:val="20"/>
          <w:lang w:val="es-CO"/>
        </w:rPr>
        <w:t xml:space="preserve"> Que al momento de la apertura del proceso de selección, se contó con la respectiva apropiación presupuestal que respalda el presente compromiso. </w:t>
      </w:r>
      <w:r w:rsidRPr="00567C86">
        <w:rPr>
          <w:rFonts w:ascii="Arial" w:hAnsi="Arial" w:cs="Arial"/>
          <w:b/>
          <w:sz w:val="20"/>
          <w:szCs w:val="20"/>
          <w:lang w:val="es-CO"/>
        </w:rPr>
        <w:t>c)</w:t>
      </w:r>
      <w:r w:rsidRPr="00567C86">
        <w:rPr>
          <w:rFonts w:ascii="Arial" w:hAnsi="Arial" w:cs="Arial"/>
          <w:sz w:val="20"/>
          <w:szCs w:val="20"/>
          <w:lang w:val="es-CO"/>
        </w:rPr>
        <w:t xml:space="preserve"> Que el presente contrato se deriva de un proceso de contratación realizado por la modalidad de SELECCIÓN ABREVIADA </w:t>
      </w:r>
      <w:r w:rsidRPr="00567C86">
        <w:rPr>
          <w:rFonts w:ascii="Arial" w:hAnsi="Arial" w:cs="Arial"/>
          <w:b/>
          <w:bCs/>
          <w:color w:val="333333"/>
          <w:sz w:val="20"/>
          <w:szCs w:val="20"/>
          <w:shd w:val="clear" w:color="auto" w:fill="FFFFFF"/>
          <w:lang w:val="es-CO"/>
        </w:rPr>
        <w:t>PRESTACIÓN DE SERVICIOS DE SALUD</w:t>
      </w:r>
      <w:r w:rsidRPr="00567C86">
        <w:rPr>
          <w:rFonts w:ascii="Arial" w:hAnsi="Arial" w:cs="Arial"/>
          <w:sz w:val="20"/>
          <w:szCs w:val="20"/>
          <w:lang w:val="es-CO"/>
        </w:rPr>
        <w:t xml:space="preserve">, definida en el artículo 2º, numeral 2º literal c, de la Ley 1150 de 2007 y Reglamentado por el Decreto 1082 de 2015 en sus artículos </w:t>
      </w:r>
      <w:hyperlink r:id="rId9" w:history="1">
        <w:r w:rsidRPr="00567C86">
          <w:rPr>
            <w:rFonts w:ascii="Arial" w:hAnsi="Arial" w:cs="Arial"/>
            <w:bCs/>
            <w:sz w:val="20"/>
            <w:szCs w:val="20"/>
            <w:lang w:val="es-ES_tradnl" w:eastAsia="es-ES_tradnl"/>
          </w:rPr>
          <w:t>2.2.1.2.1.2.21</w:t>
        </w:r>
      </w:hyperlink>
      <w:r w:rsidRPr="00567C86">
        <w:rPr>
          <w:rFonts w:ascii="Arial" w:hAnsi="Arial" w:cs="Arial"/>
          <w:sz w:val="20"/>
          <w:szCs w:val="20"/>
          <w:lang w:val="es-CO"/>
        </w:rPr>
        <w:t xml:space="preserve">. </w:t>
      </w:r>
      <w:r w:rsidRPr="00567C86">
        <w:rPr>
          <w:rFonts w:ascii="Arial" w:hAnsi="Arial" w:cs="Arial"/>
          <w:b/>
          <w:sz w:val="20"/>
          <w:szCs w:val="20"/>
          <w:lang w:val="es-CO"/>
        </w:rPr>
        <w:t>d)</w:t>
      </w:r>
      <w:r w:rsidRPr="00567C86">
        <w:rPr>
          <w:rFonts w:ascii="Arial" w:hAnsi="Arial" w:cs="Arial"/>
          <w:sz w:val="20"/>
          <w:szCs w:val="20"/>
          <w:lang w:val="es-CO"/>
        </w:rPr>
        <w:t xml:space="preserve"> Que la POLICÍA NACIONAL-DIRECCIÓN DE SANIDAD – REGIONAL DE ASEGURAMIENTO EN SALUD No. 1 designará un supervisor para el presente contrato, el cual mantendrá comunicación con el CONTRATISTA, durante el desarrollo del contrato y ejercerá las funciones establecidas en la Resolución 00090 del 15 de enero de 2018 de la Policía Nacional, </w:t>
      </w:r>
      <w:r w:rsidRPr="00567C86">
        <w:rPr>
          <w:rFonts w:ascii="Arial" w:hAnsi="Arial" w:cs="Arial"/>
          <w:sz w:val="20"/>
          <w:szCs w:val="20"/>
          <w:shd w:val="clear" w:color="auto" w:fill="FFFFFF"/>
          <w:lang w:val="es-CO"/>
        </w:rPr>
        <w:t>el Instructivo 024 DISAN ASJUR del 27 de marzo de 2009</w:t>
      </w:r>
      <w:r w:rsidRPr="00567C86">
        <w:rPr>
          <w:rFonts w:ascii="Arial" w:hAnsi="Arial" w:cs="Arial"/>
          <w:sz w:val="20"/>
          <w:szCs w:val="20"/>
          <w:lang w:val="es-CO"/>
        </w:rPr>
        <w:t xml:space="preserve"> y los artículos 82, 83 y 84 de la Ley 1474 de 2011. </w:t>
      </w:r>
      <w:r w:rsidRPr="00567C86">
        <w:rPr>
          <w:rFonts w:ascii="Arial" w:hAnsi="Arial" w:cs="Arial"/>
          <w:b/>
          <w:sz w:val="20"/>
          <w:szCs w:val="20"/>
          <w:lang w:val="es-CO"/>
        </w:rPr>
        <w:t>e)</w:t>
      </w:r>
      <w:r w:rsidRPr="00567C86">
        <w:rPr>
          <w:rFonts w:ascii="Arial" w:hAnsi="Arial" w:cs="Arial"/>
          <w:sz w:val="20"/>
          <w:szCs w:val="20"/>
          <w:lang w:val="es-CO"/>
        </w:rPr>
        <w:t xml:space="preserve"> Que habiéndose dado cumplimiento a todos los trámites y requisitos que exige la contratación administrativa </w:t>
      </w:r>
      <w:r w:rsidRPr="00567C86">
        <w:rPr>
          <w:rFonts w:ascii="Arial" w:hAnsi="Arial" w:cs="Arial"/>
          <w:sz w:val="20"/>
          <w:szCs w:val="20"/>
          <w:shd w:val="clear" w:color="auto" w:fill="FFFFFF"/>
          <w:lang w:val="es-CO"/>
        </w:rPr>
        <w:t xml:space="preserve">para este tipo de contrato (Ley 80 de 1993, Ley 1150 de 2007 y el Decreto 1082 de 2015), es procedente la celebración del mismo, el cual se regirá por las siguientes cláusulas: </w:t>
      </w:r>
      <w:r w:rsidRPr="00567C86">
        <w:rPr>
          <w:rFonts w:ascii="Arial" w:hAnsi="Arial" w:cs="Arial"/>
          <w:b/>
          <w:i/>
          <w:sz w:val="20"/>
          <w:szCs w:val="20"/>
          <w:shd w:val="clear" w:color="auto" w:fill="FFFFFF"/>
          <w:lang w:val="es-CO"/>
        </w:rPr>
        <w:t>PRIMERA. OBJETO</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El objeto del presente contrato es el que se indica el Anexo No. 1 “DATOS DEL CONTRATO”. </w:t>
      </w:r>
      <w:r w:rsidRPr="00567C86">
        <w:rPr>
          <w:rFonts w:ascii="Arial" w:hAnsi="Arial" w:cs="Arial"/>
          <w:b/>
          <w:i/>
          <w:sz w:val="20"/>
          <w:szCs w:val="20"/>
          <w:shd w:val="clear" w:color="auto" w:fill="FFFFFF"/>
          <w:lang w:val="es-CO"/>
        </w:rPr>
        <w:t>SEGUNDA. FINALIDADES DEL CONTRATO</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w:t>
      </w:r>
      <w:r w:rsidRPr="00567C86">
        <w:rPr>
          <w:rFonts w:ascii="Arial" w:hAnsi="Arial" w:cs="Arial"/>
          <w:sz w:val="20"/>
          <w:szCs w:val="20"/>
          <w:lang w:val="es-CO"/>
        </w:rPr>
        <w:t>El presente contrato está orientado a lograr la efectiva y eficiente prestación del servicio propio de la Regional de Aseguramiento, en consecuencia, el</w:t>
      </w:r>
      <w:r w:rsidRPr="00567C86">
        <w:rPr>
          <w:rFonts w:ascii="Arial" w:hAnsi="Arial" w:cs="Arial"/>
          <w:b/>
          <w:sz w:val="20"/>
          <w:szCs w:val="20"/>
          <w:lang w:val="es-CO"/>
        </w:rPr>
        <w:t xml:space="preserve"> CONTRATISTA</w:t>
      </w:r>
      <w:r w:rsidRPr="00567C86">
        <w:rPr>
          <w:rFonts w:ascii="Arial" w:hAnsi="Arial" w:cs="Arial"/>
          <w:sz w:val="20"/>
          <w:szCs w:val="20"/>
          <w:lang w:val="es-CO"/>
        </w:rPr>
        <w:t xml:space="preserve"> se compromete para con el </w:t>
      </w:r>
      <w:r w:rsidRPr="00567C86">
        <w:rPr>
          <w:rFonts w:ascii="Arial" w:hAnsi="Arial" w:cs="Arial"/>
          <w:b/>
          <w:sz w:val="20"/>
          <w:szCs w:val="20"/>
          <w:lang w:val="es-CO"/>
        </w:rPr>
        <w:t>CONTRATANTE</w:t>
      </w:r>
      <w:r w:rsidRPr="00567C86">
        <w:rPr>
          <w:rFonts w:ascii="Arial" w:hAnsi="Arial" w:cs="Arial"/>
          <w:sz w:val="20"/>
          <w:szCs w:val="20"/>
          <w:lang w:val="es-CO"/>
        </w:rPr>
        <w:t xml:space="preserve"> a prestar el servicio requerido para suplir las necesidades definidas en los estudios previos. En tal sentido, queda claro que todas las obligaciones a cargo del </w:t>
      </w:r>
      <w:r w:rsidRPr="00567C86">
        <w:rPr>
          <w:rFonts w:ascii="Arial" w:hAnsi="Arial" w:cs="Arial"/>
          <w:b/>
          <w:sz w:val="20"/>
          <w:szCs w:val="20"/>
          <w:lang w:val="es-CO"/>
        </w:rPr>
        <w:t>CONTRATISTA</w:t>
      </w:r>
      <w:r w:rsidRPr="00567C86">
        <w:rPr>
          <w:rFonts w:ascii="Arial" w:hAnsi="Arial" w:cs="Arial"/>
          <w:sz w:val="20"/>
          <w:szCs w:val="20"/>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567C86">
        <w:rPr>
          <w:rFonts w:ascii="Arial" w:hAnsi="Arial" w:cs="Arial"/>
          <w:sz w:val="20"/>
          <w:szCs w:val="20"/>
          <w:shd w:val="clear" w:color="auto" w:fill="FFFFFF"/>
          <w:lang w:val="es-CO"/>
        </w:rPr>
        <w:t xml:space="preserve"> </w:t>
      </w:r>
      <w:r w:rsidRPr="00567C86">
        <w:rPr>
          <w:rFonts w:ascii="Arial" w:hAnsi="Arial" w:cs="Arial"/>
          <w:b/>
          <w:i/>
          <w:sz w:val="20"/>
          <w:szCs w:val="20"/>
          <w:shd w:val="clear" w:color="auto" w:fill="FFFFFF"/>
          <w:lang w:val="es-CO"/>
        </w:rPr>
        <w:t>TERCERA. VALOR</w:t>
      </w:r>
      <w:r w:rsidRPr="00567C86">
        <w:rPr>
          <w:rFonts w:ascii="Arial" w:hAnsi="Arial" w:cs="Arial"/>
          <w:b/>
          <w:sz w:val="20"/>
          <w:szCs w:val="20"/>
          <w:shd w:val="clear" w:color="auto" w:fill="FFFFFF"/>
          <w:lang w:val="es-CO"/>
        </w:rPr>
        <w:t xml:space="preserve">: </w:t>
      </w:r>
      <w:r w:rsidRPr="00567C86">
        <w:rPr>
          <w:rFonts w:ascii="Arial" w:hAnsi="Arial" w:cs="Arial"/>
          <w:sz w:val="20"/>
          <w:szCs w:val="20"/>
          <w:shd w:val="clear" w:color="auto" w:fill="FFFFFF"/>
          <w:lang w:val="es-CO"/>
        </w:rPr>
        <w:t xml:space="preserve">Para efectos legales, fiscales y presupuestales, el valor del contrato asciende a la suma descrita en el anexo No. 1 “DATOS DEL CONTRATO”. </w:t>
      </w:r>
      <w:r w:rsidRPr="00567C86">
        <w:rPr>
          <w:rFonts w:ascii="Arial" w:hAnsi="Arial" w:cs="Arial"/>
          <w:b/>
          <w:sz w:val="20"/>
          <w:szCs w:val="20"/>
          <w:shd w:val="clear" w:color="auto" w:fill="FFFFFF"/>
          <w:lang w:val="es-CO"/>
        </w:rPr>
        <w:t>PARÁGRAFO:</w:t>
      </w:r>
      <w:r w:rsidRPr="00567C86">
        <w:rPr>
          <w:rFonts w:ascii="Arial" w:hAnsi="Arial" w:cs="Arial"/>
          <w:sz w:val="20"/>
          <w:szCs w:val="20"/>
          <w:shd w:val="clear" w:color="auto" w:fill="FFFFFF"/>
          <w:lang w:val="es-CO"/>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r w:rsidRPr="00567C86">
        <w:rPr>
          <w:rFonts w:ascii="Arial" w:hAnsi="Arial" w:cs="Arial"/>
          <w:b/>
          <w:i/>
          <w:sz w:val="20"/>
          <w:szCs w:val="20"/>
          <w:shd w:val="clear" w:color="auto" w:fill="FFFFFF"/>
          <w:lang w:val="es-CO"/>
        </w:rPr>
        <w:t xml:space="preserve"> CUARTA. FORMA DE PAGO</w:t>
      </w:r>
      <w:r w:rsidRPr="00567C86">
        <w:rPr>
          <w:rFonts w:ascii="Arial" w:hAnsi="Arial" w:cs="Arial"/>
          <w:b/>
          <w:sz w:val="20"/>
          <w:szCs w:val="20"/>
          <w:shd w:val="clear" w:color="auto" w:fill="FFFFFF"/>
          <w:lang w:val="es-CO"/>
        </w:rPr>
        <w:t xml:space="preserve">: </w:t>
      </w:r>
      <w:r w:rsidRPr="00567C86">
        <w:rPr>
          <w:rFonts w:ascii="Arial" w:hAnsi="Arial" w:cs="Arial"/>
          <w:sz w:val="20"/>
          <w:szCs w:val="20"/>
          <w:lang w:val="es-CO"/>
        </w:rPr>
        <w:t xml:space="preserve">La Regional de Aseguramiento en Salud No. 1 pagará por evento </w:t>
      </w:r>
      <w:r w:rsidRPr="00567C86">
        <w:rPr>
          <w:rFonts w:ascii="Arial" w:hAnsi="Arial" w:cs="Arial"/>
          <w:sz w:val="20"/>
          <w:szCs w:val="20"/>
        </w:rPr>
        <w:t>el valor de este contrato de conformidad con lo dispuesto en el Anexo No.1 “DATOS DEL CONTRATO”</w:t>
      </w:r>
      <w:r w:rsidRPr="00567C86">
        <w:rPr>
          <w:rFonts w:ascii="Arial" w:hAnsi="Arial" w:cs="Arial"/>
          <w:sz w:val="20"/>
          <w:szCs w:val="20"/>
          <w:lang w:val="es-CO"/>
        </w:rPr>
        <w:t xml:space="preserve"> </w:t>
      </w:r>
      <w:r w:rsidRPr="00567C86">
        <w:rPr>
          <w:rFonts w:ascii="Arial" w:hAnsi="Arial" w:cs="Arial"/>
          <w:b/>
          <w:i/>
          <w:sz w:val="20"/>
          <w:szCs w:val="20"/>
          <w:shd w:val="clear" w:color="auto" w:fill="FFFFFF"/>
          <w:lang w:val="es-CO"/>
        </w:rPr>
        <w:t>QUINTA. APROPIACIÓN PRESUPUESTAL</w:t>
      </w:r>
      <w:r w:rsidRPr="00567C86">
        <w:rPr>
          <w:rFonts w:ascii="Arial" w:hAnsi="Arial" w:cs="Arial"/>
          <w:b/>
          <w:sz w:val="20"/>
          <w:szCs w:val="20"/>
          <w:shd w:val="clear" w:color="auto" w:fill="FFFFFF"/>
          <w:lang w:val="es-CO"/>
        </w:rPr>
        <w:t xml:space="preserve">: </w:t>
      </w:r>
      <w:r w:rsidRPr="00567C86">
        <w:rPr>
          <w:rFonts w:ascii="Arial" w:hAnsi="Arial" w:cs="Arial"/>
          <w:sz w:val="20"/>
          <w:szCs w:val="20"/>
          <w:shd w:val="clear" w:color="auto" w:fill="FFFFFF"/>
          <w:lang w:val="es-CO"/>
        </w:rPr>
        <w:t xml:space="preserve">El presente contrato está amparado por la apropiación presupuestal que se indica en el anexo No. 1 “DATOS DEL CONTRATO”. </w:t>
      </w:r>
      <w:r w:rsidRPr="00567C86">
        <w:rPr>
          <w:rFonts w:ascii="Arial" w:hAnsi="Arial" w:cs="Arial"/>
          <w:b/>
          <w:i/>
          <w:sz w:val="20"/>
          <w:szCs w:val="20"/>
          <w:shd w:val="clear" w:color="auto" w:fill="FFFFFF"/>
          <w:lang w:val="es-CO"/>
        </w:rPr>
        <w:t xml:space="preserve">SEXTA. FORMA DE EJECUCIÓN: </w:t>
      </w:r>
      <w:r w:rsidRPr="00567C86">
        <w:rPr>
          <w:rFonts w:ascii="Arial" w:hAnsi="Arial" w:cs="Arial"/>
          <w:sz w:val="20"/>
          <w:szCs w:val="20"/>
          <w:lang w:val="es-CO"/>
        </w:rPr>
        <w:t>La forma de ejecución del contrato es el señalado en el anexo No. 1 “DATOS DEL CONTRATO</w:t>
      </w:r>
      <w:r w:rsidRPr="00567C86">
        <w:rPr>
          <w:rFonts w:ascii="Arial" w:hAnsi="Arial" w:cs="Arial"/>
          <w:b/>
          <w:sz w:val="20"/>
          <w:szCs w:val="20"/>
          <w:lang w:val="es-CO"/>
        </w:rPr>
        <w:t xml:space="preserve">”. SÉPTIMA. </w:t>
      </w:r>
      <w:r w:rsidRPr="00567C86">
        <w:rPr>
          <w:rFonts w:ascii="Arial" w:hAnsi="Arial" w:cs="Arial"/>
          <w:b/>
          <w:i/>
          <w:sz w:val="20"/>
          <w:szCs w:val="20"/>
          <w:shd w:val="clear" w:color="auto" w:fill="FFFFFF"/>
          <w:lang w:val="es-CO"/>
        </w:rPr>
        <w:t>PLAZO DE EJECUCIÓN</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El plazo de ejecución del contrato es el señalado en el anexo No. 1 “DATOS DEL CONTRATO</w:t>
      </w:r>
      <w:r w:rsidRPr="00567C86">
        <w:rPr>
          <w:rFonts w:ascii="Arial" w:hAnsi="Arial" w:cs="Arial"/>
          <w:b/>
          <w:sz w:val="20"/>
          <w:szCs w:val="20"/>
          <w:shd w:val="clear" w:color="auto" w:fill="FFFFFF"/>
          <w:lang w:val="es-CO"/>
        </w:rPr>
        <w:t xml:space="preserve">”. </w:t>
      </w:r>
      <w:r w:rsidRPr="00567C86">
        <w:rPr>
          <w:rFonts w:ascii="Arial" w:hAnsi="Arial" w:cs="Arial"/>
          <w:b/>
          <w:i/>
          <w:sz w:val="20"/>
          <w:szCs w:val="20"/>
          <w:shd w:val="clear" w:color="auto" w:fill="FFFFFF"/>
          <w:lang w:val="es-CO"/>
        </w:rPr>
        <w:t>OCTAVA. VIGENCIA</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La Vigencia del presente contrato será de seis (06) meses adicionales al plazo de ejecución establecido en el anexo No. 1 “DATOS DEL CONTRATO”, estos seis (06) meses serán únicamente para efectos de liquidar el contrato </w:t>
      </w:r>
      <w:r w:rsidRPr="00567C86">
        <w:rPr>
          <w:rFonts w:ascii="Arial" w:hAnsi="Arial" w:cs="Arial"/>
          <w:sz w:val="20"/>
          <w:szCs w:val="20"/>
          <w:shd w:val="clear" w:color="auto" w:fill="FFFFFF"/>
          <w:lang w:val="es-CO"/>
        </w:rPr>
        <w:lastRenderedPageBreak/>
        <w:t xml:space="preserve">de conformidad con el artículo 11 de la Ley 1150 de 2007. </w:t>
      </w:r>
      <w:r w:rsidRPr="00567C86">
        <w:rPr>
          <w:rFonts w:ascii="Arial" w:hAnsi="Arial" w:cs="Arial"/>
          <w:b/>
          <w:i/>
          <w:sz w:val="20"/>
          <w:szCs w:val="20"/>
          <w:shd w:val="clear" w:color="auto" w:fill="FFFFFF"/>
          <w:lang w:val="es-CO"/>
        </w:rPr>
        <w:t>NOVENA. LUGAR DE EJECUCIÓN</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Será el que aparece en el anexo No. 1 “DATOS DEL CONTRATO”. </w:t>
      </w:r>
      <w:r w:rsidRPr="00567C86">
        <w:rPr>
          <w:rFonts w:ascii="Arial" w:hAnsi="Arial" w:cs="Arial"/>
          <w:b/>
          <w:i/>
          <w:sz w:val="20"/>
          <w:szCs w:val="20"/>
          <w:shd w:val="clear" w:color="auto" w:fill="FFFFFF"/>
          <w:lang w:val="es-CO"/>
        </w:rPr>
        <w:t>DÉCIMA. DERECHOS DEL CONTRATISTA</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En general, son derechos del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w:t>
      </w:r>
      <w:r w:rsidRPr="00567C86">
        <w:rPr>
          <w:rFonts w:ascii="Arial" w:hAnsi="Arial" w:cs="Arial"/>
          <w:b/>
          <w:sz w:val="20"/>
          <w:szCs w:val="20"/>
          <w:shd w:val="clear" w:color="auto" w:fill="FFFFFF"/>
          <w:lang w:val="es-CO"/>
        </w:rPr>
        <w:t>1.)</w:t>
      </w:r>
      <w:r w:rsidRPr="00567C86">
        <w:rPr>
          <w:rFonts w:ascii="Arial" w:hAnsi="Arial" w:cs="Arial"/>
          <w:sz w:val="20"/>
          <w:szCs w:val="20"/>
          <w:shd w:val="clear" w:color="auto" w:fill="FFFFFF"/>
          <w:lang w:val="es-CO"/>
        </w:rPr>
        <w:t xml:space="preserve"> Recibir el pago que en su favor establece el presente contrato. </w:t>
      </w:r>
      <w:r w:rsidRPr="00567C86">
        <w:rPr>
          <w:rFonts w:ascii="Arial" w:hAnsi="Arial" w:cs="Arial"/>
          <w:b/>
          <w:sz w:val="20"/>
          <w:szCs w:val="20"/>
          <w:shd w:val="clear" w:color="auto" w:fill="FFFFFF"/>
          <w:lang w:val="es-CO"/>
        </w:rPr>
        <w:t xml:space="preserve">2.) </w:t>
      </w:r>
      <w:r w:rsidRPr="00567C86">
        <w:rPr>
          <w:rFonts w:ascii="Arial" w:hAnsi="Arial" w:cs="Arial"/>
          <w:sz w:val="20"/>
          <w:szCs w:val="20"/>
          <w:shd w:val="clear" w:color="auto" w:fill="FFFFFF"/>
          <w:lang w:val="es-CO"/>
        </w:rPr>
        <w:t xml:space="preserve">Tener acceso a los elementos físicos necesarios para desarrollar el objeto del contrato, en caso que los mismos sean necesarios, y cumplir con sus obligaciones. </w:t>
      </w:r>
      <w:r w:rsidRPr="00567C86">
        <w:rPr>
          <w:rFonts w:ascii="Arial" w:hAnsi="Arial" w:cs="Arial"/>
          <w:b/>
          <w:sz w:val="20"/>
          <w:szCs w:val="20"/>
          <w:shd w:val="clear" w:color="auto" w:fill="FFFFFF"/>
          <w:lang w:val="es-CO"/>
        </w:rPr>
        <w:t>3.)</w:t>
      </w:r>
      <w:r w:rsidRPr="00567C86">
        <w:rPr>
          <w:rFonts w:ascii="Arial" w:hAnsi="Arial" w:cs="Arial"/>
          <w:sz w:val="20"/>
          <w:szCs w:val="20"/>
          <w:shd w:val="clear" w:color="auto" w:fill="FFFFFF"/>
          <w:lang w:val="es-CO"/>
        </w:rPr>
        <w:t xml:space="preserve"> Obtener la colaboración necesaria de la REGIONAL DE ASEGURAMIENTO EN SALUD No. 1 para el adecuado desarrollo del contrato. </w:t>
      </w:r>
      <w:r w:rsidRPr="00567C86">
        <w:rPr>
          <w:rFonts w:ascii="Arial" w:hAnsi="Arial" w:cs="Arial"/>
          <w:b/>
          <w:i/>
          <w:sz w:val="20"/>
          <w:szCs w:val="20"/>
          <w:shd w:val="clear" w:color="auto" w:fill="FFFFFF"/>
          <w:lang w:val="es-CO"/>
        </w:rPr>
        <w:t>DÉCIMA PRIMERA. - OBLIGACIONES DEL CONTRATISTA</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En general, son obligaciones del </w:t>
      </w:r>
      <w:r w:rsidRPr="00567C86">
        <w:rPr>
          <w:rFonts w:ascii="Arial" w:hAnsi="Arial" w:cs="Arial"/>
          <w:b/>
          <w:sz w:val="20"/>
          <w:szCs w:val="20"/>
          <w:shd w:val="clear" w:color="auto" w:fill="FFFFFF"/>
          <w:lang w:val="es-CO"/>
        </w:rPr>
        <w:t xml:space="preserve">CONTRATISTA: 1.) </w:t>
      </w:r>
      <w:r w:rsidR="002221A3" w:rsidRPr="00567C86">
        <w:rPr>
          <w:rFonts w:ascii="Arial" w:hAnsi="Arial" w:cs="Arial"/>
          <w:sz w:val="20"/>
          <w:szCs w:val="20"/>
        </w:rPr>
        <w:t>Cumplir con el objeto contractual.</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2.) </w:t>
      </w:r>
      <w:r w:rsidR="002221A3" w:rsidRPr="00567C86">
        <w:rPr>
          <w:rFonts w:ascii="Arial" w:hAnsi="Arial" w:cs="Arial"/>
          <w:sz w:val="20"/>
          <w:szCs w:val="20"/>
        </w:rPr>
        <w:t>Obrar con lealtad y buena fe en las distintas etapas contractuales, evitando dilaciones y trabas.</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3.) </w:t>
      </w:r>
      <w:r w:rsidR="002221A3" w:rsidRPr="00567C86">
        <w:rPr>
          <w:rFonts w:ascii="Arial" w:hAnsi="Arial" w:cs="Arial"/>
          <w:sz w:val="20"/>
          <w:szCs w:val="20"/>
        </w:rPr>
        <w:t>Responder en los plazos que el</w:t>
      </w:r>
      <w:r w:rsidR="002221A3" w:rsidRPr="00567C86">
        <w:rPr>
          <w:rFonts w:ascii="Arial" w:hAnsi="Arial" w:cs="Arial"/>
          <w:b/>
          <w:sz w:val="20"/>
          <w:szCs w:val="20"/>
        </w:rPr>
        <w:t xml:space="preserve"> CONTRATANTE</w:t>
      </w:r>
      <w:r w:rsidR="002221A3" w:rsidRPr="00567C86">
        <w:rPr>
          <w:rFonts w:ascii="Arial" w:hAnsi="Arial" w:cs="Arial"/>
          <w:sz w:val="20"/>
          <w:szCs w:val="20"/>
        </w:rPr>
        <w:t xml:space="preserve"> establezca en cada caso, los requerimientos de aclaración o de información que le formule.</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4.) </w:t>
      </w:r>
      <w:r w:rsidR="002221A3" w:rsidRPr="00567C86">
        <w:rPr>
          <w:rFonts w:ascii="Arial" w:hAnsi="Arial" w:cs="Arial"/>
          <w:sz w:val="20"/>
          <w:szCs w:val="20"/>
          <w:lang w:eastAsia="es-CO"/>
        </w:rPr>
        <w:t>El CONTRATISTA deberá cumplir con la obligación de pagar los Aportes a los Sistemas de Seguridad Social en Salud, Pensiones, Riesgos Profesionales, respecto al pago de parafiscales respecto al pago de parafiscales se aplicará lo contenido en el Artículo 114-1 del Estatuto Tributario, adicionado por el artículo 65 de la Ley 1819 de 2016.</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5.) </w:t>
      </w:r>
      <w:r w:rsidR="002221A3" w:rsidRPr="00567C86">
        <w:rPr>
          <w:rFonts w:ascii="Arial" w:hAnsi="Arial" w:cs="Arial"/>
          <w:sz w:val="20"/>
          <w:szCs w:val="20"/>
        </w:rPr>
        <w:t>Constituir en debida forma y aportar al Grupo de Contratos del CONTRATANTE o quien haga sus veces, dentro de los tres (3) días hábiles siguientes a la suscripción del contrato, la Garantía Única.</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6.) </w:t>
      </w:r>
      <w:r w:rsidR="002221A3" w:rsidRPr="00567C86">
        <w:rPr>
          <w:rFonts w:ascii="Arial" w:hAnsi="Arial" w:cs="Arial"/>
          <w:sz w:val="20"/>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7.) </w:t>
      </w:r>
      <w:r w:rsidR="002221A3" w:rsidRPr="00567C86">
        <w:rPr>
          <w:rFonts w:ascii="Arial" w:hAnsi="Arial" w:cs="Arial"/>
          <w:sz w:val="20"/>
          <w:szCs w:val="20"/>
          <w:lang w:eastAsia="es-CO"/>
        </w:rPr>
        <w:t>No debe acceder a peticiones o amenazas, de quienes actuando por fuera de la ley pretendan obligarlo a hacer u omitir algún acto o hecho, el CONTRATISTA deberá Informar de tal evento a la Regional de Aseguramiento en Salud No. 1 y a las autoridades competentes para que se adopte las medidas necesarias.</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8.) </w:t>
      </w:r>
      <w:r w:rsidR="002221A3" w:rsidRPr="00567C86">
        <w:rPr>
          <w:rFonts w:ascii="Arial" w:hAnsi="Arial" w:cs="Arial"/>
          <w:sz w:val="20"/>
          <w:szCs w:val="20"/>
          <w:lang w:eastAsia="es-CO"/>
        </w:rPr>
        <w:t>Mantener activa la cuenta corriente o de ahorros reportada para los pagos con el fin de evitar traumatismos en el proceso de ejecución del contrato.</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9.) </w:t>
      </w:r>
      <w:r w:rsidR="002221A3" w:rsidRPr="00567C86">
        <w:rPr>
          <w:rFonts w:ascii="Arial" w:hAnsi="Arial" w:cs="Arial"/>
          <w:sz w:val="20"/>
          <w:szCs w:val="20"/>
        </w:rPr>
        <w:t>Restituir al CONTRATANTE los elementos que haya colocado a su disposición para el desarrollo del objeto contractual, cuando se lo requiera o al finalizar el contrato, en caso de que se hayan suministrado.</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10.) </w:t>
      </w:r>
      <w:r w:rsidR="002221A3" w:rsidRPr="00567C86">
        <w:rPr>
          <w:rFonts w:ascii="Arial" w:hAnsi="Arial" w:cs="Arial"/>
          <w:sz w:val="20"/>
          <w:szCs w:val="20"/>
          <w:lang w:eastAsia="es-CO"/>
        </w:rPr>
        <w:t>Estarán a cargo del CONTRATISTA los costos de transporte, movilización, seguros, fletes, que se causen con motivo de la prestación de los servicios. Estos costos se entenderán incorporados al valor total del contrato que se llegase a celebrar, incluyendo los impuestos.</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11.) </w:t>
      </w:r>
      <w:r w:rsidR="002221A3" w:rsidRPr="00567C86">
        <w:rPr>
          <w:rFonts w:ascii="Arial" w:hAnsi="Arial" w:cs="Arial"/>
          <w:sz w:val="20"/>
          <w:szCs w:val="20"/>
          <w:lang w:eastAsia="es-CO"/>
        </w:rPr>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12.) </w:t>
      </w:r>
      <w:r w:rsidR="002221A3" w:rsidRPr="00567C86">
        <w:rPr>
          <w:rFonts w:ascii="Arial" w:hAnsi="Arial" w:cs="Arial"/>
          <w:sz w:val="20"/>
          <w:szCs w:val="20"/>
          <w:lang w:eastAsia="es-CO"/>
        </w:rPr>
        <w:t>Se obliga a comunicar por escrito al contratante, cualquier cambio en la información suministrada para el desarrollo del presente contrato; de igual forma, deberá informar cualquier cambio en el número de cuenta bancaria, con el fin de realizar los respectivos pagos, allegando en original la certificación bancaria correspondiente.</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13.) </w:t>
      </w:r>
      <w:r w:rsidR="002221A3" w:rsidRPr="00567C86">
        <w:rPr>
          <w:rFonts w:ascii="Arial" w:hAnsi="Arial" w:cs="Arial"/>
          <w:sz w:val="20"/>
          <w:szCs w:val="20"/>
          <w:lang w:eastAsia="es-CO"/>
        </w:rPr>
        <w:t xml:space="preserve">Cumplir con la implementación del Sistema de Gestión de la Seguridad y Salud en el Trabajo, de acuerdo a lo establecido en el Decreto No. 1072 de 2015 Libro II Parte II Titulo VI Capítulo VI </w:t>
      </w:r>
      <w:r w:rsidR="002221A3" w:rsidRPr="00567C86">
        <w:rPr>
          <w:rFonts w:ascii="Arial" w:hAnsi="Arial" w:cs="Arial"/>
          <w:i/>
          <w:sz w:val="20"/>
          <w:szCs w:val="20"/>
          <w:lang w:eastAsia="es-CO"/>
        </w:rPr>
        <w:t>“Por medio del cual se expide el Decreto Único Reglamentario del Sector trabajo”</w:t>
      </w:r>
      <w:r w:rsidR="002221A3" w:rsidRPr="00567C86">
        <w:rPr>
          <w:rFonts w:ascii="Arial" w:hAnsi="Arial" w:cs="Arial"/>
          <w:sz w:val="20"/>
          <w:szCs w:val="20"/>
          <w:lang w:eastAsia="es-CO"/>
        </w:rPr>
        <w:t xml:space="preserve"> y la Resolución No. 0312 de 2019 </w:t>
      </w:r>
      <w:r w:rsidR="002221A3" w:rsidRPr="00567C86">
        <w:rPr>
          <w:rFonts w:ascii="Arial" w:hAnsi="Arial" w:cs="Arial"/>
          <w:i/>
          <w:sz w:val="20"/>
          <w:szCs w:val="20"/>
          <w:lang w:eastAsia="es-CO"/>
        </w:rPr>
        <w:t>“Por la cual se definen los Estándares Mínimos del Sistema de gestión de la Seguridad y salud en el Trabajo</w:t>
      </w:r>
      <w:r w:rsidR="002221A3" w:rsidRPr="00567C86">
        <w:rPr>
          <w:rFonts w:ascii="Arial" w:hAnsi="Arial" w:cs="Arial"/>
          <w:sz w:val="20"/>
          <w:szCs w:val="20"/>
          <w:lang w:eastAsia="es-CO"/>
        </w:rPr>
        <w:t>”.</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14.) </w:t>
      </w:r>
      <w:r w:rsidR="002221A3" w:rsidRPr="00567C86">
        <w:rPr>
          <w:rFonts w:ascii="Arial" w:hAnsi="Arial" w:cs="Arial"/>
          <w:sz w:val="20"/>
          <w:szCs w:val="20"/>
          <w:lang w:eastAsia="x-none"/>
        </w:rPr>
        <w:t xml:space="preserve">Presentar la facturación electrónica, previamente validada por la DIAN, como requisito para el pago de los bienes y/o servicios contratados, conforme con las disposiciones señaladas en la </w:t>
      </w:r>
      <w:r w:rsidR="002221A3" w:rsidRPr="00567C86">
        <w:rPr>
          <w:rFonts w:ascii="Arial" w:hAnsi="Arial" w:cs="Arial"/>
          <w:sz w:val="20"/>
          <w:szCs w:val="20"/>
          <w:lang w:val="es-ES_tradnl"/>
        </w:rPr>
        <w:t xml:space="preserve">Resolución 165 de la DIAN del 01 de noviembre de 2023 y la Circular 042 del Ministerio de Hacienda SIIF NACION II del 26 de diciembre del 2023, que trata del </w:t>
      </w:r>
      <w:r w:rsidR="002221A3" w:rsidRPr="00567C86">
        <w:rPr>
          <w:rFonts w:ascii="Arial" w:hAnsi="Arial" w:cs="Arial"/>
          <w:i/>
          <w:iCs/>
          <w:sz w:val="20"/>
          <w:szCs w:val="20"/>
          <w:lang w:val="es-ES_tradnl"/>
        </w:rPr>
        <w:t>SISTEMA FACTURACIÓN ELECTRÓNICA DEL SIIF NACIÓN II.</w:t>
      </w:r>
      <w:r w:rsidR="002221A3" w:rsidRPr="00567C86">
        <w:rPr>
          <w:rFonts w:ascii="Arial" w:hAnsi="Arial" w:cs="Arial"/>
          <w:color w:val="000000"/>
          <w:sz w:val="20"/>
          <w:szCs w:val="20"/>
        </w:rPr>
        <w:t xml:space="preserve"> Nota: El cumplimiento de la facturación electrónica se dará en los términos del Artículo 1.6.1.4.3 sujetos no obligados a expedir factura de venta y/o documento equivalente del Decreto 358 del 5 de marzo de 2020</w:t>
      </w:r>
      <w:r w:rsidR="002221A3" w:rsidRPr="00567C86">
        <w:rPr>
          <w:rFonts w:ascii="Arial" w:hAnsi="Arial" w:cs="Arial"/>
          <w:sz w:val="20"/>
          <w:szCs w:val="20"/>
        </w:rPr>
        <w:t>.</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15.) </w:t>
      </w:r>
      <w:r w:rsidR="002221A3" w:rsidRPr="00567C86">
        <w:rPr>
          <w:rFonts w:ascii="Arial" w:hAnsi="Arial" w:cs="Arial"/>
          <w:color w:val="000000"/>
          <w:sz w:val="20"/>
          <w:szCs w:val="20"/>
          <w:bdr w:val="none" w:sz="0" w:space="0" w:color="auto" w:frame="1"/>
        </w:rPr>
        <w:t>Informar al Supervisor del Contrato, cuando el estado de ejecución del contrato se encuentre en un setenta (70%) por ciento, a fin de evitar la sobre ejecución del objeto contractual.</w:t>
      </w:r>
      <w:r w:rsidR="007D588D" w:rsidRPr="00567C86">
        <w:rPr>
          <w:rFonts w:ascii="Arial" w:hAnsi="Arial" w:cs="Arial"/>
          <w:color w:val="000000"/>
          <w:sz w:val="20"/>
          <w:szCs w:val="20"/>
          <w:bdr w:val="none" w:sz="0" w:space="0" w:color="auto" w:frame="1"/>
        </w:rPr>
        <w:t xml:space="preserve"> </w:t>
      </w:r>
      <w:r w:rsidR="007D588D" w:rsidRPr="00567C86">
        <w:rPr>
          <w:rFonts w:ascii="Arial" w:hAnsi="Arial" w:cs="Arial"/>
          <w:b/>
          <w:sz w:val="20"/>
          <w:szCs w:val="20"/>
          <w:shd w:val="clear" w:color="auto" w:fill="FFFFFF"/>
          <w:lang w:val="es-CO"/>
        </w:rPr>
        <w:t xml:space="preserve">16.) </w:t>
      </w:r>
      <w:r w:rsidR="002221A3" w:rsidRPr="00567C86">
        <w:rPr>
          <w:rFonts w:ascii="Arial" w:hAnsi="Arial" w:cs="Arial"/>
          <w:color w:val="000000"/>
          <w:sz w:val="20"/>
          <w:szCs w:val="20"/>
          <w:bdr w:val="none" w:sz="0" w:space="0" w:color="auto" w:frame="1"/>
        </w:rPr>
        <w:t>Sostener los precios durante la ejecución del contrato.</w:t>
      </w:r>
      <w:r w:rsidR="007D588D" w:rsidRPr="00567C86">
        <w:rPr>
          <w:rFonts w:ascii="Arial" w:hAnsi="Arial" w:cs="Arial"/>
          <w:color w:val="000000"/>
          <w:sz w:val="20"/>
          <w:szCs w:val="20"/>
          <w:bdr w:val="none" w:sz="0" w:space="0" w:color="auto" w:frame="1"/>
        </w:rPr>
        <w:t xml:space="preserve"> </w:t>
      </w:r>
      <w:r w:rsidR="007D588D" w:rsidRPr="00567C86">
        <w:rPr>
          <w:rFonts w:ascii="Arial" w:hAnsi="Arial" w:cs="Arial"/>
          <w:b/>
          <w:sz w:val="20"/>
          <w:szCs w:val="20"/>
          <w:shd w:val="clear" w:color="auto" w:fill="FFFFFF"/>
          <w:lang w:val="es-CO"/>
        </w:rPr>
        <w:t xml:space="preserve">17.) </w:t>
      </w:r>
      <w:r w:rsidR="002221A3" w:rsidRPr="00567C86">
        <w:rPr>
          <w:rFonts w:ascii="Arial" w:hAnsi="Arial" w:cs="Arial"/>
          <w:color w:val="000000"/>
          <w:sz w:val="20"/>
          <w:szCs w:val="20"/>
          <w:bdr w:val="none" w:sz="0" w:space="0" w:color="auto" w:frame="1"/>
        </w:rPr>
        <w:t>Durante la ejecución del contrato, se podrán incluir elementos para la rehabilitación y/o tratamiento que no hayan sido incluidos en el contrato, cuando fueren elementos ordenados por tutela, comité técnico científico o que estén establecidos en el Acuerdo 093 de 2025 del Consejo Superior de Salud de las Fuerzas Militares y de la Policía Nacional, previa autorización del ordenador del gasto y modificación del contrato. El valor del elemento será establecido previa solicitud de mínimo dos cotizaciones por parte del supervisor del contrato, incluida la cotización del oferente, de las cuales se tomará el valor más favorable para la Regional de Aseguramiento en Salud No. 1.</w:t>
      </w:r>
      <w:r w:rsidR="007D588D" w:rsidRPr="00567C86">
        <w:rPr>
          <w:rFonts w:ascii="Arial" w:hAnsi="Arial" w:cs="Arial"/>
          <w:color w:val="000000"/>
          <w:sz w:val="20"/>
          <w:szCs w:val="20"/>
          <w:bdr w:val="none" w:sz="0" w:space="0" w:color="auto" w:frame="1"/>
        </w:rPr>
        <w:t xml:space="preserve"> </w:t>
      </w:r>
      <w:r w:rsidR="007D588D" w:rsidRPr="00567C86">
        <w:rPr>
          <w:rFonts w:ascii="Arial" w:hAnsi="Arial" w:cs="Arial"/>
          <w:b/>
          <w:sz w:val="20"/>
          <w:szCs w:val="20"/>
          <w:shd w:val="clear" w:color="auto" w:fill="FFFFFF"/>
          <w:lang w:val="es-CO"/>
        </w:rPr>
        <w:t xml:space="preserve">18.) </w:t>
      </w:r>
      <w:r w:rsidR="002221A3" w:rsidRPr="00567C86">
        <w:rPr>
          <w:rFonts w:ascii="Arial" w:eastAsia="Arial" w:hAnsi="Arial" w:cs="Arial"/>
          <w:sz w:val="20"/>
          <w:szCs w:val="20"/>
          <w:lang w:bidi="es-ES"/>
        </w:rPr>
        <w:t xml:space="preserve">Dada la naturaleza de las actividades a realizar en desarrollo del objeto contractual, el contratista debe garantizar la preservación de la integridad y confidencialidad de la </w:t>
      </w:r>
      <w:r w:rsidR="002221A3" w:rsidRPr="00567C86">
        <w:rPr>
          <w:rFonts w:ascii="Arial" w:eastAsia="Arial" w:hAnsi="Arial" w:cs="Arial"/>
          <w:sz w:val="20"/>
          <w:szCs w:val="20"/>
          <w:lang w:bidi="es-ES"/>
        </w:rPr>
        <w:lastRenderedPageBreak/>
        <w:t>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r w:rsidR="007D588D" w:rsidRPr="00567C86">
        <w:rPr>
          <w:rFonts w:ascii="Arial" w:eastAsia="Arial" w:hAnsi="Arial" w:cs="Arial"/>
          <w:sz w:val="20"/>
          <w:szCs w:val="20"/>
          <w:lang w:bidi="es-ES"/>
        </w:rPr>
        <w:t xml:space="preserve"> </w:t>
      </w:r>
      <w:r w:rsidR="007D588D" w:rsidRPr="00567C86">
        <w:rPr>
          <w:rFonts w:ascii="Arial" w:hAnsi="Arial" w:cs="Arial"/>
          <w:b/>
          <w:sz w:val="20"/>
          <w:szCs w:val="20"/>
          <w:shd w:val="clear" w:color="auto" w:fill="FFFFFF"/>
          <w:lang w:val="es-CO"/>
        </w:rPr>
        <w:t xml:space="preserve">19.) </w:t>
      </w:r>
      <w:r w:rsidR="002221A3" w:rsidRPr="00567C86">
        <w:rPr>
          <w:rFonts w:ascii="Arial" w:eastAsia="Arial" w:hAnsi="Arial" w:cs="Arial"/>
          <w:sz w:val="20"/>
          <w:szCs w:val="20"/>
          <w:lang w:bidi="es-ES"/>
        </w:rPr>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r w:rsidR="007D588D" w:rsidRPr="00567C86">
        <w:rPr>
          <w:rFonts w:ascii="Arial" w:eastAsia="Arial" w:hAnsi="Arial" w:cs="Arial"/>
          <w:sz w:val="20"/>
          <w:szCs w:val="20"/>
          <w:lang w:bidi="es-ES"/>
        </w:rPr>
        <w:t xml:space="preserve"> </w:t>
      </w:r>
      <w:r w:rsidR="007D588D" w:rsidRPr="00567C86">
        <w:rPr>
          <w:rFonts w:ascii="Arial" w:hAnsi="Arial" w:cs="Arial"/>
          <w:b/>
          <w:sz w:val="20"/>
          <w:szCs w:val="20"/>
          <w:shd w:val="clear" w:color="auto" w:fill="FFFFFF"/>
          <w:lang w:val="es-CO"/>
        </w:rPr>
        <w:t xml:space="preserve">20.) </w:t>
      </w:r>
      <w:r w:rsidR="002221A3" w:rsidRPr="00567C86">
        <w:rPr>
          <w:rFonts w:ascii="Arial" w:hAnsi="Arial" w:cs="Arial"/>
          <w:sz w:val="20"/>
          <w:szCs w:val="20"/>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21.) </w:t>
      </w:r>
      <w:r w:rsidR="002221A3" w:rsidRPr="00567C86">
        <w:rPr>
          <w:rFonts w:ascii="Arial" w:hAnsi="Arial" w:cs="Arial"/>
          <w:color w:val="000000"/>
          <w:sz w:val="20"/>
          <w:szCs w:val="20"/>
          <w:lang w:eastAsia="x-none"/>
        </w:rPr>
        <w:t xml:space="preserve">El suministro de toda la información relacionada con el paciente: historia clínica, sus respectivos anexos, consentimientos informados, resultados de estudios paraclínicos, </w:t>
      </w:r>
      <w:proofErr w:type="spellStart"/>
      <w:r w:rsidR="002221A3" w:rsidRPr="00567C86">
        <w:rPr>
          <w:rFonts w:ascii="Arial" w:hAnsi="Arial" w:cs="Arial"/>
          <w:color w:val="000000"/>
          <w:sz w:val="20"/>
          <w:szCs w:val="20"/>
          <w:lang w:eastAsia="x-none"/>
        </w:rPr>
        <w:t>etc</w:t>
      </w:r>
      <w:proofErr w:type="spellEnd"/>
      <w:r w:rsidR="002221A3" w:rsidRPr="00567C86">
        <w:rPr>
          <w:rFonts w:ascii="Arial" w:hAnsi="Arial" w:cs="Arial"/>
          <w:color w:val="000000"/>
          <w:sz w:val="20"/>
          <w:szCs w:val="20"/>
          <w:lang w:eastAsia="x-none"/>
        </w:rPr>
        <w:t>, inclusive cuando exista proceso judicial de por medio, que involucre la participación de la red externa en la atención en salud del usuario.</w:t>
      </w:r>
      <w:r w:rsidR="007D588D" w:rsidRPr="00567C86">
        <w:rPr>
          <w:rFonts w:ascii="Arial" w:hAnsi="Arial" w:cs="Arial"/>
          <w:color w:val="000000"/>
          <w:sz w:val="20"/>
          <w:szCs w:val="20"/>
          <w:lang w:eastAsia="x-none"/>
        </w:rPr>
        <w:t xml:space="preserve"> </w:t>
      </w:r>
      <w:r w:rsidR="007D588D" w:rsidRPr="00567C86">
        <w:rPr>
          <w:rFonts w:ascii="Arial" w:hAnsi="Arial" w:cs="Arial"/>
          <w:b/>
          <w:sz w:val="20"/>
          <w:szCs w:val="20"/>
          <w:shd w:val="clear" w:color="auto" w:fill="FFFFFF"/>
          <w:lang w:val="es-CO"/>
        </w:rPr>
        <w:t xml:space="preserve">22.) </w:t>
      </w:r>
      <w:r w:rsidR="002221A3" w:rsidRPr="00567C86">
        <w:rPr>
          <w:rFonts w:ascii="Arial" w:hAnsi="Arial" w:cs="Arial"/>
          <w:color w:val="000000"/>
          <w:sz w:val="20"/>
          <w:szCs w:val="20"/>
          <w:lang w:eastAsia="x-none"/>
        </w:rPr>
        <w:t>La revisión de los casos de eventos adversos y su sujeción a glosas. En caso de faltar a la anterior obligación considerar el incumplimiento del contrato, sin perjuicio de las quejas que se alleguen a la Supersalud.</w:t>
      </w:r>
      <w:r w:rsidR="007D588D" w:rsidRPr="00567C86">
        <w:rPr>
          <w:rFonts w:ascii="Arial" w:hAnsi="Arial" w:cs="Arial"/>
          <w:color w:val="000000"/>
          <w:sz w:val="20"/>
          <w:szCs w:val="20"/>
          <w:lang w:eastAsia="x-none"/>
        </w:rPr>
        <w:t xml:space="preserve"> </w:t>
      </w:r>
      <w:r w:rsidR="007D588D" w:rsidRPr="00567C86">
        <w:rPr>
          <w:rFonts w:ascii="Arial" w:hAnsi="Arial" w:cs="Arial"/>
          <w:b/>
          <w:sz w:val="20"/>
          <w:szCs w:val="20"/>
          <w:shd w:val="clear" w:color="auto" w:fill="FFFFFF"/>
          <w:lang w:val="es-CO"/>
        </w:rPr>
        <w:t xml:space="preserve">23.) </w:t>
      </w:r>
      <w:r w:rsidR="002221A3" w:rsidRPr="00567C86">
        <w:rPr>
          <w:rFonts w:ascii="Arial" w:hAnsi="Arial" w:cs="Arial"/>
          <w:bCs/>
          <w:color w:val="000000"/>
          <w:sz w:val="20"/>
          <w:szCs w:val="20"/>
          <w:lang w:eastAsia="x-none"/>
        </w:rPr>
        <w:t>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r w:rsidR="007D588D" w:rsidRPr="00567C86">
        <w:rPr>
          <w:rFonts w:ascii="Arial" w:hAnsi="Arial" w:cs="Arial"/>
          <w:bCs/>
          <w:color w:val="000000"/>
          <w:sz w:val="20"/>
          <w:szCs w:val="20"/>
          <w:lang w:eastAsia="x-none"/>
        </w:rPr>
        <w:t xml:space="preserve"> </w:t>
      </w:r>
      <w:r w:rsidR="007D588D" w:rsidRPr="00567C86">
        <w:rPr>
          <w:rFonts w:ascii="Arial" w:hAnsi="Arial" w:cs="Arial"/>
          <w:b/>
          <w:sz w:val="20"/>
          <w:szCs w:val="20"/>
          <w:shd w:val="clear" w:color="auto" w:fill="FFFFFF"/>
          <w:lang w:val="es-CO"/>
        </w:rPr>
        <w:t xml:space="preserve">24.) </w:t>
      </w:r>
      <w:r w:rsidR="002221A3" w:rsidRPr="00567C86">
        <w:rPr>
          <w:rFonts w:ascii="Arial" w:hAnsi="Arial" w:cs="Arial"/>
          <w:color w:val="000000"/>
          <w:sz w:val="20"/>
          <w:szCs w:val="20"/>
          <w:lang w:eastAsia="x-none"/>
        </w:rPr>
        <w:t>Validar durante la ejecución del contrato que ninguno de sus empleados o colaboradores, presente antecedentes judiciales, fiscales o disciplinarios y que no tenga medidas correctivas de ninguna clase, tampoco inhabilidad de condena por delitos sexuales cometidos contra menores de 18 años.</w:t>
      </w:r>
      <w:r w:rsidR="007D588D" w:rsidRPr="00567C86">
        <w:rPr>
          <w:rFonts w:ascii="Arial" w:hAnsi="Arial" w:cs="Arial"/>
          <w:color w:val="000000"/>
          <w:sz w:val="20"/>
          <w:szCs w:val="20"/>
          <w:lang w:eastAsia="x-none"/>
        </w:rPr>
        <w:t xml:space="preserve"> </w:t>
      </w:r>
      <w:r w:rsidR="007D588D" w:rsidRPr="00567C86">
        <w:rPr>
          <w:rFonts w:ascii="Arial" w:hAnsi="Arial" w:cs="Arial"/>
          <w:b/>
          <w:sz w:val="20"/>
          <w:szCs w:val="20"/>
          <w:shd w:val="clear" w:color="auto" w:fill="FFFFFF"/>
          <w:lang w:val="es-CO"/>
        </w:rPr>
        <w:t xml:space="preserve">25.) </w:t>
      </w:r>
      <w:r w:rsidR="002221A3" w:rsidRPr="00567C86">
        <w:rPr>
          <w:rFonts w:ascii="Arial" w:hAnsi="Arial" w:cs="Arial"/>
          <w:sz w:val="20"/>
          <w:szCs w:val="20"/>
          <w:lang w:eastAsia="es-CO"/>
        </w:rPr>
        <w:t>Las demás obligaciones del CONTRATISTA contenidas en el artículo 5º de la Ley 80 de 1993, así mismo, será civil y penalmente responsable por sus acciones u omisiones en la actuación contractual.</w:t>
      </w:r>
      <w:r w:rsidR="007D588D" w:rsidRPr="00567C86">
        <w:rPr>
          <w:rFonts w:ascii="Arial" w:hAnsi="Arial" w:cs="Arial"/>
          <w:sz w:val="20"/>
          <w:szCs w:val="20"/>
          <w:lang w:eastAsia="es-CO"/>
        </w:rPr>
        <w:t xml:space="preserve"> </w:t>
      </w:r>
      <w:r w:rsidRPr="00567C86">
        <w:rPr>
          <w:rFonts w:ascii="Arial" w:hAnsi="Arial" w:cs="Arial"/>
          <w:b/>
          <w:i/>
          <w:sz w:val="20"/>
          <w:szCs w:val="20"/>
          <w:lang w:val="es-CO"/>
        </w:rPr>
        <w:t xml:space="preserve">DECIMA SEGUNDA. </w:t>
      </w:r>
      <w:r w:rsidRPr="00567C86">
        <w:rPr>
          <w:rFonts w:ascii="Arial" w:hAnsi="Arial" w:cs="Arial"/>
          <w:b/>
          <w:i/>
          <w:sz w:val="20"/>
          <w:szCs w:val="20"/>
        </w:rPr>
        <w:t>DERECHOS DE LA DIRECCIÓN DE SANIDAD:</w:t>
      </w:r>
      <w:r w:rsidRPr="00567C86">
        <w:rPr>
          <w:rFonts w:ascii="Arial" w:hAnsi="Arial" w:cs="Arial"/>
          <w:sz w:val="20"/>
          <w:szCs w:val="20"/>
        </w:rPr>
        <w:t xml:space="preserve"> Supervisar el desarrollo y ejecución del presente contrato, y acceder a los documentos e información que soportan la labor de </w:t>
      </w:r>
      <w:r w:rsidRPr="00567C86">
        <w:rPr>
          <w:rFonts w:ascii="Arial" w:hAnsi="Arial" w:cs="Arial"/>
          <w:b/>
          <w:sz w:val="20"/>
          <w:szCs w:val="20"/>
        </w:rPr>
        <w:t>EL</w:t>
      </w:r>
      <w:r w:rsidRPr="00567C86">
        <w:rPr>
          <w:rFonts w:ascii="Arial" w:hAnsi="Arial" w:cs="Arial"/>
          <w:sz w:val="20"/>
          <w:szCs w:val="20"/>
        </w:rPr>
        <w:t xml:space="preserve"> </w:t>
      </w:r>
      <w:r w:rsidRPr="00567C86">
        <w:rPr>
          <w:rFonts w:ascii="Arial" w:hAnsi="Arial" w:cs="Arial"/>
          <w:b/>
          <w:sz w:val="20"/>
          <w:szCs w:val="20"/>
        </w:rPr>
        <w:t>CONTRATISTA.</w:t>
      </w:r>
      <w:r w:rsidRPr="00567C86">
        <w:rPr>
          <w:rFonts w:ascii="Arial" w:hAnsi="Arial" w:cs="Arial"/>
          <w:b/>
          <w:i/>
          <w:sz w:val="20"/>
          <w:szCs w:val="20"/>
          <w:lang w:val="es-CO"/>
        </w:rPr>
        <w:t xml:space="preserve"> DECIMA TERCERA. OBLIGACIONES DEL CONTRATANTE:</w:t>
      </w:r>
      <w:r w:rsidRPr="00567C86">
        <w:rPr>
          <w:rFonts w:ascii="Arial" w:hAnsi="Arial" w:cs="Arial"/>
          <w:b/>
          <w:sz w:val="20"/>
          <w:szCs w:val="20"/>
          <w:lang w:val="es-CO"/>
        </w:rPr>
        <w:t xml:space="preserve"> </w:t>
      </w:r>
      <w:r w:rsidRPr="00567C86">
        <w:rPr>
          <w:rFonts w:ascii="Arial" w:hAnsi="Arial" w:cs="Arial"/>
          <w:b/>
          <w:sz w:val="20"/>
          <w:szCs w:val="20"/>
          <w:shd w:val="clear" w:color="auto" w:fill="FFFFFF"/>
          <w:lang w:val="es-CO"/>
        </w:rPr>
        <w:t xml:space="preserve">1.) </w:t>
      </w:r>
      <w:r w:rsidRPr="00567C86">
        <w:rPr>
          <w:rFonts w:ascii="Arial" w:hAnsi="Arial" w:cs="Arial"/>
          <w:sz w:val="20"/>
          <w:szCs w:val="20"/>
          <w:lang w:val="es-CO"/>
        </w:rPr>
        <w:t xml:space="preserve">Poner a disposición del </w:t>
      </w:r>
      <w:r w:rsidRPr="00567C86">
        <w:rPr>
          <w:rFonts w:ascii="Arial" w:hAnsi="Arial" w:cs="Arial"/>
          <w:b/>
          <w:sz w:val="20"/>
          <w:szCs w:val="20"/>
          <w:lang w:val="es-CO"/>
        </w:rPr>
        <w:t xml:space="preserve">CONTRATISTA </w:t>
      </w:r>
      <w:r w:rsidRPr="00567C86">
        <w:rPr>
          <w:rFonts w:ascii="Arial" w:hAnsi="Arial" w:cs="Arial"/>
          <w:sz w:val="20"/>
          <w:szCs w:val="20"/>
          <w:lang w:val="es-CO"/>
        </w:rPr>
        <w:t xml:space="preserve">los bienes y lugares que se requieran para la ejecución y entrega del objeto contratado. </w:t>
      </w:r>
      <w:r w:rsidRPr="00567C86">
        <w:rPr>
          <w:rFonts w:ascii="Arial" w:hAnsi="Arial" w:cs="Arial"/>
          <w:b/>
          <w:sz w:val="20"/>
          <w:szCs w:val="20"/>
          <w:shd w:val="clear" w:color="auto" w:fill="FFFFFF"/>
          <w:lang w:val="es-CO"/>
        </w:rPr>
        <w:t xml:space="preserve">2.) </w:t>
      </w:r>
      <w:r w:rsidR="00987D64" w:rsidRPr="00567C86">
        <w:rPr>
          <w:rFonts w:ascii="Arial" w:hAnsi="Arial" w:cs="Arial"/>
          <w:sz w:val="20"/>
          <w:szCs w:val="20"/>
          <w:lang w:val="es-CO"/>
        </w:rPr>
        <w:t>El</w:t>
      </w:r>
      <w:r w:rsidRPr="00567C86">
        <w:rPr>
          <w:rFonts w:ascii="Arial" w:hAnsi="Arial" w:cs="Arial"/>
          <w:sz w:val="20"/>
          <w:szCs w:val="20"/>
          <w:lang w:val="es-CO"/>
        </w:rPr>
        <w:t xml:space="preserve"> supervisor</w:t>
      </w:r>
      <w:r w:rsidR="00987D64" w:rsidRPr="00567C86">
        <w:rPr>
          <w:rFonts w:ascii="Arial" w:hAnsi="Arial" w:cs="Arial"/>
          <w:sz w:val="20"/>
          <w:szCs w:val="20"/>
          <w:lang w:val="es-CO"/>
        </w:rPr>
        <w:t xml:space="preserve"> será </w:t>
      </w:r>
      <w:r w:rsidR="00B23B00" w:rsidRPr="00567C86">
        <w:rPr>
          <w:rFonts w:ascii="Arial" w:hAnsi="Arial" w:cs="Arial"/>
          <w:sz w:val="20"/>
          <w:szCs w:val="20"/>
          <w:lang w:val="es-CO"/>
        </w:rPr>
        <w:t xml:space="preserve">a través de quien la </w:t>
      </w:r>
      <w:r w:rsidR="00B23B00" w:rsidRPr="00567C86">
        <w:rPr>
          <w:rFonts w:ascii="Arial" w:hAnsi="Arial" w:cs="Arial"/>
          <w:b/>
          <w:sz w:val="20"/>
          <w:szCs w:val="20"/>
          <w:lang w:val="es-CO"/>
        </w:rPr>
        <w:t>POLICIA NACIONAL</w:t>
      </w:r>
      <w:r w:rsidR="00B23B00" w:rsidRPr="00567C86">
        <w:rPr>
          <w:rFonts w:ascii="Arial" w:hAnsi="Arial" w:cs="Arial"/>
          <w:sz w:val="20"/>
          <w:szCs w:val="20"/>
          <w:lang w:val="es-CO"/>
        </w:rPr>
        <w:t xml:space="preserve"> </w:t>
      </w:r>
      <w:r w:rsidRPr="00567C86">
        <w:rPr>
          <w:rFonts w:ascii="Arial" w:hAnsi="Arial" w:cs="Arial"/>
          <w:sz w:val="20"/>
          <w:szCs w:val="20"/>
          <w:lang w:val="es-CO"/>
        </w:rPr>
        <w:t>mantendrá la interlocución permanente y directa con el</w:t>
      </w:r>
      <w:r w:rsidRPr="00567C86">
        <w:rPr>
          <w:rFonts w:ascii="Arial" w:hAnsi="Arial" w:cs="Arial"/>
          <w:b/>
          <w:sz w:val="20"/>
          <w:szCs w:val="20"/>
          <w:lang w:val="es-CO"/>
        </w:rPr>
        <w:t xml:space="preserve"> CONTRATISTA</w:t>
      </w:r>
      <w:r w:rsidRPr="00567C86">
        <w:rPr>
          <w:rFonts w:ascii="Arial" w:hAnsi="Arial" w:cs="Arial"/>
          <w:sz w:val="20"/>
          <w:szCs w:val="20"/>
          <w:lang w:val="es-CO"/>
        </w:rPr>
        <w:t>.</w:t>
      </w:r>
      <w:r w:rsidRPr="00567C86">
        <w:rPr>
          <w:rFonts w:ascii="Arial" w:hAnsi="Arial" w:cs="Arial"/>
          <w:b/>
          <w:sz w:val="20"/>
          <w:szCs w:val="20"/>
          <w:lang w:val="es-CO"/>
        </w:rPr>
        <w:t xml:space="preserve"> </w:t>
      </w:r>
      <w:r w:rsidRPr="00567C86">
        <w:rPr>
          <w:rFonts w:ascii="Arial" w:hAnsi="Arial" w:cs="Arial"/>
          <w:b/>
          <w:sz w:val="20"/>
          <w:szCs w:val="20"/>
          <w:shd w:val="clear" w:color="auto" w:fill="FFFFFF"/>
          <w:lang w:val="es-CO"/>
        </w:rPr>
        <w:t>3.)</w:t>
      </w:r>
      <w:r w:rsidRPr="00567C86">
        <w:rPr>
          <w:rFonts w:ascii="Arial" w:hAnsi="Arial" w:cs="Arial"/>
          <w:b/>
          <w:sz w:val="20"/>
          <w:szCs w:val="20"/>
          <w:lang w:val="es-CO"/>
        </w:rPr>
        <w:t xml:space="preserve"> </w:t>
      </w:r>
      <w:r w:rsidRPr="00567C86">
        <w:rPr>
          <w:rFonts w:ascii="Arial" w:hAnsi="Arial" w:cs="Arial"/>
          <w:sz w:val="20"/>
          <w:szCs w:val="20"/>
          <w:lang w:val="es-CO"/>
        </w:rPr>
        <w:t xml:space="preserve">Ejercer el control sobre el cumplimiento del contrato a través del supervisor designado para el efecto, exigiéndole la ejecución idónea y oportuna del objeto a contratar. </w:t>
      </w:r>
      <w:r w:rsidRPr="00567C86">
        <w:rPr>
          <w:rFonts w:ascii="Arial" w:hAnsi="Arial" w:cs="Arial"/>
          <w:b/>
          <w:sz w:val="20"/>
          <w:szCs w:val="20"/>
          <w:shd w:val="clear" w:color="auto" w:fill="FFFFFF"/>
          <w:lang w:val="es-CO"/>
        </w:rPr>
        <w:t>4.)</w:t>
      </w:r>
      <w:r w:rsidRPr="00567C86">
        <w:rPr>
          <w:rFonts w:ascii="Arial" w:hAnsi="Arial" w:cs="Arial"/>
          <w:sz w:val="20"/>
          <w:szCs w:val="20"/>
          <w:lang w:val="es-CO"/>
        </w:rPr>
        <w:t xml:space="preserve"> Recibir a satisfacción los bienes y/o servicios que sean entregados por el </w:t>
      </w:r>
      <w:r w:rsidRPr="00567C86">
        <w:rPr>
          <w:rFonts w:ascii="Arial" w:hAnsi="Arial" w:cs="Arial"/>
          <w:b/>
          <w:sz w:val="20"/>
          <w:szCs w:val="20"/>
          <w:lang w:val="es-CO"/>
        </w:rPr>
        <w:t xml:space="preserve">CONTRATISTA, </w:t>
      </w:r>
      <w:r w:rsidRPr="00567C86">
        <w:rPr>
          <w:rFonts w:ascii="Arial" w:hAnsi="Arial" w:cs="Arial"/>
          <w:sz w:val="20"/>
          <w:szCs w:val="20"/>
          <w:lang w:val="es-CO"/>
        </w:rPr>
        <w:t xml:space="preserve">cuando estos cumplan con las condiciones establecidas y en especial las especificaciones u obligaciones técnicas contenidas en el anexo técnico. </w:t>
      </w:r>
      <w:r w:rsidRPr="00567C86">
        <w:rPr>
          <w:rFonts w:ascii="Arial" w:hAnsi="Arial" w:cs="Arial"/>
          <w:b/>
          <w:sz w:val="20"/>
          <w:szCs w:val="20"/>
          <w:shd w:val="clear" w:color="auto" w:fill="FFFFFF"/>
          <w:lang w:val="es-CO"/>
        </w:rPr>
        <w:t xml:space="preserve">5.) </w:t>
      </w:r>
      <w:r w:rsidRPr="00567C86">
        <w:rPr>
          <w:rFonts w:ascii="Arial" w:hAnsi="Arial" w:cs="Arial"/>
          <w:sz w:val="20"/>
          <w:szCs w:val="20"/>
          <w:lang w:val="es-CO"/>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567C86">
        <w:rPr>
          <w:rFonts w:ascii="Arial" w:hAnsi="Arial" w:cs="Arial"/>
          <w:b/>
          <w:sz w:val="20"/>
          <w:szCs w:val="20"/>
          <w:lang w:val="es-CO"/>
        </w:rPr>
        <w:t xml:space="preserve">. </w:t>
      </w:r>
      <w:r w:rsidRPr="00567C86">
        <w:rPr>
          <w:rFonts w:ascii="Arial" w:hAnsi="Arial" w:cs="Arial"/>
          <w:b/>
          <w:sz w:val="20"/>
          <w:szCs w:val="20"/>
          <w:shd w:val="clear" w:color="auto" w:fill="FFFFFF"/>
          <w:lang w:val="es-CO"/>
        </w:rPr>
        <w:t xml:space="preserve">6.) </w:t>
      </w:r>
      <w:r w:rsidRPr="00567C86">
        <w:rPr>
          <w:rFonts w:ascii="Arial" w:hAnsi="Arial" w:cs="Arial"/>
          <w:sz w:val="20"/>
          <w:szCs w:val="20"/>
          <w:lang w:val="es-CO"/>
        </w:rPr>
        <w:t xml:space="preserve">Pagar al </w:t>
      </w:r>
      <w:r w:rsidRPr="00567C86">
        <w:rPr>
          <w:rFonts w:ascii="Arial" w:hAnsi="Arial" w:cs="Arial"/>
          <w:b/>
          <w:sz w:val="20"/>
          <w:szCs w:val="20"/>
          <w:lang w:val="es-CO"/>
        </w:rPr>
        <w:t>CONTRATISTA</w:t>
      </w:r>
      <w:r w:rsidRPr="00567C86">
        <w:rPr>
          <w:rFonts w:ascii="Arial" w:hAnsi="Arial" w:cs="Arial"/>
          <w:sz w:val="20"/>
          <w:szCs w:val="20"/>
          <w:lang w:val="es-CO"/>
        </w:rPr>
        <w:t xml:space="preserve"> en la forma pactada y con sujeción a las disponibilidades presupuestales y de PAC previstas para el efecto. </w:t>
      </w:r>
      <w:r w:rsidRPr="00567C86">
        <w:rPr>
          <w:rFonts w:ascii="Arial" w:hAnsi="Arial" w:cs="Arial"/>
          <w:b/>
          <w:sz w:val="20"/>
          <w:szCs w:val="20"/>
          <w:shd w:val="clear" w:color="auto" w:fill="FFFFFF"/>
          <w:lang w:val="es-CO"/>
        </w:rPr>
        <w:t xml:space="preserve">7.) </w:t>
      </w:r>
      <w:r w:rsidRPr="00567C86">
        <w:rPr>
          <w:rFonts w:ascii="Arial" w:hAnsi="Arial" w:cs="Arial"/>
          <w:sz w:val="20"/>
          <w:szCs w:val="20"/>
          <w:lang w:val="es-CO"/>
        </w:rPr>
        <w:t xml:space="preserve">Tramitar diligentemente las apropiaciones presupuestales que requiera para solventar las prestaciones patrimoniales que hayan surgido a su cargo como consecuencia de la suscripción del contrato. </w:t>
      </w:r>
      <w:r w:rsidRPr="00567C86">
        <w:rPr>
          <w:rFonts w:ascii="Arial" w:hAnsi="Arial" w:cs="Arial"/>
          <w:b/>
          <w:sz w:val="20"/>
          <w:szCs w:val="20"/>
          <w:shd w:val="clear" w:color="auto" w:fill="FFFFFF"/>
          <w:lang w:val="es-CO"/>
        </w:rPr>
        <w:t xml:space="preserve">8.) </w:t>
      </w:r>
      <w:r w:rsidRPr="00567C86">
        <w:rPr>
          <w:rFonts w:ascii="Arial" w:hAnsi="Arial" w:cs="Arial"/>
          <w:sz w:val="20"/>
          <w:szCs w:val="20"/>
          <w:lang w:val="es-CO"/>
        </w:rPr>
        <w:t>Solicitar y recibir información técnica respecto del bien o servicio y demás del</w:t>
      </w:r>
      <w:r w:rsidRPr="00567C86">
        <w:rPr>
          <w:rFonts w:ascii="Arial" w:hAnsi="Arial" w:cs="Arial"/>
          <w:b/>
          <w:sz w:val="20"/>
          <w:szCs w:val="20"/>
          <w:lang w:val="es-CO"/>
        </w:rPr>
        <w:t xml:space="preserve"> CONTRATISTA</w:t>
      </w:r>
      <w:r w:rsidRPr="00567C86">
        <w:rPr>
          <w:rFonts w:ascii="Arial" w:hAnsi="Arial" w:cs="Arial"/>
          <w:sz w:val="20"/>
          <w:szCs w:val="20"/>
          <w:lang w:val="es-CO"/>
        </w:rPr>
        <w:t xml:space="preserve"> en desarrollo del objeto del contractual. </w:t>
      </w:r>
      <w:r w:rsidRPr="00567C86">
        <w:rPr>
          <w:rFonts w:ascii="Arial" w:hAnsi="Arial" w:cs="Arial"/>
          <w:b/>
          <w:sz w:val="20"/>
          <w:szCs w:val="20"/>
          <w:shd w:val="clear" w:color="auto" w:fill="FFFFFF"/>
          <w:lang w:val="es-CO"/>
        </w:rPr>
        <w:t xml:space="preserve">9.) </w:t>
      </w:r>
      <w:r w:rsidRPr="00567C86">
        <w:rPr>
          <w:rFonts w:ascii="Arial" w:hAnsi="Arial" w:cs="Arial"/>
          <w:sz w:val="20"/>
          <w:szCs w:val="20"/>
          <w:lang w:val="es-CO"/>
        </w:rPr>
        <w:t xml:space="preserve">Incluir aquellas obligaciones propias de cada proceso que coadyuven al cumplimiento de las obligaciones contractuales. </w:t>
      </w:r>
      <w:r w:rsidRPr="00567C86">
        <w:rPr>
          <w:rFonts w:ascii="Arial" w:hAnsi="Arial" w:cs="Arial"/>
          <w:b/>
          <w:sz w:val="20"/>
          <w:szCs w:val="20"/>
          <w:shd w:val="clear" w:color="auto" w:fill="FFFFFF"/>
          <w:lang w:val="es-CO"/>
        </w:rPr>
        <w:t xml:space="preserve">10.) </w:t>
      </w:r>
      <w:r w:rsidRPr="00567C86">
        <w:rPr>
          <w:rFonts w:ascii="Arial" w:hAnsi="Arial" w:cs="Arial"/>
          <w:sz w:val="20"/>
          <w:szCs w:val="20"/>
          <w:lang w:val="es-CO"/>
        </w:rPr>
        <w:t xml:space="preserve">Rechazar los bienes y/o servicios cuando no cumplan con los requerimientos técnicos </w:t>
      </w:r>
      <w:r w:rsidRPr="00567C86">
        <w:rPr>
          <w:rFonts w:ascii="Arial" w:hAnsi="Arial" w:cs="Arial"/>
          <w:sz w:val="20"/>
          <w:szCs w:val="20"/>
          <w:lang w:val="es-CO"/>
        </w:rPr>
        <w:lastRenderedPageBreak/>
        <w:t xml:space="preserve">exigidos. </w:t>
      </w:r>
      <w:r w:rsidRPr="00567C86">
        <w:rPr>
          <w:rFonts w:ascii="Arial" w:hAnsi="Arial" w:cs="Arial"/>
          <w:b/>
          <w:sz w:val="20"/>
          <w:szCs w:val="20"/>
          <w:shd w:val="clear" w:color="auto" w:fill="FFFFFF"/>
          <w:lang w:val="es-CO"/>
        </w:rPr>
        <w:t xml:space="preserve">11.) </w:t>
      </w:r>
      <w:r w:rsidRPr="00567C86">
        <w:rPr>
          <w:rFonts w:ascii="Arial" w:hAnsi="Arial" w:cs="Arial"/>
          <w:sz w:val="20"/>
          <w:szCs w:val="20"/>
          <w:lang w:val="es-CO"/>
        </w:rPr>
        <w:t xml:space="preserve">Cumplir con las obligaciones señaladas en la Resolución No. 00090 del 15 de enero de 2018 Resolución No. 00090 del 15 de enero de 2018 </w:t>
      </w:r>
      <w:r w:rsidRPr="00567C86">
        <w:rPr>
          <w:rFonts w:ascii="Arial" w:hAnsi="Arial" w:cs="Arial"/>
          <w:i/>
          <w:sz w:val="20"/>
          <w:szCs w:val="20"/>
          <w:lang w:val="es-CO"/>
        </w:rPr>
        <w:t>“Por la cual se actualiza, modifica y completa el Manual de Contratación de la Policía Nacional adoptado mediante Resolución No. 03049 de 2014”</w:t>
      </w:r>
      <w:r w:rsidRPr="00567C86">
        <w:rPr>
          <w:rFonts w:ascii="Arial" w:hAnsi="Arial" w:cs="Arial"/>
          <w:sz w:val="20"/>
          <w:szCs w:val="20"/>
          <w:lang w:val="es-CO"/>
        </w:rPr>
        <w:t xml:space="preserve">, el Instructivo No. 0024 DISAN – ASJUR del 27 de marzo de 2.009 y las obligaciones contenidas en los artículos 83 y 84 de la Ley 1474 de 2011. </w:t>
      </w:r>
      <w:r w:rsidRPr="00567C86">
        <w:rPr>
          <w:rFonts w:ascii="Arial" w:hAnsi="Arial" w:cs="Arial"/>
          <w:b/>
          <w:bCs/>
          <w:i/>
          <w:sz w:val="20"/>
          <w:szCs w:val="20"/>
          <w:lang w:val="es-CO"/>
        </w:rPr>
        <w:t>DÉCIMA CUARTA. RESERVA DEL PRESENTE CONTRATO:</w:t>
      </w:r>
      <w:r w:rsidRPr="00567C86">
        <w:rPr>
          <w:rFonts w:ascii="Arial" w:hAnsi="Arial" w:cs="Arial"/>
          <w:sz w:val="20"/>
          <w:szCs w:val="20"/>
          <w:lang w:val="es-CO"/>
        </w:rPr>
        <w:t xml:space="preserve"> </w:t>
      </w:r>
      <w:r w:rsidRPr="00567C86">
        <w:rPr>
          <w:rFonts w:ascii="Arial" w:hAnsi="Arial" w:cs="Arial"/>
          <w:b/>
          <w:sz w:val="20"/>
          <w:szCs w:val="20"/>
          <w:lang w:val="es-CO"/>
        </w:rPr>
        <w:t>El CONTRATISTA</w:t>
      </w:r>
      <w:r w:rsidRPr="00567C86">
        <w:rPr>
          <w:rFonts w:ascii="Arial" w:hAnsi="Arial" w:cs="Arial"/>
          <w:sz w:val="20"/>
          <w:szCs w:val="20"/>
          <w:lang w:val="es-CO"/>
        </w:rPr>
        <w:t xml:space="preserve"> se obliga para con </w:t>
      </w:r>
      <w:r w:rsidRPr="00567C86">
        <w:rPr>
          <w:rFonts w:ascii="Arial" w:hAnsi="Arial" w:cs="Arial"/>
          <w:b/>
          <w:sz w:val="20"/>
          <w:szCs w:val="20"/>
          <w:lang w:val="es-CO"/>
        </w:rPr>
        <w:t>EL CONTRATANTE</w:t>
      </w:r>
      <w:r w:rsidRPr="00567C86">
        <w:rPr>
          <w:rFonts w:ascii="Arial" w:hAnsi="Arial" w:cs="Arial"/>
          <w:bCs/>
          <w:sz w:val="20"/>
          <w:szCs w:val="20"/>
          <w:lang w:val="es-CO"/>
        </w:rPr>
        <w:t xml:space="preserve"> a no suministrar ninguna clase de información o detalle a terceros y a mantener como documentación reservada, todos los aspectos que conozca en el cumplimiento del presente contrato, así como los asuntos técnicos e instalaciones de </w:t>
      </w:r>
      <w:r w:rsidRPr="00567C86">
        <w:rPr>
          <w:rFonts w:ascii="Arial" w:hAnsi="Arial" w:cs="Arial"/>
          <w:b/>
          <w:bCs/>
          <w:sz w:val="20"/>
          <w:szCs w:val="20"/>
          <w:lang w:val="es-CO"/>
        </w:rPr>
        <w:t>EL CONTRATANTE</w:t>
      </w:r>
      <w:r w:rsidRPr="00567C86">
        <w:rPr>
          <w:rFonts w:ascii="Arial" w:hAnsi="Arial" w:cs="Arial"/>
          <w:bCs/>
          <w:sz w:val="20"/>
          <w:szCs w:val="20"/>
          <w:lang w:val="es-CO"/>
        </w:rPr>
        <w:t>, conocidos o que llegaren a ser conocidos por el contratista, durante el desarrollo con posterioridad a la ejecución del contrato</w:t>
      </w:r>
      <w:r w:rsidRPr="00567C86">
        <w:rPr>
          <w:rFonts w:ascii="Arial" w:hAnsi="Arial" w:cs="Arial"/>
          <w:bCs/>
          <w:i/>
          <w:sz w:val="20"/>
          <w:szCs w:val="20"/>
          <w:lang w:val="es-CO"/>
        </w:rPr>
        <w:t>.</w:t>
      </w:r>
      <w:r w:rsidRPr="00567C86">
        <w:rPr>
          <w:rFonts w:ascii="Arial" w:hAnsi="Arial" w:cs="Arial"/>
          <w:b/>
          <w:bCs/>
          <w:i/>
          <w:sz w:val="20"/>
          <w:szCs w:val="20"/>
          <w:shd w:val="clear" w:color="auto" w:fill="FFFFFF"/>
          <w:lang w:val="es-CO"/>
        </w:rPr>
        <w:t xml:space="preserve"> DÉCIMA QUINTA</w:t>
      </w:r>
      <w:r w:rsidRPr="00567C86">
        <w:rPr>
          <w:rFonts w:ascii="Arial" w:hAnsi="Arial" w:cs="Arial"/>
          <w:i/>
          <w:sz w:val="20"/>
          <w:szCs w:val="20"/>
          <w:shd w:val="clear" w:color="auto" w:fill="FFFFFF"/>
          <w:lang w:val="es-CO"/>
        </w:rPr>
        <w:t xml:space="preserve">. </w:t>
      </w:r>
      <w:r w:rsidRPr="00567C86">
        <w:rPr>
          <w:rFonts w:ascii="Arial" w:hAnsi="Arial" w:cs="Arial"/>
          <w:b/>
          <w:i/>
          <w:sz w:val="20"/>
          <w:szCs w:val="20"/>
          <w:shd w:val="clear" w:color="auto" w:fill="FFFFFF"/>
          <w:lang w:val="es-CO"/>
        </w:rPr>
        <w:t>MECANISMO DE COBERTURA DEL RIESGO A CARGO DEL CONTRATISTA</w:t>
      </w:r>
      <w:r w:rsidRPr="00567C86">
        <w:rPr>
          <w:rFonts w:ascii="Arial" w:hAnsi="Arial" w:cs="Arial"/>
          <w:b/>
          <w:sz w:val="20"/>
          <w:szCs w:val="20"/>
          <w:shd w:val="clear" w:color="auto" w:fill="FFFFFF"/>
          <w:lang w:val="es-CO"/>
        </w:rPr>
        <w:t xml:space="preserve">: </w:t>
      </w:r>
      <w:r w:rsidRPr="00567C86">
        <w:rPr>
          <w:rFonts w:ascii="Arial" w:hAnsi="Arial" w:cs="Arial"/>
          <w:sz w:val="20"/>
          <w:szCs w:val="20"/>
          <w:shd w:val="clear" w:color="auto" w:fill="FFFFFF"/>
          <w:lang w:val="es-CO"/>
        </w:rPr>
        <w:t xml:space="preserve">Dentro de los tres (3) días hábiles siguientes a la suscripción y registro del contrato y la entrega de la copia firmada del mismo al </w:t>
      </w:r>
      <w:r w:rsidRPr="00567C86">
        <w:rPr>
          <w:rFonts w:ascii="Arial" w:hAnsi="Arial" w:cs="Arial"/>
          <w:b/>
          <w:bCs/>
          <w:sz w:val="20"/>
          <w:szCs w:val="20"/>
          <w:shd w:val="clear" w:color="auto" w:fill="FFFFFF"/>
          <w:lang w:val="es-CO"/>
        </w:rPr>
        <w:t xml:space="preserve">CONTRATISTA, </w:t>
      </w:r>
      <w:r w:rsidRPr="00567C86">
        <w:rPr>
          <w:rFonts w:ascii="Arial" w:hAnsi="Arial" w:cs="Arial"/>
          <w:sz w:val="20"/>
          <w:szCs w:val="20"/>
          <w:shd w:val="clear" w:color="auto" w:fill="FFFFFF"/>
          <w:lang w:val="es-CO"/>
        </w:rPr>
        <w:t xml:space="preserve">éste deberá constituir y presentar a favor de la REGIONAL DE ASEGURAMIENTO EN SALUD No. 1 NIT. 900336524-5, cualquiera de los </w:t>
      </w:r>
      <w:r w:rsidRPr="00567C86">
        <w:rPr>
          <w:rFonts w:ascii="Arial" w:hAnsi="Arial" w:cs="Arial"/>
          <w:color w:val="000000"/>
          <w:sz w:val="20"/>
          <w:szCs w:val="20"/>
          <w:shd w:val="clear" w:color="auto" w:fill="FFFFFF"/>
          <w:lang w:val="es-CO"/>
        </w:rPr>
        <w:t>mecanismos de cobertura de riesgo establecidos en el Decreto 1082 de 2015, que cubra los siguientes riesgos</w:t>
      </w:r>
      <w:r w:rsidRPr="00567C86">
        <w:rPr>
          <w:rFonts w:ascii="Arial" w:hAnsi="Arial" w:cs="Arial"/>
          <w:sz w:val="20"/>
          <w:szCs w:val="20"/>
          <w:shd w:val="clear" w:color="auto" w:fill="FFFFFF"/>
          <w:lang w:val="es-CO"/>
        </w:rPr>
        <w:t xml:space="preserve">: </w:t>
      </w:r>
      <w:r w:rsidRPr="00567C86">
        <w:rPr>
          <w:rFonts w:ascii="Arial" w:hAnsi="Arial" w:cs="Arial"/>
          <w:b/>
          <w:sz w:val="20"/>
          <w:szCs w:val="20"/>
          <w:shd w:val="clear" w:color="auto" w:fill="FFFFFF"/>
          <w:lang w:val="es-CO"/>
        </w:rPr>
        <w:t>a) DE CUMPLIMIENTO DEL CONTRATO:</w:t>
      </w:r>
      <w:r w:rsidRPr="00567C86">
        <w:rPr>
          <w:rFonts w:ascii="Arial" w:hAnsi="Arial" w:cs="Arial"/>
          <w:sz w:val="20"/>
          <w:szCs w:val="20"/>
          <w:shd w:val="clear" w:color="auto" w:fill="FFFFFF"/>
          <w:lang w:val="es-CO"/>
        </w:rPr>
        <w:t xml:space="preserve"> </w:t>
      </w:r>
      <w:r w:rsidRPr="00567C86">
        <w:rPr>
          <w:rFonts w:ascii="Arial" w:hAnsi="Arial" w:cs="Arial"/>
          <w:color w:val="000000"/>
          <w:sz w:val="20"/>
          <w:szCs w:val="20"/>
          <w:lang w:val="es-CO"/>
        </w:rPr>
        <w:t xml:space="preserve">El valor de este amparo </w:t>
      </w:r>
      <w:r w:rsidRPr="00567C86">
        <w:rPr>
          <w:rFonts w:ascii="Arial" w:hAnsi="Arial" w:cs="Arial"/>
          <w:b/>
          <w:bCs/>
          <w:color w:val="000000"/>
          <w:sz w:val="20"/>
          <w:szCs w:val="20"/>
          <w:lang w:val="es-CO"/>
        </w:rPr>
        <w:t>será el equivalente veinte Por Ciento (20% del valor total del Contrato</w:t>
      </w:r>
      <w:r w:rsidRPr="00567C86">
        <w:rPr>
          <w:rFonts w:ascii="Arial" w:hAnsi="Arial" w:cs="Arial"/>
          <w:color w:val="000000"/>
          <w:sz w:val="20"/>
          <w:szCs w:val="20"/>
          <w:lang w:val="es-CO"/>
        </w:rPr>
        <w:t xml:space="preserve">. El </w:t>
      </w:r>
      <w:r w:rsidRPr="00567C86">
        <w:rPr>
          <w:rFonts w:ascii="Arial" w:hAnsi="Arial" w:cs="Arial"/>
          <w:b/>
          <w:bCs/>
          <w:color w:val="000000"/>
          <w:sz w:val="20"/>
          <w:szCs w:val="20"/>
          <w:lang w:val="es-CO"/>
        </w:rPr>
        <w:t>CONTRATISTA</w:t>
      </w:r>
      <w:r w:rsidRPr="00567C86">
        <w:rPr>
          <w:rFonts w:ascii="Arial" w:hAnsi="Arial" w:cs="Arial"/>
          <w:color w:val="000000"/>
          <w:sz w:val="20"/>
          <w:szCs w:val="20"/>
          <w:lang w:val="es-CO"/>
        </w:rPr>
        <w:t xml:space="preserve"> deberá otorgar este amparo con un término igual a la vigencia del Contrato. </w:t>
      </w:r>
      <w:r w:rsidRPr="00567C86">
        <w:rPr>
          <w:rFonts w:ascii="Arial" w:hAnsi="Arial" w:cs="Arial"/>
          <w:b/>
          <w:color w:val="000000"/>
          <w:sz w:val="20"/>
          <w:szCs w:val="20"/>
          <w:shd w:val="clear" w:color="auto" w:fill="FFFFFF"/>
          <w:lang w:val="es-CO"/>
        </w:rPr>
        <w:t xml:space="preserve">b) </w:t>
      </w:r>
      <w:r w:rsidRPr="00567C86">
        <w:rPr>
          <w:rFonts w:ascii="Arial" w:hAnsi="Arial" w:cs="Arial"/>
          <w:b/>
          <w:bCs/>
          <w:color w:val="000000"/>
          <w:sz w:val="20"/>
          <w:szCs w:val="20"/>
          <w:lang w:val="es-CO"/>
        </w:rPr>
        <w:t>CALIDAD DEL SERVICIO</w:t>
      </w:r>
      <w:r w:rsidRPr="00567C86">
        <w:rPr>
          <w:rFonts w:ascii="Arial" w:hAnsi="Arial" w:cs="Arial"/>
          <w:b/>
          <w:color w:val="000000"/>
          <w:sz w:val="20"/>
          <w:szCs w:val="20"/>
          <w:shd w:val="clear" w:color="auto" w:fill="FFFFFF"/>
          <w:lang w:val="es-CO"/>
        </w:rPr>
        <w:t>:</w:t>
      </w:r>
      <w:r w:rsidRPr="00567C86">
        <w:rPr>
          <w:rFonts w:ascii="Arial" w:hAnsi="Arial" w:cs="Arial"/>
          <w:color w:val="000000"/>
          <w:sz w:val="20"/>
          <w:szCs w:val="20"/>
          <w:shd w:val="clear" w:color="auto" w:fill="FFFFFF"/>
          <w:lang w:val="es-CO"/>
        </w:rPr>
        <w:t xml:space="preserve"> </w:t>
      </w:r>
      <w:r w:rsidRPr="00567C86">
        <w:rPr>
          <w:rFonts w:ascii="Arial" w:hAnsi="Arial" w:cs="Arial"/>
          <w:color w:val="000000"/>
          <w:sz w:val="20"/>
          <w:szCs w:val="20"/>
          <w:lang w:val="es-CO"/>
        </w:rPr>
        <w:t xml:space="preserve">El valor de esta Garantía </w:t>
      </w:r>
      <w:r w:rsidRPr="00567C86">
        <w:rPr>
          <w:rFonts w:ascii="Arial" w:hAnsi="Arial" w:cs="Arial"/>
          <w:b/>
          <w:bCs/>
          <w:color w:val="000000"/>
          <w:sz w:val="20"/>
          <w:szCs w:val="20"/>
          <w:lang w:val="es-CO"/>
        </w:rPr>
        <w:t>será el equivalente al Cincuenta por Ciento (50%) del valor total del Contrato</w:t>
      </w:r>
      <w:r w:rsidRPr="00567C86">
        <w:rPr>
          <w:rFonts w:ascii="Arial" w:hAnsi="Arial" w:cs="Arial"/>
          <w:color w:val="000000"/>
          <w:sz w:val="20"/>
          <w:szCs w:val="20"/>
          <w:lang w:val="es-CO"/>
        </w:rPr>
        <w:t xml:space="preserve">, y deberá extenderse por un término igual a la vigencia del Contrato. </w:t>
      </w:r>
      <w:r w:rsidRPr="00567C86">
        <w:rPr>
          <w:rFonts w:ascii="Arial" w:hAnsi="Arial" w:cs="Arial"/>
          <w:b/>
          <w:color w:val="000000"/>
          <w:sz w:val="20"/>
          <w:szCs w:val="20"/>
          <w:lang w:val="es-CO"/>
        </w:rPr>
        <w:t>c</w:t>
      </w:r>
      <w:r w:rsidRPr="00567C86">
        <w:rPr>
          <w:rFonts w:ascii="Arial" w:hAnsi="Arial" w:cs="Arial"/>
          <w:b/>
          <w:color w:val="000000"/>
          <w:sz w:val="20"/>
          <w:szCs w:val="20"/>
          <w:shd w:val="clear" w:color="auto" w:fill="FFFFFF"/>
          <w:lang w:val="es-CO"/>
        </w:rPr>
        <w:t xml:space="preserve">) </w:t>
      </w:r>
      <w:r w:rsidRPr="00567C86">
        <w:rPr>
          <w:rFonts w:ascii="Arial" w:hAnsi="Arial" w:cs="Arial"/>
          <w:b/>
          <w:bCs/>
          <w:color w:val="000000"/>
          <w:sz w:val="20"/>
          <w:szCs w:val="20"/>
          <w:lang w:val="es-CO"/>
        </w:rPr>
        <w:t>PAGO DE SALARIOS Y PRESTACIONES SOCIALES E INDEMNIZACIONES LABORALES</w:t>
      </w:r>
      <w:r w:rsidRPr="00567C86">
        <w:rPr>
          <w:rFonts w:ascii="Arial" w:hAnsi="Arial" w:cs="Arial"/>
          <w:b/>
          <w:color w:val="000000"/>
          <w:sz w:val="20"/>
          <w:szCs w:val="20"/>
          <w:shd w:val="clear" w:color="auto" w:fill="FFFFFF"/>
          <w:lang w:val="es-CO"/>
        </w:rPr>
        <w:t>:</w:t>
      </w:r>
      <w:r w:rsidRPr="00567C86">
        <w:rPr>
          <w:rFonts w:ascii="Arial" w:hAnsi="Arial" w:cs="Arial"/>
          <w:color w:val="000000"/>
          <w:sz w:val="20"/>
          <w:szCs w:val="20"/>
          <w:shd w:val="clear" w:color="auto" w:fill="FFFFFF"/>
          <w:lang w:val="es-CO"/>
        </w:rPr>
        <w:t xml:space="preserve"> </w:t>
      </w:r>
      <w:r w:rsidRPr="00567C86">
        <w:rPr>
          <w:rFonts w:ascii="Arial" w:hAnsi="Arial" w:cs="Arial"/>
          <w:color w:val="000000"/>
          <w:sz w:val="20"/>
          <w:szCs w:val="20"/>
          <w:lang w:val="es-CO"/>
        </w:rPr>
        <w:t xml:space="preserve">El valor de esta Garantía </w:t>
      </w:r>
      <w:r w:rsidRPr="00567C86">
        <w:rPr>
          <w:rFonts w:ascii="Arial" w:hAnsi="Arial" w:cs="Arial"/>
          <w:b/>
          <w:bCs/>
          <w:color w:val="000000"/>
          <w:sz w:val="20"/>
          <w:szCs w:val="20"/>
          <w:lang w:val="es-CO"/>
        </w:rPr>
        <w:t>será el equivalente al Cinco por Ciento (5%) del valor total del Contrato</w:t>
      </w:r>
      <w:r w:rsidRPr="00567C86">
        <w:rPr>
          <w:rFonts w:ascii="Arial" w:hAnsi="Arial" w:cs="Arial"/>
          <w:color w:val="000000"/>
          <w:sz w:val="20"/>
          <w:szCs w:val="20"/>
          <w:lang w:val="es-CO"/>
        </w:rPr>
        <w:t>, y deberá extenderse por un término igual a</w:t>
      </w:r>
      <w:r w:rsidR="00031A57" w:rsidRPr="00567C86">
        <w:rPr>
          <w:rFonts w:ascii="Arial" w:hAnsi="Arial" w:cs="Arial"/>
          <w:color w:val="000000"/>
          <w:sz w:val="20"/>
          <w:szCs w:val="20"/>
          <w:lang w:val="es-CO"/>
        </w:rPr>
        <w:t xml:space="preserve"> </w:t>
      </w:r>
      <w:r w:rsidRPr="00567C86">
        <w:rPr>
          <w:rFonts w:ascii="Arial" w:hAnsi="Arial" w:cs="Arial"/>
          <w:color w:val="000000"/>
          <w:sz w:val="20"/>
          <w:szCs w:val="20"/>
          <w:lang w:val="es-CO"/>
        </w:rPr>
        <w:t>l</w:t>
      </w:r>
      <w:r w:rsidR="00031A57" w:rsidRPr="00567C86">
        <w:rPr>
          <w:rFonts w:ascii="Arial" w:hAnsi="Arial" w:cs="Arial"/>
          <w:color w:val="000000"/>
          <w:sz w:val="20"/>
          <w:szCs w:val="20"/>
          <w:lang w:val="es-CO"/>
        </w:rPr>
        <w:t xml:space="preserve">a vigencia </w:t>
      </w:r>
      <w:r w:rsidRPr="00567C86">
        <w:rPr>
          <w:rFonts w:ascii="Arial" w:hAnsi="Arial" w:cs="Arial"/>
          <w:color w:val="000000"/>
          <w:sz w:val="20"/>
          <w:szCs w:val="20"/>
          <w:lang w:val="es-CO"/>
        </w:rPr>
        <w:t xml:space="preserve">del Contrato y tres (3) años más. </w:t>
      </w:r>
      <w:r w:rsidRPr="00567C86">
        <w:rPr>
          <w:rFonts w:ascii="Arial" w:hAnsi="Arial" w:cs="Arial"/>
          <w:b/>
          <w:sz w:val="20"/>
          <w:szCs w:val="20"/>
          <w:shd w:val="clear" w:color="auto" w:fill="FFFFFF"/>
          <w:lang w:val="es-CO"/>
        </w:rPr>
        <w:t>d) DE RESPONSABILIDAD CIVIL PROFESIONAL:</w:t>
      </w:r>
      <w:r w:rsidRPr="00567C86">
        <w:rPr>
          <w:rFonts w:ascii="Arial" w:hAnsi="Arial" w:cs="Arial"/>
          <w:sz w:val="20"/>
          <w:szCs w:val="20"/>
          <w:shd w:val="clear" w:color="auto" w:fill="FFFFFF"/>
          <w:lang w:val="es-CO"/>
        </w:rPr>
        <w:t xml:space="preserve"> </w:t>
      </w:r>
      <w:r w:rsidRPr="00567C86">
        <w:rPr>
          <w:rFonts w:ascii="Arial" w:hAnsi="Arial" w:cs="Arial"/>
          <w:color w:val="000000"/>
          <w:sz w:val="20"/>
          <w:szCs w:val="20"/>
          <w:lang w:val="es-CO"/>
        </w:rPr>
        <w:t xml:space="preserve">El valor de este amparo no podrá ser inferior a doscientos (200) SMMLV al momento de expedición de la póliza. La vigencia de esta garantía se otorgará por todo el periodo de ejecución del contrato. La Responsabilidad Civil Profesional únicamente puede ser amparada mediante póliza de seguros. </w:t>
      </w:r>
      <w:r w:rsidRPr="00567C86">
        <w:rPr>
          <w:rFonts w:ascii="Arial" w:hAnsi="Arial" w:cs="Arial"/>
          <w:b/>
          <w:sz w:val="20"/>
          <w:szCs w:val="20"/>
          <w:shd w:val="clear" w:color="auto" w:fill="FFFFFF"/>
          <w:lang w:val="es-CO"/>
        </w:rPr>
        <w:t xml:space="preserve">PARÁGRAFO PRIMERO: </w:t>
      </w:r>
      <w:r w:rsidR="00567C86" w:rsidRPr="00567C86">
        <w:rPr>
          <w:rFonts w:ascii="Arial" w:hAnsi="Arial" w:cs="Arial"/>
          <w:b/>
          <w:bCs/>
          <w:sz w:val="20"/>
          <w:szCs w:val="20"/>
          <w:u w:val="single"/>
          <w:shd w:val="clear" w:color="auto" w:fill="FFFFFF"/>
        </w:rPr>
        <w:t>La Vigencia del contrato que se llegue a suscribir será el plazo de ejecución más seis (6) adicionales</w:t>
      </w:r>
      <w:r w:rsidRPr="00567C86">
        <w:rPr>
          <w:rFonts w:ascii="Arial" w:hAnsi="Arial" w:cs="Arial"/>
          <w:b/>
          <w:sz w:val="20"/>
          <w:szCs w:val="20"/>
          <w:shd w:val="clear" w:color="auto" w:fill="FFFFFF"/>
          <w:lang w:val="es-CO"/>
        </w:rPr>
        <w:t>. PARÁGRAFO SEGUNDO:</w:t>
      </w:r>
      <w:r w:rsidR="00567C86" w:rsidRPr="00567C86">
        <w:rPr>
          <w:rFonts w:ascii="Arial" w:hAnsi="Arial" w:cs="Arial"/>
          <w:b/>
          <w:sz w:val="20"/>
          <w:szCs w:val="20"/>
          <w:shd w:val="clear" w:color="auto" w:fill="FFFFFF"/>
          <w:lang w:val="es-CO"/>
        </w:rPr>
        <w:t xml:space="preserve"> </w:t>
      </w:r>
      <w:r w:rsidR="00567C86" w:rsidRPr="00567C86">
        <w:rPr>
          <w:rFonts w:ascii="Arial" w:hAnsi="Arial" w:cs="Arial"/>
          <w:bCs/>
          <w:color w:val="000000"/>
          <w:sz w:val="20"/>
          <w:szCs w:val="20"/>
          <w:lang w:eastAsia="es-CO"/>
        </w:rPr>
        <w:t xml:space="preserve">En todo caso en el mecanismo de cobertura de riesgo deberá constar </w:t>
      </w:r>
      <w:r w:rsidR="00567C86" w:rsidRPr="00567C86">
        <w:rPr>
          <w:rFonts w:ascii="Arial" w:hAnsi="Arial" w:cs="Arial"/>
          <w:b/>
          <w:bCs/>
          <w:color w:val="000000"/>
          <w:sz w:val="20"/>
          <w:szCs w:val="20"/>
          <w:u w:val="single"/>
          <w:lang w:eastAsia="es-CO"/>
        </w:rPr>
        <w:t>expresamente que se ampara el incumplimiento del contrato, el pago de las multas y de la penal pecuniaria convenidas y que la entidad aseguradora renuncia al beneficio de excusión</w:t>
      </w:r>
      <w:r w:rsidR="00567C86" w:rsidRPr="00567C86">
        <w:rPr>
          <w:rFonts w:ascii="Arial" w:hAnsi="Arial" w:cs="Arial"/>
          <w:bCs/>
          <w:color w:val="000000"/>
          <w:sz w:val="20"/>
          <w:szCs w:val="20"/>
          <w:lang w:eastAsia="es-CO"/>
        </w:rPr>
        <w:t>.  Así mismo, se indicará que el evento en que por incumplimiento del contratista asegurado garantizado al asegurador resolviera continuar como cesionario, con la ejecución del contrato y la entidad estatal contratante estuviere de acuerdo con ella, el contratista garantizado aceptará desde el momento de contratación de la póliza la cesión del contrato a favor del asegurador. En todo caso, dependiendo del tipo de mecanismo de cobertura elegido, deberá cumplir con los requisitos establecidos en el Decreto 1082 de 2015</w:t>
      </w:r>
      <w:r w:rsidRPr="00567C86">
        <w:rPr>
          <w:rFonts w:ascii="Arial" w:hAnsi="Arial" w:cs="Arial"/>
          <w:sz w:val="20"/>
          <w:szCs w:val="20"/>
          <w:shd w:val="clear" w:color="auto" w:fill="FFFFFF"/>
          <w:lang w:val="es-CO"/>
        </w:rPr>
        <w:t xml:space="preserve">. </w:t>
      </w:r>
      <w:r w:rsidR="00B23B00" w:rsidRPr="00567C86">
        <w:rPr>
          <w:rFonts w:ascii="Arial" w:hAnsi="Arial" w:cs="Arial"/>
          <w:b/>
          <w:bCs/>
          <w:color w:val="000000"/>
          <w:sz w:val="20"/>
          <w:szCs w:val="20"/>
          <w:lang w:eastAsia="es-CO"/>
        </w:rPr>
        <w:t xml:space="preserve">PARÁGRAFO TERCERO: </w:t>
      </w:r>
      <w:r w:rsidR="006A036D" w:rsidRPr="00567C86">
        <w:rPr>
          <w:rFonts w:ascii="Arial" w:hAnsi="Arial" w:cs="Arial"/>
          <w:color w:val="000000"/>
          <w:sz w:val="20"/>
          <w:szCs w:val="20"/>
          <w:lang w:eastAsia="es-CO"/>
        </w:rPr>
        <w:t xml:space="preserve">Se deberá </w:t>
      </w:r>
      <w:r w:rsidR="00567C86" w:rsidRPr="00567C86">
        <w:rPr>
          <w:rFonts w:ascii="Arial" w:hAnsi="Arial" w:cs="Arial"/>
          <w:color w:val="000000"/>
          <w:sz w:val="20"/>
          <w:szCs w:val="20"/>
          <w:lang w:eastAsia="es-CO"/>
        </w:rPr>
        <w:t xml:space="preserve">presentar póliza de responsabilidad civil profesional vigente, en la cual se amparen los perjuicios derivados de la prestación de los servicios de salud objeto del contrato, incluyendo la responsabilidad civil contractual y extracontractual frente a terceros. En la póliza deberá figurar como asegurado el contratista, adicionalmente, </w:t>
      </w:r>
      <w:r w:rsidR="00567C86" w:rsidRPr="00567C86">
        <w:rPr>
          <w:rFonts w:ascii="Arial" w:hAnsi="Arial" w:cs="Arial"/>
          <w:noProof/>
          <w:sz w:val="20"/>
          <w:szCs w:val="20"/>
        </w:rPr>
        <w:t xml:space="preserve">como Asegurado y Beneficiario </w:t>
      </w:r>
      <w:r w:rsidR="00567C86" w:rsidRPr="00567C86">
        <w:rPr>
          <w:rFonts w:ascii="Arial" w:hAnsi="Arial" w:cs="Arial"/>
          <w:color w:val="000000"/>
          <w:sz w:val="20"/>
          <w:szCs w:val="20"/>
          <w:lang w:eastAsia="es-CO"/>
        </w:rPr>
        <w:t xml:space="preserve">la POLICÍA NACIONAL – DIRECCIÓN DE SANIDAD – REGIONAL DE ASEGURAMIENTO EN SALUD No. 1, garantizar la cobertura por los montos exigidos en el presente proceso </w:t>
      </w:r>
      <w:r w:rsidR="00567C86" w:rsidRPr="00567C86">
        <w:rPr>
          <w:rFonts w:ascii="Arial" w:hAnsi="Arial" w:cs="Arial"/>
          <w:noProof/>
          <w:sz w:val="20"/>
          <w:szCs w:val="20"/>
        </w:rPr>
        <w:t>indicando que el valor amparado es de manera exclusiva y excluyente para el contrato en mención</w:t>
      </w:r>
      <w:r w:rsidR="00567C86" w:rsidRPr="00567C86">
        <w:rPr>
          <w:rFonts w:ascii="Arial" w:hAnsi="Arial" w:cs="Arial"/>
          <w:color w:val="000000"/>
          <w:sz w:val="20"/>
          <w:szCs w:val="20"/>
          <w:lang w:eastAsia="es-CO"/>
        </w:rPr>
        <w:t>. Así mismo, la garantía deberá cumplir con los requisitos de suficiencia y cobertura establecidos en el Decreto 1082 de 2015 y demás normas aplicables</w:t>
      </w:r>
      <w:r w:rsidR="00B23B00" w:rsidRPr="00567C86">
        <w:rPr>
          <w:rFonts w:ascii="Arial" w:hAnsi="Arial" w:cs="Arial"/>
          <w:noProof/>
          <w:sz w:val="20"/>
          <w:szCs w:val="20"/>
        </w:rPr>
        <w:t xml:space="preserve">. </w:t>
      </w:r>
      <w:r w:rsidRPr="00567C86">
        <w:rPr>
          <w:rFonts w:ascii="Arial" w:hAnsi="Arial" w:cs="Arial"/>
          <w:b/>
          <w:bCs/>
          <w:i/>
          <w:sz w:val="20"/>
          <w:szCs w:val="20"/>
        </w:rPr>
        <w:t xml:space="preserve">DÉCIMA SEXTA. INDEMNIDAD: </w:t>
      </w:r>
      <w:r w:rsidRPr="00567C86">
        <w:rPr>
          <w:rFonts w:ascii="Arial" w:hAnsi="Arial" w:cs="Arial"/>
          <w:b/>
          <w:bCs/>
          <w:sz w:val="20"/>
          <w:szCs w:val="20"/>
        </w:rPr>
        <w:t>El CONTRATISTA</w:t>
      </w:r>
      <w:r w:rsidRPr="00567C86">
        <w:rPr>
          <w:rFonts w:ascii="Arial" w:hAnsi="Arial" w:cs="Arial"/>
          <w:bCs/>
          <w:sz w:val="20"/>
          <w:szCs w:val="20"/>
        </w:rPr>
        <w:t xml:space="preserve"> se obliga a mantener indemne al </w:t>
      </w:r>
      <w:r w:rsidRPr="00567C86">
        <w:rPr>
          <w:rFonts w:ascii="Arial" w:hAnsi="Arial" w:cs="Arial"/>
          <w:b/>
          <w:bCs/>
          <w:sz w:val="20"/>
          <w:szCs w:val="20"/>
        </w:rPr>
        <w:t>CONTRATANTE</w:t>
      </w:r>
      <w:r w:rsidRPr="00567C86">
        <w:rPr>
          <w:rFonts w:ascii="Arial" w:hAnsi="Arial" w:cs="Arial"/>
          <w:bCs/>
          <w:sz w:val="20"/>
          <w:szCs w:val="20"/>
        </w:rPr>
        <w:t xml:space="preserve"> de cualquier reclamación proveniente de terceros que tenga como causa sus actuaciones. </w:t>
      </w:r>
      <w:r w:rsidRPr="00567C86">
        <w:rPr>
          <w:rFonts w:ascii="Arial" w:hAnsi="Arial" w:cs="Arial"/>
          <w:b/>
          <w:bCs/>
          <w:i/>
          <w:sz w:val="20"/>
          <w:szCs w:val="20"/>
          <w:shd w:val="clear" w:color="auto" w:fill="FFFFFF"/>
          <w:lang w:val="es-CO"/>
        </w:rPr>
        <w:t>DÉCIMA SÉPTIMA.</w:t>
      </w:r>
      <w:r w:rsidRPr="00567C86">
        <w:rPr>
          <w:rFonts w:ascii="Arial" w:hAnsi="Arial" w:cs="Arial"/>
          <w:bCs/>
          <w:sz w:val="20"/>
          <w:szCs w:val="20"/>
          <w:shd w:val="clear" w:color="auto" w:fill="FFFFFF"/>
          <w:lang w:val="es-CO"/>
        </w:rPr>
        <w:t xml:space="preserve"> </w:t>
      </w:r>
      <w:r w:rsidRPr="00567C86">
        <w:rPr>
          <w:rFonts w:ascii="Arial" w:hAnsi="Arial" w:cs="Arial"/>
          <w:b/>
          <w:bCs/>
          <w:sz w:val="20"/>
          <w:szCs w:val="20"/>
          <w:shd w:val="clear" w:color="auto" w:fill="FFFFFF"/>
          <w:lang w:val="es-CO"/>
        </w:rPr>
        <w:t>IMPOSICIÓN DE MULTAS Y CLAUSULA PENAL PECUNIARIA</w:t>
      </w:r>
      <w:r w:rsidRPr="00567C86">
        <w:rPr>
          <w:rFonts w:ascii="Arial" w:hAnsi="Arial" w:cs="Arial"/>
          <w:b/>
          <w:sz w:val="20"/>
          <w:szCs w:val="20"/>
          <w:shd w:val="clear" w:color="auto" w:fill="FFFFFF"/>
          <w:lang w:val="es-CO"/>
        </w:rPr>
        <w:t xml:space="preserve">: </w:t>
      </w:r>
      <w:r w:rsidRPr="00567C86">
        <w:rPr>
          <w:rFonts w:ascii="Arial" w:hAnsi="Arial" w:cs="Arial"/>
          <w:b/>
          <w:spacing w:val="-2"/>
          <w:sz w:val="20"/>
          <w:szCs w:val="20"/>
          <w:shd w:val="clear" w:color="auto" w:fill="FFFFFF"/>
          <w:lang w:val="es-CO"/>
        </w:rPr>
        <w:t>a) MULTAS</w:t>
      </w:r>
      <w:r w:rsidRPr="00567C86">
        <w:rPr>
          <w:rFonts w:ascii="Arial" w:hAnsi="Arial" w:cs="Arial"/>
          <w:color w:val="000000"/>
          <w:sz w:val="20"/>
          <w:szCs w:val="20"/>
          <w:bdr w:val="none" w:sz="0" w:space="0" w:color="auto" w:frame="1"/>
          <w:shd w:val="clear" w:color="auto" w:fill="FFFFFF"/>
          <w:lang w:val="es-CO"/>
        </w:rPr>
        <w:t xml:space="preserve"> Las partes convienen en establecer las siguientes formas de sancionar el incumplimiento de las obligaciones, adquiridas por El</w:t>
      </w:r>
      <w:r w:rsidRPr="00567C86">
        <w:rPr>
          <w:rFonts w:ascii="Arial" w:hAnsi="Arial" w:cs="Arial"/>
          <w:b/>
          <w:bCs/>
          <w:color w:val="000000"/>
          <w:sz w:val="20"/>
          <w:szCs w:val="20"/>
          <w:bdr w:val="none" w:sz="0" w:space="0" w:color="auto" w:frame="1"/>
          <w:shd w:val="clear" w:color="auto" w:fill="FFFFFF"/>
          <w:lang w:val="es-CO"/>
        </w:rPr>
        <w:t> CONTRATISTA</w:t>
      </w:r>
      <w:r w:rsidRPr="00567C86">
        <w:rPr>
          <w:rFonts w:ascii="Arial" w:hAnsi="Arial" w:cs="Arial"/>
          <w:color w:val="000000"/>
          <w:sz w:val="20"/>
          <w:szCs w:val="20"/>
          <w:bdr w:val="none" w:sz="0" w:space="0" w:color="auto" w:frame="1"/>
          <w:shd w:val="clear" w:color="auto" w:fill="FFFFFF"/>
          <w:lang w:val="es-CO"/>
        </w:rPr>
        <w:t> en virtud del presente contrato, así: </w:t>
      </w:r>
      <w:r w:rsidRPr="00567C86">
        <w:rPr>
          <w:rFonts w:ascii="Arial" w:hAnsi="Arial" w:cs="Arial"/>
          <w:b/>
          <w:bCs/>
          <w:color w:val="000000"/>
          <w:sz w:val="20"/>
          <w:szCs w:val="20"/>
          <w:bdr w:val="none" w:sz="0" w:space="0" w:color="auto" w:frame="1"/>
          <w:shd w:val="clear" w:color="auto" w:fill="FFFFFF"/>
          <w:lang w:val="es-CO"/>
        </w:rPr>
        <w:t>a) MULTAS</w:t>
      </w:r>
      <w:r w:rsidRPr="00567C86">
        <w:rPr>
          <w:rFonts w:ascii="Arial" w:hAnsi="Arial" w:cs="Arial"/>
          <w:color w:val="000000"/>
          <w:sz w:val="20"/>
          <w:szCs w:val="20"/>
          <w:bdr w:val="none" w:sz="0" w:space="0" w:color="auto" w:frame="1"/>
          <w:shd w:val="clear" w:color="auto" w:fill="FFFFFF"/>
          <w:lang w:val="es-CO"/>
        </w:rPr>
        <w:t>.- En caso de mora o incumplimiento parcial de alguna de las obligaciones derivadas del presente contrato</w:t>
      </w:r>
      <w:r w:rsidRPr="00567C86">
        <w:rPr>
          <w:rFonts w:ascii="Arial" w:hAnsi="Arial" w:cs="Arial"/>
          <w:color w:val="000000"/>
          <w:spacing w:val="-2"/>
          <w:sz w:val="20"/>
          <w:szCs w:val="20"/>
          <w:bdr w:val="none" w:sz="0" w:space="0" w:color="auto" w:frame="1"/>
          <w:shd w:val="clear" w:color="auto" w:fill="FFFFFF"/>
          <w:lang w:val="es-CO"/>
        </w:rPr>
        <w:t> por causas imputables a </w:t>
      </w:r>
      <w:r w:rsidRPr="00567C86">
        <w:rPr>
          <w:rFonts w:ascii="Arial" w:hAnsi="Arial" w:cs="Arial"/>
          <w:b/>
          <w:bCs/>
          <w:color w:val="000000"/>
          <w:spacing w:val="-2"/>
          <w:sz w:val="20"/>
          <w:szCs w:val="20"/>
          <w:bdr w:val="none" w:sz="0" w:space="0" w:color="auto" w:frame="1"/>
          <w:shd w:val="clear" w:color="auto" w:fill="FFFFFF"/>
          <w:lang w:val="es-CO"/>
        </w:rPr>
        <w:t>EL</w:t>
      </w:r>
      <w:r w:rsidRPr="00567C86">
        <w:rPr>
          <w:rFonts w:ascii="Arial" w:hAnsi="Arial" w:cs="Arial"/>
          <w:color w:val="000000"/>
          <w:spacing w:val="-2"/>
          <w:sz w:val="20"/>
          <w:szCs w:val="20"/>
          <w:bdr w:val="none" w:sz="0" w:space="0" w:color="auto" w:frame="1"/>
          <w:shd w:val="clear" w:color="auto" w:fill="FFFFFF"/>
          <w:lang w:val="es-CO"/>
        </w:rPr>
        <w:t> </w:t>
      </w:r>
      <w:r w:rsidRPr="00567C86">
        <w:rPr>
          <w:rFonts w:ascii="Arial" w:hAnsi="Arial" w:cs="Arial"/>
          <w:b/>
          <w:bCs/>
          <w:color w:val="000000"/>
          <w:spacing w:val="-2"/>
          <w:sz w:val="20"/>
          <w:szCs w:val="20"/>
          <w:bdr w:val="none" w:sz="0" w:space="0" w:color="auto" w:frame="1"/>
          <w:shd w:val="clear" w:color="auto" w:fill="FFFFFF"/>
          <w:lang w:val="es-CO"/>
        </w:rPr>
        <w:t>CONTRATISTA</w:t>
      </w:r>
      <w:r w:rsidRPr="00567C86">
        <w:rPr>
          <w:rFonts w:ascii="Arial" w:hAnsi="Arial" w:cs="Arial"/>
          <w:color w:val="000000"/>
          <w:spacing w:val="-2"/>
          <w:sz w:val="20"/>
          <w:szCs w:val="20"/>
          <w:bdr w:val="none" w:sz="0" w:space="0" w:color="auto" w:frame="1"/>
          <w:shd w:val="clear" w:color="auto" w:fill="FFFFFF"/>
          <w:lang w:val="es-CO"/>
        </w:rPr>
        <w:t> - salvo circunstancias de fuerza mayor o caso fortuito conforme a las definiciones del artículo 1º de la Ley 95 de 1.890 – las partes acuerdan </w:t>
      </w:r>
      <w:r w:rsidRPr="00567C86">
        <w:rPr>
          <w:rFonts w:ascii="Arial" w:hAnsi="Arial" w:cs="Arial"/>
          <w:color w:val="000000"/>
          <w:sz w:val="20"/>
          <w:szCs w:val="20"/>
          <w:bdr w:val="none" w:sz="0" w:space="0" w:color="auto" w:frame="1"/>
          <w:shd w:val="clear" w:color="auto" w:fill="FFFFFF"/>
          <w:lang w:val="es-CO"/>
        </w:rPr>
        <w:t>que </w:t>
      </w:r>
      <w:r w:rsidRPr="00567C86">
        <w:rPr>
          <w:rFonts w:ascii="Arial" w:hAnsi="Arial" w:cs="Arial"/>
          <w:b/>
          <w:bCs/>
          <w:color w:val="000000"/>
          <w:sz w:val="20"/>
          <w:szCs w:val="20"/>
          <w:bdr w:val="none" w:sz="0" w:space="0" w:color="auto" w:frame="1"/>
          <w:shd w:val="clear" w:color="auto" w:fill="FFFFFF"/>
          <w:lang w:val="es-CO"/>
        </w:rPr>
        <w:t>EL CONTRATANTE</w:t>
      </w:r>
      <w:r w:rsidRPr="00567C86">
        <w:rPr>
          <w:rFonts w:ascii="Arial" w:hAnsi="Arial" w:cs="Arial"/>
          <w:color w:val="000000"/>
          <w:sz w:val="20"/>
          <w:szCs w:val="20"/>
          <w:bdr w:val="none" w:sz="0" w:space="0" w:color="auto" w:frame="1"/>
          <w:shd w:val="clear" w:color="auto" w:fill="FFFFFF"/>
          <w:lang w:val="es-CO"/>
        </w:rPr>
        <w:t>, mediante acto administrativo, afectará a </w:t>
      </w:r>
      <w:r w:rsidRPr="00567C86">
        <w:rPr>
          <w:rFonts w:ascii="Arial" w:hAnsi="Arial" w:cs="Arial"/>
          <w:b/>
          <w:bCs/>
          <w:color w:val="000000"/>
          <w:sz w:val="20"/>
          <w:szCs w:val="20"/>
          <w:bdr w:val="none" w:sz="0" w:space="0" w:color="auto" w:frame="1"/>
          <w:shd w:val="clear" w:color="auto" w:fill="FFFFFF"/>
          <w:lang w:val="es-CO"/>
        </w:rPr>
        <w:t>EL</w:t>
      </w:r>
      <w:r w:rsidRPr="00567C86">
        <w:rPr>
          <w:rFonts w:ascii="Arial" w:hAnsi="Arial" w:cs="Arial"/>
          <w:color w:val="000000"/>
          <w:sz w:val="20"/>
          <w:szCs w:val="20"/>
          <w:bdr w:val="none" w:sz="0" w:space="0" w:color="auto" w:frame="1"/>
          <w:shd w:val="clear" w:color="auto" w:fill="FFFFFF"/>
          <w:lang w:val="es-CO"/>
        </w:rPr>
        <w:t> </w:t>
      </w:r>
      <w:r w:rsidRPr="00567C86">
        <w:rPr>
          <w:rFonts w:ascii="Arial" w:hAnsi="Arial" w:cs="Arial"/>
          <w:b/>
          <w:bCs/>
          <w:color w:val="000000"/>
          <w:sz w:val="20"/>
          <w:szCs w:val="20"/>
          <w:bdr w:val="none" w:sz="0" w:space="0" w:color="auto" w:frame="1"/>
          <w:shd w:val="clear" w:color="auto" w:fill="FFFFFF"/>
          <w:lang w:val="es-CO"/>
        </w:rPr>
        <w:t>CONTRATISTA</w:t>
      </w:r>
      <w:r w:rsidRPr="00567C86">
        <w:rPr>
          <w:rFonts w:ascii="Arial" w:hAnsi="Arial" w:cs="Arial"/>
          <w:color w:val="000000"/>
          <w:sz w:val="20"/>
          <w:szCs w:val="20"/>
          <w:bdr w:val="none" w:sz="0" w:space="0" w:color="auto" w:frame="1"/>
          <w:shd w:val="clear" w:color="auto" w:fill="FFFFFF"/>
          <w:lang w:val="es-CO"/>
        </w:rPr>
        <w:t> con multas, siguiendo el procedimiento establecido en el Artículo 86 de la Ley 1474 de 2011, en concordancia con lo establecido en la Resolución 03049 del 30 de Julio de 2014 DIPON, Manual de Contratación de la Policía Nacional y con Audiencia de las partes, cuyo </w:t>
      </w:r>
      <w:r w:rsidRPr="00567C86">
        <w:rPr>
          <w:rFonts w:ascii="Arial" w:hAnsi="Arial" w:cs="Arial"/>
          <w:color w:val="000000"/>
          <w:spacing w:val="-2"/>
          <w:sz w:val="20"/>
          <w:szCs w:val="20"/>
          <w:bdr w:val="none" w:sz="0" w:space="0" w:color="auto" w:frame="1"/>
          <w:shd w:val="clear" w:color="auto" w:fill="FFFFFF"/>
          <w:lang w:val="es-CO"/>
        </w:rPr>
        <w:t xml:space="preserve">valor se liquidará del cero punto uno (0.1) al cero punto cinco por ciento (0,5%) del valor del contrato, por cada día de retardo, dependiendo de la gravedad del incumplimiento y hasta por quince (15) días calendario. </w:t>
      </w:r>
      <w:r w:rsidRPr="00567C86">
        <w:rPr>
          <w:rFonts w:ascii="Arial" w:hAnsi="Arial" w:cs="Arial"/>
          <w:color w:val="000000"/>
          <w:spacing w:val="-2"/>
          <w:sz w:val="20"/>
          <w:szCs w:val="20"/>
          <w:bdr w:val="none" w:sz="0" w:space="0" w:color="auto" w:frame="1"/>
          <w:shd w:val="clear" w:color="auto" w:fill="FFFFFF"/>
          <w:lang w:val="es-CO"/>
        </w:rPr>
        <w:lastRenderedPageBreak/>
        <w:t>En caso de incumplimiento no valorable en días, se impondrá una multa de hasta el cinco por ciento (5%) del valor del contrato, dependiendo de la gravedad del incumplimiento. Esta sanción se impondrá conforme a la ley y se reportará a la Cámara de Comercio competente de conformidad con lo previsto en el artículo 6º de la Ley 1150 de 2007.</w:t>
      </w:r>
      <w:r w:rsidRPr="00567C86">
        <w:rPr>
          <w:rFonts w:ascii="Arial" w:hAnsi="Arial" w:cs="Arial"/>
          <w:b/>
          <w:spacing w:val="-2"/>
          <w:sz w:val="20"/>
          <w:szCs w:val="20"/>
          <w:shd w:val="clear" w:color="auto" w:fill="FFFFFF"/>
          <w:lang w:val="es-CO"/>
        </w:rPr>
        <w:t xml:space="preserve"> b) MULTA POR LA MORA EN LA CONSTITUCIÓN DE LOS REQUISITOS DE PERFECCIONAMIENTO, LEGALIZACIÓN Y EJECUCIÓN:</w:t>
      </w:r>
      <w:r w:rsidRPr="00567C86">
        <w:rPr>
          <w:rFonts w:ascii="Arial" w:hAnsi="Arial" w:cs="Arial"/>
          <w:spacing w:val="-2"/>
          <w:sz w:val="20"/>
          <w:szCs w:val="20"/>
          <w:shd w:val="clear" w:color="auto" w:fill="FFFFFF"/>
          <w:lang w:val="es-CO"/>
        </w:rPr>
        <w:t xml:space="preserve"> Cuando el contratista no constituya dentro del término y en la forma prevista en el contrato, o en alguno de sus modificatorios,  y/o alguno de los requisitos de legalización, la REGIONAL DE ASEGURAMIENTO EN SALUD No. 1 DE LA POLICÍA NACIONAL podrá mediante acto administrativo afectar al CONTRATISTA con multa, cuyo valor se liquidará con base en un cero punto dos por ciento (0,2%) del valor del contrato, por cada día de retardo y hasta por diez (10) días. </w:t>
      </w:r>
      <w:r w:rsidRPr="00567C86">
        <w:rPr>
          <w:rFonts w:ascii="Arial" w:hAnsi="Arial" w:cs="Arial"/>
          <w:b/>
          <w:spacing w:val="-2"/>
          <w:sz w:val="20"/>
          <w:szCs w:val="20"/>
          <w:shd w:val="clear" w:color="auto" w:fill="FFFFFF"/>
          <w:lang w:val="es-CO"/>
        </w:rPr>
        <w:t>c) PENAL</w:t>
      </w:r>
      <w:r w:rsidRPr="00567C86">
        <w:rPr>
          <w:rFonts w:ascii="Arial" w:hAnsi="Arial" w:cs="Arial"/>
          <w:b/>
          <w:sz w:val="20"/>
          <w:szCs w:val="20"/>
          <w:shd w:val="clear" w:color="auto" w:fill="FFFFFF"/>
          <w:lang w:val="es-CO"/>
        </w:rPr>
        <w:t xml:space="preserve"> PECUNIARIA</w:t>
      </w:r>
      <w:r w:rsidRPr="00567C86">
        <w:rPr>
          <w:rFonts w:ascii="Arial" w:hAnsi="Arial" w:cs="Arial"/>
          <w:sz w:val="20"/>
          <w:szCs w:val="20"/>
          <w:shd w:val="clear" w:color="auto" w:fill="FFFFFF"/>
          <w:lang w:val="es-CO"/>
        </w:rPr>
        <w:t xml:space="preserve">. - En caso de declaratoria de caducidad o de incumplimiento total de las obligaciones derivadas del presente contrato, </w:t>
      </w:r>
      <w:r w:rsidRPr="00567C86">
        <w:rPr>
          <w:rFonts w:ascii="Arial" w:hAnsi="Arial" w:cs="Arial"/>
          <w:b/>
          <w:sz w:val="20"/>
          <w:szCs w:val="20"/>
          <w:shd w:val="clear" w:color="auto" w:fill="FFFFFF"/>
          <w:lang w:val="es-CO"/>
        </w:rPr>
        <w:t>EL CONTRATISTA</w:t>
      </w:r>
      <w:r w:rsidRPr="00567C86">
        <w:rPr>
          <w:rFonts w:ascii="Arial" w:hAnsi="Arial" w:cs="Arial"/>
          <w:sz w:val="20"/>
          <w:szCs w:val="20"/>
          <w:shd w:val="clear" w:color="auto" w:fill="FFFFFF"/>
          <w:lang w:val="es-CO"/>
        </w:rPr>
        <w:t xml:space="preserve"> pagará a la </w:t>
      </w:r>
      <w:r w:rsidRPr="00567C86">
        <w:rPr>
          <w:rFonts w:ascii="Arial" w:hAnsi="Arial" w:cs="Arial"/>
          <w:b/>
          <w:sz w:val="20"/>
          <w:szCs w:val="20"/>
          <w:shd w:val="clear" w:color="auto" w:fill="FFFFFF"/>
          <w:lang w:val="es-CO"/>
        </w:rPr>
        <w:t>Regional de Aseguramiento en Salud No. 1</w:t>
      </w:r>
      <w:r w:rsidRPr="00567C86">
        <w:rPr>
          <w:rFonts w:ascii="Arial" w:hAnsi="Arial" w:cs="Arial"/>
          <w:sz w:val="20"/>
          <w:szCs w:val="20"/>
          <w:shd w:val="clear" w:color="auto" w:fill="FFFFFF"/>
          <w:lang w:val="es-CO"/>
        </w:rPr>
        <w:t xml:space="preserve">, a título de pena pecuniaria, una suma equivalente al veinte por ciento (20%) del valor del contrato cuando se trate de incumplimiento total del contrato y proporcional al incumplimiento parcial del contrato que no supere el porcentaje señalado. La imposición de esta pena pecuniaria se considerará como pago parcial pero no definitivo de los perjuicios que cause a la </w:t>
      </w:r>
      <w:r w:rsidRPr="00567C86">
        <w:rPr>
          <w:rFonts w:ascii="Arial" w:hAnsi="Arial" w:cs="Arial"/>
          <w:b/>
          <w:sz w:val="20"/>
          <w:szCs w:val="20"/>
          <w:shd w:val="clear" w:color="auto" w:fill="FFFFFF"/>
          <w:lang w:val="es-CO"/>
        </w:rPr>
        <w:t xml:space="preserve">Regional de Aseguramiento en Salud No. 1. </w:t>
      </w:r>
      <w:r w:rsidRPr="00567C86">
        <w:rPr>
          <w:rFonts w:ascii="Arial" w:hAnsi="Arial" w:cs="Arial"/>
          <w:sz w:val="20"/>
          <w:szCs w:val="20"/>
          <w:shd w:val="clear" w:color="auto" w:fill="FFFFFF"/>
          <w:lang w:val="es-CO"/>
        </w:rPr>
        <w:t xml:space="preserve">No obstante, la </w:t>
      </w:r>
      <w:r w:rsidRPr="00567C86">
        <w:rPr>
          <w:rFonts w:ascii="Arial" w:hAnsi="Arial" w:cs="Arial"/>
          <w:b/>
          <w:sz w:val="20"/>
          <w:szCs w:val="20"/>
          <w:shd w:val="clear" w:color="auto" w:fill="FFFFFF"/>
          <w:lang w:val="es-CO"/>
        </w:rPr>
        <w:t xml:space="preserve">REGIONAL DE ASEGURAMIENTO EN SALUD No. 1 </w:t>
      </w:r>
      <w:r w:rsidRPr="00567C86">
        <w:rPr>
          <w:rFonts w:ascii="Arial" w:hAnsi="Arial" w:cs="Arial"/>
          <w:sz w:val="20"/>
          <w:szCs w:val="20"/>
          <w:shd w:val="clear" w:color="auto" w:fill="FFFFFF"/>
          <w:lang w:val="es-CO"/>
        </w:rPr>
        <w:t xml:space="preserve">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567C86">
        <w:rPr>
          <w:rFonts w:ascii="Arial" w:hAnsi="Arial" w:cs="Arial"/>
          <w:b/>
          <w:sz w:val="20"/>
          <w:szCs w:val="20"/>
          <w:shd w:val="clear" w:color="auto" w:fill="FFFFFF"/>
          <w:lang w:val="es-CO"/>
        </w:rPr>
        <w:t xml:space="preserve">PARÁGRAFO. - APLICACIÓN DE LAS MULTAS Y CLAUSULA PENAL PECUNIARIA: </w:t>
      </w:r>
      <w:r w:rsidRPr="00567C86">
        <w:rPr>
          <w:rFonts w:ascii="Arial" w:hAnsi="Arial" w:cs="Arial"/>
          <w:sz w:val="20"/>
          <w:szCs w:val="20"/>
          <w:shd w:val="clear" w:color="auto" w:fill="FFFFFF"/>
          <w:lang w:val="es-CO"/>
        </w:rPr>
        <w:t xml:space="preserve">Una vez notificada la resolución por medio de la cual se imponen alguna de las Multas o Clausula Penal Pecuniaria antes descritas, 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dispondrá de quince (15) días calendario para proceder de manera voluntaria para a su pago. Las multas no serán reintegrables aún en el supuesto que 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dé posterior ejecución a la obligación incumplida. En caso de no pago voluntario y una vez en firme la resolución que imponga multas, podrá tomarse del saldo a favor del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si los hubiere, o acudir a la jurisdicción coactiva. </w:t>
      </w:r>
      <w:r w:rsidRPr="00567C86">
        <w:rPr>
          <w:rFonts w:ascii="Arial" w:hAnsi="Arial" w:cs="Arial"/>
          <w:b/>
          <w:bCs/>
          <w:i/>
          <w:sz w:val="20"/>
          <w:szCs w:val="20"/>
          <w:shd w:val="clear" w:color="auto" w:fill="FFFFFF"/>
          <w:lang w:val="es-CO"/>
        </w:rPr>
        <w:t>DÉCIMA OCTAVA</w:t>
      </w:r>
      <w:r w:rsidRPr="00567C86">
        <w:rPr>
          <w:rFonts w:ascii="Arial" w:hAnsi="Arial" w:cs="Arial"/>
          <w:b/>
          <w:i/>
          <w:sz w:val="20"/>
          <w:szCs w:val="20"/>
          <w:shd w:val="clear" w:color="auto" w:fill="FFFFFF"/>
          <w:lang w:val="es-CO"/>
        </w:rPr>
        <w:t>.</w:t>
      </w:r>
      <w:r w:rsidRPr="00567C86">
        <w:rPr>
          <w:rFonts w:ascii="Arial" w:hAnsi="Arial" w:cs="Arial"/>
          <w:i/>
          <w:sz w:val="20"/>
          <w:szCs w:val="20"/>
          <w:shd w:val="clear" w:color="auto" w:fill="FFFFFF"/>
          <w:lang w:val="es-CO"/>
        </w:rPr>
        <w:t xml:space="preserve"> </w:t>
      </w:r>
      <w:r w:rsidRPr="00567C86">
        <w:rPr>
          <w:rFonts w:ascii="Arial" w:hAnsi="Arial" w:cs="Arial"/>
          <w:b/>
          <w:i/>
          <w:sz w:val="20"/>
          <w:szCs w:val="20"/>
          <w:shd w:val="clear" w:color="auto" w:fill="FFFFFF"/>
          <w:lang w:val="es-CO"/>
        </w:rPr>
        <w:t>CADUCIDAD ADMINISTRATIVA:</w:t>
      </w:r>
      <w:r w:rsidRPr="00567C86">
        <w:rPr>
          <w:rFonts w:ascii="Arial" w:hAnsi="Arial" w:cs="Arial"/>
          <w:sz w:val="20"/>
          <w:szCs w:val="20"/>
          <w:shd w:val="clear" w:color="auto" w:fill="FFFFFF"/>
          <w:lang w:val="es-CO"/>
        </w:rPr>
        <w:t xml:space="preserve"> Si se presenta algún hecho constitutivo de incumplimiento de las obligaciones a cargo del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que afecte de manera grave y directa la ejecución del contrato y evidencie que puede conducir a su paralización, la </w:t>
      </w:r>
      <w:r w:rsidRPr="00567C86">
        <w:rPr>
          <w:rFonts w:ascii="Arial" w:hAnsi="Arial" w:cs="Arial"/>
          <w:b/>
          <w:sz w:val="20"/>
          <w:szCs w:val="20"/>
          <w:shd w:val="clear" w:color="auto" w:fill="FFFFFF"/>
          <w:lang w:val="es-CO"/>
        </w:rPr>
        <w:t xml:space="preserve">REGIONAL DE ASEGURAMIENTO EN SALUD No. 1 </w:t>
      </w:r>
      <w:r w:rsidRPr="00567C86">
        <w:rPr>
          <w:rFonts w:ascii="Arial" w:hAnsi="Arial" w:cs="Arial"/>
          <w:sz w:val="20"/>
          <w:szCs w:val="20"/>
          <w:shd w:val="clear" w:color="auto" w:fill="FFFFFF"/>
          <w:lang w:val="es-CO"/>
        </w:rPr>
        <w:t xml:space="preserve">por medio de acto administrativo debidamente motivado podrá decretar la caducidad y ordenar la liquidación en el estado en que se encuentre, todo de conformidad con lo previsto en el artículo 18 de la Ley 80 de 1993, la Ley 1150 de 2007, Decreto 1082 de 2015 y Ley 1474 de 2011. Ejecutoriada la resolución de caducidad, el contrato quedará definitivamente terminado y 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no tendrá derecho a reclamar indemnización alguna. La REGIONAL DE ASEGURAMIENTO EN SALUD No. 1 hará efectivo el valor de la pena pecuniaria, y procederá a su liquidación. Para efectos de esta liquidación, 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devolverá a la </w:t>
      </w:r>
      <w:r w:rsidRPr="00567C86">
        <w:rPr>
          <w:rFonts w:ascii="Arial" w:hAnsi="Arial" w:cs="Arial"/>
          <w:b/>
          <w:sz w:val="20"/>
          <w:szCs w:val="20"/>
          <w:shd w:val="clear" w:color="auto" w:fill="FFFFFF"/>
          <w:lang w:val="es-CO"/>
        </w:rPr>
        <w:t xml:space="preserve">REGIONAL DE ASEGURAMIENTO EN SALUD No. 1 </w:t>
      </w:r>
      <w:r w:rsidRPr="00567C86">
        <w:rPr>
          <w:rFonts w:ascii="Arial" w:hAnsi="Arial" w:cs="Arial"/>
          <w:sz w:val="20"/>
          <w:szCs w:val="20"/>
          <w:shd w:val="clear" w:color="auto" w:fill="FFFFFF"/>
          <w:lang w:val="es-CO"/>
        </w:rPr>
        <w:t xml:space="preserve">los dineros que hubiere recibido por concepto del presente contrato, previa deducción del valor de los servicios entregados por aquel y recibidos a satisfacción por la </w:t>
      </w:r>
      <w:r w:rsidRPr="00567C86">
        <w:rPr>
          <w:rFonts w:ascii="Arial" w:hAnsi="Arial" w:cs="Arial"/>
          <w:b/>
          <w:sz w:val="20"/>
          <w:szCs w:val="20"/>
          <w:shd w:val="clear" w:color="auto" w:fill="FFFFFF"/>
          <w:lang w:val="es-CO"/>
        </w:rPr>
        <w:t xml:space="preserve">REGIONAL DE ASEGURAMIENTO EN SALUD No. 1 </w:t>
      </w:r>
      <w:r w:rsidRPr="00567C86">
        <w:rPr>
          <w:rFonts w:ascii="Arial" w:hAnsi="Arial" w:cs="Arial"/>
          <w:sz w:val="20"/>
          <w:szCs w:val="20"/>
          <w:shd w:val="clear" w:color="auto" w:fill="FFFFFF"/>
          <w:lang w:val="es-CO"/>
        </w:rPr>
        <w:t xml:space="preserve">de conformidad con lo establecido en la cláusula primera del presente contrato. En el acta de liquidación se determinarán las obligaciones a cargo de las partes, teniendo en cuenta el valor de las Multas o Clausula Penal Pecuniaria por aplicar o las indemnizaciones a cargo de la </w:t>
      </w:r>
      <w:r w:rsidRPr="00567C86">
        <w:rPr>
          <w:rFonts w:ascii="Arial" w:hAnsi="Arial" w:cs="Arial"/>
          <w:b/>
          <w:sz w:val="20"/>
          <w:szCs w:val="20"/>
          <w:shd w:val="clear" w:color="auto" w:fill="FFFFFF"/>
          <w:lang w:val="es-CO"/>
        </w:rPr>
        <w:t>Regional de Aseguramiento en Salud No. 1,</w:t>
      </w:r>
      <w:r w:rsidRPr="00567C86">
        <w:rPr>
          <w:rFonts w:ascii="Arial" w:hAnsi="Arial" w:cs="Arial"/>
          <w:sz w:val="20"/>
          <w:szCs w:val="20"/>
          <w:shd w:val="clear" w:color="auto" w:fill="FFFFFF"/>
          <w:lang w:val="es-CO"/>
        </w:rPr>
        <w:t xml:space="preserve"> si a esto hubiere lugar y la fecha de pago. </w:t>
      </w:r>
      <w:r w:rsidRPr="00567C86">
        <w:rPr>
          <w:rFonts w:ascii="Arial" w:hAnsi="Arial" w:cs="Arial"/>
          <w:b/>
          <w:i/>
          <w:sz w:val="20"/>
          <w:szCs w:val="20"/>
          <w:shd w:val="clear" w:color="auto" w:fill="FFFFFF"/>
          <w:lang w:val="es-CO"/>
        </w:rPr>
        <w:t>DECIMA NOVENA. OTRAS FACULTADES EXCEPCIONALES</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En caso de presentarse cualquiera de las circunstancias establecidas en los artículos 15, 16 y 17 de la Ley 80 de 1993, debidamente establecidas y documentadas, la </w:t>
      </w:r>
      <w:r w:rsidRPr="00567C86">
        <w:rPr>
          <w:rFonts w:ascii="Arial" w:hAnsi="Arial" w:cs="Arial"/>
          <w:b/>
          <w:sz w:val="20"/>
          <w:szCs w:val="20"/>
          <w:shd w:val="clear" w:color="auto" w:fill="FFFFFF"/>
          <w:lang w:val="es-CO"/>
        </w:rPr>
        <w:t xml:space="preserve">REGIONAL DE ASEGURAMIENTO EN SALUD No. 1 </w:t>
      </w:r>
      <w:r w:rsidRPr="00567C86">
        <w:rPr>
          <w:rFonts w:ascii="Arial" w:hAnsi="Arial" w:cs="Arial"/>
          <w:sz w:val="20"/>
          <w:szCs w:val="20"/>
          <w:shd w:val="clear" w:color="auto" w:fill="FFFFFF"/>
          <w:lang w:val="es-CO"/>
        </w:rPr>
        <w:t xml:space="preserve">podrá hacer uso de las facultades excepcionales allí previstas, en caso que las mismas resulten aplicables. </w:t>
      </w:r>
      <w:r w:rsidRPr="00567C86">
        <w:rPr>
          <w:rFonts w:ascii="Arial" w:hAnsi="Arial" w:cs="Arial"/>
          <w:b/>
          <w:i/>
          <w:sz w:val="20"/>
          <w:szCs w:val="20"/>
          <w:shd w:val="clear" w:color="auto" w:fill="FFFFFF"/>
          <w:lang w:val="es-CO"/>
        </w:rPr>
        <w:t>VIGÉSIMA. MONEDA DEL CONTRATO:</w:t>
      </w:r>
      <w:r w:rsidRPr="00567C86">
        <w:rPr>
          <w:rFonts w:ascii="Arial" w:hAnsi="Arial" w:cs="Arial"/>
          <w:sz w:val="20"/>
          <w:szCs w:val="20"/>
          <w:shd w:val="clear" w:color="auto" w:fill="FFFFFF"/>
          <w:lang w:val="es-CO"/>
        </w:rPr>
        <w:t xml:space="preserve"> La moneda del presente contrato es la indicada en el anexo No. 1 DATOS DEL CONTRATO. </w:t>
      </w:r>
      <w:r w:rsidRPr="00567C86">
        <w:rPr>
          <w:rFonts w:ascii="Arial" w:hAnsi="Arial" w:cs="Arial"/>
          <w:b/>
          <w:i/>
          <w:sz w:val="20"/>
          <w:szCs w:val="20"/>
          <w:shd w:val="clear" w:color="auto" w:fill="FFFFFF"/>
          <w:lang w:val="es-CO"/>
        </w:rPr>
        <w:t>VIGÉSIMA PRIMERA. CESIONES</w:t>
      </w:r>
      <w:r w:rsidRPr="00567C86">
        <w:rPr>
          <w:rFonts w:ascii="Arial" w:hAnsi="Arial" w:cs="Arial"/>
          <w:b/>
          <w:sz w:val="20"/>
          <w:szCs w:val="20"/>
          <w:shd w:val="clear" w:color="auto" w:fill="FFFFFF"/>
          <w:lang w:val="es-CO"/>
        </w:rPr>
        <w:t>: El CONTRATISTA</w:t>
      </w:r>
      <w:r w:rsidRPr="00567C86">
        <w:rPr>
          <w:rFonts w:ascii="Arial" w:hAnsi="Arial" w:cs="Arial"/>
          <w:sz w:val="20"/>
          <w:szCs w:val="20"/>
          <w:shd w:val="clear" w:color="auto" w:fill="FFFFFF"/>
          <w:lang w:val="es-CO"/>
        </w:rPr>
        <w:t xml:space="preserve"> no podrá ceder en todo o en parte el presente contrato a persona alguna natural o jurídica, nacional o extranjera, sin previa autorización escrita de la </w:t>
      </w:r>
      <w:r w:rsidRPr="00567C86">
        <w:rPr>
          <w:rFonts w:ascii="Arial" w:hAnsi="Arial" w:cs="Arial"/>
          <w:b/>
          <w:sz w:val="20"/>
          <w:szCs w:val="20"/>
          <w:shd w:val="clear" w:color="auto" w:fill="FFFFFF"/>
          <w:lang w:val="es-CO"/>
        </w:rPr>
        <w:t>Regional de Aseguramiento en Salud No. 1,</w:t>
      </w:r>
      <w:r w:rsidRPr="00567C86">
        <w:rPr>
          <w:rFonts w:ascii="Arial" w:hAnsi="Arial" w:cs="Arial"/>
          <w:sz w:val="20"/>
          <w:szCs w:val="20"/>
          <w:shd w:val="clear" w:color="auto" w:fill="FFFFFF"/>
          <w:lang w:val="es-CO"/>
        </w:rPr>
        <w:t xml:space="preserve"> pudiendo esta reservarse las razones que tenga para negar dicha autorización. </w:t>
      </w:r>
      <w:r w:rsidRPr="00567C86">
        <w:rPr>
          <w:rFonts w:ascii="Arial" w:hAnsi="Arial" w:cs="Arial"/>
          <w:b/>
          <w:i/>
          <w:sz w:val="20"/>
          <w:szCs w:val="20"/>
          <w:shd w:val="clear" w:color="auto" w:fill="FFFFFF"/>
          <w:lang w:val="es-CO"/>
        </w:rPr>
        <w:t>VIGÉSIMA SEGUNDA. INHABILIDADES E INCOMPATIBILIDADES</w:t>
      </w:r>
      <w:r w:rsidRPr="00567C86">
        <w:rPr>
          <w:rFonts w:ascii="Arial" w:hAnsi="Arial" w:cs="Arial"/>
          <w:b/>
          <w:sz w:val="20"/>
          <w:szCs w:val="20"/>
          <w:shd w:val="clear" w:color="auto" w:fill="FFFFFF"/>
          <w:lang w:val="es-CO"/>
        </w:rPr>
        <w:t>: El CONTRATISTA</w:t>
      </w:r>
      <w:r w:rsidRPr="00567C86">
        <w:rPr>
          <w:rFonts w:ascii="Arial" w:hAnsi="Arial" w:cs="Arial"/>
          <w:sz w:val="20"/>
          <w:szCs w:val="20"/>
          <w:shd w:val="clear" w:color="auto" w:fill="FFFFFF"/>
          <w:lang w:val="es-CO"/>
        </w:rPr>
        <w:t xml:space="preserve"> declara bajo la gravedad del juramento, la cual se entenderá cumplida con la suscripción del presente Contrato, que no se halla incurso en ninguna de las causales de inhabilidad o incompatibilidad señaladas en la ley. </w:t>
      </w:r>
      <w:r w:rsidRPr="00567C86">
        <w:rPr>
          <w:rFonts w:ascii="Arial" w:hAnsi="Arial" w:cs="Arial"/>
          <w:b/>
          <w:i/>
          <w:sz w:val="20"/>
          <w:szCs w:val="20"/>
          <w:shd w:val="clear" w:color="auto" w:fill="FFFFFF"/>
          <w:lang w:val="es-CO"/>
        </w:rPr>
        <w:t xml:space="preserve">VIGÉSIMA TERCERA. </w:t>
      </w:r>
      <w:r w:rsidRPr="00567C86">
        <w:rPr>
          <w:rFonts w:ascii="Arial" w:hAnsi="Arial" w:cs="Arial"/>
          <w:b/>
          <w:bCs/>
          <w:i/>
          <w:sz w:val="20"/>
          <w:szCs w:val="20"/>
          <w:shd w:val="clear" w:color="auto" w:fill="FFFFFF"/>
          <w:lang w:val="es-CO"/>
        </w:rPr>
        <w:t>SUSPENSIÓN TEMPORAL</w:t>
      </w:r>
      <w:r w:rsidRPr="00567C86">
        <w:rPr>
          <w:rFonts w:ascii="Arial" w:hAnsi="Arial" w:cs="Arial"/>
          <w:b/>
          <w:bCs/>
          <w:sz w:val="20"/>
          <w:szCs w:val="20"/>
          <w:shd w:val="clear" w:color="auto" w:fill="FFFFFF"/>
          <w:lang w:val="es-CO"/>
        </w:rPr>
        <w:t xml:space="preserve">: </w:t>
      </w:r>
      <w:r w:rsidRPr="00567C86">
        <w:rPr>
          <w:rFonts w:ascii="Arial" w:hAnsi="Arial" w:cs="Arial"/>
          <w:sz w:val="20"/>
          <w:szCs w:val="20"/>
          <w:shd w:val="clear" w:color="auto" w:fill="FFFFFF"/>
          <w:lang w:val="es-CO"/>
        </w:rPr>
        <w:t xml:space="preserve">Las partes podrán suspender temporalmente el plazo de ejecución del contrato, cuando se presenten causas que impidan la ejecución temporal o transitoria, por ocurrencia de un imprevisto o hecho inevitable; una vez establecida en debida </w:t>
      </w:r>
      <w:r w:rsidRPr="00567C86">
        <w:rPr>
          <w:rFonts w:ascii="Arial" w:hAnsi="Arial" w:cs="Arial"/>
          <w:sz w:val="20"/>
          <w:szCs w:val="20"/>
          <w:shd w:val="clear" w:color="auto" w:fill="FFFFFF"/>
          <w:lang w:val="es-CO"/>
        </w:rPr>
        <w:lastRenderedPageBreak/>
        <w:t xml:space="preserve">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567C86">
        <w:rPr>
          <w:rFonts w:ascii="Arial" w:hAnsi="Arial" w:cs="Arial"/>
          <w:b/>
          <w:i/>
          <w:sz w:val="20"/>
          <w:szCs w:val="20"/>
          <w:shd w:val="clear" w:color="auto" w:fill="FFFFFF"/>
          <w:lang w:val="es-CO"/>
        </w:rPr>
        <w:t>VIGÉSIMA CUARTA.</w:t>
      </w:r>
      <w:r w:rsidRPr="00567C86">
        <w:rPr>
          <w:rFonts w:ascii="Arial" w:hAnsi="Arial" w:cs="Arial"/>
          <w:b/>
          <w:bCs/>
          <w:i/>
          <w:sz w:val="20"/>
          <w:szCs w:val="20"/>
          <w:shd w:val="clear" w:color="auto" w:fill="FFFFFF"/>
          <w:lang w:val="es-CO"/>
        </w:rPr>
        <w:t xml:space="preserve"> SOLUCIÓN DE CONFLICTOS</w:t>
      </w:r>
      <w:r w:rsidRPr="00567C86">
        <w:rPr>
          <w:rFonts w:ascii="Arial" w:hAnsi="Arial" w:cs="Arial"/>
          <w:b/>
          <w:bCs/>
          <w:sz w:val="20"/>
          <w:szCs w:val="20"/>
          <w:shd w:val="clear" w:color="auto" w:fill="FFFFFF"/>
          <w:lang w:val="es-CO"/>
        </w:rPr>
        <w:t xml:space="preserve">: </w:t>
      </w:r>
      <w:r w:rsidRPr="00567C86">
        <w:rPr>
          <w:rFonts w:ascii="Arial" w:hAnsi="Arial" w:cs="Arial"/>
          <w:sz w:val="20"/>
          <w:szCs w:val="20"/>
        </w:rPr>
        <w:t xml:space="preserve">Las diferencias que surjan entre las partes por concepto de la celebración, interpretación, ejecución, desarrollo o terminación del contrato, serán sometidas a la revisión de las partes para buscar un arreglo directo, una vez cualquiera de las partes comunique por escrito a la otra la existencia de una diferencia. </w:t>
      </w:r>
      <w:r w:rsidRPr="00567C86">
        <w:rPr>
          <w:rFonts w:ascii="Arial" w:hAnsi="Arial" w:cs="Arial"/>
          <w:b/>
          <w:sz w:val="20"/>
          <w:szCs w:val="20"/>
        </w:rPr>
        <w:t>PARÁGRAFO</w:t>
      </w:r>
      <w:r w:rsidRPr="00567C86">
        <w:rPr>
          <w:rFonts w:ascii="Arial" w:hAnsi="Arial" w:cs="Arial"/>
          <w:sz w:val="20"/>
          <w:szCs w:val="20"/>
        </w:rPr>
        <w:t>: las controversias que no puedan ser resueltas de forma directa entre las partes, serán sometidas a los mecanismos previstos en la ley</w:t>
      </w:r>
      <w:r w:rsidRPr="00567C86">
        <w:rPr>
          <w:rFonts w:ascii="Arial" w:hAnsi="Arial" w:cs="Arial"/>
          <w:sz w:val="20"/>
          <w:szCs w:val="20"/>
          <w:shd w:val="clear" w:color="auto" w:fill="FFFFFF"/>
          <w:lang w:val="es-CO"/>
        </w:rPr>
        <w:t xml:space="preserve">. </w:t>
      </w:r>
      <w:r w:rsidRPr="00567C86">
        <w:rPr>
          <w:rFonts w:ascii="Arial" w:hAnsi="Arial" w:cs="Arial"/>
          <w:b/>
          <w:i/>
          <w:sz w:val="20"/>
          <w:szCs w:val="20"/>
          <w:shd w:val="clear" w:color="auto" w:fill="FFFFFF"/>
          <w:lang w:val="es-CO"/>
        </w:rPr>
        <w:t>VIGÉSIMA QUINTA.</w:t>
      </w:r>
      <w:r w:rsidRPr="00567C86">
        <w:rPr>
          <w:rFonts w:ascii="Arial" w:hAnsi="Arial" w:cs="Arial"/>
          <w:sz w:val="20"/>
          <w:szCs w:val="20"/>
          <w:shd w:val="clear" w:color="auto" w:fill="FFFFFF"/>
          <w:lang w:val="es-CO"/>
        </w:rPr>
        <w:t xml:space="preserve"> </w:t>
      </w:r>
      <w:r w:rsidRPr="00567C86">
        <w:rPr>
          <w:rFonts w:ascii="Arial" w:hAnsi="Arial" w:cs="Arial"/>
          <w:b/>
          <w:i/>
          <w:sz w:val="20"/>
          <w:szCs w:val="20"/>
          <w:shd w:val="clear" w:color="auto" w:fill="FFFFFF"/>
          <w:lang w:val="es-CO"/>
        </w:rPr>
        <w:t>PERFECCIONAMIENTO Y EJECUCIÓN</w:t>
      </w:r>
      <w:r w:rsidRPr="00567C86">
        <w:rPr>
          <w:rFonts w:ascii="Arial" w:hAnsi="Arial" w:cs="Arial"/>
          <w:b/>
          <w:sz w:val="20"/>
          <w:szCs w:val="20"/>
          <w:shd w:val="clear" w:color="auto" w:fill="FFFFFF"/>
          <w:lang w:val="es-CO"/>
        </w:rPr>
        <w:t xml:space="preserve">: </w:t>
      </w:r>
      <w:r w:rsidRPr="00567C86">
        <w:rPr>
          <w:rFonts w:ascii="Arial" w:hAnsi="Arial" w:cs="Arial"/>
          <w:bCs/>
          <w:sz w:val="20"/>
          <w:szCs w:val="20"/>
          <w:shd w:val="clear" w:color="auto" w:fill="FFFFFF"/>
          <w:lang w:val="es-CO"/>
        </w:rPr>
        <w:t xml:space="preserve">Para el perfeccionamiento del presente contrato se requiere de las firmas de las partes, para su ejecución se requiere del correspondiente registro presupuestal, de la constitución de la garantía por parte del contratista y la aprobación de la misma por parte del respectivo delegatario de contratación y la </w:t>
      </w:r>
      <w:r w:rsidRPr="00567C86">
        <w:rPr>
          <w:rFonts w:ascii="Arial" w:hAnsi="Arial" w:cs="Arial"/>
          <w:sz w:val="20"/>
          <w:szCs w:val="20"/>
          <w:shd w:val="clear" w:color="auto" w:fill="FFFFFF"/>
          <w:lang w:val="es-CO"/>
        </w:rPr>
        <w:t xml:space="preserve"> presentación de la Certificación de Cumplimiento </w:t>
      </w:r>
      <w:r w:rsidRPr="00567C86">
        <w:rPr>
          <w:rFonts w:ascii="Arial" w:hAnsi="Arial" w:cs="Arial"/>
          <w:sz w:val="20"/>
          <w:szCs w:val="20"/>
          <w:lang w:val="es-CO"/>
        </w:rPr>
        <w:t xml:space="preserve">pagar los Aportes a los Sistemas de Seguridad Social en Salud, Pensiones, Riesgos Profesionales, </w:t>
      </w:r>
      <w:r w:rsidRPr="00567C86">
        <w:rPr>
          <w:rFonts w:ascii="Arial" w:hAnsi="Arial" w:cs="Arial"/>
          <w:sz w:val="20"/>
          <w:szCs w:val="20"/>
          <w:lang w:val="es-CO" w:eastAsia="es-CO"/>
        </w:rPr>
        <w:t xml:space="preserve">respecto al pago de parafiscales se aplicara lo contenido </w:t>
      </w:r>
      <w:r w:rsidRPr="00567C86">
        <w:rPr>
          <w:rFonts w:ascii="Arial" w:hAnsi="Arial" w:cs="Arial"/>
          <w:sz w:val="20"/>
          <w:szCs w:val="20"/>
          <w:lang w:val="es-CO"/>
        </w:rPr>
        <w:t xml:space="preserve">en el Artículo 114-1 del Estatuto Tributario, adicionado por el artículo 65 de la Ley 1819 de 2016 </w:t>
      </w:r>
      <w:r w:rsidRPr="00567C86">
        <w:rPr>
          <w:rFonts w:ascii="Arial" w:hAnsi="Arial" w:cs="Arial"/>
          <w:bCs/>
          <w:sz w:val="20"/>
          <w:szCs w:val="20"/>
          <w:shd w:val="clear" w:color="auto" w:fill="FFFFFF"/>
          <w:lang w:val="es-CO"/>
        </w:rPr>
        <w:t xml:space="preserve">por parte del </w:t>
      </w:r>
      <w:r w:rsidRPr="00567C86">
        <w:rPr>
          <w:rFonts w:ascii="Arial" w:hAnsi="Arial" w:cs="Arial"/>
          <w:b/>
          <w:bCs/>
          <w:sz w:val="20"/>
          <w:szCs w:val="20"/>
          <w:shd w:val="clear" w:color="auto" w:fill="FFFFFF"/>
          <w:lang w:val="es-CO"/>
        </w:rPr>
        <w:t xml:space="preserve">CONTRATISTA. </w:t>
      </w:r>
      <w:r w:rsidRPr="00567C86">
        <w:rPr>
          <w:rFonts w:ascii="Arial" w:hAnsi="Arial" w:cs="Arial"/>
          <w:b/>
          <w:sz w:val="20"/>
          <w:szCs w:val="20"/>
          <w:shd w:val="clear" w:color="auto" w:fill="FFFFFF"/>
          <w:lang w:val="es-CO"/>
        </w:rPr>
        <w:t>PARÁGRAFO. -</w:t>
      </w:r>
      <w:r w:rsidRPr="00567C86">
        <w:rPr>
          <w:rFonts w:ascii="Arial" w:hAnsi="Arial" w:cs="Arial"/>
          <w:bCs/>
          <w:sz w:val="20"/>
          <w:szCs w:val="20"/>
          <w:shd w:val="clear" w:color="auto" w:fill="FFFFFF"/>
          <w:lang w:val="es-CO"/>
        </w:rPr>
        <w:t xml:space="preserve"> Dentro de los tres (3) días hábiles siguientes a la firma del contrato y entrega de una copia del mismo al </w:t>
      </w:r>
      <w:r w:rsidRPr="00567C86">
        <w:rPr>
          <w:rFonts w:ascii="Arial" w:hAnsi="Arial" w:cs="Arial"/>
          <w:b/>
          <w:bCs/>
          <w:sz w:val="20"/>
          <w:szCs w:val="20"/>
          <w:shd w:val="clear" w:color="auto" w:fill="FFFFFF"/>
          <w:lang w:val="es-CO"/>
        </w:rPr>
        <w:t>CONTRATISTA</w:t>
      </w:r>
      <w:r w:rsidRPr="00567C86">
        <w:rPr>
          <w:rFonts w:ascii="Arial" w:hAnsi="Arial" w:cs="Arial"/>
          <w:bCs/>
          <w:sz w:val="20"/>
          <w:szCs w:val="20"/>
          <w:shd w:val="clear" w:color="auto" w:fill="FFFFFF"/>
          <w:lang w:val="es-CO"/>
        </w:rPr>
        <w:t>, éste se obliga, a constituir la garantía única. Dentro de ese mismo término, deberá presentar los recibos de consignación correspondientes y el mecanismo de cobertura de riesgos en la oficina del Grupo</w:t>
      </w:r>
      <w:r w:rsidRPr="00567C86">
        <w:rPr>
          <w:rFonts w:ascii="Arial" w:hAnsi="Arial" w:cs="Arial"/>
          <w:bCs/>
          <w:sz w:val="20"/>
          <w:szCs w:val="20"/>
          <w:lang w:val="es-CO"/>
        </w:rPr>
        <w:t xml:space="preserve"> de Contratos de la Regional de Aseguramiento en Salud No. 1. Las sanciones que ocasionen su no pago oportuno y la no entrega de los respectivos documentos a </w:t>
      </w:r>
      <w:r w:rsidRPr="00567C86">
        <w:rPr>
          <w:rFonts w:ascii="Arial" w:hAnsi="Arial" w:cs="Arial"/>
          <w:sz w:val="20"/>
          <w:szCs w:val="20"/>
          <w:lang w:val="es-CO"/>
        </w:rPr>
        <w:t xml:space="preserve">la REGIONAL DE ASEGURAMIENTO EN SALUD No. 1 </w:t>
      </w:r>
      <w:r w:rsidRPr="00567C86">
        <w:rPr>
          <w:rFonts w:ascii="Arial" w:hAnsi="Arial" w:cs="Arial"/>
          <w:bCs/>
          <w:sz w:val="20"/>
          <w:szCs w:val="20"/>
          <w:lang w:val="es-CO"/>
        </w:rPr>
        <w:t xml:space="preserve">dentro del término antes fijado, serán a cargo del </w:t>
      </w:r>
      <w:r w:rsidRPr="00567C86">
        <w:rPr>
          <w:rFonts w:ascii="Arial" w:hAnsi="Arial" w:cs="Arial"/>
          <w:b/>
          <w:bCs/>
          <w:sz w:val="20"/>
          <w:szCs w:val="20"/>
          <w:lang w:val="es-CO"/>
        </w:rPr>
        <w:t>CONTRATISTA</w:t>
      </w:r>
      <w:r w:rsidRPr="00567C86">
        <w:rPr>
          <w:rFonts w:ascii="Arial" w:hAnsi="Arial" w:cs="Arial"/>
          <w:bCs/>
          <w:sz w:val="20"/>
          <w:szCs w:val="20"/>
          <w:lang w:val="es-CO"/>
        </w:rPr>
        <w:t xml:space="preserve">. </w:t>
      </w:r>
      <w:r w:rsidRPr="00567C86">
        <w:rPr>
          <w:rFonts w:ascii="Arial" w:hAnsi="Arial" w:cs="Arial"/>
          <w:b/>
          <w:i/>
          <w:sz w:val="20"/>
          <w:szCs w:val="20"/>
          <w:shd w:val="clear" w:color="auto" w:fill="FFFFFF"/>
          <w:lang w:val="es-CO"/>
        </w:rPr>
        <w:t xml:space="preserve">VIGÉSIMA SEXTA. </w:t>
      </w:r>
      <w:r w:rsidRPr="00567C86">
        <w:rPr>
          <w:rFonts w:ascii="Arial" w:hAnsi="Arial" w:cs="Arial"/>
          <w:b/>
          <w:i/>
          <w:sz w:val="20"/>
          <w:szCs w:val="20"/>
          <w:lang w:val="es-CO"/>
        </w:rPr>
        <w:t>DOCUMENTOS</w:t>
      </w:r>
      <w:r w:rsidRPr="00567C86">
        <w:rPr>
          <w:rFonts w:ascii="Arial" w:hAnsi="Arial" w:cs="Arial"/>
          <w:b/>
          <w:sz w:val="20"/>
          <w:szCs w:val="20"/>
          <w:lang w:val="es-CO"/>
        </w:rPr>
        <w:t>:</w:t>
      </w:r>
      <w:r w:rsidRPr="00567C86">
        <w:rPr>
          <w:rFonts w:ascii="Arial" w:hAnsi="Arial" w:cs="Arial"/>
          <w:sz w:val="20"/>
          <w:szCs w:val="20"/>
          <w:lang w:val="es-CO"/>
        </w:rPr>
        <w:t xml:space="preserve"> Entre otros, los documentos que a continuación se relacionan se consideran para todos los efectos parte integrante del presente contrato y en consecuencia producen sus mismos efectos y obligaciones jurídicas y contractuales: </w:t>
      </w:r>
      <w:r w:rsidRPr="00567C86">
        <w:rPr>
          <w:rFonts w:ascii="Arial" w:hAnsi="Arial" w:cs="Arial"/>
          <w:b/>
          <w:sz w:val="20"/>
          <w:szCs w:val="20"/>
          <w:lang w:val="es-CO"/>
        </w:rPr>
        <w:t xml:space="preserve">1) </w:t>
      </w:r>
      <w:r w:rsidRPr="00567C86">
        <w:rPr>
          <w:rFonts w:ascii="Arial" w:hAnsi="Arial" w:cs="Arial"/>
          <w:sz w:val="20"/>
          <w:szCs w:val="20"/>
          <w:lang w:val="es-ES_tradnl" w:eastAsia="es-ES_tradnl"/>
        </w:rPr>
        <w:t xml:space="preserve">los estudios y documentos previos </w:t>
      </w:r>
      <w:r w:rsidRPr="00567C86">
        <w:rPr>
          <w:rFonts w:ascii="Arial" w:hAnsi="Arial" w:cs="Arial"/>
          <w:b/>
          <w:sz w:val="20"/>
          <w:szCs w:val="20"/>
          <w:lang w:val="es-ES_tradnl" w:eastAsia="es-ES_tradnl"/>
        </w:rPr>
        <w:t>2)</w:t>
      </w:r>
      <w:r w:rsidRPr="00567C86">
        <w:rPr>
          <w:rFonts w:ascii="Arial" w:hAnsi="Arial" w:cs="Arial"/>
          <w:sz w:val="20"/>
          <w:szCs w:val="20"/>
          <w:lang w:val="es-ES_tradnl" w:eastAsia="es-ES_tradnl"/>
        </w:rPr>
        <w:t xml:space="preserve"> el aviso de convocatoria </w:t>
      </w:r>
      <w:r w:rsidRPr="00567C86">
        <w:rPr>
          <w:rFonts w:ascii="Arial" w:hAnsi="Arial" w:cs="Arial"/>
          <w:b/>
          <w:sz w:val="20"/>
          <w:szCs w:val="20"/>
          <w:lang w:val="es-ES_tradnl" w:eastAsia="es-ES_tradnl"/>
        </w:rPr>
        <w:t>3)</w:t>
      </w:r>
      <w:r w:rsidRPr="00567C86">
        <w:rPr>
          <w:rFonts w:ascii="Arial" w:hAnsi="Arial" w:cs="Arial"/>
          <w:sz w:val="20"/>
          <w:szCs w:val="20"/>
          <w:lang w:val="es-ES_tradnl" w:eastAsia="es-ES_tradnl"/>
        </w:rPr>
        <w:t xml:space="preserve"> los pliegos de condiciones </w:t>
      </w:r>
      <w:r w:rsidRPr="00567C86">
        <w:rPr>
          <w:rFonts w:ascii="Arial" w:hAnsi="Arial" w:cs="Arial"/>
          <w:b/>
          <w:sz w:val="20"/>
          <w:szCs w:val="20"/>
          <w:lang w:val="es-ES_tradnl" w:eastAsia="es-ES_tradnl"/>
        </w:rPr>
        <w:t>4)</w:t>
      </w:r>
      <w:r w:rsidRPr="00567C86">
        <w:rPr>
          <w:rFonts w:ascii="Arial" w:hAnsi="Arial" w:cs="Arial"/>
          <w:sz w:val="20"/>
          <w:szCs w:val="20"/>
          <w:lang w:val="es-ES_tradnl" w:eastAsia="es-ES_tradnl"/>
        </w:rPr>
        <w:t xml:space="preserve"> la oferta </w:t>
      </w:r>
      <w:r w:rsidRPr="00567C86">
        <w:rPr>
          <w:rFonts w:ascii="Arial" w:hAnsi="Arial" w:cs="Arial"/>
          <w:b/>
          <w:sz w:val="20"/>
          <w:szCs w:val="20"/>
          <w:lang w:val="es-ES_tradnl" w:eastAsia="es-ES_tradnl"/>
        </w:rPr>
        <w:t>5)</w:t>
      </w:r>
      <w:r w:rsidRPr="00567C86">
        <w:rPr>
          <w:rFonts w:ascii="Arial" w:hAnsi="Arial" w:cs="Arial"/>
          <w:sz w:val="20"/>
          <w:szCs w:val="20"/>
          <w:lang w:val="es-ES_tradnl" w:eastAsia="es-ES_tradnl"/>
        </w:rPr>
        <w:t xml:space="preserve"> el informe de evaluación </w:t>
      </w:r>
      <w:r w:rsidRPr="00567C86">
        <w:rPr>
          <w:rFonts w:ascii="Arial" w:hAnsi="Arial" w:cs="Arial"/>
          <w:b/>
          <w:sz w:val="20"/>
          <w:szCs w:val="20"/>
          <w:lang w:val="es-ES_tradnl" w:eastAsia="es-ES_tradnl"/>
        </w:rPr>
        <w:t>6)</w:t>
      </w:r>
      <w:r w:rsidRPr="00567C86">
        <w:rPr>
          <w:rFonts w:ascii="Arial" w:hAnsi="Arial" w:cs="Arial"/>
          <w:sz w:val="20"/>
          <w:szCs w:val="20"/>
          <w:lang w:val="es-ES_tradnl" w:eastAsia="es-ES_tradnl"/>
        </w:rPr>
        <w:t xml:space="preserve"> el contrato y cualquier otro documento expedido por la REGIONAL DE ASEGURAMIENTO EN SALUD No. 1 durante el Proceso de Contratación.</w:t>
      </w:r>
      <w:r w:rsidRPr="00567C86">
        <w:rPr>
          <w:rFonts w:ascii="Arial" w:hAnsi="Arial" w:cs="Arial"/>
          <w:sz w:val="20"/>
          <w:szCs w:val="20"/>
          <w:lang w:val="es-ES_tradnl"/>
        </w:rPr>
        <w:t xml:space="preserve"> </w:t>
      </w:r>
      <w:r w:rsidRPr="00567C86">
        <w:rPr>
          <w:rFonts w:ascii="Arial" w:hAnsi="Arial" w:cs="Arial"/>
          <w:b/>
          <w:bCs/>
          <w:i/>
          <w:sz w:val="20"/>
          <w:szCs w:val="20"/>
          <w:shd w:val="clear" w:color="auto" w:fill="FFFFFF"/>
          <w:lang w:val="es-CO"/>
        </w:rPr>
        <w:t>VIGÉSIMA SÉPTIMA.</w:t>
      </w:r>
      <w:r w:rsidRPr="00567C86">
        <w:rPr>
          <w:rFonts w:ascii="Arial" w:hAnsi="Arial" w:cs="Arial"/>
          <w:b/>
          <w:i/>
          <w:sz w:val="20"/>
          <w:szCs w:val="20"/>
          <w:lang w:val="es-CO"/>
        </w:rPr>
        <w:t xml:space="preserve"> IMPUESTOS</w:t>
      </w:r>
      <w:r w:rsidRPr="00567C86">
        <w:rPr>
          <w:rFonts w:ascii="Arial" w:hAnsi="Arial" w:cs="Arial"/>
          <w:b/>
          <w:sz w:val="20"/>
          <w:szCs w:val="20"/>
          <w:lang w:val="es-CO"/>
        </w:rPr>
        <w:t>: El CONTRATISTA</w:t>
      </w:r>
      <w:r w:rsidRPr="00567C86">
        <w:rPr>
          <w:rFonts w:ascii="Arial" w:hAnsi="Arial" w:cs="Arial"/>
          <w:sz w:val="20"/>
          <w:szCs w:val="20"/>
          <w:lang w:val="es-CO"/>
        </w:rPr>
        <w:t xml:space="preserve"> pagará todos los impuestos, tasas, contribuciones y similares que se deriven de la ejecución del contrato, de conformidad con la ley colombiana. </w:t>
      </w:r>
      <w:r w:rsidRPr="00567C86">
        <w:rPr>
          <w:rFonts w:ascii="Arial" w:hAnsi="Arial" w:cs="Arial"/>
          <w:b/>
          <w:bCs/>
          <w:i/>
          <w:sz w:val="20"/>
          <w:szCs w:val="20"/>
          <w:lang w:val="es-CO"/>
        </w:rPr>
        <w:t>VIGÉSIMA OCTAVA.</w:t>
      </w:r>
      <w:r w:rsidRPr="00567C86">
        <w:rPr>
          <w:rFonts w:ascii="Arial" w:hAnsi="Arial" w:cs="Arial"/>
          <w:b/>
          <w:i/>
          <w:sz w:val="20"/>
          <w:szCs w:val="20"/>
          <w:lang w:val="es-CO"/>
        </w:rPr>
        <w:t xml:space="preserve"> </w:t>
      </w:r>
      <w:r w:rsidRPr="00567C86">
        <w:rPr>
          <w:rFonts w:ascii="Arial" w:hAnsi="Arial" w:cs="Arial"/>
          <w:b/>
          <w:sz w:val="20"/>
          <w:szCs w:val="20"/>
          <w:lang w:val="es-CO"/>
        </w:rPr>
        <w:t>PUBLICACIÓN</w:t>
      </w:r>
      <w:r w:rsidRPr="00567C86">
        <w:rPr>
          <w:rFonts w:ascii="Arial" w:hAnsi="Arial" w:cs="Arial"/>
          <w:sz w:val="20"/>
          <w:szCs w:val="20"/>
          <w:lang w:val="es-CO"/>
        </w:rPr>
        <w:t xml:space="preserve"> El presente Contrato se publicará en el Sistema Electrónico para la Contratación Pública – SECOP -, conforme a lo establecido en el artículo 223 del Decreto 0019 del 10 de enero de 2012. </w:t>
      </w:r>
      <w:r w:rsidRPr="00567C86">
        <w:rPr>
          <w:rFonts w:ascii="Arial" w:hAnsi="Arial" w:cs="Arial"/>
          <w:b/>
          <w:i/>
          <w:sz w:val="20"/>
          <w:szCs w:val="20"/>
          <w:lang w:val="es-CO"/>
        </w:rPr>
        <w:t>VIGÉSIMA NOVENA. LIQUIDACIÓN</w:t>
      </w:r>
      <w:r w:rsidRPr="00567C86">
        <w:rPr>
          <w:rFonts w:ascii="Arial" w:hAnsi="Arial" w:cs="Arial"/>
          <w:b/>
          <w:sz w:val="20"/>
          <w:szCs w:val="20"/>
          <w:lang w:val="es-CO"/>
        </w:rPr>
        <w:t>:</w:t>
      </w:r>
      <w:r w:rsidRPr="00567C86">
        <w:rPr>
          <w:rFonts w:ascii="Arial" w:hAnsi="Arial" w:cs="Arial"/>
          <w:sz w:val="20"/>
          <w:szCs w:val="20"/>
          <w:lang w:val="es-CO"/>
        </w:rPr>
        <w:t xml:space="preserve"> El presente contrato se liquidará de conformidad con lo señalado en los artículos 60 de la Ley 80 de 1993 y 11 de la Ley 1150 de 2007. </w:t>
      </w:r>
      <w:r w:rsidRPr="00567C86">
        <w:rPr>
          <w:rFonts w:ascii="Arial" w:hAnsi="Arial" w:cs="Arial"/>
          <w:b/>
          <w:i/>
          <w:sz w:val="20"/>
          <w:szCs w:val="20"/>
          <w:lang w:val="es-CO"/>
        </w:rPr>
        <w:t>TRIGÉSIMA. VEEDURÍAS CIUDADANAS</w:t>
      </w:r>
      <w:r w:rsidRPr="00567C86">
        <w:rPr>
          <w:rFonts w:ascii="Arial" w:hAnsi="Arial" w:cs="Arial"/>
          <w:b/>
          <w:sz w:val="20"/>
          <w:szCs w:val="20"/>
          <w:lang w:val="es-CO"/>
        </w:rPr>
        <w:t>:</w:t>
      </w:r>
      <w:r w:rsidRPr="00567C86">
        <w:rPr>
          <w:rFonts w:ascii="Arial" w:hAnsi="Arial" w:cs="Arial"/>
          <w:sz w:val="20"/>
          <w:szCs w:val="20"/>
          <w:lang w:val="es-CO"/>
        </w:rPr>
        <w:t xml:space="preserve"> el presente contrato está sujeto a la vigilancia y control ciudadano, en los términos que señala el artículo 66 de la Ley 80 de 1993.</w:t>
      </w:r>
      <w:r w:rsidRPr="00567C86">
        <w:rPr>
          <w:rFonts w:ascii="Arial" w:hAnsi="Arial" w:cs="Arial"/>
          <w:b/>
          <w:i/>
          <w:sz w:val="20"/>
          <w:szCs w:val="20"/>
          <w:lang w:val="es-CO"/>
        </w:rPr>
        <w:t xml:space="preserve"> TRIGÉSIMA PRIMERA. RÉGIMEN LEGAL</w:t>
      </w:r>
      <w:r w:rsidRPr="00567C86">
        <w:rPr>
          <w:rFonts w:ascii="Arial" w:hAnsi="Arial" w:cs="Arial"/>
          <w:b/>
          <w:sz w:val="20"/>
          <w:szCs w:val="20"/>
          <w:lang w:val="es-CO"/>
        </w:rPr>
        <w:t>:</w:t>
      </w:r>
      <w:r w:rsidRPr="00567C86">
        <w:rPr>
          <w:rFonts w:ascii="Arial" w:hAnsi="Arial" w:cs="Arial"/>
          <w:sz w:val="20"/>
          <w:szCs w:val="20"/>
          <w:lang w:val="es-CO"/>
        </w:rPr>
        <w:t xml:space="preserve"> Este contrato se regirá por el Estatuto General de Contratación de la Administración Pública vigente y sus decretos reglamentarios, las leyes de presupuesto, en general las normas civiles y comerciales vigentes, las demás normas concordantes que rijan o lleguen a regir los aspectos del presente contrato y las disposiciones de la Policía Nacional que apliquen. </w:t>
      </w:r>
      <w:r w:rsidRPr="00567C86">
        <w:rPr>
          <w:rFonts w:ascii="Arial" w:hAnsi="Arial" w:cs="Arial"/>
          <w:b/>
          <w:i/>
          <w:sz w:val="20"/>
          <w:szCs w:val="20"/>
          <w:lang w:val="es-CO"/>
        </w:rPr>
        <w:t>TRIGÉSIMA SEGUNDA</w:t>
      </w:r>
      <w:r w:rsidRPr="00567C86">
        <w:rPr>
          <w:rFonts w:ascii="Arial" w:hAnsi="Arial" w:cs="Arial"/>
          <w:i/>
          <w:sz w:val="20"/>
          <w:szCs w:val="20"/>
          <w:lang w:val="es-CO"/>
        </w:rPr>
        <w:t>.</w:t>
      </w:r>
      <w:r w:rsidRPr="00567C86">
        <w:rPr>
          <w:rFonts w:ascii="Arial" w:hAnsi="Arial" w:cs="Arial"/>
          <w:b/>
          <w:i/>
          <w:sz w:val="20"/>
          <w:szCs w:val="20"/>
          <w:lang w:val="es-CO"/>
        </w:rPr>
        <w:t xml:space="preserve"> NOTIFICACIÓN-</w:t>
      </w:r>
      <w:r w:rsidRPr="00567C86">
        <w:rPr>
          <w:rFonts w:ascii="Arial" w:hAnsi="Arial" w:cs="Arial"/>
          <w:b/>
          <w:sz w:val="20"/>
          <w:szCs w:val="20"/>
          <w:lang w:val="es-CO"/>
        </w:rPr>
        <w:t xml:space="preserve"> </w:t>
      </w:r>
      <w:r w:rsidRPr="00567C86">
        <w:rPr>
          <w:rFonts w:ascii="Arial" w:hAnsi="Arial" w:cs="Arial"/>
          <w:sz w:val="20"/>
          <w:szCs w:val="20"/>
          <w:lang w:val="es-CO"/>
        </w:rPr>
        <w:t xml:space="preserve">El contratista acepta ser notificado por medio electrónico según lo señalado en el artículo 67 de la Ley 1437 de 2011. </w:t>
      </w:r>
      <w:r w:rsidRPr="00567C86">
        <w:rPr>
          <w:rFonts w:ascii="Arial" w:hAnsi="Arial" w:cs="Arial"/>
          <w:b/>
          <w:i/>
          <w:sz w:val="20"/>
          <w:szCs w:val="20"/>
          <w:lang w:val="es-CO"/>
        </w:rPr>
        <w:t>TRIGÉSIMA TERCERA. DOMICILIO CONTRACTUAL:</w:t>
      </w:r>
      <w:r w:rsidRPr="00567C86">
        <w:rPr>
          <w:rFonts w:ascii="Arial" w:hAnsi="Arial" w:cs="Arial"/>
          <w:b/>
          <w:sz w:val="20"/>
          <w:szCs w:val="20"/>
          <w:lang w:val="es-CO"/>
        </w:rPr>
        <w:t xml:space="preserve"> </w:t>
      </w:r>
      <w:r w:rsidRPr="00567C86">
        <w:rPr>
          <w:rFonts w:ascii="Arial" w:hAnsi="Arial" w:cs="Arial"/>
          <w:sz w:val="20"/>
          <w:szCs w:val="20"/>
          <w:lang w:val="es-CO"/>
        </w:rPr>
        <w:t>Para todos los efectos, las partes acuerdan como domicilio contractual el Distrito Capital de Bogotá. Para constancia de lo anterior, se firma en un (1) original en Bogotá, D.C., el</w:t>
      </w:r>
    </w:p>
    <w:p w14:paraId="62D4FE4B" w14:textId="77777777" w:rsidR="00CE7638" w:rsidRPr="00567C86" w:rsidRDefault="00CE7638" w:rsidP="00CE7638">
      <w:pPr>
        <w:tabs>
          <w:tab w:val="left" w:pos="2552"/>
        </w:tabs>
        <w:jc w:val="both"/>
        <w:rPr>
          <w:rFonts w:ascii="Arial" w:hAnsi="Arial" w:cs="Arial"/>
          <w:b/>
          <w:color w:val="000000"/>
          <w:sz w:val="20"/>
          <w:szCs w:val="20"/>
        </w:rPr>
      </w:pPr>
      <w:r w:rsidRPr="00567C86">
        <w:rPr>
          <w:rFonts w:ascii="Arial" w:hAnsi="Arial" w:cs="Arial"/>
          <w:color w:val="000000"/>
          <w:sz w:val="20"/>
          <w:szCs w:val="20"/>
        </w:rPr>
        <w:t xml:space="preserve"> </w:t>
      </w:r>
    </w:p>
    <w:p w14:paraId="202C7D9B" w14:textId="77777777" w:rsidR="00CE7638" w:rsidRPr="00567C86" w:rsidRDefault="00CE7638" w:rsidP="00CE7638">
      <w:pPr>
        <w:spacing w:line="276" w:lineRule="auto"/>
        <w:rPr>
          <w:rFonts w:ascii="Arial" w:hAnsi="Arial" w:cs="Arial"/>
          <w:b/>
          <w:color w:val="000000"/>
          <w:sz w:val="20"/>
          <w:szCs w:val="20"/>
        </w:rPr>
      </w:pPr>
      <w:r w:rsidRPr="00567C86">
        <w:rPr>
          <w:rFonts w:ascii="Arial" w:hAnsi="Arial" w:cs="Arial"/>
          <w:b/>
          <w:color w:val="000000"/>
          <w:sz w:val="20"/>
          <w:szCs w:val="20"/>
        </w:rPr>
        <w:t>LA REGIONAL DE ASEGURAMIENTO EN SALUD No. 1</w:t>
      </w:r>
    </w:p>
    <w:p w14:paraId="65DB6E89" w14:textId="77777777" w:rsidR="00CE7638" w:rsidRPr="00567C86" w:rsidRDefault="00CE7638" w:rsidP="00CE7638">
      <w:pPr>
        <w:autoSpaceDE w:val="0"/>
        <w:autoSpaceDN w:val="0"/>
        <w:adjustRightInd w:val="0"/>
        <w:jc w:val="center"/>
        <w:rPr>
          <w:rFonts w:ascii="Arial" w:eastAsia="Calibri" w:hAnsi="Arial" w:cs="Arial"/>
          <w:b/>
          <w:color w:val="000000"/>
          <w:sz w:val="20"/>
          <w:szCs w:val="20"/>
          <w:lang w:val="es-CO"/>
        </w:rPr>
      </w:pPr>
      <w:bookmarkStart w:id="21" w:name="_Hlk153288876"/>
      <w:bookmarkStart w:id="22" w:name="_Hlk209000278"/>
      <w:bookmarkStart w:id="23" w:name="_Hlk207807933"/>
    </w:p>
    <w:p w14:paraId="2E2C65B2" w14:textId="77777777" w:rsidR="00CE7638" w:rsidRPr="00567C86" w:rsidRDefault="00CE7638" w:rsidP="00CE7638">
      <w:pPr>
        <w:tabs>
          <w:tab w:val="left" w:pos="426"/>
        </w:tabs>
        <w:rPr>
          <w:rFonts w:ascii="Arial" w:hAnsi="Arial" w:cs="Arial"/>
          <w:b/>
          <w:bCs/>
          <w:color w:val="000000"/>
          <w:sz w:val="20"/>
          <w:szCs w:val="20"/>
        </w:rPr>
      </w:pPr>
    </w:p>
    <w:p w14:paraId="78463507" w14:textId="77777777" w:rsidR="00CE7638" w:rsidRPr="00567C86" w:rsidRDefault="00CE7638" w:rsidP="00CE7638">
      <w:pPr>
        <w:tabs>
          <w:tab w:val="left" w:pos="426"/>
        </w:tabs>
        <w:rPr>
          <w:rFonts w:ascii="Arial" w:hAnsi="Arial" w:cs="Arial"/>
          <w:b/>
          <w:bCs/>
          <w:color w:val="000000"/>
          <w:sz w:val="20"/>
          <w:szCs w:val="20"/>
        </w:rPr>
      </w:pPr>
      <w:r w:rsidRPr="00567C86">
        <w:rPr>
          <w:rFonts w:ascii="Arial" w:hAnsi="Arial" w:cs="Arial"/>
          <w:b/>
          <w:bCs/>
          <w:color w:val="000000"/>
          <w:sz w:val="20"/>
          <w:szCs w:val="20"/>
        </w:rPr>
        <w:t>EL CONTRATISTA</w:t>
      </w:r>
    </w:p>
    <w:p w14:paraId="386D45CE" w14:textId="77777777" w:rsidR="00CE7638" w:rsidRPr="00CE7638" w:rsidRDefault="00CE7638" w:rsidP="00CE7638">
      <w:pPr>
        <w:tabs>
          <w:tab w:val="left" w:pos="426"/>
        </w:tabs>
        <w:rPr>
          <w:rFonts w:ascii="Arial" w:hAnsi="Arial" w:cs="Arial"/>
          <w:b/>
          <w:bCs/>
          <w:color w:val="000000"/>
          <w:sz w:val="18"/>
          <w:szCs w:val="18"/>
        </w:rPr>
      </w:pPr>
      <w:bookmarkStart w:id="24" w:name="_Hlk120032610"/>
    </w:p>
    <w:bookmarkEnd w:id="21"/>
    <w:bookmarkEnd w:id="22"/>
    <w:bookmarkEnd w:id="23"/>
    <w:bookmarkEnd w:id="24"/>
    <w:p w14:paraId="531BB7D7" w14:textId="42BEFA83" w:rsidR="00504CF3" w:rsidRDefault="00504CF3">
      <w:pPr>
        <w:rPr>
          <w:rFonts w:ascii="Arial" w:hAnsi="Arial" w:cs="Arial"/>
          <w:b/>
          <w:color w:val="000000"/>
          <w:sz w:val="18"/>
          <w:szCs w:val="21"/>
        </w:rPr>
      </w:pPr>
      <w:r>
        <w:rPr>
          <w:rFonts w:ascii="Arial" w:hAnsi="Arial" w:cs="Arial"/>
          <w:b/>
          <w:color w:val="000000"/>
          <w:sz w:val="18"/>
          <w:szCs w:val="21"/>
        </w:rPr>
        <w:br w:type="page"/>
      </w:r>
    </w:p>
    <w:p w14:paraId="07175F6D" w14:textId="77777777" w:rsidR="00504CF3" w:rsidRPr="00504CF3" w:rsidRDefault="00504CF3" w:rsidP="00504CF3">
      <w:pPr>
        <w:tabs>
          <w:tab w:val="left" w:pos="3960"/>
        </w:tabs>
        <w:jc w:val="center"/>
        <w:rPr>
          <w:rFonts w:ascii="Arial" w:hAnsi="Arial" w:cs="Arial"/>
          <w:b/>
          <w:color w:val="000000"/>
          <w:sz w:val="18"/>
          <w:szCs w:val="21"/>
        </w:rPr>
      </w:pPr>
      <w:r w:rsidRPr="00504CF3">
        <w:rPr>
          <w:rFonts w:ascii="Arial" w:hAnsi="Arial" w:cs="Arial"/>
          <w:b/>
          <w:color w:val="000000"/>
          <w:sz w:val="18"/>
          <w:szCs w:val="21"/>
        </w:rPr>
        <w:lastRenderedPageBreak/>
        <w:t>(ANEXO DE LA MINUTA DEL CONTRATO)</w:t>
      </w:r>
    </w:p>
    <w:p w14:paraId="6968A24C" w14:textId="77777777" w:rsidR="00CE7638" w:rsidRPr="00CE7638" w:rsidRDefault="00CE7638" w:rsidP="00CE7638">
      <w:pPr>
        <w:tabs>
          <w:tab w:val="left" w:pos="3960"/>
        </w:tabs>
        <w:jc w:val="center"/>
        <w:rPr>
          <w:rFonts w:ascii="Arial" w:hAnsi="Arial" w:cs="Arial"/>
          <w:b/>
          <w:color w:val="000000"/>
          <w:sz w:val="18"/>
          <w:szCs w:val="21"/>
        </w:rPr>
      </w:pPr>
      <w:r w:rsidRPr="00CE7638">
        <w:rPr>
          <w:rFonts w:ascii="Arial" w:hAnsi="Arial" w:cs="Arial"/>
          <w:b/>
          <w:color w:val="000000"/>
          <w:sz w:val="18"/>
          <w:szCs w:val="21"/>
        </w:rPr>
        <w:t xml:space="preserve">ANEXO No. 1 </w:t>
      </w:r>
    </w:p>
    <w:p w14:paraId="6E272CBA" w14:textId="77777777" w:rsidR="00CE7638" w:rsidRPr="00CE7638" w:rsidRDefault="00CE7638" w:rsidP="00CE7638">
      <w:pPr>
        <w:tabs>
          <w:tab w:val="left" w:pos="3960"/>
        </w:tabs>
        <w:jc w:val="center"/>
        <w:rPr>
          <w:rFonts w:ascii="Arial" w:hAnsi="Arial" w:cs="Arial"/>
          <w:b/>
          <w:color w:val="000000"/>
          <w:sz w:val="18"/>
          <w:szCs w:val="21"/>
        </w:rPr>
      </w:pPr>
      <w:r w:rsidRPr="00CE7638">
        <w:rPr>
          <w:rFonts w:ascii="Arial" w:hAnsi="Arial" w:cs="Arial"/>
          <w:b/>
          <w:color w:val="000000"/>
          <w:sz w:val="18"/>
          <w:szCs w:val="21"/>
        </w:rPr>
        <w:t>“DATOS DEL CONTRATO”</w:t>
      </w:r>
    </w:p>
    <w:p w14:paraId="6FEBC3B8" w14:textId="77777777" w:rsidR="00CE7638" w:rsidRPr="00CE7638" w:rsidRDefault="00CE7638" w:rsidP="00CE7638">
      <w:pPr>
        <w:tabs>
          <w:tab w:val="left" w:pos="3960"/>
        </w:tabs>
        <w:jc w:val="center"/>
        <w:rPr>
          <w:rFonts w:ascii="Arial" w:hAnsi="Arial" w:cs="Arial"/>
          <w:b/>
          <w:color w:val="000000"/>
          <w:sz w:val="18"/>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910"/>
        <w:gridCol w:w="7826"/>
      </w:tblGrid>
      <w:tr w:rsidR="00CE7638" w:rsidRPr="00CE7638" w14:paraId="6F8C5907" w14:textId="77777777" w:rsidTr="00CE7638">
        <w:trPr>
          <w:trHeight w:val="343"/>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42C05644"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CONTRATO No.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67BA423F" w14:textId="77777777" w:rsidR="00CE7638" w:rsidRPr="00CE7638" w:rsidRDefault="00CE7638" w:rsidP="00CE7638">
            <w:pPr>
              <w:autoSpaceDE w:val="0"/>
              <w:autoSpaceDN w:val="0"/>
              <w:rPr>
                <w:rFonts w:ascii="Arial" w:hAnsi="Arial" w:cs="Arial"/>
                <w:color w:val="000000"/>
                <w:sz w:val="18"/>
                <w:szCs w:val="18"/>
              </w:rPr>
            </w:pPr>
            <w:bookmarkStart w:id="25" w:name="_Hlk207801662"/>
            <w:r w:rsidRPr="00CE7638">
              <w:rPr>
                <w:rFonts w:ascii="Arial" w:hAnsi="Arial" w:cs="Arial"/>
                <w:color w:val="000000"/>
                <w:sz w:val="18"/>
                <w:szCs w:val="18"/>
              </w:rPr>
              <w:t>81-7-</w:t>
            </w:r>
            <w:r w:rsidRPr="00CE7638">
              <w:rPr>
                <w:rFonts w:ascii="Arial" w:hAnsi="Arial" w:cs="Arial"/>
                <w:sz w:val="18"/>
                <w:szCs w:val="18"/>
              </w:rPr>
              <w:t>20xxx-</w:t>
            </w:r>
            <w:bookmarkEnd w:id="25"/>
            <w:r w:rsidRPr="00CE7638">
              <w:rPr>
                <w:rFonts w:ascii="Arial" w:hAnsi="Arial" w:cs="Arial"/>
                <w:color w:val="000000"/>
                <w:sz w:val="18"/>
                <w:szCs w:val="18"/>
              </w:rPr>
              <w:t>26</w:t>
            </w:r>
          </w:p>
        </w:tc>
      </w:tr>
      <w:tr w:rsidR="00CE7638" w:rsidRPr="00CE7638" w14:paraId="74B5AA20"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6406231"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CONTRATANTE</w:t>
            </w:r>
          </w:p>
        </w:tc>
        <w:tc>
          <w:tcPr>
            <w:tcW w:w="4019" w:type="pct"/>
            <w:tcBorders>
              <w:top w:val="single" w:sz="4" w:space="0" w:color="auto"/>
              <w:left w:val="single" w:sz="4" w:space="0" w:color="auto"/>
              <w:bottom w:val="single" w:sz="4" w:space="0" w:color="auto"/>
              <w:right w:val="single" w:sz="4" w:space="0" w:color="auto"/>
            </w:tcBorders>
            <w:hideMark/>
          </w:tcPr>
          <w:p w14:paraId="1F03ED5C" w14:textId="77777777" w:rsidR="00CE7638" w:rsidRPr="00CE7638" w:rsidRDefault="00CE7638" w:rsidP="00CE7638">
            <w:pPr>
              <w:autoSpaceDE w:val="0"/>
              <w:autoSpaceDN w:val="0"/>
              <w:rPr>
                <w:rFonts w:ascii="Arial" w:hAnsi="Arial" w:cs="Arial"/>
                <w:color w:val="000000"/>
                <w:sz w:val="18"/>
                <w:szCs w:val="18"/>
              </w:rPr>
            </w:pPr>
            <w:r w:rsidRPr="00CE7638">
              <w:rPr>
                <w:rFonts w:ascii="Arial" w:hAnsi="Arial" w:cs="Arial"/>
                <w:color w:val="000000"/>
                <w:sz w:val="18"/>
                <w:szCs w:val="18"/>
              </w:rPr>
              <w:t>POLICÍA NACIONAL – DIRECCIÓN DE SANIDAD – REGIONAL DE ASEGURAMIENTO EN SALUD No. 1.</w:t>
            </w:r>
          </w:p>
        </w:tc>
      </w:tr>
      <w:tr w:rsidR="00CE7638" w:rsidRPr="00CE7638" w14:paraId="49E36FEA"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84C874E"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REPRESENTANTE LEGAL Y/O DELEGADO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2AEFBAF1" w14:textId="77777777" w:rsidR="00CE7638" w:rsidRPr="00CE7638" w:rsidRDefault="00CE7638" w:rsidP="00CE7638">
            <w:pPr>
              <w:autoSpaceDE w:val="0"/>
              <w:autoSpaceDN w:val="0"/>
              <w:rPr>
                <w:rFonts w:ascii="Arial" w:hAnsi="Arial" w:cs="Arial"/>
                <w:color w:val="000000"/>
                <w:sz w:val="18"/>
                <w:szCs w:val="18"/>
              </w:rPr>
            </w:pPr>
            <w:proofErr w:type="spellStart"/>
            <w:r w:rsidRPr="00CE7638">
              <w:rPr>
                <w:rFonts w:ascii="Arial" w:hAnsi="Arial" w:cs="Arial"/>
                <w:color w:val="000000"/>
                <w:sz w:val="18"/>
                <w:szCs w:val="18"/>
              </w:rPr>
              <w:t>xxxxxxxxxxxxxxxx</w:t>
            </w:r>
            <w:proofErr w:type="spellEnd"/>
          </w:p>
        </w:tc>
      </w:tr>
      <w:tr w:rsidR="00CE7638" w:rsidRPr="00CE7638" w14:paraId="7040ABE1"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35493EF9"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CÉDULA DE</w:t>
            </w:r>
          </w:p>
          <w:p w14:paraId="56019D90"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CIUDADANÍA No.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1706859E" w14:textId="77777777" w:rsidR="00CE7638" w:rsidRPr="00CE7638" w:rsidRDefault="00CE7638" w:rsidP="00CE7638">
            <w:pPr>
              <w:autoSpaceDE w:val="0"/>
              <w:autoSpaceDN w:val="0"/>
              <w:rPr>
                <w:rFonts w:ascii="Arial" w:hAnsi="Arial" w:cs="Arial"/>
                <w:color w:val="000000"/>
                <w:sz w:val="18"/>
                <w:szCs w:val="18"/>
              </w:rPr>
            </w:pPr>
            <w:proofErr w:type="spellStart"/>
            <w:r w:rsidRPr="00CE7638">
              <w:rPr>
                <w:rFonts w:ascii="Arial" w:eastAsia="Calibri" w:hAnsi="Arial" w:cs="Arial"/>
                <w:iCs/>
                <w:snapToGrid w:val="0"/>
                <w:sz w:val="18"/>
                <w:szCs w:val="18"/>
              </w:rPr>
              <w:t>xxxxxxxxxxxxxxxxxxxxxxxxx</w:t>
            </w:r>
            <w:proofErr w:type="spellEnd"/>
          </w:p>
        </w:tc>
      </w:tr>
      <w:tr w:rsidR="00CE7638" w:rsidRPr="00CE7638" w14:paraId="26346492" w14:textId="77777777" w:rsidTr="00CE7638">
        <w:trPr>
          <w:trHeight w:val="506"/>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C0EBA64"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CARGO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5C117EA5" w14:textId="77777777" w:rsidR="00CE7638" w:rsidRPr="00CE7638" w:rsidRDefault="00CE7638" w:rsidP="00CE7638">
            <w:pPr>
              <w:autoSpaceDE w:val="0"/>
              <w:autoSpaceDN w:val="0"/>
              <w:rPr>
                <w:rFonts w:ascii="Arial" w:hAnsi="Arial" w:cs="Arial"/>
                <w:color w:val="000000"/>
                <w:sz w:val="18"/>
                <w:szCs w:val="18"/>
              </w:rPr>
            </w:pPr>
            <w:r w:rsidRPr="00CE7638">
              <w:rPr>
                <w:rFonts w:ascii="Arial" w:hAnsi="Arial" w:cs="Arial"/>
                <w:sz w:val="18"/>
                <w:szCs w:val="18"/>
              </w:rPr>
              <w:t>Jefe Regional de Aseguramiento en Salud No. 1</w:t>
            </w:r>
          </w:p>
        </w:tc>
      </w:tr>
      <w:tr w:rsidR="00CE7638" w:rsidRPr="00CE7638" w14:paraId="361C59B5" w14:textId="77777777" w:rsidTr="00CE7638">
        <w:trPr>
          <w:trHeight w:val="90"/>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43030CB5"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DISPOSICIÓN DE NOMBRAMIENTO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670B4329" w14:textId="77777777" w:rsidR="00CE7638" w:rsidRPr="00CE7638" w:rsidRDefault="00CE7638" w:rsidP="00567C86">
            <w:pPr>
              <w:autoSpaceDE w:val="0"/>
              <w:autoSpaceDN w:val="0"/>
              <w:jc w:val="both"/>
              <w:rPr>
                <w:rFonts w:ascii="Arial" w:hAnsi="Arial" w:cs="Arial"/>
                <w:color w:val="000000"/>
                <w:sz w:val="18"/>
                <w:szCs w:val="18"/>
              </w:rPr>
            </w:pPr>
            <w:r w:rsidRPr="00CE7638">
              <w:rPr>
                <w:rFonts w:ascii="Arial" w:hAnsi="Arial" w:cs="Arial"/>
                <w:sz w:val="18"/>
                <w:szCs w:val="18"/>
                <w:lang w:val="es-CO"/>
              </w:rPr>
              <w:t xml:space="preserve">Orden Interna No. </w:t>
            </w:r>
            <w:proofErr w:type="spellStart"/>
            <w:r w:rsidRPr="00CE7638">
              <w:rPr>
                <w:rFonts w:ascii="Arial" w:hAnsi="Arial" w:cs="Arial"/>
                <w:sz w:val="18"/>
                <w:szCs w:val="18"/>
                <w:lang w:val="es-CO"/>
              </w:rPr>
              <w:t>xx-xx</w:t>
            </w:r>
            <w:proofErr w:type="spellEnd"/>
            <w:r w:rsidRPr="00CE7638">
              <w:rPr>
                <w:rFonts w:ascii="Arial" w:hAnsi="Arial" w:cs="Arial"/>
                <w:sz w:val="18"/>
                <w:szCs w:val="18"/>
                <w:lang w:val="es-CO"/>
              </w:rPr>
              <w:t xml:space="preserve"> del </w:t>
            </w:r>
            <w:proofErr w:type="spellStart"/>
            <w:r w:rsidRPr="00CE7638">
              <w:rPr>
                <w:rFonts w:ascii="Arial" w:hAnsi="Arial" w:cs="Arial"/>
                <w:sz w:val="18"/>
                <w:szCs w:val="18"/>
                <w:lang w:val="es-CO"/>
              </w:rPr>
              <w:t>xx</w:t>
            </w:r>
            <w:proofErr w:type="spellEnd"/>
            <w:r w:rsidRPr="00CE7638">
              <w:rPr>
                <w:rFonts w:ascii="Arial" w:hAnsi="Arial" w:cs="Arial"/>
                <w:sz w:val="18"/>
                <w:szCs w:val="18"/>
                <w:lang w:val="es-CO"/>
              </w:rPr>
              <w:t xml:space="preserve"> de </w:t>
            </w:r>
            <w:proofErr w:type="spellStart"/>
            <w:r w:rsidRPr="00CE7638">
              <w:rPr>
                <w:rFonts w:ascii="Arial" w:hAnsi="Arial" w:cs="Arial"/>
                <w:sz w:val="18"/>
                <w:szCs w:val="18"/>
                <w:lang w:val="es-CO"/>
              </w:rPr>
              <w:t>xxxxxx</w:t>
            </w:r>
            <w:proofErr w:type="spellEnd"/>
            <w:r w:rsidRPr="00CE7638">
              <w:rPr>
                <w:rFonts w:ascii="Arial" w:hAnsi="Arial" w:cs="Arial"/>
                <w:sz w:val="18"/>
                <w:szCs w:val="18"/>
                <w:lang w:val="es-CO"/>
              </w:rPr>
              <w:t xml:space="preserve"> de </w:t>
            </w:r>
            <w:proofErr w:type="spellStart"/>
            <w:r w:rsidRPr="00CE7638">
              <w:rPr>
                <w:rFonts w:ascii="Arial" w:hAnsi="Arial" w:cs="Arial"/>
                <w:sz w:val="18"/>
                <w:szCs w:val="18"/>
                <w:lang w:val="es-CO"/>
              </w:rPr>
              <w:t>xxxx</w:t>
            </w:r>
            <w:proofErr w:type="spellEnd"/>
            <w:r w:rsidRPr="00CE7638">
              <w:rPr>
                <w:rFonts w:ascii="Arial" w:hAnsi="Arial" w:cs="Arial"/>
                <w:sz w:val="18"/>
                <w:szCs w:val="18"/>
                <w:lang w:val="es-CO"/>
              </w:rPr>
              <w:t xml:space="preserve"> de la Dirección de Sanidad de la Policía Nacional, facultada para celebrar contratos por Resolución </w:t>
            </w:r>
            <w:r w:rsidRPr="00CE7638">
              <w:rPr>
                <w:rFonts w:ascii="Arial" w:hAnsi="Arial" w:cs="Arial"/>
                <w:iCs/>
                <w:sz w:val="18"/>
                <w:szCs w:val="18"/>
                <w:lang w:val="es-CO"/>
              </w:rPr>
              <w:t>No. 00502 del 5 de marzo de 2026</w:t>
            </w:r>
            <w:r w:rsidRPr="00CE7638">
              <w:rPr>
                <w:rFonts w:ascii="Arial" w:hAnsi="Arial" w:cs="Arial"/>
                <w:bCs/>
                <w:iCs/>
                <w:sz w:val="18"/>
                <w:szCs w:val="18"/>
                <w:lang w:val="es-CO"/>
              </w:rPr>
              <w:t xml:space="preserve"> </w:t>
            </w:r>
            <w:r w:rsidRPr="00CE7638">
              <w:rPr>
                <w:rFonts w:ascii="Arial" w:hAnsi="Arial" w:cs="Arial"/>
                <w:bCs/>
                <w:i/>
                <w:sz w:val="18"/>
                <w:szCs w:val="18"/>
                <w:lang w:val="es-CO"/>
              </w:rPr>
              <w:t xml:space="preserve">“Por la cual se delega la ordenación del gasto y competencias propias de la Gestión Contractual y Convenios en la Policía Nacional de Colombia, y se dictan otras disposiciones” </w:t>
            </w:r>
            <w:r w:rsidRPr="00CE7638">
              <w:rPr>
                <w:rFonts w:ascii="Arial" w:hAnsi="Arial" w:cs="Arial"/>
                <w:iCs/>
                <w:sz w:val="18"/>
                <w:szCs w:val="18"/>
                <w:lang w:val="es-ES_tradnl"/>
              </w:rPr>
              <w:t>de la Dirección General de la Policía Nacional</w:t>
            </w:r>
          </w:p>
        </w:tc>
      </w:tr>
      <w:tr w:rsidR="00CE7638" w:rsidRPr="00CE7638" w14:paraId="7304B01D"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8AA381C" w14:textId="77777777" w:rsidR="00CE7638" w:rsidRPr="00CE7638" w:rsidRDefault="00CE7638" w:rsidP="00CE7638">
            <w:pPr>
              <w:autoSpaceDE w:val="0"/>
              <w:autoSpaceDN w:val="0"/>
              <w:jc w:val="center"/>
              <w:rPr>
                <w:rFonts w:ascii="Arial" w:hAnsi="Arial" w:cs="Arial"/>
                <w:b/>
                <w:sz w:val="18"/>
                <w:szCs w:val="18"/>
              </w:rPr>
            </w:pPr>
            <w:r w:rsidRPr="00CE7638">
              <w:rPr>
                <w:rFonts w:ascii="Arial" w:hAnsi="Arial" w:cs="Arial"/>
                <w:b/>
                <w:sz w:val="18"/>
                <w:szCs w:val="18"/>
              </w:rPr>
              <w:t>CONTRATISTA</w:t>
            </w:r>
          </w:p>
        </w:tc>
        <w:tc>
          <w:tcPr>
            <w:tcW w:w="4019" w:type="pct"/>
            <w:tcBorders>
              <w:top w:val="single" w:sz="4" w:space="0" w:color="auto"/>
              <w:left w:val="single" w:sz="4" w:space="0" w:color="auto"/>
              <w:bottom w:val="single" w:sz="4" w:space="0" w:color="auto"/>
              <w:right w:val="single" w:sz="4" w:space="0" w:color="auto"/>
            </w:tcBorders>
            <w:hideMark/>
          </w:tcPr>
          <w:p w14:paraId="353795B0"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NOMBRE: </w:t>
            </w:r>
            <w:proofErr w:type="spellStart"/>
            <w:r w:rsidRPr="00CE7638">
              <w:rPr>
                <w:rFonts w:ascii="Arial" w:hAnsi="Arial" w:cs="Arial"/>
                <w:color w:val="000000"/>
                <w:sz w:val="18"/>
                <w:szCs w:val="18"/>
                <w:lang w:val="es-CO"/>
              </w:rPr>
              <w:t>xxxxxxxxxxxxxxxxxxxx</w:t>
            </w:r>
            <w:proofErr w:type="spellEnd"/>
          </w:p>
          <w:p w14:paraId="3076632B"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NIT: </w:t>
            </w:r>
            <w:proofErr w:type="spellStart"/>
            <w:r w:rsidRPr="00CE7638">
              <w:rPr>
                <w:rFonts w:ascii="Arial" w:hAnsi="Arial" w:cs="Arial"/>
                <w:color w:val="000000"/>
                <w:sz w:val="18"/>
                <w:szCs w:val="18"/>
                <w:lang w:val="es-CO"/>
              </w:rPr>
              <w:t>xxxxxxxxxx</w:t>
            </w:r>
            <w:proofErr w:type="spellEnd"/>
          </w:p>
          <w:p w14:paraId="48C7477B"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REPRESENTANTE LEGAL: </w:t>
            </w:r>
            <w:proofErr w:type="spellStart"/>
            <w:r w:rsidRPr="00CE7638">
              <w:rPr>
                <w:rFonts w:ascii="Arial" w:hAnsi="Arial" w:cs="Arial"/>
                <w:color w:val="000000"/>
                <w:sz w:val="18"/>
                <w:szCs w:val="18"/>
                <w:lang w:val="es-CO"/>
              </w:rPr>
              <w:t>xxxxxxxxxxxxxxxxxxxx</w:t>
            </w:r>
            <w:proofErr w:type="spellEnd"/>
          </w:p>
          <w:p w14:paraId="200E11E0"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DOC. IDENTIDAD: C.C. </w:t>
            </w:r>
            <w:proofErr w:type="spellStart"/>
            <w:r w:rsidRPr="00CE7638">
              <w:rPr>
                <w:rFonts w:ascii="Arial" w:hAnsi="Arial" w:cs="Arial"/>
                <w:color w:val="000000"/>
                <w:sz w:val="18"/>
                <w:szCs w:val="18"/>
                <w:lang w:val="es-CO"/>
              </w:rPr>
              <w:t>xxxxxxxxxxx</w:t>
            </w:r>
            <w:proofErr w:type="spellEnd"/>
          </w:p>
          <w:p w14:paraId="56D09032"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CIUDAD NOTIFICACIÓN: Bogotá D.C.</w:t>
            </w:r>
          </w:p>
          <w:p w14:paraId="1A38B57E"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DIRECCIÓN: </w:t>
            </w:r>
            <w:proofErr w:type="spellStart"/>
            <w:r w:rsidRPr="00CE7638">
              <w:rPr>
                <w:rFonts w:ascii="Arial" w:hAnsi="Arial" w:cs="Arial"/>
                <w:color w:val="000000"/>
                <w:sz w:val="18"/>
                <w:szCs w:val="18"/>
                <w:lang w:val="es-CO"/>
              </w:rPr>
              <w:t>xxxxxxxxxxxxxxxxxx</w:t>
            </w:r>
            <w:proofErr w:type="spellEnd"/>
          </w:p>
          <w:p w14:paraId="0C9768C3"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TELÉFONO: </w:t>
            </w:r>
            <w:proofErr w:type="spellStart"/>
            <w:r w:rsidRPr="00CE7638">
              <w:rPr>
                <w:rFonts w:ascii="Arial" w:hAnsi="Arial" w:cs="Arial"/>
                <w:color w:val="000000"/>
                <w:sz w:val="18"/>
                <w:szCs w:val="18"/>
                <w:lang w:val="es-CO"/>
              </w:rPr>
              <w:t>xxxxxxxxxxxxx</w:t>
            </w:r>
            <w:proofErr w:type="spellEnd"/>
          </w:p>
          <w:p w14:paraId="279AA6FB" w14:textId="77777777" w:rsidR="00CE7638" w:rsidRPr="00CE7638" w:rsidRDefault="00CE7638" w:rsidP="00CE7638">
            <w:pPr>
              <w:autoSpaceDE w:val="0"/>
              <w:autoSpaceDN w:val="0"/>
              <w:rPr>
                <w:rFonts w:ascii="Arial" w:hAnsi="Arial" w:cs="Arial"/>
                <w:sz w:val="18"/>
                <w:szCs w:val="18"/>
              </w:rPr>
            </w:pPr>
            <w:r w:rsidRPr="00CE7638">
              <w:rPr>
                <w:rFonts w:ascii="Arial" w:hAnsi="Arial" w:cs="Arial"/>
                <w:color w:val="000000"/>
                <w:sz w:val="18"/>
                <w:szCs w:val="18"/>
                <w:lang w:val="es-CO"/>
              </w:rPr>
              <w:t xml:space="preserve">E-MAIL: </w:t>
            </w:r>
            <w:proofErr w:type="spellStart"/>
            <w:r w:rsidRPr="00CE7638">
              <w:rPr>
                <w:rFonts w:ascii="Arial" w:hAnsi="Arial" w:cs="Arial"/>
                <w:color w:val="000000"/>
                <w:sz w:val="18"/>
                <w:szCs w:val="18"/>
                <w:lang w:val="es-CO"/>
              </w:rPr>
              <w:t>xxxxxxxxxxxxx</w:t>
            </w:r>
            <w:proofErr w:type="spellEnd"/>
          </w:p>
        </w:tc>
      </w:tr>
      <w:tr w:rsidR="00CE7638" w:rsidRPr="00CE7638" w14:paraId="5B3A4489"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15E54CF0" w14:textId="77777777" w:rsidR="00CE7638" w:rsidRPr="00CE7638" w:rsidRDefault="00CE7638" w:rsidP="00CE7638">
            <w:pPr>
              <w:autoSpaceDE w:val="0"/>
              <w:autoSpaceDN w:val="0"/>
              <w:jc w:val="center"/>
              <w:rPr>
                <w:rFonts w:ascii="Arial" w:hAnsi="Arial" w:cs="Arial"/>
                <w:b/>
                <w:bCs/>
                <w:color w:val="000000"/>
                <w:sz w:val="18"/>
                <w:szCs w:val="18"/>
              </w:rPr>
            </w:pPr>
            <w:r w:rsidRPr="00CE7638">
              <w:rPr>
                <w:rFonts w:ascii="Arial" w:hAnsi="Arial" w:cs="Arial"/>
                <w:b/>
                <w:bCs/>
                <w:color w:val="000000"/>
                <w:sz w:val="18"/>
                <w:szCs w:val="18"/>
              </w:rPr>
              <w:t>CONSIDERANDOS</w:t>
            </w:r>
          </w:p>
        </w:tc>
        <w:tc>
          <w:tcPr>
            <w:tcW w:w="4019" w:type="pct"/>
            <w:tcBorders>
              <w:top w:val="single" w:sz="4" w:space="0" w:color="auto"/>
              <w:left w:val="single" w:sz="4" w:space="0" w:color="auto"/>
              <w:bottom w:val="single" w:sz="4" w:space="0" w:color="auto"/>
              <w:right w:val="single" w:sz="4" w:space="0" w:color="auto"/>
            </w:tcBorders>
          </w:tcPr>
          <w:p w14:paraId="18C5452B" w14:textId="7D3E7BD0" w:rsidR="00CE7638" w:rsidRPr="00CE7638" w:rsidRDefault="00CE7638" w:rsidP="00CE7638">
            <w:pPr>
              <w:autoSpaceDE w:val="0"/>
              <w:autoSpaceDN w:val="0"/>
              <w:adjustRightInd w:val="0"/>
              <w:jc w:val="both"/>
              <w:rPr>
                <w:rFonts w:ascii="Arial" w:hAnsi="Arial" w:cs="Arial"/>
                <w:color w:val="000000"/>
                <w:sz w:val="18"/>
                <w:szCs w:val="18"/>
              </w:rPr>
            </w:pPr>
            <w:r w:rsidRPr="00CE7638">
              <w:rPr>
                <w:rFonts w:ascii="Arial" w:hAnsi="Arial" w:cs="Arial"/>
                <w:color w:val="000000"/>
                <w:sz w:val="18"/>
                <w:szCs w:val="18"/>
              </w:rPr>
              <w:t xml:space="preserve">Que el presente contrato se deriva del PROCESO de SELECCIÓN ABREVIADA </w:t>
            </w:r>
            <w:r w:rsidRPr="00CE7638">
              <w:rPr>
                <w:rFonts w:ascii="Arial" w:hAnsi="Arial" w:cs="Arial"/>
                <w:b/>
                <w:bCs/>
                <w:color w:val="333333"/>
                <w:sz w:val="18"/>
                <w:szCs w:val="18"/>
                <w:shd w:val="clear" w:color="auto" w:fill="FFFFFF"/>
                <w:lang w:val="es-CO"/>
              </w:rPr>
              <w:t>PRESTACIÓN DE SERVICIOS DE SALUD</w:t>
            </w:r>
            <w:r w:rsidRPr="00CE7638">
              <w:rPr>
                <w:rFonts w:ascii="Arial" w:hAnsi="Arial" w:cs="Arial"/>
                <w:color w:val="000000"/>
                <w:sz w:val="18"/>
                <w:szCs w:val="18"/>
              </w:rPr>
              <w:t xml:space="preserve"> PN RASES No. 1 </w:t>
            </w:r>
            <w:r w:rsidR="00C91C01">
              <w:rPr>
                <w:rFonts w:ascii="Arial" w:hAnsi="Arial" w:cs="Arial"/>
                <w:color w:val="000000"/>
                <w:sz w:val="18"/>
                <w:szCs w:val="18"/>
              </w:rPr>
              <w:t xml:space="preserve">SA </w:t>
            </w:r>
            <w:r w:rsidR="0036545D">
              <w:rPr>
                <w:rFonts w:ascii="Arial" w:hAnsi="Arial" w:cs="Arial"/>
                <w:color w:val="000000"/>
                <w:sz w:val="18"/>
                <w:szCs w:val="18"/>
              </w:rPr>
              <w:t>044 2026</w:t>
            </w:r>
            <w:r w:rsidRPr="00CE7638">
              <w:rPr>
                <w:rFonts w:ascii="Arial" w:hAnsi="Arial" w:cs="Arial"/>
                <w:color w:val="000000"/>
                <w:sz w:val="18"/>
                <w:szCs w:val="18"/>
              </w:rPr>
              <w:t xml:space="preserve">. </w:t>
            </w:r>
          </w:p>
          <w:p w14:paraId="62FB3C04" w14:textId="77777777" w:rsidR="00CE7638" w:rsidRPr="00CE7638" w:rsidRDefault="00CE7638" w:rsidP="00CE7638">
            <w:pPr>
              <w:autoSpaceDE w:val="0"/>
              <w:autoSpaceDN w:val="0"/>
              <w:adjustRightInd w:val="0"/>
              <w:jc w:val="both"/>
              <w:rPr>
                <w:rFonts w:ascii="Arial" w:hAnsi="Arial" w:cs="Arial"/>
                <w:color w:val="000000"/>
                <w:sz w:val="18"/>
                <w:szCs w:val="18"/>
              </w:rPr>
            </w:pPr>
          </w:p>
        </w:tc>
      </w:tr>
      <w:tr w:rsidR="00CE7638" w:rsidRPr="00CE7638" w14:paraId="3571FE42" w14:textId="77777777" w:rsidTr="00CE7638">
        <w:trPr>
          <w:trHeight w:val="287"/>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656428DD"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SUPERVISOR DEL CONTRATO</w:t>
            </w:r>
          </w:p>
        </w:tc>
        <w:tc>
          <w:tcPr>
            <w:tcW w:w="4019" w:type="pct"/>
            <w:tcBorders>
              <w:top w:val="single" w:sz="4" w:space="0" w:color="auto"/>
              <w:left w:val="single" w:sz="4" w:space="0" w:color="auto"/>
              <w:bottom w:val="single" w:sz="4" w:space="0" w:color="auto"/>
              <w:right w:val="single" w:sz="4" w:space="0" w:color="auto"/>
            </w:tcBorders>
            <w:hideMark/>
          </w:tcPr>
          <w:p w14:paraId="4E80921B" w14:textId="1CD7E518" w:rsidR="00CE7638" w:rsidRPr="00CE7638" w:rsidRDefault="00DB2182" w:rsidP="00CE7638">
            <w:pPr>
              <w:autoSpaceDE w:val="0"/>
              <w:autoSpaceDN w:val="0"/>
              <w:jc w:val="both"/>
              <w:rPr>
                <w:rFonts w:ascii="Arial" w:eastAsia="Calibri" w:hAnsi="Arial" w:cs="Arial"/>
                <w:color w:val="000000"/>
                <w:sz w:val="18"/>
                <w:szCs w:val="18"/>
                <w:lang w:eastAsia="en-US"/>
              </w:rPr>
            </w:pPr>
            <w:r w:rsidRPr="00DB2182">
              <w:rPr>
                <w:rFonts w:ascii="Arial" w:hAnsi="Arial" w:cs="Arial"/>
                <w:sz w:val="18"/>
                <w:szCs w:val="20"/>
                <w:lang w:val="es-CO"/>
              </w:rPr>
              <w:t>La supervisión del contrato estará a cargo del</w:t>
            </w:r>
            <w:r w:rsidRPr="00DB2182">
              <w:rPr>
                <w:rFonts w:ascii="Arial" w:hAnsi="Arial" w:cs="Arial"/>
                <w:b/>
                <w:sz w:val="18"/>
                <w:szCs w:val="20"/>
                <w:lang w:val="es-CO"/>
              </w:rPr>
              <w:t xml:space="preserve"> </w:t>
            </w:r>
            <w:r w:rsidRPr="00DB2182">
              <w:rPr>
                <w:rFonts w:ascii="Arial" w:hAnsi="Arial" w:cs="Arial"/>
                <w:b/>
                <w:sz w:val="18"/>
                <w:szCs w:val="20"/>
              </w:rPr>
              <w:t>Responsable del Programa Médico Domiciliario de la Unidad Prestadora de Salud Bogotá</w:t>
            </w:r>
            <w:r w:rsidRPr="00DB2182">
              <w:rPr>
                <w:rFonts w:ascii="Arial" w:hAnsi="Arial" w:cs="Arial"/>
                <w:sz w:val="18"/>
                <w:szCs w:val="20"/>
                <w:lang w:val="es-CO"/>
              </w:rPr>
              <w:t>, o quien haga sus veces o quien designe el ordenador del gasto, ejercerá las funciones de Supervisor del Contrato, cumpliendo para ello con lo ordenado por la Resolución No. 00090 del 15 de enero de 2018 “</w:t>
            </w:r>
            <w:r w:rsidRPr="00DB2182">
              <w:rPr>
                <w:rFonts w:ascii="Arial" w:hAnsi="Arial" w:cs="Arial"/>
                <w:i/>
                <w:sz w:val="18"/>
                <w:szCs w:val="20"/>
                <w:lang w:val="es-CO"/>
              </w:rPr>
              <w:t>Por la cual se actualiza, modifica, y complementa el Manual de Contratación de la Policía Nacional, adoptado mediante la Resolución No. 03049 de 2014</w:t>
            </w:r>
            <w:r w:rsidRPr="00DB2182">
              <w:rPr>
                <w:rFonts w:ascii="Arial" w:hAnsi="Arial" w:cs="Arial"/>
                <w:sz w:val="18"/>
                <w:szCs w:val="20"/>
                <w:lang w:val="es-CO"/>
              </w:rPr>
              <w:t>” y los artículos 82, 83 y 84 de la Ley 1474 de 2011.</w:t>
            </w:r>
          </w:p>
        </w:tc>
      </w:tr>
      <w:tr w:rsidR="00CE7638" w:rsidRPr="00CE7638" w14:paraId="3593B162" w14:textId="77777777" w:rsidTr="00CE7638">
        <w:trPr>
          <w:trHeight w:val="287"/>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1340BC1"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CLAUSULA PRIMERA.- OBJETO</w:t>
            </w:r>
          </w:p>
        </w:tc>
        <w:tc>
          <w:tcPr>
            <w:tcW w:w="4019" w:type="pct"/>
            <w:tcBorders>
              <w:top w:val="single" w:sz="4" w:space="0" w:color="auto"/>
              <w:left w:val="single" w:sz="4" w:space="0" w:color="auto"/>
              <w:bottom w:val="single" w:sz="4" w:space="0" w:color="auto"/>
              <w:right w:val="single" w:sz="4" w:space="0" w:color="auto"/>
            </w:tcBorders>
            <w:hideMark/>
          </w:tcPr>
          <w:p w14:paraId="74B3ECE3" w14:textId="319E9160" w:rsidR="00CE7638" w:rsidRPr="00CE7638" w:rsidRDefault="00CE7638" w:rsidP="00CE7638">
            <w:pPr>
              <w:autoSpaceDE w:val="0"/>
              <w:autoSpaceDN w:val="0"/>
              <w:jc w:val="both"/>
              <w:rPr>
                <w:rFonts w:ascii="Arial" w:hAnsi="Arial" w:cs="Arial"/>
                <w:color w:val="000000"/>
                <w:sz w:val="18"/>
                <w:szCs w:val="18"/>
              </w:rPr>
            </w:pPr>
            <w:r w:rsidRPr="0066344A">
              <w:rPr>
                <w:rFonts w:ascii="Arial" w:hAnsi="Arial" w:cs="Arial"/>
                <w:sz w:val="18"/>
                <w:szCs w:val="18"/>
              </w:rPr>
              <w:t>El objeto del presente contrato es</w:t>
            </w:r>
            <w:r w:rsidRPr="0066344A">
              <w:rPr>
                <w:rFonts w:ascii="Arial" w:hAnsi="Arial" w:cs="Arial"/>
                <w:color w:val="000000"/>
                <w:sz w:val="18"/>
                <w:szCs w:val="18"/>
              </w:rPr>
              <w:t xml:space="preserve"> </w:t>
            </w:r>
            <w:r w:rsidR="0036545D">
              <w:rPr>
                <w:rFonts w:ascii="Arial" w:hAnsi="Arial" w:cs="Arial"/>
                <w:b/>
                <w:bCs/>
                <w:sz w:val="18"/>
                <w:szCs w:val="20"/>
                <w:lang w:val="es-CO" w:eastAsia="en-US"/>
              </w:rPr>
              <w:t>PRESTACIÓN DE SERVICIOS DE SALUD DE ATENCIÓN DOMICILIARIA, PROGRAMA MEDICO DOMICILIARIO (POMED) Y HOSPITALIZACIÓN O INTERNACION EN CASA (HOCAS), VISITA MÉDICA DOMICILIARIA, ACTIVIDADES E INTERVENCIONES DE ENFERMERIA, REALIZACIÓN DE PROCEDIMIENTOS Y TERAPIAS PARA LOS USUARIOS Y BENEFICIARIOS DEL SUBSISTEMA DE SALUD DE LA POLICIA NACIONAL, PERTENECIENTES A LA REGIONAL DE ASEGURAMIENTO EN SALUD No. 1</w:t>
            </w:r>
            <w:r w:rsidRPr="00CE7638">
              <w:rPr>
                <w:rFonts w:ascii="Arial" w:hAnsi="Arial" w:cs="Arial"/>
                <w:b/>
                <w:bCs/>
                <w:sz w:val="18"/>
                <w:szCs w:val="18"/>
              </w:rPr>
              <w:t>.</w:t>
            </w:r>
          </w:p>
        </w:tc>
      </w:tr>
      <w:tr w:rsidR="00CE7638" w:rsidRPr="00CE7638" w14:paraId="6EFD179D"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tcPr>
          <w:p w14:paraId="7E08CC3F" w14:textId="77777777" w:rsidR="00CE7638" w:rsidRPr="00AE5EDA" w:rsidRDefault="00CE7638" w:rsidP="00CE7638">
            <w:pPr>
              <w:autoSpaceDE w:val="0"/>
              <w:autoSpaceDN w:val="0"/>
              <w:jc w:val="center"/>
              <w:rPr>
                <w:rFonts w:ascii="Arial" w:hAnsi="Arial" w:cs="Arial"/>
                <w:b/>
                <w:color w:val="000000"/>
                <w:sz w:val="18"/>
                <w:szCs w:val="18"/>
              </w:rPr>
            </w:pPr>
            <w:r w:rsidRPr="00AE5EDA">
              <w:rPr>
                <w:rFonts w:ascii="Arial" w:hAnsi="Arial" w:cs="Arial"/>
                <w:b/>
                <w:color w:val="000000"/>
                <w:sz w:val="18"/>
                <w:szCs w:val="18"/>
              </w:rPr>
              <w:t>CLAUSULA TERCERA.- VALOR</w:t>
            </w:r>
          </w:p>
        </w:tc>
        <w:tc>
          <w:tcPr>
            <w:tcW w:w="4019" w:type="pct"/>
            <w:tcBorders>
              <w:top w:val="single" w:sz="4" w:space="0" w:color="auto"/>
              <w:left w:val="single" w:sz="4" w:space="0" w:color="auto"/>
              <w:bottom w:val="single" w:sz="4" w:space="0" w:color="auto"/>
              <w:right w:val="single" w:sz="4" w:space="0" w:color="auto"/>
            </w:tcBorders>
            <w:vAlign w:val="center"/>
            <w:hideMark/>
          </w:tcPr>
          <w:p w14:paraId="5E59AAE7" w14:textId="77777777" w:rsidR="00E03331" w:rsidRPr="00E03331" w:rsidRDefault="00CE7638" w:rsidP="00E03331">
            <w:pPr>
              <w:pStyle w:val="Sinespaciado1"/>
              <w:jc w:val="both"/>
              <w:rPr>
                <w:rFonts w:ascii="Arial" w:hAnsi="Arial" w:cs="Arial"/>
                <w:b/>
                <w:sz w:val="18"/>
                <w:szCs w:val="18"/>
              </w:rPr>
            </w:pPr>
            <w:r w:rsidRPr="00E03331">
              <w:rPr>
                <w:rFonts w:ascii="Arial" w:hAnsi="Arial" w:cs="Arial"/>
                <w:iCs/>
                <w:color w:val="000000"/>
                <w:sz w:val="18"/>
                <w:szCs w:val="18"/>
              </w:rPr>
              <w:t xml:space="preserve">El contrato asciende a la suma de </w:t>
            </w:r>
            <w:r w:rsidR="00E03331" w:rsidRPr="00E03331">
              <w:rPr>
                <w:rFonts w:ascii="Arial" w:hAnsi="Arial" w:cs="Arial"/>
                <w:b/>
                <w:bCs/>
                <w:sz w:val="18"/>
                <w:szCs w:val="18"/>
              </w:rPr>
              <w:t>TRES MIL DOSCIENTOS MILLONES DE PESOS ($3.200.000.000,00) MONEDA LEGAL COLOMBIANA</w:t>
            </w:r>
            <w:r w:rsidR="00E03331" w:rsidRPr="00E03331">
              <w:rPr>
                <w:rFonts w:ascii="Arial" w:hAnsi="Arial" w:cs="Arial"/>
                <w:b/>
                <w:sz w:val="18"/>
                <w:szCs w:val="18"/>
              </w:rPr>
              <w:t xml:space="preserve">, </w:t>
            </w:r>
            <w:r w:rsidR="00E03331" w:rsidRPr="00E03331">
              <w:rPr>
                <w:rFonts w:ascii="Arial" w:hAnsi="Arial" w:cs="Arial"/>
                <w:sz w:val="18"/>
                <w:szCs w:val="18"/>
              </w:rPr>
              <w:t>distribuidos de la siguiente manera:</w:t>
            </w:r>
          </w:p>
          <w:p w14:paraId="30FE472C" w14:textId="77777777" w:rsidR="00E03331" w:rsidRPr="00F617AF" w:rsidRDefault="00E03331" w:rsidP="00E03331">
            <w:pPr>
              <w:pStyle w:val="Sinespaciado1"/>
              <w:jc w:val="both"/>
              <w:rPr>
                <w:rFonts w:ascii="Arial" w:hAnsi="Arial" w:cs="Arial"/>
                <w:sz w:val="18"/>
                <w:szCs w:val="18"/>
              </w:rPr>
            </w:pPr>
          </w:p>
          <w:tbl>
            <w:tblPr>
              <w:tblW w:w="4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801"/>
              <w:gridCol w:w="1943"/>
            </w:tblGrid>
            <w:tr w:rsidR="00E03331" w:rsidRPr="00F617AF" w14:paraId="54D51B34" w14:textId="77777777" w:rsidTr="00D53E97">
              <w:trPr>
                <w:trHeight w:val="14"/>
                <w:jc w:val="center"/>
              </w:trPr>
              <w:tc>
                <w:tcPr>
                  <w:tcW w:w="690" w:type="pct"/>
                  <w:tcBorders>
                    <w:top w:val="single" w:sz="4" w:space="0" w:color="auto"/>
                    <w:left w:val="single" w:sz="4" w:space="0" w:color="auto"/>
                    <w:bottom w:val="single" w:sz="4" w:space="0" w:color="auto"/>
                    <w:right w:val="single" w:sz="4" w:space="0" w:color="auto"/>
                  </w:tcBorders>
                  <w:shd w:val="clear" w:color="auto" w:fill="BFBFBF"/>
                  <w:vAlign w:val="center"/>
                </w:tcPr>
                <w:p w14:paraId="25FD2200" w14:textId="77777777" w:rsidR="00E03331" w:rsidRPr="00B43FEC" w:rsidRDefault="00E03331" w:rsidP="00E03331">
                  <w:pPr>
                    <w:pStyle w:val="Sinespaciado1"/>
                    <w:jc w:val="center"/>
                    <w:rPr>
                      <w:rFonts w:ascii="Arial" w:hAnsi="Arial" w:cs="Arial"/>
                      <w:b/>
                      <w:sz w:val="16"/>
                      <w:szCs w:val="11"/>
                    </w:rPr>
                  </w:pPr>
                  <w:r w:rsidRPr="00B43FEC">
                    <w:rPr>
                      <w:rFonts w:ascii="Arial" w:hAnsi="Arial" w:cs="Arial"/>
                      <w:b/>
                      <w:sz w:val="16"/>
                      <w:szCs w:val="11"/>
                    </w:rPr>
                    <w:t>ÍTEM</w:t>
                  </w:r>
                </w:p>
              </w:tc>
              <w:tc>
                <w:tcPr>
                  <w:tcW w:w="2073"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B0E2A9F" w14:textId="77777777" w:rsidR="00E03331" w:rsidRPr="00B43FEC" w:rsidRDefault="00E03331" w:rsidP="00E03331">
                  <w:pPr>
                    <w:pStyle w:val="Sinespaciado1"/>
                    <w:jc w:val="center"/>
                    <w:rPr>
                      <w:rFonts w:ascii="Arial" w:hAnsi="Arial" w:cs="Arial"/>
                      <w:b/>
                      <w:sz w:val="16"/>
                      <w:szCs w:val="11"/>
                    </w:rPr>
                  </w:pPr>
                  <w:r w:rsidRPr="00B43FEC">
                    <w:rPr>
                      <w:rFonts w:ascii="Arial" w:hAnsi="Arial" w:cs="Arial"/>
                      <w:b/>
                      <w:sz w:val="16"/>
                      <w:szCs w:val="11"/>
                    </w:rPr>
                    <w:t>DESCRIPCIÓN</w:t>
                  </w:r>
                </w:p>
              </w:tc>
              <w:tc>
                <w:tcPr>
                  <w:tcW w:w="2237" w:type="pct"/>
                  <w:tcBorders>
                    <w:top w:val="single" w:sz="4" w:space="0" w:color="auto"/>
                    <w:left w:val="single" w:sz="4" w:space="0" w:color="auto"/>
                    <w:bottom w:val="single" w:sz="4" w:space="0" w:color="auto"/>
                    <w:right w:val="single" w:sz="4" w:space="0" w:color="auto"/>
                  </w:tcBorders>
                  <w:shd w:val="clear" w:color="auto" w:fill="BFBFBF"/>
                  <w:vAlign w:val="center"/>
                </w:tcPr>
                <w:p w14:paraId="698600AF" w14:textId="77777777" w:rsidR="00E03331" w:rsidRPr="00B43FEC" w:rsidRDefault="00E03331" w:rsidP="00E03331">
                  <w:pPr>
                    <w:pStyle w:val="Sinespaciado1"/>
                    <w:jc w:val="center"/>
                    <w:rPr>
                      <w:rFonts w:ascii="Arial" w:hAnsi="Arial" w:cs="Arial"/>
                      <w:b/>
                      <w:sz w:val="16"/>
                      <w:szCs w:val="11"/>
                    </w:rPr>
                  </w:pPr>
                  <w:r w:rsidRPr="00B43FEC">
                    <w:rPr>
                      <w:rFonts w:ascii="Arial" w:hAnsi="Arial" w:cs="Arial"/>
                      <w:b/>
                      <w:sz w:val="16"/>
                      <w:szCs w:val="11"/>
                    </w:rPr>
                    <w:t>VALOR TOTAL ESTIMADO EXCLUIDO DE IVA</w:t>
                  </w:r>
                </w:p>
              </w:tc>
            </w:tr>
            <w:tr w:rsidR="00E03331" w:rsidRPr="00F617AF" w14:paraId="60B04C9C" w14:textId="77777777" w:rsidTr="00D53E97">
              <w:trPr>
                <w:trHeight w:val="307"/>
                <w:jc w:val="center"/>
              </w:trPr>
              <w:tc>
                <w:tcPr>
                  <w:tcW w:w="690" w:type="pct"/>
                  <w:tcBorders>
                    <w:top w:val="single" w:sz="4" w:space="0" w:color="auto"/>
                    <w:left w:val="single" w:sz="4" w:space="0" w:color="auto"/>
                    <w:bottom w:val="single" w:sz="4" w:space="0" w:color="auto"/>
                    <w:right w:val="single" w:sz="4" w:space="0" w:color="auto"/>
                  </w:tcBorders>
                  <w:vAlign w:val="center"/>
                  <w:hideMark/>
                </w:tcPr>
                <w:p w14:paraId="0E818DBC" w14:textId="77777777" w:rsidR="00E03331" w:rsidRPr="00B43FEC" w:rsidRDefault="00E03331" w:rsidP="00E03331">
                  <w:pPr>
                    <w:pStyle w:val="Sinespaciado1"/>
                    <w:jc w:val="center"/>
                    <w:rPr>
                      <w:rFonts w:ascii="Arial" w:hAnsi="Arial" w:cs="Arial"/>
                      <w:sz w:val="16"/>
                      <w:szCs w:val="11"/>
                    </w:rPr>
                  </w:pPr>
                  <w:r w:rsidRPr="00B43FEC">
                    <w:rPr>
                      <w:rFonts w:ascii="Arial" w:hAnsi="Arial" w:cs="Arial"/>
                      <w:sz w:val="16"/>
                      <w:szCs w:val="11"/>
                    </w:rPr>
                    <w:t>1</w:t>
                  </w:r>
                </w:p>
              </w:tc>
              <w:tc>
                <w:tcPr>
                  <w:tcW w:w="2073" w:type="pct"/>
                  <w:tcBorders>
                    <w:top w:val="single" w:sz="4" w:space="0" w:color="auto"/>
                    <w:left w:val="single" w:sz="4" w:space="0" w:color="auto"/>
                    <w:right w:val="single" w:sz="4" w:space="0" w:color="auto"/>
                  </w:tcBorders>
                  <w:vAlign w:val="center"/>
                  <w:hideMark/>
                </w:tcPr>
                <w:p w14:paraId="1B2711BB" w14:textId="77777777" w:rsidR="00E03331" w:rsidRPr="00B43FEC" w:rsidRDefault="00E03331" w:rsidP="00E03331">
                  <w:pPr>
                    <w:pStyle w:val="Sinespaciado1"/>
                    <w:jc w:val="center"/>
                    <w:rPr>
                      <w:rFonts w:ascii="Arial" w:hAnsi="Arial" w:cs="Arial"/>
                      <w:sz w:val="16"/>
                      <w:szCs w:val="11"/>
                    </w:rPr>
                  </w:pPr>
                  <w:r w:rsidRPr="00B43FEC">
                    <w:rPr>
                      <w:rFonts w:ascii="Arial" w:hAnsi="Arial" w:cs="Arial"/>
                      <w:sz w:val="16"/>
                      <w:szCs w:val="11"/>
                    </w:rPr>
                    <w:t>VIGENCIA 2026</w:t>
                  </w:r>
                </w:p>
              </w:tc>
              <w:tc>
                <w:tcPr>
                  <w:tcW w:w="2237" w:type="pct"/>
                  <w:tcBorders>
                    <w:top w:val="single" w:sz="4" w:space="0" w:color="auto"/>
                    <w:left w:val="single" w:sz="4" w:space="0" w:color="auto"/>
                    <w:bottom w:val="single" w:sz="4" w:space="0" w:color="auto"/>
                    <w:right w:val="single" w:sz="4" w:space="0" w:color="auto"/>
                  </w:tcBorders>
                  <w:vAlign w:val="center"/>
                  <w:hideMark/>
                </w:tcPr>
                <w:p w14:paraId="44E001C2" w14:textId="77777777" w:rsidR="00E03331" w:rsidRPr="00B43FEC" w:rsidRDefault="00E03331" w:rsidP="00E03331">
                  <w:pPr>
                    <w:pStyle w:val="Sinespaciado1"/>
                    <w:jc w:val="center"/>
                    <w:rPr>
                      <w:rFonts w:ascii="Arial" w:hAnsi="Arial" w:cs="Arial"/>
                      <w:b/>
                      <w:sz w:val="16"/>
                      <w:szCs w:val="11"/>
                    </w:rPr>
                  </w:pPr>
                  <w:r w:rsidRPr="00646B72">
                    <w:rPr>
                      <w:rFonts w:ascii="Arial" w:hAnsi="Arial" w:cs="Arial"/>
                      <w:b/>
                      <w:color w:val="000000"/>
                      <w:sz w:val="16"/>
                      <w:szCs w:val="11"/>
                    </w:rPr>
                    <w:t>$</w:t>
                  </w:r>
                  <w:r>
                    <w:rPr>
                      <w:rFonts w:ascii="Arial" w:hAnsi="Arial" w:cs="Arial"/>
                      <w:b/>
                      <w:color w:val="000000"/>
                      <w:sz w:val="16"/>
                      <w:szCs w:val="11"/>
                    </w:rPr>
                    <w:t>20</w:t>
                  </w:r>
                  <w:r w:rsidRPr="00646B72">
                    <w:rPr>
                      <w:rFonts w:ascii="Arial" w:hAnsi="Arial" w:cs="Arial"/>
                      <w:b/>
                      <w:color w:val="000000"/>
                      <w:sz w:val="16"/>
                      <w:szCs w:val="11"/>
                    </w:rPr>
                    <w:t>0.000.000</w:t>
                  </w:r>
                </w:p>
              </w:tc>
            </w:tr>
            <w:tr w:rsidR="00E03331" w:rsidRPr="00F617AF" w14:paraId="0C04C511" w14:textId="77777777" w:rsidTr="00D53E97">
              <w:trPr>
                <w:trHeight w:val="307"/>
                <w:jc w:val="center"/>
              </w:trPr>
              <w:tc>
                <w:tcPr>
                  <w:tcW w:w="690" w:type="pct"/>
                  <w:tcBorders>
                    <w:top w:val="single" w:sz="4" w:space="0" w:color="auto"/>
                    <w:left w:val="single" w:sz="4" w:space="0" w:color="auto"/>
                    <w:bottom w:val="single" w:sz="4" w:space="0" w:color="auto"/>
                    <w:right w:val="single" w:sz="4" w:space="0" w:color="auto"/>
                  </w:tcBorders>
                  <w:vAlign w:val="center"/>
                </w:tcPr>
                <w:p w14:paraId="6677F468" w14:textId="77777777" w:rsidR="00E03331" w:rsidRPr="00B43FEC" w:rsidRDefault="00E03331" w:rsidP="00E03331">
                  <w:pPr>
                    <w:pStyle w:val="Sinespaciado1"/>
                    <w:jc w:val="center"/>
                    <w:rPr>
                      <w:rFonts w:ascii="Arial" w:hAnsi="Arial" w:cs="Arial"/>
                      <w:sz w:val="16"/>
                      <w:szCs w:val="11"/>
                    </w:rPr>
                  </w:pPr>
                  <w:r w:rsidRPr="00B43FEC">
                    <w:rPr>
                      <w:rFonts w:ascii="Arial" w:hAnsi="Arial" w:cs="Arial"/>
                      <w:sz w:val="16"/>
                      <w:szCs w:val="11"/>
                    </w:rPr>
                    <w:t>2</w:t>
                  </w:r>
                </w:p>
              </w:tc>
              <w:tc>
                <w:tcPr>
                  <w:tcW w:w="2073" w:type="pct"/>
                  <w:tcBorders>
                    <w:top w:val="single" w:sz="4" w:space="0" w:color="auto"/>
                    <w:left w:val="single" w:sz="4" w:space="0" w:color="auto"/>
                    <w:bottom w:val="single" w:sz="4" w:space="0" w:color="auto"/>
                    <w:right w:val="single" w:sz="4" w:space="0" w:color="auto"/>
                  </w:tcBorders>
                  <w:vAlign w:val="center"/>
                </w:tcPr>
                <w:p w14:paraId="22E81DAA" w14:textId="77777777" w:rsidR="00E03331" w:rsidRPr="00B43FEC" w:rsidRDefault="00E03331" w:rsidP="00E03331">
                  <w:pPr>
                    <w:pStyle w:val="Sinespaciado1"/>
                    <w:jc w:val="center"/>
                    <w:rPr>
                      <w:rFonts w:ascii="Arial" w:eastAsia="Arial" w:hAnsi="Arial" w:cs="Arial"/>
                      <w:sz w:val="16"/>
                      <w:szCs w:val="11"/>
                    </w:rPr>
                  </w:pPr>
                  <w:r w:rsidRPr="00B43FEC">
                    <w:rPr>
                      <w:rFonts w:ascii="Arial" w:hAnsi="Arial" w:cs="Arial"/>
                      <w:sz w:val="16"/>
                      <w:szCs w:val="11"/>
                    </w:rPr>
                    <w:t>VIGENCIA 2027</w:t>
                  </w:r>
                </w:p>
              </w:tc>
              <w:tc>
                <w:tcPr>
                  <w:tcW w:w="2237" w:type="pct"/>
                  <w:tcBorders>
                    <w:top w:val="single" w:sz="4" w:space="0" w:color="auto"/>
                    <w:left w:val="single" w:sz="4" w:space="0" w:color="auto"/>
                    <w:bottom w:val="single" w:sz="4" w:space="0" w:color="auto"/>
                    <w:right w:val="single" w:sz="4" w:space="0" w:color="auto"/>
                  </w:tcBorders>
                  <w:vAlign w:val="center"/>
                </w:tcPr>
                <w:p w14:paraId="3DC6BB1B" w14:textId="77777777" w:rsidR="00E03331" w:rsidRPr="00646B72" w:rsidRDefault="00E03331" w:rsidP="00E03331">
                  <w:pPr>
                    <w:pStyle w:val="Sinespaciado1"/>
                    <w:jc w:val="center"/>
                    <w:rPr>
                      <w:rFonts w:ascii="Arial" w:hAnsi="Arial" w:cs="Arial"/>
                      <w:b/>
                      <w:color w:val="000000"/>
                      <w:sz w:val="16"/>
                      <w:szCs w:val="11"/>
                    </w:rPr>
                  </w:pPr>
                  <w:r w:rsidRPr="00646B72">
                    <w:rPr>
                      <w:rFonts w:ascii="Arial" w:hAnsi="Arial" w:cs="Arial"/>
                      <w:b/>
                      <w:color w:val="000000"/>
                      <w:sz w:val="16"/>
                      <w:szCs w:val="11"/>
                    </w:rPr>
                    <w:t>$</w:t>
                  </w:r>
                  <w:r>
                    <w:rPr>
                      <w:rFonts w:ascii="Arial" w:hAnsi="Arial" w:cs="Arial"/>
                      <w:b/>
                      <w:color w:val="000000"/>
                      <w:sz w:val="16"/>
                      <w:szCs w:val="11"/>
                    </w:rPr>
                    <w:t>3</w:t>
                  </w:r>
                  <w:r w:rsidRPr="00646B72">
                    <w:rPr>
                      <w:rFonts w:ascii="Arial" w:hAnsi="Arial" w:cs="Arial"/>
                      <w:b/>
                      <w:color w:val="000000"/>
                      <w:sz w:val="16"/>
                      <w:szCs w:val="11"/>
                    </w:rPr>
                    <w:t>.</w:t>
                  </w:r>
                  <w:r>
                    <w:rPr>
                      <w:rFonts w:ascii="Arial" w:hAnsi="Arial" w:cs="Arial"/>
                      <w:b/>
                      <w:color w:val="000000"/>
                      <w:sz w:val="16"/>
                      <w:szCs w:val="11"/>
                    </w:rPr>
                    <w:t>00</w:t>
                  </w:r>
                  <w:r w:rsidRPr="00646B72">
                    <w:rPr>
                      <w:rFonts w:ascii="Arial" w:hAnsi="Arial" w:cs="Arial"/>
                      <w:b/>
                      <w:color w:val="000000"/>
                      <w:sz w:val="16"/>
                      <w:szCs w:val="11"/>
                    </w:rPr>
                    <w:t>0.000.000</w:t>
                  </w:r>
                </w:p>
              </w:tc>
            </w:tr>
            <w:tr w:rsidR="00E03331" w:rsidRPr="00F617AF" w14:paraId="3737E8AB" w14:textId="77777777" w:rsidTr="00D53E97">
              <w:trPr>
                <w:trHeight w:val="307"/>
                <w:jc w:val="center"/>
              </w:trPr>
              <w:tc>
                <w:tcPr>
                  <w:tcW w:w="2763" w:type="pct"/>
                  <w:gridSpan w:val="2"/>
                  <w:tcBorders>
                    <w:top w:val="single" w:sz="4" w:space="0" w:color="auto"/>
                    <w:left w:val="single" w:sz="4" w:space="0" w:color="auto"/>
                    <w:bottom w:val="single" w:sz="4" w:space="0" w:color="auto"/>
                    <w:right w:val="single" w:sz="4" w:space="0" w:color="auto"/>
                  </w:tcBorders>
                  <w:vAlign w:val="center"/>
                </w:tcPr>
                <w:p w14:paraId="2E08D0E1" w14:textId="77777777" w:rsidR="00E03331" w:rsidRPr="00646B72" w:rsidRDefault="00E03331" w:rsidP="00E03331">
                  <w:pPr>
                    <w:pStyle w:val="Sinespaciado1"/>
                    <w:jc w:val="center"/>
                    <w:rPr>
                      <w:rFonts w:ascii="Arial" w:hAnsi="Arial" w:cs="Arial"/>
                      <w:b/>
                      <w:color w:val="000000"/>
                      <w:sz w:val="16"/>
                      <w:szCs w:val="11"/>
                    </w:rPr>
                  </w:pPr>
                  <w:r w:rsidRPr="00646B72">
                    <w:rPr>
                      <w:rFonts w:ascii="Arial" w:hAnsi="Arial" w:cs="Arial"/>
                      <w:b/>
                      <w:color w:val="000000"/>
                      <w:sz w:val="16"/>
                      <w:szCs w:val="11"/>
                    </w:rPr>
                    <w:t>VALOR TOTAL</w:t>
                  </w:r>
                </w:p>
              </w:tc>
              <w:tc>
                <w:tcPr>
                  <w:tcW w:w="2237" w:type="pct"/>
                  <w:tcBorders>
                    <w:top w:val="single" w:sz="4" w:space="0" w:color="auto"/>
                    <w:left w:val="single" w:sz="4" w:space="0" w:color="auto"/>
                    <w:bottom w:val="single" w:sz="4" w:space="0" w:color="auto"/>
                    <w:right w:val="single" w:sz="4" w:space="0" w:color="auto"/>
                  </w:tcBorders>
                  <w:vAlign w:val="center"/>
                </w:tcPr>
                <w:p w14:paraId="234207F4" w14:textId="77777777" w:rsidR="00E03331" w:rsidRPr="00646B72" w:rsidRDefault="00E03331" w:rsidP="00E03331">
                  <w:pPr>
                    <w:pStyle w:val="Sinespaciado1"/>
                    <w:jc w:val="center"/>
                    <w:rPr>
                      <w:rFonts w:ascii="Arial" w:hAnsi="Arial" w:cs="Arial"/>
                      <w:b/>
                      <w:color w:val="000000"/>
                      <w:sz w:val="16"/>
                      <w:szCs w:val="11"/>
                    </w:rPr>
                  </w:pPr>
                  <w:r w:rsidRPr="00646B72">
                    <w:rPr>
                      <w:rFonts w:ascii="Arial" w:hAnsi="Arial" w:cs="Arial"/>
                      <w:b/>
                      <w:color w:val="000000"/>
                      <w:sz w:val="16"/>
                      <w:szCs w:val="11"/>
                    </w:rPr>
                    <w:t>$</w:t>
                  </w:r>
                  <w:r>
                    <w:rPr>
                      <w:rFonts w:ascii="Arial" w:hAnsi="Arial" w:cs="Arial"/>
                      <w:b/>
                      <w:color w:val="000000"/>
                      <w:sz w:val="16"/>
                      <w:szCs w:val="11"/>
                    </w:rPr>
                    <w:t>3</w:t>
                  </w:r>
                  <w:r w:rsidRPr="00646B72">
                    <w:rPr>
                      <w:rFonts w:ascii="Arial" w:hAnsi="Arial" w:cs="Arial"/>
                      <w:b/>
                      <w:color w:val="000000"/>
                      <w:sz w:val="16"/>
                      <w:szCs w:val="11"/>
                    </w:rPr>
                    <w:t>.</w:t>
                  </w:r>
                  <w:r>
                    <w:rPr>
                      <w:rFonts w:ascii="Arial" w:hAnsi="Arial" w:cs="Arial"/>
                      <w:b/>
                      <w:color w:val="000000"/>
                      <w:sz w:val="16"/>
                      <w:szCs w:val="11"/>
                    </w:rPr>
                    <w:t>2</w:t>
                  </w:r>
                  <w:r w:rsidRPr="00646B72">
                    <w:rPr>
                      <w:rFonts w:ascii="Arial" w:hAnsi="Arial" w:cs="Arial"/>
                      <w:b/>
                      <w:color w:val="000000"/>
                      <w:sz w:val="16"/>
                      <w:szCs w:val="11"/>
                    </w:rPr>
                    <w:t>00.000.000</w:t>
                  </w:r>
                </w:p>
              </w:tc>
            </w:tr>
          </w:tbl>
          <w:p w14:paraId="32909050" w14:textId="373DF12A" w:rsidR="00CE7638" w:rsidRPr="00AE5EDA" w:rsidRDefault="00CE7638" w:rsidP="00AE5EDA">
            <w:pPr>
              <w:pStyle w:val="Sinespaciado1"/>
              <w:jc w:val="both"/>
              <w:rPr>
                <w:rFonts w:ascii="Arial" w:hAnsi="Arial" w:cs="Arial"/>
                <w:color w:val="000000"/>
                <w:sz w:val="18"/>
                <w:szCs w:val="18"/>
              </w:rPr>
            </w:pPr>
          </w:p>
        </w:tc>
      </w:tr>
      <w:tr w:rsidR="00CE7638" w:rsidRPr="00CE7638" w14:paraId="2720BB59"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tcPr>
          <w:p w14:paraId="7E7FD7F8" w14:textId="77777777" w:rsidR="00CE7638" w:rsidRPr="00E03331" w:rsidRDefault="00CE7638" w:rsidP="00E03331">
            <w:pPr>
              <w:autoSpaceDE w:val="0"/>
              <w:autoSpaceDN w:val="0"/>
              <w:jc w:val="center"/>
              <w:rPr>
                <w:rFonts w:ascii="Arial" w:hAnsi="Arial" w:cs="Arial"/>
                <w:b/>
                <w:color w:val="000000"/>
                <w:sz w:val="18"/>
                <w:szCs w:val="18"/>
              </w:rPr>
            </w:pPr>
            <w:r w:rsidRPr="00E03331">
              <w:rPr>
                <w:rFonts w:ascii="Arial" w:hAnsi="Arial" w:cs="Arial"/>
                <w:b/>
                <w:color w:val="000000"/>
                <w:sz w:val="18"/>
                <w:szCs w:val="18"/>
              </w:rPr>
              <w:t>CLAUSULA CUARTA.- FORMA DE PAGO</w:t>
            </w:r>
          </w:p>
        </w:tc>
        <w:tc>
          <w:tcPr>
            <w:tcW w:w="4019" w:type="pct"/>
            <w:tcBorders>
              <w:top w:val="single" w:sz="4" w:space="0" w:color="auto"/>
              <w:left w:val="single" w:sz="4" w:space="0" w:color="auto"/>
              <w:bottom w:val="single" w:sz="4" w:space="0" w:color="auto"/>
              <w:right w:val="single" w:sz="4" w:space="0" w:color="auto"/>
            </w:tcBorders>
          </w:tcPr>
          <w:p w14:paraId="5C19F7B3" w14:textId="77777777" w:rsidR="00E03331" w:rsidRPr="00E03331" w:rsidRDefault="00E03331" w:rsidP="00E03331">
            <w:pPr>
              <w:autoSpaceDE w:val="0"/>
              <w:autoSpaceDN w:val="0"/>
              <w:jc w:val="both"/>
              <w:rPr>
                <w:rFonts w:ascii="Arial" w:hAnsi="Arial" w:cs="Arial"/>
                <w:color w:val="000000"/>
                <w:sz w:val="18"/>
                <w:szCs w:val="18"/>
                <w:lang w:val="es-CO"/>
              </w:rPr>
            </w:pPr>
            <w:r w:rsidRPr="00E03331">
              <w:rPr>
                <w:rFonts w:ascii="Arial" w:hAnsi="Arial" w:cs="Arial"/>
                <w:color w:val="000000"/>
                <w:sz w:val="18"/>
                <w:szCs w:val="18"/>
                <w:lang w:val="es-CO"/>
              </w:rPr>
              <w:t xml:space="preserve">La Regional de Aseguramiento en Salud No. 1, pagará por evento y/o por paquete según corresponda de acuerdo al Decreto 441 de 2022, el valor del contrato a favor del oferente con el que se llegue a suscribir el contrato en la ciudad de Bogotá D.C., en pagos mensuales con base en la facturación soportada presentada por el contratista durante los primeros cinco (5) días hábiles del mes siguiente a la prestación de los servicios, dentro de los cuarenta y cinco (45) días hábiles, siguientes a la presentación de la factura comercial respectiva en la ventanilla única </w:t>
            </w:r>
            <w:r w:rsidRPr="00E03331">
              <w:rPr>
                <w:rFonts w:ascii="Arial" w:hAnsi="Arial" w:cs="Arial"/>
                <w:color w:val="000000"/>
                <w:sz w:val="18"/>
                <w:szCs w:val="18"/>
                <w:lang w:val="es-CO"/>
              </w:rPr>
              <w:lastRenderedPageBreak/>
              <w:t>central de cuentas de la Regional de Aseguramiento en Salud No. 1, una vez cumplidos los trámites administrativos y fiscales vigentes, y que la Dirección del Tesoro Nacional ubique los correspondientes recursos del PAC autorizados a la institución. Aun así, teniendo en cuenta que la programación del PAC cuya autorización es competencia del Ministerio de Hacienda y Crédito Público a través de la Dirección del Tesoro Nacional, no será impedimento para la ejecución del presente objeto contractual.</w:t>
            </w:r>
          </w:p>
          <w:p w14:paraId="6B40829D" w14:textId="77777777" w:rsidR="00E03331" w:rsidRPr="00E03331" w:rsidRDefault="00E03331" w:rsidP="00E03331">
            <w:pPr>
              <w:autoSpaceDE w:val="0"/>
              <w:autoSpaceDN w:val="0"/>
              <w:jc w:val="both"/>
              <w:rPr>
                <w:rFonts w:ascii="Arial" w:hAnsi="Arial" w:cs="Arial"/>
                <w:color w:val="000000"/>
                <w:sz w:val="18"/>
                <w:szCs w:val="18"/>
                <w:lang w:val="es-CO"/>
              </w:rPr>
            </w:pPr>
          </w:p>
          <w:p w14:paraId="24DFB327" w14:textId="77777777" w:rsidR="00E03331" w:rsidRPr="00E03331" w:rsidRDefault="00E03331" w:rsidP="00E03331">
            <w:pPr>
              <w:autoSpaceDE w:val="0"/>
              <w:autoSpaceDN w:val="0"/>
              <w:jc w:val="both"/>
              <w:rPr>
                <w:rFonts w:ascii="Arial" w:hAnsi="Arial" w:cs="Arial"/>
                <w:color w:val="000000"/>
                <w:sz w:val="18"/>
                <w:szCs w:val="18"/>
                <w:lang w:val="es-CO"/>
              </w:rPr>
            </w:pPr>
            <w:r w:rsidRPr="00E03331">
              <w:rPr>
                <w:rFonts w:ascii="Arial" w:hAnsi="Arial" w:cs="Arial"/>
                <w:color w:val="000000"/>
                <w:sz w:val="18"/>
                <w:szCs w:val="18"/>
                <w:lang w:val="es-CO"/>
              </w:rPr>
              <w:t>La radicación de la facturación (impresa y en medio magnético) de los servicios prestados se debe hacer dentro de los cinco (5) primeros días hábiles del mes siguiente a la prestación del servicio, la cual como mínimo debe cumplir con: relación general de pacientes atendidos, detallando el número de la factura por cada uno de ellos discriminada y firmada por el usuario y/o acudiente. Esta información se debe presentar en físico y medio magnético en Excel, listado discriminando con número de factura, fecha de factura, edad, nombre del paciente, identificación, atención recibida, diagnóstico y valor facturado. Se debe anexar en medio magnético (CD) la historia clínica en la que se soporte cada uno de las atenciones prestadas a los usuarios, con firma y sello del profesional que realiza la actividad y el recibido a satisfacción del acudiente del paciente y los demás requisitos establecidos por la DIAN.</w:t>
            </w:r>
          </w:p>
          <w:p w14:paraId="34E8AB39" w14:textId="77777777" w:rsidR="00E03331" w:rsidRPr="00E03331" w:rsidRDefault="00E03331" w:rsidP="00E03331">
            <w:pPr>
              <w:tabs>
                <w:tab w:val="left" w:pos="2552"/>
              </w:tabs>
              <w:contextualSpacing/>
              <w:jc w:val="both"/>
              <w:rPr>
                <w:rFonts w:ascii="Arial" w:hAnsi="Arial" w:cs="Arial"/>
                <w:sz w:val="18"/>
                <w:szCs w:val="18"/>
                <w:lang w:val="es-CO" w:eastAsia="es-CO"/>
              </w:rPr>
            </w:pPr>
          </w:p>
          <w:p w14:paraId="5CFD6B31" w14:textId="77777777" w:rsidR="00E03331" w:rsidRPr="00E03331" w:rsidRDefault="00E03331" w:rsidP="00E03331">
            <w:pPr>
              <w:tabs>
                <w:tab w:val="left" w:pos="2552"/>
              </w:tabs>
              <w:contextualSpacing/>
              <w:jc w:val="both"/>
              <w:rPr>
                <w:rFonts w:ascii="Arial" w:hAnsi="Arial" w:cs="Arial"/>
                <w:b/>
                <w:sz w:val="18"/>
                <w:szCs w:val="18"/>
                <w:lang w:val="es-CO" w:eastAsia="es-CO"/>
              </w:rPr>
            </w:pPr>
            <w:r w:rsidRPr="00E03331">
              <w:rPr>
                <w:rFonts w:ascii="Arial" w:hAnsi="Arial" w:cs="Arial"/>
                <w:b/>
                <w:sz w:val="18"/>
                <w:szCs w:val="18"/>
                <w:lang w:val="es-CO" w:eastAsia="es-CO"/>
              </w:rPr>
              <w:t xml:space="preserve">Responsabilidad en cuanto a la Facturación Electrónica: </w:t>
            </w:r>
          </w:p>
          <w:p w14:paraId="01062D91" w14:textId="77777777" w:rsidR="00E03331" w:rsidRPr="00E03331" w:rsidRDefault="00E03331" w:rsidP="00E03331">
            <w:pPr>
              <w:tabs>
                <w:tab w:val="left" w:pos="2552"/>
              </w:tabs>
              <w:contextualSpacing/>
              <w:jc w:val="both"/>
              <w:rPr>
                <w:rFonts w:ascii="Arial" w:hAnsi="Arial" w:cs="Arial"/>
                <w:sz w:val="18"/>
                <w:szCs w:val="18"/>
              </w:rPr>
            </w:pPr>
          </w:p>
          <w:p w14:paraId="650EC354" w14:textId="77777777" w:rsidR="00E03331" w:rsidRPr="00E03331" w:rsidRDefault="00E03331" w:rsidP="00E03331">
            <w:pPr>
              <w:tabs>
                <w:tab w:val="left" w:pos="284"/>
                <w:tab w:val="left" w:pos="2552"/>
              </w:tabs>
              <w:jc w:val="both"/>
              <w:rPr>
                <w:rFonts w:ascii="Arial" w:eastAsia="Calibri" w:hAnsi="Arial" w:cs="Arial"/>
                <w:sz w:val="18"/>
                <w:szCs w:val="18"/>
                <w:lang w:val="es-CO" w:eastAsia="en-US"/>
              </w:rPr>
            </w:pPr>
            <w:r w:rsidRPr="00E03331">
              <w:rPr>
                <w:rFonts w:ascii="Arial" w:eastAsia="Calibri" w:hAnsi="Arial" w:cs="Arial"/>
                <w:sz w:val="18"/>
                <w:szCs w:val="18"/>
                <w:lang w:val="es-CO" w:eastAsia="en-US"/>
              </w:rPr>
              <w:t>La facturación debe ser presentada de acuerdo a la Resolución 000165 del 01/11/2023 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 modificada por las Resolución No 000008 del 31/01/2024, la Resolución No 000119 del 30/07/2024, y la Resolución No 000189 del 30/10/2024 y la Resolución No 000202 del 31/03/2025 expedido por el Director General de la Unidad Administrativa Especial de la Dirección de Impuestos y Aduanas Nacionales-DIAN y a la CIRCULAR EXTERNA 016 del 9 marzo de 2021 “Por la cual se implementa el Modelo de Recepción de factura de venta, Notas Debito y/o Notas crédito”.</w:t>
            </w:r>
          </w:p>
          <w:p w14:paraId="02685B71" w14:textId="77777777" w:rsidR="00E03331" w:rsidRPr="00E03331" w:rsidRDefault="00E03331" w:rsidP="00E03331">
            <w:pPr>
              <w:tabs>
                <w:tab w:val="left" w:pos="284"/>
                <w:tab w:val="left" w:pos="2552"/>
              </w:tabs>
              <w:jc w:val="both"/>
              <w:rPr>
                <w:rFonts w:ascii="Arial" w:eastAsia="Calibri" w:hAnsi="Arial" w:cs="Arial"/>
                <w:sz w:val="18"/>
                <w:szCs w:val="18"/>
                <w:lang w:val="es-CO" w:eastAsia="en-US"/>
              </w:rPr>
            </w:pPr>
          </w:p>
          <w:p w14:paraId="7888A888" w14:textId="77777777" w:rsidR="00E03331" w:rsidRPr="00E03331" w:rsidRDefault="00E03331" w:rsidP="00E03331">
            <w:pPr>
              <w:tabs>
                <w:tab w:val="left" w:pos="284"/>
                <w:tab w:val="left" w:pos="2552"/>
              </w:tabs>
              <w:jc w:val="both"/>
              <w:rPr>
                <w:rFonts w:ascii="Arial" w:eastAsia="Calibri" w:hAnsi="Arial" w:cs="Arial"/>
                <w:sz w:val="18"/>
                <w:szCs w:val="18"/>
                <w:lang w:val="es-CO" w:eastAsia="en-US"/>
              </w:rPr>
            </w:pPr>
            <w:r w:rsidRPr="00E03331">
              <w:rPr>
                <w:rFonts w:ascii="Arial" w:eastAsia="Calibri" w:hAnsi="Arial" w:cs="Arial"/>
                <w:sz w:val="18"/>
                <w:szCs w:val="18"/>
                <w:lang w:val="es-CO" w:eastAsia="en-US"/>
              </w:rPr>
              <w:t>NOTA: En cumplimiento de lo dispuesto en la Resolución 2275 de 2023, expedida por el Ministerio de Salud y Protección Social, por medio de la cual se fijan los lineamientos para la facturación electrónica en el sector salud, y sus modificaciones introducidas principalmente por las Resoluciones 558 y 1884 de 2024, con la implementación del módulo para la recepción, validación y gestión de las facturas electrónicas, notas débito, notas crédito y demás documentos electrónicos asociados, la IPS radicará las Facturas Electrónicas de Venta (FEV) en Salud,  junto con el Registro Individual de Prestación de Servicios en Salud (RIPS), como un único archivo inescindible; adicionalmente y, en conjunto con los archivos (JSON/XML) será validado previamente ante la DIAN y, posteriormente, ante el Ministerio de Salud y Protección Social a través del (SISPRO), con el fin de obtener el Código Único de Validación (CUV), registrando así, los soportes asociados a cada factura, para su revisión y validación por parte de auditoria médica.</w:t>
            </w:r>
          </w:p>
          <w:p w14:paraId="2DB6693D" w14:textId="77777777" w:rsidR="00E03331" w:rsidRPr="00E03331" w:rsidRDefault="00E03331" w:rsidP="00E03331">
            <w:pPr>
              <w:tabs>
                <w:tab w:val="left" w:pos="284"/>
                <w:tab w:val="left" w:pos="2552"/>
              </w:tabs>
              <w:jc w:val="both"/>
              <w:rPr>
                <w:rFonts w:ascii="Arial" w:eastAsia="Calibri" w:hAnsi="Arial" w:cs="Arial"/>
                <w:sz w:val="18"/>
                <w:szCs w:val="18"/>
                <w:lang w:val="es-CO" w:eastAsia="en-US"/>
              </w:rPr>
            </w:pPr>
          </w:p>
          <w:p w14:paraId="49F00F11" w14:textId="77777777" w:rsidR="00E03331" w:rsidRPr="00E03331" w:rsidRDefault="00E03331" w:rsidP="00E03331">
            <w:pPr>
              <w:tabs>
                <w:tab w:val="left" w:pos="284"/>
                <w:tab w:val="left" w:pos="2552"/>
              </w:tabs>
              <w:jc w:val="both"/>
              <w:rPr>
                <w:rFonts w:ascii="Arial" w:eastAsia="Calibri" w:hAnsi="Arial" w:cs="Arial"/>
                <w:sz w:val="18"/>
                <w:szCs w:val="18"/>
                <w:lang w:val="es-CO" w:eastAsia="en-US"/>
              </w:rPr>
            </w:pPr>
            <w:r w:rsidRPr="00E03331">
              <w:rPr>
                <w:rFonts w:ascii="Arial" w:eastAsia="Calibri" w:hAnsi="Arial" w:cs="Arial"/>
                <w:sz w:val="18"/>
                <w:szCs w:val="18"/>
                <w:lang w:val="es-CO" w:eastAsia="en-US"/>
              </w:rPr>
              <w:t>Se recuerda que la radicación de las facturas por los servicios causados en ningún caso debe superar los veintidós (22) días hábiles posterior a la prestación de los servicios y/o a la generación de la facturación electrónica, de acuerdo a lo estipulado en el artículo 14 de la Resolución No. 2275 de 2023.</w:t>
            </w:r>
          </w:p>
          <w:p w14:paraId="197EEB13" w14:textId="77777777" w:rsidR="00E03331" w:rsidRPr="00E03331" w:rsidRDefault="00E03331" w:rsidP="00E03331">
            <w:pPr>
              <w:tabs>
                <w:tab w:val="left" w:pos="284"/>
                <w:tab w:val="left" w:pos="2552"/>
              </w:tabs>
              <w:jc w:val="both"/>
              <w:rPr>
                <w:rFonts w:ascii="Arial" w:hAnsi="Arial" w:cs="Arial"/>
                <w:sz w:val="18"/>
                <w:szCs w:val="18"/>
              </w:rPr>
            </w:pPr>
          </w:p>
          <w:p w14:paraId="350D00F5" w14:textId="77777777" w:rsidR="00E03331" w:rsidRPr="00E03331" w:rsidRDefault="00E03331" w:rsidP="00E03331">
            <w:pPr>
              <w:tabs>
                <w:tab w:val="left" w:pos="284"/>
                <w:tab w:val="left" w:pos="2552"/>
              </w:tabs>
              <w:jc w:val="both"/>
              <w:rPr>
                <w:rFonts w:ascii="Arial" w:hAnsi="Arial" w:cs="Arial"/>
                <w:sz w:val="18"/>
                <w:szCs w:val="18"/>
              </w:rPr>
            </w:pPr>
            <w:r w:rsidRPr="00E03331">
              <w:rPr>
                <w:rFonts w:ascii="Arial" w:hAnsi="Arial" w:cs="Arial"/>
                <w:sz w:val="18"/>
                <w:szCs w:val="18"/>
              </w:rPr>
              <w:t>Documentos requeridos:</w:t>
            </w:r>
          </w:p>
          <w:p w14:paraId="4EEA94AA" w14:textId="77777777" w:rsidR="00E03331" w:rsidRPr="00E03331" w:rsidRDefault="00E03331" w:rsidP="00E03331">
            <w:pPr>
              <w:tabs>
                <w:tab w:val="left" w:pos="284"/>
                <w:tab w:val="left" w:pos="2552"/>
              </w:tabs>
              <w:jc w:val="both"/>
              <w:rPr>
                <w:rFonts w:ascii="Arial" w:hAnsi="Arial" w:cs="Arial"/>
                <w:sz w:val="18"/>
                <w:szCs w:val="18"/>
              </w:rPr>
            </w:pPr>
          </w:p>
          <w:p w14:paraId="1856198C" w14:textId="77777777" w:rsidR="00E03331" w:rsidRPr="00E03331" w:rsidRDefault="00E03331" w:rsidP="00E1604A">
            <w:pPr>
              <w:numPr>
                <w:ilvl w:val="0"/>
                <w:numId w:val="51"/>
              </w:numPr>
              <w:tabs>
                <w:tab w:val="left" w:pos="284"/>
                <w:tab w:val="left" w:pos="2552"/>
              </w:tabs>
              <w:ind w:left="0" w:firstLine="0"/>
              <w:contextualSpacing/>
              <w:jc w:val="both"/>
              <w:rPr>
                <w:rFonts w:ascii="Arial" w:hAnsi="Arial" w:cs="Arial"/>
                <w:sz w:val="18"/>
                <w:szCs w:val="18"/>
              </w:rPr>
            </w:pPr>
            <w:r w:rsidRPr="00E03331">
              <w:rPr>
                <w:rFonts w:ascii="Arial" w:hAnsi="Arial" w:cs="Arial"/>
                <w:sz w:val="18"/>
                <w:szCs w:val="18"/>
              </w:rPr>
              <w:t>Factura de venta original que cumpla con los requerimientos de ley. Se deberá presentar una factura por usuario, en la cual se relacionarán todos los servicios prestados en el mes.</w:t>
            </w:r>
          </w:p>
          <w:p w14:paraId="3A1ED6E4" w14:textId="77777777" w:rsidR="00E03331" w:rsidRPr="00E03331" w:rsidRDefault="00E03331" w:rsidP="00E1604A">
            <w:pPr>
              <w:numPr>
                <w:ilvl w:val="0"/>
                <w:numId w:val="51"/>
              </w:numPr>
              <w:tabs>
                <w:tab w:val="left" w:pos="284"/>
                <w:tab w:val="left" w:pos="2552"/>
              </w:tabs>
              <w:ind w:left="0" w:firstLine="0"/>
              <w:contextualSpacing/>
              <w:jc w:val="both"/>
              <w:rPr>
                <w:rFonts w:ascii="Arial" w:hAnsi="Arial" w:cs="Arial"/>
                <w:sz w:val="18"/>
                <w:szCs w:val="18"/>
              </w:rPr>
            </w:pPr>
            <w:r w:rsidRPr="00E03331">
              <w:rPr>
                <w:rFonts w:ascii="Arial" w:hAnsi="Arial" w:cs="Arial"/>
                <w:sz w:val="18"/>
                <w:szCs w:val="18"/>
              </w:rPr>
              <w:t>Recibido a satisfacción técnico - económico expedido por el supervisor del contrato.</w:t>
            </w:r>
          </w:p>
          <w:p w14:paraId="4C26CA29" w14:textId="77777777" w:rsidR="00E03331" w:rsidRPr="00E03331" w:rsidRDefault="00E03331" w:rsidP="00E1604A">
            <w:pPr>
              <w:numPr>
                <w:ilvl w:val="0"/>
                <w:numId w:val="51"/>
              </w:numPr>
              <w:tabs>
                <w:tab w:val="left" w:pos="284"/>
                <w:tab w:val="left" w:pos="2552"/>
              </w:tabs>
              <w:ind w:left="284" w:hanging="284"/>
              <w:contextualSpacing/>
              <w:jc w:val="both"/>
              <w:rPr>
                <w:rFonts w:ascii="Arial" w:hAnsi="Arial" w:cs="Arial"/>
                <w:sz w:val="18"/>
                <w:szCs w:val="18"/>
              </w:rPr>
            </w:pPr>
            <w:r w:rsidRPr="00E03331">
              <w:rPr>
                <w:rFonts w:ascii="Arial" w:hAnsi="Arial" w:cs="Arial"/>
                <w:sz w:val="18"/>
                <w:szCs w:val="18"/>
              </w:rPr>
              <w:t>Copia de la historia clínica en la que se soporte cada uno de las atenciones prestadas a los usuarios, con firma y sello del profesional que realiza la actividad y recibido a satisfacción del usuario, familiar o cuidador del paciente.</w:t>
            </w:r>
          </w:p>
          <w:p w14:paraId="07265EDD" w14:textId="77777777" w:rsidR="00E03331" w:rsidRPr="00E03331" w:rsidRDefault="00E03331" w:rsidP="00E1604A">
            <w:pPr>
              <w:numPr>
                <w:ilvl w:val="0"/>
                <w:numId w:val="51"/>
              </w:numPr>
              <w:tabs>
                <w:tab w:val="left" w:pos="284"/>
                <w:tab w:val="left" w:pos="2552"/>
              </w:tabs>
              <w:ind w:left="0" w:firstLine="0"/>
              <w:contextualSpacing/>
              <w:jc w:val="both"/>
              <w:rPr>
                <w:rFonts w:ascii="Arial" w:hAnsi="Arial" w:cs="Arial"/>
                <w:sz w:val="18"/>
                <w:szCs w:val="18"/>
              </w:rPr>
            </w:pPr>
            <w:r w:rsidRPr="00E03331">
              <w:rPr>
                <w:rFonts w:ascii="Arial" w:hAnsi="Arial" w:cs="Arial"/>
                <w:sz w:val="18"/>
                <w:szCs w:val="18"/>
              </w:rPr>
              <w:t>Autorización del servicio en original</w:t>
            </w:r>
          </w:p>
          <w:p w14:paraId="66120133" w14:textId="77777777" w:rsidR="00E03331" w:rsidRPr="00E03331" w:rsidRDefault="00E03331" w:rsidP="00E1604A">
            <w:pPr>
              <w:numPr>
                <w:ilvl w:val="0"/>
                <w:numId w:val="51"/>
              </w:numPr>
              <w:tabs>
                <w:tab w:val="left" w:pos="284"/>
                <w:tab w:val="left" w:pos="2552"/>
              </w:tabs>
              <w:ind w:left="0" w:firstLine="0"/>
              <w:contextualSpacing/>
              <w:jc w:val="both"/>
              <w:rPr>
                <w:rFonts w:ascii="Arial" w:hAnsi="Arial" w:cs="Arial"/>
                <w:sz w:val="18"/>
                <w:szCs w:val="18"/>
              </w:rPr>
            </w:pPr>
            <w:r w:rsidRPr="00E03331">
              <w:rPr>
                <w:rFonts w:ascii="Arial" w:hAnsi="Arial" w:cs="Arial"/>
                <w:sz w:val="18"/>
                <w:szCs w:val="18"/>
              </w:rPr>
              <w:t>Orden médica.</w:t>
            </w:r>
          </w:p>
          <w:p w14:paraId="5BC4F537" w14:textId="77777777" w:rsidR="00E03331" w:rsidRPr="00E03331" w:rsidRDefault="00E03331" w:rsidP="00E1604A">
            <w:pPr>
              <w:numPr>
                <w:ilvl w:val="0"/>
                <w:numId w:val="52"/>
              </w:numPr>
              <w:tabs>
                <w:tab w:val="left" w:pos="2552"/>
              </w:tabs>
              <w:ind w:left="284" w:hanging="284"/>
              <w:contextualSpacing/>
              <w:jc w:val="both"/>
              <w:rPr>
                <w:rFonts w:ascii="Arial" w:hAnsi="Arial" w:cs="Arial"/>
                <w:sz w:val="18"/>
                <w:szCs w:val="18"/>
              </w:rPr>
            </w:pPr>
            <w:r w:rsidRPr="00E03331">
              <w:rPr>
                <w:rFonts w:ascii="Arial" w:hAnsi="Arial" w:cs="Arial"/>
                <w:sz w:val="18"/>
                <w:szCs w:val="18"/>
              </w:rPr>
              <w:lastRenderedPageBreak/>
              <w:t>Acreditación d</w:t>
            </w:r>
            <w:r w:rsidRPr="00E03331">
              <w:rPr>
                <w:rFonts w:ascii="Arial" w:hAnsi="Arial" w:cs="Arial"/>
                <w:sz w:val="18"/>
                <w:szCs w:val="18"/>
                <w:lang w:eastAsia="es-CO"/>
              </w:rPr>
              <w:t xml:space="preserve">el Contratista de encontrarse al día en el pago de aportes relativos al Sistema de Seguridad Social en Salud, Pensiones y Riesgos profesionales, respecto al pago de parafiscales se aplicará lo contenido </w:t>
            </w:r>
            <w:r w:rsidRPr="00E03331">
              <w:rPr>
                <w:rFonts w:ascii="Arial" w:hAnsi="Arial" w:cs="Arial"/>
                <w:sz w:val="18"/>
                <w:szCs w:val="18"/>
              </w:rPr>
              <w:t>en el Artículo 114-1 del Estatuto Tributario, adicionado por el artículo 65 de la Ley 1819 de 2016.</w:t>
            </w:r>
          </w:p>
          <w:p w14:paraId="2E002A34" w14:textId="77777777" w:rsidR="00E03331" w:rsidRPr="00E03331" w:rsidRDefault="00E03331" w:rsidP="00E03331">
            <w:pPr>
              <w:tabs>
                <w:tab w:val="left" w:pos="3246"/>
              </w:tabs>
              <w:jc w:val="both"/>
              <w:rPr>
                <w:rFonts w:ascii="Arial" w:eastAsia="Arial" w:hAnsi="Arial" w:cs="Arial"/>
                <w:b/>
                <w:i/>
                <w:sz w:val="18"/>
                <w:szCs w:val="18"/>
                <w:lang w:val="es-CO" w:eastAsia="en-US"/>
              </w:rPr>
            </w:pPr>
          </w:p>
          <w:p w14:paraId="575FE3F5" w14:textId="0658F76A" w:rsidR="00E03331" w:rsidRDefault="00E03331" w:rsidP="00E03331">
            <w:pPr>
              <w:tabs>
                <w:tab w:val="left" w:pos="3246"/>
              </w:tabs>
              <w:jc w:val="both"/>
              <w:rPr>
                <w:rFonts w:ascii="Arial" w:eastAsia="Arial" w:hAnsi="Arial" w:cs="Arial"/>
                <w:i/>
                <w:color w:val="000000"/>
                <w:sz w:val="18"/>
                <w:szCs w:val="18"/>
                <w:lang w:val="es-CO" w:eastAsia="en-US"/>
              </w:rPr>
            </w:pPr>
            <w:r w:rsidRPr="00E03331">
              <w:rPr>
                <w:rFonts w:ascii="Arial" w:eastAsia="Arial" w:hAnsi="Arial" w:cs="Arial"/>
                <w:b/>
                <w:i/>
                <w:sz w:val="18"/>
                <w:szCs w:val="18"/>
                <w:lang w:val="es-CO" w:eastAsia="en-US"/>
              </w:rPr>
              <w:t xml:space="preserve">NOTA: </w:t>
            </w:r>
            <w:r w:rsidRPr="00E03331">
              <w:rPr>
                <w:rFonts w:ascii="Arial" w:eastAsia="Arial" w:hAnsi="Arial" w:cs="Arial"/>
                <w:color w:val="000000"/>
                <w:sz w:val="18"/>
                <w:szCs w:val="18"/>
                <w:lang w:val="es-CO" w:eastAsia="en-US"/>
              </w:rPr>
              <w:t>En</w:t>
            </w:r>
            <w:r w:rsidRPr="00E03331">
              <w:rPr>
                <w:rFonts w:ascii="Arial" w:eastAsia="Arial" w:hAnsi="Arial" w:cs="Arial"/>
                <w:i/>
                <w:color w:val="000000"/>
                <w:sz w:val="18"/>
                <w:szCs w:val="18"/>
                <w:lang w:val="es-CO" w:eastAsia="en-US"/>
              </w:rPr>
              <w:t xml:space="preserve"> el caso de que no se realice el total de atenciones establecidas en los paquetes de clínica de heridas o de servicios de enfermería; el valor mensual a pagar se realizará con base a la prestación efectiva del servicio de acuerdo al número de atenciones realizadas a dicho usuario durante el mes y para la liquidación del servicio, se aplicará la siguiente fórmula:</w:t>
            </w:r>
          </w:p>
          <w:p w14:paraId="1E183EB4" w14:textId="77777777" w:rsidR="00E03331" w:rsidRPr="00E03331" w:rsidRDefault="00E03331" w:rsidP="00E03331">
            <w:pPr>
              <w:tabs>
                <w:tab w:val="left" w:pos="3246"/>
              </w:tabs>
              <w:jc w:val="both"/>
              <w:rPr>
                <w:rFonts w:ascii="Arial" w:eastAsia="Arial" w:hAnsi="Arial" w:cs="Arial"/>
                <w:i/>
                <w:color w:val="000000"/>
                <w:sz w:val="18"/>
                <w:szCs w:val="18"/>
                <w:lang w:val="es-CO" w:eastAsia="en-US"/>
              </w:rPr>
            </w:pPr>
          </w:p>
          <w:p w14:paraId="14B90A65" w14:textId="77777777" w:rsidR="00E03331" w:rsidRPr="00E03331" w:rsidRDefault="00E03331" w:rsidP="00E03331">
            <w:pPr>
              <w:jc w:val="both"/>
              <w:rPr>
                <w:rFonts w:ascii="Arial" w:eastAsia="Arial" w:hAnsi="Arial" w:cs="Arial"/>
                <w:i/>
                <w:sz w:val="16"/>
                <w:szCs w:val="18"/>
                <w:lang w:val="es-CO" w:eastAsia="en-US"/>
              </w:rPr>
            </w:pPr>
            <w:r w:rsidRPr="00E03331">
              <w:rPr>
                <w:rFonts w:ascii="Arial" w:eastAsia="Arial" w:hAnsi="Arial" w:cs="Arial"/>
                <w:i/>
                <w:sz w:val="16"/>
                <w:szCs w:val="18"/>
                <w:lang w:val="es-CO" w:eastAsia="en-US"/>
              </w:rPr>
              <w:tab/>
            </w:r>
            <w:r w:rsidRPr="00E03331">
              <w:rPr>
                <w:rFonts w:ascii="Arial" w:eastAsia="Arial" w:hAnsi="Arial" w:cs="Arial"/>
                <w:i/>
                <w:sz w:val="16"/>
                <w:szCs w:val="18"/>
                <w:lang w:val="es-CO" w:eastAsia="en-US"/>
              </w:rPr>
              <w:tab/>
            </w:r>
            <w:r w:rsidRPr="00E03331">
              <w:rPr>
                <w:rFonts w:ascii="Arial" w:eastAsia="Arial" w:hAnsi="Arial" w:cs="Arial"/>
                <w:i/>
                <w:sz w:val="16"/>
                <w:szCs w:val="18"/>
                <w:lang w:val="es-CO" w:eastAsia="en-US"/>
              </w:rPr>
              <w:tab/>
              <w:t xml:space="preserve">  </w:t>
            </w:r>
            <w:r w:rsidRPr="00E03331">
              <w:rPr>
                <w:rFonts w:ascii="Arial" w:eastAsia="Arial" w:hAnsi="Arial" w:cs="Arial"/>
                <w:i/>
                <w:sz w:val="16"/>
                <w:szCs w:val="18"/>
                <w:lang w:val="es-CO" w:eastAsia="en-US"/>
              </w:rPr>
              <w:tab/>
            </w:r>
            <w:r w:rsidRPr="00E03331">
              <w:rPr>
                <w:rFonts w:ascii="Arial" w:eastAsia="Arial" w:hAnsi="Arial" w:cs="Arial"/>
                <w:i/>
                <w:sz w:val="16"/>
                <w:szCs w:val="18"/>
                <w:lang w:val="es-CO" w:eastAsia="en-US"/>
              </w:rPr>
              <w:tab/>
            </w:r>
            <w:r w:rsidRPr="00E03331">
              <w:rPr>
                <w:rFonts w:ascii="Arial" w:eastAsia="Arial" w:hAnsi="Arial" w:cs="Arial"/>
                <w:i/>
                <w:sz w:val="16"/>
                <w:szCs w:val="18"/>
                <w:lang w:val="es-CO" w:eastAsia="en-US"/>
              </w:rPr>
              <w:tab/>
              <w:t xml:space="preserve">Valor mensual del Paquete  </w:t>
            </w:r>
          </w:p>
          <w:p w14:paraId="19D076BF" w14:textId="77777777" w:rsidR="00E03331" w:rsidRPr="00E03331" w:rsidRDefault="00E03331" w:rsidP="00E03331">
            <w:pPr>
              <w:jc w:val="both"/>
              <w:rPr>
                <w:rFonts w:ascii="Arial" w:eastAsia="Arial" w:hAnsi="Arial" w:cs="Arial"/>
                <w:i/>
                <w:sz w:val="16"/>
                <w:szCs w:val="18"/>
                <w:lang w:val="es-CO" w:eastAsia="en-US"/>
              </w:rPr>
            </w:pPr>
            <w:r w:rsidRPr="00E03331">
              <w:rPr>
                <w:rFonts w:ascii="Arial" w:eastAsia="Arial" w:hAnsi="Arial" w:cs="Arial"/>
                <w:b/>
                <w:i/>
                <w:sz w:val="16"/>
                <w:szCs w:val="18"/>
                <w:lang w:val="es-CO" w:eastAsia="en-US"/>
              </w:rPr>
              <w:t>VALOR ATENCIÓN DEL PAQUETE</w:t>
            </w:r>
            <w:r w:rsidRPr="00E03331">
              <w:rPr>
                <w:rFonts w:ascii="Arial" w:eastAsia="Arial" w:hAnsi="Arial" w:cs="Arial"/>
                <w:i/>
                <w:sz w:val="16"/>
                <w:szCs w:val="18"/>
                <w:lang w:val="es-CO" w:eastAsia="en-US"/>
              </w:rPr>
              <w:t xml:space="preserve"> </w:t>
            </w:r>
            <w:r w:rsidRPr="00E03331">
              <w:rPr>
                <w:rFonts w:ascii="Arial" w:eastAsia="Arial" w:hAnsi="Arial" w:cs="Arial"/>
                <w:i/>
                <w:sz w:val="16"/>
                <w:szCs w:val="18"/>
                <w:lang w:val="es-CO" w:eastAsia="en-US"/>
              </w:rPr>
              <w:tab/>
              <w:t>=    ------------------------------------------------------------------</w:t>
            </w:r>
          </w:p>
          <w:p w14:paraId="6D683DBF" w14:textId="77777777" w:rsidR="00E03331" w:rsidRPr="00E03331" w:rsidRDefault="00E03331" w:rsidP="00E03331">
            <w:pPr>
              <w:jc w:val="both"/>
              <w:rPr>
                <w:rFonts w:ascii="Arial" w:eastAsia="Arial" w:hAnsi="Arial" w:cs="Arial"/>
                <w:i/>
                <w:sz w:val="16"/>
                <w:szCs w:val="18"/>
                <w:lang w:val="es-CO" w:eastAsia="en-US"/>
              </w:rPr>
            </w:pPr>
            <w:r w:rsidRPr="00E03331">
              <w:rPr>
                <w:rFonts w:ascii="Arial" w:eastAsia="Arial" w:hAnsi="Arial" w:cs="Arial"/>
                <w:i/>
                <w:sz w:val="16"/>
                <w:szCs w:val="18"/>
                <w:lang w:val="es-CO" w:eastAsia="en-US"/>
              </w:rPr>
              <w:tab/>
            </w:r>
            <w:r w:rsidRPr="00E03331">
              <w:rPr>
                <w:rFonts w:ascii="Arial" w:eastAsia="Arial" w:hAnsi="Arial" w:cs="Arial"/>
                <w:i/>
                <w:sz w:val="16"/>
                <w:szCs w:val="18"/>
                <w:lang w:val="es-CO" w:eastAsia="en-US"/>
              </w:rPr>
              <w:tab/>
            </w:r>
            <w:r w:rsidRPr="00E03331">
              <w:rPr>
                <w:rFonts w:ascii="Arial" w:eastAsia="Arial" w:hAnsi="Arial" w:cs="Arial"/>
                <w:i/>
                <w:sz w:val="16"/>
                <w:szCs w:val="18"/>
                <w:lang w:val="es-CO" w:eastAsia="en-US"/>
              </w:rPr>
              <w:tab/>
              <w:t xml:space="preserve">  </w:t>
            </w:r>
            <w:r w:rsidRPr="00E03331">
              <w:rPr>
                <w:rFonts w:ascii="Arial" w:eastAsia="Arial" w:hAnsi="Arial" w:cs="Arial"/>
                <w:i/>
                <w:sz w:val="16"/>
                <w:szCs w:val="18"/>
                <w:lang w:val="es-CO" w:eastAsia="en-US"/>
              </w:rPr>
              <w:tab/>
            </w:r>
            <w:r w:rsidRPr="00E03331">
              <w:rPr>
                <w:rFonts w:ascii="Arial" w:eastAsia="Arial" w:hAnsi="Arial" w:cs="Arial"/>
                <w:i/>
                <w:sz w:val="16"/>
                <w:szCs w:val="18"/>
                <w:lang w:val="es-CO" w:eastAsia="en-US"/>
              </w:rPr>
              <w:tab/>
            </w:r>
            <w:r w:rsidRPr="00E03331">
              <w:rPr>
                <w:rFonts w:ascii="Arial" w:eastAsia="Arial" w:hAnsi="Arial" w:cs="Arial"/>
                <w:i/>
                <w:sz w:val="16"/>
                <w:szCs w:val="18"/>
                <w:lang w:val="es-CO" w:eastAsia="en-US"/>
              </w:rPr>
              <w:tab/>
              <w:t>Número de atenciones mensuales del paquete</w:t>
            </w:r>
          </w:p>
          <w:p w14:paraId="5315C9B6" w14:textId="77777777" w:rsidR="00E03331" w:rsidRPr="00E03331" w:rsidRDefault="00E03331" w:rsidP="00E03331">
            <w:pPr>
              <w:jc w:val="both"/>
              <w:rPr>
                <w:rFonts w:ascii="Arial" w:eastAsia="Arial" w:hAnsi="Arial" w:cs="Arial"/>
                <w:sz w:val="18"/>
                <w:szCs w:val="18"/>
                <w:lang w:val="es-CO" w:eastAsia="en-US"/>
              </w:rPr>
            </w:pPr>
          </w:p>
          <w:p w14:paraId="21FBC4D8" w14:textId="77777777" w:rsidR="00E03331" w:rsidRDefault="00E03331" w:rsidP="00E03331">
            <w:pPr>
              <w:jc w:val="both"/>
              <w:rPr>
                <w:rFonts w:ascii="Arial" w:eastAsia="Arial" w:hAnsi="Arial" w:cs="Arial"/>
                <w:i/>
                <w:sz w:val="18"/>
                <w:szCs w:val="18"/>
                <w:lang w:val="es-CO" w:eastAsia="en-US"/>
              </w:rPr>
            </w:pPr>
            <w:r w:rsidRPr="00E03331">
              <w:rPr>
                <w:rFonts w:ascii="Arial" w:eastAsia="Arial" w:hAnsi="Arial" w:cs="Arial"/>
                <w:sz w:val="18"/>
                <w:szCs w:val="18"/>
                <w:lang w:val="es-CO" w:eastAsia="en-US"/>
              </w:rPr>
              <w:t xml:space="preserve">Obtenido este valor, </w:t>
            </w:r>
            <w:r w:rsidRPr="00E03331">
              <w:rPr>
                <w:rFonts w:ascii="Arial" w:eastAsia="Arial" w:hAnsi="Arial" w:cs="Arial"/>
                <w:i/>
                <w:sz w:val="18"/>
                <w:szCs w:val="18"/>
                <w:lang w:val="es-CO" w:eastAsia="en-US"/>
              </w:rPr>
              <w:t xml:space="preserve"> </w:t>
            </w:r>
            <w:r w:rsidRPr="00E03331">
              <w:rPr>
                <w:rFonts w:ascii="Arial" w:eastAsia="Arial" w:hAnsi="Arial" w:cs="Arial"/>
                <w:i/>
                <w:sz w:val="18"/>
                <w:szCs w:val="18"/>
                <w:lang w:val="es-CO" w:eastAsia="en-US"/>
              </w:rPr>
              <w:tab/>
            </w:r>
            <w:r w:rsidRPr="00E03331">
              <w:rPr>
                <w:rFonts w:ascii="Arial" w:eastAsia="Arial" w:hAnsi="Arial" w:cs="Arial"/>
                <w:i/>
                <w:sz w:val="18"/>
                <w:szCs w:val="18"/>
                <w:lang w:val="es-CO" w:eastAsia="en-US"/>
              </w:rPr>
              <w:tab/>
            </w:r>
            <w:r w:rsidRPr="00E03331">
              <w:rPr>
                <w:rFonts w:ascii="Arial" w:eastAsia="Arial" w:hAnsi="Arial" w:cs="Arial"/>
                <w:i/>
                <w:sz w:val="18"/>
                <w:szCs w:val="18"/>
                <w:lang w:val="es-CO" w:eastAsia="en-US"/>
              </w:rPr>
              <w:tab/>
            </w:r>
          </w:p>
          <w:p w14:paraId="05E838BE" w14:textId="71248B2A" w:rsidR="00E03331" w:rsidRPr="00E03331" w:rsidRDefault="00E03331" w:rsidP="00E03331">
            <w:pPr>
              <w:jc w:val="both"/>
              <w:rPr>
                <w:rFonts w:ascii="Arial" w:eastAsia="Arial" w:hAnsi="Arial" w:cs="Arial"/>
                <w:sz w:val="18"/>
                <w:szCs w:val="18"/>
                <w:lang w:val="es-CO" w:eastAsia="en-US"/>
              </w:rPr>
            </w:pPr>
            <w:r w:rsidRPr="00E03331">
              <w:rPr>
                <w:rFonts w:ascii="Arial" w:eastAsia="Arial" w:hAnsi="Arial" w:cs="Arial"/>
                <w:i/>
                <w:sz w:val="18"/>
                <w:szCs w:val="18"/>
                <w:lang w:val="es-CO" w:eastAsia="en-US"/>
              </w:rPr>
              <w:t xml:space="preserve"> </w:t>
            </w:r>
          </w:p>
          <w:p w14:paraId="38D57A89" w14:textId="77777777" w:rsidR="00E03331" w:rsidRPr="00E03331" w:rsidRDefault="00E03331" w:rsidP="00E03331">
            <w:pPr>
              <w:ind w:left="3540" w:hanging="3540"/>
              <w:jc w:val="both"/>
              <w:rPr>
                <w:rFonts w:ascii="Arial" w:eastAsia="Arial" w:hAnsi="Arial" w:cs="Arial"/>
                <w:i/>
                <w:sz w:val="14"/>
                <w:szCs w:val="18"/>
                <w:lang w:val="es-CO" w:eastAsia="en-US"/>
              </w:rPr>
            </w:pPr>
            <w:r w:rsidRPr="00E03331">
              <w:rPr>
                <w:rFonts w:ascii="Arial" w:eastAsia="Arial" w:hAnsi="Arial" w:cs="Arial"/>
                <w:b/>
                <w:i/>
                <w:sz w:val="14"/>
                <w:szCs w:val="18"/>
                <w:lang w:val="es-CO" w:eastAsia="en-US"/>
              </w:rPr>
              <w:t>VALOR DEL SERVICIO PRESTADO</w:t>
            </w:r>
            <w:r w:rsidRPr="00E03331">
              <w:rPr>
                <w:rFonts w:ascii="Arial" w:eastAsia="Arial" w:hAnsi="Arial" w:cs="Arial"/>
                <w:i/>
                <w:sz w:val="14"/>
                <w:szCs w:val="18"/>
                <w:lang w:val="es-CO" w:eastAsia="en-US"/>
              </w:rPr>
              <w:t xml:space="preserve"> </w:t>
            </w:r>
            <w:r w:rsidRPr="00E03331">
              <w:rPr>
                <w:rFonts w:ascii="Arial" w:eastAsia="Arial" w:hAnsi="Arial" w:cs="Arial"/>
                <w:i/>
                <w:sz w:val="14"/>
                <w:szCs w:val="18"/>
                <w:lang w:val="es-CO" w:eastAsia="en-US"/>
              </w:rPr>
              <w:tab/>
              <w:t>=    Número de atenciones prestadas durante el mes al usuario    X</w:t>
            </w:r>
          </w:p>
          <w:p w14:paraId="70CAA55F" w14:textId="77777777" w:rsidR="00E03331" w:rsidRPr="00E03331" w:rsidRDefault="00E03331" w:rsidP="00E03331">
            <w:pPr>
              <w:ind w:left="3540"/>
              <w:jc w:val="both"/>
              <w:rPr>
                <w:rFonts w:ascii="Arial" w:eastAsia="Arial" w:hAnsi="Arial" w:cs="Arial"/>
                <w:i/>
                <w:sz w:val="14"/>
                <w:szCs w:val="18"/>
                <w:lang w:val="es-CO" w:eastAsia="en-US"/>
              </w:rPr>
            </w:pPr>
            <w:r w:rsidRPr="00E03331">
              <w:rPr>
                <w:rFonts w:ascii="Arial" w:eastAsia="Arial" w:hAnsi="Arial" w:cs="Arial"/>
                <w:i/>
                <w:sz w:val="14"/>
                <w:szCs w:val="18"/>
                <w:lang w:val="es-CO" w:eastAsia="en-US"/>
              </w:rPr>
              <w:t xml:space="preserve">      Valor atención del paquete prestado al usuario. </w:t>
            </w:r>
          </w:p>
          <w:p w14:paraId="293711EB" w14:textId="77777777" w:rsidR="00E03331" w:rsidRPr="00E03331" w:rsidRDefault="00E03331" w:rsidP="00E03331">
            <w:pPr>
              <w:autoSpaceDE w:val="0"/>
              <w:autoSpaceDN w:val="0"/>
              <w:jc w:val="both"/>
              <w:textAlignment w:val="baseline"/>
              <w:rPr>
                <w:rFonts w:ascii="Arial" w:hAnsi="Arial" w:cs="Arial"/>
                <w:b/>
                <w:sz w:val="18"/>
                <w:szCs w:val="18"/>
                <w:shd w:val="clear" w:color="auto" w:fill="FFFFFF"/>
                <w:lang w:val="es-CO" w:eastAsia="es-CO"/>
              </w:rPr>
            </w:pPr>
          </w:p>
          <w:p w14:paraId="40B72722" w14:textId="77777777" w:rsidR="00E03331" w:rsidRPr="00E03331" w:rsidRDefault="00E03331" w:rsidP="00E03331">
            <w:pPr>
              <w:autoSpaceDE w:val="0"/>
              <w:autoSpaceDN w:val="0"/>
              <w:jc w:val="both"/>
              <w:textAlignment w:val="baseline"/>
              <w:rPr>
                <w:rFonts w:ascii="Arial" w:hAnsi="Arial" w:cs="Arial"/>
                <w:b/>
                <w:sz w:val="18"/>
                <w:szCs w:val="18"/>
                <w:shd w:val="clear" w:color="auto" w:fill="FFFFFF"/>
                <w:lang w:val="es-CO" w:eastAsia="es-CO"/>
              </w:rPr>
            </w:pPr>
            <w:r w:rsidRPr="00E03331">
              <w:rPr>
                <w:rFonts w:ascii="Arial" w:hAnsi="Arial" w:cs="Arial"/>
                <w:b/>
                <w:sz w:val="18"/>
                <w:szCs w:val="18"/>
                <w:shd w:val="clear" w:color="auto" w:fill="FFFFFF"/>
                <w:lang w:val="es-CO" w:eastAsia="es-CO"/>
              </w:rPr>
              <w:t>PROCEDIMIENTO TÉCNICO – ADMINISTRATIVO PARA EMISIÓN DEL RAS</w:t>
            </w:r>
          </w:p>
          <w:p w14:paraId="4D65171F" w14:textId="77777777" w:rsidR="00E03331" w:rsidRPr="00E03331" w:rsidRDefault="00E03331" w:rsidP="00E03331">
            <w:pPr>
              <w:shd w:val="clear" w:color="auto" w:fill="FFFFFF"/>
              <w:autoSpaceDE w:val="0"/>
              <w:autoSpaceDN w:val="0"/>
              <w:jc w:val="both"/>
              <w:textAlignment w:val="baseline"/>
              <w:rPr>
                <w:rFonts w:ascii="Arial" w:hAnsi="Arial" w:cs="Arial"/>
                <w:sz w:val="18"/>
                <w:szCs w:val="18"/>
                <w:shd w:val="clear" w:color="auto" w:fill="FFFFFF"/>
                <w:lang w:val="es-CO" w:eastAsia="es-CO"/>
              </w:rPr>
            </w:pPr>
          </w:p>
          <w:p w14:paraId="3A34DCF3" w14:textId="77777777" w:rsidR="00E03331" w:rsidRPr="00E03331" w:rsidRDefault="00E03331" w:rsidP="00E03331">
            <w:pPr>
              <w:shd w:val="clear" w:color="auto" w:fill="FFFFFF"/>
              <w:autoSpaceDE w:val="0"/>
              <w:autoSpaceDN w:val="0"/>
              <w:jc w:val="both"/>
              <w:textAlignment w:val="baseline"/>
              <w:rPr>
                <w:rFonts w:ascii="Arial" w:hAnsi="Arial" w:cs="Arial"/>
                <w:sz w:val="18"/>
                <w:szCs w:val="18"/>
                <w:shd w:val="clear" w:color="auto" w:fill="FFFFFF"/>
                <w:lang w:val="es-CO" w:eastAsia="es-CO"/>
              </w:rPr>
            </w:pPr>
            <w:r w:rsidRPr="00E03331">
              <w:rPr>
                <w:rFonts w:ascii="Arial" w:hAnsi="Arial" w:cs="Arial"/>
                <w:sz w:val="18"/>
                <w:szCs w:val="18"/>
                <w:shd w:val="clear" w:color="auto" w:fill="FFFFFF"/>
                <w:lang w:val="es-CO" w:eastAsia="es-CO"/>
              </w:rPr>
              <w:t>Una vez radicada la factura y prestado el servicio por parte del Adjudicatario (Contratista), el Supervisor del Contrato, previa revisión de los documentos soportes y trámite de auditoría de cuentas médicas, expedirá el Recibo a Satisfacción Técnico – Económico con la periodicidad que se establezca en el plan de pagos durante la ejecución del contrato, debiendo enunciar en forma puntual la ejecución física del contrato, relacionando para ello los aspectos de carácter técnico, administrativo, financiero y legal del negocio jurídico, cumpliendo con las obligaciones señaladas en la resolución 00090 del 15 de enero de 2018 “por la cual se actualiza, modifica y complementa el manual de contratación de la Policía Nacional.</w:t>
            </w:r>
          </w:p>
          <w:p w14:paraId="190D2435" w14:textId="77777777" w:rsidR="00E03331" w:rsidRPr="00E03331" w:rsidRDefault="00E03331" w:rsidP="00E03331">
            <w:pPr>
              <w:ind w:left="3540"/>
              <w:jc w:val="both"/>
              <w:rPr>
                <w:rFonts w:ascii="Arial" w:eastAsia="Arial" w:hAnsi="Arial" w:cs="Arial"/>
                <w:i/>
                <w:sz w:val="18"/>
                <w:szCs w:val="18"/>
                <w:lang w:val="es-CO" w:eastAsia="en-US"/>
              </w:rPr>
            </w:pPr>
          </w:p>
          <w:p w14:paraId="2832B523" w14:textId="77777777" w:rsidR="00E03331" w:rsidRPr="00E03331" w:rsidRDefault="00E03331" w:rsidP="00E03331">
            <w:pPr>
              <w:tabs>
                <w:tab w:val="left" w:pos="2552"/>
              </w:tabs>
              <w:ind w:right="-709"/>
              <w:jc w:val="both"/>
              <w:rPr>
                <w:rFonts w:ascii="Arial" w:hAnsi="Arial" w:cs="Arial"/>
                <w:b/>
                <w:sz w:val="18"/>
                <w:szCs w:val="18"/>
              </w:rPr>
            </w:pPr>
            <w:r w:rsidRPr="00E03331">
              <w:rPr>
                <w:rFonts w:ascii="Arial" w:hAnsi="Arial" w:cs="Arial"/>
                <w:b/>
                <w:sz w:val="18"/>
                <w:szCs w:val="18"/>
              </w:rPr>
              <w:t>PARAGRAFO 1: AUDITORIA DE CUENTAS.</w:t>
            </w:r>
          </w:p>
          <w:p w14:paraId="3C5BB5D0" w14:textId="77777777" w:rsidR="00E03331" w:rsidRPr="00E03331" w:rsidRDefault="00E03331" w:rsidP="00E03331">
            <w:pPr>
              <w:tabs>
                <w:tab w:val="left" w:pos="2552"/>
              </w:tabs>
              <w:ind w:right="-709"/>
              <w:jc w:val="both"/>
              <w:rPr>
                <w:rFonts w:ascii="Arial" w:hAnsi="Arial" w:cs="Arial"/>
                <w:b/>
                <w:sz w:val="18"/>
                <w:szCs w:val="18"/>
              </w:rPr>
            </w:pPr>
          </w:p>
          <w:p w14:paraId="255ACBF3" w14:textId="77777777" w:rsidR="00E03331" w:rsidRPr="00E03331" w:rsidRDefault="00E03331" w:rsidP="00E03331">
            <w:pPr>
              <w:tabs>
                <w:tab w:val="left" w:pos="2552"/>
              </w:tabs>
              <w:jc w:val="both"/>
              <w:rPr>
                <w:rFonts w:ascii="Arial" w:hAnsi="Arial" w:cs="Arial"/>
                <w:sz w:val="18"/>
                <w:szCs w:val="18"/>
              </w:rPr>
            </w:pPr>
            <w:r w:rsidRPr="00E03331">
              <w:rPr>
                <w:rFonts w:ascii="Arial" w:hAnsi="Arial" w:cs="Arial"/>
                <w:sz w:val="18"/>
                <w:szCs w:val="18"/>
              </w:rPr>
              <w:t xml:space="preserve">La facturación presentada estará sujeta a la auditoría de cuentas, para lo cual el responsable de la ventanilla única - central de cuentas la Regional de Aseguramiento en Salud </w:t>
            </w:r>
            <w:proofErr w:type="spellStart"/>
            <w:r w:rsidRPr="00E03331">
              <w:rPr>
                <w:rFonts w:ascii="Arial" w:hAnsi="Arial" w:cs="Arial"/>
                <w:sz w:val="18"/>
                <w:szCs w:val="18"/>
              </w:rPr>
              <w:t>Nº</w:t>
            </w:r>
            <w:proofErr w:type="spellEnd"/>
            <w:r w:rsidRPr="00E03331">
              <w:rPr>
                <w:rFonts w:ascii="Arial" w:hAnsi="Arial" w:cs="Arial"/>
                <w:sz w:val="18"/>
                <w:szCs w:val="18"/>
              </w:rPr>
              <w:t xml:space="preserve"> 1 tramitará la cuenta acompañada del recibo a satisfacción una vez auditada la cuenta médica, conforme en el Artículo 57 de la Ley 1438 de 2011, Decreto 441 de 2022 y la Resolución No. 2284 de 2023 expedida por el Ministerio de Salud y Protección Social.  </w:t>
            </w:r>
          </w:p>
          <w:p w14:paraId="274EE586" w14:textId="77777777" w:rsidR="00E03331" w:rsidRPr="00E03331" w:rsidRDefault="00E03331" w:rsidP="00E03331">
            <w:pPr>
              <w:tabs>
                <w:tab w:val="left" w:pos="2552"/>
              </w:tabs>
              <w:jc w:val="both"/>
              <w:rPr>
                <w:rFonts w:ascii="Arial" w:hAnsi="Arial" w:cs="Arial"/>
                <w:sz w:val="18"/>
                <w:szCs w:val="18"/>
              </w:rPr>
            </w:pPr>
          </w:p>
          <w:p w14:paraId="18C7FAA8" w14:textId="77777777" w:rsidR="00E03331" w:rsidRPr="00E03331" w:rsidRDefault="00E03331" w:rsidP="00E03331">
            <w:pPr>
              <w:tabs>
                <w:tab w:val="left" w:pos="2552"/>
              </w:tabs>
              <w:jc w:val="both"/>
              <w:rPr>
                <w:rFonts w:ascii="Arial" w:hAnsi="Arial" w:cs="Arial"/>
                <w:sz w:val="18"/>
                <w:szCs w:val="18"/>
              </w:rPr>
            </w:pPr>
            <w:r w:rsidRPr="00E03331">
              <w:rPr>
                <w:rFonts w:ascii="Arial" w:hAnsi="Arial" w:cs="Arial"/>
                <w:b/>
                <w:sz w:val="18"/>
                <w:szCs w:val="18"/>
              </w:rPr>
              <w:t>PARAGRAFO 2: OBJECIONES Y GLOSAS.</w:t>
            </w:r>
          </w:p>
          <w:p w14:paraId="4AE7C29E" w14:textId="77777777" w:rsidR="00E03331" w:rsidRPr="00E03331" w:rsidRDefault="00E03331" w:rsidP="00E03331">
            <w:pPr>
              <w:tabs>
                <w:tab w:val="left" w:pos="2552"/>
              </w:tabs>
              <w:jc w:val="both"/>
              <w:rPr>
                <w:rFonts w:ascii="Arial" w:hAnsi="Arial" w:cs="Arial"/>
                <w:b/>
                <w:sz w:val="18"/>
                <w:szCs w:val="18"/>
              </w:rPr>
            </w:pPr>
          </w:p>
          <w:p w14:paraId="3821FB18" w14:textId="77777777" w:rsidR="00E03331" w:rsidRPr="00E03331" w:rsidRDefault="00E03331" w:rsidP="00E03331">
            <w:pPr>
              <w:tabs>
                <w:tab w:val="left" w:pos="2552"/>
              </w:tabs>
              <w:jc w:val="both"/>
              <w:rPr>
                <w:rFonts w:ascii="Arial" w:hAnsi="Arial" w:cs="Arial"/>
                <w:sz w:val="18"/>
                <w:szCs w:val="18"/>
              </w:rPr>
            </w:pPr>
            <w:r w:rsidRPr="00E03331">
              <w:rPr>
                <w:rFonts w:ascii="Arial" w:hAnsi="Arial" w:cs="Arial"/>
                <w:sz w:val="18"/>
                <w:szCs w:val="18"/>
              </w:rPr>
              <w:t>En el evento que se presenten glosas en las cuentas presentadas, estas se tramitaran de conformidad en lo establecido en el Artículo 57 de la Ley 1438 del 19 de enero de 2011.</w:t>
            </w:r>
          </w:p>
          <w:p w14:paraId="0AAA9D71" w14:textId="77777777" w:rsidR="00E03331" w:rsidRPr="00E03331" w:rsidRDefault="00E03331" w:rsidP="00E03331">
            <w:pPr>
              <w:tabs>
                <w:tab w:val="left" w:pos="2552"/>
              </w:tabs>
              <w:jc w:val="both"/>
              <w:rPr>
                <w:rFonts w:ascii="Arial" w:hAnsi="Arial" w:cs="Arial"/>
                <w:sz w:val="18"/>
                <w:szCs w:val="18"/>
              </w:rPr>
            </w:pPr>
          </w:p>
          <w:p w14:paraId="4E66A3BC" w14:textId="77777777" w:rsidR="00E03331" w:rsidRPr="00E03331" w:rsidRDefault="00E03331" w:rsidP="00E03331">
            <w:pPr>
              <w:tabs>
                <w:tab w:val="left" w:pos="2552"/>
              </w:tabs>
              <w:jc w:val="both"/>
              <w:rPr>
                <w:rFonts w:ascii="Arial" w:hAnsi="Arial" w:cs="Arial"/>
                <w:b/>
                <w:sz w:val="18"/>
                <w:szCs w:val="18"/>
              </w:rPr>
            </w:pPr>
            <w:r w:rsidRPr="00E03331">
              <w:rPr>
                <w:rFonts w:ascii="Arial" w:hAnsi="Arial" w:cs="Arial"/>
                <w:b/>
                <w:sz w:val="18"/>
                <w:szCs w:val="18"/>
              </w:rPr>
              <w:t>PARAGRAFO 3. CONCILIACIÓN DE GLOSAS.</w:t>
            </w:r>
          </w:p>
          <w:p w14:paraId="52A4392A" w14:textId="77777777" w:rsidR="00E03331" w:rsidRPr="00E03331" w:rsidRDefault="00E03331" w:rsidP="00E03331">
            <w:pPr>
              <w:tabs>
                <w:tab w:val="left" w:pos="2552"/>
              </w:tabs>
              <w:jc w:val="both"/>
              <w:rPr>
                <w:rFonts w:ascii="Arial" w:hAnsi="Arial" w:cs="Arial"/>
                <w:b/>
                <w:sz w:val="18"/>
                <w:szCs w:val="18"/>
              </w:rPr>
            </w:pPr>
          </w:p>
          <w:p w14:paraId="0131E03F" w14:textId="77777777" w:rsidR="00E03331" w:rsidRPr="00E03331" w:rsidRDefault="00E03331" w:rsidP="00E03331">
            <w:pPr>
              <w:tabs>
                <w:tab w:val="left" w:pos="2552"/>
              </w:tabs>
              <w:ind w:right="-709"/>
              <w:jc w:val="both"/>
              <w:rPr>
                <w:rFonts w:ascii="Arial" w:hAnsi="Arial" w:cs="Arial"/>
                <w:sz w:val="18"/>
                <w:szCs w:val="18"/>
              </w:rPr>
            </w:pPr>
            <w:r w:rsidRPr="00E03331">
              <w:rPr>
                <w:rFonts w:ascii="Arial" w:hAnsi="Arial" w:cs="Arial"/>
                <w:sz w:val="18"/>
                <w:szCs w:val="18"/>
              </w:rPr>
              <w:t xml:space="preserve">En el evento que se presenten glosas a las cuentas presentadas, estas se tramitarán de conformidad con lo establecido en el artículo 57 de la Ley 1438 del 2011, donde se encuentra estipulado que posterior a la notificación de la glosa, el contratista tendrá quince (15) días hábiles para indicar aceptación o justificación de la no aceptación. </w:t>
            </w:r>
          </w:p>
          <w:p w14:paraId="71747825" w14:textId="77777777" w:rsidR="00E03331" w:rsidRPr="00E03331" w:rsidRDefault="00E03331" w:rsidP="00E03331">
            <w:pPr>
              <w:tabs>
                <w:tab w:val="left" w:pos="2552"/>
              </w:tabs>
              <w:ind w:right="-709"/>
              <w:jc w:val="both"/>
              <w:rPr>
                <w:rFonts w:ascii="Arial" w:hAnsi="Arial" w:cs="Arial"/>
                <w:sz w:val="18"/>
                <w:szCs w:val="18"/>
              </w:rPr>
            </w:pPr>
          </w:p>
          <w:p w14:paraId="1C322A8A" w14:textId="77777777" w:rsidR="00E03331" w:rsidRPr="00E03331" w:rsidRDefault="00E03331" w:rsidP="00E03331">
            <w:pPr>
              <w:tabs>
                <w:tab w:val="left" w:pos="2552"/>
              </w:tabs>
              <w:ind w:right="-709"/>
              <w:jc w:val="both"/>
              <w:rPr>
                <w:rFonts w:ascii="Arial" w:hAnsi="Arial" w:cs="Arial"/>
                <w:sz w:val="18"/>
                <w:szCs w:val="18"/>
              </w:rPr>
            </w:pPr>
            <w:r w:rsidRPr="00E03331">
              <w:rPr>
                <w:rFonts w:ascii="Arial" w:hAnsi="Arial" w:cs="Arial"/>
                <w:sz w:val="18"/>
                <w:szCs w:val="18"/>
              </w:rPr>
              <w:t>Dentro de los diez (10) días siguientes a la recepción de la respuesta de la glosa, la auditoría de cuentas decidirá si levanta total o parcialmente las glosas o las deja como definitivas, en caso tal de reiterarse la glosa, se procederá a citar para conciliación de estas al contratista en los siguientes quince (15) días hábiles a la recepción de la misma por el contratante, la cual se hará por escrito.</w:t>
            </w:r>
          </w:p>
          <w:p w14:paraId="4B96C254" w14:textId="77777777" w:rsidR="00E03331" w:rsidRPr="00E03331" w:rsidRDefault="00E03331" w:rsidP="00E03331">
            <w:pPr>
              <w:tabs>
                <w:tab w:val="left" w:pos="2552"/>
              </w:tabs>
              <w:ind w:right="-709"/>
              <w:jc w:val="both"/>
              <w:rPr>
                <w:rFonts w:ascii="Arial" w:hAnsi="Arial" w:cs="Arial"/>
                <w:sz w:val="18"/>
                <w:szCs w:val="18"/>
              </w:rPr>
            </w:pPr>
          </w:p>
          <w:p w14:paraId="71A9F451" w14:textId="77777777" w:rsidR="00E03331" w:rsidRPr="00E03331" w:rsidRDefault="00E03331" w:rsidP="00E03331">
            <w:pPr>
              <w:tabs>
                <w:tab w:val="left" w:pos="2552"/>
              </w:tabs>
              <w:ind w:right="-709"/>
              <w:jc w:val="both"/>
              <w:rPr>
                <w:rFonts w:ascii="Arial" w:hAnsi="Arial" w:cs="Arial"/>
                <w:sz w:val="18"/>
                <w:szCs w:val="18"/>
              </w:rPr>
            </w:pPr>
            <w:r w:rsidRPr="00E03331">
              <w:rPr>
                <w:rFonts w:ascii="Arial" w:hAnsi="Arial" w:cs="Arial"/>
                <w:sz w:val="18"/>
                <w:szCs w:val="18"/>
              </w:rPr>
              <w:t>Si no se llegara a una conciliación efectiva en la Regional de Aseguramiento en Salud No. 1, la siguiente instancia es el Grupo de Auditoría Médica de la Dirección de Sanidad de la Policía Nacional de Colombia.</w:t>
            </w:r>
          </w:p>
          <w:p w14:paraId="200EC588" w14:textId="77777777" w:rsidR="00E03331" w:rsidRPr="00E03331" w:rsidRDefault="00E03331" w:rsidP="00E03331">
            <w:pPr>
              <w:tabs>
                <w:tab w:val="left" w:pos="2552"/>
              </w:tabs>
              <w:ind w:right="-709"/>
              <w:jc w:val="both"/>
              <w:rPr>
                <w:rFonts w:ascii="Arial" w:hAnsi="Arial" w:cs="Arial"/>
                <w:sz w:val="18"/>
                <w:szCs w:val="18"/>
              </w:rPr>
            </w:pPr>
          </w:p>
          <w:p w14:paraId="71BCC0DA" w14:textId="77777777" w:rsidR="00E03331" w:rsidRPr="00E03331" w:rsidRDefault="00E03331" w:rsidP="00E03331">
            <w:pPr>
              <w:tabs>
                <w:tab w:val="left" w:pos="2552"/>
              </w:tabs>
              <w:ind w:right="-709"/>
              <w:jc w:val="both"/>
              <w:rPr>
                <w:rFonts w:ascii="Arial" w:hAnsi="Arial" w:cs="Arial"/>
                <w:sz w:val="18"/>
                <w:szCs w:val="18"/>
              </w:rPr>
            </w:pPr>
            <w:r w:rsidRPr="00E03331">
              <w:rPr>
                <w:rFonts w:ascii="Arial" w:hAnsi="Arial" w:cs="Arial"/>
                <w:sz w:val="18"/>
                <w:szCs w:val="18"/>
              </w:rPr>
              <w:lastRenderedPageBreak/>
              <w:t>La radicación de la facturación generada por la atención de los usuarios y beneficiarios del SSPN, se debe presentar en la ventanilla de central de cuentas de la Regional de Aseguramiento en Salud No. 1, ubicada en la carrera 68B Bis No. 44–58 bloque A piso 4 en la ciudad de Bogotá D.C., en horario de oficina.</w:t>
            </w:r>
          </w:p>
          <w:p w14:paraId="713F7237" w14:textId="77777777" w:rsidR="00E03331" w:rsidRPr="00E03331" w:rsidRDefault="00E03331" w:rsidP="00E03331">
            <w:pPr>
              <w:tabs>
                <w:tab w:val="left" w:pos="2552"/>
              </w:tabs>
              <w:ind w:right="-709"/>
              <w:jc w:val="both"/>
              <w:rPr>
                <w:rFonts w:ascii="Arial" w:hAnsi="Arial" w:cs="Arial"/>
                <w:b/>
                <w:sz w:val="18"/>
                <w:szCs w:val="18"/>
              </w:rPr>
            </w:pPr>
          </w:p>
          <w:p w14:paraId="2A0D8E1C" w14:textId="77777777" w:rsidR="00E03331" w:rsidRPr="00E03331" w:rsidRDefault="00E03331" w:rsidP="00E03331">
            <w:pPr>
              <w:tabs>
                <w:tab w:val="left" w:pos="2552"/>
              </w:tabs>
              <w:ind w:right="-709"/>
              <w:jc w:val="both"/>
              <w:rPr>
                <w:rFonts w:ascii="Arial" w:hAnsi="Arial" w:cs="Arial"/>
                <w:b/>
                <w:sz w:val="18"/>
                <w:szCs w:val="18"/>
              </w:rPr>
            </w:pPr>
            <w:r w:rsidRPr="00E03331">
              <w:rPr>
                <w:rFonts w:ascii="Arial" w:hAnsi="Arial" w:cs="Arial"/>
                <w:b/>
                <w:sz w:val="18"/>
                <w:szCs w:val="18"/>
              </w:rPr>
              <w:t>CAUSALES DE NO PAGO</w:t>
            </w:r>
          </w:p>
          <w:p w14:paraId="5A1E36E0" w14:textId="77777777" w:rsidR="00907849" w:rsidRPr="00907849" w:rsidRDefault="00907849" w:rsidP="00907849">
            <w:pPr>
              <w:numPr>
                <w:ilvl w:val="0"/>
                <w:numId w:val="53"/>
              </w:numPr>
              <w:autoSpaceDE w:val="0"/>
              <w:autoSpaceDN w:val="0"/>
              <w:spacing w:line="254" w:lineRule="auto"/>
              <w:ind w:left="426"/>
              <w:contextualSpacing/>
              <w:jc w:val="both"/>
              <w:rPr>
                <w:rFonts w:ascii="Arial" w:eastAsia="Calibri" w:hAnsi="Arial" w:cs="Arial"/>
                <w:sz w:val="18"/>
                <w:szCs w:val="20"/>
                <w:lang w:eastAsia="es-CO"/>
              </w:rPr>
            </w:pPr>
            <w:r w:rsidRPr="00907849">
              <w:rPr>
                <w:rFonts w:ascii="Arial" w:eastAsia="Calibri" w:hAnsi="Arial" w:cs="Arial"/>
                <w:sz w:val="18"/>
                <w:szCs w:val="20"/>
                <w:lang w:eastAsia="es-CO"/>
              </w:rPr>
              <w:t>Todo servicio ambulatorio (primera vez o control) u hospitalario que no cuente con formato de autorización por parte de la central de autorizaciones de la USP.</w:t>
            </w:r>
          </w:p>
          <w:p w14:paraId="542C0F95" w14:textId="77777777" w:rsidR="00907849" w:rsidRPr="00907849" w:rsidRDefault="00907849" w:rsidP="00907849">
            <w:pPr>
              <w:numPr>
                <w:ilvl w:val="0"/>
                <w:numId w:val="53"/>
              </w:numPr>
              <w:autoSpaceDE w:val="0"/>
              <w:autoSpaceDN w:val="0"/>
              <w:spacing w:line="254" w:lineRule="auto"/>
              <w:ind w:left="426"/>
              <w:contextualSpacing/>
              <w:jc w:val="both"/>
              <w:rPr>
                <w:rFonts w:ascii="Arial" w:eastAsia="Calibri" w:hAnsi="Arial" w:cs="Arial"/>
                <w:sz w:val="18"/>
                <w:szCs w:val="20"/>
                <w:lang w:eastAsia="es-CO"/>
              </w:rPr>
            </w:pPr>
            <w:r w:rsidRPr="00907849">
              <w:rPr>
                <w:rFonts w:ascii="Arial" w:eastAsia="Calibri" w:hAnsi="Arial" w:cs="Arial"/>
                <w:sz w:val="18"/>
                <w:szCs w:val="20"/>
                <w:lang w:eastAsia="es-CO"/>
              </w:rPr>
              <w:t>Bien o servicio electivo, fuera del plan de beneficio del SSPN, que no haya sido diligenciado en el formato del Equipo Interdisciplinario de Profesionales de la Salud y aprobado por esa instancia de la Dirección de Sanidad de la Policía Nacional de Colombia.</w:t>
            </w:r>
          </w:p>
          <w:p w14:paraId="395EA9A9" w14:textId="77777777" w:rsidR="00907849" w:rsidRPr="00907849" w:rsidRDefault="00907849" w:rsidP="00907849">
            <w:pPr>
              <w:numPr>
                <w:ilvl w:val="0"/>
                <w:numId w:val="53"/>
              </w:numPr>
              <w:autoSpaceDE w:val="0"/>
              <w:autoSpaceDN w:val="0"/>
              <w:spacing w:line="254" w:lineRule="auto"/>
              <w:ind w:left="426"/>
              <w:contextualSpacing/>
              <w:jc w:val="both"/>
              <w:rPr>
                <w:rFonts w:ascii="Arial" w:eastAsia="Calibri" w:hAnsi="Arial" w:cs="Arial"/>
                <w:sz w:val="18"/>
                <w:szCs w:val="20"/>
                <w:lang w:eastAsia="es-CO"/>
              </w:rPr>
            </w:pPr>
            <w:r w:rsidRPr="00907849">
              <w:rPr>
                <w:rFonts w:ascii="Arial" w:eastAsia="Calibri" w:hAnsi="Arial" w:cs="Arial"/>
                <w:sz w:val="18"/>
                <w:szCs w:val="20"/>
                <w:lang w:eastAsia="es-CO"/>
              </w:rPr>
              <w:t>Bien o servicio para administración urgente o por tutela, que esté fuera del plan de beneficio del SSPN, cuando luego de haberse prestado la atención con la inmediatez requerida, no haya sido reportado en el formato del Equipo Interdisciplinario de Profesionales de la Salud (el concepto de favorabilidad para estos casos que emita el equipo interdisciplinario de profesionales de la salud, obrará como herramienta de mejoramiento y supervisión, más no como causal de no pago).</w:t>
            </w:r>
          </w:p>
          <w:p w14:paraId="656D900D" w14:textId="26E802E9" w:rsidR="00E03331" w:rsidRPr="00907849" w:rsidRDefault="00907849" w:rsidP="00907849">
            <w:pPr>
              <w:numPr>
                <w:ilvl w:val="0"/>
                <w:numId w:val="53"/>
              </w:numPr>
              <w:autoSpaceDE w:val="0"/>
              <w:autoSpaceDN w:val="0"/>
              <w:spacing w:line="254" w:lineRule="auto"/>
              <w:ind w:left="426"/>
              <w:contextualSpacing/>
              <w:jc w:val="both"/>
              <w:rPr>
                <w:rFonts w:ascii="Arial" w:eastAsia="Calibri" w:hAnsi="Arial" w:cs="Arial"/>
                <w:sz w:val="18"/>
                <w:szCs w:val="20"/>
                <w:lang w:eastAsia="es-CO"/>
              </w:rPr>
            </w:pPr>
            <w:r w:rsidRPr="00907849">
              <w:rPr>
                <w:rFonts w:ascii="Arial" w:eastAsia="Calibri" w:hAnsi="Arial" w:cs="Arial"/>
                <w:sz w:val="18"/>
                <w:szCs w:val="20"/>
                <w:lang w:eastAsia="es-CO"/>
              </w:rPr>
              <w:t>Las contempladas en la Resolución No. 2335 de 2023 modificada por la Resolución No. 1886 de 2024 y Resolución No. 636 de 2024 del Ministerio de Salud y Protección Social, y demás normas que las aclaren o modifiquen.</w:t>
            </w:r>
          </w:p>
          <w:p w14:paraId="2DC4780B" w14:textId="77777777" w:rsidR="00907849" w:rsidRPr="00E03331" w:rsidRDefault="00907849" w:rsidP="00907849">
            <w:pPr>
              <w:jc w:val="both"/>
              <w:rPr>
                <w:rFonts w:ascii="Arial" w:eastAsia="Calibri" w:hAnsi="Arial" w:cs="Arial"/>
                <w:sz w:val="18"/>
                <w:szCs w:val="18"/>
                <w:lang w:val="es-CO" w:eastAsia="es-CO"/>
              </w:rPr>
            </w:pPr>
          </w:p>
          <w:p w14:paraId="0DC8C07A" w14:textId="1C2C2AAB" w:rsidR="00567C86" w:rsidRPr="00E03331" w:rsidRDefault="00E03331" w:rsidP="00E03331">
            <w:pPr>
              <w:jc w:val="both"/>
              <w:rPr>
                <w:rFonts w:ascii="Arial" w:eastAsia="Calibri" w:hAnsi="Arial" w:cs="Arial"/>
                <w:sz w:val="18"/>
                <w:szCs w:val="18"/>
                <w:lang w:val="es-CO" w:eastAsia="es-CO"/>
              </w:rPr>
            </w:pPr>
            <w:r w:rsidRPr="00E03331">
              <w:rPr>
                <w:rFonts w:ascii="Arial" w:eastAsia="Calibri" w:hAnsi="Arial" w:cs="Arial"/>
                <w:sz w:val="18"/>
                <w:szCs w:val="18"/>
                <w:lang w:val="es-CO" w:eastAsia="es-CO"/>
              </w:rPr>
              <w:t>Las contempladas en la Resolución No. 2335 de 2023 modificada por la Resolución No. 1886 de 2024 y Resolución No. 636 de 2024 del Ministerio de Salud y Protección Social, y demás normas que las aclaren o modifiquen.</w:t>
            </w:r>
          </w:p>
          <w:p w14:paraId="5CED719B" w14:textId="77777777" w:rsidR="00E03331" w:rsidRPr="00E03331" w:rsidRDefault="00E03331" w:rsidP="00E03331">
            <w:pPr>
              <w:jc w:val="both"/>
              <w:rPr>
                <w:rFonts w:ascii="Arial" w:hAnsi="Arial" w:cs="Arial"/>
                <w:sz w:val="18"/>
                <w:szCs w:val="18"/>
              </w:rPr>
            </w:pPr>
          </w:p>
          <w:p w14:paraId="48BFD73E" w14:textId="77777777" w:rsidR="00CE7638" w:rsidRPr="00E03331" w:rsidRDefault="00CE7638" w:rsidP="00E03331">
            <w:pPr>
              <w:autoSpaceDE w:val="0"/>
              <w:autoSpaceDN w:val="0"/>
              <w:jc w:val="both"/>
              <w:rPr>
                <w:rFonts w:ascii="Arial" w:hAnsi="Arial" w:cs="Arial"/>
                <w:sz w:val="18"/>
                <w:szCs w:val="18"/>
                <w:lang w:val="es-CO"/>
              </w:rPr>
            </w:pPr>
            <w:r w:rsidRPr="00E03331">
              <w:rPr>
                <w:rFonts w:ascii="Arial" w:hAnsi="Arial" w:cs="Arial"/>
                <w:sz w:val="18"/>
                <w:szCs w:val="18"/>
                <w:lang w:val="es-CO"/>
              </w:rPr>
              <w:t>Los pagos se harán a la siguiente cuenta:</w:t>
            </w:r>
          </w:p>
          <w:p w14:paraId="62F2DA50" w14:textId="77777777" w:rsidR="00CE7638" w:rsidRPr="00E03331" w:rsidRDefault="00CE7638" w:rsidP="00E03331">
            <w:pPr>
              <w:autoSpaceDE w:val="0"/>
              <w:autoSpaceDN w:val="0"/>
              <w:jc w:val="both"/>
              <w:rPr>
                <w:rFonts w:ascii="Arial" w:hAnsi="Arial" w:cs="Arial"/>
                <w:color w:val="000000"/>
                <w:sz w:val="18"/>
                <w:szCs w:val="18"/>
                <w:lang w:val="es-CO"/>
              </w:rPr>
            </w:pPr>
            <w:r w:rsidRPr="00E03331">
              <w:rPr>
                <w:rFonts w:ascii="Arial" w:hAnsi="Arial" w:cs="Arial"/>
                <w:b/>
                <w:bCs/>
                <w:color w:val="000000"/>
                <w:sz w:val="18"/>
                <w:szCs w:val="18"/>
                <w:lang w:val="es-CO"/>
              </w:rPr>
              <w:t>NOMBRE BENEFICIARIO:</w:t>
            </w:r>
            <w:r w:rsidRPr="00E03331">
              <w:rPr>
                <w:rFonts w:ascii="Arial" w:hAnsi="Arial" w:cs="Arial"/>
                <w:color w:val="000000"/>
                <w:sz w:val="18"/>
                <w:szCs w:val="18"/>
                <w:lang w:val="es-CO"/>
              </w:rPr>
              <w:t xml:space="preserve"> </w:t>
            </w:r>
            <w:r w:rsidRPr="00E03331">
              <w:rPr>
                <w:rFonts w:ascii="Arial" w:hAnsi="Arial" w:cs="Arial"/>
                <w:sz w:val="18"/>
                <w:szCs w:val="18"/>
                <w:lang w:val="es-CO"/>
              </w:rPr>
              <w:t>XXXXXXXXXXX</w:t>
            </w:r>
          </w:p>
          <w:p w14:paraId="19AE0E60" w14:textId="77777777" w:rsidR="00CE7638" w:rsidRPr="00E03331" w:rsidRDefault="00CE7638" w:rsidP="00E03331">
            <w:pPr>
              <w:autoSpaceDE w:val="0"/>
              <w:autoSpaceDN w:val="0"/>
              <w:jc w:val="both"/>
              <w:rPr>
                <w:rFonts w:ascii="Arial" w:hAnsi="Arial" w:cs="Arial"/>
                <w:color w:val="000000"/>
                <w:sz w:val="18"/>
                <w:szCs w:val="18"/>
                <w:lang w:val="es-CO"/>
              </w:rPr>
            </w:pPr>
            <w:r w:rsidRPr="00E03331">
              <w:rPr>
                <w:rFonts w:ascii="Arial" w:hAnsi="Arial" w:cs="Arial"/>
                <w:b/>
                <w:bCs/>
                <w:color w:val="000000"/>
                <w:sz w:val="18"/>
                <w:szCs w:val="18"/>
                <w:lang w:val="es-CO"/>
              </w:rPr>
              <w:t>BANCO:</w:t>
            </w:r>
            <w:r w:rsidRPr="00E03331">
              <w:rPr>
                <w:rFonts w:ascii="Arial" w:hAnsi="Arial" w:cs="Arial"/>
                <w:color w:val="000000"/>
                <w:sz w:val="18"/>
                <w:szCs w:val="18"/>
                <w:lang w:val="es-CO"/>
              </w:rPr>
              <w:t xml:space="preserve"> XXXXXXXXXXXXXXXX</w:t>
            </w:r>
          </w:p>
          <w:p w14:paraId="456A4527" w14:textId="77777777" w:rsidR="00CE7638" w:rsidRPr="00E03331" w:rsidRDefault="00CE7638" w:rsidP="00E03331">
            <w:pPr>
              <w:autoSpaceDE w:val="0"/>
              <w:autoSpaceDN w:val="0"/>
              <w:jc w:val="both"/>
              <w:rPr>
                <w:rFonts w:ascii="Arial" w:hAnsi="Arial" w:cs="Arial"/>
                <w:color w:val="000000"/>
                <w:sz w:val="18"/>
                <w:szCs w:val="18"/>
                <w:lang w:val="es-CO"/>
              </w:rPr>
            </w:pPr>
            <w:r w:rsidRPr="00E03331">
              <w:rPr>
                <w:rFonts w:ascii="Arial" w:hAnsi="Arial" w:cs="Arial"/>
                <w:b/>
                <w:bCs/>
                <w:color w:val="000000"/>
                <w:sz w:val="18"/>
                <w:szCs w:val="18"/>
                <w:lang w:val="es-CO"/>
              </w:rPr>
              <w:t>TIPO DE CUENTA:</w:t>
            </w:r>
            <w:r w:rsidRPr="00E03331">
              <w:rPr>
                <w:rFonts w:ascii="Arial" w:hAnsi="Arial" w:cs="Arial"/>
                <w:color w:val="000000"/>
                <w:sz w:val="18"/>
                <w:szCs w:val="18"/>
                <w:lang w:val="es-CO"/>
              </w:rPr>
              <w:t xml:space="preserve"> XXXXXXXXXXXXX</w:t>
            </w:r>
          </w:p>
          <w:p w14:paraId="18EBBF90" w14:textId="77777777" w:rsidR="00CE7638" w:rsidRPr="00E03331" w:rsidRDefault="00CE7638" w:rsidP="00E03331">
            <w:pPr>
              <w:tabs>
                <w:tab w:val="left" w:pos="2552"/>
              </w:tabs>
              <w:ind w:left="68"/>
              <w:jc w:val="both"/>
              <w:rPr>
                <w:rFonts w:ascii="Arial" w:hAnsi="Arial" w:cs="Arial"/>
                <w:color w:val="000000"/>
                <w:sz w:val="18"/>
                <w:szCs w:val="18"/>
              </w:rPr>
            </w:pPr>
            <w:r w:rsidRPr="00E03331">
              <w:rPr>
                <w:rFonts w:ascii="Arial" w:hAnsi="Arial" w:cs="Arial"/>
                <w:b/>
                <w:bCs/>
                <w:sz w:val="18"/>
                <w:szCs w:val="18"/>
              </w:rPr>
              <w:t>NUMERO DE CUENTA:</w:t>
            </w:r>
            <w:r w:rsidRPr="00E03331">
              <w:rPr>
                <w:rFonts w:ascii="Arial" w:hAnsi="Arial" w:cs="Arial"/>
                <w:sz w:val="18"/>
                <w:szCs w:val="18"/>
              </w:rPr>
              <w:t xml:space="preserve"> XXXXXXXXXXXXX</w:t>
            </w:r>
          </w:p>
        </w:tc>
      </w:tr>
      <w:tr w:rsidR="00CE7638" w:rsidRPr="00CE7638" w14:paraId="349D9E5C"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2DC01C7A" w14:textId="77777777" w:rsidR="00CE7638" w:rsidRPr="00E812EF" w:rsidRDefault="00CE7638" w:rsidP="00CE7638">
            <w:pPr>
              <w:autoSpaceDE w:val="0"/>
              <w:autoSpaceDN w:val="0"/>
              <w:jc w:val="center"/>
              <w:rPr>
                <w:rFonts w:ascii="Arial" w:hAnsi="Arial" w:cs="Arial"/>
                <w:b/>
                <w:color w:val="000000"/>
                <w:sz w:val="18"/>
                <w:szCs w:val="18"/>
              </w:rPr>
            </w:pPr>
            <w:r w:rsidRPr="00E812EF">
              <w:rPr>
                <w:rFonts w:ascii="Arial" w:hAnsi="Arial" w:cs="Arial"/>
                <w:b/>
                <w:color w:val="000000"/>
                <w:sz w:val="18"/>
                <w:szCs w:val="18"/>
              </w:rPr>
              <w:lastRenderedPageBreak/>
              <w:t>CLAUSULA QUINTA.- APROPIACIÓN PRESUPUESTAL</w:t>
            </w:r>
          </w:p>
        </w:tc>
        <w:tc>
          <w:tcPr>
            <w:tcW w:w="4019" w:type="pct"/>
            <w:tcBorders>
              <w:top w:val="single" w:sz="4" w:space="0" w:color="auto"/>
              <w:left w:val="single" w:sz="4" w:space="0" w:color="auto"/>
              <w:bottom w:val="single" w:sz="4" w:space="0" w:color="auto"/>
              <w:right w:val="single" w:sz="4" w:space="0" w:color="auto"/>
            </w:tcBorders>
            <w:hideMark/>
          </w:tcPr>
          <w:p w14:paraId="2A8AE381" w14:textId="77777777" w:rsidR="00CE7638" w:rsidRDefault="00553F25" w:rsidP="00CE7638">
            <w:pPr>
              <w:autoSpaceDE w:val="0"/>
              <w:autoSpaceDN w:val="0"/>
              <w:jc w:val="both"/>
              <w:rPr>
                <w:rFonts w:ascii="Arial" w:hAnsi="Arial" w:cs="Arial"/>
                <w:bCs/>
                <w:sz w:val="18"/>
                <w:szCs w:val="18"/>
              </w:rPr>
            </w:pPr>
            <w:r w:rsidRPr="00E812EF">
              <w:rPr>
                <w:rFonts w:ascii="Arial" w:hAnsi="Arial" w:cs="Arial"/>
                <w:sz w:val="18"/>
                <w:szCs w:val="18"/>
              </w:rPr>
              <w:t xml:space="preserve">Certificado del </w:t>
            </w:r>
            <w:r w:rsidRPr="00E812EF">
              <w:rPr>
                <w:rFonts w:ascii="Arial" w:hAnsi="Arial" w:cs="Arial"/>
                <w:sz w:val="18"/>
                <w:szCs w:val="18"/>
                <w:lang w:val="es-CO"/>
              </w:rPr>
              <w:t xml:space="preserve">plan anual de adquisiciones No. </w:t>
            </w:r>
            <w:r w:rsidR="00567C86">
              <w:rPr>
                <w:rFonts w:ascii="Arial" w:hAnsi="Arial" w:cs="Arial"/>
                <w:sz w:val="18"/>
                <w:szCs w:val="18"/>
                <w:lang w:val="es-CO"/>
              </w:rPr>
              <w:t>____</w:t>
            </w:r>
            <w:r w:rsidR="00E812EF" w:rsidRPr="00E812EF">
              <w:rPr>
                <w:rFonts w:ascii="Arial" w:hAnsi="Arial" w:cs="Arial"/>
                <w:sz w:val="18"/>
                <w:szCs w:val="18"/>
                <w:lang w:val="es-CO"/>
              </w:rPr>
              <w:t xml:space="preserve"> de fecha </w:t>
            </w:r>
            <w:r w:rsidR="00567C86">
              <w:rPr>
                <w:rFonts w:ascii="Arial" w:hAnsi="Arial" w:cs="Arial"/>
                <w:sz w:val="18"/>
                <w:szCs w:val="18"/>
                <w:lang w:val="es-CO"/>
              </w:rPr>
              <w:t>__</w:t>
            </w:r>
            <w:r w:rsidR="00E812EF" w:rsidRPr="00E812EF">
              <w:rPr>
                <w:rFonts w:ascii="Arial" w:hAnsi="Arial" w:cs="Arial"/>
                <w:sz w:val="18"/>
                <w:szCs w:val="18"/>
                <w:lang w:val="es-CO"/>
              </w:rPr>
              <w:t xml:space="preserve"> de </w:t>
            </w:r>
            <w:r w:rsidR="00567C86">
              <w:rPr>
                <w:rFonts w:ascii="Arial" w:hAnsi="Arial" w:cs="Arial"/>
                <w:sz w:val="18"/>
                <w:szCs w:val="18"/>
                <w:lang w:val="es-CO"/>
              </w:rPr>
              <w:t>_________</w:t>
            </w:r>
            <w:r w:rsidR="00E812EF" w:rsidRPr="00E812EF">
              <w:rPr>
                <w:rFonts w:ascii="Arial" w:hAnsi="Arial" w:cs="Arial"/>
                <w:sz w:val="18"/>
                <w:szCs w:val="18"/>
                <w:lang w:val="es-CO"/>
              </w:rPr>
              <w:t xml:space="preserve"> de 2026, expedido por Jefe de Planeación RASES No. 1, </w:t>
            </w:r>
            <w:r w:rsidR="00E812EF" w:rsidRPr="00E812EF">
              <w:rPr>
                <w:rFonts w:ascii="Arial" w:hAnsi="Arial" w:cs="Arial"/>
                <w:sz w:val="18"/>
                <w:szCs w:val="18"/>
              </w:rPr>
              <w:t xml:space="preserve">y los Certificados de Disponibilidad Presupuestal </w:t>
            </w:r>
            <w:r w:rsidR="00E812EF" w:rsidRPr="00E812EF">
              <w:rPr>
                <w:rFonts w:ascii="Arial" w:hAnsi="Arial" w:cs="Arial"/>
                <w:bCs/>
                <w:sz w:val="18"/>
                <w:szCs w:val="18"/>
              </w:rPr>
              <w:t xml:space="preserve">SIIF No. </w:t>
            </w:r>
            <w:r w:rsidR="00567C86">
              <w:rPr>
                <w:rFonts w:ascii="Arial" w:hAnsi="Arial" w:cs="Arial"/>
                <w:bCs/>
                <w:sz w:val="18"/>
                <w:szCs w:val="18"/>
              </w:rPr>
              <w:t>___</w:t>
            </w:r>
            <w:r w:rsidR="00E812EF" w:rsidRPr="00E812EF">
              <w:rPr>
                <w:rFonts w:ascii="Arial" w:hAnsi="Arial" w:cs="Arial"/>
                <w:bCs/>
                <w:sz w:val="18"/>
                <w:szCs w:val="18"/>
              </w:rPr>
              <w:t xml:space="preserve">26, QUIPU No. </w:t>
            </w:r>
            <w:r w:rsidR="00567C86">
              <w:rPr>
                <w:rFonts w:ascii="Arial" w:hAnsi="Arial" w:cs="Arial"/>
                <w:bCs/>
                <w:sz w:val="18"/>
                <w:szCs w:val="18"/>
              </w:rPr>
              <w:t>___</w:t>
            </w:r>
            <w:r w:rsidR="00E812EF" w:rsidRPr="00E812EF">
              <w:rPr>
                <w:rFonts w:ascii="Arial" w:hAnsi="Arial" w:cs="Arial"/>
                <w:bCs/>
                <w:sz w:val="18"/>
                <w:szCs w:val="18"/>
              </w:rPr>
              <w:t xml:space="preserve"> de </w:t>
            </w:r>
            <w:r w:rsidR="00E812EF" w:rsidRPr="00E812EF">
              <w:rPr>
                <w:rFonts w:ascii="Arial" w:hAnsi="Arial" w:cs="Arial"/>
                <w:sz w:val="18"/>
                <w:szCs w:val="18"/>
              </w:rPr>
              <w:t xml:space="preserve">fecha </w:t>
            </w:r>
            <w:r w:rsidR="00567C86">
              <w:rPr>
                <w:rFonts w:ascii="Arial" w:hAnsi="Arial" w:cs="Arial"/>
                <w:sz w:val="18"/>
                <w:szCs w:val="18"/>
              </w:rPr>
              <w:t>__</w:t>
            </w:r>
            <w:r w:rsidR="00E812EF" w:rsidRPr="00E812EF">
              <w:rPr>
                <w:rFonts w:ascii="Arial" w:hAnsi="Arial" w:cs="Arial"/>
                <w:sz w:val="18"/>
                <w:szCs w:val="18"/>
              </w:rPr>
              <w:t xml:space="preserve"> de </w:t>
            </w:r>
            <w:r w:rsidR="00567C86">
              <w:rPr>
                <w:rFonts w:ascii="Arial" w:hAnsi="Arial" w:cs="Arial"/>
                <w:sz w:val="18"/>
                <w:szCs w:val="18"/>
              </w:rPr>
              <w:t>___________</w:t>
            </w:r>
            <w:r w:rsidR="00E812EF" w:rsidRPr="00E812EF">
              <w:rPr>
                <w:rFonts w:ascii="Arial" w:hAnsi="Arial" w:cs="Arial"/>
                <w:sz w:val="18"/>
                <w:szCs w:val="18"/>
              </w:rPr>
              <w:t xml:space="preserve"> de 2026, </w:t>
            </w:r>
            <w:r w:rsidR="00E812EF" w:rsidRPr="00E812EF">
              <w:rPr>
                <w:rFonts w:ascii="Arial" w:hAnsi="Arial" w:cs="Arial"/>
                <w:bCs/>
                <w:sz w:val="18"/>
                <w:szCs w:val="18"/>
              </w:rPr>
              <w:t>expedidos por la Jefe Grupo Financiero y de Presupuesto de la Regional de Aseguramiento en Salud No.</w:t>
            </w:r>
            <w:r w:rsidR="00E812EF" w:rsidRPr="00E812EF">
              <w:rPr>
                <w:rFonts w:ascii="Arial" w:hAnsi="Arial" w:cs="Arial"/>
                <w:b/>
                <w:bCs/>
                <w:sz w:val="18"/>
                <w:szCs w:val="18"/>
              </w:rPr>
              <w:t xml:space="preserve"> </w:t>
            </w:r>
            <w:r w:rsidR="00E812EF" w:rsidRPr="00E812EF">
              <w:rPr>
                <w:rFonts w:ascii="Arial" w:hAnsi="Arial" w:cs="Arial"/>
                <w:bCs/>
                <w:sz w:val="18"/>
                <w:szCs w:val="18"/>
              </w:rPr>
              <w:t>1</w:t>
            </w:r>
            <w:r w:rsidR="00567C86">
              <w:rPr>
                <w:rFonts w:ascii="Arial" w:hAnsi="Arial" w:cs="Arial"/>
                <w:bCs/>
                <w:sz w:val="18"/>
                <w:szCs w:val="18"/>
              </w:rPr>
              <w:t>.</w:t>
            </w:r>
          </w:p>
          <w:p w14:paraId="052297B0" w14:textId="77777777" w:rsidR="00D25329" w:rsidRDefault="00D25329" w:rsidP="00CE7638">
            <w:pPr>
              <w:autoSpaceDE w:val="0"/>
              <w:autoSpaceDN w:val="0"/>
              <w:jc w:val="both"/>
              <w:rPr>
                <w:rFonts w:ascii="Arial" w:hAnsi="Arial" w:cs="Arial"/>
                <w:bCs/>
                <w:sz w:val="18"/>
                <w:szCs w:val="18"/>
              </w:rPr>
            </w:pPr>
          </w:p>
          <w:p w14:paraId="3E113150" w14:textId="0A46EE22" w:rsidR="00D25329" w:rsidRPr="00E812EF" w:rsidRDefault="00D25329" w:rsidP="00CE7638">
            <w:pPr>
              <w:autoSpaceDE w:val="0"/>
              <w:autoSpaceDN w:val="0"/>
              <w:jc w:val="both"/>
              <w:rPr>
                <w:rFonts w:ascii="Arial" w:hAnsi="Arial" w:cs="Arial"/>
                <w:color w:val="000000"/>
                <w:sz w:val="18"/>
                <w:szCs w:val="18"/>
              </w:rPr>
            </w:pPr>
            <w:r w:rsidRPr="00D25329">
              <w:rPr>
                <w:rFonts w:ascii="Arial" w:hAnsi="Arial" w:cs="Arial"/>
                <w:color w:val="000000"/>
                <w:sz w:val="18"/>
                <w:szCs w:val="18"/>
              </w:rPr>
              <w:t>NOTA: el presente proceso cuenta con recursos condicionados a la aprobación de vigencias futuras, las cuales se encuentran en trámite ante el Ministerio de Hacienda y Crédito Público. Lo anterior se sustenta de conformidad con lo manifestado en el comunicado oficial GS–2026–001664–JENAR del 16 de septiembre de 2026.</w:t>
            </w:r>
          </w:p>
        </w:tc>
      </w:tr>
      <w:tr w:rsidR="00CE7638" w:rsidRPr="00CE7638" w14:paraId="7CA3B81B" w14:textId="77777777" w:rsidTr="00CE7638">
        <w:trPr>
          <w:trHeight w:val="514"/>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1DD0F02A" w14:textId="77777777" w:rsidR="00CE7638" w:rsidRPr="00CE7638" w:rsidRDefault="00CE7638" w:rsidP="00CE7638">
            <w:pPr>
              <w:autoSpaceDE w:val="0"/>
              <w:autoSpaceDN w:val="0"/>
              <w:jc w:val="center"/>
              <w:rPr>
                <w:rFonts w:ascii="Arial" w:hAnsi="Arial" w:cs="Arial"/>
                <w:b/>
                <w:color w:val="000000"/>
                <w:sz w:val="18"/>
                <w:szCs w:val="18"/>
                <w:highlight w:val="yellow"/>
              </w:rPr>
            </w:pPr>
            <w:r w:rsidRPr="00CE7638">
              <w:rPr>
                <w:rFonts w:ascii="Arial" w:hAnsi="Arial" w:cs="Arial"/>
                <w:b/>
                <w:color w:val="000000"/>
                <w:sz w:val="18"/>
                <w:szCs w:val="18"/>
              </w:rPr>
              <w:t>CLAUSULA SEXTA.- FORMA DE EJECUCIÓN</w:t>
            </w:r>
          </w:p>
        </w:tc>
        <w:tc>
          <w:tcPr>
            <w:tcW w:w="4019" w:type="pct"/>
            <w:tcBorders>
              <w:top w:val="single" w:sz="4" w:space="0" w:color="auto"/>
              <w:left w:val="single" w:sz="4" w:space="0" w:color="auto"/>
              <w:bottom w:val="single" w:sz="4" w:space="0" w:color="auto"/>
              <w:right w:val="single" w:sz="4" w:space="0" w:color="auto"/>
            </w:tcBorders>
            <w:hideMark/>
          </w:tcPr>
          <w:p w14:paraId="739A2C55" w14:textId="7DC6DA0D" w:rsidR="00CE7638" w:rsidRPr="00553F25" w:rsidRDefault="00553F25" w:rsidP="00CE7638">
            <w:pPr>
              <w:contextualSpacing/>
              <w:jc w:val="both"/>
              <w:rPr>
                <w:rFonts w:ascii="Arial" w:hAnsi="Arial" w:cs="Arial"/>
                <w:color w:val="000000"/>
                <w:sz w:val="18"/>
                <w:szCs w:val="18"/>
                <w:highlight w:val="yellow"/>
              </w:rPr>
            </w:pPr>
            <w:r w:rsidRPr="00553F25">
              <w:rPr>
                <w:rFonts w:ascii="Arial" w:hAnsi="Arial" w:cs="Arial"/>
                <w:sz w:val="18"/>
                <w:szCs w:val="18"/>
              </w:rPr>
              <w:t xml:space="preserve">La prestación del servicio por parte del </w:t>
            </w:r>
            <w:r w:rsidRPr="00553F25">
              <w:rPr>
                <w:rFonts w:ascii="Arial" w:hAnsi="Arial" w:cs="Arial"/>
                <w:b/>
                <w:bCs/>
                <w:sz w:val="18"/>
                <w:szCs w:val="18"/>
              </w:rPr>
              <w:t xml:space="preserve">CONTRATISTA </w:t>
            </w:r>
            <w:r w:rsidRPr="00553F25">
              <w:rPr>
                <w:rFonts w:ascii="Arial" w:hAnsi="Arial" w:cs="Arial"/>
                <w:bCs/>
                <w:sz w:val="18"/>
                <w:szCs w:val="18"/>
              </w:rPr>
              <w:t xml:space="preserve">se hará en forma de </w:t>
            </w:r>
            <w:r w:rsidRPr="00553F25">
              <w:rPr>
                <w:rFonts w:ascii="Arial" w:hAnsi="Arial" w:cs="Arial"/>
                <w:b/>
                <w:bCs/>
                <w:sz w:val="18"/>
                <w:szCs w:val="18"/>
              </w:rPr>
              <w:t>TRACTO SUCESIVO</w:t>
            </w:r>
            <w:r w:rsidRPr="00553F25">
              <w:rPr>
                <w:rFonts w:ascii="Arial" w:hAnsi="Arial" w:cs="Arial"/>
                <w:sz w:val="18"/>
                <w:szCs w:val="18"/>
              </w:rPr>
              <w:t xml:space="preserve">, de acuerdo a los requerimientos del Supervisor del Contrato, según las necesidades del servicio y con las especificaciones y condiciones que se relacionan en el </w:t>
            </w:r>
            <w:r w:rsidRPr="00553F25">
              <w:rPr>
                <w:rFonts w:ascii="Arial" w:hAnsi="Arial" w:cs="Arial"/>
                <w:b/>
                <w:sz w:val="18"/>
                <w:szCs w:val="18"/>
              </w:rPr>
              <w:t>ANEXO ESPECIFICACIONES TÉCNICAS MÍNIMAS</w:t>
            </w:r>
            <w:r w:rsidRPr="00553F25">
              <w:rPr>
                <w:rFonts w:ascii="Arial" w:hAnsi="Arial" w:cs="Arial"/>
                <w:sz w:val="18"/>
                <w:szCs w:val="18"/>
              </w:rPr>
              <w:t>, e inicia a partir de la fecha de la carta de inicio de ejecución, previa aprobación de la Garantía Única, hasta agotar el presupuesto asignado al presente proceso.</w:t>
            </w:r>
          </w:p>
        </w:tc>
      </w:tr>
      <w:tr w:rsidR="00CE7638" w:rsidRPr="00CE7638" w14:paraId="67F6E206" w14:textId="77777777" w:rsidTr="00CE7638">
        <w:trPr>
          <w:trHeight w:val="797"/>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2FDACE22"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CLAUSULA SÉPTIMA.- PLAZO DE EJECUCIÓN</w:t>
            </w:r>
          </w:p>
        </w:tc>
        <w:tc>
          <w:tcPr>
            <w:tcW w:w="4019" w:type="pct"/>
            <w:tcBorders>
              <w:top w:val="single" w:sz="4" w:space="0" w:color="auto"/>
              <w:left w:val="single" w:sz="4" w:space="0" w:color="auto"/>
              <w:bottom w:val="single" w:sz="4" w:space="0" w:color="auto"/>
              <w:right w:val="single" w:sz="4" w:space="0" w:color="auto"/>
            </w:tcBorders>
            <w:hideMark/>
          </w:tcPr>
          <w:p w14:paraId="48FEA9FA" w14:textId="77777777" w:rsidR="00CE7638" w:rsidRDefault="00E03331" w:rsidP="00CE7638">
            <w:pPr>
              <w:contextualSpacing/>
              <w:jc w:val="both"/>
              <w:rPr>
                <w:rFonts w:ascii="Arial" w:hAnsi="Arial" w:cs="Arial"/>
                <w:sz w:val="18"/>
                <w:szCs w:val="20"/>
                <w:lang w:val="es-CO"/>
              </w:rPr>
            </w:pPr>
            <w:r w:rsidRPr="00E03331">
              <w:rPr>
                <w:rFonts w:ascii="Arial" w:hAnsi="Arial" w:cs="Arial"/>
                <w:sz w:val="18"/>
                <w:szCs w:val="20"/>
                <w:lang w:val="es-CO"/>
              </w:rPr>
              <w:t xml:space="preserve">El Plazo de Ejecución del contrato será hasta el </w:t>
            </w:r>
            <w:r w:rsidRPr="00E03331">
              <w:rPr>
                <w:rFonts w:ascii="Arial" w:hAnsi="Arial" w:cs="Arial"/>
                <w:b/>
                <w:sz w:val="18"/>
                <w:szCs w:val="20"/>
              </w:rPr>
              <w:t>31 DE JULIO DE 2027</w:t>
            </w:r>
            <w:r w:rsidRPr="00E03331">
              <w:rPr>
                <w:rFonts w:ascii="Arial" w:hAnsi="Arial" w:cs="Arial"/>
                <w:sz w:val="18"/>
                <w:szCs w:val="20"/>
                <w:lang w:val="es-CO"/>
              </w:rPr>
              <w:t>, o hasta agotar el presupuesto, lo primero que ocurra,</w:t>
            </w:r>
            <w:r w:rsidRPr="00E03331">
              <w:rPr>
                <w:rFonts w:ascii="Arial" w:hAnsi="Arial" w:cs="Arial"/>
                <w:color w:val="FF0000"/>
                <w:sz w:val="18"/>
                <w:szCs w:val="20"/>
                <w:lang w:val="es-CO"/>
              </w:rPr>
              <w:t xml:space="preserve"> </w:t>
            </w:r>
            <w:r w:rsidRPr="00E03331">
              <w:rPr>
                <w:rFonts w:ascii="Arial" w:hAnsi="Arial" w:cs="Arial"/>
                <w:sz w:val="18"/>
                <w:szCs w:val="20"/>
                <w:lang w:val="es-CO"/>
              </w:rPr>
              <w:t>tiempo durante el cual, deberá dar cumplimiento cabal a las prestaciones a que se obliga. Dicho plazo iniciará a partir de la fecha de la Carta de Iniciación de Ejecución del Contrato, previa aprobación de la garantía única de cumplimiento.</w:t>
            </w:r>
          </w:p>
          <w:p w14:paraId="7822BE99" w14:textId="2AB6FC6D" w:rsidR="00E03331" w:rsidRPr="00553F25" w:rsidRDefault="00E03331" w:rsidP="00CE7638">
            <w:pPr>
              <w:contextualSpacing/>
              <w:jc w:val="both"/>
              <w:rPr>
                <w:rFonts w:ascii="Arial" w:hAnsi="Arial" w:cs="Arial"/>
                <w:sz w:val="18"/>
                <w:szCs w:val="18"/>
              </w:rPr>
            </w:pPr>
          </w:p>
        </w:tc>
      </w:tr>
      <w:tr w:rsidR="00CE7638" w:rsidRPr="00CE7638" w14:paraId="76069A40" w14:textId="77777777" w:rsidTr="00CE7638">
        <w:trPr>
          <w:trHeight w:val="134"/>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0549F67F" w14:textId="77777777" w:rsidR="00CE7638" w:rsidRPr="00567C86" w:rsidRDefault="00CE7638" w:rsidP="00CE7638">
            <w:pPr>
              <w:autoSpaceDE w:val="0"/>
              <w:autoSpaceDN w:val="0"/>
              <w:jc w:val="center"/>
              <w:rPr>
                <w:rFonts w:ascii="Arial" w:hAnsi="Arial" w:cs="Arial"/>
                <w:b/>
                <w:color w:val="000000"/>
                <w:sz w:val="18"/>
                <w:szCs w:val="18"/>
              </w:rPr>
            </w:pPr>
            <w:r w:rsidRPr="00567C86">
              <w:rPr>
                <w:rFonts w:ascii="Arial" w:hAnsi="Arial" w:cs="Arial"/>
                <w:b/>
                <w:color w:val="000000"/>
                <w:sz w:val="18"/>
                <w:szCs w:val="18"/>
              </w:rPr>
              <w:t>CLAUSULA NOVENA. LUGAR DE EJECUCIÓN</w:t>
            </w:r>
          </w:p>
        </w:tc>
        <w:tc>
          <w:tcPr>
            <w:tcW w:w="4019" w:type="pct"/>
            <w:tcBorders>
              <w:top w:val="single" w:sz="4" w:space="0" w:color="auto"/>
              <w:left w:val="single" w:sz="4" w:space="0" w:color="auto"/>
              <w:bottom w:val="single" w:sz="4" w:space="0" w:color="auto"/>
              <w:right w:val="single" w:sz="4" w:space="0" w:color="auto"/>
            </w:tcBorders>
            <w:vAlign w:val="center"/>
            <w:hideMark/>
          </w:tcPr>
          <w:p w14:paraId="01821259" w14:textId="5E645664" w:rsidR="00CE7638" w:rsidRPr="00567C86" w:rsidRDefault="00567C86" w:rsidP="00CE7638">
            <w:pPr>
              <w:autoSpaceDE w:val="0"/>
              <w:autoSpaceDN w:val="0"/>
              <w:ind w:right="60"/>
              <w:jc w:val="both"/>
              <w:rPr>
                <w:rFonts w:ascii="Arial" w:hAnsi="Arial" w:cs="Arial"/>
                <w:b/>
                <w:color w:val="000000"/>
                <w:sz w:val="18"/>
                <w:szCs w:val="18"/>
              </w:rPr>
            </w:pPr>
            <w:r w:rsidRPr="00567C86">
              <w:rPr>
                <w:rFonts w:ascii="Arial" w:hAnsi="Arial" w:cs="Arial"/>
                <w:bCs/>
                <w:sz w:val="18"/>
                <w:szCs w:val="18"/>
              </w:rPr>
              <w:t>Los servicios objeto del contrato que se lleguen a suscribir como resultado de la definición del proceso de selección, deberán ser prestados en las instalaciones del contratista en la ciudad de Bogotá D.C.</w:t>
            </w:r>
          </w:p>
        </w:tc>
      </w:tr>
      <w:tr w:rsidR="00CE7638" w:rsidRPr="00CE7638" w14:paraId="6CC2743D"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65872BF" w14:textId="77777777" w:rsidR="00CE7638" w:rsidRPr="00CE7638" w:rsidRDefault="00CE7638" w:rsidP="00CE7638">
            <w:pPr>
              <w:autoSpaceDE w:val="0"/>
              <w:autoSpaceDN w:val="0"/>
              <w:jc w:val="center"/>
              <w:rPr>
                <w:rFonts w:ascii="Arial" w:hAnsi="Arial" w:cs="Arial"/>
                <w:color w:val="000000"/>
                <w:sz w:val="18"/>
                <w:szCs w:val="18"/>
              </w:rPr>
            </w:pPr>
            <w:r w:rsidRPr="00CE7638">
              <w:rPr>
                <w:rFonts w:ascii="Arial" w:hAnsi="Arial" w:cs="Arial"/>
                <w:b/>
                <w:color w:val="000000"/>
                <w:sz w:val="18"/>
                <w:szCs w:val="18"/>
              </w:rPr>
              <w:t>CLAUSULA VIGÉSIMA . MONEDA DEL CONTRATO</w:t>
            </w:r>
          </w:p>
        </w:tc>
        <w:tc>
          <w:tcPr>
            <w:tcW w:w="4019" w:type="pct"/>
            <w:tcBorders>
              <w:top w:val="single" w:sz="4" w:space="0" w:color="auto"/>
              <w:left w:val="single" w:sz="4" w:space="0" w:color="auto"/>
              <w:bottom w:val="single" w:sz="4" w:space="0" w:color="auto"/>
              <w:right w:val="single" w:sz="4" w:space="0" w:color="auto"/>
            </w:tcBorders>
            <w:vAlign w:val="center"/>
          </w:tcPr>
          <w:p w14:paraId="3A370B8A" w14:textId="77777777" w:rsidR="00CE7638" w:rsidRPr="00CE7638" w:rsidRDefault="00CE7638" w:rsidP="00CE7638">
            <w:pPr>
              <w:autoSpaceDE w:val="0"/>
              <w:autoSpaceDN w:val="0"/>
              <w:rPr>
                <w:rFonts w:ascii="Arial" w:hAnsi="Arial" w:cs="Arial"/>
                <w:color w:val="000000"/>
                <w:sz w:val="18"/>
                <w:szCs w:val="18"/>
              </w:rPr>
            </w:pPr>
            <w:r w:rsidRPr="00CE7638">
              <w:rPr>
                <w:rFonts w:ascii="Arial" w:hAnsi="Arial" w:cs="Arial"/>
                <w:color w:val="000000"/>
                <w:sz w:val="18"/>
                <w:szCs w:val="18"/>
              </w:rPr>
              <w:t>Pesos colombianos</w:t>
            </w:r>
          </w:p>
        </w:tc>
      </w:tr>
    </w:tbl>
    <w:p w14:paraId="7AF23075" w14:textId="77777777" w:rsidR="00CE7638" w:rsidRPr="00CE7638" w:rsidRDefault="00CE7638" w:rsidP="00CE7638">
      <w:pPr>
        <w:tabs>
          <w:tab w:val="left" w:pos="3960"/>
        </w:tabs>
        <w:jc w:val="center"/>
        <w:rPr>
          <w:rFonts w:ascii="Arial" w:hAnsi="Arial" w:cs="Arial"/>
          <w:b/>
          <w:color w:val="000000"/>
          <w:sz w:val="16"/>
          <w:szCs w:val="22"/>
          <w:lang w:val="es-CO"/>
        </w:rPr>
      </w:pPr>
    </w:p>
    <w:p w14:paraId="3839F2B6" w14:textId="4A532733" w:rsidR="00CE7638" w:rsidRDefault="00CE7638" w:rsidP="00CE7638">
      <w:pPr>
        <w:spacing w:line="276" w:lineRule="auto"/>
        <w:rPr>
          <w:rFonts w:ascii="Arial" w:hAnsi="Arial"/>
          <w:b/>
          <w:color w:val="000000"/>
          <w:sz w:val="20"/>
          <w:szCs w:val="20"/>
        </w:rPr>
      </w:pPr>
      <w:r w:rsidRPr="00CE7638">
        <w:rPr>
          <w:rFonts w:ascii="Arial" w:hAnsi="Arial"/>
          <w:b/>
          <w:color w:val="000000"/>
          <w:sz w:val="20"/>
          <w:szCs w:val="20"/>
        </w:rPr>
        <w:t>LA REGIONAL DE ASEGURAMIENTO EN SALUD No. 1</w:t>
      </w:r>
    </w:p>
    <w:p w14:paraId="2874776E" w14:textId="04D14AC2" w:rsidR="00CE7638" w:rsidRDefault="00CE7638" w:rsidP="00DE3E2A">
      <w:pPr>
        <w:tabs>
          <w:tab w:val="left" w:pos="426"/>
        </w:tabs>
        <w:autoSpaceDE w:val="0"/>
        <w:autoSpaceDN w:val="0"/>
        <w:rPr>
          <w:rFonts w:ascii="Arial" w:hAnsi="Arial" w:cs="Arial"/>
          <w:b/>
          <w:sz w:val="17"/>
          <w:szCs w:val="17"/>
          <w:lang w:val="es-CO"/>
        </w:rPr>
      </w:pPr>
      <w:r w:rsidRPr="00CE7638">
        <w:rPr>
          <w:rFonts w:ascii="Arial" w:hAnsi="Arial" w:cs="Arial"/>
          <w:b/>
          <w:bCs/>
          <w:color w:val="000000"/>
          <w:sz w:val="20"/>
          <w:szCs w:val="23"/>
          <w:lang w:val="es-CO"/>
        </w:rPr>
        <w:t>EL CONTRATISTA</w:t>
      </w:r>
    </w:p>
    <w:sectPr w:rsidR="00CE7638" w:rsidSect="00054F7E">
      <w:headerReference w:type="default" r:id="rId10"/>
      <w:footerReference w:type="default" r:id="rId11"/>
      <w:headerReference w:type="first" r:id="rId12"/>
      <w:footerReference w:type="first" r:id="rId13"/>
      <w:pgSz w:w="12240" w:h="15840" w:code="1"/>
      <w:pgMar w:top="1418" w:right="1247" w:bottom="993" w:left="1247" w:header="720" w:footer="720" w:gutter="0"/>
      <w:pgBorders>
        <w:top w:val="single" w:sz="4" w:space="1" w:color="auto"/>
        <w:left w:val="single" w:sz="4" w:space="4" w:color="auto"/>
        <w:bottom w:val="single" w:sz="4" w:space="1" w:color="auto"/>
        <w:right w:val="single" w:sz="4" w:space="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07F872" w14:textId="77777777" w:rsidR="007F7FF1" w:rsidRDefault="007F7FF1">
      <w:r>
        <w:separator/>
      </w:r>
    </w:p>
  </w:endnote>
  <w:endnote w:type="continuationSeparator" w:id="0">
    <w:p w14:paraId="03E06B37" w14:textId="77777777" w:rsidR="007F7FF1" w:rsidRDefault="007F7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Optimum">
    <w:altName w:val="Calibri"/>
    <w:charset w:val="00"/>
    <w:family w:val="auto"/>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Calibri"/>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FUIText-Regular">
    <w:altName w:val="Times New Roman"/>
    <w:panose1 w:val="00000000000000000000"/>
    <w:charset w:val="00"/>
    <w:family w:val="roman"/>
    <w:notTrueType/>
    <w:pitch w:val="default"/>
  </w:font>
  <w:font w:name="XJCXCR+MyriadPro-Regular">
    <w:altName w:val="Myriad Pro"/>
    <w:panose1 w:val="00000000000000000000"/>
    <w:charset w:val="00"/>
    <w:family w:val="swiss"/>
    <w:notTrueType/>
    <w:pitch w:val="default"/>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ShelleyVolante BT">
    <w:altName w:val="Verdana"/>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DE"/>
    <w:family w:val="swiss"/>
    <w:pitch w:val="variable"/>
    <w:sig w:usb0="81000003" w:usb1="00000000" w:usb2="00000000" w:usb3="00000000" w:csb0="0001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59D3F3" w14:textId="77777777" w:rsidR="00D53E97" w:rsidRDefault="00D53E97">
    <w:pPr>
      <w:pStyle w:val="Piedepgina"/>
      <w:jc w:val="right"/>
    </w:pPr>
  </w:p>
  <w:p w14:paraId="0D24DDEF" w14:textId="77777777" w:rsidR="00D53E97" w:rsidRDefault="00D53E97">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406AD" w14:textId="77777777" w:rsidR="00D53E97" w:rsidRDefault="00D53E97"/>
  <w:p w14:paraId="14C11BE1" w14:textId="77777777" w:rsidR="00D53E97" w:rsidRPr="00B908A3" w:rsidRDefault="00D53E97" w:rsidP="00E14006">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EBFB1E" w14:textId="77777777" w:rsidR="007F7FF1" w:rsidRDefault="007F7FF1">
      <w:r>
        <w:separator/>
      </w:r>
    </w:p>
  </w:footnote>
  <w:footnote w:type="continuationSeparator" w:id="0">
    <w:p w14:paraId="0F203AB7" w14:textId="77777777" w:rsidR="007F7FF1" w:rsidRDefault="007F7F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53"/>
      <w:gridCol w:w="5419"/>
      <w:gridCol w:w="2004"/>
    </w:tblGrid>
    <w:tr w:rsidR="00522E3F" w:rsidRPr="000849A8" w14:paraId="7AF92B23" w14:textId="77777777" w:rsidTr="005D75F7">
      <w:trPr>
        <w:cantSplit/>
        <w:trHeight w:val="284"/>
        <w:jc w:val="center"/>
      </w:trPr>
      <w:tc>
        <w:tcPr>
          <w:tcW w:w="2353" w:type="dxa"/>
          <w:vAlign w:val="center"/>
        </w:tcPr>
        <w:p w14:paraId="1E8ACD46" w14:textId="7CCB0AAB" w:rsidR="00522E3F" w:rsidRPr="000849A8" w:rsidRDefault="00522E3F" w:rsidP="00F41AA6">
          <w:pPr>
            <w:rPr>
              <w:rFonts w:ascii="Arial" w:hAnsi="Arial" w:cs="Arial"/>
              <w:b/>
              <w:sz w:val="16"/>
              <w:szCs w:val="16"/>
            </w:rPr>
          </w:pPr>
          <w:r w:rsidRPr="00CE7638">
            <w:rPr>
              <w:rFonts w:ascii="Arial" w:hAnsi="Arial" w:cs="Arial"/>
              <w:b/>
              <w:sz w:val="16"/>
              <w:szCs w:val="18"/>
            </w:rPr>
            <w:t xml:space="preserve">Página </w:t>
          </w:r>
          <w:r w:rsidRPr="00CE7638">
            <w:rPr>
              <w:rFonts w:ascii="Arial" w:hAnsi="Arial" w:cs="Arial"/>
              <w:b/>
              <w:bCs/>
              <w:sz w:val="16"/>
              <w:szCs w:val="18"/>
            </w:rPr>
            <w:fldChar w:fldCharType="begin"/>
          </w:r>
          <w:r w:rsidRPr="00CE7638">
            <w:rPr>
              <w:rFonts w:ascii="Arial" w:hAnsi="Arial" w:cs="Arial"/>
              <w:b/>
              <w:bCs/>
              <w:sz w:val="16"/>
              <w:szCs w:val="18"/>
            </w:rPr>
            <w:instrText>PAGE  \* Arabic  \* MERGEFORMAT</w:instrText>
          </w:r>
          <w:r w:rsidRPr="00CE7638">
            <w:rPr>
              <w:rFonts w:ascii="Arial" w:hAnsi="Arial" w:cs="Arial"/>
              <w:b/>
              <w:bCs/>
              <w:sz w:val="16"/>
              <w:szCs w:val="18"/>
            </w:rPr>
            <w:fldChar w:fldCharType="separate"/>
          </w:r>
          <w:r>
            <w:rPr>
              <w:rFonts w:ascii="Arial" w:hAnsi="Arial" w:cs="Arial"/>
              <w:b/>
              <w:bCs/>
              <w:sz w:val="16"/>
              <w:szCs w:val="18"/>
            </w:rPr>
            <w:t>1</w:t>
          </w:r>
          <w:r w:rsidRPr="00CE7638">
            <w:rPr>
              <w:rFonts w:ascii="Arial" w:hAnsi="Arial" w:cs="Arial"/>
              <w:b/>
              <w:bCs/>
              <w:sz w:val="16"/>
              <w:szCs w:val="18"/>
            </w:rPr>
            <w:fldChar w:fldCharType="end"/>
          </w:r>
          <w:r w:rsidRPr="00CE7638">
            <w:rPr>
              <w:rFonts w:ascii="Arial" w:hAnsi="Arial" w:cs="Arial"/>
              <w:b/>
              <w:sz w:val="16"/>
              <w:szCs w:val="18"/>
            </w:rPr>
            <w:t xml:space="preserve"> de </w:t>
          </w:r>
          <w:r w:rsidRPr="00CE7638">
            <w:rPr>
              <w:rFonts w:ascii="Arial" w:hAnsi="Arial" w:cs="Arial"/>
              <w:b/>
              <w:bCs/>
              <w:sz w:val="16"/>
              <w:szCs w:val="18"/>
            </w:rPr>
            <w:fldChar w:fldCharType="begin"/>
          </w:r>
          <w:r w:rsidRPr="00CE7638">
            <w:rPr>
              <w:rFonts w:ascii="Arial" w:hAnsi="Arial" w:cs="Arial"/>
              <w:b/>
              <w:bCs/>
              <w:sz w:val="16"/>
              <w:szCs w:val="18"/>
            </w:rPr>
            <w:instrText>NUMPAGES  \* Arabic  \* MERGEFORMAT</w:instrText>
          </w:r>
          <w:r w:rsidRPr="00CE7638">
            <w:rPr>
              <w:rFonts w:ascii="Arial" w:hAnsi="Arial" w:cs="Arial"/>
              <w:b/>
              <w:bCs/>
              <w:sz w:val="16"/>
              <w:szCs w:val="18"/>
            </w:rPr>
            <w:fldChar w:fldCharType="separate"/>
          </w:r>
          <w:r>
            <w:rPr>
              <w:rFonts w:ascii="Arial" w:hAnsi="Arial" w:cs="Arial"/>
              <w:b/>
              <w:bCs/>
              <w:sz w:val="16"/>
              <w:szCs w:val="18"/>
            </w:rPr>
            <w:t>109</w:t>
          </w:r>
          <w:r w:rsidRPr="00CE7638">
            <w:rPr>
              <w:rFonts w:ascii="Arial" w:hAnsi="Arial" w:cs="Arial"/>
              <w:b/>
              <w:bCs/>
              <w:sz w:val="16"/>
              <w:szCs w:val="18"/>
            </w:rPr>
            <w:fldChar w:fldCharType="end"/>
          </w:r>
        </w:p>
      </w:tc>
      <w:tc>
        <w:tcPr>
          <w:tcW w:w="5419" w:type="dxa"/>
          <w:vMerge w:val="restart"/>
          <w:vAlign w:val="center"/>
        </w:tcPr>
        <w:p w14:paraId="4DF1B4FF" w14:textId="200D1EF0" w:rsidR="00522E3F" w:rsidRPr="000849A8" w:rsidRDefault="00522E3F" w:rsidP="00F41AA6">
          <w:pPr>
            <w:tabs>
              <w:tab w:val="left" w:pos="2035"/>
              <w:tab w:val="left" w:pos="10295"/>
              <w:tab w:val="left" w:pos="12615"/>
            </w:tabs>
            <w:jc w:val="center"/>
            <w:rPr>
              <w:rFonts w:ascii="Arial" w:hAnsi="Arial" w:cs="Arial"/>
              <w:b/>
              <w:bCs/>
              <w:sz w:val="16"/>
              <w:szCs w:val="16"/>
            </w:rPr>
          </w:pPr>
          <w:r w:rsidRPr="009E1501">
            <w:rPr>
              <w:rFonts w:ascii="Arial" w:hAnsi="Arial" w:cs="Arial"/>
              <w:sz w:val="18"/>
              <w:szCs w:val="18"/>
              <w:lang w:val="es-ES_tradnl"/>
            </w:rPr>
            <w:t>ADQUIRIR BIENES Y SERVICIOS</w:t>
          </w:r>
        </w:p>
      </w:tc>
      <w:tc>
        <w:tcPr>
          <w:tcW w:w="2004" w:type="dxa"/>
          <w:vMerge w:val="restart"/>
          <w:vAlign w:val="center"/>
        </w:tcPr>
        <w:p w14:paraId="4CB967D0" w14:textId="77777777" w:rsidR="00522E3F" w:rsidRPr="001B764C" w:rsidRDefault="00522E3F" w:rsidP="00F41AA6">
          <w:pPr>
            <w:jc w:val="center"/>
            <w:rPr>
              <w:rFonts w:ascii="Arial" w:hAnsi="Arial" w:cs="Arial"/>
              <w:noProof/>
              <w:sz w:val="16"/>
              <w:szCs w:val="16"/>
            </w:rPr>
          </w:pPr>
          <w:r w:rsidRPr="001B764C">
            <w:rPr>
              <w:rFonts w:ascii="Arial" w:hAnsi="Arial" w:cs="Arial"/>
              <w:noProof/>
              <w:sz w:val="16"/>
              <w:szCs w:val="16"/>
              <w:lang w:val="es-CO" w:eastAsia="es-CO"/>
            </w:rPr>
            <w:drawing>
              <wp:inline distT="0" distB="0" distL="0" distR="0" wp14:anchorId="27135D16" wp14:editId="2CE6E05F">
                <wp:extent cx="685800" cy="666750"/>
                <wp:effectExtent l="0" t="0" r="0" b="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7FD073D8" w14:textId="77777777" w:rsidR="00522E3F" w:rsidRPr="000849A8" w:rsidRDefault="00522E3F" w:rsidP="00F41AA6">
          <w:pPr>
            <w:jc w:val="center"/>
            <w:rPr>
              <w:rFonts w:ascii="Arial" w:hAnsi="Arial" w:cs="Arial"/>
              <w:b/>
              <w:sz w:val="16"/>
              <w:szCs w:val="16"/>
            </w:rPr>
          </w:pPr>
          <w:r w:rsidRPr="000849A8">
            <w:rPr>
              <w:rFonts w:ascii="Arial" w:hAnsi="Arial" w:cs="Arial"/>
              <w:b/>
              <w:sz w:val="16"/>
              <w:szCs w:val="16"/>
            </w:rPr>
            <w:t>POLICÍA NACIONAL</w:t>
          </w:r>
        </w:p>
      </w:tc>
    </w:tr>
    <w:tr w:rsidR="00522E3F" w:rsidRPr="000849A8" w14:paraId="418817F3" w14:textId="77777777" w:rsidTr="005D75F7">
      <w:trPr>
        <w:cantSplit/>
        <w:trHeight w:val="285"/>
        <w:jc w:val="center"/>
      </w:trPr>
      <w:tc>
        <w:tcPr>
          <w:tcW w:w="2353" w:type="dxa"/>
          <w:vAlign w:val="center"/>
        </w:tcPr>
        <w:p w14:paraId="43F8DFB7" w14:textId="7470AE2A" w:rsidR="00522E3F" w:rsidRPr="000849A8" w:rsidRDefault="00522E3F" w:rsidP="00F41AA6">
          <w:pPr>
            <w:rPr>
              <w:rFonts w:ascii="Arial" w:hAnsi="Arial" w:cs="Arial"/>
              <w:b/>
              <w:bCs/>
              <w:color w:val="000000"/>
              <w:sz w:val="16"/>
              <w:szCs w:val="16"/>
            </w:rPr>
          </w:pPr>
          <w:r w:rsidRPr="009E1501">
            <w:rPr>
              <w:rFonts w:ascii="Arial" w:hAnsi="Arial" w:cs="Arial"/>
              <w:sz w:val="18"/>
              <w:szCs w:val="18"/>
              <w:lang w:val="es-ES_tradnl"/>
            </w:rPr>
            <w:t>Código: 2BS-FR-0041</w:t>
          </w:r>
        </w:p>
      </w:tc>
      <w:tc>
        <w:tcPr>
          <w:tcW w:w="5419" w:type="dxa"/>
          <w:vMerge/>
          <w:vAlign w:val="center"/>
        </w:tcPr>
        <w:p w14:paraId="3DAB4F04" w14:textId="77777777" w:rsidR="00522E3F" w:rsidRPr="000849A8" w:rsidRDefault="00522E3F" w:rsidP="00F41AA6">
          <w:pPr>
            <w:pStyle w:val="Ttulo1"/>
            <w:rPr>
              <w:sz w:val="16"/>
              <w:szCs w:val="16"/>
            </w:rPr>
          </w:pPr>
        </w:p>
      </w:tc>
      <w:tc>
        <w:tcPr>
          <w:tcW w:w="2004" w:type="dxa"/>
          <w:vMerge/>
          <w:vAlign w:val="center"/>
        </w:tcPr>
        <w:p w14:paraId="700316A1" w14:textId="77777777" w:rsidR="00522E3F" w:rsidRPr="000849A8" w:rsidRDefault="00522E3F" w:rsidP="00F41AA6">
          <w:pPr>
            <w:jc w:val="center"/>
            <w:rPr>
              <w:rFonts w:ascii="Arial" w:hAnsi="Arial" w:cs="Arial"/>
              <w:b/>
              <w:noProof/>
              <w:sz w:val="16"/>
              <w:szCs w:val="16"/>
            </w:rPr>
          </w:pPr>
        </w:p>
      </w:tc>
    </w:tr>
    <w:tr w:rsidR="00522E3F" w:rsidRPr="000849A8" w14:paraId="5EE5ACA8" w14:textId="77777777" w:rsidTr="005D75F7">
      <w:trPr>
        <w:cantSplit/>
        <w:trHeight w:val="284"/>
        <w:jc w:val="center"/>
      </w:trPr>
      <w:tc>
        <w:tcPr>
          <w:tcW w:w="2353" w:type="dxa"/>
          <w:vAlign w:val="center"/>
        </w:tcPr>
        <w:p w14:paraId="1D0B89B0" w14:textId="39B085F7" w:rsidR="00522E3F" w:rsidRPr="000849A8" w:rsidRDefault="00522E3F" w:rsidP="00F41AA6">
          <w:pPr>
            <w:rPr>
              <w:rFonts w:ascii="Arial" w:hAnsi="Arial" w:cs="Arial"/>
              <w:b/>
              <w:bCs/>
              <w:color w:val="000000"/>
              <w:sz w:val="16"/>
              <w:szCs w:val="16"/>
            </w:rPr>
          </w:pPr>
          <w:r w:rsidRPr="009E1501">
            <w:rPr>
              <w:rFonts w:ascii="Arial" w:hAnsi="Arial" w:cs="Arial"/>
              <w:sz w:val="18"/>
              <w:szCs w:val="18"/>
              <w:lang w:val="es-ES_tradnl"/>
            </w:rPr>
            <w:t>Fecha:  09/10/2017</w:t>
          </w:r>
        </w:p>
      </w:tc>
      <w:tc>
        <w:tcPr>
          <w:tcW w:w="5419" w:type="dxa"/>
          <w:vMerge w:val="restart"/>
          <w:vAlign w:val="center"/>
        </w:tcPr>
        <w:p w14:paraId="656B1722" w14:textId="77777777" w:rsidR="00522E3F" w:rsidRDefault="00522E3F" w:rsidP="00E736AD">
          <w:pPr>
            <w:tabs>
              <w:tab w:val="left" w:pos="2035"/>
              <w:tab w:val="left" w:pos="10295"/>
              <w:tab w:val="left" w:pos="12615"/>
            </w:tabs>
            <w:jc w:val="center"/>
            <w:rPr>
              <w:rFonts w:ascii="Arial" w:hAnsi="Arial" w:cs="Arial"/>
              <w:sz w:val="18"/>
              <w:szCs w:val="18"/>
              <w:lang w:val="es-ES_tradnl"/>
            </w:rPr>
          </w:pPr>
          <w:r>
            <w:rPr>
              <w:rFonts w:ascii="Arial" w:hAnsi="Arial" w:cs="Arial"/>
              <w:sz w:val="18"/>
              <w:szCs w:val="18"/>
              <w:lang w:val="es-ES_tradnl"/>
            </w:rPr>
            <w:t xml:space="preserve">PROYECTO DE </w:t>
          </w:r>
          <w:r w:rsidRPr="009E1501">
            <w:rPr>
              <w:rFonts w:ascii="Arial" w:hAnsi="Arial" w:cs="Arial"/>
              <w:sz w:val="18"/>
              <w:szCs w:val="18"/>
              <w:lang w:val="es-ES_tradnl"/>
            </w:rPr>
            <w:t>PLIEGO DE CONDICIONES</w:t>
          </w:r>
          <w:r>
            <w:rPr>
              <w:rFonts w:ascii="Arial" w:hAnsi="Arial" w:cs="Arial"/>
              <w:sz w:val="18"/>
              <w:szCs w:val="18"/>
              <w:lang w:val="es-ES_tradnl"/>
            </w:rPr>
            <w:t xml:space="preserve"> </w:t>
          </w:r>
          <w:r w:rsidRPr="009E1501">
            <w:rPr>
              <w:rFonts w:ascii="Arial" w:hAnsi="Arial" w:cs="Arial"/>
              <w:sz w:val="18"/>
              <w:szCs w:val="18"/>
              <w:lang w:val="es-ES_tradnl"/>
            </w:rPr>
            <w:t>SELECCIÓN ABREVIADA</w:t>
          </w:r>
        </w:p>
        <w:p w14:paraId="532554B3" w14:textId="42B4F720" w:rsidR="00522E3F" w:rsidRPr="000849A8" w:rsidRDefault="00522E3F" w:rsidP="00E736AD">
          <w:pPr>
            <w:tabs>
              <w:tab w:val="left" w:pos="2035"/>
              <w:tab w:val="left" w:pos="10295"/>
              <w:tab w:val="left" w:pos="12615"/>
            </w:tabs>
            <w:jc w:val="center"/>
            <w:rPr>
              <w:rFonts w:ascii="Arial" w:hAnsi="Arial" w:cs="Arial"/>
              <w:b/>
              <w:bCs/>
              <w:sz w:val="16"/>
              <w:szCs w:val="16"/>
            </w:rPr>
          </w:pPr>
          <w:r>
            <w:rPr>
              <w:rFonts w:ascii="Arial" w:hAnsi="Arial" w:cs="Arial"/>
              <w:sz w:val="18"/>
              <w:szCs w:val="18"/>
              <w:lang w:val="es-ES_tradnl"/>
            </w:rPr>
            <w:t>PN RASES No. 1 SA 044 2026</w:t>
          </w:r>
        </w:p>
      </w:tc>
      <w:tc>
        <w:tcPr>
          <w:tcW w:w="2004" w:type="dxa"/>
          <w:vMerge/>
          <w:vAlign w:val="center"/>
        </w:tcPr>
        <w:p w14:paraId="5A2F2D32" w14:textId="77777777" w:rsidR="00522E3F" w:rsidRPr="000849A8" w:rsidRDefault="00522E3F" w:rsidP="00F41AA6">
          <w:pPr>
            <w:jc w:val="center"/>
            <w:rPr>
              <w:rFonts w:ascii="Arial" w:hAnsi="Arial" w:cs="Arial"/>
              <w:b/>
              <w:noProof/>
              <w:sz w:val="16"/>
              <w:szCs w:val="16"/>
            </w:rPr>
          </w:pPr>
        </w:p>
      </w:tc>
    </w:tr>
    <w:tr w:rsidR="00522E3F" w:rsidRPr="000849A8" w14:paraId="3C406C1D" w14:textId="77777777" w:rsidTr="005D75F7">
      <w:trPr>
        <w:cantSplit/>
        <w:trHeight w:val="285"/>
        <w:jc w:val="center"/>
      </w:trPr>
      <w:tc>
        <w:tcPr>
          <w:tcW w:w="2353" w:type="dxa"/>
          <w:vAlign w:val="center"/>
        </w:tcPr>
        <w:p w14:paraId="2C1D8C8A" w14:textId="7637C3CE" w:rsidR="00522E3F" w:rsidRPr="000849A8" w:rsidRDefault="00522E3F" w:rsidP="00F41AA6">
          <w:pPr>
            <w:rPr>
              <w:rFonts w:ascii="Arial" w:hAnsi="Arial" w:cs="Arial"/>
              <w:b/>
              <w:bCs/>
              <w:color w:val="000000"/>
              <w:sz w:val="16"/>
              <w:szCs w:val="16"/>
            </w:rPr>
          </w:pPr>
          <w:r w:rsidRPr="009E1501">
            <w:rPr>
              <w:rFonts w:ascii="Arial" w:hAnsi="Arial" w:cs="Arial"/>
              <w:sz w:val="18"/>
              <w:szCs w:val="18"/>
              <w:lang w:val="es-ES_tradnl"/>
            </w:rPr>
            <w:t>Versión: 2</w:t>
          </w:r>
        </w:p>
      </w:tc>
      <w:tc>
        <w:tcPr>
          <w:tcW w:w="5419" w:type="dxa"/>
          <w:vMerge/>
          <w:vAlign w:val="center"/>
        </w:tcPr>
        <w:p w14:paraId="04A54601" w14:textId="77777777" w:rsidR="00522E3F" w:rsidRPr="000849A8" w:rsidRDefault="00522E3F" w:rsidP="00F41AA6">
          <w:pPr>
            <w:pStyle w:val="Ttulo1"/>
            <w:rPr>
              <w:sz w:val="16"/>
              <w:szCs w:val="16"/>
            </w:rPr>
          </w:pPr>
        </w:p>
      </w:tc>
      <w:tc>
        <w:tcPr>
          <w:tcW w:w="2004" w:type="dxa"/>
          <w:vMerge/>
          <w:vAlign w:val="center"/>
        </w:tcPr>
        <w:p w14:paraId="537B4CDC" w14:textId="77777777" w:rsidR="00522E3F" w:rsidRPr="000849A8" w:rsidRDefault="00522E3F" w:rsidP="00F41AA6">
          <w:pPr>
            <w:jc w:val="center"/>
            <w:rPr>
              <w:rFonts w:ascii="Arial" w:hAnsi="Arial" w:cs="Arial"/>
              <w:b/>
              <w:noProof/>
              <w:sz w:val="16"/>
              <w:szCs w:val="16"/>
            </w:rPr>
          </w:pPr>
        </w:p>
      </w:tc>
    </w:tr>
  </w:tbl>
  <w:p w14:paraId="0E80665C" w14:textId="77777777" w:rsidR="00522E3F" w:rsidRPr="000849A8" w:rsidRDefault="00522E3F" w:rsidP="00CD524A">
    <w:pPr>
      <w:pStyle w:val="Encabezado"/>
      <w:rPr>
        <w:sz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17"/>
      <w:gridCol w:w="5338"/>
      <w:gridCol w:w="2106"/>
    </w:tblGrid>
    <w:tr w:rsidR="00522E3F" w:rsidRPr="000849A8" w14:paraId="63C842FD" w14:textId="77777777" w:rsidTr="005D75F7">
      <w:trPr>
        <w:cantSplit/>
        <w:trHeight w:val="313"/>
        <w:jc w:val="center"/>
      </w:trPr>
      <w:tc>
        <w:tcPr>
          <w:tcW w:w="2317" w:type="dxa"/>
          <w:vAlign w:val="center"/>
        </w:tcPr>
        <w:p w14:paraId="1A5F80AD" w14:textId="3D0A5EEA" w:rsidR="00522E3F" w:rsidRPr="000849A8" w:rsidRDefault="00522E3F" w:rsidP="00044725">
          <w:pPr>
            <w:rPr>
              <w:rFonts w:ascii="Arial" w:hAnsi="Arial" w:cs="Arial"/>
              <w:b/>
              <w:sz w:val="16"/>
              <w:szCs w:val="18"/>
            </w:rPr>
          </w:pPr>
          <w:r w:rsidRPr="00CE7638">
            <w:rPr>
              <w:rFonts w:ascii="Arial" w:hAnsi="Arial" w:cs="Arial"/>
              <w:b/>
              <w:sz w:val="16"/>
              <w:szCs w:val="18"/>
            </w:rPr>
            <w:t xml:space="preserve">Página </w:t>
          </w:r>
          <w:r w:rsidRPr="00CE7638">
            <w:rPr>
              <w:rFonts w:ascii="Arial" w:hAnsi="Arial" w:cs="Arial"/>
              <w:b/>
              <w:bCs/>
              <w:sz w:val="16"/>
              <w:szCs w:val="18"/>
            </w:rPr>
            <w:fldChar w:fldCharType="begin"/>
          </w:r>
          <w:r w:rsidRPr="00CE7638">
            <w:rPr>
              <w:rFonts w:ascii="Arial" w:hAnsi="Arial" w:cs="Arial"/>
              <w:b/>
              <w:bCs/>
              <w:sz w:val="16"/>
              <w:szCs w:val="18"/>
            </w:rPr>
            <w:instrText>PAGE  \* Arabic  \* MERGEFORMAT</w:instrText>
          </w:r>
          <w:r w:rsidRPr="00CE7638">
            <w:rPr>
              <w:rFonts w:ascii="Arial" w:hAnsi="Arial" w:cs="Arial"/>
              <w:b/>
              <w:bCs/>
              <w:sz w:val="16"/>
              <w:szCs w:val="18"/>
            </w:rPr>
            <w:fldChar w:fldCharType="separate"/>
          </w:r>
          <w:r w:rsidRPr="00CE7638">
            <w:rPr>
              <w:rFonts w:ascii="Arial" w:hAnsi="Arial" w:cs="Arial"/>
              <w:b/>
              <w:bCs/>
              <w:sz w:val="16"/>
              <w:szCs w:val="18"/>
            </w:rPr>
            <w:t>1</w:t>
          </w:r>
          <w:r w:rsidRPr="00CE7638">
            <w:rPr>
              <w:rFonts w:ascii="Arial" w:hAnsi="Arial" w:cs="Arial"/>
              <w:b/>
              <w:bCs/>
              <w:sz w:val="16"/>
              <w:szCs w:val="18"/>
            </w:rPr>
            <w:fldChar w:fldCharType="end"/>
          </w:r>
          <w:r w:rsidRPr="00CE7638">
            <w:rPr>
              <w:rFonts w:ascii="Arial" w:hAnsi="Arial" w:cs="Arial"/>
              <w:b/>
              <w:sz w:val="16"/>
              <w:szCs w:val="18"/>
            </w:rPr>
            <w:t xml:space="preserve"> de </w:t>
          </w:r>
          <w:r w:rsidRPr="00CE7638">
            <w:rPr>
              <w:rFonts w:ascii="Arial" w:hAnsi="Arial" w:cs="Arial"/>
              <w:b/>
              <w:bCs/>
              <w:sz w:val="16"/>
              <w:szCs w:val="18"/>
            </w:rPr>
            <w:fldChar w:fldCharType="begin"/>
          </w:r>
          <w:r w:rsidRPr="00CE7638">
            <w:rPr>
              <w:rFonts w:ascii="Arial" w:hAnsi="Arial" w:cs="Arial"/>
              <w:b/>
              <w:bCs/>
              <w:sz w:val="16"/>
              <w:szCs w:val="18"/>
            </w:rPr>
            <w:instrText>NUMPAGES  \* Arabic  \* MERGEFORMAT</w:instrText>
          </w:r>
          <w:r w:rsidRPr="00CE7638">
            <w:rPr>
              <w:rFonts w:ascii="Arial" w:hAnsi="Arial" w:cs="Arial"/>
              <w:b/>
              <w:bCs/>
              <w:sz w:val="16"/>
              <w:szCs w:val="18"/>
            </w:rPr>
            <w:fldChar w:fldCharType="separate"/>
          </w:r>
          <w:r w:rsidRPr="00CE7638">
            <w:rPr>
              <w:rFonts w:ascii="Arial" w:hAnsi="Arial" w:cs="Arial"/>
              <w:b/>
              <w:bCs/>
              <w:sz w:val="16"/>
              <w:szCs w:val="18"/>
            </w:rPr>
            <w:t>2</w:t>
          </w:r>
          <w:r w:rsidRPr="00CE7638">
            <w:rPr>
              <w:rFonts w:ascii="Arial" w:hAnsi="Arial" w:cs="Arial"/>
              <w:b/>
              <w:bCs/>
              <w:sz w:val="16"/>
              <w:szCs w:val="18"/>
            </w:rPr>
            <w:fldChar w:fldCharType="end"/>
          </w:r>
        </w:p>
      </w:tc>
      <w:tc>
        <w:tcPr>
          <w:tcW w:w="5338" w:type="dxa"/>
          <w:vMerge w:val="restart"/>
          <w:vAlign w:val="center"/>
        </w:tcPr>
        <w:p w14:paraId="5CD81F7F" w14:textId="7E530680" w:rsidR="00522E3F" w:rsidRPr="005B1A9D" w:rsidRDefault="00522E3F" w:rsidP="00044725">
          <w:pPr>
            <w:tabs>
              <w:tab w:val="left" w:pos="2035"/>
              <w:tab w:val="left" w:pos="10295"/>
              <w:tab w:val="left" w:pos="12615"/>
            </w:tabs>
            <w:jc w:val="center"/>
            <w:rPr>
              <w:rFonts w:ascii="Arial" w:hAnsi="Arial" w:cs="Arial"/>
              <w:b/>
              <w:bCs/>
              <w:sz w:val="16"/>
              <w:szCs w:val="18"/>
            </w:rPr>
          </w:pPr>
          <w:r w:rsidRPr="009E1501">
            <w:rPr>
              <w:rFonts w:ascii="Arial" w:hAnsi="Arial" w:cs="Arial"/>
              <w:sz w:val="18"/>
              <w:szCs w:val="18"/>
              <w:lang w:val="es-ES_tradnl"/>
            </w:rPr>
            <w:t>ADQUIRIR BIENES Y SERVICIOS</w:t>
          </w:r>
        </w:p>
      </w:tc>
      <w:tc>
        <w:tcPr>
          <w:tcW w:w="2106" w:type="dxa"/>
          <w:vMerge w:val="restart"/>
          <w:vAlign w:val="center"/>
        </w:tcPr>
        <w:p w14:paraId="6A3D433F" w14:textId="77777777" w:rsidR="00522E3F" w:rsidRPr="000849A8" w:rsidRDefault="00522E3F" w:rsidP="00CC4E7D">
          <w:pPr>
            <w:jc w:val="center"/>
            <w:rPr>
              <w:rFonts w:ascii="Arial" w:hAnsi="Arial" w:cs="Arial"/>
              <w:b/>
              <w:noProof/>
              <w:sz w:val="16"/>
              <w:szCs w:val="18"/>
            </w:rPr>
          </w:pPr>
          <w:r w:rsidRPr="000849A8">
            <w:rPr>
              <w:rFonts w:ascii="Arial" w:hAnsi="Arial" w:cs="Arial"/>
              <w:b/>
              <w:noProof/>
              <w:sz w:val="16"/>
              <w:szCs w:val="18"/>
              <w:lang w:val="es-CO" w:eastAsia="es-CO"/>
            </w:rPr>
            <w:drawing>
              <wp:inline distT="0" distB="0" distL="0" distR="0" wp14:anchorId="303A6C03" wp14:editId="4C4E7E37">
                <wp:extent cx="685800" cy="666750"/>
                <wp:effectExtent l="0" t="0" r="0" b="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4B49A83E" w14:textId="77777777" w:rsidR="00522E3F" w:rsidRPr="000849A8" w:rsidRDefault="00522E3F" w:rsidP="00044725">
          <w:pPr>
            <w:jc w:val="center"/>
            <w:rPr>
              <w:rFonts w:ascii="Arial" w:hAnsi="Arial" w:cs="Arial"/>
              <w:b/>
              <w:sz w:val="16"/>
              <w:szCs w:val="18"/>
            </w:rPr>
          </w:pPr>
          <w:r w:rsidRPr="000849A8">
            <w:rPr>
              <w:rFonts w:ascii="Arial" w:hAnsi="Arial" w:cs="Arial"/>
              <w:b/>
              <w:sz w:val="16"/>
              <w:szCs w:val="18"/>
            </w:rPr>
            <w:t>POLICÍA NACIONAL</w:t>
          </w:r>
        </w:p>
      </w:tc>
    </w:tr>
    <w:tr w:rsidR="00522E3F" w:rsidRPr="000849A8" w14:paraId="64780335" w14:textId="77777777" w:rsidTr="005D75F7">
      <w:trPr>
        <w:cantSplit/>
        <w:trHeight w:val="314"/>
        <w:jc w:val="center"/>
      </w:trPr>
      <w:tc>
        <w:tcPr>
          <w:tcW w:w="2317" w:type="dxa"/>
          <w:vAlign w:val="center"/>
        </w:tcPr>
        <w:p w14:paraId="14BED667" w14:textId="42CC48ED" w:rsidR="00522E3F" w:rsidRPr="000849A8" w:rsidRDefault="00522E3F" w:rsidP="00044725">
          <w:pPr>
            <w:rPr>
              <w:rFonts w:ascii="Arial" w:hAnsi="Arial" w:cs="Arial"/>
              <w:b/>
              <w:bCs/>
              <w:color w:val="000000"/>
              <w:sz w:val="16"/>
              <w:szCs w:val="18"/>
            </w:rPr>
          </w:pPr>
          <w:r w:rsidRPr="009E1501">
            <w:rPr>
              <w:rFonts w:ascii="Arial" w:hAnsi="Arial" w:cs="Arial"/>
              <w:sz w:val="18"/>
              <w:szCs w:val="18"/>
              <w:lang w:val="es-ES_tradnl"/>
            </w:rPr>
            <w:t>Código: 2BS-FR-0041</w:t>
          </w:r>
        </w:p>
      </w:tc>
      <w:tc>
        <w:tcPr>
          <w:tcW w:w="5338" w:type="dxa"/>
          <w:vMerge/>
          <w:vAlign w:val="center"/>
        </w:tcPr>
        <w:p w14:paraId="7833F5DF" w14:textId="77777777" w:rsidR="00522E3F" w:rsidRPr="005B1A9D" w:rsidRDefault="00522E3F" w:rsidP="00044725">
          <w:pPr>
            <w:pStyle w:val="Ttulo1"/>
            <w:rPr>
              <w:b/>
              <w:sz w:val="16"/>
              <w:szCs w:val="18"/>
            </w:rPr>
          </w:pPr>
        </w:p>
      </w:tc>
      <w:tc>
        <w:tcPr>
          <w:tcW w:w="2106" w:type="dxa"/>
          <w:vMerge/>
          <w:vAlign w:val="center"/>
        </w:tcPr>
        <w:p w14:paraId="7C6C5EA6" w14:textId="77777777" w:rsidR="00522E3F" w:rsidRPr="000849A8" w:rsidRDefault="00522E3F" w:rsidP="00044725">
          <w:pPr>
            <w:jc w:val="center"/>
            <w:rPr>
              <w:rFonts w:ascii="Arial" w:hAnsi="Arial" w:cs="Arial"/>
              <w:b/>
              <w:noProof/>
              <w:sz w:val="16"/>
              <w:szCs w:val="18"/>
            </w:rPr>
          </w:pPr>
        </w:p>
      </w:tc>
    </w:tr>
    <w:tr w:rsidR="00522E3F" w:rsidRPr="000849A8" w14:paraId="65379E9F" w14:textId="77777777" w:rsidTr="005D75F7">
      <w:trPr>
        <w:cantSplit/>
        <w:trHeight w:val="313"/>
        <w:jc w:val="center"/>
      </w:trPr>
      <w:tc>
        <w:tcPr>
          <w:tcW w:w="2317" w:type="dxa"/>
          <w:vAlign w:val="center"/>
        </w:tcPr>
        <w:p w14:paraId="6B2000A9" w14:textId="2345AF12" w:rsidR="00522E3F" w:rsidRPr="000849A8" w:rsidRDefault="00522E3F" w:rsidP="00044725">
          <w:pPr>
            <w:rPr>
              <w:rFonts w:ascii="Arial" w:hAnsi="Arial" w:cs="Arial"/>
              <w:b/>
              <w:bCs/>
              <w:color w:val="000000"/>
              <w:sz w:val="16"/>
              <w:szCs w:val="18"/>
            </w:rPr>
          </w:pPr>
          <w:r w:rsidRPr="009E1501">
            <w:rPr>
              <w:rFonts w:ascii="Arial" w:hAnsi="Arial" w:cs="Arial"/>
              <w:sz w:val="18"/>
              <w:szCs w:val="18"/>
              <w:lang w:val="es-ES_tradnl"/>
            </w:rPr>
            <w:t>Fecha:  09/10/2017</w:t>
          </w:r>
        </w:p>
      </w:tc>
      <w:tc>
        <w:tcPr>
          <w:tcW w:w="5338" w:type="dxa"/>
          <w:vMerge w:val="restart"/>
          <w:vAlign w:val="center"/>
        </w:tcPr>
        <w:p w14:paraId="7EF17A6E" w14:textId="1B3171D3" w:rsidR="00522E3F" w:rsidRDefault="00522E3F" w:rsidP="00044725">
          <w:pPr>
            <w:tabs>
              <w:tab w:val="left" w:pos="2035"/>
              <w:tab w:val="left" w:pos="10295"/>
              <w:tab w:val="left" w:pos="12615"/>
            </w:tabs>
            <w:jc w:val="center"/>
            <w:rPr>
              <w:rFonts w:ascii="Arial" w:hAnsi="Arial" w:cs="Arial"/>
              <w:sz w:val="18"/>
              <w:szCs w:val="18"/>
              <w:lang w:val="es-ES_tradnl"/>
            </w:rPr>
          </w:pPr>
          <w:r>
            <w:rPr>
              <w:rFonts w:ascii="Arial" w:hAnsi="Arial" w:cs="Arial"/>
              <w:sz w:val="18"/>
              <w:szCs w:val="18"/>
              <w:lang w:val="es-ES_tradnl"/>
            </w:rPr>
            <w:t xml:space="preserve">PROYECTO DE </w:t>
          </w:r>
          <w:r w:rsidRPr="009E1501">
            <w:rPr>
              <w:rFonts w:ascii="Arial" w:hAnsi="Arial" w:cs="Arial"/>
              <w:sz w:val="18"/>
              <w:szCs w:val="18"/>
              <w:lang w:val="es-ES_tradnl"/>
            </w:rPr>
            <w:t>PLIEGO DE CONDICIONES</w:t>
          </w:r>
          <w:r>
            <w:rPr>
              <w:rFonts w:ascii="Arial" w:hAnsi="Arial" w:cs="Arial"/>
              <w:sz w:val="18"/>
              <w:szCs w:val="18"/>
              <w:lang w:val="es-ES_tradnl"/>
            </w:rPr>
            <w:t xml:space="preserve"> </w:t>
          </w:r>
          <w:r w:rsidRPr="009E1501">
            <w:rPr>
              <w:rFonts w:ascii="Arial" w:hAnsi="Arial" w:cs="Arial"/>
              <w:sz w:val="18"/>
              <w:szCs w:val="18"/>
              <w:lang w:val="es-ES_tradnl"/>
            </w:rPr>
            <w:t>SELECCIÓN ABREVIADA</w:t>
          </w:r>
        </w:p>
        <w:p w14:paraId="63E98D42" w14:textId="520C2BB0" w:rsidR="00522E3F" w:rsidRPr="005B1A9D" w:rsidRDefault="00522E3F" w:rsidP="00044725">
          <w:pPr>
            <w:tabs>
              <w:tab w:val="left" w:pos="2035"/>
              <w:tab w:val="left" w:pos="10295"/>
              <w:tab w:val="left" w:pos="12615"/>
            </w:tabs>
            <w:jc w:val="center"/>
            <w:rPr>
              <w:rFonts w:ascii="Arial" w:hAnsi="Arial" w:cs="Arial"/>
              <w:b/>
              <w:bCs/>
              <w:sz w:val="16"/>
              <w:szCs w:val="16"/>
            </w:rPr>
          </w:pPr>
          <w:r>
            <w:rPr>
              <w:rFonts w:ascii="Arial" w:hAnsi="Arial" w:cs="Arial"/>
              <w:sz w:val="18"/>
              <w:szCs w:val="18"/>
              <w:lang w:val="es-ES_tradnl"/>
            </w:rPr>
            <w:t>PN RASES No. 1 SA 044 2026</w:t>
          </w:r>
        </w:p>
      </w:tc>
      <w:tc>
        <w:tcPr>
          <w:tcW w:w="2106" w:type="dxa"/>
          <w:vMerge/>
          <w:vAlign w:val="center"/>
        </w:tcPr>
        <w:p w14:paraId="11DCF88B" w14:textId="77777777" w:rsidR="00522E3F" w:rsidRPr="000849A8" w:rsidRDefault="00522E3F" w:rsidP="00044725">
          <w:pPr>
            <w:jc w:val="center"/>
            <w:rPr>
              <w:rFonts w:ascii="Arial" w:hAnsi="Arial" w:cs="Arial"/>
              <w:b/>
              <w:noProof/>
              <w:sz w:val="16"/>
              <w:szCs w:val="18"/>
            </w:rPr>
          </w:pPr>
        </w:p>
      </w:tc>
    </w:tr>
    <w:tr w:rsidR="00522E3F" w:rsidRPr="000849A8" w14:paraId="006BF358" w14:textId="77777777" w:rsidTr="005D75F7">
      <w:trPr>
        <w:cantSplit/>
        <w:trHeight w:val="314"/>
        <w:jc w:val="center"/>
      </w:trPr>
      <w:tc>
        <w:tcPr>
          <w:tcW w:w="2317" w:type="dxa"/>
          <w:vAlign w:val="center"/>
        </w:tcPr>
        <w:p w14:paraId="21CD2775" w14:textId="5E2F579C" w:rsidR="00522E3F" w:rsidRPr="000849A8" w:rsidRDefault="00522E3F" w:rsidP="00C47399">
          <w:pPr>
            <w:rPr>
              <w:rFonts w:ascii="Arial" w:hAnsi="Arial" w:cs="Arial"/>
              <w:b/>
              <w:bCs/>
              <w:color w:val="000000"/>
              <w:sz w:val="16"/>
              <w:szCs w:val="18"/>
            </w:rPr>
          </w:pPr>
          <w:r w:rsidRPr="009E1501">
            <w:rPr>
              <w:rFonts w:ascii="Arial" w:hAnsi="Arial" w:cs="Arial"/>
              <w:sz w:val="18"/>
              <w:szCs w:val="18"/>
              <w:lang w:val="es-ES_tradnl"/>
            </w:rPr>
            <w:t>Versión: 2</w:t>
          </w:r>
        </w:p>
      </w:tc>
      <w:tc>
        <w:tcPr>
          <w:tcW w:w="5338" w:type="dxa"/>
          <w:vMerge/>
          <w:vAlign w:val="center"/>
        </w:tcPr>
        <w:p w14:paraId="566F8A58" w14:textId="77777777" w:rsidR="00522E3F" w:rsidRPr="000849A8" w:rsidRDefault="00522E3F" w:rsidP="00C47399">
          <w:pPr>
            <w:pStyle w:val="Ttulo1"/>
            <w:rPr>
              <w:sz w:val="16"/>
              <w:szCs w:val="18"/>
            </w:rPr>
          </w:pPr>
        </w:p>
      </w:tc>
      <w:tc>
        <w:tcPr>
          <w:tcW w:w="2106" w:type="dxa"/>
          <w:vMerge/>
          <w:vAlign w:val="center"/>
        </w:tcPr>
        <w:p w14:paraId="101B3FD1" w14:textId="77777777" w:rsidR="00522E3F" w:rsidRPr="000849A8" w:rsidRDefault="00522E3F" w:rsidP="00C47399">
          <w:pPr>
            <w:jc w:val="center"/>
            <w:rPr>
              <w:rFonts w:ascii="Arial" w:hAnsi="Arial" w:cs="Arial"/>
              <w:b/>
              <w:noProof/>
              <w:sz w:val="16"/>
              <w:szCs w:val="18"/>
            </w:rPr>
          </w:pPr>
        </w:p>
      </w:tc>
    </w:tr>
  </w:tbl>
  <w:p w14:paraId="48633635" w14:textId="77777777" w:rsidR="00522E3F" w:rsidRPr="000849A8" w:rsidRDefault="00522E3F">
    <w:pPr>
      <w:pStyle w:val="Encabezado"/>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5569BCC"/>
    <w:styleLink w:val="11111121"/>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A6E0935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58BEE644"/>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7E46A7FE"/>
    <w:lvl w:ilvl="0">
      <w:start w:val="1"/>
      <w:numFmt w:val="decimal"/>
      <w:pStyle w:val="Listaconnmeros2"/>
      <w:lvlText w:val="%1."/>
      <w:lvlJc w:val="left"/>
      <w:pPr>
        <w:tabs>
          <w:tab w:val="num" w:pos="643"/>
        </w:tabs>
        <w:ind w:left="643" w:hanging="360"/>
      </w:pPr>
    </w:lvl>
  </w:abstractNum>
  <w:abstractNum w:abstractNumId="4" w15:restartNumberingAfterBreak="0">
    <w:nsid w:val="FFFFFF88"/>
    <w:multiLevelType w:val="singleLevel"/>
    <w:tmpl w:val="8BD4DEBE"/>
    <w:lvl w:ilvl="0">
      <w:start w:val="1"/>
      <w:numFmt w:val="decimal"/>
      <w:pStyle w:val="Listaconnmeros"/>
      <w:lvlText w:val="%1."/>
      <w:lvlJc w:val="left"/>
      <w:pPr>
        <w:tabs>
          <w:tab w:val="num" w:pos="360"/>
        </w:tabs>
        <w:ind w:left="360" w:hanging="360"/>
      </w:pPr>
    </w:lvl>
  </w:abstractNum>
  <w:abstractNum w:abstractNumId="5" w15:restartNumberingAfterBreak="0">
    <w:nsid w:val="00000002"/>
    <w:multiLevelType w:val="singleLevel"/>
    <w:tmpl w:val="00000002"/>
    <w:styleLink w:val="Estilo114"/>
    <w:lvl w:ilvl="0">
      <w:start w:val="1"/>
      <w:numFmt w:val="bullet"/>
      <w:pStyle w:val="Contenidodelmarco"/>
      <w:lvlText w:val=""/>
      <w:lvlJc w:val="left"/>
      <w:pPr>
        <w:tabs>
          <w:tab w:val="num" w:pos="360"/>
        </w:tabs>
        <w:ind w:left="360" w:hanging="360"/>
      </w:pPr>
      <w:rPr>
        <w:rFonts w:ascii="Symbol" w:hAnsi="Symbol"/>
      </w:rPr>
    </w:lvl>
  </w:abstractNum>
  <w:abstractNum w:abstractNumId="6" w15:restartNumberingAfterBreak="0">
    <w:nsid w:val="0000000D"/>
    <w:multiLevelType w:val="multilevel"/>
    <w:tmpl w:val="0000000D"/>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7" w15:restartNumberingAfterBreak="0">
    <w:nsid w:val="0000000E"/>
    <w:multiLevelType w:val="multilevel"/>
    <w:tmpl w:val="0000000E"/>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8" w15:restartNumberingAfterBreak="0">
    <w:nsid w:val="00000013"/>
    <w:multiLevelType w:val="multilevel"/>
    <w:tmpl w:val="5734F242"/>
    <w:name w:val="WW8Num19"/>
    <w:lvl w:ilvl="0">
      <w:start w:val="1"/>
      <w:numFmt w:val="bullet"/>
      <w:lvlText w:val=""/>
      <w:lvlJc w:val="left"/>
      <w:pPr>
        <w:tabs>
          <w:tab w:val="num" w:pos="720"/>
        </w:tabs>
        <w:ind w:left="720" w:hanging="360"/>
      </w:pPr>
      <w:rPr>
        <w:rFonts w:ascii="Wingdings 2" w:hAnsi="Wingdings 2"/>
        <w:b/>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1A"/>
    <w:multiLevelType w:val="multilevel"/>
    <w:tmpl w:val="0000001A"/>
    <w:name w:val="WW8Num22"/>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0" w15:restartNumberingAfterBreak="0">
    <w:nsid w:val="0000001E"/>
    <w:multiLevelType w:val="multilevel"/>
    <w:tmpl w:val="0000001E"/>
    <w:name w:val="WW8Num2"/>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1" w15:restartNumberingAfterBreak="0">
    <w:nsid w:val="0000001F"/>
    <w:multiLevelType w:val="multilevel"/>
    <w:tmpl w:val="0000001F"/>
    <w:name w:val="WW8Num25"/>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2" w15:restartNumberingAfterBreak="0">
    <w:nsid w:val="00000020"/>
    <w:multiLevelType w:val="multilevel"/>
    <w:tmpl w:val="00000020"/>
    <w:name w:val="WW8Num29"/>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21"/>
    <w:multiLevelType w:val="multilevel"/>
    <w:tmpl w:val="00000021"/>
    <w:name w:val="WW8Num5"/>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4" w15:restartNumberingAfterBreak="0">
    <w:nsid w:val="00000026"/>
    <w:multiLevelType w:val="multilevel"/>
    <w:tmpl w:val="00000026"/>
    <w:name w:val="WW8Num6"/>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5" w15:restartNumberingAfterBreak="0">
    <w:nsid w:val="006B27AD"/>
    <w:multiLevelType w:val="multilevel"/>
    <w:tmpl w:val="9714420C"/>
    <w:name w:val="WW8Num4"/>
    <w:styleLink w:val="1111115"/>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6" w15:restartNumberingAfterBreak="0">
    <w:nsid w:val="01321ADA"/>
    <w:multiLevelType w:val="hybridMultilevel"/>
    <w:tmpl w:val="8BA82990"/>
    <w:styleLink w:val="1111112"/>
    <w:lvl w:ilvl="0" w:tplc="E5FEC2EC">
      <w:start w:val="1"/>
      <w:numFmt w:val="decimal"/>
      <w:lvlText w:val="%1)"/>
      <w:lvlJc w:val="left"/>
      <w:pPr>
        <w:ind w:left="2061" w:hanging="360"/>
      </w:pPr>
      <w:rPr>
        <w:b w:val="0"/>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17" w15:restartNumberingAfterBreak="0">
    <w:nsid w:val="01B77EFE"/>
    <w:multiLevelType w:val="multilevel"/>
    <w:tmpl w:val="74E04304"/>
    <w:name w:val="WW8Num1"/>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020104B8"/>
    <w:multiLevelType w:val="multilevel"/>
    <w:tmpl w:val="2F6A5E60"/>
    <w:styleLink w:val="Listaactual14"/>
    <w:lvl w:ilvl="0">
      <w:start w:val="1"/>
      <w:numFmt w:val="decimal"/>
      <w:lvlText w:val="%1."/>
      <w:lvlJc w:val="left"/>
      <w:pPr>
        <w:ind w:left="360" w:hanging="360"/>
      </w:pPr>
      <w:rPr>
        <w:rFonts w:hint="default"/>
        <w:b/>
      </w:rPr>
    </w:lvl>
    <w:lvl w:ilvl="1">
      <w:start w:val="1"/>
      <w:numFmt w:val="decimal"/>
      <w:isLgl/>
      <w:lvlText w:val="%1.%2"/>
      <w:lvlJc w:val="left"/>
      <w:pPr>
        <w:ind w:left="723"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03CC5090"/>
    <w:multiLevelType w:val="hybridMultilevel"/>
    <w:tmpl w:val="EB7205A8"/>
    <w:name w:val="WW8Num49"/>
    <w:lvl w:ilvl="0" w:tplc="4B648E8A">
      <w:start w:val="1"/>
      <w:numFmt w:val="bullet"/>
      <w:lvlText w:val=""/>
      <w:lvlJc w:val="left"/>
      <w:pPr>
        <w:ind w:left="720" w:hanging="360"/>
      </w:pPr>
      <w:rPr>
        <w:rFonts w:ascii="Wingdings" w:hAnsi="Wingdings" w:hint="default"/>
        <w:b/>
        <w:color w:val="FF0000"/>
      </w:rPr>
    </w:lvl>
    <w:lvl w:ilvl="1" w:tplc="EC088476" w:tentative="1">
      <w:start w:val="1"/>
      <w:numFmt w:val="bullet"/>
      <w:lvlText w:val="o"/>
      <w:lvlJc w:val="left"/>
      <w:pPr>
        <w:ind w:left="1440" w:hanging="360"/>
      </w:pPr>
      <w:rPr>
        <w:rFonts w:ascii="Courier New" w:hAnsi="Courier New" w:cs="Courier New" w:hint="default"/>
      </w:rPr>
    </w:lvl>
    <w:lvl w:ilvl="2" w:tplc="4B7C4988">
      <w:start w:val="1"/>
      <w:numFmt w:val="bullet"/>
      <w:lvlText w:val=""/>
      <w:lvlJc w:val="left"/>
      <w:pPr>
        <w:ind w:left="2160" w:hanging="360"/>
      </w:pPr>
      <w:rPr>
        <w:rFonts w:ascii="Wingdings" w:hAnsi="Wingdings" w:hint="default"/>
      </w:rPr>
    </w:lvl>
    <w:lvl w:ilvl="3" w:tplc="6CE04AD0" w:tentative="1">
      <w:start w:val="1"/>
      <w:numFmt w:val="bullet"/>
      <w:lvlText w:val=""/>
      <w:lvlJc w:val="left"/>
      <w:pPr>
        <w:ind w:left="2880" w:hanging="360"/>
      </w:pPr>
      <w:rPr>
        <w:rFonts w:ascii="Symbol" w:hAnsi="Symbol" w:hint="default"/>
      </w:rPr>
    </w:lvl>
    <w:lvl w:ilvl="4" w:tplc="8C1A348A" w:tentative="1">
      <w:start w:val="1"/>
      <w:numFmt w:val="bullet"/>
      <w:lvlText w:val="o"/>
      <w:lvlJc w:val="left"/>
      <w:pPr>
        <w:ind w:left="3600" w:hanging="360"/>
      </w:pPr>
      <w:rPr>
        <w:rFonts w:ascii="Courier New" w:hAnsi="Courier New" w:cs="Courier New" w:hint="default"/>
      </w:rPr>
    </w:lvl>
    <w:lvl w:ilvl="5" w:tplc="068A5E3E" w:tentative="1">
      <w:start w:val="1"/>
      <w:numFmt w:val="bullet"/>
      <w:lvlText w:val=""/>
      <w:lvlJc w:val="left"/>
      <w:pPr>
        <w:ind w:left="4320" w:hanging="360"/>
      </w:pPr>
      <w:rPr>
        <w:rFonts w:ascii="Wingdings" w:hAnsi="Wingdings" w:hint="default"/>
      </w:rPr>
    </w:lvl>
    <w:lvl w:ilvl="6" w:tplc="E716D310" w:tentative="1">
      <w:start w:val="1"/>
      <w:numFmt w:val="bullet"/>
      <w:lvlText w:val=""/>
      <w:lvlJc w:val="left"/>
      <w:pPr>
        <w:ind w:left="5040" w:hanging="360"/>
      </w:pPr>
      <w:rPr>
        <w:rFonts w:ascii="Symbol" w:hAnsi="Symbol" w:hint="default"/>
      </w:rPr>
    </w:lvl>
    <w:lvl w:ilvl="7" w:tplc="C6F8D0BA" w:tentative="1">
      <w:start w:val="1"/>
      <w:numFmt w:val="bullet"/>
      <w:lvlText w:val="o"/>
      <w:lvlJc w:val="left"/>
      <w:pPr>
        <w:ind w:left="5760" w:hanging="360"/>
      </w:pPr>
      <w:rPr>
        <w:rFonts w:ascii="Courier New" w:hAnsi="Courier New" w:cs="Courier New" w:hint="default"/>
      </w:rPr>
    </w:lvl>
    <w:lvl w:ilvl="8" w:tplc="1332A280" w:tentative="1">
      <w:start w:val="1"/>
      <w:numFmt w:val="bullet"/>
      <w:lvlText w:val=""/>
      <w:lvlJc w:val="left"/>
      <w:pPr>
        <w:ind w:left="6480" w:hanging="360"/>
      </w:pPr>
      <w:rPr>
        <w:rFonts w:ascii="Wingdings" w:hAnsi="Wingdings" w:hint="default"/>
      </w:rPr>
    </w:lvl>
  </w:abstractNum>
  <w:abstractNum w:abstractNumId="20" w15:restartNumberingAfterBreak="0">
    <w:nsid w:val="04BA159A"/>
    <w:multiLevelType w:val="singleLevel"/>
    <w:tmpl w:val="0C0A000F"/>
    <w:name w:val="WW8Num34"/>
    <w:styleLink w:val="Listaactual16"/>
    <w:lvl w:ilvl="0">
      <w:start w:val="1"/>
      <w:numFmt w:val="decimal"/>
      <w:lvlText w:val="%1."/>
      <w:lvlJc w:val="left"/>
      <w:pPr>
        <w:tabs>
          <w:tab w:val="num" w:pos="360"/>
        </w:tabs>
        <w:ind w:left="360" w:hanging="360"/>
      </w:pPr>
    </w:lvl>
  </w:abstractNum>
  <w:abstractNum w:abstractNumId="21" w15:restartNumberingAfterBreak="0">
    <w:nsid w:val="0BC24434"/>
    <w:multiLevelType w:val="hybridMultilevel"/>
    <w:tmpl w:val="6B866B42"/>
    <w:lvl w:ilvl="0" w:tplc="240A0019">
      <w:start w:val="1"/>
      <w:numFmt w:val="lowerLetter"/>
      <w:lvlText w:val="%1."/>
      <w:lvlJc w:val="left"/>
      <w:pPr>
        <w:tabs>
          <w:tab w:val="num" w:pos="720"/>
        </w:tabs>
        <w:ind w:left="720" w:hanging="360"/>
      </w:pPr>
      <w:rPr>
        <w:rFonts w:hint="default"/>
        <w:b/>
        <w:sz w:val="20"/>
      </w:rPr>
    </w:lvl>
    <w:lvl w:ilvl="1" w:tplc="EAF8EF30">
      <w:start w:val="1"/>
      <w:numFmt w:val="lowerLetter"/>
      <w:lvlText w:val="%2."/>
      <w:lvlJc w:val="left"/>
      <w:pPr>
        <w:tabs>
          <w:tab w:val="num" w:pos="1440"/>
        </w:tabs>
        <w:ind w:left="1440" w:hanging="360"/>
      </w:pPr>
    </w:lvl>
    <w:lvl w:ilvl="2" w:tplc="CB3AEEC0" w:tentative="1">
      <w:start w:val="1"/>
      <w:numFmt w:val="lowerRoman"/>
      <w:lvlText w:val="%3."/>
      <w:lvlJc w:val="right"/>
      <w:pPr>
        <w:tabs>
          <w:tab w:val="num" w:pos="2160"/>
        </w:tabs>
        <w:ind w:left="2160" w:hanging="180"/>
      </w:pPr>
    </w:lvl>
    <w:lvl w:ilvl="3" w:tplc="C22EF940" w:tentative="1">
      <w:start w:val="1"/>
      <w:numFmt w:val="decimal"/>
      <w:lvlText w:val="%4."/>
      <w:lvlJc w:val="left"/>
      <w:pPr>
        <w:tabs>
          <w:tab w:val="num" w:pos="2880"/>
        </w:tabs>
        <w:ind w:left="2880" w:hanging="360"/>
      </w:pPr>
    </w:lvl>
    <w:lvl w:ilvl="4" w:tplc="A5B49230" w:tentative="1">
      <w:start w:val="1"/>
      <w:numFmt w:val="lowerLetter"/>
      <w:lvlText w:val="%5."/>
      <w:lvlJc w:val="left"/>
      <w:pPr>
        <w:tabs>
          <w:tab w:val="num" w:pos="3600"/>
        </w:tabs>
        <w:ind w:left="3600" w:hanging="360"/>
      </w:pPr>
    </w:lvl>
    <w:lvl w:ilvl="5" w:tplc="A71C5FD2" w:tentative="1">
      <w:start w:val="1"/>
      <w:numFmt w:val="lowerRoman"/>
      <w:lvlText w:val="%6."/>
      <w:lvlJc w:val="right"/>
      <w:pPr>
        <w:tabs>
          <w:tab w:val="num" w:pos="4320"/>
        </w:tabs>
        <w:ind w:left="4320" w:hanging="180"/>
      </w:pPr>
    </w:lvl>
    <w:lvl w:ilvl="6" w:tplc="9A2E42C6" w:tentative="1">
      <w:start w:val="1"/>
      <w:numFmt w:val="decimal"/>
      <w:lvlText w:val="%7."/>
      <w:lvlJc w:val="left"/>
      <w:pPr>
        <w:tabs>
          <w:tab w:val="num" w:pos="5040"/>
        </w:tabs>
        <w:ind w:left="5040" w:hanging="360"/>
      </w:pPr>
    </w:lvl>
    <w:lvl w:ilvl="7" w:tplc="28A6E67C" w:tentative="1">
      <w:start w:val="1"/>
      <w:numFmt w:val="lowerLetter"/>
      <w:lvlText w:val="%8."/>
      <w:lvlJc w:val="left"/>
      <w:pPr>
        <w:tabs>
          <w:tab w:val="num" w:pos="5760"/>
        </w:tabs>
        <w:ind w:left="5760" w:hanging="360"/>
      </w:pPr>
    </w:lvl>
    <w:lvl w:ilvl="8" w:tplc="BB5C6ADA" w:tentative="1">
      <w:start w:val="1"/>
      <w:numFmt w:val="lowerRoman"/>
      <w:lvlText w:val="%9."/>
      <w:lvlJc w:val="right"/>
      <w:pPr>
        <w:tabs>
          <w:tab w:val="num" w:pos="6480"/>
        </w:tabs>
        <w:ind w:left="6480" w:hanging="180"/>
      </w:pPr>
    </w:lvl>
  </w:abstractNum>
  <w:abstractNum w:abstractNumId="22" w15:restartNumberingAfterBreak="0">
    <w:nsid w:val="0C9E4056"/>
    <w:multiLevelType w:val="hybridMultilevel"/>
    <w:tmpl w:val="D79C296C"/>
    <w:styleLink w:val="Estilo113"/>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0DCC0D1B"/>
    <w:multiLevelType w:val="multilevel"/>
    <w:tmpl w:val="44F26B16"/>
    <w:styleLink w:val="1111113"/>
    <w:lvl w:ilvl="0">
      <w:start w:val="1"/>
      <w:numFmt w:val="decimal"/>
      <w:lvlText w:val="%1."/>
      <w:lvlJc w:val="left"/>
      <w:pPr>
        <w:ind w:left="720" w:hanging="360"/>
      </w:pPr>
      <w:rPr>
        <w:rFonts w:hint="default"/>
        <w:b/>
        <w:sz w:val="22"/>
      </w:rPr>
    </w:lvl>
    <w:lvl w:ilvl="1">
      <w:start w:val="3"/>
      <w:numFmt w:val="decimal"/>
      <w:isLgl/>
      <w:lvlText w:val="%1.%2"/>
      <w:lvlJc w:val="left"/>
      <w:pPr>
        <w:ind w:left="840" w:hanging="48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76B19D0"/>
    <w:multiLevelType w:val="hybridMultilevel"/>
    <w:tmpl w:val="EE0262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77B7BD5"/>
    <w:multiLevelType w:val="multilevel"/>
    <w:tmpl w:val="8F1245F2"/>
    <w:lvl w:ilvl="0">
      <w:start w:val="1"/>
      <w:numFmt w:val="decimal"/>
      <w:lvlText w:val="%1."/>
      <w:lvlJc w:val="left"/>
      <w:pPr>
        <w:ind w:left="862" w:hanging="360"/>
      </w:pPr>
    </w:lvl>
    <w:lvl w:ilvl="1">
      <w:start w:val="1"/>
      <w:numFmt w:val="decimal"/>
      <w:isLgl/>
      <w:lvlText w:val="%1.%2."/>
      <w:lvlJc w:val="left"/>
      <w:pPr>
        <w:ind w:left="862" w:hanging="36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2302" w:hanging="1800"/>
      </w:pPr>
      <w:rPr>
        <w:rFonts w:hint="default"/>
      </w:rPr>
    </w:lvl>
  </w:abstractNum>
  <w:abstractNum w:abstractNumId="29" w15:restartNumberingAfterBreak="0">
    <w:nsid w:val="17B41A4F"/>
    <w:multiLevelType w:val="hybridMultilevel"/>
    <w:tmpl w:val="01A431AE"/>
    <w:styleLink w:val="Listaactual13"/>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22E27326"/>
    <w:multiLevelType w:val="hybridMultilevel"/>
    <w:tmpl w:val="86C255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3F531DB"/>
    <w:multiLevelType w:val="hybridMultilevel"/>
    <w:tmpl w:val="EBAA9DEA"/>
    <w:styleLink w:val="111111532"/>
    <w:lvl w:ilvl="0" w:tplc="240A0015">
      <w:start w:val="1"/>
      <w:numFmt w:val="decimal"/>
      <w:lvlText w:val="%1."/>
      <w:lvlJc w:val="left"/>
      <w:pPr>
        <w:tabs>
          <w:tab w:val="num" w:pos="720"/>
        </w:tabs>
        <w:ind w:left="720" w:hanging="360"/>
      </w:pPr>
      <w:rPr>
        <w:rFonts w:hint="default"/>
      </w:rPr>
    </w:lvl>
    <w:lvl w:ilvl="1" w:tplc="240A0019">
      <w:start w:val="1"/>
      <w:numFmt w:val="lowerLetter"/>
      <w:lvlText w:val="%2."/>
      <w:lvlJc w:val="left"/>
      <w:pPr>
        <w:tabs>
          <w:tab w:val="num" w:pos="1440"/>
        </w:tabs>
        <w:ind w:left="1440" w:hanging="360"/>
      </w:pPr>
    </w:lvl>
    <w:lvl w:ilvl="2" w:tplc="240A001B">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32" w15:restartNumberingAfterBreak="0">
    <w:nsid w:val="277F6FEC"/>
    <w:multiLevelType w:val="hybridMultilevel"/>
    <w:tmpl w:val="6F60267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7DB2A09"/>
    <w:multiLevelType w:val="hybridMultilevel"/>
    <w:tmpl w:val="AF141CA0"/>
    <w:styleLink w:val="111111117"/>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28546676"/>
    <w:multiLevelType w:val="hybridMultilevel"/>
    <w:tmpl w:val="82AC86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B9E7BEF"/>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6"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2FA6400D"/>
    <w:multiLevelType w:val="hybridMultilevel"/>
    <w:tmpl w:val="FE188B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33574463"/>
    <w:multiLevelType w:val="multilevel"/>
    <w:tmpl w:val="B8C6346A"/>
    <w:lvl w:ilvl="0">
      <w:start w:val="2"/>
      <w:numFmt w:val="decimal"/>
      <w:lvlText w:val="%1."/>
      <w:lvlJc w:val="left"/>
      <w:pPr>
        <w:ind w:left="495" w:hanging="495"/>
      </w:pPr>
      <w:rPr>
        <w:rFonts w:eastAsia="Calibri" w:hint="default"/>
        <w:color w:val="auto"/>
      </w:rPr>
    </w:lvl>
    <w:lvl w:ilvl="1">
      <w:start w:val="1"/>
      <w:numFmt w:val="decimal"/>
      <w:lvlText w:val="%1.%2."/>
      <w:lvlJc w:val="left"/>
      <w:pPr>
        <w:ind w:left="495" w:hanging="495"/>
      </w:pPr>
      <w:rPr>
        <w:rFonts w:eastAsia="Calibri" w:hint="default"/>
        <w:color w:val="auto"/>
      </w:rPr>
    </w:lvl>
    <w:lvl w:ilvl="2">
      <w:start w:val="1"/>
      <w:numFmt w:val="decimal"/>
      <w:lvlText w:val="%1.%2.%3."/>
      <w:lvlJc w:val="left"/>
      <w:pPr>
        <w:ind w:left="720" w:hanging="720"/>
      </w:pPr>
      <w:rPr>
        <w:rFonts w:eastAsia="Calibri" w:hint="default"/>
        <w:color w:val="auto"/>
      </w:rPr>
    </w:lvl>
    <w:lvl w:ilvl="3">
      <w:start w:val="1"/>
      <w:numFmt w:val="decimal"/>
      <w:lvlText w:val="%1.%2.%3.%4."/>
      <w:lvlJc w:val="left"/>
      <w:pPr>
        <w:ind w:left="720" w:hanging="720"/>
      </w:pPr>
      <w:rPr>
        <w:rFonts w:eastAsia="Calibri" w:hint="default"/>
        <w:color w:val="auto"/>
      </w:rPr>
    </w:lvl>
    <w:lvl w:ilvl="4">
      <w:start w:val="1"/>
      <w:numFmt w:val="decimal"/>
      <w:lvlText w:val="%1.%2.%3.%4.%5."/>
      <w:lvlJc w:val="left"/>
      <w:pPr>
        <w:ind w:left="1080" w:hanging="1080"/>
      </w:pPr>
      <w:rPr>
        <w:rFonts w:eastAsia="Calibri" w:hint="default"/>
        <w:color w:val="auto"/>
      </w:rPr>
    </w:lvl>
    <w:lvl w:ilvl="5">
      <w:start w:val="1"/>
      <w:numFmt w:val="decimal"/>
      <w:lvlText w:val="%1.%2.%3.%4.%5.%6."/>
      <w:lvlJc w:val="left"/>
      <w:pPr>
        <w:ind w:left="1080" w:hanging="1080"/>
      </w:pPr>
      <w:rPr>
        <w:rFonts w:eastAsia="Calibri" w:hint="default"/>
        <w:color w:val="auto"/>
      </w:rPr>
    </w:lvl>
    <w:lvl w:ilvl="6">
      <w:start w:val="1"/>
      <w:numFmt w:val="decimal"/>
      <w:lvlText w:val="%1.%2.%3.%4.%5.%6.%7."/>
      <w:lvlJc w:val="left"/>
      <w:pPr>
        <w:ind w:left="1440" w:hanging="1440"/>
      </w:pPr>
      <w:rPr>
        <w:rFonts w:eastAsia="Calibri" w:hint="default"/>
        <w:color w:val="auto"/>
      </w:rPr>
    </w:lvl>
    <w:lvl w:ilvl="7">
      <w:start w:val="1"/>
      <w:numFmt w:val="decimal"/>
      <w:lvlText w:val="%1.%2.%3.%4.%5.%6.%7.%8."/>
      <w:lvlJc w:val="left"/>
      <w:pPr>
        <w:ind w:left="1440" w:hanging="1440"/>
      </w:pPr>
      <w:rPr>
        <w:rFonts w:eastAsia="Calibri" w:hint="default"/>
        <w:color w:val="auto"/>
      </w:rPr>
    </w:lvl>
    <w:lvl w:ilvl="8">
      <w:start w:val="1"/>
      <w:numFmt w:val="decimal"/>
      <w:lvlText w:val="%1.%2.%3.%4.%5.%6.%7.%8.%9."/>
      <w:lvlJc w:val="left"/>
      <w:pPr>
        <w:ind w:left="1800" w:hanging="1800"/>
      </w:pPr>
      <w:rPr>
        <w:rFonts w:eastAsia="Calibri" w:hint="default"/>
        <w:color w:val="auto"/>
      </w:rPr>
    </w:lvl>
  </w:abstractNum>
  <w:abstractNum w:abstractNumId="40" w15:restartNumberingAfterBreak="0">
    <w:nsid w:val="34207200"/>
    <w:multiLevelType w:val="hybridMultilevel"/>
    <w:tmpl w:val="6B1CB1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15:restartNumberingAfterBreak="0">
    <w:nsid w:val="34D51330"/>
    <w:multiLevelType w:val="hybridMultilevel"/>
    <w:tmpl w:val="D89214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378A62DD"/>
    <w:multiLevelType w:val="hybridMultilevel"/>
    <w:tmpl w:val="B536810E"/>
    <w:styleLink w:val="Listaactual22"/>
    <w:lvl w:ilvl="0" w:tplc="53DA573E">
      <w:start w:val="1"/>
      <w:numFmt w:val="bullet"/>
      <w:lvlText w:val="·"/>
      <w:lvlJc w:val="left"/>
      <w:pPr>
        <w:ind w:left="720" w:hanging="360"/>
      </w:pPr>
      <w:rPr>
        <w:rFonts w:ascii="Symbol" w:hAnsi="Symbol" w:hint="default"/>
      </w:rPr>
    </w:lvl>
    <w:lvl w:ilvl="1" w:tplc="5B94BEEC">
      <w:start w:val="1"/>
      <w:numFmt w:val="bullet"/>
      <w:lvlText w:val="o"/>
      <w:lvlJc w:val="left"/>
      <w:pPr>
        <w:ind w:left="1440" w:hanging="360"/>
      </w:pPr>
      <w:rPr>
        <w:rFonts w:ascii="Courier New" w:hAnsi="Courier New" w:hint="default"/>
      </w:rPr>
    </w:lvl>
    <w:lvl w:ilvl="2" w:tplc="0F28B3D8">
      <w:start w:val="1"/>
      <w:numFmt w:val="bullet"/>
      <w:lvlText w:val=""/>
      <w:lvlJc w:val="left"/>
      <w:pPr>
        <w:ind w:left="2160" w:hanging="360"/>
      </w:pPr>
      <w:rPr>
        <w:rFonts w:ascii="Wingdings" w:hAnsi="Wingdings" w:hint="default"/>
      </w:rPr>
    </w:lvl>
    <w:lvl w:ilvl="3" w:tplc="0A26CE88">
      <w:start w:val="1"/>
      <w:numFmt w:val="bullet"/>
      <w:lvlText w:val=""/>
      <w:lvlJc w:val="left"/>
      <w:pPr>
        <w:ind w:left="2880" w:hanging="360"/>
      </w:pPr>
      <w:rPr>
        <w:rFonts w:ascii="Symbol" w:hAnsi="Symbol" w:hint="default"/>
      </w:rPr>
    </w:lvl>
    <w:lvl w:ilvl="4" w:tplc="DD3A8CC0">
      <w:start w:val="1"/>
      <w:numFmt w:val="bullet"/>
      <w:lvlText w:val="o"/>
      <w:lvlJc w:val="left"/>
      <w:pPr>
        <w:ind w:left="3600" w:hanging="360"/>
      </w:pPr>
      <w:rPr>
        <w:rFonts w:ascii="Courier New" w:hAnsi="Courier New" w:hint="default"/>
      </w:rPr>
    </w:lvl>
    <w:lvl w:ilvl="5" w:tplc="0B6C83AC">
      <w:start w:val="1"/>
      <w:numFmt w:val="bullet"/>
      <w:lvlText w:val=""/>
      <w:lvlJc w:val="left"/>
      <w:pPr>
        <w:ind w:left="4320" w:hanging="360"/>
      </w:pPr>
      <w:rPr>
        <w:rFonts w:ascii="Wingdings" w:hAnsi="Wingdings" w:hint="default"/>
      </w:rPr>
    </w:lvl>
    <w:lvl w:ilvl="6" w:tplc="E8F24FF8">
      <w:start w:val="1"/>
      <w:numFmt w:val="bullet"/>
      <w:lvlText w:val=""/>
      <w:lvlJc w:val="left"/>
      <w:pPr>
        <w:ind w:left="5040" w:hanging="360"/>
      </w:pPr>
      <w:rPr>
        <w:rFonts w:ascii="Symbol" w:hAnsi="Symbol" w:hint="default"/>
      </w:rPr>
    </w:lvl>
    <w:lvl w:ilvl="7" w:tplc="355091BA">
      <w:start w:val="1"/>
      <w:numFmt w:val="bullet"/>
      <w:lvlText w:val="o"/>
      <w:lvlJc w:val="left"/>
      <w:pPr>
        <w:ind w:left="5760" w:hanging="360"/>
      </w:pPr>
      <w:rPr>
        <w:rFonts w:ascii="Courier New" w:hAnsi="Courier New" w:hint="default"/>
      </w:rPr>
    </w:lvl>
    <w:lvl w:ilvl="8" w:tplc="37C26526">
      <w:start w:val="1"/>
      <w:numFmt w:val="bullet"/>
      <w:lvlText w:val=""/>
      <w:lvlJc w:val="left"/>
      <w:pPr>
        <w:ind w:left="6480" w:hanging="360"/>
      </w:pPr>
      <w:rPr>
        <w:rFonts w:ascii="Wingdings" w:hAnsi="Wingdings" w:hint="default"/>
      </w:rPr>
    </w:lvl>
  </w:abstractNum>
  <w:abstractNum w:abstractNumId="44" w15:restartNumberingAfterBreak="0">
    <w:nsid w:val="3A3E2197"/>
    <w:multiLevelType w:val="hybridMultilevel"/>
    <w:tmpl w:val="A9D25A2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3F4F6A2C"/>
    <w:multiLevelType w:val="hybridMultilevel"/>
    <w:tmpl w:val="94B67E98"/>
    <w:lvl w:ilvl="0" w:tplc="240A000B">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431B1CD0"/>
    <w:multiLevelType w:val="multilevel"/>
    <w:tmpl w:val="2424F696"/>
    <w:lvl w:ilvl="0">
      <w:start w:val="1"/>
      <w:numFmt w:val="decimal"/>
      <w:lvlText w:val="%1."/>
      <w:lvlJc w:val="left"/>
      <w:pPr>
        <w:ind w:left="502" w:hanging="360"/>
      </w:pPr>
      <w:rPr>
        <w:rFonts w:hint="default"/>
      </w:rPr>
    </w:lvl>
    <w:lvl w:ilvl="1">
      <w:start w:val="3"/>
      <w:numFmt w:val="decimal"/>
      <w:isLgl/>
      <w:lvlText w:val="%1.%2"/>
      <w:lvlJc w:val="left"/>
      <w:pPr>
        <w:ind w:left="667" w:hanging="525"/>
      </w:pPr>
      <w:rPr>
        <w:rFonts w:hint="default"/>
        <w:b/>
      </w:rPr>
    </w:lvl>
    <w:lvl w:ilvl="2">
      <w:start w:val="3"/>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942" w:hanging="1800"/>
      </w:pPr>
      <w:rPr>
        <w:rFonts w:hint="default"/>
        <w:b/>
      </w:rPr>
    </w:lvl>
  </w:abstractNum>
  <w:abstractNum w:abstractNumId="47" w15:restartNumberingAfterBreak="0">
    <w:nsid w:val="47210CA3"/>
    <w:multiLevelType w:val="hybridMultilevel"/>
    <w:tmpl w:val="F51E39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487563C1"/>
    <w:multiLevelType w:val="hybridMultilevel"/>
    <w:tmpl w:val="78DE6B6A"/>
    <w:lvl w:ilvl="0" w:tplc="240A0001">
      <w:start w:val="1"/>
      <w:numFmt w:val="bullet"/>
      <w:lvlText w:val=""/>
      <w:lvlJc w:val="left"/>
      <w:pPr>
        <w:ind w:left="720" w:hanging="360"/>
      </w:pPr>
      <w:rPr>
        <w:rFonts w:ascii="Symbol" w:hAnsi="Symbol" w:hint="default"/>
      </w:rPr>
    </w:lvl>
    <w:lvl w:ilvl="1" w:tplc="49942802">
      <w:numFmt w:val="bullet"/>
      <w:lvlText w:val="•"/>
      <w:lvlJc w:val="left"/>
      <w:pPr>
        <w:ind w:left="1785" w:hanging="705"/>
      </w:pPr>
      <w:rPr>
        <w:rFonts w:ascii="Arial" w:eastAsia="MS Mincho"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89F4660"/>
    <w:multiLevelType w:val="hybridMultilevel"/>
    <w:tmpl w:val="4D68EB3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4920138C"/>
    <w:multiLevelType w:val="hybridMultilevel"/>
    <w:tmpl w:val="EA3C90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52" w15:restartNumberingAfterBreak="0">
    <w:nsid w:val="553C1C9D"/>
    <w:multiLevelType w:val="hybridMultilevel"/>
    <w:tmpl w:val="CA7A2AB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9D45027"/>
    <w:multiLevelType w:val="hybridMultilevel"/>
    <w:tmpl w:val="3258DC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5AF365CB"/>
    <w:multiLevelType w:val="multilevel"/>
    <w:tmpl w:val="7B20F0D8"/>
    <w:styleLink w:val="Estilo11"/>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6" w15:restartNumberingAfterBreak="0">
    <w:nsid w:val="5B7F57A6"/>
    <w:multiLevelType w:val="hybridMultilevel"/>
    <w:tmpl w:val="61FC7830"/>
    <w:lvl w:ilvl="0" w:tplc="22044084">
      <w:start w:val="81"/>
      <w:numFmt w:val="bullet"/>
      <w:lvlText w:val="-"/>
      <w:lvlJc w:val="left"/>
      <w:pPr>
        <w:ind w:left="360" w:hanging="360"/>
      </w:pPr>
      <w:rPr>
        <w:rFonts w:ascii="Arial" w:eastAsia="MS Mincho"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7" w15:restartNumberingAfterBreak="0">
    <w:nsid w:val="60781617"/>
    <w:multiLevelType w:val="multilevel"/>
    <w:tmpl w:val="A17CBF9E"/>
    <w:lvl w:ilvl="0">
      <w:start w:val="1"/>
      <w:numFmt w:val="bullet"/>
      <w:lvlText w:val=""/>
      <w:lvlJc w:val="left"/>
      <w:pPr>
        <w:ind w:left="360" w:hanging="360"/>
      </w:pPr>
      <w:rPr>
        <w:rFonts w:ascii="Symbol" w:hAnsi="Symbol" w:hint="default"/>
      </w:rPr>
    </w:lvl>
    <w:lvl w:ilvl="1">
      <w:start w:val="2"/>
      <w:numFmt w:val="decimal"/>
      <w:lvlText w:val="%1.%2"/>
      <w:lvlJc w:val="left"/>
      <w:pPr>
        <w:ind w:left="644" w:hanging="360"/>
      </w:pPr>
      <w:rPr>
        <w:rFonts w:eastAsia="Times New Roman" w:hint="default"/>
      </w:rPr>
    </w:lvl>
    <w:lvl w:ilvl="2">
      <w:start w:val="1"/>
      <w:numFmt w:val="decimal"/>
      <w:lvlText w:val="%1.%2.%3"/>
      <w:lvlJc w:val="left"/>
      <w:pPr>
        <w:ind w:left="1288" w:hanging="720"/>
      </w:pPr>
      <w:rPr>
        <w:rFonts w:eastAsia="Times New Roman" w:hint="default"/>
      </w:rPr>
    </w:lvl>
    <w:lvl w:ilvl="3">
      <w:start w:val="1"/>
      <w:numFmt w:val="decimal"/>
      <w:lvlText w:val="%1.%2.%3.%4"/>
      <w:lvlJc w:val="left"/>
      <w:pPr>
        <w:ind w:left="1572" w:hanging="720"/>
      </w:pPr>
      <w:rPr>
        <w:rFonts w:eastAsia="Times New Roman" w:hint="default"/>
      </w:rPr>
    </w:lvl>
    <w:lvl w:ilvl="4">
      <w:start w:val="1"/>
      <w:numFmt w:val="decimal"/>
      <w:lvlText w:val="%1.%2.%3.%4.%5"/>
      <w:lvlJc w:val="left"/>
      <w:pPr>
        <w:ind w:left="2216" w:hanging="1080"/>
      </w:pPr>
      <w:rPr>
        <w:rFonts w:eastAsia="Times New Roman" w:hint="default"/>
      </w:rPr>
    </w:lvl>
    <w:lvl w:ilvl="5">
      <w:start w:val="1"/>
      <w:numFmt w:val="decimal"/>
      <w:lvlText w:val="%1.%2.%3.%4.%5.%6"/>
      <w:lvlJc w:val="left"/>
      <w:pPr>
        <w:ind w:left="2500" w:hanging="1080"/>
      </w:pPr>
      <w:rPr>
        <w:rFonts w:eastAsia="Times New Roman" w:hint="default"/>
      </w:rPr>
    </w:lvl>
    <w:lvl w:ilvl="6">
      <w:start w:val="1"/>
      <w:numFmt w:val="decimal"/>
      <w:lvlText w:val="%1.%2.%3.%4.%5.%6.%7"/>
      <w:lvlJc w:val="left"/>
      <w:pPr>
        <w:ind w:left="3144" w:hanging="1440"/>
      </w:pPr>
      <w:rPr>
        <w:rFonts w:eastAsia="Times New Roman" w:hint="default"/>
      </w:rPr>
    </w:lvl>
    <w:lvl w:ilvl="7">
      <w:start w:val="1"/>
      <w:numFmt w:val="decimal"/>
      <w:lvlText w:val="%1.%2.%3.%4.%5.%6.%7.%8"/>
      <w:lvlJc w:val="left"/>
      <w:pPr>
        <w:ind w:left="3428" w:hanging="1440"/>
      </w:pPr>
      <w:rPr>
        <w:rFonts w:eastAsia="Times New Roman" w:hint="default"/>
      </w:rPr>
    </w:lvl>
    <w:lvl w:ilvl="8">
      <w:start w:val="1"/>
      <w:numFmt w:val="decimal"/>
      <w:lvlText w:val="%1.%2.%3.%4.%5.%6.%7.%8.%9"/>
      <w:lvlJc w:val="left"/>
      <w:pPr>
        <w:ind w:left="4072" w:hanging="1800"/>
      </w:pPr>
      <w:rPr>
        <w:rFonts w:eastAsia="Times New Roman" w:hint="default"/>
      </w:rPr>
    </w:lvl>
  </w:abstractNum>
  <w:abstractNum w:abstractNumId="58" w15:restartNumberingAfterBreak="0">
    <w:nsid w:val="613211D7"/>
    <w:multiLevelType w:val="hybridMultilevel"/>
    <w:tmpl w:val="24BC8F68"/>
    <w:styleLink w:val="1111111172"/>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9" w15:restartNumberingAfterBreak="0">
    <w:nsid w:val="62646030"/>
    <w:multiLevelType w:val="hybridMultilevel"/>
    <w:tmpl w:val="571EB226"/>
    <w:styleLink w:val="11111111711"/>
    <w:lvl w:ilvl="0" w:tplc="9BE4FE1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2856638"/>
    <w:multiLevelType w:val="hybridMultilevel"/>
    <w:tmpl w:val="9A8C6A4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1" w15:restartNumberingAfterBreak="0">
    <w:nsid w:val="63894457"/>
    <w:multiLevelType w:val="hybridMultilevel"/>
    <w:tmpl w:val="4B626B3A"/>
    <w:styleLink w:val="11111153"/>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2" w15:restartNumberingAfterBreak="0">
    <w:nsid w:val="63894C2D"/>
    <w:multiLevelType w:val="hybridMultilevel"/>
    <w:tmpl w:val="7F8A50B8"/>
    <w:lvl w:ilvl="0" w:tplc="2FFC4DD4">
      <w:start w:val="1"/>
      <w:numFmt w:val="lowerLetter"/>
      <w:lvlText w:val="%1."/>
      <w:lvlJc w:val="left"/>
      <w:pPr>
        <w:ind w:left="720" w:hanging="360"/>
      </w:pPr>
      <w:rPr>
        <w:rFonts w:hint="default"/>
      </w:rPr>
    </w:lvl>
    <w:lvl w:ilvl="1" w:tplc="44B6526C" w:tentative="1">
      <w:start w:val="1"/>
      <w:numFmt w:val="lowerLetter"/>
      <w:lvlText w:val="%2."/>
      <w:lvlJc w:val="left"/>
      <w:pPr>
        <w:ind w:left="1440" w:hanging="360"/>
      </w:pPr>
    </w:lvl>
    <w:lvl w:ilvl="2" w:tplc="8D5CA8EC" w:tentative="1">
      <w:start w:val="1"/>
      <w:numFmt w:val="lowerRoman"/>
      <w:lvlText w:val="%3."/>
      <w:lvlJc w:val="right"/>
      <w:pPr>
        <w:ind w:left="2160" w:hanging="180"/>
      </w:pPr>
    </w:lvl>
    <w:lvl w:ilvl="3" w:tplc="FA3ED688" w:tentative="1">
      <w:start w:val="1"/>
      <w:numFmt w:val="decimal"/>
      <w:lvlText w:val="%4."/>
      <w:lvlJc w:val="left"/>
      <w:pPr>
        <w:ind w:left="2880" w:hanging="360"/>
      </w:pPr>
    </w:lvl>
    <w:lvl w:ilvl="4" w:tplc="9FC6FA5A" w:tentative="1">
      <w:start w:val="1"/>
      <w:numFmt w:val="lowerLetter"/>
      <w:lvlText w:val="%5."/>
      <w:lvlJc w:val="left"/>
      <w:pPr>
        <w:ind w:left="3600" w:hanging="360"/>
      </w:pPr>
    </w:lvl>
    <w:lvl w:ilvl="5" w:tplc="EED614BA" w:tentative="1">
      <w:start w:val="1"/>
      <w:numFmt w:val="lowerRoman"/>
      <w:lvlText w:val="%6."/>
      <w:lvlJc w:val="right"/>
      <w:pPr>
        <w:ind w:left="4320" w:hanging="180"/>
      </w:pPr>
    </w:lvl>
    <w:lvl w:ilvl="6" w:tplc="9AD6A1A8" w:tentative="1">
      <w:start w:val="1"/>
      <w:numFmt w:val="decimal"/>
      <w:lvlText w:val="%7."/>
      <w:lvlJc w:val="left"/>
      <w:pPr>
        <w:ind w:left="5040" w:hanging="360"/>
      </w:pPr>
    </w:lvl>
    <w:lvl w:ilvl="7" w:tplc="40125322" w:tentative="1">
      <w:start w:val="1"/>
      <w:numFmt w:val="lowerLetter"/>
      <w:lvlText w:val="%8."/>
      <w:lvlJc w:val="left"/>
      <w:pPr>
        <w:ind w:left="5760" w:hanging="360"/>
      </w:pPr>
    </w:lvl>
    <w:lvl w:ilvl="8" w:tplc="A9F4A7E2" w:tentative="1">
      <w:start w:val="1"/>
      <w:numFmt w:val="lowerRoman"/>
      <w:lvlText w:val="%9."/>
      <w:lvlJc w:val="right"/>
      <w:pPr>
        <w:ind w:left="6480" w:hanging="180"/>
      </w:pPr>
    </w:lvl>
  </w:abstractNum>
  <w:abstractNum w:abstractNumId="63" w15:restartNumberingAfterBreak="0">
    <w:nsid w:val="64F96337"/>
    <w:multiLevelType w:val="multilevel"/>
    <w:tmpl w:val="44F26B16"/>
    <w:styleLink w:val="Listaactual15"/>
    <w:lvl w:ilvl="0">
      <w:start w:val="1"/>
      <w:numFmt w:val="decimal"/>
      <w:lvlText w:val="%1."/>
      <w:lvlJc w:val="left"/>
      <w:pPr>
        <w:ind w:left="720" w:hanging="360"/>
      </w:pPr>
      <w:rPr>
        <w:rFonts w:hint="default"/>
        <w:b/>
        <w:sz w:val="22"/>
      </w:rPr>
    </w:lvl>
    <w:lvl w:ilvl="1">
      <w:start w:val="3"/>
      <w:numFmt w:val="decimal"/>
      <w:isLgl/>
      <w:lvlText w:val="%1.%2"/>
      <w:lvlJc w:val="left"/>
      <w:pPr>
        <w:ind w:left="840" w:hanging="48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66412185"/>
    <w:multiLevelType w:val="hybridMultilevel"/>
    <w:tmpl w:val="78C0B9F2"/>
    <w:styleLink w:val="1111111173"/>
    <w:lvl w:ilvl="0" w:tplc="0C0A000B">
      <w:start w:val="1"/>
      <w:numFmt w:val="lowerLetter"/>
      <w:lvlText w:val="%1."/>
      <w:lvlJc w:val="left"/>
      <w:pPr>
        <w:tabs>
          <w:tab w:val="num" w:pos="720"/>
        </w:tabs>
        <w:ind w:left="720" w:hanging="360"/>
      </w:pPr>
      <w:rPr>
        <w:rFonts w:hint="default"/>
      </w:rPr>
    </w:lvl>
    <w:lvl w:ilvl="1" w:tplc="0C0A0003">
      <w:start w:val="1"/>
      <w:numFmt w:val="bullet"/>
      <w:lvlText w:val=""/>
      <w:lvlJc w:val="left"/>
      <w:pPr>
        <w:tabs>
          <w:tab w:val="num" w:pos="1440"/>
        </w:tabs>
        <w:ind w:left="1440" w:hanging="360"/>
      </w:pPr>
      <w:rPr>
        <w:rFonts w:ascii="Symbol" w:hAnsi="Symbol" w:hint="default"/>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65" w15:restartNumberingAfterBreak="0">
    <w:nsid w:val="67474B9E"/>
    <w:multiLevelType w:val="multilevel"/>
    <w:tmpl w:val="7E9807F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6BFB3385"/>
    <w:multiLevelType w:val="hybridMultilevel"/>
    <w:tmpl w:val="5BCE5B34"/>
    <w:styleLink w:val="1111111171"/>
    <w:lvl w:ilvl="0" w:tplc="33F0D9C0">
      <w:start w:val="1"/>
      <w:numFmt w:val="bullet"/>
      <w:lvlText w:val="·"/>
      <w:lvlJc w:val="left"/>
      <w:pPr>
        <w:ind w:left="720" w:hanging="360"/>
      </w:pPr>
      <w:rPr>
        <w:rFonts w:ascii="Symbol" w:hAnsi="Symbol" w:hint="default"/>
      </w:rPr>
    </w:lvl>
    <w:lvl w:ilvl="1" w:tplc="1AEE996E">
      <w:start w:val="1"/>
      <w:numFmt w:val="bullet"/>
      <w:lvlText w:val="o"/>
      <w:lvlJc w:val="left"/>
      <w:pPr>
        <w:ind w:left="1440" w:hanging="360"/>
      </w:pPr>
      <w:rPr>
        <w:rFonts w:ascii="Courier New" w:hAnsi="Courier New" w:hint="default"/>
      </w:rPr>
    </w:lvl>
    <w:lvl w:ilvl="2" w:tplc="B106DA7A">
      <w:start w:val="1"/>
      <w:numFmt w:val="bullet"/>
      <w:lvlText w:val=""/>
      <w:lvlJc w:val="left"/>
      <w:pPr>
        <w:ind w:left="2160" w:hanging="360"/>
      </w:pPr>
      <w:rPr>
        <w:rFonts w:ascii="Wingdings" w:hAnsi="Wingdings" w:hint="default"/>
      </w:rPr>
    </w:lvl>
    <w:lvl w:ilvl="3" w:tplc="37F8B0EC">
      <w:start w:val="1"/>
      <w:numFmt w:val="bullet"/>
      <w:lvlText w:val=""/>
      <w:lvlJc w:val="left"/>
      <w:pPr>
        <w:ind w:left="2880" w:hanging="360"/>
      </w:pPr>
      <w:rPr>
        <w:rFonts w:ascii="Symbol" w:hAnsi="Symbol" w:hint="default"/>
      </w:rPr>
    </w:lvl>
    <w:lvl w:ilvl="4" w:tplc="C0889C9C">
      <w:start w:val="1"/>
      <w:numFmt w:val="bullet"/>
      <w:lvlText w:val="o"/>
      <w:lvlJc w:val="left"/>
      <w:pPr>
        <w:ind w:left="3600" w:hanging="360"/>
      </w:pPr>
      <w:rPr>
        <w:rFonts w:ascii="Courier New" w:hAnsi="Courier New" w:hint="default"/>
      </w:rPr>
    </w:lvl>
    <w:lvl w:ilvl="5" w:tplc="B024FC40">
      <w:start w:val="1"/>
      <w:numFmt w:val="bullet"/>
      <w:lvlText w:val=""/>
      <w:lvlJc w:val="left"/>
      <w:pPr>
        <w:ind w:left="4320" w:hanging="360"/>
      </w:pPr>
      <w:rPr>
        <w:rFonts w:ascii="Wingdings" w:hAnsi="Wingdings" w:hint="default"/>
      </w:rPr>
    </w:lvl>
    <w:lvl w:ilvl="6" w:tplc="B8263E7E">
      <w:start w:val="1"/>
      <w:numFmt w:val="bullet"/>
      <w:lvlText w:val=""/>
      <w:lvlJc w:val="left"/>
      <w:pPr>
        <w:ind w:left="5040" w:hanging="360"/>
      </w:pPr>
      <w:rPr>
        <w:rFonts w:ascii="Symbol" w:hAnsi="Symbol" w:hint="default"/>
      </w:rPr>
    </w:lvl>
    <w:lvl w:ilvl="7" w:tplc="D0C8182C">
      <w:start w:val="1"/>
      <w:numFmt w:val="bullet"/>
      <w:lvlText w:val="o"/>
      <w:lvlJc w:val="left"/>
      <w:pPr>
        <w:ind w:left="5760" w:hanging="360"/>
      </w:pPr>
      <w:rPr>
        <w:rFonts w:ascii="Courier New" w:hAnsi="Courier New" w:hint="default"/>
      </w:rPr>
    </w:lvl>
    <w:lvl w:ilvl="8" w:tplc="B740A782">
      <w:start w:val="1"/>
      <w:numFmt w:val="bullet"/>
      <w:lvlText w:val=""/>
      <w:lvlJc w:val="left"/>
      <w:pPr>
        <w:ind w:left="6480" w:hanging="360"/>
      </w:pPr>
      <w:rPr>
        <w:rFonts w:ascii="Wingdings" w:hAnsi="Wingdings" w:hint="default"/>
      </w:rPr>
    </w:lvl>
  </w:abstractNum>
  <w:abstractNum w:abstractNumId="67"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8" w15:restartNumberingAfterBreak="0">
    <w:nsid w:val="6E992B42"/>
    <w:multiLevelType w:val="hybridMultilevel"/>
    <w:tmpl w:val="0C0461E2"/>
    <w:lvl w:ilvl="0" w:tplc="4174958E">
      <w:start w:val="9"/>
      <w:numFmt w:val="bullet"/>
      <w:lvlText w:val="-"/>
      <w:lvlJc w:val="left"/>
      <w:pPr>
        <w:ind w:left="348" w:hanging="360"/>
      </w:pPr>
      <w:rPr>
        <w:rFonts w:ascii="Arial" w:eastAsia="Batang" w:hAnsi="Arial" w:cs="Arial" w:hint="default"/>
      </w:rPr>
    </w:lvl>
    <w:lvl w:ilvl="1" w:tplc="240A0003" w:tentative="1">
      <w:start w:val="1"/>
      <w:numFmt w:val="bullet"/>
      <w:lvlText w:val="o"/>
      <w:lvlJc w:val="left"/>
      <w:pPr>
        <w:ind w:left="1068" w:hanging="360"/>
      </w:pPr>
      <w:rPr>
        <w:rFonts w:ascii="Courier New" w:hAnsi="Courier New" w:cs="Courier New" w:hint="default"/>
      </w:rPr>
    </w:lvl>
    <w:lvl w:ilvl="2" w:tplc="240A0005" w:tentative="1">
      <w:start w:val="1"/>
      <w:numFmt w:val="bullet"/>
      <w:lvlText w:val=""/>
      <w:lvlJc w:val="left"/>
      <w:pPr>
        <w:ind w:left="1788" w:hanging="360"/>
      </w:pPr>
      <w:rPr>
        <w:rFonts w:ascii="Wingdings" w:hAnsi="Wingdings" w:hint="default"/>
      </w:rPr>
    </w:lvl>
    <w:lvl w:ilvl="3" w:tplc="240A0001" w:tentative="1">
      <w:start w:val="1"/>
      <w:numFmt w:val="bullet"/>
      <w:lvlText w:val=""/>
      <w:lvlJc w:val="left"/>
      <w:pPr>
        <w:ind w:left="2508" w:hanging="360"/>
      </w:pPr>
      <w:rPr>
        <w:rFonts w:ascii="Symbol" w:hAnsi="Symbol" w:hint="default"/>
      </w:rPr>
    </w:lvl>
    <w:lvl w:ilvl="4" w:tplc="240A0003" w:tentative="1">
      <w:start w:val="1"/>
      <w:numFmt w:val="bullet"/>
      <w:lvlText w:val="o"/>
      <w:lvlJc w:val="left"/>
      <w:pPr>
        <w:ind w:left="3228" w:hanging="360"/>
      </w:pPr>
      <w:rPr>
        <w:rFonts w:ascii="Courier New" w:hAnsi="Courier New" w:cs="Courier New" w:hint="default"/>
      </w:rPr>
    </w:lvl>
    <w:lvl w:ilvl="5" w:tplc="240A0005" w:tentative="1">
      <w:start w:val="1"/>
      <w:numFmt w:val="bullet"/>
      <w:lvlText w:val=""/>
      <w:lvlJc w:val="left"/>
      <w:pPr>
        <w:ind w:left="3948" w:hanging="360"/>
      </w:pPr>
      <w:rPr>
        <w:rFonts w:ascii="Wingdings" w:hAnsi="Wingdings" w:hint="default"/>
      </w:rPr>
    </w:lvl>
    <w:lvl w:ilvl="6" w:tplc="240A0001" w:tentative="1">
      <w:start w:val="1"/>
      <w:numFmt w:val="bullet"/>
      <w:lvlText w:val=""/>
      <w:lvlJc w:val="left"/>
      <w:pPr>
        <w:ind w:left="4668" w:hanging="360"/>
      </w:pPr>
      <w:rPr>
        <w:rFonts w:ascii="Symbol" w:hAnsi="Symbol" w:hint="default"/>
      </w:rPr>
    </w:lvl>
    <w:lvl w:ilvl="7" w:tplc="240A0003" w:tentative="1">
      <w:start w:val="1"/>
      <w:numFmt w:val="bullet"/>
      <w:lvlText w:val="o"/>
      <w:lvlJc w:val="left"/>
      <w:pPr>
        <w:ind w:left="5388" w:hanging="360"/>
      </w:pPr>
      <w:rPr>
        <w:rFonts w:ascii="Courier New" w:hAnsi="Courier New" w:cs="Courier New" w:hint="default"/>
      </w:rPr>
    </w:lvl>
    <w:lvl w:ilvl="8" w:tplc="240A0005" w:tentative="1">
      <w:start w:val="1"/>
      <w:numFmt w:val="bullet"/>
      <w:lvlText w:val=""/>
      <w:lvlJc w:val="left"/>
      <w:pPr>
        <w:ind w:left="6108" w:hanging="360"/>
      </w:pPr>
      <w:rPr>
        <w:rFonts w:ascii="Wingdings" w:hAnsi="Wingdings" w:hint="default"/>
      </w:rPr>
    </w:lvl>
  </w:abstractNum>
  <w:abstractNum w:abstractNumId="6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70" w15:restartNumberingAfterBreak="0">
    <w:nsid w:val="76322114"/>
    <w:multiLevelType w:val="hybridMultilevel"/>
    <w:tmpl w:val="37786250"/>
    <w:styleLink w:val="Listaactual23"/>
    <w:lvl w:ilvl="0" w:tplc="24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1" w15:restartNumberingAfterBreak="0">
    <w:nsid w:val="7A056365"/>
    <w:multiLevelType w:val="multilevel"/>
    <w:tmpl w:val="BBECF3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7C202655"/>
    <w:multiLevelType w:val="hybridMultilevel"/>
    <w:tmpl w:val="66D22268"/>
    <w:styleLink w:val="11111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5"/>
  </w:num>
  <w:num w:numId="2">
    <w:abstractNumId w:val="31"/>
  </w:num>
  <w:num w:numId="3">
    <w:abstractNumId w:val="64"/>
  </w:num>
  <w:num w:numId="4">
    <w:abstractNumId w:val="36"/>
  </w:num>
  <w:num w:numId="5">
    <w:abstractNumId w:val="62"/>
  </w:num>
  <w:num w:numId="6">
    <w:abstractNumId w:val="71"/>
  </w:num>
  <w:num w:numId="7">
    <w:abstractNumId w:val="5"/>
  </w:num>
  <w:num w:numId="8">
    <w:abstractNumId w:val="22"/>
  </w:num>
  <w:num w:numId="9">
    <w:abstractNumId w:val="67"/>
  </w:num>
  <w:num w:numId="10">
    <w:abstractNumId w:val="55"/>
  </w:num>
  <w:num w:numId="11">
    <w:abstractNumId w:val="4"/>
  </w:num>
  <w:num w:numId="12">
    <w:abstractNumId w:val="3"/>
  </w:num>
  <w:num w:numId="13">
    <w:abstractNumId w:val="2"/>
  </w:num>
  <w:num w:numId="14">
    <w:abstractNumId w:val="1"/>
  </w:num>
  <w:num w:numId="15">
    <w:abstractNumId w:val="0"/>
  </w:num>
  <w:num w:numId="16">
    <w:abstractNumId w:val="24"/>
  </w:num>
  <w:num w:numId="17">
    <w:abstractNumId w:val="63"/>
  </w:num>
  <w:num w:numId="18">
    <w:abstractNumId w:val="66"/>
  </w:num>
  <w:num w:numId="19">
    <w:abstractNumId w:val="43"/>
  </w:num>
  <w:num w:numId="20">
    <w:abstractNumId w:val="29"/>
  </w:num>
  <w:num w:numId="21">
    <w:abstractNumId w:val="70"/>
  </w:num>
  <w:num w:numId="22">
    <w:abstractNumId w:val="38"/>
  </w:num>
  <w:num w:numId="23">
    <w:abstractNumId w:val="23"/>
  </w:num>
  <w:num w:numId="24">
    <w:abstractNumId w:val="30"/>
  </w:num>
  <w:num w:numId="25">
    <w:abstractNumId w:val="21"/>
  </w:num>
  <w:num w:numId="26">
    <w:abstractNumId w:val="46"/>
  </w:num>
  <w:num w:numId="27">
    <w:abstractNumId w:val="32"/>
  </w:num>
  <w:num w:numId="28">
    <w:abstractNumId w:val="26"/>
  </w:num>
  <w:num w:numId="29">
    <w:abstractNumId w:val="54"/>
  </w:num>
  <w:num w:numId="30">
    <w:abstractNumId w:val="16"/>
  </w:num>
  <w:num w:numId="31">
    <w:abstractNumId w:val="35"/>
  </w:num>
  <w:num w:numId="32">
    <w:abstractNumId w:val="18"/>
  </w:num>
  <w:num w:numId="33">
    <w:abstractNumId w:val="33"/>
  </w:num>
  <w:num w:numId="34">
    <w:abstractNumId w:val="65"/>
  </w:num>
  <w:num w:numId="35">
    <w:abstractNumId w:val="39"/>
  </w:num>
  <w:num w:numId="36">
    <w:abstractNumId w:val="47"/>
  </w:num>
  <w:num w:numId="37">
    <w:abstractNumId w:val="28"/>
  </w:num>
  <w:num w:numId="38">
    <w:abstractNumId w:val="40"/>
  </w:num>
  <w:num w:numId="39">
    <w:abstractNumId w:val="73"/>
  </w:num>
  <w:num w:numId="40">
    <w:abstractNumId w:val="69"/>
  </w:num>
  <w:num w:numId="41">
    <w:abstractNumId w:val="41"/>
  </w:num>
  <w:num w:numId="42">
    <w:abstractNumId w:val="53"/>
  </w:num>
  <w:num w:numId="43">
    <w:abstractNumId w:val="20"/>
    <w:lvlOverride w:ilvl="0">
      <w:startOverride w:val="1"/>
    </w:lvlOverride>
  </w:num>
  <w:num w:numId="44">
    <w:abstractNumId w:val="51"/>
    <w:lvlOverride w:ilvl="0">
      <w:startOverride w:val="14"/>
    </w:lvlOverride>
  </w:num>
  <w:num w:numId="45">
    <w:abstractNumId w:val="25"/>
  </w:num>
  <w:num w:numId="46">
    <w:abstractNumId w:val="61"/>
  </w:num>
  <w:num w:numId="47">
    <w:abstractNumId w:val="72"/>
  </w:num>
  <w:num w:numId="48">
    <w:abstractNumId w:val="58"/>
  </w:num>
  <w:num w:numId="49">
    <w:abstractNumId w:val="59"/>
  </w:num>
  <w:num w:numId="50">
    <w:abstractNumId w:val="20"/>
  </w:num>
  <w:num w:numId="51">
    <w:abstractNumId w:val="48"/>
  </w:num>
  <w:num w:numId="52">
    <w:abstractNumId w:val="57"/>
  </w:num>
  <w:num w:numId="53">
    <w:abstractNumId w:val="52"/>
  </w:num>
  <w:num w:numId="54">
    <w:abstractNumId w:val="34"/>
  </w:num>
  <w:num w:numId="55">
    <w:abstractNumId w:val="45"/>
  </w:num>
  <w:num w:numId="56">
    <w:abstractNumId w:val="37"/>
  </w:num>
  <w:num w:numId="57">
    <w:abstractNumId w:val="60"/>
  </w:num>
  <w:num w:numId="58">
    <w:abstractNumId w:val="50"/>
  </w:num>
  <w:num w:numId="59">
    <w:abstractNumId w:val="56"/>
  </w:num>
  <w:num w:numId="60">
    <w:abstractNumId w:val="68"/>
  </w:num>
  <w:num w:numId="61">
    <w:abstractNumId w:val="44"/>
  </w:num>
  <w:num w:numId="62">
    <w:abstractNumId w:val="49"/>
  </w:num>
  <w:num w:numId="63">
    <w:abstractNumId w:val="27"/>
  </w:num>
  <w:num w:numId="64">
    <w:abstractNumId w:val="4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n-US"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1351"/>
    <w:rsid w:val="00002447"/>
    <w:rsid w:val="00002450"/>
    <w:rsid w:val="00002457"/>
    <w:rsid w:val="00002514"/>
    <w:rsid w:val="0000251F"/>
    <w:rsid w:val="000028D9"/>
    <w:rsid w:val="00003C28"/>
    <w:rsid w:val="000041DC"/>
    <w:rsid w:val="00004320"/>
    <w:rsid w:val="00004A8E"/>
    <w:rsid w:val="000051EB"/>
    <w:rsid w:val="00005499"/>
    <w:rsid w:val="000058BF"/>
    <w:rsid w:val="00005B10"/>
    <w:rsid w:val="00006554"/>
    <w:rsid w:val="0000725C"/>
    <w:rsid w:val="0000778D"/>
    <w:rsid w:val="00007930"/>
    <w:rsid w:val="00010ACE"/>
    <w:rsid w:val="00010BAF"/>
    <w:rsid w:val="00011112"/>
    <w:rsid w:val="00011313"/>
    <w:rsid w:val="00011520"/>
    <w:rsid w:val="0001166A"/>
    <w:rsid w:val="00011BEF"/>
    <w:rsid w:val="00011EAC"/>
    <w:rsid w:val="0001204E"/>
    <w:rsid w:val="00012491"/>
    <w:rsid w:val="000128AE"/>
    <w:rsid w:val="0001316F"/>
    <w:rsid w:val="00013309"/>
    <w:rsid w:val="00013916"/>
    <w:rsid w:val="00013C8A"/>
    <w:rsid w:val="00014499"/>
    <w:rsid w:val="000146B1"/>
    <w:rsid w:val="000149D2"/>
    <w:rsid w:val="00014A22"/>
    <w:rsid w:val="00014D86"/>
    <w:rsid w:val="00014DBC"/>
    <w:rsid w:val="000150BE"/>
    <w:rsid w:val="00015196"/>
    <w:rsid w:val="00015424"/>
    <w:rsid w:val="00015C0E"/>
    <w:rsid w:val="00016001"/>
    <w:rsid w:val="00016297"/>
    <w:rsid w:val="000162A9"/>
    <w:rsid w:val="000163AF"/>
    <w:rsid w:val="000168AC"/>
    <w:rsid w:val="00016A2A"/>
    <w:rsid w:val="00016A85"/>
    <w:rsid w:val="00016A9B"/>
    <w:rsid w:val="000174E5"/>
    <w:rsid w:val="00017581"/>
    <w:rsid w:val="00020725"/>
    <w:rsid w:val="00020870"/>
    <w:rsid w:val="000212D1"/>
    <w:rsid w:val="000217DD"/>
    <w:rsid w:val="0002196D"/>
    <w:rsid w:val="00021A37"/>
    <w:rsid w:val="00021D77"/>
    <w:rsid w:val="000235AA"/>
    <w:rsid w:val="00023BA6"/>
    <w:rsid w:val="00023F99"/>
    <w:rsid w:val="00024577"/>
    <w:rsid w:val="0002491D"/>
    <w:rsid w:val="00024C22"/>
    <w:rsid w:val="00024EFF"/>
    <w:rsid w:val="0002568C"/>
    <w:rsid w:val="00025A55"/>
    <w:rsid w:val="00025CF9"/>
    <w:rsid w:val="00026E7F"/>
    <w:rsid w:val="00027270"/>
    <w:rsid w:val="0002742E"/>
    <w:rsid w:val="00027488"/>
    <w:rsid w:val="00030609"/>
    <w:rsid w:val="0003068C"/>
    <w:rsid w:val="000306EE"/>
    <w:rsid w:val="000307F7"/>
    <w:rsid w:val="000309EC"/>
    <w:rsid w:val="00031165"/>
    <w:rsid w:val="0003166F"/>
    <w:rsid w:val="00031A57"/>
    <w:rsid w:val="00031FC6"/>
    <w:rsid w:val="000326CC"/>
    <w:rsid w:val="000331FA"/>
    <w:rsid w:val="000333CA"/>
    <w:rsid w:val="000334A4"/>
    <w:rsid w:val="00034008"/>
    <w:rsid w:val="000349C3"/>
    <w:rsid w:val="00034FA2"/>
    <w:rsid w:val="00035062"/>
    <w:rsid w:val="000351B8"/>
    <w:rsid w:val="000364A0"/>
    <w:rsid w:val="00036FC1"/>
    <w:rsid w:val="00037EF9"/>
    <w:rsid w:val="0004032A"/>
    <w:rsid w:val="0004059E"/>
    <w:rsid w:val="00040717"/>
    <w:rsid w:val="000408C5"/>
    <w:rsid w:val="00040FD7"/>
    <w:rsid w:val="00041526"/>
    <w:rsid w:val="000416C5"/>
    <w:rsid w:val="00041C1E"/>
    <w:rsid w:val="00041F9E"/>
    <w:rsid w:val="00042C10"/>
    <w:rsid w:val="000434DF"/>
    <w:rsid w:val="00043E2C"/>
    <w:rsid w:val="000445F3"/>
    <w:rsid w:val="00044725"/>
    <w:rsid w:val="00044A35"/>
    <w:rsid w:val="00046178"/>
    <w:rsid w:val="0004656F"/>
    <w:rsid w:val="000469C9"/>
    <w:rsid w:val="00046D1F"/>
    <w:rsid w:val="0004723A"/>
    <w:rsid w:val="000500F7"/>
    <w:rsid w:val="00050557"/>
    <w:rsid w:val="00050ADE"/>
    <w:rsid w:val="00051059"/>
    <w:rsid w:val="000515B1"/>
    <w:rsid w:val="00051904"/>
    <w:rsid w:val="00052413"/>
    <w:rsid w:val="00052D16"/>
    <w:rsid w:val="00053A80"/>
    <w:rsid w:val="00053BD0"/>
    <w:rsid w:val="000542C0"/>
    <w:rsid w:val="00054673"/>
    <w:rsid w:val="00054F7E"/>
    <w:rsid w:val="000553A2"/>
    <w:rsid w:val="00055553"/>
    <w:rsid w:val="00056121"/>
    <w:rsid w:val="00056468"/>
    <w:rsid w:val="000564F1"/>
    <w:rsid w:val="000565C0"/>
    <w:rsid w:val="0005668E"/>
    <w:rsid w:val="00057212"/>
    <w:rsid w:val="000574CC"/>
    <w:rsid w:val="00057AEF"/>
    <w:rsid w:val="00057E89"/>
    <w:rsid w:val="00060222"/>
    <w:rsid w:val="000603BA"/>
    <w:rsid w:val="0006060A"/>
    <w:rsid w:val="000607F4"/>
    <w:rsid w:val="00060804"/>
    <w:rsid w:val="0006091C"/>
    <w:rsid w:val="00061198"/>
    <w:rsid w:val="0006127B"/>
    <w:rsid w:val="0006176B"/>
    <w:rsid w:val="00061A3F"/>
    <w:rsid w:val="00061DF3"/>
    <w:rsid w:val="00061F2A"/>
    <w:rsid w:val="000621C2"/>
    <w:rsid w:val="00063097"/>
    <w:rsid w:val="000631EE"/>
    <w:rsid w:val="00063225"/>
    <w:rsid w:val="000636A2"/>
    <w:rsid w:val="000637D2"/>
    <w:rsid w:val="00063B69"/>
    <w:rsid w:val="00063BC8"/>
    <w:rsid w:val="000642A4"/>
    <w:rsid w:val="00064B4D"/>
    <w:rsid w:val="00064DB5"/>
    <w:rsid w:val="000657B7"/>
    <w:rsid w:val="00065B17"/>
    <w:rsid w:val="00065D0A"/>
    <w:rsid w:val="00065F52"/>
    <w:rsid w:val="00066B19"/>
    <w:rsid w:val="0006796E"/>
    <w:rsid w:val="00067BFF"/>
    <w:rsid w:val="00067C16"/>
    <w:rsid w:val="000706EF"/>
    <w:rsid w:val="00071425"/>
    <w:rsid w:val="00072115"/>
    <w:rsid w:val="0007254B"/>
    <w:rsid w:val="000734A5"/>
    <w:rsid w:val="000744A3"/>
    <w:rsid w:val="000747BC"/>
    <w:rsid w:val="00074D58"/>
    <w:rsid w:val="00075912"/>
    <w:rsid w:val="000767FF"/>
    <w:rsid w:val="00076B8C"/>
    <w:rsid w:val="00077288"/>
    <w:rsid w:val="000777EF"/>
    <w:rsid w:val="000808DF"/>
    <w:rsid w:val="00080E6A"/>
    <w:rsid w:val="00081411"/>
    <w:rsid w:val="0008166A"/>
    <w:rsid w:val="0008187D"/>
    <w:rsid w:val="00081BFB"/>
    <w:rsid w:val="00082474"/>
    <w:rsid w:val="000826A9"/>
    <w:rsid w:val="00082D80"/>
    <w:rsid w:val="00083058"/>
    <w:rsid w:val="00083B56"/>
    <w:rsid w:val="0008496E"/>
    <w:rsid w:val="00084980"/>
    <w:rsid w:val="000849A8"/>
    <w:rsid w:val="00084ACF"/>
    <w:rsid w:val="00085AC3"/>
    <w:rsid w:val="00086171"/>
    <w:rsid w:val="000867F5"/>
    <w:rsid w:val="00086C86"/>
    <w:rsid w:val="00086DCB"/>
    <w:rsid w:val="00087C00"/>
    <w:rsid w:val="000902C4"/>
    <w:rsid w:val="00090390"/>
    <w:rsid w:val="0009055E"/>
    <w:rsid w:val="00090679"/>
    <w:rsid w:val="00090A01"/>
    <w:rsid w:val="00090A66"/>
    <w:rsid w:val="00090BF7"/>
    <w:rsid w:val="00091CE2"/>
    <w:rsid w:val="00091F9E"/>
    <w:rsid w:val="000924B0"/>
    <w:rsid w:val="00092677"/>
    <w:rsid w:val="00092F34"/>
    <w:rsid w:val="000932AE"/>
    <w:rsid w:val="0009394D"/>
    <w:rsid w:val="000949A2"/>
    <w:rsid w:val="00094A25"/>
    <w:rsid w:val="00094A58"/>
    <w:rsid w:val="00094C73"/>
    <w:rsid w:val="00094D6E"/>
    <w:rsid w:val="00095123"/>
    <w:rsid w:val="00095986"/>
    <w:rsid w:val="000959F2"/>
    <w:rsid w:val="00095AAA"/>
    <w:rsid w:val="00096701"/>
    <w:rsid w:val="00096BFE"/>
    <w:rsid w:val="00097115"/>
    <w:rsid w:val="00097B79"/>
    <w:rsid w:val="000A0093"/>
    <w:rsid w:val="000A0B0D"/>
    <w:rsid w:val="000A0C1E"/>
    <w:rsid w:val="000A1628"/>
    <w:rsid w:val="000A17F4"/>
    <w:rsid w:val="000A1BFF"/>
    <w:rsid w:val="000A20A1"/>
    <w:rsid w:val="000A226E"/>
    <w:rsid w:val="000A2477"/>
    <w:rsid w:val="000A26C3"/>
    <w:rsid w:val="000A27F1"/>
    <w:rsid w:val="000A2927"/>
    <w:rsid w:val="000A2B1F"/>
    <w:rsid w:val="000A2D71"/>
    <w:rsid w:val="000A2E3A"/>
    <w:rsid w:val="000A3642"/>
    <w:rsid w:val="000A38C6"/>
    <w:rsid w:val="000A3E48"/>
    <w:rsid w:val="000A4B42"/>
    <w:rsid w:val="000A4E24"/>
    <w:rsid w:val="000A5376"/>
    <w:rsid w:val="000A5CD3"/>
    <w:rsid w:val="000A5F4D"/>
    <w:rsid w:val="000A6131"/>
    <w:rsid w:val="000A61C1"/>
    <w:rsid w:val="000A6AE2"/>
    <w:rsid w:val="000A6B30"/>
    <w:rsid w:val="000A6C0B"/>
    <w:rsid w:val="000A730F"/>
    <w:rsid w:val="000A78DA"/>
    <w:rsid w:val="000A794D"/>
    <w:rsid w:val="000B07FB"/>
    <w:rsid w:val="000B086F"/>
    <w:rsid w:val="000B0CBD"/>
    <w:rsid w:val="000B1FD7"/>
    <w:rsid w:val="000B21CF"/>
    <w:rsid w:val="000B352D"/>
    <w:rsid w:val="000B3C7F"/>
    <w:rsid w:val="000B3D0F"/>
    <w:rsid w:val="000B4077"/>
    <w:rsid w:val="000B4284"/>
    <w:rsid w:val="000B4473"/>
    <w:rsid w:val="000B47D5"/>
    <w:rsid w:val="000B4DB8"/>
    <w:rsid w:val="000B4F1D"/>
    <w:rsid w:val="000B5333"/>
    <w:rsid w:val="000B6609"/>
    <w:rsid w:val="000B6745"/>
    <w:rsid w:val="000B6E4E"/>
    <w:rsid w:val="000B6F10"/>
    <w:rsid w:val="000B73C2"/>
    <w:rsid w:val="000B7829"/>
    <w:rsid w:val="000B7A70"/>
    <w:rsid w:val="000B7E81"/>
    <w:rsid w:val="000C00EA"/>
    <w:rsid w:val="000C0476"/>
    <w:rsid w:val="000C0D1A"/>
    <w:rsid w:val="000C108F"/>
    <w:rsid w:val="000C11A3"/>
    <w:rsid w:val="000C12BF"/>
    <w:rsid w:val="000C1933"/>
    <w:rsid w:val="000C1A77"/>
    <w:rsid w:val="000C1C81"/>
    <w:rsid w:val="000C3B55"/>
    <w:rsid w:val="000C3D40"/>
    <w:rsid w:val="000C3D6D"/>
    <w:rsid w:val="000C3FFC"/>
    <w:rsid w:val="000C42D8"/>
    <w:rsid w:val="000C4354"/>
    <w:rsid w:val="000C4419"/>
    <w:rsid w:val="000C4B01"/>
    <w:rsid w:val="000C4B97"/>
    <w:rsid w:val="000C4BC3"/>
    <w:rsid w:val="000C4E76"/>
    <w:rsid w:val="000C52BD"/>
    <w:rsid w:val="000C5440"/>
    <w:rsid w:val="000C5C3B"/>
    <w:rsid w:val="000C61A6"/>
    <w:rsid w:val="000C6248"/>
    <w:rsid w:val="000C6AD1"/>
    <w:rsid w:val="000C7BCC"/>
    <w:rsid w:val="000C7D3E"/>
    <w:rsid w:val="000C7DA5"/>
    <w:rsid w:val="000C7E64"/>
    <w:rsid w:val="000D0644"/>
    <w:rsid w:val="000D0745"/>
    <w:rsid w:val="000D0B8D"/>
    <w:rsid w:val="000D0E59"/>
    <w:rsid w:val="000D142E"/>
    <w:rsid w:val="000D1654"/>
    <w:rsid w:val="000D257D"/>
    <w:rsid w:val="000D26D6"/>
    <w:rsid w:val="000D2870"/>
    <w:rsid w:val="000D297E"/>
    <w:rsid w:val="000D30BE"/>
    <w:rsid w:val="000D4C32"/>
    <w:rsid w:val="000D4EE2"/>
    <w:rsid w:val="000D5087"/>
    <w:rsid w:val="000D5207"/>
    <w:rsid w:val="000D5688"/>
    <w:rsid w:val="000D5F26"/>
    <w:rsid w:val="000D5F41"/>
    <w:rsid w:val="000D6004"/>
    <w:rsid w:val="000D6C36"/>
    <w:rsid w:val="000D7031"/>
    <w:rsid w:val="000E009A"/>
    <w:rsid w:val="000E03EE"/>
    <w:rsid w:val="000E0947"/>
    <w:rsid w:val="000E0E31"/>
    <w:rsid w:val="000E23E5"/>
    <w:rsid w:val="000E27ED"/>
    <w:rsid w:val="000E2AC7"/>
    <w:rsid w:val="000E2C51"/>
    <w:rsid w:val="000E2FE7"/>
    <w:rsid w:val="000E3143"/>
    <w:rsid w:val="000E426F"/>
    <w:rsid w:val="000E44CB"/>
    <w:rsid w:val="000E45F0"/>
    <w:rsid w:val="000E5149"/>
    <w:rsid w:val="000E5586"/>
    <w:rsid w:val="000E55CD"/>
    <w:rsid w:val="000E5715"/>
    <w:rsid w:val="000E5A03"/>
    <w:rsid w:val="000E65A5"/>
    <w:rsid w:val="000E66F0"/>
    <w:rsid w:val="000E701B"/>
    <w:rsid w:val="000E7124"/>
    <w:rsid w:val="000E7247"/>
    <w:rsid w:val="000F06AD"/>
    <w:rsid w:val="000F0B7E"/>
    <w:rsid w:val="000F0CEC"/>
    <w:rsid w:val="000F0E70"/>
    <w:rsid w:val="000F126D"/>
    <w:rsid w:val="000F194B"/>
    <w:rsid w:val="000F1DC3"/>
    <w:rsid w:val="000F27A7"/>
    <w:rsid w:val="000F2AC9"/>
    <w:rsid w:val="000F2B41"/>
    <w:rsid w:val="000F45D2"/>
    <w:rsid w:val="000F4C58"/>
    <w:rsid w:val="000F670E"/>
    <w:rsid w:val="000F6F83"/>
    <w:rsid w:val="000F7044"/>
    <w:rsid w:val="000F7D71"/>
    <w:rsid w:val="000F7FB7"/>
    <w:rsid w:val="00100419"/>
    <w:rsid w:val="00100AFE"/>
    <w:rsid w:val="00100C79"/>
    <w:rsid w:val="00100F68"/>
    <w:rsid w:val="001013EB"/>
    <w:rsid w:val="0010185E"/>
    <w:rsid w:val="00101EA9"/>
    <w:rsid w:val="0010213D"/>
    <w:rsid w:val="00102225"/>
    <w:rsid w:val="00102656"/>
    <w:rsid w:val="0010319C"/>
    <w:rsid w:val="0010325A"/>
    <w:rsid w:val="001033C4"/>
    <w:rsid w:val="001034BC"/>
    <w:rsid w:val="00103807"/>
    <w:rsid w:val="00103B32"/>
    <w:rsid w:val="00104161"/>
    <w:rsid w:val="001041B8"/>
    <w:rsid w:val="001044A9"/>
    <w:rsid w:val="0010506B"/>
    <w:rsid w:val="001057BC"/>
    <w:rsid w:val="00105C66"/>
    <w:rsid w:val="00105D78"/>
    <w:rsid w:val="00106395"/>
    <w:rsid w:val="001070BB"/>
    <w:rsid w:val="0011115B"/>
    <w:rsid w:val="001115BE"/>
    <w:rsid w:val="00112069"/>
    <w:rsid w:val="00112395"/>
    <w:rsid w:val="001129BA"/>
    <w:rsid w:val="001129F7"/>
    <w:rsid w:val="001131A9"/>
    <w:rsid w:val="00113385"/>
    <w:rsid w:val="0011357C"/>
    <w:rsid w:val="00113C3B"/>
    <w:rsid w:val="001143FB"/>
    <w:rsid w:val="00114422"/>
    <w:rsid w:val="00114995"/>
    <w:rsid w:val="00114AC9"/>
    <w:rsid w:val="00114EEF"/>
    <w:rsid w:val="0011520A"/>
    <w:rsid w:val="001172CF"/>
    <w:rsid w:val="001201C9"/>
    <w:rsid w:val="001202BD"/>
    <w:rsid w:val="00120F3B"/>
    <w:rsid w:val="00120F95"/>
    <w:rsid w:val="00120FB7"/>
    <w:rsid w:val="0012137C"/>
    <w:rsid w:val="00121555"/>
    <w:rsid w:val="00121663"/>
    <w:rsid w:val="00121889"/>
    <w:rsid w:val="001218DD"/>
    <w:rsid w:val="001227B3"/>
    <w:rsid w:val="0012288B"/>
    <w:rsid w:val="00123142"/>
    <w:rsid w:val="00123474"/>
    <w:rsid w:val="0012354C"/>
    <w:rsid w:val="001239C4"/>
    <w:rsid w:val="00123B64"/>
    <w:rsid w:val="001243CD"/>
    <w:rsid w:val="00124486"/>
    <w:rsid w:val="001248E4"/>
    <w:rsid w:val="00125733"/>
    <w:rsid w:val="00125797"/>
    <w:rsid w:val="0012586C"/>
    <w:rsid w:val="001258D3"/>
    <w:rsid w:val="00125FD5"/>
    <w:rsid w:val="001274EF"/>
    <w:rsid w:val="00127CCB"/>
    <w:rsid w:val="00127D3C"/>
    <w:rsid w:val="00127D72"/>
    <w:rsid w:val="001302E1"/>
    <w:rsid w:val="0013040E"/>
    <w:rsid w:val="001305FA"/>
    <w:rsid w:val="00130C62"/>
    <w:rsid w:val="00130DD3"/>
    <w:rsid w:val="00130F4E"/>
    <w:rsid w:val="00131878"/>
    <w:rsid w:val="00131A44"/>
    <w:rsid w:val="00132297"/>
    <w:rsid w:val="001325D3"/>
    <w:rsid w:val="001326EB"/>
    <w:rsid w:val="001327CB"/>
    <w:rsid w:val="0013298E"/>
    <w:rsid w:val="00132DE0"/>
    <w:rsid w:val="001340EB"/>
    <w:rsid w:val="00135045"/>
    <w:rsid w:val="001352BE"/>
    <w:rsid w:val="00135DCD"/>
    <w:rsid w:val="00135F80"/>
    <w:rsid w:val="001362F0"/>
    <w:rsid w:val="00136B6B"/>
    <w:rsid w:val="00136E5B"/>
    <w:rsid w:val="0013701A"/>
    <w:rsid w:val="00137F70"/>
    <w:rsid w:val="0014007F"/>
    <w:rsid w:val="00140BD4"/>
    <w:rsid w:val="00140F5C"/>
    <w:rsid w:val="001417C8"/>
    <w:rsid w:val="001419D5"/>
    <w:rsid w:val="00141FCE"/>
    <w:rsid w:val="001421E9"/>
    <w:rsid w:val="00142AC4"/>
    <w:rsid w:val="00142AD7"/>
    <w:rsid w:val="00143D27"/>
    <w:rsid w:val="00143E0E"/>
    <w:rsid w:val="00144555"/>
    <w:rsid w:val="00144936"/>
    <w:rsid w:val="00144A2F"/>
    <w:rsid w:val="00144A87"/>
    <w:rsid w:val="001457EF"/>
    <w:rsid w:val="001458C1"/>
    <w:rsid w:val="00145EEF"/>
    <w:rsid w:val="00146039"/>
    <w:rsid w:val="00146390"/>
    <w:rsid w:val="001463CC"/>
    <w:rsid w:val="001469CB"/>
    <w:rsid w:val="0015066F"/>
    <w:rsid w:val="001507CD"/>
    <w:rsid w:val="00150A84"/>
    <w:rsid w:val="00150DF2"/>
    <w:rsid w:val="00151599"/>
    <w:rsid w:val="00151A29"/>
    <w:rsid w:val="00151B19"/>
    <w:rsid w:val="00151C2C"/>
    <w:rsid w:val="00151D6D"/>
    <w:rsid w:val="00151F1F"/>
    <w:rsid w:val="001523D3"/>
    <w:rsid w:val="00152A47"/>
    <w:rsid w:val="001532E5"/>
    <w:rsid w:val="00153501"/>
    <w:rsid w:val="0015372F"/>
    <w:rsid w:val="0015393B"/>
    <w:rsid w:val="0015492C"/>
    <w:rsid w:val="00154CD2"/>
    <w:rsid w:val="00155376"/>
    <w:rsid w:val="00155DE2"/>
    <w:rsid w:val="00155E33"/>
    <w:rsid w:val="0015685D"/>
    <w:rsid w:val="00156965"/>
    <w:rsid w:val="00156B44"/>
    <w:rsid w:val="0015702D"/>
    <w:rsid w:val="001571F4"/>
    <w:rsid w:val="00157344"/>
    <w:rsid w:val="00157774"/>
    <w:rsid w:val="0016091E"/>
    <w:rsid w:val="00160F98"/>
    <w:rsid w:val="0016127F"/>
    <w:rsid w:val="001612EB"/>
    <w:rsid w:val="0016176B"/>
    <w:rsid w:val="00161B16"/>
    <w:rsid w:val="00162B4F"/>
    <w:rsid w:val="001630BD"/>
    <w:rsid w:val="001635A5"/>
    <w:rsid w:val="00163840"/>
    <w:rsid w:val="00163C74"/>
    <w:rsid w:val="00164581"/>
    <w:rsid w:val="00164874"/>
    <w:rsid w:val="00164B2A"/>
    <w:rsid w:val="00164ED8"/>
    <w:rsid w:val="00165762"/>
    <w:rsid w:val="00165934"/>
    <w:rsid w:val="001660D6"/>
    <w:rsid w:val="0016706C"/>
    <w:rsid w:val="001702CE"/>
    <w:rsid w:val="00170303"/>
    <w:rsid w:val="00170659"/>
    <w:rsid w:val="00170B12"/>
    <w:rsid w:val="00170D88"/>
    <w:rsid w:val="00170F47"/>
    <w:rsid w:val="0017109F"/>
    <w:rsid w:val="00171408"/>
    <w:rsid w:val="00171502"/>
    <w:rsid w:val="00171B0F"/>
    <w:rsid w:val="001720F6"/>
    <w:rsid w:val="00172836"/>
    <w:rsid w:val="00172A90"/>
    <w:rsid w:val="00173D70"/>
    <w:rsid w:val="0017468E"/>
    <w:rsid w:val="00174961"/>
    <w:rsid w:val="00174AF9"/>
    <w:rsid w:val="00174CC2"/>
    <w:rsid w:val="00174EBB"/>
    <w:rsid w:val="00175AB0"/>
    <w:rsid w:val="00176030"/>
    <w:rsid w:val="0017687C"/>
    <w:rsid w:val="00176ACA"/>
    <w:rsid w:val="00180338"/>
    <w:rsid w:val="00180B2A"/>
    <w:rsid w:val="00180C80"/>
    <w:rsid w:val="001811F1"/>
    <w:rsid w:val="001818AA"/>
    <w:rsid w:val="00181A7A"/>
    <w:rsid w:val="00181C8A"/>
    <w:rsid w:val="00181F7A"/>
    <w:rsid w:val="00182BA5"/>
    <w:rsid w:val="00182BEC"/>
    <w:rsid w:val="0018336F"/>
    <w:rsid w:val="00183388"/>
    <w:rsid w:val="00183D3E"/>
    <w:rsid w:val="00184406"/>
    <w:rsid w:val="0018450C"/>
    <w:rsid w:val="0018506B"/>
    <w:rsid w:val="00185655"/>
    <w:rsid w:val="00185810"/>
    <w:rsid w:val="00185CAC"/>
    <w:rsid w:val="00185D10"/>
    <w:rsid w:val="00187454"/>
    <w:rsid w:val="001875ED"/>
    <w:rsid w:val="0018773D"/>
    <w:rsid w:val="00187A11"/>
    <w:rsid w:val="00187B72"/>
    <w:rsid w:val="00187C1B"/>
    <w:rsid w:val="001904DB"/>
    <w:rsid w:val="00190D8B"/>
    <w:rsid w:val="00190E83"/>
    <w:rsid w:val="0019103A"/>
    <w:rsid w:val="001926D9"/>
    <w:rsid w:val="00192A5D"/>
    <w:rsid w:val="0019308F"/>
    <w:rsid w:val="00193994"/>
    <w:rsid w:val="00193AED"/>
    <w:rsid w:val="00193E25"/>
    <w:rsid w:val="001943DF"/>
    <w:rsid w:val="001949FC"/>
    <w:rsid w:val="00194DE0"/>
    <w:rsid w:val="001956DC"/>
    <w:rsid w:val="0019604D"/>
    <w:rsid w:val="00196345"/>
    <w:rsid w:val="00196531"/>
    <w:rsid w:val="00197063"/>
    <w:rsid w:val="00197509"/>
    <w:rsid w:val="001A0053"/>
    <w:rsid w:val="001A11BB"/>
    <w:rsid w:val="001A1B40"/>
    <w:rsid w:val="001A25EA"/>
    <w:rsid w:val="001A2936"/>
    <w:rsid w:val="001A2E8F"/>
    <w:rsid w:val="001A2F59"/>
    <w:rsid w:val="001A343B"/>
    <w:rsid w:val="001A3B70"/>
    <w:rsid w:val="001A3D0E"/>
    <w:rsid w:val="001A4216"/>
    <w:rsid w:val="001A434B"/>
    <w:rsid w:val="001A47AF"/>
    <w:rsid w:val="001A48F7"/>
    <w:rsid w:val="001A493B"/>
    <w:rsid w:val="001A4AC7"/>
    <w:rsid w:val="001A4C1A"/>
    <w:rsid w:val="001A4D50"/>
    <w:rsid w:val="001A4E10"/>
    <w:rsid w:val="001A552A"/>
    <w:rsid w:val="001A6254"/>
    <w:rsid w:val="001A62A7"/>
    <w:rsid w:val="001A64CE"/>
    <w:rsid w:val="001A6DDA"/>
    <w:rsid w:val="001A7B10"/>
    <w:rsid w:val="001A7E32"/>
    <w:rsid w:val="001B08FB"/>
    <w:rsid w:val="001B0E6D"/>
    <w:rsid w:val="001B12AE"/>
    <w:rsid w:val="001B14D4"/>
    <w:rsid w:val="001B17D6"/>
    <w:rsid w:val="001B1AB3"/>
    <w:rsid w:val="001B2321"/>
    <w:rsid w:val="001B249D"/>
    <w:rsid w:val="001B2B3F"/>
    <w:rsid w:val="001B2DC4"/>
    <w:rsid w:val="001B2DF7"/>
    <w:rsid w:val="001B3CB5"/>
    <w:rsid w:val="001B44BD"/>
    <w:rsid w:val="001B505E"/>
    <w:rsid w:val="001B5313"/>
    <w:rsid w:val="001B5606"/>
    <w:rsid w:val="001B5B9F"/>
    <w:rsid w:val="001B5C74"/>
    <w:rsid w:val="001B5CD9"/>
    <w:rsid w:val="001B5DF9"/>
    <w:rsid w:val="001B6486"/>
    <w:rsid w:val="001B6636"/>
    <w:rsid w:val="001B6722"/>
    <w:rsid w:val="001B6E2A"/>
    <w:rsid w:val="001B764C"/>
    <w:rsid w:val="001B7777"/>
    <w:rsid w:val="001B777C"/>
    <w:rsid w:val="001B7DAE"/>
    <w:rsid w:val="001C080B"/>
    <w:rsid w:val="001C0E77"/>
    <w:rsid w:val="001C104D"/>
    <w:rsid w:val="001C109C"/>
    <w:rsid w:val="001C1CE8"/>
    <w:rsid w:val="001C1CF4"/>
    <w:rsid w:val="001C1EA7"/>
    <w:rsid w:val="001C1FFE"/>
    <w:rsid w:val="001C255D"/>
    <w:rsid w:val="001C2B0A"/>
    <w:rsid w:val="001C2E96"/>
    <w:rsid w:val="001C3A85"/>
    <w:rsid w:val="001C3C39"/>
    <w:rsid w:val="001C43D3"/>
    <w:rsid w:val="001C4BA0"/>
    <w:rsid w:val="001C5478"/>
    <w:rsid w:val="001C54EC"/>
    <w:rsid w:val="001C5B2C"/>
    <w:rsid w:val="001C5FBF"/>
    <w:rsid w:val="001C6037"/>
    <w:rsid w:val="001C68FA"/>
    <w:rsid w:val="001C6CFE"/>
    <w:rsid w:val="001C7571"/>
    <w:rsid w:val="001C7E10"/>
    <w:rsid w:val="001C7E46"/>
    <w:rsid w:val="001D0335"/>
    <w:rsid w:val="001D0745"/>
    <w:rsid w:val="001D0879"/>
    <w:rsid w:val="001D0F21"/>
    <w:rsid w:val="001D0FE1"/>
    <w:rsid w:val="001D1099"/>
    <w:rsid w:val="001D1745"/>
    <w:rsid w:val="001D182A"/>
    <w:rsid w:val="001D2152"/>
    <w:rsid w:val="001D2565"/>
    <w:rsid w:val="001D2594"/>
    <w:rsid w:val="001D265C"/>
    <w:rsid w:val="001D2950"/>
    <w:rsid w:val="001D2A71"/>
    <w:rsid w:val="001D2ABA"/>
    <w:rsid w:val="001D2C95"/>
    <w:rsid w:val="001D36A2"/>
    <w:rsid w:val="001D3722"/>
    <w:rsid w:val="001D381E"/>
    <w:rsid w:val="001D396A"/>
    <w:rsid w:val="001D3982"/>
    <w:rsid w:val="001D3D1C"/>
    <w:rsid w:val="001D407B"/>
    <w:rsid w:val="001D4583"/>
    <w:rsid w:val="001D471C"/>
    <w:rsid w:val="001D474B"/>
    <w:rsid w:val="001D4A29"/>
    <w:rsid w:val="001D52DD"/>
    <w:rsid w:val="001D533D"/>
    <w:rsid w:val="001D5404"/>
    <w:rsid w:val="001D5E18"/>
    <w:rsid w:val="001D5E39"/>
    <w:rsid w:val="001D5F0B"/>
    <w:rsid w:val="001D5FDA"/>
    <w:rsid w:val="001D672A"/>
    <w:rsid w:val="001D70D6"/>
    <w:rsid w:val="001D7120"/>
    <w:rsid w:val="001D7673"/>
    <w:rsid w:val="001E0009"/>
    <w:rsid w:val="001E0366"/>
    <w:rsid w:val="001E064B"/>
    <w:rsid w:val="001E06D4"/>
    <w:rsid w:val="001E0A47"/>
    <w:rsid w:val="001E1269"/>
    <w:rsid w:val="001E35A0"/>
    <w:rsid w:val="001E384E"/>
    <w:rsid w:val="001E3FE3"/>
    <w:rsid w:val="001E4818"/>
    <w:rsid w:val="001E4BFF"/>
    <w:rsid w:val="001E4D45"/>
    <w:rsid w:val="001E4EB6"/>
    <w:rsid w:val="001E4F80"/>
    <w:rsid w:val="001E5595"/>
    <w:rsid w:val="001E59DF"/>
    <w:rsid w:val="001E601C"/>
    <w:rsid w:val="001E61DF"/>
    <w:rsid w:val="001E62A5"/>
    <w:rsid w:val="001E6437"/>
    <w:rsid w:val="001E64D3"/>
    <w:rsid w:val="001E6A85"/>
    <w:rsid w:val="001E70CC"/>
    <w:rsid w:val="001E7251"/>
    <w:rsid w:val="001E74B6"/>
    <w:rsid w:val="001E7764"/>
    <w:rsid w:val="001F0994"/>
    <w:rsid w:val="001F0A65"/>
    <w:rsid w:val="001F0C5C"/>
    <w:rsid w:val="001F0DF9"/>
    <w:rsid w:val="001F10B8"/>
    <w:rsid w:val="001F1755"/>
    <w:rsid w:val="001F1E10"/>
    <w:rsid w:val="001F2505"/>
    <w:rsid w:val="001F2642"/>
    <w:rsid w:val="001F26A5"/>
    <w:rsid w:val="001F2827"/>
    <w:rsid w:val="001F2962"/>
    <w:rsid w:val="001F3009"/>
    <w:rsid w:val="001F3A7D"/>
    <w:rsid w:val="001F3DF9"/>
    <w:rsid w:val="001F4242"/>
    <w:rsid w:val="001F430C"/>
    <w:rsid w:val="001F48B9"/>
    <w:rsid w:val="001F4A09"/>
    <w:rsid w:val="001F4D9A"/>
    <w:rsid w:val="001F56BF"/>
    <w:rsid w:val="001F5ED1"/>
    <w:rsid w:val="001F660A"/>
    <w:rsid w:val="001F6643"/>
    <w:rsid w:val="001F686D"/>
    <w:rsid w:val="001F6D8A"/>
    <w:rsid w:val="001F6FFC"/>
    <w:rsid w:val="001F7849"/>
    <w:rsid w:val="001F7904"/>
    <w:rsid w:val="001F799C"/>
    <w:rsid w:val="0020052E"/>
    <w:rsid w:val="00200549"/>
    <w:rsid w:val="002013E7"/>
    <w:rsid w:val="002022B5"/>
    <w:rsid w:val="00203A60"/>
    <w:rsid w:val="002041F5"/>
    <w:rsid w:val="00204BEB"/>
    <w:rsid w:val="00204D70"/>
    <w:rsid w:val="002051EE"/>
    <w:rsid w:val="00205572"/>
    <w:rsid w:val="00205A51"/>
    <w:rsid w:val="002065AF"/>
    <w:rsid w:val="00206DC7"/>
    <w:rsid w:val="00206E9A"/>
    <w:rsid w:val="002071CB"/>
    <w:rsid w:val="002077C2"/>
    <w:rsid w:val="00207826"/>
    <w:rsid w:val="00207DD4"/>
    <w:rsid w:val="00210034"/>
    <w:rsid w:val="00210689"/>
    <w:rsid w:val="002106E2"/>
    <w:rsid w:val="002108D3"/>
    <w:rsid w:val="00211E59"/>
    <w:rsid w:val="00212306"/>
    <w:rsid w:val="00212A59"/>
    <w:rsid w:val="00212E8B"/>
    <w:rsid w:val="002131FD"/>
    <w:rsid w:val="00213EF5"/>
    <w:rsid w:val="0021401F"/>
    <w:rsid w:val="002144F2"/>
    <w:rsid w:val="00214545"/>
    <w:rsid w:val="002153B1"/>
    <w:rsid w:val="002159C0"/>
    <w:rsid w:val="00215C2B"/>
    <w:rsid w:val="0021611C"/>
    <w:rsid w:val="00216136"/>
    <w:rsid w:val="002163A4"/>
    <w:rsid w:val="00216EDE"/>
    <w:rsid w:val="00217002"/>
    <w:rsid w:val="002174C2"/>
    <w:rsid w:val="0021762E"/>
    <w:rsid w:val="00217750"/>
    <w:rsid w:val="00217E97"/>
    <w:rsid w:val="00220272"/>
    <w:rsid w:val="0022088B"/>
    <w:rsid w:val="00220A73"/>
    <w:rsid w:val="002213B9"/>
    <w:rsid w:val="00221524"/>
    <w:rsid w:val="00221655"/>
    <w:rsid w:val="00221813"/>
    <w:rsid w:val="00221D1D"/>
    <w:rsid w:val="00221F15"/>
    <w:rsid w:val="002221A3"/>
    <w:rsid w:val="002221B3"/>
    <w:rsid w:val="00222A13"/>
    <w:rsid w:val="0022345B"/>
    <w:rsid w:val="00223660"/>
    <w:rsid w:val="00223886"/>
    <w:rsid w:val="002239D6"/>
    <w:rsid w:val="00223CB0"/>
    <w:rsid w:val="002243D1"/>
    <w:rsid w:val="00224436"/>
    <w:rsid w:val="0022483D"/>
    <w:rsid w:val="00224BE3"/>
    <w:rsid w:val="00224C3D"/>
    <w:rsid w:val="002261B8"/>
    <w:rsid w:val="0022653E"/>
    <w:rsid w:val="00226873"/>
    <w:rsid w:val="00226D4F"/>
    <w:rsid w:val="00226E38"/>
    <w:rsid w:val="002274BE"/>
    <w:rsid w:val="00230064"/>
    <w:rsid w:val="002303DB"/>
    <w:rsid w:val="002307EA"/>
    <w:rsid w:val="00230C83"/>
    <w:rsid w:val="00230F4D"/>
    <w:rsid w:val="00231C6E"/>
    <w:rsid w:val="00231CBC"/>
    <w:rsid w:val="00231EF0"/>
    <w:rsid w:val="0023252D"/>
    <w:rsid w:val="0023261B"/>
    <w:rsid w:val="00232DEC"/>
    <w:rsid w:val="0023316F"/>
    <w:rsid w:val="0023387F"/>
    <w:rsid w:val="002340AC"/>
    <w:rsid w:val="00234286"/>
    <w:rsid w:val="00234ABD"/>
    <w:rsid w:val="00234AC8"/>
    <w:rsid w:val="00235278"/>
    <w:rsid w:val="002359C2"/>
    <w:rsid w:val="002368AA"/>
    <w:rsid w:val="002369AD"/>
    <w:rsid w:val="00236AE1"/>
    <w:rsid w:val="00236C75"/>
    <w:rsid w:val="00240277"/>
    <w:rsid w:val="00240AF1"/>
    <w:rsid w:val="00240CC2"/>
    <w:rsid w:val="00240E78"/>
    <w:rsid w:val="002412F7"/>
    <w:rsid w:val="00241693"/>
    <w:rsid w:val="002418D9"/>
    <w:rsid w:val="00242AA7"/>
    <w:rsid w:val="00242E80"/>
    <w:rsid w:val="00243390"/>
    <w:rsid w:val="00243753"/>
    <w:rsid w:val="00243E04"/>
    <w:rsid w:val="0024413E"/>
    <w:rsid w:val="002443EC"/>
    <w:rsid w:val="00244595"/>
    <w:rsid w:val="00244BD8"/>
    <w:rsid w:val="00245788"/>
    <w:rsid w:val="00245847"/>
    <w:rsid w:val="00245864"/>
    <w:rsid w:val="002465C8"/>
    <w:rsid w:val="00246717"/>
    <w:rsid w:val="00246AC3"/>
    <w:rsid w:val="00246C1E"/>
    <w:rsid w:val="00247202"/>
    <w:rsid w:val="002473EA"/>
    <w:rsid w:val="00247B1C"/>
    <w:rsid w:val="00247C6F"/>
    <w:rsid w:val="00247E82"/>
    <w:rsid w:val="0025053D"/>
    <w:rsid w:val="00250699"/>
    <w:rsid w:val="00250D40"/>
    <w:rsid w:val="0025132B"/>
    <w:rsid w:val="00251534"/>
    <w:rsid w:val="002522AE"/>
    <w:rsid w:val="002525B6"/>
    <w:rsid w:val="002525FE"/>
    <w:rsid w:val="002527BF"/>
    <w:rsid w:val="00252F9B"/>
    <w:rsid w:val="002531C6"/>
    <w:rsid w:val="00253D58"/>
    <w:rsid w:val="002541C8"/>
    <w:rsid w:val="002545B7"/>
    <w:rsid w:val="00254A8E"/>
    <w:rsid w:val="00254C41"/>
    <w:rsid w:val="00255149"/>
    <w:rsid w:val="00255ADD"/>
    <w:rsid w:val="002566FB"/>
    <w:rsid w:val="0025691A"/>
    <w:rsid w:val="00256D31"/>
    <w:rsid w:val="00260D87"/>
    <w:rsid w:val="00261D2A"/>
    <w:rsid w:val="0026247D"/>
    <w:rsid w:val="00262713"/>
    <w:rsid w:val="002627BA"/>
    <w:rsid w:val="00262F03"/>
    <w:rsid w:val="002630D4"/>
    <w:rsid w:val="0026377D"/>
    <w:rsid w:val="00263958"/>
    <w:rsid w:val="002648E4"/>
    <w:rsid w:val="00265770"/>
    <w:rsid w:val="0026590A"/>
    <w:rsid w:val="002659CF"/>
    <w:rsid w:val="00265C36"/>
    <w:rsid w:val="00265D7B"/>
    <w:rsid w:val="00265EB2"/>
    <w:rsid w:val="002663EB"/>
    <w:rsid w:val="0026673C"/>
    <w:rsid w:val="00266768"/>
    <w:rsid w:val="0026680B"/>
    <w:rsid w:val="00266E64"/>
    <w:rsid w:val="002674F3"/>
    <w:rsid w:val="002676C0"/>
    <w:rsid w:val="0026772E"/>
    <w:rsid w:val="00267A35"/>
    <w:rsid w:val="00270E42"/>
    <w:rsid w:val="00270FEF"/>
    <w:rsid w:val="00271322"/>
    <w:rsid w:val="0027175D"/>
    <w:rsid w:val="00271EB9"/>
    <w:rsid w:val="00272BAF"/>
    <w:rsid w:val="00273077"/>
    <w:rsid w:val="00273496"/>
    <w:rsid w:val="0027363F"/>
    <w:rsid w:val="00273A3F"/>
    <w:rsid w:val="00273B37"/>
    <w:rsid w:val="00273EBB"/>
    <w:rsid w:val="00274927"/>
    <w:rsid w:val="002749DD"/>
    <w:rsid w:val="00275479"/>
    <w:rsid w:val="002755D6"/>
    <w:rsid w:val="002759EA"/>
    <w:rsid w:val="0027623E"/>
    <w:rsid w:val="00276FA7"/>
    <w:rsid w:val="00277623"/>
    <w:rsid w:val="00277A59"/>
    <w:rsid w:val="00277A77"/>
    <w:rsid w:val="00277C0D"/>
    <w:rsid w:val="00277D73"/>
    <w:rsid w:val="00280B60"/>
    <w:rsid w:val="00280BF8"/>
    <w:rsid w:val="00281327"/>
    <w:rsid w:val="002821D7"/>
    <w:rsid w:val="002829C5"/>
    <w:rsid w:val="00282FE5"/>
    <w:rsid w:val="00283CDF"/>
    <w:rsid w:val="002840F9"/>
    <w:rsid w:val="002844D1"/>
    <w:rsid w:val="00284BF4"/>
    <w:rsid w:val="00284E5F"/>
    <w:rsid w:val="00285263"/>
    <w:rsid w:val="00285C6B"/>
    <w:rsid w:val="00285DDB"/>
    <w:rsid w:val="002860A2"/>
    <w:rsid w:val="0028627B"/>
    <w:rsid w:val="00287A8F"/>
    <w:rsid w:val="00287F8A"/>
    <w:rsid w:val="0029026B"/>
    <w:rsid w:val="002905F2"/>
    <w:rsid w:val="00290949"/>
    <w:rsid w:val="00290C0F"/>
    <w:rsid w:val="00291047"/>
    <w:rsid w:val="00291D18"/>
    <w:rsid w:val="00292AC8"/>
    <w:rsid w:val="00292CFF"/>
    <w:rsid w:val="00293B29"/>
    <w:rsid w:val="00293DB8"/>
    <w:rsid w:val="00293E9F"/>
    <w:rsid w:val="0029432B"/>
    <w:rsid w:val="002945A9"/>
    <w:rsid w:val="00294811"/>
    <w:rsid w:val="00295908"/>
    <w:rsid w:val="00296611"/>
    <w:rsid w:val="00296860"/>
    <w:rsid w:val="002970D7"/>
    <w:rsid w:val="002A0AA8"/>
    <w:rsid w:val="002A149A"/>
    <w:rsid w:val="002A1651"/>
    <w:rsid w:val="002A1763"/>
    <w:rsid w:val="002A1981"/>
    <w:rsid w:val="002A1A4A"/>
    <w:rsid w:val="002A1A7C"/>
    <w:rsid w:val="002A1B84"/>
    <w:rsid w:val="002A20A6"/>
    <w:rsid w:val="002A23CD"/>
    <w:rsid w:val="002A3392"/>
    <w:rsid w:val="002A3753"/>
    <w:rsid w:val="002A3779"/>
    <w:rsid w:val="002A3867"/>
    <w:rsid w:val="002A42D6"/>
    <w:rsid w:val="002A4941"/>
    <w:rsid w:val="002A49A2"/>
    <w:rsid w:val="002A4A1A"/>
    <w:rsid w:val="002A4A9B"/>
    <w:rsid w:val="002A69DA"/>
    <w:rsid w:val="002A6D74"/>
    <w:rsid w:val="002A71BE"/>
    <w:rsid w:val="002B0476"/>
    <w:rsid w:val="002B05F2"/>
    <w:rsid w:val="002B0C80"/>
    <w:rsid w:val="002B175F"/>
    <w:rsid w:val="002B1843"/>
    <w:rsid w:val="002B1BBB"/>
    <w:rsid w:val="002B1E9B"/>
    <w:rsid w:val="002B221E"/>
    <w:rsid w:val="002B230F"/>
    <w:rsid w:val="002B279E"/>
    <w:rsid w:val="002B29FD"/>
    <w:rsid w:val="002B2BB9"/>
    <w:rsid w:val="002B2FB6"/>
    <w:rsid w:val="002B30B0"/>
    <w:rsid w:val="002B3157"/>
    <w:rsid w:val="002B365F"/>
    <w:rsid w:val="002B3F2E"/>
    <w:rsid w:val="002B3F84"/>
    <w:rsid w:val="002B414D"/>
    <w:rsid w:val="002B4308"/>
    <w:rsid w:val="002B46C1"/>
    <w:rsid w:val="002B4E01"/>
    <w:rsid w:val="002B518C"/>
    <w:rsid w:val="002B52AC"/>
    <w:rsid w:val="002B5503"/>
    <w:rsid w:val="002B6088"/>
    <w:rsid w:val="002B611A"/>
    <w:rsid w:val="002B6939"/>
    <w:rsid w:val="002B6BEF"/>
    <w:rsid w:val="002B6EEF"/>
    <w:rsid w:val="002B7317"/>
    <w:rsid w:val="002B7531"/>
    <w:rsid w:val="002B78AE"/>
    <w:rsid w:val="002B7BF0"/>
    <w:rsid w:val="002B7F3B"/>
    <w:rsid w:val="002C042A"/>
    <w:rsid w:val="002C048A"/>
    <w:rsid w:val="002C07EC"/>
    <w:rsid w:val="002C0AA3"/>
    <w:rsid w:val="002C0E30"/>
    <w:rsid w:val="002C0E60"/>
    <w:rsid w:val="002C102C"/>
    <w:rsid w:val="002C144D"/>
    <w:rsid w:val="002C17BE"/>
    <w:rsid w:val="002C18DB"/>
    <w:rsid w:val="002C1A7D"/>
    <w:rsid w:val="002C2DA6"/>
    <w:rsid w:val="002C39EE"/>
    <w:rsid w:val="002C4305"/>
    <w:rsid w:val="002C4DDB"/>
    <w:rsid w:val="002C52A1"/>
    <w:rsid w:val="002C5771"/>
    <w:rsid w:val="002C5CFA"/>
    <w:rsid w:val="002C5E0F"/>
    <w:rsid w:val="002C6264"/>
    <w:rsid w:val="002C63C4"/>
    <w:rsid w:val="002C6AEE"/>
    <w:rsid w:val="002C6B4E"/>
    <w:rsid w:val="002C6BD2"/>
    <w:rsid w:val="002C6CE2"/>
    <w:rsid w:val="002C6D4A"/>
    <w:rsid w:val="002C71F9"/>
    <w:rsid w:val="002C761E"/>
    <w:rsid w:val="002D0A13"/>
    <w:rsid w:val="002D0AF5"/>
    <w:rsid w:val="002D17FC"/>
    <w:rsid w:val="002D1E35"/>
    <w:rsid w:val="002D1EBE"/>
    <w:rsid w:val="002D28FB"/>
    <w:rsid w:val="002D2C5E"/>
    <w:rsid w:val="002D2F35"/>
    <w:rsid w:val="002D3A74"/>
    <w:rsid w:val="002D3F82"/>
    <w:rsid w:val="002D4275"/>
    <w:rsid w:val="002D494B"/>
    <w:rsid w:val="002D4B73"/>
    <w:rsid w:val="002D5069"/>
    <w:rsid w:val="002D617E"/>
    <w:rsid w:val="002D770B"/>
    <w:rsid w:val="002D7816"/>
    <w:rsid w:val="002D7D19"/>
    <w:rsid w:val="002E0F0E"/>
    <w:rsid w:val="002E13C3"/>
    <w:rsid w:val="002E1512"/>
    <w:rsid w:val="002E19A8"/>
    <w:rsid w:val="002E1DF1"/>
    <w:rsid w:val="002E22A3"/>
    <w:rsid w:val="002E242A"/>
    <w:rsid w:val="002E2CD3"/>
    <w:rsid w:val="002E2D7F"/>
    <w:rsid w:val="002E2DD4"/>
    <w:rsid w:val="002E2F7C"/>
    <w:rsid w:val="002E308B"/>
    <w:rsid w:val="002E32FB"/>
    <w:rsid w:val="002E340B"/>
    <w:rsid w:val="002E34D1"/>
    <w:rsid w:val="002E3A8B"/>
    <w:rsid w:val="002E44CA"/>
    <w:rsid w:val="002E4A50"/>
    <w:rsid w:val="002E5005"/>
    <w:rsid w:val="002E5735"/>
    <w:rsid w:val="002E5863"/>
    <w:rsid w:val="002E5A60"/>
    <w:rsid w:val="002E5EB7"/>
    <w:rsid w:val="002E614D"/>
    <w:rsid w:val="002E63C6"/>
    <w:rsid w:val="002E66CB"/>
    <w:rsid w:val="002E6A52"/>
    <w:rsid w:val="002E6D35"/>
    <w:rsid w:val="002E6ED6"/>
    <w:rsid w:val="002E74AF"/>
    <w:rsid w:val="002E74C0"/>
    <w:rsid w:val="002E7D5C"/>
    <w:rsid w:val="002F08CB"/>
    <w:rsid w:val="002F0B2A"/>
    <w:rsid w:val="002F0EE9"/>
    <w:rsid w:val="002F0F46"/>
    <w:rsid w:val="002F17B3"/>
    <w:rsid w:val="002F1867"/>
    <w:rsid w:val="002F20E5"/>
    <w:rsid w:val="002F2B20"/>
    <w:rsid w:val="002F36C8"/>
    <w:rsid w:val="002F36DF"/>
    <w:rsid w:val="002F493B"/>
    <w:rsid w:val="002F4EF7"/>
    <w:rsid w:val="002F53E2"/>
    <w:rsid w:val="002F599A"/>
    <w:rsid w:val="002F5D59"/>
    <w:rsid w:val="002F5E95"/>
    <w:rsid w:val="002F6743"/>
    <w:rsid w:val="002F7A97"/>
    <w:rsid w:val="002F7F1F"/>
    <w:rsid w:val="003005B0"/>
    <w:rsid w:val="00300A9D"/>
    <w:rsid w:val="00300DFE"/>
    <w:rsid w:val="00300E9C"/>
    <w:rsid w:val="003010D9"/>
    <w:rsid w:val="0030139F"/>
    <w:rsid w:val="0030164E"/>
    <w:rsid w:val="00301801"/>
    <w:rsid w:val="00301A48"/>
    <w:rsid w:val="00301FDA"/>
    <w:rsid w:val="00301FE8"/>
    <w:rsid w:val="003025C7"/>
    <w:rsid w:val="00302735"/>
    <w:rsid w:val="00302820"/>
    <w:rsid w:val="00302906"/>
    <w:rsid w:val="00302948"/>
    <w:rsid w:val="00302E19"/>
    <w:rsid w:val="00302FB0"/>
    <w:rsid w:val="00303064"/>
    <w:rsid w:val="00303F84"/>
    <w:rsid w:val="003043E4"/>
    <w:rsid w:val="0030479B"/>
    <w:rsid w:val="003051AD"/>
    <w:rsid w:val="003051AF"/>
    <w:rsid w:val="003058E8"/>
    <w:rsid w:val="00305BC2"/>
    <w:rsid w:val="00305C64"/>
    <w:rsid w:val="003060DC"/>
    <w:rsid w:val="003061BC"/>
    <w:rsid w:val="0030647C"/>
    <w:rsid w:val="00306916"/>
    <w:rsid w:val="00306DD4"/>
    <w:rsid w:val="0030713D"/>
    <w:rsid w:val="003071A2"/>
    <w:rsid w:val="00307ACD"/>
    <w:rsid w:val="0031021D"/>
    <w:rsid w:val="003103E7"/>
    <w:rsid w:val="00310DD4"/>
    <w:rsid w:val="003117AA"/>
    <w:rsid w:val="00312962"/>
    <w:rsid w:val="00312B05"/>
    <w:rsid w:val="00312E18"/>
    <w:rsid w:val="00312FEE"/>
    <w:rsid w:val="00313496"/>
    <w:rsid w:val="00313863"/>
    <w:rsid w:val="003138B9"/>
    <w:rsid w:val="00313F27"/>
    <w:rsid w:val="0031454F"/>
    <w:rsid w:val="00314902"/>
    <w:rsid w:val="00315479"/>
    <w:rsid w:val="00315647"/>
    <w:rsid w:val="003161C9"/>
    <w:rsid w:val="003164E5"/>
    <w:rsid w:val="00316590"/>
    <w:rsid w:val="00316A77"/>
    <w:rsid w:val="00316EBC"/>
    <w:rsid w:val="00316F19"/>
    <w:rsid w:val="003174BF"/>
    <w:rsid w:val="00320109"/>
    <w:rsid w:val="003202BA"/>
    <w:rsid w:val="00322509"/>
    <w:rsid w:val="00323495"/>
    <w:rsid w:val="00323635"/>
    <w:rsid w:val="00323BA6"/>
    <w:rsid w:val="00323C4C"/>
    <w:rsid w:val="00323F6B"/>
    <w:rsid w:val="00324092"/>
    <w:rsid w:val="003240EF"/>
    <w:rsid w:val="0032411B"/>
    <w:rsid w:val="00324695"/>
    <w:rsid w:val="00324A27"/>
    <w:rsid w:val="00324A70"/>
    <w:rsid w:val="00324FD0"/>
    <w:rsid w:val="00325C26"/>
    <w:rsid w:val="00325DAD"/>
    <w:rsid w:val="00326243"/>
    <w:rsid w:val="00326C44"/>
    <w:rsid w:val="00326F7E"/>
    <w:rsid w:val="00327C81"/>
    <w:rsid w:val="003306BE"/>
    <w:rsid w:val="00330726"/>
    <w:rsid w:val="00330E23"/>
    <w:rsid w:val="00330E60"/>
    <w:rsid w:val="00331FAA"/>
    <w:rsid w:val="0033206D"/>
    <w:rsid w:val="0033256A"/>
    <w:rsid w:val="00333B5D"/>
    <w:rsid w:val="00333B8D"/>
    <w:rsid w:val="0033420D"/>
    <w:rsid w:val="003347AD"/>
    <w:rsid w:val="003347BE"/>
    <w:rsid w:val="00334CAF"/>
    <w:rsid w:val="003350C6"/>
    <w:rsid w:val="003352F9"/>
    <w:rsid w:val="00335C00"/>
    <w:rsid w:val="00335EA1"/>
    <w:rsid w:val="00336E91"/>
    <w:rsid w:val="00340594"/>
    <w:rsid w:val="00340616"/>
    <w:rsid w:val="003406ED"/>
    <w:rsid w:val="003412CB"/>
    <w:rsid w:val="003416D8"/>
    <w:rsid w:val="00341C82"/>
    <w:rsid w:val="00342443"/>
    <w:rsid w:val="003429E3"/>
    <w:rsid w:val="00342A08"/>
    <w:rsid w:val="003435FE"/>
    <w:rsid w:val="00343765"/>
    <w:rsid w:val="00343F5F"/>
    <w:rsid w:val="003442F4"/>
    <w:rsid w:val="00344459"/>
    <w:rsid w:val="00344820"/>
    <w:rsid w:val="00344948"/>
    <w:rsid w:val="00344A49"/>
    <w:rsid w:val="00344B23"/>
    <w:rsid w:val="0034517B"/>
    <w:rsid w:val="0034533D"/>
    <w:rsid w:val="003454D1"/>
    <w:rsid w:val="003458F0"/>
    <w:rsid w:val="00345FF4"/>
    <w:rsid w:val="003467C3"/>
    <w:rsid w:val="00347020"/>
    <w:rsid w:val="003471EB"/>
    <w:rsid w:val="00347770"/>
    <w:rsid w:val="00350E5D"/>
    <w:rsid w:val="00351365"/>
    <w:rsid w:val="00351F81"/>
    <w:rsid w:val="0035235B"/>
    <w:rsid w:val="0035265F"/>
    <w:rsid w:val="00352A02"/>
    <w:rsid w:val="0035306E"/>
    <w:rsid w:val="00353473"/>
    <w:rsid w:val="00353CAB"/>
    <w:rsid w:val="00354AD1"/>
    <w:rsid w:val="00354D83"/>
    <w:rsid w:val="00354FD6"/>
    <w:rsid w:val="003555C3"/>
    <w:rsid w:val="00355A08"/>
    <w:rsid w:val="00355A5F"/>
    <w:rsid w:val="00356653"/>
    <w:rsid w:val="00356EF6"/>
    <w:rsid w:val="0035744C"/>
    <w:rsid w:val="00357A0F"/>
    <w:rsid w:val="00357C6D"/>
    <w:rsid w:val="00357D6C"/>
    <w:rsid w:val="00361944"/>
    <w:rsid w:val="00361B33"/>
    <w:rsid w:val="003628C2"/>
    <w:rsid w:val="00363A56"/>
    <w:rsid w:val="00363BFD"/>
    <w:rsid w:val="003641FF"/>
    <w:rsid w:val="00364243"/>
    <w:rsid w:val="003645D5"/>
    <w:rsid w:val="00364A5B"/>
    <w:rsid w:val="00364DA0"/>
    <w:rsid w:val="0036545D"/>
    <w:rsid w:val="00365793"/>
    <w:rsid w:val="00365F51"/>
    <w:rsid w:val="00367534"/>
    <w:rsid w:val="0036759D"/>
    <w:rsid w:val="00367657"/>
    <w:rsid w:val="003677EC"/>
    <w:rsid w:val="0036794C"/>
    <w:rsid w:val="00367AEA"/>
    <w:rsid w:val="00370407"/>
    <w:rsid w:val="0037044D"/>
    <w:rsid w:val="00370771"/>
    <w:rsid w:val="0037088E"/>
    <w:rsid w:val="00370974"/>
    <w:rsid w:val="0037124F"/>
    <w:rsid w:val="0037175B"/>
    <w:rsid w:val="00371A82"/>
    <w:rsid w:val="00371A9E"/>
    <w:rsid w:val="00371E4B"/>
    <w:rsid w:val="003723BB"/>
    <w:rsid w:val="00372E48"/>
    <w:rsid w:val="003733D6"/>
    <w:rsid w:val="00373917"/>
    <w:rsid w:val="00373AB6"/>
    <w:rsid w:val="00373E6E"/>
    <w:rsid w:val="00374017"/>
    <w:rsid w:val="00374586"/>
    <w:rsid w:val="00374801"/>
    <w:rsid w:val="00374C25"/>
    <w:rsid w:val="00374F46"/>
    <w:rsid w:val="0037501A"/>
    <w:rsid w:val="003755B9"/>
    <w:rsid w:val="003758A3"/>
    <w:rsid w:val="00375A3E"/>
    <w:rsid w:val="00375C1C"/>
    <w:rsid w:val="00375E97"/>
    <w:rsid w:val="00376345"/>
    <w:rsid w:val="00376988"/>
    <w:rsid w:val="00376F33"/>
    <w:rsid w:val="00377412"/>
    <w:rsid w:val="003778BD"/>
    <w:rsid w:val="00380A46"/>
    <w:rsid w:val="003812E2"/>
    <w:rsid w:val="00382106"/>
    <w:rsid w:val="00382AFE"/>
    <w:rsid w:val="003838D4"/>
    <w:rsid w:val="00383C20"/>
    <w:rsid w:val="0038455F"/>
    <w:rsid w:val="00384690"/>
    <w:rsid w:val="0038555B"/>
    <w:rsid w:val="00385D72"/>
    <w:rsid w:val="00386B1E"/>
    <w:rsid w:val="00387270"/>
    <w:rsid w:val="00387BAD"/>
    <w:rsid w:val="003900C7"/>
    <w:rsid w:val="00390A65"/>
    <w:rsid w:val="00390DD7"/>
    <w:rsid w:val="00391D6E"/>
    <w:rsid w:val="00391D7B"/>
    <w:rsid w:val="0039248E"/>
    <w:rsid w:val="0039273D"/>
    <w:rsid w:val="003928C0"/>
    <w:rsid w:val="00392E9F"/>
    <w:rsid w:val="0039308C"/>
    <w:rsid w:val="003930FC"/>
    <w:rsid w:val="00393C16"/>
    <w:rsid w:val="00393CAF"/>
    <w:rsid w:val="00394508"/>
    <w:rsid w:val="003946FE"/>
    <w:rsid w:val="00394852"/>
    <w:rsid w:val="00394A8C"/>
    <w:rsid w:val="00394EDF"/>
    <w:rsid w:val="003951EA"/>
    <w:rsid w:val="00395D79"/>
    <w:rsid w:val="0039615C"/>
    <w:rsid w:val="003964DD"/>
    <w:rsid w:val="00396A5B"/>
    <w:rsid w:val="00397565"/>
    <w:rsid w:val="0039796A"/>
    <w:rsid w:val="003979AB"/>
    <w:rsid w:val="00397B5E"/>
    <w:rsid w:val="00397FAC"/>
    <w:rsid w:val="003A0294"/>
    <w:rsid w:val="003A0FFC"/>
    <w:rsid w:val="003A133B"/>
    <w:rsid w:val="003A1E1F"/>
    <w:rsid w:val="003A3378"/>
    <w:rsid w:val="003A376D"/>
    <w:rsid w:val="003A37CC"/>
    <w:rsid w:val="003A3BF2"/>
    <w:rsid w:val="003A3CFA"/>
    <w:rsid w:val="003A3F27"/>
    <w:rsid w:val="003A4366"/>
    <w:rsid w:val="003A47A6"/>
    <w:rsid w:val="003A4D51"/>
    <w:rsid w:val="003A5030"/>
    <w:rsid w:val="003A5478"/>
    <w:rsid w:val="003A59C7"/>
    <w:rsid w:val="003A6548"/>
    <w:rsid w:val="003A6850"/>
    <w:rsid w:val="003A6FC1"/>
    <w:rsid w:val="003A73E2"/>
    <w:rsid w:val="003A73FD"/>
    <w:rsid w:val="003A76BF"/>
    <w:rsid w:val="003A774F"/>
    <w:rsid w:val="003A7902"/>
    <w:rsid w:val="003A7B29"/>
    <w:rsid w:val="003A7E44"/>
    <w:rsid w:val="003B0388"/>
    <w:rsid w:val="003B07F1"/>
    <w:rsid w:val="003B0967"/>
    <w:rsid w:val="003B0B31"/>
    <w:rsid w:val="003B0ED4"/>
    <w:rsid w:val="003B1036"/>
    <w:rsid w:val="003B1324"/>
    <w:rsid w:val="003B173C"/>
    <w:rsid w:val="003B2B3D"/>
    <w:rsid w:val="003B2BDC"/>
    <w:rsid w:val="003B3358"/>
    <w:rsid w:val="003B3825"/>
    <w:rsid w:val="003B3B7F"/>
    <w:rsid w:val="003B3B85"/>
    <w:rsid w:val="003B44D0"/>
    <w:rsid w:val="003B4EBB"/>
    <w:rsid w:val="003B4F31"/>
    <w:rsid w:val="003B52BB"/>
    <w:rsid w:val="003B5968"/>
    <w:rsid w:val="003B5D43"/>
    <w:rsid w:val="003B6DC7"/>
    <w:rsid w:val="003B6F50"/>
    <w:rsid w:val="003B71F4"/>
    <w:rsid w:val="003B7B7F"/>
    <w:rsid w:val="003C0562"/>
    <w:rsid w:val="003C1246"/>
    <w:rsid w:val="003C1E55"/>
    <w:rsid w:val="003C28F9"/>
    <w:rsid w:val="003C335D"/>
    <w:rsid w:val="003C34C5"/>
    <w:rsid w:val="003C35CC"/>
    <w:rsid w:val="003C37AF"/>
    <w:rsid w:val="003C39B8"/>
    <w:rsid w:val="003C3C95"/>
    <w:rsid w:val="003C43AA"/>
    <w:rsid w:val="003C4D9E"/>
    <w:rsid w:val="003C4DEC"/>
    <w:rsid w:val="003C4F3F"/>
    <w:rsid w:val="003C5C7B"/>
    <w:rsid w:val="003C5D55"/>
    <w:rsid w:val="003C6391"/>
    <w:rsid w:val="003C6A2F"/>
    <w:rsid w:val="003C755E"/>
    <w:rsid w:val="003C7560"/>
    <w:rsid w:val="003C77BA"/>
    <w:rsid w:val="003C7974"/>
    <w:rsid w:val="003D0A79"/>
    <w:rsid w:val="003D0AE6"/>
    <w:rsid w:val="003D0B3F"/>
    <w:rsid w:val="003D0C73"/>
    <w:rsid w:val="003D0D95"/>
    <w:rsid w:val="003D1394"/>
    <w:rsid w:val="003D15A5"/>
    <w:rsid w:val="003D15E2"/>
    <w:rsid w:val="003D15F1"/>
    <w:rsid w:val="003D188D"/>
    <w:rsid w:val="003D18D7"/>
    <w:rsid w:val="003D1D08"/>
    <w:rsid w:val="003D207A"/>
    <w:rsid w:val="003D2172"/>
    <w:rsid w:val="003D2CB1"/>
    <w:rsid w:val="003D2D65"/>
    <w:rsid w:val="003D2F41"/>
    <w:rsid w:val="003D3260"/>
    <w:rsid w:val="003D37C0"/>
    <w:rsid w:val="003D38D8"/>
    <w:rsid w:val="003D4B02"/>
    <w:rsid w:val="003D4B22"/>
    <w:rsid w:val="003D4D42"/>
    <w:rsid w:val="003D5084"/>
    <w:rsid w:val="003D54BC"/>
    <w:rsid w:val="003D5710"/>
    <w:rsid w:val="003D59B1"/>
    <w:rsid w:val="003D6175"/>
    <w:rsid w:val="003D6410"/>
    <w:rsid w:val="003D65FE"/>
    <w:rsid w:val="003D6658"/>
    <w:rsid w:val="003D673D"/>
    <w:rsid w:val="003D6ED6"/>
    <w:rsid w:val="003D714B"/>
    <w:rsid w:val="003D73E7"/>
    <w:rsid w:val="003D7807"/>
    <w:rsid w:val="003D7DFD"/>
    <w:rsid w:val="003E019A"/>
    <w:rsid w:val="003E0228"/>
    <w:rsid w:val="003E03C6"/>
    <w:rsid w:val="003E0611"/>
    <w:rsid w:val="003E0940"/>
    <w:rsid w:val="003E0D2A"/>
    <w:rsid w:val="003E1568"/>
    <w:rsid w:val="003E1927"/>
    <w:rsid w:val="003E19C2"/>
    <w:rsid w:val="003E1B0F"/>
    <w:rsid w:val="003E2324"/>
    <w:rsid w:val="003E2EA3"/>
    <w:rsid w:val="003E3475"/>
    <w:rsid w:val="003E362E"/>
    <w:rsid w:val="003E3656"/>
    <w:rsid w:val="003E3A5A"/>
    <w:rsid w:val="003E490C"/>
    <w:rsid w:val="003E498E"/>
    <w:rsid w:val="003E4AB7"/>
    <w:rsid w:val="003E4AEB"/>
    <w:rsid w:val="003E4FF7"/>
    <w:rsid w:val="003E537B"/>
    <w:rsid w:val="003E5B05"/>
    <w:rsid w:val="003E620B"/>
    <w:rsid w:val="003E642F"/>
    <w:rsid w:val="003E6571"/>
    <w:rsid w:val="003E7545"/>
    <w:rsid w:val="003F041D"/>
    <w:rsid w:val="003F05C7"/>
    <w:rsid w:val="003F0727"/>
    <w:rsid w:val="003F0C2F"/>
    <w:rsid w:val="003F121E"/>
    <w:rsid w:val="003F1913"/>
    <w:rsid w:val="003F1EB6"/>
    <w:rsid w:val="003F26C9"/>
    <w:rsid w:val="003F29DF"/>
    <w:rsid w:val="003F301A"/>
    <w:rsid w:val="003F3259"/>
    <w:rsid w:val="003F341C"/>
    <w:rsid w:val="003F3831"/>
    <w:rsid w:val="003F3B23"/>
    <w:rsid w:val="003F53C9"/>
    <w:rsid w:val="003F586E"/>
    <w:rsid w:val="003F5BD2"/>
    <w:rsid w:val="003F5D82"/>
    <w:rsid w:val="003F6139"/>
    <w:rsid w:val="003F7833"/>
    <w:rsid w:val="004006FB"/>
    <w:rsid w:val="004009E7"/>
    <w:rsid w:val="004009FF"/>
    <w:rsid w:val="00400E29"/>
    <w:rsid w:val="0040104C"/>
    <w:rsid w:val="00401654"/>
    <w:rsid w:val="00401E0B"/>
    <w:rsid w:val="00401EA3"/>
    <w:rsid w:val="004034D5"/>
    <w:rsid w:val="004043F0"/>
    <w:rsid w:val="0040490C"/>
    <w:rsid w:val="004049B2"/>
    <w:rsid w:val="0040552C"/>
    <w:rsid w:val="004055EC"/>
    <w:rsid w:val="00405D01"/>
    <w:rsid w:val="0040608F"/>
    <w:rsid w:val="0040771B"/>
    <w:rsid w:val="00407ECD"/>
    <w:rsid w:val="0041041C"/>
    <w:rsid w:val="00410D11"/>
    <w:rsid w:val="00411D98"/>
    <w:rsid w:val="00411F60"/>
    <w:rsid w:val="004122D7"/>
    <w:rsid w:val="00412707"/>
    <w:rsid w:val="004128B7"/>
    <w:rsid w:val="00412B68"/>
    <w:rsid w:val="00412BA6"/>
    <w:rsid w:val="00412BBF"/>
    <w:rsid w:val="00412CCD"/>
    <w:rsid w:val="0041353A"/>
    <w:rsid w:val="00413CA1"/>
    <w:rsid w:val="00414CC1"/>
    <w:rsid w:val="0041530B"/>
    <w:rsid w:val="004154D1"/>
    <w:rsid w:val="00415556"/>
    <w:rsid w:val="004165E6"/>
    <w:rsid w:val="00416B53"/>
    <w:rsid w:val="00416D3B"/>
    <w:rsid w:val="00417483"/>
    <w:rsid w:val="004179D4"/>
    <w:rsid w:val="00420119"/>
    <w:rsid w:val="0042068C"/>
    <w:rsid w:val="004206B0"/>
    <w:rsid w:val="0042097E"/>
    <w:rsid w:val="00420D92"/>
    <w:rsid w:val="00420FB7"/>
    <w:rsid w:val="00421698"/>
    <w:rsid w:val="00421CD5"/>
    <w:rsid w:val="004221C3"/>
    <w:rsid w:val="00422D9E"/>
    <w:rsid w:val="004233D8"/>
    <w:rsid w:val="004234B1"/>
    <w:rsid w:val="00423B83"/>
    <w:rsid w:val="00423D52"/>
    <w:rsid w:val="00423DF7"/>
    <w:rsid w:val="004242A8"/>
    <w:rsid w:val="00424921"/>
    <w:rsid w:val="00424FFC"/>
    <w:rsid w:val="004250EE"/>
    <w:rsid w:val="00425901"/>
    <w:rsid w:val="004261D3"/>
    <w:rsid w:val="00426228"/>
    <w:rsid w:val="00426993"/>
    <w:rsid w:val="00426AAF"/>
    <w:rsid w:val="004271BC"/>
    <w:rsid w:val="0042739D"/>
    <w:rsid w:val="00427A59"/>
    <w:rsid w:val="00427FAA"/>
    <w:rsid w:val="004304A7"/>
    <w:rsid w:val="00430614"/>
    <w:rsid w:val="00430CDB"/>
    <w:rsid w:val="00431A7C"/>
    <w:rsid w:val="00431BB7"/>
    <w:rsid w:val="00431D13"/>
    <w:rsid w:val="00432666"/>
    <w:rsid w:val="004326C9"/>
    <w:rsid w:val="00432852"/>
    <w:rsid w:val="0043285A"/>
    <w:rsid w:val="00432D37"/>
    <w:rsid w:val="00432D92"/>
    <w:rsid w:val="00432F2E"/>
    <w:rsid w:val="00432F3A"/>
    <w:rsid w:val="00433753"/>
    <w:rsid w:val="00433E57"/>
    <w:rsid w:val="0043405D"/>
    <w:rsid w:val="0043426A"/>
    <w:rsid w:val="00434FBE"/>
    <w:rsid w:val="00435C47"/>
    <w:rsid w:val="00436314"/>
    <w:rsid w:val="00436426"/>
    <w:rsid w:val="00436475"/>
    <w:rsid w:val="00436B02"/>
    <w:rsid w:val="004373AB"/>
    <w:rsid w:val="00440C44"/>
    <w:rsid w:val="00440FE2"/>
    <w:rsid w:val="004415A3"/>
    <w:rsid w:val="004418E3"/>
    <w:rsid w:val="00441CAA"/>
    <w:rsid w:val="0044216C"/>
    <w:rsid w:val="004425A3"/>
    <w:rsid w:val="00442C27"/>
    <w:rsid w:val="004433FB"/>
    <w:rsid w:val="00443916"/>
    <w:rsid w:val="00443E98"/>
    <w:rsid w:val="00444676"/>
    <w:rsid w:val="00444A66"/>
    <w:rsid w:val="00444FC6"/>
    <w:rsid w:val="00445143"/>
    <w:rsid w:val="00446584"/>
    <w:rsid w:val="00446771"/>
    <w:rsid w:val="00446F40"/>
    <w:rsid w:val="00447431"/>
    <w:rsid w:val="00447504"/>
    <w:rsid w:val="004477FD"/>
    <w:rsid w:val="00450560"/>
    <w:rsid w:val="00450DE4"/>
    <w:rsid w:val="00451A85"/>
    <w:rsid w:val="00452115"/>
    <w:rsid w:val="00453452"/>
    <w:rsid w:val="004538AC"/>
    <w:rsid w:val="00453CFA"/>
    <w:rsid w:val="004548CD"/>
    <w:rsid w:val="00454BD4"/>
    <w:rsid w:val="00454C82"/>
    <w:rsid w:val="00454CCF"/>
    <w:rsid w:val="00454D67"/>
    <w:rsid w:val="00455815"/>
    <w:rsid w:val="00455C54"/>
    <w:rsid w:val="00455C5D"/>
    <w:rsid w:val="0045635D"/>
    <w:rsid w:val="00456508"/>
    <w:rsid w:val="00456A16"/>
    <w:rsid w:val="00456A1C"/>
    <w:rsid w:val="004576D3"/>
    <w:rsid w:val="0045776D"/>
    <w:rsid w:val="00457DAD"/>
    <w:rsid w:val="00460177"/>
    <w:rsid w:val="0046059E"/>
    <w:rsid w:val="004606BB"/>
    <w:rsid w:val="00460781"/>
    <w:rsid w:val="004607F8"/>
    <w:rsid w:val="004608ED"/>
    <w:rsid w:val="00460C51"/>
    <w:rsid w:val="00460E10"/>
    <w:rsid w:val="0046113F"/>
    <w:rsid w:val="00461BB8"/>
    <w:rsid w:val="00461C91"/>
    <w:rsid w:val="004624ED"/>
    <w:rsid w:val="0046258E"/>
    <w:rsid w:val="0046261A"/>
    <w:rsid w:val="0046274F"/>
    <w:rsid w:val="00462E69"/>
    <w:rsid w:val="00463299"/>
    <w:rsid w:val="004636E7"/>
    <w:rsid w:val="0046370E"/>
    <w:rsid w:val="00463B47"/>
    <w:rsid w:val="00463EAF"/>
    <w:rsid w:val="00463FE9"/>
    <w:rsid w:val="00465247"/>
    <w:rsid w:val="00465267"/>
    <w:rsid w:val="004652AB"/>
    <w:rsid w:val="0046585F"/>
    <w:rsid w:val="004659D5"/>
    <w:rsid w:val="00465EE7"/>
    <w:rsid w:val="00466205"/>
    <w:rsid w:val="004663A9"/>
    <w:rsid w:val="0046646D"/>
    <w:rsid w:val="004666B4"/>
    <w:rsid w:val="00466983"/>
    <w:rsid w:val="004675DA"/>
    <w:rsid w:val="00470632"/>
    <w:rsid w:val="00470953"/>
    <w:rsid w:val="00470954"/>
    <w:rsid w:val="00470A3B"/>
    <w:rsid w:val="0047250F"/>
    <w:rsid w:val="00472641"/>
    <w:rsid w:val="0047265D"/>
    <w:rsid w:val="00472BFA"/>
    <w:rsid w:val="00472C26"/>
    <w:rsid w:val="00472EC3"/>
    <w:rsid w:val="004730A8"/>
    <w:rsid w:val="004736D9"/>
    <w:rsid w:val="00473DFC"/>
    <w:rsid w:val="00473E3B"/>
    <w:rsid w:val="004741F7"/>
    <w:rsid w:val="0047440A"/>
    <w:rsid w:val="00474BD7"/>
    <w:rsid w:val="00474F43"/>
    <w:rsid w:val="004750B3"/>
    <w:rsid w:val="004754C6"/>
    <w:rsid w:val="004758FF"/>
    <w:rsid w:val="00476350"/>
    <w:rsid w:val="0047653E"/>
    <w:rsid w:val="00476ED9"/>
    <w:rsid w:val="00477286"/>
    <w:rsid w:val="004772EE"/>
    <w:rsid w:val="00477693"/>
    <w:rsid w:val="00480975"/>
    <w:rsid w:val="00480AC7"/>
    <w:rsid w:val="00480BA9"/>
    <w:rsid w:val="004820FB"/>
    <w:rsid w:val="004826C3"/>
    <w:rsid w:val="0048272A"/>
    <w:rsid w:val="004828B4"/>
    <w:rsid w:val="00483321"/>
    <w:rsid w:val="004833FA"/>
    <w:rsid w:val="00483859"/>
    <w:rsid w:val="00484145"/>
    <w:rsid w:val="0048482C"/>
    <w:rsid w:val="004849E1"/>
    <w:rsid w:val="00485401"/>
    <w:rsid w:val="00485445"/>
    <w:rsid w:val="00486484"/>
    <w:rsid w:val="00486BE3"/>
    <w:rsid w:val="00486E8F"/>
    <w:rsid w:val="00486EE4"/>
    <w:rsid w:val="00486FD9"/>
    <w:rsid w:val="00486FED"/>
    <w:rsid w:val="004870C0"/>
    <w:rsid w:val="004872E7"/>
    <w:rsid w:val="00487879"/>
    <w:rsid w:val="0048790C"/>
    <w:rsid w:val="00487B62"/>
    <w:rsid w:val="00487C9E"/>
    <w:rsid w:val="00487DAC"/>
    <w:rsid w:val="00487FC9"/>
    <w:rsid w:val="0049002B"/>
    <w:rsid w:val="0049030E"/>
    <w:rsid w:val="0049040F"/>
    <w:rsid w:val="00490467"/>
    <w:rsid w:val="00490BDA"/>
    <w:rsid w:val="00491DEF"/>
    <w:rsid w:val="0049272D"/>
    <w:rsid w:val="004927F9"/>
    <w:rsid w:val="0049397B"/>
    <w:rsid w:val="00493982"/>
    <w:rsid w:val="00493A18"/>
    <w:rsid w:val="0049535F"/>
    <w:rsid w:val="00495530"/>
    <w:rsid w:val="00495675"/>
    <w:rsid w:val="00495762"/>
    <w:rsid w:val="004957DB"/>
    <w:rsid w:val="00495946"/>
    <w:rsid w:val="004962FA"/>
    <w:rsid w:val="004967BF"/>
    <w:rsid w:val="00496AB5"/>
    <w:rsid w:val="00496BD2"/>
    <w:rsid w:val="00496DB1"/>
    <w:rsid w:val="00496EF7"/>
    <w:rsid w:val="00497368"/>
    <w:rsid w:val="00497697"/>
    <w:rsid w:val="00497849"/>
    <w:rsid w:val="00497992"/>
    <w:rsid w:val="004A0207"/>
    <w:rsid w:val="004A1008"/>
    <w:rsid w:val="004A1744"/>
    <w:rsid w:val="004A1A2F"/>
    <w:rsid w:val="004A28C2"/>
    <w:rsid w:val="004A2E50"/>
    <w:rsid w:val="004A2E8A"/>
    <w:rsid w:val="004A36F9"/>
    <w:rsid w:val="004A389A"/>
    <w:rsid w:val="004A3CBD"/>
    <w:rsid w:val="004A3FAE"/>
    <w:rsid w:val="004A468C"/>
    <w:rsid w:val="004A5D66"/>
    <w:rsid w:val="004A5F36"/>
    <w:rsid w:val="004A6323"/>
    <w:rsid w:val="004A63A3"/>
    <w:rsid w:val="004A68B0"/>
    <w:rsid w:val="004A7619"/>
    <w:rsid w:val="004A78AF"/>
    <w:rsid w:val="004A7D2D"/>
    <w:rsid w:val="004B1037"/>
    <w:rsid w:val="004B1805"/>
    <w:rsid w:val="004B1A60"/>
    <w:rsid w:val="004B1FDB"/>
    <w:rsid w:val="004B2233"/>
    <w:rsid w:val="004B2A28"/>
    <w:rsid w:val="004B300A"/>
    <w:rsid w:val="004B3400"/>
    <w:rsid w:val="004B3434"/>
    <w:rsid w:val="004B3481"/>
    <w:rsid w:val="004B3805"/>
    <w:rsid w:val="004B387B"/>
    <w:rsid w:val="004B392E"/>
    <w:rsid w:val="004B3BD4"/>
    <w:rsid w:val="004B4C28"/>
    <w:rsid w:val="004B55D0"/>
    <w:rsid w:val="004B5A8F"/>
    <w:rsid w:val="004B6842"/>
    <w:rsid w:val="004B716C"/>
    <w:rsid w:val="004B7711"/>
    <w:rsid w:val="004B7A5A"/>
    <w:rsid w:val="004C0487"/>
    <w:rsid w:val="004C0DED"/>
    <w:rsid w:val="004C0F96"/>
    <w:rsid w:val="004C125A"/>
    <w:rsid w:val="004C17D2"/>
    <w:rsid w:val="004C1871"/>
    <w:rsid w:val="004C28EE"/>
    <w:rsid w:val="004C2C68"/>
    <w:rsid w:val="004C2FC9"/>
    <w:rsid w:val="004C3323"/>
    <w:rsid w:val="004C3436"/>
    <w:rsid w:val="004C39EB"/>
    <w:rsid w:val="004C3E39"/>
    <w:rsid w:val="004C3F21"/>
    <w:rsid w:val="004C4446"/>
    <w:rsid w:val="004C4BAF"/>
    <w:rsid w:val="004C4C02"/>
    <w:rsid w:val="004C5001"/>
    <w:rsid w:val="004C5D49"/>
    <w:rsid w:val="004C6F2A"/>
    <w:rsid w:val="004C724E"/>
    <w:rsid w:val="004C761A"/>
    <w:rsid w:val="004C7C9C"/>
    <w:rsid w:val="004D0530"/>
    <w:rsid w:val="004D09B6"/>
    <w:rsid w:val="004D0F19"/>
    <w:rsid w:val="004D171D"/>
    <w:rsid w:val="004D210A"/>
    <w:rsid w:val="004D2312"/>
    <w:rsid w:val="004D28D0"/>
    <w:rsid w:val="004D2B3C"/>
    <w:rsid w:val="004D2C91"/>
    <w:rsid w:val="004D3400"/>
    <w:rsid w:val="004D3781"/>
    <w:rsid w:val="004D3856"/>
    <w:rsid w:val="004D3F1C"/>
    <w:rsid w:val="004D4026"/>
    <w:rsid w:val="004D4140"/>
    <w:rsid w:val="004D423A"/>
    <w:rsid w:val="004D4985"/>
    <w:rsid w:val="004D5012"/>
    <w:rsid w:val="004D5BB0"/>
    <w:rsid w:val="004D5D97"/>
    <w:rsid w:val="004D654F"/>
    <w:rsid w:val="004D671C"/>
    <w:rsid w:val="004D6E28"/>
    <w:rsid w:val="004D7181"/>
    <w:rsid w:val="004D7333"/>
    <w:rsid w:val="004E0843"/>
    <w:rsid w:val="004E124E"/>
    <w:rsid w:val="004E1654"/>
    <w:rsid w:val="004E1F64"/>
    <w:rsid w:val="004E1FEE"/>
    <w:rsid w:val="004E2733"/>
    <w:rsid w:val="004E3854"/>
    <w:rsid w:val="004E3C80"/>
    <w:rsid w:val="004E3D65"/>
    <w:rsid w:val="004E3E86"/>
    <w:rsid w:val="004E4357"/>
    <w:rsid w:val="004E4A58"/>
    <w:rsid w:val="004E4E2D"/>
    <w:rsid w:val="004E50C1"/>
    <w:rsid w:val="004E5ADE"/>
    <w:rsid w:val="004E6178"/>
    <w:rsid w:val="004E6C89"/>
    <w:rsid w:val="004E6DAD"/>
    <w:rsid w:val="004E6E21"/>
    <w:rsid w:val="004E6E65"/>
    <w:rsid w:val="004E72D0"/>
    <w:rsid w:val="004E742F"/>
    <w:rsid w:val="004E7587"/>
    <w:rsid w:val="004E7727"/>
    <w:rsid w:val="004E7BFF"/>
    <w:rsid w:val="004F009D"/>
    <w:rsid w:val="004F06C1"/>
    <w:rsid w:val="004F0880"/>
    <w:rsid w:val="004F0EDE"/>
    <w:rsid w:val="004F0F0A"/>
    <w:rsid w:val="004F1870"/>
    <w:rsid w:val="004F1949"/>
    <w:rsid w:val="004F1CC9"/>
    <w:rsid w:val="004F24E8"/>
    <w:rsid w:val="004F2B6C"/>
    <w:rsid w:val="004F371F"/>
    <w:rsid w:val="004F37B0"/>
    <w:rsid w:val="004F40BA"/>
    <w:rsid w:val="004F4365"/>
    <w:rsid w:val="004F437B"/>
    <w:rsid w:val="004F4CE3"/>
    <w:rsid w:val="004F5436"/>
    <w:rsid w:val="004F5806"/>
    <w:rsid w:val="004F5CA0"/>
    <w:rsid w:val="004F5DD5"/>
    <w:rsid w:val="004F619D"/>
    <w:rsid w:val="004F6386"/>
    <w:rsid w:val="004F6A2C"/>
    <w:rsid w:val="004F6C78"/>
    <w:rsid w:val="004F6E30"/>
    <w:rsid w:val="004F6FBF"/>
    <w:rsid w:val="004F7153"/>
    <w:rsid w:val="005000A0"/>
    <w:rsid w:val="00500727"/>
    <w:rsid w:val="005008A2"/>
    <w:rsid w:val="00500A35"/>
    <w:rsid w:val="00500EE3"/>
    <w:rsid w:val="005010F5"/>
    <w:rsid w:val="00501D44"/>
    <w:rsid w:val="005022A7"/>
    <w:rsid w:val="005022C7"/>
    <w:rsid w:val="00502302"/>
    <w:rsid w:val="0050268B"/>
    <w:rsid w:val="00502C73"/>
    <w:rsid w:val="00503E3C"/>
    <w:rsid w:val="00504C58"/>
    <w:rsid w:val="00504CF3"/>
    <w:rsid w:val="00504F02"/>
    <w:rsid w:val="005051F5"/>
    <w:rsid w:val="00505A22"/>
    <w:rsid w:val="00505AC8"/>
    <w:rsid w:val="00505C50"/>
    <w:rsid w:val="0050611D"/>
    <w:rsid w:val="00507059"/>
    <w:rsid w:val="0050737A"/>
    <w:rsid w:val="00507FA1"/>
    <w:rsid w:val="00510633"/>
    <w:rsid w:val="00510DAF"/>
    <w:rsid w:val="005111E9"/>
    <w:rsid w:val="005113D5"/>
    <w:rsid w:val="00511DA5"/>
    <w:rsid w:val="005122A2"/>
    <w:rsid w:val="00512D6B"/>
    <w:rsid w:val="00512E7B"/>
    <w:rsid w:val="00513025"/>
    <w:rsid w:val="0051320B"/>
    <w:rsid w:val="0051341C"/>
    <w:rsid w:val="0051341E"/>
    <w:rsid w:val="0051352A"/>
    <w:rsid w:val="00513774"/>
    <w:rsid w:val="0051385F"/>
    <w:rsid w:val="00513A40"/>
    <w:rsid w:val="00513D6D"/>
    <w:rsid w:val="00514809"/>
    <w:rsid w:val="00514956"/>
    <w:rsid w:val="00514DD8"/>
    <w:rsid w:val="00515051"/>
    <w:rsid w:val="005150AF"/>
    <w:rsid w:val="0051612D"/>
    <w:rsid w:val="00516425"/>
    <w:rsid w:val="00516484"/>
    <w:rsid w:val="005166BE"/>
    <w:rsid w:val="0051715E"/>
    <w:rsid w:val="005179E1"/>
    <w:rsid w:val="005179EC"/>
    <w:rsid w:val="00521014"/>
    <w:rsid w:val="0052121E"/>
    <w:rsid w:val="0052138B"/>
    <w:rsid w:val="00521B24"/>
    <w:rsid w:val="00521B57"/>
    <w:rsid w:val="00522D02"/>
    <w:rsid w:val="00522E3F"/>
    <w:rsid w:val="00522F92"/>
    <w:rsid w:val="00523670"/>
    <w:rsid w:val="00523960"/>
    <w:rsid w:val="0052469B"/>
    <w:rsid w:val="005248BB"/>
    <w:rsid w:val="005249B8"/>
    <w:rsid w:val="00524A45"/>
    <w:rsid w:val="00524E45"/>
    <w:rsid w:val="00525B65"/>
    <w:rsid w:val="0052642C"/>
    <w:rsid w:val="0052664E"/>
    <w:rsid w:val="0052701C"/>
    <w:rsid w:val="0052794D"/>
    <w:rsid w:val="0053016E"/>
    <w:rsid w:val="0053018D"/>
    <w:rsid w:val="00530512"/>
    <w:rsid w:val="005305D2"/>
    <w:rsid w:val="005307F9"/>
    <w:rsid w:val="00531089"/>
    <w:rsid w:val="005315B0"/>
    <w:rsid w:val="00531C47"/>
    <w:rsid w:val="00531D30"/>
    <w:rsid w:val="0053230E"/>
    <w:rsid w:val="00532669"/>
    <w:rsid w:val="005328B7"/>
    <w:rsid w:val="00532F0B"/>
    <w:rsid w:val="00532F3B"/>
    <w:rsid w:val="0053351E"/>
    <w:rsid w:val="005335F2"/>
    <w:rsid w:val="00533777"/>
    <w:rsid w:val="00533A49"/>
    <w:rsid w:val="00533B3C"/>
    <w:rsid w:val="00534885"/>
    <w:rsid w:val="00534FF7"/>
    <w:rsid w:val="005352FF"/>
    <w:rsid w:val="005356EA"/>
    <w:rsid w:val="00535912"/>
    <w:rsid w:val="00535ED2"/>
    <w:rsid w:val="005360DE"/>
    <w:rsid w:val="005361C4"/>
    <w:rsid w:val="00536570"/>
    <w:rsid w:val="00536C29"/>
    <w:rsid w:val="005370A7"/>
    <w:rsid w:val="00537610"/>
    <w:rsid w:val="005377A0"/>
    <w:rsid w:val="005404C3"/>
    <w:rsid w:val="005405AF"/>
    <w:rsid w:val="00540B99"/>
    <w:rsid w:val="00540C03"/>
    <w:rsid w:val="00540C0B"/>
    <w:rsid w:val="00540DDB"/>
    <w:rsid w:val="00540E2F"/>
    <w:rsid w:val="00540E50"/>
    <w:rsid w:val="00542049"/>
    <w:rsid w:val="00542391"/>
    <w:rsid w:val="005426EC"/>
    <w:rsid w:val="00542FDA"/>
    <w:rsid w:val="005432EF"/>
    <w:rsid w:val="005439F3"/>
    <w:rsid w:val="00543CCE"/>
    <w:rsid w:val="00545029"/>
    <w:rsid w:val="005454E1"/>
    <w:rsid w:val="00545824"/>
    <w:rsid w:val="00545D85"/>
    <w:rsid w:val="005469B3"/>
    <w:rsid w:val="00546B35"/>
    <w:rsid w:val="005479C0"/>
    <w:rsid w:val="0055022C"/>
    <w:rsid w:val="005510B3"/>
    <w:rsid w:val="00551910"/>
    <w:rsid w:val="00551BDE"/>
    <w:rsid w:val="00551EA9"/>
    <w:rsid w:val="00552708"/>
    <w:rsid w:val="0055274A"/>
    <w:rsid w:val="005531C4"/>
    <w:rsid w:val="005534EA"/>
    <w:rsid w:val="005535FE"/>
    <w:rsid w:val="00553F25"/>
    <w:rsid w:val="00554109"/>
    <w:rsid w:val="00554157"/>
    <w:rsid w:val="00554D2A"/>
    <w:rsid w:val="00554D7A"/>
    <w:rsid w:val="00554EA3"/>
    <w:rsid w:val="00555139"/>
    <w:rsid w:val="00555328"/>
    <w:rsid w:val="00555645"/>
    <w:rsid w:val="00555B80"/>
    <w:rsid w:val="00555F8B"/>
    <w:rsid w:val="00555FFD"/>
    <w:rsid w:val="0055613D"/>
    <w:rsid w:val="005561A8"/>
    <w:rsid w:val="005567DD"/>
    <w:rsid w:val="00556820"/>
    <w:rsid w:val="00556BEB"/>
    <w:rsid w:val="005572FB"/>
    <w:rsid w:val="00557A43"/>
    <w:rsid w:val="00557EFB"/>
    <w:rsid w:val="00560169"/>
    <w:rsid w:val="00560287"/>
    <w:rsid w:val="005602D0"/>
    <w:rsid w:val="005603ED"/>
    <w:rsid w:val="00560758"/>
    <w:rsid w:val="00560C2D"/>
    <w:rsid w:val="00560DAD"/>
    <w:rsid w:val="00560EAB"/>
    <w:rsid w:val="00560F03"/>
    <w:rsid w:val="0056105F"/>
    <w:rsid w:val="005616FF"/>
    <w:rsid w:val="00561EAC"/>
    <w:rsid w:val="00562515"/>
    <w:rsid w:val="005625FF"/>
    <w:rsid w:val="005628E2"/>
    <w:rsid w:val="0056338B"/>
    <w:rsid w:val="00563A01"/>
    <w:rsid w:val="00563B05"/>
    <w:rsid w:val="00563D28"/>
    <w:rsid w:val="00563FBA"/>
    <w:rsid w:val="00563FF5"/>
    <w:rsid w:val="00564061"/>
    <w:rsid w:val="00564528"/>
    <w:rsid w:val="00564DAD"/>
    <w:rsid w:val="00564EF5"/>
    <w:rsid w:val="00565109"/>
    <w:rsid w:val="00565331"/>
    <w:rsid w:val="0056579C"/>
    <w:rsid w:val="005657EB"/>
    <w:rsid w:val="00565884"/>
    <w:rsid w:val="00565E9C"/>
    <w:rsid w:val="0056625B"/>
    <w:rsid w:val="005662A1"/>
    <w:rsid w:val="0056680C"/>
    <w:rsid w:val="00566B2B"/>
    <w:rsid w:val="00567419"/>
    <w:rsid w:val="00567560"/>
    <w:rsid w:val="0056777D"/>
    <w:rsid w:val="005678C1"/>
    <w:rsid w:val="00567C86"/>
    <w:rsid w:val="00567CF0"/>
    <w:rsid w:val="005701DE"/>
    <w:rsid w:val="00570855"/>
    <w:rsid w:val="00570998"/>
    <w:rsid w:val="00570A10"/>
    <w:rsid w:val="00570AB4"/>
    <w:rsid w:val="00570E37"/>
    <w:rsid w:val="005714E0"/>
    <w:rsid w:val="00571724"/>
    <w:rsid w:val="0057178A"/>
    <w:rsid w:val="005729DE"/>
    <w:rsid w:val="0057346A"/>
    <w:rsid w:val="0057385A"/>
    <w:rsid w:val="00573A7C"/>
    <w:rsid w:val="00574041"/>
    <w:rsid w:val="00574C20"/>
    <w:rsid w:val="00574FDA"/>
    <w:rsid w:val="0057513C"/>
    <w:rsid w:val="00575946"/>
    <w:rsid w:val="00575A40"/>
    <w:rsid w:val="00575EF2"/>
    <w:rsid w:val="00576062"/>
    <w:rsid w:val="00576231"/>
    <w:rsid w:val="00576901"/>
    <w:rsid w:val="00576DFA"/>
    <w:rsid w:val="00577068"/>
    <w:rsid w:val="005772E1"/>
    <w:rsid w:val="00577ABC"/>
    <w:rsid w:val="00577B38"/>
    <w:rsid w:val="00577E20"/>
    <w:rsid w:val="00580ABC"/>
    <w:rsid w:val="00580BD7"/>
    <w:rsid w:val="00580E21"/>
    <w:rsid w:val="00580FEF"/>
    <w:rsid w:val="00581F2E"/>
    <w:rsid w:val="00582419"/>
    <w:rsid w:val="005825D0"/>
    <w:rsid w:val="0058373C"/>
    <w:rsid w:val="0058423F"/>
    <w:rsid w:val="00584448"/>
    <w:rsid w:val="00584707"/>
    <w:rsid w:val="00584840"/>
    <w:rsid w:val="00584CAE"/>
    <w:rsid w:val="00585905"/>
    <w:rsid w:val="00585B23"/>
    <w:rsid w:val="00585D2E"/>
    <w:rsid w:val="0058645B"/>
    <w:rsid w:val="00587357"/>
    <w:rsid w:val="00587A9F"/>
    <w:rsid w:val="00587FD1"/>
    <w:rsid w:val="005907EF"/>
    <w:rsid w:val="00590AAA"/>
    <w:rsid w:val="0059190A"/>
    <w:rsid w:val="0059194F"/>
    <w:rsid w:val="005924DF"/>
    <w:rsid w:val="005930E6"/>
    <w:rsid w:val="0059313F"/>
    <w:rsid w:val="00593457"/>
    <w:rsid w:val="00593E78"/>
    <w:rsid w:val="005940B8"/>
    <w:rsid w:val="00594287"/>
    <w:rsid w:val="005945E1"/>
    <w:rsid w:val="00594C6F"/>
    <w:rsid w:val="00594CDD"/>
    <w:rsid w:val="00595A21"/>
    <w:rsid w:val="00595B92"/>
    <w:rsid w:val="00595D53"/>
    <w:rsid w:val="0059644C"/>
    <w:rsid w:val="005973A2"/>
    <w:rsid w:val="005974CA"/>
    <w:rsid w:val="0059767E"/>
    <w:rsid w:val="00597906"/>
    <w:rsid w:val="00597F6B"/>
    <w:rsid w:val="005A05D8"/>
    <w:rsid w:val="005A08B7"/>
    <w:rsid w:val="005A0997"/>
    <w:rsid w:val="005A0D96"/>
    <w:rsid w:val="005A0E3E"/>
    <w:rsid w:val="005A0F4C"/>
    <w:rsid w:val="005A1184"/>
    <w:rsid w:val="005A17BF"/>
    <w:rsid w:val="005A18A7"/>
    <w:rsid w:val="005A1BC6"/>
    <w:rsid w:val="005A1F9D"/>
    <w:rsid w:val="005A2355"/>
    <w:rsid w:val="005A248B"/>
    <w:rsid w:val="005A3126"/>
    <w:rsid w:val="005A4464"/>
    <w:rsid w:val="005A4965"/>
    <w:rsid w:val="005A4B9F"/>
    <w:rsid w:val="005A4FF1"/>
    <w:rsid w:val="005A5145"/>
    <w:rsid w:val="005A5772"/>
    <w:rsid w:val="005A677E"/>
    <w:rsid w:val="005A6997"/>
    <w:rsid w:val="005A6AEB"/>
    <w:rsid w:val="005A6FAC"/>
    <w:rsid w:val="005A7624"/>
    <w:rsid w:val="005A7E85"/>
    <w:rsid w:val="005B00FF"/>
    <w:rsid w:val="005B063B"/>
    <w:rsid w:val="005B168F"/>
    <w:rsid w:val="005B1A9D"/>
    <w:rsid w:val="005B220F"/>
    <w:rsid w:val="005B4022"/>
    <w:rsid w:val="005B4103"/>
    <w:rsid w:val="005B41C4"/>
    <w:rsid w:val="005B4321"/>
    <w:rsid w:val="005B46F4"/>
    <w:rsid w:val="005B4FF8"/>
    <w:rsid w:val="005B57B2"/>
    <w:rsid w:val="005B6271"/>
    <w:rsid w:val="005B66EC"/>
    <w:rsid w:val="005B6B1C"/>
    <w:rsid w:val="005B7317"/>
    <w:rsid w:val="005B7720"/>
    <w:rsid w:val="005B7C6A"/>
    <w:rsid w:val="005C00D1"/>
    <w:rsid w:val="005C0148"/>
    <w:rsid w:val="005C02E3"/>
    <w:rsid w:val="005C0A78"/>
    <w:rsid w:val="005C0ECC"/>
    <w:rsid w:val="005C0F48"/>
    <w:rsid w:val="005C1497"/>
    <w:rsid w:val="005C15E0"/>
    <w:rsid w:val="005C1765"/>
    <w:rsid w:val="005C1C67"/>
    <w:rsid w:val="005C23B8"/>
    <w:rsid w:val="005C2A25"/>
    <w:rsid w:val="005C33C9"/>
    <w:rsid w:val="005C36C6"/>
    <w:rsid w:val="005C36DC"/>
    <w:rsid w:val="005C3836"/>
    <w:rsid w:val="005C39D8"/>
    <w:rsid w:val="005C405C"/>
    <w:rsid w:val="005C476C"/>
    <w:rsid w:val="005C4AC3"/>
    <w:rsid w:val="005C4D40"/>
    <w:rsid w:val="005C5173"/>
    <w:rsid w:val="005C61E8"/>
    <w:rsid w:val="005C648E"/>
    <w:rsid w:val="005C7124"/>
    <w:rsid w:val="005C748C"/>
    <w:rsid w:val="005C7BF5"/>
    <w:rsid w:val="005D0A72"/>
    <w:rsid w:val="005D111D"/>
    <w:rsid w:val="005D11FB"/>
    <w:rsid w:val="005D1B4B"/>
    <w:rsid w:val="005D1E42"/>
    <w:rsid w:val="005D2DB8"/>
    <w:rsid w:val="005D424F"/>
    <w:rsid w:val="005D4B17"/>
    <w:rsid w:val="005D501D"/>
    <w:rsid w:val="005D5108"/>
    <w:rsid w:val="005D517F"/>
    <w:rsid w:val="005D5694"/>
    <w:rsid w:val="005D5819"/>
    <w:rsid w:val="005D5C8F"/>
    <w:rsid w:val="005D5D81"/>
    <w:rsid w:val="005D5EBA"/>
    <w:rsid w:val="005D5EEE"/>
    <w:rsid w:val="005D6165"/>
    <w:rsid w:val="005D670E"/>
    <w:rsid w:val="005D6E35"/>
    <w:rsid w:val="005D75F7"/>
    <w:rsid w:val="005D767A"/>
    <w:rsid w:val="005D7C56"/>
    <w:rsid w:val="005E07D5"/>
    <w:rsid w:val="005E0931"/>
    <w:rsid w:val="005E0D3C"/>
    <w:rsid w:val="005E136E"/>
    <w:rsid w:val="005E1C39"/>
    <w:rsid w:val="005E1DB4"/>
    <w:rsid w:val="005E2086"/>
    <w:rsid w:val="005E221F"/>
    <w:rsid w:val="005E22BD"/>
    <w:rsid w:val="005E22DE"/>
    <w:rsid w:val="005E26A1"/>
    <w:rsid w:val="005E2A77"/>
    <w:rsid w:val="005E2ADE"/>
    <w:rsid w:val="005E30B4"/>
    <w:rsid w:val="005E3B32"/>
    <w:rsid w:val="005E417E"/>
    <w:rsid w:val="005E43B2"/>
    <w:rsid w:val="005E4854"/>
    <w:rsid w:val="005E526F"/>
    <w:rsid w:val="005E5437"/>
    <w:rsid w:val="005E5495"/>
    <w:rsid w:val="005E5587"/>
    <w:rsid w:val="005E59F9"/>
    <w:rsid w:val="005E5C6C"/>
    <w:rsid w:val="005E66E7"/>
    <w:rsid w:val="005F0EF1"/>
    <w:rsid w:val="005F1428"/>
    <w:rsid w:val="005F19A6"/>
    <w:rsid w:val="005F1B9D"/>
    <w:rsid w:val="005F254C"/>
    <w:rsid w:val="005F2843"/>
    <w:rsid w:val="005F3013"/>
    <w:rsid w:val="005F3148"/>
    <w:rsid w:val="005F34DE"/>
    <w:rsid w:val="005F364A"/>
    <w:rsid w:val="005F3BED"/>
    <w:rsid w:val="005F3CF2"/>
    <w:rsid w:val="005F3D50"/>
    <w:rsid w:val="005F404F"/>
    <w:rsid w:val="005F4643"/>
    <w:rsid w:val="005F598E"/>
    <w:rsid w:val="005F5BDD"/>
    <w:rsid w:val="005F5E04"/>
    <w:rsid w:val="005F62DC"/>
    <w:rsid w:val="005F6637"/>
    <w:rsid w:val="005F6694"/>
    <w:rsid w:val="005F76A6"/>
    <w:rsid w:val="005F779F"/>
    <w:rsid w:val="005F7BD3"/>
    <w:rsid w:val="005F7EE1"/>
    <w:rsid w:val="005F7F95"/>
    <w:rsid w:val="00600414"/>
    <w:rsid w:val="00600ABA"/>
    <w:rsid w:val="00600E23"/>
    <w:rsid w:val="00600ED9"/>
    <w:rsid w:val="006013FF"/>
    <w:rsid w:val="006014BF"/>
    <w:rsid w:val="006015CA"/>
    <w:rsid w:val="006018D3"/>
    <w:rsid w:val="00601AE6"/>
    <w:rsid w:val="00601BFC"/>
    <w:rsid w:val="00602519"/>
    <w:rsid w:val="00602D0B"/>
    <w:rsid w:val="00602F34"/>
    <w:rsid w:val="0060310B"/>
    <w:rsid w:val="006039C7"/>
    <w:rsid w:val="0060408B"/>
    <w:rsid w:val="00604702"/>
    <w:rsid w:val="0060493A"/>
    <w:rsid w:val="006049FD"/>
    <w:rsid w:val="00605358"/>
    <w:rsid w:val="00605531"/>
    <w:rsid w:val="006055E1"/>
    <w:rsid w:val="00605989"/>
    <w:rsid w:val="00605F4D"/>
    <w:rsid w:val="00605FE3"/>
    <w:rsid w:val="00606662"/>
    <w:rsid w:val="00607041"/>
    <w:rsid w:val="006072B0"/>
    <w:rsid w:val="006078E9"/>
    <w:rsid w:val="00607A0D"/>
    <w:rsid w:val="00610023"/>
    <w:rsid w:val="00610195"/>
    <w:rsid w:val="0061116C"/>
    <w:rsid w:val="0061126A"/>
    <w:rsid w:val="0061158F"/>
    <w:rsid w:val="006119EE"/>
    <w:rsid w:val="00611B5E"/>
    <w:rsid w:val="00611F98"/>
    <w:rsid w:val="00612370"/>
    <w:rsid w:val="006128E1"/>
    <w:rsid w:val="00613EDA"/>
    <w:rsid w:val="0061443B"/>
    <w:rsid w:val="0061495E"/>
    <w:rsid w:val="00614A4D"/>
    <w:rsid w:val="00614E6A"/>
    <w:rsid w:val="00614F95"/>
    <w:rsid w:val="006159CC"/>
    <w:rsid w:val="006165E5"/>
    <w:rsid w:val="00616640"/>
    <w:rsid w:val="006202E7"/>
    <w:rsid w:val="00620594"/>
    <w:rsid w:val="00620EE8"/>
    <w:rsid w:val="006215AD"/>
    <w:rsid w:val="0062169D"/>
    <w:rsid w:val="00621703"/>
    <w:rsid w:val="00621F4C"/>
    <w:rsid w:val="00621F75"/>
    <w:rsid w:val="0062218A"/>
    <w:rsid w:val="0062221A"/>
    <w:rsid w:val="00622702"/>
    <w:rsid w:val="0062270C"/>
    <w:rsid w:val="00622872"/>
    <w:rsid w:val="00622A0A"/>
    <w:rsid w:val="00623DCF"/>
    <w:rsid w:val="00625992"/>
    <w:rsid w:val="00626041"/>
    <w:rsid w:val="006262A2"/>
    <w:rsid w:val="0062649C"/>
    <w:rsid w:val="006269D7"/>
    <w:rsid w:val="00626CA6"/>
    <w:rsid w:val="0062730C"/>
    <w:rsid w:val="00627AD1"/>
    <w:rsid w:val="00627E27"/>
    <w:rsid w:val="00627E65"/>
    <w:rsid w:val="006305F8"/>
    <w:rsid w:val="00630823"/>
    <w:rsid w:val="0063085A"/>
    <w:rsid w:val="00630BB3"/>
    <w:rsid w:val="00630D8A"/>
    <w:rsid w:val="00630FC3"/>
    <w:rsid w:val="00631245"/>
    <w:rsid w:val="006318B0"/>
    <w:rsid w:val="006320B4"/>
    <w:rsid w:val="0063237B"/>
    <w:rsid w:val="0063240B"/>
    <w:rsid w:val="00632613"/>
    <w:rsid w:val="00632BE8"/>
    <w:rsid w:val="00633838"/>
    <w:rsid w:val="00633904"/>
    <w:rsid w:val="006339C4"/>
    <w:rsid w:val="00633E55"/>
    <w:rsid w:val="00634145"/>
    <w:rsid w:val="00634318"/>
    <w:rsid w:val="006344BF"/>
    <w:rsid w:val="0063455B"/>
    <w:rsid w:val="00634AD7"/>
    <w:rsid w:val="00634CD0"/>
    <w:rsid w:val="00634CFB"/>
    <w:rsid w:val="00634ED7"/>
    <w:rsid w:val="0063592B"/>
    <w:rsid w:val="00635AD3"/>
    <w:rsid w:val="00635BC6"/>
    <w:rsid w:val="00635C8D"/>
    <w:rsid w:val="00636323"/>
    <w:rsid w:val="00637A85"/>
    <w:rsid w:val="00637E5A"/>
    <w:rsid w:val="0064005D"/>
    <w:rsid w:val="00640349"/>
    <w:rsid w:val="00640DA5"/>
    <w:rsid w:val="006418AE"/>
    <w:rsid w:val="00641941"/>
    <w:rsid w:val="006419B8"/>
    <w:rsid w:val="00641D3C"/>
    <w:rsid w:val="00642260"/>
    <w:rsid w:val="00642DEE"/>
    <w:rsid w:val="00642F24"/>
    <w:rsid w:val="006440CF"/>
    <w:rsid w:val="006444B9"/>
    <w:rsid w:val="006448FD"/>
    <w:rsid w:val="00645B22"/>
    <w:rsid w:val="00646BF0"/>
    <w:rsid w:val="00646D36"/>
    <w:rsid w:val="00647332"/>
    <w:rsid w:val="00650603"/>
    <w:rsid w:val="00650B0F"/>
    <w:rsid w:val="00650F36"/>
    <w:rsid w:val="00651336"/>
    <w:rsid w:val="0065272C"/>
    <w:rsid w:val="00653164"/>
    <w:rsid w:val="00653224"/>
    <w:rsid w:val="006538F1"/>
    <w:rsid w:val="006539F9"/>
    <w:rsid w:val="00653F3D"/>
    <w:rsid w:val="00654270"/>
    <w:rsid w:val="006544FF"/>
    <w:rsid w:val="00654A0A"/>
    <w:rsid w:val="00654C06"/>
    <w:rsid w:val="00655372"/>
    <w:rsid w:val="006554FF"/>
    <w:rsid w:val="00655895"/>
    <w:rsid w:val="006559C1"/>
    <w:rsid w:val="00655A70"/>
    <w:rsid w:val="00656483"/>
    <w:rsid w:val="00656603"/>
    <w:rsid w:val="00656C22"/>
    <w:rsid w:val="006570F3"/>
    <w:rsid w:val="006570FD"/>
    <w:rsid w:val="0065718D"/>
    <w:rsid w:val="00657934"/>
    <w:rsid w:val="00660A3F"/>
    <w:rsid w:val="00660ACC"/>
    <w:rsid w:val="00660C1C"/>
    <w:rsid w:val="00660C44"/>
    <w:rsid w:val="00660D9E"/>
    <w:rsid w:val="00660FB1"/>
    <w:rsid w:val="00661A97"/>
    <w:rsid w:val="00662836"/>
    <w:rsid w:val="0066337C"/>
    <w:rsid w:val="0066344A"/>
    <w:rsid w:val="006635AC"/>
    <w:rsid w:val="00664507"/>
    <w:rsid w:val="0066487D"/>
    <w:rsid w:val="00664AE0"/>
    <w:rsid w:val="006659C5"/>
    <w:rsid w:val="00665E34"/>
    <w:rsid w:val="00665EA2"/>
    <w:rsid w:val="006666F2"/>
    <w:rsid w:val="00666B9F"/>
    <w:rsid w:val="00666BA0"/>
    <w:rsid w:val="00667151"/>
    <w:rsid w:val="00667849"/>
    <w:rsid w:val="00667D67"/>
    <w:rsid w:val="00667F40"/>
    <w:rsid w:val="00670385"/>
    <w:rsid w:val="006704B7"/>
    <w:rsid w:val="00670816"/>
    <w:rsid w:val="006709C6"/>
    <w:rsid w:val="00670A3B"/>
    <w:rsid w:val="006712C5"/>
    <w:rsid w:val="00671876"/>
    <w:rsid w:val="00672124"/>
    <w:rsid w:val="00672EDF"/>
    <w:rsid w:val="006731EE"/>
    <w:rsid w:val="00674575"/>
    <w:rsid w:val="00675A9A"/>
    <w:rsid w:val="00675E8D"/>
    <w:rsid w:val="00676975"/>
    <w:rsid w:val="00676AC7"/>
    <w:rsid w:val="00676E50"/>
    <w:rsid w:val="006774E5"/>
    <w:rsid w:val="00677910"/>
    <w:rsid w:val="00677C82"/>
    <w:rsid w:val="00680466"/>
    <w:rsid w:val="006804AC"/>
    <w:rsid w:val="006808A9"/>
    <w:rsid w:val="00680AC4"/>
    <w:rsid w:val="00681432"/>
    <w:rsid w:val="006816B7"/>
    <w:rsid w:val="006818DB"/>
    <w:rsid w:val="00681A24"/>
    <w:rsid w:val="0068291C"/>
    <w:rsid w:val="00682DC4"/>
    <w:rsid w:val="00682E1C"/>
    <w:rsid w:val="00682E46"/>
    <w:rsid w:val="00682F45"/>
    <w:rsid w:val="00683B49"/>
    <w:rsid w:val="006848E4"/>
    <w:rsid w:val="00684BFD"/>
    <w:rsid w:val="00684EFC"/>
    <w:rsid w:val="00685E66"/>
    <w:rsid w:val="00685EDC"/>
    <w:rsid w:val="00685FB4"/>
    <w:rsid w:val="00686023"/>
    <w:rsid w:val="006868C1"/>
    <w:rsid w:val="00686983"/>
    <w:rsid w:val="00686F95"/>
    <w:rsid w:val="0069005A"/>
    <w:rsid w:val="0069038D"/>
    <w:rsid w:val="0069053C"/>
    <w:rsid w:val="006907DD"/>
    <w:rsid w:val="0069083F"/>
    <w:rsid w:val="00690B86"/>
    <w:rsid w:val="006915D5"/>
    <w:rsid w:val="006916A1"/>
    <w:rsid w:val="0069200E"/>
    <w:rsid w:val="0069231D"/>
    <w:rsid w:val="0069261B"/>
    <w:rsid w:val="0069317B"/>
    <w:rsid w:val="006940B8"/>
    <w:rsid w:val="00694717"/>
    <w:rsid w:val="00694B3C"/>
    <w:rsid w:val="00694C77"/>
    <w:rsid w:val="00695012"/>
    <w:rsid w:val="0069508F"/>
    <w:rsid w:val="0069534E"/>
    <w:rsid w:val="00695648"/>
    <w:rsid w:val="006958DE"/>
    <w:rsid w:val="00695D71"/>
    <w:rsid w:val="00695E6E"/>
    <w:rsid w:val="00695EBD"/>
    <w:rsid w:val="00696115"/>
    <w:rsid w:val="00697983"/>
    <w:rsid w:val="006A031C"/>
    <w:rsid w:val="006A036D"/>
    <w:rsid w:val="006A14CF"/>
    <w:rsid w:val="006A16E1"/>
    <w:rsid w:val="006A2538"/>
    <w:rsid w:val="006A2628"/>
    <w:rsid w:val="006A2663"/>
    <w:rsid w:val="006A2A9A"/>
    <w:rsid w:val="006A2D41"/>
    <w:rsid w:val="006A2E15"/>
    <w:rsid w:val="006A2E44"/>
    <w:rsid w:val="006A30E9"/>
    <w:rsid w:val="006A37F9"/>
    <w:rsid w:val="006A3888"/>
    <w:rsid w:val="006A3943"/>
    <w:rsid w:val="006A39C0"/>
    <w:rsid w:val="006A3BF4"/>
    <w:rsid w:val="006A3F02"/>
    <w:rsid w:val="006A4083"/>
    <w:rsid w:val="006A441A"/>
    <w:rsid w:val="006A4546"/>
    <w:rsid w:val="006A4773"/>
    <w:rsid w:val="006A4A45"/>
    <w:rsid w:val="006A4DCB"/>
    <w:rsid w:val="006A546C"/>
    <w:rsid w:val="006A561F"/>
    <w:rsid w:val="006A5893"/>
    <w:rsid w:val="006A5DB5"/>
    <w:rsid w:val="006A6197"/>
    <w:rsid w:val="006A6355"/>
    <w:rsid w:val="006A7092"/>
    <w:rsid w:val="006A74D5"/>
    <w:rsid w:val="006A7B63"/>
    <w:rsid w:val="006A7B70"/>
    <w:rsid w:val="006A7DCD"/>
    <w:rsid w:val="006B00FF"/>
    <w:rsid w:val="006B0584"/>
    <w:rsid w:val="006B07F6"/>
    <w:rsid w:val="006B094D"/>
    <w:rsid w:val="006B1801"/>
    <w:rsid w:val="006B236B"/>
    <w:rsid w:val="006B242D"/>
    <w:rsid w:val="006B30D9"/>
    <w:rsid w:val="006B32EE"/>
    <w:rsid w:val="006B35B4"/>
    <w:rsid w:val="006B3F02"/>
    <w:rsid w:val="006B4062"/>
    <w:rsid w:val="006B443C"/>
    <w:rsid w:val="006B4D96"/>
    <w:rsid w:val="006B59C1"/>
    <w:rsid w:val="006B5A05"/>
    <w:rsid w:val="006B5C43"/>
    <w:rsid w:val="006B5CAE"/>
    <w:rsid w:val="006B72C0"/>
    <w:rsid w:val="006B7ECA"/>
    <w:rsid w:val="006C01D3"/>
    <w:rsid w:val="006C04B3"/>
    <w:rsid w:val="006C06CA"/>
    <w:rsid w:val="006C0DAF"/>
    <w:rsid w:val="006C0DE8"/>
    <w:rsid w:val="006C1420"/>
    <w:rsid w:val="006C1583"/>
    <w:rsid w:val="006C2149"/>
    <w:rsid w:val="006C293B"/>
    <w:rsid w:val="006C30BB"/>
    <w:rsid w:val="006C3577"/>
    <w:rsid w:val="006C3F78"/>
    <w:rsid w:val="006C417A"/>
    <w:rsid w:val="006C44F8"/>
    <w:rsid w:val="006C4A93"/>
    <w:rsid w:val="006C4AE7"/>
    <w:rsid w:val="006C5A25"/>
    <w:rsid w:val="006C5B41"/>
    <w:rsid w:val="006C62B8"/>
    <w:rsid w:val="006C632B"/>
    <w:rsid w:val="006C6893"/>
    <w:rsid w:val="006C68D4"/>
    <w:rsid w:val="006C6D67"/>
    <w:rsid w:val="006C6FA0"/>
    <w:rsid w:val="006C6FB8"/>
    <w:rsid w:val="006C78B4"/>
    <w:rsid w:val="006C7D5C"/>
    <w:rsid w:val="006D081A"/>
    <w:rsid w:val="006D0B79"/>
    <w:rsid w:val="006D0C6A"/>
    <w:rsid w:val="006D13FF"/>
    <w:rsid w:val="006D236D"/>
    <w:rsid w:val="006D2696"/>
    <w:rsid w:val="006D26C8"/>
    <w:rsid w:val="006D3330"/>
    <w:rsid w:val="006D41EA"/>
    <w:rsid w:val="006D43F8"/>
    <w:rsid w:val="006D4B13"/>
    <w:rsid w:val="006D5514"/>
    <w:rsid w:val="006D5A5D"/>
    <w:rsid w:val="006D5C64"/>
    <w:rsid w:val="006D646C"/>
    <w:rsid w:val="006D6A0E"/>
    <w:rsid w:val="006D6D45"/>
    <w:rsid w:val="006D73FC"/>
    <w:rsid w:val="006D7470"/>
    <w:rsid w:val="006D7862"/>
    <w:rsid w:val="006D7F60"/>
    <w:rsid w:val="006E0976"/>
    <w:rsid w:val="006E1261"/>
    <w:rsid w:val="006E156F"/>
    <w:rsid w:val="006E1B15"/>
    <w:rsid w:val="006E1D09"/>
    <w:rsid w:val="006E1FBF"/>
    <w:rsid w:val="006E2266"/>
    <w:rsid w:val="006E2549"/>
    <w:rsid w:val="006E2F25"/>
    <w:rsid w:val="006E2FBD"/>
    <w:rsid w:val="006E306C"/>
    <w:rsid w:val="006E3917"/>
    <w:rsid w:val="006E3C83"/>
    <w:rsid w:val="006E40C3"/>
    <w:rsid w:val="006E4964"/>
    <w:rsid w:val="006E4D93"/>
    <w:rsid w:val="006E54B3"/>
    <w:rsid w:val="006E6B01"/>
    <w:rsid w:val="006F0826"/>
    <w:rsid w:val="006F14AE"/>
    <w:rsid w:val="006F150B"/>
    <w:rsid w:val="006F20C0"/>
    <w:rsid w:val="006F241A"/>
    <w:rsid w:val="006F3120"/>
    <w:rsid w:val="006F31C9"/>
    <w:rsid w:val="006F33BB"/>
    <w:rsid w:val="006F3A3F"/>
    <w:rsid w:val="006F3E1E"/>
    <w:rsid w:val="006F5BEC"/>
    <w:rsid w:val="006F5FBA"/>
    <w:rsid w:val="006F6871"/>
    <w:rsid w:val="006F6B5F"/>
    <w:rsid w:val="006F7721"/>
    <w:rsid w:val="00700161"/>
    <w:rsid w:val="00700331"/>
    <w:rsid w:val="00700A8B"/>
    <w:rsid w:val="00700C4C"/>
    <w:rsid w:val="00700E5E"/>
    <w:rsid w:val="00701092"/>
    <w:rsid w:val="007020FD"/>
    <w:rsid w:val="00702390"/>
    <w:rsid w:val="0070250A"/>
    <w:rsid w:val="007027CF"/>
    <w:rsid w:val="0070281E"/>
    <w:rsid w:val="0070295B"/>
    <w:rsid w:val="00702EB2"/>
    <w:rsid w:val="007030BC"/>
    <w:rsid w:val="0070399D"/>
    <w:rsid w:val="00704862"/>
    <w:rsid w:val="00705471"/>
    <w:rsid w:val="007055CB"/>
    <w:rsid w:val="00705D1B"/>
    <w:rsid w:val="00705D5D"/>
    <w:rsid w:val="007060EF"/>
    <w:rsid w:val="0070611A"/>
    <w:rsid w:val="00706431"/>
    <w:rsid w:val="007068D8"/>
    <w:rsid w:val="00706D1F"/>
    <w:rsid w:val="00706FAF"/>
    <w:rsid w:val="0070735F"/>
    <w:rsid w:val="0070775E"/>
    <w:rsid w:val="007078DB"/>
    <w:rsid w:val="007078F1"/>
    <w:rsid w:val="0070796A"/>
    <w:rsid w:val="007101F1"/>
    <w:rsid w:val="00710986"/>
    <w:rsid w:val="00711536"/>
    <w:rsid w:val="0071194C"/>
    <w:rsid w:val="007119A7"/>
    <w:rsid w:val="00711BA8"/>
    <w:rsid w:val="00712120"/>
    <w:rsid w:val="00712133"/>
    <w:rsid w:val="007121A8"/>
    <w:rsid w:val="007125C1"/>
    <w:rsid w:val="00712C82"/>
    <w:rsid w:val="00713C63"/>
    <w:rsid w:val="007146A6"/>
    <w:rsid w:val="00714750"/>
    <w:rsid w:val="00714CDD"/>
    <w:rsid w:val="00715ADE"/>
    <w:rsid w:val="00715BD6"/>
    <w:rsid w:val="0071662B"/>
    <w:rsid w:val="00716C5D"/>
    <w:rsid w:val="007170DA"/>
    <w:rsid w:val="0071724F"/>
    <w:rsid w:val="00717321"/>
    <w:rsid w:val="007173B5"/>
    <w:rsid w:val="0071755C"/>
    <w:rsid w:val="007176A0"/>
    <w:rsid w:val="00717DF4"/>
    <w:rsid w:val="00720498"/>
    <w:rsid w:val="00720643"/>
    <w:rsid w:val="00720753"/>
    <w:rsid w:val="007207B9"/>
    <w:rsid w:val="00721588"/>
    <w:rsid w:val="0072193C"/>
    <w:rsid w:val="00721A6E"/>
    <w:rsid w:val="007225BA"/>
    <w:rsid w:val="00722B29"/>
    <w:rsid w:val="00722EE0"/>
    <w:rsid w:val="00723354"/>
    <w:rsid w:val="007235CB"/>
    <w:rsid w:val="00723779"/>
    <w:rsid w:val="00723CE5"/>
    <w:rsid w:val="007243D0"/>
    <w:rsid w:val="00724C3C"/>
    <w:rsid w:val="007255EB"/>
    <w:rsid w:val="00725AE4"/>
    <w:rsid w:val="0072609A"/>
    <w:rsid w:val="00726239"/>
    <w:rsid w:val="00726350"/>
    <w:rsid w:val="007265A7"/>
    <w:rsid w:val="0072692A"/>
    <w:rsid w:val="00726CDB"/>
    <w:rsid w:val="00726E0F"/>
    <w:rsid w:val="00727D55"/>
    <w:rsid w:val="007301C8"/>
    <w:rsid w:val="007302A0"/>
    <w:rsid w:val="0073087A"/>
    <w:rsid w:val="00730CCC"/>
    <w:rsid w:val="007310ED"/>
    <w:rsid w:val="0073128B"/>
    <w:rsid w:val="0073175D"/>
    <w:rsid w:val="00732577"/>
    <w:rsid w:val="007327FA"/>
    <w:rsid w:val="007329FC"/>
    <w:rsid w:val="00733691"/>
    <w:rsid w:val="007338EB"/>
    <w:rsid w:val="00733F16"/>
    <w:rsid w:val="00734388"/>
    <w:rsid w:val="00734B1D"/>
    <w:rsid w:val="00734B2D"/>
    <w:rsid w:val="00734E33"/>
    <w:rsid w:val="0073604C"/>
    <w:rsid w:val="00736132"/>
    <w:rsid w:val="0073680C"/>
    <w:rsid w:val="007373FF"/>
    <w:rsid w:val="0073749B"/>
    <w:rsid w:val="00737A50"/>
    <w:rsid w:val="00740155"/>
    <w:rsid w:val="007401D5"/>
    <w:rsid w:val="007405B4"/>
    <w:rsid w:val="007407C2"/>
    <w:rsid w:val="0074086A"/>
    <w:rsid w:val="00741394"/>
    <w:rsid w:val="00741567"/>
    <w:rsid w:val="007421DD"/>
    <w:rsid w:val="007427CC"/>
    <w:rsid w:val="00742BBE"/>
    <w:rsid w:val="007435C6"/>
    <w:rsid w:val="007439A1"/>
    <w:rsid w:val="00743B11"/>
    <w:rsid w:val="00743BAB"/>
    <w:rsid w:val="00744651"/>
    <w:rsid w:val="00744A06"/>
    <w:rsid w:val="0074546E"/>
    <w:rsid w:val="007458ED"/>
    <w:rsid w:val="00745921"/>
    <w:rsid w:val="00745F11"/>
    <w:rsid w:val="007465F0"/>
    <w:rsid w:val="00746D17"/>
    <w:rsid w:val="007472EE"/>
    <w:rsid w:val="00747343"/>
    <w:rsid w:val="007474B7"/>
    <w:rsid w:val="007474C3"/>
    <w:rsid w:val="007479D4"/>
    <w:rsid w:val="00747CEC"/>
    <w:rsid w:val="0075083D"/>
    <w:rsid w:val="00751E60"/>
    <w:rsid w:val="00752C5D"/>
    <w:rsid w:val="00752F88"/>
    <w:rsid w:val="007537D4"/>
    <w:rsid w:val="00753D5F"/>
    <w:rsid w:val="00753DC2"/>
    <w:rsid w:val="00753F6F"/>
    <w:rsid w:val="0075446C"/>
    <w:rsid w:val="007547D7"/>
    <w:rsid w:val="00754819"/>
    <w:rsid w:val="007553F8"/>
    <w:rsid w:val="00755B4B"/>
    <w:rsid w:val="00755E87"/>
    <w:rsid w:val="00756A4C"/>
    <w:rsid w:val="00757417"/>
    <w:rsid w:val="00757D71"/>
    <w:rsid w:val="00757ED3"/>
    <w:rsid w:val="0076013B"/>
    <w:rsid w:val="0076024A"/>
    <w:rsid w:val="007604C5"/>
    <w:rsid w:val="007605EF"/>
    <w:rsid w:val="007607B5"/>
    <w:rsid w:val="00760E30"/>
    <w:rsid w:val="00761102"/>
    <w:rsid w:val="00762615"/>
    <w:rsid w:val="00762734"/>
    <w:rsid w:val="0076276D"/>
    <w:rsid w:val="0076395A"/>
    <w:rsid w:val="007643BD"/>
    <w:rsid w:val="007649E6"/>
    <w:rsid w:val="00764D6E"/>
    <w:rsid w:val="00765119"/>
    <w:rsid w:val="007652CE"/>
    <w:rsid w:val="00765349"/>
    <w:rsid w:val="00765959"/>
    <w:rsid w:val="00765D41"/>
    <w:rsid w:val="00765E7E"/>
    <w:rsid w:val="00766F76"/>
    <w:rsid w:val="007672A3"/>
    <w:rsid w:val="007678EC"/>
    <w:rsid w:val="00767C0B"/>
    <w:rsid w:val="00770C7D"/>
    <w:rsid w:val="0077142A"/>
    <w:rsid w:val="0077158C"/>
    <w:rsid w:val="00771809"/>
    <w:rsid w:val="00771A69"/>
    <w:rsid w:val="007726CD"/>
    <w:rsid w:val="00772CD3"/>
    <w:rsid w:val="00772D45"/>
    <w:rsid w:val="00772D88"/>
    <w:rsid w:val="0077330A"/>
    <w:rsid w:val="007735C9"/>
    <w:rsid w:val="00773AA0"/>
    <w:rsid w:val="00773DA0"/>
    <w:rsid w:val="0077445F"/>
    <w:rsid w:val="00774FDC"/>
    <w:rsid w:val="00775A5C"/>
    <w:rsid w:val="00775FF1"/>
    <w:rsid w:val="0077658F"/>
    <w:rsid w:val="00776B6E"/>
    <w:rsid w:val="00776F06"/>
    <w:rsid w:val="00777870"/>
    <w:rsid w:val="00780357"/>
    <w:rsid w:val="007805C1"/>
    <w:rsid w:val="00781353"/>
    <w:rsid w:val="00781C51"/>
    <w:rsid w:val="00781DAA"/>
    <w:rsid w:val="00782386"/>
    <w:rsid w:val="007823BB"/>
    <w:rsid w:val="007828AF"/>
    <w:rsid w:val="0078326F"/>
    <w:rsid w:val="0078358D"/>
    <w:rsid w:val="00784EB4"/>
    <w:rsid w:val="007851AC"/>
    <w:rsid w:val="007852E4"/>
    <w:rsid w:val="00785892"/>
    <w:rsid w:val="007864FC"/>
    <w:rsid w:val="007865D6"/>
    <w:rsid w:val="00786866"/>
    <w:rsid w:val="00786970"/>
    <w:rsid w:val="00786C29"/>
    <w:rsid w:val="00787D0A"/>
    <w:rsid w:val="00787D21"/>
    <w:rsid w:val="0079008F"/>
    <w:rsid w:val="007903D5"/>
    <w:rsid w:val="00790BED"/>
    <w:rsid w:val="00790EB3"/>
    <w:rsid w:val="007917CF"/>
    <w:rsid w:val="00791A62"/>
    <w:rsid w:val="00791B3E"/>
    <w:rsid w:val="00791D68"/>
    <w:rsid w:val="00791F9E"/>
    <w:rsid w:val="007925CA"/>
    <w:rsid w:val="00792C81"/>
    <w:rsid w:val="00792E39"/>
    <w:rsid w:val="00792FE3"/>
    <w:rsid w:val="007934E1"/>
    <w:rsid w:val="00793584"/>
    <w:rsid w:val="007936B0"/>
    <w:rsid w:val="00793932"/>
    <w:rsid w:val="0079405F"/>
    <w:rsid w:val="00794251"/>
    <w:rsid w:val="0079466C"/>
    <w:rsid w:val="00794774"/>
    <w:rsid w:val="00794A12"/>
    <w:rsid w:val="00795260"/>
    <w:rsid w:val="0079608E"/>
    <w:rsid w:val="0079612D"/>
    <w:rsid w:val="00796A7B"/>
    <w:rsid w:val="00796E6B"/>
    <w:rsid w:val="007970F2"/>
    <w:rsid w:val="007973E1"/>
    <w:rsid w:val="0079751B"/>
    <w:rsid w:val="007A04B9"/>
    <w:rsid w:val="007A05B9"/>
    <w:rsid w:val="007A0EDE"/>
    <w:rsid w:val="007A114B"/>
    <w:rsid w:val="007A1511"/>
    <w:rsid w:val="007A17E3"/>
    <w:rsid w:val="007A1D95"/>
    <w:rsid w:val="007A21E9"/>
    <w:rsid w:val="007A28F0"/>
    <w:rsid w:val="007A2C4D"/>
    <w:rsid w:val="007A2E8A"/>
    <w:rsid w:val="007A3231"/>
    <w:rsid w:val="007A340D"/>
    <w:rsid w:val="007A34E2"/>
    <w:rsid w:val="007A3B99"/>
    <w:rsid w:val="007A3BD5"/>
    <w:rsid w:val="007A48FD"/>
    <w:rsid w:val="007A4FE0"/>
    <w:rsid w:val="007A511A"/>
    <w:rsid w:val="007A5199"/>
    <w:rsid w:val="007A54AB"/>
    <w:rsid w:val="007A5B9C"/>
    <w:rsid w:val="007A5D72"/>
    <w:rsid w:val="007A6705"/>
    <w:rsid w:val="007A6BCA"/>
    <w:rsid w:val="007A727F"/>
    <w:rsid w:val="007A766A"/>
    <w:rsid w:val="007B0446"/>
    <w:rsid w:val="007B0E2A"/>
    <w:rsid w:val="007B1040"/>
    <w:rsid w:val="007B13AF"/>
    <w:rsid w:val="007B1B28"/>
    <w:rsid w:val="007B2AD4"/>
    <w:rsid w:val="007B41A1"/>
    <w:rsid w:val="007B5156"/>
    <w:rsid w:val="007B5A0C"/>
    <w:rsid w:val="007B5A63"/>
    <w:rsid w:val="007B5B91"/>
    <w:rsid w:val="007B6115"/>
    <w:rsid w:val="007B62FB"/>
    <w:rsid w:val="007B6EFE"/>
    <w:rsid w:val="007B6F38"/>
    <w:rsid w:val="007B73FA"/>
    <w:rsid w:val="007B7569"/>
    <w:rsid w:val="007B7AF2"/>
    <w:rsid w:val="007B7D69"/>
    <w:rsid w:val="007B7DDC"/>
    <w:rsid w:val="007B7F13"/>
    <w:rsid w:val="007B7F51"/>
    <w:rsid w:val="007C038C"/>
    <w:rsid w:val="007C075C"/>
    <w:rsid w:val="007C09CD"/>
    <w:rsid w:val="007C102F"/>
    <w:rsid w:val="007C12E9"/>
    <w:rsid w:val="007C132F"/>
    <w:rsid w:val="007C135D"/>
    <w:rsid w:val="007C1686"/>
    <w:rsid w:val="007C16F2"/>
    <w:rsid w:val="007C1800"/>
    <w:rsid w:val="007C1A8D"/>
    <w:rsid w:val="007C1E5B"/>
    <w:rsid w:val="007C20AE"/>
    <w:rsid w:val="007C2395"/>
    <w:rsid w:val="007C2751"/>
    <w:rsid w:val="007C2E01"/>
    <w:rsid w:val="007C320E"/>
    <w:rsid w:val="007C38DA"/>
    <w:rsid w:val="007C45C9"/>
    <w:rsid w:val="007C48CE"/>
    <w:rsid w:val="007C4F2E"/>
    <w:rsid w:val="007C7199"/>
    <w:rsid w:val="007C749C"/>
    <w:rsid w:val="007C7622"/>
    <w:rsid w:val="007C7F7D"/>
    <w:rsid w:val="007D02C6"/>
    <w:rsid w:val="007D09B9"/>
    <w:rsid w:val="007D0D97"/>
    <w:rsid w:val="007D0F09"/>
    <w:rsid w:val="007D1759"/>
    <w:rsid w:val="007D1BEB"/>
    <w:rsid w:val="007D1EE3"/>
    <w:rsid w:val="007D29CC"/>
    <w:rsid w:val="007D2B05"/>
    <w:rsid w:val="007D2D8D"/>
    <w:rsid w:val="007D32C7"/>
    <w:rsid w:val="007D3362"/>
    <w:rsid w:val="007D33AA"/>
    <w:rsid w:val="007D3BA3"/>
    <w:rsid w:val="007D3BB9"/>
    <w:rsid w:val="007D3D2E"/>
    <w:rsid w:val="007D3E34"/>
    <w:rsid w:val="007D438A"/>
    <w:rsid w:val="007D447D"/>
    <w:rsid w:val="007D4B81"/>
    <w:rsid w:val="007D4FF2"/>
    <w:rsid w:val="007D51F2"/>
    <w:rsid w:val="007D52E0"/>
    <w:rsid w:val="007D588D"/>
    <w:rsid w:val="007D59FD"/>
    <w:rsid w:val="007D5D3A"/>
    <w:rsid w:val="007D6AED"/>
    <w:rsid w:val="007D773D"/>
    <w:rsid w:val="007D7ABB"/>
    <w:rsid w:val="007E0014"/>
    <w:rsid w:val="007E02C6"/>
    <w:rsid w:val="007E0F76"/>
    <w:rsid w:val="007E13D8"/>
    <w:rsid w:val="007E212E"/>
    <w:rsid w:val="007E220F"/>
    <w:rsid w:val="007E27B1"/>
    <w:rsid w:val="007E2846"/>
    <w:rsid w:val="007E29A6"/>
    <w:rsid w:val="007E2E5D"/>
    <w:rsid w:val="007E3A90"/>
    <w:rsid w:val="007E3D8C"/>
    <w:rsid w:val="007E42B0"/>
    <w:rsid w:val="007E48F6"/>
    <w:rsid w:val="007E4AE1"/>
    <w:rsid w:val="007E5EE6"/>
    <w:rsid w:val="007E5F3D"/>
    <w:rsid w:val="007E612F"/>
    <w:rsid w:val="007E64F7"/>
    <w:rsid w:val="007E6537"/>
    <w:rsid w:val="007E6662"/>
    <w:rsid w:val="007E6931"/>
    <w:rsid w:val="007E715D"/>
    <w:rsid w:val="007E74ED"/>
    <w:rsid w:val="007E79D9"/>
    <w:rsid w:val="007E7A64"/>
    <w:rsid w:val="007F033C"/>
    <w:rsid w:val="007F123A"/>
    <w:rsid w:val="007F1377"/>
    <w:rsid w:val="007F1A0C"/>
    <w:rsid w:val="007F1E3F"/>
    <w:rsid w:val="007F1F07"/>
    <w:rsid w:val="007F2B39"/>
    <w:rsid w:val="007F3ACD"/>
    <w:rsid w:val="007F3CD6"/>
    <w:rsid w:val="007F4AAE"/>
    <w:rsid w:val="007F4F5B"/>
    <w:rsid w:val="007F55F5"/>
    <w:rsid w:val="007F59C7"/>
    <w:rsid w:val="007F5A6B"/>
    <w:rsid w:val="007F5E0E"/>
    <w:rsid w:val="007F6D45"/>
    <w:rsid w:val="007F6E65"/>
    <w:rsid w:val="007F6FF9"/>
    <w:rsid w:val="007F7D46"/>
    <w:rsid w:val="007F7D85"/>
    <w:rsid w:val="007F7FF1"/>
    <w:rsid w:val="0080033B"/>
    <w:rsid w:val="008003ED"/>
    <w:rsid w:val="008017FD"/>
    <w:rsid w:val="00801943"/>
    <w:rsid w:val="00801AA9"/>
    <w:rsid w:val="00801D63"/>
    <w:rsid w:val="008024A0"/>
    <w:rsid w:val="008026C0"/>
    <w:rsid w:val="0080274F"/>
    <w:rsid w:val="008027BB"/>
    <w:rsid w:val="00802D0F"/>
    <w:rsid w:val="00802EBC"/>
    <w:rsid w:val="00803138"/>
    <w:rsid w:val="00803376"/>
    <w:rsid w:val="0080367D"/>
    <w:rsid w:val="008038A8"/>
    <w:rsid w:val="008038D9"/>
    <w:rsid w:val="00803B5A"/>
    <w:rsid w:val="0080427D"/>
    <w:rsid w:val="0080449B"/>
    <w:rsid w:val="008044CB"/>
    <w:rsid w:val="0080490C"/>
    <w:rsid w:val="00804990"/>
    <w:rsid w:val="00804BAD"/>
    <w:rsid w:val="00804E9D"/>
    <w:rsid w:val="00805324"/>
    <w:rsid w:val="0080595F"/>
    <w:rsid w:val="0080614B"/>
    <w:rsid w:val="00806DBA"/>
    <w:rsid w:val="008079FF"/>
    <w:rsid w:val="00810213"/>
    <w:rsid w:val="008102D4"/>
    <w:rsid w:val="0081079F"/>
    <w:rsid w:val="00811C94"/>
    <w:rsid w:val="00812202"/>
    <w:rsid w:val="008126B8"/>
    <w:rsid w:val="008128F6"/>
    <w:rsid w:val="008129B7"/>
    <w:rsid w:val="00812BFD"/>
    <w:rsid w:val="008136EE"/>
    <w:rsid w:val="00813A0B"/>
    <w:rsid w:val="0081415A"/>
    <w:rsid w:val="00814523"/>
    <w:rsid w:val="00816069"/>
    <w:rsid w:val="00816C5A"/>
    <w:rsid w:val="0081748B"/>
    <w:rsid w:val="008175B0"/>
    <w:rsid w:val="008178CA"/>
    <w:rsid w:val="00820032"/>
    <w:rsid w:val="0082010D"/>
    <w:rsid w:val="008201B9"/>
    <w:rsid w:val="008210CD"/>
    <w:rsid w:val="00821BB7"/>
    <w:rsid w:val="008221AA"/>
    <w:rsid w:val="008223ED"/>
    <w:rsid w:val="00822596"/>
    <w:rsid w:val="00822A1E"/>
    <w:rsid w:val="00822BFF"/>
    <w:rsid w:val="00823771"/>
    <w:rsid w:val="008237C2"/>
    <w:rsid w:val="008240AB"/>
    <w:rsid w:val="008242AB"/>
    <w:rsid w:val="0082480C"/>
    <w:rsid w:val="00824F16"/>
    <w:rsid w:val="0082515F"/>
    <w:rsid w:val="0082572F"/>
    <w:rsid w:val="008257C8"/>
    <w:rsid w:val="00825847"/>
    <w:rsid w:val="008259A5"/>
    <w:rsid w:val="008259C9"/>
    <w:rsid w:val="0082608D"/>
    <w:rsid w:val="00826B26"/>
    <w:rsid w:val="00827A2C"/>
    <w:rsid w:val="00827D42"/>
    <w:rsid w:val="008301EE"/>
    <w:rsid w:val="008302BC"/>
    <w:rsid w:val="00830AC2"/>
    <w:rsid w:val="00830B3F"/>
    <w:rsid w:val="00830C66"/>
    <w:rsid w:val="00830D9B"/>
    <w:rsid w:val="0083258F"/>
    <w:rsid w:val="008328AC"/>
    <w:rsid w:val="0083350D"/>
    <w:rsid w:val="00833AE1"/>
    <w:rsid w:val="0083423A"/>
    <w:rsid w:val="0083447E"/>
    <w:rsid w:val="0083478A"/>
    <w:rsid w:val="00834EDC"/>
    <w:rsid w:val="0083550E"/>
    <w:rsid w:val="00837310"/>
    <w:rsid w:val="00837696"/>
    <w:rsid w:val="00837817"/>
    <w:rsid w:val="008378F1"/>
    <w:rsid w:val="00837C77"/>
    <w:rsid w:val="00837CD5"/>
    <w:rsid w:val="008406A1"/>
    <w:rsid w:val="00841024"/>
    <w:rsid w:val="0084189D"/>
    <w:rsid w:val="00841C43"/>
    <w:rsid w:val="008425D4"/>
    <w:rsid w:val="008426BC"/>
    <w:rsid w:val="00842B58"/>
    <w:rsid w:val="00842E20"/>
    <w:rsid w:val="0084323D"/>
    <w:rsid w:val="0084391B"/>
    <w:rsid w:val="00843A27"/>
    <w:rsid w:val="0084453B"/>
    <w:rsid w:val="00844DC6"/>
    <w:rsid w:val="00844E7A"/>
    <w:rsid w:val="008456D9"/>
    <w:rsid w:val="00845766"/>
    <w:rsid w:val="008459DB"/>
    <w:rsid w:val="00845E4C"/>
    <w:rsid w:val="00845F67"/>
    <w:rsid w:val="0084709B"/>
    <w:rsid w:val="0084720F"/>
    <w:rsid w:val="00847395"/>
    <w:rsid w:val="0084777C"/>
    <w:rsid w:val="00847785"/>
    <w:rsid w:val="0084784D"/>
    <w:rsid w:val="00850370"/>
    <w:rsid w:val="008513AC"/>
    <w:rsid w:val="0085169A"/>
    <w:rsid w:val="008517B4"/>
    <w:rsid w:val="0085216A"/>
    <w:rsid w:val="00852552"/>
    <w:rsid w:val="00852B92"/>
    <w:rsid w:val="00852CA0"/>
    <w:rsid w:val="00852CD6"/>
    <w:rsid w:val="00853026"/>
    <w:rsid w:val="008538ED"/>
    <w:rsid w:val="008539C0"/>
    <w:rsid w:val="00853A63"/>
    <w:rsid w:val="008540A5"/>
    <w:rsid w:val="008546AB"/>
    <w:rsid w:val="008550AA"/>
    <w:rsid w:val="008558C8"/>
    <w:rsid w:val="00856179"/>
    <w:rsid w:val="00856EA0"/>
    <w:rsid w:val="00856FF1"/>
    <w:rsid w:val="0085714C"/>
    <w:rsid w:val="008573DA"/>
    <w:rsid w:val="00857892"/>
    <w:rsid w:val="00857F83"/>
    <w:rsid w:val="008600DF"/>
    <w:rsid w:val="0086039D"/>
    <w:rsid w:val="008604BF"/>
    <w:rsid w:val="0086062B"/>
    <w:rsid w:val="0086064C"/>
    <w:rsid w:val="008608D5"/>
    <w:rsid w:val="00860B26"/>
    <w:rsid w:val="00860CE6"/>
    <w:rsid w:val="00860EA8"/>
    <w:rsid w:val="00861649"/>
    <w:rsid w:val="008617D4"/>
    <w:rsid w:val="008623B9"/>
    <w:rsid w:val="0086266A"/>
    <w:rsid w:val="00862977"/>
    <w:rsid w:val="008635AA"/>
    <w:rsid w:val="008637CE"/>
    <w:rsid w:val="00863C2D"/>
    <w:rsid w:val="00864218"/>
    <w:rsid w:val="0086441F"/>
    <w:rsid w:val="00864CFC"/>
    <w:rsid w:val="008650FE"/>
    <w:rsid w:val="00865A5B"/>
    <w:rsid w:val="0086633E"/>
    <w:rsid w:val="00866597"/>
    <w:rsid w:val="0086667F"/>
    <w:rsid w:val="00866790"/>
    <w:rsid w:val="008669CA"/>
    <w:rsid w:val="00866F1D"/>
    <w:rsid w:val="00866F5C"/>
    <w:rsid w:val="008672B2"/>
    <w:rsid w:val="00867C17"/>
    <w:rsid w:val="00867E76"/>
    <w:rsid w:val="0087014D"/>
    <w:rsid w:val="00870762"/>
    <w:rsid w:val="00870978"/>
    <w:rsid w:val="00870F98"/>
    <w:rsid w:val="00871014"/>
    <w:rsid w:val="008718C0"/>
    <w:rsid w:val="00871FD0"/>
    <w:rsid w:val="00872153"/>
    <w:rsid w:val="0087219E"/>
    <w:rsid w:val="0087254E"/>
    <w:rsid w:val="008731E9"/>
    <w:rsid w:val="008733BD"/>
    <w:rsid w:val="00873873"/>
    <w:rsid w:val="008738B1"/>
    <w:rsid w:val="00873BD6"/>
    <w:rsid w:val="00873DF4"/>
    <w:rsid w:val="00873E8C"/>
    <w:rsid w:val="008742D9"/>
    <w:rsid w:val="00874488"/>
    <w:rsid w:val="00874E56"/>
    <w:rsid w:val="0087535D"/>
    <w:rsid w:val="0087577A"/>
    <w:rsid w:val="00875FF7"/>
    <w:rsid w:val="00876AA2"/>
    <w:rsid w:val="0087792B"/>
    <w:rsid w:val="008802E5"/>
    <w:rsid w:val="00880549"/>
    <w:rsid w:val="0088078C"/>
    <w:rsid w:val="008808FF"/>
    <w:rsid w:val="00880A1B"/>
    <w:rsid w:val="00880CBB"/>
    <w:rsid w:val="00881406"/>
    <w:rsid w:val="00881466"/>
    <w:rsid w:val="0088200F"/>
    <w:rsid w:val="00882687"/>
    <w:rsid w:val="00882C29"/>
    <w:rsid w:val="00882F7A"/>
    <w:rsid w:val="00883E72"/>
    <w:rsid w:val="008843AD"/>
    <w:rsid w:val="00884825"/>
    <w:rsid w:val="00884AC8"/>
    <w:rsid w:val="008850F0"/>
    <w:rsid w:val="0088513E"/>
    <w:rsid w:val="00885854"/>
    <w:rsid w:val="00885A0F"/>
    <w:rsid w:val="00885C48"/>
    <w:rsid w:val="00885E73"/>
    <w:rsid w:val="00885F9D"/>
    <w:rsid w:val="00886A2A"/>
    <w:rsid w:val="00886F25"/>
    <w:rsid w:val="008875EA"/>
    <w:rsid w:val="00887618"/>
    <w:rsid w:val="00887B16"/>
    <w:rsid w:val="00890056"/>
    <w:rsid w:val="008900FF"/>
    <w:rsid w:val="00890333"/>
    <w:rsid w:val="00891B2B"/>
    <w:rsid w:val="00891EC4"/>
    <w:rsid w:val="0089282D"/>
    <w:rsid w:val="00893202"/>
    <w:rsid w:val="008935CA"/>
    <w:rsid w:val="00893D8B"/>
    <w:rsid w:val="008941D8"/>
    <w:rsid w:val="00894667"/>
    <w:rsid w:val="00894EC5"/>
    <w:rsid w:val="00895459"/>
    <w:rsid w:val="008956B5"/>
    <w:rsid w:val="008956DC"/>
    <w:rsid w:val="00895EAE"/>
    <w:rsid w:val="00895FE9"/>
    <w:rsid w:val="00896312"/>
    <w:rsid w:val="008963D1"/>
    <w:rsid w:val="0089667B"/>
    <w:rsid w:val="008966EA"/>
    <w:rsid w:val="00896926"/>
    <w:rsid w:val="008969B7"/>
    <w:rsid w:val="00896A96"/>
    <w:rsid w:val="00896A9A"/>
    <w:rsid w:val="00896EAD"/>
    <w:rsid w:val="00897266"/>
    <w:rsid w:val="008972EC"/>
    <w:rsid w:val="00897637"/>
    <w:rsid w:val="00897873"/>
    <w:rsid w:val="00897E01"/>
    <w:rsid w:val="00897EC0"/>
    <w:rsid w:val="00897FDC"/>
    <w:rsid w:val="008A004C"/>
    <w:rsid w:val="008A10B6"/>
    <w:rsid w:val="008A154E"/>
    <w:rsid w:val="008A16C6"/>
    <w:rsid w:val="008A1B7B"/>
    <w:rsid w:val="008A1C70"/>
    <w:rsid w:val="008A208A"/>
    <w:rsid w:val="008A21D0"/>
    <w:rsid w:val="008A25BE"/>
    <w:rsid w:val="008A2906"/>
    <w:rsid w:val="008A2CC2"/>
    <w:rsid w:val="008A360E"/>
    <w:rsid w:val="008A3B31"/>
    <w:rsid w:val="008A3F45"/>
    <w:rsid w:val="008A452C"/>
    <w:rsid w:val="008A4F7F"/>
    <w:rsid w:val="008A55E7"/>
    <w:rsid w:val="008A5707"/>
    <w:rsid w:val="008A574A"/>
    <w:rsid w:val="008A5EE5"/>
    <w:rsid w:val="008A5EF2"/>
    <w:rsid w:val="008A63EE"/>
    <w:rsid w:val="008A6EC3"/>
    <w:rsid w:val="008B0849"/>
    <w:rsid w:val="008B095D"/>
    <w:rsid w:val="008B0C0C"/>
    <w:rsid w:val="008B0CAA"/>
    <w:rsid w:val="008B17E3"/>
    <w:rsid w:val="008B1A38"/>
    <w:rsid w:val="008B1BB8"/>
    <w:rsid w:val="008B1DAA"/>
    <w:rsid w:val="008B2AE2"/>
    <w:rsid w:val="008B30DA"/>
    <w:rsid w:val="008B35DC"/>
    <w:rsid w:val="008B3BAB"/>
    <w:rsid w:val="008B3C24"/>
    <w:rsid w:val="008B3F4D"/>
    <w:rsid w:val="008B4D34"/>
    <w:rsid w:val="008B53E9"/>
    <w:rsid w:val="008B5C8F"/>
    <w:rsid w:val="008B623E"/>
    <w:rsid w:val="008B62E7"/>
    <w:rsid w:val="008B6568"/>
    <w:rsid w:val="008B68F0"/>
    <w:rsid w:val="008B70DC"/>
    <w:rsid w:val="008B74B7"/>
    <w:rsid w:val="008B7584"/>
    <w:rsid w:val="008B78AB"/>
    <w:rsid w:val="008B7F84"/>
    <w:rsid w:val="008C02E1"/>
    <w:rsid w:val="008C04BD"/>
    <w:rsid w:val="008C0A49"/>
    <w:rsid w:val="008C0DB9"/>
    <w:rsid w:val="008C0F33"/>
    <w:rsid w:val="008C0FBC"/>
    <w:rsid w:val="008C1182"/>
    <w:rsid w:val="008C1202"/>
    <w:rsid w:val="008C1903"/>
    <w:rsid w:val="008C1FA7"/>
    <w:rsid w:val="008C2042"/>
    <w:rsid w:val="008C2312"/>
    <w:rsid w:val="008C2680"/>
    <w:rsid w:val="008C3734"/>
    <w:rsid w:val="008C475C"/>
    <w:rsid w:val="008C511B"/>
    <w:rsid w:val="008C51F0"/>
    <w:rsid w:val="008C551D"/>
    <w:rsid w:val="008C5B37"/>
    <w:rsid w:val="008C5DA0"/>
    <w:rsid w:val="008C5F1C"/>
    <w:rsid w:val="008C6D10"/>
    <w:rsid w:val="008C72FB"/>
    <w:rsid w:val="008C7A43"/>
    <w:rsid w:val="008C7CE2"/>
    <w:rsid w:val="008C7F93"/>
    <w:rsid w:val="008D023B"/>
    <w:rsid w:val="008D069D"/>
    <w:rsid w:val="008D0FC6"/>
    <w:rsid w:val="008D112B"/>
    <w:rsid w:val="008D1713"/>
    <w:rsid w:val="008D1EF8"/>
    <w:rsid w:val="008D1F72"/>
    <w:rsid w:val="008D2247"/>
    <w:rsid w:val="008D228B"/>
    <w:rsid w:val="008D23F2"/>
    <w:rsid w:val="008D24CF"/>
    <w:rsid w:val="008D27AD"/>
    <w:rsid w:val="008D2AFC"/>
    <w:rsid w:val="008D2E72"/>
    <w:rsid w:val="008D2F7B"/>
    <w:rsid w:val="008D31CC"/>
    <w:rsid w:val="008D3289"/>
    <w:rsid w:val="008D343B"/>
    <w:rsid w:val="008D372D"/>
    <w:rsid w:val="008D3B4D"/>
    <w:rsid w:val="008D3BB1"/>
    <w:rsid w:val="008D4417"/>
    <w:rsid w:val="008D4634"/>
    <w:rsid w:val="008D47D6"/>
    <w:rsid w:val="008D4DCF"/>
    <w:rsid w:val="008D5261"/>
    <w:rsid w:val="008D5422"/>
    <w:rsid w:val="008D5599"/>
    <w:rsid w:val="008D5964"/>
    <w:rsid w:val="008D6048"/>
    <w:rsid w:val="008D78E6"/>
    <w:rsid w:val="008E020B"/>
    <w:rsid w:val="008E0647"/>
    <w:rsid w:val="008E0DED"/>
    <w:rsid w:val="008E0EF6"/>
    <w:rsid w:val="008E1ED1"/>
    <w:rsid w:val="008E26A0"/>
    <w:rsid w:val="008E2E70"/>
    <w:rsid w:val="008E2F09"/>
    <w:rsid w:val="008E3330"/>
    <w:rsid w:val="008E34C2"/>
    <w:rsid w:val="008E367D"/>
    <w:rsid w:val="008E37B2"/>
    <w:rsid w:val="008E3AFF"/>
    <w:rsid w:val="008E3D47"/>
    <w:rsid w:val="008E3DE9"/>
    <w:rsid w:val="008E46EF"/>
    <w:rsid w:val="008E4995"/>
    <w:rsid w:val="008E4B7C"/>
    <w:rsid w:val="008E4B81"/>
    <w:rsid w:val="008E4F92"/>
    <w:rsid w:val="008E5158"/>
    <w:rsid w:val="008E5480"/>
    <w:rsid w:val="008E55C9"/>
    <w:rsid w:val="008E58FC"/>
    <w:rsid w:val="008E5B6F"/>
    <w:rsid w:val="008E6182"/>
    <w:rsid w:val="008E658C"/>
    <w:rsid w:val="008E684A"/>
    <w:rsid w:val="008E6C16"/>
    <w:rsid w:val="008E7EF4"/>
    <w:rsid w:val="008E7FC3"/>
    <w:rsid w:val="008F09DC"/>
    <w:rsid w:val="008F0DC6"/>
    <w:rsid w:val="008F0EC1"/>
    <w:rsid w:val="008F1039"/>
    <w:rsid w:val="008F1083"/>
    <w:rsid w:val="008F1261"/>
    <w:rsid w:val="008F2959"/>
    <w:rsid w:val="008F2F23"/>
    <w:rsid w:val="008F3060"/>
    <w:rsid w:val="008F35C8"/>
    <w:rsid w:val="008F3F8F"/>
    <w:rsid w:val="008F3FD9"/>
    <w:rsid w:val="008F41BF"/>
    <w:rsid w:val="008F42BD"/>
    <w:rsid w:val="008F4461"/>
    <w:rsid w:val="008F5307"/>
    <w:rsid w:val="008F5D75"/>
    <w:rsid w:val="008F6333"/>
    <w:rsid w:val="008F69A9"/>
    <w:rsid w:val="008F72CE"/>
    <w:rsid w:val="008F7626"/>
    <w:rsid w:val="008F7B92"/>
    <w:rsid w:val="00900580"/>
    <w:rsid w:val="009007EC"/>
    <w:rsid w:val="00900EF6"/>
    <w:rsid w:val="00900F1E"/>
    <w:rsid w:val="00901728"/>
    <w:rsid w:val="00901B8D"/>
    <w:rsid w:val="00901B94"/>
    <w:rsid w:val="009022DB"/>
    <w:rsid w:val="0090280A"/>
    <w:rsid w:val="00902D9C"/>
    <w:rsid w:val="0090309A"/>
    <w:rsid w:val="00903D43"/>
    <w:rsid w:val="00903ECE"/>
    <w:rsid w:val="00905727"/>
    <w:rsid w:val="00905F1F"/>
    <w:rsid w:val="009061F0"/>
    <w:rsid w:val="00906885"/>
    <w:rsid w:val="009069FA"/>
    <w:rsid w:val="00906A66"/>
    <w:rsid w:val="00906EAA"/>
    <w:rsid w:val="009070D2"/>
    <w:rsid w:val="0090772A"/>
    <w:rsid w:val="009077A8"/>
    <w:rsid w:val="00907849"/>
    <w:rsid w:val="009078E9"/>
    <w:rsid w:val="009106C0"/>
    <w:rsid w:val="009118C7"/>
    <w:rsid w:val="00911A50"/>
    <w:rsid w:val="00911A59"/>
    <w:rsid w:val="00913751"/>
    <w:rsid w:val="009145BC"/>
    <w:rsid w:val="0091481B"/>
    <w:rsid w:val="00914A44"/>
    <w:rsid w:val="00914F72"/>
    <w:rsid w:val="00914FA9"/>
    <w:rsid w:val="0091612A"/>
    <w:rsid w:val="00916174"/>
    <w:rsid w:val="00917776"/>
    <w:rsid w:val="00917D11"/>
    <w:rsid w:val="00920388"/>
    <w:rsid w:val="00920821"/>
    <w:rsid w:val="00921044"/>
    <w:rsid w:val="00921058"/>
    <w:rsid w:val="00921B5D"/>
    <w:rsid w:val="00921C90"/>
    <w:rsid w:val="00922336"/>
    <w:rsid w:val="00922EB9"/>
    <w:rsid w:val="009233F5"/>
    <w:rsid w:val="00923E31"/>
    <w:rsid w:val="00924622"/>
    <w:rsid w:val="0092483A"/>
    <w:rsid w:val="009249DD"/>
    <w:rsid w:val="00924A5B"/>
    <w:rsid w:val="00924B6D"/>
    <w:rsid w:val="00924BFA"/>
    <w:rsid w:val="00924FF3"/>
    <w:rsid w:val="00925166"/>
    <w:rsid w:val="009257E0"/>
    <w:rsid w:val="00925BF0"/>
    <w:rsid w:val="00926446"/>
    <w:rsid w:val="00926ED0"/>
    <w:rsid w:val="009272D7"/>
    <w:rsid w:val="00927755"/>
    <w:rsid w:val="009277D7"/>
    <w:rsid w:val="00927DC8"/>
    <w:rsid w:val="009307F1"/>
    <w:rsid w:val="00930D80"/>
    <w:rsid w:val="00931510"/>
    <w:rsid w:val="009316CE"/>
    <w:rsid w:val="00931D26"/>
    <w:rsid w:val="00931DB2"/>
    <w:rsid w:val="00931E28"/>
    <w:rsid w:val="00931FD3"/>
    <w:rsid w:val="0093237B"/>
    <w:rsid w:val="0093239D"/>
    <w:rsid w:val="0093291B"/>
    <w:rsid w:val="00932CEC"/>
    <w:rsid w:val="009331F2"/>
    <w:rsid w:val="009340BA"/>
    <w:rsid w:val="00934285"/>
    <w:rsid w:val="0093430D"/>
    <w:rsid w:val="009349CE"/>
    <w:rsid w:val="009352EC"/>
    <w:rsid w:val="00935743"/>
    <w:rsid w:val="009362A0"/>
    <w:rsid w:val="00936D11"/>
    <w:rsid w:val="00936D55"/>
    <w:rsid w:val="00937302"/>
    <w:rsid w:val="00937662"/>
    <w:rsid w:val="00937809"/>
    <w:rsid w:val="009379AD"/>
    <w:rsid w:val="00937A97"/>
    <w:rsid w:val="00937D21"/>
    <w:rsid w:val="00937D30"/>
    <w:rsid w:val="00937EE5"/>
    <w:rsid w:val="0094054E"/>
    <w:rsid w:val="00940845"/>
    <w:rsid w:val="00941E3D"/>
    <w:rsid w:val="009421A8"/>
    <w:rsid w:val="009421BE"/>
    <w:rsid w:val="00942392"/>
    <w:rsid w:val="0094240C"/>
    <w:rsid w:val="00942587"/>
    <w:rsid w:val="009425A8"/>
    <w:rsid w:val="00943070"/>
    <w:rsid w:val="009430F3"/>
    <w:rsid w:val="009435C1"/>
    <w:rsid w:val="00943A96"/>
    <w:rsid w:val="00943D30"/>
    <w:rsid w:val="009444EA"/>
    <w:rsid w:val="009454D5"/>
    <w:rsid w:val="00945701"/>
    <w:rsid w:val="00945991"/>
    <w:rsid w:val="0094674D"/>
    <w:rsid w:val="00946B63"/>
    <w:rsid w:val="0094726C"/>
    <w:rsid w:val="009473B6"/>
    <w:rsid w:val="009475DB"/>
    <w:rsid w:val="00947995"/>
    <w:rsid w:val="00947A99"/>
    <w:rsid w:val="00950196"/>
    <w:rsid w:val="0095019D"/>
    <w:rsid w:val="009505D6"/>
    <w:rsid w:val="00950837"/>
    <w:rsid w:val="00950E1D"/>
    <w:rsid w:val="00950EFF"/>
    <w:rsid w:val="009513A4"/>
    <w:rsid w:val="009514C9"/>
    <w:rsid w:val="009525D2"/>
    <w:rsid w:val="0095266F"/>
    <w:rsid w:val="009526B0"/>
    <w:rsid w:val="00952842"/>
    <w:rsid w:val="00952A8D"/>
    <w:rsid w:val="00952F3D"/>
    <w:rsid w:val="009536E6"/>
    <w:rsid w:val="009543DC"/>
    <w:rsid w:val="00954D26"/>
    <w:rsid w:val="009557FA"/>
    <w:rsid w:val="009557FB"/>
    <w:rsid w:val="00955C72"/>
    <w:rsid w:val="00956DE8"/>
    <w:rsid w:val="0095743B"/>
    <w:rsid w:val="00960460"/>
    <w:rsid w:val="00960713"/>
    <w:rsid w:val="0096076C"/>
    <w:rsid w:val="00960CE9"/>
    <w:rsid w:val="00960E98"/>
    <w:rsid w:val="0096175E"/>
    <w:rsid w:val="0096183E"/>
    <w:rsid w:val="00961C4D"/>
    <w:rsid w:val="00961EB3"/>
    <w:rsid w:val="00962E61"/>
    <w:rsid w:val="00962F3B"/>
    <w:rsid w:val="0096366A"/>
    <w:rsid w:val="0096376B"/>
    <w:rsid w:val="00963776"/>
    <w:rsid w:val="00963E4E"/>
    <w:rsid w:val="00964E45"/>
    <w:rsid w:val="00965348"/>
    <w:rsid w:val="00965D44"/>
    <w:rsid w:val="00966D0D"/>
    <w:rsid w:val="0096701C"/>
    <w:rsid w:val="00967184"/>
    <w:rsid w:val="0096757A"/>
    <w:rsid w:val="00967F2B"/>
    <w:rsid w:val="009700BA"/>
    <w:rsid w:val="009700EE"/>
    <w:rsid w:val="00970365"/>
    <w:rsid w:val="00970468"/>
    <w:rsid w:val="009707BC"/>
    <w:rsid w:val="00970874"/>
    <w:rsid w:val="00970B77"/>
    <w:rsid w:val="0097128F"/>
    <w:rsid w:val="00971787"/>
    <w:rsid w:val="00972027"/>
    <w:rsid w:val="00972114"/>
    <w:rsid w:val="009721D2"/>
    <w:rsid w:val="00972763"/>
    <w:rsid w:val="009728DB"/>
    <w:rsid w:val="00972BB9"/>
    <w:rsid w:val="00973169"/>
    <w:rsid w:val="00973B13"/>
    <w:rsid w:val="0097423D"/>
    <w:rsid w:val="00974895"/>
    <w:rsid w:val="00974C6D"/>
    <w:rsid w:val="00974DC2"/>
    <w:rsid w:val="00974EBE"/>
    <w:rsid w:val="00975588"/>
    <w:rsid w:val="0097569B"/>
    <w:rsid w:val="00975D13"/>
    <w:rsid w:val="0097688D"/>
    <w:rsid w:val="00977403"/>
    <w:rsid w:val="00977691"/>
    <w:rsid w:val="00977E0A"/>
    <w:rsid w:val="009800CE"/>
    <w:rsid w:val="009807EC"/>
    <w:rsid w:val="00980893"/>
    <w:rsid w:val="00980D2C"/>
    <w:rsid w:val="00981081"/>
    <w:rsid w:val="00981750"/>
    <w:rsid w:val="00981DD6"/>
    <w:rsid w:val="00982806"/>
    <w:rsid w:val="00982CCC"/>
    <w:rsid w:val="00983562"/>
    <w:rsid w:val="009836BE"/>
    <w:rsid w:val="00983E7C"/>
    <w:rsid w:val="00984770"/>
    <w:rsid w:val="009848D8"/>
    <w:rsid w:val="00984E11"/>
    <w:rsid w:val="0098507C"/>
    <w:rsid w:val="009856EE"/>
    <w:rsid w:val="0098587B"/>
    <w:rsid w:val="00987067"/>
    <w:rsid w:val="00987333"/>
    <w:rsid w:val="0098785A"/>
    <w:rsid w:val="00987D64"/>
    <w:rsid w:val="0099012A"/>
    <w:rsid w:val="009909D7"/>
    <w:rsid w:val="00990AE1"/>
    <w:rsid w:val="00990BFA"/>
    <w:rsid w:val="00991584"/>
    <w:rsid w:val="00991BF1"/>
    <w:rsid w:val="0099228E"/>
    <w:rsid w:val="0099258F"/>
    <w:rsid w:val="0099262A"/>
    <w:rsid w:val="00992A1F"/>
    <w:rsid w:val="00992B61"/>
    <w:rsid w:val="00993906"/>
    <w:rsid w:val="009949CE"/>
    <w:rsid w:val="009950B0"/>
    <w:rsid w:val="00995322"/>
    <w:rsid w:val="009956AC"/>
    <w:rsid w:val="00995AD5"/>
    <w:rsid w:val="00995B45"/>
    <w:rsid w:val="00996160"/>
    <w:rsid w:val="009970DE"/>
    <w:rsid w:val="00997381"/>
    <w:rsid w:val="009974BF"/>
    <w:rsid w:val="00997588"/>
    <w:rsid w:val="00997DEF"/>
    <w:rsid w:val="009A015D"/>
    <w:rsid w:val="009A02C6"/>
    <w:rsid w:val="009A045A"/>
    <w:rsid w:val="009A0465"/>
    <w:rsid w:val="009A0468"/>
    <w:rsid w:val="009A10AB"/>
    <w:rsid w:val="009A1ED0"/>
    <w:rsid w:val="009A223E"/>
    <w:rsid w:val="009A2306"/>
    <w:rsid w:val="009A41DB"/>
    <w:rsid w:val="009A4376"/>
    <w:rsid w:val="009A48FA"/>
    <w:rsid w:val="009A5224"/>
    <w:rsid w:val="009A581C"/>
    <w:rsid w:val="009A597E"/>
    <w:rsid w:val="009A607D"/>
    <w:rsid w:val="009A6912"/>
    <w:rsid w:val="009A734D"/>
    <w:rsid w:val="009A7732"/>
    <w:rsid w:val="009A7A08"/>
    <w:rsid w:val="009A7C14"/>
    <w:rsid w:val="009A7D8A"/>
    <w:rsid w:val="009A7FD4"/>
    <w:rsid w:val="009B0658"/>
    <w:rsid w:val="009B0C61"/>
    <w:rsid w:val="009B122D"/>
    <w:rsid w:val="009B1AE2"/>
    <w:rsid w:val="009B1CAA"/>
    <w:rsid w:val="009B248C"/>
    <w:rsid w:val="009B249C"/>
    <w:rsid w:val="009B2DB4"/>
    <w:rsid w:val="009B3063"/>
    <w:rsid w:val="009B3084"/>
    <w:rsid w:val="009B30A6"/>
    <w:rsid w:val="009B34A6"/>
    <w:rsid w:val="009B387B"/>
    <w:rsid w:val="009B3AD1"/>
    <w:rsid w:val="009B3C10"/>
    <w:rsid w:val="009B3C4E"/>
    <w:rsid w:val="009B3EC8"/>
    <w:rsid w:val="009B3EE6"/>
    <w:rsid w:val="009B49DC"/>
    <w:rsid w:val="009B4DEE"/>
    <w:rsid w:val="009B56A5"/>
    <w:rsid w:val="009B59D6"/>
    <w:rsid w:val="009B6145"/>
    <w:rsid w:val="009B6481"/>
    <w:rsid w:val="009B763A"/>
    <w:rsid w:val="009B78F4"/>
    <w:rsid w:val="009B7A84"/>
    <w:rsid w:val="009B7C9A"/>
    <w:rsid w:val="009B7E19"/>
    <w:rsid w:val="009C08DE"/>
    <w:rsid w:val="009C0BBA"/>
    <w:rsid w:val="009C114F"/>
    <w:rsid w:val="009C1311"/>
    <w:rsid w:val="009C151B"/>
    <w:rsid w:val="009C1860"/>
    <w:rsid w:val="009C220B"/>
    <w:rsid w:val="009C2348"/>
    <w:rsid w:val="009C2527"/>
    <w:rsid w:val="009C29CB"/>
    <w:rsid w:val="009C2F05"/>
    <w:rsid w:val="009C3436"/>
    <w:rsid w:val="009C34BC"/>
    <w:rsid w:val="009C3F8F"/>
    <w:rsid w:val="009C438D"/>
    <w:rsid w:val="009C4A66"/>
    <w:rsid w:val="009C52B8"/>
    <w:rsid w:val="009C57E2"/>
    <w:rsid w:val="009C6101"/>
    <w:rsid w:val="009C6568"/>
    <w:rsid w:val="009C6742"/>
    <w:rsid w:val="009C68C5"/>
    <w:rsid w:val="009C76EE"/>
    <w:rsid w:val="009C7910"/>
    <w:rsid w:val="009C7C64"/>
    <w:rsid w:val="009C7FAD"/>
    <w:rsid w:val="009D003E"/>
    <w:rsid w:val="009D04AE"/>
    <w:rsid w:val="009D0FB4"/>
    <w:rsid w:val="009D1730"/>
    <w:rsid w:val="009D18BB"/>
    <w:rsid w:val="009D1AF2"/>
    <w:rsid w:val="009D220B"/>
    <w:rsid w:val="009D2441"/>
    <w:rsid w:val="009D253D"/>
    <w:rsid w:val="009D259A"/>
    <w:rsid w:val="009D2EDA"/>
    <w:rsid w:val="009D3333"/>
    <w:rsid w:val="009D371C"/>
    <w:rsid w:val="009D49DD"/>
    <w:rsid w:val="009D5336"/>
    <w:rsid w:val="009D562D"/>
    <w:rsid w:val="009D5A7E"/>
    <w:rsid w:val="009D5C0B"/>
    <w:rsid w:val="009D5F3B"/>
    <w:rsid w:val="009D60E5"/>
    <w:rsid w:val="009D623F"/>
    <w:rsid w:val="009D6303"/>
    <w:rsid w:val="009D65E0"/>
    <w:rsid w:val="009D6797"/>
    <w:rsid w:val="009D7E7B"/>
    <w:rsid w:val="009D7F41"/>
    <w:rsid w:val="009D7F53"/>
    <w:rsid w:val="009E031B"/>
    <w:rsid w:val="009E1344"/>
    <w:rsid w:val="009E1501"/>
    <w:rsid w:val="009E1B5B"/>
    <w:rsid w:val="009E1B73"/>
    <w:rsid w:val="009E2F6C"/>
    <w:rsid w:val="009E2FBE"/>
    <w:rsid w:val="009E3113"/>
    <w:rsid w:val="009E4182"/>
    <w:rsid w:val="009E4CFD"/>
    <w:rsid w:val="009E4F8D"/>
    <w:rsid w:val="009E4FCD"/>
    <w:rsid w:val="009E54E0"/>
    <w:rsid w:val="009E5872"/>
    <w:rsid w:val="009E5EC2"/>
    <w:rsid w:val="009E6E58"/>
    <w:rsid w:val="009E6ED6"/>
    <w:rsid w:val="009E7155"/>
    <w:rsid w:val="009E7324"/>
    <w:rsid w:val="009F0161"/>
    <w:rsid w:val="009F06F9"/>
    <w:rsid w:val="009F0D3D"/>
    <w:rsid w:val="009F10BD"/>
    <w:rsid w:val="009F118A"/>
    <w:rsid w:val="009F1268"/>
    <w:rsid w:val="009F1C68"/>
    <w:rsid w:val="009F1DFE"/>
    <w:rsid w:val="009F2425"/>
    <w:rsid w:val="009F25B1"/>
    <w:rsid w:val="009F2AD9"/>
    <w:rsid w:val="009F2C0C"/>
    <w:rsid w:val="009F2C85"/>
    <w:rsid w:val="009F3299"/>
    <w:rsid w:val="009F3C0B"/>
    <w:rsid w:val="009F3D5F"/>
    <w:rsid w:val="009F3EBA"/>
    <w:rsid w:val="009F432A"/>
    <w:rsid w:val="009F45C1"/>
    <w:rsid w:val="009F45D7"/>
    <w:rsid w:val="009F48F3"/>
    <w:rsid w:val="009F4DD2"/>
    <w:rsid w:val="009F556C"/>
    <w:rsid w:val="009F56D3"/>
    <w:rsid w:val="009F5A8E"/>
    <w:rsid w:val="009F6384"/>
    <w:rsid w:val="009F64E5"/>
    <w:rsid w:val="009F688E"/>
    <w:rsid w:val="009F69F1"/>
    <w:rsid w:val="009F70C9"/>
    <w:rsid w:val="009F779B"/>
    <w:rsid w:val="009F7C32"/>
    <w:rsid w:val="00A00768"/>
    <w:rsid w:val="00A00A1B"/>
    <w:rsid w:val="00A0122D"/>
    <w:rsid w:val="00A0134D"/>
    <w:rsid w:val="00A013F3"/>
    <w:rsid w:val="00A01749"/>
    <w:rsid w:val="00A01B86"/>
    <w:rsid w:val="00A01D65"/>
    <w:rsid w:val="00A01F70"/>
    <w:rsid w:val="00A02EB1"/>
    <w:rsid w:val="00A03511"/>
    <w:rsid w:val="00A036C4"/>
    <w:rsid w:val="00A043B4"/>
    <w:rsid w:val="00A049C6"/>
    <w:rsid w:val="00A05174"/>
    <w:rsid w:val="00A052F9"/>
    <w:rsid w:val="00A05607"/>
    <w:rsid w:val="00A05B95"/>
    <w:rsid w:val="00A06654"/>
    <w:rsid w:val="00A066FC"/>
    <w:rsid w:val="00A06D8A"/>
    <w:rsid w:val="00A07600"/>
    <w:rsid w:val="00A10478"/>
    <w:rsid w:val="00A1069A"/>
    <w:rsid w:val="00A10C24"/>
    <w:rsid w:val="00A10E27"/>
    <w:rsid w:val="00A10F58"/>
    <w:rsid w:val="00A1107A"/>
    <w:rsid w:val="00A117CC"/>
    <w:rsid w:val="00A12B22"/>
    <w:rsid w:val="00A1341C"/>
    <w:rsid w:val="00A13438"/>
    <w:rsid w:val="00A136FC"/>
    <w:rsid w:val="00A13E3B"/>
    <w:rsid w:val="00A13FCA"/>
    <w:rsid w:val="00A1413E"/>
    <w:rsid w:val="00A142DC"/>
    <w:rsid w:val="00A14C10"/>
    <w:rsid w:val="00A14C56"/>
    <w:rsid w:val="00A14CCA"/>
    <w:rsid w:val="00A15084"/>
    <w:rsid w:val="00A15516"/>
    <w:rsid w:val="00A15565"/>
    <w:rsid w:val="00A155CE"/>
    <w:rsid w:val="00A155D7"/>
    <w:rsid w:val="00A15CE1"/>
    <w:rsid w:val="00A16208"/>
    <w:rsid w:val="00A16A01"/>
    <w:rsid w:val="00A17570"/>
    <w:rsid w:val="00A178AC"/>
    <w:rsid w:val="00A2050B"/>
    <w:rsid w:val="00A21105"/>
    <w:rsid w:val="00A21594"/>
    <w:rsid w:val="00A222D8"/>
    <w:rsid w:val="00A22780"/>
    <w:rsid w:val="00A22A8D"/>
    <w:rsid w:val="00A235F2"/>
    <w:rsid w:val="00A2371B"/>
    <w:rsid w:val="00A23C73"/>
    <w:rsid w:val="00A2405D"/>
    <w:rsid w:val="00A24A10"/>
    <w:rsid w:val="00A24D77"/>
    <w:rsid w:val="00A24E10"/>
    <w:rsid w:val="00A25387"/>
    <w:rsid w:val="00A2556B"/>
    <w:rsid w:val="00A2632A"/>
    <w:rsid w:val="00A265B5"/>
    <w:rsid w:val="00A26D56"/>
    <w:rsid w:val="00A26D76"/>
    <w:rsid w:val="00A26F26"/>
    <w:rsid w:val="00A271ED"/>
    <w:rsid w:val="00A273B0"/>
    <w:rsid w:val="00A278E2"/>
    <w:rsid w:val="00A27B7C"/>
    <w:rsid w:val="00A27BBC"/>
    <w:rsid w:val="00A27D3D"/>
    <w:rsid w:val="00A27D79"/>
    <w:rsid w:val="00A301DA"/>
    <w:rsid w:val="00A3043A"/>
    <w:rsid w:val="00A30B0B"/>
    <w:rsid w:val="00A30B45"/>
    <w:rsid w:val="00A30ECA"/>
    <w:rsid w:val="00A30F16"/>
    <w:rsid w:val="00A31570"/>
    <w:rsid w:val="00A318CC"/>
    <w:rsid w:val="00A32536"/>
    <w:rsid w:val="00A32710"/>
    <w:rsid w:val="00A32862"/>
    <w:rsid w:val="00A32BCF"/>
    <w:rsid w:val="00A33818"/>
    <w:rsid w:val="00A33CE0"/>
    <w:rsid w:val="00A34078"/>
    <w:rsid w:val="00A34848"/>
    <w:rsid w:val="00A34C77"/>
    <w:rsid w:val="00A34DBF"/>
    <w:rsid w:val="00A352D6"/>
    <w:rsid w:val="00A3590E"/>
    <w:rsid w:val="00A35C09"/>
    <w:rsid w:val="00A3722E"/>
    <w:rsid w:val="00A37770"/>
    <w:rsid w:val="00A37ACB"/>
    <w:rsid w:val="00A37FFD"/>
    <w:rsid w:val="00A403FB"/>
    <w:rsid w:val="00A40F47"/>
    <w:rsid w:val="00A41469"/>
    <w:rsid w:val="00A41874"/>
    <w:rsid w:val="00A41DA0"/>
    <w:rsid w:val="00A42976"/>
    <w:rsid w:val="00A42CFF"/>
    <w:rsid w:val="00A42EFF"/>
    <w:rsid w:val="00A43097"/>
    <w:rsid w:val="00A4349C"/>
    <w:rsid w:val="00A435E8"/>
    <w:rsid w:val="00A436E1"/>
    <w:rsid w:val="00A4377F"/>
    <w:rsid w:val="00A438B9"/>
    <w:rsid w:val="00A43976"/>
    <w:rsid w:val="00A43A18"/>
    <w:rsid w:val="00A43FC9"/>
    <w:rsid w:val="00A44765"/>
    <w:rsid w:val="00A447AF"/>
    <w:rsid w:val="00A44942"/>
    <w:rsid w:val="00A449E7"/>
    <w:rsid w:val="00A45C04"/>
    <w:rsid w:val="00A45EE1"/>
    <w:rsid w:val="00A46480"/>
    <w:rsid w:val="00A46538"/>
    <w:rsid w:val="00A46ACA"/>
    <w:rsid w:val="00A477D5"/>
    <w:rsid w:val="00A50462"/>
    <w:rsid w:val="00A5067C"/>
    <w:rsid w:val="00A506D8"/>
    <w:rsid w:val="00A5176A"/>
    <w:rsid w:val="00A517CB"/>
    <w:rsid w:val="00A51D27"/>
    <w:rsid w:val="00A522C7"/>
    <w:rsid w:val="00A524F1"/>
    <w:rsid w:val="00A52679"/>
    <w:rsid w:val="00A52913"/>
    <w:rsid w:val="00A52B46"/>
    <w:rsid w:val="00A52C86"/>
    <w:rsid w:val="00A53470"/>
    <w:rsid w:val="00A53918"/>
    <w:rsid w:val="00A5391F"/>
    <w:rsid w:val="00A5405B"/>
    <w:rsid w:val="00A54552"/>
    <w:rsid w:val="00A54605"/>
    <w:rsid w:val="00A54D97"/>
    <w:rsid w:val="00A54F92"/>
    <w:rsid w:val="00A553D7"/>
    <w:rsid w:val="00A558A2"/>
    <w:rsid w:val="00A55A90"/>
    <w:rsid w:val="00A55F3E"/>
    <w:rsid w:val="00A56E7A"/>
    <w:rsid w:val="00A575CD"/>
    <w:rsid w:val="00A6097A"/>
    <w:rsid w:val="00A60F97"/>
    <w:rsid w:val="00A610C5"/>
    <w:rsid w:val="00A615A5"/>
    <w:rsid w:val="00A61A4F"/>
    <w:rsid w:val="00A61CA2"/>
    <w:rsid w:val="00A62D03"/>
    <w:rsid w:val="00A63119"/>
    <w:rsid w:val="00A63193"/>
    <w:rsid w:val="00A63851"/>
    <w:rsid w:val="00A64E71"/>
    <w:rsid w:val="00A64FB3"/>
    <w:rsid w:val="00A65110"/>
    <w:rsid w:val="00A654A6"/>
    <w:rsid w:val="00A66ACA"/>
    <w:rsid w:val="00A67395"/>
    <w:rsid w:val="00A67C9A"/>
    <w:rsid w:val="00A7046F"/>
    <w:rsid w:val="00A704C0"/>
    <w:rsid w:val="00A70D96"/>
    <w:rsid w:val="00A72BF1"/>
    <w:rsid w:val="00A7358F"/>
    <w:rsid w:val="00A73786"/>
    <w:rsid w:val="00A73CED"/>
    <w:rsid w:val="00A73D16"/>
    <w:rsid w:val="00A743F7"/>
    <w:rsid w:val="00A7470D"/>
    <w:rsid w:val="00A747AD"/>
    <w:rsid w:val="00A74949"/>
    <w:rsid w:val="00A74B5B"/>
    <w:rsid w:val="00A75B1D"/>
    <w:rsid w:val="00A75C53"/>
    <w:rsid w:val="00A75CCC"/>
    <w:rsid w:val="00A76ACE"/>
    <w:rsid w:val="00A76BA4"/>
    <w:rsid w:val="00A76EDD"/>
    <w:rsid w:val="00A772D5"/>
    <w:rsid w:val="00A77848"/>
    <w:rsid w:val="00A804FD"/>
    <w:rsid w:val="00A811F0"/>
    <w:rsid w:val="00A81362"/>
    <w:rsid w:val="00A8153E"/>
    <w:rsid w:val="00A81BDB"/>
    <w:rsid w:val="00A81C3F"/>
    <w:rsid w:val="00A81E6B"/>
    <w:rsid w:val="00A82468"/>
    <w:rsid w:val="00A83827"/>
    <w:rsid w:val="00A83B23"/>
    <w:rsid w:val="00A83C31"/>
    <w:rsid w:val="00A841D0"/>
    <w:rsid w:val="00A845A7"/>
    <w:rsid w:val="00A84896"/>
    <w:rsid w:val="00A84E95"/>
    <w:rsid w:val="00A851CC"/>
    <w:rsid w:val="00A8529F"/>
    <w:rsid w:val="00A858F5"/>
    <w:rsid w:val="00A8599B"/>
    <w:rsid w:val="00A85B4F"/>
    <w:rsid w:val="00A85B85"/>
    <w:rsid w:val="00A869AF"/>
    <w:rsid w:val="00A86B0D"/>
    <w:rsid w:val="00A86E3B"/>
    <w:rsid w:val="00A86EAF"/>
    <w:rsid w:val="00A8765B"/>
    <w:rsid w:val="00A87BC8"/>
    <w:rsid w:val="00A90277"/>
    <w:rsid w:val="00A902AD"/>
    <w:rsid w:val="00A90A86"/>
    <w:rsid w:val="00A90E5E"/>
    <w:rsid w:val="00A91943"/>
    <w:rsid w:val="00A91993"/>
    <w:rsid w:val="00A91B59"/>
    <w:rsid w:val="00A91F40"/>
    <w:rsid w:val="00A9295C"/>
    <w:rsid w:val="00A93B9A"/>
    <w:rsid w:val="00A93C42"/>
    <w:rsid w:val="00A93ED4"/>
    <w:rsid w:val="00A9464C"/>
    <w:rsid w:val="00A95010"/>
    <w:rsid w:val="00A954F9"/>
    <w:rsid w:val="00A95798"/>
    <w:rsid w:val="00A95AB2"/>
    <w:rsid w:val="00A95D34"/>
    <w:rsid w:val="00A96463"/>
    <w:rsid w:val="00A96586"/>
    <w:rsid w:val="00A97255"/>
    <w:rsid w:val="00A97741"/>
    <w:rsid w:val="00A97AD7"/>
    <w:rsid w:val="00AA050E"/>
    <w:rsid w:val="00AA0A51"/>
    <w:rsid w:val="00AA0A60"/>
    <w:rsid w:val="00AA0C67"/>
    <w:rsid w:val="00AA1159"/>
    <w:rsid w:val="00AA13FD"/>
    <w:rsid w:val="00AA17F1"/>
    <w:rsid w:val="00AA1A22"/>
    <w:rsid w:val="00AA1E1C"/>
    <w:rsid w:val="00AA205A"/>
    <w:rsid w:val="00AA34B6"/>
    <w:rsid w:val="00AA3AF5"/>
    <w:rsid w:val="00AA3DFD"/>
    <w:rsid w:val="00AA40CB"/>
    <w:rsid w:val="00AA4259"/>
    <w:rsid w:val="00AA4AA5"/>
    <w:rsid w:val="00AA4AE0"/>
    <w:rsid w:val="00AA4C2D"/>
    <w:rsid w:val="00AA4C7B"/>
    <w:rsid w:val="00AA4F37"/>
    <w:rsid w:val="00AA54D4"/>
    <w:rsid w:val="00AA56B3"/>
    <w:rsid w:val="00AA5C6E"/>
    <w:rsid w:val="00AA5EC9"/>
    <w:rsid w:val="00AA62FC"/>
    <w:rsid w:val="00AA67EC"/>
    <w:rsid w:val="00AA6F6A"/>
    <w:rsid w:val="00AA708D"/>
    <w:rsid w:val="00AA7125"/>
    <w:rsid w:val="00AA720E"/>
    <w:rsid w:val="00AA779A"/>
    <w:rsid w:val="00AB1C43"/>
    <w:rsid w:val="00AB1EE5"/>
    <w:rsid w:val="00AB2019"/>
    <w:rsid w:val="00AB20D1"/>
    <w:rsid w:val="00AB2460"/>
    <w:rsid w:val="00AB271A"/>
    <w:rsid w:val="00AB2DCA"/>
    <w:rsid w:val="00AB3C76"/>
    <w:rsid w:val="00AB4380"/>
    <w:rsid w:val="00AB4BF6"/>
    <w:rsid w:val="00AB4C3C"/>
    <w:rsid w:val="00AB500E"/>
    <w:rsid w:val="00AB50FB"/>
    <w:rsid w:val="00AB5399"/>
    <w:rsid w:val="00AB53D8"/>
    <w:rsid w:val="00AB5506"/>
    <w:rsid w:val="00AB5767"/>
    <w:rsid w:val="00AB5B7E"/>
    <w:rsid w:val="00AB5D2E"/>
    <w:rsid w:val="00AB5FE0"/>
    <w:rsid w:val="00AB6550"/>
    <w:rsid w:val="00AB66BD"/>
    <w:rsid w:val="00AB68C2"/>
    <w:rsid w:val="00AB7E8A"/>
    <w:rsid w:val="00AC0935"/>
    <w:rsid w:val="00AC0A1F"/>
    <w:rsid w:val="00AC1E7F"/>
    <w:rsid w:val="00AC2007"/>
    <w:rsid w:val="00AC20CC"/>
    <w:rsid w:val="00AC237D"/>
    <w:rsid w:val="00AC2A73"/>
    <w:rsid w:val="00AC2AD9"/>
    <w:rsid w:val="00AC2BAD"/>
    <w:rsid w:val="00AC392D"/>
    <w:rsid w:val="00AC3BC6"/>
    <w:rsid w:val="00AC44CE"/>
    <w:rsid w:val="00AC4BA0"/>
    <w:rsid w:val="00AC51B2"/>
    <w:rsid w:val="00AC5342"/>
    <w:rsid w:val="00AC5D02"/>
    <w:rsid w:val="00AC66CC"/>
    <w:rsid w:val="00AC7035"/>
    <w:rsid w:val="00AC7159"/>
    <w:rsid w:val="00AC73DC"/>
    <w:rsid w:val="00AD0879"/>
    <w:rsid w:val="00AD0D96"/>
    <w:rsid w:val="00AD0EC2"/>
    <w:rsid w:val="00AD0FF6"/>
    <w:rsid w:val="00AD132A"/>
    <w:rsid w:val="00AD1384"/>
    <w:rsid w:val="00AD174E"/>
    <w:rsid w:val="00AD175C"/>
    <w:rsid w:val="00AD1BF9"/>
    <w:rsid w:val="00AD1F2D"/>
    <w:rsid w:val="00AD2BFF"/>
    <w:rsid w:val="00AD31F0"/>
    <w:rsid w:val="00AD364E"/>
    <w:rsid w:val="00AD388D"/>
    <w:rsid w:val="00AD3D33"/>
    <w:rsid w:val="00AD41F2"/>
    <w:rsid w:val="00AD4457"/>
    <w:rsid w:val="00AD4FC7"/>
    <w:rsid w:val="00AD619E"/>
    <w:rsid w:val="00AD64C5"/>
    <w:rsid w:val="00AD6789"/>
    <w:rsid w:val="00AD72F2"/>
    <w:rsid w:val="00AD74EC"/>
    <w:rsid w:val="00AD7518"/>
    <w:rsid w:val="00AD7B41"/>
    <w:rsid w:val="00AE0CF7"/>
    <w:rsid w:val="00AE0DA8"/>
    <w:rsid w:val="00AE0DEB"/>
    <w:rsid w:val="00AE11F1"/>
    <w:rsid w:val="00AE1481"/>
    <w:rsid w:val="00AE1485"/>
    <w:rsid w:val="00AE2787"/>
    <w:rsid w:val="00AE320A"/>
    <w:rsid w:val="00AE3402"/>
    <w:rsid w:val="00AE350E"/>
    <w:rsid w:val="00AE3F17"/>
    <w:rsid w:val="00AE4F20"/>
    <w:rsid w:val="00AE4F74"/>
    <w:rsid w:val="00AE51A9"/>
    <w:rsid w:val="00AE540F"/>
    <w:rsid w:val="00AE5A13"/>
    <w:rsid w:val="00AE5EB2"/>
    <w:rsid w:val="00AE5EDA"/>
    <w:rsid w:val="00AE6CC5"/>
    <w:rsid w:val="00AE7144"/>
    <w:rsid w:val="00AE71B7"/>
    <w:rsid w:val="00AE7EFC"/>
    <w:rsid w:val="00AF0359"/>
    <w:rsid w:val="00AF09CB"/>
    <w:rsid w:val="00AF0A49"/>
    <w:rsid w:val="00AF0DDF"/>
    <w:rsid w:val="00AF0E79"/>
    <w:rsid w:val="00AF12E2"/>
    <w:rsid w:val="00AF1698"/>
    <w:rsid w:val="00AF2D56"/>
    <w:rsid w:val="00AF300E"/>
    <w:rsid w:val="00AF3CCC"/>
    <w:rsid w:val="00AF3EF4"/>
    <w:rsid w:val="00AF3F8E"/>
    <w:rsid w:val="00AF4206"/>
    <w:rsid w:val="00AF4B37"/>
    <w:rsid w:val="00AF4B76"/>
    <w:rsid w:val="00AF56D8"/>
    <w:rsid w:val="00AF597C"/>
    <w:rsid w:val="00AF5BFA"/>
    <w:rsid w:val="00AF5EBD"/>
    <w:rsid w:val="00AF60F9"/>
    <w:rsid w:val="00AF6996"/>
    <w:rsid w:val="00AF69D0"/>
    <w:rsid w:val="00AF7A94"/>
    <w:rsid w:val="00B00257"/>
    <w:rsid w:val="00B01389"/>
    <w:rsid w:val="00B01480"/>
    <w:rsid w:val="00B0153A"/>
    <w:rsid w:val="00B016F7"/>
    <w:rsid w:val="00B01765"/>
    <w:rsid w:val="00B018FA"/>
    <w:rsid w:val="00B02119"/>
    <w:rsid w:val="00B02A38"/>
    <w:rsid w:val="00B02F72"/>
    <w:rsid w:val="00B03169"/>
    <w:rsid w:val="00B033DE"/>
    <w:rsid w:val="00B03503"/>
    <w:rsid w:val="00B038EB"/>
    <w:rsid w:val="00B04FA1"/>
    <w:rsid w:val="00B052D3"/>
    <w:rsid w:val="00B05C28"/>
    <w:rsid w:val="00B05CEF"/>
    <w:rsid w:val="00B05D69"/>
    <w:rsid w:val="00B05FC4"/>
    <w:rsid w:val="00B063D7"/>
    <w:rsid w:val="00B066A6"/>
    <w:rsid w:val="00B07028"/>
    <w:rsid w:val="00B07867"/>
    <w:rsid w:val="00B1004C"/>
    <w:rsid w:val="00B1052E"/>
    <w:rsid w:val="00B10736"/>
    <w:rsid w:val="00B10B93"/>
    <w:rsid w:val="00B11AA6"/>
    <w:rsid w:val="00B11F2A"/>
    <w:rsid w:val="00B1222A"/>
    <w:rsid w:val="00B12683"/>
    <w:rsid w:val="00B12C68"/>
    <w:rsid w:val="00B131E0"/>
    <w:rsid w:val="00B13BC7"/>
    <w:rsid w:val="00B13C56"/>
    <w:rsid w:val="00B140FB"/>
    <w:rsid w:val="00B141A3"/>
    <w:rsid w:val="00B14406"/>
    <w:rsid w:val="00B1474C"/>
    <w:rsid w:val="00B14808"/>
    <w:rsid w:val="00B14AE0"/>
    <w:rsid w:val="00B14B7B"/>
    <w:rsid w:val="00B14BFC"/>
    <w:rsid w:val="00B15AFD"/>
    <w:rsid w:val="00B15B54"/>
    <w:rsid w:val="00B16402"/>
    <w:rsid w:val="00B16943"/>
    <w:rsid w:val="00B1744F"/>
    <w:rsid w:val="00B1759E"/>
    <w:rsid w:val="00B17F27"/>
    <w:rsid w:val="00B20070"/>
    <w:rsid w:val="00B2013C"/>
    <w:rsid w:val="00B20352"/>
    <w:rsid w:val="00B2093F"/>
    <w:rsid w:val="00B20D8A"/>
    <w:rsid w:val="00B21191"/>
    <w:rsid w:val="00B215AA"/>
    <w:rsid w:val="00B21A59"/>
    <w:rsid w:val="00B21D06"/>
    <w:rsid w:val="00B21D5F"/>
    <w:rsid w:val="00B21ED9"/>
    <w:rsid w:val="00B22033"/>
    <w:rsid w:val="00B22639"/>
    <w:rsid w:val="00B23847"/>
    <w:rsid w:val="00B23B00"/>
    <w:rsid w:val="00B23D77"/>
    <w:rsid w:val="00B24CDB"/>
    <w:rsid w:val="00B25456"/>
    <w:rsid w:val="00B25711"/>
    <w:rsid w:val="00B259E3"/>
    <w:rsid w:val="00B25FEF"/>
    <w:rsid w:val="00B2623F"/>
    <w:rsid w:val="00B2644D"/>
    <w:rsid w:val="00B264C7"/>
    <w:rsid w:val="00B26707"/>
    <w:rsid w:val="00B271F1"/>
    <w:rsid w:val="00B274A1"/>
    <w:rsid w:val="00B274C1"/>
    <w:rsid w:val="00B27AEB"/>
    <w:rsid w:val="00B30457"/>
    <w:rsid w:val="00B314C8"/>
    <w:rsid w:val="00B319F7"/>
    <w:rsid w:val="00B31B3C"/>
    <w:rsid w:val="00B31D4F"/>
    <w:rsid w:val="00B31FB3"/>
    <w:rsid w:val="00B3264D"/>
    <w:rsid w:val="00B3280D"/>
    <w:rsid w:val="00B32A0E"/>
    <w:rsid w:val="00B32A4A"/>
    <w:rsid w:val="00B33D54"/>
    <w:rsid w:val="00B34030"/>
    <w:rsid w:val="00B34C89"/>
    <w:rsid w:val="00B3607A"/>
    <w:rsid w:val="00B3616D"/>
    <w:rsid w:val="00B36492"/>
    <w:rsid w:val="00B36551"/>
    <w:rsid w:val="00B3688A"/>
    <w:rsid w:val="00B36CCD"/>
    <w:rsid w:val="00B37253"/>
    <w:rsid w:val="00B373B4"/>
    <w:rsid w:val="00B375A6"/>
    <w:rsid w:val="00B400CB"/>
    <w:rsid w:val="00B406FB"/>
    <w:rsid w:val="00B409B5"/>
    <w:rsid w:val="00B417AD"/>
    <w:rsid w:val="00B419B6"/>
    <w:rsid w:val="00B41AB6"/>
    <w:rsid w:val="00B42194"/>
    <w:rsid w:val="00B42410"/>
    <w:rsid w:val="00B4248E"/>
    <w:rsid w:val="00B429EF"/>
    <w:rsid w:val="00B43011"/>
    <w:rsid w:val="00B4312A"/>
    <w:rsid w:val="00B432BD"/>
    <w:rsid w:val="00B432FF"/>
    <w:rsid w:val="00B43A19"/>
    <w:rsid w:val="00B43F3B"/>
    <w:rsid w:val="00B43FEC"/>
    <w:rsid w:val="00B4511A"/>
    <w:rsid w:val="00B4514A"/>
    <w:rsid w:val="00B45179"/>
    <w:rsid w:val="00B4578C"/>
    <w:rsid w:val="00B45F11"/>
    <w:rsid w:val="00B4678F"/>
    <w:rsid w:val="00B47197"/>
    <w:rsid w:val="00B47783"/>
    <w:rsid w:val="00B508EE"/>
    <w:rsid w:val="00B50D73"/>
    <w:rsid w:val="00B51230"/>
    <w:rsid w:val="00B515B8"/>
    <w:rsid w:val="00B51982"/>
    <w:rsid w:val="00B52643"/>
    <w:rsid w:val="00B5287D"/>
    <w:rsid w:val="00B529CE"/>
    <w:rsid w:val="00B52AE3"/>
    <w:rsid w:val="00B534EA"/>
    <w:rsid w:val="00B53555"/>
    <w:rsid w:val="00B53DA6"/>
    <w:rsid w:val="00B54005"/>
    <w:rsid w:val="00B54077"/>
    <w:rsid w:val="00B541AD"/>
    <w:rsid w:val="00B544A7"/>
    <w:rsid w:val="00B54C84"/>
    <w:rsid w:val="00B554C0"/>
    <w:rsid w:val="00B55956"/>
    <w:rsid w:val="00B55D44"/>
    <w:rsid w:val="00B55E17"/>
    <w:rsid w:val="00B55EA2"/>
    <w:rsid w:val="00B5608B"/>
    <w:rsid w:val="00B56546"/>
    <w:rsid w:val="00B56FDC"/>
    <w:rsid w:val="00B577D1"/>
    <w:rsid w:val="00B577DD"/>
    <w:rsid w:val="00B577EA"/>
    <w:rsid w:val="00B579A6"/>
    <w:rsid w:val="00B605C4"/>
    <w:rsid w:val="00B60E94"/>
    <w:rsid w:val="00B60F01"/>
    <w:rsid w:val="00B61852"/>
    <w:rsid w:val="00B62018"/>
    <w:rsid w:val="00B626FA"/>
    <w:rsid w:val="00B628BD"/>
    <w:rsid w:val="00B6294C"/>
    <w:rsid w:val="00B64282"/>
    <w:rsid w:val="00B642EB"/>
    <w:rsid w:val="00B643A7"/>
    <w:rsid w:val="00B65062"/>
    <w:rsid w:val="00B65313"/>
    <w:rsid w:val="00B65673"/>
    <w:rsid w:val="00B65FE6"/>
    <w:rsid w:val="00B662CD"/>
    <w:rsid w:val="00B6636E"/>
    <w:rsid w:val="00B673B8"/>
    <w:rsid w:val="00B673DF"/>
    <w:rsid w:val="00B674AD"/>
    <w:rsid w:val="00B676B4"/>
    <w:rsid w:val="00B67811"/>
    <w:rsid w:val="00B67DE7"/>
    <w:rsid w:val="00B7005C"/>
    <w:rsid w:val="00B70BC8"/>
    <w:rsid w:val="00B70D13"/>
    <w:rsid w:val="00B70DAE"/>
    <w:rsid w:val="00B71411"/>
    <w:rsid w:val="00B7142B"/>
    <w:rsid w:val="00B7186F"/>
    <w:rsid w:val="00B72A2F"/>
    <w:rsid w:val="00B73349"/>
    <w:rsid w:val="00B7335D"/>
    <w:rsid w:val="00B73A5B"/>
    <w:rsid w:val="00B74287"/>
    <w:rsid w:val="00B743AE"/>
    <w:rsid w:val="00B74718"/>
    <w:rsid w:val="00B74E72"/>
    <w:rsid w:val="00B75E05"/>
    <w:rsid w:val="00B760B5"/>
    <w:rsid w:val="00B762B5"/>
    <w:rsid w:val="00B76E02"/>
    <w:rsid w:val="00B7722B"/>
    <w:rsid w:val="00B77448"/>
    <w:rsid w:val="00B77988"/>
    <w:rsid w:val="00B80522"/>
    <w:rsid w:val="00B81141"/>
    <w:rsid w:val="00B811E2"/>
    <w:rsid w:val="00B81AFA"/>
    <w:rsid w:val="00B81C3D"/>
    <w:rsid w:val="00B81CB9"/>
    <w:rsid w:val="00B81D61"/>
    <w:rsid w:val="00B82DBC"/>
    <w:rsid w:val="00B834E8"/>
    <w:rsid w:val="00B836A3"/>
    <w:rsid w:val="00B83A31"/>
    <w:rsid w:val="00B84AE6"/>
    <w:rsid w:val="00B84C43"/>
    <w:rsid w:val="00B853A9"/>
    <w:rsid w:val="00B861FA"/>
    <w:rsid w:val="00B863B5"/>
    <w:rsid w:val="00B86C4A"/>
    <w:rsid w:val="00B86C8F"/>
    <w:rsid w:val="00B873F6"/>
    <w:rsid w:val="00B87514"/>
    <w:rsid w:val="00B875C9"/>
    <w:rsid w:val="00B87B48"/>
    <w:rsid w:val="00B9046E"/>
    <w:rsid w:val="00B908A3"/>
    <w:rsid w:val="00B908ED"/>
    <w:rsid w:val="00B90913"/>
    <w:rsid w:val="00B90ADF"/>
    <w:rsid w:val="00B91FB1"/>
    <w:rsid w:val="00B923DF"/>
    <w:rsid w:val="00B92539"/>
    <w:rsid w:val="00B92619"/>
    <w:rsid w:val="00B92F90"/>
    <w:rsid w:val="00B92F9B"/>
    <w:rsid w:val="00B93353"/>
    <w:rsid w:val="00B9391C"/>
    <w:rsid w:val="00B93CAF"/>
    <w:rsid w:val="00B94149"/>
    <w:rsid w:val="00B94A92"/>
    <w:rsid w:val="00B94B1C"/>
    <w:rsid w:val="00B94D37"/>
    <w:rsid w:val="00B955BC"/>
    <w:rsid w:val="00B95EB6"/>
    <w:rsid w:val="00B9618B"/>
    <w:rsid w:val="00B96E1C"/>
    <w:rsid w:val="00B9774E"/>
    <w:rsid w:val="00B9781B"/>
    <w:rsid w:val="00B979F6"/>
    <w:rsid w:val="00B97B64"/>
    <w:rsid w:val="00B97C30"/>
    <w:rsid w:val="00BA0128"/>
    <w:rsid w:val="00BA0137"/>
    <w:rsid w:val="00BA2077"/>
    <w:rsid w:val="00BA2094"/>
    <w:rsid w:val="00BA269C"/>
    <w:rsid w:val="00BA2986"/>
    <w:rsid w:val="00BA3061"/>
    <w:rsid w:val="00BA3334"/>
    <w:rsid w:val="00BA34DF"/>
    <w:rsid w:val="00BA39B2"/>
    <w:rsid w:val="00BA3ED1"/>
    <w:rsid w:val="00BA4374"/>
    <w:rsid w:val="00BA46A1"/>
    <w:rsid w:val="00BA5080"/>
    <w:rsid w:val="00BA5352"/>
    <w:rsid w:val="00BA5A6E"/>
    <w:rsid w:val="00BA5AF0"/>
    <w:rsid w:val="00BA5C3B"/>
    <w:rsid w:val="00BA5FD6"/>
    <w:rsid w:val="00BA6BC0"/>
    <w:rsid w:val="00BA7C15"/>
    <w:rsid w:val="00BA7F09"/>
    <w:rsid w:val="00BB082E"/>
    <w:rsid w:val="00BB09E6"/>
    <w:rsid w:val="00BB1745"/>
    <w:rsid w:val="00BB29C7"/>
    <w:rsid w:val="00BB331E"/>
    <w:rsid w:val="00BB379D"/>
    <w:rsid w:val="00BB3B66"/>
    <w:rsid w:val="00BB3F6A"/>
    <w:rsid w:val="00BB447F"/>
    <w:rsid w:val="00BB4A8C"/>
    <w:rsid w:val="00BB5393"/>
    <w:rsid w:val="00BB5E4A"/>
    <w:rsid w:val="00BB626F"/>
    <w:rsid w:val="00BB664D"/>
    <w:rsid w:val="00BB6D3E"/>
    <w:rsid w:val="00BB6E32"/>
    <w:rsid w:val="00BB7180"/>
    <w:rsid w:val="00BB7EFB"/>
    <w:rsid w:val="00BC015A"/>
    <w:rsid w:val="00BC06FD"/>
    <w:rsid w:val="00BC0867"/>
    <w:rsid w:val="00BC0BBC"/>
    <w:rsid w:val="00BC104A"/>
    <w:rsid w:val="00BC15BB"/>
    <w:rsid w:val="00BC2844"/>
    <w:rsid w:val="00BC434A"/>
    <w:rsid w:val="00BC4662"/>
    <w:rsid w:val="00BC5193"/>
    <w:rsid w:val="00BC5EE7"/>
    <w:rsid w:val="00BC63BD"/>
    <w:rsid w:val="00BC68AC"/>
    <w:rsid w:val="00BC7003"/>
    <w:rsid w:val="00BC72B7"/>
    <w:rsid w:val="00BD0AED"/>
    <w:rsid w:val="00BD0CBF"/>
    <w:rsid w:val="00BD0E1F"/>
    <w:rsid w:val="00BD1A19"/>
    <w:rsid w:val="00BD1A4C"/>
    <w:rsid w:val="00BD1B31"/>
    <w:rsid w:val="00BD1E16"/>
    <w:rsid w:val="00BD292B"/>
    <w:rsid w:val="00BD3884"/>
    <w:rsid w:val="00BD467A"/>
    <w:rsid w:val="00BD53EE"/>
    <w:rsid w:val="00BD58E5"/>
    <w:rsid w:val="00BD60E4"/>
    <w:rsid w:val="00BD6181"/>
    <w:rsid w:val="00BD6811"/>
    <w:rsid w:val="00BD6B50"/>
    <w:rsid w:val="00BD6F24"/>
    <w:rsid w:val="00BD7264"/>
    <w:rsid w:val="00BD735C"/>
    <w:rsid w:val="00BE0858"/>
    <w:rsid w:val="00BE17AB"/>
    <w:rsid w:val="00BE201D"/>
    <w:rsid w:val="00BE21CA"/>
    <w:rsid w:val="00BE2E85"/>
    <w:rsid w:val="00BE30DD"/>
    <w:rsid w:val="00BE38CE"/>
    <w:rsid w:val="00BE3D7C"/>
    <w:rsid w:val="00BE3E2C"/>
    <w:rsid w:val="00BE3E47"/>
    <w:rsid w:val="00BE495E"/>
    <w:rsid w:val="00BE4D8C"/>
    <w:rsid w:val="00BE5025"/>
    <w:rsid w:val="00BE572A"/>
    <w:rsid w:val="00BE5BC0"/>
    <w:rsid w:val="00BE6514"/>
    <w:rsid w:val="00BE66D2"/>
    <w:rsid w:val="00BE7648"/>
    <w:rsid w:val="00BE7DAB"/>
    <w:rsid w:val="00BE7DDB"/>
    <w:rsid w:val="00BE7E0F"/>
    <w:rsid w:val="00BF00E0"/>
    <w:rsid w:val="00BF0231"/>
    <w:rsid w:val="00BF0715"/>
    <w:rsid w:val="00BF0817"/>
    <w:rsid w:val="00BF1433"/>
    <w:rsid w:val="00BF1706"/>
    <w:rsid w:val="00BF17DD"/>
    <w:rsid w:val="00BF196C"/>
    <w:rsid w:val="00BF1A57"/>
    <w:rsid w:val="00BF21CA"/>
    <w:rsid w:val="00BF21E7"/>
    <w:rsid w:val="00BF2484"/>
    <w:rsid w:val="00BF29CA"/>
    <w:rsid w:val="00BF32E2"/>
    <w:rsid w:val="00BF3CA2"/>
    <w:rsid w:val="00BF3D94"/>
    <w:rsid w:val="00BF4AA5"/>
    <w:rsid w:val="00BF4FDC"/>
    <w:rsid w:val="00BF525F"/>
    <w:rsid w:val="00BF5A52"/>
    <w:rsid w:val="00BF5F3A"/>
    <w:rsid w:val="00BF6A0A"/>
    <w:rsid w:val="00BF6B35"/>
    <w:rsid w:val="00BF720C"/>
    <w:rsid w:val="00BF7BAE"/>
    <w:rsid w:val="00C00328"/>
    <w:rsid w:val="00C0039C"/>
    <w:rsid w:val="00C006BD"/>
    <w:rsid w:val="00C0086C"/>
    <w:rsid w:val="00C00CCF"/>
    <w:rsid w:val="00C0211D"/>
    <w:rsid w:val="00C0228B"/>
    <w:rsid w:val="00C02361"/>
    <w:rsid w:val="00C02619"/>
    <w:rsid w:val="00C0287A"/>
    <w:rsid w:val="00C029D4"/>
    <w:rsid w:val="00C02B6C"/>
    <w:rsid w:val="00C036B7"/>
    <w:rsid w:val="00C0428B"/>
    <w:rsid w:val="00C04B2C"/>
    <w:rsid w:val="00C04C9C"/>
    <w:rsid w:val="00C05582"/>
    <w:rsid w:val="00C05683"/>
    <w:rsid w:val="00C0568C"/>
    <w:rsid w:val="00C05882"/>
    <w:rsid w:val="00C06656"/>
    <w:rsid w:val="00C06A0B"/>
    <w:rsid w:val="00C075C5"/>
    <w:rsid w:val="00C07A55"/>
    <w:rsid w:val="00C10412"/>
    <w:rsid w:val="00C10BC8"/>
    <w:rsid w:val="00C10CB2"/>
    <w:rsid w:val="00C11181"/>
    <w:rsid w:val="00C11924"/>
    <w:rsid w:val="00C11DC0"/>
    <w:rsid w:val="00C11FF9"/>
    <w:rsid w:val="00C1230A"/>
    <w:rsid w:val="00C1255A"/>
    <w:rsid w:val="00C129CC"/>
    <w:rsid w:val="00C129D8"/>
    <w:rsid w:val="00C12B67"/>
    <w:rsid w:val="00C13222"/>
    <w:rsid w:val="00C13245"/>
    <w:rsid w:val="00C13382"/>
    <w:rsid w:val="00C136B6"/>
    <w:rsid w:val="00C139E9"/>
    <w:rsid w:val="00C13ACA"/>
    <w:rsid w:val="00C13F45"/>
    <w:rsid w:val="00C1414B"/>
    <w:rsid w:val="00C145CB"/>
    <w:rsid w:val="00C14AA6"/>
    <w:rsid w:val="00C14E61"/>
    <w:rsid w:val="00C15BC2"/>
    <w:rsid w:val="00C16316"/>
    <w:rsid w:val="00C1755C"/>
    <w:rsid w:val="00C17DF6"/>
    <w:rsid w:val="00C17E9E"/>
    <w:rsid w:val="00C17FE6"/>
    <w:rsid w:val="00C2091A"/>
    <w:rsid w:val="00C20D08"/>
    <w:rsid w:val="00C2120A"/>
    <w:rsid w:val="00C21B0C"/>
    <w:rsid w:val="00C21B5C"/>
    <w:rsid w:val="00C21C40"/>
    <w:rsid w:val="00C22933"/>
    <w:rsid w:val="00C23120"/>
    <w:rsid w:val="00C2337D"/>
    <w:rsid w:val="00C23A9D"/>
    <w:rsid w:val="00C23E52"/>
    <w:rsid w:val="00C2435E"/>
    <w:rsid w:val="00C24815"/>
    <w:rsid w:val="00C24BDB"/>
    <w:rsid w:val="00C25433"/>
    <w:rsid w:val="00C25523"/>
    <w:rsid w:val="00C25726"/>
    <w:rsid w:val="00C25D0E"/>
    <w:rsid w:val="00C26CE8"/>
    <w:rsid w:val="00C26E3C"/>
    <w:rsid w:val="00C27121"/>
    <w:rsid w:val="00C271E8"/>
    <w:rsid w:val="00C2723B"/>
    <w:rsid w:val="00C30259"/>
    <w:rsid w:val="00C307C1"/>
    <w:rsid w:val="00C30C0D"/>
    <w:rsid w:val="00C31179"/>
    <w:rsid w:val="00C31993"/>
    <w:rsid w:val="00C31C84"/>
    <w:rsid w:val="00C32101"/>
    <w:rsid w:val="00C326BF"/>
    <w:rsid w:val="00C32DC8"/>
    <w:rsid w:val="00C32FCF"/>
    <w:rsid w:val="00C333A1"/>
    <w:rsid w:val="00C335FE"/>
    <w:rsid w:val="00C3381A"/>
    <w:rsid w:val="00C33D5A"/>
    <w:rsid w:val="00C33D5B"/>
    <w:rsid w:val="00C33DED"/>
    <w:rsid w:val="00C3415B"/>
    <w:rsid w:val="00C35871"/>
    <w:rsid w:val="00C35CDB"/>
    <w:rsid w:val="00C36948"/>
    <w:rsid w:val="00C36B06"/>
    <w:rsid w:val="00C3742D"/>
    <w:rsid w:val="00C37A47"/>
    <w:rsid w:val="00C37BFA"/>
    <w:rsid w:val="00C4010A"/>
    <w:rsid w:val="00C4064E"/>
    <w:rsid w:val="00C409B1"/>
    <w:rsid w:val="00C41409"/>
    <w:rsid w:val="00C414F5"/>
    <w:rsid w:val="00C4171A"/>
    <w:rsid w:val="00C41897"/>
    <w:rsid w:val="00C41CE7"/>
    <w:rsid w:val="00C41E0B"/>
    <w:rsid w:val="00C41F49"/>
    <w:rsid w:val="00C42213"/>
    <w:rsid w:val="00C4241D"/>
    <w:rsid w:val="00C42985"/>
    <w:rsid w:val="00C43BD4"/>
    <w:rsid w:val="00C4491C"/>
    <w:rsid w:val="00C44AB1"/>
    <w:rsid w:val="00C44B90"/>
    <w:rsid w:val="00C45054"/>
    <w:rsid w:val="00C45664"/>
    <w:rsid w:val="00C45C53"/>
    <w:rsid w:val="00C45ECB"/>
    <w:rsid w:val="00C4653E"/>
    <w:rsid w:val="00C467A4"/>
    <w:rsid w:val="00C46B29"/>
    <w:rsid w:val="00C46E6A"/>
    <w:rsid w:val="00C47399"/>
    <w:rsid w:val="00C47427"/>
    <w:rsid w:val="00C47973"/>
    <w:rsid w:val="00C47F4F"/>
    <w:rsid w:val="00C50164"/>
    <w:rsid w:val="00C50800"/>
    <w:rsid w:val="00C50A23"/>
    <w:rsid w:val="00C514D5"/>
    <w:rsid w:val="00C51588"/>
    <w:rsid w:val="00C51B89"/>
    <w:rsid w:val="00C51CB7"/>
    <w:rsid w:val="00C52E74"/>
    <w:rsid w:val="00C52F9B"/>
    <w:rsid w:val="00C536CF"/>
    <w:rsid w:val="00C53AC5"/>
    <w:rsid w:val="00C53E52"/>
    <w:rsid w:val="00C5490E"/>
    <w:rsid w:val="00C549FC"/>
    <w:rsid w:val="00C55072"/>
    <w:rsid w:val="00C552B8"/>
    <w:rsid w:val="00C5577D"/>
    <w:rsid w:val="00C55851"/>
    <w:rsid w:val="00C5585A"/>
    <w:rsid w:val="00C55DBC"/>
    <w:rsid w:val="00C561B0"/>
    <w:rsid w:val="00C57064"/>
    <w:rsid w:val="00C57244"/>
    <w:rsid w:val="00C57809"/>
    <w:rsid w:val="00C57848"/>
    <w:rsid w:val="00C57A10"/>
    <w:rsid w:val="00C6176E"/>
    <w:rsid w:val="00C61C11"/>
    <w:rsid w:val="00C620BB"/>
    <w:rsid w:val="00C626F6"/>
    <w:rsid w:val="00C626FC"/>
    <w:rsid w:val="00C62A14"/>
    <w:rsid w:val="00C62BBE"/>
    <w:rsid w:val="00C62CCD"/>
    <w:rsid w:val="00C62FCC"/>
    <w:rsid w:val="00C6311C"/>
    <w:rsid w:val="00C633A9"/>
    <w:rsid w:val="00C63802"/>
    <w:rsid w:val="00C638A7"/>
    <w:rsid w:val="00C63DD9"/>
    <w:rsid w:val="00C63F4B"/>
    <w:rsid w:val="00C64375"/>
    <w:rsid w:val="00C648AC"/>
    <w:rsid w:val="00C650D3"/>
    <w:rsid w:val="00C65374"/>
    <w:rsid w:val="00C6585B"/>
    <w:rsid w:val="00C6623E"/>
    <w:rsid w:val="00C66524"/>
    <w:rsid w:val="00C6664F"/>
    <w:rsid w:val="00C66D78"/>
    <w:rsid w:val="00C66D9C"/>
    <w:rsid w:val="00C675E1"/>
    <w:rsid w:val="00C67B6F"/>
    <w:rsid w:val="00C67DD0"/>
    <w:rsid w:val="00C7032E"/>
    <w:rsid w:val="00C7096E"/>
    <w:rsid w:val="00C7098A"/>
    <w:rsid w:val="00C70BE4"/>
    <w:rsid w:val="00C711E1"/>
    <w:rsid w:val="00C71427"/>
    <w:rsid w:val="00C71AD7"/>
    <w:rsid w:val="00C7231E"/>
    <w:rsid w:val="00C7289A"/>
    <w:rsid w:val="00C72943"/>
    <w:rsid w:val="00C72EB9"/>
    <w:rsid w:val="00C7371C"/>
    <w:rsid w:val="00C73A1C"/>
    <w:rsid w:val="00C73D9D"/>
    <w:rsid w:val="00C7418D"/>
    <w:rsid w:val="00C74348"/>
    <w:rsid w:val="00C74565"/>
    <w:rsid w:val="00C74603"/>
    <w:rsid w:val="00C747F2"/>
    <w:rsid w:val="00C74BF1"/>
    <w:rsid w:val="00C754E0"/>
    <w:rsid w:val="00C75935"/>
    <w:rsid w:val="00C75B7B"/>
    <w:rsid w:val="00C76432"/>
    <w:rsid w:val="00C76576"/>
    <w:rsid w:val="00C76E58"/>
    <w:rsid w:val="00C76EB0"/>
    <w:rsid w:val="00C77263"/>
    <w:rsid w:val="00C773F6"/>
    <w:rsid w:val="00C77560"/>
    <w:rsid w:val="00C77C5C"/>
    <w:rsid w:val="00C77CFD"/>
    <w:rsid w:val="00C77D55"/>
    <w:rsid w:val="00C804C6"/>
    <w:rsid w:val="00C815D2"/>
    <w:rsid w:val="00C81E7F"/>
    <w:rsid w:val="00C81FE3"/>
    <w:rsid w:val="00C8227B"/>
    <w:rsid w:val="00C8396D"/>
    <w:rsid w:val="00C83B23"/>
    <w:rsid w:val="00C847C1"/>
    <w:rsid w:val="00C84B2D"/>
    <w:rsid w:val="00C84B84"/>
    <w:rsid w:val="00C84CDF"/>
    <w:rsid w:val="00C8558F"/>
    <w:rsid w:val="00C858E9"/>
    <w:rsid w:val="00C85C00"/>
    <w:rsid w:val="00C85E24"/>
    <w:rsid w:val="00C8635A"/>
    <w:rsid w:val="00C86C90"/>
    <w:rsid w:val="00C8721C"/>
    <w:rsid w:val="00C87403"/>
    <w:rsid w:val="00C87699"/>
    <w:rsid w:val="00C87D00"/>
    <w:rsid w:val="00C90249"/>
    <w:rsid w:val="00C9075C"/>
    <w:rsid w:val="00C91137"/>
    <w:rsid w:val="00C91A48"/>
    <w:rsid w:val="00C91C01"/>
    <w:rsid w:val="00C92C92"/>
    <w:rsid w:val="00C92D1E"/>
    <w:rsid w:val="00C92E4B"/>
    <w:rsid w:val="00C92F57"/>
    <w:rsid w:val="00C93108"/>
    <w:rsid w:val="00C932EF"/>
    <w:rsid w:val="00C935C5"/>
    <w:rsid w:val="00C936EC"/>
    <w:rsid w:val="00C94F88"/>
    <w:rsid w:val="00C954EC"/>
    <w:rsid w:val="00C95E5C"/>
    <w:rsid w:val="00C95F89"/>
    <w:rsid w:val="00C96285"/>
    <w:rsid w:val="00C96388"/>
    <w:rsid w:val="00C9648A"/>
    <w:rsid w:val="00C968D4"/>
    <w:rsid w:val="00C96AD3"/>
    <w:rsid w:val="00C96CE3"/>
    <w:rsid w:val="00C97A7A"/>
    <w:rsid w:val="00C97DBD"/>
    <w:rsid w:val="00CA03F6"/>
    <w:rsid w:val="00CA06D4"/>
    <w:rsid w:val="00CA0DC6"/>
    <w:rsid w:val="00CA11F1"/>
    <w:rsid w:val="00CA14FA"/>
    <w:rsid w:val="00CA1D0A"/>
    <w:rsid w:val="00CA2912"/>
    <w:rsid w:val="00CA2E79"/>
    <w:rsid w:val="00CA31FE"/>
    <w:rsid w:val="00CA334B"/>
    <w:rsid w:val="00CA337B"/>
    <w:rsid w:val="00CA35B2"/>
    <w:rsid w:val="00CA3A1B"/>
    <w:rsid w:val="00CA441B"/>
    <w:rsid w:val="00CA44E4"/>
    <w:rsid w:val="00CA472D"/>
    <w:rsid w:val="00CA4EA0"/>
    <w:rsid w:val="00CA5254"/>
    <w:rsid w:val="00CA55AD"/>
    <w:rsid w:val="00CA55D4"/>
    <w:rsid w:val="00CA620C"/>
    <w:rsid w:val="00CA6AC5"/>
    <w:rsid w:val="00CA6E35"/>
    <w:rsid w:val="00CA7831"/>
    <w:rsid w:val="00CA7DB1"/>
    <w:rsid w:val="00CA7E72"/>
    <w:rsid w:val="00CA7FC6"/>
    <w:rsid w:val="00CB0931"/>
    <w:rsid w:val="00CB0F0D"/>
    <w:rsid w:val="00CB0F1B"/>
    <w:rsid w:val="00CB13C0"/>
    <w:rsid w:val="00CB19A2"/>
    <w:rsid w:val="00CB1AE3"/>
    <w:rsid w:val="00CB1ECD"/>
    <w:rsid w:val="00CB2674"/>
    <w:rsid w:val="00CB2896"/>
    <w:rsid w:val="00CB319B"/>
    <w:rsid w:val="00CB43B6"/>
    <w:rsid w:val="00CB448E"/>
    <w:rsid w:val="00CB51A6"/>
    <w:rsid w:val="00CB530B"/>
    <w:rsid w:val="00CB5486"/>
    <w:rsid w:val="00CB5543"/>
    <w:rsid w:val="00CB575F"/>
    <w:rsid w:val="00CB57B6"/>
    <w:rsid w:val="00CB5806"/>
    <w:rsid w:val="00CB5CF7"/>
    <w:rsid w:val="00CB5DB7"/>
    <w:rsid w:val="00CB606F"/>
    <w:rsid w:val="00CB64A1"/>
    <w:rsid w:val="00CB6566"/>
    <w:rsid w:val="00CB6619"/>
    <w:rsid w:val="00CB6787"/>
    <w:rsid w:val="00CB6946"/>
    <w:rsid w:val="00CC0AF6"/>
    <w:rsid w:val="00CC0BBF"/>
    <w:rsid w:val="00CC13D6"/>
    <w:rsid w:val="00CC13ED"/>
    <w:rsid w:val="00CC1AB3"/>
    <w:rsid w:val="00CC2007"/>
    <w:rsid w:val="00CC243A"/>
    <w:rsid w:val="00CC2779"/>
    <w:rsid w:val="00CC2C68"/>
    <w:rsid w:val="00CC2E06"/>
    <w:rsid w:val="00CC3349"/>
    <w:rsid w:val="00CC354E"/>
    <w:rsid w:val="00CC3D1D"/>
    <w:rsid w:val="00CC3EF5"/>
    <w:rsid w:val="00CC424B"/>
    <w:rsid w:val="00CC491F"/>
    <w:rsid w:val="00CC4B0F"/>
    <w:rsid w:val="00CC4E7D"/>
    <w:rsid w:val="00CC4EBE"/>
    <w:rsid w:val="00CC53CA"/>
    <w:rsid w:val="00CC569F"/>
    <w:rsid w:val="00CC5A3D"/>
    <w:rsid w:val="00CC5D70"/>
    <w:rsid w:val="00CC686D"/>
    <w:rsid w:val="00CC6B88"/>
    <w:rsid w:val="00CC6DED"/>
    <w:rsid w:val="00CC6DF1"/>
    <w:rsid w:val="00CC75B2"/>
    <w:rsid w:val="00CC7659"/>
    <w:rsid w:val="00CD0169"/>
    <w:rsid w:val="00CD03DA"/>
    <w:rsid w:val="00CD0BD9"/>
    <w:rsid w:val="00CD19EA"/>
    <w:rsid w:val="00CD1A88"/>
    <w:rsid w:val="00CD2496"/>
    <w:rsid w:val="00CD2833"/>
    <w:rsid w:val="00CD3FD6"/>
    <w:rsid w:val="00CD4C06"/>
    <w:rsid w:val="00CD524A"/>
    <w:rsid w:val="00CD53A0"/>
    <w:rsid w:val="00CD5442"/>
    <w:rsid w:val="00CD54E3"/>
    <w:rsid w:val="00CD5839"/>
    <w:rsid w:val="00CD5FE8"/>
    <w:rsid w:val="00CD6924"/>
    <w:rsid w:val="00CD6A2F"/>
    <w:rsid w:val="00CD6F1A"/>
    <w:rsid w:val="00CD7297"/>
    <w:rsid w:val="00CD7D4B"/>
    <w:rsid w:val="00CE023D"/>
    <w:rsid w:val="00CE056D"/>
    <w:rsid w:val="00CE061B"/>
    <w:rsid w:val="00CE0C34"/>
    <w:rsid w:val="00CE1058"/>
    <w:rsid w:val="00CE168F"/>
    <w:rsid w:val="00CE1750"/>
    <w:rsid w:val="00CE1805"/>
    <w:rsid w:val="00CE20D2"/>
    <w:rsid w:val="00CE2637"/>
    <w:rsid w:val="00CE32BA"/>
    <w:rsid w:val="00CE3A02"/>
    <w:rsid w:val="00CE663A"/>
    <w:rsid w:val="00CE74CD"/>
    <w:rsid w:val="00CE7638"/>
    <w:rsid w:val="00CE7BE4"/>
    <w:rsid w:val="00CF04C2"/>
    <w:rsid w:val="00CF0522"/>
    <w:rsid w:val="00CF0835"/>
    <w:rsid w:val="00CF1309"/>
    <w:rsid w:val="00CF2817"/>
    <w:rsid w:val="00CF3079"/>
    <w:rsid w:val="00CF4390"/>
    <w:rsid w:val="00CF4C94"/>
    <w:rsid w:val="00CF55D9"/>
    <w:rsid w:val="00CF5EBE"/>
    <w:rsid w:val="00CF68C6"/>
    <w:rsid w:val="00CF6FAE"/>
    <w:rsid w:val="00CF78CE"/>
    <w:rsid w:val="00CF7A83"/>
    <w:rsid w:val="00CF7D37"/>
    <w:rsid w:val="00CF7DB2"/>
    <w:rsid w:val="00CF7DC0"/>
    <w:rsid w:val="00D003C7"/>
    <w:rsid w:val="00D00AD7"/>
    <w:rsid w:val="00D0128C"/>
    <w:rsid w:val="00D015E4"/>
    <w:rsid w:val="00D01DB6"/>
    <w:rsid w:val="00D01FB9"/>
    <w:rsid w:val="00D0285F"/>
    <w:rsid w:val="00D02DEA"/>
    <w:rsid w:val="00D032EF"/>
    <w:rsid w:val="00D03C16"/>
    <w:rsid w:val="00D040AE"/>
    <w:rsid w:val="00D04725"/>
    <w:rsid w:val="00D04C95"/>
    <w:rsid w:val="00D04FF5"/>
    <w:rsid w:val="00D05061"/>
    <w:rsid w:val="00D05266"/>
    <w:rsid w:val="00D055F7"/>
    <w:rsid w:val="00D057B9"/>
    <w:rsid w:val="00D0589C"/>
    <w:rsid w:val="00D05DB3"/>
    <w:rsid w:val="00D05E73"/>
    <w:rsid w:val="00D066CF"/>
    <w:rsid w:val="00D06B1A"/>
    <w:rsid w:val="00D06D42"/>
    <w:rsid w:val="00D06E8A"/>
    <w:rsid w:val="00D070E7"/>
    <w:rsid w:val="00D074D9"/>
    <w:rsid w:val="00D0751A"/>
    <w:rsid w:val="00D07533"/>
    <w:rsid w:val="00D075D4"/>
    <w:rsid w:val="00D07849"/>
    <w:rsid w:val="00D07D7E"/>
    <w:rsid w:val="00D10202"/>
    <w:rsid w:val="00D10732"/>
    <w:rsid w:val="00D10FEC"/>
    <w:rsid w:val="00D11618"/>
    <w:rsid w:val="00D11655"/>
    <w:rsid w:val="00D118C8"/>
    <w:rsid w:val="00D11A94"/>
    <w:rsid w:val="00D11B22"/>
    <w:rsid w:val="00D11CC2"/>
    <w:rsid w:val="00D11FCD"/>
    <w:rsid w:val="00D12DE0"/>
    <w:rsid w:val="00D13701"/>
    <w:rsid w:val="00D1427F"/>
    <w:rsid w:val="00D14978"/>
    <w:rsid w:val="00D1535B"/>
    <w:rsid w:val="00D15A3A"/>
    <w:rsid w:val="00D15FB6"/>
    <w:rsid w:val="00D15FE2"/>
    <w:rsid w:val="00D1624E"/>
    <w:rsid w:val="00D165EE"/>
    <w:rsid w:val="00D16B10"/>
    <w:rsid w:val="00D17527"/>
    <w:rsid w:val="00D17C34"/>
    <w:rsid w:val="00D17CE0"/>
    <w:rsid w:val="00D2004C"/>
    <w:rsid w:val="00D203AB"/>
    <w:rsid w:val="00D20BBF"/>
    <w:rsid w:val="00D20DA2"/>
    <w:rsid w:val="00D216B9"/>
    <w:rsid w:val="00D2176A"/>
    <w:rsid w:val="00D21990"/>
    <w:rsid w:val="00D2216D"/>
    <w:rsid w:val="00D225D9"/>
    <w:rsid w:val="00D22733"/>
    <w:rsid w:val="00D228DA"/>
    <w:rsid w:val="00D23D9C"/>
    <w:rsid w:val="00D24105"/>
    <w:rsid w:val="00D24733"/>
    <w:rsid w:val="00D24F04"/>
    <w:rsid w:val="00D25329"/>
    <w:rsid w:val="00D258C6"/>
    <w:rsid w:val="00D25ED5"/>
    <w:rsid w:val="00D263C9"/>
    <w:rsid w:val="00D26948"/>
    <w:rsid w:val="00D26959"/>
    <w:rsid w:val="00D270FD"/>
    <w:rsid w:val="00D3015F"/>
    <w:rsid w:val="00D308CA"/>
    <w:rsid w:val="00D30E65"/>
    <w:rsid w:val="00D30EC2"/>
    <w:rsid w:val="00D30FB8"/>
    <w:rsid w:val="00D30FBB"/>
    <w:rsid w:val="00D31063"/>
    <w:rsid w:val="00D31247"/>
    <w:rsid w:val="00D31334"/>
    <w:rsid w:val="00D31693"/>
    <w:rsid w:val="00D31A8F"/>
    <w:rsid w:val="00D322AB"/>
    <w:rsid w:val="00D3315C"/>
    <w:rsid w:val="00D331FF"/>
    <w:rsid w:val="00D33478"/>
    <w:rsid w:val="00D3348B"/>
    <w:rsid w:val="00D33511"/>
    <w:rsid w:val="00D33685"/>
    <w:rsid w:val="00D3392A"/>
    <w:rsid w:val="00D33D8B"/>
    <w:rsid w:val="00D343BE"/>
    <w:rsid w:val="00D344B7"/>
    <w:rsid w:val="00D345F9"/>
    <w:rsid w:val="00D34C5D"/>
    <w:rsid w:val="00D35BFC"/>
    <w:rsid w:val="00D36345"/>
    <w:rsid w:val="00D36583"/>
    <w:rsid w:val="00D36C44"/>
    <w:rsid w:val="00D36D51"/>
    <w:rsid w:val="00D37A34"/>
    <w:rsid w:val="00D37B3C"/>
    <w:rsid w:val="00D37E7F"/>
    <w:rsid w:val="00D37ED2"/>
    <w:rsid w:val="00D409BA"/>
    <w:rsid w:val="00D40C93"/>
    <w:rsid w:val="00D4131B"/>
    <w:rsid w:val="00D413F4"/>
    <w:rsid w:val="00D414B1"/>
    <w:rsid w:val="00D416F0"/>
    <w:rsid w:val="00D41E76"/>
    <w:rsid w:val="00D41F4A"/>
    <w:rsid w:val="00D42350"/>
    <w:rsid w:val="00D42926"/>
    <w:rsid w:val="00D42AE0"/>
    <w:rsid w:val="00D42BAD"/>
    <w:rsid w:val="00D42F28"/>
    <w:rsid w:val="00D4330B"/>
    <w:rsid w:val="00D43F21"/>
    <w:rsid w:val="00D44261"/>
    <w:rsid w:val="00D442A2"/>
    <w:rsid w:val="00D44801"/>
    <w:rsid w:val="00D453A2"/>
    <w:rsid w:val="00D45760"/>
    <w:rsid w:val="00D45A9B"/>
    <w:rsid w:val="00D45CF7"/>
    <w:rsid w:val="00D45D73"/>
    <w:rsid w:val="00D45DC5"/>
    <w:rsid w:val="00D46221"/>
    <w:rsid w:val="00D4651D"/>
    <w:rsid w:val="00D46785"/>
    <w:rsid w:val="00D46DB8"/>
    <w:rsid w:val="00D47160"/>
    <w:rsid w:val="00D47377"/>
    <w:rsid w:val="00D47BC6"/>
    <w:rsid w:val="00D47E2F"/>
    <w:rsid w:val="00D5079C"/>
    <w:rsid w:val="00D50CD7"/>
    <w:rsid w:val="00D51165"/>
    <w:rsid w:val="00D51AB4"/>
    <w:rsid w:val="00D52DD5"/>
    <w:rsid w:val="00D5325C"/>
    <w:rsid w:val="00D535BF"/>
    <w:rsid w:val="00D53A15"/>
    <w:rsid w:val="00D53ACC"/>
    <w:rsid w:val="00D53CA0"/>
    <w:rsid w:val="00D53CBF"/>
    <w:rsid w:val="00D53E97"/>
    <w:rsid w:val="00D5407C"/>
    <w:rsid w:val="00D54096"/>
    <w:rsid w:val="00D5461F"/>
    <w:rsid w:val="00D54726"/>
    <w:rsid w:val="00D5479D"/>
    <w:rsid w:val="00D54BE2"/>
    <w:rsid w:val="00D554B7"/>
    <w:rsid w:val="00D55D01"/>
    <w:rsid w:val="00D55E9D"/>
    <w:rsid w:val="00D55FD0"/>
    <w:rsid w:val="00D566C4"/>
    <w:rsid w:val="00D56C85"/>
    <w:rsid w:val="00D56E2D"/>
    <w:rsid w:val="00D571A9"/>
    <w:rsid w:val="00D57423"/>
    <w:rsid w:val="00D57C80"/>
    <w:rsid w:val="00D60752"/>
    <w:rsid w:val="00D60B22"/>
    <w:rsid w:val="00D60CBB"/>
    <w:rsid w:val="00D60E98"/>
    <w:rsid w:val="00D61188"/>
    <w:rsid w:val="00D6139A"/>
    <w:rsid w:val="00D61A38"/>
    <w:rsid w:val="00D6246B"/>
    <w:rsid w:val="00D62596"/>
    <w:rsid w:val="00D62A3C"/>
    <w:rsid w:val="00D62E5D"/>
    <w:rsid w:val="00D62F31"/>
    <w:rsid w:val="00D6334F"/>
    <w:rsid w:val="00D633DD"/>
    <w:rsid w:val="00D63849"/>
    <w:rsid w:val="00D63EAF"/>
    <w:rsid w:val="00D63F0C"/>
    <w:rsid w:val="00D64019"/>
    <w:rsid w:val="00D64113"/>
    <w:rsid w:val="00D64348"/>
    <w:rsid w:val="00D64B9B"/>
    <w:rsid w:val="00D64D7F"/>
    <w:rsid w:val="00D65262"/>
    <w:rsid w:val="00D6561C"/>
    <w:rsid w:val="00D65B16"/>
    <w:rsid w:val="00D663C6"/>
    <w:rsid w:val="00D664E8"/>
    <w:rsid w:val="00D6703D"/>
    <w:rsid w:val="00D6771F"/>
    <w:rsid w:val="00D67846"/>
    <w:rsid w:val="00D67AB9"/>
    <w:rsid w:val="00D703E0"/>
    <w:rsid w:val="00D71DC7"/>
    <w:rsid w:val="00D71F59"/>
    <w:rsid w:val="00D722FD"/>
    <w:rsid w:val="00D7271D"/>
    <w:rsid w:val="00D734F2"/>
    <w:rsid w:val="00D738F7"/>
    <w:rsid w:val="00D73B11"/>
    <w:rsid w:val="00D73DEA"/>
    <w:rsid w:val="00D73F1B"/>
    <w:rsid w:val="00D74083"/>
    <w:rsid w:val="00D74131"/>
    <w:rsid w:val="00D74756"/>
    <w:rsid w:val="00D757FC"/>
    <w:rsid w:val="00D75D35"/>
    <w:rsid w:val="00D76116"/>
    <w:rsid w:val="00D76766"/>
    <w:rsid w:val="00D76928"/>
    <w:rsid w:val="00D76984"/>
    <w:rsid w:val="00D769CF"/>
    <w:rsid w:val="00D7793E"/>
    <w:rsid w:val="00D77B75"/>
    <w:rsid w:val="00D77CAE"/>
    <w:rsid w:val="00D77DEC"/>
    <w:rsid w:val="00D802F3"/>
    <w:rsid w:val="00D80685"/>
    <w:rsid w:val="00D80C47"/>
    <w:rsid w:val="00D80EBC"/>
    <w:rsid w:val="00D80F64"/>
    <w:rsid w:val="00D810B7"/>
    <w:rsid w:val="00D81997"/>
    <w:rsid w:val="00D82C62"/>
    <w:rsid w:val="00D835DF"/>
    <w:rsid w:val="00D83E58"/>
    <w:rsid w:val="00D84081"/>
    <w:rsid w:val="00D84427"/>
    <w:rsid w:val="00D84EFF"/>
    <w:rsid w:val="00D8572C"/>
    <w:rsid w:val="00D8608B"/>
    <w:rsid w:val="00D860A8"/>
    <w:rsid w:val="00D862EF"/>
    <w:rsid w:val="00D86EBC"/>
    <w:rsid w:val="00D87048"/>
    <w:rsid w:val="00D9030A"/>
    <w:rsid w:val="00D90393"/>
    <w:rsid w:val="00D91040"/>
    <w:rsid w:val="00D91077"/>
    <w:rsid w:val="00D91567"/>
    <w:rsid w:val="00D91D9F"/>
    <w:rsid w:val="00D92369"/>
    <w:rsid w:val="00D92BA2"/>
    <w:rsid w:val="00D92F42"/>
    <w:rsid w:val="00D940A2"/>
    <w:rsid w:val="00D94102"/>
    <w:rsid w:val="00D94445"/>
    <w:rsid w:val="00D9450F"/>
    <w:rsid w:val="00D948F1"/>
    <w:rsid w:val="00D94E7B"/>
    <w:rsid w:val="00D950F1"/>
    <w:rsid w:val="00D9524B"/>
    <w:rsid w:val="00D96021"/>
    <w:rsid w:val="00D9607B"/>
    <w:rsid w:val="00D96623"/>
    <w:rsid w:val="00D97794"/>
    <w:rsid w:val="00DA08A2"/>
    <w:rsid w:val="00DA0BF1"/>
    <w:rsid w:val="00DA0CC1"/>
    <w:rsid w:val="00DA0F28"/>
    <w:rsid w:val="00DA157B"/>
    <w:rsid w:val="00DA227D"/>
    <w:rsid w:val="00DA3172"/>
    <w:rsid w:val="00DA3D63"/>
    <w:rsid w:val="00DA489E"/>
    <w:rsid w:val="00DA4D36"/>
    <w:rsid w:val="00DA4FA7"/>
    <w:rsid w:val="00DA513D"/>
    <w:rsid w:val="00DA51D8"/>
    <w:rsid w:val="00DA52AA"/>
    <w:rsid w:val="00DA5CEB"/>
    <w:rsid w:val="00DA6135"/>
    <w:rsid w:val="00DA6181"/>
    <w:rsid w:val="00DA6339"/>
    <w:rsid w:val="00DA6859"/>
    <w:rsid w:val="00DA7A5C"/>
    <w:rsid w:val="00DA7F61"/>
    <w:rsid w:val="00DA7FC3"/>
    <w:rsid w:val="00DB0283"/>
    <w:rsid w:val="00DB0290"/>
    <w:rsid w:val="00DB05AC"/>
    <w:rsid w:val="00DB08EB"/>
    <w:rsid w:val="00DB0F51"/>
    <w:rsid w:val="00DB1466"/>
    <w:rsid w:val="00DB157C"/>
    <w:rsid w:val="00DB1733"/>
    <w:rsid w:val="00DB1C69"/>
    <w:rsid w:val="00DB2182"/>
    <w:rsid w:val="00DB2D29"/>
    <w:rsid w:val="00DB33FB"/>
    <w:rsid w:val="00DB3CF7"/>
    <w:rsid w:val="00DB3D23"/>
    <w:rsid w:val="00DB42B9"/>
    <w:rsid w:val="00DB4766"/>
    <w:rsid w:val="00DB4AFC"/>
    <w:rsid w:val="00DB4D19"/>
    <w:rsid w:val="00DB4D5E"/>
    <w:rsid w:val="00DB501E"/>
    <w:rsid w:val="00DB5225"/>
    <w:rsid w:val="00DB56B7"/>
    <w:rsid w:val="00DB57D9"/>
    <w:rsid w:val="00DB580D"/>
    <w:rsid w:val="00DB5CB1"/>
    <w:rsid w:val="00DB5D69"/>
    <w:rsid w:val="00DB5DAA"/>
    <w:rsid w:val="00DB5E05"/>
    <w:rsid w:val="00DB5F96"/>
    <w:rsid w:val="00DB65B9"/>
    <w:rsid w:val="00DB666B"/>
    <w:rsid w:val="00DB67E6"/>
    <w:rsid w:val="00DB6965"/>
    <w:rsid w:val="00DB69F4"/>
    <w:rsid w:val="00DB6FE4"/>
    <w:rsid w:val="00DB7487"/>
    <w:rsid w:val="00DB7E52"/>
    <w:rsid w:val="00DC0C21"/>
    <w:rsid w:val="00DC10FE"/>
    <w:rsid w:val="00DC18A5"/>
    <w:rsid w:val="00DC1BC0"/>
    <w:rsid w:val="00DC1C42"/>
    <w:rsid w:val="00DC1E36"/>
    <w:rsid w:val="00DC1FB0"/>
    <w:rsid w:val="00DC25E7"/>
    <w:rsid w:val="00DC2B35"/>
    <w:rsid w:val="00DC2F3E"/>
    <w:rsid w:val="00DC37F0"/>
    <w:rsid w:val="00DC3903"/>
    <w:rsid w:val="00DC4033"/>
    <w:rsid w:val="00DC4425"/>
    <w:rsid w:val="00DC4570"/>
    <w:rsid w:val="00DC498D"/>
    <w:rsid w:val="00DC499F"/>
    <w:rsid w:val="00DC4FC4"/>
    <w:rsid w:val="00DC4FC8"/>
    <w:rsid w:val="00DC5644"/>
    <w:rsid w:val="00DC5DB7"/>
    <w:rsid w:val="00DC6038"/>
    <w:rsid w:val="00DC60AF"/>
    <w:rsid w:val="00DC6114"/>
    <w:rsid w:val="00DC6AC8"/>
    <w:rsid w:val="00DC757A"/>
    <w:rsid w:val="00DC7585"/>
    <w:rsid w:val="00DC761C"/>
    <w:rsid w:val="00DC787B"/>
    <w:rsid w:val="00DD0F87"/>
    <w:rsid w:val="00DD0FD0"/>
    <w:rsid w:val="00DD13E7"/>
    <w:rsid w:val="00DD1753"/>
    <w:rsid w:val="00DD1887"/>
    <w:rsid w:val="00DD18CA"/>
    <w:rsid w:val="00DD1C89"/>
    <w:rsid w:val="00DD1D9F"/>
    <w:rsid w:val="00DD1DC6"/>
    <w:rsid w:val="00DD2288"/>
    <w:rsid w:val="00DD2533"/>
    <w:rsid w:val="00DD25E8"/>
    <w:rsid w:val="00DD262C"/>
    <w:rsid w:val="00DD272A"/>
    <w:rsid w:val="00DD2C75"/>
    <w:rsid w:val="00DD2FE4"/>
    <w:rsid w:val="00DD3167"/>
    <w:rsid w:val="00DD358A"/>
    <w:rsid w:val="00DD3A4A"/>
    <w:rsid w:val="00DD3F10"/>
    <w:rsid w:val="00DD4354"/>
    <w:rsid w:val="00DD4642"/>
    <w:rsid w:val="00DD4CC0"/>
    <w:rsid w:val="00DD4F44"/>
    <w:rsid w:val="00DD5403"/>
    <w:rsid w:val="00DD558E"/>
    <w:rsid w:val="00DD6220"/>
    <w:rsid w:val="00DD6936"/>
    <w:rsid w:val="00DD69EA"/>
    <w:rsid w:val="00DD76B9"/>
    <w:rsid w:val="00DD7BF8"/>
    <w:rsid w:val="00DD7FFD"/>
    <w:rsid w:val="00DE01B2"/>
    <w:rsid w:val="00DE0788"/>
    <w:rsid w:val="00DE0B11"/>
    <w:rsid w:val="00DE0E66"/>
    <w:rsid w:val="00DE1D04"/>
    <w:rsid w:val="00DE1E47"/>
    <w:rsid w:val="00DE2222"/>
    <w:rsid w:val="00DE2424"/>
    <w:rsid w:val="00DE29F5"/>
    <w:rsid w:val="00DE3974"/>
    <w:rsid w:val="00DE3E2A"/>
    <w:rsid w:val="00DE41FA"/>
    <w:rsid w:val="00DE516E"/>
    <w:rsid w:val="00DE5392"/>
    <w:rsid w:val="00DE5598"/>
    <w:rsid w:val="00DE62A0"/>
    <w:rsid w:val="00DE6432"/>
    <w:rsid w:val="00DE6C14"/>
    <w:rsid w:val="00DE7307"/>
    <w:rsid w:val="00DE7650"/>
    <w:rsid w:val="00DF0180"/>
    <w:rsid w:val="00DF09C0"/>
    <w:rsid w:val="00DF09F4"/>
    <w:rsid w:val="00DF12F8"/>
    <w:rsid w:val="00DF1354"/>
    <w:rsid w:val="00DF1471"/>
    <w:rsid w:val="00DF1602"/>
    <w:rsid w:val="00DF1671"/>
    <w:rsid w:val="00DF1814"/>
    <w:rsid w:val="00DF19C8"/>
    <w:rsid w:val="00DF1AC3"/>
    <w:rsid w:val="00DF235F"/>
    <w:rsid w:val="00DF2D0B"/>
    <w:rsid w:val="00DF3319"/>
    <w:rsid w:val="00DF3763"/>
    <w:rsid w:val="00DF3AAB"/>
    <w:rsid w:val="00DF441B"/>
    <w:rsid w:val="00DF4423"/>
    <w:rsid w:val="00DF44C9"/>
    <w:rsid w:val="00DF4659"/>
    <w:rsid w:val="00DF4BA4"/>
    <w:rsid w:val="00DF601C"/>
    <w:rsid w:val="00DF60C5"/>
    <w:rsid w:val="00DF63DA"/>
    <w:rsid w:val="00DF68A3"/>
    <w:rsid w:val="00DF68B1"/>
    <w:rsid w:val="00DF69DB"/>
    <w:rsid w:val="00DF6D93"/>
    <w:rsid w:val="00DF6E0A"/>
    <w:rsid w:val="00DF6EC3"/>
    <w:rsid w:val="00DF71FC"/>
    <w:rsid w:val="00DF762D"/>
    <w:rsid w:val="00DF7B32"/>
    <w:rsid w:val="00DF7CD6"/>
    <w:rsid w:val="00E003CB"/>
    <w:rsid w:val="00E00520"/>
    <w:rsid w:val="00E00653"/>
    <w:rsid w:val="00E01425"/>
    <w:rsid w:val="00E023BE"/>
    <w:rsid w:val="00E024A2"/>
    <w:rsid w:val="00E0277A"/>
    <w:rsid w:val="00E02949"/>
    <w:rsid w:val="00E029BC"/>
    <w:rsid w:val="00E02DAD"/>
    <w:rsid w:val="00E0320B"/>
    <w:rsid w:val="00E03331"/>
    <w:rsid w:val="00E03560"/>
    <w:rsid w:val="00E03929"/>
    <w:rsid w:val="00E03D4A"/>
    <w:rsid w:val="00E04483"/>
    <w:rsid w:val="00E053E4"/>
    <w:rsid w:val="00E0545E"/>
    <w:rsid w:val="00E05578"/>
    <w:rsid w:val="00E062D3"/>
    <w:rsid w:val="00E066D4"/>
    <w:rsid w:val="00E0687B"/>
    <w:rsid w:val="00E06965"/>
    <w:rsid w:val="00E06ADB"/>
    <w:rsid w:val="00E07DFA"/>
    <w:rsid w:val="00E1153E"/>
    <w:rsid w:val="00E117B9"/>
    <w:rsid w:val="00E117DD"/>
    <w:rsid w:val="00E11873"/>
    <w:rsid w:val="00E11B52"/>
    <w:rsid w:val="00E1218F"/>
    <w:rsid w:val="00E124D5"/>
    <w:rsid w:val="00E125BC"/>
    <w:rsid w:val="00E12B5C"/>
    <w:rsid w:val="00E12B7B"/>
    <w:rsid w:val="00E13149"/>
    <w:rsid w:val="00E1319C"/>
    <w:rsid w:val="00E134CC"/>
    <w:rsid w:val="00E13514"/>
    <w:rsid w:val="00E13835"/>
    <w:rsid w:val="00E13E3C"/>
    <w:rsid w:val="00E14006"/>
    <w:rsid w:val="00E14154"/>
    <w:rsid w:val="00E14E25"/>
    <w:rsid w:val="00E14FAC"/>
    <w:rsid w:val="00E150A1"/>
    <w:rsid w:val="00E15365"/>
    <w:rsid w:val="00E1544F"/>
    <w:rsid w:val="00E15978"/>
    <w:rsid w:val="00E1604A"/>
    <w:rsid w:val="00E16BED"/>
    <w:rsid w:val="00E1791D"/>
    <w:rsid w:val="00E17946"/>
    <w:rsid w:val="00E201BE"/>
    <w:rsid w:val="00E202F0"/>
    <w:rsid w:val="00E2083A"/>
    <w:rsid w:val="00E20AC6"/>
    <w:rsid w:val="00E22714"/>
    <w:rsid w:val="00E22863"/>
    <w:rsid w:val="00E2318D"/>
    <w:rsid w:val="00E24455"/>
    <w:rsid w:val="00E24675"/>
    <w:rsid w:val="00E24945"/>
    <w:rsid w:val="00E2496F"/>
    <w:rsid w:val="00E25B87"/>
    <w:rsid w:val="00E261E9"/>
    <w:rsid w:val="00E26496"/>
    <w:rsid w:val="00E26B0A"/>
    <w:rsid w:val="00E26B3E"/>
    <w:rsid w:val="00E2732C"/>
    <w:rsid w:val="00E27367"/>
    <w:rsid w:val="00E319C4"/>
    <w:rsid w:val="00E32D08"/>
    <w:rsid w:val="00E337E3"/>
    <w:rsid w:val="00E340AE"/>
    <w:rsid w:val="00E34359"/>
    <w:rsid w:val="00E347C2"/>
    <w:rsid w:val="00E35169"/>
    <w:rsid w:val="00E351F2"/>
    <w:rsid w:val="00E35C3D"/>
    <w:rsid w:val="00E35D4A"/>
    <w:rsid w:val="00E35F64"/>
    <w:rsid w:val="00E366A2"/>
    <w:rsid w:val="00E36BA5"/>
    <w:rsid w:val="00E3789E"/>
    <w:rsid w:val="00E40894"/>
    <w:rsid w:val="00E409B7"/>
    <w:rsid w:val="00E409CC"/>
    <w:rsid w:val="00E41049"/>
    <w:rsid w:val="00E413B8"/>
    <w:rsid w:val="00E41A65"/>
    <w:rsid w:val="00E41BE3"/>
    <w:rsid w:val="00E41BEC"/>
    <w:rsid w:val="00E41D38"/>
    <w:rsid w:val="00E4304E"/>
    <w:rsid w:val="00E44025"/>
    <w:rsid w:val="00E4413F"/>
    <w:rsid w:val="00E4448E"/>
    <w:rsid w:val="00E44AEC"/>
    <w:rsid w:val="00E44BA9"/>
    <w:rsid w:val="00E44EE3"/>
    <w:rsid w:val="00E45538"/>
    <w:rsid w:val="00E459A9"/>
    <w:rsid w:val="00E45A8A"/>
    <w:rsid w:val="00E45C05"/>
    <w:rsid w:val="00E464DB"/>
    <w:rsid w:val="00E4734B"/>
    <w:rsid w:val="00E4762F"/>
    <w:rsid w:val="00E47884"/>
    <w:rsid w:val="00E478CC"/>
    <w:rsid w:val="00E47AD6"/>
    <w:rsid w:val="00E47AF4"/>
    <w:rsid w:val="00E47EAC"/>
    <w:rsid w:val="00E47EC1"/>
    <w:rsid w:val="00E506AE"/>
    <w:rsid w:val="00E5191C"/>
    <w:rsid w:val="00E51B8A"/>
    <w:rsid w:val="00E51C43"/>
    <w:rsid w:val="00E52B2F"/>
    <w:rsid w:val="00E5360F"/>
    <w:rsid w:val="00E53891"/>
    <w:rsid w:val="00E5467F"/>
    <w:rsid w:val="00E5502D"/>
    <w:rsid w:val="00E55680"/>
    <w:rsid w:val="00E558BC"/>
    <w:rsid w:val="00E55C4A"/>
    <w:rsid w:val="00E56430"/>
    <w:rsid w:val="00E56A11"/>
    <w:rsid w:val="00E56ECF"/>
    <w:rsid w:val="00E5742B"/>
    <w:rsid w:val="00E57776"/>
    <w:rsid w:val="00E57A12"/>
    <w:rsid w:val="00E601E5"/>
    <w:rsid w:val="00E605C2"/>
    <w:rsid w:val="00E60CDA"/>
    <w:rsid w:val="00E60F5D"/>
    <w:rsid w:val="00E612B0"/>
    <w:rsid w:val="00E61ECD"/>
    <w:rsid w:val="00E62162"/>
    <w:rsid w:val="00E62209"/>
    <w:rsid w:val="00E62594"/>
    <w:rsid w:val="00E625DE"/>
    <w:rsid w:val="00E6295A"/>
    <w:rsid w:val="00E63289"/>
    <w:rsid w:val="00E633A5"/>
    <w:rsid w:val="00E639C9"/>
    <w:rsid w:val="00E63C3C"/>
    <w:rsid w:val="00E63C8D"/>
    <w:rsid w:val="00E63F8C"/>
    <w:rsid w:val="00E642E2"/>
    <w:rsid w:val="00E659B3"/>
    <w:rsid w:val="00E6616B"/>
    <w:rsid w:val="00E6623E"/>
    <w:rsid w:val="00E668C3"/>
    <w:rsid w:val="00E66914"/>
    <w:rsid w:val="00E669CA"/>
    <w:rsid w:val="00E66A0C"/>
    <w:rsid w:val="00E66B71"/>
    <w:rsid w:val="00E67788"/>
    <w:rsid w:val="00E678B7"/>
    <w:rsid w:val="00E679DB"/>
    <w:rsid w:val="00E67D7A"/>
    <w:rsid w:val="00E67FB0"/>
    <w:rsid w:val="00E700A2"/>
    <w:rsid w:val="00E7087C"/>
    <w:rsid w:val="00E70B15"/>
    <w:rsid w:val="00E710E2"/>
    <w:rsid w:val="00E711BB"/>
    <w:rsid w:val="00E713C4"/>
    <w:rsid w:val="00E71912"/>
    <w:rsid w:val="00E71D49"/>
    <w:rsid w:val="00E7260E"/>
    <w:rsid w:val="00E72911"/>
    <w:rsid w:val="00E72B31"/>
    <w:rsid w:val="00E72D69"/>
    <w:rsid w:val="00E72D95"/>
    <w:rsid w:val="00E73063"/>
    <w:rsid w:val="00E73305"/>
    <w:rsid w:val="00E73501"/>
    <w:rsid w:val="00E735AD"/>
    <w:rsid w:val="00E736AD"/>
    <w:rsid w:val="00E738F8"/>
    <w:rsid w:val="00E74814"/>
    <w:rsid w:val="00E74E4D"/>
    <w:rsid w:val="00E7503E"/>
    <w:rsid w:val="00E75E4A"/>
    <w:rsid w:val="00E75FBB"/>
    <w:rsid w:val="00E7669F"/>
    <w:rsid w:val="00E773C4"/>
    <w:rsid w:val="00E77AF1"/>
    <w:rsid w:val="00E805DE"/>
    <w:rsid w:val="00E812EF"/>
    <w:rsid w:val="00E81470"/>
    <w:rsid w:val="00E81AA3"/>
    <w:rsid w:val="00E81F1E"/>
    <w:rsid w:val="00E82224"/>
    <w:rsid w:val="00E8276F"/>
    <w:rsid w:val="00E827B3"/>
    <w:rsid w:val="00E82A00"/>
    <w:rsid w:val="00E82B20"/>
    <w:rsid w:val="00E83929"/>
    <w:rsid w:val="00E84634"/>
    <w:rsid w:val="00E8480A"/>
    <w:rsid w:val="00E8498E"/>
    <w:rsid w:val="00E855EE"/>
    <w:rsid w:val="00E85BD9"/>
    <w:rsid w:val="00E85FF5"/>
    <w:rsid w:val="00E86132"/>
    <w:rsid w:val="00E86DA1"/>
    <w:rsid w:val="00E87560"/>
    <w:rsid w:val="00E87743"/>
    <w:rsid w:val="00E87F12"/>
    <w:rsid w:val="00E90149"/>
    <w:rsid w:val="00E910C8"/>
    <w:rsid w:val="00E9116E"/>
    <w:rsid w:val="00E913EF"/>
    <w:rsid w:val="00E91E45"/>
    <w:rsid w:val="00E91EA9"/>
    <w:rsid w:val="00E92675"/>
    <w:rsid w:val="00E9326E"/>
    <w:rsid w:val="00E94171"/>
    <w:rsid w:val="00E954EB"/>
    <w:rsid w:val="00E95D3B"/>
    <w:rsid w:val="00E95FBF"/>
    <w:rsid w:val="00E96590"/>
    <w:rsid w:val="00E979D2"/>
    <w:rsid w:val="00E97B00"/>
    <w:rsid w:val="00EA014B"/>
    <w:rsid w:val="00EA0410"/>
    <w:rsid w:val="00EA098F"/>
    <w:rsid w:val="00EA0A8A"/>
    <w:rsid w:val="00EA0C87"/>
    <w:rsid w:val="00EA0F40"/>
    <w:rsid w:val="00EA1E23"/>
    <w:rsid w:val="00EA2543"/>
    <w:rsid w:val="00EA2CC8"/>
    <w:rsid w:val="00EA2F03"/>
    <w:rsid w:val="00EA3355"/>
    <w:rsid w:val="00EA383D"/>
    <w:rsid w:val="00EA56E8"/>
    <w:rsid w:val="00EA5E40"/>
    <w:rsid w:val="00EA60F5"/>
    <w:rsid w:val="00EA6178"/>
    <w:rsid w:val="00EA629B"/>
    <w:rsid w:val="00EA6585"/>
    <w:rsid w:val="00EA6ADA"/>
    <w:rsid w:val="00EA7A96"/>
    <w:rsid w:val="00EB042A"/>
    <w:rsid w:val="00EB0553"/>
    <w:rsid w:val="00EB0F64"/>
    <w:rsid w:val="00EB1579"/>
    <w:rsid w:val="00EB1B7A"/>
    <w:rsid w:val="00EB1CC3"/>
    <w:rsid w:val="00EB20E5"/>
    <w:rsid w:val="00EB2158"/>
    <w:rsid w:val="00EB269B"/>
    <w:rsid w:val="00EB2F7E"/>
    <w:rsid w:val="00EB3062"/>
    <w:rsid w:val="00EB3243"/>
    <w:rsid w:val="00EB331D"/>
    <w:rsid w:val="00EB3BCE"/>
    <w:rsid w:val="00EB3C64"/>
    <w:rsid w:val="00EB4036"/>
    <w:rsid w:val="00EB4A7A"/>
    <w:rsid w:val="00EB4B1C"/>
    <w:rsid w:val="00EB518E"/>
    <w:rsid w:val="00EB519F"/>
    <w:rsid w:val="00EB5392"/>
    <w:rsid w:val="00EB5AD0"/>
    <w:rsid w:val="00EB5DE7"/>
    <w:rsid w:val="00EB5E0A"/>
    <w:rsid w:val="00EB64B3"/>
    <w:rsid w:val="00EB67CE"/>
    <w:rsid w:val="00EB6C51"/>
    <w:rsid w:val="00EB6E3A"/>
    <w:rsid w:val="00EB6E58"/>
    <w:rsid w:val="00EB7DEF"/>
    <w:rsid w:val="00EC0375"/>
    <w:rsid w:val="00EC03D1"/>
    <w:rsid w:val="00EC0842"/>
    <w:rsid w:val="00EC0C14"/>
    <w:rsid w:val="00EC0CA5"/>
    <w:rsid w:val="00EC0EE4"/>
    <w:rsid w:val="00EC1BB1"/>
    <w:rsid w:val="00EC1E56"/>
    <w:rsid w:val="00EC277C"/>
    <w:rsid w:val="00EC2811"/>
    <w:rsid w:val="00EC29C5"/>
    <w:rsid w:val="00EC2AEB"/>
    <w:rsid w:val="00EC2B34"/>
    <w:rsid w:val="00EC2D7D"/>
    <w:rsid w:val="00EC2F7C"/>
    <w:rsid w:val="00EC3199"/>
    <w:rsid w:val="00EC3238"/>
    <w:rsid w:val="00EC3408"/>
    <w:rsid w:val="00EC3A73"/>
    <w:rsid w:val="00EC3B66"/>
    <w:rsid w:val="00EC3C16"/>
    <w:rsid w:val="00EC45C7"/>
    <w:rsid w:val="00EC4652"/>
    <w:rsid w:val="00EC4701"/>
    <w:rsid w:val="00EC48D6"/>
    <w:rsid w:val="00EC4B4C"/>
    <w:rsid w:val="00EC4BCA"/>
    <w:rsid w:val="00EC56FE"/>
    <w:rsid w:val="00EC5976"/>
    <w:rsid w:val="00EC5A7B"/>
    <w:rsid w:val="00EC5B25"/>
    <w:rsid w:val="00EC5FE0"/>
    <w:rsid w:val="00EC6816"/>
    <w:rsid w:val="00EC68F3"/>
    <w:rsid w:val="00EC6E2D"/>
    <w:rsid w:val="00EC6E6A"/>
    <w:rsid w:val="00EC6FDE"/>
    <w:rsid w:val="00EC72FD"/>
    <w:rsid w:val="00EC735A"/>
    <w:rsid w:val="00EC7523"/>
    <w:rsid w:val="00ED0104"/>
    <w:rsid w:val="00ED02C2"/>
    <w:rsid w:val="00ED039E"/>
    <w:rsid w:val="00ED0876"/>
    <w:rsid w:val="00ED08E9"/>
    <w:rsid w:val="00ED0EDB"/>
    <w:rsid w:val="00ED114E"/>
    <w:rsid w:val="00ED1188"/>
    <w:rsid w:val="00ED126E"/>
    <w:rsid w:val="00ED18C7"/>
    <w:rsid w:val="00ED1CB5"/>
    <w:rsid w:val="00ED1FF2"/>
    <w:rsid w:val="00ED2259"/>
    <w:rsid w:val="00ED321A"/>
    <w:rsid w:val="00ED4589"/>
    <w:rsid w:val="00ED48C5"/>
    <w:rsid w:val="00ED532B"/>
    <w:rsid w:val="00ED5671"/>
    <w:rsid w:val="00ED56D8"/>
    <w:rsid w:val="00ED5942"/>
    <w:rsid w:val="00ED5C17"/>
    <w:rsid w:val="00ED5CD5"/>
    <w:rsid w:val="00ED61DA"/>
    <w:rsid w:val="00ED66C0"/>
    <w:rsid w:val="00ED7477"/>
    <w:rsid w:val="00ED7CB3"/>
    <w:rsid w:val="00ED7DD0"/>
    <w:rsid w:val="00ED7EA9"/>
    <w:rsid w:val="00EE004A"/>
    <w:rsid w:val="00EE0119"/>
    <w:rsid w:val="00EE0352"/>
    <w:rsid w:val="00EE0CF6"/>
    <w:rsid w:val="00EE137D"/>
    <w:rsid w:val="00EE1F68"/>
    <w:rsid w:val="00EE25E0"/>
    <w:rsid w:val="00EE2695"/>
    <w:rsid w:val="00EE295F"/>
    <w:rsid w:val="00EE3270"/>
    <w:rsid w:val="00EE384D"/>
    <w:rsid w:val="00EE4061"/>
    <w:rsid w:val="00EE43D1"/>
    <w:rsid w:val="00EE4807"/>
    <w:rsid w:val="00EE4A97"/>
    <w:rsid w:val="00EE4CB7"/>
    <w:rsid w:val="00EE50D9"/>
    <w:rsid w:val="00EE52EB"/>
    <w:rsid w:val="00EE588D"/>
    <w:rsid w:val="00EE5C7F"/>
    <w:rsid w:val="00EE5F20"/>
    <w:rsid w:val="00EE65C0"/>
    <w:rsid w:val="00EE7150"/>
    <w:rsid w:val="00EE76D0"/>
    <w:rsid w:val="00EF13AB"/>
    <w:rsid w:val="00EF1586"/>
    <w:rsid w:val="00EF2328"/>
    <w:rsid w:val="00EF287A"/>
    <w:rsid w:val="00EF2BD3"/>
    <w:rsid w:val="00EF2BF7"/>
    <w:rsid w:val="00EF340D"/>
    <w:rsid w:val="00EF347F"/>
    <w:rsid w:val="00EF35B2"/>
    <w:rsid w:val="00EF363E"/>
    <w:rsid w:val="00EF3712"/>
    <w:rsid w:val="00EF4022"/>
    <w:rsid w:val="00EF47F7"/>
    <w:rsid w:val="00EF4EA4"/>
    <w:rsid w:val="00EF4ECC"/>
    <w:rsid w:val="00EF4F87"/>
    <w:rsid w:val="00EF58A1"/>
    <w:rsid w:val="00EF5C5A"/>
    <w:rsid w:val="00EF5D5E"/>
    <w:rsid w:val="00EF6382"/>
    <w:rsid w:val="00EF6B41"/>
    <w:rsid w:val="00EF7446"/>
    <w:rsid w:val="00EF7AA1"/>
    <w:rsid w:val="00F001C4"/>
    <w:rsid w:val="00F006EB"/>
    <w:rsid w:val="00F008C0"/>
    <w:rsid w:val="00F00F21"/>
    <w:rsid w:val="00F00F49"/>
    <w:rsid w:val="00F013F2"/>
    <w:rsid w:val="00F0153E"/>
    <w:rsid w:val="00F01594"/>
    <w:rsid w:val="00F018BC"/>
    <w:rsid w:val="00F0194F"/>
    <w:rsid w:val="00F01F50"/>
    <w:rsid w:val="00F01FB0"/>
    <w:rsid w:val="00F021F3"/>
    <w:rsid w:val="00F023E8"/>
    <w:rsid w:val="00F02EA6"/>
    <w:rsid w:val="00F03758"/>
    <w:rsid w:val="00F03EBC"/>
    <w:rsid w:val="00F0451E"/>
    <w:rsid w:val="00F0470C"/>
    <w:rsid w:val="00F047C8"/>
    <w:rsid w:val="00F052A4"/>
    <w:rsid w:val="00F055EE"/>
    <w:rsid w:val="00F062FD"/>
    <w:rsid w:val="00F06465"/>
    <w:rsid w:val="00F0646F"/>
    <w:rsid w:val="00F06668"/>
    <w:rsid w:val="00F06CF5"/>
    <w:rsid w:val="00F078B6"/>
    <w:rsid w:val="00F079D7"/>
    <w:rsid w:val="00F07BFA"/>
    <w:rsid w:val="00F10299"/>
    <w:rsid w:val="00F107E9"/>
    <w:rsid w:val="00F110CC"/>
    <w:rsid w:val="00F111C5"/>
    <w:rsid w:val="00F11555"/>
    <w:rsid w:val="00F1193E"/>
    <w:rsid w:val="00F11BD7"/>
    <w:rsid w:val="00F11ED7"/>
    <w:rsid w:val="00F12024"/>
    <w:rsid w:val="00F128A2"/>
    <w:rsid w:val="00F12D13"/>
    <w:rsid w:val="00F12E35"/>
    <w:rsid w:val="00F12E5D"/>
    <w:rsid w:val="00F13D51"/>
    <w:rsid w:val="00F14C35"/>
    <w:rsid w:val="00F14F38"/>
    <w:rsid w:val="00F14FE2"/>
    <w:rsid w:val="00F156BB"/>
    <w:rsid w:val="00F15E1D"/>
    <w:rsid w:val="00F15EB8"/>
    <w:rsid w:val="00F1623C"/>
    <w:rsid w:val="00F16269"/>
    <w:rsid w:val="00F1769C"/>
    <w:rsid w:val="00F210AE"/>
    <w:rsid w:val="00F217F9"/>
    <w:rsid w:val="00F21C1F"/>
    <w:rsid w:val="00F226BF"/>
    <w:rsid w:val="00F226CC"/>
    <w:rsid w:val="00F2277E"/>
    <w:rsid w:val="00F22B37"/>
    <w:rsid w:val="00F22BBC"/>
    <w:rsid w:val="00F22D38"/>
    <w:rsid w:val="00F23853"/>
    <w:rsid w:val="00F23AE4"/>
    <w:rsid w:val="00F23BFD"/>
    <w:rsid w:val="00F2458B"/>
    <w:rsid w:val="00F2467C"/>
    <w:rsid w:val="00F24CD4"/>
    <w:rsid w:val="00F24ED8"/>
    <w:rsid w:val="00F24EFB"/>
    <w:rsid w:val="00F25010"/>
    <w:rsid w:val="00F250FB"/>
    <w:rsid w:val="00F255BF"/>
    <w:rsid w:val="00F260BD"/>
    <w:rsid w:val="00F262F2"/>
    <w:rsid w:val="00F2685E"/>
    <w:rsid w:val="00F27A09"/>
    <w:rsid w:val="00F27ABD"/>
    <w:rsid w:val="00F30403"/>
    <w:rsid w:val="00F30DCF"/>
    <w:rsid w:val="00F31604"/>
    <w:rsid w:val="00F3287E"/>
    <w:rsid w:val="00F33528"/>
    <w:rsid w:val="00F337A0"/>
    <w:rsid w:val="00F33AE0"/>
    <w:rsid w:val="00F33F09"/>
    <w:rsid w:val="00F34398"/>
    <w:rsid w:val="00F34D0D"/>
    <w:rsid w:val="00F35211"/>
    <w:rsid w:val="00F35E9C"/>
    <w:rsid w:val="00F361A8"/>
    <w:rsid w:val="00F36728"/>
    <w:rsid w:val="00F36CA5"/>
    <w:rsid w:val="00F376E4"/>
    <w:rsid w:val="00F379A2"/>
    <w:rsid w:val="00F37D4E"/>
    <w:rsid w:val="00F40083"/>
    <w:rsid w:val="00F4025D"/>
    <w:rsid w:val="00F40A6B"/>
    <w:rsid w:val="00F410F2"/>
    <w:rsid w:val="00F411F7"/>
    <w:rsid w:val="00F41461"/>
    <w:rsid w:val="00F41471"/>
    <w:rsid w:val="00F41639"/>
    <w:rsid w:val="00F41738"/>
    <w:rsid w:val="00F418E0"/>
    <w:rsid w:val="00F41AA6"/>
    <w:rsid w:val="00F41B1D"/>
    <w:rsid w:val="00F41B92"/>
    <w:rsid w:val="00F41D90"/>
    <w:rsid w:val="00F41E18"/>
    <w:rsid w:val="00F41FFF"/>
    <w:rsid w:val="00F42429"/>
    <w:rsid w:val="00F428AD"/>
    <w:rsid w:val="00F42B25"/>
    <w:rsid w:val="00F42CED"/>
    <w:rsid w:val="00F43496"/>
    <w:rsid w:val="00F434E9"/>
    <w:rsid w:val="00F43548"/>
    <w:rsid w:val="00F43B7A"/>
    <w:rsid w:val="00F43C10"/>
    <w:rsid w:val="00F43DA8"/>
    <w:rsid w:val="00F43DC9"/>
    <w:rsid w:val="00F43F36"/>
    <w:rsid w:val="00F43F54"/>
    <w:rsid w:val="00F4405F"/>
    <w:rsid w:val="00F44352"/>
    <w:rsid w:val="00F44CA6"/>
    <w:rsid w:val="00F44FA1"/>
    <w:rsid w:val="00F454DC"/>
    <w:rsid w:val="00F459D2"/>
    <w:rsid w:val="00F460FC"/>
    <w:rsid w:val="00F463F2"/>
    <w:rsid w:val="00F469B9"/>
    <w:rsid w:val="00F473E4"/>
    <w:rsid w:val="00F500ED"/>
    <w:rsid w:val="00F505DB"/>
    <w:rsid w:val="00F50601"/>
    <w:rsid w:val="00F50DE8"/>
    <w:rsid w:val="00F50F99"/>
    <w:rsid w:val="00F516EA"/>
    <w:rsid w:val="00F521F8"/>
    <w:rsid w:val="00F52848"/>
    <w:rsid w:val="00F52F52"/>
    <w:rsid w:val="00F53FCD"/>
    <w:rsid w:val="00F549B1"/>
    <w:rsid w:val="00F54AF9"/>
    <w:rsid w:val="00F54D3B"/>
    <w:rsid w:val="00F5594D"/>
    <w:rsid w:val="00F55C9D"/>
    <w:rsid w:val="00F5602B"/>
    <w:rsid w:val="00F56746"/>
    <w:rsid w:val="00F567C7"/>
    <w:rsid w:val="00F5691C"/>
    <w:rsid w:val="00F56B81"/>
    <w:rsid w:val="00F56EA5"/>
    <w:rsid w:val="00F57130"/>
    <w:rsid w:val="00F61205"/>
    <w:rsid w:val="00F6197F"/>
    <w:rsid w:val="00F61ED9"/>
    <w:rsid w:val="00F621E7"/>
    <w:rsid w:val="00F622CD"/>
    <w:rsid w:val="00F62BAD"/>
    <w:rsid w:val="00F6355E"/>
    <w:rsid w:val="00F635F1"/>
    <w:rsid w:val="00F63B72"/>
    <w:rsid w:val="00F63D0C"/>
    <w:rsid w:val="00F63F2C"/>
    <w:rsid w:val="00F645E8"/>
    <w:rsid w:val="00F64904"/>
    <w:rsid w:val="00F6559B"/>
    <w:rsid w:val="00F65B72"/>
    <w:rsid w:val="00F65FDF"/>
    <w:rsid w:val="00F662D3"/>
    <w:rsid w:val="00F6710D"/>
    <w:rsid w:val="00F706E7"/>
    <w:rsid w:val="00F708B6"/>
    <w:rsid w:val="00F70977"/>
    <w:rsid w:val="00F70C19"/>
    <w:rsid w:val="00F70EAF"/>
    <w:rsid w:val="00F7169F"/>
    <w:rsid w:val="00F718E7"/>
    <w:rsid w:val="00F7192C"/>
    <w:rsid w:val="00F7193E"/>
    <w:rsid w:val="00F71D34"/>
    <w:rsid w:val="00F71D50"/>
    <w:rsid w:val="00F71D9C"/>
    <w:rsid w:val="00F720AE"/>
    <w:rsid w:val="00F72648"/>
    <w:rsid w:val="00F73679"/>
    <w:rsid w:val="00F737C9"/>
    <w:rsid w:val="00F74470"/>
    <w:rsid w:val="00F74640"/>
    <w:rsid w:val="00F757BB"/>
    <w:rsid w:val="00F75DA5"/>
    <w:rsid w:val="00F76FF4"/>
    <w:rsid w:val="00F7728A"/>
    <w:rsid w:val="00F77369"/>
    <w:rsid w:val="00F773F5"/>
    <w:rsid w:val="00F775A0"/>
    <w:rsid w:val="00F77CCB"/>
    <w:rsid w:val="00F77E31"/>
    <w:rsid w:val="00F80133"/>
    <w:rsid w:val="00F80B2C"/>
    <w:rsid w:val="00F81D85"/>
    <w:rsid w:val="00F82118"/>
    <w:rsid w:val="00F825E8"/>
    <w:rsid w:val="00F82744"/>
    <w:rsid w:val="00F82A12"/>
    <w:rsid w:val="00F82A23"/>
    <w:rsid w:val="00F82C5B"/>
    <w:rsid w:val="00F82CE8"/>
    <w:rsid w:val="00F83047"/>
    <w:rsid w:val="00F83BC7"/>
    <w:rsid w:val="00F83BCE"/>
    <w:rsid w:val="00F83FBF"/>
    <w:rsid w:val="00F84564"/>
    <w:rsid w:val="00F84CA0"/>
    <w:rsid w:val="00F84DD5"/>
    <w:rsid w:val="00F853BB"/>
    <w:rsid w:val="00F85A70"/>
    <w:rsid w:val="00F85B79"/>
    <w:rsid w:val="00F8649C"/>
    <w:rsid w:val="00F87061"/>
    <w:rsid w:val="00F875BA"/>
    <w:rsid w:val="00F87CB3"/>
    <w:rsid w:val="00F87E9D"/>
    <w:rsid w:val="00F901C0"/>
    <w:rsid w:val="00F90833"/>
    <w:rsid w:val="00F9090D"/>
    <w:rsid w:val="00F910DD"/>
    <w:rsid w:val="00F91740"/>
    <w:rsid w:val="00F9190A"/>
    <w:rsid w:val="00F91C71"/>
    <w:rsid w:val="00F91EF5"/>
    <w:rsid w:val="00F9251C"/>
    <w:rsid w:val="00F92846"/>
    <w:rsid w:val="00F92894"/>
    <w:rsid w:val="00F92A1A"/>
    <w:rsid w:val="00F92DCB"/>
    <w:rsid w:val="00F93636"/>
    <w:rsid w:val="00F953AB"/>
    <w:rsid w:val="00F9565C"/>
    <w:rsid w:val="00F95CF7"/>
    <w:rsid w:val="00F960D1"/>
    <w:rsid w:val="00F96287"/>
    <w:rsid w:val="00F968FF"/>
    <w:rsid w:val="00F96A93"/>
    <w:rsid w:val="00F97046"/>
    <w:rsid w:val="00F9743E"/>
    <w:rsid w:val="00F974E2"/>
    <w:rsid w:val="00F97A63"/>
    <w:rsid w:val="00F97BC6"/>
    <w:rsid w:val="00FA0B55"/>
    <w:rsid w:val="00FA0C81"/>
    <w:rsid w:val="00FA0D47"/>
    <w:rsid w:val="00FA0ED6"/>
    <w:rsid w:val="00FA0F0B"/>
    <w:rsid w:val="00FA1E70"/>
    <w:rsid w:val="00FA2157"/>
    <w:rsid w:val="00FA2A0C"/>
    <w:rsid w:val="00FA2E56"/>
    <w:rsid w:val="00FA3071"/>
    <w:rsid w:val="00FA31FC"/>
    <w:rsid w:val="00FA347E"/>
    <w:rsid w:val="00FA3812"/>
    <w:rsid w:val="00FA47D5"/>
    <w:rsid w:val="00FA4A13"/>
    <w:rsid w:val="00FA55DA"/>
    <w:rsid w:val="00FA6062"/>
    <w:rsid w:val="00FA617D"/>
    <w:rsid w:val="00FA6653"/>
    <w:rsid w:val="00FA690D"/>
    <w:rsid w:val="00FA6913"/>
    <w:rsid w:val="00FA73B8"/>
    <w:rsid w:val="00FA745C"/>
    <w:rsid w:val="00FA7C59"/>
    <w:rsid w:val="00FA7D42"/>
    <w:rsid w:val="00FB031E"/>
    <w:rsid w:val="00FB0491"/>
    <w:rsid w:val="00FB08C9"/>
    <w:rsid w:val="00FB0E39"/>
    <w:rsid w:val="00FB1201"/>
    <w:rsid w:val="00FB158D"/>
    <w:rsid w:val="00FB1701"/>
    <w:rsid w:val="00FB1808"/>
    <w:rsid w:val="00FB1BDE"/>
    <w:rsid w:val="00FB2C65"/>
    <w:rsid w:val="00FB33D0"/>
    <w:rsid w:val="00FB53F3"/>
    <w:rsid w:val="00FB5A39"/>
    <w:rsid w:val="00FB5C5B"/>
    <w:rsid w:val="00FB5E73"/>
    <w:rsid w:val="00FB5F1A"/>
    <w:rsid w:val="00FB6230"/>
    <w:rsid w:val="00FB6514"/>
    <w:rsid w:val="00FC004A"/>
    <w:rsid w:val="00FC0073"/>
    <w:rsid w:val="00FC07C1"/>
    <w:rsid w:val="00FC0828"/>
    <w:rsid w:val="00FC0D5E"/>
    <w:rsid w:val="00FC106B"/>
    <w:rsid w:val="00FC1A61"/>
    <w:rsid w:val="00FC22C6"/>
    <w:rsid w:val="00FC2DBA"/>
    <w:rsid w:val="00FC3A54"/>
    <w:rsid w:val="00FC41FE"/>
    <w:rsid w:val="00FC442E"/>
    <w:rsid w:val="00FC4860"/>
    <w:rsid w:val="00FC4954"/>
    <w:rsid w:val="00FC4DC2"/>
    <w:rsid w:val="00FC4E2A"/>
    <w:rsid w:val="00FC6281"/>
    <w:rsid w:val="00FC6996"/>
    <w:rsid w:val="00FC6C3B"/>
    <w:rsid w:val="00FC6D20"/>
    <w:rsid w:val="00FC7120"/>
    <w:rsid w:val="00FC7569"/>
    <w:rsid w:val="00FC76D3"/>
    <w:rsid w:val="00FC770B"/>
    <w:rsid w:val="00FC7895"/>
    <w:rsid w:val="00FC7E00"/>
    <w:rsid w:val="00FD140D"/>
    <w:rsid w:val="00FD1C52"/>
    <w:rsid w:val="00FD2216"/>
    <w:rsid w:val="00FD2B0B"/>
    <w:rsid w:val="00FD3133"/>
    <w:rsid w:val="00FD3B73"/>
    <w:rsid w:val="00FD3C85"/>
    <w:rsid w:val="00FD3F35"/>
    <w:rsid w:val="00FD4C6A"/>
    <w:rsid w:val="00FD52D7"/>
    <w:rsid w:val="00FD5BC2"/>
    <w:rsid w:val="00FD5CB9"/>
    <w:rsid w:val="00FD5FFE"/>
    <w:rsid w:val="00FD6156"/>
    <w:rsid w:val="00FD621D"/>
    <w:rsid w:val="00FD6344"/>
    <w:rsid w:val="00FD63E4"/>
    <w:rsid w:val="00FD6BAA"/>
    <w:rsid w:val="00FD6C35"/>
    <w:rsid w:val="00FD6CF0"/>
    <w:rsid w:val="00FD6F2B"/>
    <w:rsid w:val="00FD7179"/>
    <w:rsid w:val="00FD7496"/>
    <w:rsid w:val="00FD74FE"/>
    <w:rsid w:val="00FD7594"/>
    <w:rsid w:val="00FD7647"/>
    <w:rsid w:val="00FE03B4"/>
    <w:rsid w:val="00FE058B"/>
    <w:rsid w:val="00FE0892"/>
    <w:rsid w:val="00FE0B3E"/>
    <w:rsid w:val="00FE1691"/>
    <w:rsid w:val="00FE17E2"/>
    <w:rsid w:val="00FE19F9"/>
    <w:rsid w:val="00FE1A21"/>
    <w:rsid w:val="00FE206A"/>
    <w:rsid w:val="00FE27D8"/>
    <w:rsid w:val="00FE2850"/>
    <w:rsid w:val="00FE2B27"/>
    <w:rsid w:val="00FE332D"/>
    <w:rsid w:val="00FE3D41"/>
    <w:rsid w:val="00FE4FE1"/>
    <w:rsid w:val="00FE5143"/>
    <w:rsid w:val="00FE5489"/>
    <w:rsid w:val="00FE58A3"/>
    <w:rsid w:val="00FE6369"/>
    <w:rsid w:val="00FE713F"/>
    <w:rsid w:val="00FF0142"/>
    <w:rsid w:val="00FF0482"/>
    <w:rsid w:val="00FF0762"/>
    <w:rsid w:val="00FF0AFF"/>
    <w:rsid w:val="00FF0B1D"/>
    <w:rsid w:val="00FF0C83"/>
    <w:rsid w:val="00FF0DF4"/>
    <w:rsid w:val="00FF100B"/>
    <w:rsid w:val="00FF1938"/>
    <w:rsid w:val="00FF1B07"/>
    <w:rsid w:val="00FF1CB6"/>
    <w:rsid w:val="00FF22EF"/>
    <w:rsid w:val="00FF31F4"/>
    <w:rsid w:val="00FF3B2F"/>
    <w:rsid w:val="00FF3EF4"/>
    <w:rsid w:val="00FF48AD"/>
    <w:rsid w:val="00FF4B92"/>
    <w:rsid w:val="00FF51AC"/>
    <w:rsid w:val="00FF5218"/>
    <w:rsid w:val="00FF5382"/>
    <w:rsid w:val="00FF5EF9"/>
    <w:rsid w:val="00FF6737"/>
    <w:rsid w:val="00FF6B38"/>
    <w:rsid w:val="00FF7044"/>
    <w:rsid w:val="00FF73C6"/>
    <w:rsid w:val="00FF7E5A"/>
    <w:rsid w:val="00FF7F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06F41DF"/>
  <w15:chartTrackingRefBased/>
  <w15:docId w15:val="{1141F16A-772D-48C9-B6F3-0FAFE5AD5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36AD"/>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uiPriority w:val="1"/>
    <w:qFormat/>
    <w:rsid w:val="003E0611"/>
    <w:rPr>
      <w:rFonts w:ascii="Arial" w:hAnsi="Arial" w:cs="Arial"/>
      <w:sz w:val="28"/>
      <w:szCs w:val="24"/>
      <w:lang w:val="es-ES" w:eastAsia="es-ES"/>
    </w:rPr>
  </w:style>
  <w:style w:type="character" w:customStyle="1" w:styleId="Ttulo2Car">
    <w:name w:val="Título 2 Car"/>
    <w:aliases w:val="MT2 Car,título 2 Car,Edgar 2 Ca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
    <w:link w:val="Ttulo3"/>
    <w:rsid w:val="00A1341C"/>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rsid w:val="00A1341C"/>
    <w:rPr>
      <w:rFonts w:ascii="Arial" w:hAnsi="Arial"/>
      <w:b/>
      <w:sz w:val="24"/>
      <w:szCs w:val="24"/>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character" w:customStyle="1" w:styleId="Ttulo8Car">
    <w:name w:val="Título 8 Car"/>
    <w:link w:val="Ttulo8"/>
    <w:rsid w:val="00A1341C"/>
    <w:rPr>
      <w:i/>
      <w:iCs/>
      <w:sz w:val="24"/>
      <w:szCs w:val="24"/>
      <w:lang w:val="es-ES" w:eastAsia="es-ES"/>
    </w:rPr>
  </w:style>
  <w:style w:type="character" w:customStyle="1" w:styleId="Ttulo9Car">
    <w:name w:val="Título 9 Car"/>
    <w:link w:val="Ttulo9"/>
    <w:rsid w:val="00A1341C"/>
    <w:rPr>
      <w:rFonts w:ascii="Arial" w:hAnsi="Arial" w:cs="Arial"/>
      <w:sz w:val="22"/>
      <w:szCs w:val="22"/>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encabezad"/>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
    <w:uiPriority w:val="99"/>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link w:val="Textoindependiente"/>
    <w:uiPriority w:val="99"/>
    <w:qFormat/>
    <w:rsid w:val="001630BD"/>
    <w:rPr>
      <w:rFonts w:ascii="Arial" w:hAnsi="Arial" w:cs="Arial"/>
      <w:sz w:val="28"/>
      <w:szCs w:val="24"/>
      <w:lang w:val="es-ES" w:eastAsia="es-ES"/>
    </w:rPr>
  </w:style>
  <w:style w:type="paragraph" w:styleId="Textoindependiente2">
    <w:name w:val="Body Text 2"/>
    <w:basedOn w:val="Normal"/>
    <w:link w:val="Textoindependiente2Car"/>
    <w:qFormat/>
    <w:rsid w:val="00FC4860"/>
    <w:pPr>
      <w:jc w:val="both"/>
    </w:pPr>
    <w:rPr>
      <w:rFonts w:ascii="Arial" w:hAnsi="Arial" w:cs="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1, Car2,Sangría de t. independiente Car,Sangría de t. independiente"/>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1 Car, Car2 Car,Sangría de t. independiente Car Car,Sangría de t. independiente Car1"/>
    <w:link w:val="Sangradetextonormal"/>
    <w:rsid w:val="00B77988"/>
    <w:rPr>
      <w:rFonts w:ascii="Arial" w:hAnsi="Arial" w:cs="Arial"/>
      <w:sz w:val="24"/>
      <w:szCs w:val="24"/>
      <w:lang w:val="es-ES" w:eastAsia="es-ES" w:bidi="ar-SA"/>
    </w:rPr>
  </w:style>
  <w:style w:type="paragraph" w:styleId="Ttulo">
    <w:name w:val="Title"/>
    <w:aliases w:val="Títulos Principales sin numeración,Puesto1,Título1,Title"/>
    <w:basedOn w:val="Normal"/>
    <w:link w:val="TtuloCar"/>
    <w:qFormat/>
    <w:rsid w:val="00FC4860"/>
    <w:pPr>
      <w:jc w:val="center"/>
    </w:pPr>
    <w:rPr>
      <w:rFonts w:ascii="Arial" w:hAnsi="Arial" w:cs="Arial"/>
      <w:b/>
      <w:bCs/>
      <w:sz w:val="28"/>
    </w:rPr>
  </w:style>
  <w:style w:type="character" w:customStyle="1" w:styleId="TtuloCar">
    <w:name w:val="Título Car"/>
    <w:aliases w:val="Títulos Principales sin numeración Car,Puesto1 Car,Título1 Car,Title Car"/>
    <w:link w:val="Ttulo"/>
    <w:uiPriority w:val="99"/>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character" w:customStyle="1" w:styleId="Sangra2detindependienteCar">
    <w:name w:val="Sangría 2 de t. independiente Car"/>
    <w:link w:val="Sangra2detindependiente"/>
    <w:rsid w:val="00EE4061"/>
    <w:rPr>
      <w:rFonts w:ascii="Arial" w:hAnsi="Arial" w:cs="Arial"/>
      <w:sz w:val="24"/>
      <w:szCs w:val="24"/>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uiPriority w:val="99"/>
    <w:rsid w:val="00FC4860"/>
    <w:rPr>
      <w:sz w:val="16"/>
      <w:szCs w:val="16"/>
    </w:rPr>
  </w:style>
  <w:style w:type="paragraph" w:styleId="Textocomentario">
    <w:name w:val="annotation text"/>
    <w:basedOn w:val="Normal"/>
    <w:link w:val="TextocomentarioCar"/>
    <w:rsid w:val="00FC4860"/>
    <w:rPr>
      <w:sz w:val="20"/>
      <w:szCs w:val="20"/>
    </w:rPr>
  </w:style>
  <w:style w:type="character" w:customStyle="1" w:styleId="TextocomentarioCar">
    <w:name w:val="Texto comentario Car"/>
    <w:link w:val="Textocomentario"/>
    <w:rsid w:val="00683B49"/>
    <w:rPr>
      <w:lang w:val="es-ES" w:eastAsia="es-ES"/>
    </w:rPr>
  </w:style>
  <w:style w:type="paragraph" w:styleId="Cierre">
    <w:name w:val="Closing"/>
    <w:basedOn w:val="Normal"/>
    <w:link w:val="CierreCar"/>
    <w:rsid w:val="00FC4860"/>
    <w:pPr>
      <w:ind w:left="4252"/>
    </w:pPr>
    <w:rPr>
      <w:sz w:val="20"/>
    </w:rPr>
  </w:style>
  <w:style w:type="character" w:customStyle="1" w:styleId="CierreCar">
    <w:name w:val="Cierre Car"/>
    <w:link w:val="Cierre"/>
    <w:rsid w:val="00A1341C"/>
    <w:rPr>
      <w:szCs w:val="24"/>
    </w:rPr>
  </w:style>
  <w:style w:type="paragraph" w:customStyle="1" w:styleId="ListaCC">
    <w:name w:val="Lista CC."/>
    <w:basedOn w:val="Normal"/>
    <w:rsid w:val="00FC4860"/>
    <w:rPr>
      <w:sz w:val="20"/>
    </w:rPr>
  </w:style>
  <w:style w:type="paragraph" w:customStyle="1" w:styleId="Tibitoc">
    <w:name w:val="Tibitoc"/>
    <w:basedOn w:val="Normal"/>
    <w:rsid w:val="00FC4860"/>
    <w:pPr>
      <w:jc w:val="center"/>
    </w:pPr>
    <w:rPr>
      <w:rFonts w:ascii="Arial" w:hAnsi="Arial"/>
      <w:b/>
      <w:sz w:val="22"/>
      <w:lang w:val="es-ES_tradnl"/>
    </w:rPr>
  </w:style>
  <w:style w:type="paragraph" w:styleId="Textosinformato">
    <w:name w:val="Plain Text"/>
    <w:basedOn w:val="Normal"/>
    <w:link w:val="TextosinformatoCar"/>
    <w:rsid w:val="00FC4860"/>
    <w:rPr>
      <w:rFonts w:ascii="Courier New" w:hAnsi="Courier New"/>
      <w:sz w:val="20"/>
    </w:rPr>
  </w:style>
  <w:style w:type="character" w:customStyle="1" w:styleId="TextosinformatoCar">
    <w:name w:val="Texto sin formato Car"/>
    <w:link w:val="Textosinformato"/>
    <w:rsid w:val="00A1341C"/>
    <w:rPr>
      <w:rFonts w:ascii="Courier New" w:hAnsi="Courier New"/>
      <w:szCs w:val="24"/>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character" w:customStyle="1" w:styleId="SubttuloCar">
    <w:name w:val="Subtítulo Car"/>
    <w:link w:val="Subttulo"/>
    <w:rsid w:val="00A1341C"/>
    <w:rPr>
      <w:rFonts w:ascii="Arial" w:hAnsi="Arial"/>
      <w:b/>
      <w:sz w:val="32"/>
      <w:szCs w:val="24"/>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Normal (Web) Car Car Car Car Car Car Car Car"/>
    <w:basedOn w:val="Normal"/>
    <w:link w:val="NormalWebCar"/>
    <w:uiPriority w:val="99"/>
    <w:qFormat/>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aliases w:val="Footnote Text Char Char Char Char Char,Footnote Text Char Char Char Char,Footnote reference,FA Fu,Footnote Text Char Char Char,Footnote Text Char Char Char Char Char Char Char Char"/>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aliases w:val="Footnote Text Char Char Char Char Char Car,Footnote Text Char Char Char Char Car,Footnote reference Car,FA Fu Car,Footnote Text Char Char Char Car,Footnote Text Char Char Char Char Char Char Char Char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59"/>
    <w:qFormat/>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arrafo,Bullet List,FooterText,numbered,Paragraphe de liste1,lp1,Cuadrícula media 1 - Énfasis 21,Use Case List Paragraph,Elabora,Ha,titulo 3,HOJA,Bolita,BOLADEF,Párrafo de lista21,BOLA,Nivel 1 OS,Normal_viñetas_ICONTEC,BO,Elabor,b1,B"/>
    <w:basedOn w:val="Normal"/>
    <w:link w:val="PrrafodelistaCar"/>
    <w:uiPriority w:val="34"/>
    <w:qFormat/>
    <w:rsid w:val="00473DFC"/>
    <w:pPr>
      <w:ind w:left="720"/>
      <w:contextualSpacing/>
    </w:pPr>
    <w:rPr>
      <w:lang w:val="es-CO" w:eastAsia="x-none"/>
    </w:r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link w:val="Textodeglobo"/>
    <w:uiPriority w:val="99"/>
    <w:rsid w:val="00784EB4"/>
    <w:rPr>
      <w:rFonts w:ascii="Tahoma" w:hAnsi="Tahoma" w:cs="Tahoma"/>
      <w:sz w:val="16"/>
      <w:szCs w:val="16"/>
      <w:lang w:val="es-ES" w:eastAsia="es-ES"/>
    </w:rPr>
  </w:style>
  <w:style w:type="paragraph" w:customStyle="1" w:styleId="Char8">
    <w:name w:val="Char8"/>
    <w:basedOn w:val="Normal"/>
    <w:uiPriority w:val="99"/>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rsid w:val="00AC4BA0"/>
    <w:pPr>
      <w:ind w:left="360" w:hanging="360"/>
    </w:pPr>
    <w:rPr>
      <w:lang w:val="es-CO"/>
    </w:rPr>
  </w:style>
  <w:style w:type="paragraph" w:customStyle="1" w:styleId="Char81">
    <w:name w:val="Char81"/>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Manuel Vergara Paez e Ingrid Parra García,A1,Formato,Sin espaciado3,Sin espaciado11,Sin espaciado21,PONAL,No Spacing Car Car Car,No Spacing Car Car"/>
    <w:link w:val="SinespaciadoCar"/>
    <w:uiPriority w:val="1"/>
    <w:qFormat/>
    <w:rsid w:val="003E0611"/>
    <w:rPr>
      <w:sz w:val="24"/>
      <w:szCs w:val="24"/>
      <w:lang w:eastAsia="es-ES"/>
    </w:rPr>
  </w:style>
  <w:style w:type="character" w:styleId="Textoennegrita">
    <w:name w:val="Strong"/>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tabs>
        <w:tab w:val="num" w:pos="643"/>
      </w:tabs>
      <w:ind w:left="643" w:hanging="360"/>
      <w:contextualSpacing/>
    </w:pPr>
    <w:rPr>
      <w:lang w:val="es-CO"/>
    </w:rPr>
  </w:style>
  <w:style w:type="paragraph" w:styleId="Listaconvietas">
    <w:name w:val="List Bullet"/>
    <w:basedOn w:val="Normal"/>
    <w:rsid w:val="00D9030A"/>
    <w:pPr>
      <w:tabs>
        <w:tab w:val="num" w:pos="360"/>
      </w:tabs>
      <w:ind w:left="360" w:hanging="360"/>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Epígrafe,Descripción1,Tabla,Figura Car,Figura Car Car,Tabla1,Tabla2,Título tabla/gráfica,Título tabla/gráfica1,Título tabla/gráfica2,Título tabla/gráfica3,Título tabla/gráfica4,Título tabla/gráfica5,Título tabla/gráfica6"/>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paragraph" w:customStyle="1" w:styleId="Pa16">
    <w:name w:val="Pa16"/>
    <w:basedOn w:val="Normal"/>
    <w:next w:val="Normal"/>
    <w:rsid w:val="005F76A6"/>
    <w:pPr>
      <w:widowControl w:val="0"/>
      <w:suppressAutoHyphens/>
      <w:spacing w:line="191" w:lineRule="atLeast"/>
    </w:pPr>
    <w:rPr>
      <w:rFonts w:ascii="Thorndale" w:eastAsia="Andale Sans UI" w:hAnsi="Thorndale" w:cs="Tahoma"/>
      <w:lang w:val="en-U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9B7C9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link w:val="Encabezadodemensaje"/>
    <w:rsid w:val="009B7C9A"/>
    <w:rPr>
      <w:rFonts w:ascii="Arial" w:hAnsi="Arial" w:cs="Arial"/>
      <w:sz w:val="24"/>
      <w:szCs w:val="24"/>
      <w:shd w:val="pct20" w:color="auto" w:fill="auto"/>
      <w:lang w:val="es-ES" w:eastAsia="es-ES"/>
    </w:rPr>
  </w:style>
  <w:style w:type="paragraph" w:customStyle="1" w:styleId="Textoindependiente22">
    <w:name w:val="Texto independiente 22"/>
    <w:basedOn w:val="Normal"/>
    <w:rsid w:val="00683B49"/>
    <w:pPr>
      <w:jc w:val="both"/>
    </w:pPr>
    <w:rPr>
      <w:rFonts w:ascii="Arial" w:hAnsi="Arial"/>
      <w:szCs w:val="20"/>
    </w:rPr>
  </w:style>
  <w:style w:type="paragraph" w:customStyle="1" w:styleId="toa">
    <w:name w:val="toa"/>
    <w:basedOn w:val="Normal"/>
    <w:rsid w:val="00683B49"/>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683B49"/>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683B49"/>
    <w:pPr>
      <w:autoSpaceDE w:val="0"/>
      <w:autoSpaceDN w:val="0"/>
      <w:ind w:left="426"/>
      <w:jc w:val="both"/>
    </w:pPr>
    <w:rPr>
      <w:rFonts w:ascii="Arial" w:hAnsi="Arial" w:cs="Arial"/>
      <w:lang w:val="es-CO"/>
    </w:rPr>
  </w:style>
  <w:style w:type="paragraph" w:styleId="Lista2">
    <w:name w:val="List 2"/>
    <w:basedOn w:val="Normal"/>
    <w:rsid w:val="00683B49"/>
    <w:pPr>
      <w:ind w:left="566" w:hanging="283"/>
    </w:pPr>
    <w:rPr>
      <w:rFonts w:ascii="Arial" w:hAnsi="Arial"/>
    </w:rPr>
  </w:style>
  <w:style w:type="paragraph" w:styleId="Lista3">
    <w:name w:val="List 3"/>
    <w:basedOn w:val="Normal"/>
    <w:uiPriority w:val="99"/>
    <w:rsid w:val="00683B49"/>
    <w:pPr>
      <w:ind w:left="849" w:hanging="283"/>
    </w:pPr>
    <w:rPr>
      <w:rFonts w:ascii="Arial" w:hAnsi="Arial"/>
    </w:rPr>
  </w:style>
  <w:style w:type="paragraph" w:styleId="Lista4">
    <w:name w:val="List 4"/>
    <w:basedOn w:val="Normal"/>
    <w:uiPriority w:val="99"/>
    <w:rsid w:val="00683B49"/>
    <w:pPr>
      <w:ind w:left="1132" w:hanging="283"/>
    </w:pPr>
    <w:rPr>
      <w:rFonts w:ascii="Arial" w:hAnsi="Arial"/>
    </w:rPr>
  </w:style>
  <w:style w:type="paragraph" w:styleId="Saludo">
    <w:name w:val="Salutation"/>
    <w:basedOn w:val="Normal"/>
    <w:next w:val="Normal"/>
    <w:link w:val="SaludoCar"/>
    <w:uiPriority w:val="99"/>
    <w:rsid w:val="00683B49"/>
    <w:rPr>
      <w:rFonts w:ascii="Arial" w:hAnsi="Arial"/>
    </w:rPr>
  </w:style>
  <w:style w:type="character" w:customStyle="1" w:styleId="SaludoCar">
    <w:name w:val="Saludo Car"/>
    <w:link w:val="Saludo"/>
    <w:uiPriority w:val="99"/>
    <w:rsid w:val="00683B49"/>
    <w:rPr>
      <w:rFonts w:ascii="Arial" w:hAnsi="Arial"/>
      <w:sz w:val="24"/>
      <w:szCs w:val="24"/>
      <w:lang w:val="es-ES" w:eastAsia="es-ES"/>
    </w:rPr>
  </w:style>
  <w:style w:type="paragraph" w:styleId="Continuarlista">
    <w:name w:val="List Continue"/>
    <w:basedOn w:val="Normal"/>
    <w:uiPriority w:val="99"/>
    <w:rsid w:val="00683B49"/>
    <w:pPr>
      <w:spacing w:after="120"/>
      <w:ind w:left="283"/>
    </w:pPr>
    <w:rPr>
      <w:rFonts w:ascii="Arial" w:hAnsi="Arial"/>
    </w:rPr>
  </w:style>
  <w:style w:type="paragraph" w:styleId="Continuarlista2">
    <w:name w:val="List Continue 2"/>
    <w:basedOn w:val="Normal"/>
    <w:uiPriority w:val="99"/>
    <w:rsid w:val="00683B49"/>
    <w:pPr>
      <w:spacing w:after="120"/>
      <w:ind w:left="566"/>
    </w:pPr>
    <w:rPr>
      <w:rFonts w:ascii="Arial" w:hAnsi="Arial"/>
    </w:rPr>
  </w:style>
  <w:style w:type="paragraph" w:styleId="Continuarlista3">
    <w:name w:val="List Continue 3"/>
    <w:basedOn w:val="Normal"/>
    <w:uiPriority w:val="99"/>
    <w:rsid w:val="00683B49"/>
    <w:pPr>
      <w:spacing w:after="120"/>
      <w:ind w:left="849"/>
    </w:pPr>
    <w:rPr>
      <w:rFonts w:ascii="Arial" w:hAnsi="Arial"/>
    </w:rPr>
  </w:style>
  <w:style w:type="paragraph" w:styleId="Firma">
    <w:name w:val="Signature"/>
    <w:basedOn w:val="Normal"/>
    <w:link w:val="FirmaCar"/>
    <w:uiPriority w:val="99"/>
    <w:rsid w:val="00683B49"/>
    <w:pPr>
      <w:ind w:left="4252"/>
    </w:pPr>
    <w:rPr>
      <w:rFonts w:ascii="Arial" w:hAnsi="Arial"/>
    </w:rPr>
  </w:style>
  <w:style w:type="character" w:customStyle="1" w:styleId="FirmaCar">
    <w:name w:val="Firma Car"/>
    <w:link w:val="Firma"/>
    <w:uiPriority w:val="99"/>
    <w:rsid w:val="00683B49"/>
    <w:rPr>
      <w:rFonts w:ascii="Arial" w:hAnsi="Arial"/>
      <w:sz w:val="24"/>
      <w:szCs w:val="24"/>
      <w:lang w:val="es-ES" w:eastAsia="es-ES"/>
    </w:rPr>
  </w:style>
  <w:style w:type="paragraph" w:customStyle="1" w:styleId="Firmapuesto">
    <w:name w:val="Firma puesto"/>
    <w:basedOn w:val="Firma"/>
    <w:rsid w:val="00683B49"/>
  </w:style>
  <w:style w:type="paragraph" w:customStyle="1" w:styleId="Firmaorganizacin">
    <w:name w:val="Firma organización"/>
    <w:basedOn w:val="Firma"/>
    <w:rsid w:val="00683B49"/>
  </w:style>
  <w:style w:type="paragraph" w:customStyle="1" w:styleId="Captulo">
    <w:name w:val="Capítulo"/>
    <w:basedOn w:val="Normal"/>
    <w:autoRedefine/>
    <w:rsid w:val="00683B49"/>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683B49"/>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683B49"/>
    <w:rPr>
      <w:rFonts w:ascii="Courier New" w:hAnsi="Courier New"/>
      <w:szCs w:val="20"/>
      <w:lang w:val="es-ES_tradnl"/>
    </w:rPr>
  </w:style>
  <w:style w:type="paragraph" w:styleId="Mapadeldocumento">
    <w:name w:val="Document Map"/>
    <w:basedOn w:val="Normal"/>
    <w:link w:val="MapadeldocumentoCar"/>
    <w:uiPriority w:val="99"/>
    <w:rsid w:val="00683B49"/>
    <w:pPr>
      <w:shd w:val="clear" w:color="auto" w:fill="000080"/>
    </w:pPr>
    <w:rPr>
      <w:rFonts w:ascii="Tahoma" w:hAnsi="Tahoma"/>
      <w:szCs w:val="20"/>
    </w:rPr>
  </w:style>
  <w:style w:type="character" w:customStyle="1" w:styleId="MapadeldocumentoCar">
    <w:name w:val="Mapa del documento Car"/>
    <w:link w:val="Mapadeldocumento"/>
    <w:uiPriority w:val="99"/>
    <w:rsid w:val="00683B49"/>
    <w:rPr>
      <w:rFonts w:ascii="Tahoma" w:hAnsi="Tahoma"/>
      <w:sz w:val="24"/>
      <w:shd w:val="clear" w:color="auto" w:fill="000080"/>
      <w:lang w:val="es-ES" w:eastAsia="es-ES"/>
    </w:rPr>
  </w:style>
  <w:style w:type="paragraph" w:customStyle="1" w:styleId="ListaCc0">
    <w:name w:val="Lista Cc."/>
    <w:basedOn w:val="Normal"/>
    <w:rsid w:val="00683B49"/>
    <w:rPr>
      <w:sz w:val="20"/>
      <w:szCs w:val="20"/>
      <w:lang w:val="es-ES_tradnl"/>
    </w:rPr>
  </w:style>
  <w:style w:type="paragraph" w:customStyle="1" w:styleId="font0">
    <w:name w:val="font0"/>
    <w:basedOn w:val="Normal"/>
    <w:rsid w:val="00683B49"/>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683B49"/>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683B49"/>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683B49"/>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683B49"/>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683B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683B49"/>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683B49"/>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683B49"/>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683B49"/>
    <w:pPr>
      <w:suppressAutoHyphens/>
      <w:jc w:val="both"/>
    </w:pPr>
    <w:rPr>
      <w:rFonts w:ascii="Arial" w:hAnsi="Arial"/>
      <w:sz w:val="20"/>
      <w:szCs w:val="20"/>
      <w:lang w:val="es-ES_tradnl"/>
    </w:rPr>
  </w:style>
  <w:style w:type="paragraph" w:customStyle="1" w:styleId="xl59">
    <w:name w:val="xl59"/>
    <w:basedOn w:val="Normal"/>
    <w:rsid w:val="00683B49"/>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683B49"/>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683B49"/>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683B49"/>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683B49"/>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683B49"/>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683B49"/>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683B49"/>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683B49"/>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683B49"/>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683B49"/>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683B49"/>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683B49"/>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683B49"/>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683B49"/>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683B49"/>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683B49"/>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683B49"/>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683B49"/>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683B49"/>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683B49"/>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683B49"/>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rsid w:val="00683B49"/>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83B49"/>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683B49"/>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uiPriority w:val="99"/>
    <w:rsid w:val="00683B49"/>
    <w:pPr>
      <w:tabs>
        <w:tab w:val="num" w:pos="926"/>
      </w:tabs>
      <w:ind w:left="926" w:hanging="360"/>
    </w:pPr>
  </w:style>
  <w:style w:type="paragraph" w:customStyle="1" w:styleId="BodyText31">
    <w:name w:val="Body Text 31"/>
    <w:basedOn w:val="Normal"/>
    <w:rsid w:val="00683B49"/>
    <w:pPr>
      <w:jc w:val="both"/>
    </w:pPr>
    <w:rPr>
      <w:rFonts w:ascii="Arial" w:hAnsi="Arial"/>
      <w:sz w:val="22"/>
    </w:rPr>
  </w:style>
  <w:style w:type="paragraph" w:customStyle="1" w:styleId="BodyTextIndent1">
    <w:name w:val="Body Text Indent1"/>
    <w:basedOn w:val="Normal"/>
    <w:rsid w:val="00683B49"/>
    <w:pPr>
      <w:autoSpaceDE w:val="0"/>
      <w:autoSpaceDN w:val="0"/>
      <w:ind w:left="426"/>
      <w:jc w:val="both"/>
    </w:pPr>
    <w:rPr>
      <w:rFonts w:ascii="Arial" w:hAnsi="Arial" w:cs="Arial"/>
      <w:lang w:val="es-CO"/>
    </w:rPr>
  </w:style>
  <w:style w:type="table" w:styleId="Tablaweb1">
    <w:name w:val="Table Web 1"/>
    <w:aliases w:val="Tabla Web 1"/>
    <w:basedOn w:val="Tablanormal"/>
    <w:rsid w:val="00683B4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suntodelcomentario">
    <w:name w:val="annotation subject"/>
    <w:basedOn w:val="Textocomentario"/>
    <w:next w:val="Textocomentario"/>
    <w:link w:val="AsuntodelcomentarioCar"/>
    <w:uiPriority w:val="99"/>
    <w:rsid w:val="00683B49"/>
    <w:rPr>
      <w:rFonts w:ascii="Arial" w:hAnsi="Arial"/>
      <w:b/>
      <w:bCs/>
    </w:rPr>
  </w:style>
  <w:style w:type="character" w:customStyle="1" w:styleId="AsuntodelcomentarioCar">
    <w:name w:val="Asunto del comentario Car"/>
    <w:basedOn w:val="TextocomentarioCar"/>
    <w:link w:val="Asuntodelcomentario"/>
    <w:uiPriority w:val="99"/>
    <w:rsid w:val="00683B49"/>
    <w:rPr>
      <w:lang w:val="es-ES" w:eastAsia="es-ES"/>
    </w:rPr>
  </w:style>
  <w:style w:type="character" w:styleId="MquinadeescribirHTML">
    <w:name w:val="HTML Typewriter"/>
    <w:rsid w:val="00683B49"/>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683B49"/>
    <w:pPr>
      <w:spacing w:after="160" w:line="240" w:lineRule="exact"/>
    </w:pPr>
    <w:rPr>
      <w:rFonts w:ascii="Verdana" w:hAnsi="Verdana"/>
      <w:sz w:val="20"/>
      <w:szCs w:val="20"/>
      <w:lang w:eastAsia="en-US"/>
    </w:rPr>
  </w:style>
  <w:style w:type="character" w:customStyle="1" w:styleId="CarCar4">
    <w:name w:val="Car Car4"/>
    <w:rsid w:val="00683B49"/>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683B4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1">
    <w:name w:val="Encabezado Car1"/>
    <w:aliases w:val="Encabezado Car Car,Encabezado Car1 Car Car,Encabezado Car Car Car Car, Car6 Car Car Car Car, Car6 Car1 Car Car, Car6 Car Car, Car6 Car1,Car6 Car1,Encabezado Car2 Car Car,encabezado Car1,h Car1,h8 Car1,h9 Car1,h10 Car1,h18 Car1,Car6 Car2"/>
    <w:uiPriority w:val="99"/>
    <w:rsid w:val="00683B49"/>
    <w:rPr>
      <w:lang w:val="es-ES" w:eastAsia="es-ES"/>
    </w:rPr>
  </w:style>
  <w:style w:type="paragraph" w:customStyle="1" w:styleId="CarCarCar3">
    <w:name w:val="Car Car Car3"/>
    <w:basedOn w:val="Normal"/>
    <w:rsid w:val="00B52AE3"/>
    <w:pPr>
      <w:spacing w:after="160" w:line="240" w:lineRule="exact"/>
    </w:pPr>
    <w:rPr>
      <w:rFonts w:ascii="Verdana" w:hAnsi="Verdana"/>
      <w:sz w:val="20"/>
      <w:szCs w:val="20"/>
      <w:lang w:val="es-CO" w:eastAsia="en-US"/>
    </w:rPr>
  </w:style>
  <w:style w:type="paragraph" w:customStyle="1" w:styleId="Textoindependiente23">
    <w:name w:val="Texto independiente 23"/>
    <w:basedOn w:val="Normal"/>
    <w:rsid w:val="0078326F"/>
    <w:pPr>
      <w:jc w:val="both"/>
    </w:pPr>
    <w:rPr>
      <w:rFonts w:ascii="Arial" w:hAnsi="Arial"/>
      <w:szCs w:val="20"/>
      <w:lang w:val="es-ES_tradnl"/>
    </w:rPr>
  </w:style>
  <w:style w:type="paragraph" w:customStyle="1" w:styleId="CarCarCarCar3">
    <w:name w:val="Car Car Car Car3"/>
    <w:basedOn w:val="Normal"/>
    <w:rsid w:val="00A1341C"/>
    <w:pPr>
      <w:spacing w:after="160" w:line="240" w:lineRule="exact"/>
    </w:pPr>
    <w:rPr>
      <w:rFonts w:ascii="Verdana" w:hAnsi="Verdana"/>
      <w:sz w:val="20"/>
      <w:lang w:val="en-US" w:eastAsia="en-US"/>
    </w:rPr>
  </w:style>
  <w:style w:type="paragraph" w:customStyle="1" w:styleId="Textoindependiente24">
    <w:name w:val="Texto independiente 24"/>
    <w:basedOn w:val="Normal"/>
    <w:rsid w:val="00A1341C"/>
    <w:pPr>
      <w:spacing w:line="360" w:lineRule="auto"/>
      <w:jc w:val="both"/>
    </w:pPr>
    <w:rPr>
      <w:rFonts w:ascii="Arial" w:hAnsi="Arial"/>
      <w:szCs w:val="20"/>
      <w:lang w:val="es-CO"/>
    </w:rPr>
  </w:style>
  <w:style w:type="paragraph" w:styleId="Listaconvietas5">
    <w:name w:val="List Bullet 5"/>
    <w:basedOn w:val="Normal"/>
    <w:autoRedefine/>
    <w:uiPriority w:val="99"/>
    <w:rsid w:val="00A1341C"/>
    <w:pPr>
      <w:tabs>
        <w:tab w:val="num" w:pos="4320"/>
      </w:tabs>
      <w:ind w:left="4320" w:hanging="360"/>
    </w:pPr>
    <w:rPr>
      <w:rFonts w:ascii="Arial" w:hAnsi="Arial"/>
      <w:szCs w:val="20"/>
    </w:rPr>
  </w:style>
  <w:style w:type="paragraph" w:styleId="Listaconvietas4">
    <w:name w:val="List Bullet 4"/>
    <w:basedOn w:val="Normal"/>
    <w:autoRedefine/>
    <w:uiPriority w:val="99"/>
    <w:rsid w:val="00A1341C"/>
    <w:pPr>
      <w:tabs>
        <w:tab w:val="num" w:pos="375"/>
      </w:tabs>
      <w:ind w:left="375" w:hanging="375"/>
    </w:pPr>
    <w:rPr>
      <w:rFonts w:ascii="Arial" w:hAnsi="Arial"/>
      <w:szCs w:val="20"/>
    </w:rPr>
  </w:style>
  <w:style w:type="paragraph" w:styleId="Continuarlista4">
    <w:name w:val="List Continue 4"/>
    <w:basedOn w:val="Normal"/>
    <w:uiPriority w:val="99"/>
    <w:rsid w:val="00A1341C"/>
    <w:pPr>
      <w:spacing w:after="120"/>
      <w:ind w:left="1132"/>
    </w:pPr>
    <w:rPr>
      <w:rFonts w:ascii="Arial" w:hAnsi="Arial"/>
      <w:szCs w:val="20"/>
    </w:rPr>
  </w:style>
  <w:style w:type="paragraph" w:customStyle="1" w:styleId="Infodocumentosadjuntos">
    <w:name w:val="Info documentos adjuntos"/>
    <w:basedOn w:val="Normal"/>
    <w:rsid w:val="00A1341C"/>
    <w:rPr>
      <w:rFonts w:ascii="Arial" w:hAnsi="Arial"/>
      <w:szCs w:val="20"/>
    </w:rPr>
  </w:style>
  <w:style w:type="paragraph" w:styleId="Sangranormal">
    <w:name w:val="Normal Indent"/>
    <w:basedOn w:val="Normal"/>
    <w:uiPriority w:val="99"/>
    <w:rsid w:val="00A1341C"/>
    <w:pPr>
      <w:ind w:left="708"/>
    </w:pPr>
    <w:rPr>
      <w:rFonts w:ascii="Arial" w:hAnsi="Arial"/>
      <w:szCs w:val="20"/>
    </w:rPr>
  </w:style>
  <w:style w:type="paragraph" w:customStyle="1" w:styleId="Sangradetextonormal3">
    <w:name w:val="Sangría de texto normal3"/>
    <w:basedOn w:val="Normal"/>
    <w:rsid w:val="00A1341C"/>
    <w:pPr>
      <w:autoSpaceDE w:val="0"/>
      <w:autoSpaceDN w:val="0"/>
      <w:ind w:left="426"/>
      <w:jc w:val="both"/>
    </w:pPr>
    <w:rPr>
      <w:rFonts w:ascii="Arial" w:hAnsi="Arial" w:cs="Arial"/>
      <w:lang w:val="es-CO"/>
    </w:rPr>
  </w:style>
  <w:style w:type="paragraph" w:customStyle="1" w:styleId="Textoindependiente33">
    <w:name w:val="Texto independiente 33"/>
    <w:basedOn w:val="Normal"/>
    <w:rsid w:val="00A1341C"/>
    <w:pPr>
      <w:jc w:val="both"/>
    </w:pPr>
    <w:rPr>
      <w:rFonts w:ascii="Arial" w:hAnsi="Arial"/>
      <w:sz w:val="22"/>
    </w:rPr>
  </w:style>
  <w:style w:type="paragraph" w:customStyle="1" w:styleId="cuerpo1">
    <w:name w:val="cuerpo1"/>
    <w:basedOn w:val="Normal"/>
    <w:rsid w:val="00A134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font-padrao">
    <w:name w:val="font-padrao"/>
    <w:basedOn w:val="Normal"/>
    <w:rsid w:val="00A1341C"/>
    <w:pPr>
      <w:spacing w:before="100" w:beforeAutospacing="1" w:after="100" w:afterAutospacing="1"/>
    </w:pPr>
    <w:rPr>
      <w:rFonts w:ascii="Verdana" w:eastAsia="Arial Unicode MS" w:hAnsi="Verdana" w:cs="Arial Unicode MS"/>
      <w:color w:val="000000"/>
      <w:sz w:val="18"/>
      <w:szCs w:val="18"/>
      <w:lang w:val="es-CO"/>
    </w:rPr>
  </w:style>
  <w:style w:type="paragraph" w:customStyle="1" w:styleId="CUERPOTEXTO0">
    <w:name w:val="CUERPO TEXTO"/>
    <w:rsid w:val="00A1341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rsid w:val="00A1341C"/>
  </w:style>
  <w:style w:type="paragraph" w:customStyle="1" w:styleId="xl105">
    <w:name w:val="xl105"/>
    <w:basedOn w:val="Normal"/>
    <w:rsid w:val="00A1341C"/>
    <w:pPr>
      <w:pBdr>
        <w:bottom w:val="single" w:sz="4" w:space="0" w:color="auto"/>
      </w:pBdr>
      <w:spacing w:before="100" w:beforeAutospacing="1" w:after="100" w:afterAutospacing="1"/>
      <w:jc w:val="center"/>
    </w:pPr>
    <w:rPr>
      <w:rFonts w:ascii="Arial" w:eastAsia="Arial Unicode MS" w:hAnsi="Arial" w:cs="Arial"/>
      <w:b/>
      <w:bCs/>
      <w:lang w:val="es-CO"/>
    </w:rPr>
  </w:style>
  <w:style w:type="paragraph" w:customStyle="1" w:styleId="Sangra2detindependiente1">
    <w:name w:val="Sangría 2 de t. independiente1"/>
    <w:basedOn w:val="Normal"/>
    <w:rsid w:val="00A1341C"/>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A1341C"/>
    <w:pPr>
      <w:spacing w:after="160" w:line="240" w:lineRule="exact"/>
    </w:pPr>
    <w:rPr>
      <w:rFonts w:ascii="Verdana" w:hAnsi="Verdana"/>
      <w:sz w:val="20"/>
      <w:szCs w:val="20"/>
      <w:lang w:val="en-US" w:eastAsia="en-US"/>
    </w:rPr>
  </w:style>
  <w:style w:type="paragraph" w:customStyle="1" w:styleId="Prrafodelista2">
    <w:name w:val="Párrafo de lista2"/>
    <w:basedOn w:val="Normal"/>
    <w:qFormat/>
    <w:rsid w:val="00A1341C"/>
    <w:pPr>
      <w:spacing w:after="200" w:line="276" w:lineRule="auto"/>
      <w:ind w:left="720"/>
    </w:pPr>
    <w:rPr>
      <w:rFonts w:ascii="Calibri" w:hAnsi="Calibri"/>
      <w:sz w:val="22"/>
      <w:szCs w:val="22"/>
      <w:lang w:val="es-ES_tradnl" w:eastAsia="en-US"/>
    </w:rPr>
  </w:style>
  <w:style w:type="paragraph" w:customStyle="1" w:styleId="xl103">
    <w:name w:val="xl103"/>
    <w:basedOn w:val="Normal"/>
    <w:rsid w:val="00A1341C"/>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A1341C"/>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6">
    <w:name w:val="xl106"/>
    <w:basedOn w:val="Normal"/>
    <w:rsid w:val="00A1341C"/>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A1341C"/>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A1341C"/>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A1341C"/>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A1341C"/>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A1341C"/>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styleId="TDC5">
    <w:name w:val="toc 5"/>
    <w:basedOn w:val="Normal"/>
    <w:next w:val="Normal"/>
    <w:uiPriority w:val="39"/>
    <w:rsid w:val="00A1341C"/>
    <w:pPr>
      <w:tabs>
        <w:tab w:val="left" w:leader="dot" w:pos="9000"/>
        <w:tab w:val="right" w:pos="9360"/>
      </w:tabs>
      <w:suppressAutoHyphens/>
      <w:ind w:left="3600" w:right="720" w:hanging="720"/>
    </w:pPr>
    <w:rPr>
      <w:rFonts w:ascii="Courier New" w:hAnsi="Courier New"/>
      <w:szCs w:val="20"/>
      <w:lang w:val="en-US"/>
    </w:rPr>
  </w:style>
  <w:style w:type="paragraph" w:customStyle="1" w:styleId="contgeneral">
    <w:name w:val="contgeneral"/>
    <w:basedOn w:val="Normal"/>
    <w:rsid w:val="00A1341C"/>
    <w:pPr>
      <w:spacing w:before="100" w:beforeAutospacing="1" w:after="100" w:afterAutospacing="1"/>
      <w:jc w:val="both"/>
    </w:pPr>
    <w:rPr>
      <w:rFonts w:ascii="Arial" w:hAnsi="Arial" w:cs="Arial"/>
      <w:color w:val="000000"/>
      <w:sz w:val="20"/>
      <w:szCs w:val="20"/>
    </w:rPr>
  </w:style>
  <w:style w:type="character" w:customStyle="1" w:styleId="MapadeldocumentoCar1">
    <w:name w:val="Mapa del documento Car1"/>
    <w:uiPriority w:val="99"/>
    <w:rsid w:val="00A1341C"/>
    <w:rPr>
      <w:rFonts w:ascii="Tahoma" w:hAnsi="Tahoma" w:cs="Tahoma"/>
      <w:sz w:val="16"/>
      <w:szCs w:val="16"/>
      <w:lang w:val="es-ES" w:eastAsia="es-ES"/>
    </w:rPr>
  </w:style>
  <w:style w:type="character" w:customStyle="1" w:styleId="TextodegloboCar1">
    <w:name w:val="Texto de globo Car1"/>
    <w:rsid w:val="00A1341C"/>
    <w:rPr>
      <w:rFonts w:ascii="Tahoma" w:hAnsi="Tahoma" w:cs="Tahoma"/>
      <w:sz w:val="16"/>
      <w:szCs w:val="16"/>
      <w:lang w:val="es-ES" w:eastAsia="es-ES"/>
    </w:rPr>
  </w:style>
  <w:style w:type="paragraph" w:customStyle="1" w:styleId="Prrafodelista3">
    <w:name w:val="Párrafo de lista3"/>
    <w:basedOn w:val="Normal"/>
    <w:qFormat/>
    <w:rsid w:val="00F11BD7"/>
    <w:pPr>
      <w:ind w:left="720"/>
    </w:pPr>
    <w:rPr>
      <w:rFonts w:eastAsia="Calibri"/>
      <w:lang w:val="es-CO"/>
    </w:rPr>
  </w:style>
  <w:style w:type="character" w:customStyle="1" w:styleId="FontStyle17">
    <w:name w:val="Font Style17"/>
    <w:uiPriority w:val="99"/>
    <w:rsid w:val="002369AD"/>
    <w:rPr>
      <w:rFonts w:ascii="Arial" w:hAnsi="Arial" w:cs="Arial" w:hint="default"/>
      <w:b/>
      <w:bCs/>
      <w:color w:val="000000"/>
    </w:rPr>
  </w:style>
  <w:style w:type="character" w:customStyle="1" w:styleId="FontStyle18">
    <w:name w:val="Font Style18"/>
    <w:uiPriority w:val="99"/>
    <w:rsid w:val="002369AD"/>
    <w:rPr>
      <w:rFonts w:ascii="Arial" w:hAnsi="Arial" w:cs="Arial" w:hint="default"/>
      <w:color w:val="000000"/>
    </w:rPr>
  </w:style>
  <w:style w:type="character" w:customStyle="1" w:styleId="FontStyle22">
    <w:name w:val="Font Style22"/>
    <w:uiPriority w:val="99"/>
    <w:rsid w:val="002369AD"/>
    <w:rPr>
      <w:rFonts w:ascii="MS Reference Sans Serif" w:hAnsi="MS Reference Sans Serif" w:hint="default"/>
      <w:b/>
      <w:bCs/>
      <w:i/>
      <w:iCs/>
      <w:color w:val="000000"/>
      <w:spacing w:val="-20"/>
    </w:rPr>
  </w:style>
  <w:style w:type="paragraph" w:customStyle="1" w:styleId="CarCarCar1Car">
    <w:name w:val="Car Car Car1 Car"/>
    <w:basedOn w:val="Normal"/>
    <w:rsid w:val="00A1107A"/>
    <w:pPr>
      <w:spacing w:after="160" w:line="240" w:lineRule="exact"/>
    </w:pPr>
    <w:rPr>
      <w:rFonts w:ascii="Verdana" w:hAnsi="Verdana" w:cs="Verdana"/>
      <w:sz w:val="20"/>
      <w:szCs w:val="20"/>
      <w:lang w:val="es-CO" w:eastAsia="en-US"/>
    </w:rPr>
  </w:style>
  <w:style w:type="character" w:customStyle="1" w:styleId="SangradetextonormalCar1">
    <w:name w:val="Sangría de texto normal Car1"/>
    <w:aliases w:val=" Car1 Car1, Car11 Car1,Car1 Car1,Car11 Car1"/>
    <w:uiPriority w:val="99"/>
    <w:rsid w:val="00A1107A"/>
    <w:rPr>
      <w:rFonts w:ascii="Times New Roman" w:eastAsia="Times New Roman" w:hAnsi="Times New Roman" w:cs="Times New Roman"/>
      <w:sz w:val="24"/>
      <w:szCs w:val="24"/>
      <w:lang w:val="es-ES" w:eastAsia="es-ES"/>
    </w:rPr>
  </w:style>
  <w:style w:type="character" w:customStyle="1" w:styleId="CarCar9">
    <w:name w:val="Car Car9"/>
    <w:rsid w:val="00A1107A"/>
    <w:rPr>
      <w:rFonts w:ascii="Times New Roman" w:hAnsi="Times New Roman" w:cs="Times New Roman"/>
      <w:sz w:val="24"/>
      <w:szCs w:val="24"/>
      <w:lang w:val="es-CO"/>
    </w:rPr>
  </w:style>
  <w:style w:type="character" w:customStyle="1" w:styleId="CarCar7">
    <w:name w:val="Car Car7"/>
    <w:rsid w:val="00A1107A"/>
    <w:rPr>
      <w:rFonts w:ascii="Times New Roman" w:hAnsi="Times New Roman" w:cs="Times New Roman"/>
      <w:sz w:val="24"/>
      <w:szCs w:val="24"/>
      <w:lang w:val="es-CO"/>
    </w:rPr>
  </w:style>
  <w:style w:type="character" w:customStyle="1" w:styleId="BodyTextIndentChar">
    <w:name w:val="Body Text Indent Char"/>
    <w:aliases w:val="Car1 Char,Car11 Char"/>
    <w:rsid w:val="00A1107A"/>
    <w:rPr>
      <w:rFonts w:ascii="Times New Roman" w:hAnsi="Times New Roman" w:cs="Times New Roman"/>
      <w:sz w:val="24"/>
      <w:szCs w:val="24"/>
      <w:lang w:val="es-CO"/>
    </w:rPr>
  </w:style>
  <w:style w:type="paragraph" w:styleId="Lista5">
    <w:name w:val="List 5"/>
    <w:basedOn w:val="Normal"/>
    <w:uiPriority w:val="99"/>
    <w:rsid w:val="00A1107A"/>
    <w:pPr>
      <w:ind w:left="1415" w:hanging="283"/>
    </w:pPr>
    <w:rPr>
      <w:lang w:val="es-CO"/>
    </w:rPr>
  </w:style>
  <w:style w:type="paragraph" w:styleId="Continuarlista5">
    <w:name w:val="List Continue 5"/>
    <w:basedOn w:val="Normal"/>
    <w:uiPriority w:val="99"/>
    <w:rsid w:val="00A1107A"/>
    <w:pPr>
      <w:spacing w:after="120"/>
      <w:ind w:left="1415"/>
    </w:pPr>
    <w:rPr>
      <w:lang w:val="es-CO"/>
    </w:rPr>
  </w:style>
  <w:style w:type="paragraph" w:styleId="Textoindependienteprimerasangra">
    <w:name w:val="Body Text First Indent"/>
    <w:basedOn w:val="Textoindependiente"/>
    <w:link w:val="TextoindependienteprimerasangraCar"/>
    <w:uiPriority w:val="99"/>
    <w:rsid w:val="00A1107A"/>
    <w:pPr>
      <w:spacing w:after="120"/>
      <w:ind w:firstLine="210"/>
      <w:jc w:val="left"/>
    </w:pPr>
    <w:rPr>
      <w:rFonts w:ascii="Times New Roman" w:hAnsi="Times New Roman" w:cs="Times New Roman"/>
      <w:sz w:val="24"/>
      <w:lang w:val="es-CO"/>
    </w:rPr>
  </w:style>
  <w:style w:type="character" w:customStyle="1" w:styleId="TextoindependienteprimerasangraCar">
    <w:name w:val="Texto independiente primera sangría Car"/>
    <w:link w:val="Textoindependienteprimerasangra"/>
    <w:uiPriority w:val="99"/>
    <w:rsid w:val="00A1107A"/>
    <w:rPr>
      <w:rFonts w:ascii="Arial" w:hAnsi="Arial" w:cs="Arial"/>
      <w:sz w:val="24"/>
      <w:szCs w:val="24"/>
      <w:lang w:val="es-CO" w:eastAsia="es-ES"/>
    </w:rPr>
  </w:style>
  <w:style w:type="paragraph" w:styleId="Textoindependienteprimerasangra2">
    <w:name w:val="Body Text First Indent 2"/>
    <w:basedOn w:val="Sangradetextonormal"/>
    <w:link w:val="Textoindependienteprimerasangra2Car"/>
    <w:uiPriority w:val="99"/>
    <w:rsid w:val="00A1107A"/>
    <w:pPr>
      <w:spacing w:after="120"/>
      <w:ind w:left="283" w:firstLine="210"/>
      <w:jc w:val="left"/>
    </w:pPr>
    <w:rPr>
      <w:rFonts w:ascii="Times New Roman" w:hAnsi="Times New Roman" w:cs="Times New Roman"/>
      <w:lang w:val="es-CO"/>
    </w:rPr>
  </w:style>
  <w:style w:type="character" w:customStyle="1" w:styleId="Textoindependienteprimerasangra2Car">
    <w:name w:val="Texto independiente primera sangría 2 Car"/>
    <w:link w:val="Textoindependienteprimerasangra2"/>
    <w:uiPriority w:val="99"/>
    <w:rsid w:val="00A1107A"/>
    <w:rPr>
      <w:rFonts w:ascii="Arial" w:hAnsi="Arial" w:cs="Arial"/>
      <w:sz w:val="24"/>
      <w:szCs w:val="24"/>
      <w:lang w:val="es-CO" w:eastAsia="es-ES" w:bidi="ar-SA"/>
    </w:rPr>
  </w:style>
  <w:style w:type="character" w:customStyle="1" w:styleId="cssnewspretitle1">
    <w:name w:val="cssnewspretitle1"/>
    <w:rsid w:val="00A1107A"/>
    <w:rPr>
      <w:rFonts w:ascii="Verdana" w:hAnsi="Verdana" w:hint="default"/>
      <w:b/>
      <w:bCs/>
      <w:color w:val="003173"/>
      <w:sz w:val="18"/>
      <w:szCs w:val="18"/>
    </w:rPr>
  </w:style>
  <w:style w:type="character" w:customStyle="1" w:styleId="cssdatetitle1">
    <w:name w:val="cssdatetitle1"/>
    <w:rsid w:val="00A1107A"/>
    <w:rPr>
      <w:rFonts w:ascii="Verdana" w:hAnsi="Verdana" w:hint="default"/>
      <w:b w:val="0"/>
      <w:bCs w:val="0"/>
      <w:color w:val="003173"/>
      <w:sz w:val="15"/>
      <w:szCs w:val="15"/>
    </w:rPr>
  </w:style>
  <w:style w:type="character" w:customStyle="1" w:styleId="cssnewsabstract1">
    <w:name w:val="cssnewsabstract1"/>
    <w:rsid w:val="00A1107A"/>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A1107A"/>
  </w:style>
  <w:style w:type="paragraph" w:customStyle="1" w:styleId="plaintext">
    <w:name w:val="plaintext"/>
    <w:basedOn w:val="Normal"/>
    <w:rsid w:val="00A1107A"/>
    <w:pPr>
      <w:spacing w:before="100" w:beforeAutospacing="1" w:after="100" w:afterAutospacing="1"/>
    </w:pPr>
    <w:rPr>
      <w:lang w:val="es-CO"/>
    </w:rPr>
  </w:style>
  <w:style w:type="paragraph" w:customStyle="1" w:styleId="texto">
    <w:name w:val="texto"/>
    <w:basedOn w:val="Normal"/>
    <w:rsid w:val="00A1107A"/>
    <w:pPr>
      <w:spacing w:before="100" w:beforeAutospacing="1" w:after="100" w:afterAutospacing="1"/>
      <w:ind w:left="100" w:right="100"/>
    </w:pPr>
    <w:rPr>
      <w:rFonts w:ascii="Arial" w:hAnsi="Arial" w:cs="Arial"/>
      <w:color w:val="000066"/>
      <w:sz w:val="22"/>
      <w:szCs w:val="22"/>
    </w:rPr>
  </w:style>
  <w:style w:type="character" w:customStyle="1" w:styleId="CarCar1">
    <w:name w:val="Car Car1"/>
    <w:aliases w:val="Título 7 Car1"/>
    <w:uiPriority w:val="9"/>
    <w:rsid w:val="00A1107A"/>
    <w:rPr>
      <w:rFonts w:ascii="Antique Olive" w:hAnsi="Antique Olive" w:cs="Times New Roman"/>
      <w:sz w:val="24"/>
    </w:rPr>
  </w:style>
  <w:style w:type="paragraph" w:customStyle="1" w:styleId="textnot">
    <w:name w:val="text_not"/>
    <w:basedOn w:val="Normal"/>
    <w:rsid w:val="00A1107A"/>
    <w:pPr>
      <w:spacing w:before="100" w:beforeAutospacing="1" w:after="100" w:afterAutospacing="1"/>
      <w:jc w:val="both"/>
    </w:pPr>
    <w:rPr>
      <w:rFonts w:ascii="Verdana" w:hAnsi="Verdana"/>
      <w:color w:val="000000"/>
      <w:sz w:val="15"/>
      <w:szCs w:val="15"/>
    </w:rPr>
  </w:style>
  <w:style w:type="character" w:customStyle="1" w:styleId="textnot1">
    <w:name w:val="text_not1"/>
    <w:rsid w:val="00A1107A"/>
    <w:rPr>
      <w:rFonts w:ascii="Verdana" w:hAnsi="Verdana" w:cs="Times New Roman"/>
      <w:color w:val="000000"/>
      <w:spacing w:val="0"/>
      <w:sz w:val="15"/>
      <w:szCs w:val="15"/>
      <w:u w:val="none"/>
      <w:effect w:val="none"/>
    </w:rPr>
  </w:style>
  <w:style w:type="character" w:customStyle="1" w:styleId="style11">
    <w:name w:val="style11"/>
    <w:rsid w:val="00A1107A"/>
    <w:rPr>
      <w:rFonts w:ascii="Verdana" w:hAnsi="Verdana" w:cs="Times New Roman"/>
      <w:color w:val="000000"/>
      <w:spacing w:val="0"/>
      <w:sz w:val="15"/>
      <w:szCs w:val="15"/>
      <w:u w:val="none"/>
      <w:effect w:val="none"/>
    </w:rPr>
  </w:style>
  <w:style w:type="paragraph" w:customStyle="1" w:styleId="BodyText311">
    <w:name w:val="Body Text 311"/>
    <w:basedOn w:val="Normal"/>
    <w:rsid w:val="00A1107A"/>
    <w:pPr>
      <w:jc w:val="both"/>
    </w:pPr>
    <w:rPr>
      <w:rFonts w:ascii="Arial" w:hAnsi="Arial"/>
      <w:sz w:val="22"/>
    </w:rPr>
  </w:style>
  <w:style w:type="paragraph" w:customStyle="1" w:styleId="BodyTextIndent11">
    <w:name w:val="Body Text Indent11"/>
    <w:basedOn w:val="Normal"/>
    <w:rsid w:val="00A1107A"/>
    <w:pPr>
      <w:autoSpaceDE w:val="0"/>
      <w:autoSpaceDN w:val="0"/>
      <w:ind w:left="426"/>
      <w:jc w:val="both"/>
    </w:pPr>
    <w:rPr>
      <w:rFonts w:ascii="Arial" w:hAnsi="Arial" w:cs="Arial"/>
      <w:lang w:val="es-CO"/>
    </w:rPr>
  </w:style>
  <w:style w:type="paragraph" w:customStyle="1" w:styleId="BodyText211">
    <w:name w:val="Body Text 211"/>
    <w:basedOn w:val="Normal"/>
    <w:rsid w:val="00A1107A"/>
    <w:pPr>
      <w:overflowPunct w:val="0"/>
      <w:autoSpaceDE w:val="0"/>
      <w:autoSpaceDN w:val="0"/>
      <w:adjustRightInd w:val="0"/>
      <w:jc w:val="both"/>
      <w:textAlignment w:val="baseline"/>
    </w:pPr>
    <w:rPr>
      <w:rFonts w:ascii="Arial" w:hAnsi="Arial"/>
      <w:sz w:val="22"/>
      <w:szCs w:val="20"/>
    </w:rPr>
  </w:style>
  <w:style w:type="character" w:styleId="nfasis">
    <w:name w:val="Emphasis"/>
    <w:uiPriority w:val="20"/>
    <w:qFormat/>
    <w:rsid w:val="00A1107A"/>
    <w:rPr>
      <w:rFonts w:cs="Times New Roman"/>
      <w:b/>
      <w:bCs/>
    </w:rPr>
  </w:style>
  <w:style w:type="paragraph" w:customStyle="1" w:styleId="textonormal">
    <w:name w:val="textonormal"/>
    <w:basedOn w:val="Normal"/>
    <w:rsid w:val="00A1107A"/>
    <w:pPr>
      <w:spacing w:before="100" w:beforeAutospacing="1" w:after="100" w:afterAutospacing="1"/>
    </w:pPr>
    <w:rPr>
      <w:rFonts w:ascii="Trebuchet MS" w:hAnsi="Trebuchet MS"/>
      <w:color w:val="575757"/>
      <w:sz w:val="20"/>
      <w:szCs w:val="20"/>
    </w:rPr>
  </w:style>
  <w:style w:type="paragraph" w:customStyle="1" w:styleId="TextoTextos">
    <w:name w:val="Texto (Textos)"/>
    <w:basedOn w:val="Normal"/>
    <w:link w:val="TextoTextosCar"/>
    <w:uiPriority w:val="99"/>
    <w:rsid w:val="00A1107A"/>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CarCar8">
    <w:name w:val="Car Car8"/>
    <w:rsid w:val="00A1107A"/>
    <w:rPr>
      <w:sz w:val="24"/>
      <w:szCs w:val="24"/>
      <w:lang w:val="es-ES" w:eastAsia="es-ES" w:bidi="ar-SA"/>
    </w:rPr>
  </w:style>
  <w:style w:type="character" w:customStyle="1" w:styleId="CarCar12">
    <w:name w:val="Car Car12"/>
    <w:rsid w:val="00A1107A"/>
    <w:rPr>
      <w:rFonts w:ascii="Century Schoolbook" w:hAnsi="Century Schoolbook" w:cs="Century Schoolbook"/>
      <w:b/>
      <w:bCs/>
      <w:i/>
      <w:iCs/>
      <w:lang w:val="es-ES" w:eastAsia="es-ES" w:bidi="ar-SA"/>
    </w:rPr>
  </w:style>
  <w:style w:type="character" w:customStyle="1" w:styleId="CarCar10">
    <w:name w:val="Car Car10"/>
    <w:rsid w:val="00A1107A"/>
    <w:rPr>
      <w:lang w:val="es-ES" w:eastAsia="es-ES" w:bidi="ar-SA"/>
    </w:rPr>
  </w:style>
  <w:style w:type="paragraph" w:customStyle="1" w:styleId="Sangra2detindependiente2">
    <w:name w:val="Sangría 2 de t. independiente2"/>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SangradetextonormalCar2">
    <w:name w:val="Sangría de texto normal Car2"/>
    <w:rsid w:val="00A1107A"/>
    <w:rPr>
      <w:sz w:val="24"/>
      <w:szCs w:val="24"/>
      <w:lang w:val="es-ES" w:eastAsia="es-ES"/>
    </w:rPr>
  </w:style>
  <w:style w:type="paragraph" w:customStyle="1" w:styleId="Car7">
    <w:name w:val="Car7"/>
    <w:basedOn w:val="Normal"/>
    <w:rsid w:val="00A1107A"/>
    <w:pPr>
      <w:spacing w:after="160" w:line="240" w:lineRule="exact"/>
    </w:pPr>
    <w:rPr>
      <w:rFonts w:ascii="Verdana" w:hAnsi="Verdana"/>
      <w:sz w:val="20"/>
      <w:szCs w:val="20"/>
      <w:lang w:val="en-US" w:eastAsia="en-US"/>
    </w:rPr>
  </w:style>
  <w:style w:type="character" w:customStyle="1" w:styleId="apple-style-span">
    <w:name w:val="apple-style-span"/>
    <w:basedOn w:val="Fuentedeprrafopredeter"/>
    <w:rsid w:val="00A1107A"/>
  </w:style>
  <w:style w:type="paragraph" w:customStyle="1" w:styleId="CarCarCar1CarCarCarCarCarCar1Car">
    <w:name w:val="Car Car Car1 Car Car Car Car Car Car1 Car"/>
    <w:basedOn w:val="Normal"/>
    <w:rsid w:val="00A1107A"/>
    <w:pPr>
      <w:spacing w:after="160" w:line="240" w:lineRule="exact"/>
    </w:pPr>
    <w:rPr>
      <w:rFonts w:ascii="Verdana" w:hAnsi="Verdana"/>
      <w:sz w:val="20"/>
      <w:szCs w:val="20"/>
      <w:lang w:val="en-US" w:eastAsia="en-US"/>
    </w:rPr>
  </w:style>
  <w:style w:type="paragraph" w:customStyle="1" w:styleId="1CarCarCarCarCarCarCar">
    <w:name w:val="1 Car Car Car Car Car Car Car"/>
    <w:basedOn w:val="Normal"/>
    <w:rsid w:val="00A1107A"/>
    <w:pPr>
      <w:spacing w:after="160" w:line="240" w:lineRule="exact"/>
    </w:pPr>
    <w:rPr>
      <w:rFonts w:ascii="Verdana" w:hAnsi="Verdana"/>
      <w:sz w:val="20"/>
      <w:lang w:val="en-US" w:eastAsia="en-US"/>
    </w:rPr>
  </w:style>
  <w:style w:type="paragraph" w:customStyle="1" w:styleId="xl22">
    <w:name w:val="xl22"/>
    <w:basedOn w:val="Normal"/>
    <w:rsid w:val="00A1107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Car2CarCarCar">
    <w:name w:val="Car2 Car Car Car"/>
    <w:basedOn w:val="Normal"/>
    <w:rsid w:val="00A1107A"/>
    <w:pPr>
      <w:spacing w:after="160" w:line="240" w:lineRule="exact"/>
    </w:pPr>
    <w:rPr>
      <w:rFonts w:ascii="Verdana" w:hAnsi="Verdana"/>
      <w:sz w:val="20"/>
      <w:lang w:val="en-US" w:eastAsia="en-US"/>
    </w:rPr>
  </w:style>
  <w:style w:type="paragraph" w:customStyle="1" w:styleId="Sangra2detindependiente3">
    <w:name w:val="Sangría 2 de t. independiente3"/>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Sangradetextonormal4">
    <w:name w:val="Sangría de texto normal4"/>
    <w:basedOn w:val="Normal"/>
    <w:rsid w:val="00A1107A"/>
    <w:pPr>
      <w:autoSpaceDE w:val="0"/>
      <w:autoSpaceDN w:val="0"/>
      <w:ind w:left="426"/>
      <w:jc w:val="both"/>
    </w:pPr>
    <w:rPr>
      <w:rFonts w:ascii="Arial" w:hAnsi="Arial" w:cs="Arial"/>
      <w:lang w:val="es-CO"/>
    </w:rPr>
  </w:style>
  <w:style w:type="paragraph" w:customStyle="1" w:styleId="CarCarCar2">
    <w:name w:val="Car Car Car2"/>
    <w:basedOn w:val="Normal"/>
    <w:rsid w:val="00A1107A"/>
    <w:pPr>
      <w:spacing w:after="160" w:line="240" w:lineRule="exact"/>
    </w:pPr>
    <w:rPr>
      <w:rFonts w:ascii="Verdana" w:hAnsi="Verdana"/>
      <w:sz w:val="20"/>
      <w:szCs w:val="20"/>
      <w:lang w:val="es-CO" w:eastAsia="en-US"/>
    </w:rPr>
  </w:style>
  <w:style w:type="paragraph" w:customStyle="1" w:styleId="Textoindependiente25">
    <w:name w:val="Texto independiente 25"/>
    <w:basedOn w:val="Normal"/>
    <w:rsid w:val="00A1107A"/>
    <w:pPr>
      <w:spacing w:line="360" w:lineRule="auto"/>
      <w:jc w:val="both"/>
    </w:pPr>
    <w:rPr>
      <w:rFonts w:ascii="Arial" w:hAnsi="Arial"/>
      <w:szCs w:val="20"/>
      <w:lang w:val="es-CO"/>
    </w:rPr>
  </w:style>
  <w:style w:type="paragraph" w:customStyle="1" w:styleId="CarCarCarCar2CarCar">
    <w:name w:val="Car Car Car Car2 Car Car"/>
    <w:basedOn w:val="Normal"/>
    <w:rsid w:val="00A1107A"/>
    <w:pPr>
      <w:spacing w:after="160" w:line="240" w:lineRule="exact"/>
    </w:pPr>
    <w:rPr>
      <w:rFonts w:ascii="Verdana" w:hAnsi="Verdana"/>
      <w:sz w:val="20"/>
      <w:szCs w:val="20"/>
      <w:lang w:val="en-US" w:eastAsia="en-US"/>
    </w:rPr>
  </w:style>
  <w:style w:type="paragraph" w:customStyle="1" w:styleId="Textoindependiente34">
    <w:name w:val="Texto independiente 34"/>
    <w:basedOn w:val="Normal"/>
    <w:rsid w:val="00A1107A"/>
    <w:pPr>
      <w:overflowPunct w:val="0"/>
      <w:autoSpaceDE w:val="0"/>
      <w:autoSpaceDN w:val="0"/>
      <w:adjustRightInd w:val="0"/>
      <w:jc w:val="both"/>
      <w:textAlignment w:val="baseline"/>
    </w:pPr>
    <w:rPr>
      <w:rFonts w:ascii="Arial" w:hAnsi="Arial"/>
      <w:szCs w:val="20"/>
    </w:rPr>
  </w:style>
  <w:style w:type="paragraph" w:customStyle="1" w:styleId="Sangradetextonormal5">
    <w:name w:val="Sangría de texto normal5"/>
    <w:basedOn w:val="Normal"/>
    <w:rsid w:val="00A1107A"/>
    <w:pPr>
      <w:autoSpaceDE w:val="0"/>
      <w:autoSpaceDN w:val="0"/>
      <w:ind w:left="426"/>
      <w:jc w:val="both"/>
    </w:pPr>
    <w:rPr>
      <w:rFonts w:ascii="Arial" w:hAnsi="Arial" w:cs="Arial"/>
      <w:lang w:val="es-CO"/>
    </w:rPr>
  </w:style>
  <w:style w:type="paragraph" w:customStyle="1" w:styleId="CarCarCarCar2">
    <w:name w:val="Car Car Car Car2"/>
    <w:basedOn w:val="Normal"/>
    <w:rsid w:val="00A1107A"/>
    <w:pPr>
      <w:spacing w:after="160" w:line="240" w:lineRule="exact"/>
    </w:pPr>
    <w:rPr>
      <w:rFonts w:ascii="Verdana" w:hAnsi="Verdana"/>
      <w:sz w:val="20"/>
      <w:lang w:val="en-US" w:eastAsia="en-US"/>
    </w:rPr>
  </w:style>
  <w:style w:type="paragraph" w:customStyle="1" w:styleId="CarCarCarCar1">
    <w:name w:val="Car Car Car Car1"/>
    <w:basedOn w:val="Normal"/>
    <w:rsid w:val="00A1107A"/>
    <w:pPr>
      <w:spacing w:after="160" w:line="240" w:lineRule="exact"/>
    </w:pPr>
    <w:rPr>
      <w:rFonts w:ascii="Verdana" w:hAnsi="Verdana"/>
      <w:sz w:val="20"/>
      <w:lang w:val="en-US" w:eastAsia="en-US"/>
    </w:rPr>
  </w:style>
  <w:style w:type="character" w:customStyle="1" w:styleId="WW8Num5z0">
    <w:name w:val="WW8Num5z0"/>
    <w:rsid w:val="00A1107A"/>
    <w:rPr>
      <w:rFonts w:ascii="Symbol" w:hAnsi="Symbol"/>
    </w:rPr>
  </w:style>
  <w:style w:type="paragraph" w:customStyle="1" w:styleId="Prrafodelista4">
    <w:name w:val="Párrafo de lista4"/>
    <w:basedOn w:val="Normal"/>
    <w:qFormat/>
    <w:rsid w:val="002E3A8B"/>
    <w:pPr>
      <w:ind w:left="720"/>
    </w:pPr>
    <w:rPr>
      <w:rFonts w:eastAsia="Calibri"/>
      <w:lang w:val="es-CO"/>
    </w:rPr>
  </w:style>
  <w:style w:type="paragraph" w:customStyle="1" w:styleId="CM46">
    <w:name w:val="CM46"/>
    <w:basedOn w:val="Default"/>
    <w:next w:val="Default"/>
    <w:uiPriority w:val="99"/>
    <w:rsid w:val="00AE5A13"/>
    <w:rPr>
      <w:rFonts w:ascii="Arial" w:hAnsi="Arial" w:cs="Arial"/>
      <w:color w:val="auto"/>
    </w:rPr>
  </w:style>
  <w:style w:type="paragraph" w:customStyle="1" w:styleId="Standard">
    <w:name w:val="Standard"/>
    <w:rsid w:val="009D3333"/>
    <w:pPr>
      <w:widowControl w:val="0"/>
      <w:suppressAutoHyphens/>
      <w:autoSpaceDN w:val="0"/>
      <w:textAlignment w:val="baseline"/>
    </w:pPr>
    <w:rPr>
      <w:rFonts w:eastAsia="Arial Unicode MS" w:cs="Tahoma"/>
      <w:kern w:val="3"/>
      <w:sz w:val="24"/>
      <w:szCs w:val="24"/>
      <w:lang w:val="es-ES" w:eastAsia="en-US"/>
    </w:rPr>
  </w:style>
  <w:style w:type="character" w:customStyle="1" w:styleId="PrrafodelistaCar">
    <w:name w:val="Párrafo de lista Car"/>
    <w:aliases w:val="parrafo Car,Bullet List Car,FooterText Car,numbered Car,Paragraphe de liste1 Car,lp1 Car,Cuadrícula media 1 - Énfasis 21 Car,Use Case List Paragraph Car,Elabora Car,Ha Car,titulo 3 Car,HOJA Car,Bolita Car,BOLADEF Car,BOLA Car,BO Car"/>
    <w:link w:val="Prrafodelista"/>
    <w:uiPriority w:val="34"/>
    <w:qFormat/>
    <w:rsid w:val="00146390"/>
    <w:rPr>
      <w:sz w:val="24"/>
      <w:szCs w:val="24"/>
      <w:lang w:val="es-CO"/>
    </w:rPr>
  </w:style>
  <w:style w:type="paragraph" w:customStyle="1" w:styleId="ListParagraph1">
    <w:name w:val="List Paragraph1"/>
    <w:basedOn w:val="Normal"/>
    <w:rsid w:val="00146390"/>
    <w:pPr>
      <w:ind w:left="720"/>
    </w:pPr>
    <w:rPr>
      <w:lang w:val="es-CO"/>
    </w:rPr>
  </w:style>
  <w:style w:type="paragraph" w:customStyle="1" w:styleId="Listavistosa-nfasis11">
    <w:name w:val="Lista vistosa - Énfasis 11"/>
    <w:aliases w:val="NORMAL"/>
    <w:basedOn w:val="Normal"/>
    <w:link w:val="Listavistosa-nfasis1Car"/>
    <w:uiPriority w:val="34"/>
    <w:qFormat/>
    <w:rsid w:val="008617D4"/>
    <w:pPr>
      <w:ind w:left="720"/>
      <w:contextualSpacing/>
    </w:pPr>
    <w:rPr>
      <w:lang w:val="es-CO" w:eastAsia="x-none"/>
    </w:rPr>
  </w:style>
  <w:style w:type="character" w:customStyle="1" w:styleId="Listavistosa-nfasis1Car">
    <w:name w:val="Lista vistosa - Énfasis 1 Car"/>
    <w:aliases w:val="NORMAL Car"/>
    <w:link w:val="Listavistosa-nfasis11"/>
    <w:rsid w:val="008617D4"/>
    <w:rPr>
      <w:sz w:val="24"/>
      <w:szCs w:val="24"/>
      <w:lang w:val="es-CO"/>
    </w:rPr>
  </w:style>
  <w:style w:type="paragraph" w:customStyle="1" w:styleId="ecxcuerpotexto">
    <w:name w:val="ecxcuerpotexto"/>
    <w:basedOn w:val="Normal"/>
    <w:rsid w:val="00974895"/>
    <w:pPr>
      <w:spacing w:before="100" w:beforeAutospacing="1" w:after="100" w:afterAutospacing="1"/>
    </w:pPr>
    <w:rPr>
      <w:lang w:val="es-CO" w:eastAsia="es-CO"/>
    </w:rPr>
  </w:style>
  <w:style w:type="paragraph" w:customStyle="1" w:styleId="Car1">
    <w:name w:val="Car1"/>
    <w:basedOn w:val="Normal"/>
    <w:rsid w:val="00585905"/>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585905"/>
    <w:pPr>
      <w:suppressAutoHyphens/>
      <w:autoSpaceDE w:val="0"/>
      <w:spacing w:before="40" w:after="40" w:line="181" w:lineRule="atLeast"/>
    </w:pPr>
    <w:rPr>
      <w:rFonts w:eastAsia="Calibri"/>
      <w:lang w:val="es-CO" w:eastAsia="ar-SA"/>
    </w:rPr>
  </w:style>
  <w:style w:type="paragraph" w:customStyle="1" w:styleId="Pa11">
    <w:name w:val="Pa11"/>
    <w:basedOn w:val="Default"/>
    <w:next w:val="Default"/>
    <w:rsid w:val="00585905"/>
    <w:pPr>
      <w:suppressAutoHyphens/>
      <w:autoSpaceDN/>
      <w:adjustRightInd/>
      <w:spacing w:line="191" w:lineRule="atLeast"/>
    </w:pPr>
    <w:rPr>
      <w:rFonts w:ascii="Times New Roman" w:eastAsia="Calibri" w:hAnsi="Times New Roman"/>
      <w:color w:val="auto"/>
      <w:lang w:val="es-CO" w:eastAsia="ar-SA"/>
    </w:rPr>
  </w:style>
  <w:style w:type="paragraph" w:customStyle="1" w:styleId="Prrafodelista5">
    <w:name w:val="Párrafo de lista5"/>
    <w:basedOn w:val="Normal"/>
    <w:qFormat/>
    <w:rsid w:val="000603BA"/>
    <w:pPr>
      <w:ind w:left="720"/>
      <w:contextualSpacing/>
    </w:pPr>
    <w:rPr>
      <w:lang w:val="es-CO"/>
    </w:rPr>
  </w:style>
  <w:style w:type="paragraph" w:customStyle="1" w:styleId="xl122">
    <w:name w:val="xl122"/>
    <w:basedOn w:val="Normal"/>
    <w:rsid w:val="000F0CEC"/>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3">
    <w:name w:val="xl123"/>
    <w:basedOn w:val="Normal"/>
    <w:rsid w:val="000F0CEC"/>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lang w:val="es-CO" w:eastAsia="es-CO"/>
    </w:rPr>
  </w:style>
  <w:style w:type="paragraph" w:customStyle="1" w:styleId="xl124">
    <w:name w:val="xl124"/>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5">
    <w:name w:val="xl125"/>
    <w:basedOn w:val="Normal"/>
    <w:rsid w:val="000F0CE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26">
    <w:name w:val="xl126"/>
    <w:basedOn w:val="Normal"/>
    <w:rsid w:val="000F0CE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27">
    <w:name w:val="xl127"/>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F0CE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F0CE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1">
    <w:name w:val="xl131"/>
    <w:basedOn w:val="Normal"/>
    <w:rsid w:val="000F0CE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2">
    <w:name w:val="xl132"/>
    <w:basedOn w:val="Normal"/>
    <w:rsid w:val="000F0CEC"/>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b/>
      <w:bCs/>
      <w:lang w:val="es-CO" w:eastAsia="es-CO"/>
    </w:rPr>
  </w:style>
  <w:style w:type="paragraph" w:customStyle="1" w:styleId="xl133">
    <w:name w:val="xl133"/>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4">
    <w:name w:val="xl134"/>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16"/>
      <w:szCs w:val="16"/>
      <w:lang w:val="es-CO" w:eastAsia="es-CO"/>
    </w:rPr>
  </w:style>
  <w:style w:type="paragraph" w:customStyle="1" w:styleId="xl135">
    <w:name w:val="xl135"/>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val="es-CO" w:eastAsia="es-CO"/>
    </w:rPr>
  </w:style>
  <w:style w:type="paragraph" w:customStyle="1" w:styleId="xl136">
    <w:name w:val="xl136"/>
    <w:basedOn w:val="Normal"/>
    <w:rsid w:val="00D77B75"/>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7">
    <w:name w:val="xl137"/>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16"/>
      <w:szCs w:val="16"/>
      <w:lang w:val="es-CO" w:eastAsia="es-CO"/>
    </w:rPr>
  </w:style>
  <w:style w:type="paragraph" w:customStyle="1" w:styleId="xl138">
    <w:name w:val="xl138"/>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9">
    <w:name w:val="xl139"/>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40">
    <w:name w:val="xl140"/>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CO" w:eastAsia="es-CO"/>
    </w:rPr>
  </w:style>
  <w:style w:type="paragraph" w:customStyle="1" w:styleId="xl141">
    <w:name w:val="xl141"/>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6"/>
      <w:szCs w:val="16"/>
      <w:lang w:val="es-CO" w:eastAsia="es-CO"/>
    </w:rPr>
  </w:style>
  <w:style w:type="paragraph" w:customStyle="1" w:styleId="xl142">
    <w:name w:val="xl142"/>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CO" w:eastAsia="es-CO"/>
    </w:rPr>
  </w:style>
  <w:style w:type="paragraph" w:customStyle="1" w:styleId="xl143">
    <w:name w:val="xl143"/>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val="es-CO" w:eastAsia="es-CO"/>
    </w:rPr>
  </w:style>
  <w:style w:type="paragraph" w:customStyle="1" w:styleId="xl144">
    <w:name w:val="xl144"/>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16"/>
      <w:szCs w:val="16"/>
      <w:lang w:val="es-CO" w:eastAsia="es-CO"/>
    </w:rPr>
  </w:style>
  <w:style w:type="paragraph" w:customStyle="1" w:styleId="xl145">
    <w:name w:val="xl145"/>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46">
    <w:name w:val="xl146"/>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b/>
      <w:bCs/>
      <w:sz w:val="16"/>
      <w:szCs w:val="16"/>
      <w:lang w:val="es-CO" w:eastAsia="es-CO"/>
    </w:rPr>
  </w:style>
  <w:style w:type="paragraph" w:customStyle="1" w:styleId="xl147">
    <w:name w:val="xl147"/>
    <w:basedOn w:val="Normal"/>
    <w:rsid w:val="007E4A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u w:val="single"/>
      <w:lang w:val="es-CO" w:eastAsia="es-CO"/>
    </w:rPr>
  </w:style>
  <w:style w:type="paragraph" w:customStyle="1" w:styleId="xl148">
    <w:name w:val="xl148"/>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color w:val="000000"/>
      <w:sz w:val="16"/>
      <w:szCs w:val="16"/>
      <w:lang w:val="es-CO" w:eastAsia="es-CO"/>
    </w:rPr>
  </w:style>
  <w:style w:type="table" w:customStyle="1" w:styleId="Tablaconcuadrcula1">
    <w:name w:val="Tabla con cuadrícula1"/>
    <w:basedOn w:val="Tablanormal"/>
    <w:next w:val="Tablaconcuadrcula"/>
    <w:rsid w:val="00711BA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711BA8"/>
    <w:pPr>
      <w:spacing w:before="100" w:beforeAutospacing="1" w:after="100" w:afterAutospacing="1"/>
    </w:pPr>
    <w:rPr>
      <w:rFonts w:ascii="Arial" w:hAnsi="Arial" w:cs="Arial"/>
      <w:color w:val="000000"/>
      <w:sz w:val="16"/>
      <w:szCs w:val="16"/>
      <w:lang w:val="es-CO" w:eastAsia="es-CO"/>
    </w:rPr>
  </w:style>
  <w:style w:type="paragraph" w:customStyle="1" w:styleId="xmsonormal">
    <w:name w:val="x_msonormal"/>
    <w:basedOn w:val="Normal"/>
    <w:rsid w:val="00711BA8"/>
    <w:pPr>
      <w:spacing w:before="100" w:beforeAutospacing="1" w:after="100" w:afterAutospacing="1"/>
    </w:pPr>
    <w:rPr>
      <w:lang w:val="es-CO" w:eastAsia="es-CO"/>
    </w:rPr>
  </w:style>
  <w:style w:type="table" w:customStyle="1" w:styleId="Tablaconcuadrcula2">
    <w:name w:val="Tabla con cuadrícula2"/>
    <w:basedOn w:val="Tablanormal"/>
    <w:next w:val="Tablaconcuadrcula"/>
    <w:rsid w:val="00C2312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A30B45"/>
    <w:pPr>
      <w:spacing w:before="100" w:beforeAutospacing="1" w:after="100" w:afterAutospacing="1"/>
    </w:pPr>
    <w:rPr>
      <w:lang w:val="es-CO" w:eastAsia="es-CO"/>
    </w:rPr>
  </w:style>
  <w:style w:type="character" w:customStyle="1" w:styleId="apple-converted-space">
    <w:name w:val="apple-converted-space"/>
    <w:qFormat/>
    <w:rsid w:val="00A30B45"/>
  </w:style>
  <w:style w:type="character" w:customStyle="1" w:styleId="PuestoCar">
    <w:name w:val="Puesto Car"/>
    <w:aliases w:val="Título Car2,Títulos Principales sin numeración Car1,AL Título Car,Título AL Car1,Title Char Car1"/>
    <w:rsid w:val="00112069"/>
    <w:rPr>
      <w:rFonts w:ascii="Arial" w:hAnsi="Arial"/>
      <w:b/>
      <w:sz w:val="24"/>
      <w:lang w:val="es-ES" w:eastAsia="es-ES"/>
    </w:rPr>
  </w:style>
  <w:style w:type="table" w:customStyle="1" w:styleId="Tablaconcuadrcula3">
    <w:name w:val="Tabla con cuadrícula3"/>
    <w:basedOn w:val="Tablanormal"/>
    <w:next w:val="Tablaconcuadrcula"/>
    <w:rsid w:val="005A6FA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shortcuts">
    <w:name w:val="yshortcuts"/>
    <w:basedOn w:val="Fuentedeprrafopredeter"/>
    <w:rsid w:val="002B365F"/>
  </w:style>
  <w:style w:type="paragraph" w:customStyle="1" w:styleId="Prrafodelista11">
    <w:name w:val="Párrafo de lista11"/>
    <w:basedOn w:val="Normal"/>
    <w:qFormat/>
    <w:rsid w:val="00FD7179"/>
    <w:pPr>
      <w:spacing w:after="200" w:line="276" w:lineRule="auto"/>
      <w:ind w:left="720"/>
    </w:pPr>
    <w:rPr>
      <w:rFonts w:ascii="Calibri" w:hAnsi="Calibri" w:cs="Calibri"/>
      <w:sz w:val="22"/>
      <w:szCs w:val="22"/>
      <w:lang w:val="es-CO" w:eastAsia="en-US"/>
    </w:rPr>
  </w:style>
  <w:style w:type="paragraph" w:customStyle="1" w:styleId="Listavistosa-nfasis12">
    <w:name w:val="Lista vistosa - Énfasis 12"/>
    <w:basedOn w:val="Normal"/>
    <w:uiPriority w:val="34"/>
    <w:qFormat/>
    <w:rsid w:val="002F36C8"/>
    <w:pPr>
      <w:ind w:left="720"/>
      <w:contextualSpacing/>
    </w:pPr>
    <w:rPr>
      <w:lang w:val="x-none"/>
    </w:rPr>
  </w:style>
  <w:style w:type="paragraph" w:customStyle="1" w:styleId="Prrafodelista6">
    <w:name w:val="Párrafo de lista6"/>
    <w:basedOn w:val="Normal"/>
    <w:qFormat/>
    <w:rsid w:val="0083447E"/>
    <w:pPr>
      <w:ind w:left="720"/>
      <w:contextualSpacing/>
    </w:pPr>
    <w:rPr>
      <w:lang w:val="es-CO"/>
    </w:rPr>
  </w:style>
  <w:style w:type="character" w:customStyle="1" w:styleId="SinespaciadoCar">
    <w:name w:val="Sin espaciado Car"/>
    <w:aliases w:val="Aries Car,k Car,No Spacing Car,Manuel Vergara Paez e Ingrid Parra García Car,A1 Car,Formato Car,Sin espaciado3 Car,Sin espaciado11 Car,Sin espaciado21 Car,PONAL Car,No Spacing Car Car Car Car,No Spacing Car Car Car1"/>
    <w:link w:val="Sinespaciado"/>
    <w:uiPriority w:val="1"/>
    <w:qFormat/>
    <w:rsid w:val="00A27B7C"/>
    <w:rPr>
      <w:sz w:val="24"/>
      <w:szCs w:val="24"/>
      <w:lang w:eastAsia="es-ES"/>
    </w:rPr>
  </w:style>
  <w:style w:type="table" w:customStyle="1" w:styleId="Tablaconcuadrcula4">
    <w:name w:val="Tabla con cuadrícula4"/>
    <w:basedOn w:val="Tablanormal"/>
    <w:next w:val="Tablaconcuadrcula"/>
    <w:rsid w:val="00C3199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343F5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Fuentedeprrafopredeter"/>
    <w:rsid w:val="003C0562"/>
  </w:style>
  <w:style w:type="paragraph" w:customStyle="1" w:styleId="Car1CarCarCarCarCarCar">
    <w:name w:val="Car1 Car Car Car Car Car Car"/>
    <w:basedOn w:val="Normal"/>
    <w:rsid w:val="003C0562"/>
    <w:pPr>
      <w:spacing w:after="160" w:line="240" w:lineRule="exact"/>
    </w:pPr>
    <w:rPr>
      <w:rFonts w:ascii="Verdana" w:hAnsi="Verdana"/>
      <w:sz w:val="20"/>
      <w:lang w:val="en-US" w:eastAsia="en-US"/>
    </w:rPr>
  </w:style>
  <w:style w:type="paragraph" w:customStyle="1" w:styleId="Contenidodelatabla">
    <w:name w:val="Contenido de la tabla"/>
    <w:basedOn w:val="Normal"/>
    <w:rsid w:val="003C0562"/>
    <w:pPr>
      <w:widowControl w:val="0"/>
      <w:suppressLineNumbers/>
      <w:suppressAutoHyphens/>
    </w:pPr>
    <w:rPr>
      <w:rFonts w:eastAsia="Arial Unicode MS" w:cs="Arial Unicode MS"/>
      <w:kern w:val="1"/>
      <w:lang w:val="es-CO" w:eastAsia="hi-IN" w:bidi="hi-IN"/>
    </w:rPr>
  </w:style>
  <w:style w:type="table" w:customStyle="1" w:styleId="Cuadrculadetablaclara1">
    <w:name w:val="Cuadrícula de tabla clara1"/>
    <w:basedOn w:val="Tablanormal"/>
    <w:uiPriority w:val="40"/>
    <w:rsid w:val="003C0562"/>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
    <w:name w:val="Table Normal"/>
    <w:uiPriority w:val="2"/>
    <w:semiHidden/>
    <w:unhideWhenUsed/>
    <w:qFormat/>
    <w:rsid w:val="003C056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C0562"/>
    <w:pPr>
      <w:widowControl w:val="0"/>
    </w:pPr>
    <w:rPr>
      <w:rFonts w:ascii="Calibri" w:eastAsia="Calibri" w:hAnsi="Calibri"/>
      <w:sz w:val="22"/>
      <w:szCs w:val="22"/>
      <w:lang w:val="en-US" w:eastAsia="en-US"/>
    </w:rPr>
  </w:style>
  <w:style w:type="paragraph" w:customStyle="1" w:styleId="ecxmsonormal">
    <w:name w:val="ecxmsonormal"/>
    <w:basedOn w:val="Normal"/>
    <w:rsid w:val="003C0562"/>
    <w:pPr>
      <w:spacing w:before="100" w:beforeAutospacing="1" w:after="100" w:afterAutospacing="1"/>
    </w:pPr>
  </w:style>
  <w:style w:type="paragraph" w:customStyle="1" w:styleId="Prrafodelista12">
    <w:name w:val="Párrafo de lista12"/>
    <w:basedOn w:val="Normal"/>
    <w:uiPriority w:val="99"/>
    <w:qFormat/>
    <w:rsid w:val="003C0562"/>
    <w:pPr>
      <w:ind w:left="720"/>
    </w:pPr>
    <w:rPr>
      <w:rFonts w:eastAsia="Calibri"/>
      <w:lang w:val="es-CO"/>
    </w:rPr>
  </w:style>
  <w:style w:type="character" w:customStyle="1" w:styleId="SubttuloCar1">
    <w:name w:val="Subtítulo Car1"/>
    <w:uiPriority w:val="11"/>
    <w:rsid w:val="003C0562"/>
    <w:rPr>
      <w:rFonts w:ascii="Calibri Light" w:eastAsia="Times New Roman" w:hAnsi="Calibri Light" w:cs="Times New Roman"/>
      <w:sz w:val="24"/>
      <w:szCs w:val="24"/>
      <w:lang w:val="es-MX" w:eastAsia="es-MX"/>
    </w:rPr>
  </w:style>
  <w:style w:type="paragraph" w:customStyle="1" w:styleId="RA">
    <w:name w:val="RA"/>
    <w:basedOn w:val="Normal"/>
    <w:link w:val="RACar"/>
    <w:qFormat/>
    <w:rsid w:val="003C0562"/>
    <w:pPr>
      <w:spacing w:after="160"/>
      <w:jc w:val="both"/>
    </w:pPr>
    <w:rPr>
      <w:rFonts w:ascii="Garamond" w:eastAsia="Calibri" w:hAnsi="Garamond"/>
      <w:sz w:val="22"/>
      <w:szCs w:val="22"/>
      <w:lang w:val="es-CO" w:eastAsia="en-US"/>
    </w:rPr>
  </w:style>
  <w:style w:type="character" w:customStyle="1" w:styleId="RACar">
    <w:name w:val="RA Car"/>
    <w:link w:val="RA"/>
    <w:rsid w:val="003C0562"/>
    <w:rPr>
      <w:rFonts w:ascii="Garamond" w:eastAsia="Calibri" w:hAnsi="Garamond"/>
      <w:sz w:val="22"/>
      <w:szCs w:val="22"/>
      <w:lang w:eastAsia="en-US"/>
    </w:rPr>
  </w:style>
  <w:style w:type="paragraph" w:customStyle="1" w:styleId="CM5">
    <w:name w:val="CM5"/>
    <w:basedOn w:val="Default"/>
    <w:next w:val="Default"/>
    <w:uiPriority w:val="99"/>
    <w:rsid w:val="003C0562"/>
    <w:pPr>
      <w:spacing w:line="276" w:lineRule="atLeast"/>
    </w:pPr>
    <w:rPr>
      <w:rFonts w:ascii="Arial" w:hAnsi="Arial" w:cs="Arial"/>
      <w:color w:val="auto"/>
    </w:rPr>
  </w:style>
  <w:style w:type="character" w:customStyle="1" w:styleId="BodyText3Char">
    <w:name w:val="Body Text 3 Char"/>
    <w:locked/>
    <w:rsid w:val="003C0562"/>
    <w:rPr>
      <w:rFonts w:ascii="Times New Roman" w:hAnsi="Times New Roman" w:cs="Times New Roman"/>
      <w:sz w:val="16"/>
      <w:szCs w:val="16"/>
      <w:lang w:val="es-ES" w:eastAsia="es-ES"/>
    </w:rPr>
  </w:style>
  <w:style w:type="paragraph" w:styleId="Revisin">
    <w:name w:val="Revision"/>
    <w:hidden/>
    <w:uiPriority w:val="99"/>
    <w:rsid w:val="003C0562"/>
    <w:rPr>
      <w:sz w:val="24"/>
      <w:szCs w:val="24"/>
      <w:lang w:val="es-ES" w:eastAsia="es-ES"/>
    </w:rPr>
  </w:style>
  <w:style w:type="paragraph" w:customStyle="1" w:styleId="Car2">
    <w:name w:val="Car2"/>
    <w:basedOn w:val="Normal"/>
    <w:rsid w:val="003C0562"/>
    <w:pPr>
      <w:spacing w:after="160" w:line="240" w:lineRule="exact"/>
    </w:pPr>
    <w:rPr>
      <w:rFonts w:ascii="Verdana" w:hAnsi="Verdana" w:cs="Verdana"/>
      <w:sz w:val="20"/>
      <w:szCs w:val="20"/>
      <w:lang w:val="es-CO" w:eastAsia="en-US"/>
    </w:rPr>
  </w:style>
  <w:style w:type="paragraph" w:customStyle="1" w:styleId="Char82">
    <w:name w:val="Char82"/>
    <w:basedOn w:val="Normal"/>
    <w:rsid w:val="003C0562"/>
    <w:pPr>
      <w:spacing w:after="160" w:line="240" w:lineRule="exact"/>
    </w:pPr>
    <w:rPr>
      <w:rFonts w:ascii="Verdana" w:hAnsi="Verdana"/>
      <w:sz w:val="20"/>
      <w:szCs w:val="20"/>
      <w:lang w:val="es-CO" w:eastAsia="en-US"/>
    </w:rPr>
  </w:style>
  <w:style w:type="paragraph" w:customStyle="1" w:styleId="CarCarCar1Car1">
    <w:name w:val="Car Car Car1 Car1"/>
    <w:basedOn w:val="Normal"/>
    <w:rsid w:val="003C0562"/>
    <w:pPr>
      <w:spacing w:after="160" w:line="240" w:lineRule="exact"/>
    </w:pPr>
    <w:rPr>
      <w:rFonts w:ascii="Verdana" w:hAnsi="Verdana" w:cs="Verdana"/>
      <w:sz w:val="20"/>
      <w:szCs w:val="20"/>
      <w:lang w:val="es-CO" w:eastAsia="en-US"/>
    </w:rPr>
  </w:style>
  <w:style w:type="character" w:styleId="Nmerodelnea">
    <w:name w:val="line number"/>
    <w:basedOn w:val="Fuentedeprrafopredeter"/>
    <w:uiPriority w:val="99"/>
    <w:rsid w:val="003C0562"/>
  </w:style>
  <w:style w:type="character" w:customStyle="1" w:styleId="WW8Num1z0">
    <w:name w:val="WW8Num1z0"/>
    <w:rsid w:val="003C0562"/>
    <w:rPr>
      <w:rFonts w:ascii="Symbol" w:hAnsi="Symbol"/>
    </w:rPr>
  </w:style>
  <w:style w:type="character" w:customStyle="1" w:styleId="WW8Num4z0">
    <w:name w:val="WW8Num4z0"/>
    <w:rsid w:val="003C0562"/>
    <w:rPr>
      <w:rFonts w:ascii="Arial" w:hAnsi="Arial" w:cs="Courier New"/>
      <w:sz w:val="22"/>
      <w:szCs w:val="22"/>
    </w:rPr>
  </w:style>
  <w:style w:type="character" w:customStyle="1" w:styleId="WW8Num4z2">
    <w:name w:val="WW8Num4z2"/>
    <w:rsid w:val="003C0562"/>
    <w:rPr>
      <w:rFonts w:ascii="Wingdings" w:hAnsi="Wingdings"/>
    </w:rPr>
  </w:style>
  <w:style w:type="character" w:customStyle="1" w:styleId="WW8Num4z3">
    <w:name w:val="WW8Num4z3"/>
    <w:rsid w:val="003C0562"/>
    <w:rPr>
      <w:rFonts w:ascii="Symbol" w:hAnsi="Symbol"/>
    </w:rPr>
  </w:style>
  <w:style w:type="character" w:customStyle="1" w:styleId="WW8Num5z1">
    <w:name w:val="WW8Num5z1"/>
    <w:rsid w:val="003C0562"/>
    <w:rPr>
      <w:rFonts w:ascii="Arial" w:hAnsi="Arial"/>
      <w:b/>
      <w:color w:val="000000"/>
    </w:rPr>
  </w:style>
  <w:style w:type="character" w:customStyle="1" w:styleId="WW8Num5z3">
    <w:name w:val="WW8Num5z3"/>
    <w:rsid w:val="003C0562"/>
    <w:rPr>
      <w:rFonts w:ascii="Symbol" w:hAnsi="Symbol"/>
    </w:rPr>
  </w:style>
  <w:style w:type="character" w:customStyle="1" w:styleId="WW8Num6z0">
    <w:name w:val="WW8Num6z0"/>
    <w:rsid w:val="003C0562"/>
    <w:rPr>
      <w:rFonts w:ascii="Wingdings 2" w:hAnsi="Wingdings 2" w:cs="Courier New"/>
    </w:rPr>
  </w:style>
  <w:style w:type="character" w:customStyle="1" w:styleId="WW8Num7z1">
    <w:name w:val="WW8Num7z1"/>
    <w:rsid w:val="003C0562"/>
    <w:rPr>
      <w:rFonts w:ascii="OpenSymbol" w:hAnsi="OpenSymbol"/>
      <w:b/>
      <w:color w:val="000000"/>
    </w:rPr>
  </w:style>
  <w:style w:type="character" w:customStyle="1" w:styleId="WW8Num8z0">
    <w:name w:val="WW8Num8z0"/>
    <w:rsid w:val="003C0562"/>
    <w:rPr>
      <w:rFonts w:ascii="Wingdings 2" w:hAnsi="Wingdings 2"/>
      <w:sz w:val="22"/>
      <w:szCs w:val="22"/>
    </w:rPr>
  </w:style>
  <w:style w:type="character" w:customStyle="1" w:styleId="WW8Num8z1">
    <w:name w:val="WW8Num8z1"/>
    <w:rsid w:val="003C0562"/>
    <w:rPr>
      <w:rFonts w:ascii="OpenSymbol" w:hAnsi="OpenSymbol" w:cs="OpenSymbol"/>
    </w:rPr>
  </w:style>
  <w:style w:type="character" w:customStyle="1" w:styleId="WW8Num9z0">
    <w:name w:val="WW8Num9z0"/>
    <w:rsid w:val="003C0562"/>
    <w:rPr>
      <w:rFonts w:ascii="Wingdings 2" w:hAnsi="Wingdings 2"/>
      <w:b/>
    </w:rPr>
  </w:style>
  <w:style w:type="character" w:customStyle="1" w:styleId="WW8Num9z1">
    <w:name w:val="WW8Num9z1"/>
    <w:rsid w:val="003C0562"/>
    <w:rPr>
      <w:rFonts w:ascii="OpenSymbol" w:hAnsi="OpenSymbol"/>
      <w:b/>
      <w:color w:val="000000"/>
    </w:rPr>
  </w:style>
  <w:style w:type="character" w:customStyle="1" w:styleId="WW8Num10z0">
    <w:name w:val="WW8Num10z0"/>
    <w:rsid w:val="003C0562"/>
    <w:rPr>
      <w:rFonts w:ascii="Wingdings 2" w:hAnsi="Wingdings 2" w:cs="Arial"/>
    </w:rPr>
  </w:style>
  <w:style w:type="character" w:customStyle="1" w:styleId="WW8Num10z1">
    <w:name w:val="WW8Num10z1"/>
    <w:rsid w:val="003C0562"/>
    <w:rPr>
      <w:rFonts w:ascii="OpenSymbol" w:hAnsi="OpenSymbol" w:cs="Courier New"/>
    </w:rPr>
  </w:style>
  <w:style w:type="character" w:customStyle="1" w:styleId="WW8Num11z0">
    <w:name w:val="WW8Num11z0"/>
    <w:rsid w:val="003C0562"/>
    <w:rPr>
      <w:rFonts w:ascii="Wingdings 2" w:hAnsi="Wingdings 2"/>
    </w:rPr>
  </w:style>
  <w:style w:type="character" w:customStyle="1" w:styleId="WW8Num11z1">
    <w:name w:val="WW8Num11z1"/>
    <w:rsid w:val="003C0562"/>
    <w:rPr>
      <w:rFonts w:ascii="OpenSymbol" w:hAnsi="OpenSymbol" w:cs="OpenSymbol"/>
    </w:rPr>
  </w:style>
  <w:style w:type="character" w:customStyle="1" w:styleId="WW8Num12z0">
    <w:name w:val="WW8Num12z0"/>
    <w:rsid w:val="003C0562"/>
    <w:rPr>
      <w:rFonts w:ascii="Wingdings 2" w:hAnsi="Wingdings 2"/>
      <w:sz w:val="22"/>
      <w:szCs w:val="22"/>
    </w:rPr>
  </w:style>
  <w:style w:type="character" w:customStyle="1" w:styleId="WW8Num12z1">
    <w:name w:val="WW8Num12z1"/>
    <w:rsid w:val="003C0562"/>
    <w:rPr>
      <w:rFonts w:ascii="OpenSymbol" w:hAnsi="OpenSymbol"/>
    </w:rPr>
  </w:style>
  <w:style w:type="character" w:customStyle="1" w:styleId="WW8Num13z0">
    <w:name w:val="WW8Num13z0"/>
    <w:rsid w:val="003C0562"/>
    <w:rPr>
      <w:rFonts w:ascii="Wingdings 2" w:hAnsi="Wingdings 2" w:cs="Arial"/>
    </w:rPr>
  </w:style>
  <w:style w:type="character" w:customStyle="1" w:styleId="WW8Num13z1">
    <w:name w:val="WW8Num13z1"/>
    <w:rsid w:val="003C0562"/>
    <w:rPr>
      <w:rFonts w:ascii="OpenSymbol" w:hAnsi="OpenSymbol"/>
      <w:b/>
    </w:rPr>
  </w:style>
  <w:style w:type="character" w:customStyle="1" w:styleId="WW8Num14z0">
    <w:name w:val="WW8Num14z0"/>
    <w:rsid w:val="003C0562"/>
    <w:rPr>
      <w:rFonts w:ascii="Wingdings 2" w:hAnsi="Wingdings 2" w:cs="Arial"/>
    </w:rPr>
  </w:style>
  <w:style w:type="character" w:customStyle="1" w:styleId="WW8Num14z1">
    <w:name w:val="WW8Num14z1"/>
    <w:rsid w:val="003C0562"/>
    <w:rPr>
      <w:rFonts w:ascii="OpenSymbol" w:hAnsi="OpenSymbol" w:cs="OpenSymbol"/>
    </w:rPr>
  </w:style>
  <w:style w:type="character" w:customStyle="1" w:styleId="WW8Num15z0">
    <w:name w:val="WW8Num15z0"/>
    <w:rsid w:val="003C0562"/>
    <w:rPr>
      <w:rFonts w:ascii="Wingdings 2" w:hAnsi="Wingdings 2" w:cs="Courier New"/>
    </w:rPr>
  </w:style>
  <w:style w:type="character" w:customStyle="1" w:styleId="WW8Num15z1">
    <w:name w:val="WW8Num15z1"/>
    <w:rsid w:val="003C0562"/>
    <w:rPr>
      <w:rFonts w:ascii="OpenSymbol" w:hAnsi="OpenSymbol" w:cs="OpenSymbol"/>
    </w:rPr>
  </w:style>
  <w:style w:type="character" w:customStyle="1" w:styleId="WW8Num16z0">
    <w:name w:val="WW8Num16z0"/>
    <w:rsid w:val="003C0562"/>
    <w:rPr>
      <w:rFonts w:ascii="Wingdings 2" w:hAnsi="Wingdings 2" w:cs="Arial"/>
    </w:rPr>
  </w:style>
  <w:style w:type="character" w:customStyle="1" w:styleId="WW8Num16z1">
    <w:name w:val="WW8Num16z1"/>
    <w:rsid w:val="003C0562"/>
    <w:rPr>
      <w:rFonts w:ascii="OpenSymbol" w:hAnsi="OpenSymbol" w:cs="OpenSymbol"/>
    </w:rPr>
  </w:style>
  <w:style w:type="character" w:customStyle="1" w:styleId="WW8Num17z0">
    <w:name w:val="WW8Num17z0"/>
    <w:rsid w:val="003C0562"/>
    <w:rPr>
      <w:rFonts w:ascii="Wingdings 2" w:hAnsi="Wingdings 2"/>
      <w:sz w:val="22"/>
      <w:szCs w:val="22"/>
    </w:rPr>
  </w:style>
  <w:style w:type="character" w:customStyle="1" w:styleId="WW8Num17z1">
    <w:name w:val="WW8Num17z1"/>
    <w:rsid w:val="003C0562"/>
    <w:rPr>
      <w:rFonts w:ascii="OpenSymbol" w:hAnsi="OpenSymbol" w:cs="OpenSymbol"/>
    </w:rPr>
  </w:style>
  <w:style w:type="character" w:customStyle="1" w:styleId="WW8Num18z0">
    <w:name w:val="WW8Num18z0"/>
    <w:rsid w:val="003C0562"/>
    <w:rPr>
      <w:rFonts w:ascii="Wingdings 2" w:hAnsi="Wingdings 2" w:cs="Arial"/>
    </w:rPr>
  </w:style>
  <w:style w:type="character" w:customStyle="1" w:styleId="WW8Num18z1">
    <w:name w:val="WW8Num18z1"/>
    <w:rsid w:val="003C0562"/>
    <w:rPr>
      <w:rFonts w:ascii="OpenSymbol" w:hAnsi="OpenSymbol" w:cs="Courier New"/>
    </w:rPr>
  </w:style>
  <w:style w:type="character" w:customStyle="1" w:styleId="WW8Num19z0">
    <w:name w:val="WW8Num19z0"/>
    <w:rsid w:val="003C0562"/>
    <w:rPr>
      <w:rFonts w:ascii="Wingdings 2" w:hAnsi="Wingdings 2"/>
      <w:sz w:val="22"/>
      <w:szCs w:val="22"/>
    </w:rPr>
  </w:style>
  <w:style w:type="character" w:customStyle="1" w:styleId="WW8Num19z1">
    <w:name w:val="WW8Num19z1"/>
    <w:rsid w:val="003C0562"/>
    <w:rPr>
      <w:rFonts w:ascii="OpenSymbol" w:hAnsi="OpenSymbol" w:cs="OpenSymbol"/>
    </w:rPr>
  </w:style>
  <w:style w:type="character" w:customStyle="1" w:styleId="WW8Num20z0">
    <w:name w:val="WW8Num20z0"/>
    <w:rsid w:val="003C0562"/>
    <w:rPr>
      <w:rFonts w:ascii="Symbol" w:hAnsi="Symbol"/>
    </w:rPr>
  </w:style>
  <w:style w:type="character" w:customStyle="1" w:styleId="WW8Num20z1">
    <w:name w:val="WW8Num20z1"/>
    <w:rsid w:val="003C0562"/>
    <w:rPr>
      <w:rFonts w:ascii="OpenSymbol" w:hAnsi="OpenSymbol" w:cs="Courier New"/>
    </w:rPr>
  </w:style>
  <w:style w:type="character" w:customStyle="1" w:styleId="WW8Num22z1">
    <w:name w:val="WW8Num22z1"/>
    <w:rsid w:val="003C0562"/>
    <w:rPr>
      <w:b/>
      <w:color w:val="auto"/>
    </w:rPr>
  </w:style>
  <w:style w:type="character" w:customStyle="1" w:styleId="WW8Num23z0">
    <w:name w:val="WW8Num23z0"/>
    <w:rsid w:val="003C0562"/>
    <w:rPr>
      <w:b/>
      <w:color w:val="auto"/>
    </w:rPr>
  </w:style>
  <w:style w:type="character" w:customStyle="1" w:styleId="WW8Num24z0">
    <w:name w:val="WW8Num24z0"/>
    <w:rsid w:val="003C0562"/>
    <w:rPr>
      <w:rFonts w:ascii="Wingdings" w:hAnsi="Wingdings"/>
    </w:rPr>
  </w:style>
  <w:style w:type="character" w:customStyle="1" w:styleId="WW8Num25z0">
    <w:name w:val="WW8Num25z0"/>
    <w:rsid w:val="003C0562"/>
    <w:rPr>
      <w:b/>
      <w:color w:val="auto"/>
    </w:rPr>
  </w:style>
  <w:style w:type="character" w:customStyle="1" w:styleId="Fuentedeprrafopredeter2">
    <w:name w:val="Fuente de párrafo predeter.2"/>
    <w:rsid w:val="003C0562"/>
  </w:style>
  <w:style w:type="character" w:customStyle="1" w:styleId="WW8Num2z0">
    <w:name w:val="WW8Num2z0"/>
    <w:rsid w:val="003C0562"/>
    <w:rPr>
      <w:rFonts w:ascii="Courier New" w:hAnsi="Courier New" w:cs="Courier New"/>
      <w:sz w:val="22"/>
      <w:szCs w:val="22"/>
    </w:rPr>
  </w:style>
  <w:style w:type="character" w:customStyle="1" w:styleId="WW8Num2z2">
    <w:name w:val="WW8Num2z2"/>
    <w:rsid w:val="003C0562"/>
    <w:rPr>
      <w:rFonts w:ascii="Wingdings" w:hAnsi="Wingdings"/>
    </w:rPr>
  </w:style>
  <w:style w:type="character" w:customStyle="1" w:styleId="WW8Num2z3">
    <w:name w:val="WW8Num2z3"/>
    <w:rsid w:val="003C0562"/>
    <w:rPr>
      <w:rFonts w:ascii="Symbol" w:hAnsi="Symbol"/>
    </w:rPr>
  </w:style>
  <w:style w:type="character" w:customStyle="1" w:styleId="WW8Num3z0">
    <w:name w:val="WW8Num3z0"/>
    <w:rsid w:val="003C0562"/>
    <w:rPr>
      <w:rFonts w:ascii="Courier New" w:hAnsi="Courier New" w:cs="Courier New"/>
    </w:rPr>
  </w:style>
  <w:style w:type="character" w:customStyle="1" w:styleId="WW8Num3z1">
    <w:name w:val="WW8Num3z1"/>
    <w:rsid w:val="003C0562"/>
    <w:rPr>
      <w:rFonts w:ascii="Wingdings" w:hAnsi="Wingdings"/>
      <w:b/>
      <w:color w:val="000000"/>
    </w:rPr>
  </w:style>
  <w:style w:type="character" w:customStyle="1" w:styleId="WW8Num3z3">
    <w:name w:val="WW8Num3z3"/>
    <w:rsid w:val="003C0562"/>
    <w:rPr>
      <w:rFonts w:ascii="Symbol" w:hAnsi="Symbol"/>
    </w:rPr>
  </w:style>
  <w:style w:type="character" w:customStyle="1" w:styleId="WW8Num6z1">
    <w:name w:val="WW8Num6z1"/>
    <w:rsid w:val="003C0562"/>
    <w:rPr>
      <w:rFonts w:ascii="OpenSymbol" w:hAnsi="OpenSymbol" w:cs="OpenSymbol"/>
    </w:rPr>
  </w:style>
  <w:style w:type="character" w:customStyle="1" w:styleId="WW8Num7z0">
    <w:name w:val="WW8Num7z0"/>
    <w:rsid w:val="003C0562"/>
    <w:rPr>
      <w:rFonts w:ascii="Wingdings 2" w:hAnsi="Wingdings 2" w:cs="Courier New"/>
    </w:rPr>
  </w:style>
  <w:style w:type="character" w:customStyle="1" w:styleId="WW8Num23z1">
    <w:name w:val="WW8Num23z1"/>
    <w:rsid w:val="003C0562"/>
    <w:rPr>
      <w:rFonts w:ascii="Courier New" w:hAnsi="Courier New" w:cs="Courier New"/>
    </w:rPr>
  </w:style>
  <w:style w:type="character" w:customStyle="1" w:styleId="WW8Num23z2">
    <w:name w:val="WW8Num23z2"/>
    <w:rsid w:val="003C0562"/>
    <w:rPr>
      <w:rFonts w:ascii="Wingdings" w:hAnsi="Wingdings"/>
    </w:rPr>
  </w:style>
  <w:style w:type="character" w:customStyle="1" w:styleId="WW8Num23z3">
    <w:name w:val="WW8Num23z3"/>
    <w:rsid w:val="003C0562"/>
    <w:rPr>
      <w:rFonts w:ascii="Symbol" w:hAnsi="Symbol"/>
    </w:rPr>
  </w:style>
  <w:style w:type="character" w:customStyle="1" w:styleId="WW8Num24z1">
    <w:name w:val="WW8Num24z1"/>
    <w:rsid w:val="003C0562"/>
    <w:rPr>
      <w:rFonts w:ascii="Courier New" w:hAnsi="Courier New" w:cs="Courier New"/>
    </w:rPr>
  </w:style>
  <w:style w:type="character" w:customStyle="1" w:styleId="WW8Num24z3">
    <w:name w:val="WW8Num24z3"/>
    <w:rsid w:val="003C0562"/>
    <w:rPr>
      <w:rFonts w:ascii="Symbol" w:hAnsi="Symbol"/>
    </w:rPr>
  </w:style>
  <w:style w:type="character" w:customStyle="1" w:styleId="WW8Num26z0">
    <w:name w:val="WW8Num26z0"/>
    <w:rsid w:val="003C0562"/>
    <w:rPr>
      <w:color w:val="auto"/>
    </w:rPr>
  </w:style>
  <w:style w:type="character" w:customStyle="1" w:styleId="WW8Num27z0">
    <w:name w:val="WW8Num27z0"/>
    <w:rsid w:val="003C0562"/>
    <w:rPr>
      <w:b w:val="0"/>
    </w:rPr>
  </w:style>
  <w:style w:type="character" w:customStyle="1" w:styleId="WW8Num28z0">
    <w:name w:val="WW8Num28z0"/>
    <w:rsid w:val="003C0562"/>
    <w:rPr>
      <w:rFonts w:ascii="Symbol" w:hAnsi="Symbol"/>
    </w:rPr>
  </w:style>
  <w:style w:type="character" w:customStyle="1" w:styleId="WW8Num28z1">
    <w:name w:val="WW8Num28z1"/>
    <w:rsid w:val="003C0562"/>
    <w:rPr>
      <w:rFonts w:ascii="Courier New" w:hAnsi="Courier New" w:cs="Courier New"/>
    </w:rPr>
  </w:style>
  <w:style w:type="character" w:customStyle="1" w:styleId="WW8Num28z2">
    <w:name w:val="WW8Num28z2"/>
    <w:rsid w:val="003C0562"/>
    <w:rPr>
      <w:rFonts w:ascii="Wingdings" w:hAnsi="Wingdings"/>
    </w:rPr>
  </w:style>
  <w:style w:type="character" w:customStyle="1" w:styleId="WW8Num29z0">
    <w:name w:val="WW8Num29z0"/>
    <w:rsid w:val="003C0562"/>
    <w:rPr>
      <w:b w:val="0"/>
    </w:rPr>
  </w:style>
  <w:style w:type="character" w:customStyle="1" w:styleId="WW8Num32z0">
    <w:name w:val="WW8Num32z0"/>
    <w:rsid w:val="003C0562"/>
    <w:rPr>
      <w:rFonts w:ascii="Symbol" w:hAnsi="Symbol"/>
    </w:rPr>
  </w:style>
  <w:style w:type="character" w:customStyle="1" w:styleId="WW8Num32z1">
    <w:name w:val="WW8Num32z1"/>
    <w:rsid w:val="003C0562"/>
    <w:rPr>
      <w:rFonts w:ascii="Courier New" w:hAnsi="Courier New" w:cs="Courier New"/>
    </w:rPr>
  </w:style>
  <w:style w:type="character" w:customStyle="1" w:styleId="WW8Num32z2">
    <w:name w:val="WW8Num32z2"/>
    <w:rsid w:val="003C0562"/>
    <w:rPr>
      <w:rFonts w:ascii="Wingdings" w:hAnsi="Wingdings"/>
    </w:rPr>
  </w:style>
  <w:style w:type="character" w:customStyle="1" w:styleId="WW8Num34z0">
    <w:name w:val="WW8Num34z0"/>
    <w:rsid w:val="003C0562"/>
    <w:rPr>
      <w:rFonts w:ascii="Symbol" w:hAnsi="Symbol"/>
    </w:rPr>
  </w:style>
  <w:style w:type="character" w:customStyle="1" w:styleId="WW8Num34z1">
    <w:name w:val="WW8Num34z1"/>
    <w:rsid w:val="003C0562"/>
    <w:rPr>
      <w:rFonts w:ascii="Courier New" w:hAnsi="Courier New" w:cs="Courier New"/>
    </w:rPr>
  </w:style>
  <w:style w:type="character" w:customStyle="1" w:styleId="WW8Num34z2">
    <w:name w:val="WW8Num34z2"/>
    <w:rsid w:val="003C0562"/>
    <w:rPr>
      <w:rFonts w:ascii="Wingdings" w:hAnsi="Wingdings"/>
    </w:rPr>
  </w:style>
  <w:style w:type="character" w:customStyle="1" w:styleId="WW8Num37z1">
    <w:name w:val="WW8Num37z1"/>
    <w:rsid w:val="003C0562"/>
    <w:rPr>
      <w:b/>
      <w:color w:val="auto"/>
    </w:rPr>
  </w:style>
  <w:style w:type="character" w:customStyle="1" w:styleId="WW8Num38z0">
    <w:name w:val="WW8Num38z0"/>
    <w:rsid w:val="003C0562"/>
    <w:rPr>
      <w:b w:val="0"/>
    </w:rPr>
  </w:style>
  <w:style w:type="character" w:customStyle="1" w:styleId="WW8Num39z0">
    <w:name w:val="WW8Num39z0"/>
    <w:rsid w:val="003C0562"/>
    <w:rPr>
      <w:rFonts w:ascii="Wingdings" w:hAnsi="Wingdings"/>
    </w:rPr>
  </w:style>
  <w:style w:type="character" w:customStyle="1" w:styleId="WW8Num39z1">
    <w:name w:val="WW8Num39z1"/>
    <w:rsid w:val="003C0562"/>
    <w:rPr>
      <w:rFonts w:ascii="Courier New" w:hAnsi="Courier New" w:cs="Courier New"/>
    </w:rPr>
  </w:style>
  <w:style w:type="character" w:customStyle="1" w:styleId="WW8Num39z3">
    <w:name w:val="WW8Num39z3"/>
    <w:rsid w:val="003C0562"/>
    <w:rPr>
      <w:rFonts w:ascii="Symbol" w:hAnsi="Symbol"/>
    </w:rPr>
  </w:style>
  <w:style w:type="character" w:customStyle="1" w:styleId="WW8Num40z0">
    <w:name w:val="WW8Num40z0"/>
    <w:rsid w:val="003C0562"/>
    <w:rPr>
      <w:b/>
      <w:color w:val="auto"/>
    </w:rPr>
  </w:style>
  <w:style w:type="character" w:customStyle="1" w:styleId="WW8Num41z0">
    <w:name w:val="WW8Num41z0"/>
    <w:rsid w:val="003C0562"/>
    <w:rPr>
      <w:rFonts w:ascii="Symbol" w:hAnsi="Symbol"/>
    </w:rPr>
  </w:style>
  <w:style w:type="character" w:customStyle="1" w:styleId="WW8Num41z1">
    <w:name w:val="WW8Num41z1"/>
    <w:rsid w:val="003C0562"/>
    <w:rPr>
      <w:rFonts w:ascii="Courier New" w:hAnsi="Courier New" w:cs="Courier New"/>
    </w:rPr>
  </w:style>
  <w:style w:type="character" w:customStyle="1" w:styleId="WW8Num41z2">
    <w:name w:val="WW8Num41z2"/>
    <w:rsid w:val="003C0562"/>
    <w:rPr>
      <w:rFonts w:ascii="Wingdings" w:hAnsi="Wingdings"/>
    </w:rPr>
  </w:style>
  <w:style w:type="character" w:customStyle="1" w:styleId="WW8Num43z0">
    <w:name w:val="WW8Num43z0"/>
    <w:rsid w:val="003C0562"/>
    <w:rPr>
      <w:rFonts w:ascii="Symbol" w:hAnsi="Symbol"/>
      <w:color w:val="auto"/>
    </w:rPr>
  </w:style>
  <w:style w:type="character" w:customStyle="1" w:styleId="WW8Num43z1">
    <w:name w:val="WW8Num43z1"/>
    <w:rsid w:val="003C0562"/>
    <w:rPr>
      <w:rFonts w:ascii="Courier New" w:hAnsi="Courier New" w:cs="Courier New"/>
    </w:rPr>
  </w:style>
  <w:style w:type="character" w:customStyle="1" w:styleId="WW8Num43z2">
    <w:name w:val="WW8Num43z2"/>
    <w:rsid w:val="003C0562"/>
    <w:rPr>
      <w:rFonts w:ascii="Wingdings" w:hAnsi="Wingdings"/>
    </w:rPr>
  </w:style>
  <w:style w:type="character" w:customStyle="1" w:styleId="WW8Num43z3">
    <w:name w:val="WW8Num43z3"/>
    <w:rsid w:val="003C0562"/>
    <w:rPr>
      <w:rFonts w:ascii="Symbol" w:hAnsi="Symbol"/>
    </w:rPr>
  </w:style>
  <w:style w:type="character" w:customStyle="1" w:styleId="WW8Num44z0">
    <w:name w:val="WW8Num44z0"/>
    <w:rsid w:val="003C0562"/>
    <w:rPr>
      <w:rFonts w:ascii="Symbol" w:hAnsi="Symbol"/>
      <w:color w:val="auto"/>
    </w:rPr>
  </w:style>
  <w:style w:type="character" w:customStyle="1" w:styleId="WW8Num44z1">
    <w:name w:val="WW8Num44z1"/>
    <w:rsid w:val="003C0562"/>
    <w:rPr>
      <w:rFonts w:ascii="Courier New" w:hAnsi="Courier New" w:cs="Courier New"/>
    </w:rPr>
  </w:style>
  <w:style w:type="character" w:customStyle="1" w:styleId="WW8Num44z2">
    <w:name w:val="WW8Num44z2"/>
    <w:rsid w:val="003C0562"/>
    <w:rPr>
      <w:rFonts w:ascii="Wingdings" w:hAnsi="Wingdings"/>
    </w:rPr>
  </w:style>
  <w:style w:type="character" w:customStyle="1" w:styleId="WW8Num44z3">
    <w:name w:val="WW8Num44z3"/>
    <w:rsid w:val="003C0562"/>
    <w:rPr>
      <w:rFonts w:ascii="Symbol" w:hAnsi="Symbol"/>
    </w:rPr>
  </w:style>
  <w:style w:type="character" w:customStyle="1" w:styleId="WW8Num45z0">
    <w:name w:val="WW8Num45z0"/>
    <w:rsid w:val="003C0562"/>
    <w:rPr>
      <w:rFonts w:ascii="Symbol" w:hAnsi="Symbol"/>
    </w:rPr>
  </w:style>
  <w:style w:type="character" w:customStyle="1" w:styleId="WW8Num45z1">
    <w:name w:val="WW8Num45z1"/>
    <w:rsid w:val="003C0562"/>
    <w:rPr>
      <w:rFonts w:ascii="Courier New" w:hAnsi="Courier New" w:cs="Courier New"/>
    </w:rPr>
  </w:style>
  <w:style w:type="character" w:customStyle="1" w:styleId="WW8Num45z2">
    <w:name w:val="WW8Num45z2"/>
    <w:rsid w:val="003C0562"/>
    <w:rPr>
      <w:rFonts w:ascii="Wingdings" w:hAnsi="Wingdings"/>
    </w:rPr>
  </w:style>
  <w:style w:type="character" w:customStyle="1" w:styleId="WW8Num46z0">
    <w:name w:val="WW8Num46z0"/>
    <w:rsid w:val="003C0562"/>
    <w:rPr>
      <w:b/>
    </w:rPr>
  </w:style>
  <w:style w:type="character" w:customStyle="1" w:styleId="WW8Num47z0">
    <w:name w:val="WW8Num47z0"/>
    <w:rsid w:val="003C0562"/>
    <w:rPr>
      <w:rFonts w:ascii="Symbol" w:hAnsi="Symbol"/>
    </w:rPr>
  </w:style>
  <w:style w:type="character" w:customStyle="1" w:styleId="WW8Num48z0">
    <w:name w:val="WW8Num48z0"/>
    <w:rsid w:val="003C0562"/>
    <w:rPr>
      <w:rFonts w:ascii="Wingdings" w:hAnsi="Wingdings"/>
    </w:rPr>
  </w:style>
  <w:style w:type="character" w:customStyle="1" w:styleId="WW8Num48z1">
    <w:name w:val="WW8Num48z1"/>
    <w:rsid w:val="003C0562"/>
    <w:rPr>
      <w:rFonts w:ascii="Courier New" w:hAnsi="Courier New" w:cs="Courier New"/>
    </w:rPr>
  </w:style>
  <w:style w:type="character" w:customStyle="1" w:styleId="WW8Num48z3">
    <w:name w:val="WW8Num48z3"/>
    <w:rsid w:val="003C0562"/>
    <w:rPr>
      <w:rFonts w:ascii="Symbol" w:hAnsi="Symbol"/>
    </w:rPr>
  </w:style>
  <w:style w:type="character" w:customStyle="1" w:styleId="WW8Num49z0">
    <w:name w:val="WW8Num49z0"/>
    <w:rsid w:val="003C0562"/>
    <w:rPr>
      <w:b w:val="0"/>
    </w:rPr>
  </w:style>
  <w:style w:type="character" w:customStyle="1" w:styleId="WW8Num50z0">
    <w:name w:val="WW8Num50z0"/>
    <w:rsid w:val="003C0562"/>
    <w:rPr>
      <w:b w:val="0"/>
    </w:rPr>
  </w:style>
  <w:style w:type="character" w:customStyle="1" w:styleId="Fuentedeprrafopredeter1">
    <w:name w:val="Fuente de párrafo predeter.1"/>
    <w:rsid w:val="003C0562"/>
  </w:style>
  <w:style w:type="character" w:customStyle="1" w:styleId="Caracteresdenotaalpie">
    <w:name w:val="Caracteres de nota al pie"/>
    <w:rsid w:val="003C0562"/>
    <w:rPr>
      <w:vertAlign w:val="superscript"/>
    </w:rPr>
  </w:style>
  <w:style w:type="character" w:customStyle="1" w:styleId="Smbolosdenumeracin">
    <w:name w:val="Símbolos de numeración"/>
    <w:rsid w:val="003C0562"/>
  </w:style>
  <w:style w:type="paragraph" w:customStyle="1" w:styleId="Encabezado20">
    <w:name w:val="Encabezado2"/>
    <w:basedOn w:val="Normal"/>
    <w:next w:val="Textoindependiente"/>
    <w:rsid w:val="003C0562"/>
    <w:pPr>
      <w:keepNext/>
      <w:suppressAutoHyphens/>
      <w:spacing w:before="240" w:after="120"/>
    </w:pPr>
    <w:rPr>
      <w:rFonts w:ascii="Arial" w:eastAsia="Arial Unicode MS" w:hAnsi="Arial" w:cs="Arial Unicode MS"/>
      <w:sz w:val="28"/>
      <w:szCs w:val="28"/>
      <w:lang w:eastAsia="ar-SA"/>
    </w:rPr>
  </w:style>
  <w:style w:type="paragraph" w:customStyle="1" w:styleId="Etiqueta">
    <w:name w:val="Etiqueta"/>
    <w:basedOn w:val="Normal"/>
    <w:rsid w:val="003C0562"/>
    <w:pPr>
      <w:suppressLineNumbers/>
      <w:suppressAutoHyphens/>
      <w:spacing w:before="120" w:after="120"/>
    </w:pPr>
    <w:rPr>
      <w:i/>
      <w:iCs/>
      <w:lang w:eastAsia="ar-SA"/>
    </w:rPr>
  </w:style>
  <w:style w:type="paragraph" w:customStyle="1" w:styleId="ndice">
    <w:name w:val="Índice"/>
    <w:basedOn w:val="Normal"/>
    <w:rsid w:val="003C0562"/>
    <w:pPr>
      <w:suppressLineNumbers/>
      <w:suppressAutoHyphens/>
    </w:pPr>
    <w:rPr>
      <w:lang w:eastAsia="ar-SA"/>
    </w:rPr>
  </w:style>
  <w:style w:type="paragraph" w:customStyle="1" w:styleId="Encabezado1">
    <w:name w:val="Encabezado1"/>
    <w:basedOn w:val="Normal"/>
    <w:next w:val="Textoindependiente"/>
    <w:rsid w:val="003C0562"/>
    <w:pPr>
      <w:keepNext/>
      <w:suppressAutoHyphens/>
      <w:spacing w:before="240" w:after="120"/>
    </w:pPr>
    <w:rPr>
      <w:rFonts w:ascii="Arial" w:eastAsia="Arial Unicode MS" w:hAnsi="Arial" w:cs="Arial Unicode MS"/>
      <w:sz w:val="28"/>
      <w:szCs w:val="28"/>
      <w:lang w:eastAsia="ar-SA"/>
    </w:rPr>
  </w:style>
  <w:style w:type="paragraph" w:customStyle="1" w:styleId="WW-Car">
    <w:name w:val="WW-Car"/>
    <w:basedOn w:val="Normal"/>
    <w:rsid w:val="003C0562"/>
    <w:pPr>
      <w:suppressAutoHyphens/>
      <w:spacing w:after="160" w:line="240" w:lineRule="exact"/>
    </w:pPr>
    <w:rPr>
      <w:rFonts w:ascii="Verdana" w:hAnsi="Verdana" w:cs="Verdana"/>
      <w:sz w:val="20"/>
      <w:szCs w:val="20"/>
      <w:lang w:val="es-CO" w:eastAsia="ar-SA"/>
    </w:rPr>
  </w:style>
  <w:style w:type="paragraph" w:customStyle="1" w:styleId="Epgrafe1">
    <w:name w:val="Epígrafe1"/>
    <w:basedOn w:val="Normal"/>
    <w:next w:val="Normal"/>
    <w:qFormat/>
    <w:rsid w:val="003C0562"/>
    <w:pPr>
      <w:suppressAutoHyphens/>
      <w:jc w:val="center"/>
    </w:pPr>
    <w:rPr>
      <w:rFonts w:ascii="Arial" w:hAnsi="Arial"/>
      <w:b/>
      <w:szCs w:val="20"/>
      <w:lang w:eastAsia="ar-SA"/>
    </w:rPr>
  </w:style>
  <w:style w:type="paragraph" w:customStyle="1" w:styleId="Encabezadodemensaje2">
    <w:name w:val="Encabezado de mensaje2"/>
    <w:basedOn w:val="Normal"/>
    <w:rsid w:val="003C0562"/>
    <w:pPr>
      <w:suppressAutoHyphens/>
      <w:ind w:left="1134" w:hanging="1134"/>
    </w:pPr>
    <w:rPr>
      <w:rFonts w:ascii="Arial" w:hAnsi="Arial"/>
      <w:szCs w:val="20"/>
      <w:lang w:val="es-ES_tradnl" w:eastAsia="ar-SA"/>
    </w:rPr>
  </w:style>
  <w:style w:type="paragraph" w:customStyle="1" w:styleId="WW-Prrafodelista1">
    <w:name w:val="WW-Párrafo de lista1"/>
    <w:basedOn w:val="Normal"/>
    <w:rsid w:val="003C0562"/>
    <w:pPr>
      <w:suppressAutoHyphens/>
      <w:ind w:left="720"/>
    </w:pPr>
    <w:rPr>
      <w:rFonts w:eastAsia="Calibri"/>
      <w:lang w:val="es-CO" w:eastAsia="ar-SA"/>
    </w:rPr>
  </w:style>
  <w:style w:type="paragraph" w:customStyle="1" w:styleId="CM42">
    <w:name w:val="CM42"/>
    <w:basedOn w:val="Default"/>
    <w:next w:val="Default"/>
    <w:uiPriority w:val="99"/>
    <w:rsid w:val="003C0562"/>
    <w:pPr>
      <w:autoSpaceDN/>
      <w:adjustRightInd/>
      <w:spacing w:after="563"/>
    </w:pPr>
    <w:rPr>
      <w:rFonts w:ascii="Arial" w:eastAsia="Calibri" w:hAnsi="Arial" w:cs="Arial"/>
      <w:color w:val="auto"/>
      <w:lang w:eastAsia="ar-SA"/>
    </w:rPr>
  </w:style>
  <w:style w:type="paragraph" w:customStyle="1" w:styleId="Encabezadodemensaje1">
    <w:name w:val="Encabezado de mensaje1"/>
    <w:basedOn w:val="Normal"/>
    <w:rsid w:val="003C0562"/>
    <w:pPr>
      <w:widowControl w:val="0"/>
      <w:suppressAutoHyphens/>
      <w:ind w:left="1134" w:hanging="1134"/>
    </w:pPr>
    <w:rPr>
      <w:rFonts w:ascii="Arial" w:eastAsia="Arial Unicode MS" w:hAnsi="Arial" w:cs="Arial Unicode MS"/>
      <w:kern w:val="1"/>
      <w:szCs w:val="20"/>
      <w:lang w:eastAsia="hi-IN" w:bidi="hi-IN"/>
    </w:rPr>
  </w:style>
  <w:style w:type="paragraph" w:customStyle="1" w:styleId="Encabezadodelatabla">
    <w:name w:val="Encabezado de la tabla"/>
    <w:basedOn w:val="Contenidodelatabla"/>
    <w:rsid w:val="003C0562"/>
    <w:pPr>
      <w:jc w:val="center"/>
    </w:pPr>
    <w:rPr>
      <w:b/>
      <w:bCs/>
    </w:rPr>
  </w:style>
  <w:style w:type="paragraph" w:customStyle="1" w:styleId="Contenidodelmarco">
    <w:name w:val="Contenido del marco"/>
    <w:basedOn w:val="Textoindependiente"/>
    <w:rsid w:val="003C0562"/>
    <w:pPr>
      <w:numPr>
        <w:numId w:val="7"/>
      </w:numPr>
      <w:tabs>
        <w:tab w:val="clear" w:pos="360"/>
      </w:tabs>
      <w:suppressAutoHyphens/>
      <w:ind w:left="0" w:firstLine="0"/>
    </w:pPr>
    <w:rPr>
      <w:lang w:val="x-none" w:eastAsia="ar-SA"/>
    </w:rPr>
  </w:style>
  <w:style w:type="paragraph" w:customStyle="1" w:styleId="Listaconvietas1">
    <w:name w:val="Lista con viñetas1"/>
    <w:basedOn w:val="Normal"/>
    <w:rsid w:val="003C0562"/>
    <w:pPr>
      <w:tabs>
        <w:tab w:val="num" w:pos="375"/>
      </w:tabs>
      <w:suppressAutoHyphens/>
      <w:ind w:left="375" w:hanging="375"/>
    </w:pPr>
    <w:rPr>
      <w:lang w:eastAsia="ar-SA"/>
    </w:rPr>
  </w:style>
  <w:style w:type="paragraph" w:customStyle="1" w:styleId="Textoindependiente26">
    <w:name w:val="Texto independiente 26"/>
    <w:basedOn w:val="Normal"/>
    <w:rsid w:val="003C0562"/>
    <w:pPr>
      <w:spacing w:line="360" w:lineRule="auto"/>
      <w:jc w:val="both"/>
    </w:pPr>
    <w:rPr>
      <w:rFonts w:ascii="Arial" w:hAnsi="Arial"/>
      <w:szCs w:val="20"/>
      <w:lang w:val="es-CO"/>
    </w:rPr>
  </w:style>
  <w:style w:type="paragraph" w:customStyle="1" w:styleId="Textoindependiente35">
    <w:name w:val="Texto independiente 35"/>
    <w:basedOn w:val="Normal"/>
    <w:rsid w:val="003C0562"/>
    <w:pPr>
      <w:overflowPunct w:val="0"/>
      <w:autoSpaceDE w:val="0"/>
      <w:autoSpaceDN w:val="0"/>
      <w:adjustRightInd w:val="0"/>
      <w:jc w:val="both"/>
      <w:textAlignment w:val="baseline"/>
    </w:pPr>
    <w:rPr>
      <w:rFonts w:ascii="Arial" w:hAnsi="Arial"/>
      <w:szCs w:val="20"/>
    </w:rPr>
  </w:style>
  <w:style w:type="paragraph" w:customStyle="1" w:styleId="Sangradetextonormal6">
    <w:name w:val="Sangría de texto normal6"/>
    <w:basedOn w:val="Normal"/>
    <w:rsid w:val="003C0562"/>
    <w:pPr>
      <w:autoSpaceDE w:val="0"/>
      <w:autoSpaceDN w:val="0"/>
      <w:ind w:left="426"/>
      <w:jc w:val="both"/>
    </w:pPr>
    <w:rPr>
      <w:rFonts w:ascii="Arial" w:hAnsi="Arial" w:cs="Arial"/>
      <w:lang w:val="es-CO"/>
    </w:rPr>
  </w:style>
  <w:style w:type="paragraph" w:customStyle="1" w:styleId="Sangra2detindependiente4">
    <w:name w:val="Sangría 2 de t. independiente4"/>
    <w:basedOn w:val="Normal"/>
    <w:rsid w:val="003C0562"/>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WW8Num5z2">
    <w:name w:val="WW8Num5z2"/>
    <w:rsid w:val="003C0562"/>
    <w:rPr>
      <w:rFonts w:ascii="Wingdings" w:hAnsi="Wingdings"/>
    </w:rPr>
  </w:style>
  <w:style w:type="character" w:customStyle="1" w:styleId="WW8Num6z2">
    <w:name w:val="WW8Num6z2"/>
    <w:rsid w:val="003C0562"/>
    <w:rPr>
      <w:rFonts w:ascii="Wingdings" w:hAnsi="Wingdings"/>
    </w:rPr>
  </w:style>
  <w:style w:type="character" w:customStyle="1" w:styleId="WW8Num10z2">
    <w:name w:val="WW8Num10z2"/>
    <w:rsid w:val="003C0562"/>
    <w:rPr>
      <w:rFonts w:ascii="Wingdings" w:hAnsi="Wingdings"/>
    </w:rPr>
  </w:style>
  <w:style w:type="character" w:customStyle="1" w:styleId="WW8Num10z3">
    <w:name w:val="WW8Num10z3"/>
    <w:rsid w:val="003C0562"/>
    <w:rPr>
      <w:rFonts w:ascii="Symbol" w:hAnsi="Symbol"/>
    </w:rPr>
  </w:style>
  <w:style w:type="character" w:customStyle="1" w:styleId="WW8Num12z2">
    <w:name w:val="WW8Num12z2"/>
    <w:rsid w:val="003C0562"/>
    <w:rPr>
      <w:rFonts w:ascii="Wingdings" w:hAnsi="Wingdings"/>
    </w:rPr>
  </w:style>
  <w:style w:type="character" w:customStyle="1" w:styleId="WW8Num13z2">
    <w:name w:val="WW8Num13z2"/>
    <w:rsid w:val="003C0562"/>
    <w:rPr>
      <w:rFonts w:ascii="Wingdings" w:hAnsi="Wingdings"/>
    </w:rPr>
  </w:style>
  <w:style w:type="character" w:customStyle="1" w:styleId="WW8Num14z2">
    <w:name w:val="WW8Num14z2"/>
    <w:rsid w:val="003C0562"/>
    <w:rPr>
      <w:rFonts w:ascii="Wingdings" w:hAnsi="Wingdings"/>
    </w:rPr>
  </w:style>
  <w:style w:type="character" w:customStyle="1" w:styleId="WW8Num16z2">
    <w:name w:val="WW8Num16z2"/>
    <w:rsid w:val="003C0562"/>
    <w:rPr>
      <w:rFonts w:ascii="Wingdings" w:hAnsi="Wingdings"/>
    </w:rPr>
  </w:style>
  <w:style w:type="character" w:customStyle="1" w:styleId="WW8Num16z4">
    <w:name w:val="WW8Num16z4"/>
    <w:rsid w:val="003C0562"/>
    <w:rPr>
      <w:rFonts w:ascii="Courier New" w:hAnsi="Courier New"/>
    </w:rPr>
  </w:style>
  <w:style w:type="character" w:customStyle="1" w:styleId="WW8Num21z0">
    <w:name w:val="WW8Num21z0"/>
    <w:rsid w:val="003C0562"/>
    <w:rPr>
      <w:rFonts w:ascii="Symbol" w:hAnsi="Symbol"/>
    </w:rPr>
  </w:style>
  <w:style w:type="character" w:customStyle="1" w:styleId="WW8Num21z1">
    <w:name w:val="WW8Num21z1"/>
    <w:rsid w:val="003C0562"/>
    <w:rPr>
      <w:rFonts w:ascii="Courier New" w:hAnsi="Courier New" w:cs="Courier New"/>
    </w:rPr>
  </w:style>
  <w:style w:type="character" w:customStyle="1" w:styleId="WW8Num21z2">
    <w:name w:val="WW8Num21z2"/>
    <w:rsid w:val="003C0562"/>
    <w:rPr>
      <w:rFonts w:ascii="Wingdings" w:hAnsi="Wingdings"/>
    </w:rPr>
  </w:style>
  <w:style w:type="character" w:customStyle="1" w:styleId="WW8Num24z2">
    <w:name w:val="WW8Num24z2"/>
    <w:rsid w:val="003C0562"/>
    <w:rPr>
      <w:rFonts w:ascii="Wingdings" w:hAnsi="Wingdings"/>
    </w:rPr>
  </w:style>
  <w:style w:type="character" w:customStyle="1" w:styleId="WW8Num30z0">
    <w:name w:val="WW8Num30z0"/>
    <w:rsid w:val="003C0562"/>
    <w:rPr>
      <w:rFonts w:ascii="Wingdings" w:hAnsi="Wingdings"/>
    </w:rPr>
  </w:style>
  <w:style w:type="character" w:customStyle="1" w:styleId="WW8Num31z0">
    <w:name w:val="WW8Num31z0"/>
    <w:rsid w:val="003C0562"/>
    <w:rPr>
      <w:rFonts w:ascii="Symbol" w:hAnsi="Symbol"/>
    </w:rPr>
  </w:style>
  <w:style w:type="character" w:customStyle="1" w:styleId="WW8Num31z1">
    <w:name w:val="WW8Num31z1"/>
    <w:rsid w:val="003C0562"/>
    <w:rPr>
      <w:rFonts w:ascii="Courier New" w:hAnsi="Courier New" w:cs="Courier New"/>
    </w:rPr>
  </w:style>
  <w:style w:type="character" w:customStyle="1" w:styleId="WW8Num31z2">
    <w:name w:val="WW8Num31z2"/>
    <w:rsid w:val="003C0562"/>
    <w:rPr>
      <w:rFonts w:ascii="Wingdings" w:hAnsi="Wingdings"/>
    </w:rPr>
  </w:style>
  <w:style w:type="character" w:customStyle="1" w:styleId="WW8Num33z0">
    <w:name w:val="WW8Num33z0"/>
    <w:rsid w:val="003C0562"/>
    <w:rPr>
      <w:rFonts w:ascii="Symbol" w:hAnsi="Symbol"/>
      <w:color w:val="auto"/>
    </w:rPr>
  </w:style>
  <w:style w:type="character" w:customStyle="1" w:styleId="WW8Num33z1">
    <w:name w:val="WW8Num33z1"/>
    <w:rsid w:val="003C0562"/>
    <w:rPr>
      <w:rFonts w:ascii="Courier New" w:hAnsi="Courier New"/>
    </w:rPr>
  </w:style>
  <w:style w:type="character" w:customStyle="1" w:styleId="WW8Num33z2">
    <w:name w:val="WW8Num33z2"/>
    <w:rsid w:val="003C0562"/>
    <w:rPr>
      <w:rFonts w:ascii="Wingdings" w:hAnsi="Wingdings"/>
    </w:rPr>
  </w:style>
  <w:style w:type="character" w:customStyle="1" w:styleId="WW8Num33z3">
    <w:name w:val="WW8Num33z3"/>
    <w:rsid w:val="003C0562"/>
    <w:rPr>
      <w:rFonts w:ascii="Symbol" w:hAnsi="Symbol"/>
    </w:rPr>
  </w:style>
  <w:style w:type="character" w:customStyle="1" w:styleId="WW8Num35z0">
    <w:name w:val="WW8Num35z0"/>
    <w:rsid w:val="003C0562"/>
    <w:rPr>
      <w:rFonts w:ascii="Wingdings" w:hAnsi="Wingdings"/>
    </w:rPr>
  </w:style>
  <w:style w:type="character" w:customStyle="1" w:styleId="WW8Num36z0">
    <w:name w:val="WW8Num36z0"/>
    <w:rsid w:val="003C0562"/>
    <w:rPr>
      <w:rFonts w:ascii="Symbol" w:hAnsi="Symbol"/>
    </w:rPr>
  </w:style>
  <w:style w:type="character" w:customStyle="1" w:styleId="WW8Num36z1">
    <w:name w:val="WW8Num36z1"/>
    <w:rsid w:val="003C0562"/>
    <w:rPr>
      <w:rFonts w:ascii="Courier New" w:hAnsi="Courier New" w:cs="Courier New"/>
    </w:rPr>
  </w:style>
  <w:style w:type="character" w:customStyle="1" w:styleId="WW8Num36z2">
    <w:name w:val="WW8Num36z2"/>
    <w:rsid w:val="003C0562"/>
    <w:rPr>
      <w:rFonts w:ascii="Wingdings" w:hAnsi="Wingdings"/>
    </w:rPr>
  </w:style>
  <w:style w:type="character" w:customStyle="1" w:styleId="WW8Num37z0">
    <w:name w:val="WW8Num37z0"/>
    <w:rsid w:val="003C0562"/>
    <w:rPr>
      <w:rFonts w:ascii="Symbol" w:hAnsi="Symbol"/>
    </w:rPr>
  </w:style>
  <w:style w:type="character" w:customStyle="1" w:styleId="WW8Num37z4">
    <w:name w:val="WW8Num37z4"/>
    <w:rsid w:val="003C0562"/>
    <w:rPr>
      <w:rFonts w:ascii="Courier New" w:hAnsi="Courier New" w:cs="Courier New"/>
    </w:rPr>
  </w:style>
  <w:style w:type="character" w:customStyle="1" w:styleId="WW8Num39z2">
    <w:name w:val="WW8Num39z2"/>
    <w:rsid w:val="003C0562"/>
    <w:rPr>
      <w:rFonts w:ascii="Wingdings" w:hAnsi="Wingdings"/>
    </w:rPr>
  </w:style>
  <w:style w:type="character" w:customStyle="1" w:styleId="WW8Num42z0">
    <w:name w:val="WW8Num42z0"/>
    <w:rsid w:val="003C0562"/>
    <w:rPr>
      <w:rFonts w:ascii="Symbol" w:hAnsi="Symbol"/>
    </w:rPr>
  </w:style>
  <w:style w:type="character" w:customStyle="1" w:styleId="WW8Num42z1">
    <w:name w:val="WW8Num42z1"/>
    <w:rsid w:val="003C0562"/>
    <w:rPr>
      <w:rFonts w:ascii="Courier New" w:hAnsi="Courier New" w:cs="Courier New"/>
    </w:rPr>
  </w:style>
  <w:style w:type="character" w:customStyle="1" w:styleId="WW8Num42z2">
    <w:name w:val="WW8Num42z2"/>
    <w:rsid w:val="003C0562"/>
    <w:rPr>
      <w:rFonts w:ascii="Wingdings" w:hAnsi="Wingdings"/>
    </w:rPr>
  </w:style>
  <w:style w:type="character" w:customStyle="1" w:styleId="WW8NumSt9z0">
    <w:name w:val="WW8NumSt9z0"/>
    <w:rsid w:val="003C0562"/>
    <w:rPr>
      <w:rFonts w:ascii="Symbol" w:hAnsi="Symbol"/>
    </w:rPr>
  </w:style>
  <w:style w:type="character" w:customStyle="1" w:styleId="WW8NumSt35z0">
    <w:name w:val="WW8NumSt35z0"/>
    <w:rsid w:val="003C0562"/>
    <w:rPr>
      <w:rFonts w:ascii="Symbol" w:hAnsi="Symbol"/>
    </w:rPr>
  </w:style>
  <w:style w:type="character" w:customStyle="1" w:styleId="WW8NumSt36z0">
    <w:name w:val="WW8NumSt36z0"/>
    <w:rsid w:val="003C0562"/>
    <w:rPr>
      <w:rFonts w:ascii="Symbol" w:hAnsi="Symbol"/>
    </w:rPr>
  </w:style>
  <w:style w:type="character" w:customStyle="1" w:styleId="WW8NumSt37z0">
    <w:name w:val="WW8NumSt37z0"/>
    <w:rsid w:val="003C0562"/>
    <w:rPr>
      <w:rFonts w:ascii="Symbol" w:hAnsi="Symbol"/>
    </w:rPr>
  </w:style>
  <w:style w:type="character" w:customStyle="1" w:styleId="EncabezadoCarCar1">
    <w:name w:val="Encabezado Car Car1"/>
    <w:rsid w:val="003C0562"/>
    <w:rPr>
      <w:sz w:val="24"/>
      <w:szCs w:val="24"/>
      <w:lang w:val="es-ES"/>
    </w:rPr>
  </w:style>
  <w:style w:type="character" w:customStyle="1" w:styleId="BodyText2Char">
    <w:name w:val="Body Text 2 Char"/>
    <w:rsid w:val="003C0562"/>
    <w:rPr>
      <w:rFonts w:ascii="Times New Roman" w:hAnsi="Times New Roman" w:cs="Times New Roman"/>
      <w:sz w:val="24"/>
      <w:szCs w:val="24"/>
    </w:rPr>
  </w:style>
  <w:style w:type="character" w:customStyle="1" w:styleId="CarCar73">
    <w:name w:val="Car Car73"/>
    <w:rsid w:val="003C0562"/>
    <w:rPr>
      <w:sz w:val="24"/>
      <w:szCs w:val="24"/>
      <w:lang w:val="es-ES"/>
    </w:rPr>
  </w:style>
  <w:style w:type="character" w:customStyle="1" w:styleId="CarCar5">
    <w:name w:val="Car Car5"/>
    <w:rsid w:val="003C0562"/>
    <w:rPr>
      <w:sz w:val="24"/>
      <w:szCs w:val="24"/>
      <w:lang w:val="es-ES"/>
    </w:rPr>
  </w:style>
  <w:style w:type="character" w:customStyle="1" w:styleId="CarCar92">
    <w:name w:val="Car Car92"/>
    <w:rsid w:val="003C0562"/>
    <w:rPr>
      <w:rFonts w:ascii="Times New Roman" w:hAnsi="Times New Roman" w:cs="Times New Roman"/>
      <w:sz w:val="24"/>
      <w:szCs w:val="24"/>
      <w:lang w:val="es-CO"/>
    </w:rPr>
  </w:style>
  <w:style w:type="character" w:customStyle="1" w:styleId="CarCar72">
    <w:name w:val="Car Car72"/>
    <w:rsid w:val="003C0562"/>
    <w:rPr>
      <w:rFonts w:ascii="Times New Roman" w:hAnsi="Times New Roman" w:cs="Times New Roman"/>
      <w:sz w:val="24"/>
      <w:szCs w:val="24"/>
      <w:lang w:val="es-CO"/>
    </w:rPr>
  </w:style>
  <w:style w:type="character" w:customStyle="1" w:styleId="CarCar91">
    <w:name w:val="Car Car91"/>
    <w:rsid w:val="003C0562"/>
    <w:rPr>
      <w:rFonts w:ascii="Times New Roman" w:hAnsi="Times New Roman" w:cs="Times New Roman"/>
      <w:sz w:val="24"/>
      <w:szCs w:val="24"/>
      <w:lang w:val="es-CO"/>
    </w:rPr>
  </w:style>
  <w:style w:type="character" w:customStyle="1" w:styleId="CarCar71">
    <w:name w:val="Car Car71"/>
    <w:rsid w:val="003C0562"/>
    <w:rPr>
      <w:rFonts w:ascii="Times New Roman" w:hAnsi="Times New Roman" w:cs="Times New Roman"/>
      <w:sz w:val="24"/>
      <w:szCs w:val="24"/>
      <w:lang w:val="es-CO"/>
    </w:rPr>
  </w:style>
  <w:style w:type="character" w:customStyle="1" w:styleId="Refdecomentario1">
    <w:name w:val="Ref. de comentario1"/>
    <w:rsid w:val="003C0562"/>
    <w:rPr>
      <w:sz w:val="16"/>
      <w:szCs w:val="16"/>
    </w:rPr>
  </w:style>
  <w:style w:type="paragraph" w:customStyle="1" w:styleId="Textoindependiente27">
    <w:name w:val="Texto independiente 27"/>
    <w:basedOn w:val="Normal"/>
    <w:rsid w:val="003C0562"/>
    <w:pPr>
      <w:suppressAutoHyphens/>
      <w:spacing w:after="120" w:line="480" w:lineRule="auto"/>
    </w:pPr>
    <w:rPr>
      <w:rFonts w:eastAsia="Calibri" w:cs="Calibri"/>
      <w:lang w:eastAsia="ar-SA"/>
    </w:rPr>
  </w:style>
  <w:style w:type="paragraph" w:customStyle="1" w:styleId="Textoindependiente37">
    <w:name w:val="Texto independiente 37"/>
    <w:basedOn w:val="Normal"/>
    <w:rsid w:val="003C0562"/>
    <w:pPr>
      <w:suppressAutoHyphens/>
      <w:spacing w:after="120"/>
    </w:pPr>
    <w:rPr>
      <w:rFonts w:eastAsia="Calibri" w:cs="Calibri"/>
      <w:sz w:val="16"/>
      <w:szCs w:val="16"/>
      <w:lang w:eastAsia="ar-SA"/>
    </w:rPr>
  </w:style>
  <w:style w:type="paragraph" w:customStyle="1" w:styleId="CarCarCar1CarCarCarCarCarCar1Car1">
    <w:name w:val="Car Car Car1 Car Car Car Car Car Car1 Car1"/>
    <w:basedOn w:val="Normal"/>
    <w:rsid w:val="003C0562"/>
    <w:pPr>
      <w:suppressAutoHyphens/>
      <w:spacing w:after="160" w:line="240" w:lineRule="exact"/>
    </w:pPr>
    <w:rPr>
      <w:rFonts w:ascii="Verdana" w:hAnsi="Verdana" w:cs="Calibri"/>
      <w:sz w:val="20"/>
      <w:szCs w:val="20"/>
      <w:lang w:val="en-US" w:eastAsia="ar-SA"/>
    </w:rPr>
  </w:style>
  <w:style w:type="paragraph" w:customStyle="1" w:styleId="Car5">
    <w:name w:val="Car5"/>
    <w:basedOn w:val="Normal"/>
    <w:rsid w:val="003C0562"/>
    <w:pPr>
      <w:suppressAutoHyphens/>
      <w:spacing w:after="160" w:line="240" w:lineRule="exact"/>
    </w:pPr>
    <w:rPr>
      <w:rFonts w:ascii="Verdana" w:hAnsi="Verdana" w:cs="Calibri"/>
      <w:sz w:val="20"/>
      <w:lang w:val="en-US" w:eastAsia="ar-SA"/>
    </w:rPr>
  </w:style>
  <w:style w:type="paragraph" w:customStyle="1" w:styleId="Mapadeldocumento1">
    <w:name w:val="Mapa del documento1"/>
    <w:basedOn w:val="Normal"/>
    <w:rsid w:val="003C0562"/>
    <w:pPr>
      <w:shd w:val="clear" w:color="auto" w:fill="000080"/>
      <w:suppressAutoHyphens/>
    </w:pPr>
    <w:rPr>
      <w:rFonts w:ascii="Tahoma" w:eastAsia="Calibri" w:hAnsi="Tahoma" w:cs="Calibri"/>
      <w:sz w:val="20"/>
      <w:szCs w:val="20"/>
      <w:lang w:eastAsia="ar-SA"/>
    </w:rPr>
  </w:style>
  <w:style w:type="paragraph" w:customStyle="1" w:styleId="Car71">
    <w:name w:val="Car71"/>
    <w:basedOn w:val="Normal"/>
    <w:rsid w:val="003C0562"/>
    <w:pPr>
      <w:suppressAutoHyphens/>
      <w:spacing w:after="160" w:line="240" w:lineRule="exact"/>
    </w:pPr>
    <w:rPr>
      <w:rFonts w:ascii="Verdana" w:hAnsi="Verdana" w:cs="Calibri"/>
      <w:sz w:val="20"/>
      <w:szCs w:val="20"/>
      <w:lang w:val="en-US" w:eastAsia="ar-SA"/>
    </w:rPr>
  </w:style>
  <w:style w:type="paragraph" w:customStyle="1" w:styleId="Sangradetextonormal11">
    <w:name w:val="Sangría de texto normal11"/>
    <w:basedOn w:val="Normal"/>
    <w:rsid w:val="003C0562"/>
    <w:pPr>
      <w:suppressAutoHyphens/>
      <w:autoSpaceDE w:val="0"/>
      <w:ind w:left="426"/>
      <w:jc w:val="both"/>
    </w:pPr>
    <w:rPr>
      <w:rFonts w:ascii="Arial" w:hAnsi="Arial" w:cs="Arial"/>
      <w:lang w:val="es-CO" w:eastAsia="ar-SA"/>
    </w:rPr>
  </w:style>
  <w:style w:type="paragraph" w:customStyle="1" w:styleId="Sangra3detindependiente1">
    <w:name w:val="Sangría 3 de t. independiente1"/>
    <w:basedOn w:val="Normal"/>
    <w:rsid w:val="003C0562"/>
    <w:pPr>
      <w:suppressAutoHyphens/>
      <w:ind w:left="360"/>
      <w:jc w:val="both"/>
    </w:pPr>
    <w:rPr>
      <w:rFonts w:ascii="Arial" w:hAnsi="Arial" w:cs="Calibri"/>
      <w:lang w:eastAsia="ar-SA"/>
    </w:rPr>
  </w:style>
  <w:style w:type="paragraph" w:customStyle="1" w:styleId="Textocomentario1">
    <w:name w:val="Texto comentario1"/>
    <w:basedOn w:val="Normal"/>
    <w:rsid w:val="003C0562"/>
    <w:pPr>
      <w:suppressAutoHyphens/>
    </w:pPr>
    <w:rPr>
      <w:rFonts w:cs="Calibri"/>
      <w:sz w:val="20"/>
      <w:szCs w:val="20"/>
      <w:lang w:eastAsia="ar-SA"/>
    </w:rPr>
  </w:style>
  <w:style w:type="paragraph" w:customStyle="1" w:styleId="CarCharCharCarCarCarCharCharCar">
    <w:name w:val="Car Char Char Car Car Car Char Char Car"/>
    <w:basedOn w:val="Normal"/>
    <w:rsid w:val="003C0562"/>
    <w:pPr>
      <w:suppressAutoHyphens/>
      <w:spacing w:after="160" w:line="240" w:lineRule="exact"/>
    </w:pPr>
    <w:rPr>
      <w:rFonts w:ascii="Verdana" w:hAnsi="Verdana" w:cs="Calibri"/>
      <w:sz w:val="20"/>
      <w:szCs w:val="20"/>
      <w:lang w:val="en-US" w:eastAsia="ar-SA"/>
    </w:rPr>
  </w:style>
  <w:style w:type="paragraph" w:customStyle="1" w:styleId="Listaconvietas31">
    <w:name w:val="Lista con viñetas 31"/>
    <w:basedOn w:val="Normal"/>
    <w:rsid w:val="003C0562"/>
    <w:pPr>
      <w:suppressAutoHyphens/>
      <w:ind w:left="1842" w:hanging="360"/>
    </w:pPr>
    <w:rPr>
      <w:rFonts w:cs="Calibri"/>
      <w:lang w:eastAsia="ar-SA"/>
    </w:rPr>
  </w:style>
  <w:style w:type="paragraph" w:customStyle="1" w:styleId="Lista31">
    <w:name w:val="Lista 31"/>
    <w:basedOn w:val="Normal"/>
    <w:rsid w:val="003C0562"/>
    <w:pPr>
      <w:suppressAutoHyphens/>
      <w:ind w:left="849" w:hanging="283"/>
    </w:pPr>
    <w:rPr>
      <w:rFonts w:cs="Calibri"/>
      <w:lang w:val="es-CO" w:eastAsia="ar-SA"/>
    </w:rPr>
  </w:style>
  <w:style w:type="paragraph" w:customStyle="1" w:styleId="Continuarlista1">
    <w:name w:val="Continuar lista1"/>
    <w:basedOn w:val="Normal"/>
    <w:rsid w:val="003C0562"/>
    <w:pPr>
      <w:suppressAutoHyphens/>
      <w:spacing w:after="120"/>
      <w:ind w:left="283"/>
    </w:pPr>
    <w:rPr>
      <w:rFonts w:cs="Calibri"/>
      <w:lang w:eastAsia="ar-SA"/>
    </w:rPr>
  </w:style>
  <w:style w:type="paragraph" w:customStyle="1" w:styleId="Car4">
    <w:name w:val="Car4"/>
    <w:basedOn w:val="Normal"/>
    <w:rsid w:val="003C0562"/>
    <w:pPr>
      <w:suppressAutoHyphens/>
      <w:spacing w:after="160" w:line="240" w:lineRule="exact"/>
    </w:pPr>
    <w:rPr>
      <w:rFonts w:ascii="Verdana" w:hAnsi="Verdana" w:cs="Calibri"/>
      <w:sz w:val="20"/>
      <w:lang w:val="en-US" w:eastAsia="ar-SA"/>
    </w:rPr>
  </w:style>
  <w:style w:type="paragraph" w:customStyle="1" w:styleId="Car3">
    <w:name w:val="Car3"/>
    <w:basedOn w:val="Normal"/>
    <w:rsid w:val="003C0562"/>
    <w:pPr>
      <w:suppressAutoHyphens/>
      <w:spacing w:after="160" w:line="240" w:lineRule="exact"/>
    </w:pPr>
    <w:rPr>
      <w:rFonts w:ascii="Verdana" w:hAnsi="Verdana" w:cs="Calibri"/>
      <w:sz w:val="20"/>
      <w:lang w:val="en-US" w:eastAsia="ar-SA"/>
    </w:rPr>
  </w:style>
  <w:style w:type="paragraph" w:customStyle="1" w:styleId="textoarticulo">
    <w:name w:val="textoarticulo"/>
    <w:basedOn w:val="Normal"/>
    <w:rsid w:val="003C0562"/>
    <w:pPr>
      <w:suppressAutoHyphens/>
      <w:spacing w:before="280" w:after="280"/>
    </w:pPr>
    <w:rPr>
      <w:rFonts w:cs="Calibri"/>
      <w:lang w:eastAsia="ar-SA"/>
    </w:rPr>
  </w:style>
  <w:style w:type="paragraph" w:customStyle="1" w:styleId="nivel1">
    <w:name w:val="nivel1"/>
    <w:basedOn w:val="Normal"/>
    <w:rsid w:val="003C0562"/>
    <w:pPr>
      <w:suppressAutoHyphens/>
      <w:spacing w:before="280" w:after="280"/>
    </w:pPr>
    <w:rPr>
      <w:rFonts w:cs="Calibri"/>
      <w:lang w:eastAsia="ar-SA"/>
    </w:rPr>
  </w:style>
  <w:style w:type="paragraph" w:customStyle="1" w:styleId="CarCarCar1Car2">
    <w:name w:val="Car Car Car1 Car2"/>
    <w:basedOn w:val="Normal"/>
    <w:rsid w:val="003C0562"/>
    <w:pPr>
      <w:suppressAutoHyphens/>
      <w:spacing w:after="160" w:line="240" w:lineRule="exact"/>
    </w:pPr>
    <w:rPr>
      <w:rFonts w:ascii="Verdana" w:hAnsi="Verdana" w:cs="Verdana"/>
      <w:sz w:val="20"/>
      <w:szCs w:val="20"/>
      <w:lang w:val="es-CO" w:eastAsia="ar-SA"/>
    </w:rPr>
  </w:style>
  <w:style w:type="paragraph" w:customStyle="1" w:styleId="Listaconvietas21">
    <w:name w:val="Lista con viñetas 21"/>
    <w:basedOn w:val="Normal"/>
    <w:rsid w:val="003C0562"/>
    <w:pPr>
      <w:suppressAutoHyphens/>
      <w:ind w:left="1080" w:hanging="720"/>
    </w:pPr>
    <w:rPr>
      <w:rFonts w:cs="Calibri"/>
      <w:lang w:val="es-CO" w:eastAsia="ar-SA"/>
    </w:rPr>
  </w:style>
  <w:style w:type="paragraph" w:customStyle="1" w:styleId="Listaconvietas41">
    <w:name w:val="Lista con viñetas 41"/>
    <w:basedOn w:val="Normal"/>
    <w:rsid w:val="003C0562"/>
    <w:pPr>
      <w:suppressAutoHyphens/>
      <w:ind w:left="390" w:hanging="390"/>
    </w:pPr>
    <w:rPr>
      <w:rFonts w:cs="Calibri"/>
      <w:lang w:val="es-CO" w:eastAsia="ar-SA"/>
    </w:rPr>
  </w:style>
  <w:style w:type="paragraph" w:customStyle="1" w:styleId="Lista21">
    <w:name w:val="Lista 21"/>
    <w:basedOn w:val="Normal"/>
    <w:rsid w:val="003C0562"/>
    <w:pPr>
      <w:suppressAutoHyphens/>
      <w:ind w:left="566" w:hanging="283"/>
    </w:pPr>
    <w:rPr>
      <w:rFonts w:cs="Calibri"/>
      <w:lang w:val="es-CO" w:eastAsia="ar-SA"/>
    </w:rPr>
  </w:style>
  <w:style w:type="paragraph" w:customStyle="1" w:styleId="Lista41">
    <w:name w:val="Lista 41"/>
    <w:basedOn w:val="Normal"/>
    <w:rsid w:val="003C0562"/>
    <w:pPr>
      <w:suppressAutoHyphens/>
      <w:ind w:left="1132" w:hanging="283"/>
    </w:pPr>
    <w:rPr>
      <w:rFonts w:cs="Calibri"/>
      <w:lang w:val="es-CO" w:eastAsia="ar-SA"/>
    </w:rPr>
  </w:style>
  <w:style w:type="paragraph" w:customStyle="1" w:styleId="Lista51">
    <w:name w:val="Lista 51"/>
    <w:basedOn w:val="Normal"/>
    <w:rsid w:val="003C0562"/>
    <w:pPr>
      <w:suppressAutoHyphens/>
      <w:ind w:left="1415" w:hanging="283"/>
    </w:pPr>
    <w:rPr>
      <w:rFonts w:cs="Calibri"/>
      <w:lang w:val="es-CO" w:eastAsia="ar-SA"/>
    </w:rPr>
  </w:style>
  <w:style w:type="paragraph" w:customStyle="1" w:styleId="Saludo1">
    <w:name w:val="Saludo1"/>
    <w:basedOn w:val="Normal"/>
    <w:next w:val="Normal"/>
    <w:rsid w:val="003C0562"/>
    <w:pPr>
      <w:suppressAutoHyphens/>
    </w:pPr>
    <w:rPr>
      <w:rFonts w:cs="Calibri"/>
      <w:lang w:val="es-CO" w:eastAsia="ar-SA"/>
    </w:rPr>
  </w:style>
  <w:style w:type="paragraph" w:customStyle="1" w:styleId="Listaconvietas51">
    <w:name w:val="Lista con viñetas 51"/>
    <w:basedOn w:val="Normal"/>
    <w:rsid w:val="003C0562"/>
    <w:pPr>
      <w:suppressAutoHyphens/>
    </w:pPr>
    <w:rPr>
      <w:rFonts w:cs="Calibri"/>
      <w:lang w:val="es-CO" w:eastAsia="ar-SA"/>
    </w:rPr>
  </w:style>
  <w:style w:type="paragraph" w:customStyle="1" w:styleId="Continuarlista21">
    <w:name w:val="Continuar lista 21"/>
    <w:basedOn w:val="Normal"/>
    <w:rsid w:val="003C0562"/>
    <w:pPr>
      <w:suppressAutoHyphens/>
      <w:spacing w:after="120"/>
      <w:ind w:left="566"/>
    </w:pPr>
    <w:rPr>
      <w:rFonts w:cs="Calibri"/>
      <w:lang w:val="es-CO" w:eastAsia="ar-SA"/>
    </w:rPr>
  </w:style>
  <w:style w:type="paragraph" w:customStyle="1" w:styleId="Continuarlista31">
    <w:name w:val="Continuar lista 31"/>
    <w:basedOn w:val="Normal"/>
    <w:rsid w:val="003C0562"/>
    <w:pPr>
      <w:suppressAutoHyphens/>
      <w:spacing w:after="120"/>
      <w:ind w:left="849"/>
    </w:pPr>
    <w:rPr>
      <w:rFonts w:cs="Calibri"/>
      <w:lang w:val="es-CO" w:eastAsia="ar-SA"/>
    </w:rPr>
  </w:style>
  <w:style w:type="paragraph" w:customStyle="1" w:styleId="Continuarlista41">
    <w:name w:val="Continuar lista 41"/>
    <w:basedOn w:val="Normal"/>
    <w:rsid w:val="003C0562"/>
    <w:pPr>
      <w:suppressAutoHyphens/>
      <w:spacing w:after="120"/>
      <w:ind w:left="1132"/>
    </w:pPr>
    <w:rPr>
      <w:rFonts w:cs="Calibri"/>
      <w:lang w:val="es-CO" w:eastAsia="ar-SA"/>
    </w:rPr>
  </w:style>
  <w:style w:type="paragraph" w:customStyle="1" w:styleId="Continuarlista51">
    <w:name w:val="Continuar lista 51"/>
    <w:basedOn w:val="Normal"/>
    <w:rsid w:val="003C0562"/>
    <w:pPr>
      <w:suppressAutoHyphens/>
      <w:spacing w:after="120"/>
      <w:ind w:left="1415"/>
    </w:pPr>
    <w:rPr>
      <w:rFonts w:cs="Calibri"/>
      <w:lang w:val="es-CO" w:eastAsia="ar-SA"/>
    </w:rPr>
  </w:style>
  <w:style w:type="paragraph" w:customStyle="1" w:styleId="Sangranormal1">
    <w:name w:val="Sangría normal1"/>
    <w:basedOn w:val="Normal"/>
    <w:rsid w:val="003C0562"/>
    <w:pPr>
      <w:suppressAutoHyphens/>
      <w:ind w:left="708"/>
    </w:pPr>
    <w:rPr>
      <w:rFonts w:cs="Calibri"/>
      <w:lang w:val="es-CO" w:eastAsia="ar-SA"/>
    </w:rPr>
  </w:style>
  <w:style w:type="paragraph" w:customStyle="1" w:styleId="Textoindependienteprimerasangra1">
    <w:name w:val="Texto independiente primera sangría1"/>
    <w:basedOn w:val="Textoindependiente"/>
    <w:rsid w:val="003C0562"/>
    <w:pPr>
      <w:suppressAutoHyphens/>
      <w:spacing w:after="120"/>
      <w:ind w:firstLine="210"/>
      <w:jc w:val="left"/>
    </w:pPr>
    <w:rPr>
      <w:rFonts w:cs="Calibri"/>
      <w:sz w:val="24"/>
      <w:lang w:val="es-CO" w:eastAsia="ar-SA"/>
    </w:rPr>
  </w:style>
  <w:style w:type="paragraph" w:customStyle="1" w:styleId="Textoindependienteprimerasangra21">
    <w:name w:val="Texto independiente primera sangría 21"/>
    <w:basedOn w:val="Sangradetextonormal"/>
    <w:rsid w:val="003C0562"/>
    <w:pPr>
      <w:suppressAutoHyphens/>
      <w:spacing w:after="120"/>
      <w:ind w:left="283" w:firstLine="210"/>
      <w:jc w:val="left"/>
    </w:pPr>
    <w:rPr>
      <w:rFonts w:ascii="Times New Roman" w:hAnsi="Times New Roman" w:cs="Calibri"/>
      <w:lang w:val="es-CO" w:eastAsia="ar-SA"/>
    </w:rPr>
  </w:style>
  <w:style w:type="paragraph" w:customStyle="1" w:styleId="Textoindependiente36">
    <w:name w:val="Texto independiente 36"/>
    <w:basedOn w:val="Normal"/>
    <w:rsid w:val="003C0562"/>
    <w:pPr>
      <w:suppressAutoHyphens/>
      <w:jc w:val="both"/>
    </w:pPr>
    <w:rPr>
      <w:rFonts w:ascii="Arial" w:hAnsi="Arial" w:cs="Calibri"/>
      <w:sz w:val="22"/>
      <w:lang w:eastAsia="ar-SA"/>
    </w:rPr>
  </w:style>
  <w:style w:type="character" w:customStyle="1" w:styleId="Textoindependiente2Car1">
    <w:name w:val="Texto independiente 2 Car1"/>
    <w:aliases w:val="Car3 Car1"/>
    <w:semiHidden/>
    <w:rsid w:val="003C0562"/>
    <w:rPr>
      <w:rFonts w:eastAsia="Calibri" w:cs="Calibri"/>
      <w:sz w:val="24"/>
      <w:szCs w:val="24"/>
      <w:lang w:eastAsia="ar-SA"/>
    </w:rPr>
  </w:style>
  <w:style w:type="character" w:customStyle="1" w:styleId="Textoindependiente3Car1">
    <w:name w:val="Texto independiente 3 Car1"/>
    <w:uiPriority w:val="99"/>
    <w:semiHidden/>
    <w:rsid w:val="003C0562"/>
    <w:rPr>
      <w:rFonts w:eastAsia="Calibri" w:cs="Calibri"/>
      <w:sz w:val="16"/>
      <w:szCs w:val="16"/>
      <w:lang w:eastAsia="ar-SA"/>
    </w:rPr>
  </w:style>
  <w:style w:type="paragraph" w:customStyle="1" w:styleId="subtitulos">
    <w:name w:val="subtitulos"/>
    <w:basedOn w:val="Normal"/>
    <w:rsid w:val="003C0562"/>
    <w:pPr>
      <w:spacing w:before="100" w:beforeAutospacing="1" w:after="100" w:afterAutospacing="1"/>
    </w:pPr>
    <w:rPr>
      <w:lang w:val="es-CO" w:eastAsia="es-CO"/>
    </w:rPr>
  </w:style>
  <w:style w:type="table" w:styleId="Tablanormal5">
    <w:name w:val="Plain Table 5"/>
    <w:basedOn w:val="Tablanormal"/>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11">
    <w:name w:val="Tabla con cuadrícula11"/>
    <w:basedOn w:val="Tablanormal"/>
    <w:next w:val="Tablaconcuadrcula"/>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
    <w:name w:val="Tabla normal 51"/>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21">
    <w:name w:val="Tabla con cuadrícula21"/>
    <w:basedOn w:val="Tablanormal"/>
    <w:next w:val="Tablaconcuadrcula"/>
    <w:uiPriority w:val="39"/>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2">
    <w:name w:val="Tabla normal 52"/>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31">
    <w:name w:val="Tabla con cuadrícula31"/>
    <w:basedOn w:val="Tablanormal"/>
    <w:next w:val="Tablaconcuadrcula"/>
    <w:uiPriority w:val="39"/>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3">
    <w:name w:val="Tabla normal 53"/>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4">
    <w:name w:val="Tabla normal 54"/>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5">
    <w:name w:val="Tabla normal 55"/>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6">
    <w:name w:val="Tabla con cuadrícula6"/>
    <w:basedOn w:val="Tablanormal"/>
    <w:next w:val="Tablaconcuadrcula"/>
    <w:rsid w:val="003C0562"/>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3C056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3C056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1">
    <w:name w:val="s1"/>
    <w:rsid w:val="003C0562"/>
    <w:rPr>
      <w:rFonts w:ascii=".SFUIText-Regular" w:hAnsi=".SFUIText-Regular" w:hint="default"/>
      <w:b w:val="0"/>
      <w:bCs w:val="0"/>
      <w:i w:val="0"/>
      <w:iCs w:val="0"/>
      <w:sz w:val="34"/>
      <w:szCs w:val="34"/>
    </w:rPr>
  </w:style>
  <w:style w:type="table" w:customStyle="1" w:styleId="Tablaconcuadrcula9">
    <w:name w:val="Tabla con cuadrícula9"/>
    <w:basedOn w:val="Tablanormal"/>
    <w:next w:val="Tablaconcuadrcula"/>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E47EC1"/>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1">
    <w:name w:val="Table Normal1"/>
    <w:uiPriority w:val="2"/>
    <w:semiHidden/>
    <w:unhideWhenUsed/>
    <w:qFormat/>
    <w:rsid w:val="00E47EC1"/>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Web11">
    <w:name w:val="Tabla Web 11"/>
    <w:basedOn w:val="Tablanormal"/>
    <w:next w:val="Tablaweb1"/>
    <w:rsid w:val="00E47EC1"/>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E47EC1"/>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6">
    <w:name w:val="Tabla normal 56"/>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111">
    <w:name w:val="Tabla con cuadrícula111"/>
    <w:basedOn w:val="Tablanormal"/>
    <w:next w:val="Tablaconcuadrcula"/>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1">
    <w:name w:val="Tabla normal 51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211">
    <w:name w:val="Tabla con cuadrícula21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21">
    <w:name w:val="Tabla normal 52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311">
    <w:name w:val="Tabla con cuadrícula31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31">
    <w:name w:val="Tabla normal 53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41">
    <w:name w:val="Tabla normal 54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51">
    <w:name w:val="Tabla con cuadrícula5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51">
    <w:name w:val="Tabla normal 55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61">
    <w:name w:val="Tabla con cuadrícula61"/>
    <w:basedOn w:val="Tablanormal"/>
    <w:next w:val="Tablaconcuadrcula"/>
    <w:rsid w:val="00E47EC1"/>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AF035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B2013C"/>
    <w:rPr>
      <w:rFonts w:ascii="Arial Unicode MS" w:eastAsia="Arial Unicode MS" w:hAnsi="Arial Unicode MS"/>
      <w:sz w:val="24"/>
      <w:lang w:val="es-ES"/>
    </w:rPr>
  </w:style>
  <w:style w:type="character" w:customStyle="1" w:styleId="NoSpacingChar">
    <w:name w:val="No Spacing Char"/>
    <w:link w:val="Sinespaciado1"/>
    <w:qFormat/>
    <w:locked/>
    <w:rsid w:val="00D55E9D"/>
    <w:rPr>
      <w:sz w:val="24"/>
      <w:szCs w:val="24"/>
      <w:lang w:eastAsia="es-ES"/>
    </w:rPr>
  </w:style>
  <w:style w:type="character" w:customStyle="1" w:styleId="NormalArialCar">
    <w:name w:val="Normal + Arial Car"/>
    <w:aliases w:val="normal + arial Car"/>
    <w:link w:val="NormalArial"/>
    <w:rsid w:val="00074D58"/>
    <w:rPr>
      <w:rFonts w:ascii="Arial" w:hAnsi="Arial"/>
      <w:sz w:val="22"/>
      <w:szCs w:val="24"/>
      <w:lang w:val="es-ES" w:eastAsia="es-ES"/>
    </w:rPr>
  </w:style>
  <w:style w:type="character" w:customStyle="1" w:styleId="TtuloCar1">
    <w:name w:val="Título Car1"/>
    <w:link w:val="Title0"/>
    <w:uiPriority w:val="10"/>
    <w:rsid w:val="00666BA0"/>
    <w:rPr>
      <w:rFonts w:ascii="Arial" w:eastAsia="Times New Roman" w:hAnsi="Arial" w:cs="Times New Roman"/>
      <w:b/>
      <w:sz w:val="24"/>
      <w:szCs w:val="20"/>
      <w:lang w:val="es-ES" w:eastAsia="es-ES"/>
    </w:rPr>
  </w:style>
  <w:style w:type="character" w:customStyle="1" w:styleId="gralsubtitulos">
    <w:name w:val="gralsubtitulos"/>
    <w:basedOn w:val="Fuentedeprrafopredeter"/>
    <w:rsid w:val="00666BA0"/>
  </w:style>
  <w:style w:type="paragraph" w:customStyle="1" w:styleId="xl149">
    <w:name w:val="xl149"/>
    <w:basedOn w:val="Normal"/>
    <w:rsid w:val="00666BA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lang w:val="es-CO" w:eastAsia="es-CO"/>
    </w:rPr>
  </w:style>
  <w:style w:type="paragraph" w:customStyle="1" w:styleId="xl150">
    <w:name w:val="xl150"/>
    <w:basedOn w:val="Normal"/>
    <w:rsid w:val="00666BA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lang w:val="es-CO" w:eastAsia="es-CO"/>
    </w:rPr>
  </w:style>
  <w:style w:type="paragraph" w:customStyle="1" w:styleId="xl151">
    <w:name w:val="xl15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2">
    <w:name w:val="xl152"/>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53">
    <w:name w:val="xl153"/>
    <w:basedOn w:val="Normal"/>
    <w:rsid w:val="00666BA0"/>
    <w:pPr>
      <w:pBdr>
        <w:left w:val="single" w:sz="12" w:space="0" w:color="0000FF"/>
      </w:pBdr>
      <w:spacing w:before="100" w:beforeAutospacing="1" w:after="100" w:afterAutospacing="1"/>
      <w:jc w:val="center"/>
      <w:textAlignment w:val="center"/>
    </w:pPr>
    <w:rPr>
      <w:rFonts w:ascii="Arial" w:hAnsi="Arial" w:cs="Arial"/>
      <w:lang w:val="es-CO" w:eastAsia="es-CO"/>
    </w:rPr>
  </w:style>
  <w:style w:type="paragraph" w:customStyle="1" w:styleId="xl154">
    <w:name w:val="xl154"/>
    <w:basedOn w:val="Normal"/>
    <w:rsid w:val="00666BA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5">
    <w:name w:val="xl155"/>
    <w:basedOn w:val="Normal"/>
    <w:rsid w:val="00666BA0"/>
    <w:pPr>
      <w:pBdr>
        <w:top w:val="single" w:sz="4" w:space="0" w:color="auto"/>
        <w:left w:val="single" w:sz="4" w:space="0" w:color="auto"/>
        <w:right w:val="single" w:sz="4" w:space="0" w:color="auto"/>
      </w:pBdr>
      <w:spacing w:before="100" w:beforeAutospacing="1" w:after="100" w:afterAutospacing="1"/>
      <w:jc w:val="both"/>
    </w:pPr>
    <w:rPr>
      <w:lang w:val="es-CO" w:eastAsia="es-CO"/>
    </w:rPr>
  </w:style>
  <w:style w:type="paragraph" w:customStyle="1" w:styleId="xl156">
    <w:name w:val="xl156"/>
    <w:basedOn w:val="Normal"/>
    <w:rsid w:val="00666BA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7">
    <w:name w:val="xl15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58">
    <w:name w:val="xl158"/>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59">
    <w:name w:val="xl15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2"/>
      <w:szCs w:val="22"/>
      <w:lang w:val="es-CO" w:eastAsia="es-CO"/>
    </w:rPr>
  </w:style>
  <w:style w:type="paragraph" w:customStyle="1" w:styleId="xl160">
    <w:name w:val="xl16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1">
    <w:name w:val="xl161"/>
    <w:basedOn w:val="Normal"/>
    <w:rsid w:val="00666BA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2">
    <w:name w:val="xl162"/>
    <w:basedOn w:val="Normal"/>
    <w:rsid w:val="00666BA0"/>
    <w:pPr>
      <w:pBdr>
        <w:top w:val="single" w:sz="8" w:space="0" w:color="auto"/>
        <w:lef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3">
    <w:name w:val="xl163"/>
    <w:basedOn w:val="Normal"/>
    <w:rsid w:val="00666BA0"/>
    <w:pPr>
      <w:pBdr>
        <w:top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4">
    <w:name w:val="xl164"/>
    <w:basedOn w:val="Normal"/>
    <w:rsid w:val="00666BA0"/>
    <w:pPr>
      <w:pBdr>
        <w:top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5">
    <w:name w:val="xl165"/>
    <w:basedOn w:val="Normal"/>
    <w:rsid w:val="00666BA0"/>
    <w:pPr>
      <w:pBdr>
        <w:lef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6">
    <w:name w:val="xl166"/>
    <w:basedOn w:val="Normal"/>
    <w:rsid w:val="00666BA0"/>
    <w:pPr>
      <w:pBdr>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7">
    <w:name w:val="xl167"/>
    <w:basedOn w:val="Normal"/>
    <w:rsid w:val="00666BA0"/>
    <w:pPr>
      <w:pBdr>
        <w:left w:val="single" w:sz="8" w:space="0" w:color="auto"/>
        <w:bottom w:val="single" w:sz="12" w:space="0" w:color="0000FF"/>
      </w:pBdr>
      <w:spacing w:before="100" w:beforeAutospacing="1" w:after="100" w:afterAutospacing="1"/>
      <w:jc w:val="center"/>
      <w:textAlignment w:val="center"/>
    </w:pPr>
    <w:rPr>
      <w:rFonts w:ascii="Arial" w:hAnsi="Arial" w:cs="Arial"/>
      <w:b/>
      <w:bCs/>
      <w:lang w:val="es-CO" w:eastAsia="es-CO"/>
    </w:rPr>
  </w:style>
  <w:style w:type="paragraph" w:customStyle="1" w:styleId="xl168">
    <w:name w:val="xl168"/>
    <w:basedOn w:val="Normal"/>
    <w:rsid w:val="00666BA0"/>
    <w:pPr>
      <w:pBdr>
        <w:bottom w:val="single" w:sz="12" w:space="0" w:color="0000FF"/>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9">
    <w:name w:val="xl169"/>
    <w:basedOn w:val="Normal"/>
    <w:rsid w:val="00666BA0"/>
    <w:pPr>
      <w:pBdr>
        <w:left w:val="single" w:sz="8" w:space="0" w:color="auto"/>
        <w:bottom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0">
    <w:name w:val="xl170"/>
    <w:basedOn w:val="Normal"/>
    <w:rsid w:val="00666BA0"/>
    <w:pPr>
      <w:pBdr>
        <w:bottom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1">
    <w:name w:val="xl171"/>
    <w:basedOn w:val="Normal"/>
    <w:rsid w:val="00666BA0"/>
    <w:pPr>
      <w:pBdr>
        <w:bottom w:val="single" w:sz="8" w:space="0" w:color="auto"/>
        <w:right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2">
    <w:name w:val="xl172"/>
    <w:basedOn w:val="Normal"/>
    <w:rsid w:val="00666BA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73">
    <w:name w:val="xl173"/>
    <w:basedOn w:val="Normal"/>
    <w:rsid w:val="00666BA0"/>
    <w:pPr>
      <w:spacing w:before="100" w:beforeAutospacing="1" w:after="100" w:afterAutospacing="1"/>
      <w:jc w:val="both"/>
      <w:textAlignment w:val="center"/>
    </w:pPr>
    <w:rPr>
      <w:rFonts w:ascii="Arial" w:hAnsi="Arial" w:cs="Arial"/>
      <w:lang w:val="es-CO" w:eastAsia="es-CO"/>
    </w:rPr>
  </w:style>
  <w:style w:type="paragraph" w:customStyle="1" w:styleId="xl174">
    <w:name w:val="xl174"/>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175">
    <w:name w:val="xl175"/>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pPr>
    <w:rPr>
      <w:lang w:val="es-CO" w:eastAsia="es-CO"/>
    </w:rPr>
  </w:style>
  <w:style w:type="paragraph" w:customStyle="1" w:styleId="xl176">
    <w:name w:val="xl17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lang w:val="es-CO" w:eastAsia="es-CO"/>
    </w:rPr>
  </w:style>
  <w:style w:type="paragraph" w:customStyle="1" w:styleId="justify">
    <w:name w:val="justify"/>
    <w:basedOn w:val="Normal"/>
    <w:rsid w:val="00666BA0"/>
    <w:pPr>
      <w:spacing w:before="100" w:beforeAutospacing="1" w:after="100" w:afterAutospacing="1"/>
      <w:jc w:val="both"/>
    </w:pPr>
    <w:rPr>
      <w:rFonts w:ascii="Verdana" w:hAnsi="Verdana"/>
      <w:sz w:val="18"/>
      <w:szCs w:val="18"/>
      <w:lang w:val="es-ES_tradnl"/>
    </w:rPr>
  </w:style>
  <w:style w:type="numbering" w:customStyle="1" w:styleId="Estilo11">
    <w:name w:val="Estilo11"/>
    <w:rsid w:val="00666BA0"/>
    <w:pPr>
      <w:numPr>
        <w:numId w:val="10"/>
      </w:numPr>
    </w:pPr>
  </w:style>
  <w:style w:type="character" w:customStyle="1" w:styleId="arial12azu1">
    <w:name w:val="arial12azu1"/>
    <w:rsid w:val="00666BA0"/>
    <w:rPr>
      <w:rFonts w:ascii="Arial" w:hAnsi="Arial" w:cs="Arial" w:hint="default"/>
      <w:sz w:val="16"/>
      <w:szCs w:val="16"/>
    </w:rPr>
  </w:style>
  <w:style w:type="character" w:customStyle="1" w:styleId="A5">
    <w:name w:val="A5"/>
    <w:uiPriority w:val="99"/>
    <w:rsid w:val="00666BA0"/>
    <w:rPr>
      <w:rFonts w:cs="XJCXCR+MyriadPro-Regular"/>
      <w:color w:val="000000"/>
      <w:sz w:val="19"/>
      <w:szCs w:val="19"/>
    </w:rPr>
  </w:style>
  <w:style w:type="character" w:customStyle="1" w:styleId="arial12grisarticulo">
    <w:name w:val="arial_12_gris_articulo"/>
    <w:basedOn w:val="Fuentedeprrafopredeter"/>
    <w:rsid w:val="00666BA0"/>
  </w:style>
  <w:style w:type="paragraph" w:customStyle="1" w:styleId="CarCar2CarCarCarCar">
    <w:name w:val="Car Car2 Car Car Car Car"/>
    <w:basedOn w:val="Normal"/>
    <w:rsid w:val="00666BA0"/>
    <w:pPr>
      <w:spacing w:after="160" w:line="240" w:lineRule="exact"/>
    </w:pPr>
    <w:rPr>
      <w:rFonts w:ascii="Verdana" w:hAnsi="Verdana"/>
      <w:sz w:val="20"/>
      <w:lang w:val="en-US" w:eastAsia="en-US"/>
    </w:rPr>
  </w:style>
  <w:style w:type="paragraph" w:customStyle="1" w:styleId="CarCar2Car">
    <w:name w:val="Car Car2 Car"/>
    <w:basedOn w:val="Normal"/>
    <w:rsid w:val="00666BA0"/>
    <w:pPr>
      <w:spacing w:after="160" w:line="240" w:lineRule="exact"/>
    </w:pPr>
    <w:rPr>
      <w:rFonts w:ascii="Verdana" w:hAnsi="Verdana"/>
      <w:sz w:val="20"/>
      <w:lang w:val="en-US" w:eastAsia="en-US"/>
    </w:rPr>
  </w:style>
  <w:style w:type="paragraph" w:customStyle="1" w:styleId="ecmsonormal">
    <w:name w:val="ec_msonormal"/>
    <w:basedOn w:val="Normal"/>
    <w:rsid w:val="00666BA0"/>
    <w:pPr>
      <w:spacing w:before="100" w:beforeAutospacing="1" w:after="100" w:afterAutospacing="1"/>
    </w:pPr>
  </w:style>
  <w:style w:type="paragraph" w:customStyle="1" w:styleId="marta4">
    <w:name w:val="marta 4"/>
    <w:basedOn w:val="Normal"/>
    <w:rsid w:val="00666BA0"/>
    <w:pPr>
      <w:tabs>
        <w:tab w:val="center" w:pos="4680"/>
      </w:tabs>
      <w:suppressAutoHyphens/>
      <w:jc w:val="both"/>
    </w:pPr>
    <w:rPr>
      <w:b/>
      <w:spacing w:val="-3"/>
      <w:szCs w:val="20"/>
      <w:lang w:val="es-ES_tradnl"/>
    </w:rPr>
  </w:style>
  <w:style w:type="paragraph" w:customStyle="1" w:styleId="marta5">
    <w:name w:val="marta 5"/>
    <w:basedOn w:val="Normal"/>
    <w:rsid w:val="00666BA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pPr>
    <w:rPr>
      <w:b/>
      <w:spacing w:val="-3"/>
      <w:sz w:val="22"/>
      <w:szCs w:val="20"/>
      <w:lang w:val="en-US"/>
    </w:rPr>
  </w:style>
  <w:style w:type="paragraph" w:customStyle="1" w:styleId="ESPECIFICACION">
    <w:name w:val="ESPECIFICACION"/>
    <w:basedOn w:val="Normal"/>
    <w:rsid w:val="00666BA0"/>
    <w:pPr>
      <w:jc w:val="both"/>
    </w:pPr>
    <w:rPr>
      <w:rFonts w:ascii="Arial" w:hAnsi="Arial"/>
      <w:sz w:val="22"/>
      <w:szCs w:val="20"/>
      <w:lang w:val="es-ES_tradnl"/>
    </w:rPr>
  </w:style>
  <w:style w:type="paragraph" w:customStyle="1" w:styleId="Sangra2detindependiente10">
    <w:name w:val="Sangría 2 de t.independiente1"/>
    <w:basedOn w:val="Normal"/>
    <w:rsid w:val="00666BA0"/>
    <w:pPr>
      <w:ind w:left="432"/>
    </w:pPr>
    <w:rPr>
      <w:rFonts w:ascii="Arial" w:hAnsi="Arial"/>
      <w:sz w:val="22"/>
      <w:szCs w:val="20"/>
      <w:lang w:val="es-CO"/>
    </w:rPr>
  </w:style>
  <w:style w:type="paragraph" w:customStyle="1" w:styleId="marta2">
    <w:name w:val="marta 2"/>
    <w:basedOn w:val="Normal"/>
    <w:rsid w:val="00666BA0"/>
    <w:pPr>
      <w:tabs>
        <w:tab w:val="center" w:pos="4680"/>
      </w:tabs>
      <w:suppressAutoHyphens/>
      <w:jc w:val="both"/>
    </w:pPr>
    <w:rPr>
      <w:b/>
      <w:spacing w:val="-3"/>
      <w:sz w:val="22"/>
      <w:szCs w:val="20"/>
      <w:lang w:val="en-US"/>
    </w:rPr>
  </w:style>
  <w:style w:type="paragraph" w:styleId="ndice1">
    <w:name w:val="index 1"/>
    <w:basedOn w:val="Normal"/>
    <w:next w:val="Normal"/>
    <w:autoRedefine/>
    <w:uiPriority w:val="99"/>
    <w:rsid w:val="00666BA0"/>
    <w:pPr>
      <w:ind w:left="200" w:hanging="200"/>
    </w:pPr>
    <w:rPr>
      <w:sz w:val="20"/>
      <w:szCs w:val="20"/>
    </w:rPr>
  </w:style>
  <w:style w:type="paragraph" w:styleId="Ttulodendice">
    <w:name w:val="index heading"/>
    <w:aliases w:val="edgar"/>
    <w:basedOn w:val="Normal"/>
    <w:next w:val="ndice1"/>
    <w:rsid w:val="00666BA0"/>
    <w:pPr>
      <w:jc w:val="center"/>
    </w:pPr>
    <w:rPr>
      <w:rFonts w:ascii="Arial" w:hAnsi="Arial"/>
      <w:b/>
      <w:sz w:val="22"/>
      <w:szCs w:val="20"/>
      <w:lang w:val="es-ES_tradnl"/>
    </w:rPr>
  </w:style>
  <w:style w:type="paragraph" w:customStyle="1" w:styleId="CarCar2CarCarCar1Car">
    <w:name w:val="Car Car2 Car Car Car1 Car"/>
    <w:basedOn w:val="Normal"/>
    <w:rsid w:val="00666BA0"/>
    <w:pPr>
      <w:spacing w:after="160" w:line="240" w:lineRule="exact"/>
    </w:pPr>
    <w:rPr>
      <w:rFonts w:ascii="Verdana" w:hAnsi="Verdana"/>
      <w:sz w:val="20"/>
      <w:lang w:val="en-US" w:eastAsia="en-US"/>
    </w:rPr>
  </w:style>
  <w:style w:type="paragraph" w:customStyle="1" w:styleId="estilo3">
    <w:name w:val="estilo3"/>
    <w:basedOn w:val="Normal"/>
    <w:rsid w:val="00666BA0"/>
    <w:pPr>
      <w:spacing w:before="100" w:beforeAutospacing="1" w:after="100" w:afterAutospacing="1"/>
    </w:pPr>
    <w:rPr>
      <w:rFonts w:ascii="Tahoma" w:hAnsi="Tahoma" w:cs="Tahoma"/>
      <w:sz w:val="20"/>
      <w:szCs w:val="20"/>
      <w:lang w:val="es-CO" w:eastAsia="es-CO"/>
    </w:rPr>
  </w:style>
  <w:style w:type="paragraph" w:customStyle="1" w:styleId="CarCar2CarCarCarCar1">
    <w:name w:val="Car Car2 Car Car Car Car1"/>
    <w:basedOn w:val="Normal"/>
    <w:rsid w:val="00666BA0"/>
    <w:pPr>
      <w:spacing w:after="160" w:line="240" w:lineRule="exact"/>
    </w:pPr>
    <w:rPr>
      <w:rFonts w:ascii="Verdana" w:hAnsi="Verdana"/>
      <w:sz w:val="20"/>
      <w:lang w:val="en-US" w:eastAsia="en-US"/>
    </w:rPr>
  </w:style>
  <w:style w:type="paragraph" w:customStyle="1" w:styleId="Textoindependiente211">
    <w:name w:val="Texto independiente 211"/>
    <w:basedOn w:val="Normal"/>
    <w:rsid w:val="00666BA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customStyle="1" w:styleId="TextocomentarioCar1">
    <w:name w:val="Texto comentario Car1"/>
    <w:rsid w:val="00666BA0"/>
    <w:rPr>
      <w:rFonts w:ascii="Times New Roman" w:eastAsia="Times New Roman" w:hAnsi="Times New Roman" w:cs="Times New Roman"/>
      <w:b/>
      <w:szCs w:val="20"/>
      <w:lang w:val="es-ES" w:eastAsia="es-ES"/>
    </w:rPr>
  </w:style>
  <w:style w:type="paragraph" w:customStyle="1" w:styleId="ListaCC1">
    <w:name w:val="Lista CC"/>
    <w:basedOn w:val="Normal"/>
    <w:rsid w:val="00666BA0"/>
    <w:rPr>
      <w:sz w:val="20"/>
    </w:rPr>
  </w:style>
  <w:style w:type="paragraph" w:customStyle="1" w:styleId="Textoindependiente1">
    <w:name w:val="Texto independiente("/>
    <w:basedOn w:val="Normal"/>
    <w:rsid w:val="00666BA0"/>
    <w:pPr>
      <w:tabs>
        <w:tab w:val="left" w:pos="-720"/>
      </w:tabs>
      <w:suppressAutoHyphens/>
      <w:spacing w:after="120"/>
      <w:jc w:val="both"/>
    </w:pPr>
    <w:rPr>
      <w:rFonts w:ascii="Arial" w:hAnsi="Arial"/>
      <w:spacing w:val="-2"/>
      <w:szCs w:val="20"/>
      <w:lang w:val="es-ES_tradnl"/>
    </w:rPr>
  </w:style>
  <w:style w:type="paragraph" w:customStyle="1" w:styleId="Textoindependiente311">
    <w:name w:val="Texto independiente 311"/>
    <w:basedOn w:val="Normal"/>
    <w:rsid w:val="00666BA0"/>
    <w:pPr>
      <w:tabs>
        <w:tab w:val="left" w:pos="-720"/>
      </w:tabs>
      <w:suppressAutoHyphens/>
      <w:jc w:val="center"/>
    </w:pPr>
    <w:rPr>
      <w:rFonts w:ascii="Arial" w:hAnsi="Arial"/>
      <w:b/>
      <w:sz w:val="20"/>
      <w:szCs w:val="20"/>
      <w:lang w:val="es-ES_tradnl"/>
    </w:rPr>
  </w:style>
  <w:style w:type="paragraph" w:customStyle="1" w:styleId="CarCarCar11">
    <w:name w:val="Car Car Car11"/>
    <w:basedOn w:val="Normal"/>
    <w:rsid w:val="00666BA0"/>
    <w:pPr>
      <w:spacing w:after="160" w:line="240" w:lineRule="exact"/>
    </w:pPr>
    <w:rPr>
      <w:rFonts w:ascii="Verdana" w:hAnsi="Verdana" w:cs="Verdana"/>
      <w:sz w:val="20"/>
      <w:szCs w:val="20"/>
      <w:lang w:val="es-CO" w:eastAsia="en-US"/>
    </w:rPr>
  </w:style>
  <w:style w:type="paragraph" w:customStyle="1" w:styleId="Pa8">
    <w:name w:val="Pa8"/>
    <w:basedOn w:val="Normal"/>
    <w:next w:val="Normal"/>
    <w:uiPriority w:val="99"/>
    <w:rsid w:val="00666BA0"/>
    <w:pPr>
      <w:autoSpaceDE w:val="0"/>
      <w:autoSpaceDN w:val="0"/>
      <w:adjustRightInd w:val="0"/>
      <w:spacing w:line="140" w:lineRule="atLeast"/>
    </w:pPr>
    <w:rPr>
      <w:rFonts w:ascii="AAMHWD+Frutiger-BlackCn" w:eastAsia="Calibri" w:hAnsi="AAMHWD+Frutiger-BlackCn"/>
      <w:lang w:val="es-CO" w:eastAsia="en-US"/>
    </w:rPr>
  </w:style>
  <w:style w:type="character" w:customStyle="1" w:styleId="Prder4">
    <w:name w:val="Pár.der.4"/>
    <w:basedOn w:val="Fuentedeprrafopredeter"/>
    <w:rsid w:val="00666BA0"/>
  </w:style>
  <w:style w:type="character" w:customStyle="1" w:styleId="farticuloartnombre21">
    <w:name w:val="farticulo_art_nombre21"/>
    <w:rsid w:val="00666BA0"/>
    <w:rPr>
      <w:b w:val="0"/>
      <w:bCs/>
      <w:sz w:val="16"/>
      <w:szCs w:val="16"/>
    </w:rPr>
  </w:style>
  <w:style w:type="paragraph" w:customStyle="1" w:styleId="Sangra2detindependiente20">
    <w:name w:val="Sangría 2 de t.independiente2"/>
    <w:basedOn w:val="Normal"/>
    <w:rsid w:val="00666BA0"/>
    <w:pPr>
      <w:ind w:left="432"/>
    </w:pPr>
    <w:rPr>
      <w:rFonts w:ascii="Arial" w:hAnsi="Arial"/>
      <w:sz w:val="22"/>
      <w:szCs w:val="20"/>
      <w:lang w:val="es-CO"/>
    </w:rPr>
  </w:style>
  <w:style w:type="paragraph" w:customStyle="1" w:styleId="Encabezado30">
    <w:name w:val="Encabezado+3"/>
    <w:basedOn w:val="Default"/>
    <w:next w:val="Default"/>
    <w:uiPriority w:val="99"/>
    <w:rsid w:val="00666BA0"/>
    <w:rPr>
      <w:rFonts w:ascii="Times New Roman" w:eastAsia="Calibri" w:hAnsi="Times New Roman"/>
      <w:color w:val="auto"/>
      <w:lang w:val="es-CO" w:eastAsia="es-CO"/>
    </w:rPr>
  </w:style>
  <w:style w:type="paragraph" w:customStyle="1" w:styleId="Textopredeterminado">
    <w:name w:val="Texto predeterminado"/>
    <w:basedOn w:val="Normal"/>
    <w:rsid w:val="00666BA0"/>
    <w:pPr>
      <w:widowControl w:val="0"/>
      <w:autoSpaceDE w:val="0"/>
      <w:autoSpaceDN w:val="0"/>
      <w:adjustRightInd w:val="0"/>
    </w:pPr>
    <w:rPr>
      <w:lang w:val="es-CO"/>
    </w:rPr>
  </w:style>
  <w:style w:type="paragraph" w:customStyle="1" w:styleId="Textoindependiente10">
    <w:name w:val="Texto independiente(.1"/>
    <w:basedOn w:val="Normal"/>
    <w:rsid w:val="00666BA0"/>
    <w:pPr>
      <w:tabs>
        <w:tab w:val="left" w:pos="-720"/>
      </w:tabs>
      <w:suppressAutoHyphens/>
      <w:spacing w:after="120"/>
      <w:jc w:val="both"/>
    </w:pPr>
    <w:rPr>
      <w:rFonts w:ascii="Arial" w:hAnsi="Arial"/>
      <w:spacing w:val="-2"/>
      <w:szCs w:val="20"/>
      <w:lang w:val="es-ES_tradnl"/>
    </w:rPr>
  </w:style>
  <w:style w:type="paragraph" w:customStyle="1" w:styleId="xl177">
    <w:name w:val="xl177"/>
    <w:basedOn w:val="Normal"/>
    <w:rsid w:val="00666BA0"/>
    <w:pPr>
      <w:pBdr>
        <w:bottom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78">
    <w:name w:val="xl178"/>
    <w:basedOn w:val="Normal"/>
    <w:rsid w:val="00666BA0"/>
    <w:pPr>
      <w:pBdr>
        <w:top w:val="single" w:sz="8" w:space="0" w:color="auto"/>
        <w:lef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79">
    <w:name w:val="xl179"/>
    <w:basedOn w:val="Normal"/>
    <w:rsid w:val="00666BA0"/>
    <w:pPr>
      <w:pBdr>
        <w:top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80">
    <w:name w:val="xl180"/>
    <w:basedOn w:val="Normal"/>
    <w:rsid w:val="00666BA0"/>
    <w:pPr>
      <w:pBdr>
        <w:top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81">
    <w:name w:val="xl181"/>
    <w:basedOn w:val="Normal"/>
    <w:rsid w:val="00666BA0"/>
    <w:pPr>
      <w:pBdr>
        <w:top w:val="single" w:sz="8" w:space="0" w:color="auto"/>
        <w:left w:val="single" w:sz="4" w:space="0" w:color="auto"/>
        <w:bottom w:val="single" w:sz="4" w:space="0" w:color="auto"/>
      </w:pBdr>
      <w:shd w:val="clear" w:color="000000" w:fill="FFFF66"/>
      <w:spacing w:before="100" w:beforeAutospacing="1" w:after="100" w:afterAutospacing="1"/>
      <w:textAlignment w:val="center"/>
    </w:pPr>
    <w:rPr>
      <w:rFonts w:ascii="Arial" w:hAnsi="Arial" w:cs="Arial"/>
      <w:b/>
      <w:bCs/>
      <w:sz w:val="18"/>
      <w:szCs w:val="18"/>
      <w:lang w:val="es-CO" w:eastAsia="es-CO"/>
    </w:rPr>
  </w:style>
  <w:style w:type="paragraph" w:customStyle="1" w:styleId="xl182">
    <w:name w:val="xl182"/>
    <w:basedOn w:val="Normal"/>
    <w:rsid w:val="00666BA0"/>
    <w:pPr>
      <w:pBdr>
        <w:top w:val="single" w:sz="8" w:space="0" w:color="auto"/>
        <w:bottom w:val="single" w:sz="4" w:space="0" w:color="auto"/>
        <w:right w:val="single" w:sz="4" w:space="0" w:color="auto"/>
      </w:pBdr>
      <w:shd w:val="clear" w:color="000000" w:fill="FFFF66"/>
      <w:spacing w:before="100" w:beforeAutospacing="1" w:after="100" w:afterAutospacing="1"/>
      <w:textAlignment w:val="center"/>
    </w:pPr>
    <w:rPr>
      <w:rFonts w:ascii="Arial" w:hAnsi="Arial" w:cs="Arial"/>
      <w:b/>
      <w:bCs/>
      <w:sz w:val="18"/>
      <w:szCs w:val="18"/>
      <w:lang w:val="es-CO" w:eastAsia="es-CO"/>
    </w:rPr>
  </w:style>
  <w:style w:type="paragraph" w:customStyle="1" w:styleId="xl183">
    <w:name w:val="xl183"/>
    <w:basedOn w:val="Normal"/>
    <w:rsid w:val="00666BA0"/>
    <w:pPr>
      <w:pBdr>
        <w:top w:val="single" w:sz="4" w:space="0" w:color="auto"/>
        <w:left w:val="single" w:sz="4" w:space="0" w:color="auto"/>
        <w:bottom w:val="single" w:sz="4" w:space="0" w:color="auto"/>
      </w:pBdr>
      <w:shd w:val="clear" w:color="000000" w:fill="FFFF6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84">
    <w:name w:val="xl184"/>
    <w:basedOn w:val="Normal"/>
    <w:rsid w:val="00666BA0"/>
    <w:pPr>
      <w:pBdr>
        <w:top w:val="single" w:sz="4" w:space="0" w:color="auto"/>
        <w:bottom w:val="single" w:sz="4" w:space="0" w:color="auto"/>
        <w:right w:val="single" w:sz="4" w:space="0" w:color="auto"/>
      </w:pBdr>
      <w:shd w:val="clear" w:color="000000" w:fill="FFFF6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32">
    <w:name w:val="xl4732"/>
    <w:basedOn w:val="Normal"/>
    <w:rsid w:val="00666BA0"/>
    <w:pPr>
      <w:pBdr>
        <w:left w:val="single" w:sz="4" w:space="0" w:color="auto"/>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3">
    <w:name w:val="xl4733"/>
    <w:basedOn w:val="Normal"/>
    <w:rsid w:val="00666BA0"/>
    <w:pPr>
      <w:pBdr>
        <w:left w:val="single" w:sz="4" w:space="0" w:color="auto"/>
        <w:bottom w:val="single" w:sz="4" w:space="0" w:color="auto"/>
      </w:pBdr>
      <w:shd w:val="clear" w:color="000000" w:fill="000000"/>
      <w:spacing w:before="100" w:beforeAutospacing="1" w:after="100" w:afterAutospacing="1"/>
      <w:jc w:val="both"/>
      <w:textAlignment w:val="center"/>
    </w:pPr>
    <w:rPr>
      <w:rFonts w:ascii="Arial" w:hAnsi="Arial" w:cs="Arial"/>
      <w:b/>
      <w:bCs/>
      <w:color w:val="FFFFFF"/>
      <w:sz w:val="18"/>
      <w:szCs w:val="18"/>
      <w:lang w:val="es-CO" w:eastAsia="es-CO"/>
    </w:rPr>
  </w:style>
  <w:style w:type="paragraph" w:customStyle="1" w:styleId="xl4734">
    <w:name w:val="xl4734"/>
    <w:basedOn w:val="Normal"/>
    <w:rsid w:val="00666BA0"/>
    <w:pPr>
      <w:pBdr>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5">
    <w:name w:val="xl4735"/>
    <w:basedOn w:val="Normal"/>
    <w:rsid w:val="00666BA0"/>
    <w:pPr>
      <w:pBdr>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6">
    <w:name w:val="xl4736"/>
    <w:basedOn w:val="Normal"/>
    <w:rsid w:val="00666BA0"/>
    <w:pPr>
      <w:spacing w:before="100" w:beforeAutospacing="1" w:after="100" w:afterAutospacing="1"/>
      <w:jc w:val="center"/>
    </w:pPr>
    <w:rPr>
      <w:lang w:val="es-CO" w:eastAsia="es-CO"/>
    </w:rPr>
  </w:style>
  <w:style w:type="paragraph" w:customStyle="1" w:styleId="xl4737">
    <w:name w:val="xl4737"/>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38">
    <w:name w:val="xl4738"/>
    <w:basedOn w:val="Normal"/>
    <w:rsid w:val="00666BA0"/>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39">
    <w:name w:val="xl473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40">
    <w:name w:val="xl474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1">
    <w:name w:val="xl474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42">
    <w:name w:val="xl4742"/>
    <w:basedOn w:val="Normal"/>
    <w:rsid w:val="00666BA0"/>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43">
    <w:name w:val="xl4743"/>
    <w:basedOn w:val="Normal"/>
    <w:rsid w:val="00666BA0"/>
    <w:pPr>
      <w:pBdr>
        <w:top w:val="single" w:sz="4" w:space="0" w:color="auto"/>
        <w:left w:val="single" w:sz="4" w:space="0" w:color="auto"/>
        <w:bottom w:val="single" w:sz="4" w:space="0" w:color="auto"/>
      </w:pBdr>
      <w:shd w:val="clear" w:color="000000" w:fill="BFBFBF"/>
      <w:spacing w:before="100" w:beforeAutospacing="1" w:after="100" w:afterAutospacing="1"/>
      <w:jc w:val="both"/>
      <w:textAlignment w:val="center"/>
    </w:pPr>
    <w:rPr>
      <w:rFonts w:ascii="Arial" w:hAnsi="Arial" w:cs="Arial"/>
      <w:b/>
      <w:bCs/>
      <w:color w:val="000000"/>
      <w:sz w:val="18"/>
      <w:szCs w:val="18"/>
      <w:lang w:val="es-CO" w:eastAsia="es-CO"/>
    </w:rPr>
  </w:style>
  <w:style w:type="paragraph" w:customStyle="1" w:styleId="xl4744">
    <w:name w:val="xl4744"/>
    <w:basedOn w:val="Normal"/>
    <w:rsid w:val="00666BA0"/>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45">
    <w:name w:val="xl4745"/>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6">
    <w:name w:val="xl474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47">
    <w:name w:val="xl474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48">
    <w:name w:val="xl4748"/>
    <w:basedOn w:val="Normal"/>
    <w:rsid w:val="00666BA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9">
    <w:name w:val="xl474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4750">
    <w:name w:val="xl475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52">
    <w:name w:val="xl4752"/>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53">
    <w:name w:val="xl4753"/>
    <w:basedOn w:val="Normal"/>
    <w:rsid w:val="00666BA0"/>
    <w:pPr>
      <w:pBdr>
        <w:top w:val="single" w:sz="4" w:space="0" w:color="auto"/>
        <w:bottom w:val="single" w:sz="4" w:space="0" w:color="auto"/>
      </w:pBdr>
      <w:shd w:val="clear" w:color="000000" w:fill="E6B8B7"/>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54">
    <w:name w:val="xl4754"/>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55">
    <w:name w:val="xl4755"/>
    <w:basedOn w:val="Normal"/>
    <w:rsid w:val="00666BA0"/>
    <w:pPr>
      <w:pBdr>
        <w:left w:val="single" w:sz="4" w:space="0" w:color="auto"/>
        <w:bottom w:val="single" w:sz="4" w:space="0" w:color="auto"/>
        <w:right w:val="single" w:sz="4" w:space="0" w:color="auto"/>
      </w:pBdr>
      <w:shd w:val="clear" w:color="000000" w:fill="000000"/>
      <w:spacing w:before="100" w:beforeAutospacing="1" w:after="100" w:afterAutospacing="1"/>
      <w:jc w:val="right"/>
      <w:textAlignment w:val="center"/>
    </w:pPr>
    <w:rPr>
      <w:rFonts w:ascii="Arial" w:hAnsi="Arial" w:cs="Arial"/>
      <w:b/>
      <w:bCs/>
      <w:color w:val="FFFFFF"/>
      <w:sz w:val="18"/>
      <w:szCs w:val="18"/>
      <w:lang w:val="es-CO" w:eastAsia="es-CO"/>
    </w:rPr>
  </w:style>
  <w:style w:type="paragraph" w:customStyle="1" w:styleId="xl4756">
    <w:name w:val="xl4756"/>
    <w:basedOn w:val="Normal"/>
    <w:rsid w:val="00666BA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57">
    <w:name w:val="xl475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58">
    <w:name w:val="xl4758"/>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59">
    <w:name w:val="xl4759"/>
    <w:basedOn w:val="Normal"/>
    <w:rsid w:val="00666BA0"/>
    <w:pPr>
      <w:pBdr>
        <w:top w:val="single" w:sz="4" w:space="0" w:color="auto"/>
        <w:left w:val="single" w:sz="4" w:space="0" w:color="auto"/>
        <w:bottom w:val="single" w:sz="4" w:space="0" w:color="auto"/>
      </w:pBdr>
      <w:shd w:val="clear" w:color="000000" w:fill="E6B8B7"/>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4760">
    <w:name w:val="xl4760"/>
    <w:basedOn w:val="Normal"/>
    <w:rsid w:val="00666BA0"/>
    <w:pPr>
      <w:pBdr>
        <w:top w:val="single" w:sz="4" w:space="0" w:color="auto"/>
        <w:bottom w:val="single" w:sz="4" w:space="0" w:color="auto"/>
      </w:pBdr>
      <w:shd w:val="clear" w:color="000000" w:fill="E6B8B7"/>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4761">
    <w:name w:val="xl4761"/>
    <w:basedOn w:val="Normal"/>
    <w:rsid w:val="00666BA0"/>
    <w:pP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62">
    <w:name w:val="xl4762"/>
    <w:basedOn w:val="Normal"/>
    <w:rsid w:val="00666BA0"/>
    <w:pP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63">
    <w:name w:val="xl4763"/>
    <w:basedOn w:val="Normal"/>
    <w:rsid w:val="00666BA0"/>
    <w:pP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64">
    <w:name w:val="xl4764"/>
    <w:basedOn w:val="Normal"/>
    <w:rsid w:val="00666BA0"/>
    <w:pPr>
      <w:spacing w:before="100" w:beforeAutospacing="1" w:after="100" w:afterAutospacing="1"/>
      <w:jc w:val="center"/>
      <w:textAlignment w:val="center"/>
    </w:pPr>
    <w:rPr>
      <w:rFonts w:ascii="Arial" w:hAnsi="Arial" w:cs="Arial"/>
      <w:sz w:val="18"/>
      <w:szCs w:val="18"/>
      <w:lang w:val="es-CO" w:eastAsia="es-CO"/>
    </w:rPr>
  </w:style>
  <w:style w:type="paragraph" w:customStyle="1" w:styleId="xl4765">
    <w:name w:val="xl4765"/>
    <w:basedOn w:val="Normal"/>
    <w:rsid w:val="00666BA0"/>
    <w:pPr>
      <w:spacing w:before="100" w:beforeAutospacing="1" w:after="100" w:afterAutospacing="1"/>
      <w:jc w:val="right"/>
      <w:textAlignment w:val="center"/>
    </w:pPr>
    <w:rPr>
      <w:rFonts w:ascii="Arial" w:hAnsi="Arial" w:cs="Arial"/>
      <w:sz w:val="18"/>
      <w:szCs w:val="18"/>
      <w:lang w:val="es-CO" w:eastAsia="es-CO"/>
    </w:rPr>
  </w:style>
  <w:style w:type="paragraph" w:customStyle="1" w:styleId="xl4766">
    <w:name w:val="xl476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67">
    <w:name w:val="xl476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68">
    <w:name w:val="xl4768"/>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69">
    <w:name w:val="xl476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character" w:customStyle="1" w:styleId="ext-mb-text">
    <w:name w:val="ext-mb-text"/>
    <w:basedOn w:val="Fuentedeprrafopredeter"/>
    <w:rsid w:val="00666BA0"/>
  </w:style>
  <w:style w:type="character" w:styleId="Textodelmarcadordeposicin">
    <w:name w:val="Placeholder Text"/>
    <w:uiPriority w:val="99"/>
    <w:semiHidden/>
    <w:rsid w:val="00666BA0"/>
    <w:rPr>
      <w:color w:val="808080"/>
    </w:rPr>
  </w:style>
  <w:style w:type="paragraph" w:customStyle="1" w:styleId="WW-Sangra3detindependiente">
    <w:name w:val="WW-Sangría 3 de t.independiente"/>
    <w:basedOn w:val="Normal"/>
    <w:rsid w:val="00666BA0"/>
    <w:pPr>
      <w:suppressAutoHyphens/>
      <w:ind w:left="567" w:firstLine="1"/>
      <w:jc w:val="both"/>
    </w:pPr>
    <w:rPr>
      <w:rFonts w:ascii="Arial" w:hAnsi="Arial"/>
      <w:color w:val="FF0000"/>
      <w:sz w:val="28"/>
      <w:szCs w:val="20"/>
      <w:lang w:val="es-CO"/>
    </w:rPr>
  </w:style>
  <w:style w:type="paragraph" w:customStyle="1" w:styleId="xl185">
    <w:name w:val="xl185"/>
    <w:basedOn w:val="Normal"/>
    <w:rsid w:val="00666BA0"/>
    <w:pPr>
      <w:pBdr>
        <w:top w:val="single" w:sz="4" w:space="0" w:color="000000"/>
        <w:left w:val="single" w:sz="4" w:space="0" w:color="000000"/>
        <w:bottom w:val="single" w:sz="8" w:space="0" w:color="auto"/>
        <w:right w:val="single" w:sz="8" w:space="0" w:color="auto"/>
      </w:pBdr>
      <w:spacing w:before="100" w:beforeAutospacing="1" w:after="100" w:afterAutospacing="1"/>
      <w:jc w:val="right"/>
    </w:pPr>
    <w:rPr>
      <w:rFonts w:ascii="Arial" w:hAnsi="Arial" w:cs="Arial"/>
      <w:b/>
      <w:bCs/>
      <w:sz w:val="16"/>
      <w:szCs w:val="16"/>
      <w:lang w:val="es-CO" w:eastAsia="es-CO"/>
    </w:rPr>
  </w:style>
  <w:style w:type="paragraph" w:customStyle="1" w:styleId="xl186">
    <w:name w:val="xl186"/>
    <w:basedOn w:val="Normal"/>
    <w:rsid w:val="00666BA0"/>
    <w:pPr>
      <w:pBdr>
        <w:top w:val="single" w:sz="8" w:space="0" w:color="auto"/>
        <w:left w:val="single" w:sz="4" w:space="0" w:color="000000"/>
        <w:bottom w:val="single" w:sz="4" w:space="0" w:color="000000"/>
        <w:right w:val="single" w:sz="8" w:space="0" w:color="auto"/>
      </w:pBdr>
      <w:spacing w:before="100" w:beforeAutospacing="1" w:after="100" w:afterAutospacing="1"/>
      <w:jc w:val="right"/>
    </w:pPr>
    <w:rPr>
      <w:rFonts w:ascii="Arial" w:hAnsi="Arial" w:cs="Arial"/>
      <w:sz w:val="16"/>
      <w:szCs w:val="16"/>
      <w:lang w:val="es-CO" w:eastAsia="es-CO"/>
    </w:rPr>
  </w:style>
  <w:style w:type="paragraph" w:customStyle="1" w:styleId="xl187">
    <w:name w:val="xl187"/>
    <w:basedOn w:val="Normal"/>
    <w:rsid w:val="00666BA0"/>
    <w:pPr>
      <w:pBdr>
        <w:top w:val="single" w:sz="8" w:space="0" w:color="auto"/>
        <w:bottom w:val="single" w:sz="8" w:space="0" w:color="auto"/>
        <w:right w:val="single" w:sz="8" w:space="0" w:color="auto"/>
      </w:pBdr>
      <w:spacing w:before="100" w:beforeAutospacing="1" w:after="100" w:afterAutospacing="1"/>
    </w:pPr>
    <w:rPr>
      <w:rFonts w:ascii="Arial" w:hAnsi="Arial" w:cs="Arial"/>
      <w:b/>
      <w:bCs/>
      <w:sz w:val="16"/>
      <w:szCs w:val="16"/>
      <w:lang w:val="es-CO" w:eastAsia="es-CO"/>
    </w:rPr>
  </w:style>
  <w:style w:type="paragraph" w:customStyle="1" w:styleId="xl188">
    <w:name w:val="xl188"/>
    <w:basedOn w:val="Normal"/>
    <w:rsid w:val="00666BA0"/>
    <w:pPr>
      <w:pBdr>
        <w:top w:val="single" w:sz="4" w:space="0" w:color="000000"/>
        <w:left w:val="single" w:sz="4" w:space="0" w:color="000000"/>
        <w:bottom w:val="single" w:sz="4" w:space="0" w:color="000000"/>
        <w:right w:val="single" w:sz="8" w:space="0" w:color="auto"/>
      </w:pBdr>
      <w:spacing w:before="100" w:beforeAutospacing="1" w:after="100" w:afterAutospacing="1"/>
      <w:jc w:val="right"/>
    </w:pPr>
    <w:rPr>
      <w:sz w:val="16"/>
      <w:szCs w:val="16"/>
      <w:lang w:val="es-CO" w:eastAsia="es-CO"/>
    </w:rPr>
  </w:style>
  <w:style w:type="paragraph" w:customStyle="1" w:styleId="xl189">
    <w:name w:val="xl189"/>
    <w:basedOn w:val="Normal"/>
    <w:rsid w:val="00666BA0"/>
    <w:pPr>
      <w:pBdr>
        <w:top w:val="single" w:sz="4" w:space="0" w:color="000000"/>
        <w:left w:val="single" w:sz="4" w:space="0" w:color="000000"/>
        <w:bottom w:val="single" w:sz="8" w:space="0" w:color="auto"/>
        <w:right w:val="single" w:sz="8" w:space="0" w:color="auto"/>
      </w:pBdr>
      <w:spacing w:before="100" w:beforeAutospacing="1" w:after="100" w:afterAutospacing="1"/>
      <w:jc w:val="right"/>
    </w:pPr>
    <w:rPr>
      <w:b/>
      <w:bCs/>
      <w:sz w:val="16"/>
      <w:szCs w:val="16"/>
      <w:lang w:val="es-CO" w:eastAsia="es-CO"/>
    </w:rPr>
  </w:style>
  <w:style w:type="paragraph" w:customStyle="1" w:styleId="xl190">
    <w:name w:val="xl190"/>
    <w:basedOn w:val="Normal"/>
    <w:rsid w:val="00666BA0"/>
    <w:pPr>
      <w:spacing w:before="100" w:beforeAutospacing="1" w:after="100" w:afterAutospacing="1"/>
    </w:pPr>
    <w:rPr>
      <w:sz w:val="16"/>
      <w:szCs w:val="16"/>
      <w:lang w:val="es-CO" w:eastAsia="es-CO"/>
    </w:rPr>
  </w:style>
  <w:style w:type="paragraph" w:customStyle="1" w:styleId="xl191">
    <w:name w:val="xl19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92">
    <w:name w:val="xl192"/>
    <w:basedOn w:val="Normal"/>
    <w:rsid w:val="00666BA0"/>
    <w:pPr>
      <w:pBdr>
        <w:top w:val="single" w:sz="8" w:space="0" w:color="auto"/>
        <w:left w:val="single" w:sz="4" w:space="0" w:color="auto"/>
        <w:bottom w:val="single" w:sz="8" w:space="0" w:color="auto"/>
        <w:right w:val="single" w:sz="8" w:space="0" w:color="auto"/>
      </w:pBdr>
      <w:spacing w:before="100" w:beforeAutospacing="1" w:after="100" w:afterAutospacing="1"/>
    </w:pPr>
    <w:rPr>
      <w:b/>
      <w:bCs/>
      <w:sz w:val="16"/>
      <w:szCs w:val="16"/>
      <w:lang w:val="es-CO" w:eastAsia="es-CO"/>
    </w:rPr>
  </w:style>
  <w:style w:type="paragraph" w:customStyle="1" w:styleId="xl193">
    <w:name w:val="xl193"/>
    <w:basedOn w:val="Normal"/>
    <w:rsid w:val="00666BA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16"/>
      <w:szCs w:val="16"/>
      <w:lang w:val="es-CO" w:eastAsia="es-CO"/>
    </w:rPr>
  </w:style>
  <w:style w:type="character" w:customStyle="1" w:styleId="DefaultCar">
    <w:name w:val="Default Car"/>
    <w:link w:val="Default"/>
    <w:qFormat/>
    <w:locked/>
    <w:rsid w:val="00666BA0"/>
    <w:rPr>
      <w:rFonts w:ascii="Verdana" w:hAnsi="Verdana"/>
      <w:color w:val="000000"/>
      <w:sz w:val="24"/>
      <w:szCs w:val="24"/>
      <w:lang w:val="es-ES" w:eastAsia="es-ES"/>
    </w:rPr>
  </w:style>
  <w:style w:type="paragraph" w:customStyle="1" w:styleId="2">
    <w:name w:val="2"/>
    <w:basedOn w:val="Normal"/>
    <w:next w:val="Ttulo"/>
    <w:qFormat/>
    <w:rsid w:val="00666BA0"/>
    <w:pPr>
      <w:jc w:val="center"/>
    </w:pPr>
    <w:rPr>
      <w:rFonts w:ascii="Arial" w:eastAsia="Calibri" w:hAnsi="Arial"/>
      <w:b/>
      <w:szCs w:val="20"/>
    </w:rPr>
  </w:style>
  <w:style w:type="character" w:customStyle="1" w:styleId="iaj">
    <w:name w:val="i_aj"/>
    <w:basedOn w:val="Fuentedeprrafopredeter"/>
    <w:rsid w:val="00666BA0"/>
  </w:style>
  <w:style w:type="paragraph" w:customStyle="1" w:styleId="xsinespaciado1">
    <w:name w:val="x_sinespaciado1"/>
    <w:basedOn w:val="Normal"/>
    <w:rsid w:val="00666BA0"/>
    <w:pPr>
      <w:spacing w:before="100" w:beforeAutospacing="1" w:after="100" w:afterAutospacing="1"/>
    </w:pPr>
    <w:rPr>
      <w:lang w:val="es-CO" w:eastAsia="es-CO"/>
    </w:rPr>
  </w:style>
  <w:style w:type="character" w:customStyle="1" w:styleId="ListParagraphChar">
    <w:name w:val="List Paragraph Char"/>
    <w:link w:val="Prrafodelista1"/>
    <w:qFormat/>
    <w:locked/>
    <w:rsid w:val="00666BA0"/>
    <w:rPr>
      <w:sz w:val="24"/>
      <w:szCs w:val="24"/>
      <w:lang w:eastAsia="es-ES"/>
    </w:rPr>
  </w:style>
  <w:style w:type="paragraph" w:customStyle="1" w:styleId="xl194">
    <w:name w:val="xl194"/>
    <w:basedOn w:val="Normal"/>
    <w:rsid w:val="00666BA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95">
    <w:name w:val="xl195"/>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96">
    <w:name w:val="xl196"/>
    <w:basedOn w:val="Normal"/>
    <w:rsid w:val="00666BA0"/>
    <w:pPr>
      <w:pBdr>
        <w:top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197">
    <w:name w:val="xl197"/>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98">
    <w:name w:val="xl198"/>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99">
    <w:name w:val="xl199"/>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0">
    <w:name w:val="xl200"/>
    <w:basedOn w:val="Normal"/>
    <w:rsid w:val="00666BA0"/>
    <w:pPr>
      <w:pBdr>
        <w:top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1">
    <w:name w:val="xl201"/>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2">
    <w:name w:val="xl202"/>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3">
    <w:name w:val="xl203"/>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4">
    <w:name w:val="xl204"/>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lang w:val="es-CO" w:eastAsia="es-CO"/>
    </w:rPr>
  </w:style>
  <w:style w:type="paragraph" w:customStyle="1" w:styleId="xl205">
    <w:name w:val="xl205"/>
    <w:basedOn w:val="Normal"/>
    <w:rsid w:val="00666BA0"/>
    <w:pPr>
      <w:pBdr>
        <w:top w:val="single" w:sz="4" w:space="0" w:color="auto"/>
        <w:left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6">
    <w:name w:val="xl206"/>
    <w:basedOn w:val="Normal"/>
    <w:rsid w:val="00666BA0"/>
    <w:pPr>
      <w:pBdr>
        <w:top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7">
    <w:name w:val="xl207"/>
    <w:basedOn w:val="Normal"/>
    <w:rsid w:val="00666BA0"/>
    <w:pPr>
      <w:pBdr>
        <w:top w:val="single" w:sz="4" w:space="0" w:color="auto"/>
        <w:right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8">
    <w:name w:val="xl208"/>
    <w:basedOn w:val="Normal"/>
    <w:rsid w:val="00666BA0"/>
    <w:pPr>
      <w:pBdr>
        <w:top w:val="single" w:sz="8" w:space="0" w:color="auto"/>
        <w:left w:val="single" w:sz="8" w:space="0" w:color="auto"/>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9">
    <w:name w:val="xl209"/>
    <w:basedOn w:val="Normal"/>
    <w:rsid w:val="00666BA0"/>
    <w:pPr>
      <w:pBdr>
        <w:top w:val="single" w:sz="8" w:space="0" w:color="auto"/>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0">
    <w:name w:val="xl210"/>
    <w:basedOn w:val="Normal"/>
    <w:rsid w:val="00666BA0"/>
    <w:pPr>
      <w:pBdr>
        <w:top w:val="single" w:sz="8" w:space="0" w:color="auto"/>
        <w:left w:val="single" w:sz="4" w:space="0" w:color="000000"/>
        <w:bottom w:val="single" w:sz="4" w:space="0" w:color="000000"/>
        <w:right w:val="single" w:sz="8" w:space="0" w:color="auto"/>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1">
    <w:name w:val="xl211"/>
    <w:basedOn w:val="Normal"/>
    <w:rsid w:val="00666BA0"/>
    <w:pPr>
      <w:pBdr>
        <w:top w:val="single" w:sz="4" w:space="0" w:color="000000"/>
        <w:left w:val="single" w:sz="8" w:space="0" w:color="auto"/>
        <w:bottom w:val="single" w:sz="8" w:space="0" w:color="auto"/>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2">
    <w:name w:val="xl212"/>
    <w:basedOn w:val="Normal"/>
    <w:rsid w:val="00666BA0"/>
    <w:pPr>
      <w:pBdr>
        <w:top w:val="single" w:sz="4" w:space="0" w:color="000000"/>
        <w:left w:val="single" w:sz="4" w:space="0" w:color="000000"/>
        <w:bottom w:val="single" w:sz="8" w:space="0" w:color="auto"/>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3">
    <w:name w:val="xl213"/>
    <w:basedOn w:val="Normal"/>
    <w:rsid w:val="00666BA0"/>
    <w:pPr>
      <w:pBdr>
        <w:top w:val="single" w:sz="4" w:space="0" w:color="000000"/>
        <w:left w:val="single" w:sz="4" w:space="0" w:color="000000"/>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4">
    <w:name w:val="xl214"/>
    <w:basedOn w:val="Normal"/>
    <w:rsid w:val="00666BA0"/>
    <w:pPr>
      <w:pBdr>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5">
    <w:name w:val="xl215"/>
    <w:basedOn w:val="Normal"/>
    <w:rsid w:val="00666BA0"/>
    <w:pPr>
      <w:pBdr>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16">
    <w:name w:val="xl216"/>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7">
    <w:name w:val="xl217"/>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character" w:customStyle="1" w:styleId="vortalspan4">
    <w:name w:val="vortalspan4"/>
    <w:rsid w:val="00666BA0"/>
    <w:rPr>
      <w:color w:val="000000"/>
    </w:rPr>
  </w:style>
  <w:style w:type="character" w:customStyle="1" w:styleId="companyfullname1">
    <w:name w:val="companyfullname1"/>
    <w:rsid w:val="00666BA0"/>
    <w:rPr>
      <w:color w:val="0074E8"/>
    </w:rPr>
  </w:style>
  <w:style w:type="paragraph" w:customStyle="1" w:styleId="xl218">
    <w:name w:val="xl218"/>
    <w:basedOn w:val="Normal"/>
    <w:rsid w:val="00666BA0"/>
    <w:pPr>
      <w:pBdr>
        <w:top w:val="single" w:sz="8"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19">
    <w:name w:val="xl219"/>
    <w:basedOn w:val="Normal"/>
    <w:rsid w:val="00666BA0"/>
    <w:pPr>
      <w:pBdr>
        <w:top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20">
    <w:name w:val="xl220"/>
    <w:basedOn w:val="Normal"/>
    <w:rsid w:val="00666BA0"/>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21">
    <w:name w:val="xl221"/>
    <w:basedOn w:val="Normal"/>
    <w:rsid w:val="00666BA0"/>
    <w:pPr>
      <w:pBdr>
        <w:top w:val="single" w:sz="8" w:space="0" w:color="auto"/>
        <w:left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2">
    <w:name w:val="xl222"/>
    <w:basedOn w:val="Normal"/>
    <w:rsid w:val="00666BA0"/>
    <w:pPr>
      <w:pBdr>
        <w:top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3">
    <w:name w:val="xl223"/>
    <w:basedOn w:val="Normal"/>
    <w:rsid w:val="00666BA0"/>
    <w:pPr>
      <w:pBdr>
        <w:top w:val="single" w:sz="8" w:space="0" w:color="auto"/>
        <w:bottom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4">
    <w:name w:val="xl224"/>
    <w:basedOn w:val="Normal"/>
    <w:rsid w:val="00666BA0"/>
    <w:pPr>
      <w:pBdr>
        <w:top w:val="single" w:sz="8" w:space="0" w:color="auto"/>
        <w:left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8"/>
      <w:szCs w:val="28"/>
      <w:lang w:val="es-CO" w:eastAsia="es-CO"/>
    </w:rPr>
  </w:style>
  <w:style w:type="paragraph" w:customStyle="1" w:styleId="xl225">
    <w:name w:val="xl225"/>
    <w:basedOn w:val="Normal"/>
    <w:rsid w:val="00666BA0"/>
    <w:pPr>
      <w:pBdr>
        <w:left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8"/>
      <w:szCs w:val="28"/>
      <w:lang w:val="es-CO" w:eastAsia="es-CO"/>
    </w:rPr>
  </w:style>
  <w:style w:type="paragraph" w:customStyle="1" w:styleId="xl226">
    <w:name w:val="xl226"/>
    <w:basedOn w:val="Normal"/>
    <w:rsid w:val="00666BA0"/>
    <w:pPr>
      <w:pBdr>
        <w:top w:val="single" w:sz="8" w:space="0" w:color="auto"/>
        <w:lef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7">
    <w:name w:val="xl227"/>
    <w:basedOn w:val="Normal"/>
    <w:rsid w:val="00666BA0"/>
    <w:pPr>
      <w:pBdr>
        <w:top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8">
    <w:name w:val="xl228"/>
    <w:basedOn w:val="Normal"/>
    <w:rsid w:val="00666BA0"/>
    <w:pPr>
      <w:pBdr>
        <w:top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9">
    <w:name w:val="xl229"/>
    <w:basedOn w:val="Normal"/>
    <w:rsid w:val="00666BA0"/>
    <w:pPr>
      <w:pBdr>
        <w:left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0">
    <w:name w:val="xl230"/>
    <w:basedOn w:val="Normal"/>
    <w:rsid w:val="00666BA0"/>
    <w:pPr>
      <w:pBdr>
        <w:bottom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1">
    <w:name w:val="xl231"/>
    <w:basedOn w:val="Normal"/>
    <w:rsid w:val="00666BA0"/>
    <w:pPr>
      <w:pBdr>
        <w:bottom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2">
    <w:name w:val="xl232"/>
    <w:basedOn w:val="Normal"/>
    <w:rsid w:val="00666BA0"/>
    <w:pPr>
      <w:pBdr>
        <w:top w:val="single" w:sz="8" w:space="0" w:color="auto"/>
        <w:left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color w:val="FF0000"/>
      <w:sz w:val="32"/>
      <w:szCs w:val="32"/>
      <w:lang w:val="es-CO" w:eastAsia="es-CO"/>
    </w:rPr>
  </w:style>
  <w:style w:type="paragraph" w:customStyle="1" w:styleId="xl233">
    <w:name w:val="xl233"/>
    <w:basedOn w:val="Normal"/>
    <w:rsid w:val="00666BA0"/>
    <w:pPr>
      <w:pBdr>
        <w:left w:val="single" w:sz="8" w:space="0" w:color="auto"/>
        <w:bottom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color w:val="FF0000"/>
      <w:sz w:val="32"/>
      <w:szCs w:val="32"/>
      <w:lang w:val="es-CO" w:eastAsia="es-CO"/>
    </w:rPr>
  </w:style>
  <w:style w:type="paragraph" w:customStyle="1" w:styleId="xl234">
    <w:name w:val="xl234"/>
    <w:basedOn w:val="Normal"/>
    <w:rsid w:val="00666BA0"/>
    <w:pPr>
      <w:pBdr>
        <w:top w:val="single" w:sz="8" w:space="0" w:color="auto"/>
        <w:left w:val="single" w:sz="8" w:space="0" w:color="auto"/>
        <w:bottom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5">
    <w:name w:val="xl235"/>
    <w:basedOn w:val="Normal"/>
    <w:rsid w:val="00666BA0"/>
    <w:pPr>
      <w:pBdr>
        <w:top w:val="single" w:sz="8" w:space="0" w:color="auto"/>
        <w:bottom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6">
    <w:name w:val="xl236"/>
    <w:basedOn w:val="Normal"/>
    <w:rsid w:val="00666BA0"/>
    <w:pPr>
      <w:pBdr>
        <w:top w:val="single" w:sz="8" w:space="0" w:color="auto"/>
        <w:bottom w:val="single" w:sz="8" w:space="0" w:color="auto"/>
        <w:right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7">
    <w:name w:val="xl237"/>
    <w:basedOn w:val="Normal"/>
    <w:rsid w:val="00666BA0"/>
    <w:pPr>
      <w:pBdr>
        <w:top w:val="single" w:sz="8" w:space="0" w:color="auto"/>
        <w:left w:val="single" w:sz="8" w:space="0" w:color="auto"/>
        <w:bottom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38">
    <w:name w:val="xl238"/>
    <w:basedOn w:val="Normal"/>
    <w:rsid w:val="00666BA0"/>
    <w:pPr>
      <w:pBdr>
        <w:top w:val="single" w:sz="8" w:space="0" w:color="auto"/>
        <w:bottom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39">
    <w:name w:val="xl239"/>
    <w:basedOn w:val="Normal"/>
    <w:rsid w:val="00666BA0"/>
    <w:pPr>
      <w:pBdr>
        <w:top w:val="single" w:sz="8" w:space="0" w:color="auto"/>
        <w:bottom w:val="single" w:sz="8" w:space="0" w:color="auto"/>
        <w:right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40">
    <w:name w:val="xl240"/>
    <w:basedOn w:val="Normal"/>
    <w:rsid w:val="00666BA0"/>
    <w:pPr>
      <w:pBdr>
        <w:top w:val="single" w:sz="8" w:space="0" w:color="auto"/>
        <w:left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1">
    <w:name w:val="xl241"/>
    <w:basedOn w:val="Normal"/>
    <w:rsid w:val="00666BA0"/>
    <w:pPr>
      <w:pBdr>
        <w:top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2">
    <w:name w:val="xl242"/>
    <w:basedOn w:val="Normal"/>
    <w:rsid w:val="00666BA0"/>
    <w:pPr>
      <w:pBdr>
        <w:top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3">
    <w:name w:val="xl243"/>
    <w:basedOn w:val="Normal"/>
    <w:rsid w:val="00666BA0"/>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4">
    <w:name w:val="xl244"/>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5">
    <w:name w:val="xl245"/>
    <w:basedOn w:val="Normal"/>
    <w:rsid w:val="00666BA0"/>
    <w:pPr>
      <w:pBdr>
        <w:top w:val="single" w:sz="4" w:space="0" w:color="auto"/>
        <w:left w:val="single" w:sz="8"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46">
    <w:name w:val="xl246"/>
    <w:basedOn w:val="Normal"/>
    <w:rsid w:val="00666BA0"/>
    <w:pPr>
      <w:pBdr>
        <w:top w:val="single" w:sz="4" w:space="0" w:color="auto"/>
        <w:left w:val="single" w:sz="4"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47">
    <w:name w:val="xl247"/>
    <w:basedOn w:val="Normal"/>
    <w:rsid w:val="00666BA0"/>
    <w:pPr>
      <w:pBdr>
        <w:top w:val="single" w:sz="8" w:space="0" w:color="auto"/>
        <w:lef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48">
    <w:name w:val="xl248"/>
    <w:basedOn w:val="Normal"/>
    <w:rsid w:val="00666BA0"/>
    <w:pPr>
      <w:pBdr>
        <w:top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49">
    <w:name w:val="xl249"/>
    <w:basedOn w:val="Normal"/>
    <w:rsid w:val="00666BA0"/>
    <w:pPr>
      <w:pBdr>
        <w:top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0">
    <w:name w:val="xl250"/>
    <w:basedOn w:val="Normal"/>
    <w:rsid w:val="00666BA0"/>
    <w:pPr>
      <w:pBdr>
        <w:left w:val="single" w:sz="8" w:space="0" w:color="auto"/>
        <w:bottom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1">
    <w:name w:val="xl251"/>
    <w:basedOn w:val="Normal"/>
    <w:rsid w:val="00666BA0"/>
    <w:pPr>
      <w:pBdr>
        <w:bottom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2">
    <w:name w:val="xl252"/>
    <w:basedOn w:val="Normal"/>
    <w:rsid w:val="00666BA0"/>
    <w:pPr>
      <w:pBdr>
        <w:bottom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table" w:customStyle="1" w:styleId="Tablaconcuadrcula13">
    <w:name w:val="Tabla con cuadrícula13"/>
    <w:basedOn w:val="Tablanormal"/>
    <w:next w:val="Tablaconcuadrcula"/>
    <w:rsid w:val="00AF16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AF16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AF169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53">
    <w:name w:val="xl253"/>
    <w:basedOn w:val="Normal"/>
    <w:rsid w:val="00AF1698"/>
    <w:pPr>
      <w:pBdr>
        <w:top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4">
    <w:name w:val="xl254"/>
    <w:basedOn w:val="Normal"/>
    <w:rsid w:val="00AF1698"/>
    <w:pPr>
      <w:pBdr>
        <w:top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5">
    <w:name w:val="xl255"/>
    <w:basedOn w:val="Normal"/>
    <w:rsid w:val="00AF1698"/>
    <w:pPr>
      <w:pBdr>
        <w:top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6">
    <w:name w:val="xl256"/>
    <w:basedOn w:val="Normal"/>
    <w:rsid w:val="00AF1698"/>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7">
    <w:name w:val="xl257"/>
    <w:basedOn w:val="Normal"/>
    <w:rsid w:val="00AF1698"/>
    <w:pPr>
      <w:pBdr>
        <w:top w:val="single" w:sz="4" w:space="0" w:color="auto"/>
        <w:left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58">
    <w:name w:val="xl258"/>
    <w:basedOn w:val="Normal"/>
    <w:rsid w:val="00AF1698"/>
    <w:pPr>
      <w:pBdr>
        <w:top w:val="single" w:sz="4" w:space="0" w:color="auto"/>
        <w:bottom w:val="single" w:sz="8"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59">
    <w:name w:val="xl259"/>
    <w:basedOn w:val="Normal"/>
    <w:rsid w:val="00AF1698"/>
    <w:pPr>
      <w:pBdr>
        <w:top w:val="single" w:sz="4"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60">
    <w:name w:val="xl260"/>
    <w:basedOn w:val="Normal"/>
    <w:rsid w:val="00AF1698"/>
    <w:pPr>
      <w:pBdr>
        <w:top w:val="single" w:sz="4" w:space="0" w:color="auto"/>
        <w:left w:val="single" w:sz="8" w:space="0" w:color="auto"/>
        <w:bottom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61">
    <w:name w:val="xl261"/>
    <w:basedOn w:val="Normal"/>
    <w:rsid w:val="00AF1698"/>
    <w:pPr>
      <w:pBdr>
        <w:top w:val="single" w:sz="4" w:space="0" w:color="auto"/>
        <w:bottom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62">
    <w:name w:val="xl262"/>
    <w:basedOn w:val="Normal"/>
    <w:rsid w:val="00AF1698"/>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table" w:customStyle="1" w:styleId="Tablaconcuadrcula15">
    <w:name w:val="Tabla con cuadrícula15"/>
    <w:basedOn w:val="Tablanormal"/>
    <w:next w:val="Tablaconcuadrcula"/>
    <w:rsid w:val="00626CA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626CA6"/>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rsid w:val="00EE32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
    <w:name w:val="Estilo113"/>
    <w:rsid w:val="00EE3270"/>
    <w:pPr>
      <w:numPr>
        <w:numId w:val="8"/>
      </w:numPr>
    </w:pPr>
  </w:style>
  <w:style w:type="table" w:customStyle="1" w:styleId="Tablaconcuadrcula25">
    <w:name w:val="Tabla con cuadrícula25"/>
    <w:basedOn w:val="Tablanormal"/>
    <w:next w:val="Tablaconcuadrcula"/>
    <w:uiPriority w:val="59"/>
    <w:rsid w:val="00EE3270"/>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0">
    <w:name w:val="msonormal"/>
    <w:basedOn w:val="Normal"/>
    <w:rsid w:val="00EE3270"/>
    <w:pPr>
      <w:spacing w:before="100" w:beforeAutospacing="1" w:after="100" w:afterAutospacing="1"/>
    </w:pPr>
    <w:rPr>
      <w:lang w:val="en-US" w:eastAsia="en-US"/>
    </w:rPr>
  </w:style>
  <w:style w:type="table" w:customStyle="1" w:styleId="Tablaconcuadrcula17">
    <w:name w:val="Tabla con cuadrícula17"/>
    <w:basedOn w:val="Tablanormal"/>
    <w:next w:val="Tablaconcuadrcula"/>
    <w:rsid w:val="00226D4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4">
    <w:name w:val="Estilo114"/>
    <w:rsid w:val="00226D4F"/>
    <w:pPr>
      <w:numPr>
        <w:numId w:val="7"/>
      </w:numPr>
    </w:pPr>
  </w:style>
  <w:style w:type="table" w:customStyle="1" w:styleId="Tablaconcuadrcula26">
    <w:name w:val="Tabla con cuadrícula26"/>
    <w:basedOn w:val="Tablanormal"/>
    <w:next w:val="Tablaconcuadrcula"/>
    <w:uiPriority w:val="59"/>
    <w:rsid w:val="00226D4F"/>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226D4F"/>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226D4F"/>
    <w:rPr>
      <w:rFonts w:ascii="Arial Narrow" w:hAnsi="Arial Narrow"/>
      <w:color w:val="3B3838"/>
      <w:sz w:val="24"/>
      <w:szCs w:val="24"/>
      <w:lang w:val="x-none" w:eastAsia="es-ES"/>
    </w:rPr>
  </w:style>
  <w:style w:type="character" w:customStyle="1" w:styleId="Mencinsinresolver1">
    <w:name w:val="Mención sin resolver1"/>
    <w:basedOn w:val="Fuentedeprrafopredeter"/>
    <w:uiPriority w:val="99"/>
    <w:semiHidden/>
    <w:unhideWhenUsed/>
    <w:rsid w:val="00FD6156"/>
    <w:rPr>
      <w:color w:val="605E5C"/>
      <w:shd w:val="clear" w:color="auto" w:fill="E1DFDD"/>
    </w:rPr>
  </w:style>
  <w:style w:type="paragraph" w:styleId="TDC1">
    <w:name w:val="toc 1"/>
    <w:basedOn w:val="Normal"/>
    <w:next w:val="Normal"/>
    <w:autoRedefine/>
    <w:uiPriority w:val="39"/>
    <w:qFormat/>
    <w:rsid w:val="00DA0CC1"/>
    <w:rPr>
      <w:rFonts w:ascii="Arial" w:hAnsi="Arial" w:cs="Arial"/>
      <w:b/>
      <w:bCs/>
      <w:caps/>
      <w:spacing w:val="-20"/>
      <w:sz w:val="20"/>
      <w:szCs w:val="20"/>
      <w:lang w:val="es-CO"/>
    </w:rPr>
  </w:style>
  <w:style w:type="paragraph" w:customStyle="1" w:styleId="CharCarCarCarCar">
    <w:name w:val="Char Car Car Car Car"/>
    <w:basedOn w:val="Normal"/>
    <w:rsid w:val="00DA0CC1"/>
    <w:pPr>
      <w:spacing w:after="160" w:line="240" w:lineRule="exact"/>
    </w:pPr>
    <w:rPr>
      <w:rFonts w:ascii="Verdana" w:hAnsi="Verdana"/>
      <w:sz w:val="20"/>
      <w:szCs w:val="20"/>
      <w:lang w:val="en-US" w:eastAsia="en-US"/>
    </w:rPr>
  </w:style>
  <w:style w:type="paragraph" w:customStyle="1" w:styleId="Char9">
    <w:name w:val="Char9"/>
    <w:basedOn w:val="Normal"/>
    <w:rsid w:val="00DA0CC1"/>
    <w:pPr>
      <w:spacing w:after="160" w:line="240" w:lineRule="exact"/>
    </w:pPr>
    <w:rPr>
      <w:rFonts w:ascii="Verdana" w:hAnsi="Verdana"/>
      <w:sz w:val="20"/>
      <w:szCs w:val="20"/>
      <w:lang w:val="es-CO" w:eastAsia="en-US"/>
    </w:rPr>
  </w:style>
  <w:style w:type="paragraph" w:customStyle="1" w:styleId="WW-Sangra3detindependiente0">
    <w:name w:val="WW-Sangría 3 de t. independiente"/>
    <w:basedOn w:val="Normal"/>
    <w:rsid w:val="00DA0CC1"/>
    <w:pPr>
      <w:suppressAutoHyphens/>
      <w:ind w:left="567" w:firstLine="1"/>
      <w:jc w:val="both"/>
    </w:pPr>
    <w:rPr>
      <w:rFonts w:ascii="Arial" w:hAnsi="Arial"/>
      <w:color w:val="FF0000"/>
      <w:sz w:val="28"/>
      <w:szCs w:val="20"/>
      <w:lang w:val="es-CO"/>
    </w:rPr>
  </w:style>
  <w:style w:type="paragraph" w:customStyle="1" w:styleId="TitleChar">
    <w:name w:val="Title Char"/>
    <w:aliases w:val="AL Título,Título AL"/>
    <w:basedOn w:val="Ttulo1"/>
    <w:next w:val="Normal"/>
    <w:link w:val="PuestoCar2"/>
    <w:uiPriority w:val="39"/>
    <w:unhideWhenUsed/>
    <w:qFormat/>
    <w:rsid w:val="000D257D"/>
    <w:pPr>
      <w:keepLines/>
      <w:spacing w:before="240" w:line="259" w:lineRule="auto"/>
      <w:jc w:val="left"/>
      <w:outlineLvl w:val="9"/>
    </w:pPr>
    <w:rPr>
      <w:rFonts w:cs="Times New Roman"/>
      <w:b/>
      <w:color w:val="2E74B5"/>
      <w:sz w:val="32"/>
      <w:szCs w:val="32"/>
      <w:lang w:val="es-CO" w:eastAsia="es-CO"/>
    </w:rPr>
  </w:style>
  <w:style w:type="character" w:customStyle="1" w:styleId="PuestoCar2">
    <w:name w:val="Puesto Car2"/>
    <w:aliases w:val="Title Char Car,Puesto1 Car1,Títulos Principales sin numeración Car2,AL Título Car2,Título AL Car2,Título Car3"/>
    <w:link w:val="TitleChar"/>
    <w:rsid w:val="00DA0CC1"/>
    <w:rPr>
      <w:rFonts w:ascii="Arial" w:hAnsi="Arial"/>
      <w:b/>
      <w:color w:val="2E74B5"/>
      <w:sz w:val="32"/>
      <w:szCs w:val="32"/>
    </w:rPr>
  </w:style>
  <w:style w:type="character" w:customStyle="1" w:styleId="estilo9">
    <w:name w:val="estilo9"/>
    <w:basedOn w:val="Fuentedeprrafopredeter"/>
    <w:rsid w:val="00DA0CC1"/>
  </w:style>
  <w:style w:type="character" w:customStyle="1" w:styleId="special-font1">
    <w:name w:val="special-font1"/>
    <w:rsid w:val="00DA0CC1"/>
    <w:rPr>
      <w:rFonts w:ascii="Trebuchet MS" w:hAnsi="Trebuchet MS" w:hint="default"/>
      <w:b/>
      <w:bCs/>
      <w:sz w:val="18"/>
      <w:szCs w:val="18"/>
    </w:rPr>
  </w:style>
  <w:style w:type="paragraph" w:styleId="Textonotaalfinal">
    <w:name w:val="endnote text"/>
    <w:basedOn w:val="Normal"/>
    <w:link w:val="TextonotaalfinalCar"/>
    <w:uiPriority w:val="99"/>
    <w:rsid w:val="00DA0CC1"/>
    <w:rPr>
      <w:sz w:val="20"/>
      <w:szCs w:val="20"/>
      <w:lang w:val="es-CO"/>
    </w:rPr>
  </w:style>
  <w:style w:type="character" w:customStyle="1" w:styleId="TextonotaalfinalCar">
    <w:name w:val="Texto nota al final Car"/>
    <w:basedOn w:val="Fuentedeprrafopredeter"/>
    <w:link w:val="Textonotaalfinal"/>
    <w:uiPriority w:val="99"/>
    <w:rsid w:val="00DA0CC1"/>
    <w:rPr>
      <w:lang w:eastAsia="es-ES"/>
    </w:rPr>
  </w:style>
  <w:style w:type="character" w:styleId="Refdenotaalfinal">
    <w:name w:val="endnote reference"/>
    <w:rsid w:val="00DA0CC1"/>
    <w:rPr>
      <w:vertAlign w:val="superscript"/>
    </w:rPr>
  </w:style>
  <w:style w:type="table" w:customStyle="1" w:styleId="Tablaconcuadrcula18">
    <w:name w:val="Tabla con cuadrícula18"/>
    <w:basedOn w:val="Tablanormal"/>
    <w:next w:val="Tablaconcuadrcula"/>
    <w:uiPriority w:val="59"/>
    <w:rsid w:val="00DA0C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rsid w:val="00DA0CC1"/>
    <w:rPr>
      <w:rFonts w:ascii="Calibri Light" w:eastAsia="Times New Roman" w:hAnsi="Calibri Light" w:cs="Times New Roman"/>
      <w:spacing w:val="-10"/>
      <w:kern w:val="28"/>
      <w:sz w:val="56"/>
      <w:szCs w:val="56"/>
      <w:lang w:eastAsia="es-ES"/>
    </w:rPr>
  </w:style>
  <w:style w:type="character" w:customStyle="1" w:styleId="baj1">
    <w:name w:val="b_aj1"/>
    <w:qFormat/>
    <w:rsid w:val="00DA0CC1"/>
    <w:rPr>
      <w:b/>
      <w:bCs/>
      <w:color w:val="000000"/>
    </w:rPr>
  </w:style>
  <w:style w:type="paragraph" w:customStyle="1" w:styleId="Normal1">
    <w:name w:val="Normal1"/>
    <w:rsid w:val="00DA0CC1"/>
    <w:pPr>
      <w:spacing w:line="276" w:lineRule="auto"/>
    </w:pPr>
    <w:rPr>
      <w:rFonts w:ascii="Arial" w:eastAsia="Arial" w:hAnsi="Arial" w:cs="Arial"/>
      <w:color w:val="000000"/>
      <w:sz w:val="22"/>
    </w:rPr>
  </w:style>
  <w:style w:type="paragraph" w:styleId="TDC2">
    <w:name w:val="toc 2"/>
    <w:basedOn w:val="Normal"/>
    <w:next w:val="Normal"/>
    <w:autoRedefine/>
    <w:uiPriority w:val="39"/>
    <w:unhideWhenUsed/>
    <w:qFormat/>
    <w:rsid w:val="00DA0CC1"/>
    <w:pPr>
      <w:spacing w:after="100" w:line="276" w:lineRule="auto"/>
      <w:ind w:left="220"/>
    </w:pPr>
    <w:rPr>
      <w:rFonts w:ascii="Arial" w:eastAsia="Arial" w:hAnsi="Arial" w:cs="Arial"/>
      <w:color w:val="000000"/>
      <w:sz w:val="22"/>
      <w:szCs w:val="20"/>
      <w:lang w:val="es-CO" w:eastAsia="es-CO"/>
    </w:rPr>
  </w:style>
  <w:style w:type="paragraph" w:customStyle="1" w:styleId="xmsolistparagraph">
    <w:name w:val="x_msolistparagraph"/>
    <w:basedOn w:val="Normal"/>
    <w:rsid w:val="00DA0CC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rsid w:val="00DA0CC1"/>
    <w:rPr>
      <w:rFonts w:ascii="Courier New" w:hAnsi="Courier New" w:cs="Courier New"/>
    </w:rPr>
  </w:style>
  <w:style w:type="paragraph" w:styleId="HTMLconformatoprevio">
    <w:name w:val="HTML Preformatted"/>
    <w:basedOn w:val="Normal"/>
    <w:link w:val="HTMLconformatoprevioCar"/>
    <w:uiPriority w:val="99"/>
    <w:unhideWhenUsed/>
    <w:rsid w:val="00DA0C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basedOn w:val="Fuentedeprrafopredeter"/>
    <w:uiPriority w:val="99"/>
    <w:rsid w:val="00DA0CC1"/>
    <w:rPr>
      <w:rFonts w:ascii="Consolas" w:hAnsi="Consolas"/>
      <w:lang w:val="es-ES" w:eastAsia="es-ES"/>
    </w:rPr>
  </w:style>
  <w:style w:type="character" w:customStyle="1" w:styleId="TextonotapieCar1">
    <w:name w:val="Texto nota pie Car1"/>
    <w:uiPriority w:val="99"/>
    <w:semiHidden/>
    <w:rsid w:val="00DA0CC1"/>
    <w:rPr>
      <w:sz w:val="20"/>
      <w:szCs w:val="20"/>
    </w:rPr>
  </w:style>
  <w:style w:type="character" w:customStyle="1" w:styleId="Sangra3detindependienteCar1">
    <w:name w:val="Sangría 3 de t. independiente Car1"/>
    <w:uiPriority w:val="99"/>
    <w:semiHidden/>
    <w:rsid w:val="00DA0CC1"/>
    <w:rPr>
      <w:sz w:val="16"/>
      <w:szCs w:val="16"/>
    </w:rPr>
  </w:style>
  <w:style w:type="character" w:customStyle="1" w:styleId="WW8Num4z1">
    <w:name w:val="WW8Num4z1"/>
    <w:rsid w:val="00DA0CC1"/>
    <w:rPr>
      <w:rFonts w:ascii="Helvetica" w:hAnsi="Helvetica"/>
      <w:b/>
    </w:rPr>
  </w:style>
  <w:style w:type="character" w:customStyle="1" w:styleId="WW8Num7z3">
    <w:name w:val="WW8Num7z3"/>
    <w:rsid w:val="00DA0CC1"/>
  </w:style>
  <w:style w:type="character" w:customStyle="1" w:styleId="Absatz-Standardschriftart">
    <w:name w:val="Absatz-Standardschriftart"/>
    <w:rsid w:val="00DA0CC1"/>
  </w:style>
  <w:style w:type="character" w:customStyle="1" w:styleId="WW-Absatz-Standardschriftart">
    <w:name w:val="WW-Absatz-Standardschriftart"/>
    <w:rsid w:val="00DA0CC1"/>
  </w:style>
  <w:style w:type="character" w:customStyle="1" w:styleId="WW8Num3z2">
    <w:name w:val="WW8Num3z2"/>
    <w:rsid w:val="00DA0CC1"/>
    <w:rPr>
      <w:b/>
    </w:rPr>
  </w:style>
  <w:style w:type="character" w:customStyle="1" w:styleId="WW8Num8z2">
    <w:name w:val="WW8Num8z2"/>
    <w:rsid w:val="00DA0CC1"/>
    <w:rPr>
      <w:rFonts w:ascii="Wingdings" w:hAnsi="Wingdings"/>
    </w:rPr>
  </w:style>
  <w:style w:type="character" w:customStyle="1" w:styleId="WW8Num19z3">
    <w:name w:val="WW8Num19z3"/>
    <w:rsid w:val="00DA0CC1"/>
  </w:style>
  <w:style w:type="character" w:customStyle="1" w:styleId="WW8Num20z2">
    <w:name w:val="WW8Num20z2"/>
    <w:rsid w:val="00DA0CC1"/>
    <w:rPr>
      <w:rFonts w:ascii="Wingdings" w:hAnsi="Wingdings"/>
    </w:rPr>
  </w:style>
  <w:style w:type="character" w:customStyle="1" w:styleId="WW8Num20z4">
    <w:name w:val="WW8Num20z4"/>
    <w:rsid w:val="00DA0CC1"/>
    <w:rPr>
      <w:rFonts w:ascii="Courier New" w:hAnsi="Courier New"/>
    </w:rPr>
  </w:style>
  <w:style w:type="character" w:customStyle="1" w:styleId="WW8Num22z0">
    <w:name w:val="WW8Num22z0"/>
    <w:rsid w:val="00DA0CC1"/>
    <w:rPr>
      <w:b/>
    </w:rPr>
  </w:style>
  <w:style w:type="character" w:customStyle="1" w:styleId="WW8Num29z1">
    <w:name w:val="WW8Num29z1"/>
    <w:rsid w:val="00DA0CC1"/>
  </w:style>
  <w:style w:type="character" w:customStyle="1" w:styleId="FR1Car">
    <w:name w:val="FR1 Car"/>
    <w:rsid w:val="00DA0CC1"/>
    <w:rPr>
      <w:sz w:val="22"/>
      <w:lang w:val="es-ES_tradnl" w:eastAsia="ar-SA" w:bidi="ar-SA"/>
    </w:rPr>
  </w:style>
  <w:style w:type="paragraph" w:customStyle="1" w:styleId="FR1">
    <w:name w:val="FR1"/>
    <w:rsid w:val="00DA0CC1"/>
    <w:pPr>
      <w:widowControl w:val="0"/>
      <w:suppressAutoHyphens/>
      <w:autoSpaceDE w:val="0"/>
      <w:spacing w:line="300" w:lineRule="auto"/>
      <w:jc w:val="both"/>
    </w:pPr>
    <w:rPr>
      <w:sz w:val="22"/>
      <w:szCs w:val="22"/>
      <w:lang w:val="es-ES_tradnl" w:eastAsia="ar-SA"/>
    </w:rPr>
  </w:style>
  <w:style w:type="paragraph" w:customStyle="1" w:styleId="CarCarCar1CarCarCarCar1">
    <w:name w:val="Car Car Car1 Car Car Car Car1"/>
    <w:basedOn w:val="Normal"/>
    <w:rsid w:val="00DA0CC1"/>
    <w:pPr>
      <w:spacing w:after="160" w:line="240" w:lineRule="exact"/>
    </w:pPr>
    <w:rPr>
      <w:rFonts w:ascii="Verdana" w:hAnsi="Verdana" w:cs="Verdana"/>
      <w:sz w:val="20"/>
      <w:szCs w:val="20"/>
      <w:lang w:val="es-CO" w:eastAsia="en-US"/>
    </w:rPr>
  </w:style>
  <w:style w:type="paragraph" w:customStyle="1" w:styleId="ListParagraph2">
    <w:name w:val="List Paragraph2"/>
    <w:basedOn w:val="Normal"/>
    <w:rsid w:val="00DA0CC1"/>
    <w:pPr>
      <w:ind w:left="720"/>
      <w:jc w:val="both"/>
    </w:pPr>
    <w:rPr>
      <w:rFonts w:ascii="Arial" w:hAnsi="Arial" w:cs="Arial"/>
      <w:lang w:val="es-CO" w:eastAsia="es-CO"/>
    </w:rPr>
  </w:style>
  <w:style w:type="paragraph" w:customStyle="1" w:styleId="CM22">
    <w:name w:val="CM22"/>
    <w:basedOn w:val="Default"/>
    <w:next w:val="Default"/>
    <w:rsid w:val="00DA0CC1"/>
    <w:pPr>
      <w:widowControl w:val="0"/>
      <w:spacing w:after="118"/>
    </w:pPr>
    <w:rPr>
      <w:rFonts w:ascii="Arial" w:hAnsi="Arial"/>
      <w:color w:val="auto"/>
    </w:rPr>
  </w:style>
  <w:style w:type="paragraph" w:customStyle="1" w:styleId="blurb">
    <w:name w:val="blurb"/>
    <w:basedOn w:val="Normal"/>
    <w:rsid w:val="00DA0CC1"/>
    <w:pPr>
      <w:spacing w:after="336" w:line="336" w:lineRule="auto"/>
      <w:ind w:left="300"/>
    </w:pPr>
    <w:rPr>
      <w:sz w:val="17"/>
      <w:szCs w:val="17"/>
      <w:lang w:val="es-CO"/>
    </w:rPr>
  </w:style>
  <w:style w:type="paragraph" w:customStyle="1" w:styleId="xl381">
    <w:name w:val="xl381"/>
    <w:basedOn w:val="Normal"/>
    <w:qFormat/>
    <w:rsid w:val="00DA0CC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DA0CC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DA0CC1"/>
    <w:pPr>
      <w:spacing w:before="100" w:beforeAutospacing="1" w:after="100" w:afterAutospacing="1"/>
      <w:textAlignment w:val="center"/>
    </w:pPr>
    <w:rPr>
      <w:sz w:val="20"/>
      <w:szCs w:val="20"/>
      <w:lang w:val="es-CO" w:eastAsia="es-CO"/>
    </w:rPr>
  </w:style>
  <w:style w:type="paragraph" w:customStyle="1" w:styleId="xl400">
    <w:name w:val="xl400"/>
    <w:basedOn w:val="Normal"/>
    <w:rsid w:val="00DA0CC1"/>
    <w:pPr>
      <w:spacing w:before="100" w:beforeAutospacing="1" w:after="100" w:afterAutospacing="1"/>
      <w:textAlignment w:val="center"/>
    </w:pPr>
    <w:rPr>
      <w:sz w:val="20"/>
      <w:szCs w:val="20"/>
      <w:lang w:val="es-CO" w:eastAsia="es-CO"/>
    </w:rPr>
  </w:style>
  <w:style w:type="paragraph" w:customStyle="1" w:styleId="xl401">
    <w:name w:val="xl401"/>
    <w:basedOn w:val="Normal"/>
    <w:rsid w:val="00DA0CC1"/>
    <w:pPr>
      <w:spacing w:before="100" w:beforeAutospacing="1" w:after="100" w:afterAutospacing="1"/>
      <w:textAlignment w:val="center"/>
    </w:pPr>
    <w:rPr>
      <w:sz w:val="20"/>
      <w:szCs w:val="20"/>
      <w:lang w:val="es-CO" w:eastAsia="es-CO"/>
    </w:rPr>
  </w:style>
  <w:style w:type="paragraph" w:customStyle="1" w:styleId="xl402">
    <w:name w:val="xl40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DA0CC1"/>
    <w:pPr>
      <w:spacing w:before="100" w:beforeAutospacing="1" w:after="100" w:afterAutospacing="1"/>
      <w:textAlignment w:val="center"/>
    </w:pPr>
    <w:rPr>
      <w:lang w:val="es-CO" w:eastAsia="es-CO"/>
    </w:rPr>
  </w:style>
  <w:style w:type="paragraph" w:customStyle="1" w:styleId="xl407">
    <w:name w:val="xl40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DA0CC1"/>
    <w:pPr>
      <w:spacing w:before="100" w:beforeAutospacing="1" w:after="100" w:afterAutospacing="1"/>
      <w:jc w:val="right"/>
      <w:textAlignment w:val="center"/>
    </w:pPr>
    <w:rPr>
      <w:lang w:val="es-CO" w:eastAsia="es-CO"/>
    </w:rPr>
  </w:style>
  <w:style w:type="paragraph" w:customStyle="1" w:styleId="xl410">
    <w:name w:val="xl410"/>
    <w:basedOn w:val="Normal"/>
    <w:rsid w:val="00DA0CC1"/>
    <w:pPr>
      <w:spacing w:before="100" w:beforeAutospacing="1" w:after="100" w:afterAutospacing="1"/>
      <w:jc w:val="right"/>
      <w:textAlignment w:val="center"/>
    </w:pPr>
    <w:rPr>
      <w:lang w:val="es-CO" w:eastAsia="es-CO"/>
    </w:rPr>
  </w:style>
  <w:style w:type="paragraph" w:customStyle="1" w:styleId="xl411">
    <w:name w:val="xl411"/>
    <w:basedOn w:val="Normal"/>
    <w:rsid w:val="00DA0CC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DA0CC1"/>
    <w:pPr>
      <w:spacing w:before="100" w:beforeAutospacing="1" w:after="100" w:afterAutospacing="1"/>
      <w:jc w:val="center"/>
      <w:textAlignment w:val="center"/>
    </w:pPr>
    <w:rPr>
      <w:lang w:val="es-CO" w:eastAsia="es-CO"/>
    </w:rPr>
  </w:style>
  <w:style w:type="paragraph" w:customStyle="1" w:styleId="xl415">
    <w:name w:val="xl415"/>
    <w:basedOn w:val="Normal"/>
    <w:rsid w:val="00DA0CC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DA0CC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DA0CC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DA0CC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DA0CC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DA0CC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DA0CC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DA0CC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DA0CC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DA0CC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DA0CC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DA0CC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DA0CC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DA0CC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DA0CC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DA0CC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DA0CC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DA0CC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DA0CC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DA0CC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DA0CC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DA0CC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DA0CC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DA0CC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DA0CC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DA0CC1"/>
    <w:pPr>
      <w:spacing w:before="100" w:beforeAutospacing="1" w:after="100" w:afterAutospacing="1"/>
      <w:jc w:val="right"/>
      <w:textAlignment w:val="center"/>
    </w:pPr>
    <w:rPr>
      <w:b/>
      <w:bCs/>
      <w:lang w:val="es-CO" w:eastAsia="es-CO"/>
    </w:rPr>
  </w:style>
  <w:style w:type="paragraph" w:customStyle="1" w:styleId="xl474">
    <w:name w:val="xl474"/>
    <w:basedOn w:val="Normal"/>
    <w:rsid w:val="00DA0CC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DA0CC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DA0CC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DA0CC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DA0CC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DA0CC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DA0CC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DA0CC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DA0CC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DA0CC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DA0CC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DA0CC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DA0CC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DA0CC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DA0CC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DA0CC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DA0CC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DA0CC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DA0CC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DA0CC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DA0CC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DA0CC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DA0CC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DA0CC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DA0CC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DA0CC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DA0CC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DA0CC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DA0CC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DA0CC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DA0CC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DA0CC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DA0CC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DA0CC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DA0CC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DA0CC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DA0CC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DA0CC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DA0CC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DA0CC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DA0CC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DA0CC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DA0CC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DA0CC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DA0CC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DA0CC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DA0CC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DA0CC1"/>
    <w:rPr>
      <w:rFonts w:ascii="Calibri" w:eastAsia="Calibri" w:hAnsi="Calibri"/>
      <w:sz w:val="22"/>
      <w:szCs w:val="22"/>
      <w:lang w:eastAsia="en-US"/>
    </w:rPr>
  </w:style>
  <w:style w:type="character" w:customStyle="1" w:styleId="Sombreadomedio1-nfasis1Car">
    <w:name w:val="Sombreado medio 1 - Énfasis 1 Car"/>
    <w:link w:val="Sombreadomedio1-nfasis11"/>
    <w:rsid w:val="00DA0CC1"/>
    <w:rPr>
      <w:rFonts w:ascii="Calibri" w:eastAsia="Calibri" w:hAnsi="Calibri"/>
      <w:sz w:val="22"/>
      <w:szCs w:val="22"/>
      <w:lang w:eastAsia="en-US"/>
    </w:rPr>
  </w:style>
  <w:style w:type="paragraph" w:customStyle="1" w:styleId="font10">
    <w:name w:val="font10"/>
    <w:basedOn w:val="Normal"/>
    <w:rsid w:val="00DA0CC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DA0CC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DA0CC1"/>
    <w:pPr>
      <w:spacing w:before="100" w:beforeAutospacing="1" w:after="100" w:afterAutospacing="1"/>
    </w:pPr>
    <w:rPr>
      <w:rFonts w:ascii="Arial" w:hAnsi="Arial" w:cs="Arial"/>
      <w:b/>
      <w:bCs/>
      <w:color w:val="000000"/>
      <w:lang w:val="es-CO" w:eastAsia="es-CO"/>
    </w:rPr>
  </w:style>
  <w:style w:type="paragraph" w:customStyle="1" w:styleId="xl263">
    <w:name w:val="xl26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DA0CC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DA0CC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DA0CC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DA0CC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DA0CC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DA0CC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DA0CC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DA0C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DA0CC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DA0CC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DA0CC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88">
    <w:name w:val="xl28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DA0CC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DA0CC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DA0CC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DA0CC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DA0CC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DA0CC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DA0CC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DA0CC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DA0CC1"/>
    <w:pPr>
      <w:spacing w:before="100" w:beforeAutospacing="1" w:after="100" w:afterAutospacing="1"/>
    </w:pPr>
    <w:rPr>
      <w:rFonts w:ascii="Arial" w:hAnsi="Arial" w:cs="Arial"/>
      <w:lang w:val="es-CO" w:eastAsia="es-CO"/>
    </w:rPr>
  </w:style>
  <w:style w:type="paragraph" w:customStyle="1" w:styleId="xl325">
    <w:name w:val="xl325"/>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DA0CC1"/>
    <w:pPr>
      <w:spacing w:before="100" w:beforeAutospacing="1" w:after="100" w:afterAutospacing="1"/>
    </w:pPr>
    <w:rPr>
      <w:rFonts w:ascii="Arial" w:hAnsi="Arial" w:cs="Arial"/>
      <w:lang w:val="es-CO" w:eastAsia="es-CO"/>
    </w:rPr>
  </w:style>
  <w:style w:type="paragraph" w:customStyle="1" w:styleId="xl328">
    <w:name w:val="xl3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DA0CC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DA0CC1"/>
    <w:pPr>
      <w:spacing w:before="100" w:beforeAutospacing="1" w:after="100" w:afterAutospacing="1"/>
    </w:pPr>
    <w:rPr>
      <w:rFonts w:ascii="Arial" w:hAnsi="Arial" w:cs="Arial"/>
      <w:lang w:val="es-CO" w:eastAsia="es-CO"/>
    </w:rPr>
  </w:style>
  <w:style w:type="paragraph" w:customStyle="1" w:styleId="xl345">
    <w:name w:val="xl345"/>
    <w:basedOn w:val="Normal"/>
    <w:rsid w:val="00DA0CC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DA0CC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DA0CC1"/>
    <w:pPr>
      <w:spacing w:before="100" w:beforeAutospacing="1" w:after="100" w:afterAutospacing="1"/>
    </w:pPr>
    <w:rPr>
      <w:rFonts w:ascii="Arial" w:hAnsi="Arial" w:cs="Arial"/>
      <w:b/>
      <w:bCs/>
      <w:lang w:val="es-CO" w:eastAsia="es-CO"/>
    </w:rPr>
  </w:style>
  <w:style w:type="paragraph" w:customStyle="1" w:styleId="xl348">
    <w:name w:val="xl348"/>
    <w:basedOn w:val="Normal"/>
    <w:rsid w:val="00DA0CC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DA0CC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DA0CC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DA0CC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DA0CC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DA0CC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DA0CC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DA0CC1"/>
    <w:pPr>
      <w:spacing w:before="100" w:beforeAutospacing="1" w:after="100" w:afterAutospacing="1"/>
    </w:pPr>
    <w:rPr>
      <w:rFonts w:ascii="Arial" w:hAnsi="Arial" w:cs="Arial"/>
      <w:lang w:val="es-CO" w:eastAsia="es-CO"/>
    </w:rPr>
  </w:style>
  <w:style w:type="paragraph" w:customStyle="1" w:styleId="xl356">
    <w:name w:val="xl35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DA0CC1"/>
    <w:pPr>
      <w:spacing w:before="100" w:beforeAutospacing="1" w:after="100" w:afterAutospacing="1"/>
    </w:pPr>
    <w:rPr>
      <w:rFonts w:ascii="Arial" w:hAnsi="Arial" w:cs="Arial"/>
      <w:lang w:val="es-CO" w:eastAsia="es-CO"/>
    </w:rPr>
  </w:style>
  <w:style w:type="paragraph" w:customStyle="1" w:styleId="xl368">
    <w:name w:val="xl368"/>
    <w:basedOn w:val="Normal"/>
    <w:rsid w:val="00DA0CC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DA0CC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DA0CC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DA0CC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DA0CC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DA0CC1"/>
    <w:pPr>
      <w:spacing w:before="100" w:beforeAutospacing="1" w:after="100" w:afterAutospacing="1"/>
    </w:pPr>
    <w:rPr>
      <w:rFonts w:ascii="Arial" w:hAnsi="Arial" w:cs="Arial"/>
      <w:lang w:val="es-CO" w:eastAsia="es-CO"/>
    </w:rPr>
  </w:style>
  <w:style w:type="paragraph" w:customStyle="1" w:styleId="xl550">
    <w:name w:val="xl55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DA0CC1"/>
    <w:pPr>
      <w:spacing w:before="100" w:beforeAutospacing="1" w:after="100" w:afterAutospacing="1"/>
    </w:pPr>
    <w:rPr>
      <w:rFonts w:ascii="Arial" w:hAnsi="Arial" w:cs="Arial"/>
      <w:lang w:val="es-CO" w:eastAsia="es-CO"/>
    </w:rPr>
  </w:style>
  <w:style w:type="paragraph" w:customStyle="1" w:styleId="xl557">
    <w:name w:val="xl557"/>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DA0CC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DA0CC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DA0CC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DA0CC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DA0CC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qFormat/>
    <w:rsid w:val="00DA0CC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DA0CC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DA0CC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DA0CC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DA0CC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DA0CC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DA0CC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DA0CC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DA0CC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DA0CC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DA0CC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DA0CC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DA0CC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DA0CC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DA0CC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DA0CC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DA0CC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DA0CC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DA0CC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DA0CC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DA0CC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DA0CC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DA0CC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DA0CC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DA0CC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DA0CC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DA0CC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DA0CC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DA0CC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DA0CC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DA0CC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DA0CC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DA0CC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DA0CC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DA0CC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DA0CC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DA0CC1"/>
    <w:pPr>
      <w:spacing w:before="100" w:beforeAutospacing="1" w:after="100" w:afterAutospacing="1"/>
    </w:pPr>
    <w:rPr>
      <w:rFonts w:ascii="Arial" w:hAnsi="Arial" w:cs="Arial"/>
      <w:lang w:val="es-CO" w:eastAsia="es-CO"/>
    </w:rPr>
  </w:style>
  <w:style w:type="paragraph" w:customStyle="1" w:styleId="xl655">
    <w:name w:val="xl65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DA0CC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DA0CC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DA0CC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DA0CC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DA0CC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DA0CC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DA0CC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DA0CC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DA0CC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DA0CC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DA0CC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DA0CC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DA0CC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DA0CC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DA0CC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DA0CC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DA0CC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DA0CC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DA0CC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DA0CC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DA0CC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DA0CC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DA0CC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DA0CC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DA0CC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DA0CC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DA0CC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DA0CC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DA0CC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DA0CC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DA0CC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DA0CC1"/>
    <w:pPr>
      <w:spacing w:before="100" w:beforeAutospacing="1" w:after="100" w:afterAutospacing="1"/>
    </w:pPr>
    <w:rPr>
      <w:rFonts w:ascii="Arial" w:hAnsi="Arial" w:cs="Arial"/>
      <w:b/>
      <w:bCs/>
      <w:lang w:val="es-CO" w:eastAsia="es-CO"/>
    </w:rPr>
  </w:style>
  <w:style w:type="paragraph" w:customStyle="1" w:styleId="xl745">
    <w:name w:val="xl745"/>
    <w:basedOn w:val="Normal"/>
    <w:rsid w:val="00DA0CC1"/>
    <w:pPr>
      <w:spacing w:before="100" w:beforeAutospacing="1" w:after="100" w:afterAutospacing="1"/>
    </w:pPr>
    <w:rPr>
      <w:rFonts w:ascii="Arial" w:hAnsi="Arial" w:cs="Arial"/>
      <w:lang w:val="es-CO" w:eastAsia="es-CO"/>
    </w:rPr>
  </w:style>
  <w:style w:type="paragraph" w:customStyle="1" w:styleId="xl746">
    <w:name w:val="xl746"/>
    <w:basedOn w:val="Normal"/>
    <w:rsid w:val="00DA0CC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DA0CC1"/>
    <w:pPr>
      <w:spacing w:before="100" w:beforeAutospacing="1" w:after="100" w:afterAutospacing="1"/>
    </w:pPr>
    <w:rPr>
      <w:rFonts w:ascii="Arial" w:hAnsi="Arial" w:cs="Arial"/>
      <w:lang w:val="es-CO" w:eastAsia="es-CO"/>
    </w:rPr>
  </w:style>
  <w:style w:type="paragraph" w:customStyle="1" w:styleId="xl748">
    <w:name w:val="xl748"/>
    <w:basedOn w:val="Normal"/>
    <w:rsid w:val="00DA0CC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DA0CC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DA0CC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DA0CC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DA0CC1"/>
    <w:pPr>
      <w:spacing w:before="100" w:beforeAutospacing="1" w:after="100" w:afterAutospacing="1"/>
    </w:pPr>
    <w:rPr>
      <w:rFonts w:ascii="Arial" w:hAnsi="Arial" w:cs="Arial"/>
      <w:lang w:val="es-CO" w:eastAsia="es-CO"/>
    </w:rPr>
  </w:style>
  <w:style w:type="paragraph" w:customStyle="1" w:styleId="xl753">
    <w:name w:val="xl753"/>
    <w:basedOn w:val="Normal"/>
    <w:rsid w:val="00DA0CC1"/>
    <w:pPr>
      <w:spacing w:before="100" w:beforeAutospacing="1" w:after="100" w:afterAutospacing="1"/>
    </w:pPr>
    <w:rPr>
      <w:rFonts w:ascii="Arial" w:hAnsi="Arial" w:cs="Arial"/>
      <w:lang w:val="es-CO" w:eastAsia="es-CO"/>
    </w:rPr>
  </w:style>
  <w:style w:type="paragraph" w:customStyle="1" w:styleId="xl754">
    <w:name w:val="xl754"/>
    <w:basedOn w:val="Normal"/>
    <w:rsid w:val="00DA0CC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DA0CC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DA0CC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DA0CC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DA0CC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DA0CC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DA0CC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DA0CC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DA0CC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DA0CC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DA0CC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DA0CC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DA0CC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DA0CC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DA0CC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DA0CC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DA0CC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DA0CC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DA0CC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DA0CC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DA0CC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DA0CC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DA0CC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DA0CC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DA0CC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DA0CC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DA0CC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DA0CC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DA0CC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DA0CC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DA0CC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DA0CC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DA0CC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DA0CC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DA0CC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DA0CC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DA0CC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DA0CC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DA0CC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DA0CC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DA0CC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DA0CC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DA0CC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DA0CC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DA0CC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DA0CC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DA0CC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DA0CC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DA0CC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DA0CC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DA0CC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DA0CC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DA0CC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DA0CC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DA0CC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DA0CC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DA0CC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DA0CC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DA0CC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DA0CC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DA0CC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DA0CC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DA0CC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DA0CC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DA0CC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DA0CC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DA0CC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DA0CC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DA0CC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DA0CC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DA0CC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DA0CC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DA0CC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DA0CC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DA0C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DA0CC1"/>
    <w:rPr>
      <w:sz w:val="20"/>
      <w:szCs w:val="20"/>
    </w:rPr>
  </w:style>
  <w:style w:type="table" w:styleId="Listavistosa-nfasis1">
    <w:name w:val="Colorful List Accent 1"/>
    <w:basedOn w:val="Tablanormal"/>
    <w:unhideWhenUsed/>
    <w:rsid w:val="00DA0CC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uiPriority w:val="99"/>
    <w:rsid w:val="00DA0CC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uiPriority w:val="99"/>
    <w:rsid w:val="00DA0CC1"/>
    <w:rPr>
      <w:rFonts w:ascii="Arial" w:hAnsi="Arial"/>
      <w:i/>
      <w:sz w:val="18"/>
      <w:szCs w:val="20"/>
      <w:lang w:val="es-ES_tradnl"/>
    </w:rPr>
  </w:style>
  <w:style w:type="paragraph" w:customStyle="1" w:styleId="Sombreadomedio1-nfasis12">
    <w:name w:val="Sombreado medio 1 - Énfasis 12"/>
    <w:qFormat/>
    <w:rsid w:val="00DA0CC1"/>
    <w:rPr>
      <w:rFonts w:ascii="Calibri" w:eastAsia="Calibri" w:hAnsi="Calibri"/>
      <w:sz w:val="22"/>
      <w:szCs w:val="22"/>
      <w:lang w:eastAsia="en-US"/>
    </w:rPr>
  </w:style>
  <w:style w:type="paragraph" w:customStyle="1" w:styleId="Level1">
    <w:name w:val="Level1"/>
    <w:basedOn w:val="Normal"/>
    <w:rsid w:val="00DA0CC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DA0CC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DA0CC1"/>
    <w:pPr>
      <w:tabs>
        <w:tab w:val="clear" w:pos="720"/>
        <w:tab w:val="left" w:pos="1080"/>
      </w:tabs>
      <w:ind w:left="1080"/>
    </w:pPr>
  </w:style>
  <w:style w:type="paragraph" w:customStyle="1" w:styleId="JUSTIFICADO">
    <w:name w:val="JUSTIFICADO"/>
    <w:rsid w:val="00DA0CC1"/>
    <w:pPr>
      <w:jc w:val="both"/>
    </w:pPr>
    <w:rPr>
      <w:rFonts w:ascii="Courier" w:eastAsia="Calibri" w:hAnsi="Courier" w:cs="Courier"/>
      <w:sz w:val="24"/>
      <w:szCs w:val="24"/>
      <w:lang w:val="es-ES_tradnl" w:eastAsia="es-ES"/>
    </w:rPr>
  </w:style>
  <w:style w:type="character" w:customStyle="1" w:styleId="DescripcinCar">
    <w:name w:val="Descripción Car"/>
    <w:aliases w:val="Epígrafe Car,Descripción1 Car,Tabla Car,Figura Car Car1,Figura Car Car Car,Tabla1 Car,Tabla2 Car,Título tabla/gráfica Car,Título tabla/gráfica1 Car,Título tabla/gráfica2 Car,Título tabla/gráfica3 Car,Título tabla/gráfica4 Car"/>
    <w:link w:val="Descripcin"/>
    <w:uiPriority w:val="35"/>
    <w:rsid w:val="00DA0CC1"/>
    <w:rPr>
      <w:rFonts w:ascii="Arial" w:hAnsi="Arial"/>
      <w:b/>
      <w:sz w:val="22"/>
      <w:lang w:val="es-ES_tradnl" w:eastAsia="es-ES"/>
    </w:rPr>
  </w:style>
  <w:style w:type="paragraph" w:customStyle="1" w:styleId="Sombreadomedio1-nfasis13">
    <w:name w:val="Sombreado medio 1 - Énfasis 13"/>
    <w:qFormat/>
    <w:rsid w:val="00DA0CC1"/>
    <w:rPr>
      <w:rFonts w:ascii="Calibri" w:eastAsia="Calibri" w:hAnsi="Calibri"/>
      <w:sz w:val="22"/>
      <w:szCs w:val="22"/>
      <w:lang w:eastAsia="en-US"/>
    </w:rPr>
  </w:style>
  <w:style w:type="paragraph" w:styleId="Fecha">
    <w:name w:val="Date"/>
    <w:basedOn w:val="Normal"/>
    <w:next w:val="Normal"/>
    <w:link w:val="FechaCar"/>
    <w:uiPriority w:val="99"/>
    <w:unhideWhenUsed/>
    <w:rsid w:val="00DA0CC1"/>
    <w:pPr>
      <w:spacing w:after="200" w:line="276" w:lineRule="auto"/>
    </w:pPr>
    <w:rPr>
      <w:rFonts w:ascii="Calibri" w:hAnsi="Calibri"/>
      <w:sz w:val="22"/>
      <w:szCs w:val="22"/>
      <w:lang w:val="es-CO" w:eastAsia="ja-JP"/>
    </w:rPr>
  </w:style>
  <w:style w:type="character" w:customStyle="1" w:styleId="FechaCar">
    <w:name w:val="Fecha Car"/>
    <w:basedOn w:val="Fuentedeprrafopredeter"/>
    <w:link w:val="Fecha"/>
    <w:uiPriority w:val="99"/>
    <w:rsid w:val="00DA0CC1"/>
    <w:rPr>
      <w:rFonts w:ascii="Calibri" w:hAnsi="Calibri"/>
      <w:sz w:val="22"/>
      <w:szCs w:val="22"/>
      <w:lang w:eastAsia="ja-JP"/>
    </w:rPr>
  </w:style>
  <w:style w:type="character" w:customStyle="1" w:styleId="textonavy1">
    <w:name w:val="texto_navy1"/>
    <w:rsid w:val="00DA0CC1"/>
    <w:rPr>
      <w:color w:val="000080"/>
    </w:rPr>
  </w:style>
  <w:style w:type="paragraph" w:customStyle="1" w:styleId="Encabezadodetabladecontenido1">
    <w:name w:val="Encabezado de tabla de contenido1"/>
    <w:basedOn w:val="Ttulo1"/>
    <w:next w:val="Normal"/>
    <w:uiPriority w:val="39"/>
    <w:qFormat/>
    <w:rsid w:val="00DA0CC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DA0CC1"/>
    <w:pPr>
      <w:ind w:left="480"/>
    </w:pPr>
    <w:rPr>
      <w:lang w:val="es-CO" w:eastAsia="es-CO"/>
    </w:rPr>
  </w:style>
  <w:style w:type="paragraph" w:customStyle="1" w:styleId="BodyText23">
    <w:name w:val="Body Text 23"/>
    <w:basedOn w:val="Normal"/>
    <w:rsid w:val="00DA0CC1"/>
    <w:pPr>
      <w:widowControl w:val="0"/>
      <w:jc w:val="both"/>
    </w:pPr>
    <w:rPr>
      <w:rFonts w:ascii="Arial" w:hAnsi="Arial" w:cs="Arial"/>
      <w:b/>
      <w:bCs/>
      <w:kern w:val="16"/>
      <w:lang w:val="es-ES_tradnl" w:eastAsia="es-CO"/>
    </w:rPr>
  </w:style>
  <w:style w:type="character" w:customStyle="1" w:styleId="texto1">
    <w:name w:val="texto1"/>
    <w:rsid w:val="00DA0CC1"/>
    <w:rPr>
      <w:color w:val="000000"/>
      <w:sz w:val="20"/>
      <w:szCs w:val="20"/>
    </w:rPr>
  </w:style>
  <w:style w:type="paragraph" w:customStyle="1" w:styleId="Figura">
    <w:name w:val="Figura"/>
    <w:basedOn w:val="Normal"/>
    <w:autoRedefine/>
    <w:rsid w:val="00DA0CC1"/>
    <w:pPr>
      <w:keepNext/>
      <w:spacing w:before="240" w:after="240" w:line="288" w:lineRule="auto"/>
      <w:jc w:val="center"/>
    </w:pPr>
    <w:rPr>
      <w:rFonts w:ascii="Verdana" w:eastAsia="MS Mincho" w:hAnsi="Verdana"/>
      <w:sz w:val="20"/>
    </w:rPr>
  </w:style>
  <w:style w:type="paragraph" w:styleId="TDC4">
    <w:name w:val="toc 4"/>
    <w:basedOn w:val="Normal"/>
    <w:next w:val="Normal"/>
    <w:autoRedefine/>
    <w:uiPriority w:val="39"/>
    <w:unhideWhenUsed/>
    <w:rsid w:val="00DA0CC1"/>
    <w:pPr>
      <w:spacing w:after="100" w:line="259" w:lineRule="auto"/>
      <w:ind w:left="660"/>
    </w:pPr>
    <w:rPr>
      <w:rFonts w:ascii="Century Gothic" w:hAnsi="Century Gothic"/>
      <w:sz w:val="22"/>
      <w:szCs w:val="22"/>
      <w:lang w:val="es-CO" w:eastAsia="es-CO"/>
    </w:rPr>
  </w:style>
  <w:style w:type="paragraph" w:styleId="TDC6">
    <w:name w:val="toc 6"/>
    <w:basedOn w:val="Normal"/>
    <w:next w:val="Normal"/>
    <w:autoRedefine/>
    <w:uiPriority w:val="39"/>
    <w:unhideWhenUsed/>
    <w:rsid w:val="00DA0CC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DA0CC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DA0CC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DA0CC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rsid w:val="00DA0CC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MT2 Car1,Edgar 2 Car1"/>
    <w:uiPriority w:val="9"/>
    <w:semiHidden/>
    <w:rsid w:val="00DA0CC1"/>
    <w:rPr>
      <w:rFonts w:ascii="Calibri Light" w:eastAsia="Times New Roman" w:hAnsi="Calibri Light" w:cs="Times New Roman"/>
      <w:color w:val="2E74B5"/>
      <w:sz w:val="26"/>
      <w:szCs w:val="26"/>
      <w:lang w:val="es-CO" w:eastAsia="es-CO"/>
    </w:rPr>
  </w:style>
  <w:style w:type="character" w:customStyle="1" w:styleId="PiedepginaCar1">
    <w:name w:val="Pie de página Car1"/>
    <w:aliases w:val="pie de página Car1"/>
    <w:uiPriority w:val="99"/>
    <w:semiHidden/>
    <w:rsid w:val="00DA0CC1"/>
    <w:rPr>
      <w:sz w:val="24"/>
      <w:szCs w:val="24"/>
      <w:lang w:val="es-CO" w:eastAsia="es-CO"/>
    </w:rPr>
  </w:style>
  <w:style w:type="character" w:customStyle="1" w:styleId="a">
    <w:name w:val="a"/>
    <w:rsid w:val="00DA0CC1"/>
  </w:style>
  <w:style w:type="character" w:customStyle="1" w:styleId="l6">
    <w:name w:val="l6"/>
    <w:rsid w:val="00DA0CC1"/>
  </w:style>
  <w:style w:type="character" w:customStyle="1" w:styleId="l9">
    <w:name w:val="l9"/>
    <w:rsid w:val="00DA0CC1"/>
  </w:style>
  <w:style w:type="character" w:customStyle="1" w:styleId="l7">
    <w:name w:val="l7"/>
    <w:rsid w:val="00DA0CC1"/>
  </w:style>
  <w:style w:type="character" w:customStyle="1" w:styleId="mw-headline">
    <w:name w:val="mw-headline"/>
    <w:rsid w:val="00DA0CC1"/>
  </w:style>
  <w:style w:type="paragraph" w:customStyle="1" w:styleId="CarCarCar1CarCarCarCar11">
    <w:name w:val="Car Car Car1 Car Car Car Car11"/>
    <w:basedOn w:val="Normal"/>
    <w:rsid w:val="00DA0CC1"/>
    <w:pPr>
      <w:spacing w:after="160" w:line="240" w:lineRule="exact"/>
    </w:pPr>
    <w:rPr>
      <w:rFonts w:ascii="Verdana" w:hAnsi="Verdana" w:cs="Verdana"/>
      <w:sz w:val="20"/>
      <w:szCs w:val="20"/>
      <w:lang w:val="es-CO" w:eastAsia="en-US"/>
    </w:rPr>
  </w:style>
  <w:style w:type="paragraph" w:customStyle="1" w:styleId="CarCarCar1CarCarCarCar12">
    <w:name w:val="Car Car Car1 Car Car Car Car12"/>
    <w:basedOn w:val="Normal"/>
    <w:rsid w:val="00DA0CC1"/>
    <w:pPr>
      <w:spacing w:after="160" w:line="240" w:lineRule="exact"/>
    </w:pPr>
    <w:rPr>
      <w:rFonts w:ascii="Verdana" w:hAnsi="Verdana" w:cs="Verdana"/>
      <w:sz w:val="20"/>
      <w:szCs w:val="20"/>
      <w:lang w:val="es-CO" w:eastAsia="en-US"/>
    </w:rPr>
  </w:style>
  <w:style w:type="paragraph" w:customStyle="1" w:styleId="intertitulo">
    <w:name w:val="intertitulo"/>
    <w:basedOn w:val="Normal"/>
    <w:rsid w:val="00DA0CC1"/>
    <w:pPr>
      <w:spacing w:before="100" w:beforeAutospacing="1" w:after="100" w:afterAutospacing="1"/>
    </w:pPr>
    <w:rPr>
      <w:lang w:val="es-CO" w:eastAsia="es-CO"/>
    </w:rPr>
  </w:style>
  <w:style w:type="character" w:customStyle="1" w:styleId="Listavistosa-nfasis2Car">
    <w:name w:val="Lista vistosa - Énfasis 2 Car"/>
    <w:link w:val="Listavistosa-nfasis2"/>
    <w:uiPriority w:val="1"/>
    <w:qFormat/>
    <w:rsid w:val="00DA0CC1"/>
    <w:rPr>
      <w:sz w:val="24"/>
      <w:szCs w:val="24"/>
      <w:lang w:val="es-ES" w:eastAsia="es-ES"/>
    </w:rPr>
  </w:style>
  <w:style w:type="table" w:styleId="Listavistosa-nfasis2">
    <w:name w:val="Colorful List Accent 2"/>
    <w:basedOn w:val="Tablanormal"/>
    <w:link w:val="Listavistosa-nfasis2Car"/>
    <w:uiPriority w:val="1"/>
    <w:semiHidden/>
    <w:unhideWhenUsed/>
    <w:rsid w:val="00DA0CC1"/>
    <w:rPr>
      <w:sz w:val="24"/>
      <w:szCs w:val="24"/>
      <w:lang w:val="es-ES" w:eastAsia="es-E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character" w:customStyle="1" w:styleId="Sombreadomedio1-nfasis1Car1">
    <w:name w:val="Sombreado medio 1 - Énfasis 1 Car1"/>
    <w:link w:val="Sombreadomedio1-nfasis14"/>
    <w:uiPriority w:val="1"/>
    <w:qFormat/>
    <w:rsid w:val="00DA0CC1"/>
    <w:rPr>
      <w:sz w:val="24"/>
      <w:szCs w:val="24"/>
      <w:lang w:val="es-ES"/>
    </w:rPr>
  </w:style>
  <w:style w:type="paragraph" w:customStyle="1" w:styleId="Sombreadomedio1-nfasis14">
    <w:name w:val="Sombreado medio 1 - Énfasis 14"/>
    <w:link w:val="Sombreadomedio1-nfasis1Car1"/>
    <w:uiPriority w:val="1"/>
    <w:qFormat/>
    <w:rsid w:val="00DA0CC1"/>
    <w:rPr>
      <w:sz w:val="24"/>
      <w:szCs w:val="24"/>
      <w:lang w:val="es-ES"/>
    </w:rPr>
  </w:style>
  <w:style w:type="character" w:customStyle="1" w:styleId="Listamulticolor-nfasis1Car">
    <w:name w:val="Lista multicolor - Énfasis 1 Car"/>
    <w:uiPriority w:val="34"/>
    <w:rsid w:val="00DA0CC1"/>
    <w:rPr>
      <w:sz w:val="24"/>
      <w:szCs w:val="24"/>
      <w:lang w:val="es-CO"/>
    </w:rPr>
  </w:style>
  <w:style w:type="character" w:customStyle="1" w:styleId="w8qarf">
    <w:name w:val="w8qarf"/>
    <w:basedOn w:val="Fuentedeprrafopredeter"/>
    <w:rsid w:val="00DA0CC1"/>
  </w:style>
  <w:style w:type="character" w:customStyle="1" w:styleId="lrzxr">
    <w:name w:val="lrzxr"/>
    <w:basedOn w:val="Fuentedeprrafopredeter"/>
    <w:rsid w:val="00DA0CC1"/>
  </w:style>
  <w:style w:type="paragraph" w:customStyle="1" w:styleId="NumberList">
    <w:name w:val="Number List"/>
    <w:basedOn w:val="Normal"/>
    <w:rsid w:val="00DA0CC1"/>
    <w:pPr>
      <w:overflowPunct w:val="0"/>
      <w:autoSpaceDE w:val="0"/>
      <w:autoSpaceDN w:val="0"/>
      <w:adjustRightInd w:val="0"/>
      <w:textAlignment w:val="baseline"/>
    </w:pPr>
    <w:rPr>
      <w:szCs w:val="20"/>
      <w:lang w:val="es-ES_tradnl"/>
    </w:rPr>
  </w:style>
  <w:style w:type="character" w:customStyle="1" w:styleId="Cuerpodeltexto4">
    <w:name w:val="Cuerpo del texto (4)_"/>
    <w:link w:val="Cuerpodeltexto40"/>
    <w:rsid w:val="00DA0CC1"/>
    <w:rPr>
      <w:rFonts w:ascii="Arial Unicode MS" w:eastAsia="Arial Unicode MS" w:hAnsi="Arial Unicode MS" w:cs="Arial Unicode MS"/>
      <w:b/>
      <w:bCs/>
      <w:sz w:val="18"/>
      <w:szCs w:val="18"/>
      <w:shd w:val="clear" w:color="auto" w:fill="FFFFFF"/>
    </w:rPr>
  </w:style>
  <w:style w:type="paragraph" w:customStyle="1" w:styleId="Cuerpodeltexto40">
    <w:name w:val="Cuerpo del texto (4)"/>
    <w:basedOn w:val="Normal"/>
    <w:link w:val="Cuerpodeltexto4"/>
    <w:rsid w:val="00DA0CC1"/>
    <w:pPr>
      <w:widowControl w:val="0"/>
      <w:shd w:val="clear" w:color="auto" w:fill="FFFFFF"/>
      <w:spacing w:before="240" w:line="0" w:lineRule="atLeast"/>
      <w:jc w:val="both"/>
    </w:pPr>
    <w:rPr>
      <w:rFonts w:ascii="Arial Unicode MS" w:eastAsia="Arial Unicode MS" w:hAnsi="Arial Unicode MS" w:cs="Arial Unicode MS"/>
      <w:b/>
      <w:bCs/>
      <w:sz w:val="18"/>
      <w:szCs w:val="18"/>
      <w:lang w:val="es-CO" w:eastAsia="es-CO"/>
    </w:rPr>
  </w:style>
  <w:style w:type="character" w:customStyle="1" w:styleId="field-content">
    <w:name w:val="field-content"/>
    <w:basedOn w:val="Fuentedeprrafopredeter"/>
    <w:rsid w:val="00DA0CC1"/>
  </w:style>
  <w:style w:type="character" w:customStyle="1" w:styleId="companyfullname">
    <w:name w:val="companyfullname"/>
    <w:rsid w:val="00DA0CC1"/>
  </w:style>
  <w:style w:type="character" w:customStyle="1" w:styleId="baj">
    <w:name w:val="b_aj"/>
    <w:basedOn w:val="Fuentedeprrafopredeter"/>
    <w:rsid w:val="00DA0CC1"/>
  </w:style>
  <w:style w:type="paragraph" w:customStyle="1" w:styleId="a0">
    <w:basedOn w:val="Ttulo1"/>
    <w:next w:val="Normal"/>
    <w:uiPriority w:val="39"/>
    <w:unhideWhenUsed/>
    <w:qFormat/>
    <w:rsid w:val="00505AC8"/>
    <w:pPr>
      <w:keepLines/>
      <w:spacing w:before="240" w:line="259" w:lineRule="auto"/>
      <w:jc w:val="left"/>
      <w:outlineLvl w:val="9"/>
    </w:pPr>
    <w:rPr>
      <w:rFonts w:cs="Times New Roman"/>
      <w:b/>
      <w:color w:val="2E74B5"/>
      <w:sz w:val="32"/>
      <w:szCs w:val="32"/>
      <w:lang w:val="es-CO" w:eastAsia="es-CO"/>
    </w:rPr>
  </w:style>
  <w:style w:type="character" w:customStyle="1" w:styleId="TextoTextosCar">
    <w:name w:val="Texto (Textos) Car"/>
    <w:link w:val="TextoTextos"/>
    <w:uiPriority w:val="99"/>
    <w:rsid w:val="00DC6AC8"/>
    <w:rPr>
      <w:rFonts w:ascii="Frutiger 45 Light" w:hAnsi="Frutiger 45 Light" w:cs="Frutiger 45 Light"/>
      <w:color w:val="000000"/>
      <w:sz w:val="22"/>
      <w:szCs w:val="22"/>
      <w:lang w:val="es-ES_tradnl" w:eastAsia="es-ES"/>
    </w:rPr>
  </w:style>
  <w:style w:type="table" w:customStyle="1" w:styleId="Tablaconcuadrcula19">
    <w:name w:val="Tabla con cuadrícula19"/>
    <w:basedOn w:val="Tablanormal"/>
    <w:next w:val="Tablaconcuadrcula"/>
    <w:uiPriority w:val="39"/>
    <w:rsid w:val="00DC6AC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DC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DC6AC8"/>
    <w:pPr>
      <w:keepLines/>
      <w:spacing w:before="240" w:line="259" w:lineRule="auto"/>
      <w:jc w:val="left"/>
      <w:outlineLvl w:val="9"/>
    </w:pPr>
    <w:rPr>
      <w:rFonts w:cs="Times New Roman"/>
      <w:b/>
      <w:color w:val="2E74B5"/>
      <w:sz w:val="32"/>
      <w:szCs w:val="32"/>
      <w:lang w:val="es-CO" w:eastAsia="es-CO"/>
    </w:rPr>
  </w:style>
  <w:style w:type="table" w:customStyle="1" w:styleId="Listavistosa-nfasis13">
    <w:name w:val="Lista vistosa - Énfasis 13"/>
    <w:basedOn w:val="Tablanormal"/>
    <w:next w:val="Listavistosa-nfasis1"/>
    <w:unhideWhenUsed/>
    <w:rsid w:val="00DC6AC8"/>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Listavistosa-nfasis21">
    <w:name w:val="Lista vistosa - Énfasis 21"/>
    <w:basedOn w:val="Tablanormal"/>
    <w:next w:val="Listavistosa-nfasis2"/>
    <w:uiPriority w:val="1"/>
    <w:semiHidden/>
    <w:unhideWhenUsed/>
    <w:rsid w:val="00DC6AC8"/>
    <w:rPr>
      <w:rFonts w:asciiTheme="minorHAnsi" w:eastAsiaTheme="minorHAnsi" w:hAnsiTheme="minorHAnsi" w:cstheme="minorBidi"/>
      <w:sz w:val="24"/>
      <w:szCs w:val="24"/>
      <w:lang w:val="es-ES" w:eastAsia="es-E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paragraph" w:styleId="Bibliografa">
    <w:name w:val="Bibliography"/>
    <w:basedOn w:val="Normal"/>
    <w:next w:val="Normal"/>
    <w:uiPriority w:val="37"/>
    <w:semiHidden/>
    <w:unhideWhenUsed/>
    <w:rsid w:val="00DC6AC8"/>
    <w:rPr>
      <w:lang w:val="es-MX" w:eastAsia="es-MX"/>
    </w:rPr>
  </w:style>
  <w:style w:type="paragraph" w:styleId="Cita">
    <w:name w:val="Quote"/>
    <w:basedOn w:val="Normal"/>
    <w:next w:val="Normal"/>
    <w:link w:val="CitaCar"/>
    <w:uiPriority w:val="29"/>
    <w:qFormat/>
    <w:rsid w:val="00DC6AC8"/>
    <w:pPr>
      <w:spacing w:before="200" w:after="160"/>
      <w:ind w:left="864" w:right="864"/>
      <w:jc w:val="center"/>
    </w:pPr>
    <w:rPr>
      <w:i/>
      <w:iCs/>
      <w:color w:val="404040" w:themeColor="text1" w:themeTint="BF"/>
      <w:lang w:val="es-MX" w:eastAsia="es-MX"/>
    </w:rPr>
  </w:style>
  <w:style w:type="character" w:customStyle="1" w:styleId="CitaCar">
    <w:name w:val="Cita Car"/>
    <w:basedOn w:val="Fuentedeprrafopredeter"/>
    <w:link w:val="Cita"/>
    <w:uiPriority w:val="29"/>
    <w:rsid w:val="00DC6AC8"/>
    <w:rPr>
      <w:i/>
      <w:iCs/>
      <w:color w:val="404040" w:themeColor="text1" w:themeTint="BF"/>
      <w:sz w:val="24"/>
      <w:szCs w:val="24"/>
      <w:lang w:val="es-MX" w:eastAsia="es-MX"/>
    </w:rPr>
  </w:style>
  <w:style w:type="paragraph" w:styleId="Citadestacada">
    <w:name w:val="Intense Quote"/>
    <w:basedOn w:val="Normal"/>
    <w:next w:val="Normal"/>
    <w:link w:val="CitadestacadaCar"/>
    <w:uiPriority w:val="30"/>
    <w:qFormat/>
    <w:rsid w:val="00DC6AC8"/>
    <w:pPr>
      <w:pBdr>
        <w:top w:val="single" w:sz="4" w:space="10" w:color="5B9BD5" w:themeColor="accent1"/>
        <w:bottom w:val="single" w:sz="4" w:space="10" w:color="5B9BD5" w:themeColor="accent1"/>
      </w:pBdr>
      <w:spacing w:before="360" w:after="360"/>
      <w:ind w:left="864" w:right="864"/>
      <w:jc w:val="center"/>
    </w:pPr>
    <w:rPr>
      <w:i/>
      <w:iCs/>
      <w:color w:val="5B9BD5" w:themeColor="accent1"/>
      <w:lang w:val="es-MX" w:eastAsia="es-MX"/>
    </w:rPr>
  </w:style>
  <w:style w:type="character" w:customStyle="1" w:styleId="CitadestacadaCar">
    <w:name w:val="Cita destacada Car"/>
    <w:basedOn w:val="Fuentedeprrafopredeter"/>
    <w:link w:val="Citadestacada"/>
    <w:uiPriority w:val="30"/>
    <w:rsid w:val="00DC6AC8"/>
    <w:rPr>
      <w:i/>
      <w:iCs/>
      <w:color w:val="5B9BD5" w:themeColor="accent1"/>
      <w:sz w:val="24"/>
      <w:szCs w:val="24"/>
      <w:lang w:val="es-MX" w:eastAsia="es-MX"/>
    </w:rPr>
  </w:style>
  <w:style w:type="paragraph" w:styleId="DireccinHTML">
    <w:name w:val="HTML Address"/>
    <w:basedOn w:val="Normal"/>
    <w:link w:val="DireccinHTMLCar"/>
    <w:uiPriority w:val="99"/>
    <w:unhideWhenUsed/>
    <w:rsid w:val="00DC6AC8"/>
    <w:rPr>
      <w:i/>
      <w:iCs/>
      <w:lang w:val="es-MX" w:eastAsia="es-MX"/>
    </w:rPr>
  </w:style>
  <w:style w:type="character" w:customStyle="1" w:styleId="DireccinHTMLCar">
    <w:name w:val="Dirección HTML Car"/>
    <w:basedOn w:val="Fuentedeprrafopredeter"/>
    <w:link w:val="DireccinHTML"/>
    <w:uiPriority w:val="99"/>
    <w:rsid w:val="00DC6AC8"/>
    <w:rPr>
      <w:i/>
      <w:iCs/>
      <w:sz w:val="24"/>
      <w:szCs w:val="24"/>
      <w:lang w:val="es-MX" w:eastAsia="es-MX"/>
    </w:rPr>
  </w:style>
  <w:style w:type="paragraph" w:styleId="Encabezadodelista">
    <w:name w:val="toa heading"/>
    <w:basedOn w:val="Normal"/>
    <w:next w:val="Normal"/>
    <w:uiPriority w:val="99"/>
    <w:unhideWhenUsed/>
    <w:rsid w:val="00DC6AC8"/>
    <w:pPr>
      <w:spacing w:before="120"/>
    </w:pPr>
    <w:rPr>
      <w:rFonts w:asciiTheme="majorHAnsi" w:eastAsiaTheme="majorEastAsia" w:hAnsiTheme="majorHAnsi" w:cstheme="majorBidi"/>
      <w:b/>
      <w:bCs/>
      <w:lang w:val="es-MX" w:eastAsia="es-MX"/>
    </w:rPr>
  </w:style>
  <w:style w:type="paragraph" w:styleId="Encabezadodenota">
    <w:name w:val="Note Heading"/>
    <w:basedOn w:val="Normal"/>
    <w:next w:val="Normal"/>
    <w:link w:val="EncabezadodenotaCar"/>
    <w:uiPriority w:val="99"/>
    <w:unhideWhenUsed/>
    <w:rsid w:val="00DC6AC8"/>
    <w:rPr>
      <w:lang w:val="es-MX" w:eastAsia="es-MX"/>
    </w:rPr>
  </w:style>
  <w:style w:type="character" w:customStyle="1" w:styleId="EncabezadodenotaCar">
    <w:name w:val="Encabezado de nota Car"/>
    <w:basedOn w:val="Fuentedeprrafopredeter"/>
    <w:link w:val="Encabezadodenota"/>
    <w:uiPriority w:val="99"/>
    <w:rsid w:val="00DC6AC8"/>
    <w:rPr>
      <w:sz w:val="24"/>
      <w:szCs w:val="24"/>
      <w:lang w:val="es-MX" w:eastAsia="es-MX"/>
    </w:rPr>
  </w:style>
  <w:style w:type="paragraph" w:styleId="Firmadecorreoelectrnico">
    <w:name w:val="E-mail Signature"/>
    <w:basedOn w:val="Normal"/>
    <w:link w:val="FirmadecorreoelectrnicoCar"/>
    <w:uiPriority w:val="99"/>
    <w:unhideWhenUsed/>
    <w:rsid w:val="00DC6AC8"/>
    <w:rPr>
      <w:lang w:val="es-MX" w:eastAsia="es-MX"/>
    </w:rPr>
  </w:style>
  <w:style w:type="character" w:customStyle="1" w:styleId="FirmadecorreoelectrnicoCar">
    <w:name w:val="Firma de correo electrónico Car"/>
    <w:basedOn w:val="Fuentedeprrafopredeter"/>
    <w:link w:val="Firmadecorreoelectrnico"/>
    <w:uiPriority w:val="99"/>
    <w:rsid w:val="00DC6AC8"/>
    <w:rPr>
      <w:sz w:val="24"/>
      <w:szCs w:val="24"/>
      <w:lang w:val="es-MX" w:eastAsia="es-MX"/>
    </w:rPr>
  </w:style>
  <w:style w:type="paragraph" w:styleId="ndice2">
    <w:name w:val="index 2"/>
    <w:basedOn w:val="Normal"/>
    <w:next w:val="Normal"/>
    <w:autoRedefine/>
    <w:uiPriority w:val="99"/>
    <w:unhideWhenUsed/>
    <w:rsid w:val="00DC6AC8"/>
    <w:pPr>
      <w:ind w:left="480" w:hanging="240"/>
    </w:pPr>
    <w:rPr>
      <w:lang w:val="es-MX" w:eastAsia="es-MX"/>
    </w:rPr>
  </w:style>
  <w:style w:type="paragraph" w:styleId="ndice3">
    <w:name w:val="index 3"/>
    <w:basedOn w:val="Normal"/>
    <w:next w:val="Normal"/>
    <w:autoRedefine/>
    <w:uiPriority w:val="99"/>
    <w:unhideWhenUsed/>
    <w:rsid w:val="00DC6AC8"/>
    <w:pPr>
      <w:ind w:left="720" w:hanging="240"/>
    </w:pPr>
    <w:rPr>
      <w:lang w:val="es-MX" w:eastAsia="es-MX"/>
    </w:rPr>
  </w:style>
  <w:style w:type="paragraph" w:styleId="ndice4">
    <w:name w:val="index 4"/>
    <w:basedOn w:val="Normal"/>
    <w:next w:val="Normal"/>
    <w:autoRedefine/>
    <w:uiPriority w:val="99"/>
    <w:unhideWhenUsed/>
    <w:rsid w:val="00DC6AC8"/>
    <w:pPr>
      <w:ind w:left="960" w:hanging="240"/>
    </w:pPr>
    <w:rPr>
      <w:lang w:val="es-MX" w:eastAsia="es-MX"/>
    </w:rPr>
  </w:style>
  <w:style w:type="paragraph" w:styleId="ndice5">
    <w:name w:val="index 5"/>
    <w:basedOn w:val="Normal"/>
    <w:next w:val="Normal"/>
    <w:autoRedefine/>
    <w:uiPriority w:val="99"/>
    <w:unhideWhenUsed/>
    <w:rsid w:val="00DC6AC8"/>
    <w:pPr>
      <w:ind w:left="1200" w:hanging="240"/>
    </w:pPr>
    <w:rPr>
      <w:lang w:val="es-MX" w:eastAsia="es-MX"/>
    </w:rPr>
  </w:style>
  <w:style w:type="paragraph" w:styleId="ndice6">
    <w:name w:val="index 6"/>
    <w:basedOn w:val="Normal"/>
    <w:next w:val="Normal"/>
    <w:autoRedefine/>
    <w:uiPriority w:val="99"/>
    <w:unhideWhenUsed/>
    <w:rsid w:val="00DC6AC8"/>
    <w:pPr>
      <w:ind w:left="1440" w:hanging="240"/>
    </w:pPr>
    <w:rPr>
      <w:lang w:val="es-MX" w:eastAsia="es-MX"/>
    </w:rPr>
  </w:style>
  <w:style w:type="paragraph" w:styleId="ndice7">
    <w:name w:val="index 7"/>
    <w:basedOn w:val="Normal"/>
    <w:next w:val="Normal"/>
    <w:autoRedefine/>
    <w:uiPriority w:val="99"/>
    <w:unhideWhenUsed/>
    <w:rsid w:val="00DC6AC8"/>
    <w:pPr>
      <w:ind w:left="1680" w:hanging="240"/>
    </w:pPr>
    <w:rPr>
      <w:lang w:val="es-MX" w:eastAsia="es-MX"/>
    </w:rPr>
  </w:style>
  <w:style w:type="paragraph" w:styleId="ndice8">
    <w:name w:val="index 8"/>
    <w:basedOn w:val="Normal"/>
    <w:next w:val="Normal"/>
    <w:autoRedefine/>
    <w:uiPriority w:val="99"/>
    <w:unhideWhenUsed/>
    <w:rsid w:val="00DC6AC8"/>
    <w:pPr>
      <w:ind w:left="1920" w:hanging="240"/>
    </w:pPr>
    <w:rPr>
      <w:lang w:val="es-MX" w:eastAsia="es-MX"/>
    </w:rPr>
  </w:style>
  <w:style w:type="paragraph" w:styleId="ndice9">
    <w:name w:val="index 9"/>
    <w:basedOn w:val="Normal"/>
    <w:next w:val="Normal"/>
    <w:autoRedefine/>
    <w:uiPriority w:val="99"/>
    <w:unhideWhenUsed/>
    <w:rsid w:val="00DC6AC8"/>
    <w:pPr>
      <w:ind w:left="2160" w:hanging="240"/>
    </w:pPr>
    <w:rPr>
      <w:lang w:val="es-MX" w:eastAsia="es-MX"/>
    </w:rPr>
  </w:style>
  <w:style w:type="paragraph" w:styleId="Listaconnmeros">
    <w:name w:val="List Number"/>
    <w:basedOn w:val="Normal"/>
    <w:uiPriority w:val="99"/>
    <w:unhideWhenUsed/>
    <w:rsid w:val="00DC6AC8"/>
    <w:pPr>
      <w:numPr>
        <w:numId w:val="11"/>
      </w:numPr>
      <w:contextualSpacing/>
    </w:pPr>
    <w:rPr>
      <w:lang w:val="es-MX" w:eastAsia="es-MX"/>
    </w:rPr>
  </w:style>
  <w:style w:type="paragraph" w:styleId="Listaconnmeros2">
    <w:name w:val="List Number 2"/>
    <w:basedOn w:val="Normal"/>
    <w:uiPriority w:val="99"/>
    <w:unhideWhenUsed/>
    <w:rsid w:val="00DC6AC8"/>
    <w:pPr>
      <w:numPr>
        <w:numId w:val="12"/>
      </w:numPr>
      <w:contextualSpacing/>
    </w:pPr>
    <w:rPr>
      <w:lang w:val="es-MX" w:eastAsia="es-MX"/>
    </w:rPr>
  </w:style>
  <w:style w:type="paragraph" w:styleId="Listaconnmeros3">
    <w:name w:val="List Number 3"/>
    <w:basedOn w:val="Normal"/>
    <w:uiPriority w:val="99"/>
    <w:unhideWhenUsed/>
    <w:rsid w:val="00DC6AC8"/>
    <w:pPr>
      <w:numPr>
        <w:numId w:val="13"/>
      </w:numPr>
      <w:contextualSpacing/>
    </w:pPr>
    <w:rPr>
      <w:lang w:val="es-MX" w:eastAsia="es-MX"/>
    </w:rPr>
  </w:style>
  <w:style w:type="paragraph" w:styleId="Listaconnmeros4">
    <w:name w:val="List Number 4"/>
    <w:basedOn w:val="Normal"/>
    <w:uiPriority w:val="99"/>
    <w:unhideWhenUsed/>
    <w:rsid w:val="00DC6AC8"/>
    <w:pPr>
      <w:numPr>
        <w:numId w:val="14"/>
      </w:numPr>
      <w:contextualSpacing/>
    </w:pPr>
    <w:rPr>
      <w:lang w:val="es-MX" w:eastAsia="es-MX"/>
    </w:rPr>
  </w:style>
  <w:style w:type="paragraph" w:styleId="Listaconnmeros5">
    <w:name w:val="List Number 5"/>
    <w:basedOn w:val="Normal"/>
    <w:uiPriority w:val="99"/>
    <w:unhideWhenUsed/>
    <w:rsid w:val="00DC6AC8"/>
    <w:pPr>
      <w:numPr>
        <w:numId w:val="15"/>
      </w:numPr>
      <w:contextualSpacing/>
    </w:pPr>
    <w:rPr>
      <w:lang w:val="es-MX" w:eastAsia="es-MX"/>
    </w:rPr>
  </w:style>
  <w:style w:type="paragraph" w:styleId="Tabladeilustraciones">
    <w:name w:val="table of figures"/>
    <w:basedOn w:val="Normal"/>
    <w:next w:val="Normal"/>
    <w:uiPriority w:val="99"/>
    <w:unhideWhenUsed/>
    <w:rsid w:val="00DC6AC8"/>
    <w:rPr>
      <w:lang w:val="es-MX" w:eastAsia="es-MX"/>
    </w:rPr>
  </w:style>
  <w:style w:type="paragraph" w:styleId="Textoconsangra">
    <w:name w:val="table of authorities"/>
    <w:basedOn w:val="Normal"/>
    <w:next w:val="Normal"/>
    <w:uiPriority w:val="99"/>
    <w:unhideWhenUsed/>
    <w:rsid w:val="00DC6AC8"/>
    <w:pPr>
      <w:ind w:left="240" w:hanging="240"/>
    </w:pPr>
    <w:rPr>
      <w:lang w:val="es-MX" w:eastAsia="es-MX"/>
    </w:rPr>
  </w:style>
  <w:style w:type="paragraph" w:styleId="Textomacro">
    <w:name w:val="macro"/>
    <w:link w:val="TextomacroCar"/>
    <w:uiPriority w:val="99"/>
    <w:unhideWhenUsed/>
    <w:rsid w:val="00DC6AC8"/>
    <w:pPr>
      <w:tabs>
        <w:tab w:val="left" w:pos="480"/>
        <w:tab w:val="left" w:pos="960"/>
        <w:tab w:val="left" w:pos="1440"/>
        <w:tab w:val="left" w:pos="1920"/>
        <w:tab w:val="left" w:pos="2400"/>
        <w:tab w:val="left" w:pos="2880"/>
        <w:tab w:val="left" w:pos="3360"/>
        <w:tab w:val="left" w:pos="3840"/>
        <w:tab w:val="left" w:pos="4320"/>
      </w:tabs>
    </w:pPr>
    <w:rPr>
      <w:rFonts w:ascii="Consolas" w:hAnsi="Consolas"/>
      <w:lang w:val="es-MX" w:eastAsia="es-MX"/>
    </w:rPr>
  </w:style>
  <w:style w:type="character" w:customStyle="1" w:styleId="TextomacroCar">
    <w:name w:val="Texto macro Car"/>
    <w:basedOn w:val="Fuentedeprrafopredeter"/>
    <w:link w:val="Textomacro"/>
    <w:uiPriority w:val="99"/>
    <w:rsid w:val="00DC6AC8"/>
    <w:rPr>
      <w:rFonts w:ascii="Consolas" w:hAnsi="Consolas"/>
      <w:lang w:val="es-MX" w:eastAsia="es-MX"/>
    </w:rPr>
  </w:style>
  <w:style w:type="character" w:customStyle="1" w:styleId="normaltextrun">
    <w:name w:val="normaltextrun"/>
    <w:basedOn w:val="Fuentedeprrafopredeter"/>
    <w:rsid w:val="009C7910"/>
  </w:style>
  <w:style w:type="character" w:customStyle="1" w:styleId="eop">
    <w:name w:val="eop"/>
    <w:basedOn w:val="Fuentedeprrafopredeter"/>
    <w:rsid w:val="009C7910"/>
  </w:style>
  <w:style w:type="paragraph" w:customStyle="1" w:styleId="paragraph">
    <w:name w:val="paragraph"/>
    <w:basedOn w:val="Normal"/>
    <w:rsid w:val="009C7910"/>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9C7910"/>
    <w:rPr>
      <w:color w:val="605E5C"/>
      <w:shd w:val="clear" w:color="auto" w:fill="E1DFDD"/>
    </w:rPr>
  </w:style>
  <w:style w:type="paragraph" w:customStyle="1" w:styleId="Title0">
    <w:name w:val="Title0"/>
    <w:basedOn w:val="Normal"/>
    <w:next w:val="Normal"/>
    <w:link w:val="TtuloCar1"/>
    <w:uiPriority w:val="10"/>
    <w:qFormat/>
    <w:rsid w:val="009C7910"/>
    <w:pPr>
      <w:autoSpaceDE w:val="0"/>
      <w:autoSpaceDN w:val="0"/>
      <w:contextualSpacing/>
    </w:pPr>
    <w:rPr>
      <w:rFonts w:ascii="Arial" w:hAnsi="Arial"/>
      <w:b/>
      <w:szCs w:val="20"/>
    </w:rPr>
  </w:style>
  <w:style w:type="character" w:customStyle="1" w:styleId="article-title">
    <w:name w:val="article-title"/>
    <w:basedOn w:val="Fuentedeprrafopredeter"/>
    <w:rsid w:val="009C7910"/>
  </w:style>
  <w:style w:type="paragraph" w:customStyle="1" w:styleId="xmsobodytext">
    <w:name w:val="x_msobodytext"/>
    <w:basedOn w:val="Normal"/>
    <w:rsid w:val="009C7910"/>
    <w:pPr>
      <w:spacing w:before="100" w:beforeAutospacing="1" w:after="100" w:afterAutospacing="1"/>
    </w:pPr>
    <w:rPr>
      <w:lang w:val="es-CO" w:eastAsia="es-CO"/>
    </w:rPr>
  </w:style>
  <w:style w:type="paragraph" w:customStyle="1" w:styleId="has-text-align-center">
    <w:name w:val="has-text-align-center"/>
    <w:basedOn w:val="Normal"/>
    <w:rsid w:val="009C7910"/>
    <w:pPr>
      <w:spacing w:before="100" w:beforeAutospacing="1" w:after="100" w:afterAutospacing="1"/>
    </w:pPr>
    <w:rPr>
      <w:lang w:val="es-CO" w:eastAsia="es-CO"/>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rsid w:val="009C7910"/>
    <w:rPr>
      <w:rFonts w:ascii="Times New Roman" w:eastAsia="Times New Roman" w:hAnsi="Times New Roman" w:cs="Times New Roman"/>
      <w:sz w:val="24"/>
      <w:szCs w:val="24"/>
      <w:lang w:val="es-ES" w:eastAsia="es-ES"/>
    </w:rPr>
  </w:style>
  <w:style w:type="paragraph" w:customStyle="1" w:styleId="elsevierstylepara">
    <w:name w:val="elsevierstylepara"/>
    <w:basedOn w:val="Normal"/>
    <w:rsid w:val="009C7910"/>
    <w:pPr>
      <w:spacing w:before="100" w:beforeAutospacing="1" w:after="100" w:afterAutospacing="1"/>
    </w:pPr>
  </w:style>
  <w:style w:type="paragraph" w:customStyle="1" w:styleId="xdefault">
    <w:name w:val="x_default"/>
    <w:basedOn w:val="Normal"/>
    <w:rsid w:val="009C7910"/>
    <w:pPr>
      <w:spacing w:before="100" w:beforeAutospacing="1" w:after="100" w:afterAutospacing="1"/>
    </w:pPr>
    <w:rPr>
      <w:lang w:val="es-CO" w:eastAsia="es-CO"/>
    </w:rPr>
  </w:style>
  <w:style w:type="paragraph" w:customStyle="1" w:styleId="xmsobodytext2">
    <w:name w:val="x_msobodytext2"/>
    <w:basedOn w:val="Normal"/>
    <w:rsid w:val="009C7910"/>
    <w:pPr>
      <w:spacing w:before="100" w:beforeAutospacing="1" w:after="100" w:afterAutospacing="1"/>
    </w:pPr>
    <w:rPr>
      <w:lang w:val="es-CO" w:eastAsia="es-CO"/>
    </w:rPr>
  </w:style>
  <w:style w:type="character" w:customStyle="1" w:styleId="elsevierstyleitalic">
    <w:name w:val="elsevierstyleitalic"/>
    <w:rsid w:val="009C7910"/>
  </w:style>
  <w:style w:type="character" w:customStyle="1" w:styleId="elsevierstylebold">
    <w:name w:val="elsevierstylebold"/>
    <w:rsid w:val="009C7910"/>
  </w:style>
  <w:style w:type="numbering" w:customStyle="1" w:styleId="Sinlista1">
    <w:name w:val="Sin lista1"/>
    <w:next w:val="Sinlista"/>
    <w:uiPriority w:val="99"/>
    <w:semiHidden/>
    <w:unhideWhenUsed/>
    <w:rsid w:val="009C7910"/>
  </w:style>
  <w:style w:type="numbering" w:customStyle="1" w:styleId="Sinlista2">
    <w:name w:val="Sin lista2"/>
    <w:next w:val="Sinlista"/>
    <w:uiPriority w:val="99"/>
    <w:semiHidden/>
    <w:unhideWhenUsed/>
    <w:rsid w:val="009C7910"/>
  </w:style>
  <w:style w:type="numbering" w:customStyle="1" w:styleId="Sinlista3">
    <w:name w:val="Sin lista3"/>
    <w:next w:val="Sinlista"/>
    <w:uiPriority w:val="99"/>
    <w:semiHidden/>
    <w:unhideWhenUsed/>
    <w:rsid w:val="009C7910"/>
  </w:style>
  <w:style w:type="numbering" w:customStyle="1" w:styleId="Sinlista11">
    <w:name w:val="Sin lista11"/>
    <w:next w:val="Sinlista"/>
    <w:uiPriority w:val="99"/>
    <w:semiHidden/>
    <w:unhideWhenUsed/>
    <w:rsid w:val="009C7910"/>
  </w:style>
  <w:style w:type="numbering" w:customStyle="1" w:styleId="Sinlista21">
    <w:name w:val="Sin lista21"/>
    <w:next w:val="Sinlista"/>
    <w:uiPriority w:val="99"/>
    <w:semiHidden/>
    <w:unhideWhenUsed/>
    <w:rsid w:val="009C7910"/>
  </w:style>
  <w:style w:type="numbering" w:customStyle="1" w:styleId="Sinlista111">
    <w:name w:val="Sin lista111"/>
    <w:next w:val="Sinlista"/>
    <w:uiPriority w:val="99"/>
    <w:semiHidden/>
    <w:unhideWhenUsed/>
    <w:rsid w:val="009C7910"/>
  </w:style>
  <w:style w:type="character" w:customStyle="1" w:styleId="contentpasted0">
    <w:name w:val="contentpasted0"/>
    <w:basedOn w:val="Fuentedeprrafopredeter"/>
    <w:rsid w:val="00320109"/>
  </w:style>
  <w:style w:type="table" w:customStyle="1" w:styleId="Tablaconcuadrcula20">
    <w:name w:val="Tabla con cuadrícula20"/>
    <w:basedOn w:val="Tablanormal"/>
    <w:next w:val="Tablaconcuadrcula"/>
    <w:rsid w:val="00010BA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uiPriority w:val="99"/>
    <w:semiHidden/>
    <w:unhideWhenUsed/>
    <w:rsid w:val="00CB6946"/>
    <w:rPr>
      <w:color w:val="605E5C"/>
      <w:shd w:val="clear" w:color="auto" w:fill="E1DFDD"/>
    </w:rPr>
  </w:style>
  <w:style w:type="character" w:customStyle="1" w:styleId="xcontentpasted0">
    <w:name w:val="x_contentpasted0"/>
    <w:basedOn w:val="Fuentedeprrafopredeter"/>
    <w:rsid w:val="00CB6946"/>
  </w:style>
  <w:style w:type="character" w:customStyle="1" w:styleId="Mencinsinresolver4">
    <w:name w:val="Mención sin resolver4"/>
    <w:uiPriority w:val="99"/>
    <w:semiHidden/>
    <w:unhideWhenUsed/>
    <w:rsid w:val="00CB6946"/>
    <w:rPr>
      <w:color w:val="605E5C"/>
      <w:shd w:val="clear" w:color="auto" w:fill="E1DFDD"/>
    </w:rPr>
  </w:style>
  <w:style w:type="character" w:customStyle="1" w:styleId="Mencinsinresolver5">
    <w:name w:val="Mención sin resolver5"/>
    <w:uiPriority w:val="99"/>
    <w:semiHidden/>
    <w:unhideWhenUsed/>
    <w:rsid w:val="00CB6946"/>
    <w:rPr>
      <w:color w:val="605E5C"/>
      <w:shd w:val="clear" w:color="auto" w:fill="E1DFDD"/>
    </w:rPr>
  </w:style>
  <w:style w:type="paragraph" w:customStyle="1" w:styleId="xmsocommenttext">
    <w:name w:val="x_msocommenttext"/>
    <w:basedOn w:val="Normal"/>
    <w:rsid w:val="00385D72"/>
    <w:pPr>
      <w:spacing w:before="100" w:beforeAutospacing="1" w:after="100" w:afterAutospacing="1"/>
    </w:pPr>
    <w:rPr>
      <w:lang w:val="es-CO" w:eastAsia="es-CO"/>
    </w:rPr>
  </w:style>
  <w:style w:type="character" w:customStyle="1" w:styleId="xcontentpasted1">
    <w:name w:val="x_contentpasted1"/>
    <w:basedOn w:val="Fuentedeprrafopredeter"/>
    <w:rsid w:val="00385D72"/>
  </w:style>
  <w:style w:type="character" w:customStyle="1" w:styleId="Mencinsinresolver6">
    <w:name w:val="Mención sin resolver6"/>
    <w:basedOn w:val="Fuentedeprrafopredeter"/>
    <w:uiPriority w:val="99"/>
    <w:semiHidden/>
    <w:unhideWhenUsed/>
    <w:rsid w:val="007A34E2"/>
    <w:rPr>
      <w:color w:val="605E5C"/>
      <w:shd w:val="clear" w:color="auto" w:fill="E1DFDD"/>
    </w:rPr>
  </w:style>
  <w:style w:type="table" w:customStyle="1" w:styleId="Tablaconcuadrcula27">
    <w:name w:val="Tabla con cuadrícula27"/>
    <w:basedOn w:val="Tablanormal"/>
    <w:next w:val="Tablaconcuadrcula"/>
    <w:uiPriority w:val="39"/>
    <w:rsid w:val="00C747F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6B59C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4">
    <w:name w:val="Sin lista4"/>
    <w:next w:val="Sinlista"/>
    <w:uiPriority w:val="99"/>
    <w:semiHidden/>
    <w:unhideWhenUsed/>
    <w:rsid w:val="006B59C1"/>
  </w:style>
  <w:style w:type="numbering" w:customStyle="1" w:styleId="Sinlista12">
    <w:name w:val="Sin lista12"/>
    <w:next w:val="Sinlista"/>
    <w:uiPriority w:val="99"/>
    <w:semiHidden/>
    <w:unhideWhenUsed/>
    <w:rsid w:val="006B59C1"/>
  </w:style>
  <w:style w:type="numbering" w:customStyle="1" w:styleId="Sinlista22">
    <w:name w:val="Sin lista22"/>
    <w:next w:val="Sinlista"/>
    <w:uiPriority w:val="99"/>
    <w:semiHidden/>
    <w:unhideWhenUsed/>
    <w:rsid w:val="006B59C1"/>
  </w:style>
  <w:style w:type="numbering" w:customStyle="1" w:styleId="Sinlista31">
    <w:name w:val="Sin lista31"/>
    <w:next w:val="Sinlista"/>
    <w:uiPriority w:val="99"/>
    <w:semiHidden/>
    <w:unhideWhenUsed/>
    <w:rsid w:val="006B59C1"/>
  </w:style>
  <w:style w:type="numbering" w:customStyle="1" w:styleId="Sinlista112">
    <w:name w:val="Sin lista112"/>
    <w:next w:val="Sinlista"/>
    <w:uiPriority w:val="99"/>
    <w:semiHidden/>
    <w:unhideWhenUsed/>
    <w:rsid w:val="006B59C1"/>
  </w:style>
  <w:style w:type="numbering" w:customStyle="1" w:styleId="Sinlista211">
    <w:name w:val="Sin lista211"/>
    <w:next w:val="Sinlista"/>
    <w:uiPriority w:val="99"/>
    <w:semiHidden/>
    <w:unhideWhenUsed/>
    <w:rsid w:val="006B59C1"/>
  </w:style>
  <w:style w:type="numbering" w:customStyle="1" w:styleId="Sinlista1111">
    <w:name w:val="Sin lista1111"/>
    <w:next w:val="Sinlista"/>
    <w:uiPriority w:val="99"/>
    <w:semiHidden/>
    <w:unhideWhenUsed/>
    <w:rsid w:val="006B59C1"/>
  </w:style>
  <w:style w:type="numbering" w:customStyle="1" w:styleId="Listaactual1">
    <w:name w:val="Lista actual1"/>
    <w:uiPriority w:val="99"/>
    <w:rsid w:val="006B59C1"/>
  </w:style>
  <w:style w:type="numbering" w:customStyle="1" w:styleId="Listaactual2">
    <w:name w:val="Lista actual2"/>
    <w:uiPriority w:val="99"/>
    <w:rsid w:val="006B59C1"/>
  </w:style>
  <w:style w:type="numbering" w:customStyle="1" w:styleId="Sinlista5">
    <w:name w:val="Sin lista5"/>
    <w:next w:val="Sinlista"/>
    <w:uiPriority w:val="99"/>
    <w:semiHidden/>
    <w:unhideWhenUsed/>
    <w:rsid w:val="006B59C1"/>
  </w:style>
  <w:style w:type="numbering" w:customStyle="1" w:styleId="Sinlista13">
    <w:name w:val="Sin lista13"/>
    <w:next w:val="Sinlista"/>
    <w:uiPriority w:val="99"/>
    <w:semiHidden/>
    <w:unhideWhenUsed/>
    <w:rsid w:val="006B59C1"/>
  </w:style>
  <w:style w:type="numbering" w:customStyle="1" w:styleId="Sinlista23">
    <w:name w:val="Sin lista23"/>
    <w:next w:val="Sinlista"/>
    <w:uiPriority w:val="99"/>
    <w:semiHidden/>
    <w:unhideWhenUsed/>
    <w:rsid w:val="006B59C1"/>
  </w:style>
  <w:style w:type="numbering" w:customStyle="1" w:styleId="Sinlista32">
    <w:name w:val="Sin lista32"/>
    <w:next w:val="Sinlista"/>
    <w:uiPriority w:val="99"/>
    <w:semiHidden/>
    <w:unhideWhenUsed/>
    <w:rsid w:val="006B59C1"/>
  </w:style>
  <w:style w:type="numbering" w:customStyle="1" w:styleId="Sinlista113">
    <w:name w:val="Sin lista113"/>
    <w:next w:val="Sinlista"/>
    <w:uiPriority w:val="99"/>
    <w:semiHidden/>
    <w:unhideWhenUsed/>
    <w:rsid w:val="006B59C1"/>
  </w:style>
  <w:style w:type="numbering" w:customStyle="1" w:styleId="Sinlista212">
    <w:name w:val="Sin lista212"/>
    <w:next w:val="Sinlista"/>
    <w:uiPriority w:val="99"/>
    <w:semiHidden/>
    <w:unhideWhenUsed/>
    <w:rsid w:val="006B59C1"/>
  </w:style>
  <w:style w:type="numbering" w:customStyle="1" w:styleId="Sinlista1112">
    <w:name w:val="Sin lista1112"/>
    <w:next w:val="Sinlista"/>
    <w:uiPriority w:val="99"/>
    <w:semiHidden/>
    <w:unhideWhenUsed/>
    <w:rsid w:val="006B59C1"/>
  </w:style>
  <w:style w:type="numbering" w:customStyle="1" w:styleId="Sinlista41">
    <w:name w:val="Sin lista41"/>
    <w:next w:val="Sinlista"/>
    <w:uiPriority w:val="99"/>
    <w:semiHidden/>
    <w:unhideWhenUsed/>
    <w:rsid w:val="006B59C1"/>
  </w:style>
  <w:style w:type="numbering" w:customStyle="1" w:styleId="Sinlista121">
    <w:name w:val="Sin lista121"/>
    <w:next w:val="Sinlista"/>
    <w:uiPriority w:val="99"/>
    <w:semiHidden/>
    <w:unhideWhenUsed/>
    <w:rsid w:val="006B59C1"/>
  </w:style>
  <w:style w:type="numbering" w:customStyle="1" w:styleId="Sinlista221">
    <w:name w:val="Sin lista221"/>
    <w:next w:val="Sinlista"/>
    <w:uiPriority w:val="99"/>
    <w:semiHidden/>
    <w:unhideWhenUsed/>
    <w:rsid w:val="006B59C1"/>
  </w:style>
  <w:style w:type="numbering" w:customStyle="1" w:styleId="Sinlista311">
    <w:name w:val="Sin lista311"/>
    <w:next w:val="Sinlista"/>
    <w:uiPriority w:val="99"/>
    <w:semiHidden/>
    <w:unhideWhenUsed/>
    <w:rsid w:val="006B59C1"/>
  </w:style>
  <w:style w:type="numbering" w:customStyle="1" w:styleId="Sinlista1121">
    <w:name w:val="Sin lista1121"/>
    <w:next w:val="Sinlista"/>
    <w:uiPriority w:val="99"/>
    <w:semiHidden/>
    <w:unhideWhenUsed/>
    <w:rsid w:val="006B59C1"/>
  </w:style>
  <w:style w:type="numbering" w:customStyle="1" w:styleId="Sinlista2111">
    <w:name w:val="Sin lista2111"/>
    <w:next w:val="Sinlista"/>
    <w:uiPriority w:val="99"/>
    <w:semiHidden/>
    <w:unhideWhenUsed/>
    <w:rsid w:val="006B59C1"/>
  </w:style>
  <w:style w:type="numbering" w:customStyle="1" w:styleId="Sinlista11111">
    <w:name w:val="Sin lista11111"/>
    <w:next w:val="Sinlista"/>
    <w:uiPriority w:val="99"/>
    <w:semiHidden/>
    <w:unhideWhenUsed/>
    <w:rsid w:val="006B59C1"/>
  </w:style>
  <w:style w:type="numbering" w:customStyle="1" w:styleId="Listaactual11">
    <w:name w:val="Lista actual11"/>
    <w:uiPriority w:val="99"/>
    <w:rsid w:val="006B59C1"/>
  </w:style>
  <w:style w:type="numbering" w:customStyle="1" w:styleId="Listaactual21">
    <w:name w:val="Lista actual21"/>
    <w:uiPriority w:val="99"/>
    <w:rsid w:val="006B59C1"/>
  </w:style>
  <w:style w:type="numbering" w:customStyle="1" w:styleId="Sinlista6">
    <w:name w:val="Sin lista6"/>
    <w:next w:val="Sinlista"/>
    <w:uiPriority w:val="99"/>
    <w:semiHidden/>
    <w:unhideWhenUsed/>
    <w:rsid w:val="00AD74EC"/>
  </w:style>
  <w:style w:type="table" w:customStyle="1" w:styleId="Tablaconcuadrcula28">
    <w:name w:val="Tabla con cuadrícula28"/>
    <w:basedOn w:val="Tablanormal"/>
    <w:next w:val="Tablaconcuadrcula"/>
    <w:uiPriority w:val="39"/>
    <w:rsid w:val="00AD74E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
    <w:name w:val="Normal Table01"/>
    <w:uiPriority w:val="2"/>
    <w:semiHidden/>
    <w:unhideWhenUsed/>
    <w:qFormat/>
    <w:rsid w:val="00AD74E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14">
    <w:name w:val="Sin lista14"/>
    <w:next w:val="Sinlista"/>
    <w:uiPriority w:val="99"/>
    <w:semiHidden/>
    <w:unhideWhenUsed/>
    <w:rsid w:val="00AD74EC"/>
  </w:style>
  <w:style w:type="numbering" w:customStyle="1" w:styleId="Sinlista24">
    <w:name w:val="Sin lista24"/>
    <w:next w:val="Sinlista"/>
    <w:uiPriority w:val="99"/>
    <w:semiHidden/>
    <w:unhideWhenUsed/>
    <w:rsid w:val="00AD74EC"/>
  </w:style>
  <w:style w:type="table" w:customStyle="1" w:styleId="Tablaconcuadrcula112">
    <w:name w:val="Tabla con cuadrícula112"/>
    <w:basedOn w:val="Tablanormal"/>
    <w:uiPriority w:val="39"/>
    <w:rsid w:val="00AD74E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qFormat/>
    <w:rsid w:val="00AD74EC"/>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numbering" w:customStyle="1" w:styleId="Sinlista33">
    <w:name w:val="Sin lista33"/>
    <w:next w:val="Sinlista"/>
    <w:uiPriority w:val="99"/>
    <w:semiHidden/>
    <w:unhideWhenUsed/>
    <w:rsid w:val="00AD74EC"/>
  </w:style>
  <w:style w:type="numbering" w:customStyle="1" w:styleId="Sinlista114">
    <w:name w:val="Sin lista114"/>
    <w:next w:val="Sinlista"/>
    <w:uiPriority w:val="99"/>
    <w:semiHidden/>
    <w:unhideWhenUsed/>
    <w:rsid w:val="00AD74EC"/>
  </w:style>
  <w:style w:type="numbering" w:customStyle="1" w:styleId="Sinlista213">
    <w:name w:val="Sin lista213"/>
    <w:next w:val="Sinlista"/>
    <w:uiPriority w:val="99"/>
    <w:semiHidden/>
    <w:unhideWhenUsed/>
    <w:rsid w:val="00AD74EC"/>
  </w:style>
  <w:style w:type="numbering" w:customStyle="1" w:styleId="Sinlista1113">
    <w:name w:val="Sin lista1113"/>
    <w:next w:val="Sinlista"/>
    <w:uiPriority w:val="99"/>
    <w:semiHidden/>
    <w:unhideWhenUsed/>
    <w:rsid w:val="00AD74EC"/>
  </w:style>
  <w:style w:type="table" w:customStyle="1" w:styleId="Tablaconcuadrcula29">
    <w:name w:val="Tabla con cuadrícula29"/>
    <w:basedOn w:val="Tablanormal"/>
    <w:next w:val="Tablaconcuadrcula"/>
    <w:uiPriority w:val="39"/>
    <w:rsid w:val="00AD74E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AD74EC"/>
  </w:style>
  <w:style w:type="table" w:customStyle="1" w:styleId="TableNormal2">
    <w:name w:val="Table Normal2"/>
    <w:uiPriority w:val="2"/>
    <w:semiHidden/>
    <w:unhideWhenUsed/>
    <w:qFormat/>
    <w:rsid w:val="00AD74E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122">
    <w:name w:val="Sin lista122"/>
    <w:next w:val="Sinlista"/>
    <w:uiPriority w:val="99"/>
    <w:semiHidden/>
    <w:unhideWhenUsed/>
    <w:rsid w:val="00AD74EC"/>
  </w:style>
  <w:style w:type="numbering" w:customStyle="1" w:styleId="Sinlista222">
    <w:name w:val="Sin lista222"/>
    <w:next w:val="Sinlista"/>
    <w:uiPriority w:val="99"/>
    <w:semiHidden/>
    <w:unhideWhenUsed/>
    <w:rsid w:val="00AD74EC"/>
  </w:style>
  <w:style w:type="numbering" w:customStyle="1" w:styleId="Sinlista312">
    <w:name w:val="Sin lista312"/>
    <w:next w:val="Sinlista"/>
    <w:uiPriority w:val="99"/>
    <w:semiHidden/>
    <w:unhideWhenUsed/>
    <w:rsid w:val="00AD74EC"/>
  </w:style>
  <w:style w:type="numbering" w:customStyle="1" w:styleId="Sinlista1122">
    <w:name w:val="Sin lista1122"/>
    <w:next w:val="Sinlista"/>
    <w:uiPriority w:val="99"/>
    <w:semiHidden/>
    <w:unhideWhenUsed/>
    <w:rsid w:val="00AD74EC"/>
  </w:style>
  <w:style w:type="numbering" w:customStyle="1" w:styleId="Sinlista2112">
    <w:name w:val="Sin lista2112"/>
    <w:next w:val="Sinlista"/>
    <w:uiPriority w:val="99"/>
    <w:semiHidden/>
    <w:unhideWhenUsed/>
    <w:rsid w:val="00AD74EC"/>
  </w:style>
  <w:style w:type="numbering" w:customStyle="1" w:styleId="Sinlista11112">
    <w:name w:val="Sin lista11112"/>
    <w:next w:val="Sinlista"/>
    <w:uiPriority w:val="99"/>
    <w:semiHidden/>
    <w:unhideWhenUsed/>
    <w:rsid w:val="00AD74EC"/>
  </w:style>
  <w:style w:type="numbering" w:customStyle="1" w:styleId="Listaactual12">
    <w:name w:val="Lista actual12"/>
    <w:uiPriority w:val="99"/>
    <w:rsid w:val="00AD74EC"/>
  </w:style>
  <w:style w:type="numbering" w:customStyle="1" w:styleId="Listaactual22">
    <w:name w:val="Lista actual22"/>
    <w:uiPriority w:val="99"/>
    <w:rsid w:val="00AD74EC"/>
    <w:pPr>
      <w:numPr>
        <w:numId w:val="19"/>
      </w:numPr>
    </w:pPr>
  </w:style>
  <w:style w:type="numbering" w:customStyle="1" w:styleId="Sinlista51">
    <w:name w:val="Sin lista51"/>
    <w:next w:val="Sinlista"/>
    <w:uiPriority w:val="99"/>
    <w:semiHidden/>
    <w:unhideWhenUsed/>
    <w:rsid w:val="00AD74EC"/>
  </w:style>
  <w:style w:type="numbering" w:customStyle="1" w:styleId="Sinlista131">
    <w:name w:val="Sin lista131"/>
    <w:next w:val="Sinlista"/>
    <w:uiPriority w:val="99"/>
    <w:semiHidden/>
    <w:unhideWhenUsed/>
    <w:rsid w:val="00AD74EC"/>
  </w:style>
  <w:style w:type="numbering" w:customStyle="1" w:styleId="Sinlista231">
    <w:name w:val="Sin lista231"/>
    <w:next w:val="Sinlista"/>
    <w:uiPriority w:val="99"/>
    <w:semiHidden/>
    <w:unhideWhenUsed/>
    <w:rsid w:val="00AD74EC"/>
  </w:style>
  <w:style w:type="numbering" w:customStyle="1" w:styleId="Sinlista321">
    <w:name w:val="Sin lista321"/>
    <w:next w:val="Sinlista"/>
    <w:uiPriority w:val="99"/>
    <w:semiHidden/>
    <w:unhideWhenUsed/>
    <w:rsid w:val="00AD74EC"/>
  </w:style>
  <w:style w:type="numbering" w:customStyle="1" w:styleId="Sinlista1131">
    <w:name w:val="Sin lista1131"/>
    <w:next w:val="Sinlista"/>
    <w:uiPriority w:val="99"/>
    <w:semiHidden/>
    <w:unhideWhenUsed/>
    <w:rsid w:val="00AD74EC"/>
  </w:style>
  <w:style w:type="numbering" w:customStyle="1" w:styleId="Sinlista2121">
    <w:name w:val="Sin lista2121"/>
    <w:next w:val="Sinlista"/>
    <w:uiPriority w:val="99"/>
    <w:semiHidden/>
    <w:unhideWhenUsed/>
    <w:rsid w:val="00AD74EC"/>
  </w:style>
  <w:style w:type="numbering" w:customStyle="1" w:styleId="Sinlista11121">
    <w:name w:val="Sin lista11121"/>
    <w:next w:val="Sinlista"/>
    <w:uiPriority w:val="99"/>
    <w:semiHidden/>
    <w:unhideWhenUsed/>
    <w:rsid w:val="00AD74EC"/>
  </w:style>
  <w:style w:type="numbering" w:customStyle="1" w:styleId="Sinlista411">
    <w:name w:val="Sin lista411"/>
    <w:next w:val="Sinlista"/>
    <w:uiPriority w:val="99"/>
    <w:semiHidden/>
    <w:unhideWhenUsed/>
    <w:rsid w:val="00AD74EC"/>
  </w:style>
  <w:style w:type="numbering" w:customStyle="1" w:styleId="Sinlista1211">
    <w:name w:val="Sin lista1211"/>
    <w:next w:val="Sinlista"/>
    <w:uiPriority w:val="99"/>
    <w:semiHidden/>
    <w:unhideWhenUsed/>
    <w:rsid w:val="00AD74EC"/>
  </w:style>
  <w:style w:type="numbering" w:customStyle="1" w:styleId="Sinlista2211">
    <w:name w:val="Sin lista2211"/>
    <w:next w:val="Sinlista"/>
    <w:uiPriority w:val="99"/>
    <w:semiHidden/>
    <w:unhideWhenUsed/>
    <w:rsid w:val="00AD74EC"/>
  </w:style>
  <w:style w:type="numbering" w:customStyle="1" w:styleId="Sinlista3111">
    <w:name w:val="Sin lista3111"/>
    <w:next w:val="Sinlista"/>
    <w:uiPriority w:val="99"/>
    <w:semiHidden/>
    <w:unhideWhenUsed/>
    <w:rsid w:val="00AD74EC"/>
  </w:style>
  <w:style w:type="numbering" w:customStyle="1" w:styleId="Sinlista11211">
    <w:name w:val="Sin lista11211"/>
    <w:next w:val="Sinlista"/>
    <w:uiPriority w:val="99"/>
    <w:semiHidden/>
    <w:unhideWhenUsed/>
    <w:rsid w:val="00AD74EC"/>
  </w:style>
  <w:style w:type="numbering" w:customStyle="1" w:styleId="Sinlista21111">
    <w:name w:val="Sin lista21111"/>
    <w:next w:val="Sinlista"/>
    <w:uiPriority w:val="99"/>
    <w:semiHidden/>
    <w:unhideWhenUsed/>
    <w:rsid w:val="00AD74EC"/>
  </w:style>
  <w:style w:type="numbering" w:customStyle="1" w:styleId="Sinlista111111">
    <w:name w:val="Sin lista111111"/>
    <w:next w:val="Sinlista"/>
    <w:uiPriority w:val="99"/>
    <w:semiHidden/>
    <w:unhideWhenUsed/>
    <w:rsid w:val="00AD74EC"/>
  </w:style>
  <w:style w:type="numbering" w:customStyle="1" w:styleId="Listaactual111">
    <w:name w:val="Lista actual111"/>
    <w:uiPriority w:val="99"/>
    <w:rsid w:val="00AD74EC"/>
  </w:style>
  <w:style w:type="numbering" w:customStyle="1" w:styleId="Listaactual211">
    <w:name w:val="Lista actual211"/>
    <w:uiPriority w:val="99"/>
    <w:rsid w:val="00AD74EC"/>
  </w:style>
  <w:style w:type="character" w:styleId="nfasisintenso">
    <w:name w:val="Intense Emphasis"/>
    <w:basedOn w:val="Fuentedeprrafopredeter"/>
    <w:uiPriority w:val="21"/>
    <w:qFormat/>
    <w:rsid w:val="002E5735"/>
    <w:rPr>
      <w:i/>
      <w:iCs/>
      <w:color w:val="2E74B5" w:themeColor="accent1" w:themeShade="BF"/>
    </w:rPr>
  </w:style>
  <w:style w:type="character" w:styleId="Referenciaintensa">
    <w:name w:val="Intense Reference"/>
    <w:basedOn w:val="Fuentedeprrafopredeter"/>
    <w:uiPriority w:val="32"/>
    <w:qFormat/>
    <w:rsid w:val="002E5735"/>
    <w:rPr>
      <w:b/>
      <w:bCs/>
      <w:smallCaps/>
      <w:color w:val="2E74B5" w:themeColor="accent1" w:themeShade="BF"/>
      <w:spacing w:val="5"/>
    </w:rPr>
  </w:style>
  <w:style w:type="numbering" w:customStyle="1" w:styleId="Sinlista7">
    <w:name w:val="Sin lista7"/>
    <w:next w:val="Sinlista"/>
    <w:uiPriority w:val="99"/>
    <w:semiHidden/>
    <w:unhideWhenUsed/>
    <w:rsid w:val="002E5735"/>
  </w:style>
  <w:style w:type="numbering" w:customStyle="1" w:styleId="Sinlista15">
    <w:name w:val="Sin lista15"/>
    <w:next w:val="Sinlista"/>
    <w:uiPriority w:val="99"/>
    <w:semiHidden/>
    <w:unhideWhenUsed/>
    <w:rsid w:val="002E5735"/>
  </w:style>
  <w:style w:type="numbering" w:customStyle="1" w:styleId="Sinlista25">
    <w:name w:val="Sin lista25"/>
    <w:next w:val="Sinlista"/>
    <w:uiPriority w:val="99"/>
    <w:semiHidden/>
    <w:unhideWhenUsed/>
    <w:rsid w:val="002E5735"/>
  </w:style>
  <w:style w:type="numbering" w:customStyle="1" w:styleId="Sinlista34">
    <w:name w:val="Sin lista34"/>
    <w:next w:val="Sinlista"/>
    <w:uiPriority w:val="99"/>
    <w:semiHidden/>
    <w:unhideWhenUsed/>
    <w:rsid w:val="002E5735"/>
  </w:style>
  <w:style w:type="numbering" w:customStyle="1" w:styleId="Sinlista115">
    <w:name w:val="Sin lista115"/>
    <w:next w:val="Sinlista"/>
    <w:uiPriority w:val="99"/>
    <w:semiHidden/>
    <w:unhideWhenUsed/>
    <w:rsid w:val="002E5735"/>
  </w:style>
  <w:style w:type="numbering" w:customStyle="1" w:styleId="Sinlista214">
    <w:name w:val="Sin lista214"/>
    <w:next w:val="Sinlista"/>
    <w:uiPriority w:val="99"/>
    <w:semiHidden/>
    <w:unhideWhenUsed/>
    <w:rsid w:val="002E5735"/>
  </w:style>
  <w:style w:type="numbering" w:customStyle="1" w:styleId="Sinlista1114">
    <w:name w:val="Sin lista1114"/>
    <w:next w:val="Sinlista"/>
    <w:uiPriority w:val="99"/>
    <w:semiHidden/>
    <w:unhideWhenUsed/>
    <w:rsid w:val="002E5735"/>
  </w:style>
  <w:style w:type="numbering" w:customStyle="1" w:styleId="Sinlista43">
    <w:name w:val="Sin lista43"/>
    <w:next w:val="Sinlista"/>
    <w:uiPriority w:val="99"/>
    <w:semiHidden/>
    <w:unhideWhenUsed/>
    <w:rsid w:val="002E5735"/>
  </w:style>
  <w:style w:type="numbering" w:customStyle="1" w:styleId="Sinlista123">
    <w:name w:val="Sin lista123"/>
    <w:next w:val="Sinlista"/>
    <w:uiPriority w:val="99"/>
    <w:semiHidden/>
    <w:unhideWhenUsed/>
    <w:rsid w:val="002E5735"/>
  </w:style>
  <w:style w:type="numbering" w:customStyle="1" w:styleId="Sinlista223">
    <w:name w:val="Sin lista223"/>
    <w:next w:val="Sinlista"/>
    <w:uiPriority w:val="99"/>
    <w:semiHidden/>
    <w:unhideWhenUsed/>
    <w:rsid w:val="002E5735"/>
  </w:style>
  <w:style w:type="numbering" w:customStyle="1" w:styleId="Sinlista313">
    <w:name w:val="Sin lista313"/>
    <w:next w:val="Sinlista"/>
    <w:uiPriority w:val="99"/>
    <w:semiHidden/>
    <w:unhideWhenUsed/>
    <w:rsid w:val="002E5735"/>
  </w:style>
  <w:style w:type="numbering" w:customStyle="1" w:styleId="Sinlista1123">
    <w:name w:val="Sin lista1123"/>
    <w:next w:val="Sinlista"/>
    <w:uiPriority w:val="99"/>
    <w:semiHidden/>
    <w:unhideWhenUsed/>
    <w:rsid w:val="002E5735"/>
  </w:style>
  <w:style w:type="numbering" w:customStyle="1" w:styleId="Sinlista2113">
    <w:name w:val="Sin lista2113"/>
    <w:next w:val="Sinlista"/>
    <w:uiPriority w:val="99"/>
    <w:semiHidden/>
    <w:unhideWhenUsed/>
    <w:rsid w:val="002E5735"/>
  </w:style>
  <w:style w:type="numbering" w:customStyle="1" w:styleId="Sinlista11113">
    <w:name w:val="Sin lista11113"/>
    <w:next w:val="Sinlista"/>
    <w:uiPriority w:val="99"/>
    <w:semiHidden/>
    <w:unhideWhenUsed/>
    <w:rsid w:val="002E5735"/>
  </w:style>
  <w:style w:type="numbering" w:customStyle="1" w:styleId="Listaactual13">
    <w:name w:val="Lista actual13"/>
    <w:uiPriority w:val="99"/>
    <w:rsid w:val="002E5735"/>
    <w:pPr>
      <w:numPr>
        <w:numId w:val="20"/>
      </w:numPr>
    </w:pPr>
  </w:style>
  <w:style w:type="numbering" w:customStyle="1" w:styleId="Listaactual23">
    <w:name w:val="Lista actual23"/>
    <w:uiPriority w:val="99"/>
    <w:rsid w:val="002E5735"/>
    <w:pPr>
      <w:numPr>
        <w:numId w:val="21"/>
      </w:numPr>
    </w:pPr>
  </w:style>
  <w:style w:type="table" w:customStyle="1" w:styleId="26">
    <w:name w:val="26"/>
    <w:basedOn w:val="Tablanormal"/>
    <w:rsid w:val="003C28F9"/>
    <w:rPr>
      <w:sz w:val="24"/>
      <w:szCs w:val="24"/>
      <w:lang w:val="es-ES"/>
    </w:rPr>
    <w:tblPr>
      <w:tblStyleRowBandSize w:val="1"/>
      <w:tblStyleColBandSize w:val="1"/>
      <w:tblInd w:w="0" w:type="nil"/>
    </w:tblPr>
  </w:style>
  <w:style w:type="numbering" w:customStyle="1" w:styleId="Sinlista8">
    <w:name w:val="Sin lista8"/>
    <w:next w:val="Sinlista"/>
    <w:uiPriority w:val="99"/>
    <w:semiHidden/>
    <w:unhideWhenUsed/>
    <w:rsid w:val="003C28F9"/>
  </w:style>
  <w:style w:type="table" w:customStyle="1" w:styleId="Tablaconcuadrcula30">
    <w:name w:val="Tabla con cuadrícula30"/>
    <w:basedOn w:val="Tablanormal"/>
    <w:next w:val="Tablaconcuadrcula"/>
    <w:uiPriority w:val="59"/>
    <w:qFormat/>
    <w:rsid w:val="003C28F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3C28F9"/>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p19">
    <w:name w:val="p19"/>
    <w:basedOn w:val="Normal"/>
    <w:rsid w:val="003C28F9"/>
    <w:pPr>
      <w:widowControl w:val="0"/>
      <w:spacing w:line="280" w:lineRule="atLeast"/>
      <w:jc w:val="both"/>
    </w:pPr>
    <w:rPr>
      <w:snapToGrid w:val="0"/>
      <w:szCs w:val="20"/>
    </w:rPr>
  </w:style>
  <w:style w:type="paragraph" w:customStyle="1" w:styleId="p7">
    <w:name w:val="p7"/>
    <w:basedOn w:val="Normal"/>
    <w:rsid w:val="003C28F9"/>
    <w:pPr>
      <w:widowControl w:val="0"/>
      <w:spacing w:line="280" w:lineRule="atLeast"/>
      <w:jc w:val="both"/>
    </w:pPr>
    <w:rPr>
      <w:snapToGrid w:val="0"/>
      <w:szCs w:val="20"/>
    </w:rPr>
  </w:style>
  <w:style w:type="character" w:customStyle="1" w:styleId="Heading1Char">
    <w:name w:val="Heading 1 Char"/>
    <w:aliases w:val="título 1 Char,Pregunta Char,MT1 Char"/>
    <w:basedOn w:val="Fuentedeprrafopredeter"/>
    <w:locked/>
    <w:rsid w:val="003C28F9"/>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3C28F9"/>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3C28F9"/>
    <w:rPr>
      <w:rFonts w:ascii="Arial" w:hAnsi="Arial" w:cs="Times New Roman"/>
      <w:b/>
      <w:bCs/>
      <w:sz w:val="24"/>
      <w:szCs w:val="24"/>
      <w:lang w:val="es-ES_tradnl" w:eastAsia="es-ES"/>
    </w:rPr>
  </w:style>
  <w:style w:type="character" w:customStyle="1" w:styleId="Heading6Char">
    <w:name w:val="Heading 6 Char"/>
    <w:basedOn w:val="Fuentedeprrafopredeter"/>
    <w:locked/>
    <w:rsid w:val="003C28F9"/>
    <w:rPr>
      <w:b/>
      <w:bCs/>
      <w:sz w:val="22"/>
      <w:szCs w:val="22"/>
      <w:lang w:val="es-ES" w:eastAsia="es-ES" w:bidi="ar-SA"/>
    </w:rPr>
  </w:style>
  <w:style w:type="character" w:customStyle="1" w:styleId="Heading7Char">
    <w:name w:val="Heading 7 Char"/>
    <w:aliases w:val="Car Char"/>
    <w:basedOn w:val="Fuentedeprrafopredeter"/>
    <w:locked/>
    <w:rsid w:val="003C28F9"/>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3C28F9"/>
    <w:rPr>
      <w:rFonts w:cs="Times New Roman"/>
      <w:sz w:val="24"/>
      <w:szCs w:val="24"/>
      <w:lang w:val="es-ES" w:eastAsia="es-ES"/>
    </w:rPr>
  </w:style>
  <w:style w:type="character" w:customStyle="1" w:styleId="FooterChar">
    <w:name w:val="Footer Char"/>
    <w:aliases w:val="pie de página Char"/>
    <w:basedOn w:val="Fuentedeprrafopredeter"/>
    <w:locked/>
    <w:rsid w:val="003C28F9"/>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3C28F9"/>
    <w:rPr>
      <w:rFonts w:ascii="Arial" w:hAnsi="Arial" w:cs="Arial"/>
      <w:sz w:val="24"/>
      <w:szCs w:val="24"/>
      <w:lang w:val="es-ES" w:eastAsia="es-ES"/>
    </w:rPr>
  </w:style>
  <w:style w:type="character" w:customStyle="1" w:styleId="BodyTextIndent3Char">
    <w:name w:val="Body Text Indent 3 Char"/>
    <w:basedOn w:val="Fuentedeprrafopredeter"/>
    <w:locked/>
    <w:rsid w:val="003C28F9"/>
    <w:rPr>
      <w:rFonts w:ascii="Arial" w:hAnsi="Arial" w:cs="Arial"/>
      <w:sz w:val="24"/>
      <w:szCs w:val="24"/>
      <w:lang w:val="es-ES" w:eastAsia="es-ES"/>
    </w:rPr>
  </w:style>
  <w:style w:type="character" w:customStyle="1" w:styleId="FootnoteTextChar">
    <w:name w:val="Footnote Text Char"/>
    <w:basedOn w:val="Fuentedeprrafopredeter"/>
    <w:locked/>
    <w:rsid w:val="003C28F9"/>
    <w:rPr>
      <w:rFonts w:cs="Times New Roman"/>
      <w:b/>
      <w:sz w:val="16"/>
      <w:lang w:val="es-ES_tradnl" w:eastAsia="es-ES"/>
    </w:rPr>
  </w:style>
  <w:style w:type="character" w:customStyle="1" w:styleId="BalloonTextChar">
    <w:name w:val="Balloon Text Char"/>
    <w:basedOn w:val="Fuentedeprrafopredeter"/>
    <w:locked/>
    <w:rsid w:val="003C28F9"/>
    <w:rPr>
      <w:rFonts w:ascii="Tahoma" w:hAnsi="Tahoma" w:cs="Tahoma"/>
      <w:sz w:val="16"/>
      <w:szCs w:val="16"/>
      <w:lang w:val="es-ES" w:eastAsia="es-ES"/>
    </w:rPr>
  </w:style>
  <w:style w:type="paragraph" w:customStyle="1" w:styleId="Sinespaciado2">
    <w:name w:val="Sin espaciado2"/>
    <w:rsid w:val="003C28F9"/>
    <w:rPr>
      <w:sz w:val="24"/>
      <w:szCs w:val="24"/>
      <w:lang w:eastAsia="es-ES"/>
    </w:rPr>
  </w:style>
  <w:style w:type="character" w:customStyle="1" w:styleId="z-TopofFormChar">
    <w:name w:val="z-Top of Form Char"/>
    <w:basedOn w:val="Fuentedeprrafopredeter"/>
    <w:locked/>
    <w:rsid w:val="003C28F9"/>
    <w:rPr>
      <w:rFonts w:ascii="Arial" w:hAnsi="Arial" w:cs="Arial"/>
      <w:vanish/>
      <w:sz w:val="16"/>
      <w:szCs w:val="16"/>
      <w:lang w:val="es-ES" w:eastAsia="es-ES"/>
    </w:rPr>
  </w:style>
  <w:style w:type="character" w:customStyle="1" w:styleId="z-BottomofFormChar">
    <w:name w:val="z-Bottom of Form Char"/>
    <w:basedOn w:val="Fuentedeprrafopredeter"/>
    <w:locked/>
    <w:rsid w:val="003C28F9"/>
    <w:rPr>
      <w:rFonts w:ascii="Arial" w:hAnsi="Arial" w:cs="Arial"/>
      <w:vanish/>
      <w:sz w:val="16"/>
      <w:szCs w:val="16"/>
      <w:lang w:val="es-ES" w:eastAsia="es-ES"/>
    </w:rPr>
  </w:style>
  <w:style w:type="paragraph" w:customStyle="1" w:styleId="parrafotitulo4">
    <w:name w:val="parrafo titulo4"/>
    <w:basedOn w:val="Normal"/>
    <w:rsid w:val="003C28F9"/>
    <w:pPr>
      <w:ind w:left="851"/>
      <w:jc w:val="both"/>
    </w:pPr>
    <w:rPr>
      <w:szCs w:val="20"/>
      <w:lang w:val="es-CO" w:eastAsia="en-US"/>
    </w:rPr>
  </w:style>
  <w:style w:type="paragraph" w:customStyle="1" w:styleId="ecxecxmsoplaintext">
    <w:name w:val="ecxecxmsoplaintext"/>
    <w:basedOn w:val="Normal"/>
    <w:rsid w:val="003C28F9"/>
    <w:pPr>
      <w:spacing w:after="324"/>
    </w:pPr>
    <w:rPr>
      <w:lang w:val="es-CO" w:eastAsia="es-CO"/>
    </w:rPr>
  </w:style>
  <w:style w:type="paragraph" w:customStyle="1" w:styleId="Inicialesdereferencia">
    <w:name w:val="Iniciales de referencia"/>
    <w:basedOn w:val="Normal"/>
    <w:rsid w:val="003C28F9"/>
  </w:style>
  <w:style w:type="paragraph" w:customStyle="1" w:styleId="Technical4">
    <w:name w:val="Technical 4"/>
    <w:rsid w:val="003C28F9"/>
    <w:pPr>
      <w:tabs>
        <w:tab w:val="left" w:pos="-720"/>
      </w:tabs>
      <w:suppressAutoHyphens/>
    </w:pPr>
    <w:rPr>
      <w:rFonts w:ascii="Courier New" w:hAnsi="Courier New"/>
      <w:b/>
      <w:sz w:val="24"/>
      <w:lang w:val="en-US" w:eastAsia="es-ES"/>
    </w:rPr>
  </w:style>
  <w:style w:type="paragraph" w:customStyle="1" w:styleId="Textoindependiente5">
    <w:name w:val="Texto independiente(.5"/>
    <w:basedOn w:val="Normal"/>
    <w:rsid w:val="003C28F9"/>
    <w:pPr>
      <w:tabs>
        <w:tab w:val="left" w:pos="-720"/>
      </w:tabs>
      <w:suppressAutoHyphens/>
      <w:spacing w:after="120"/>
      <w:jc w:val="both"/>
    </w:pPr>
    <w:rPr>
      <w:rFonts w:ascii="Arial" w:hAnsi="Arial"/>
      <w:spacing w:val="-2"/>
      <w:szCs w:val="20"/>
      <w:lang w:val="es-CO"/>
    </w:rPr>
  </w:style>
  <w:style w:type="character" w:customStyle="1" w:styleId="textonavy">
    <w:name w:val="texto_navy"/>
    <w:basedOn w:val="Fuentedeprrafopredeter"/>
    <w:rsid w:val="003C28F9"/>
  </w:style>
  <w:style w:type="paragraph" w:customStyle="1" w:styleId="Textoindependiente4">
    <w:name w:val="Texto independiente(.4"/>
    <w:basedOn w:val="Normal"/>
    <w:rsid w:val="003C28F9"/>
    <w:pPr>
      <w:tabs>
        <w:tab w:val="left" w:pos="-720"/>
      </w:tabs>
      <w:suppressAutoHyphens/>
      <w:spacing w:after="120"/>
      <w:jc w:val="both"/>
    </w:pPr>
    <w:rPr>
      <w:rFonts w:ascii="Arial" w:hAnsi="Arial"/>
      <w:spacing w:val="-2"/>
      <w:szCs w:val="20"/>
      <w:lang w:val="es-CO"/>
    </w:rPr>
  </w:style>
  <w:style w:type="paragraph" w:customStyle="1" w:styleId="CM52">
    <w:name w:val="CM52"/>
    <w:basedOn w:val="Default"/>
    <w:next w:val="Default"/>
    <w:uiPriority w:val="99"/>
    <w:rsid w:val="003C28F9"/>
    <w:rPr>
      <w:rFonts w:ascii="Arial" w:hAnsi="Arial" w:cs="Arial"/>
      <w:color w:val="auto"/>
      <w:lang w:val="es-CO" w:eastAsia="es-CO"/>
    </w:rPr>
  </w:style>
  <w:style w:type="paragraph" w:customStyle="1" w:styleId="Style14">
    <w:name w:val="Style14"/>
    <w:basedOn w:val="Normal"/>
    <w:uiPriority w:val="99"/>
    <w:rsid w:val="003C28F9"/>
    <w:pPr>
      <w:widowControl w:val="0"/>
      <w:autoSpaceDE w:val="0"/>
      <w:autoSpaceDN w:val="0"/>
      <w:adjustRightInd w:val="0"/>
      <w:spacing w:line="178" w:lineRule="exact"/>
      <w:jc w:val="center"/>
    </w:pPr>
    <w:rPr>
      <w:rFonts w:ascii="Arial" w:hAnsi="Arial" w:cs="Arial"/>
      <w:lang w:val="es-CO" w:eastAsia="es-CO"/>
    </w:rPr>
  </w:style>
  <w:style w:type="paragraph" w:customStyle="1" w:styleId="Style20">
    <w:name w:val="Style20"/>
    <w:basedOn w:val="Normal"/>
    <w:uiPriority w:val="99"/>
    <w:rsid w:val="003C28F9"/>
    <w:pPr>
      <w:widowControl w:val="0"/>
      <w:autoSpaceDE w:val="0"/>
      <w:autoSpaceDN w:val="0"/>
      <w:adjustRightInd w:val="0"/>
    </w:pPr>
    <w:rPr>
      <w:rFonts w:ascii="Arial" w:hAnsi="Arial" w:cs="Arial"/>
      <w:lang w:val="es-CO" w:eastAsia="es-CO"/>
    </w:rPr>
  </w:style>
  <w:style w:type="paragraph" w:customStyle="1" w:styleId="Style22">
    <w:name w:val="Style22"/>
    <w:basedOn w:val="Normal"/>
    <w:uiPriority w:val="99"/>
    <w:rsid w:val="003C28F9"/>
    <w:pPr>
      <w:widowControl w:val="0"/>
      <w:autoSpaceDE w:val="0"/>
      <w:autoSpaceDN w:val="0"/>
      <w:adjustRightInd w:val="0"/>
      <w:spacing w:line="180" w:lineRule="exact"/>
    </w:pPr>
    <w:rPr>
      <w:rFonts w:ascii="Arial" w:hAnsi="Arial" w:cs="Arial"/>
      <w:lang w:val="es-CO" w:eastAsia="es-CO"/>
    </w:rPr>
  </w:style>
  <w:style w:type="paragraph" w:customStyle="1" w:styleId="Style23">
    <w:name w:val="Style23"/>
    <w:basedOn w:val="Normal"/>
    <w:uiPriority w:val="99"/>
    <w:rsid w:val="003C28F9"/>
    <w:pPr>
      <w:widowControl w:val="0"/>
      <w:autoSpaceDE w:val="0"/>
      <w:autoSpaceDN w:val="0"/>
      <w:adjustRightInd w:val="0"/>
      <w:spacing w:line="181" w:lineRule="exact"/>
      <w:jc w:val="both"/>
    </w:pPr>
    <w:rPr>
      <w:rFonts w:ascii="Arial" w:hAnsi="Arial" w:cs="Arial"/>
      <w:lang w:val="es-CO" w:eastAsia="es-CO"/>
    </w:rPr>
  </w:style>
  <w:style w:type="character" w:customStyle="1" w:styleId="FontStyle32">
    <w:name w:val="Font Style32"/>
    <w:basedOn w:val="Fuentedeprrafopredeter"/>
    <w:uiPriority w:val="99"/>
    <w:rsid w:val="003C28F9"/>
    <w:rPr>
      <w:rFonts w:ascii="Arial" w:hAnsi="Arial" w:cs="Arial"/>
      <w:sz w:val="16"/>
      <w:szCs w:val="16"/>
    </w:rPr>
  </w:style>
  <w:style w:type="paragraph" w:customStyle="1" w:styleId="Style8">
    <w:name w:val="Style8"/>
    <w:basedOn w:val="Normal"/>
    <w:uiPriority w:val="99"/>
    <w:rsid w:val="003C28F9"/>
    <w:pPr>
      <w:widowControl w:val="0"/>
      <w:autoSpaceDE w:val="0"/>
      <w:autoSpaceDN w:val="0"/>
      <w:adjustRightInd w:val="0"/>
      <w:spacing w:line="252" w:lineRule="exact"/>
      <w:jc w:val="both"/>
    </w:pPr>
    <w:rPr>
      <w:rFonts w:ascii="Arial" w:hAnsi="Arial" w:cs="Arial"/>
      <w:lang w:val="es-CO" w:eastAsia="es-CO"/>
    </w:rPr>
  </w:style>
  <w:style w:type="table" w:customStyle="1" w:styleId="Tablanormal21">
    <w:name w:val="Tabla normal 21"/>
    <w:basedOn w:val="Tablanormal"/>
    <w:next w:val="Tablanormal2"/>
    <w:uiPriority w:val="42"/>
    <w:rsid w:val="003C28F9"/>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FontStyle109">
    <w:name w:val="Font Style109"/>
    <w:uiPriority w:val="99"/>
    <w:rsid w:val="003C28F9"/>
    <w:rPr>
      <w:rFonts w:ascii="Arial" w:hAnsi="Arial" w:cs="Arial"/>
      <w:b/>
      <w:bCs/>
      <w:sz w:val="20"/>
      <w:szCs w:val="20"/>
    </w:rPr>
  </w:style>
  <w:style w:type="character" w:customStyle="1" w:styleId="FontStyle105">
    <w:name w:val="Font Style105"/>
    <w:uiPriority w:val="99"/>
    <w:rsid w:val="003C28F9"/>
    <w:rPr>
      <w:rFonts w:ascii="Arial" w:hAnsi="Arial" w:cs="Arial"/>
      <w:sz w:val="20"/>
      <w:szCs w:val="20"/>
    </w:rPr>
  </w:style>
  <w:style w:type="character" w:customStyle="1" w:styleId="FontStyle106">
    <w:name w:val="Font Style106"/>
    <w:uiPriority w:val="99"/>
    <w:rsid w:val="003C28F9"/>
    <w:rPr>
      <w:rFonts w:ascii="Arial" w:hAnsi="Arial" w:cs="Arial"/>
      <w:sz w:val="20"/>
      <w:szCs w:val="20"/>
    </w:rPr>
  </w:style>
  <w:style w:type="paragraph" w:customStyle="1" w:styleId="Prrafodelista8">
    <w:name w:val="Párrafo de lista8"/>
    <w:basedOn w:val="Normal"/>
    <w:rsid w:val="003C28F9"/>
    <w:pPr>
      <w:ind w:left="720"/>
    </w:pPr>
    <w:rPr>
      <w:rFonts w:eastAsia="Calibri"/>
      <w:lang w:val="es-CO"/>
    </w:rPr>
  </w:style>
  <w:style w:type="character" w:customStyle="1" w:styleId="Ttulo3Car1">
    <w:name w:val="Título 3 Car1"/>
    <w:aliases w:val="MT3 Car1,título 3 Car1"/>
    <w:basedOn w:val="Fuentedeprrafopredeter"/>
    <w:uiPriority w:val="9"/>
    <w:semiHidden/>
    <w:rsid w:val="003C28F9"/>
    <w:rPr>
      <w:rFonts w:ascii="Cambria" w:eastAsia="Times New Roman" w:hAnsi="Cambria" w:cs="Times New Roman"/>
      <w:color w:val="243F60"/>
      <w:sz w:val="24"/>
      <w:szCs w:val="24"/>
      <w:lang w:eastAsia="es-ES"/>
    </w:rPr>
  </w:style>
  <w:style w:type="character" w:customStyle="1" w:styleId="Ttulo4Car1">
    <w:name w:val="Título 4 Car1"/>
    <w:aliases w:val="Edgar 4 Car1"/>
    <w:basedOn w:val="Fuentedeprrafopredeter"/>
    <w:uiPriority w:val="9"/>
    <w:semiHidden/>
    <w:rsid w:val="003C28F9"/>
    <w:rPr>
      <w:rFonts w:ascii="Cambria" w:eastAsia="Times New Roman" w:hAnsi="Cambria" w:cs="Times New Roman"/>
      <w:i/>
      <w:iCs/>
      <w:color w:val="365F91"/>
      <w:sz w:val="24"/>
      <w:szCs w:val="24"/>
      <w:lang w:eastAsia="es-ES"/>
    </w:rPr>
  </w:style>
  <w:style w:type="paragraph" w:customStyle="1" w:styleId="Textoindependiente30">
    <w:name w:val="Texto independiente(.3"/>
    <w:basedOn w:val="Normal"/>
    <w:rsid w:val="003C28F9"/>
    <w:pPr>
      <w:tabs>
        <w:tab w:val="left" w:pos="-720"/>
      </w:tabs>
      <w:suppressAutoHyphens/>
      <w:spacing w:after="120"/>
      <w:jc w:val="both"/>
    </w:pPr>
    <w:rPr>
      <w:rFonts w:ascii="Arial" w:hAnsi="Arial"/>
      <w:spacing w:val="-2"/>
      <w:szCs w:val="20"/>
      <w:lang w:val="es-CO"/>
    </w:rPr>
  </w:style>
  <w:style w:type="paragraph" w:customStyle="1" w:styleId="Textoindependiente20">
    <w:name w:val="Texto independiente(.2"/>
    <w:basedOn w:val="Normal"/>
    <w:rsid w:val="003C28F9"/>
    <w:pPr>
      <w:tabs>
        <w:tab w:val="left" w:pos="-720"/>
      </w:tabs>
      <w:suppressAutoHyphens/>
      <w:spacing w:after="120"/>
      <w:jc w:val="both"/>
    </w:pPr>
    <w:rPr>
      <w:rFonts w:ascii="Arial" w:hAnsi="Arial"/>
      <w:spacing w:val="-2"/>
      <w:szCs w:val="20"/>
      <w:lang w:val="es-CO"/>
    </w:rPr>
  </w:style>
  <w:style w:type="paragraph" w:customStyle="1" w:styleId="Estilo">
    <w:name w:val="Estilo"/>
    <w:rsid w:val="003C28F9"/>
    <w:pPr>
      <w:widowControl w:val="0"/>
      <w:autoSpaceDE w:val="0"/>
      <w:autoSpaceDN w:val="0"/>
      <w:adjustRightInd w:val="0"/>
    </w:pPr>
    <w:rPr>
      <w:rFonts w:ascii="Arial" w:hAnsi="Arial" w:cs="Arial"/>
      <w:sz w:val="24"/>
      <w:szCs w:val="24"/>
      <w:lang w:val="es-ES" w:eastAsia="es-ES"/>
    </w:rPr>
  </w:style>
  <w:style w:type="paragraph" w:customStyle="1" w:styleId="Direccininterior">
    <w:name w:val="Dirección interior"/>
    <w:basedOn w:val="Normal"/>
    <w:rsid w:val="003C28F9"/>
    <w:rPr>
      <w:lang w:val="es-CO"/>
    </w:rPr>
  </w:style>
  <w:style w:type="table" w:customStyle="1" w:styleId="Tablaconcuadrcula113">
    <w:name w:val="Tabla con cuadrícula113"/>
    <w:basedOn w:val="Tablanormal"/>
    <w:rsid w:val="003C28F9"/>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
    <w:name w:val="Tabla normal 211"/>
    <w:basedOn w:val="Tablanormal"/>
    <w:uiPriority w:val="42"/>
    <w:rsid w:val="003C28F9"/>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62">
    <w:name w:val="Tabla con cuadrícula62"/>
    <w:basedOn w:val="Tablanormal"/>
    <w:rsid w:val="003C28F9"/>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C28F9"/>
  </w:style>
  <w:style w:type="numbering" w:customStyle="1" w:styleId="Sinlista116">
    <w:name w:val="Sin lista116"/>
    <w:next w:val="Sinlista"/>
    <w:uiPriority w:val="99"/>
    <w:semiHidden/>
    <w:unhideWhenUsed/>
    <w:rsid w:val="003C28F9"/>
  </w:style>
  <w:style w:type="character" w:customStyle="1" w:styleId="Mencinsinresolver10">
    <w:name w:val="Mención sin resolver10"/>
    <w:basedOn w:val="Fuentedeprrafopredeter"/>
    <w:uiPriority w:val="99"/>
    <w:semiHidden/>
    <w:unhideWhenUsed/>
    <w:rsid w:val="003C28F9"/>
    <w:rPr>
      <w:color w:val="605E5C"/>
      <w:shd w:val="clear" w:color="auto" w:fill="E1DFDD"/>
    </w:rPr>
  </w:style>
  <w:style w:type="numbering" w:customStyle="1" w:styleId="Sinlista26">
    <w:name w:val="Sin lista26"/>
    <w:next w:val="Sinlista"/>
    <w:uiPriority w:val="99"/>
    <w:semiHidden/>
    <w:unhideWhenUsed/>
    <w:rsid w:val="003C28F9"/>
  </w:style>
  <w:style w:type="numbering" w:customStyle="1" w:styleId="Sinlista124">
    <w:name w:val="Sin lista124"/>
    <w:next w:val="Sinlista"/>
    <w:uiPriority w:val="99"/>
    <w:semiHidden/>
    <w:unhideWhenUsed/>
    <w:rsid w:val="003C28F9"/>
  </w:style>
  <w:style w:type="numbering" w:customStyle="1" w:styleId="Sinlista35">
    <w:name w:val="Sin lista35"/>
    <w:next w:val="Sinlista"/>
    <w:uiPriority w:val="99"/>
    <w:semiHidden/>
    <w:unhideWhenUsed/>
    <w:rsid w:val="003C28F9"/>
  </w:style>
  <w:style w:type="numbering" w:customStyle="1" w:styleId="Sinlista132">
    <w:name w:val="Sin lista132"/>
    <w:next w:val="Sinlista"/>
    <w:uiPriority w:val="99"/>
    <w:semiHidden/>
    <w:unhideWhenUsed/>
    <w:rsid w:val="003C28F9"/>
  </w:style>
  <w:style w:type="numbering" w:customStyle="1" w:styleId="Sinlista44">
    <w:name w:val="Sin lista44"/>
    <w:next w:val="Sinlista"/>
    <w:uiPriority w:val="99"/>
    <w:semiHidden/>
    <w:unhideWhenUsed/>
    <w:rsid w:val="003C28F9"/>
  </w:style>
  <w:style w:type="numbering" w:customStyle="1" w:styleId="Sinlista141">
    <w:name w:val="Sin lista141"/>
    <w:next w:val="Sinlista"/>
    <w:uiPriority w:val="99"/>
    <w:semiHidden/>
    <w:unhideWhenUsed/>
    <w:rsid w:val="003C28F9"/>
  </w:style>
  <w:style w:type="numbering" w:customStyle="1" w:styleId="Sinlista52">
    <w:name w:val="Sin lista52"/>
    <w:next w:val="Sinlista"/>
    <w:uiPriority w:val="99"/>
    <w:semiHidden/>
    <w:unhideWhenUsed/>
    <w:rsid w:val="003C28F9"/>
  </w:style>
  <w:style w:type="numbering" w:customStyle="1" w:styleId="Sinlista151">
    <w:name w:val="Sin lista151"/>
    <w:next w:val="Sinlista"/>
    <w:uiPriority w:val="99"/>
    <w:semiHidden/>
    <w:unhideWhenUsed/>
    <w:rsid w:val="003C28F9"/>
  </w:style>
  <w:style w:type="paragraph" w:customStyle="1" w:styleId="unico">
    <w:name w:val="unico"/>
    <w:basedOn w:val="Normal"/>
    <w:rsid w:val="003C28F9"/>
    <w:pPr>
      <w:spacing w:before="100" w:beforeAutospacing="1" w:after="100" w:afterAutospacing="1"/>
    </w:pPr>
    <w:rPr>
      <w:lang w:val="es-CO"/>
    </w:rPr>
  </w:style>
  <w:style w:type="numbering" w:customStyle="1" w:styleId="Sinlista61">
    <w:name w:val="Sin lista61"/>
    <w:next w:val="Sinlista"/>
    <w:uiPriority w:val="99"/>
    <w:semiHidden/>
    <w:unhideWhenUsed/>
    <w:rsid w:val="003C28F9"/>
  </w:style>
  <w:style w:type="table" w:customStyle="1" w:styleId="Tablaconcuadrcula181">
    <w:name w:val="Tabla con cuadrícula181"/>
    <w:basedOn w:val="Tablanormal"/>
    <w:next w:val="Tablaconcuadrcula"/>
    <w:rsid w:val="003C28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3C28F9"/>
  </w:style>
  <w:style w:type="numbering" w:customStyle="1" w:styleId="Sinlista71">
    <w:name w:val="Sin lista71"/>
    <w:next w:val="Sinlista"/>
    <w:uiPriority w:val="99"/>
    <w:semiHidden/>
    <w:unhideWhenUsed/>
    <w:rsid w:val="003C28F9"/>
  </w:style>
  <w:style w:type="table" w:customStyle="1" w:styleId="Tablaconcuadrcula191">
    <w:name w:val="Tabla con cuadrícula191"/>
    <w:basedOn w:val="Tablanormal"/>
    <w:next w:val="Tablaconcuadrcula"/>
    <w:rsid w:val="003C28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3C28F9"/>
  </w:style>
  <w:style w:type="numbering" w:customStyle="1" w:styleId="Sinlista81">
    <w:name w:val="Sin lista81"/>
    <w:next w:val="Sinlista"/>
    <w:uiPriority w:val="99"/>
    <w:semiHidden/>
    <w:unhideWhenUsed/>
    <w:rsid w:val="003C28F9"/>
  </w:style>
  <w:style w:type="numbering" w:customStyle="1" w:styleId="Sinlista18">
    <w:name w:val="Sin lista18"/>
    <w:next w:val="Sinlista"/>
    <w:uiPriority w:val="99"/>
    <w:semiHidden/>
    <w:unhideWhenUsed/>
    <w:rsid w:val="003C28F9"/>
  </w:style>
  <w:style w:type="character" w:customStyle="1" w:styleId="findhit">
    <w:name w:val="findhit"/>
    <w:basedOn w:val="Fuentedeprrafopredeter"/>
    <w:rsid w:val="003C28F9"/>
  </w:style>
  <w:style w:type="table" w:customStyle="1" w:styleId="Tablaconcuadrcula1clara-nfasis51">
    <w:name w:val="Tabla con cuadrícula 1 clara - Énfasis 51"/>
    <w:basedOn w:val="Tablanormal"/>
    <w:next w:val="Tablaconcuadrcula1clara-nfasis5"/>
    <w:uiPriority w:val="46"/>
    <w:rsid w:val="003C28F9"/>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next w:val="Tablaconcuadrcula1clara"/>
    <w:uiPriority w:val="46"/>
    <w:rsid w:val="003C28F9"/>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o-nfasis21">
    <w:name w:val="Tabla con cuadrícula 1 Claro - Énfasis 21"/>
    <w:basedOn w:val="Tablanormal"/>
    <w:next w:val="Tablaconcuadrcula1Claro-nfasis2"/>
    <w:uiPriority w:val="46"/>
    <w:rsid w:val="003C28F9"/>
    <w:rPr>
      <w:rFonts w:ascii="Calibri" w:eastAsia="Calibri" w:hAnsi="Calibri"/>
      <w:sz w:val="22"/>
      <w:szCs w:val="22"/>
      <w:lang w:eastAsia="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paragraph" w:customStyle="1" w:styleId="Car12">
    <w:name w:val="Car12"/>
    <w:basedOn w:val="Normal"/>
    <w:rsid w:val="003C28F9"/>
    <w:pPr>
      <w:spacing w:after="160" w:line="240" w:lineRule="exact"/>
    </w:pPr>
    <w:rPr>
      <w:rFonts w:ascii="Verdana" w:hAnsi="Verdana" w:cs="Verdana"/>
      <w:sz w:val="20"/>
      <w:szCs w:val="20"/>
      <w:lang w:val="es-CO" w:eastAsia="en-US"/>
    </w:rPr>
  </w:style>
  <w:style w:type="paragraph" w:customStyle="1" w:styleId="CarCarCar10">
    <w:name w:val="Car Car Car10"/>
    <w:basedOn w:val="Normal"/>
    <w:rsid w:val="003C28F9"/>
    <w:pPr>
      <w:spacing w:after="160" w:line="240" w:lineRule="exact"/>
    </w:pPr>
    <w:rPr>
      <w:rFonts w:ascii="Verdana" w:hAnsi="Verdana"/>
      <w:sz w:val="20"/>
      <w:szCs w:val="20"/>
      <w:lang w:val="es-CO" w:eastAsia="en-US"/>
    </w:rPr>
  </w:style>
  <w:style w:type="paragraph" w:customStyle="1" w:styleId="Char89">
    <w:name w:val="Char89"/>
    <w:basedOn w:val="Normal"/>
    <w:rsid w:val="003C28F9"/>
    <w:pPr>
      <w:spacing w:after="160" w:line="240" w:lineRule="exact"/>
    </w:pPr>
    <w:rPr>
      <w:rFonts w:ascii="Verdana" w:hAnsi="Verdana"/>
      <w:sz w:val="20"/>
      <w:szCs w:val="20"/>
      <w:lang w:val="es-CO" w:eastAsia="en-US"/>
    </w:rPr>
  </w:style>
  <w:style w:type="paragraph" w:customStyle="1" w:styleId="CarCarCar1Car9">
    <w:name w:val="Car Car Car1 Car9"/>
    <w:basedOn w:val="Normal"/>
    <w:rsid w:val="003C28F9"/>
    <w:pPr>
      <w:spacing w:after="160" w:line="240" w:lineRule="exact"/>
    </w:pPr>
    <w:rPr>
      <w:rFonts w:ascii="Verdana" w:hAnsi="Verdana" w:cs="Verdana"/>
      <w:sz w:val="20"/>
      <w:szCs w:val="20"/>
      <w:lang w:val="es-CO" w:eastAsia="en-US"/>
    </w:rPr>
  </w:style>
  <w:style w:type="paragraph" w:customStyle="1" w:styleId="Textoindependiente319">
    <w:name w:val="Texto independiente 319"/>
    <w:basedOn w:val="Normal"/>
    <w:rsid w:val="003C28F9"/>
    <w:pPr>
      <w:overflowPunct w:val="0"/>
      <w:autoSpaceDE w:val="0"/>
      <w:autoSpaceDN w:val="0"/>
      <w:adjustRightInd w:val="0"/>
      <w:jc w:val="both"/>
      <w:textAlignment w:val="baseline"/>
    </w:pPr>
    <w:rPr>
      <w:rFonts w:ascii="Arial" w:hAnsi="Arial"/>
      <w:szCs w:val="20"/>
      <w:lang w:val="es-ES_tradnl"/>
    </w:rPr>
  </w:style>
  <w:style w:type="numbering" w:styleId="111111">
    <w:name w:val="Outline List 2"/>
    <w:basedOn w:val="Sinlista"/>
    <w:rsid w:val="003C28F9"/>
    <w:pPr>
      <w:numPr>
        <w:numId w:val="31"/>
      </w:numPr>
    </w:pPr>
  </w:style>
  <w:style w:type="character" w:customStyle="1" w:styleId="st1">
    <w:name w:val="st1"/>
    <w:rsid w:val="003C28F9"/>
  </w:style>
  <w:style w:type="character" w:customStyle="1" w:styleId="CarCar14">
    <w:name w:val="Car Car14"/>
    <w:rsid w:val="003C28F9"/>
    <w:rPr>
      <w:rFonts w:eastAsia="Times New Roman"/>
      <w:b/>
      <w:bCs/>
      <w:sz w:val="36"/>
      <w:szCs w:val="36"/>
      <w:lang w:val="es-ES_tradnl" w:eastAsia="es-ES"/>
    </w:rPr>
  </w:style>
  <w:style w:type="character" w:customStyle="1" w:styleId="CarCar13">
    <w:name w:val="Car Car13"/>
    <w:rsid w:val="003C28F9"/>
    <w:rPr>
      <w:rFonts w:ascii="Arial" w:eastAsia="Times New Roman" w:hAnsi="Arial" w:cs="Arial"/>
      <w:b/>
      <w:bCs/>
      <w:i/>
      <w:iCs/>
      <w:sz w:val="22"/>
      <w:szCs w:val="22"/>
      <w:lang w:val="es-ES_tradnl" w:eastAsia="es-ES"/>
    </w:rPr>
  </w:style>
  <w:style w:type="character" w:customStyle="1" w:styleId="CarCar17">
    <w:name w:val="Car Car17"/>
    <w:rsid w:val="003C28F9"/>
    <w:rPr>
      <w:rFonts w:ascii="Arial" w:hAnsi="Arial" w:cs="Arial"/>
      <w:b/>
      <w:bCs/>
      <w:kern w:val="32"/>
      <w:sz w:val="32"/>
      <w:szCs w:val="32"/>
      <w:lang w:val="es-ES" w:eastAsia="es-ES"/>
    </w:rPr>
  </w:style>
  <w:style w:type="character" w:customStyle="1" w:styleId="CarCar16">
    <w:name w:val="Car Car16"/>
    <w:rsid w:val="003C28F9"/>
    <w:rPr>
      <w:rFonts w:ascii="Arial" w:hAnsi="Arial"/>
      <w:b/>
      <w:sz w:val="24"/>
      <w:szCs w:val="24"/>
      <w:lang w:val="es-MX" w:eastAsia="es-ES"/>
    </w:rPr>
  </w:style>
  <w:style w:type="character" w:customStyle="1" w:styleId="CarCar15">
    <w:name w:val="Car Car15"/>
    <w:rsid w:val="003C28F9"/>
    <w:rPr>
      <w:rFonts w:ascii="Arial" w:hAnsi="Arial" w:cs="Arial"/>
      <w:b/>
      <w:bCs/>
      <w:sz w:val="26"/>
      <w:szCs w:val="26"/>
      <w:lang w:val="es-ES" w:eastAsia="es-ES"/>
    </w:rPr>
  </w:style>
  <w:style w:type="character" w:customStyle="1" w:styleId="CarCar3">
    <w:name w:val="Car Car3"/>
    <w:rsid w:val="003C28F9"/>
    <w:rPr>
      <w:rFonts w:eastAsia="Times New Roman"/>
      <w:lang w:val="es-ES_tradnl" w:eastAsia="es-ES"/>
    </w:rPr>
  </w:style>
  <w:style w:type="character" w:customStyle="1" w:styleId="CarCar2">
    <w:name w:val="Car Car2"/>
    <w:rsid w:val="003C28F9"/>
    <w:rPr>
      <w:rFonts w:ascii="Arial Narrow" w:eastAsia="Times New Roman" w:hAnsi="Arial Narrow" w:cs="Arial Narrow"/>
      <w:sz w:val="28"/>
      <w:szCs w:val="28"/>
      <w:lang w:val="es-ES" w:eastAsia="es-ES"/>
    </w:rPr>
  </w:style>
  <w:style w:type="paragraph" w:customStyle="1" w:styleId="Textoindependiente221">
    <w:name w:val="Texto independiente 221"/>
    <w:basedOn w:val="Normal"/>
    <w:rsid w:val="003C28F9"/>
    <w:pPr>
      <w:jc w:val="both"/>
    </w:pPr>
    <w:rPr>
      <w:rFonts w:ascii="Arial" w:hAnsi="Arial"/>
      <w:szCs w:val="20"/>
      <w:lang w:val="es-ES_tradnl"/>
    </w:rPr>
  </w:style>
  <w:style w:type="character" w:customStyle="1" w:styleId="DireccinHTMLCar1">
    <w:name w:val="Dirección HTML Car1"/>
    <w:uiPriority w:val="99"/>
    <w:rsid w:val="003C28F9"/>
    <w:rPr>
      <w:i/>
      <w:iCs/>
      <w:sz w:val="24"/>
      <w:szCs w:val="24"/>
      <w:lang w:val="es-ES" w:eastAsia="es-ES"/>
    </w:rPr>
  </w:style>
  <w:style w:type="character" w:customStyle="1" w:styleId="EncabezadodenotaCar1">
    <w:name w:val="Encabezado de nota Car1"/>
    <w:uiPriority w:val="99"/>
    <w:rsid w:val="003C28F9"/>
    <w:rPr>
      <w:sz w:val="24"/>
      <w:szCs w:val="24"/>
      <w:lang w:val="es-ES" w:eastAsia="es-ES"/>
    </w:rPr>
  </w:style>
  <w:style w:type="character" w:customStyle="1" w:styleId="FechaCar1">
    <w:name w:val="Fecha Car1"/>
    <w:uiPriority w:val="99"/>
    <w:rsid w:val="003C28F9"/>
    <w:rPr>
      <w:sz w:val="24"/>
      <w:szCs w:val="24"/>
      <w:lang w:val="es-ES" w:eastAsia="es-ES"/>
    </w:rPr>
  </w:style>
  <w:style w:type="character" w:customStyle="1" w:styleId="FirmadecorreoelectrnicoCar1">
    <w:name w:val="Firma de correo electrónico Car1"/>
    <w:uiPriority w:val="99"/>
    <w:rsid w:val="003C28F9"/>
    <w:rPr>
      <w:sz w:val="24"/>
      <w:szCs w:val="24"/>
      <w:lang w:val="es-ES" w:eastAsia="es-ES"/>
    </w:rPr>
  </w:style>
  <w:style w:type="character" w:customStyle="1" w:styleId="TextoindependienteprimerasangraCar1">
    <w:name w:val="Texto independiente primera sangría Car1"/>
    <w:uiPriority w:val="99"/>
    <w:rsid w:val="003C28F9"/>
    <w:rPr>
      <w:rFonts w:ascii="Arial" w:hAnsi="Arial" w:cs="Arial"/>
      <w:sz w:val="24"/>
      <w:szCs w:val="24"/>
      <w:lang w:val="es-ES" w:eastAsia="es-ES"/>
    </w:rPr>
  </w:style>
  <w:style w:type="character" w:customStyle="1" w:styleId="Textoindependienteprimerasangra2Car1">
    <w:name w:val="Texto independiente primera sangría 2 Car1"/>
    <w:uiPriority w:val="99"/>
    <w:rsid w:val="003C28F9"/>
    <w:rPr>
      <w:sz w:val="24"/>
      <w:szCs w:val="24"/>
      <w:lang w:val="es-ES" w:eastAsia="es-ES"/>
    </w:rPr>
  </w:style>
  <w:style w:type="character" w:customStyle="1" w:styleId="TextomacroCar1">
    <w:name w:val="Texto macro Car1"/>
    <w:uiPriority w:val="99"/>
    <w:rsid w:val="003C28F9"/>
    <w:rPr>
      <w:rFonts w:ascii="Courier New" w:hAnsi="Courier New" w:cs="Courier New"/>
      <w:lang w:val="es-ES" w:eastAsia="es-ES"/>
    </w:rPr>
  </w:style>
  <w:style w:type="character" w:customStyle="1" w:styleId="z-PrincipiodelformularioCar1">
    <w:name w:val="z-Principio del formulario Car1"/>
    <w:rsid w:val="003C28F9"/>
    <w:rPr>
      <w:rFonts w:ascii="Arial" w:hAnsi="Arial" w:cs="Arial"/>
      <w:vanish/>
      <w:sz w:val="16"/>
      <w:szCs w:val="16"/>
      <w:lang w:val="es-ES" w:eastAsia="es-ES"/>
    </w:rPr>
  </w:style>
  <w:style w:type="character" w:customStyle="1" w:styleId="z-FinaldelformularioCar1">
    <w:name w:val="z-Final del formulario Car1"/>
    <w:rsid w:val="003C28F9"/>
    <w:rPr>
      <w:rFonts w:ascii="Arial" w:hAnsi="Arial" w:cs="Arial"/>
      <w:vanish/>
      <w:sz w:val="16"/>
      <w:szCs w:val="16"/>
      <w:lang w:val="es-ES" w:eastAsia="es-ES"/>
    </w:rPr>
  </w:style>
  <w:style w:type="paragraph" w:customStyle="1" w:styleId="Textodenotaalfinal">
    <w:name w:val="Texto de nota al final"/>
    <w:basedOn w:val="Normal"/>
    <w:rsid w:val="003C28F9"/>
    <w:pPr>
      <w:widowControl w:val="0"/>
    </w:pPr>
    <w:rPr>
      <w:rFonts w:ascii="Courier" w:hAnsi="Courier"/>
      <w:snapToGrid w:val="0"/>
      <w:szCs w:val="20"/>
    </w:rPr>
  </w:style>
  <w:style w:type="paragraph" w:customStyle="1" w:styleId="CM14">
    <w:name w:val="CM14"/>
    <w:basedOn w:val="Default"/>
    <w:next w:val="Default"/>
    <w:uiPriority w:val="99"/>
    <w:rsid w:val="003C28F9"/>
    <w:rPr>
      <w:rFonts w:ascii="Arial" w:hAnsi="Arial" w:cs="Arial"/>
      <w:color w:val="auto"/>
    </w:rPr>
  </w:style>
  <w:style w:type="character" w:customStyle="1" w:styleId="street-address">
    <w:name w:val="street-address"/>
    <w:rsid w:val="003C28F9"/>
  </w:style>
  <w:style w:type="character" w:customStyle="1" w:styleId="locality">
    <w:name w:val="locality"/>
    <w:rsid w:val="003C28F9"/>
  </w:style>
  <w:style w:type="character" w:customStyle="1" w:styleId="region">
    <w:name w:val="region"/>
    <w:rsid w:val="003C28F9"/>
  </w:style>
  <w:style w:type="paragraph" w:customStyle="1" w:styleId="CM57">
    <w:name w:val="CM57"/>
    <w:basedOn w:val="Default"/>
    <w:next w:val="Default"/>
    <w:uiPriority w:val="99"/>
    <w:rsid w:val="003C28F9"/>
    <w:rPr>
      <w:rFonts w:ascii="Arial" w:eastAsia="Calibri" w:hAnsi="Arial" w:cs="Arial"/>
      <w:color w:val="auto"/>
      <w:lang w:eastAsia="en-US"/>
    </w:rPr>
  </w:style>
  <w:style w:type="table" w:styleId="Tablaweb3">
    <w:name w:val="Table Web 3"/>
    <w:basedOn w:val="Tablanormal"/>
    <w:unhideWhenUsed/>
    <w:rsid w:val="003C28F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8">
    <w:name w:val="Texto independiente 28"/>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8">
    <w:name w:val="Texto independiente 38"/>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9">
    <w:name w:val="Texto independiente 29"/>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9">
    <w:name w:val="Texto independiente 39"/>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10">
    <w:name w:val="Texto independiente 210"/>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10">
    <w:name w:val="Texto independiente 310"/>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12">
    <w:name w:val="Texto independiente 212"/>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213">
    <w:name w:val="Texto independiente 213"/>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12">
    <w:name w:val="Texto independiente 312"/>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313">
    <w:name w:val="Texto independiente 313"/>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314">
    <w:name w:val="Texto independiente 314"/>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14">
    <w:name w:val="Texto independiente 214"/>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15">
    <w:name w:val="Texto independiente 315"/>
    <w:basedOn w:val="Normal"/>
    <w:rsid w:val="003C28F9"/>
    <w:pPr>
      <w:overflowPunct w:val="0"/>
      <w:autoSpaceDE w:val="0"/>
      <w:autoSpaceDN w:val="0"/>
      <w:adjustRightInd w:val="0"/>
      <w:jc w:val="both"/>
      <w:textAlignment w:val="baseline"/>
    </w:pPr>
    <w:rPr>
      <w:rFonts w:ascii="Arial" w:hAnsi="Arial"/>
      <w:szCs w:val="20"/>
      <w:lang w:val="es-ES_tradnl"/>
    </w:rPr>
  </w:style>
  <w:style w:type="table" w:customStyle="1" w:styleId="Tablaweb31">
    <w:name w:val="Tabla web 31"/>
    <w:basedOn w:val="Tablanormal"/>
    <w:next w:val="Tablaweb3"/>
    <w:semiHidden/>
    <w:unhideWhenUsed/>
    <w:rsid w:val="003C28F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15">
    <w:name w:val="Texto independiente 215"/>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16">
    <w:name w:val="Texto independiente 316"/>
    <w:basedOn w:val="Normal"/>
    <w:rsid w:val="003C28F9"/>
    <w:pPr>
      <w:overflowPunct w:val="0"/>
      <w:autoSpaceDE w:val="0"/>
      <w:autoSpaceDN w:val="0"/>
      <w:adjustRightInd w:val="0"/>
      <w:jc w:val="both"/>
      <w:textAlignment w:val="baseline"/>
    </w:pPr>
    <w:rPr>
      <w:rFonts w:ascii="Arial" w:hAnsi="Arial"/>
      <w:szCs w:val="20"/>
      <w:lang w:val="es-ES_tradnl"/>
    </w:rPr>
  </w:style>
  <w:style w:type="numbering" w:customStyle="1" w:styleId="1111111">
    <w:name w:val="1 / 1.1 / 1.1.11"/>
    <w:basedOn w:val="Sinlista"/>
    <w:next w:val="111111"/>
    <w:rsid w:val="003C28F9"/>
  </w:style>
  <w:style w:type="paragraph" w:customStyle="1" w:styleId="CarCarCar9">
    <w:name w:val="Car Car Car9"/>
    <w:basedOn w:val="Normal"/>
    <w:rsid w:val="003C28F9"/>
    <w:pPr>
      <w:spacing w:after="160" w:line="240" w:lineRule="exact"/>
    </w:pPr>
    <w:rPr>
      <w:rFonts w:ascii="Verdana" w:hAnsi="Verdana"/>
      <w:sz w:val="20"/>
      <w:szCs w:val="20"/>
      <w:lang w:val="es-CO" w:eastAsia="en-US"/>
    </w:rPr>
  </w:style>
  <w:style w:type="paragraph" w:customStyle="1" w:styleId="Char88">
    <w:name w:val="Char88"/>
    <w:basedOn w:val="Normal"/>
    <w:rsid w:val="003C28F9"/>
    <w:pPr>
      <w:spacing w:after="160" w:line="240" w:lineRule="exact"/>
    </w:pPr>
    <w:rPr>
      <w:rFonts w:ascii="Verdana" w:hAnsi="Verdana"/>
      <w:sz w:val="20"/>
      <w:szCs w:val="20"/>
      <w:lang w:val="es-CO" w:eastAsia="en-US"/>
    </w:rPr>
  </w:style>
  <w:style w:type="paragraph" w:customStyle="1" w:styleId="CarCarCar1Car8">
    <w:name w:val="Car Car Car1 Car8"/>
    <w:basedOn w:val="Normal"/>
    <w:rsid w:val="003C28F9"/>
    <w:pPr>
      <w:spacing w:after="160" w:line="240" w:lineRule="exact"/>
    </w:pPr>
    <w:rPr>
      <w:rFonts w:ascii="Verdana" w:hAnsi="Verdana" w:cs="Verdana"/>
      <w:sz w:val="20"/>
      <w:szCs w:val="20"/>
      <w:lang w:val="es-CO" w:eastAsia="en-US"/>
    </w:rPr>
  </w:style>
  <w:style w:type="paragraph" w:customStyle="1" w:styleId="8">
    <w:name w:val="8"/>
    <w:basedOn w:val="Normal"/>
    <w:next w:val="Normal"/>
    <w:qFormat/>
    <w:rsid w:val="003C28F9"/>
    <w:pPr>
      <w:jc w:val="center"/>
    </w:pPr>
    <w:rPr>
      <w:rFonts w:ascii="Arial" w:eastAsia="Calibri" w:hAnsi="Arial"/>
      <w:b/>
      <w:szCs w:val="20"/>
    </w:rPr>
  </w:style>
  <w:style w:type="paragraph" w:customStyle="1" w:styleId="7">
    <w:name w:val="7"/>
    <w:basedOn w:val="Normal"/>
    <w:next w:val="Normal"/>
    <w:qFormat/>
    <w:rsid w:val="003C28F9"/>
    <w:pPr>
      <w:jc w:val="center"/>
    </w:pPr>
    <w:rPr>
      <w:rFonts w:ascii="Arial" w:hAnsi="Arial"/>
      <w:b/>
      <w:szCs w:val="20"/>
    </w:rPr>
  </w:style>
  <w:style w:type="paragraph" w:customStyle="1" w:styleId="CarCarCar8">
    <w:name w:val="Car Car Car8"/>
    <w:basedOn w:val="Normal"/>
    <w:rsid w:val="003C28F9"/>
    <w:pPr>
      <w:spacing w:after="160" w:line="240" w:lineRule="exact"/>
    </w:pPr>
    <w:rPr>
      <w:rFonts w:ascii="Verdana" w:hAnsi="Verdana"/>
      <w:sz w:val="20"/>
      <w:szCs w:val="20"/>
      <w:lang w:val="es-CO" w:eastAsia="en-US"/>
    </w:rPr>
  </w:style>
  <w:style w:type="paragraph" w:customStyle="1" w:styleId="Char87">
    <w:name w:val="Char87"/>
    <w:basedOn w:val="Normal"/>
    <w:rsid w:val="003C28F9"/>
    <w:pPr>
      <w:spacing w:after="160" w:line="240" w:lineRule="exact"/>
    </w:pPr>
    <w:rPr>
      <w:rFonts w:ascii="Verdana" w:hAnsi="Verdana"/>
      <w:sz w:val="20"/>
      <w:szCs w:val="20"/>
      <w:lang w:val="es-CO" w:eastAsia="en-US"/>
    </w:rPr>
  </w:style>
  <w:style w:type="paragraph" w:customStyle="1" w:styleId="CarCarCar1Car7">
    <w:name w:val="Car Car Car1 Car7"/>
    <w:basedOn w:val="Normal"/>
    <w:rsid w:val="003C28F9"/>
    <w:pPr>
      <w:spacing w:after="160" w:line="240" w:lineRule="exact"/>
    </w:pPr>
    <w:rPr>
      <w:rFonts w:ascii="Verdana" w:hAnsi="Verdana" w:cs="Verdana"/>
      <w:sz w:val="20"/>
      <w:szCs w:val="20"/>
      <w:lang w:val="es-CO" w:eastAsia="en-US"/>
    </w:rPr>
  </w:style>
  <w:style w:type="paragraph" w:customStyle="1" w:styleId="Car10">
    <w:name w:val="Car10"/>
    <w:basedOn w:val="Normal"/>
    <w:rsid w:val="003C28F9"/>
    <w:pPr>
      <w:spacing w:after="160" w:line="240" w:lineRule="exact"/>
    </w:pPr>
    <w:rPr>
      <w:rFonts w:ascii="Verdana" w:hAnsi="Verdana"/>
      <w:sz w:val="20"/>
      <w:szCs w:val="20"/>
      <w:lang w:val="es-CO" w:eastAsia="en-US"/>
    </w:rPr>
  </w:style>
  <w:style w:type="paragraph" w:customStyle="1" w:styleId="CarCarCar7">
    <w:name w:val="Car Car Car7"/>
    <w:basedOn w:val="Normal"/>
    <w:rsid w:val="003C28F9"/>
    <w:pPr>
      <w:spacing w:after="160" w:line="240" w:lineRule="exact"/>
    </w:pPr>
    <w:rPr>
      <w:rFonts w:ascii="Verdana" w:hAnsi="Verdana"/>
      <w:sz w:val="20"/>
      <w:szCs w:val="20"/>
      <w:lang w:val="es-CO" w:eastAsia="en-US"/>
    </w:rPr>
  </w:style>
  <w:style w:type="paragraph" w:customStyle="1" w:styleId="Char86">
    <w:name w:val="Char86"/>
    <w:basedOn w:val="Normal"/>
    <w:rsid w:val="003C28F9"/>
    <w:pPr>
      <w:spacing w:after="160" w:line="240" w:lineRule="exact"/>
    </w:pPr>
    <w:rPr>
      <w:rFonts w:ascii="Verdana" w:hAnsi="Verdana"/>
      <w:sz w:val="20"/>
      <w:szCs w:val="20"/>
      <w:lang w:val="es-CO" w:eastAsia="en-US"/>
    </w:rPr>
  </w:style>
  <w:style w:type="paragraph" w:customStyle="1" w:styleId="CarCarCar1Car6">
    <w:name w:val="Car Car Car1 Car6"/>
    <w:basedOn w:val="Normal"/>
    <w:rsid w:val="003C28F9"/>
    <w:pPr>
      <w:spacing w:after="160" w:line="240" w:lineRule="exact"/>
    </w:pPr>
    <w:rPr>
      <w:rFonts w:ascii="Verdana" w:hAnsi="Verdana" w:cs="Verdana"/>
      <w:sz w:val="20"/>
      <w:szCs w:val="20"/>
      <w:lang w:val="es-CO" w:eastAsia="en-US"/>
    </w:rPr>
  </w:style>
  <w:style w:type="paragraph" w:customStyle="1" w:styleId="Car9">
    <w:name w:val="Car9"/>
    <w:basedOn w:val="Normal"/>
    <w:rsid w:val="003C28F9"/>
    <w:pPr>
      <w:spacing w:after="160" w:line="240" w:lineRule="exact"/>
    </w:pPr>
    <w:rPr>
      <w:rFonts w:ascii="Verdana" w:hAnsi="Verdana"/>
      <w:sz w:val="20"/>
      <w:szCs w:val="20"/>
      <w:lang w:val="es-CO" w:eastAsia="en-US"/>
    </w:rPr>
  </w:style>
  <w:style w:type="paragraph" w:customStyle="1" w:styleId="6">
    <w:name w:val="6"/>
    <w:basedOn w:val="Normal"/>
    <w:next w:val="Normal"/>
    <w:qFormat/>
    <w:rsid w:val="003C28F9"/>
    <w:pPr>
      <w:jc w:val="center"/>
    </w:pPr>
    <w:rPr>
      <w:rFonts w:ascii="Arial" w:hAnsi="Arial"/>
      <w:b/>
      <w:szCs w:val="20"/>
    </w:rPr>
  </w:style>
  <w:style w:type="paragraph" w:customStyle="1" w:styleId="CarCarCar6">
    <w:name w:val="Car Car Car6"/>
    <w:basedOn w:val="Normal"/>
    <w:rsid w:val="003C28F9"/>
    <w:pPr>
      <w:spacing w:after="160" w:line="240" w:lineRule="exact"/>
    </w:pPr>
    <w:rPr>
      <w:rFonts w:ascii="Verdana" w:hAnsi="Verdana"/>
      <w:sz w:val="20"/>
      <w:szCs w:val="20"/>
      <w:lang w:val="es-CO" w:eastAsia="en-US"/>
    </w:rPr>
  </w:style>
  <w:style w:type="paragraph" w:customStyle="1" w:styleId="Char85">
    <w:name w:val="Char85"/>
    <w:basedOn w:val="Normal"/>
    <w:rsid w:val="003C28F9"/>
    <w:pPr>
      <w:spacing w:after="160" w:line="240" w:lineRule="exact"/>
    </w:pPr>
    <w:rPr>
      <w:rFonts w:ascii="Verdana" w:hAnsi="Verdana"/>
      <w:sz w:val="20"/>
      <w:szCs w:val="20"/>
      <w:lang w:val="es-CO" w:eastAsia="en-US"/>
    </w:rPr>
  </w:style>
  <w:style w:type="paragraph" w:customStyle="1" w:styleId="CarCarCar1Car5">
    <w:name w:val="Car Car Car1 Car5"/>
    <w:basedOn w:val="Normal"/>
    <w:rsid w:val="003C28F9"/>
    <w:pPr>
      <w:spacing w:after="160" w:line="240" w:lineRule="exact"/>
    </w:pPr>
    <w:rPr>
      <w:rFonts w:ascii="Verdana" w:hAnsi="Verdana" w:cs="Verdana"/>
      <w:sz w:val="20"/>
      <w:szCs w:val="20"/>
      <w:lang w:val="es-CO" w:eastAsia="en-US"/>
    </w:rPr>
  </w:style>
  <w:style w:type="paragraph" w:customStyle="1" w:styleId="Car8">
    <w:name w:val="Car8"/>
    <w:basedOn w:val="Normal"/>
    <w:rsid w:val="003C28F9"/>
    <w:pPr>
      <w:spacing w:after="160" w:line="240" w:lineRule="exact"/>
    </w:pPr>
    <w:rPr>
      <w:rFonts w:ascii="Verdana" w:hAnsi="Verdana"/>
      <w:sz w:val="20"/>
      <w:szCs w:val="20"/>
      <w:lang w:val="es-CO" w:eastAsia="en-US"/>
    </w:rPr>
  </w:style>
  <w:style w:type="paragraph" w:customStyle="1" w:styleId="5">
    <w:name w:val="5"/>
    <w:basedOn w:val="Normal"/>
    <w:next w:val="Ttulo"/>
    <w:qFormat/>
    <w:rsid w:val="003C28F9"/>
    <w:pPr>
      <w:jc w:val="center"/>
    </w:pPr>
    <w:rPr>
      <w:rFonts w:ascii="Arial" w:hAnsi="Arial"/>
      <w:b/>
      <w:szCs w:val="20"/>
    </w:rPr>
  </w:style>
  <w:style w:type="paragraph" w:customStyle="1" w:styleId="CarCarCar5">
    <w:name w:val="Car Car Car5"/>
    <w:basedOn w:val="Normal"/>
    <w:rsid w:val="003C28F9"/>
    <w:pPr>
      <w:spacing w:after="160" w:line="240" w:lineRule="exact"/>
    </w:pPr>
    <w:rPr>
      <w:rFonts w:ascii="Verdana" w:hAnsi="Verdana"/>
      <w:sz w:val="20"/>
      <w:szCs w:val="20"/>
      <w:lang w:val="es-CO" w:eastAsia="en-US"/>
    </w:rPr>
  </w:style>
  <w:style w:type="paragraph" w:customStyle="1" w:styleId="Char84">
    <w:name w:val="Char84"/>
    <w:basedOn w:val="Normal"/>
    <w:rsid w:val="003C28F9"/>
    <w:pPr>
      <w:spacing w:after="160" w:line="240" w:lineRule="exact"/>
    </w:pPr>
    <w:rPr>
      <w:rFonts w:ascii="Verdana" w:hAnsi="Verdana"/>
      <w:sz w:val="20"/>
      <w:szCs w:val="20"/>
      <w:lang w:val="es-CO" w:eastAsia="en-US"/>
    </w:rPr>
  </w:style>
  <w:style w:type="paragraph" w:customStyle="1" w:styleId="CarCarCar1Car4">
    <w:name w:val="Car Car Car1 Car4"/>
    <w:basedOn w:val="Normal"/>
    <w:rsid w:val="003C28F9"/>
    <w:pPr>
      <w:spacing w:after="160" w:line="240" w:lineRule="exact"/>
    </w:pPr>
    <w:rPr>
      <w:rFonts w:ascii="Verdana" w:hAnsi="Verdana" w:cs="Verdana"/>
      <w:sz w:val="20"/>
      <w:szCs w:val="20"/>
      <w:lang w:val="es-CO" w:eastAsia="en-US"/>
    </w:rPr>
  </w:style>
  <w:style w:type="paragraph" w:customStyle="1" w:styleId="CarCarCar4">
    <w:name w:val="Car Car Car4"/>
    <w:basedOn w:val="Normal"/>
    <w:rsid w:val="003C28F9"/>
    <w:pPr>
      <w:spacing w:after="160" w:line="240" w:lineRule="exact"/>
    </w:pPr>
    <w:rPr>
      <w:rFonts w:ascii="Verdana" w:hAnsi="Verdana"/>
      <w:sz w:val="20"/>
      <w:szCs w:val="20"/>
      <w:lang w:val="es-CO" w:eastAsia="en-US"/>
    </w:rPr>
  </w:style>
  <w:style w:type="paragraph" w:customStyle="1" w:styleId="Char83">
    <w:name w:val="Char83"/>
    <w:basedOn w:val="Normal"/>
    <w:rsid w:val="003C28F9"/>
    <w:pPr>
      <w:spacing w:after="160" w:line="240" w:lineRule="exact"/>
    </w:pPr>
    <w:rPr>
      <w:rFonts w:ascii="Verdana" w:hAnsi="Verdana"/>
      <w:sz w:val="20"/>
      <w:szCs w:val="20"/>
      <w:lang w:val="es-CO" w:eastAsia="en-US"/>
    </w:rPr>
  </w:style>
  <w:style w:type="paragraph" w:customStyle="1" w:styleId="CarCarCar1Car3">
    <w:name w:val="Car Car Car1 Car3"/>
    <w:basedOn w:val="Normal"/>
    <w:rsid w:val="003C28F9"/>
    <w:pPr>
      <w:spacing w:after="160" w:line="240" w:lineRule="exact"/>
    </w:pPr>
    <w:rPr>
      <w:rFonts w:ascii="Verdana" w:hAnsi="Verdana" w:cs="Verdana"/>
      <w:sz w:val="20"/>
      <w:szCs w:val="20"/>
      <w:lang w:val="es-CO" w:eastAsia="en-US"/>
    </w:rPr>
  </w:style>
  <w:style w:type="paragraph" w:customStyle="1" w:styleId="4">
    <w:name w:val="4"/>
    <w:basedOn w:val="Normal"/>
    <w:next w:val="Ttulo"/>
    <w:qFormat/>
    <w:rsid w:val="003C28F9"/>
    <w:pPr>
      <w:jc w:val="center"/>
    </w:pPr>
    <w:rPr>
      <w:rFonts w:ascii="Arial" w:hAnsi="Arial"/>
      <w:b/>
      <w:szCs w:val="20"/>
    </w:rPr>
  </w:style>
  <w:style w:type="paragraph" w:customStyle="1" w:styleId="Textoindependiente216">
    <w:name w:val="Texto independiente 216"/>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3">
    <w:name w:val="3"/>
    <w:basedOn w:val="Normal"/>
    <w:next w:val="Ttulo"/>
    <w:qFormat/>
    <w:rsid w:val="003C28F9"/>
    <w:pPr>
      <w:jc w:val="center"/>
    </w:pPr>
    <w:rPr>
      <w:rFonts w:ascii="Arial" w:hAnsi="Arial"/>
      <w:b/>
      <w:szCs w:val="20"/>
    </w:rPr>
  </w:style>
  <w:style w:type="paragraph" w:customStyle="1" w:styleId="Textoindependiente317">
    <w:name w:val="Texto independiente 317"/>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318">
    <w:name w:val="Texto independiente 318"/>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17">
    <w:name w:val="Texto independiente 217"/>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character" w:customStyle="1" w:styleId="FontStyle108">
    <w:name w:val="Font Style108"/>
    <w:uiPriority w:val="99"/>
    <w:rsid w:val="003C28F9"/>
    <w:rPr>
      <w:rFonts w:ascii="Arial" w:hAnsi="Arial" w:cs="Arial"/>
      <w:b/>
      <w:bCs/>
      <w:i/>
      <w:iCs/>
      <w:sz w:val="20"/>
      <w:szCs w:val="20"/>
    </w:rPr>
  </w:style>
  <w:style w:type="numbering" w:customStyle="1" w:styleId="1111112">
    <w:name w:val="1 / 1.1 / 1.1.12"/>
    <w:basedOn w:val="Sinlista"/>
    <w:next w:val="111111"/>
    <w:rsid w:val="003C28F9"/>
    <w:pPr>
      <w:numPr>
        <w:numId w:val="30"/>
      </w:numPr>
    </w:pPr>
  </w:style>
  <w:style w:type="table" w:customStyle="1" w:styleId="TableNormal3">
    <w:name w:val="Table Normal3"/>
    <w:uiPriority w:val="2"/>
    <w:semiHidden/>
    <w:unhideWhenUsed/>
    <w:qFormat/>
    <w:rsid w:val="003C28F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xmsolistcontinue2">
    <w:name w:val="x_msolistcontinue2"/>
    <w:basedOn w:val="Normal"/>
    <w:rsid w:val="003C28F9"/>
    <w:pPr>
      <w:spacing w:before="100" w:beforeAutospacing="1" w:after="100" w:afterAutospacing="1"/>
    </w:pPr>
    <w:rPr>
      <w:lang w:val="es-CO" w:eastAsia="es-CO"/>
    </w:rPr>
  </w:style>
  <w:style w:type="paragraph" w:customStyle="1" w:styleId="xmsolistbullet3">
    <w:name w:val="x_msolistbullet3"/>
    <w:basedOn w:val="Normal"/>
    <w:rsid w:val="003C28F9"/>
    <w:pPr>
      <w:spacing w:before="100" w:beforeAutospacing="1" w:after="100" w:afterAutospacing="1"/>
    </w:pPr>
    <w:rPr>
      <w:lang w:val="es-CO" w:eastAsia="es-CO"/>
    </w:rPr>
  </w:style>
  <w:style w:type="paragraph" w:customStyle="1" w:styleId="xtableparagraph">
    <w:name w:val="x_tableparagraph"/>
    <w:basedOn w:val="Normal"/>
    <w:rsid w:val="003C28F9"/>
    <w:pPr>
      <w:spacing w:before="100" w:beforeAutospacing="1" w:after="100" w:afterAutospacing="1"/>
    </w:pPr>
    <w:rPr>
      <w:lang w:val="es-CO" w:eastAsia="es-CO"/>
    </w:rPr>
  </w:style>
  <w:style w:type="paragraph" w:customStyle="1" w:styleId="Ttulo1ttulo1Pregunta">
    <w:name w:val="Título 1;título 1;Pregunta"/>
    <w:basedOn w:val="Normal"/>
    <w:next w:val="Normal"/>
    <w:rsid w:val="003C28F9"/>
    <w:pPr>
      <w:keepNext/>
      <w:keepLines/>
      <w:suppressAutoHyphens/>
      <w:spacing w:before="480" w:line="1" w:lineRule="atLeast"/>
      <w:ind w:leftChars="-1" w:left="-1" w:hangingChars="1" w:hanging="1"/>
      <w:jc w:val="both"/>
      <w:textDirection w:val="btLr"/>
      <w:textAlignment w:val="top"/>
      <w:outlineLvl w:val="0"/>
    </w:pPr>
    <w:rPr>
      <w:rFonts w:ascii="Cambria" w:hAnsi="Cambria"/>
      <w:b/>
      <w:bCs/>
      <w:color w:val="365F91"/>
      <w:position w:val="-1"/>
      <w:sz w:val="28"/>
      <w:szCs w:val="28"/>
      <w:lang w:val="es-CO"/>
    </w:rPr>
  </w:style>
  <w:style w:type="paragraph" w:customStyle="1" w:styleId="Ttulo2ttulo2Edgar2">
    <w:name w:val="Título 2;título 2;Edgar 2"/>
    <w:basedOn w:val="Normal"/>
    <w:next w:val="Normal"/>
    <w:rsid w:val="003C28F9"/>
    <w:pPr>
      <w:keepNext/>
      <w:suppressAutoHyphens/>
      <w:spacing w:line="360" w:lineRule="auto"/>
      <w:ind w:leftChars="-1" w:left="-1" w:hangingChars="1" w:hanging="1"/>
      <w:jc w:val="both"/>
      <w:textDirection w:val="btLr"/>
      <w:textAlignment w:val="top"/>
      <w:outlineLvl w:val="1"/>
    </w:pPr>
    <w:rPr>
      <w:rFonts w:ascii="Arial" w:hAnsi="Arial"/>
      <w:color w:val="000000"/>
      <w:position w:val="-1"/>
      <w:lang w:val="es-CO"/>
    </w:rPr>
  </w:style>
  <w:style w:type="character" w:customStyle="1" w:styleId="Ttulo1Carttulo1CarPreguntaCar">
    <w:name w:val="Título 1 Car;título 1 Car;Pregunta Car"/>
    <w:rsid w:val="003C28F9"/>
    <w:rPr>
      <w:rFonts w:ascii="Cambria" w:hAnsi="Cambria"/>
      <w:b/>
      <w:bCs/>
      <w:color w:val="365F91"/>
      <w:w w:val="100"/>
      <w:position w:val="-1"/>
      <w:sz w:val="28"/>
      <w:szCs w:val="28"/>
      <w:effect w:val="none"/>
      <w:vertAlign w:val="baseline"/>
      <w:cs w:val="0"/>
      <w:em w:val="none"/>
      <w:lang w:val="es-ES" w:eastAsia="es-ES"/>
    </w:rPr>
  </w:style>
  <w:style w:type="character" w:customStyle="1" w:styleId="Ttulo2Carttulo2CarEdgar2Car">
    <w:name w:val="Título 2 Car;título 2 Car;Edgar 2 Car"/>
    <w:rsid w:val="003C28F9"/>
    <w:rPr>
      <w:rFonts w:ascii="Arial" w:hAnsi="Arial" w:cs="Arial"/>
      <w:color w:val="000000"/>
      <w:w w:val="100"/>
      <w:position w:val="-1"/>
      <w:sz w:val="24"/>
      <w:szCs w:val="24"/>
      <w:effect w:val="none"/>
      <w:vertAlign w:val="baseline"/>
      <w:cs w:val="0"/>
      <w:em w:val="none"/>
    </w:rPr>
  </w:style>
  <w:style w:type="paragraph" w:customStyle="1" w:styleId="TextoindependientebtTextindepT2TableBullet1bodytextbodytesxcontentsTABLADECONTENIDO3EHPTBodyText2ndradbtCarTextoindependienteCarbodytextCarCarCarcontentsCarCartabla2SubsectionBodyTextCar">
    <w:name w:val="Texto independiente;bt;TextindepT2;Table Bullet 1;body text;body tesx;contents;TABLA DE CONTENIDO 3;EHPT;Body Text2;ändrad;bt Car;Texto independiente Car;body text Car;Car Car;contents Car Car;tabla 2;Subsection Body Text;Car"/>
    <w:basedOn w:val="Normal"/>
    <w:rsid w:val="003C28F9"/>
    <w:pPr>
      <w:suppressAutoHyphens/>
      <w:spacing w:line="1" w:lineRule="atLeast"/>
      <w:ind w:leftChars="-1" w:left="-1" w:hangingChars="1" w:hanging="1"/>
      <w:jc w:val="center"/>
      <w:textDirection w:val="btLr"/>
      <w:textAlignment w:val="top"/>
      <w:outlineLvl w:val="0"/>
    </w:pPr>
    <w:rPr>
      <w:rFonts w:ascii="Arial" w:hAnsi="Arial"/>
      <w:position w:val="-1"/>
      <w:sz w:val="28"/>
      <w:lang w:val="es-CO"/>
    </w:rPr>
  </w:style>
  <w:style w:type="character" w:customStyle="1" w:styleId="TextoindependienteCar1btCar1TextindepT2CarTableBullet1CarbodytextCar1bodytesxCarcontentsCarTABLADECONTENIDO3CarEHPTCarBodyText2CarndradCarbtCarCarTextoindependienteCarCarbodytextCarCarCarCarCar2CarCarCar">
    <w:name w:val="Texto independiente Car1;bt Car1;TextindepT2 Car;Table Bullet 1 Car;body text Car1;body tesx Car;contents Car;TABLA DE CONTENIDO 3 Car;EHPT Car;Body Text2 Car;ändrad Car;bt Car Car;Texto independiente Car Car;body text Car Car;Car Car Car2;Car Car Car"/>
    <w:rsid w:val="003C28F9"/>
    <w:rPr>
      <w:rFonts w:ascii="Arial" w:hAnsi="Arial" w:cs="Arial"/>
      <w:w w:val="100"/>
      <w:position w:val="-1"/>
      <w:sz w:val="28"/>
      <w:szCs w:val="24"/>
      <w:effect w:val="none"/>
      <w:vertAlign w:val="baseline"/>
      <w:cs w:val="0"/>
      <w:em w:val="none"/>
    </w:rPr>
  </w:style>
  <w:style w:type="paragraph" w:customStyle="1" w:styleId="EncabezadoEncabezadoCar1CarEncabezadoCarCarCarCar6CarCarCarCar6Car1CarCar6CarCar6EncabezadoCar2CarEncabezadoCarCar1CarCar1CarCarCarCarCarCar2CarCarCar1CarCarCa">
    <w:name w:val="Encabezado;Encabezado Car1 Car;Encabezado Car Car Car;Car6 Car Car Car;Car6 Car1 Car;Car6 Car;Car6;Encabezado Car2 Car;Encabezado Car Car1 Car;Car1 Car Car Car;Car Car Car2 Car;Car Car1 Car Car;Ca"/>
    <w:basedOn w:val="Normal"/>
    <w:rsid w:val="003C28F9"/>
    <w:pPr>
      <w:suppressAutoHyphens/>
      <w:spacing w:line="1" w:lineRule="atLeast"/>
      <w:ind w:leftChars="-1" w:left="-1" w:hangingChars="1" w:hanging="1"/>
      <w:textDirection w:val="btLr"/>
      <w:textAlignment w:val="top"/>
      <w:outlineLvl w:val="0"/>
    </w:pPr>
    <w:rPr>
      <w:position w:val="-1"/>
      <w:lang w:val="es-CO"/>
    </w:rPr>
  </w:style>
  <w:style w:type="character" w:customStyle="1" w:styleId="EncabezadoCarEncabezadoCar1CarCar1EncabezadoCarCarCarCar1Car6CarCarCarCar1Car6Car1CarCar1Car6CarCar2Car6Car1Car6CarCar1Car6Car2EncabezadoCar2CarCarEncabezadoCarCar1CarCar">
    <w:name w:val="Encabezado Car;Encabezado Car1 Car Car1;Encabezado Car Car Car Car1;Car6 Car Car Car Car1;Car6 Car1 Car Car1;Car6 Car Car2;Car6 Car1;Car6 Car Car1;Car6 Car2;Encabezado Car2 Car Car;Encabezado Car Car1 Car Car"/>
    <w:rsid w:val="003C28F9"/>
    <w:rPr>
      <w:w w:val="100"/>
      <w:position w:val="-1"/>
      <w:sz w:val="24"/>
      <w:szCs w:val="24"/>
      <w:effect w:val="none"/>
      <w:vertAlign w:val="baseline"/>
      <w:cs w:val="0"/>
      <w:em w:val="none"/>
      <w:lang w:val="es-ES" w:eastAsia="es-ES"/>
    </w:rPr>
  </w:style>
  <w:style w:type="paragraph" w:customStyle="1" w:styleId="Piedepginapiedepgina0">
    <w:name w:val="Pie de página;pie de página"/>
    <w:basedOn w:val="Normal"/>
    <w:rsid w:val="003C28F9"/>
    <w:pPr>
      <w:suppressAutoHyphens/>
      <w:spacing w:line="1" w:lineRule="atLeast"/>
      <w:ind w:leftChars="-1" w:left="-1" w:hangingChars="1" w:hanging="1"/>
      <w:textDirection w:val="btLr"/>
      <w:textAlignment w:val="top"/>
      <w:outlineLvl w:val="0"/>
    </w:pPr>
    <w:rPr>
      <w:position w:val="-1"/>
      <w:lang w:val="es-CO"/>
    </w:rPr>
  </w:style>
  <w:style w:type="character" w:customStyle="1" w:styleId="PiedepginaCarpiedepginaCar">
    <w:name w:val="Pie de página Car;pie de página Car"/>
    <w:rsid w:val="003C28F9"/>
    <w:rPr>
      <w:w w:val="100"/>
      <w:position w:val="-1"/>
      <w:sz w:val="24"/>
      <w:szCs w:val="24"/>
      <w:effect w:val="none"/>
      <w:vertAlign w:val="baseline"/>
      <w:cs w:val="0"/>
      <w:em w:val="none"/>
      <w:lang w:val="es-ES" w:eastAsia="es-ES"/>
    </w:rPr>
  </w:style>
  <w:style w:type="paragraph" w:customStyle="1" w:styleId="SangradetextonormalCar1Car11">
    <w:name w:val="Sangría de texto normal;Car1;Car11"/>
    <w:basedOn w:val="Normal"/>
    <w:rsid w:val="003C28F9"/>
    <w:pPr>
      <w:suppressAutoHyphens/>
      <w:spacing w:after="120" w:line="1" w:lineRule="atLeast"/>
      <w:ind w:leftChars="-1" w:left="283" w:hangingChars="1" w:hanging="1"/>
      <w:textDirection w:val="btLr"/>
      <w:textAlignment w:val="top"/>
      <w:outlineLvl w:val="0"/>
    </w:pPr>
    <w:rPr>
      <w:position w:val="-1"/>
      <w:lang w:val="es-CO"/>
    </w:rPr>
  </w:style>
  <w:style w:type="character" w:customStyle="1" w:styleId="SangradetextonormalCar1Car1Car1Car11Car1">
    <w:name w:val="Sangría de texto normal Car1;Car1 Car1;Car11 Car1"/>
    <w:rsid w:val="003C28F9"/>
    <w:rPr>
      <w:w w:val="100"/>
      <w:position w:val="-1"/>
      <w:sz w:val="24"/>
      <w:szCs w:val="24"/>
      <w:effect w:val="none"/>
      <w:vertAlign w:val="baseline"/>
      <w:cs w:val="0"/>
      <w:em w:val="none"/>
    </w:rPr>
  </w:style>
  <w:style w:type="character" w:customStyle="1" w:styleId="EncabezadoCar1CarCarEncabezadoCarCarCarCarCar6CarCarCarCarCar6Car1CarCarCar6CarCarCar6CarCar1EncabezadoCar1Car6Car1EncabezadoCarCar2EncabezadoCar2CarCar1CaC">
    <w:name w:val="Encabezado Car1 Car Car;Encabezado Car Car Car Car;Car6 Car Car Car Car;Car6 Car1 Car Car;Car6 Car Car;Car6 Car Car1;Encabezado Car1;Car6 Car1;Encabezado Car Car2;Encabezado Car2 Car Car1;Ca C"/>
    <w:rsid w:val="003C28F9"/>
    <w:rPr>
      <w:w w:val="100"/>
      <w:position w:val="-1"/>
      <w:sz w:val="24"/>
      <w:szCs w:val="24"/>
      <w:effect w:val="none"/>
      <w:vertAlign w:val="baseline"/>
      <w:cs w:val="0"/>
      <w:em w:val="none"/>
      <w:lang w:val="es-ES" w:eastAsia="es-ES"/>
    </w:rPr>
  </w:style>
  <w:style w:type="character" w:customStyle="1" w:styleId="SangradetextonormalCarCar1CarCar11Car">
    <w:name w:val="Sangría de texto normal Car;Car1 Car;Car11 Car"/>
    <w:rsid w:val="003C28F9"/>
    <w:rPr>
      <w:w w:val="100"/>
      <w:position w:val="-1"/>
      <w:sz w:val="24"/>
      <w:szCs w:val="24"/>
      <w:effect w:val="none"/>
      <w:vertAlign w:val="baseline"/>
      <w:cs w:val="0"/>
      <w:em w:val="none"/>
    </w:rPr>
  </w:style>
  <w:style w:type="paragraph" w:customStyle="1" w:styleId="NormalArial10ptCentrado">
    <w:name w:val="Normal + Arial;10 pt;Centrado"/>
    <w:basedOn w:val="Sangra2detindependiente"/>
    <w:rsid w:val="003C28F9"/>
    <w:pPr>
      <w:suppressAutoHyphens/>
      <w:ind w:leftChars="-1" w:left="0" w:hangingChars="1" w:hanging="1"/>
      <w:textDirection w:val="btLr"/>
      <w:textAlignment w:val="top"/>
      <w:outlineLvl w:val="0"/>
    </w:pPr>
    <w:rPr>
      <w:position w:val="-1"/>
      <w:sz w:val="10"/>
      <w:szCs w:val="10"/>
      <w:lang w:val="es-CO" w:eastAsia="es-MX"/>
    </w:rPr>
  </w:style>
  <w:style w:type="paragraph" w:customStyle="1" w:styleId="BodyTextIndent2">
    <w:name w:val="Body Text Indent2"/>
    <w:basedOn w:val="Normal"/>
    <w:rsid w:val="003C28F9"/>
    <w:pPr>
      <w:suppressAutoHyphens/>
      <w:autoSpaceDE w:val="0"/>
      <w:autoSpaceDN w:val="0"/>
      <w:spacing w:line="1" w:lineRule="atLeast"/>
      <w:ind w:leftChars="-1" w:left="426" w:hangingChars="1" w:hanging="1"/>
      <w:jc w:val="both"/>
      <w:textDirection w:val="btLr"/>
      <w:textAlignment w:val="top"/>
      <w:outlineLvl w:val="0"/>
    </w:pPr>
    <w:rPr>
      <w:rFonts w:ascii="Arial" w:hAnsi="Arial" w:cs="Arial"/>
      <w:position w:val="-1"/>
      <w:lang w:val="es-CO"/>
    </w:rPr>
  </w:style>
  <w:style w:type="paragraph" w:customStyle="1" w:styleId="CM17">
    <w:name w:val="CM17"/>
    <w:basedOn w:val="Default"/>
    <w:next w:val="Default"/>
    <w:rsid w:val="003C28F9"/>
    <w:pPr>
      <w:suppressAutoHyphens/>
      <w:spacing w:line="273" w:lineRule="atLeast"/>
      <w:ind w:leftChars="-1" w:left="-1" w:hangingChars="1" w:hanging="1"/>
      <w:textDirection w:val="btLr"/>
      <w:textAlignment w:val="top"/>
      <w:outlineLvl w:val="0"/>
    </w:pPr>
    <w:rPr>
      <w:rFonts w:ascii="Arial" w:hAnsi="Arial" w:cs="Arial"/>
      <w:color w:val="auto"/>
      <w:position w:val="-1"/>
    </w:rPr>
  </w:style>
  <w:style w:type="character" w:customStyle="1" w:styleId="contact-emailto">
    <w:name w:val="contact-emailto"/>
    <w:basedOn w:val="Fuentedeprrafopredeter"/>
    <w:rsid w:val="003C28F9"/>
    <w:rPr>
      <w:w w:val="100"/>
      <w:position w:val="-1"/>
      <w:effect w:val="none"/>
      <w:vertAlign w:val="baseline"/>
      <w:cs w:val="0"/>
      <w:em w:val="none"/>
    </w:rPr>
  </w:style>
  <w:style w:type="character" w:customStyle="1" w:styleId="contact-street">
    <w:name w:val="contact-street"/>
    <w:basedOn w:val="Fuentedeprrafopredeter"/>
    <w:rsid w:val="003C28F9"/>
    <w:rPr>
      <w:w w:val="100"/>
      <w:position w:val="-1"/>
      <w:effect w:val="none"/>
      <w:vertAlign w:val="baseline"/>
      <w:cs w:val="0"/>
      <w:em w:val="none"/>
    </w:rPr>
  </w:style>
  <w:style w:type="character" w:customStyle="1" w:styleId="contact-suburb">
    <w:name w:val="contact-suburb"/>
    <w:basedOn w:val="Fuentedeprrafopredeter"/>
    <w:rsid w:val="003C28F9"/>
    <w:rPr>
      <w:w w:val="100"/>
      <w:position w:val="-1"/>
      <w:effect w:val="none"/>
      <w:vertAlign w:val="baseline"/>
      <w:cs w:val="0"/>
      <w:em w:val="none"/>
    </w:rPr>
  </w:style>
  <w:style w:type="table" w:customStyle="1" w:styleId="Listavistosa-nfasis14">
    <w:name w:val="Lista vistosa - Énfasis 14"/>
    <w:basedOn w:val="Tablanormal"/>
    <w:next w:val="Listavistosa-nfasis1"/>
    <w:rsid w:val="003C28F9"/>
    <w:pPr>
      <w:suppressAutoHyphens/>
      <w:spacing w:line="1" w:lineRule="atLeast"/>
      <w:ind w:leftChars="-1" w:left="-1" w:hangingChars="1" w:hanging="1"/>
      <w:textDirection w:val="btLr"/>
      <w:textAlignment w:val="top"/>
      <w:outlineLvl w:val="0"/>
    </w:pPr>
    <w:rPr>
      <w:position w:val="-1"/>
      <w:sz w:val="24"/>
      <w:szCs w:val="24"/>
      <w:lang w:val="es-ES"/>
    </w:rPr>
    <w:tblPr>
      <w:tblStyleRowBandSize w:val="1"/>
      <w:tblStyleColBandSize w:val="1"/>
    </w:tblPr>
  </w:style>
  <w:style w:type="character" w:customStyle="1" w:styleId="date-display-single">
    <w:name w:val="date-display-single"/>
    <w:basedOn w:val="Fuentedeprrafopredeter"/>
    <w:rsid w:val="003C28F9"/>
    <w:rPr>
      <w:w w:val="100"/>
      <w:position w:val="-1"/>
      <w:effect w:val="none"/>
      <w:vertAlign w:val="baseline"/>
      <w:cs w:val="0"/>
      <w:em w:val="none"/>
    </w:rPr>
  </w:style>
  <w:style w:type="table" w:customStyle="1" w:styleId="27">
    <w:name w:val="27"/>
    <w:basedOn w:val="Tablanormal"/>
    <w:rsid w:val="003C28F9"/>
    <w:rPr>
      <w:sz w:val="24"/>
      <w:szCs w:val="24"/>
      <w:lang w:val="es-ES"/>
    </w:rPr>
    <w:tblPr>
      <w:tblStyleRowBandSize w:val="1"/>
      <w:tblStyleColBandSize w:val="1"/>
      <w:tblInd w:w="0" w:type="nil"/>
    </w:tblPr>
  </w:style>
  <w:style w:type="table" w:customStyle="1" w:styleId="25">
    <w:name w:val="25"/>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24">
    <w:name w:val="24"/>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23">
    <w:name w:val="23"/>
    <w:basedOn w:val="Tablanormal"/>
    <w:rsid w:val="003C28F9"/>
    <w:rPr>
      <w:sz w:val="24"/>
      <w:szCs w:val="24"/>
      <w:lang w:val="es-ES"/>
    </w:rPr>
    <w:tblPr>
      <w:tblStyleRowBandSize w:val="1"/>
      <w:tblStyleColBandSize w:val="1"/>
      <w:tblInd w:w="0" w:type="nil"/>
      <w:tblCellMar>
        <w:left w:w="0" w:type="dxa"/>
        <w:right w:w="0" w:type="dxa"/>
      </w:tblCellMar>
    </w:tblPr>
  </w:style>
  <w:style w:type="table" w:customStyle="1" w:styleId="22">
    <w:name w:val="22"/>
    <w:basedOn w:val="Tablanormal"/>
    <w:rsid w:val="003C28F9"/>
    <w:rPr>
      <w:sz w:val="24"/>
      <w:szCs w:val="24"/>
      <w:lang w:val="es-ES"/>
    </w:rPr>
    <w:tblPr>
      <w:tblStyleRowBandSize w:val="1"/>
      <w:tblStyleColBandSize w:val="1"/>
      <w:tblInd w:w="0" w:type="nil"/>
    </w:tblPr>
  </w:style>
  <w:style w:type="table" w:customStyle="1" w:styleId="21">
    <w:name w:val="21"/>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20">
    <w:name w:val="20"/>
    <w:basedOn w:val="Tablanormal"/>
    <w:rsid w:val="003C28F9"/>
    <w:rPr>
      <w:sz w:val="24"/>
      <w:szCs w:val="24"/>
      <w:lang w:val="es-ES"/>
    </w:rPr>
    <w:tblPr>
      <w:tblStyleRowBandSize w:val="1"/>
      <w:tblStyleColBandSize w:val="1"/>
      <w:tblInd w:w="0" w:type="nil"/>
    </w:tblPr>
  </w:style>
  <w:style w:type="table" w:customStyle="1" w:styleId="19">
    <w:name w:val="19"/>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8">
    <w:name w:val="18"/>
    <w:basedOn w:val="Tablanormal"/>
    <w:rsid w:val="003C28F9"/>
    <w:rPr>
      <w:sz w:val="24"/>
      <w:szCs w:val="24"/>
      <w:lang w:val="es-ES"/>
    </w:rPr>
    <w:tblPr>
      <w:tblStyleRowBandSize w:val="1"/>
      <w:tblStyleColBandSize w:val="1"/>
      <w:tblInd w:w="0" w:type="nil"/>
    </w:tblPr>
  </w:style>
  <w:style w:type="table" w:customStyle="1" w:styleId="17">
    <w:name w:val="17"/>
    <w:basedOn w:val="Tablanormal"/>
    <w:rsid w:val="003C28F9"/>
    <w:rPr>
      <w:sz w:val="24"/>
      <w:szCs w:val="24"/>
      <w:lang w:val="es-ES"/>
    </w:rPr>
    <w:tblPr>
      <w:tblStyleRowBandSize w:val="1"/>
      <w:tblStyleColBandSize w:val="1"/>
      <w:tblInd w:w="0" w:type="nil"/>
    </w:tblPr>
  </w:style>
  <w:style w:type="table" w:customStyle="1" w:styleId="16">
    <w:name w:val="16"/>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5">
    <w:name w:val="15"/>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4">
    <w:name w:val="14"/>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3">
    <w:name w:val="13"/>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2">
    <w:name w:val="12"/>
    <w:basedOn w:val="Tablanormal"/>
    <w:rsid w:val="003C28F9"/>
    <w:rPr>
      <w:sz w:val="24"/>
      <w:szCs w:val="24"/>
      <w:lang w:val="es-ES"/>
    </w:rPr>
    <w:tblPr>
      <w:tblStyleRowBandSize w:val="1"/>
      <w:tblStyleColBandSize w:val="1"/>
      <w:tblInd w:w="0" w:type="nil"/>
    </w:tblPr>
  </w:style>
  <w:style w:type="table" w:customStyle="1" w:styleId="11">
    <w:name w:val="11"/>
    <w:basedOn w:val="Tablanormal"/>
    <w:rsid w:val="003C28F9"/>
    <w:rPr>
      <w:sz w:val="24"/>
      <w:szCs w:val="24"/>
      <w:lang w:val="es-ES"/>
    </w:rPr>
    <w:tblPr>
      <w:tblStyleRowBandSize w:val="1"/>
      <w:tblStyleColBandSize w:val="1"/>
      <w:tblInd w:w="0" w:type="nil"/>
    </w:tblPr>
  </w:style>
  <w:style w:type="table" w:customStyle="1" w:styleId="10">
    <w:name w:val="10"/>
    <w:basedOn w:val="Tablanormal"/>
    <w:rsid w:val="003C28F9"/>
    <w:rPr>
      <w:sz w:val="24"/>
      <w:szCs w:val="24"/>
      <w:lang w:val="es-ES"/>
    </w:rPr>
    <w:tblPr>
      <w:tblStyleRowBandSize w:val="1"/>
      <w:tblStyleColBandSize w:val="1"/>
      <w:tblInd w:w="0" w:type="nil"/>
    </w:tblPr>
  </w:style>
  <w:style w:type="table" w:customStyle="1" w:styleId="9">
    <w:name w:val="9"/>
    <w:basedOn w:val="Tablanormal"/>
    <w:rsid w:val="003C28F9"/>
    <w:rPr>
      <w:sz w:val="24"/>
      <w:szCs w:val="24"/>
      <w:lang w:val="es-ES"/>
    </w:rPr>
    <w:tblPr>
      <w:tblStyleRowBandSize w:val="1"/>
      <w:tblStyleColBandSize w:val="1"/>
      <w:tblInd w:w="0" w:type="nil"/>
    </w:tblPr>
  </w:style>
  <w:style w:type="character" w:customStyle="1" w:styleId="Listavistosa-nfasis1Car1">
    <w:name w:val="Lista vistosa - Énfasis 1 Car1"/>
    <w:uiPriority w:val="34"/>
    <w:rsid w:val="003C28F9"/>
    <w:rPr>
      <w:sz w:val="24"/>
      <w:szCs w:val="24"/>
      <w:lang w:eastAsia="x-none"/>
    </w:rPr>
  </w:style>
  <w:style w:type="table" w:customStyle="1" w:styleId="NormalTable02">
    <w:name w:val="Normal Table02"/>
    <w:rsid w:val="003C28F9"/>
    <w:rPr>
      <w:sz w:val="24"/>
      <w:szCs w:val="24"/>
      <w:lang w:val="es-ES"/>
    </w:rPr>
    <w:tblPr>
      <w:tblCellMar>
        <w:top w:w="0" w:type="dxa"/>
        <w:left w:w="0" w:type="dxa"/>
        <w:bottom w:w="0" w:type="dxa"/>
        <w:right w:w="0" w:type="dxa"/>
      </w:tblCellMar>
    </w:tblPr>
  </w:style>
  <w:style w:type="paragraph" w:customStyle="1" w:styleId="iivzx">
    <w:name w:val="iivzx"/>
    <w:basedOn w:val="Normal"/>
    <w:rsid w:val="003C28F9"/>
    <w:pPr>
      <w:spacing w:before="100" w:beforeAutospacing="1" w:after="100" w:afterAutospacing="1"/>
    </w:pPr>
    <w:rPr>
      <w:lang w:val="es-CO" w:eastAsia="es-CO"/>
    </w:rPr>
  </w:style>
  <w:style w:type="character" w:customStyle="1" w:styleId="markk15imcm7b">
    <w:name w:val="markk15imcm7b"/>
    <w:basedOn w:val="Fuentedeprrafopredeter"/>
    <w:rsid w:val="003C28F9"/>
  </w:style>
  <w:style w:type="character" w:customStyle="1" w:styleId="secondlinecommonstyledensity">
    <w:name w:val="secondlinecommonstyledensity"/>
    <w:basedOn w:val="Fuentedeprrafopredeter"/>
    <w:rsid w:val="003C28F9"/>
  </w:style>
  <w:style w:type="character" w:customStyle="1" w:styleId="ms-button-flexcontainer">
    <w:name w:val="ms-button-flexcontainer"/>
    <w:basedOn w:val="Fuentedeprrafopredeter"/>
    <w:rsid w:val="003C28F9"/>
  </w:style>
  <w:style w:type="paragraph" w:customStyle="1" w:styleId="xelementtoproof">
    <w:name w:val="x_elementtoproof"/>
    <w:basedOn w:val="Normal"/>
    <w:rsid w:val="003C28F9"/>
    <w:pPr>
      <w:spacing w:before="100" w:beforeAutospacing="1" w:after="100" w:afterAutospacing="1"/>
    </w:pPr>
    <w:rPr>
      <w:lang w:val="es-CO" w:eastAsia="es-CO"/>
    </w:rPr>
  </w:style>
  <w:style w:type="table" w:customStyle="1" w:styleId="Tablaconcuadrcula138">
    <w:name w:val="Tabla con cuadrícula138"/>
    <w:basedOn w:val="Tablanormal"/>
    <w:next w:val="Tablaconcuadrcula"/>
    <w:uiPriority w:val="99"/>
    <w:rsid w:val="003C28F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
    <w:name w:val="Tabla con cuadrícula220"/>
    <w:basedOn w:val="Tablanormal"/>
    <w:next w:val="Tablaconcuadrcula"/>
    <w:uiPriority w:val="99"/>
    <w:rsid w:val="003C28F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3C28F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area">
    <w:name w:val="vortaltextarea"/>
    <w:basedOn w:val="Fuentedeprrafopredeter"/>
    <w:rsid w:val="003C28F9"/>
  </w:style>
  <w:style w:type="character" w:customStyle="1" w:styleId="EstiloCorreo89">
    <w:name w:val="EstiloCorreo89"/>
    <w:semiHidden/>
    <w:rsid w:val="003C28F9"/>
    <w:rPr>
      <w:rFonts w:ascii="Arial" w:hAnsi="Arial" w:cs="Arial" w:hint="default"/>
      <w:color w:val="auto"/>
      <w:sz w:val="20"/>
      <w:szCs w:val="20"/>
    </w:rPr>
  </w:style>
  <w:style w:type="numbering" w:customStyle="1" w:styleId="Listaactual14">
    <w:name w:val="Lista actual14"/>
    <w:uiPriority w:val="99"/>
    <w:rsid w:val="003C28F9"/>
    <w:pPr>
      <w:numPr>
        <w:numId w:val="32"/>
      </w:numPr>
    </w:pPr>
  </w:style>
  <w:style w:type="character" w:customStyle="1" w:styleId="markedcontent">
    <w:name w:val="markedcontent"/>
    <w:rsid w:val="003C28F9"/>
  </w:style>
  <w:style w:type="character" w:customStyle="1" w:styleId="Hipervnculo1">
    <w:name w:val="Hipervínculo1"/>
    <w:basedOn w:val="Fuentedeprrafopredeter"/>
    <w:uiPriority w:val="99"/>
    <w:unhideWhenUsed/>
    <w:rsid w:val="003C28F9"/>
    <w:rPr>
      <w:color w:val="0563C1"/>
      <w:u w:val="single"/>
    </w:rPr>
  </w:style>
  <w:style w:type="table" w:customStyle="1" w:styleId="TableGrid">
    <w:name w:val="TableGrid"/>
    <w:rsid w:val="003C28F9"/>
    <w:rPr>
      <w:rFonts w:ascii="Calibri" w:hAnsi="Calibri"/>
      <w:sz w:val="22"/>
      <w:szCs w:val="22"/>
    </w:rPr>
    <w:tblPr>
      <w:tblCellMar>
        <w:top w:w="0" w:type="dxa"/>
        <w:left w:w="0" w:type="dxa"/>
        <w:bottom w:w="0" w:type="dxa"/>
        <w:right w:w="0" w:type="dxa"/>
      </w:tblCellMar>
    </w:tblPr>
  </w:style>
  <w:style w:type="paragraph" w:customStyle="1" w:styleId="estilo1">
    <w:name w:val="estilo1"/>
    <w:basedOn w:val="Normal"/>
    <w:rsid w:val="003C28F9"/>
    <w:pPr>
      <w:spacing w:before="100" w:beforeAutospacing="1" w:after="100" w:afterAutospacing="1"/>
    </w:pPr>
    <w:rPr>
      <w:rFonts w:ascii="Arial" w:hAnsi="Arial" w:cs="Arial"/>
      <w:lang w:val="es-CO"/>
    </w:rPr>
  </w:style>
  <w:style w:type="paragraph" w:customStyle="1" w:styleId="estilo4">
    <w:name w:val="estilo4"/>
    <w:basedOn w:val="Normal"/>
    <w:rsid w:val="003C28F9"/>
    <w:pPr>
      <w:spacing w:before="100" w:beforeAutospacing="1" w:after="100" w:afterAutospacing="1"/>
    </w:pPr>
    <w:rPr>
      <w:rFonts w:ascii="Arial" w:hAnsi="Arial" w:cs="Arial"/>
      <w:sz w:val="21"/>
      <w:szCs w:val="21"/>
      <w:lang w:val="es-CO"/>
    </w:rPr>
  </w:style>
  <w:style w:type="character" w:customStyle="1" w:styleId="estilo51">
    <w:name w:val="estilo51"/>
    <w:rsid w:val="003C28F9"/>
    <w:rPr>
      <w:rFonts w:ascii="Arial" w:hAnsi="Arial" w:cs="Arial" w:hint="default"/>
      <w:color w:val="339900"/>
    </w:rPr>
  </w:style>
  <w:style w:type="paragraph" w:customStyle="1" w:styleId="nw2006textonormalp">
    <w:name w:val="nw2006textonormalp"/>
    <w:basedOn w:val="Normal"/>
    <w:rsid w:val="003C28F9"/>
    <w:pPr>
      <w:shd w:val="clear" w:color="auto" w:fill="FFFFFF"/>
      <w:spacing w:before="30" w:after="100" w:afterAutospacing="1"/>
      <w:jc w:val="both"/>
    </w:pPr>
    <w:rPr>
      <w:rFonts w:ascii="Verdana" w:hAnsi="Verdana"/>
      <w:color w:val="000000"/>
      <w:sz w:val="16"/>
      <w:szCs w:val="16"/>
      <w:lang w:val="es-CO"/>
    </w:rPr>
  </w:style>
  <w:style w:type="character" w:customStyle="1" w:styleId="apple-tab-span">
    <w:name w:val="apple-tab-span"/>
    <w:rsid w:val="003C28F9"/>
  </w:style>
  <w:style w:type="character" w:customStyle="1" w:styleId="bidi">
    <w:name w:val="bidi"/>
    <w:rsid w:val="003C28F9"/>
  </w:style>
  <w:style w:type="character" w:customStyle="1" w:styleId="highlight">
    <w:name w:val="highlight"/>
    <w:rsid w:val="003C28F9"/>
  </w:style>
  <w:style w:type="paragraph" w:customStyle="1" w:styleId="Subttulo1">
    <w:name w:val="Subtítulo1"/>
    <w:basedOn w:val="Normal"/>
    <w:next w:val="Normal"/>
    <w:uiPriority w:val="11"/>
    <w:qFormat/>
    <w:rsid w:val="003C28F9"/>
    <w:pPr>
      <w:numPr>
        <w:ilvl w:val="1"/>
      </w:numPr>
    </w:pPr>
    <w:rPr>
      <w:rFonts w:ascii="Cambria" w:hAnsi="Cambria"/>
      <w:i/>
      <w:iCs/>
      <w:color w:val="4F81BD"/>
      <w:spacing w:val="15"/>
      <w:lang w:val="es-CO"/>
    </w:rPr>
  </w:style>
  <w:style w:type="numbering" w:customStyle="1" w:styleId="111111117">
    <w:name w:val="1 / 1.1 / 1.1.1117"/>
    <w:rsid w:val="003C28F9"/>
    <w:pPr>
      <w:numPr>
        <w:numId w:val="33"/>
      </w:numPr>
    </w:pPr>
  </w:style>
  <w:style w:type="character" w:styleId="Mencinsinresolver">
    <w:name w:val="Unresolved Mention"/>
    <w:basedOn w:val="Fuentedeprrafopredeter"/>
    <w:uiPriority w:val="99"/>
    <w:semiHidden/>
    <w:unhideWhenUsed/>
    <w:rsid w:val="003C28F9"/>
    <w:rPr>
      <w:color w:val="605E5C"/>
      <w:shd w:val="clear" w:color="auto" w:fill="E1DFDD"/>
    </w:rPr>
  </w:style>
  <w:style w:type="table" w:customStyle="1" w:styleId="Tablaconcuadrcula212">
    <w:name w:val="Tabla con cuadrícula212"/>
    <w:basedOn w:val="Tablanormal"/>
    <w:next w:val="Tablaconcuadrcula"/>
    <w:uiPriority w:val="39"/>
    <w:rsid w:val="003C28F9"/>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2">
    <w:name w:val="Plain Table 2"/>
    <w:basedOn w:val="Tablanormal"/>
    <w:uiPriority w:val="42"/>
    <w:rsid w:val="003C28F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1clara-nfasis5">
    <w:name w:val="Grid Table 1 Light Accent 5"/>
    <w:basedOn w:val="Tablanormal"/>
    <w:uiPriority w:val="46"/>
    <w:rsid w:val="003C28F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Tablaconcuadrcula1clara">
    <w:name w:val="Grid Table 1 Light"/>
    <w:basedOn w:val="Tablanormal"/>
    <w:uiPriority w:val="46"/>
    <w:rsid w:val="003C28F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1Claro-nfasis2">
    <w:name w:val="Grid Table 1 Light Accent 2"/>
    <w:basedOn w:val="Tablanormal"/>
    <w:uiPriority w:val="46"/>
    <w:rsid w:val="003C28F9"/>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aconcuadrcula213">
    <w:name w:val="Tabla con cuadrícula213"/>
    <w:basedOn w:val="Tablanormal"/>
    <w:next w:val="Tablaconcuadrcula"/>
    <w:uiPriority w:val="39"/>
    <w:rsid w:val="003C28F9"/>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CE7638"/>
  </w:style>
  <w:style w:type="table" w:customStyle="1" w:styleId="Tablaconcuadrcula33">
    <w:name w:val="Tabla con cuadrícula33"/>
    <w:basedOn w:val="Tablanormal"/>
    <w:next w:val="Tablaconcuadrcula"/>
    <w:uiPriority w:val="39"/>
    <w:qFormat/>
    <w:rsid w:val="00CE763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2">
    <w:name w:val="Tabla normal 212"/>
    <w:basedOn w:val="Tablanormal"/>
    <w:uiPriority w:val="42"/>
    <w:rsid w:val="00CE7638"/>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114">
    <w:name w:val="Tabla con cuadrícula114"/>
    <w:basedOn w:val="Tablanormal"/>
    <w:rsid w:val="00CE7638"/>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rsid w:val="00CE7638"/>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CE7638"/>
  </w:style>
  <w:style w:type="numbering" w:customStyle="1" w:styleId="Sinlista117">
    <w:name w:val="Sin lista117"/>
    <w:next w:val="Sinlista"/>
    <w:uiPriority w:val="99"/>
    <w:semiHidden/>
    <w:unhideWhenUsed/>
    <w:rsid w:val="00CE7638"/>
  </w:style>
  <w:style w:type="numbering" w:customStyle="1" w:styleId="Sinlista27">
    <w:name w:val="Sin lista27"/>
    <w:next w:val="Sinlista"/>
    <w:uiPriority w:val="99"/>
    <w:semiHidden/>
    <w:unhideWhenUsed/>
    <w:rsid w:val="00CE7638"/>
  </w:style>
  <w:style w:type="numbering" w:customStyle="1" w:styleId="Sinlista125">
    <w:name w:val="Sin lista125"/>
    <w:next w:val="Sinlista"/>
    <w:uiPriority w:val="99"/>
    <w:semiHidden/>
    <w:unhideWhenUsed/>
    <w:rsid w:val="00CE7638"/>
  </w:style>
  <w:style w:type="numbering" w:customStyle="1" w:styleId="Sinlista36">
    <w:name w:val="Sin lista36"/>
    <w:next w:val="Sinlista"/>
    <w:uiPriority w:val="99"/>
    <w:semiHidden/>
    <w:unhideWhenUsed/>
    <w:rsid w:val="00CE7638"/>
  </w:style>
  <w:style w:type="numbering" w:customStyle="1" w:styleId="Sinlista133">
    <w:name w:val="Sin lista133"/>
    <w:next w:val="Sinlista"/>
    <w:uiPriority w:val="99"/>
    <w:semiHidden/>
    <w:unhideWhenUsed/>
    <w:rsid w:val="00CE7638"/>
  </w:style>
  <w:style w:type="numbering" w:customStyle="1" w:styleId="Sinlista45">
    <w:name w:val="Sin lista45"/>
    <w:next w:val="Sinlista"/>
    <w:uiPriority w:val="99"/>
    <w:semiHidden/>
    <w:unhideWhenUsed/>
    <w:rsid w:val="00CE7638"/>
  </w:style>
  <w:style w:type="numbering" w:customStyle="1" w:styleId="Sinlista142">
    <w:name w:val="Sin lista142"/>
    <w:next w:val="Sinlista"/>
    <w:uiPriority w:val="99"/>
    <w:semiHidden/>
    <w:unhideWhenUsed/>
    <w:rsid w:val="00CE7638"/>
  </w:style>
  <w:style w:type="numbering" w:customStyle="1" w:styleId="Sinlista53">
    <w:name w:val="Sin lista53"/>
    <w:next w:val="Sinlista"/>
    <w:uiPriority w:val="99"/>
    <w:semiHidden/>
    <w:unhideWhenUsed/>
    <w:rsid w:val="00CE7638"/>
  </w:style>
  <w:style w:type="numbering" w:customStyle="1" w:styleId="Sinlista152">
    <w:name w:val="Sin lista152"/>
    <w:next w:val="Sinlista"/>
    <w:uiPriority w:val="99"/>
    <w:semiHidden/>
    <w:unhideWhenUsed/>
    <w:rsid w:val="00CE7638"/>
  </w:style>
  <w:style w:type="numbering" w:customStyle="1" w:styleId="Sinlista62">
    <w:name w:val="Sin lista62"/>
    <w:next w:val="Sinlista"/>
    <w:uiPriority w:val="99"/>
    <w:semiHidden/>
    <w:unhideWhenUsed/>
    <w:rsid w:val="00CE7638"/>
  </w:style>
  <w:style w:type="table" w:customStyle="1" w:styleId="Tablaconcuadrcula182">
    <w:name w:val="Tabla con cuadrícula182"/>
    <w:basedOn w:val="Tablanormal"/>
    <w:next w:val="Tablaconcuadrcula"/>
    <w:rsid w:val="00CE76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2">
    <w:name w:val="Sin lista162"/>
    <w:next w:val="Sinlista"/>
    <w:uiPriority w:val="99"/>
    <w:semiHidden/>
    <w:unhideWhenUsed/>
    <w:rsid w:val="00CE7638"/>
  </w:style>
  <w:style w:type="numbering" w:customStyle="1" w:styleId="Sinlista72">
    <w:name w:val="Sin lista72"/>
    <w:next w:val="Sinlista"/>
    <w:uiPriority w:val="99"/>
    <w:semiHidden/>
    <w:unhideWhenUsed/>
    <w:rsid w:val="00CE7638"/>
  </w:style>
  <w:style w:type="table" w:customStyle="1" w:styleId="Tablaconcuadrcula192">
    <w:name w:val="Tabla con cuadrícula192"/>
    <w:basedOn w:val="Tablanormal"/>
    <w:next w:val="Tablaconcuadrcula"/>
    <w:rsid w:val="00CE76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1">
    <w:name w:val="Sin lista171"/>
    <w:next w:val="Sinlista"/>
    <w:uiPriority w:val="99"/>
    <w:semiHidden/>
    <w:unhideWhenUsed/>
    <w:rsid w:val="00CE7638"/>
  </w:style>
  <w:style w:type="numbering" w:customStyle="1" w:styleId="Sinlista82">
    <w:name w:val="Sin lista82"/>
    <w:next w:val="Sinlista"/>
    <w:uiPriority w:val="99"/>
    <w:semiHidden/>
    <w:unhideWhenUsed/>
    <w:rsid w:val="00CE7638"/>
  </w:style>
  <w:style w:type="numbering" w:customStyle="1" w:styleId="Sinlista181">
    <w:name w:val="Sin lista181"/>
    <w:next w:val="Sinlista"/>
    <w:uiPriority w:val="99"/>
    <w:semiHidden/>
    <w:unhideWhenUsed/>
    <w:rsid w:val="00CE7638"/>
  </w:style>
  <w:style w:type="table" w:customStyle="1" w:styleId="Tablaconcuadrcula1clara-nfasis52">
    <w:name w:val="Tabla con cuadrícula 1 clara - Énfasis 52"/>
    <w:basedOn w:val="Tablanormal"/>
    <w:next w:val="Tablaconcuadrcula1clara-nfasis5"/>
    <w:uiPriority w:val="46"/>
    <w:rsid w:val="00CE7638"/>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2">
    <w:name w:val="Tabla con cuadrícula 1 clara2"/>
    <w:basedOn w:val="Tablanormal"/>
    <w:next w:val="Tablaconcuadrcula1clara"/>
    <w:uiPriority w:val="46"/>
    <w:rsid w:val="00CE7638"/>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o-nfasis22">
    <w:name w:val="Tabla con cuadrícula 1 Claro - Énfasis 22"/>
    <w:basedOn w:val="Tablanormal"/>
    <w:next w:val="Tablaconcuadrcula1Claro-nfasis2"/>
    <w:uiPriority w:val="46"/>
    <w:rsid w:val="00CE7638"/>
    <w:rPr>
      <w:rFonts w:ascii="Calibri" w:eastAsia="Calibri" w:hAnsi="Calibri"/>
      <w:sz w:val="22"/>
      <w:szCs w:val="22"/>
      <w:lang w:eastAsia="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numbering" w:customStyle="1" w:styleId="1111113">
    <w:name w:val="1 / 1.1 / 1.1.13"/>
    <w:basedOn w:val="Sinlista"/>
    <w:next w:val="111111"/>
    <w:rsid w:val="00CE7638"/>
    <w:pPr>
      <w:numPr>
        <w:numId w:val="16"/>
      </w:numPr>
    </w:pPr>
  </w:style>
  <w:style w:type="numbering" w:customStyle="1" w:styleId="11111111">
    <w:name w:val="1 / 1.1 / 1.1.111"/>
    <w:basedOn w:val="Sinlista"/>
    <w:next w:val="111111"/>
    <w:rsid w:val="00CE7638"/>
  </w:style>
  <w:style w:type="numbering" w:customStyle="1" w:styleId="11111121">
    <w:name w:val="1 / 1.1 / 1.1.121"/>
    <w:basedOn w:val="Sinlista"/>
    <w:next w:val="111111"/>
    <w:rsid w:val="00CE7638"/>
    <w:pPr>
      <w:numPr>
        <w:numId w:val="15"/>
      </w:numPr>
    </w:pPr>
  </w:style>
  <w:style w:type="table" w:customStyle="1" w:styleId="TableNormal4">
    <w:name w:val="Table Normal4"/>
    <w:uiPriority w:val="2"/>
    <w:semiHidden/>
    <w:unhideWhenUsed/>
    <w:qFormat/>
    <w:rsid w:val="00CE763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Claro-nfasis211">
    <w:name w:val="Tabla con cuadrícula 1 Claro - Énfasis 211"/>
    <w:basedOn w:val="Tablanormal"/>
    <w:next w:val="Tablaconcuadrcula1Claro-nfasis2"/>
    <w:uiPriority w:val="46"/>
    <w:rsid w:val="00CE7638"/>
    <w:rPr>
      <w:rFonts w:ascii="Calibri" w:eastAsia="Calibri" w:hAnsi="Calibri"/>
      <w:sz w:val="22"/>
      <w:szCs w:val="22"/>
      <w:lang w:eastAsia="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table" w:customStyle="1" w:styleId="Listavistosa-nfasis15">
    <w:name w:val="Lista vistosa - Énfasis 15"/>
    <w:basedOn w:val="Tablanormal"/>
    <w:next w:val="Listavistosa-nfasis1"/>
    <w:rsid w:val="00CE7638"/>
    <w:pPr>
      <w:suppressAutoHyphens/>
      <w:spacing w:line="1" w:lineRule="atLeast"/>
      <w:ind w:leftChars="-1" w:left="-1" w:hangingChars="1" w:hanging="1"/>
      <w:textDirection w:val="btLr"/>
      <w:textAlignment w:val="top"/>
      <w:outlineLvl w:val="0"/>
    </w:pPr>
    <w:rPr>
      <w:position w:val="-1"/>
      <w:sz w:val="24"/>
      <w:szCs w:val="24"/>
      <w:lang w:val="es-ES"/>
    </w:rPr>
    <w:tblPr>
      <w:tblStyleRowBandSize w:val="1"/>
      <w:tblStyleColBandSize w:val="1"/>
    </w:tblPr>
  </w:style>
  <w:style w:type="table" w:customStyle="1" w:styleId="NormalTable03">
    <w:name w:val="Normal Table03"/>
    <w:rsid w:val="00CE7638"/>
    <w:rPr>
      <w:sz w:val="24"/>
      <w:szCs w:val="24"/>
      <w:lang w:val="es-ES"/>
    </w:rPr>
    <w:tblPr>
      <w:tblCellMar>
        <w:top w:w="0" w:type="dxa"/>
        <w:left w:w="0" w:type="dxa"/>
        <w:bottom w:w="0" w:type="dxa"/>
        <w:right w:w="0" w:type="dxa"/>
      </w:tblCellMar>
    </w:tblPr>
  </w:style>
  <w:style w:type="numbering" w:customStyle="1" w:styleId="Listaactual15">
    <w:name w:val="Lista actual15"/>
    <w:uiPriority w:val="99"/>
    <w:rsid w:val="00CE7638"/>
    <w:pPr>
      <w:numPr>
        <w:numId w:val="17"/>
      </w:numPr>
    </w:pPr>
  </w:style>
  <w:style w:type="table" w:customStyle="1" w:styleId="TableGrid1">
    <w:name w:val="TableGrid1"/>
    <w:rsid w:val="00CE7638"/>
    <w:rPr>
      <w:rFonts w:ascii="Calibri" w:hAnsi="Calibri"/>
      <w:sz w:val="22"/>
      <w:szCs w:val="22"/>
    </w:rPr>
    <w:tblPr>
      <w:tblCellMar>
        <w:top w:w="0" w:type="dxa"/>
        <w:left w:w="0" w:type="dxa"/>
        <w:bottom w:w="0" w:type="dxa"/>
        <w:right w:w="0" w:type="dxa"/>
      </w:tblCellMar>
    </w:tblPr>
  </w:style>
  <w:style w:type="numbering" w:customStyle="1" w:styleId="1111111171">
    <w:name w:val="1 / 1.1 / 1.1.11171"/>
    <w:rsid w:val="00CE7638"/>
    <w:pPr>
      <w:numPr>
        <w:numId w:val="18"/>
      </w:numPr>
    </w:pPr>
  </w:style>
  <w:style w:type="table" w:customStyle="1" w:styleId="Tablaconcuadrcula214">
    <w:name w:val="Tabla con cuadrícula214"/>
    <w:basedOn w:val="Tablanormal"/>
    <w:next w:val="Tablaconcuadrcula"/>
    <w:uiPriority w:val="39"/>
    <w:rsid w:val="00CE7638"/>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5">
    <w:name w:val="Font Style35"/>
    <w:basedOn w:val="Fuentedeprrafopredeter"/>
    <w:uiPriority w:val="99"/>
    <w:rsid w:val="00CE7638"/>
    <w:rPr>
      <w:rFonts w:ascii="Arial" w:hAnsi="Arial" w:cs="Arial"/>
      <w:sz w:val="18"/>
      <w:szCs w:val="18"/>
    </w:rPr>
  </w:style>
  <w:style w:type="table" w:customStyle="1" w:styleId="Tablaconcuadrcula1101">
    <w:name w:val="Tabla con cuadrícula1101"/>
    <w:basedOn w:val="Tablanormal"/>
    <w:next w:val="Tablaconcuadrcula"/>
    <w:rsid w:val="00CE76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3">
    <w:name w:val="1 / 1.1 / 1.1.153"/>
    <w:rsid w:val="00F42429"/>
    <w:pPr>
      <w:numPr>
        <w:numId w:val="46"/>
      </w:numPr>
    </w:pPr>
  </w:style>
  <w:style w:type="paragraph" w:customStyle="1" w:styleId="xxmsonormal">
    <w:name w:val="x_x_msonormal"/>
    <w:basedOn w:val="Normal"/>
    <w:rsid w:val="00F42429"/>
    <w:pPr>
      <w:spacing w:before="100" w:beforeAutospacing="1" w:after="100" w:afterAutospacing="1"/>
    </w:pPr>
    <w:rPr>
      <w:lang w:val="es-CO" w:eastAsia="es-CO"/>
    </w:rPr>
  </w:style>
  <w:style w:type="character" w:customStyle="1" w:styleId="xxcontentpasted0">
    <w:name w:val="x_x_contentpasted0"/>
    <w:basedOn w:val="Fuentedeprrafopredeter"/>
    <w:rsid w:val="00F42429"/>
  </w:style>
  <w:style w:type="character" w:customStyle="1" w:styleId="fui-buttonicon">
    <w:name w:val="fui-button__icon"/>
    <w:basedOn w:val="Fuentedeprrafopredeter"/>
    <w:rsid w:val="00F42429"/>
  </w:style>
  <w:style w:type="numbering" w:customStyle="1" w:styleId="Sinlista10">
    <w:name w:val="Sin lista10"/>
    <w:next w:val="Sinlista"/>
    <w:uiPriority w:val="99"/>
    <w:semiHidden/>
    <w:unhideWhenUsed/>
    <w:rsid w:val="00207DD4"/>
  </w:style>
  <w:style w:type="table" w:customStyle="1" w:styleId="Tablaconcuadrcula34">
    <w:name w:val="Tabla con cuadrícula34"/>
    <w:basedOn w:val="Tablanormal"/>
    <w:next w:val="Tablaconcuadrcula"/>
    <w:qFormat/>
    <w:rsid w:val="00207DD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
    <w:name w:val="1 / 1.1 / 1.1.14"/>
    <w:basedOn w:val="Sinlista"/>
    <w:next w:val="111111"/>
    <w:semiHidden/>
    <w:unhideWhenUsed/>
    <w:rsid w:val="00207DD4"/>
    <w:pPr>
      <w:numPr>
        <w:numId w:val="47"/>
      </w:numPr>
    </w:pPr>
  </w:style>
  <w:style w:type="numbering" w:customStyle="1" w:styleId="111111531">
    <w:name w:val="1 / 1.1 / 1.1.1531"/>
    <w:rsid w:val="00207DD4"/>
  </w:style>
  <w:style w:type="numbering" w:customStyle="1" w:styleId="1111111172">
    <w:name w:val="1 / 1.1 / 1.1.11172"/>
    <w:rsid w:val="00207DD4"/>
    <w:pPr>
      <w:numPr>
        <w:numId w:val="48"/>
      </w:numPr>
    </w:pPr>
  </w:style>
  <w:style w:type="table" w:customStyle="1" w:styleId="Tablaconcuadrcula1381">
    <w:name w:val="Tabla con cuadrícula1381"/>
    <w:basedOn w:val="Tablanormal"/>
    <w:next w:val="Tablaconcuadrcula"/>
    <w:uiPriority w:val="99"/>
    <w:rsid w:val="00207DD4"/>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1">
    <w:name w:val="Tabla con cuadrícula2201"/>
    <w:basedOn w:val="Tablanormal"/>
    <w:next w:val="Tablaconcuadrcula"/>
    <w:uiPriority w:val="99"/>
    <w:rsid w:val="00207DD4"/>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
    <w:name w:val="Tabla con cuadrícula391"/>
    <w:basedOn w:val="Tablanormal"/>
    <w:next w:val="Tablaconcuadrcula"/>
    <w:rsid w:val="00207DD4"/>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rsid w:val="00207DD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nfasis53">
    <w:name w:val="Tabla con cuadrícula 1 clara - Énfasis 53"/>
    <w:basedOn w:val="Tablanormal"/>
    <w:next w:val="Tablaconcuadrcula1clara-nfasis5"/>
    <w:uiPriority w:val="46"/>
    <w:rsid w:val="00207DD4"/>
    <w:rPr>
      <w:rFonts w:asciiTheme="minorHAnsi" w:eastAsiaTheme="minorHAnsi" w:hAnsiTheme="minorHAnsi" w:cstheme="minorBidi"/>
      <w:sz w:val="22"/>
      <w:szCs w:val="22"/>
      <w:lang w:eastAsia="en-U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o-nfasis212">
    <w:name w:val="Tabla con cuadrícula 1 Claro - Énfasis 212"/>
    <w:basedOn w:val="Tablanormal"/>
    <w:next w:val="Tablaconcuadrcula1Claro-nfasis2"/>
    <w:uiPriority w:val="46"/>
    <w:rsid w:val="00207DD4"/>
    <w:rPr>
      <w:rFonts w:asciiTheme="minorHAnsi" w:eastAsiaTheme="minorHAnsi" w:hAnsiTheme="minorHAnsi" w:cstheme="minorBidi"/>
      <w:sz w:val="22"/>
      <w:szCs w:val="22"/>
      <w:lang w:eastAsia="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aconcuadrcula1Claro-nfasis23">
    <w:name w:val="Tabla con cuadrícula 1 Claro - Énfasis 23"/>
    <w:basedOn w:val="Tablanormal"/>
    <w:next w:val="Tablaconcuadrcula1Claro-nfasis2"/>
    <w:uiPriority w:val="46"/>
    <w:rsid w:val="00207DD4"/>
    <w:rPr>
      <w:rFonts w:asciiTheme="minorHAnsi" w:eastAsiaTheme="minorHAnsi" w:hAnsiTheme="minorHAnsi" w:cstheme="minorBidi"/>
      <w:sz w:val="22"/>
      <w:szCs w:val="22"/>
      <w:lang w:eastAsia="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estilo32">
    <w:name w:val="estilo32"/>
    <w:rsid w:val="00E85BD9"/>
  </w:style>
  <w:style w:type="character" w:customStyle="1" w:styleId="markirxw05n7w">
    <w:name w:val="markirxw05n7w"/>
    <w:basedOn w:val="Fuentedeprrafopredeter"/>
    <w:rsid w:val="00E85BD9"/>
  </w:style>
  <w:style w:type="character" w:customStyle="1" w:styleId="ozzzk">
    <w:name w:val="ozzzk"/>
    <w:basedOn w:val="Fuentedeprrafopredeter"/>
    <w:rsid w:val="00E85BD9"/>
  </w:style>
  <w:style w:type="character" w:customStyle="1" w:styleId="A7">
    <w:name w:val="A7"/>
    <w:uiPriority w:val="99"/>
    <w:rsid w:val="001875ED"/>
    <w:rPr>
      <w:rFonts w:ascii="Leelawadee" w:hAnsi="Leelawadee" w:cs="Leelawadee"/>
      <w:color w:val="000000"/>
      <w:sz w:val="19"/>
      <w:szCs w:val="19"/>
    </w:rPr>
  </w:style>
  <w:style w:type="character" w:customStyle="1" w:styleId="FontStyle12">
    <w:name w:val="Font Style12"/>
    <w:basedOn w:val="Fuentedeprrafopredeter"/>
    <w:uiPriority w:val="99"/>
    <w:rsid w:val="001875ED"/>
    <w:rPr>
      <w:rFonts w:ascii="Arial" w:hAnsi="Arial" w:cs="Arial"/>
      <w:sz w:val="22"/>
      <w:szCs w:val="22"/>
    </w:rPr>
  </w:style>
  <w:style w:type="character" w:customStyle="1" w:styleId="FontStyle13">
    <w:name w:val="Font Style13"/>
    <w:basedOn w:val="Fuentedeprrafopredeter"/>
    <w:uiPriority w:val="99"/>
    <w:rsid w:val="001875ED"/>
    <w:rPr>
      <w:rFonts w:ascii="Arial" w:hAnsi="Arial" w:cs="Arial"/>
      <w:b/>
      <w:bCs/>
      <w:sz w:val="22"/>
      <w:szCs w:val="22"/>
    </w:rPr>
  </w:style>
  <w:style w:type="paragraph" w:customStyle="1" w:styleId="Style4">
    <w:name w:val="Style4"/>
    <w:basedOn w:val="Normal"/>
    <w:uiPriority w:val="99"/>
    <w:rsid w:val="001875ED"/>
    <w:pPr>
      <w:widowControl w:val="0"/>
      <w:autoSpaceDE w:val="0"/>
      <w:autoSpaceDN w:val="0"/>
      <w:adjustRightInd w:val="0"/>
      <w:spacing w:line="270" w:lineRule="exact"/>
      <w:jc w:val="both"/>
    </w:pPr>
    <w:rPr>
      <w:rFonts w:ascii="Arial" w:eastAsiaTheme="minorEastAsia" w:hAnsi="Arial" w:cs="Arial"/>
      <w:lang w:val="es-CO" w:eastAsia="es-CO"/>
    </w:rPr>
  </w:style>
  <w:style w:type="paragraph" w:customStyle="1" w:styleId="Style6">
    <w:name w:val="Style6"/>
    <w:basedOn w:val="Normal"/>
    <w:uiPriority w:val="99"/>
    <w:rsid w:val="001875ED"/>
    <w:pPr>
      <w:widowControl w:val="0"/>
      <w:autoSpaceDE w:val="0"/>
      <w:autoSpaceDN w:val="0"/>
      <w:adjustRightInd w:val="0"/>
      <w:spacing w:line="274" w:lineRule="exact"/>
      <w:jc w:val="both"/>
    </w:pPr>
    <w:rPr>
      <w:rFonts w:ascii="Arial" w:eastAsiaTheme="minorEastAsia" w:hAnsi="Arial" w:cs="Arial"/>
      <w:lang w:val="es-CO" w:eastAsia="es-CO"/>
    </w:rPr>
  </w:style>
  <w:style w:type="paragraph" w:customStyle="1" w:styleId="Style7">
    <w:name w:val="Style7"/>
    <w:basedOn w:val="Normal"/>
    <w:uiPriority w:val="99"/>
    <w:rsid w:val="001875ED"/>
    <w:pPr>
      <w:widowControl w:val="0"/>
      <w:autoSpaceDE w:val="0"/>
      <w:autoSpaceDN w:val="0"/>
      <w:adjustRightInd w:val="0"/>
    </w:pPr>
    <w:rPr>
      <w:rFonts w:ascii="Arial" w:eastAsiaTheme="minorEastAsia" w:hAnsi="Arial" w:cs="Arial"/>
      <w:lang w:val="es-CO" w:eastAsia="es-CO"/>
    </w:rPr>
  </w:style>
  <w:style w:type="paragraph" w:customStyle="1" w:styleId="Style1">
    <w:name w:val="Style1"/>
    <w:basedOn w:val="Normal"/>
    <w:uiPriority w:val="99"/>
    <w:rsid w:val="001875ED"/>
    <w:pPr>
      <w:widowControl w:val="0"/>
      <w:autoSpaceDE w:val="0"/>
      <w:autoSpaceDN w:val="0"/>
      <w:adjustRightInd w:val="0"/>
      <w:spacing w:line="264" w:lineRule="exact"/>
      <w:jc w:val="center"/>
    </w:pPr>
    <w:rPr>
      <w:rFonts w:ascii="Arial" w:eastAsiaTheme="minorEastAsia" w:hAnsi="Arial" w:cs="Arial"/>
      <w:lang w:val="es-CO" w:eastAsia="es-CO"/>
    </w:rPr>
  </w:style>
  <w:style w:type="character" w:customStyle="1" w:styleId="FontStyle11">
    <w:name w:val="Font Style11"/>
    <w:basedOn w:val="Fuentedeprrafopredeter"/>
    <w:uiPriority w:val="99"/>
    <w:rsid w:val="001875ED"/>
    <w:rPr>
      <w:rFonts w:ascii="Arial" w:hAnsi="Arial" w:cs="Arial"/>
      <w:b/>
      <w:bCs/>
      <w:sz w:val="18"/>
      <w:szCs w:val="18"/>
    </w:rPr>
  </w:style>
  <w:style w:type="paragraph" w:customStyle="1" w:styleId="titulo">
    <w:name w:val="titulo"/>
    <w:basedOn w:val="Normal"/>
    <w:rsid w:val="001875ED"/>
    <w:pPr>
      <w:spacing w:before="100" w:beforeAutospacing="1" w:after="100" w:afterAutospacing="1"/>
    </w:pPr>
    <w:rPr>
      <w:rFonts w:ascii="Verdana" w:hAnsi="Verdana"/>
      <w:b/>
      <w:bCs/>
      <w:color w:val="000000"/>
      <w:sz w:val="20"/>
      <w:szCs w:val="20"/>
    </w:rPr>
  </w:style>
  <w:style w:type="paragraph" w:customStyle="1" w:styleId="c3">
    <w:name w:val="c3"/>
    <w:basedOn w:val="Normal"/>
    <w:rsid w:val="001875ED"/>
    <w:pPr>
      <w:spacing w:before="100" w:beforeAutospacing="1" w:after="100" w:afterAutospacing="1"/>
    </w:pPr>
  </w:style>
  <w:style w:type="table" w:styleId="Tablaconcolumnas2">
    <w:name w:val="Table Columns 2"/>
    <w:basedOn w:val="Tablanormal"/>
    <w:rsid w:val="001875ED"/>
    <w:rPr>
      <w:b/>
      <w:bCs/>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main-title">
    <w:name w:val="main-title"/>
    <w:rsid w:val="001875ED"/>
  </w:style>
  <w:style w:type="character" w:customStyle="1" w:styleId="markezo28bqdw">
    <w:name w:val="markezo28bqdw"/>
    <w:basedOn w:val="Fuentedeprrafopredeter"/>
    <w:rsid w:val="001875ED"/>
  </w:style>
  <w:style w:type="paragraph" w:customStyle="1" w:styleId="xxmsonormal0">
    <w:name w:val="x_xmsonormal"/>
    <w:basedOn w:val="Normal"/>
    <w:rsid w:val="001875ED"/>
    <w:pPr>
      <w:spacing w:before="100" w:beforeAutospacing="1" w:after="100" w:afterAutospacing="1"/>
    </w:pPr>
    <w:rPr>
      <w:lang w:val="es-CO" w:eastAsia="es-CO"/>
    </w:rPr>
  </w:style>
  <w:style w:type="character" w:customStyle="1" w:styleId="Mencinsinresolver41">
    <w:name w:val="Mención sin resolver41"/>
    <w:basedOn w:val="Fuentedeprrafopredeter"/>
    <w:uiPriority w:val="99"/>
    <w:semiHidden/>
    <w:unhideWhenUsed/>
    <w:rsid w:val="001875ED"/>
    <w:rPr>
      <w:color w:val="605E5C"/>
      <w:shd w:val="clear" w:color="auto" w:fill="E1DFDD"/>
    </w:rPr>
  </w:style>
  <w:style w:type="paragraph" w:customStyle="1" w:styleId="Ttulo21">
    <w:name w:val="Título 21"/>
    <w:basedOn w:val="Normal"/>
    <w:next w:val="Normal"/>
    <w:uiPriority w:val="9"/>
    <w:unhideWhenUsed/>
    <w:qFormat/>
    <w:rsid w:val="001875ED"/>
    <w:pPr>
      <w:keepNext/>
      <w:keepLines/>
      <w:spacing w:before="40" w:line="259" w:lineRule="auto"/>
      <w:outlineLvl w:val="1"/>
    </w:pPr>
    <w:rPr>
      <w:rFonts w:ascii="Calibri Light" w:hAnsi="Calibri Light"/>
      <w:color w:val="2E74B5"/>
      <w:sz w:val="26"/>
      <w:szCs w:val="26"/>
      <w:lang w:val="es-CO" w:eastAsia="en-US"/>
    </w:rPr>
  </w:style>
  <w:style w:type="paragraph" w:customStyle="1" w:styleId="Ttulo31">
    <w:name w:val="Título 31"/>
    <w:basedOn w:val="Normal"/>
    <w:next w:val="Normal"/>
    <w:unhideWhenUsed/>
    <w:qFormat/>
    <w:rsid w:val="001875ED"/>
    <w:pPr>
      <w:keepNext/>
      <w:keepLines/>
      <w:spacing w:before="40" w:line="259" w:lineRule="auto"/>
      <w:outlineLvl w:val="2"/>
    </w:pPr>
    <w:rPr>
      <w:rFonts w:ascii="Calibri Light" w:hAnsi="Calibri Light"/>
      <w:color w:val="1F4D78"/>
      <w:lang w:val="es-CO" w:eastAsia="en-US"/>
    </w:rPr>
  </w:style>
  <w:style w:type="paragraph" w:customStyle="1" w:styleId="Ttulo41">
    <w:name w:val="Título 41"/>
    <w:basedOn w:val="Normal"/>
    <w:next w:val="Normal"/>
    <w:uiPriority w:val="9"/>
    <w:unhideWhenUsed/>
    <w:qFormat/>
    <w:rsid w:val="001875ED"/>
    <w:pPr>
      <w:keepNext/>
      <w:keepLines/>
      <w:spacing w:before="40" w:line="259" w:lineRule="auto"/>
      <w:outlineLvl w:val="3"/>
    </w:pPr>
    <w:rPr>
      <w:rFonts w:ascii="Calibri Light" w:hAnsi="Calibri Light"/>
      <w:i/>
      <w:iCs/>
      <w:color w:val="2E74B5"/>
      <w:sz w:val="22"/>
      <w:szCs w:val="22"/>
      <w:lang w:val="es-CO" w:eastAsia="en-US"/>
    </w:rPr>
  </w:style>
  <w:style w:type="paragraph" w:customStyle="1" w:styleId="Ttulo51">
    <w:name w:val="Título 51"/>
    <w:basedOn w:val="Normal"/>
    <w:next w:val="Normal"/>
    <w:uiPriority w:val="9"/>
    <w:unhideWhenUsed/>
    <w:qFormat/>
    <w:rsid w:val="001875ED"/>
    <w:pPr>
      <w:keepNext/>
      <w:keepLines/>
      <w:spacing w:before="40" w:line="259" w:lineRule="auto"/>
      <w:outlineLvl w:val="4"/>
    </w:pPr>
    <w:rPr>
      <w:rFonts w:ascii="Calibri Light" w:hAnsi="Calibri Light"/>
      <w:color w:val="2E74B5"/>
      <w:sz w:val="22"/>
      <w:szCs w:val="22"/>
      <w:lang w:val="es-CO" w:eastAsia="en-US"/>
    </w:rPr>
  </w:style>
  <w:style w:type="paragraph" w:customStyle="1" w:styleId="Ttulo61">
    <w:name w:val="Título 61"/>
    <w:basedOn w:val="Normal"/>
    <w:next w:val="Normal"/>
    <w:uiPriority w:val="9"/>
    <w:unhideWhenUsed/>
    <w:qFormat/>
    <w:rsid w:val="001875ED"/>
    <w:pPr>
      <w:keepNext/>
      <w:keepLines/>
      <w:spacing w:before="40" w:line="259" w:lineRule="auto"/>
      <w:outlineLvl w:val="5"/>
    </w:pPr>
    <w:rPr>
      <w:rFonts w:ascii="Calibri Light" w:hAnsi="Calibri Light"/>
      <w:color w:val="1F4D78"/>
      <w:sz w:val="22"/>
      <w:szCs w:val="22"/>
      <w:lang w:val="es-CO" w:eastAsia="en-US"/>
    </w:rPr>
  </w:style>
  <w:style w:type="paragraph" w:customStyle="1" w:styleId="Ttulo71">
    <w:name w:val="Título 71"/>
    <w:basedOn w:val="Normal"/>
    <w:next w:val="Normal"/>
    <w:uiPriority w:val="9"/>
    <w:unhideWhenUsed/>
    <w:qFormat/>
    <w:rsid w:val="001875ED"/>
    <w:pPr>
      <w:keepNext/>
      <w:keepLines/>
      <w:spacing w:before="40" w:line="259" w:lineRule="auto"/>
      <w:outlineLvl w:val="6"/>
    </w:pPr>
    <w:rPr>
      <w:rFonts w:ascii="Calibri Light" w:hAnsi="Calibri Light"/>
      <w:i/>
      <w:iCs/>
      <w:color w:val="1F4D78"/>
      <w:sz w:val="22"/>
      <w:szCs w:val="22"/>
      <w:lang w:val="es-CO" w:eastAsia="en-US"/>
    </w:rPr>
  </w:style>
  <w:style w:type="paragraph" w:customStyle="1" w:styleId="Ttulo81">
    <w:name w:val="Título 81"/>
    <w:basedOn w:val="Normal"/>
    <w:next w:val="Normal"/>
    <w:uiPriority w:val="9"/>
    <w:unhideWhenUsed/>
    <w:qFormat/>
    <w:rsid w:val="001875ED"/>
    <w:pPr>
      <w:keepNext/>
      <w:keepLines/>
      <w:spacing w:before="40" w:line="259" w:lineRule="auto"/>
      <w:outlineLvl w:val="7"/>
    </w:pPr>
    <w:rPr>
      <w:rFonts w:ascii="Calibri Light" w:hAnsi="Calibri Light"/>
      <w:color w:val="272727"/>
      <w:sz w:val="21"/>
      <w:szCs w:val="21"/>
      <w:lang w:val="es-CO" w:eastAsia="en-US"/>
    </w:rPr>
  </w:style>
  <w:style w:type="paragraph" w:customStyle="1" w:styleId="Ttulo91">
    <w:name w:val="Título 91"/>
    <w:basedOn w:val="Normal"/>
    <w:next w:val="Normal"/>
    <w:uiPriority w:val="9"/>
    <w:semiHidden/>
    <w:unhideWhenUsed/>
    <w:qFormat/>
    <w:rsid w:val="001875ED"/>
    <w:pPr>
      <w:keepNext/>
      <w:keepLines/>
      <w:spacing w:before="40" w:line="259" w:lineRule="auto"/>
      <w:outlineLvl w:val="8"/>
    </w:pPr>
    <w:rPr>
      <w:rFonts w:ascii="Calibri Light" w:hAnsi="Calibri Light"/>
      <w:i/>
      <w:iCs/>
      <w:color w:val="272727"/>
      <w:sz w:val="21"/>
      <w:szCs w:val="21"/>
      <w:lang w:val="es-CO" w:eastAsia="en-US"/>
    </w:rPr>
  </w:style>
  <w:style w:type="character" w:customStyle="1" w:styleId="Ttulo5Car1">
    <w:name w:val="Título 5 Car1"/>
    <w:basedOn w:val="Fuentedeprrafopredeter"/>
    <w:uiPriority w:val="9"/>
    <w:semiHidden/>
    <w:rsid w:val="001875ED"/>
    <w:rPr>
      <w:rFonts w:asciiTheme="majorHAnsi" w:eastAsiaTheme="majorEastAsia" w:hAnsiTheme="majorHAnsi" w:cstheme="majorBidi"/>
      <w:color w:val="2E74B5" w:themeColor="accent1" w:themeShade="BF"/>
      <w:sz w:val="24"/>
      <w:szCs w:val="24"/>
      <w:lang w:val="es-ES" w:eastAsia="es-ES"/>
    </w:rPr>
  </w:style>
  <w:style w:type="character" w:customStyle="1" w:styleId="Ttulo6Car1">
    <w:name w:val="Título 6 Car1"/>
    <w:basedOn w:val="Fuentedeprrafopredeter"/>
    <w:uiPriority w:val="9"/>
    <w:semiHidden/>
    <w:rsid w:val="001875ED"/>
    <w:rPr>
      <w:rFonts w:asciiTheme="majorHAnsi" w:eastAsiaTheme="majorEastAsia" w:hAnsiTheme="majorHAnsi" w:cstheme="majorBidi"/>
      <w:color w:val="1F4D78" w:themeColor="accent1" w:themeShade="7F"/>
      <w:sz w:val="24"/>
      <w:szCs w:val="24"/>
      <w:lang w:val="es-ES" w:eastAsia="es-ES"/>
    </w:rPr>
  </w:style>
  <w:style w:type="character" w:customStyle="1" w:styleId="Ttulo8Car1">
    <w:name w:val="Título 8 Car1"/>
    <w:basedOn w:val="Fuentedeprrafopredeter"/>
    <w:uiPriority w:val="9"/>
    <w:semiHidden/>
    <w:rsid w:val="001875ED"/>
    <w:rPr>
      <w:rFonts w:asciiTheme="majorHAnsi" w:eastAsiaTheme="majorEastAsia" w:hAnsiTheme="majorHAnsi" w:cstheme="majorBidi"/>
      <w:color w:val="272727" w:themeColor="text1" w:themeTint="D8"/>
      <w:sz w:val="21"/>
      <w:szCs w:val="21"/>
      <w:lang w:val="es-ES" w:eastAsia="es-ES"/>
    </w:rPr>
  </w:style>
  <w:style w:type="character" w:customStyle="1" w:styleId="Ttulo9Car1">
    <w:name w:val="Título 9 Car1"/>
    <w:basedOn w:val="Fuentedeprrafopredeter"/>
    <w:uiPriority w:val="9"/>
    <w:semiHidden/>
    <w:rsid w:val="001875ED"/>
    <w:rPr>
      <w:rFonts w:asciiTheme="majorHAnsi" w:eastAsiaTheme="majorEastAsia" w:hAnsiTheme="majorHAnsi" w:cstheme="majorBidi"/>
      <w:i/>
      <w:iCs/>
      <w:color w:val="272727" w:themeColor="text1" w:themeTint="D8"/>
      <w:sz w:val="21"/>
      <w:szCs w:val="21"/>
      <w:lang w:val="es-ES" w:eastAsia="es-ES"/>
    </w:rPr>
  </w:style>
  <w:style w:type="character" w:customStyle="1" w:styleId="xcontentpasted4">
    <w:name w:val="x_contentpasted4"/>
    <w:basedOn w:val="Fuentedeprrafopredeter"/>
    <w:rsid w:val="001875ED"/>
  </w:style>
  <w:style w:type="character" w:customStyle="1" w:styleId="fontstyle130">
    <w:name w:val="fontstyle13"/>
    <w:basedOn w:val="Fuentedeprrafopredeter"/>
    <w:rsid w:val="001875ED"/>
  </w:style>
  <w:style w:type="character" w:customStyle="1" w:styleId="vortalnumericspan3">
    <w:name w:val="vortalnumericspan3"/>
    <w:basedOn w:val="Fuentedeprrafopredeter"/>
    <w:rsid w:val="001875ED"/>
  </w:style>
  <w:style w:type="character" w:customStyle="1" w:styleId="nowraptext">
    <w:name w:val="nowraptext"/>
    <w:basedOn w:val="Fuentedeprrafopredeter"/>
    <w:rsid w:val="001875ED"/>
  </w:style>
  <w:style w:type="numbering" w:customStyle="1" w:styleId="Sinlista20">
    <w:name w:val="Sin lista20"/>
    <w:next w:val="Sinlista"/>
    <w:uiPriority w:val="99"/>
    <w:semiHidden/>
    <w:unhideWhenUsed/>
    <w:rsid w:val="00A77848"/>
  </w:style>
  <w:style w:type="table" w:customStyle="1" w:styleId="Tablaconcuadrcula35">
    <w:name w:val="Tabla con cuadrícula35"/>
    <w:basedOn w:val="Tablanormal"/>
    <w:next w:val="Tablaconcuadrcula"/>
    <w:qFormat/>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
    <w:name w:val="1 / 1.1 / 1.1.15"/>
    <w:basedOn w:val="Sinlista"/>
    <w:next w:val="111111"/>
    <w:semiHidden/>
    <w:unhideWhenUsed/>
    <w:rsid w:val="00A77848"/>
    <w:pPr>
      <w:numPr>
        <w:numId w:val="1"/>
      </w:numPr>
    </w:pPr>
  </w:style>
  <w:style w:type="numbering" w:customStyle="1" w:styleId="111111532">
    <w:name w:val="1 / 1.1 / 1.1.1532"/>
    <w:rsid w:val="00A77848"/>
    <w:pPr>
      <w:numPr>
        <w:numId w:val="2"/>
      </w:numPr>
    </w:pPr>
  </w:style>
  <w:style w:type="numbering" w:customStyle="1" w:styleId="1111111173">
    <w:name w:val="1 / 1.1 / 1.1.11173"/>
    <w:rsid w:val="00A77848"/>
    <w:pPr>
      <w:numPr>
        <w:numId w:val="3"/>
      </w:numPr>
    </w:pPr>
  </w:style>
  <w:style w:type="table" w:customStyle="1" w:styleId="Tablaconcuadrcula1382">
    <w:name w:val="Tabla con cuadrícula1382"/>
    <w:basedOn w:val="Tablanormal"/>
    <w:next w:val="Tablaconcuadrcula"/>
    <w:uiPriority w:val="99"/>
    <w:rsid w:val="00A7784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2">
    <w:name w:val="Tabla con cuadrícula2202"/>
    <w:basedOn w:val="Tablanormal"/>
    <w:next w:val="Tablaconcuadrcula"/>
    <w:uiPriority w:val="99"/>
    <w:rsid w:val="00A7784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2">
    <w:name w:val="Tabla con cuadrícula392"/>
    <w:basedOn w:val="Tablanormal"/>
    <w:next w:val="Tablaconcuadrcula"/>
    <w:rsid w:val="00A7784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nfasis54">
    <w:name w:val="Tabla con cuadrícula 1 clara - Énfasis 54"/>
    <w:basedOn w:val="Tablanormal"/>
    <w:next w:val="Tablaconcuadrcula1clara-nfasis5"/>
    <w:uiPriority w:val="46"/>
    <w:rsid w:val="00A77848"/>
    <w:rPr>
      <w:rFonts w:asciiTheme="minorHAnsi" w:eastAsiaTheme="minorHAnsi" w:hAnsiTheme="minorHAnsi" w:cstheme="minorBidi"/>
      <w:sz w:val="22"/>
      <w:szCs w:val="22"/>
      <w:lang w:eastAsia="en-U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o-nfasis213">
    <w:name w:val="Tabla con cuadrícula 1 Claro - Énfasis 213"/>
    <w:basedOn w:val="Tablanormal"/>
    <w:next w:val="Tablaconcuadrcula1Claro-nfasis2"/>
    <w:uiPriority w:val="46"/>
    <w:rsid w:val="00A77848"/>
    <w:rPr>
      <w:rFonts w:asciiTheme="minorHAnsi" w:eastAsiaTheme="minorHAnsi" w:hAnsiTheme="minorHAnsi" w:cstheme="minorBidi"/>
      <w:sz w:val="22"/>
      <w:szCs w:val="22"/>
      <w:lang w:eastAsia="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aconcuadrcula1Claro-nfasis24">
    <w:name w:val="Tabla con cuadrícula 1 Claro - Énfasis 24"/>
    <w:basedOn w:val="Tablanormal"/>
    <w:next w:val="Tablaconcuadrcula1Claro-nfasis2"/>
    <w:uiPriority w:val="46"/>
    <w:rsid w:val="00A77848"/>
    <w:rPr>
      <w:rFonts w:asciiTheme="minorHAnsi" w:eastAsiaTheme="minorHAnsi" w:hAnsiTheme="minorHAnsi" w:cstheme="minorBidi"/>
      <w:sz w:val="22"/>
      <w:szCs w:val="22"/>
      <w:lang w:eastAsia="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numbering" w:customStyle="1" w:styleId="Sinlista110">
    <w:name w:val="Sin lista110"/>
    <w:next w:val="Sinlista"/>
    <w:uiPriority w:val="99"/>
    <w:semiHidden/>
    <w:unhideWhenUsed/>
    <w:rsid w:val="00A77848"/>
  </w:style>
  <w:style w:type="table" w:customStyle="1" w:styleId="TableGrid2">
    <w:name w:val="TableGrid2"/>
    <w:rsid w:val="00A77848"/>
    <w:rPr>
      <w:rFonts w:asciiTheme="minorHAnsi" w:hAnsiTheme="minorHAnsi" w:cstheme="minorBidi"/>
      <w:sz w:val="22"/>
      <w:szCs w:val="22"/>
    </w:rPr>
    <w:tblPr>
      <w:tblCellMar>
        <w:top w:w="0" w:type="dxa"/>
        <w:left w:w="0" w:type="dxa"/>
        <w:bottom w:w="0" w:type="dxa"/>
        <w:right w:w="0" w:type="dxa"/>
      </w:tblCellMar>
    </w:tblPr>
  </w:style>
  <w:style w:type="numbering" w:customStyle="1" w:styleId="Sinlista118">
    <w:name w:val="Sin lista118"/>
    <w:next w:val="Sinlista"/>
    <w:uiPriority w:val="99"/>
    <w:semiHidden/>
    <w:unhideWhenUsed/>
    <w:rsid w:val="00A77848"/>
  </w:style>
  <w:style w:type="table" w:customStyle="1" w:styleId="Tablaconcuadrcula115">
    <w:name w:val="Tabla con cuadrícula115"/>
    <w:basedOn w:val="Tablanormal"/>
    <w:next w:val="Tablaconcuadrcula"/>
    <w:uiPriority w:val="59"/>
    <w:rsid w:val="00A7784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A77848"/>
  </w:style>
  <w:style w:type="table" w:customStyle="1" w:styleId="Tablaconcuadrcula210">
    <w:name w:val="Tabla con cuadrícula210"/>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3">
    <w:name w:val="Tabla normal 213"/>
    <w:basedOn w:val="Tablanormal"/>
    <w:uiPriority w:val="42"/>
    <w:rsid w:val="00A77848"/>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Sinlista126">
    <w:name w:val="Sin lista126"/>
    <w:next w:val="Sinlista"/>
    <w:uiPriority w:val="99"/>
    <w:semiHidden/>
    <w:unhideWhenUsed/>
    <w:rsid w:val="00A77848"/>
  </w:style>
  <w:style w:type="table" w:customStyle="1" w:styleId="Tablaconcuadrcula116">
    <w:name w:val="Tabla con cuadrícula116"/>
    <w:basedOn w:val="Tablanormal"/>
    <w:next w:val="Tablaconcuadrcula"/>
    <w:rsid w:val="00A7784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A7784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111">
    <w:name w:val="Tabla con cuadrícula1111"/>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1">
    <w:name w:val="Tabla normal 2111"/>
    <w:basedOn w:val="Tablanormal"/>
    <w:uiPriority w:val="42"/>
    <w:rsid w:val="00A77848"/>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42">
    <w:name w:val="Tabla con cuadrícula42"/>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A7784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Listaactual16">
    <w:name w:val="Lista actual16"/>
    <w:uiPriority w:val="99"/>
    <w:rsid w:val="00A77848"/>
    <w:pPr>
      <w:numPr>
        <w:numId w:val="50"/>
      </w:numPr>
    </w:pPr>
  </w:style>
  <w:style w:type="table" w:customStyle="1" w:styleId="Tablaconcolumnas21">
    <w:name w:val="Tabla con columnas 21"/>
    <w:basedOn w:val="Tablanormal"/>
    <w:next w:val="Tablaconcolumnas2"/>
    <w:rsid w:val="00A77848"/>
    <w:rPr>
      <w:b/>
      <w:bCs/>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Sinlista37">
    <w:name w:val="Sin lista37"/>
    <w:next w:val="Sinlista"/>
    <w:uiPriority w:val="99"/>
    <w:semiHidden/>
    <w:unhideWhenUsed/>
    <w:rsid w:val="00A77848"/>
  </w:style>
  <w:style w:type="numbering" w:customStyle="1" w:styleId="11111111711">
    <w:name w:val="1 / 1.1 / 1.1.111711"/>
    <w:rsid w:val="00A77848"/>
    <w:pPr>
      <w:numPr>
        <w:numId w:val="49"/>
      </w:numPr>
    </w:pPr>
  </w:style>
  <w:style w:type="table" w:customStyle="1" w:styleId="Tablaconcuadrcula1clara-nfasis511">
    <w:name w:val="Tabla con cuadrícula 1 clara - Énfasis 511"/>
    <w:basedOn w:val="Tablanormal"/>
    <w:next w:val="Tablaconcuadrcula1clara-nfasis5"/>
    <w:uiPriority w:val="46"/>
    <w:rsid w:val="00A77848"/>
    <w:rPr>
      <w:rFonts w:asciiTheme="minorHAnsi" w:eastAsiaTheme="minorHAnsi" w:hAnsiTheme="minorHAnsi" w:cstheme="minorBidi"/>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concuadrcula37">
    <w:name w:val="Tabla con cuadrícula37"/>
    <w:basedOn w:val="Tablanormal"/>
    <w:next w:val="Tablaconcuadrcula"/>
    <w:uiPriority w:val="39"/>
    <w:rsid w:val="00B36492"/>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522E3F"/>
  </w:style>
  <w:style w:type="table" w:customStyle="1" w:styleId="Tablaconcuadrcula38">
    <w:name w:val="Tabla con cuadrícula38"/>
    <w:basedOn w:val="Tablanormal"/>
    <w:next w:val="Tablaconcuadrcula"/>
    <w:uiPriority w:val="59"/>
    <w:qFormat/>
    <w:rsid w:val="00522E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rsid w:val="00522E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4">
    <w:name w:val="Tabla normal 214"/>
    <w:basedOn w:val="Tablanormal"/>
    <w:uiPriority w:val="42"/>
    <w:rsid w:val="00522E3F"/>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Sinlista119">
    <w:name w:val="Sin lista119"/>
    <w:next w:val="Sinlista"/>
    <w:uiPriority w:val="99"/>
    <w:semiHidden/>
    <w:unhideWhenUsed/>
    <w:rsid w:val="00522E3F"/>
  </w:style>
  <w:style w:type="table" w:customStyle="1" w:styleId="Tablaclsica32">
    <w:name w:val="Tabla clásica 32"/>
    <w:basedOn w:val="Tablanormal"/>
    <w:next w:val="Tablaclsica3"/>
    <w:rsid w:val="00522E3F"/>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18">
    <w:name w:val="Tabla con cuadrícula118"/>
    <w:basedOn w:val="Tablanormal"/>
    <w:next w:val="Tablaconcuadrcula"/>
    <w:rsid w:val="00522E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rsid w:val="00522E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rsid w:val="00522E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2">
    <w:name w:val="Tabla normal 2112"/>
    <w:basedOn w:val="Tablanormal"/>
    <w:uiPriority w:val="42"/>
    <w:rsid w:val="00522E3F"/>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43">
    <w:name w:val="Tabla con cuadrícula43"/>
    <w:basedOn w:val="Tablanormal"/>
    <w:next w:val="Tablaconcuadrcula"/>
    <w:rsid w:val="00522E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rsid w:val="00522E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rsid w:val="00522E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rsid w:val="00522E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rsid w:val="00522E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rsid w:val="00522E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83">
    <w:name w:val="Tabla con cuadrícula1383"/>
    <w:basedOn w:val="Tablanormal"/>
    <w:next w:val="Tablaconcuadrcula"/>
    <w:uiPriority w:val="99"/>
    <w:rsid w:val="00522E3F"/>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3">
    <w:name w:val="Tabla con cuadrícula2203"/>
    <w:basedOn w:val="Tablanormal"/>
    <w:next w:val="Tablaconcuadrcula"/>
    <w:uiPriority w:val="99"/>
    <w:rsid w:val="00522E3F"/>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3">
    <w:name w:val="Tabla con cuadrícula393"/>
    <w:basedOn w:val="Tablanormal"/>
    <w:next w:val="Tablaconcuadrcula"/>
    <w:rsid w:val="00522E3F"/>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nfasis55">
    <w:name w:val="Tabla con cuadrícula 1 clara - Énfasis 55"/>
    <w:basedOn w:val="Tablanormal"/>
    <w:next w:val="Tablaconcuadrcula1clara-nfasis5"/>
    <w:uiPriority w:val="46"/>
    <w:rsid w:val="00522E3F"/>
    <w:rPr>
      <w:rFonts w:ascii="Calibri" w:eastAsia="Calibri" w:hAnsi="Calibri"/>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1Claro-nfasis25">
    <w:name w:val="Tabla con cuadrícula 1 Claro - Énfasis 25"/>
    <w:basedOn w:val="Tablanormal"/>
    <w:next w:val="Tablaconcuadrcula1Claro-nfasis2"/>
    <w:uiPriority w:val="46"/>
    <w:rsid w:val="00522E3F"/>
    <w:rPr>
      <w:rFonts w:ascii="Calibri" w:eastAsia="Calibri" w:hAnsi="Calibri"/>
      <w:sz w:val="22"/>
      <w:szCs w:val="22"/>
      <w:lang w:eastAsia="en-US"/>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concuadrcula1Claro-nfasis214">
    <w:name w:val="Tabla con cuadrícula 1 Claro - Énfasis 214"/>
    <w:basedOn w:val="Tablanormal"/>
    <w:next w:val="Tablaconcuadrcula1Claro-nfasis2"/>
    <w:uiPriority w:val="46"/>
    <w:rsid w:val="00522E3F"/>
    <w:rPr>
      <w:rFonts w:ascii="Calibri" w:eastAsia="Calibri" w:hAnsi="Calibri"/>
      <w:sz w:val="22"/>
      <w:szCs w:val="22"/>
      <w:lang w:eastAsia="en-US"/>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7192">
      <w:bodyDiv w:val="1"/>
      <w:marLeft w:val="0"/>
      <w:marRight w:val="0"/>
      <w:marTop w:val="0"/>
      <w:marBottom w:val="0"/>
      <w:divBdr>
        <w:top w:val="none" w:sz="0" w:space="0" w:color="auto"/>
        <w:left w:val="none" w:sz="0" w:space="0" w:color="auto"/>
        <w:bottom w:val="none" w:sz="0" w:space="0" w:color="auto"/>
        <w:right w:val="none" w:sz="0" w:space="0" w:color="auto"/>
      </w:divBdr>
    </w:div>
    <w:div w:id="79184722">
      <w:bodyDiv w:val="1"/>
      <w:marLeft w:val="0"/>
      <w:marRight w:val="0"/>
      <w:marTop w:val="0"/>
      <w:marBottom w:val="0"/>
      <w:divBdr>
        <w:top w:val="none" w:sz="0" w:space="0" w:color="auto"/>
        <w:left w:val="none" w:sz="0" w:space="0" w:color="auto"/>
        <w:bottom w:val="none" w:sz="0" w:space="0" w:color="auto"/>
        <w:right w:val="none" w:sz="0" w:space="0" w:color="auto"/>
      </w:divBdr>
    </w:div>
    <w:div w:id="82535553">
      <w:bodyDiv w:val="1"/>
      <w:marLeft w:val="0"/>
      <w:marRight w:val="0"/>
      <w:marTop w:val="0"/>
      <w:marBottom w:val="0"/>
      <w:divBdr>
        <w:top w:val="none" w:sz="0" w:space="0" w:color="auto"/>
        <w:left w:val="none" w:sz="0" w:space="0" w:color="auto"/>
        <w:bottom w:val="none" w:sz="0" w:space="0" w:color="auto"/>
        <w:right w:val="none" w:sz="0" w:space="0" w:color="auto"/>
      </w:divBdr>
    </w:div>
    <w:div w:id="88936277">
      <w:bodyDiv w:val="1"/>
      <w:marLeft w:val="0"/>
      <w:marRight w:val="0"/>
      <w:marTop w:val="0"/>
      <w:marBottom w:val="0"/>
      <w:divBdr>
        <w:top w:val="none" w:sz="0" w:space="0" w:color="auto"/>
        <w:left w:val="none" w:sz="0" w:space="0" w:color="auto"/>
        <w:bottom w:val="none" w:sz="0" w:space="0" w:color="auto"/>
        <w:right w:val="none" w:sz="0" w:space="0" w:color="auto"/>
      </w:divBdr>
    </w:div>
    <w:div w:id="118190927">
      <w:bodyDiv w:val="1"/>
      <w:marLeft w:val="0"/>
      <w:marRight w:val="0"/>
      <w:marTop w:val="0"/>
      <w:marBottom w:val="0"/>
      <w:divBdr>
        <w:top w:val="none" w:sz="0" w:space="0" w:color="auto"/>
        <w:left w:val="none" w:sz="0" w:space="0" w:color="auto"/>
        <w:bottom w:val="none" w:sz="0" w:space="0" w:color="auto"/>
        <w:right w:val="none" w:sz="0" w:space="0" w:color="auto"/>
      </w:divBdr>
    </w:div>
    <w:div w:id="159779712">
      <w:bodyDiv w:val="1"/>
      <w:marLeft w:val="0"/>
      <w:marRight w:val="0"/>
      <w:marTop w:val="0"/>
      <w:marBottom w:val="0"/>
      <w:divBdr>
        <w:top w:val="none" w:sz="0" w:space="0" w:color="auto"/>
        <w:left w:val="none" w:sz="0" w:space="0" w:color="auto"/>
        <w:bottom w:val="none" w:sz="0" w:space="0" w:color="auto"/>
        <w:right w:val="none" w:sz="0" w:space="0" w:color="auto"/>
      </w:divBdr>
    </w:div>
    <w:div w:id="172964694">
      <w:bodyDiv w:val="1"/>
      <w:marLeft w:val="0"/>
      <w:marRight w:val="0"/>
      <w:marTop w:val="0"/>
      <w:marBottom w:val="0"/>
      <w:divBdr>
        <w:top w:val="none" w:sz="0" w:space="0" w:color="auto"/>
        <w:left w:val="none" w:sz="0" w:space="0" w:color="auto"/>
        <w:bottom w:val="none" w:sz="0" w:space="0" w:color="auto"/>
        <w:right w:val="none" w:sz="0" w:space="0" w:color="auto"/>
      </w:divBdr>
    </w:div>
    <w:div w:id="228543905">
      <w:bodyDiv w:val="1"/>
      <w:marLeft w:val="0"/>
      <w:marRight w:val="0"/>
      <w:marTop w:val="0"/>
      <w:marBottom w:val="0"/>
      <w:divBdr>
        <w:top w:val="none" w:sz="0" w:space="0" w:color="auto"/>
        <w:left w:val="none" w:sz="0" w:space="0" w:color="auto"/>
        <w:bottom w:val="none" w:sz="0" w:space="0" w:color="auto"/>
        <w:right w:val="none" w:sz="0" w:space="0" w:color="auto"/>
      </w:divBdr>
    </w:div>
    <w:div w:id="234632633">
      <w:bodyDiv w:val="1"/>
      <w:marLeft w:val="0"/>
      <w:marRight w:val="0"/>
      <w:marTop w:val="0"/>
      <w:marBottom w:val="0"/>
      <w:divBdr>
        <w:top w:val="none" w:sz="0" w:space="0" w:color="auto"/>
        <w:left w:val="none" w:sz="0" w:space="0" w:color="auto"/>
        <w:bottom w:val="none" w:sz="0" w:space="0" w:color="auto"/>
        <w:right w:val="none" w:sz="0" w:space="0" w:color="auto"/>
      </w:divBdr>
    </w:div>
    <w:div w:id="248009839">
      <w:bodyDiv w:val="1"/>
      <w:marLeft w:val="0"/>
      <w:marRight w:val="0"/>
      <w:marTop w:val="0"/>
      <w:marBottom w:val="0"/>
      <w:divBdr>
        <w:top w:val="none" w:sz="0" w:space="0" w:color="auto"/>
        <w:left w:val="none" w:sz="0" w:space="0" w:color="auto"/>
        <w:bottom w:val="none" w:sz="0" w:space="0" w:color="auto"/>
        <w:right w:val="none" w:sz="0" w:space="0" w:color="auto"/>
      </w:divBdr>
    </w:div>
    <w:div w:id="253317611">
      <w:bodyDiv w:val="1"/>
      <w:marLeft w:val="0"/>
      <w:marRight w:val="0"/>
      <w:marTop w:val="0"/>
      <w:marBottom w:val="0"/>
      <w:divBdr>
        <w:top w:val="none" w:sz="0" w:space="0" w:color="auto"/>
        <w:left w:val="none" w:sz="0" w:space="0" w:color="auto"/>
        <w:bottom w:val="none" w:sz="0" w:space="0" w:color="auto"/>
        <w:right w:val="none" w:sz="0" w:space="0" w:color="auto"/>
      </w:divBdr>
    </w:div>
    <w:div w:id="257912646">
      <w:bodyDiv w:val="1"/>
      <w:marLeft w:val="0"/>
      <w:marRight w:val="0"/>
      <w:marTop w:val="0"/>
      <w:marBottom w:val="0"/>
      <w:divBdr>
        <w:top w:val="none" w:sz="0" w:space="0" w:color="auto"/>
        <w:left w:val="none" w:sz="0" w:space="0" w:color="auto"/>
        <w:bottom w:val="none" w:sz="0" w:space="0" w:color="auto"/>
        <w:right w:val="none" w:sz="0" w:space="0" w:color="auto"/>
      </w:divBdr>
    </w:div>
    <w:div w:id="267544369">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24433216">
      <w:bodyDiv w:val="1"/>
      <w:marLeft w:val="0"/>
      <w:marRight w:val="0"/>
      <w:marTop w:val="0"/>
      <w:marBottom w:val="0"/>
      <w:divBdr>
        <w:top w:val="none" w:sz="0" w:space="0" w:color="auto"/>
        <w:left w:val="none" w:sz="0" w:space="0" w:color="auto"/>
        <w:bottom w:val="none" w:sz="0" w:space="0" w:color="auto"/>
        <w:right w:val="none" w:sz="0" w:space="0" w:color="auto"/>
      </w:divBdr>
    </w:div>
    <w:div w:id="333722687">
      <w:bodyDiv w:val="1"/>
      <w:marLeft w:val="0"/>
      <w:marRight w:val="0"/>
      <w:marTop w:val="0"/>
      <w:marBottom w:val="0"/>
      <w:divBdr>
        <w:top w:val="none" w:sz="0" w:space="0" w:color="auto"/>
        <w:left w:val="none" w:sz="0" w:space="0" w:color="auto"/>
        <w:bottom w:val="none" w:sz="0" w:space="0" w:color="auto"/>
        <w:right w:val="none" w:sz="0" w:space="0" w:color="auto"/>
      </w:divBdr>
    </w:div>
    <w:div w:id="357781616">
      <w:bodyDiv w:val="1"/>
      <w:marLeft w:val="0"/>
      <w:marRight w:val="0"/>
      <w:marTop w:val="0"/>
      <w:marBottom w:val="0"/>
      <w:divBdr>
        <w:top w:val="none" w:sz="0" w:space="0" w:color="auto"/>
        <w:left w:val="none" w:sz="0" w:space="0" w:color="auto"/>
        <w:bottom w:val="none" w:sz="0" w:space="0" w:color="auto"/>
        <w:right w:val="none" w:sz="0" w:space="0" w:color="auto"/>
      </w:divBdr>
    </w:div>
    <w:div w:id="359551243">
      <w:bodyDiv w:val="1"/>
      <w:marLeft w:val="0"/>
      <w:marRight w:val="0"/>
      <w:marTop w:val="0"/>
      <w:marBottom w:val="0"/>
      <w:divBdr>
        <w:top w:val="none" w:sz="0" w:space="0" w:color="auto"/>
        <w:left w:val="none" w:sz="0" w:space="0" w:color="auto"/>
        <w:bottom w:val="none" w:sz="0" w:space="0" w:color="auto"/>
        <w:right w:val="none" w:sz="0" w:space="0" w:color="auto"/>
      </w:divBdr>
    </w:div>
    <w:div w:id="390345139">
      <w:bodyDiv w:val="1"/>
      <w:marLeft w:val="0"/>
      <w:marRight w:val="0"/>
      <w:marTop w:val="0"/>
      <w:marBottom w:val="0"/>
      <w:divBdr>
        <w:top w:val="none" w:sz="0" w:space="0" w:color="auto"/>
        <w:left w:val="none" w:sz="0" w:space="0" w:color="auto"/>
        <w:bottom w:val="none" w:sz="0" w:space="0" w:color="auto"/>
        <w:right w:val="none" w:sz="0" w:space="0" w:color="auto"/>
      </w:divBdr>
    </w:div>
    <w:div w:id="411053347">
      <w:bodyDiv w:val="1"/>
      <w:marLeft w:val="0"/>
      <w:marRight w:val="0"/>
      <w:marTop w:val="0"/>
      <w:marBottom w:val="0"/>
      <w:divBdr>
        <w:top w:val="none" w:sz="0" w:space="0" w:color="auto"/>
        <w:left w:val="none" w:sz="0" w:space="0" w:color="auto"/>
        <w:bottom w:val="none" w:sz="0" w:space="0" w:color="auto"/>
        <w:right w:val="none" w:sz="0" w:space="0" w:color="auto"/>
      </w:divBdr>
    </w:div>
    <w:div w:id="411242652">
      <w:bodyDiv w:val="1"/>
      <w:marLeft w:val="0"/>
      <w:marRight w:val="0"/>
      <w:marTop w:val="0"/>
      <w:marBottom w:val="0"/>
      <w:divBdr>
        <w:top w:val="none" w:sz="0" w:space="0" w:color="auto"/>
        <w:left w:val="none" w:sz="0" w:space="0" w:color="auto"/>
        <w:bottom w:val="none" w:sz="0" w:space="0" w:color="auto"/>
        <w:right w:val="none" w:sz="0" w:space="0" w:color="auto"/>
      </w:divBdr>
    </w:div>
    <w:div w:id="433791510">
      <w:bodyDiv w:val="1"/>
      <w:marLeft w:val="0"/>
      <w:marRight w:val="0"/>
      <w:marTop w:val="0"/>
      <w:marBottom w:val="0"/>
      <w:divBdr>
        <w:top w:val="none" w:sz="0" w:space="0" w:color="auto"/>
        <w:left w:val="none" w:sz="0" w:space="0" w:color="auto"/>
        <w:bottom w:val="none" w:sz="0" w:space="0" w:color="auto"/>
        <w:right w:val="none" w:sz="0" w:space="0" w:color="auto"/>
      </w:divBdr>
    </w:div>
    <w:div w:id="448932131">
      <w:bodyDiv w:val="1"/>
      <w:marLeft w:val="0"/>
      <w:marRight w:val="0"/>
      <w:marTop w:val="0"/>
      <w:marBottom w:val="0"/>
      <w:divBdr>
        <w:top w:val="none" w:sz="0" w:space="0" w:color="auto"/>
        <w:left w:val="none" w:sz="0" w:space="0" w:color="auto"/>
        <w:bottom w:val="none" w:sz="0" w:space="0" w:color="auto"/>
        <w:right w:val="none" w:sz="0" w:space="0" w:color="auto"/>
      </w:divBdr>
    </w:div>
    <w:div w:id="449475573">
      <w:bodyDiv w:val="1"/>
      <w:marLeft w:val="0"/>
      <w:marRight w:val="0"/>
      <w:marTop w:val="0"/>
      <w:marBottom w:val="0"/>
      <w:divBdr>
        <w:top w:val="none" w:sz="0" w:space="0" w:color="auto"/>
        <w:left w:val="none" w:sz="0" w:space="0" w:color="auto"/>
        <w:bottom w:val="none" w:sz="0" w:space="0" w:color="auto"/>
        <w:right w:val="none" w:sz="0" w:space="0" w:color="auto"/>
      </w:divBdr>
    </w:div>
    <w:div w:id="451755178">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93448549">
      <w:bodyDiv w:val="1"/>
      <w:marLeft w:val="0"/>
      <w:marRight w:val="0"/>
      <w:marTop w:val="0"/>
      <w:marBottom w:val="0"/>
      <w:divBdr>
        <w:top w:val="none" w:sz="0" w:space="0" w:color="auto"/>
        <w:left w:val="none" w:sz="0" w:space="0" w:color="auto"/>
        <w:bottom w:val="none" w:sz="0" w:space="0" w:color="auto"/>
        <w:right w:val="none" w:sz="0" w:space="0" w:color="auto"/>
      </w:divBdr>
    </w:div>
    <w:div w:id="516188588">
      <w:bodyDiv w:val="1"/>
      <w:marLeft w:val="0"/>
      <w:marRight w:val="0"/>
      <w:marTop w:val="0"/>
      <w:marBottom w:val="0"/>
      <w:divBdr>
        <w:top w:val="none" w:sz="0" w:space="0" w:color="auto"/>
        <w:left w:val="none" w:sz="0" w:space="0" w:color="auto"/>
        <w:bottom w:val="none" w:sz="0" w:space="0" w:color="auto"/>
        <w:right w:val="none" w:sz="0" w:space="0" w:color="auto"/>
      </w:divBdr>
    </w:div>
    <w:div w:id="526480939">
      <w:bodyDiv w:val="1"/>
      <w:marLeft w:val="0"/>
      <w:marRight w:val="0"/>
      <w:marTop w:val="0"/>
      <w:marBottom w:val="0"/>
      <w:divBdr>
        <w:top w:val="none" w:sz="0" w:space="0" w:color="auto"/>
        <w:left w:val="none" w:sz="0" w:space="0" w:color="auto"/>
        <w:bottom w:val="none" w:sz="0" w:space="0" w:color="auto"/>
        <w:right w:val="none" w:sz="0" w:space="0" w:color="auto"/>
      </w:divBdr>
    </w:div>
    <w:div w:id="526679898">
      <w:bodyDiv w:val="1"/>
      <w:marLeft w:val="0"/>
      <w:marRight w:val="0"/>
      <w:marTop w:val="0"/>
      <w:marBottom w:val="0"/>
      <w:divBdr>
        <w:top w:val="none" w:sz="0" w:space="0" w:color="auto"/>
        <w:left w:val="none" w:sz="0" w:space="0" w:color="auto"/>
        <w:bottom w:val="none" w:sz="0" w:space="0" w:color="auto"/>
        <w:right w:val="none" w:sz="0" w:space="0" w:color="auto"/>
      </w:divBdr>
    </w:div>
    <w:div w:id="536040290">
      <w:bodyDiv w:val="1"/>
      <w:marLeft w:val="0"/>
      <w:marRight w:val="0"/>
      <w:marTop w:val="0"/>
      <w:marBottom w:val="0"/>
      <w:divBdr>
        <w:top w:val="none" w:sz="0" w:space="0" w:color="auto"/>
        <w:left w:val="none" w:sz="0" w:space="0" w:color="auto"/>
        <w:bottom w:val="none" w:sz="0" w:space="0" w:color="auto"/>
        <w:right w:val="none" w:sz="0" w:space="0" w:color="auto"/>
      </w:divBdr>
    </w:div>
    <w:div w:id="536428998">
      <w:bodyDiv w:val="1"/>
      <w:marLeft w:val="0"/>
      <w:marRight w:val="0"/>
      <w:marTop w:val="0"/>
      <w:marBottom w:val="0"/>
      <w:divBdr>
        <w:top w:val="none" w:sz="0" w:space="0" w:color="auto"/>
        <w:left w:val="none" w:sz="0" w:space="0" w:color="auto"/>
        <w:bottom w:val="none" w:sz="0" w:space="0" w:color="auto"/>
        <w:right w:val="none" w:sz="0" w:space="0" w:color="auto"/>
      </w:divBdr>
    </w:div>
    <w:div w:id="536503190">
      <w:bodyDiv w:val="1"/>
      <w:marLeft w:val="0"/>
      <w:marRight w:val="0"/>
      <w:marTop w:val="0"/>
      <w:marBottom w:val="0"/>
      <w:divBdr>
        <w:top w:val="none" w:sz="0" w:space="0" w:color="auto"/>
        <w:left w:val="none" w:sz="0" w:space="0" w:color="auto"/>
        <w:bottom w:val="none" w:sz="0" w:space="0" w:color="auto"/>
        <w:right w:val="none" w:sz="0" w:space="0" w:color="auto"/>
      </w:divBdr>
    </w:div>
    <w:div w:id="547573938">
      <w:bodyDiv w:val="1"/>
      <w:marLeft w:val="0"/>
      <w:marRight w:val="0"/>
      <w:marTop w:val="0"/>
      <w:marBottom w:val="0"/>
      <w:divBdr>
        <w:top w:val="none" w:sz="0" w:space="0" w:color="auto"/>
        <w:left w:val="none" w:sz="0" w:space="0" w:color="auto"/>
        <w:bottom w:val="none" w:sz="0" w:space="0" w:color="auto"/>
        <w:right w:val="none" w:sz="0" w:space="0" w:color="auto"/>
      </w:divBdr>
    </w:div>
    <w:div w:id="607780869">
      <w:bodyDiv w:val="1"/>
      <w:marLeft w:val="0"/>
      <w:marRight w:val="0"/>
      <w:marTop w:val="0"/>
      <w:marBottom w:val="0"/>
      <w:divBdr>
        <w:top w:val="none" w:sz="0" w:space="0" w:color="auto"/>
        <w:left w:val="none" w:sz="0" w:space="0" w:color="auto"/>
        <w:bottom w:val="none" w:sz="0" w:space="0" w:color="auto"/>
        <w:right w:val="none" w:sz="0" w:space="0" w:color="auto"/>
      </w:divBdr>
    </w:div>
    <w:div w:id="610629082">
      <w:bodyDiv w:val="1"/>
      <w:marLeft w:val="0"/>
      <w:marRight w:val="0"/>
      <w:marTop w:val="0"/>
      <w:marBottom w:val="0"/>
      <w:divBdr>
        <w:top w:val="none" w:sz="0" w:space="0" w:color="auto"/>
        <w:left w:val="none" w:sz="0" w:space="0" w:color="auto"/>
        <w:bottom w:val="none" w:sz="0" w:space="0" w:color="auto"/>
        <w:right w:val="none" w:sz="0" w:space="0" w:color="auto"/>
      </w:divBdr>
    </w:div>
    <w:div w:id="625427048">
      <w:bodyDiv w:val="1"/>
      <w:marLeft w:val="0"/>
      <w:marRight w:val="0"/>
      <w:marTop w:val="0"/>
      <w:marBottom w:val="0"/>
      <w:divBdr>
        <w:top w:val="none" w:sz="0" w:space="0" w:color="auto"/>
        <w:left w:val="none" w:sz="0" w:space="0" w:color="auto"/>
        <w:bottom w:val="none" w:sz="0" w:space="0" w:color="auto"/>
        <w:right w:val="none" w:sz="0" w:space="0" w:color="auto"/>
      </w:divBdr>
    </w:div>
    <w:div w:id="670528378">
      <w:bodyDiv w:val="1"/>
      <w:marLeft w:val="0"/>
      <w:marRight w:val="0"/>
      <w:marTop w:val="0"/>
      <w:marBottom w:val="0"/>
      <w:divBdr>
        <w:top w:val="none" w:sz="0" w:space="0" w:color="auto"/>
        <w:left w:val="none" w:sz="0" w:space="0" w:color="auto"/>
        <w:bottom w:val="none" w:sz="0" w:space="0" w:color="auto"/>
        <w:right w:val="none" w:sz="0" w:space="0" w:color="auto"/>
      </w:divBdr>
    </w:div>
    <w:div w:id="700783478">
      <w:bodyDiv w:val="1"/>
      <w:marLeft w:val="0"/>
      <w:marRight w:val="0"/>
      <w:marTop w:val="0"/>
      <w:marBottom w:val="0"/>
      <w:divBdr>
        <w:top w:val="none" w:sz="0" w:space="0" w:color="auto"/>
        <w:left w:val="none" w:sz="0" w:space="0" w:color="auto"/>
        <w:bottom w:val="none" w:sz="0" w:space="0" w:color="auto"/>
        <w:right w:val="none" w:sz="0" w:space="0" w:color="auto"/>
      </w:divBdr>
    </w:div>
    <w:div w:id="716860397">
      <w:bodyDiv w:val="1"/>
      <w:marLeft w:val="0"/>
      <w:marRight w:val="0"/>
      <w:marTop w:val="0"/>
      <w:marBottom w:val="0"/>
      <w:divBdr>
        <w:top w:val="none" w:sz="0" w:space="0" w:color="auto"/>
        <w:left w:val="none" w:sz="0" w:space="0" w:color="auto"/>
        <w:bottom w:val="none" w:sz="0" w:space="0" w:color="auto"/>
        <w:right w:val="none" w:sz="0" w:space="0" w:color="auto"/>
      </w:divBdr>
    </w:div>
    <w:div w:id="754597439">
      <w:bodyDiv w:val="1"/>
      <w:marLeft w:val="0"/>
      <w:marRight w:val="0"/>
      <w:marTop w:val="0"/>
      <w:marBottom w:val="0"/>
      <w:divBdr>
        <w:top w:val="none" w:sz="0" w:space="0" w:color="auto"/>
        <w:left w:val="none" w:sz="0" w:space="0" w:color="auto"/>
        <w:bottom w:val="none" w:sz="0" w:space="0" w:color="auto"/>
        <w:right w:val="none" w:sz="0" w:space="0" w:color="auto"/>
      </w:divBdr>
    </w:div>
    <w:div w:id="770707898">
      <w:bodyDiv w:val="1"/>
      <w:marLeft w:val="0"/>
      <w:marRight w:val="0"/>
      <w:marTop w:val="0"/>
      <w:marBottom w:val="0"/>
      <w:divBdr>
        <w:top w:val="none" w:sz="0" w:space="0" w:color="auto"/>
        <w:left w:val="none" w:sz="0" w:space="0" w:color="auto"/>
        <w:bottom w:val="none" w:sz="0" w:space="0" w:color="auto"/>
        <w:right w:val="none" w:sz="0" w:space="0" w:color="auto"/>
      </w:divBdr>
    </w:div>
    <w:div w:id="792019403">
      <w:bodyDiv w:val="1"/>
      <w:marLeft w:val="0"/>
      <w:marRight w:val="0"/>
      <w:marTop w:val="0"/>
      <w:marBottom w:val="0"/>
      <w:divBdr>
        <w:top w:val="none" w:sz="0" w:space="0" w:color="auto"/>
        <w:left w:val="none" w:sz="0" w:space="0" w:color="auto"/>
        <w:bottom w:val="none" w:sz="0" w:space="0" w:color="auto"/>
        <w:right w:val="none" w:sz="0" w:space="0" w:color="auto"/>
      </w:divBdr>
    </w:div>
    <w:div w:id="793642731">
      <w:bodyDiv w:val="1"/>
      <w:marLeft w:val="0"/>
      <w:marRight w:val="0"/>
      <w:marTop w:val="0"/>
      <w:marBottom w:val="0"/>
      <w:divBdr>
        <w:top w:val="none" w:sz="0" w:space="0" w:color="auto"/>
        <w:left w:val="none" w:sz="0" w:space="0" w:color="auto"/>
        <w:bottom w:val="none" w:sz="0" w:space="0" w:color="auto"/>
        <w:right w:val="none" w:sz="0" w:space="0" w:color="auto"/>
      </w:divBdr>
    </w:div>
    <w:div w:id="803278791">
      <w:bodyDiv w:val="1"/>
      <w:marLeft w:val="0"/>
      <w:marRight w:val="0"/>
      <w:marTop w:val="0"/>
      <w:marBottom w:val="0"/>
      <w:divBdr>
        <w:top w:val="none" w:sz="0" w:space="0" w:color="auto"/>
        <w:left w:val="none" w:sz="0" w:space="0" w:color="auto"/>
        <w:bottom w:val="none" w:sz="0" w:space="0" w:color="auto"/>
        <w:right w:val="none" w:sz="0" w:space="0" w:color="auto"/>
      </w:divBdr>
    </w:div>
    <w:div w:id="854347521">
      <w:bodyDiv w:val="1"/>
      <w:marLeft w:val="0"/>
      <w:marRight w:val="0"/>
      <w:marTop w:val="0"/>
      <w:marBottom w:val="0"/>
      <w:divBdr>
        <w:top w:val="none" w:sz="0" w:space="0" w:color="auto"/>
        <w:left w:val="none" w:sz="0" w:space="0" w:color="auto"/>
        <w:bottom w:val="none" w:sz="0" w:space="0" w:color="auto"/>
        <w:right w:val="none" w:sz="0" w:space="0" w:color="auto"/>
      </w:divBdr>
    </w:div>
    <w:div w:id="871963219">
      <w:bodyDiv w:val="1"/>
      <w:marLeft w:val="0"/>
      <w:marRight w:val="0"/>
      <w:marTop w:val="0"/>
      <w:marBottom w:val="0"/>
      <w:divBdr>
        <w:top w:val="none" w:sz="0" w:space="0" w:color="auto"/>
        <w:left w:val="none" w:sz="0" w:space="0" w:color="auto"/>
        <w:bottom w:val="none" w:sz="0" w:space="0" w:color="auto"/>
        <w:right w:val="none" w:sz="0" w:space="0" w:color="auto"/>
      </w:divBdr>
    </w:div>
    <w:div w:id="874194136">
      <w:bodyDiv w:val="1"/>
      <w:marLeft w:val="0"/>
      <w:marRight w:val="0"/>
      <w:marTop w:val="0"/>
      <w:marBottom w:val="0"/>
      <w:divBdr>
        <w:top w:val="none" w:sz="0" w:space="0" w:color="auto"/>
        <w:left w:val="none" w:sz="0" w:space="0" w:color="auto"/>
        <w:bottom w:val="none" w:sz="0" w:space="0" w:color="auto"/>
        <w:right w:val="none" w:sz="0" w:space="0" w:color="auto"/>
      </w:divBdr>
    </w:div>
    <w:div w:id="880822484">
      <w:bodyDiv w:val="1"/>
      <w:marLeft w:val="0"/>
      <w:marRight w:val="0"/>
      <w:marTop w:val="0"/>
      <w:marBottom w:val="0"/>
      <w:divBdr>
        <w:top w:val="none" w:sz="0" w:space="0" w:color="auto"/>
        <w:left w:val="none" w:sz="0" w:space="0" w:color="auto"/>
        <w:bottom w:val="none" w:sz="0" w:space="0" w:color="auto"/>
        <w:right w:val="none" w:sz="0" w:space="0" w:color="auto"/>
      </w:divBdr>
    </w:div>
    <w:div w:id="884760349">
      <w:bodyDiv w:val="1"/>
      <w:marLeft w:val="0"/>
      <w:marRight w:val="0"/>
      <w:marTop w:val="0"/>
      <w:marBottom w:val="0"/>
      <w:divBdr>
        <w:top w:val="none" w:sz="0" w:space="0" w:color="auto"/>
        <w:left w:val="none" w:sz="0" w:space="0" w:color="auto"/>
        <w:bottom w:val="none" w:sz="0" w:space="0" w:color="auto"/>
        <w:right w:val="none" w:sz="0" w:space="0" w:color="auto"/>
      </w:divBdr>
    </w:div>
    <w:div w:id="885726476">
      <w:bodyDiv w:val="1"/>
      <w:marLeft w:val="0"/>
      <w:marRight w:val="0"/>
      <w:marTop w:val="0"/>
      <w:marBottom w:val="0"/>
      <w:divBdr>
        <w:top w:val="none" w:sz="0" w:space="0" w:color="auto"/>
        <w:left w:val="none" w:sz="0" w:space="0" w:color="auto"/>
        <w:bottom w:val="none" w:sz="0" w:space="0" w:color="auto"/>
        <w:right w:val="none" w:sz="0" w:space="0" w:color="auto"/>
      </w:divBdr>
    </w:div>
    <w:div w:id="929047395">
      <w:bodyDiv w:val="1"/>
      <w:marLeft w:val="0"/>
      <w:marRight w:val="0"/>
      <w:marTop w:val="0"/>
      <w:marBottom w:val="0"/>
      <w:divBdr>
        <w:top w:val="none" w:sz="0" w:space="0" w:color="auto"/>
        <w:left w:val="none" w:sz="0" w:space="0" w:color="auto"/>
        <w:bottom w:val="none" w:sz="0" w:space="0" w:color="auto"/>
        <w:right w:val="none" w:sz="0" w:space="0" w:color="auto"/>
      </w:divBdr>
    </w:div>
    <w:div w:id="942805451">
      <w:bodyDiv w:val="1"/>
      <w:marLeft w:val="0"/>
      <w:marRight w:val="0"/>
      <w:marTop w:val="0"/>
      <w:marBottom w:val="0"/>
      <w:divBdr>
        <w:top w:val="none" w:sz="0" w:space="0" w:color="auto"/>
        <w:left w:val="none" w:sz="0" w:space="0" w:color="auto"/>
        <w:bottom w:val="none" w:sz="0" w:space="0" w:color="auto"/>
        <w:right w:val="none" w:sz="0" w:space="0" w:color="auto"/>
      </w:divBdr>
    </w:div>
    <w:div w:id="959190472">
      <w:bodyDiv w:val="1"/>
      <w:marLeft w:val="0"/>
      <w:marRight w:val="0"/>
      <w:marTop w:val="0"/>
      <w:marBottom w:val="0"/>
      <w:divBdr>
        <w:top w:val="none" w:sz="0" w:space="0" w:color="auto"/>
        <w:left w:val="none" w:sz="0" w:space="0" w:color="auto"/>
        <w:bottom w:val="none" w:sz="0" w:space="0" w:color="auto"/>
        <w:right w:val="none" w:sz="0" w:space="0" w:color="auto"/>
      </w:divBdr>
    </w:div>
    <w:div w:id="997920236">
      <w:bodyDiv w:val="1"/>
      <w:marLeft w:val="0"/>
      <w:marRight w:val="0"/>
      <w:marTop w:val="0"/>
      <w:marBottom w:val="0"/>
      <w:divBdr>
        <w:top w:val="none" w:sz="0" w:space="0" w:color="auto"/>
        <w:left w:val="none" w:sz="0" w:space="0" w:color="auto"/>
        <w:bottom w:val="none" w:sz="0" w:space="0" w:color="auto"/>
        <w:right w:val="none" w:sz="0" w:space="0" w:color="auto"/>
      </w:divBdr>
    </w:div>
    <w:div w:id="1002127884">
      <w:bodyDiv w:val="1"/>
      <w:marLeft w:val="0"/>
      <w:marRight w:val="0"/>
      <w:marTop w:val="0"/>
      <w:marBottom w:val="0"/>
      <w:divBdr>
        <w:top w:val="none" w:sz="0" w:space="0" w:color="auto"/>
        <w:left w:val="none" w:sz="0" w:space="0" w:color="auto"/>
        <w:bottom w:val="none" w:sz="0" w:space="0" w:color="auto"/>
        <w:right w:val="none" w:sz="0" w:space="0" w:color="auto"/>
      </w:divBdr>
    </w:div>
    <w:div w:id="1002199636">
      <w:bodyDiv w:val="1"/>
      <w:marLeft w:val="0"/>
      <w:marRight w:val="0"/>
      <w:marTop w:val="0"/>
      <w:marBottom w:val="0"/>
      <w:divBdr>
        <w:top w:val="none" w:sz="0" w:space="0" w:color="auto"/>
        <w:left w:val="none" w:sz="0" w:space="0" w:color="auto"/>
        <w:bottom w:val="none" w:sz="0" w:space="0" w:color="auto"/>
        <w:right w:val="none" w:sz="0" w:space="0" w:color="auto"/>
      </w:divBdr>
    </w:div>
    <w:div w:id="1011374220">
      <w:bodyDiv w:val="1"/>
      <w:marLeft w:val="0"/>
      <w:marRight w:val="0"/>
      <w:marTop w:val="0"/>
      <w:marBottom w:val="0"/>
      <w:divBdr>
        <w:top w:val="none" w:sz="0" w:space="0" w:color="auto"/>
        <w:left w:val="none" w:sz="0" w:space="0" w:color="auto"/>
        <w:bottom w:val="none" w:sz="0" w:space="0" w:color="auto"/>
        <w:right w:val="none" w:sz="0" w:space="0" w:color="auto"/>
      </w:divBdr>
    </w:div>
    <w:div w:id="1046217742">
      <w:bodyDiv w:val="1"/>
      <w:marLeft w:val="0"/>
      <w:marRight w:val="0"/>
      <w:marTop w:val="0"/>
      <w:marBottom w:val="0"/>
      <w:divBdr>
        <w:top w:val="none" w:sz="0" w:space="0" w:color="auto"/>
        <w:left w:val="none" w:sz="0" w:space="0" w:color="auto"/>
        <w:bottom w:val="none" w:sz="0" w:space="0" w:color="auto"/>
        <w:right w:val="none" w:sz="0" w:space="0" w:color="auto"/>
      </w:divBdr>
    </w:div>
    <w:div w:id="1047605897">
      <w:bodyDiv w:val="1"/>
      <w:marLeft w:val="0"/>
      <w:marRight w:val="0"/>
      <w:marTop w:val="0"/>
      <w:marBottom w:val="0"/>
      <w:divBdr>
        <w:top w:val="none" w:sz="0" w:space="0" w:color="auto"/>
        <w:left w:val="none" w:sz="0" w:space="0" w:color="auto"/>
        <w:bottom w:val="none" w:sz="0" w:space="0" w:color="auto"/>
        <w:right w:val="none" w:sz="0" w:space="0" w:color="auto"/>
      </w:divBdr>
    </w:div>
    <w:div w:id="1050229696">
      <w:bodyDiv w:val="1"/>
      <w:marLeft w:val="0"/>
      <w:marRight w:val="0"/>
      <w:marTop w:val="0"/>
      <w:marBottom w:val="0"/>
      <w:divBdr>
        <w:top w:val="none" w:sz="0" w:space="0" w:color="auto"/>
        <w:left w:val="none" w:sz="0" w:space="0" w:color="auto"/>
        <w:bottom w:val="none" w:sz="0" w:space="0" w:color="auto"/>
        <w:right w:val="none" w:sz="0" w:space="0" w:color="auto"/>
      </w:divBdr>
    </w:div>
    <w:div w:id="1090154596">
      <w:bodyDiv w:val="1"/>
      <w:marLeft w:val="0"/>
      <w:marRight w:val="0"/>
      <w:marTop w:val="0"/>
      <w:marBottom w:val="0"/>
      <w:divBdr>
        <w:top w:val="none" w:sz="0" w:space="0" w:color="auto"/>
        <w:left w:val="none" w:sz="0" w:space="0" w:color="auto"/>
        <w:bottom w:val="none" w:sz="0" w:space="0" w:color="auto"/>
        <w:right w:val="none" w:sz="0" w:space="0" w:color="auto"/>
      </w:divBdr>
    </w:div>
    <w:div w:id="1109204551">
      <w:bodyDiv w:val="1"/>
      <w:marLeft w:val="0"/>
      <w:marRight w:val="0"/>
      <w:marTop w:val="0"/>
      <w:marBottom w:val="0"/>
      <w:divBdr>
        <w:top w:val="none" w:sz="0" w:space="0" w:color="auto"/>
        <w:left w:val="none" w:sz="0" w:space="0" w:color="auto"/>
        <w:bottom w:val="none" w:sz="0" w:space="0" w:color="auto"/>
        <w:right w:val="none" w:sz="0" w:space="0" w:color="auto"/>
      </w:divBdr>
    </w:div>
    <w:div w:id="1194490638">
      <w:bodyDiv w:val="1"/>
      <w:marLeft w:val="0"/>
      <w:marRight w:val="0"/>
      <w:marTop w:val="0"/>
      <w:marBottom w:val="0"/>
      <w:divBdr>
        <w:top w:val="none" w:sz="0" w:space="0" w:color="auto"/>
        <w:left w:val="none" w:sz="0" w:space="0" w:color="auto"/>
        <w:bottom w:val="none" w:sz="0" w:space="0" w:color="auto"/>
        <w:right w:val="none" w:sz="0" w:space="0" w:color="auto"/>
      </w:divBdr>
    </w:div>
    <w:div w:id="1199195584">
      <w:bodyDiv w:val="1"/>
      <w:marLeft w:val="0"/>
      <w:marRight w:val="0"/>
      <w:marTop w:val="0"/>
      <w:marBottom w:val="0"/>
      <w:divBdr>
        <w:top w:val="none" w:sz="0" w:space="0" w:color="auto"/>
        <w:left w:val="none" w:sz="0" w:space="0" w:color="auto"/>
        <w:bottom w:val="none" w:sz="0" w:space="0" w:color="auto"/>
        <w:right w:val="none" w:sz="0" w:space="0" w:color="auto"/>
      </w:divBdr>
    </w:div>
    <w:div w:id="1220215192">
      <w:bodyDiv w:val="1"/>
      <w:marLeft w:val="0"/>
      <w:marRight w:val="0"/>
      <w:marTop w:val="0"/>
      <w:marBottom w:val="0"/>
      <w:divBdr>
        <w:top w:val="none" w:sz="0" w:space="0" w:color="auto"/>
        <w:left w:val="none" w:sz="0" w:space="0" w:color="auto"/>
        <w:bottom w:val="none" w:sz="0" w:space="0" w:color="auto"/>
        <w:right w:val="none" w:sz="0" w:space="0" w:color="auto"/>
      </w:divBdr>
    </w:div>
    <w:div w:id="1221096298">
      <w:bodyDiv w:val="1"/>
      <w:marLeft w:val="0"/>
      <w:marRight w:val="0"/>
      <w:marTop w:val="0"/>
      <w:marBottom w:val="0"/>
      <w:divBdr>
        <w:top w:val="none" w:sz="0" w:space="0" w:color="auto"/>
        <w:left w:val="none" w:sz="0" w:space="0" w:color="auto"/>
        <w:bottom w:val="none" w:sz="0" w:space="0" w:color="auto"/>
        <w:right w:val="none" w:sz="0" w:space="0" w:color="auto"/>
      </w:divBdr>
    </w:div>
    <w:div w:id="1229459970">
      <w:bodyDiv w:val="1"/>
      <w:marLeft w:val="0"/>
      <w:marRight w:val="0"/>
      <w:marTop w:val="0"/>
      <w:marBottom w:val="0"/>
      <w:divBdr>
        <w:top w:val="none" w:sz="0" w:space="0" w:color="auto"/>
        <w:left w:val="none" w:sz="0" w:space="0" w:color="auto"/>
        <w:bottom w:val="none" w:sz="0" w:space="0" w:color="auto"/>
        <w:right w:val="none" w:sz="0" w:space="0" w:color="auto"/>
      </w:divBdr>
    </w:div>
    <w:div w:id="1232883116">
      <w:bodyDiv w:val="1"/>
      <w:marLeft w:val="0"/>
      <w:marRight w:val="0"/>
      <w:marTop w:val="0"/>
      <w:marBottom w:val="0"/>
      <w:divBdr>
        <w:top w:val="none" w:sz="0" w:space="0" w:color="auto"/>
        <w:left w:val="none" w:sz="0" w:space="0" w:color="auto"/>
        <w:bottom w:val="none" w:sz="0" w:space="0" w:color="auto"/>
        <w:right w:val="none" w:sz="0" w:space="0" w:color="auto"/>
      </w:divBdr>
    </w:div>
    <w:div w:id="1262184552">
      <w:bodyDiv w:val="1"/>
      <w:marLeft w:val="0"/>
      <w:marRight w:val="0"/>
      <w:marTop w:val="0"/>
      <w:marBottom w:val="0"/>
      <w:divBdr>
        <w:top w:val="none" w:sz="0" w:space="0" w:color="auto"/>
        <w:left w:val="none" w:sz="0" w:space="0" w:color="auto"/>
        <w:bottom w:val="none" w:sz="0" w:space="0" w:color="auto"/>
        <w:right w:val="none" w:sz="0" w:space="0" w:color="auto"/>
      </w:divBdr>
    </w:div>
    <w:div w:id="1274094096">
      <w:bodyDiv w:val="1"/>
      <w:marLeft w:val="0"/>
      <w:marRight w:val="0"/>
      <w:marTop w:val="0"/>
      <w:marBottom w:val="0"/>
      <w:divBdr>
        <w:top w:val="none" w:sz="0" w:space="0" w:color="auto"/>
        <w:left w:val="none" w:sz="0" w:space="0" w:color="auto"/>
        <w:bottom w:val="none" w:sz="0" w:space="0" w:color="auto"/>
        <w:right w:val="none" w:sz="0" w:space="0" w:color="auto"/>
      </w:divBdr>
    </w:div>
    <w:div w:id="1274630078">
      <w:bodyDiv w:val="1"/>
      <w:marLeft w:val="0"/>
      <w:marRight w:val="0"/>
      <w:marTop w:val="0"/>
      <w:marBottom w:val="0"/>
      <w:divBdr>
        <w:top w:val="none" w:sz="0" w:space="0" w:color="auto"/>
        <w:left w:val="none" w:sz="0" w:space="0" w:color="auto"/>
        <w:bottom w:val="none" w:sz="0" w:space="0" w:color="auto"/>
        <w:right w:val="none" w:sz="0" w:space="0" w:color="auto"/>
      </w:divBdr>
    </w:div>
    <w:div w:id="1302613238">
      <w:bodyDiv w:val="1"/>
      <w:marLeft w:val="0"/>
      <w:marRight w:val="0"/>
      <w:marTop w:val="0"/>
      <w:marBottom w:val="0"/>
      <w:divBdr>
        <w:top w:val="none" w:sz="0" w:space="0" w:color="auto"/>
        <w:left w:val="none" w:sz="0" w:space="0" w:color="auto"/>
        <w:bottom w:val="none" w:sz="0" w:space="0" w:color="auto"/>
        <w:right w:val="none" w:sz="0" w:space="0" w:color="auto"/>
      </w:divBdr>
    </w:div>
    <w:div w:id="1305354737">
      <w:bodyDiv w:val="1"/>
      <w:marLeft w:val="0"/>
      <w:marRight w:val="0"/>
      <w:marTop w:val="0"/>
      <w:marBottom w:val="0"/>
      <w:divBdr>
        <w:top w:val="none" w:sz="0" w:space="0" w:color="auto"/>
        <w:left w:val="none" w:sz="0" w:space="0" w:color="auto"/>
        <w:bottom w:val="none" w:sz="0" w:space="0" w:color="auto"/>
        <w:right w:val="none" w:sz="0" w:space="0" w:color="auto"/>
      </w:divBdr>
    </w:div>
    <w:div w:id="1312636681">
      <w:bodyDiv w:val="1"/>
      <w:marLeft w:val="0"/>
      <w:marRight w:val="0"/>
      <w:marTop w:val="0"/>
      <w:marBottom w:val="0"/>
      <w:divBdr>
        <w:top w:val="none" w:sz="0" w:space="0" w:color="auto"/>
        <w:left w:val="none" w:sz="0" w:space="0" w:color="auto"/>
        <w:bottom w:val="none" w:sz="0" w:space="0" w:color="auto"/>
        <w:right w:val="none" w:sz="0" w:space="0" w:color="auto"/>
      </w:divBdr>
    </w:div>
    <w:div w:id="1344743433">
      <w:bodyDiv w:val="1"/>
      <w:marLeft w:val="0"/>
      <w:marRight w:val="0"/>
      <w:marTop w:val="0"/>
      <w:marBottom w:val="0"/>
      <w:divBdr>
        <w:top w:val="none" w:sz="0" w:space="0" w:color="auto"/>
        <w:left w:val="none" w:sz="0" w:space="0" w:color="auto"/>
        <w:bottom w:val="none" w:sz="0" w:space="0" w:color="auto"/>
        <w:right w:val="none" w:sz="0" w:space="0" w:color="auto"/>
      </w:divBdr>
    </w:div>
    <w:div w:id="1391806699">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07678851">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1410783">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51321625">
      <w:bodyDiv w:val="1"/>
      <w:marLeft w:val="0"/>
      <w:marRight w:val="0"/>
      <w:marTop w:val="0"/>
      <w:marBottom w:val="0"/>
      <w:divBdr>
        <w:top w:val="none" w:sz="0" w:space="0" w:color="auto"/>
        <w:left w:val="none" w:sz="0" w:space="0" w:color="auto"/>
        <w:bottom w:val="none" w:sz="0" w:space="0" w:color="auto"/>
        <w:right w:val="none" w:sz="0" w:space="0" w:color="auto"/>
      </w:divBdr>
    </w:div>
    <w:div w:id="1455904899">
      <w:bodyDiv w:val="1"/>
      <w:marLeft w:val="0"/>
      <w:marRight w:val="0"/>
      <w:marTop w:val="0"/>
      <w:marBottom w:val="0"/>
      <w:divBdr>
        <w:top w:val="none" w:sz="0" w:space="0" w:color="auto"/>
        <w:left w:val="none" w:sz="0" w:space="0" w:color="auto"/>
        <w:bottom w:val="none" w:sz="0" w:space="0" w:color="auto"/>
        <w:right w:val="none" w:sz="0" w:space="0" w:color="auto"/>
      </w:divBdr>
    </w:div>
    <w:div w:id="1463231479">
      <w:bodyDiv w:val="1"/>
      <w:marLeft w:val="0"/>
      <w:marRight w:val="0"/>
      <w:marTop w:val="0"/>
      <w:marBottom w:val="0"/>
      <w:divBdr>
        <w:top w:val="none" w:sz="0" w:space="0" w:color="auto"/>
        <w:left w:val="none" w:sz="0" w:space="0" w:color="auto"/>
        <w:bottom w:val="none" w:sz="0" w:space="0" w:color="auto"/>
        <w:right w:val="none" w:sz="0" w:space="0" w:color="auto"/>
      </w:divBdr>
    </w:div>
    <w:div w:id="1471434428">
      <w:bodyDiv w:val="1"/>
      <w:marLeft w:val="0"/>
      <w:marRight w:val="0"/>
      <w:marTop w:val="0"/>
      <w:marBottom w:val="0"/>
      <w:divBdr>
        <w:top w:val="none" w:sz="0" w:space="0" w:color="auto"/>
        <w:left w:val="none" w:sz="0" w:space="0" w:color="auto"/>
        <w:bottom w:val="none" w:sz="0" w:space="0" w:color="auto"/>
        <w:right w:val="none" w:sz="0" w:space="0" w:color="auto"/>
      </w:divBdr>
    </w:div>
    <w:div w:id="1471900409">
      <w:bodyDiv w:val="1"/>
      <w:marLeft w:val="0"/>
      <w:marRight w:val="0"/>
      <w:marTop w:val="0"/>
      <w:marBottom w:val="0"/>
      <w:divBdr>
        <w:top w:val="none" w:sz="0" w:space="0" w:color="auto"/>
        <w:left w:val="none" w:sz="0" w:space="0" w:color="auto"/>
        <w:bottom w:val="none" w:sz="0" w:space="0" w:color="auto"/>
        <w:right w:val="none" w:sz="0" w:space="0" w:color="auto"/>
      </w:divBdr>
    </w:div>
    <w:div w:id="1473057158">
      <w:bodyDiv w:val="1"/>
      <w:marLeft w:val="0"/>
      <w:marRight w:val="0"/>
      <w:marTop w:val="0"/>
      <w:marBottom w:val="0"/>
      <w:divBdr>
        <w:top w:val="none" w:sz="0" w:space="0" w:color="auto"/>
        <w:left w:val="none" w:sz="0" w:space="0" w:color="auto"/>
        <w:bottom w:val="none" w:sz="0" w:space="0" w:color="auto"/>
        <w:right w:val="none" w:sz="0" w:space="0" w:color="auto"/>
      </w:divBdr>
      <w:divsChild>
        <w:div w:id="1535144982">
          <w:marLeft w:val="0"/>
          <w:marRight w:val="0"/>
          <w:marTop w:val="0"/>
          <w:marBottom w:val="160"/>
          <w:divBdr>
            <w:top w:val="none" w:sz="0" w:space="0" w:color="auto"/>
            <w:left w:val="none" w:sz="0" w:space="0" w:color="auto"/>
            <w:bottom w:val="none" w:sz="0" w:space="0" w:color="auto"/>
            <w:right w:val="none" w:sz="0" w:space="0" w:color="auto"/>
          </w:divBdr>
        </w:div>
        <w:div w:id="576862379">
          <w:marLeft w:val="0"/>
          <w:marRight w:val="0"/>
          <w:marTop w:val="0"/>
          <w:marBottom w:val="160"/>
          <w:divBdr>
            <w:top w:val="none" w:sz="0" w:space="0" w:color="auto"/>
            <w:left w:val="none" w:sz="0" w:space="0" w:color="auto"/>
            <w:bottom w:val="none" w:sz="0" w:space="0" w:color="auto"/>
            <w:right w:val="none" w:sz="0" w:space="0" w:color="auto"/>
          </w:divBdr>
        </w:div>
        <w:div w:id="331878698">
          <w:marLeft w:val="0"/>
          <w:marRight w:val="0"/>
          <w:marTop w:val="0"/>
          <w:marBottom w:val="160"/>
          <w:divBdr>
            <w:top w:val="none" w:sz="0" w:space="0" w:color="auto"/>
            <w:left w:val="none" w:sz="0" w:space="0" w:color="auto"/>
            <w:bottom w:val="none" w:sz="0" w:space="0" w:color="auto"/>
            <w:right w:val="none" w:sz="0" w:space="0" w:color="auto"/>
          </w:divBdr>
        </w:div>
        <w:div w:id="306055433">
          <w:marLeft w:val="0"/>
          <w:marRight w:val="0"/>
          <w:marTop w:val="0"/>
          <w:marBottom w:val="160"/>
          <w:divBdr>
            <w:top w:val="none" w:sz="0" w:space="0" w:color="auto"/>
            <w:left w:val="none" w:sz="0" w:space="0" w:color="auto"/>
            <w:bottom w:val="none" w:sz="0" w:space="0" w:color="auto"/>
            <w:right w:val="none" w:sz="0" w:space="0" w:color="auto"/>
          </w:divBdr>
        </w:div>
        <w:div w:id="986785189">
          <w:marLeft w:val="0"/>
          <w:marRight w:val="0"/>
          <w:marTop w:val="0"/>
          <w:marBottom w:val="160"/>
          <w:divBdr>
            <w:top w:val="none" w:sz="0" w:space="0" w:color="auto"/>
            <w:left w:val="none" w:sz="0" w:space="0" w:color="auto"/>
            <w:bottom w:val="none" w:sz="0" w:space="0" w:color="auto"/>
            <w:right w:val="none" w:sz="0" w:space="0" w:color="auto"/>
          </w:divBdr>
        </w:div>
        <w:div w:id="1136877086">
          <w:marLeft w:val="0"/>
          <w:marRight w:val="0"/>
          <w:marTop w:val="0"/>
          <w:marBottom w:val="160"/>
          <w:divBdr>
            <w:top w:val="none" w:sz="0" w:space="0" w:color="auto"/>
            <w:left w:val="none" w:sz="0" w:space="0" w:color="auto"/>
            <w:bottom w:val="none" w:sz="0" w:space="0" w:color="auto"/>
            <w:right w:val="none" w:sz="0" w:space="0" w:color="auto"/>
          </w:divBdr>
        </w:div>
        <w:div w:id="1540320973">
          <w:marLeft w:val="0"/>
          <w:marRight w:val="0"/>
          <w:marTop w:val="0"/>
          <w:marBottom w:val="160"/>
          <w:divBdr>
            <w:top w:val="none" w:sz="0" w:space="0" w:color="auto"/>
            <w:left w:val="none" w:sz="0" w:space="0" w:color="auto"/>
            <w:bottom w:val="none" w:sz="0" w:space="0" w:color="auto"/>
            <w:right w:val="none" w:sz="0" w:space="0" w:color="auto"/>
          </w:divBdr>
        </w:div>
        <w:div w:id="1606766465">
          <w:marLeft w:val="0"/>
          <w:marRight w:val="0"/>
          <w:marTop w:val="0"/>
          <w:marBottom w:val="160"/>
          <w:divBdr>
            <w:top w:val="none" w:sz="0" w:space="0" w:color="auto"/>
            <w:left w:val="none" w:sz="0" w:space="0" w:color="auto"/>
            <w:bottom w:val="none" w:sz="0" w:space="0" w:color="auto"/>
            <w:right w:val="none" w:sz="0" w:space="0" w:color="auto"/>
          </w:divBdr>
        </w:div>
        <w:div w:id="888224040">
          <w:marLeft w:val="0"/>
          <w:marRight w:val="0"/>
          <w:marTop w:val="0"/>
          <w:marBottom w:val="160"/>
          <w:divBdr>
            <w:top w:val="none" w:sz="0" w:space="0" w:color="auto"/>
            <w:left w:val="none" w:sz="0" w:space="0" w:color="auto"/>
            <w:bottom w:val="none" w:sz="0" w:space="0" w:color="auto"/>
            <w:right w:val="none" w:sz="0" w:space="0" w:color="auto"/>
          </w:divBdr>
        </w:div>
        <w:div w:id="1308584911">
          <w:marLeft w:val="0"/>
          <w:marRight w:val="0"/>
          <w:marTop w:val="0"/>
          <w:marBottom w:val="160"/>
          <w:divBdr>
            <w:top w:val="none" w:sz="0" w:space="0" w:color="auto"/>
            <w:left w:val="none" w:sz="0" w:space="0" w:color="auto"/>
            <w:bottom w:val="none" w:sz="0" w:space="0" w:color="auto"/>
            <w:right w:val="none" w:sz="0" w:space="0" w:color="auto"/>
          </w:divBdr>
        </w:div>
        <w:div w:id="2068600563">
          <w:marLeft w:val="0"/>
          <w:marRight w:val="0"/>
          <w:marTop w:val="0"/>
          <w:marBottom w:val="160"/>
          <w:divBdr>
            <w:top w:val="none" w:sz="0" w:space="0" w:color="auto"/>
            <w:left w:val="none" w:sz="0" w:space="0" w:color="auto"/>
            <w:bottom w:val="none" w:sz="0" w:space="0" w:color="auto"/>
            <w:right w:val="none" w:sz="0" w:space="0" w:color="auto"/>
          </w:divBdr>
        </w:div>
        <w:div w:id="1186213918">
          <w:marLeft w:val="0"/>
          <w:marRight w:val="0"/>
          <w:marTop w:val="0"/>
          <w:marBottom w:val="160"/>
          <w:divBdr>
            <w:top w:val="none" w:sz="0" w:space="0" w:color="auto"/>
            <w:left w:val="none" w:sz="0" w:space="0" w:color="auto"/>
            <w:bottom w:val="none" w:sz="0" w:space="0" w:color="auto"/>
            <w:right w:val="none" w:sz="0" w:space="0" w:color="auto"/>
          </w:divBdr>
        </w:div>
        <w:div w:id="358627396">
          <w:marLeft w:val="0"/>
          <w:marRight w:val="0"/>
          <w:marTop w:val="0"/>
          <w:marBottom w:val="160"/>
          <w:divBdr>
            <w:top w:val="none" w:sz="0" w:space="0" w:color="auto"/>
            <w:left w:val="none" w:sz="0" w:space="0" w:color="auto"/>
            <w:bottom w:val="none" w:sz="0" w:space="0" w:color="auto"/>
            <w:right w:val="none" w:sz="0" w:space="0" w:color="auto"/>
          </w:divBdr>
        </w:div>
        <w:div w:id="398097376">
          <w:marLeft w:val="0"/>
          <w:marRight w:val="0"/>
          <w:marTop w:val="0"/>
          <w:marBottom w:val="160"/>
          <w:divBdr>
            <w:top w:val="none" w:sz="0" w:space="0" w:color="auto"/>
            <w:left w:val="none" w:sz="0" w:space="0" w:color="auto"/>
            <w:bottom w:val="none" w:sz="0" w:space="0" w:color="auto"/>
            <w:right w:val="none" w:sz="0" w:space="0" w:color="auto"/>
          </w:divBdr>
        </w:div>
        <w:div w:id="2004434227">
          <w:marLeft w:val="0"/>
          <w:marRight w:val="0"/>
          <w:marTop w:val="0"/>
          <w:marBottom w:val="160"/>
          <w:divBdr>
            <w:top w:val="none" w:sz="0" w:space="0" w:color="auto"/>
            <w:left w:val="none" w:sz="0" w:space="0" w:color="auto"/>
            <w:bottom w:val="none" w:sz="0" w:space="0" w:color="auto"/>
            <w:right w:val="none" w:sz="0" w:space="0" w:color="auto"/>
          </w:divBdr>
        </w:div>
        <w:div w:id="1821269281">
          <w:marLeft w:val="0"/>
          <w:marRight w:val="0"/>
          <w:marTop w:val="0"/>
          <w:marBottom w:val="160"/>
          <w:divBdr>
            <w:top w:val="none" w:sz="0" w:space="0" w:color="auto"/>
            <w:left w:val="none" w:sz="0" w:space="0" w:color="auto"/>
            <w:bottom w:val="none" w:sz="0" w:space="0" w:color="auto"/>
            <w:right w:val="none" w:sz="0" w:space="0" w:color="auto"/>
          </w:divBdr>
        </w:div>
        <w:div w:id="1435783561">
          <w:marLeft w:val="0"/>
          <w:marRight w:val="0"/>
          <w:marTop w:val="0"/>
          <w:marBottom w:val="160"/>
          <w:divBdr>
            <w:top w:val="none" w:sz="0" w:space="0" w:color="auto"/>
            <w:left w:val="none" w:sz="0" w:space="0" w:color="auto"/>
            <w:bottom w:val="none" w:sz="0" w:space="0" w:color="auto"/>
            <w:right w:val="none" w:sz="0" w:space="0" w:color="auto"/>
          </w:divBdr>
        </w:div>
        <w:div w:id="582909940">
          <w:marLeft w:val="0"/>
          <w:marRight w:val="0"/>
          <w:marTop w:val="0"/>
          <w:marBottom w:val="160"/>
          <w:divBdr>
            <w:top w:val="none" w:sz="0" w:space="0" w:color="auto"/>
            <w:left w:val="none" w:sz="0" w:space="0" w:color="auto"/>
            <w:bottom w:val="none" w:sz="0" w:space="0" w:color="auto"/>
            <w:right w:val="none" w:sz="0" w:space="0" w:color="auto"/>
          </w:divBdr>
        </w:div>
        <w:div w:id="1858888433">
          <w:marLeft w:val="0"/>
          <w:marRight w:val="0"/>
          <w:marTop w:val="0"/>
          <w:marBottom w:val="160"/>
          <w:divBdr>
            <w:top w:val="none" w:sz="0" w:space="0" w:color="auto"/>
            <w:left w:val="none" w:sz="0" w:space="0" w:color="auto"/>
            <w:bottom w:val="none" w:sz="0" w:space="0" w:color="auto"/>
            <w:right w:val="none" w:sz="0" w:space="0" w:color="auto"/>
          </w:divBdr>
        </w:div>
        <w:div w:id="1571188017">
          <w:marLeft w:val="0"/>
          <w:marRight w:val="0"/>
          <w:marTop w:val="0"/>
          <w:marBottom w:val="160"/>
          <w:divBdr>
            <w:top w:val="none" w:sz="0" w:space="0" w:color="auto"/>
            <w:left w:val="none" w:sz="0" w:space="0" w:color="auto"/>
            <w:bottom w:val="none" w:sz="0" w:space="0" w:color="auto"/>
            <w:right w:val="none" w:sz="0" w:space="0" w:color="auto"/>
          </w:divBdr>
        </w:div>
        <w:div w:id="302319512">
          <w:marLeft w:val="0"/>
          <w:marRight w:val="0"/>
          <w:marTop w:val="0"/>
          <w:marBottom w:val="160"/>
          <w:divBdr>
            <w:top w:val="none" w:sz="0" w:space="0" w:color="auto"/>
            <w:left w:val="none" w:sz="0" w:space="0" w:color="auto"/>
            <w:bottom w:val="none" w:sz="0" w:space="0" w:color="auto"/>
            <w:right w:val="none" w:sz="0" w:space="0" w:color="auto"/>
          </w:divBdr>
        </w:div>
        <w:div w:id="1803692242">
          <w:marLeft w:val="0"/>
          <w:marRight w:val="0"/>
          <w:marTop w:val="0"/>
          <w:marBottom w:val="160"/>
          <w:divBdr>
            <w:top w:val="none" w:sz="0" w:space="0" w:color="auto"/>
            <w:left w:val="none" w:sz="0" w:space="0" w:color="auto"/>
            <w:bottom w:val="none" w:sz="0" w:space="0" w:color="auto"/>
            <w:right w:val="none" w:sz="0" w:space="0" w:color="auto"/>
          </w:divBdr>
        </w:div>
        <w:div w:id="518392236">
          <w:marLeft w:val="0"/>
          <w:marRight w:val="0"/>
          <w:marTop w:val="0"/>
          <w:marBottom w:val="160"/>
          <w:divBdr>
            <w:top w:val="none" w:sz="0" w:space="0" w:color="auto"/>
            <w:left w:val="none" w:sz="0" w:space="0" w:color="auto"/>
            <w:bottom w:val="none" w:sz="0" w:space="0" w:color="auto"/>
            <w:right w:val="none" w:sz="0" w:space="0" w:color="auto"/>
          </w:divBdr>
        </w:div>
        <w:div w:id="301153657">
          <w:marLeft w:val="0"/>
          <w:marRight w:val="0"/>
          <w:marTop w:val="0"/>
          <w:marBottom w:val="160"/>
          <w:divBdr>
            <w:top w:val="none" w:sz="0" w:space="0" w:color="auto"/>
            <w:left w:val="none" w:sz="0" w:space="0" w:color="auto"/>
            <w:bottom w:val="none" w:sz="0" w:space="0" w:color="auto"/>
            <w:right w:val="none" w:sz="0" w:space="0" w:color="auto"/>
          </w:divBdr>
        </w:div>
        <w:div w:id="1619214814">
          <w:marLeft w:val="0"/>
          <w:marRight w:val="0"/>
          <w:marTop w:val="0"/>
          <w:marBottom w:val="160"/>
          <w:divBdr>
            <w:top w:val="none" w:sz="0" w:space="0" w:color="auto"/>
            <w:left w:val="none" w:sz="0" w:space="0" w:color="auto"/>
            <w:bottom w:val="none" w:sz="0" w:space="0" w:color="auto"/>
            <w:right w:val="none" w:sz="0" w:space="0" w:color="auto"/>
          </w:divBdr>
        </w:div>
        <w:div w:id="2036342558">
          <w:marLeft w:val="0"/>
          <w:marRight w:val="0"/>
          <w:marTop w:val="0"/>
          <w:marBottom w:val="160"/>
          <w:divBdr>
            <w:top w:val="none" w:sz="0" w:space="0" w:color="auto"/>
            <w:left w:val="none" w:sz="0" w:space="0" w:color="auto"/>
            <w:bottom w:val="none" w:sz="0" w:space="0" w:color="auto"/>
            <w:right w:val="none" w:sz="0" w:space="0" w:color="auto"/>
          </w:divBdr>
        </w:div>
        <w:div w:id="1364206800">
          <w:marLeft w:val="0"/>
          <w:marRight w:val="0"/>
          <w:marTop w:val="0"/>
          <w:marBottom w:val="0"/>
          <w:divBdr>
            <w:top w:val="none" w:sz="0" w:space="0" w:color="auto"/>
            <w:left w:val="none" w:sz="0" w:space="0" w:color="auto"/>
            <w:bottom w:val="none" w:sz="0" w:space="0" w:color="auto"/>
            <w:right w:val="none" w:sz="0" w:space="0" w:color="auto"/>
          </w:divBdr>
        </w:div>
      </w:divsChild>
    </w:div>
    <w:div w:id="1476798807">
      <w:bodyDiv w:val="1"/>
      <w:marLeft w:val="0"/>
      <w:marRight w:val="0"/>
      <w:marTop w:val="0"/>
      <w:marBottom w:val="0"/>
      <w:divBdr>
        <w:top w:val="none" w:sz="0" w:space="0" w:color="auto"/>
        <w:left w:val="none" w:sz="0" w:space="0" w:color="auto"/>
        <w:bottom w:val="none" w:sz="0" w:space="0" w:color="auto"/>
        <w:right w:val="none" w:sz="0" w:space="0" w:color="auto"/>
      </w:divBdr>
    </w:div>
    <w:div w:id="1481653812">
      <w:bodyDiv w:val="1"/>
      <w:marLeft w:val="0"/>
      <w:marRight w:val="0"/>
      <w:marTop w:val="0"/>
      <w:marBottom w:val="0"/>
      <w:divBdr>
        <w:top w:val="none" w:sz="0" w:space="0" w:color="auto"/>
        <w:left w:val="none" w:sz="0" w:space="0" w:color="auto"/>
        <w:bottom w:val="none" w:sz="0" w:space="0" w:color="auto"/>
        <w:right w:val="none" w:sz="0" w:space="0" w:color="auto"/>
      </w:divBdr>
    </w:div>
    <w:div w:id="1487280694">
      <w:bodyDiv w:val="1"/>
      <w:marLeft w:val="0"/>
      <w:marRight w:val="0"/>
      <w:marTop w:val="0"/>
      <w:marBottom w:val="0"/>
      <w:divBdr>
        <w:top w:val="none" w:sz="0" w:space="0" w:color="auto"/>
        <w:left w:val="none" w:sz="0" w:space="0" w:color="auto"/>
        <w:bottom w:val="none" w:sz="0" w:space="0" w:color="auto"/>
        <w:right w:val="none" w:sz="0" w:space="0" w:color="auto"/>
      </w:divBdr>
    </w:div>
    <w:div w:id="1502624717">
      <w:bodyDiv w:val="1"/>
      <w:marLeft w:val="0"/>
      <w:marRight w:val="0"/>
      <w:marTop w:val="0"/>
      <w:marBottom w:val="0"/>
      <w:divBdr>
        <w:top w:val="none" w:sz="0" w:space="0" w:color="auto"/>
        <w:left w:val="none" w:sz="0" w:space="0" w:color="auto"/>
        <w:bottom w:val="none" w:sz="0" w:space="0" w:color="auto"/>
        <w:right w:val="none" w:sz="0" w:space="0" w:color="auto"/>
      </w:divBdr>
    </w:div>
    <w:div w:id="1504739251">
      <w:bodyDiv w:val="1"/>
      <w:marLeft w:val="0"/>
      <w:marRight w:val="0"/>
      <w:marTop w:val="0"/>
      <w:marBottom w:val="0"/>
      <w:divBdr>
        <w:top w:val="none" w:sz="0" w:space="0" w:color="auto"/>
        <w:left w:val="none" w:sz="0" w:space="0" w:color="auto"/>
        <w:bottom w:val="none" w:sz="0" w:space="0" w:color="auto"/>
        <w:right w:val="none" w:sz="0" w:space="0" w:color="auto"/>
      </w:divBdr>
    </w:div>
    <w:div w:id="1528520613">
      <w:bodyDiv w:val="1"/>
      <w:marLeft w:val="0"/>
      <w:marRight w:val="0"/>
      <w:marTop w:val="0"/>
      <w:marBottom w:val="0"/>
      <w:divBdr>
        <w:top w:val="none" w:sz="0" w:space="0" w:color="auto"/>
        <w:left w:val="none" w:sz="0" w:space="0" w:color="auto"/>
        <w:bottom w:val="none" w:sz="0" w:space="0" w:color="auto"/>
        <w:right w:val="none" w:sz="0" w:space="0" w:color="auto"/>
      </w:divBdr>
    </w:div>
    <w:div w:id="1529945599">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36120478">
      <w:bodyDiv w:val="1"/>
      <w:marLeft w:val="0"/>
      <w:marRight w:val="0"/>
      <w:marTop w:val="0"/>
      <w:marBottom w:val="0"/>
      <w:divBdr>
        <w:top w:val="none" w:sz="0" w:space="0" w:color="auto"/>
        <w:left w:val="none" w:sz="0" w:space="0" w:color="auto"/>
        <w:bottom w:val="none" w:sz="0" w:space="0" w:color="auto"/>
        <w:right w:val="none" w:sz="0" w:space="0" w:color="auto"/>
      </w:divBdr>
    </w:div>
    <w:div w:id="1555653682">
      <w:bodyDiv w:val="1"/>
      <w:marLeft w:val="0"/>
      <w:marRight w:val="0"/>
      <w:marTop w:val="0"/>
      <w:marBottom w:val="0"/>
      <w:divBdr>
        <w:top w:val="none" w:sz="0" w:space="0" w:color="auto"/>
        <w:left w:val="none" w:sz="0" w:space="0" w:color="auto"/>
        <w:bottom w:val="none" w:sz="0" w:space="0" w:color="auto"/>
        <w:right w:val="none" w:sz="0" w:space="0" w:color="auto"/>
      </w:divBdr>
    </w:div>
    <w:div w:id="1556549783">
      <w:bodyDiv w:val="1"/>
      <w:marLeft w:val="0"/>
      <w:marRight w:val="0"/>
      <w:marTop w:val="0"/>
      <w:marBottom w:val="0"/>
      <w:divBdr>
        <w:top w:val="none" w:sz="0" w:space="0" w:color="auto"/>
        <w:left w:val="none" w:sz="0" w:space="0" w:color="auto"/>
        <w:bottom w:val="none" w:sz="0" w:space="0" w:color="auto"/>
        <w:right w:val="none" w:sz="0" w:space="0" w:color="auto"/>
      </w:divBdr>
    </w:div>
    <w:div w:id="1564411912">
      <w:bodyDiv w:val="1"/>
      <w:marLeft w:val="0"/>
      <w:marRight w:val="0"/>
      <w:marTop w:val="0"/>
      <w:marBottom w:val="0"/>
      <w:divBdr>
        <w:top w:val="none" w:sz="0" w:space="0" w:color="auto"/>
        <w:left w:val="none" w:sz="0" w:space="0" w:color="auto"/>
        <w:bottom w:val="none" w:sz="0" w:space="0" w:color="auto"/>
        <w:right w:val="none" w:sz="0" w:space="0" w:color="auto"/>
      </w:divBdr>
    </w:div>
    <w:div w:id="1565413765">
      <w:bodyDiv w:val="1"/>
      <w:marLeft w:val="0"/>
      <w:marRight w:val="0"/>
      <w:marTop w:val="0"/>
      <w:marBottom w:val="0"/>
      <w:divBdr>
        <w:top w:val="none" w:sz="0" w:space="0" w:color="auto"/>
        <w:left w:val="none" w:sz="0" w:space="0" w:color="auto"/>
        <w:bottom w:val="none" w:sz="0" w:space="0" w:color="auto"/>
        <w:right w:val="none" w:sz="0" w:space="0" w:color="auto"/>
      </w:divBdr>
      <w:divsChild>
        <w:div w:id="2103641857">
          <w:marLeft w:val="0"/>
          <w:marRight w:val="0"/>
          <w:marTop w:val="0"/>
          <w:marBottom w:val="0"/>
          <w:divBdr>
            <w:top w:val="none" w:sz="0" w:space="0" w:color="auto"/>
            <w:left w:val="none" w:sz="0" w:space="0" w:color="auto"/>
            <w:bottom w:val="none" w:sz="0" w:space="0" w:color="auto"/>
            <w:right w:val="none" w:sz="0" w:space="0" w:color="auto"/>
          </w:divBdr>
        </w:div>
        <w:div w:id="1282803069">
          <w:marLeft w:val="0"/>
          <w:marRight w:val="0"/>
          <w:marTop w:val="0"/>
          <w:marBottom w:val="0"/>
          <w:divBdr>
            <w:top w:val="none" w:sz="0" w:space="0" w:color="auto"/>
            <w:left w:val="none" w:sz="0" w:space="0" w:color="auto"/>
            <w:bottom w:val="none" w:sz="0" w:space="0" w:color="auto"/>
            <w:right w:val="none" w:sz="0" w:space="0" w:color="auto"/>
          </w:divBdr>
        </w:div>
        <w:div w:id="1084063458">
          <w:marLeft w:val="0"/>
          <w:marRight w:val="0"/>
          <w:marTop w:val="0"/>
          <w:marBottom w:val="0"/>
          <w:divBdr>
            <w:top w:val="none" w:sz="0" w:space="0" w:color="auto"/>
            <w:left w:val="none" w:sz="0" w:space="0" w:color="auto"/>
            <w:bottom w:val="none" w:sz="0" w:space="0" w:color="auto"/>
            <w:right w:val="none" w:sz="0" w:space="0" w:color="auto"/>
          </w:divBdr>
          <w:divsChild>
            <w:div w:id="32775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189026">
      <w:bodyDiv w:val="1"/>
      <w:marLeft w:val="0"/>
      <w:marRight w:val="0"/>
      <w:marTop w:val="0"/>
      <w:marBottom w:val="0"/>
      <w:divBdr>
        <w:top w:val="none" w:sz="0" w:space="0" w:color="auto"/>
        <w:left w:val="none" w:sz="0" w:space="0" w:color="auto"/>
        <w:bottom w:val="none" w:sz="0" w:space="0" w:color="auto"/>
        <w:right w:val="none" w:sz="0" w:space="0" w:color="auto"/>
      </w:divBdr>
    </w:div>
    <w:div w:id="1623878513">
      <w:bodyDiv w:val="1"/>
      <w:marLeft w:val="0"/>
      <w:marRight w:val="0"/>
      <w:marTop w:val="0"/>
      <w:marBottom w:val="0"/>
      <w:divBdr>
        <w:top w:val="none" w:sz="0" w:space="0" w:color="auto"/>
        <w:left w:val="none" w:sz="0" w:space="0" w:color="auto"/>
        <w:bottom w:val="none" w:sz="0" w:space="0" w:color="auto"/>
        <w:right w:val="none" w:sz="0" w:space="0" w:color="auto"/>
      </w:divBdr>
    </w:div>
    <w:div w:id="1636180166">
      <w:bodyDiv w:val="1"/>
      <w:marLeft w:val="0"/>
      <w:marRight w:val="0"/>
      <w:marTop w:val="0"/>
      <w:marBottom w:val="0"/>
      <w:divBdr>
        <w:top w:val="none" w:sz="0" w:space="0" w:color="auto"/>
        <w:left w:val="none" w:sz="0" w:space="0" w:color="auto"/>
        <w:bottom w:val="none" w:sz="0" w:space="0" w:color="auto"/>
        <w:right w:val="none" w:sz="0" w:space="0" w:color="auto"/>
      </w:divBdr>
    </w:div>
    <w:div w:id="1674137774">
      <w:bodyDiv w:val="1"/>
      <w:marLeft w:val="0"/>
      <w:marRight w:val="0"/>
      <w:marTop w:val="0"/>
      <w:marBottom w:val="0"/>
      <w:divBdr>
        <w:top w:val="none" w:sz="0" w:space="0" w:color="auto"/>
        <w:left w:val="none" w:sz="0" w:space="0" w:color="auto"/>
        <w:bottom w:val="none" w:sz="0" w:space="0" w:color="auto"/>
        <w:right w:val="none" w:sz="0" w:space="0" w:color="auto"/>
      </w:divBdr>
    </w:div>
    <w:div w:id="1679770347">
      <w:bodyDiv w:val="1"/>
      <w:marLeft w:val="0"/>
      <w:marRight w:val="0"/>
      <w:marTop w:val="0"/>
      <w:marBottom w:val="0"/>
      <w:divBdr>
        <w:top w:val="none" w:sz="0" w:space="0" w:color="auto"/>
        <w:left w:val="none" w:sz="0" w:space="0" w:color="auto"/>
        <w:bottom w:val="none" w:sz="0" w:space="0" w:color="auto"/>
        <w:right w:val="none" w:sz="0" w:space="0" w:color="auto"/>
      </w:divBdr>
    </w:div>
    <w:div w:id="1681468734">
      <w:bodyDiv w:val="1"/>
      <w:marLeft w:val="0"/>
      <w:marRight w:val="0"/>
      <w:marTop w:val="0"/>
      <w:marBottom w:val="0"/>
      <w:divBdr>
        <w:top w:val="none" w:sz="0" w:space="0" w:color="auto"/>
        <w:left w:val="none" w:sz="0" w:space="0" w:color="auto"/>
        <w:bottom w:val="none" w:sz="0" w:space="0" w:color="auto"/>
        <w:right w:val="none" w:sz="0" w:space="0" w:color="auto"/>
      </w:divBdr>
    </w:div>
    <w:div w:id="1702123487">
      <w:bodyDiv w:val="1"/>
      <w:marLeft w:val="0"/>
      <w:marRight w:val="0"/>
      <w:marTop w:val="0"/>
      <w:marBottom w:val="0"/>
      <w:divBdr>
        <w:top w:val="none" w:sz="0" w:space="0" w:color="auto"/>
        <w:left w:val="none" w:sz="0" w:space="0" w:color="auto"/>
        <w:bottom w:val="none" w:sz="0" w:space="0" w:color="auto"/>
        <w:right w:val="none" w:sz="0" w:space="0" w:color="auto"/>
      </w:divBdr>
    </w:div>
    <w:div w:id="1715080797">
      <w:bodyDiv w:val="1"/>
      <w:marLeft w:val="0"/>
      <w:marRight w:val="0"/>
      <w:marTop w:val="0"/>
      <w:marBottom w:val="0"/>
      <w:divBdr>
        <w:top w:val="none" w:sz="0" w:space="0" w:color="auto"/>
        <w:left w:val="none" w:sz="0" w:space="0" w:color="auto"/>
        <w:bottom w:val="none" w:sz="0" w:space="0" w:color="auto"/>
        <w:right w:val="none" w:sz="0" w:space="0" w:color="auto"/>
      </w:divBdr>
    </w:div>
    <w:div w:id="1742361960">
      <w:bodyDiv w:val="1"/>
      <w:marLeft w:val="0"/>
      <w:marRight w:val="0"/>
      <w:marTop w:val="0"/>
      <w:marBottom w:val="0"/>
      <w:divBdr>
        <w:top w:val="none" w:sz="0" w:space="0" w:color="auto"/>
        <w:left w:val="none" w:sz="0" w:space="0" w:color="auto"/>
        <w:bottom w:val="none" w:sz="0" w:space="0" w:color="auto"/>
        <w:right w:val="none" w:sz="0" w:space="0" w:color="auto"/>
      </w:divBdr>
    </w:div>
    <w:div w:id="1746026646">
      <w:bodyDiv w:val="1"/>
      <w:marLeft w:val="0"/>
      <w:marRight w:val="0"/>
      <w:marTop w:val="0"/>
      <w:marBottom w:val="0"/>
      <w:divBdr>
        <w:top w:val="none" w:sz="0" w:space="0" w:color="auto"/>
        <w:left w:val="none" w:sz="0" w:space="0" w:color="auto"/>
        <w:bottom w:val="none" w:sz="0" w:space="0" w:color="auto"/>
        <w:right w:val="none" w:sz="0" w:space="0" w:color="auto"/>
      </w:divBdr>
    </w:div>
    <w:div w:id="1764573775">
      <w:bodyDiv w:val="1"/>
      <w:marLeft w:val="0"/>
      <w:marRight w:val="0"/>
      <w:marTop w:val="0"/>
      <w:marBottom w:val="0"/>
      <w:divBdr>
        <w:top w:val="none" w:sz="0" w:space="0" w:color="auto"/>
        <w:left w:val="none" w:sz="0" w:space="0" w:color="auto"/>
        <w:bottom w:val="none" w:sz="0" w:space="0" w:color="auto"/>
        <w:right w:val="none" w:sz="0" w:space="0" w:color="auto"/>
      </w:divBdr>
    </w:div>
    <w:div w:id="1851139871">
      <w:bodyDiv w:val="1"/>
      <w:marLeft w:val="0"/>
      <w:marRight w:val="0"/>
      <w:marTop w:val="0"/>
      <w:marBottom w:val="0"/>
      <w:divBdr>
        <w:top w:val="none" w:sz="0" w:space="0" w:color="auto"/>
        <w:left w:val="none" w:sz="0" w:space="0" w:color="auto"/>
        <w:bottom w:val="none" w:sz="0" w:space="0" w:color="auto"/>
        <w:right w:val="none" w:sz="0" w:space="0" w:color="auto"/>
      </w:divBdr>
    </w:div>
    <w:div w:id="1864704607">
      <w:bodyDiv w:val="1"/>
      <w:marLeft w:val="0"/>
      <w:marRight w:val="0"/>
      <w:marTop w:val="0"/>
      <w:marBottom w:val="0"/>
      <w:divBdr>
        <w:top w:val="none" w:sz="0" w:space="0" w:color="auto"/>
        <w:left w:val="none" w:sz="0" w:space="0" w:color="auto"/>
        <w:bottom w:val="none" w:sz="0" w:space="0" w:color="auto"/>
        <w:right w:val="none" w:sz="0" w:space="0" w:color="auto"/>
      </w:divBdr>
    </w:div>
    <w:div w:id="1865748542">
      <w:bodyDiv w:val="1"/>
      <w:marLeft w:val="0"/>
      <w:marRight w:val="0"/>
      <w:marTop w:val="0"/>
      <w:marBottom w:val="0"/>
      <w:divBdr>
        <w:top w:val="none" w:sz="0" w:space="0" w:color="auto"/>
        <w:left w:val="none" w:sz="0" w:space="0" w:color="auto"/>
        <w:bottom w:val="none" w:sz="0" w:space="0" w:color="auto"/>
        <w:right w:val="none" w:sz="0" w:space="0" w:color="auto"/>
      </w:divBdr>
    </w:div>
    <w:div w:id="1867862868">
      <w:bodyDiv w:val="1"/>
      <w:marLeft w:val="0"/>
      <w:marRight w:val="0"/>
      <w:marTop w:val="0"/>
      <w:marBottom w:val="0"/>
      <w:divBdr>
        <w:top w:val="none" w:sz="0" w:space="0" w:color="auto"/>
        <w:left w:val="none" w:sz="0" w:space="0" w:color="auto"/>
        <w:bottom w:val="none" w:sz="0" w:space="0" w:color="auto"/>
        <w:right w:val="none" w:sz="0" w:space="0" w:color="auto"/>
      </w:divBdr>
    </w:div>
    <w:div w:id="1869948642">
      <w:bodyDiv w:val="1"/>
      <w:marLeft w:val="0"/>
      <w:marRight w:val="0"/>
      <w:marTop w:val="0"/>
      <w:marBottom w:val="0"/>
      <w:divBdr>
        <w:top w:val="none" w:sz="0" w:space="0" w:color="auto"/>
        <w:left w:val="none" w:sz="0" w:space="0" w:color="auto"/>
        <w:bottom w:val="none" w:sz="0" w:space="0" w:color="auto"/>
        <w:right w:val="none" w:sz="0" w:space="0" w:color="auto"/>
      </w:divBdr>
    </w:div>
    <w:div w:id="1884976397">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4677665">
      <w:bodyDiv w:val="1"/>
      <w:marLeft w:val="0"/>
      <w:marRight w:val="0"/>
      <w:marTop w:val="0"/>
      <w:marBottom w:val="0"/>
      <w:divBdr>
        <w:top w:val="none" w:sz="0" w:space="0" w:color="auto"/>
        <w:left w:val="none" w:sz="0" w:space="0" w:color="auto"/>
        <w:bottom w:val="none" w:sz="0" w:space="0" w:color="auto"/>
        <w:right w:val="none" w:sz="0" w:space="0" w:color="auto"/>
      </w:divBdr>
    </w:div>
    <w:div w:id="1905872520">
      <w:bodyDiv w:val="1"/>
      <w:marLeft w:val="0"/>
      <w:marRight w:val="0"/>
      <w:marTop w:val="0"/>
      <w:marBottom w:val="0"/>
      <w:divBdr>
        <w:top w:val="none" w:sz="0" w:space="0" w:color="auto"/>
        <w:left w:val="none" w:sz="0" w:space="0" w:color="auto"/>
        <w:bottom w:val="none" w:sz="0" w:space="0" w:color="auto"/>
        <w:right w:val="none" w:sz="0" w:space="0" w:color="auto"/>
      </w:divBdr>
    </w:div>
    <w:div w:id="1906527342">
      <w:bodyDiv w:val="1"/>
      <w:marLeft w:val="0"/>
      <w:marRight w:val="0"/>
      <w:marTop w:val="0"/>
      <w:marBottom w:val="0"/>
      <w:divBdr>
        <w:top w:val="none" w:sz="0" w:space="0" w:color="auto"/>
        <w:left w:val="none" w:sz="0" w:space="0" w:color="auto"/>
        <w:bottom w:val="none" w:sz="0" w:space="0" w:color="auto"/>
        <w:right w:val="none" w:sz="0" w:space="0" w:color="auto"/>
      </w:divBdr>
    </w:div>
    <w:div w:id="1911885939">
      <w:bodyDiv w:val="1"/>
      <w:marLeft w:val="0"/>
      <w:marRight w:val="0"/>
      <w:marTop w:val="0"/>
      <w:marBottom w:val="0"/>
      <w:divBdr>
        <w:top w:val="none" w:sz="0" w:space="0" w:color="auto"/>
        <w:left w:val="none" w:sz="0" w:space="0" w:color="auto"/>
        <w:bottom w:val="none" w:sz="0" w:space="0" w:color="auto"/>
        <w:right w:val="none" w:sz="0" w:space="0" w:color="auto"/>
      </w:divBdr>
    </w:div>
    <w:div w:id="1913814950">
      <w:bodyDiv w:val="1"/>
      <w:marLeft w:val="0"/>
      <w:marRight w:val="0"/>
      <w:marTop w:val="0"/>
      <w:marBottom w:val="0"/>
      <w:divBdr>
        <w:top w:val="none" w:sz="0" w:space="0" w:color="auto"/>
        <w:left w:val="none" w:sz="0" w:space="0" w:color="auto"/>
        <w:bottom w:val="none" w:sz="0" w:space="0" w:color="auto"/>
        <w:right w:val="none" w:sz="0" w:space="0" w:color="auto"/>
      </w:divBdr>
    </w:div>
    <w:div w:id="1923179542">
      <w:bodyDiv w:val="1"/>
      <w:marLeft w:val="0"/>
      <w:marRight w:val="0"/>
      <w:marTop w:val="0"/>
      <w:marBottom w:val="0"/>
      <w:divBdr>
        <w:top w:val="none" w:sz="0" w:space="0" w:color="auto"/>
        <w:left w:val="none" w:sz="0" w:space="0" w:color="auto"/>
        <w:bottom w:val="none" w:sz="0" w:space="0" w:color="auto"/>
        <w:right w:val="none" w:sz="0" w:space="0" w:color="auto"/>
      </w:divBdr>
    </w:div>
    <w:div w:id="1933968965">
      <w:bodyDiv w:val="1"/>
      <w:marLeft w:val="0"/>
      <w:marRight w:val="0"/>
      <w:marTop w:val="0"/>
      <w:marBottom w:val="0"/>
      <w:divBdr>
        <w:top w:val="none" w:sz="0" w:space="0" w:color="auto"/>
        <w:left w:val="none" w:sz="0" w:space="0" w:color="auto"/>
        <w:bottom w:val="none" w:sz="0" w:space="0" w:color="auto"/>
        <w:right w:val="none" w:sz="0" w:space="0" w:color="auto"/>
      </w:divBdr>
    </w:div>
    <w:div w:id="1968662064">
      <w:bodyDiv w:val="1"/>
      <w:marLeft w:val="0"/>
      <w:marRight w:val="0"/>
      <w:marTop w:val="0"/>
      <w:marBottom w:val="0"/>
      <w:divBdr>
        <w:top w:val="none" w:sz="0" w:space="0" w:color="auto"/>
        <w:left w:val="none" w:sz="0" w:space="0" w:color="auto"/>
        <w:bottom w:val="none" w:sz="0" w:space="0" w:color="auto"/>
        <w:right w:val="none" w:sz="0" w:space="0" w:color="auto"/>
      </w:divBdr>
    </w:div>
    <w:div w:id="1971743140">
      <w:bodyDiv w:val="1"/>
      <w:marLeft w:val="0"/>
      <w:marRight w:val="0"/>
      <w:marTop w:val="0"/>
      <w:marBottom w:val="0"/>
      <w:divBdr>
        <w:top w:val="none" w:sz="0" w:space="0" w:color="auto"/>
        <w:left w:val="none" w:sz="0" w:space="0" w:color="auto"/>
        <w:bottom w:val="none" w:sz="0" w:space="0" w:color="auto"/>
        <w:right w:val="none" w:sz="0" w:space="0" w:color="auto"/>
      </w:divBdr>
    </w:div>
    <w:div w:id="1997495470">
      <w:bodyDiv w:val="1"/>
      <w:marLeft w:val="0"/>
      <w:marRight w:val="0"/>
      <w:marTop w:val="0"/>
      <w:marBottom w:val="0"/>
      <w:divBdr>
        <w:top w:val="none" w:sz="0" w:space="0" w:color="auto"/>
        <w:left w:val="none" w:sz="0" w:space="0" w:color="auto"/>
        <w:bottom w:val="none" w:sz="0" w:space="0" w:color="auto"/>
        <w:right w:val="none" w:sz="0" w:space="0" w:color="auto"/>
      </w:divBdr>
    </w:div>
    <w:div w:id="2010867870">
      <w:bodyDiv w:val="1"/>
      <w:marLeft w:val="0"/>
      <w:marRight w:val="0"/>
      <w:marTop w:val="0"/>
      <w:marBottom w:val="0"/>
      <w:divBdr>
        <w:top w:val="none" w:sz="0" w:space="0" w:color="auto"/>
        <w:left w:val="none" w:sz="0" w:space="0" w:color="auto"/>
        <w:bottom w:val="none" w:sz="0" w:space="0" w:color="auto"/>
        <w:right w:val="none" w:sz="0" w:space="0" w:color="auto"/>
      </w:divBdr>
    </w:div>
    <w:div w:id="2029484675">
      <w:bodyDiv w:val="1"/>
      <w:marLeft w:val="0"/>
      <w:marRight w:val="0"/>
      <w:marTop w:val="0"/>
      <w:marBottom w:val="0"/>
      <w:divBdr>
        <w:top w:val="none" w:sz="0" w:space="0" w:color="auto"/>
        <w:left w:val="none" w:sz="0" w:space="0" w:color="auto"/>
        <w:bottom w:val="none" w:sz="0" w:space="0" w:color="auto"/>
        <w:right w:val="none" w:sz="0" w:space="0" w:color="auto"/>
      </w:divBdr>
    </w:div>
    <w:div w:id="2043167708">
      <w:bodyDiv w:val="1"/>
      <w:marLeft w:val="0"/>
      <w:marRight w:val="0"/>
      <w:marTop w:val="0"/>
      <w:marBottom w:val="0"/>
      <w:divBdr>
        <w:top w:val="none" w:sz="0" w:space="0" w:color="auto"/>
        <w:left w:val="none" w:sz="0" w:space="0" w:color="auto"/>
        <w:bottom w:val="none" w:sz="0" w:space="0" w:color="auto"/>
        <w:right w:val="none" w:sz="0" w:space="0" w:color="auto"/>
      </w:divBdr>
    </w:div>
    <w:div w:id="2060013935">
      <w:bodyDiv w:val="1"/>
      <w:marLeft w:val="0"/>
      <w:marRight w:val="0"/>
      <w:marTop w:val="0"/>
      <w:marBottom w:val="0"/>
      <w:divBdr>
        <w:top w:val="none" w:sz="0" w:space="0" w:color="auto"/>
        <w:left w:val="none" w:sz="0" w:space="0" w:color="auto"/>
        <w:bottom w:val="none" w:sz="0" w:space="0" w:color="auto"/>
        <w:right w:val="none" w:sz="0" w:space="0" w:color="auto"/>
      </w:divBdr>
    </w:div>
    <w:div w:id="2098281604">
      <w:bodyDiv w:val="1"/>
      <w:marLeft w:val="0"/>
      <w:marRight w:val="0"/>
      <w:marTop w:val="0"/>
      <w:marBottom w:val="0"/>
      <w:divBdr>
        <w:top w:val="none" w:sz="0" w:space="0" w:color="auto"/>
        <w:left w:val="none" w:sz="0" w:space="0" w:color="auto"/>
        <w:bottom w:val="none" w:sz="0" w:space="0" w:color="auto"/>
        <w:right w:val="none" w:sz="0" w:space="0" w:color="auto"/>
      </w:divBdr>
    </w:div>
    <w:div w:id="213617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2.2.1.2.1.2.20"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573E69D5C704263AFF93A55C05F60C9"/>
        <w:category>
          <w:name w:val="General"/>
          <w:gallery w:val="placeholder"/>
        </w:category>
        <w:types>
          <w:type w:val="bbPlcHdr"/>
        </w:types>
        <w:behaviors>
          <w:behavior w:val="content"/>
        </w:behaviors>
        <w:guid w:val="{0D38C7CA-2C36-43A7-97D7-84DD3D50463C}"/>
      </w:docPartPr>
      <w:docPartBody>
        <w:p w:rsidR="00A26EFA" w:rsidRDefault="00A26EFA" w:rsidP="00A26EFA">
          <w:pPr>
            <w:pStyle w:val="0573E69D5C704263AFF93A55C05F60C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FDACF56999042F6B5CAFF5906D98839"/>
        <w:category>
          <w:name w:val="General"/>
          <w:gallery w:val="placeholder"/>
        </w:category>
        <w:types>
          <w:type w:val="bbPlcHdr"/>
        </w:types>
        <w:behaviors>
          <w:behavior w:val="content"/>
        </w:behaviors>
        <w:guid w:val="{D82C8FC1-AEF5-411E-9C56-F570E4DDA927}"/>
      </w:docPartPr>
      <w:docPartBody>
        <w:p w:rsidR="00A26EFA" w:rsidRDefault="00A26EFA" w:rsidP="00A26EFA">
          <w:pPr>
            <w:pStyle w:val="0FDACF56999042F6B5CAFF5906D9883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A2148B943BD45C0A50080156ECB56F8"/>
        <w:category>
          <w:name w:val="General"/>
          <w:gallery w:val="placeholder"/>
        </w:category>
        <w:types>
          <w:type w:val="bbPlcHdr"/>
        </w:types>
        <w:behaviors>
          <w:behavior w:val="content"/>
        </w:behaviors>
        <w:guid w:val="{D408711A-9BB2-4ECE-BAD9-26702BB3CAE0}"/>
      </w:docPartPr>
      <w:docPartBody>
        <w:p w:rsidR="00A26EFA" w:rsidRDefault="00A26EFA" w:rsidP="00A26EFA">
          <w:pPr>
            <w:pStyle w:val="CA2148B943BD45C0A50080156ECB56F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F57D133702447C5A7204065BBB17343"/>
        <w:category>
          <w:name w:val="General"/>
          <w:gallery w:val="placeholder"/>
        </w:category>
        <w:types>
          <w:type w:val="bbPlcHdr"/>
        </w:types>
        <w:behaviors>
          <w:behavior w:val="content"/>
        </w:behaviors>
        <w:guid w:val="{28EBCC2C-C731-4940-9A97-75F883D48E00}"/>
      </w:docPartPr>
      <w:docPartBody>
        <w:p w:rsidR="00A26EFA" w:rsidRDefault="00A26EFA" w:rsidP="00A26EFA">
          <w:pPr>
            <w:pStyle w:val="3F57D133702447C5A7204065BBB1734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2569AC98F99416594CD6904EA9657A8"/>
        <w:category>
          <w:name w:val="General"/>
          <w:gallery w:val="placeholder"/>
        </w:category>
        <w:types>
          <w:type w:val="bbPlcHdr"/>
        </w:types>
        <w:behaviors>
          <w:behavior w:val="content"/>
        </w:behaviors>
        <w:guid w:val="{11697CA8-4E08-4693-8E93-18E4CC9522D6}"/>
      </w:docPartPr>
      <w:docPartBody>
        <w:p w:rsidR="00A26EFA" w:rsidRDefault="00A26EFA" w:rsidP="00A26EFA">
          <w:pPr>
            <w:pStyle w:val="82569AC98F99416594CD6904EA9657A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68B99F7FA074EB68868144DB67884CD"/>
        <w:category>
          <w:name w:val="General"/>
          <w:gallery w:val="placeholder"/>
        </w:category>
        <w:types>
          <w:type w:val="bbPlcHdr"/>
        </w:types>
        <w:behaviors>
          <w:behavior w:val="content"/>
        </w:behaviors>
        <w:guid w:val="{A3665479-9591-48E0-833A-DA815AD3BDD7}"/>
      </w:docPartPr>
      <w:docPartBody>
        <w:p w:rsidR="00A26EFA" w:rsidRDefault="00A26EFA" w:rsidP="00A26EFA">
          <w:pPr>
            <w:pStyle w:val="668B99F7FA074EB68868144DB67884C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C1C8685B325D4B17A75B8BA9E5C0D610"/>
        <w:category>
          <w:name w:val="General"/>
          <w:gallery w:val="placeholder"/>
        </w:category>
        <w:types>
          <w:type w:val="bbPlcHdr"/>
        </w:types>
        <w:behaviors>
          <w:behavior w:val="content"/>
        </w:behaviors>
        <w:guid w:val="{3BEFC0DA-7B6D-45B8-93A0-54422DA7803B}"/>
      </w:docPartPr>
      <w:docPartBody>
        <w:p w:rsidR="00A26EFA" w:rsidRDefault="00A26EFA" w:rsidP="00A26EFA">
          <w:pPr>
            <w:pStyle w:val="C1C8685B325D4B17A75B8BA9E5C0D61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3C2E87367D364F8E962AFDC36A82404C"/>
        <w:category>
          <w:name w:val="General"/>
          <w:gallery w:val="placeholder"/>
        </w:category>
        <w:types>
          <w:type w:val="bbPlcHdr"/>
        </w:types>
        <w:behaviors>
          <w:behavior w:val="content"/>
        </w:behaviors>
        <w:guid w:val="{624ADA99-1F4D-4D1F-B886-EEAAF510EEA0}"/>
      </w:docPartPr>
      <w:docPartBody>
        <w:p w:rsidR="00A26EFA" w:rsidRDefault="00A26EFA" w:rsidP="00A26EFA">
          <w:pPr>
            <w:pStyle w:val="3C2E87367D364F8E962AFDC36A82404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E40E54C2FAD4CA3B93FFCE4A20A118B"/>
        <w:category>
          <w:name w:val="General"/>
          <w:gallery w:val="placeholder"/>
        </w:category>
        <w:types>
          <w:type w:val="bbPlcHdr"/>
        </w:types>
        <w:behaviors>
          <w:behavior w:val="content"/>
        </w:behaviors>
        <w:guid w:val="{2C8170E8-9E85-4D86-995F-EF1B9BF35F01}"/>
      </w:docPartPr>
      <w:docPartBody>
        <w:p w:rsidR="00A26EFA" w:rsidRDefault="00A26EFA" w:rsidP="00A26EFA">
          <w:pPr>
            <w:pStyle w:val="0E40E54C2FAD4CA3B93FFCE4A20A118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AF19FE7692943BAB67CDF52AADDCBFE"/>
        <w:category>
          <w:name w:val="General"/>
          <w:gallery w:val="placeholder"/>
        </w:category>
        <w:types>
          <w:type w:val="bbPlcHdr"/>
        </w:types>
        <w:behaviors>
          <w:behavior w:val="content"/>
        </w:behaviors>
        <w:guid w:val="{F2FE0C31-4B3B-4B44-A977-C8267AD3849E}"/>
      </w:docPartPr>
      <w:docPartBody>
        <w:p w:rsidR="00A26EFA" w:rsidRDefault="00A26EFA" w:rsidP="00A26EFA">
          <w:pPr>
            <w:pStyle w:val="9AF19FE7692943BAB67CDF52AADDCBF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C304657A5DF4B2DBFF9FE4BFCC1ED3F"/>
        <w:category>
          <w:name w:val="General"/>
          <w:gallery w:val="placeholder"/>
        </w:category>
        <w:types>
          <w:type w:val="bbPlcHdr"/>
        </w:types>
        <w:behaviors>
          <w:behavior w:val="content"/>
        </w:behaviors>
        <w:guid w:val="{D0EA57E0-E264-4240-8907-4D72F4A38940}"/>
      </w:docPartPr>
      <w:docPartBody>
        <w:p w:rsidR="00A26EFA" w:rsidRDefault="00A26EFA" w:rsidP="00A26EFA">
          <w:pPr>
            <w:pStyle w:val="EC304657A5DF4B2DBFF9FE4BFCC1ED3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1EB1AA593404C199487CA17E950043D"/>
        <w:category>
          <w:name w:val="General"/>
          <w:gallery w:val="placeholder"/>
        </w:category>
        <w:types>
          <w:type w:val="bbPlcHdr"/>
        </w:types>
        <w:behaviors>
          <w:behavior w:val="content"/>
        </w:behaviors>
        <w:guid w:val="{C15F4FF1-891C-44B3-9FE1-77D22B5A7E5B}"/>
      </w:docPartPr>
      <w:docPartBody>
        <w:p w:rsidR="00A26EFA" w:rsidRDefault="00A26EFA" w:rsidP="00A26EFA">
          <w:pPr>
            <w:pStyle w:val="B1EB1AA593404C199487CA17E950043D"/>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08E8B4F93454F0C8F369553462363F2"/>
        <w:category>
          <w:name w:val="General"/>
          <w:gallery w:val="placeholder"/>
        </w:category>
        <w:types>
          <w:type w:val="bbPlcHdr"/>
        </w:types>
        <w:behaviors>
          <w:behavior w:val="content"/>
        </w:behaviors>
        <w:guid w:val="{30C82B44-A21A-41D6-9C78-1E8222AE191A}"/>
      </w:docPartPr>
      <w:docPartBody>
        <w:p w:rsidR="00A26EFA" w:rsidRDefault="00A26EFA" w:rsidP="00A26EFA">
          <w:pPr>
            <w:pStyle w:val="F08E8B4F93454F0C8F369553462363F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09A6FD5EC2C4259B16C9F98F7BA8F84"/>
        <w:category>
          <w:name w:val="General"/>
          <w:gallery w:val="placeholder"/>
        </w:category>
        <w:types>
          <w:type w:val="bbPlcHdr"/>
        </w:types>
        <w:behaviors>
          <w:behavior w:val="content"/>
        </w:behaviors>
        <w:guid w:val="{BE1FBC5E-2132-4160-BDF8-BC50B7FB19C0}"/>
      </w:docPartPr>
      <w:docPartBody>
        <w:p w:rsidR="00A26EFA" w:rsidRDefault="00A26EFA" w:rsidP="00A26EFA">
          <w:pPr>
            <w:pStyle w:val="D09A6FD5EC2C4259B16C9F98F7BA8F8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34461E05589414A9C0B1184214093C5"/>
        <w:category>
          <w:name w:val="General"/>
          <w:gallery w:val="placeholder"/>
        </w:category>
        <w:types>
          <w:type w:val="bbPlcHdr"/>
        </w:types>
        <w:behaviors>
          <w:behavior w:val="content"/>
        </w:behaviors>
        <w:guid w:val="{A19C0A29-6216-4C20-94FF-F0A70F06399A}"/>
      </w:docPartPr>
      <w:docPartBody>
        <w:p w:rsidR="00A26EFA" w:rsidRDefault="00A26EFA" w:rsidP="00A26EFA">
          <w:pPr>
            <w:pStyle w:val="D34461E05589414A9C0B1184214093C5"/>
          </w:pPr>
          <w:r w:rsidRPr="000C38C2">
            <w:rPr>
              <w:rStyle w:val="Textodelmarcadordeposicin"/>
              <w:rFonts w:ascii="Arial" w:hAnsi="Arial" w:cs="Arial"/>
              <w:color w:val="FF8F8F"/>
              <w:u w:val="single"/>
            </w:rPr>
            <w:t>Ciudad</w:t>
          </w:r>
        </w:p>
      </w:docPartBody>
    </w:docPart>
    <w:docPart>
      <w:docPartPr>
        <w:name w:val="8F1FF73C426F4E0282E65ED0556B6027"/>
        <w:category>
          <w:name w:val="General"/>
          <w:gallery w:val="placeholder"/>
        </w:category>
        <w:types>
          <w:type w:val="bbPlcHdr"/>
        </w:types>
        <w:behaviors>
          <w:behavior w:val="content"/>
        </w:behaviors>
        <w:guid w:val="{A30A0526-453C-447D-9058-6202AA21BB5F}"/>
      </w:docPartPr>
      <w:docPartBody>
        <w:p w:rsidR="00A26EFA" w:rsidRDefault="00A26EFA" w:rsidP="00A26EFA">
          <w:pPr>
            <w:pStyle w:val="8F1FF73C426F4E0282E65ED0556B6027"/>
          </w:pPr>
          <w:r w:rsidRPr="000C38C2">
            <w:rPr>
              <w:rStyle w:val="Textodelmarcadordeposicin"/>
              <w:rFonts w:ascii="Arial" w:hAnsi="Arial" w:cs="Arial"/>
              <w:color w:val="FF8F8F"/>
            </w:rPr>
            <w:t>seleccionar la fecha.</w:t>
          </w:r>
        </w:p>
      </w:docPartBody>
    </w:docPart>
    <w:docPart>
      <w:docPartPr>
        <w:name w:val="C1148D805D7744D0ABB88955359D1DE7"/>
        <w:category>
          <w:name w:val="General"/>
          <w:gallery w:val="placeholder"/>
        </w:category>
        <w:types>
          <w:type w:val="bbPlcHdr"/>
        </w:types>
        <w:behaviors>
          <w:behavior w:val="content"/>
        </w:behaviors>
        <w:guid w:val="{92E889EB-8AD4-4621-B69F-02C32A41A90B}"/>
      </w:docPartPr>
      <w:docPartBody>
        <w:p w:rsidR="00A26EFA" w:rsidRDefault="00A26EFA" w:rsidP="00A26EFA">
          <w:pPr>
            <w:pStyle w:val="C1148D805D7744D0ABB88955359D1DE7"/>
          </w:pPr>
          <w:r w:rsidRPr="000C38C2">
            <w:rPr>
              <w:rStyle w:val="Textodelmarcadordeposicin"/>
              <w:rFonts w:ascii="Arial" w:hAnsi="Arial" w:cs="Arial"/>
              <w:color w:val="FF8F8F"/>
              <w:u w:val="single"/>
            </w:rPr>
            <w:t>DILIGENCIAR LA UNIDAD A LA QUE PRESENTA LA OFERTA</w:t>
          </w:r>
        </w:p>
      </w:docPartBody>
    </w:docPart>
    <w:docPart>
      <w:docPartPr>
        <w:name w:val="FD339B6CEA3A4C078D11821C3BF6406B"/>
        <w:category>
          <w:name w:val="General"/>
          <w:gallery w:val="placeholder"/>
        </w:category>
        <w:types>
          <w:type w:val="bbPlcHdr"/>
        </w:types>
        <w:behaviors>
          <w:behavior w:val="content"/>
        </w:behaviors>
        <w:guid w:val="{EB63C36E-3C1D-45D6-9515-7DFC189434ED}"/>
      </w:docPartPr>
      <w:docPartBody>
        <w:p w:rsidR="00A26EFA" w:rsidRDefault="00A26EFA" w:rsidP="00A26EFA">
          <w:pPr>
            <w:pStyle w:val="FD339B6CEA3A4C078D11821C3BF6406B"/>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78F9A22EFDA240F48DCDF78A1821F978"/>
        <w:category>
          <w:name w:val="General"/>
          <w:gallery w:val="placeholder"/>
        </w:category>
        <w:types>
          <w:type w:val="bbPlcHdr"/>
        </w:types>
        <w:behaviors>
          <w:behavior w:val="content"/>
        </w:behaviors>
        <w:guid w:val="{160B9502-61C3-4437-840B-EC2DEF957E71}"/>
      </w:docPartPr>
      <w:docPartBody>
        <w:p w:rsidR="00A26EFA" w:rsidRDefault="00A26EFA" w:rsidP="00A26EFA">
          <w:pPr>
            <w:pStyle w:val="78F9A22EFDA240F48DCDF78A1821F978"/>
          </w:pPr>
          <w:r w:rsidRPr="00543187">
            <w:rPr>
              <w:rStyle w:val="Textodelmarcadordeposicin"/>
              <w:rFonts w:ascii="Arial" w:eastAsiaTheme="minorHAnsi" w:hAnsi="Arial" w:cs="Arial"/>
              <w:color w:val="FF5B5B"/>
              <w:sz w:val="20"/>
              <w:szCs w:val="20"/>
            </w:rPr>
            <w:t>%.</w:t>
          </w:r>
        </w:p>
      </w:docPartBody>
    </w:docPart>
    <w:docPart>
      <w:docPartPr>
        <w:name w:val="0A9486BDF1A844929A354273160BC12A"/>
        <w:category>
          <w:name w:val="General"/>
          <w:gallery w:val="placeholder"/>
        </w:category>
        <w:types>
          <w:type w:val="bbPlcHdr"/>
        </w:types>
        <w:behaviors>
          <w:behavior w:val="content"/>
        </w:behaviors>
        <w:guid w:val="{F87CBFE2-B483-437E-8A05-D9C3EAD9227D}"/>
      </w:docPartPr>
      <w:docPartBody>
        <w:p w:rsidR="00A26EFA" w:rsidRDefault="00A26EFA" w:rsidP="00A26EFA">
          <w:pPr>
            <w:pStyle w:val="0A9486BDF1A844929A354273160BC12A"/>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EFAE18989A13464BA5C2ED31B813BC76"/>
        <w:category>
          <w:name w:val="General"/>
          <w:gallery w:val="placeholder"/>
        </w:category>
        <w:types>
          <w:type w:val="bbPlcHdr"/>
        </w:types>
        <w:behaviors>
          <w:behavior w:val="content"/>
        </w:behaviors>
        <w:guid w:val="{D0249083-7853-4D63-AF95-45353245D5F3}"/>
      </w:docPartPr>
      <w:docPartBody>
        <w:p w:rsidR="00A26EFA" w:rsidRDefault="00A26EFA" w:rsidP="00A26EFA">
          <w:pPr>
            <w:pStyle w:val="EFAE18989A13464BA5C2ED31B813BC76"/>
          </w:pPr>
          <w:r w:rsidRPr="00543187">
            <w:rPr>
              <w:rStyle w:val="Textodelmarcadordeposicin"/>
              <w:rFonts w:ascii="Arial" w:eastAsiaTheme="minorHAnsi" w:hAnsi="Arial" w:cs="Arial"/>
              <w:color w:val="FF5B5B"/>
              <w:sz w:val="20"/>
              <w:szCs w:val="20"/>
            </w:rPr>
            <w:t>%.</w:t>
          </w:r>
        </w:p>
      </w:docPartBody>
    </w:docPart>
    <w:docPart>
      <w:docPartPr>
        <w:name w:val="75BD7F59A8874DDE98F500D2FB444B71"/>
        <w:category>
          <w:name w:val="General"/>
          <w:gallery w:val="placeholder"/>
        </w:category>
        <w:types>
          <w:type w:val="bbPlcHdr"/>
        </w:types>
        <w:behaviors>
          <w:behavior w:val="content"/>
        </w:behaviors>
        <w:guid w:val="{AD6E6750-3984-4D97-ACBF-53C7FB860241}"/>
      </w:docPartPr>
      <w:docPartBody>
        <w:p w:rsidR="00A26EFA" w:rsidRDefault="00A26EFA" w:rsidP="00A26EFA">
          <w:pPr>
            <w:pStyle w:val="75BD7F59A8874DDE98F500D2FB444B71"/>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666C027DF9C0401281769EF78CA93857"/>
        <w:category>
          <w:name w:val="General"/>
          <w:gallery w:val="placeholder"/>
        </w:category>
        <w:types>
          <w:type w:val="bbPlcHdr"/>
        </w:types>
        <w:behaviors>
          <w:behavior w:val="content"/>
        </w:behaviors>
        <w:guid w:val="{F912C371-F34E-432E-B1FA-83A18907FBCC}"/>
      </w:docPartPr>
      <w:docPartBody>
        <w:p w:rsidR="00A26EFA" w:rsidRDefault="00A26EFA" w:rsidP="00A26EFA">
          <w:pPr>
            <w:pStyle w:val="666C027DF9C0401281769EF78CA93857"/>
          </w:pPr>
          <w:r w:rsidRPr="00543187">
            <w:rPr>
              <w:rStyle w:val="Textodelmarcadordeposicin"/>
              <w:rFonts w:ascii="Arial" w:eastAsiaTheme="minorHAnsi" w:hAnsi="Arial" w:cs="Arial"/>
              <w:color w:val="FF5B5B"/>
              <w:sz w:val="20"/>
              <w:szCs w:val="20"/>
            </w:rPr>
            <w:t>%.</w:t>
          </w:r>
        </w:p>
      </w:docPartBody>
    </w:docPart>
    <w:docPart>
      <w:docPartPr>
        <w:name w:val="4A44538FD00748B583445E89AAE2B0BB"/>
        <w:category>
          <w:name w:val="General"/>
          <w:gallery w:val="placeholder"/>
        </w:category>
        <w:types>
          <w:type w:val="bbPlcHdr"/>
        </w:types>
        <w:behaviors>
          <w:behavior w:val="content"/>
        </w:behaviors>
        <w:guid w:val="{08806CD1-2605-48A8-813F-3FE069D9C45B}"/>
      </w:docPartPr>
      <w:docPartBody>
        <w:p w:rsidR="00A26EFA" w:rsidRDefault="00A26EFA" w:rsidP="00A26EFA">
          <w:pPr>
            <w:pStyle w:val="4A44538FD00748B583445E89AAE2B0BB"/>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4807E8C61D3B411D98252E8650F451E6"/>
        <w:category>
          <w:name w:val="General"/>
          <w:gallery w:val="placeholder"/>
        </w:category>
        <w:types>
          <w:type w:val="bbPlcHdr"/>
        </w:types>
        <w:behaviors>
          <w:behavior w:val="content"/>
        </w:behaviors>
        <w:guid w:val="{50D12F05-0EED-48CF-BB2C-F43750A93522}"/>
      </w:docPartPr>
      <w:docPartBody>
        <w:p w:rsidR="00A26EFA" w:rsidRDefault="00A26EFA" w:rsidP="00A26EFA">
          <w:pPr>
            <w:pStyle w:val="4807E8C61D3B411D98252E8650F451E6"/>
          </w:pPr>
          <w:r w:rsidRPr="00543187">
            <w:rPr>
              <w:rStyle w:val="Textodelmarcadordeposicin"/>
              <w:rFonts w:ascii="Arial" w:eastAsiaTheme="minorHAnsi" w:hAnsi="Arial" w:cs="Arial"/>
              <w:color w:val="FF5B5B"/>
              <w:sz w:val="20"/>
              <w:szCs w:val="20"/>
            </w:rPr>
            <w:t>%.</w:t>
          </w:r>
        </w:p>
      </w:docPartBody>
    </w:docPart>
    <w:docPart>
      <w:docPartPr>
        <w:name w:val="EE1C88CBBD7A4C9888F0547DA1201AA5"/>
        <w:category>
          <w:name w:val="General"/>
          <w:gallery w:val="placeholder"/>
        </w:category>
        <w:types>
          <w:type w:val="bbPlcHdr"/>
        </w:types>
        <w:behaviors>
          <w:behavior w:val="content"/>
        </w:behaviors>
        <w:guid w:val="{AFDAB531-F5AD-429C-8C5F-3D5D77D00B7D}"/>
      </w:docPartPr>
      <w:docPartBody>
        <w:p w:rsidR="00A26EFA" w:rsidRDefault="00A26EFA" w:rsidP="00A26EFA">
          <w:pPr>
            <w:pStyle w:val="EE1C88CBBD7A4C9888F0547DA1201AA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D0C3C6A1AF4449D6B91DAA172AB98183"/>
        <w:category>
          <w:name w:val="General"/>
          <w:gallery w:val="placeholder"/>
        </w:category>
        <w:types>
          <w:type w:val="bbPlcHdr"/>
        </w:types>
        <w:behaviors>
          <w:behavior w:val="content"/>
        </w:behaviors>
        <w:guid w:val="{6C2DC99D-A5AC-4E21-BB24-80F738F05F79}"/>
      </w:docPartPr>
      <w:docPartBody>
        <w:p w:rsidR="00A26EFA" w:rsidRDefault="00A26EFA" w:rsidP="00A26EFA">
          <w:pPr>
            <w:pStyle w:val="D0C3C6A1AF4449D6B91DAA172AB98183"/>
          </w:pPr>
          <w:r w:rsidRPr="00543187">
            <w:rPr>
              <w:rStyle w:val="Textodelmarcadordeposicin"/>
              <w:rFonts w:ascii="Arial" w:eastAsiaTheme="minorHAnsi" w:hAnsi="Arial" w:cs="Arial"/>
              <w:color w:val="FF5B5B"/>
              <w:sz w:val="20"/>
              <w:szCs w:val="20"/>
            </w:rPr>
            <w:t>%.</w:t>
          </w:r>
        </w:p>
      </w:docPartBody>
    </w:docPart>
    <w:docPart>
      <w:docPartPr>
        <w:name w:val="249896BE174C42D19F9FA5F5A756778A"/>
        <w:category>
          <w:name w:val="General"/>
          <w:gallery w:val="placeholder"/>
        </w:category>
        <w:types>
          <w:type w:val="bbPlcHdr"/>
        </w:types>
        <w:behaviors>
          <w:behavior w:val="content"/>
        </w:behaviors>
        <w:guid w:val="{38B6B7CE-C3E4-466B-B299-3162C6EE17B0}"/>
      </w:docPartPr>
      <w:docPartBody>
        <w:p w:rsidR="00A26EFA" w:rsidRDefault="00A26EFA" w:rsidP="00A26EFA">
          <w:pPr>
            <w:pStyle w:val="249896BE174C42D19F9FA5F5A756778A"/>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20DE2F9067294618B58D0A1E5E4F6CDD"/>
        <w:category>
          <w:name w:val="General"/>
          <w:gallery w:val="placeholder"/>
        </w:category>
        <w:types>
          <w:type w:val="bbPlcHdr"/>
        </w:types>
        <w:behaviors>
          <w:behavior w:val="content"/>
        </w:behaviors>
        <w:guid w:val="{84B8E12F-40B1-4097-BB6E-0B75098D806C}"/>
      </w:docPartPr>
      <w:docPartBody>
        <w:p w:rsidR="00A26EFA" w:rsidRDefault="00A26EFA" w:rsidP="00A26EFA">
          <w:pPr>
            <w:pStyle w:val="20DE2F9067294618B58D0A1E5E4F6CDD"/>
          </w:pPr>
          <w:r w:rsidRPr="00543187">
            <w:rPr>
              <w:rStyle w:val="Textodelmarcadordeposicin"/>
              <w:rFonts w:ascii="Arial" w:eastAsiaTheme="minorHAnsi" w:hAnsi="Arial" w:cs="Arial"/>
              <w:color w:val="FF5B5B"/>
              <w:sz w:val="20"/>
              <w:szCs w:val="20"/>
            </w:rPr>
            <w:t>%.</w:t>
          </w:r>
        </w:p>
      </w:docPartBody>
    </w:docPart>
    <w:docPart>
      <w:docPartPr>
        <w:name w:val="C4EC5764ACA34C2096B3B1D2E50189FF"/>
        <w:category>
          <w:name w:val="General"/>
          <w:gallery w:val="placeholder"/>
        </w:category>
        <w:types>
          <w:type w:val="bbPlcHdr"/>
        </w:types>
        <w:behaviors>
          <w:behavior w:val="content"/>
        </w:behaviors>
        <w:guid w:val="{A9AA41C9-2ACF-46A5-BFEE-FE5B293E270B}"/>
      </w:docPartPr>
      <w:docPartBody>
        <w:p w:rsidR="00A26EFA" w:rsidRDefault="00A26EFA" w:rsidP="00A26EFA">
          <w:pPr>
            <w:pStyle w:val="C4EC5764ACA34C2096B3B1D2E50189FF"/>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76AE640E97054A2FAF605E28C8216567"/>
        <w:category>
          <w:name w:val="General"/>
          <w:gallery w:val="placeholder"/>
        </w:category>
        <w:types>
          <w:type w:val="bbPlcHdr"/>
        </w:types>
        <w:behaviors>
          <w:behavior w:val="content"/>
        </w:behaviors>
        <w:guid w:val="{1C5396C5-487E-4100-B06A-AC007391DA2C}"/>
      </w:docPartPr>
      <w:docPartBody>
        <w:p w:rsidR="00A26EFA" w:rsidRDefault="00A26EFA" w:rsidP="00A26EFA">
          <w:pPr>
            <w:pStyle w:val="76AE640E97054A2FAF605E28C8216567"/>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3D0B762DF7774715A0DAF2ACA9717FD8"/>
        <w:category>
          <w:name w:val="General"/>
          <w:gallery w:val="placeholder"/>
        </w:category>
        <w:types>
          <w:type w:val="bbPlcHdr"/>
        </w:types>
        <w:behaviors>
          <w:behavior w:val="content"/>
        </w:behaviors>
        <w:guid w:val="{B1A57BE8-4BFB-441A-AE91-373015EC0B8F}"/>
      </w:docPartPr>
      <w:docPartBody>
        <w:p w:rsidR="00A26EFA" w:rsidRDefault="00A26EFA" w:rsidP="00A26EFA">
          <w:pPr>
            <w:pStyle w:val="3D0B762DF7774715A0DAF2ACA9717FD8"/>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299C707AD06F446F8498D50E778AFFA2"/>
        <w:category>
          <w:name w:val="General"/>
          <w:gallery w:val="placeholder"/>
        </w:category>
        <w:types>
          <w:type w:val="bbPlcHdr"/>
        </w:types>
        <w:behaviors>
          <w:behavior w:val="content"/>
        </w:behaviors>
        <w:guid w:val="{566B997B-7BBF-4297-821A-2E4FCB04C647}"/>
      </w:docPartPr>
      <w:docPartBody>
        <w:p w:rsidR="00A26EFA" w:rsidRDefault="00A26EFA" w:rsidP="00A26EFA">
          <w:pPr>
            <w:pStyle w:val="299C707AD06F446F8498D50E778AFFA2"/>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5226ECA25A494997ABE1BC44FDB9D54A"/>
        <w:category>
          <w:name w:val="General"/>
          <w:gallery w:val="placeholder"/>
        </w:category>
        <w:types>
          <w:type w:val="bbPlcHdr"/>
        </w:types>
        <w:behaviors>
          <w:behavior w:val="content"/>
        </w:behaviors>
        <w:guid w:val="{C106B8F0-326A-4071-B52A-4237E4C7E50A}"/>
      </w:docPartPr>
      <w:docPartBody>
        <w:p w:rsidR="00A26EFA" w:rsidRDefault="00A26EFA" w:rsidP="00A26EFA">
          <w:pPr>
            <w:pStyle w:val="5226ECA25A494997ABE1BC44FDB9D54A"/>
          </w:pPr>
          <w:r w:rsidRPr="000C38C2">
            <w:rPr>
              <w:rStyle w:val="Textodelmarcadordeposicin"/>
              <w:rFonts w:ascii="Arial" w:eastAsiaTheme="minorHAnsi" w:hAnsi="Arial" w:cs="Arial"/>
              <w:color w:val="FF8F8F"/>
              <w:u w:val="single"/>
            </w:rPr>
            <w:t>Diligenciar la dirección del proveedor</w:t>
          </w:r>
        </w:p>
      </w:docPartBody>
    </w:docPart>
    <w:docPart>
      <w:docPartPr>
        <w:name w:val="98BA1DA02587474EA3E601378C410391"/>
        <w:category>
          <w:name w:val="General"/>
          <w:gallery w:val="placeholder"/>
        </w:category>
        <w:types>
          <w:type w:val="bbPlcHdr"/>
        </w:types>
        <w:behaviors>
          <w:behavior w:val="content"/>
        </w:behaviors>
        <w:guid w:val="{D075EAB0-896A-4E27-80A6-5EBDB5FD258E}"/>
      </w:docPartPr>
      <w:docPartBody>
        <w:p w:rsidR="00A26EFA" w:rsidRDefault="00A26EFA" w:rsidP="00A26EFA">
          <w:pPr>
            <w:pStyle w:val="98BA1DA02587474EA3E601378C410391"/>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5F042BEE72604A7E88001BDE210EFC82"/>
        <w:category>
          <w:name w:val="General"/>
          <w:gallery w:val="placeholder"/>
        </w:category>
        <w:types>
          <w:type w:val="bbPlcHdr"/>
        </w:types>
        <w:behaviors>
          <w:behavior w:val="content"/>
        </w:behaviors>
        <w:guid w:val="{4DD6E8CA-782A-46CD-B8AF-56F5021A85E6}"/>
      </w:docPartPr>
      <w:docPartBody>
        <w:p w:rsidR="00A26EFA" w:rsidRDefault="00A26EFA" w:rsidP="00A26EFA">
          <w:pPr>
            <w:pStyle w:val="5F042BEE72604A7E88001BDE210EFC82"/>
          </w:pPr>
          <w:r w:rsidRPr="000C38C2">
            <w:rPr>
              <w:rStyle w:val="Textodelmarcadordeposicin"/>
              <w:rFonts w:eastAsiaTheme="minorHAnsi"/>
              <w:color w:val="FF8F8F"/>
              <w:u w:val="single"/>
            </w:rPr>
            <w:t>Diligenciar correo electrónico de notificaciones</w:t>
          </w:r>
        </w:p>
      </w:docPartBody>
    </w:docPart>
    <w:docPart>
      <w:docPartPr>
        <w:name w:val="72D4FD95FA8E42F6AA97F03635E534BF"/>
        <w:category>
          <w:name w:val="General"/>
          <w:gallery w:val="placeholder"/>
        </w:category>
        <w:types>
          <w:type w:val="bbPlcHdr"/>
        </w:types>
        <w:behaviors>
          <w:behavior w:val="content"/>
        </w:behaviors>
        <w:guid w:val="{6B92827D-BD45-4EA7-AF04-E4F1D870A728}"/>
      </w:docPartPr>
      <w:docPartBody>
        <w:p w:rsidR="00A26EFA" w:rsidRDefault="00A26EFA" w:rsidP="00A26EFA">
          <w:pPr>
            <w:pStyle w:val="72D4FD95FA8E42F6AA97F03635E534BF"/>
          </w:pPr>
          <w:r w:rsidRPr="00362D86">
            <w:rPr>
              <w:rStyle w:val="Textodelmarcadordeposicin"/>
              <w:rFonts w:ascii="Arial" w:hAnsi="Arial" w:cs="Arial"/>
              <w:color w:val="FF8F8F"/>
              <w:sz w:val="20"/>
              <w:szCs w:val="20"/>
              <w:u w:val="single"/>
            </w:rPr>
            <w:t>Ciudad</w:t>
          </w:r>
        </w:p>
      </w:docPartBody>
    </w:docPart>
    <w:docPart>
      <w:docPartPr>
        <w:name w:val="B8585552A0E9478799AF76F33B418772"/>
        <w:category>
          <w:name w:val="General"/>
          <w:gallery w:val="placeholder"/>
        </w:category>
        <w:types>
          <w:type w:val="bbPlcHdr"/>
        </w:types>
        <w:behaviors>
          <w:behavior w:val="content"/>
        </w:behaviors>
        <w:guid w:val="{12E13906-94BA-45A6-BB4F-EC909C6AE67B}"/>
      </w:docPartPr>
      <w:docPartBody>
        <w:p w:rsidR="00A26EFA" w:rsidRDefault="00A26EFA" w:rsidP="00A26EFA">
          <w:pPr>
            <w:pStyle w:val="B8585552A0E9478799AF76F33B418772"/>
          </w:pPr>
          <w:r w:rsidRPr="00362D86">
            <w:rPr>
              <w:rStyle w:val="Textodelmarcadordeposicin"/>
              <w:rFonts w:ascii="Arial" w:hAnsi="Arial" w:cs="Arial"/>
              <w:color w:val="FF8F8F"/>
              <w:sz w:val="20"/>
              <w:szCs w:val="20"/>
            </w:rPr>
            <w:t>seleccionar la fecha.</w:t>
          </w:r>
        </w:p>
      </w:docPartBody>
    </w:docPart>
    <w:docPart>
      <w:docPartPr>
        <w:name w:val="CD6E01858C564CCAACC59788FF5B7888"/>
        <w:category>
          <w:name w:val="General"/>
          <w:gallery w:val="placeholder"/>
        </w:category>
        <w:types>
          <w:type w:val="bbPlcHdr"/>
        </w:types>
        <w:behaviors>
          <w:behavior w:val="content"/>
        </w:behaviors>
        <w:guid w:val="{F039EA0E-F126-4FE0-A11E-4AD058616ED3}"/>
      </w:docPartPr>
      <w:docPartBody>
        <w:p w:rsidR="00A26EFA" w:rsidRDefault="00A26EFA" w:rsidP="00A26EFA">
          <w:pPr>
            <w:pStyle w:val="CD6E01858C564CCAACC59788FF5B7888"/>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26FD06C8C4546F3896582A292FD87F5"/>
        <w:category>
          <w:name w:val="General"/>
          <w:gallery w:val="placeholder"/>
        </w:category>
        <w:types>
          <w:type w:val="bbPlcHdr"/>
        </w:types>
        <w:behaviors>
          <w:behavior w:val="content"/>
        </w:behaviors>
        <w:guid w:val="{73BA87FA-B747-4B19-A1EF-B5BFD4F433C5}"/>
      </w:docPartPr>
      <w:docPartBody>
        <w:p w:rsidR="00A26EFA" w:rsidRDefault="00A26EFA" w:rsidP="00A26EFA">
          <w:pPr>
            <w:pStyle w:val="826FD06C8C4546F3896582A292FD87F5"/>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933171126FD5432A831F565D65B5809D"/>
        <w:category>
          <w:name w:val="General"/>
          <w:gallery w:val="placeholder"/>
        </w:category>
        <w:types>
          <w:type w:val="bbPlcHdr"/>
        </w:types>
        <w:behaviors>
          <w:behavior w:val="content"/>
        </w:behaviors>
        <w:guid w:val="{2117CED6-08B2-43A4-8BC5-58705CEBCA11}"/>
      </w:docPartPr>
      <w:docPartBody>
        <w:p w:rsidR="00A26EFA" w:rsidRDefault="00A26EFA" w:rsidP="00A26EFA">
          <w:pPr>
            <w:pStyle w:val="933171126FD5432A831F565D65B5809D"/>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EAD7C3D2E9C0410A961868ABE5BDC9AE"/>
        <w:category>
          <w:name w:val="General"/>
          <w:gallery w:val="placeholder"/>
        </w:category>
        <w:types>
          <w:type w:val="bbPlcHdr"/>
        </w:types>
        <w:behaviors>
          <w:behavior w:val="content"/>
        </w:behaviors>
        <w:guid w:val="{F4863FCF-6488-4B50-B3C6-65A7994588F4}"/>
      </w:docPartPr>
      <w:docPartBody>
        <w:p w:rsidR="00A26EFA" w:rsidRDefault="00A26EFA" w:rsidP="00A26EFA">
          <w:pPr>
            <w:pStyle w:val="EAD7C3D2E9C0410A961868ABE5BDC9AE"/>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7DEE0CBE6A7B49ED9C3EF7B1C9944C4F"/>
        <w:category>
          <w:name w:val="General"/>
          <w:gallery w:val="placeholder"/>
        </w:category>
        <w:types>
          <w:type w:val="bbPlcHdr"/>
        </w:types>
        <w:behaviors>
          <w:behavior w:val="content"/>
        </w:behaviors>
        <w:guid w:val="{FE72238F-E68E-4754-82DE-D1092BAC6CB5}"/>
      </w:docPartPr>
      <w:docPartBody>
        <w:p w:rsidR="00A26EFA" w:rsidRDefault="00A26EFA" w:rsidP="00A26EFA">
          <w:pPr>
            <w:pStyle w:val="7DEE0CBE6A7B49ED9C3EF7B1C9944C4F"/>
          </w:pPr>
          <w:r w:rsidRPr="00C81329">
            <w:rPr>
              <w:rStyle w:val="Textodelmarcadordeposicin"/>
            </w:rPr>
            <w:t>Haga clic aquí o pulse para escribir una fecha.</w:t>
          </w:r>
        </w:p>
      </w:docPartBody>
    </w:docPart>
    <w:docPart>
      <w:docPartPr>
        <w:name w:val="1433C73B79A447ED80608947BB677688"/>
        <w:category>
          <w:name w:val="General"/>
          <w:gallery w:val="placeholder"/>
        </w:category>
        <w:types>
          <w:type w:val="bbPlcHdr"/>
        </w:types>
        <w:behaviors>
          <w:behavior w:val="content"/>
        </w:behaviors>
        <w:guid w:val="{EA03730B-BA69-4D5A-BF86-563F10EC2E56}"/>
      </w:docPartPr>
      <w:docPartBody>
        <w:p w:rsidR="00A26EFA" w:rsidRDefault="00A26EFA" w:rsidP="00A26EFA">
          <w:pPr>
            <w:pStyle w:val="1433C73B79A447ED80608947BB677688"/>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7FEFBDA23E184993866209D14E69D747"/>
        <w:category>
          <w:name w:val="General"/>
          <w:gallery w:val="placeholder"/>
        </w:category>
        <w:types>
          <w:type w:val="bbPlcHdr"/>
        </w:types>
        <w:behaviors>
          <w:behavior w:val="content"/>
        </w:behaviors>
        <w:guid w:val="{6641131C-1E56-4DE0-8A0F-A675BE3EA694}"/>
      </w:docPartPr>
      <w:docPartBody>
        <w:p w:rsidR="00A26EFA" w:rsidRDefault="00A26EFA" w:rsidP="00A26EFA">
          <w:pPr>
            <w:pStyle w:val="7FEFBDA23E184993866209D14E69D747"/>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FCEDF1653AE3483AAB706A4E2F3A9C32"/>
        <w:category>
          <w:name w:val="General"/>
          <w:gallery w:val="placeholder"/>
        </w:category>
        <w:types>
          <w:type w:val="bbPlcHdr"/>
        </w:types>
        <w:behaviors>
          <w:behavior w:val="content"/>
        </w:behaviors>
        <w:guid w:val="{160B7BA7-E922-45A2-854F-F8AAE7C08810}"/>
      </w:docPartPr>
      <w:docPartBody>
        <w:p w:rsidR="00A26EFA" w:rsidRDefault="00A26EFA" w:rsidP="00A26EFA">
          <w:pPr>
            <w:pStyle w:val="FCEDF1653AE3483AAB706A4E2F3A9C32"/>
          </w:pPr>
          <w:r w:rsidRPr="00816EB3">
            <w:rPr>
              <w:rStyle w:val="Textodelmarcadordeposicin"/>
              <w:rFonts w:ascii="Arial" w:eastAsiaTheme="minorHAnsi" w:hAnsi="Arial" w:cs="Arial"/>
              <w:color w:val="FF8F8F"/>
            </w:rPr>
            <w:t>Diligenciar el nombre completo del proponente</w:t>
          </w:r>
        </w:p>
      </w:docPartBody>
    </w:docPart>
    <w:docPart>
      <w:docPartPr>
        <w:name w:val="77469284E4C44DF889387BFF3CE7FA45"/>
        <w:category>
          <w:name w:val="General"/>
          <w:gallery w:val="placeholder"/>
        </w:category>
        <w:types>
          <w:type w:val="bbPlcHdr"/>
        </w:types>
        <w:behaviors>
          <w:behavior w:val="content"/>
        </w:behaviors>
        <w:guid w:val="{B14F0602-E447-438E-A5B6-75C4CBDDC997}"/>
      </w:docPartPr>
      <w:docPartBody>
        <w:p w:rsidR="00A26EFA" w:rsidRDefault="00A26EFA" w:rsidP="00A26EFA">
          <w:pPr>
            <w:pStyle w:val="77469284E4C44DF889387BFF3CE7FA45"/>
          </w:pPr>
          <w:r w:rsidRPr="00816EB3">
            <w:rPr>
              <w:rStyle w:val="Textodelmarcadordeposicin"/>
              <w:rFonts w:ascii="Arial" w:eastAsiaTheme="minorHAnsi" w:hAnsi="Arial" w:cs="Arial"/>
              <w:color w:val="FF8F8F"/>
            </w:rPr>
            <w:t>Diligenciar la identificación del proponente</w:t>
          </w:r>
        </w:p>
      </w:docPartBody>
    </w:docPart>
    <w:docPart>
      <w:docPartPr>
        <w:name w:val="64F0B11D63C549369866E1FA77569CEB"/>
        <w:category>
          <w:name w:val="General"/>
          <w:gallery w:val="placeholder"/>
        </w:category>
        <w:types>
          <w:type w:val="bbPlcHdr"/>
        </w:types>
        <w:behaviors>
          <w:behavior w:val="content"/>
        </w:behaviors>
        <w:guid w:val="{2740D189-26C5-4776-BAF9-1E12C7FBC1A9}"/>
      </w:docPartPr>
      <w:docPartBody>
        <w:p w:rsidR="00A26EFA" w:rsidRDefault="00A26EFA" w:rsidP="00A26EFA">
          <w:pPr>
            <w:pStyle w:val="64F0B11D63C549369866E1FA77569CEB"/>
          </w:pPr>
          <w:r w:rsidRPr="00816EB3">
            <w:rPr>
              <w:rStyle w:val="Textodelmarcadordeposicin"/>
              <w:rFonts w:ascii="Arial" w:eastAsiaTheme="minorHAnsi" w:hAnsi="Arial" w:cs="Arial"/>
              <w:color w:val="FF8F8F"/>
            </w:rPr>
            <w:t>Diligenciar el nombre completo del representante legal</w:t>
          </w:r>
        </w:p>
      </w:docPartBody>
    </w:docPart>
    <w:docPart>
      <w:docPartPr>
        <w:name w:val="4BCE5AA51CDA46C88B76D1CDEF03A2B1"/>
        <w:category>
          <w:name w:val="General"/>
          <w:gallery w:val="placeholder"/>
        </w:category>
        <w:types>
          <w:type w:val="bbPlcHdr"/>
        </w:types>
        <w:behaviors>
          <w:behavior w:val="content"/>
        </w:behaviors>
        <w:guid w:val="{165B0667-E207-4009-A2FD-D81AF6DB531D}"/>
      </w:docPartPr>
      <w:docPartBody>
        <w:p w:rsidR="00A26EFA" w:rsidRDefault="00A26EFA" w:rsidP="00A26EFA">
          <w:pPr>
            <w:pStyle w:val="4BCE5AA51CDA46C88B76D1CDEF03A2B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C2190BD01A0A444C90FFADA1BC7DF188"/>
        <w:category>
          <w:name w:val="General"/>
          <w:gallery w:val="placeholder"/>
        </w:category>
        <w:types>
          <w:type w:val="bbPlcHdr"/>
        </w:types>
        <w:behaviors>
          <w:behavior w:val="content"/>
        </w:behaviors>
        <w:guid w:val="{F776421F-ED83-408C-8FD6-E8667ED7A7A4}"/>
      </w:docPartPr>
      <w:docPartBody>
        <w:p w:rsidR="00A26EFA" w:rsidRDefault="00A26EFA" w:rsidP="00A26EFA">
          <w:pPr>
            <w:pStyle w:val="C2190BD01A0A444C90FFADA1BC7DF188"/>
          </w:pPr>
          <w:r w:rsidRPr="00362D86">
            <w:rPr>
              <w:rStyle w:val="Textodelmarcadordeposicin"/>
              <w:rFonts w:ascii="Arial" w:hAnsi="Arial" w:cs="Arial"/>
              <w:color w:val="FF8F8F"/>
              <w:sz w:val="20"/>
              <w:szCs w:val="20"/>
              <w:u w:val="single"/>
            </w:rPr>
            <w:t>Ciudad</w:t>
          </w:r>
        </w:p>
      </w:docPartBody>
    </w:docPart>
    <w:docPart>
      <w:docPartPr>
        <w:name w:val="5758B4281C394C9CA9C75FA38051463E"/>
        <w:category>
          <w:name w:val="General"/>
          <w:gallery w:val="placeholder"/>
        </w:category>
        <w:types>
          <w:type w:val="bbPlcHdr"/>
        </w:types>
        <w:behaviors>
          <w:behavior w:val="content"/>
        </w:behaviors>
        <w:guid w:val="{ECC3C4CA-F77B-4EDF-AFA5-40BE94332112}"/>
      </w:docPartPr>
      <w:docPartBody>
        <w:p w:rsidR="00A26EFA" w:rsidRDefault="00A26EFA" w:rsidP="00A26EFA">
          <w:pPr>
            <w:pStyle w:val="5758B4281C394C9CA9C75FA38051463E"/>
          </w:pPr>
          <w:r w:rsidRPr="00362D86">
            <w:rPr>
              <w:rStyle w:val="Textodelmarcadordeposicin"/>
              <w:rFonts w:ascii="Arial" w:hAnsi="Arial" w:cs="Arial"/>
              <w:color w:val="FF8F8F"/>
              <w:sz w:val="20"/>
              <w:szCs w:val="20"/>
            </w:rPr>
            <w:t>seleccionar la fecha.</w:t>
          </w:r>
        </w:p>
      </w:docPartBody>
    </w:docPart>
    <w:docPart>
      <w:docPartPr>
        <w:name w:val="91C6C2DA295E4A5CA6FE2D4C221939F5"/>
        <w:category>
          <w:name w:val="General"/>
          <w:gallery w:val="placeholder"/>
        </w:category>
        <w:types>
          <w:type w:val="bbPlcHdr"/>
        </w:types>
        <w:behaviors>
          <w:behavior w:val="content"/>
        </w:behaviors>
        <w:guid w:val="{246A16B5-0FA3-485C-BF58-29BE926C5279}"/>
      </w:docPartPr>
      <w:docPartBody>
        <w:p w:rsidR="00A26EFA" w:rsidRDefault="00A26EFA" w:rsidP="00A26EFA">
          <w:pPr>
            <w:pStyle w:val="91C6C2DA295E4A5CA6FE2D4C221939F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27F86706893341D7B9EF1BDD77F5122A"/>
        <w:category>
          <w:name w:val="General"/>
          <w:gallery w:val="placeholder"/>
        </w:category>
        <w:types>
          <w:type w:val="bbPlcHdr"/>
        </w:types>
        <w:behaviors>
          <w:behavior w:val="content"/>
        </w:behaviors>
        <w:guid w:val="{F8109E81-3802-4291-8494-03606081ADD7}"/>
      </w:docPartPr>
      <w:docPartBody>
        <w:p w:rsidR="00A26EFA" w:rsidRDefault="00A26EFA" w:rsidP="00A26EFA">
          <w:pPr>
            <w:pStyle w:val="27F86706893341D7B9EF1BDD77F5122A"/>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95E62385C0B14A8B881D2A8BC1A0CDD8"/>
        <w:category>
          <w:name w:val="General"/>
          <w:gallery w:val="placeholder"/>
        </w:category>
        <w:types>
          <w:type w:val="bbPlcHdr"/>
        </w:types>
        <w:behaviors>
          <w:behavior w:val="content"/>
        </w:behaviors>
        <w:guid w:val="{988D619D-D233-426F-9BD5-A4D26B0F1118}"/>
      </w:docPartPr>
      <w:docPartBody>
        <w:p w:rsidR="00A26EFA" w:rsidRDefault="00A26EFA" w:rsidP="00A26EFA">
          <w:pPr>
            <w:pStyle w:val="95E62385C0B14A8B881D2A8BC1A0CDD8"/>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8986511AA39943A4BF614D3DEA8278F5"/>
        <w:category>
          <w:name w:val="General"/>
          <w:gallery w:val="placeholder"/>
        </w:category>
        <w:types>
          <w:type w:val="bbPlcHdr"/>
        </w:types>
        <w:behaviors>
          <w:behavior w:val="content"/>
        </w:behaviors>
        <w:guid w:val="{00000EEC-1E3C-4796-B93A-0AE426FB8F0C}"/>
      </w:docPartPr>
      <w:docPartBody>
        <w:p w:rsidR="00A26EFA" w:rsidRDefault="00A26EFA" w:rsidP="00A26EFA">
          <w:pPr>
            <w:pStyle w:val="8986511AA39943A4BF614D3DEA8278F5"/>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77DBF488EFE541AEBC0337F743700311"/>
        <w:category>
          <w:name w:val="General"/>
          <w:gallery w:val="placeholder"/>
        </w:category>
        <w:types>
          <w:type w:val="bbPlcHdr"/>
        </w:types>
        <w:behaviors>
          <w:behavior w:val="content"/>
        </w:behaviors>
        <w:guid w:val="{AA87C251-38E2-48EC-A896-C072F7E5215E}"/>
      </w:docPartPr>
      <w:docPartBody>
        <w:p w:rsidR="00A26EFA" w:rsidRDefault="00A26EFA" w:rsidP="00A26EFA">
          <w:pPr>
            <w:pStyle w:val="77DBF488EFE541AEBC0337F743700311"/>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56BA9CBBA46A4770B05C094E299B40F8"/>
        <w:category>
          <w:name w:val="General"/>
          <w:gallery w:val="placeholder"/>
        </w:category>
        <w:types>
          <w:type w:val="bbPlcHdr"/>
        </w:types>
        <w:behaviors>
          <w:behavior w:val="content"/>
        </w:behaviors>
        <w:guid w:val="{1AF02ACA-96B1-4EA7-BB73-8440B9CA080C}"/>
      </w:docPartPr>
      <w:docPartBody>
        <w:p w:rsidR="00A26EFA" w:rsidRDefault="00A26EFA" w:rsidP="00A26EFA">
          <w:pPr>
            <w:pStyle w:val="56BA9CBBA46A4770B05C094E299B40F8"/>
          </w:pPr>
          <w:r w:rsidRPr="000C38C2">
            <w:rPr>
              <w:rStyle w:val="Textodelmarcadordeposicin"/>
              <w:rFonts w:ascii="Arial" w:eastAsiaTheme="minorHAnsi" w:hAnsi="Arial" w:cs="Arial"/>
              <w:color w:val="FF8F8F"/>
              <w:u w:val="single"/>
            </w:rPr>
            <w:t>Diligenciar la dirección del proveedor</w:t>
          </w:r>
        </w:p>
      </w:docPartBody>
    </w:docPart>
    <w:docPart>
      <w:docPartPr>
        <w:name w:val="F6012907C5F04F5DB0FCEB9DD293B434"/>
        <w:category>
          <w:name w:val="General"/>
          <w:gallery w:val="placeholder"/>
        </w:category>
        <w:types>
          <w:type w:val="bbPlcHdr"/>
        </w:types>
        <w:behaviors>
          <w:behavior w:val="content"/>
        </w:behaviors>
        <w:guid w:val="{557E6291-FF4C-4F6B-A1B2-314B4B869D5F}"/>
      </w:docPartPr>
      <w:docPartBody>
        <w:p w:rsidR="00A26EFA" w:rsidRDefault="00A26EFA" w:rsidP="00A26EFA">
          <w:pPr>
            <w:pStyle w:val="F6012907C5F04F5DB0FCEB9DD293B434"/>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6BD26B34851944A5ACE69ABB604D3D4D"/>
        <w:category>
          <w:name w:val="General"/>
          <w:gallery w:val="placeholder"/>
        </w:category>
        <w:types>
          <w:type w:val="bbPlcHdr"/>
        </w:types>
        <w:behaviors>
          <w:behavior w:val="content"/>
        </w:behaviors>
        <w:guid w:val="{7B47A2AE-77C6-4695-8C72-BF4109EDA40C}"/>
      </w:docPartPr>
      <w:docPartBody>
        <w:p w:rsidR="00A26EFA" w:rsidRDefault="00A26EFA" w:rsidP="00A26EFA">
          <w:pPr>
            <w:pStyle w:val="6BD26B34851944A5ACE69ABB604D3D4D"/>
          </w:pPr>
          <w:r w:rsidRPr="000C38C2">
            <w:rPr>
              <w:rStyle w:val="Textodelmarcadordeposicin"/>
              <w:rFonts w:eastAsiaTheme="minorHAnsi"/>
              <w:color w:val="FF8F8F"/>
              <w:u w:val="single"/>
            </w:rPr>
            <w:t>Diligenciar correo electrónico de notificaciones</w:t>
          </w:r>
        </w:p>
      </w:docPartBody>
    </w:docPart>
    <w:docPart>
      <w:docPartPr>
        <w:name w:val="D6C11CD1ED534236A15394E9152FB8D0"/>
        <w:category>
          <w:name w:val="General"/>
          <w:gallery w:val="placeholder"/>
        </w:category>
        <w:types>
          <w:type w:val="bbPlcHdr"/>
        </w:types>
        <w:behaviors>
          <w:behavior w:val="content"/>
        </w:behaviors>
        <w:guid w:val="{A42AB6F1-2AC1-4363-B3B9-5E0AB86ED761}"/>
      </w:docPartPr>
      <w:docPartBody>
        <w:p w:rsidR="00A26EFA" w:rsidRDefault="00A26EFA" w:rsidP="00A26EFA">
          <w:pPr>
            <w:pStyle w:val="D6C11CD1ED534236A15394E9152FB8D0"/>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92C88B2629F452FB71A52DD946948D9"/>
        <w:category>
          <w:name w:val="General"/>
          <w:gallery w:val="placeholder"/>
        </w:category>
        <w:types>
          <w:type w:val="bbPlcHdr"/>
        </w:types>
        <w:behaviors>
          <w:behavior w:val="content"/>
        </w:behaviors>
        <w:guid w:val="{971182C0-982E-4052-A2BB-6ADAA89D0976}"/>
      </w:docPartPr>
      <w:docPartBody>
        <w:p w:rsidR="00A26EFA" w:rsidRDefault="00A26EFA" w:rsidP="00A26EFA">
          <w:pPr>
            <w:pStyle w:val="F92C88B2629F452FB71A52DD946948D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41B3FB0AB974C37B3821FC5623BC7D6"/>
        <w:category>
          <w:name w:val="General"/>
          <w:gallery w:val="placeholder"/>
        </w:category>
        <w:types>
          <w:type w:val="bbPlcHdr"/>
        </w:types>
        <w:behaviors>
          <w:behavior w:val="content"/>
        </w:behaviors>
        <w:guid w:val="{97499635-08E5-49EA-91DD-8D89F2AD648D}"/>
      </w:docPartPr>
      <w:docPartBody>
        <w:p w:rsidR="00A26EFA" w:rsidRDefault="00A26EFA" w:rsidP="00A26EFA">
          <w:pPr>
            <w:pStyle w:val="441B3FB0AB974C37B3821FC5623BC7D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D665654EDC54EF692C6C366315D6CD1"/>
        <w:category>
          <w:name w:val="General"/>
          <w:gallery w:val="placeholder"/>
        </w:category>
        <w:types>
          <w:type w:val="bbPlcHdr"/>
        </w:types>
        <w:behaviors>
          <w:behavior w:val="content"/>
        </w:behaviors>
        <w:guid w:val="{3BEED30B-B610-4715-911A-D630EBC28674}"/>
      </w:docPartPr>
      <w:docPartBody>
        <w:p w:rsidR="00A26EFA" w:rsidRDefault="00A26EFA" w:rsidP="00A26EFA">
          <w:pPr>
            <w:pStyle w:val="DD665654EDC54EF692C6C366315D6CD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CC9BF17A5064375A5C037C8EAAE4AD5"/>
        <w:category>
          <w:name w:val="General"/>
          <w:gallery w:val="placeholder"/>
        </w:category>
        <w:types>
          <w:type w:val="bbPlcHdr"/>
        </w:types>
        <w:behaviors>
          <w:behavior w:val="content"/>
        </w:behaviors>
        <w:guid w:val="{8987AA12-AEED-4087-8A4E-0C9335A9858B}"/>
      </w:docPartPr>
      <w:docPartBody>
        <w:p w:rsidR="00A26EFA" w:rsidRDefault="00A26EFA" w:rsidP="00A26EFA">
          <w:pPr>
            <w:pStyle w:val="CCC9BF17A5064375A5C037C8EAAE4AD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473513359D44E899407AFB67E027B4E"/>
        <w:category>
          <w:name w:val="General"/>
          <w:gallery w:val="placeholder"/>
        </w:category>
        <w:types>
          <w:type w:val="bbPlcHdr"/>
        </w:types>
        <w:behaviors>
          <w:behavior w:val="content"/>
        </w:behaviors>
        <w:guid w:val="{CC9D4F53-8CF3-4FEA-AC72-F338767EBCC9}"/>
      </w:docPartPr>
      <w:docPartBody>
        <w:p w:rsidR="00A26EFA" w:rsidRDefault="00A26EFA" w:rsidP="00A26EFA">
          <w:pPr>
            <w:pStyle w:val="3473513359D44E899407AFB67E027B4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5E20C40054604C66AEC2DB2E2827CF20"/>
        <w:category>
          <w:name w:val="General"/>
          <w:gallery w:val="placeholder"/>
        </w:category>
        <w:types>
          <w:type w:val="bbPlcHdr"/>
        </w:types>
        <w:behaviors>
          <w:behavior w:val="content"/>
        </w:behaviors>
        <w:guid w:val="{8442AE7B-015B-4C89-ADD6-A2F76BB04D2B}"/>
      </w:docPartPr>
      <w:docPartBody>
        <w:p w:rsidR="00A26EFA" w:rsidRDefault="00A26EFA" w:rsidP="00A26EFA">
          <w:pPr>
            <w:pStyle w:val="5E20C40054604C66AEC2DB2E2827CF2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5E9DD50732E4C148B87C457E3E93E7A"/>
        <w:category>
          <w:name w:val="General"/>
          <w:gallery w:val="placeholder"/>
        </w:category>
        <w:types>
          <w:type w:val="bbPlcHdr"/>
        </w:types>
        <w:behaviors>
          <w:behavior w:val="content"/>
        </w:behaviors>
        <w:guid w:val="{E0824F39-6901-4DB9-8010-827F98517A6B}"/>
      </w:docPartPr>
      <w:docPartBody>
        <w:p w:rsidR="00A26EFA" w:rsidRDefault="00A26EFA" w:rsidP="00A26EFA">
          <w:pPr>
            <w:pStyle w:val="E5E9DD50732E4C148B87C457E3E93E7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D5A202337074DA695EC763446ED9918"/>
        <w:category>
          <w:name w:val="General"/>
          <w:gallery w:val="placeholder"/>
        </w:category>
        <w:types>
          <w:type w:val="bbPlcHdr"/>
        </w:types>
        <w:behaviors>
          <w:behavior w:val="content"/>
        </w:behaviors>
        <w:guid w:val="{36230568-55C0-4DAF-A329-35AF082A896D}"/>
      </w:docPartPr>
      <w:docPartBody>
        <w:p w:rsidR="00A26EFA" w:rsidRDefault="00A26EFA" w:rsidP="00A26EFA">
          <w:pPr>
            <w:pStyle w:val="0D5A202337074DA695EC763446ED991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CF3C2B00DF14D47AF0F31DDC76898D8"/>
        <w:category>
          <w:name w:val="General"/>
          <w:gallery w:val="placeholder"/>
        </w:category>
        <w:types>
          <w:type w:val="bbPlcHdr"/>
        </w:types>
        <w:behaviors>
          <w:behavior w:val="content"/>
        </w:behaviors>
        <w:guid w:val="{D705F959-5D8B-4266-998E-03109A1D9203}"/>
      </w:docPartPr>
      <w:docPartBody>
        <w:p w:rsidR="00A26EFA" w:rsidRDefault="00A26EFA" w:rsidP="00A26EFA">
          <w:pPr>
            <w:pStyle w:val="7CF3C2B00DF14D47AF0F31DDC76898D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C3E3E27B11B4D70A370DBC2CEB6A8BF"/>
        <w:category>
          <w:name w:val="General"/>
          <w:gallery w:val="placeholder"/>
        </w:category>
        <w:types>
          <w:type w:val="bbPlcHdr"/>
        </w:types>
        <w:behaviors>
          <w:behavior w:val="content"/>
        </w:behaviors>
        <w:guid w:val="{EE6E137B-CB7D-4AC9-B9F6-24E89BC276FE}"/>
      </w:docPartPr>
      <w:docPartBody>
        <w:p w:rsidR="00A26EFA" w:rsidRDefault="00A26EFA" w:rsidP="00A26EFA">
          <w:pPr>
            <w:pStyle w:val="1C3E3E27B11B4D70A370DBC2CEB6A8B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B43C6A4A39241BC87F7D10B8719468B"/>
        <w:category>
          <w:name w:val="General"/>
          <w:gallery w:val="placeholder"/>
        </w:category>
        <w:types>
          <w:type w:val="bbPlcHdr"/>
        </w:types>
        <w:behaviors>
          <w:behavior w:val="content"/>
        </w:behaviors>
        <w:guid w:val="{08FE8100-ECBD-48F4-A41F-CFF2516A2486}"/>
      </w:docPartPr>
      <w:docPartBody>
        <w:p w:rsidR="00A26EFA" w:rsidRDefault="00A26EFA" w:rsidP="00A26EFA">
          <w:pPr>
            <w:pStyle w:val="7B43C6A4A39241BC87F7D10B8719468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08FB8F710E74827A65FB86D35634E38"/>
        <w:category>
          <w:name w:val="General"/>
          <w:gallery w:val="placeholder"/>
        </w:category>
        <w:types>
          <w:type w:val="bbPlcHdr"/>
        </w:types>
        <w:behaviors>
          <w:behavior w:val="content"/>
        </w:behaviors>
        <w:guid w:val="{B46DE967-B08C-4795-9D89-5D35DC683410}"/>
      </w:docPartPr>
      <w:docPartBody>
        <w:p w:rsidR="00A26EFA" w:rsidRDefault="00A26EFA" w:rsidP="00A26EFA">
          <w:pPr>
            <w:pStyle w:val="A08FB8F710E74827A65FB86D35634E38"/>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855A2219A39465C8E9C6AB75606A263"/>
        <w:category>
          <w:name w:val="General"/>
          <w:gallery w:val="placeholder"/>
        </w:category>
        <w:types>
          <w:type w:val="bbPlcHdr"/>
        </w:types>
        <w:behaviors>
          <w:behavior w:val="content"/>
        </w:behaviors>
        <w:guid w:val="{8209BF3C-1311-4F44-B8E3-42226F9D1D43}"/>
      </w:docPartPr>
      <w:docPartBody>
        <w:p w:rsidR="00A26EFA" w:rsidRDefault="00A26EFA" w:rsidP="00A26EFA">
          <w:pPr>
            <w:pStyle w:val="8855A2219A39465C8E9C6AB75606A26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511194E69144A2BBB4D5A1B177740CD"/>
        <w:category>
          <w:name w:val="General"/>
          <w:gallery w:val="placeholder"/>
        </w:category>
        <w:types>
          <w:type w:val="bbPlcHdr"/>
        </w:types>
        <w:behaviors>
          <w:behavior w:val="content"/>
        </w:behaviors>
        <w:guid w:val="{C0DDD070-8B29-4902-8EA8-8345181F2159}"/>
      </w:docPartPr>
      <w:docPartBody>
        <w:p w:rsidR="00A26EFA" w:rsidRDefault="00A26EFA" w:rsidP="00A26EFA">
          <w:pPr>
            <w:pStyle w:val="1511194E69144A2BBB4D5A1B177740C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2B3B8CE8F724199854E1DF446DC64AE"/>
        <w:category>
          <w:name w:val="General"/>
          <w:gallery w:val="placeholder"/>
        </w:category>
        <w:types>
          <w:type w:val="bbPlcHdr"/>
        </w:types>
        <w:behaviors>
          <w:behavior w:val="content"/>
        </w:behaviors>
        <w:guid w:val="{4E8D8897-5ECF-49EE-AE5B-DD797342CC87}"/>
      </w:docPartPr>
      <w:docPartBody>
        <w:p w:rsidR="00A26EFA" w:rsidRDefault="00A26EFA" w:rsidP="00A26EFA">
          <w:pPr>
            <w:pStyle w:val="12B3B8CE8F724199854E1DF446DC64A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35EA7A4CD464608838F94E8E9163722"/>
        <w:category>
          <w:name w:val="General"/>
          <w:gallery w:val="placeholder"/>
        </w:category>
        <w:types>
          <w:type w:val="bbPlcHdr"/>
        </w:types>
        <w:behaviors>
          <w:behavior w:val="content"/>
        </w:behaviors>
        <w:guid w:val="{86983739-FF7A-4A5B-9F8C-644B706912A0}"/>
      </w:docPartPr>
      <w:docPartBody>
        <w:p w:rsidR="00A26EFA" w:rsidRDefault="00A26EFA" w:rsidP="00A26EFA">
          <w:pPr>
            <w:pStyle w:val="435EA7A4CD464608838F94E8E916372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60286C6C1044735A86419A0B2BC8CC6"/>
        <w:category>
          <w:name w:val="General"/>
          <w:gallery w:val="placeholder"/>
        </w:category>
        <w:types>
          <w:type w:val="bbPlcHdr"/>
        </w:types>
        <w:behaviors>
          <w:behavior w:val="content"/>
        </w:behaviors>
        <w:guid w:val="{D0E61982-2342-4C69-B6C8-CBA2CEA403C8}"/>
      </w:docPartPr>
      <w:docPartBody>
        <w:p w:rsidR="00A26EFA" w:rsidRDefault="00A26EFA" w:rsidP="00A26EFA">
          <w:pPr>
            <w:pStyle w:val="460286C6C1044735A86419A0B2BC8CC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2B13C23E24641419B2751F6E4202CDB"/>
        <w:category>
          <w:name w:val="General"/>
          <w:gallery w:val="placeholder"/>
        </w:category>
        <w:types>
          <w:type w:val="bbPlcHdr"/>
        </w:types>
        <w:behaviors>
          <w:behavior w:val="content"/>
        </w:behaviors>
        <w:guid w:val="{43CE43D5-1BA6-4410-82AC-B1D5C229FAC8}"/>
      </w:docPartPr>
      <w:docPartBody>
        <w:p w:rsidR="00A26EFA" w:rsidRDefault="00A26EFA" w:rsidP="00A26EFA">
          <w:pPr>
            <w:pStyle w:val="B2B13C23E24641419B2751F6E4202CD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640B71E3FF44F078CD15719375ADC8F"/>
        <w:category>
          <w:name w:val="General"/>
          <w:gallery w:val="placeholder"/>
        </w:category>
        <w:types>
          <w:type w:val="bbPlcHdr"/>
        </w:types>
        <w:behaviors>
          <w:behavior w:val="content"/>
        </w:behaviors>
        <w:guid w:val="{407C4049-38CA-4397-A600-316B3E41AE19}"/>
      </w:docPartPr>
      <w:docPartBody>
        <w:p w:rsidR="00A26EFA" w:rsidRDefault="00A26EFA" w:rsidP="00A26EFA">
          <w:pPr>
            <w:pStyle w:val="6640B71E3FF44F078CD15719375ADC8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1A9313B5A4E411BAAD99F8E003B177D"/>
        <w:category>
          <w:name w:val="General"/>
          <w:gallery w:val="placeholder"/>
        </w:category>
        <w:types>
          <w:type w:val="bbPlcHdr"/>
        </w:types>
        <w:behaviors>
          <w:behavior w:val="content"/>
        </w:behaviors>
        <w:guid w:val="{F4BA756C-FC84-4AAE-91E4-D55948646E56}"/>
      </w:docPartPr>
      <w:docPartBody>
        <w:p w:rsidR="00A26EFA" w:rsidRDefault="00A26EFA" w:rsidP="00A26EFA">
          <w:pPr>
            <w:pStyle w:val="81A9313B5A4E411BAAD99F8E003B177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8D5F68B77434946B6347905D1AAC2CF"/>
        <w:category>
          <w:name w:val="General"/>
          <w:gallery w:val="placeholder"/>
        </w:category>
        <w:types>
          <w:type w:val="bbPlcHdr"/>
        </w:types>
        <w:behaviors>
          <w:behavior w:val="content"/>
        </w:behaviors>
        <w:guid w:val="{E9632D02-449C-4BAE-ABF6-6544F72E55BA}"/>
      </w:docPartPr>
      <w:docPartBody>
        <w:p w:rsidR="00A26EFA" w:rsidRDefault="00A26EFA" w:rsidP="00A26EFA">
          <w:pPr>
            <w:pStyle w:val="C8D5F68B77434946B6347905D1AAC2C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77C8014689147DF97E9586E36C07815"/>
        <w:category>
          <w:name w:val="General"/>
          <w:gallery w:val="placeholder"/>
        </w:category>
        <w:types>
          <w:type w:val="bbPlcHdr"/>
        </w:types>
        <w:behaviors>
          <w:behavior w:val="content"/>
        </w:behaviors>
        <w:guid w:val="{B1EDAB3A-2A53-4EA5-B9FC-9BA005BCAADF}"/>
      </w:docPartPr>
      <w:docPartBody>
        <w:p w:rsidR="00A26EFA" w:rsidRDefault="00A26EFA" w:rsidP="00A26EFA">
          <w:pPr>
            <w:pStyle w:val="177C8014689147DF97E9586E36C0781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0D95B9AED7446BFA62D97A16022153F"/>
        <w:category>
          <w:name w:val="General"/>
          <w:gallery w:val="placeholder"/>
        </w:category>
        <w:types>
          <w:type w:val="bbPlcHdr"/>
        </w:types>
        <w:behaviors>
          <w:behavior w:val="content"/>
        </w:behaviors>
        <w:guid w:val="{0927D3E8-7E3A-4295-8D5F-F0725290526E}"/>
      </w:docPartPr>
      <w:docPartBody>
        <w:p w:rsidR="00A26EFA" w:rsidRDefault="00A26EFA" w:rsidP="00A26EFA">
          <w:pPr>
            <w:pStyle w:val="F0D95B9AED7446BFA62D97A16022153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34A1C2BDA734E058F21596283BA688F"/>
        <w:category>
          <w:name w:val="General"/>
          <w:gallery w:val="placeholder"/>
        </w:category>
        <w:types>
          <w:type w:val="bbPlcHdr"/>
        </w:types>
        <w:behaviors>
          <w:behavior w:val="content"/>
        </w:behaviors>
        <w:guid w:val="{FE6A91F0-BBFE-4D2B-AB70-BE5EE1425F90}"/>
      </w:docPartPr>
      <w:docPartBody>
        <w:p w:rsidR="00A26EFA" w:rsidRDefault="00A26EFA" w:rsidP="00A26EFA">
          <w:pPr>
            <w:pStyle w:val="C34A1C2BDA734E058F21596283BA688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B8B7E24668C46F491592C20BC56234C"/>
        <w:category>
          <w:name w:val="General"/>
          <w:gallery w:val="placeholder"/>
        </w:category>
        <w:types>
          <w:type w:val="bbPlcHdr"/>
        </w:types>
        <w:behaviors>
          <w:behavior w:val="content"/>
        </w:behaviors>
        <w:guid w:val="{3BFFEB66-7D80-4E3E-83BD-FD71AA8FBCE9}"/>
      </w:docPartPr>
      <w:docPartBody>
        <w:p w:rsidR="00A26EFA" w:rsidRDefault="00A26EFA" w:rsidP="00A26EFA">
          <w:pPr>
            <w:pStyle w:val="9B8B7E24668C46F491592C20BC56234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000693C709543FCA926A40A6DBB2B17"/>
        <w:category>
          <w:name w:val="General"/>
          <w:gallery w:val="placeholder"/>
        </w:category>
        <w:types>
          <w:type w:val="bbPlcHdr"/>
        </w:types>
        <w:behaviors>
          <w:behavior w:val="content"/>
        </w:behaviors>
        <w:guid w:val="{CC45BE69-055F-47E4-A928-9DBB15949E77}"/>
      </w:docPartPr>
      <w:docPartBody>
        <w:p w:rsidR="00A26EFA" w:rsidRDefault="00A26EFA" w:rsidP="00A26EFA">
          <w:pPr>
            <w:pStyle w:val="8000693C709543FCA926A40A6DBB2B1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CA34CFD1D9A444F819C92A12CB6F317"/>
        <w:category>
          <w:name w:val="General"/>
          <w:gallery w:val="placeholder"/>
        </w:category>
        <w:types>
          <w:type w:val="bbPlcHdr"/>
        </w:types>
        <w:behaviors>
          <w:behavior w:val="content"/>
        </w:behaviors>
        <w:guid w:val="{0C08DF45-56E5-48A4-95E2-8A9272D9FC0A}"/>
      </w:docPartPr>
      <w:docPartBody>
        <w:p w:rsidR="00A26EFA" w:rsidRDefault="00A26EFA" w:rsidP="00A26EFA">
          <w:pPr>
            <w:pStyle w:val="ACA34CFD1D9A444F819C92A12CB6F31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23F21A3599B4E4C9C7B2CD627DBDED8"/>
        <w:category>
          <w:name w:val="General"/>
          <w:gallery w:val="placeholder"/>
        </w:category>
        <w:types>
          <w:type w:val="bbPlcHdr"/>
        </w:types>
        <w:behaviors>
          <w:behavior w:val="content"/>
        </w:behaviors>
        <w:guid w:val="{B1DB362D-FC90-4F3D-94E8-8A76EA2127F5}"/>
      </w:docPartPr>
      <w:docPartBody>
        <w:p w:rsidR="00A26EFA" w:rsidRDefault="00A26EFA" w:rsidP="00A26EFA">
          <w:pPr>
            <w:pStyle w:val="C23F21A3599B4E4C9C7B2CD627DBDED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8B6DF4FC0B54A75945CDF8997887DAE"/>
        <w:category>
          <w:name w:val="General"/>
          <w:gallery w:val="placeholder"/>
        </w:category>
        <w:types>
          <w:type w:val="bbPlcHdr"/>
        </w:types>
        <w:behaviors>
          <w:behavior w:val="content"/>
        </w:behaviors>
        <w:guid w:val="{93B3F6A0-DDD1-4D4D-AA33-703C0FF18D03}"/>
      </w:docPartPr>
      <w:docPartBody>
        <w:p w:rsidR="00A26EFA" w:rsidRDefault="00A26EFA" w:rsidP="00A26EFA">
          <w:pPr>
            <w:pStyle w:val="68B6DF4FC0B54A75945CDF8997887DA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0574079360D44D7BC24F1EE9F539451"/>
        <w:category>
          <w:name w:val="General"/>
          <w:gallery w:val="placeholder"/>
        </w:category>
        <w:types>
          <w:type w:val="bbPlcHdr"/>
        </w:types>
        <w:behaviors>
          <w:behavior w:val="content"/>
        </w:behaviors>
        <w:guid w:val="{0243331C-9846-4420-B05C-0A47254F5AD3}"/>
      </w:docPartPr>
      <w:docPartBody>
        <w:p w:rsidR="00A26EFA" w:rsidRDefault="00A26EFA" w:rsidP="00A26EFA">
          <w:pPr>
            <w:pStyle w:val="50574079360D44D7BC24F1EE9F53945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DBDBAE1F75840A1B7D74EDD77A952D7"/>
        <w:category>
          <w:name w:val="General"/>
          <w:gallery w:val="placeholder"/>
        </w:category>
        <w:types>
          <w:type w:val="bbPlcHdr"/>
        </w:types>
        <w:behaviors>
          <w:behavior w:val="content"/>
        </w:behaviors>
        <w:guid w:val="{C0247D36-61EC-4E0E-9911-E4FA605FE048}"/>
      </w:docPartPr>
      <w:docPartBody>
        <w:p w:rsidR="00A26EFA" w:rsidRDefault="00A26EFA" w:rsidP="00A26EFA">
          <w:pPr>
            <w:pStyle w:val="4DBDBAE1F75840A1B7D74EDD77A952D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541E165771A490C8E911317109C4E47"/>
        <w:category>
          <w:name w:val="General"/>
          <w:gallery w:val="placeholder"/>
        </w:category>
        <w:types>
          <w:type w:val="bbPlcHdr"/>
        </w:types>
        <w:behaviors>
          <w:behavior w:val="content"/>
        </w:behaviors>
        <w:guid w:val="{6C91CE54-ADEC-4062-BBB8-0F769590581C}"/>
      </w:docPartPr>
      <w:docPartBody>
        <w:p w:rsidR="00A26EFA" w:rsidRDefault="00A26EFA" w:rsidP="00A26EFA">
          <w:pPr>
            <w:pStyle w:val="3541E165771A490C8E911317109C4E4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CE6FB76E71B4B21904555BFEC4DCDDB"/>
        <w:category>
          <w:name w:val="General"/>
          <w:gallery w:val="placeholder"/>
        </w:category>
        <w:types>
          <w:type w:val="bbPlcHdr"/>
        </w:types>
        <w:behaviors>
          <w:behavior w:val="content"/>
        </w:behaviors>
        <w:guid w:val="{ED19DCB4-348C-4EA5-9CF1-42378134D29A}"/>
      </w:docPartPr>
      <w:docPartBody>
        <w:p w:rsidR="00A26EFA" w:rsidRDefault="00A26EFA" w:rsidP="00A26EFA">
          <w:pPr>
            <w:pStyle w:val="8CE6FB76E71B4B21904555BFEC4DCDD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C8DF4BC8B304C9A95F1FDC81D788DCA"/>
        <w:category>
          <w:name w:val="General"/>
          <w:gallery w:val="placeholder"/>
        </w:category>
        <w:types>
          <w:type w:val="bbPlcHdr"/>
        </w:types>
        <w:behaviors>
          <w:behavior w:val="content"/>
        </w:behaviors>
        <w:guid w:val="{37FAD4BF-C17C-41F2-A5B5-8598FFAAE3C5}"/>
      </w:docPartPr>
      <w:docPartBody>
        <w:p w:rsidR="00A26EFA" w:rsidRDefault="00A26EFA" w:rsidP="00A26EFA">
          <w:pPr>
            <w:pStyle w:val="BC8DF4BC8B304C9A95F1FDC81D788DC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656C851F5A504379A18F0DEA5936D65E"/>
        <w:category>
          <w:name w:val="General"/>
          <w:gallery w:val="placeholder"/>
        </w:category>
        <w:types>
          <w:type w:val="bbPlcHdr"/>
        </w:types>
        <w:behaviors>
          <w:behavior w:val="content"/>
        </w:behaviors>
        <w:guid w:val="{4AADFC66-294C-4D62-ADCF-5EEE45FEB233}"/>
      </w:docPartPr>
      <w:docPartBody>
        <w:p w:rsidR="0085302F" w:rsidRDefault="00094EEF" w:rsidP="00094EEF">
          <w:pPr>
            <w:pStyle w:val="656C851F5A504379A18F0DEA5936D65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858CC52E1F14C4CABA0AF2EECC3ADDB"/>
        <w:category>
          <w:name w:val="General"/>
          <w:gallery w:val="placeholder"/>
        </w:category>
        <w:types>
          <w:type w:val="bbPlcHdr"/>
        </w:types>
        <w:behaviors>
          <w:behavior w:val="content"/>
        </w:behaviors>
        <w:guid w:val="{933B0A99-E9F2-44C2-8A44-9160048E60A5}"/>
      </w:docPartPr>
      <w:docPartBody>
        <w:p w:rsidR="0085302F" w:rsidRDefault="00094EEF" w:rsidP="00094EEF">
          <w:pPr>
            <w:pStyle w:val="8858CC52E1F14C4CABA0AF2EECC3ADD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750EA0F277648A882128BE21A4A94E9"/>
        <w:category>
          <w:name w:val="General"/>
          <w:gallery w:val="placeholder"/>
        </w:category>
        <w:types>
          <w:type w:val="bbPlcHdr"/>
        </w:types>
        <w:behaviors>
          <w:behavior w:val="content"/>
        </w:behaviors>
        <w:guid w:val="{01086359-C4DC-49C7-9716-5384090A2AE3}"/>
      </w:docPartPr>
      <w:docPartBody>
        <w:p w:rsidR="0085302F" w:rsidRDefault="00094EEF" w:rsidP="00094EEF">
          <w:pPr>
            <w:pStyle w:val="4750EA0F277648A882128BE21A4A94E9"/>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BEEA8775E644C8EBB24321462B7231B"/>
        <w:category>
          <w:name w:val="General"/>
          <w:gallery w:val="placeholder"/>
        </w:category>
        <w:types>
          <w:type w:val="bbPlcHdr"/>
        </w:types>
        <w:behaviors>
          <w:behavior w:val="content"/>
        </w:behaviors>
        <w:guid w:val="{0A92DDBC-14DE-4AA7-9432-79CE254922FA}"/>
      </w:docPartPr>
      <w:docPartBody>
        <w:p w:rsidR="0085302F" w:rsidRDefault="00094EEF" w:rsidP="00094EEF">
          <w:pPr>
            <w:pStyle w:val="1BEEA8775E644C8EBB24321462B7231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D68F6EEDC2547238D9DAC8026F00AC1"/>
        <w:category>
          <w:name w:val="General"/>
          <w:gallery w:val="placeholder"/>
        </w:category>
        <w:types>
          <w:type w:val="bbPlcHdr"/>
        </w:types>
        <w:behaviors>
          <w:behavior w:val="content"/>
        </w:behaviors>
        <w:guid w:val="{87C484A1-2827-4D00-BC91-C04AB2C09D90}"/>
      </w:docPartPr>
      <w:docPartBody>
        <w:p w:rsidR="0085302F" w:rsidRDefault="00094EEF" w:rsidP="00094EEF">
          <w:pPr>
            <w:pStyle w:val="4D68F6EEDC2547238D9DAC8026F00AC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901051F88F1481AA52F81205A6CB194"/>
        <w:category>
          <w:name w:val="General"/>
          <w:gallery w:val="placeholder"/>
        </w:category>
        <w:types>
          <w:type w:val="bbPlcHdr"/>
        </w:types>
        <w:behaviors>
          <w:behavior w:val="content"/>
        </w:behaviors>
        <w:guid w:val="{BC6C4398-2DBD-4F71-91A7-31339E28CD12}"/>
      </w:docPartPr>
      <w:docPartBody>
        <w:p w:rsidR="0085302F" w:rsidRDefault="00094EEF" w:rsidP="00094EEF">
          <w:pPr>
            <w:pStyle w:val="B901051F88F1481AA52F81205A6CB194"/>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51CE52047C8419FA96C05F1F7B2F8A0"/>
        <w:category>
          <w:name w:val="General"/>
          <w:gallery w:val="placeholder"/>
        </w:category>
        <w:types>
          <w:type w:val="bbPlcHdr"/>
        </w:types>
        <w:behaviors>
          <w:behavior w:val="content"/>
        </w:behaviors>
        <w:guid w:val="{F0D8F6F4-2585-4759-861C-B8B410A821D8}"/>
      </w:docPartPr>
      <w:docPartBody>
        <w:p w:rsidR="0085302F" w:rsidRDefault="00094EEF" w:rsidP="00094EEF">
          <w:pPr>
            <w:pStyle w:val="151CE52047C8419FA96C05F1F7B2F8A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Optimum">
    <w:altName w:val="Calibri"/>
    <w:charset w:val="00"/>
    <w:family w:val="auto"/>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Calibri"/>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FUIText-Regular">
    <w:altName w:val="Times New Roman"/>
    <w:panose1 w:val="00000000000000000000"/>
    <w:charset w:val="00"/>
    <w:family w:val="roman"/>
    <w:notTrueType/>
    <w:pitch w:val="default"/>
  </w:font>
  <w:font w:name="XJCXCR+MyriadPro-Regular">
    <w:altName w:val="Myriad Pro"/>
    <w:panose1 w:val="00000000000000000000"/>
    <w:charset w:val="00"/>
    <w:family w:val="swiss"/>
    <w:notTrueType/>
    <w:pitch w:val="default"/>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ShelleyVolante BT">
    <w:altName w:val="Verdana"/>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DE"/>
    <w:family w:val="swiss"/>
    <w:pitch w:val="variable"/>
    <w:sig w:usb0="81000003" w:usb1="00000000" w:usb2="00000000" w:usb3="00000000" w:csb0="0001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EFA"/>
    <w:rsid w:val="00033E6B"/>
    <w:rsid w:val="00094EEF"/>
    <w:rsid w:val="000D2861"/>
    <w:rsid w:val="00214A1A"/>
    <w:rsid w:val="002A17E8"/>
    <w:rsid w:val="002D3D4D"/>
    <w:rsid w:val="00323F6A"/>
    <w:rsid w:val="00363AEB"/>
    <w:rsid w:val="00475084"/>
    <w:rsid w:val="005A5AF7"/>
    <w:rsid w:val="006816B7"/>
    <w:rsid w:val="006A233C"/>
    <w:rsid w:val="00753FD9"/>
    <w:rsid w:val="0085302F"/>
    <w:rsid w:val="00A26EFA"/>
    <w:rsid w:val="00B77791"/>
    <w:rsid w:val="00BE4752"/>
    <w:rsid w:val="00BE7CD2"/>
    <w:rsid w:val="00BF6765"/>
    <w:rsid w:val="00E001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94EEF"/>
    <w:rPr>
      <w:color w:val="808080"/>
    </w:rPr>
  </w:style>
  <w:style w:type="paragraph" w:customStyle="1" w:styleId="0573E69D5C704263AFF93A55C05F60C9">
    <w:name w:val="0573E69D5C704263AFF93A55C05F60C9"/>
    <w:rsid w:val="00A26EFA"/>
  </w:style>
  <w:style w:type="paragraph" w:customStyle="1" w:styleId="0FDACF56999042F6B5CAFF5906D98839">
    <w:name w:val="0FDACF56999042F6B5CAFF5906D98839"/>
    <w:rsid w:val="00A26EFA"/>
  </w:style>
  <w:style w:type="paragraph" w:customStyle="1" w:styleId="CA2148B943BD45C0A50080156ECB56F8">
    <w:name w:val="CA2148B943BD45C0A50080156ECB56F8"/>
    <w:rsid w:val="00A26EFA"/>
  </w:style>
  <w:style w:type="paragraph" w:customStyle="1" w:styleId="3F57D133702447C5A7204065BBB17343">
    <w:name w:val="3F57D133702447C5A7204065BBB17343"/>
    <w:rsid w:val="00A26EFA"/>
  </w:style>
  <w:style w:type="paragraph" w:customStyle="1" w:styleId="82569AC98F99416594CD6904EA9657A8">
    <w:name w:val="82569AC98F99416594CD6904EA9657A8"/>
    <w:rsid w:val="00A26EFA"/>
  </w:style>
  <w:style w:type="paragraph" w:customStyle="1" w:styleId="668B99F7FA074EB68868144DB67884CD">
    <w:name w:val="668B99F7FA074EB68868144DB67884CD"/>
    <w:rsid w:val="00A26EFA"/>
  </w:style>
  <w:style w:type="paragraph" w:customStyle="1" w:styleId="C1C8685B325D4B17A75B8BA9E5C0D610">
    <w:name w:val="C1C8685B325D4B17A75B8BA9E5C0D610"/>
    <w:rsid w:val="00A26EFA"/>
  </w:style>
  <w:style w:type="paragraph" w:customStyle="1" w:styleId="3C2E87367D364F8E962AFDC36A82404C">
    <w:name w:val="3C2E87367D364F8E962AFDC36A82404C"/>
    <w:rsid w:val="00A26EFA"/>
  </w:style>
  <w:style w:type="paragraph" w:customStyle="1" w:styleId="0E40E54C2FAD4CA3B93FFCE4A20A118B">
    <w:name w:val="0E40E54C2FAD4CA3B93FFCE4A20A118B"/>
    <w:rsid w:val="00A26EFA"/>
  </w:style>
  <w:style w:type="paragraph" w:customStyle="1" w:styleId="9AF19FE7692943BAB67CDF52AADDCBFE">
    <w:name w:val="9AF19FE7692943BAB67CDF52AADDCBFE"/>
    <w:rsid w:val="00A26EFA"/>
  </w:style>
  <w:style w:type="paragraph" w:customStyle="1" w:styleId="EC304657A5DF4B2DBFF9FE4BFCC1ED3F">
    <w:name w:val="EC304657A5DF4B2DBFF9FE4BFCC1ED3F"/>
    <w:rsid w:val="00A26EFA"/>
  </w:style>
  <w:style w:type="paragraph" w:customStyle="1" w:styleId="B1EB1AA593404C199487CA17E950043D">
    <w:name w:val="B1EB1AA593404C199487CA17E950043D"/>
    <w:rsid w:val="00A26EFA"/>
  </w:style>
  <w:style w:type="paragraph" w:customStyle="1" w:styleId="F08E8B4F93454F0C8F369553462363F2">
    <w:name w:val="F08E8B4F93454F0C8F369553462363F2"/>
    <w:rsid w:val="00A26EFA"/>
  </w:style>
  <w:style w:type="paragraph" w:customStyle="1" w:styleId="D09A6FD5EC2C4259B16C9F98F7BA8F84">
    <w:name w:val="D09A6FD5EC2C4259B16C9F98F7BA8F84"/>
    <w:rsid w:val="00A26EFA"/>
  </w:style>
  <w:style w:type="paragraph" w:customStyle="1" w:styleId="D34461E05589414A9C0B1184214093C5">
    <w:name w:val="D34461E05589414A9C0B1184214093C5"/>
    <w:rsid w:val="00A26EFA"/>
  </w:style>
  <w:style w:type="paragraph" w:customStyle="1" w:styleId="8F1FF73C426F4E0282E65ED0556B6027">
    <w:name w:val="8F1FF73C426F4E0282E65ED0556B6027"/>
    <w:rsid w:val="00A26EFA"/>
  </w:style>
  <w:style w:type="paragraph" w:customStyle="1" w:styleId="C1148D805D7744D0ABB88955359D1DE7">
    <w:name w:val="C1148D805D7744D0ABB88955359D1DE7"/>
    <w:rsid w:val="00A26EFA"/>
  </w:style>
  <w:style w:type="paragraph" w:customStyle="1" w:styleId="FD339B6CEA3A4C078D11821C3BF6406B">
    <w:name w:val="FD339B6CEA3A4C078D11821C3BF6406B"/>
    <w:rsid w:val="00A26EFA"/>
  </w:style>
  <w:style w:type="paragraph" w:customStyle="1" w:styleId="78F9A22EFDA240F48DCDF78A1821F978">
    <w:name w:val="78F9A22EFDA240F48DCDF78A1821F978"/>
    <w:rsid w:val="00A26EFA"/>
  </w:style>
  <w:style w:type="paragraph" w:customStyle="1" w:styleId="0A9486BDF1A844929A354273160BC12A">
    <w:name w:val="0A9486BDF1A844929A354273160BC12A"/>
    <w:rsid w:val="00A26EFA"/>
  </w:style>
  <w:style w:type="paragraph" w:customStyle="1" w:styleId="EFAE18989A13464BA5C2ED31B813BC76">
    <w:name w:val="EFAE18989A13464BA5C2ED31B813BC76"/>
    <w:rsid w:val="00A26EFA"/>
  </w:style>
  <w:style w:type="paragraph" w:customStyle="1" w:styleId="75BD7F59A8874DDE98F500D2FB444B71">
    <w:name w:val="75BD7F59A8874DDE98F500D2FB444B71"/>
    <w:rsid w:val="00A26EFA"/>
  </w:style>
  <w:style w:type="paragraph" w:customStyle="1" w:styleId="666C027DF9C0401281769EF78CA93857">
    <w:name w:val="666C027DF9C0401281769EF78CA93857"/>
    <w:rsid w:val="00A26EFA"/>
  </w:style>
  <w:style w:type="paragraph" w:customStyle="1" w:styleId="4A44538FD00748B583445E89AAE2B0BB">
    <w:name w:val="4A44538FD00748B583445E89AAE2B0BB"/>
    <w:rsid w:val="00A26EFA"/>
  </w:style>
  <w:style w:type="paragraph" w:customStyle="1" w:styleId="4807E8C61D3B411D98252E8650F451E6">
    <w:name w:val="4807E8C61D3B411D98252E8650F451E6"/>
    <w:rsid w:val="00A26EFA"/>
  </w:style>
  <w:style w:type="paragraph" w:customStyle="1" w:styleId="EE1C88CBBD7A4C9888F0547DA1201AA5">
    <w:name w:val="EE1C88CBBD7A4C9888F0547DA1201AA5"/>
    <w:rsid w:val="00A26EFA"/>
  </w:style>
  <w:style w:type="paragraph" w:customStyle="1" w:styleId="D0C3C6A1AF4449D6B91DAA172AB98183">
    <w:name w:val="D0C3C6A1AF4449D6B91DAA172AB98183"/>
    <w:rsid w:val="00A26EFA"/>
  </w:style>
  <w:style w:type="paragraph" w:customStyle="1" w:styleId="249896BE174C42D19F9FA5F5A756778A">
    <w:name w:val="249896BE174C42D19F9FA5F5A756778A"/>
    <w:rsid w:val="00A26EFA"/>
  </w:style>
  <w:style w:type="paragraph" w:customStyle="1" w:styleId="20DE2F9067294618B58D0A1E5E4F6CDD">
    <w:name w:val="20DE2F9067294618B58D0A1E5E4F6CDD"/>
    <w:rsid w:val="00A26EFA"/>
  </w:style>
  <w:style w:type="paragraph" w:customStyle="1" w:styleId="C4EC5764ACA34C2096B3B1D2E50189FF">
    <w:name w:val="C4EC5764ACA34C2096B3B1D2E50189FF"/>
    <w:rsid w:val="00A26EFA"/>
  </w:style>
  <w:style w:type="paragraph" w:customStyle="1" w:styleId="76AE640E97054A2FAF605E28C8216567">
    <w:name w:val="76AE640E97054A2FAF605E28C8216567"/>
    <w:rsid w:val="00A26EFA"/>
  </w:style>
  <w:style w:type="paragraph" w:customStyle="1" w:styleId="3D0B762DF7774715A0DAF2ACA9717FD8">
    <w:name w:val="3D0B762DF7774715A0DAF2ACA9717FD8"/>
    <w:rsid w:val="00A26EFA"/>
  </w:style>
  <w:style w:type="paragraph" w:customStyle="1" w:styleId="299C707AD06F446F8498D50E778AFFA2">
    <w:name w:val="299C707AD06F446F8498D50E778AFFA2"/>
    <w:rsid w:val="00A26EFA"/>
  </w:style>
  <w:style w:type="paragraph" w:customStyle="1" w:styleId="5226ECA25A494997ABE1BC44FDB9D54A">
    <w:name w:val="5226ECA25A494997ABE1BC44FDB9D54A"/>
    <w:rsid w:val="00A26EFA"/>
  </w:style>
  <w:style w:type="paragraph" w:customStyle="1" w:styleId="98BA1DA02587474EA3E601378C410391">
    <w:name w:val="98BA1DA02587474EA3E601378C410391"/>
    <w:rsid w:val="00A26EFA"/>
  </w:style>
  <w:style w:type="paragraph" w:customStyle="1" w:styleId="5F042BEE72604A7E88001BDE210EFC82">
    <w:name w:val="5F042BEE72604A7E88001BDE210EFC82"/>
    <w:rsid w:val="00A26EFA"/>
  </w:style>
  <w:style w:type="paragraph" w:customStyle="1" w:styleId="72D4FD95FA8E42F6AA97F03635E534BF">
    <w:name w:val="72D4FD95FA8E42F6AA97F03635E534BF"/>
    <w:rsid w:val="00A26EFA"/>
  </w:style>
  <w:style w:type="paragraph" w:customStyle="1" w:styleId="B8585552A0E9478799AF76F33B418772">
    <w:name w:val="B8585552A0E9478799AF76F33B418772"/>
    <w:rsid w:val="00A26EFA"/>
  </w:style>
  <w:style w:type="paragraph" w:customStyle="1" w:styleId="CD6E01858C564CCAACC59788FF5B7888">
    <w:name w:val="CD6E01858C564CCAACC59788FF5B7888"/>
    <w:rsid w:val="00A26EFA"/>
  </w:style>
  <w:style w:type="paragraph" w:customStyle="1" w:styleId="826FD06C8C4546F3896582A292FD87F5">
    <w:name w:val="826FD06C8C4546F3896582A292FD87F5"/>
    <w:rsid w:val="00A26EFA"/>
  </w:style>
  <w:style w:type="paragraph" w:customStyle="1" w:styleId="933171126FD5432A831F565D65B5809D">
    <w:name w:val="933171126FD5432A831F565D65B5809D"/>
    <w:rsid w:val="00A26EFA"/>
  </w:style>
  <w:style w:type="paragraph" w:customStyle="1" w:styleId="EAD7C3D2E9C0410A961868ABE5BDC9AE">
    <w:name w:val="EAD7C3D2E9C0410A961868ABE5BDC9AE"/>
    <w:rsid w:val="00A26EFA"/>
  </w:style>
  <w:style w:type="paragraph" w:customStyle="1" w:styleId="7DEE0CBE6A7B49ED9C3EF7B1C9944C4F">
    <w:name w:val="7DEE0CBE6A7B49ED9C3EF7B1C9944C4F"/>
    <w:rsid w:val="00A26EFA"/>
  </w:style>
  <w:style w:type="paragraph" w:customStyle="1" w:styleId="1433C73B79A447ED80608947BB677688">
    <w:name w:val="1433C73B79A447ED80608947BB677688"/>
    <w:rsid w:val="00A26EFA"/>
  </w:style>
  <w:style w:type="paragraph" w:customStyle="1" w:styleId="7FEFBDA23E184993866209D14E69D747">
    <w:name w:val="7FEFBDA23E184993866209D14E69D747"/>
    <w:rsid w:val="00A26EFA"/>
  </w:style>
  <w:style w:type="paragraph" w:customStyle="1" w:styleId="FCEDF1653AE3483AAB706A4E2F3A9C32">
    <w:name w:val="FCEDF1653AE3483AAB706A4E2F3A9C32"/>
    <w:rsid w:val="00A26EFA"/>
  </w:style>
  <w:style w:type="paragraph" w:customStyle="1" w:styleId="77469284E4C44DF889387BFF3CE7FA45">
    <w:name w:val="77469284E4C44DF889387BFF3CE7FA45"/>
    <w:rsid w:val="00A26EFA"/>
  </w:style>
  <w:style w:type="paragraph" w:customStyle="1" w:styleId="64F0B11D63C549369866E1FA77569CEB">
    <w:name w:val="64F0B11D63C549369866E1FA77569CEB"/>
    <w:rsid w:val="00A26EFA"/>
  </w:style>
  <w:style w:type="paragraph" w:customStyle="1" w:styleId="4BCE5AA51CDA46C88B76D1CDEF03A2B1">
    <w:name w:val="4BCE5AA51CDA46C88B76D1CDEF03A2B1"/>
    <w:rsid w:val="00A26EFA"/>
  </w:style>
  <w:style w:type="paragraph" w:customStyle="1" w:styleId="C2190BD01A0A444C90FFADA1BC7DF188">
    <w:name w:val="C2190BD01A0A444C90FFADA1BC7DF188"/>
    <w:rsid w:val="00A26EFA"/>
  </w:style>
  <w:style w:type="paragraph" w:customStyle="1" w:styleId="5758B4281C394C9CA9C75FA38051463E">
    <w:name w:val="5758B4281C394C9CA9C75FA38051463E"/>
    <w:rsid w:val="00A26EFA"/>
  </w:style>
  <w:style w:type="paragraph" w:customStyle="1" w:styleId="91C6C2DA295E4A5CA6FE2D4C221939F5">
    <w:name w:val="91C6C2DA295E4A5CA6FE2D4C221939F5"/>
    <w:rsid w:val="00A26EFA"/>
  </w:style>
  <w:style w:type="paragraph" w:customStyle="1" w:styleId="27F86706893341D7B9EF1BDD77F5122A">
    <w:name w:val="27F86706893341D7B9EF1BDD77F5122A"/>
    <w:rsid w:val="00A26EFA"/>
  </w:style>
  <w:style w:type="paragraph" w:customStyle="1" w:styleId="95E62385C0B14A8B881D2A8BC1A0CDD8">
    <w:name w:val="95E62385C0B14A8B881D2A8BC1A0CDD8"/>
    <w:rsid w:val="00A26EFA"/>
  </w:style>
  <w:style w:type="paragraph" w:customStyle="1" w:styleId="8986511AA39943A4BF614D3DEA8278F5">
    <w:name w:val="8986511AA39943A4BF614D3DEA8278F5"/>
    <w:rsid w:val="00A26EFA"/>
  </w:style>
  <w:style w:type="paragraph" w:customStyle="1" w:styleId="77DBF488EFE541AEBC0337F743700311">
    <w:name w:val="77DBF488EFE541AEBC0337F743700311"/>
    <w:rsid w:val="00A26EFA"/>
  </w:style>
  <w:style w:type="paragraph" w:customStyle="1" w:styleId="56BA9CBBA46A4770B05C094E299B40F8">
    <w:name w:val="56BA9CBBA46A4770B05C094E299B40F8"/>
    <w:rsid w:val="00A26EFA"/>
  </w:style>
  <w:style w:type="paragraph" w:customStyle="1" w:styleId="F6012907C5F04F5DB0FCEB9DD293B434">
    <w:name w:val="F6012907C5F04F5DB0FCEB9DD293B434"/>
    <w:rsid w:val="00A26EFA"/>
  </w:style>
  <w:style w:type="paragraph" w:customStyle="1" w:styleId="6BD26B34851944A5ACE69ABB604D3D4D">
    <w:name w:val="6BD26B34851944A5ACE69ABB604D3D4D"/>
    <w:rsid w:val="00A26EFA"/>
  </w:style>
  <w:style w:type="paragraph" w:customStyle="1" w:styleId="D6C11CD1ED534236A15394E9152FB8D0">
    <w:name w:val="D6C11CD1ED534236A15394E9152FB8D0"/>
    <w:rsid w:val="00A26EFA"/>
  </w:style>
  <w:style w:type="paragraph" w:customStyle="1" w:styleId="F92C88B2629F452FB71A52DD946948D9">
    <w:name w:val="F92C88B2629F452FB71A52DD946948D9"/>
    <w:rsid w:val="00A26EFA"/>
  </w:style>
  <w:style w:type="paragraph" w:customStyle="1" w:styleId="441B3FB0AB974C37B3821FC5623BC7D6">
    <w:name w:val="441B3FB0AB974C37B3821FC5623BC7D6"/>
    <w:rsid w:val="00A26EFA"/>
  </w:style>
  <w:style w:type="paragraph" w:customStyle="1" w:styleId="DD665654EDC54EF692C6C366315D6CD1">
    <w:name w:val="DD665654EDC54EF692C6C366315D6CD1"/>
    <w:rsid w:val="00A26EFA"/>
  </w:style>
  <w:style w:type="paragraph" w:customStyle="1" w:styleId="CCC9BF17A5064375A5C037C8EAAE4AD5">
    <w:name w:val="CCC9BF17A5064375A5C037C8EAAE4AD5"/>
    <w:rsid w:val="00A26EFA"/>
  </w:style>
  <w:style w:type="paragraph" w:customStyle="1" w:styleId="3473513359D44E899407AFB67E027B4E">
    <w:name w:val="3473513359D44E899407AFB67E027B4E"/>
    <w:rsid w:val="00A26EFA"/>
  </w:style>
  <w:style w:type="paragraph" w:customStyle="1" w:styleId="5E20C40054604C66AEC2DB2E2827CF20">
    <w:name w:val="5E20C40054604C66AEC2DB2E2827CF20"/>
    <w:rsid w:val="00A26EFA"/>
  </w:style>
  <w:style w:type="paragraph" w:customStyle="1" w:styleId="E5E9DD50732E4C148B87C457E3E93E7A">
    <w:name w:val="E5E9DD50732E4C148B87C457E3E93E7A"/>
    <w:rsid w:val="00A26EFA"/>
  </w:style>
  <w:style w:type="paragraph" w:customStyle="1" w:styleId="0D5A202337074DA695EC763446ED9918">
    <w:name w:val="0D5A202337074DA695EC763446ED9918"/>
    <w:rsid w:val="00A26EFA"/>
  </w:style>
  <w:style w:type="paragraph" w:customStyle="1" w:styleId="7CF3C2B00DF14D47AF0F31DDC76898D8">
    <w:name w:val="7CF3C2B00DF14D47AF0F31DDC76898D8"/>
    <w:rsid w:val="00A26EFA"/>
  </w:style>
  <w:style w:type="paragraph" w:customStyle="1" w:styleId="1C3E3E27B11B4D70A370DBC2CEB6A8BF">
    <w:name w:val="1C3E3E27B11B4D70A370DBC2CEB6A8BF"/>
    <w:rsid w:val="00A26EFA"/>
  </w:style>
  <w:style w:type="paragraph" w:customStyle="1" w:styleId="7B43C6A4A39241BC87F7D10B8719468B">
    <w:name w:val="7B43C6A4A39241BC87F7D10B8719468B"/>
    <w:rsid w:val="00A26EFA"/>
  </w:style>
  <w:style w:type="paragraph" w:customStyle="1" w:styleId="A08FB8F710E74827A65FB86D35634E38">
    <w:name w:val="A08FB8F710E74827A65FB86D35634E38"/>
    <w:rsid w:val="00A26EFA"/>
  </w:style>
  <w:style w:type="paragraph" w:customStyle="1" w:styleId="8855A2219A39465C8E9C6AB75606A263">
    <w:name w:val="8855A2219A39465C8E9C6AB75606A263"/>
    <w:rsid w:val="00A26EFA"/>
  </w:style>
  <w:style w:type="paragraph" w:customStyle="1" w:styleId="1511194E69144A2BBB4D5A1B177740CD">
    <w:name w:val="1511194E69144A2BBB4D5A1B177740CD"/>
    <w:rsid w:val="00A26EFA"/>
  </w:style>
  <w:style w:type="paragraph" w:customStyle="1" w:styleId="12B3B8CE8F724199854E1DF446DC64AE">
    <w:name w:val="12B3B8CE8F724199854E1DF446DC64AE"/>
    <w:rsid w:val="00A26EFA"/>
  </w:style>
  <w:style w:type="paragraph" w:customStyle="1" w:styleId="435EA7A4CD464608838F94E8E9163722">
    <w:name w:val="435EA7A4CD464608838F94E8E9163722"/>
    <w:rsid w:val="00A26EFA"/>
  </w:style>
  <w:style w:type="paragraph" w:customStyle="1" w:styleId="460286C6C1044735A86419A0B2BC8CC6">
    <w:name w:val="460286C6C1044735A86419A0B2BC8CC6"/>
    <w:rsid w:val="00A26EFA"/>
  </w:style>
  <w:style w:type="paragraph" w:customStyle="1" w:styleId="B2B13C23E24641419B2751F6E4202CDB">
    <w:name w:val="B2B13C23E24641419B2751F6E4202CDB"/>
    <w:rsid w:val="00A26EFA"/>
  </w:style>
  <w:style w:type="paragraph" w:customStyle="1" w:styleId="6640B71E3FF44F078CD15719375ADC8F">
    <w:name w:val="6640B71E3FF44F078CD15719375ADC8F"/>
    <w:rsid w:val="00A26EFA"/>
  </w:style>
  <w:style w:type="paragraph" w:customStyle="1" w:styleId="81A9313B5A4E411BAAD99F8E003B177D">
    <w:name w:val="81A9313B5A4E411BAAD99F8E003B177D"/>
    <w:rsid w:val="00A26EFA"/>
  </w:style>
  <w:style w:type="paragraph" w:customStyle="1" w:styleId="C8D5F68B77434946B6347905D1AAC2CF">
    <w:name w:val="C8D5F68B77434946B6347905D1AAC2CF"/>
    <w:rsid w:val="00A26EFA"/>
  </w:style>
  <w:style w:type="paragraph" w:customStyle="1" w:styleId="177C8014689147DF97E9586E36C07815">
    <w:name w:val="177C8014689147DF97E9586E36C07815"/>
    <w:rsid w:val="00A26EFA"/>
  </w:style>
  <w:style w:type="paragraph" w:customStyle="1" w:styleId="F0D95B9AED7446BFA62D97A16022153F">
    <w:name w:val="F0D95B9AED7446BFA62D97A16022153F"/>
    <w:rsid w:val="00A26EFA"/>
  </w:style>
  <w:style w:type="paragraph" w:customStyle="1" w:styleId="C34A1C2BDA734E058F21596283BA688F">
    <w:name w:val="C34A1C2BDA734E058F21596283BA688F"/>
    <w:rsid w:val="00A26EFA"/>
  </w:style>
  <w:style w:type="paragraph" w:customStyle="1" w:styleId="9B8B7E24668C46F491592C20BC56234C">
    <w:name w:val="9B8B7E24668C46F491592C20BC56234C"/>
    <w:rsid w:val="00A26EFA"/>
  </w:style>
  <w:style w:type="paragraph" w:customStyle="1" w:styleId="8000693C709543FCA926A40A6DBB2B17">
    <w:name w:val="8000693C709543FCA926A40A6DBB2B17"/>
    <w:rsid w:val="00A26EFA"/>
  </w:style>
  <w:style w:type="paragraph" w:customStyle="1" w:styleId="ACA34CFD1D9A444F819C92A12CB6F317">
    <w:name w:val="ACA34CFD1D9A444F819C92A12CB6F317"/>
    <w:rsid w:val="00A26EFA"/>
  </w:style>
  <w:style w:type="paragraph" w:customStyle="1" w:styleId="C23F21A3599B4E4C9C7B2CD627DBDED8">
    <w:name w:val="C23F21A3599B4E4C9C7B2CD627DBDED8"/>
    <w:rsid w:val="00A26EFA"/>
  </w:style>
  <w:style w:type="paragraph" w:customStyle="1" w:styleId="68B6DF4FC0B54A75945CDF8997887DAE">
    <w:name w:val="68B6DF4FC0B54A75945CDF8997887DAE"/>
    <w:rsid w:val="00A26EFA"/>
  </w:style>
  <w:style w:type="paragraph" w:customStyle="1" w:styleId="50574079360D44D7BC24F1EE9F539451">
    <w:name w:val="50574079360D44D7BC24F1EE9F539451"/>
    <w:rsid w:val="00A26EFA"/>
  </w:style>
  <w:style w:type="paragraph" w:customStyle="1" w:styleId="4DBDBAE1F75840A1B7D74EDD77A952D7">
    <w:name w:val="4DBDBAE1F75840A1B7D74EDD77A952D7"/>
    <w:rsid w:val="00A26EFA"/>
  </w:style>
  <w:style w:type="paragraph" w:customStyle="1" w:styleId="3541E165771A490C8E911317109C4E47">
    <w:name w:val="3541E165771A490C8E911317109C4E47"/>
    <w:rsid w:val="00A26EFA"/>
  </w:style>
  <w:style w:type="paragraph" w:customStyle="1" w:styleId="8CE6FB76E71B4B21904555BFEC4DCDDB">
    <w:name w:val="8CE6FB76E71B4B21904555BFEC4DCDDB"/>
    <w:rsid w:val="00A26EFA"/>
  </w:style>
  <w:style w:type="paragraph" w:customStyle="1" w:styleId="BC8DF4BC8B304C9A95F1FDC81D788DCA">
    <w:name w:val="BC8DF4BC8B304C9A95F1FDC81D788DCA"/>
    <w:rsid w:val="00A26EFA"/>
  </w:style>
  <w:style w:type="paragraph" w:customStyle="1" w:styleId="656C851F5A504379A18F0DEA5936D65E">
    <w:name w:val="656C851F5A504379A18F0DEA5936D65E"/>
    <w:rsid w:val="00094EEF"/>
  </w:style>
  <w:style w:type="paragraph" w:customStyle="1" w:styleId="8858CC52E1F14C4CABA0AF2EECC3ADDB">
    <w:name w:val="8858CC52E1F14C4CABA0AF2EECC3ADDB"/>
    <w:rsid w:val="00094EEF"/>
  </w:style>
  <w:style w:type="paragraph" w:customStyle="1" w:styleId="4750EA0F277648A882128BE21A4A94E9">
    <w:name w:val="4750EA0F277648A882128BE21A4A94E9"/>
    <w:rsid w:val="00094EEF"/>
  </w:style>
  <w:style w:type="paragraph" w:customStyle="1" w:styleId="1BEEA8775E644C8EBB24321462B7231B">
    <w:name w:val="1BEEA8775E644C8EBB24321462B7231B"/>
    <w:rsid w:val="00094EEF"/>
  </w:style>
  <w:style w:type="paragraph" w:customStyle="1" w:styleId="4D68F6EEDC2547238D9DAC8026F00AC1">
    <w:name w:val="4D68F6EEDC2547238D9DAC8026F00AC1"/>
    <w:rsid w:val="00094EEF"/>
  </w:style>
  <w:style w:type="paragraph" w:customStyle="1" w:styleId="B901051F88F1481AA52F81205A6CB194">
    <w:name w:val="B901051F88F1481AA52F81205A6CB194"/>
    <w:rsid w:val="00094EEF"/>
  </w:style>
  <w:style w:type="paragraph" w:customStyle="1" w:styleId="151CE52047C8419FA96C05F1F7B2F8A0">
    <w:name w:val="151CE52047C8419FA96C05F1F7B2F8A0"/>
    <w:rsid w:val="00094E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C94CC1-F07E-4BAC-91F7-4D30C701F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0</TotalTime>
  <Pages>62</Pages>
  <Words>30474</Words>
  <Characters>167610</Characters>
  <Application>Microsoft Office Word</Application>
  <DocSecurity>0</DocSecurity>
  <Lines>1396</Lines>
  <Paragraphs>395</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
  <LinksUpToDate>false</LinksUpToDate>
  <CharactersWithSpaces>197689</CharactersWithSpaces>
  <SharedDoc>false</SharedDoc>
  <HLinks>
    <vt:vector size="30" baseType="variant">
      <vt:variant>
        <vt:i4>6815807</vt:i4>
      </vt:variant>
      <vt:variant>
        <vt:i4>12</vt:i4>
      </vt:variant>
      <vt:variant>
        <vt:i4>0</vt:i4>
      </vt:variant>
      <vt:variant>
        <vt:i4>5</vt:i4>
      </vt:variant>
      <vt:variant>
        <vt:lpwstr>http://www.policia.gov.co/</vt:lpwstr>
      </vt:variant>
      <vt:variant>
        <vt:lpwstr/>
      </vt:variant>
      <vt:variant>
        <vt:i4>7929869</vt:i4>
      </vt:variant>
      <vt:variant>
        <vt:i4>9</vt:i4>
      </vt:variant>
      <vt:variant>
        <vt:i4>0</vt:i4>
      </vt:variant>
      <vt:variant>
        <vt:i4>5</vt:i4>
      </vt:variant>
      <vt:variant>
        <vt:lpwstr>mailto:disan.gruco-01@policia.gov.co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7929871</vt:i4>
      </vt:variant>
      <vt:variant>
        <vt:i4>3</vt:i4>
      </vt:variant>
      <vt:variant>
        <vt:i4>0</vt:i4>
      </vt:variant>
      <vt:variant>
        <vt:i4>5</vt:i4>
      </vt:variant>
      <vt:variant>
        <vt:lpwstr>mailto:disan.gruco-03@policia.gov.co</vt:lpwstr>
      </vt:variant>
      <vt:variant>
        <vt:lpwstr/>
      </vt:variant>
      <vt:variant>
        <vt:i4>7929869</vt:i4>
      </vt:variant>
      <vt:variant>
        <vt:i4>0</vt:i4>
      </vt:variant>
      <vt:variant>
        <vt:i4>0</vt:i4>
      </vt:variant>
      <vt:variant>
        <vt:i4>5</vt:i4>
      </vt:variant>
      <vt:variant>
        <vt:lpwstr>mailto:disan.gruco-01@policia.gov.co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DISAN - JAIRO RICARDO PARADA QUIROGA</cp:lastModifiedBy>
  <cp:revision>2</cp:revision>
  <cp:lastPrinted>2026-10-05T23:08:00Z</cp:lastPrinted>
  <dcterms:created xsi:type="dcterms:W3CDTF">2026-10-06T00:06:00Z</dcterms:created>
  <dcterms:modified xsi:type="dcterms:W3CDTF">2026-10-06T00:06:00Z</dcterms:modified>
</cp:coreProperties>
</file>