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6A034" w14:textId="0A50B101" w:rsidR="00C97C2C" w:rsidRPr="009B2425" w:rsidRDefault="001D4CE7" w:rsidP="004153C0">
      <w:pPr>
        <w:widowControl w:val="0"/>
        <w:tabs>
          <w:tab w:val="left" w:pos="7620"/>
        </w:tabs>
        <w:autoSpaceDE w:val="0"/>
        <w:autoSpaceDN w:val="0"/>
        <w:adjustRightInd w:val="0"/>
        <w:spacing w:line="200" w:lineRule="exact"/>
        <w:ind w:right="-20"/>
        <w:rPr>
          <w:rFonts w:ascii="Verdana" w:hAnsi="Verdana" w:cs="Arial"/>
          <w:b/>
          <w:sz w:val="22"/>
          <w:szCs w:val="24"/>
        </w:rPr>
      </w:pPr>
      <w:bookmarkStart w:id="0" w:name="_GoBack"/>
      <w:bookmarkEnd w:id="0"/>
      <w:r>
        <w:rPr>
          <w:rFonts w:ascii="Verdana" w:hAnsi="Verdana" w:cs="Arial"/>
          <w:b/>
          <w:sz w:val="22"/>
          <w:szCs w:val="24"/>
        </w:rPr>
        <w:t>____-GINREDCE-2026</w:t>
      </w:r>
      <w:r w:rsidR="00A477B6" w:rsidRPr="009B2425">
        <w:rPr>
          <w:rFonts w:ascii="Verdana" w:hAnsi="Verdana" w:cs="Arial"/>
          <w:b/>
          <w:sz w:val="22"/>
          <w:szCs w:val="24"/>
        </w:rPr>
        <w:t xml:space="preserve"> </w:t>
      </w:r>
      <w:r w:rsidR="004153C0" w:rsidRPr="009B2425">
        <w:rPr>
          <w:rFonts w:ascii="Verdana" w:hAnsi="Verdana" w:cs="Arial"/>
          <w:b/>
          <w:sz w:val="22"/>
          <w:szCs w:val="24"/>
        </w:rPr>
        <w:tab/>
      </w:r>
    </w:p>
    <w:p w14:paraId="71D8075E" w14:textId="77777777" w:rsidR="001074EA" w:rsidRPr="009B2425" w:rsidRDefault="001074EA" w:rsidP="005A76E4">
      <w:pPr>
        <w:widowControl w:val="0"/>
        <w:tabs>
          <w:tab w:val="left" w:pos="7780"/>
        </w:tabs>
        <w:autoSpaceDE w:val="0"/>
        <w:autoSpaceDN w:val="0"/>
        <w:adjustRightInd w:val="0"/>
        <w:spacing w:line="200" w:lineRule="exact"/>
        <w:ind w:left="708" w:right="-20"/>
        <w:rPr>
          <w:rFonts w:ascii="Verdana" w:hAnsi="Verdana" w:cs="Arial"/>
          <w:b/>
          <w:sz w:val="22"/>
          <w:szCs w:val="24"/>
        </w:rPr>
      </w:pPr>
    </w:p>
    <w:p w14:paraId="674D6084" w14:textId="48F5CE76" w:rsidR="00DA5A13" w:rsidRPr="009B2425"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szCs w:val="24"/>
        </w:rPr>
      </w:pPr>
      <w:r w:rsidRPr="009B2425">
        <w:rPr>
          <w:rFonts w:ascii="Verdana" w:hAnsi="Verdana" w:cs="Arial"/>
          <w:b/>
          <w:sz w:val="22"/>
          <w:szCs w:val="24"/>
        </w:rPr>
        <w:t>ANEXO 2</w:t>
      </w:r>
    </w:p>
    <w:p w14:paraId="46E6B6B2" w14:textId="7CFB5FD7" w:rsidR="00C97C2C" w:rsidRPr="009B2425"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szCs w:val="24"/>
        </w:rPr>
      </w:pPr>
      <w:r w:rsidRPr="009B2425">
        <w:rPr>
          <w:rFonts w:ascii="Verdana" w:hAnsi="Verdana" w:cs="Arial"/>
          <w:b/>
          <w:sz w:val="22"/>
          <w:szCs w:val="24"/>
        </w:rPr>
        <w:t>COMUN</w:t>
      </w:r>
      <w:r w:rsidR="00BA0378" w:rsidRPr="009B2425">
        <w:rPr>
          <w:rFonts w:ascii="Verdana" w:hAnsi="Verdana" w:cs="Arial"/>
          <w:b/>
          <w:sz w:val="22"/>
          <w:szCs w:val="24"/>
        </w:rPr>
        <w:t>I</w:t>
      </w:r>
      <w:r w:rsidRPr="009B2425">
        <w:rPr>
          <w:rFonts w:ascii="Verdana" w:hAnsi="Verdana" w:cs="Arial"/>
          <w:b/>
          <w:sz w:val="22"/>
          <w:szCs w:val="24"/>
        </w:rPr>
        <w:t xml:space="preserve">CACIÓN DE </w:t>
      </w:r>
      <w:r w:rsidR="00704EAB" w:rsidRPr="009B2425">
        <w:rPr>
          <w:rFonts w:ascii="Verdana" w:hAnsi="Verdana"/>
          <w:b/>
          <w:color w:val="1A1818" w:themeColor="text1"/>
          <w:sz w:val="22"/>
          <w:szCs w:val="24"/>
          <w:lang w:val="es-ES"/>
        </w:rPr>
        <w:t>ACEPTACIÓN</w:t>
      </w:r>
      <w:r w:rsidRPr="009B2425">
        <w:rPr>
          <w:rFonts w:ascii="Verdana" w:hAnsi="Verdana" w:cs="Arial"/>
          <w:b/>
          <w:sz w:val="22"/>
          <w:szCs w:val="24"/>
        </w:rPr>
        <w:t xml:space="preserve"> DE LA OFERTA</w:t>
      </w:r>
    </w:p>
    <w:p w14:paraId="6DCD0AFB" w14:textId="77777777" w:rsidR="005769B8" w:rsidRPr="009B2425" w:rsidRDefault="005769B8" w:rsidP="005A76E4">
      <w:pPr>
        <w:ind w:left="708"/>
        <w:rPr>
          <w:rFonts w:ascii="Verdana" w:hAnsi="Verdana"/>
          <w:b/>
          <w:sz w:val="22"/>
          <w:szCs w:val="24"/>
        </w:rPr>
      </w:pPr>
    </w:p>
    <w:p w14:paraId="77D23AA7" w14:textId="2D971A29" w:rsidR="00A70D87" w:rsidRPr="009B2425" w:rsidRDefault="00A70D87">
      <w:pPr>
        <w:rPr>
          <w:rFonts w:ascii="Verdana" w:hAnsi="Verdana"/>
          <w:color w:val="1A1818" w:themeColor="text1"/>
          <w:sz w:val="22"/>
          <w:szCs w:val="24"/>
          <w:highlight w:val="lightGray"/>
          <w:lang w:val="es-CO"/>
        </w:rPr>
      </w:pPr>
      <w:r w:rsidRPr="009B2425">
        <w:rPr>
          <w:rFonts w:ascii="Verdana" w:hAnsi="Verdana"/>
          <w:color w:val="191818"/>
          <w:sz w:val="22"/>
          <w:szCs w:val="24"/>
          <w:highlight w:val="lightGray"/>
          <w:lang w:val="es-CO"/>
        </w:rPr>
        <w:t xml:space="preserve">[La </w:t>
      </w:r>
      <w:r w:rsidR="005C6EE3"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debe incluir el contenido mínimo del presente </w:t>
      </w:r>
      <w:r w:rsidR="00C039C3" w:rsidRPr="009B2425">
        <w:rPr>
          <w:rFonts w:ascii="Verdana" w:hAnsi="Verdana"/>
          <w:color w:val="191818"/>
          <w:sz w:val="22"/>
          <w:szCs w:val="24"/>
          <w:highlight w:val="lightGray"/>
          <w:lang w:val="es-CO"/>
        </w:rPr>
        <w:t>d</w:t>
      </w:r>
      <w:r w:rsidRPr="009B2425">
        <w:rPr>
          <w:rFonts w:ascii="Verdana" w:hAnsi="Verdana"/>
          <w:color w:val="191818"/>
          <w:sz w:val="22"/>
          <w:szCs w:val="24"/>
          <w:highlight w:val="lightGray"/>
          <w:lang w:val="es-CO"/>
        </w:rPr>
        <w:t>ocumento</w:t>
      </w:r>
      <w:r w:rsidR="3D84B131" w:rsidRPr="009B2425">
        <w:rPr>
          <w:rFonts w:ascii="Verdana" w:hAnsi="Verdana"/>
          <w:color w:val="191818"/>
          <w:sz w:val="22"/>
          <w:szCs w:val="24"/>
          <w:highlight w:val="lightGray"/>
          <w:lang w:val="es-CO"/>
        </w:rPr>
        <w:t xml:space="preserve">, teniendo en cuenta que la </w:t>
      </w:r>
      <w:r w:rsidR="002A3E69" w:rsidRPr="009B2425">
        <w:rPr>
          <w:rFonts w:ascii="Verdana" w:hAnsi="Verdana"/>
          <w:color w:val="191818"/>
          <w:sz w:val="22"/>
          <w:szCs w:val="24"/>
          <w:highlight w:val="lightGray"/>
          <w:lang w:val="es-CO"/>
        </w:rPr>
        <w:t>i</w:t>
      </w:r>
      <w:r w:rsidR="3D84B131" w:rsidRPr="009B2425">
        <w:rPr>
          <w:rFonts w:ascii="Verdana" w:hAnsi="Verdana"/>
          <w:color w:val="191818"/>
          <w:sz w:val="22"/>
          <w:szCs w:val="24"/>
          <w:highlight w:val="lightGray"/>
          <w:lang w:val="es-CO"/>
        </w:rPr>
        <w:t>nvitación es la que c</w:t>
      </w:r>
      <w:r w:rsidR="005C6EE3" w:rsidRPr="009B2425">
        <w:rPr>
          <w:rFonts w:ascii="Verdana" w:hAnsi="Verdana"/>
          <w:color w:val="191818"/>
          <w:sz w:val="22"/>
          <w:szCs w:val="24"/>
          <w:highlight w:val="lightGray"/>
          <w:lang w:val="es-CO"/>
        </w:rPr>
        <w:t>omprende</w:t>
      </w:r>
      <w:r w:rsidR="3D84B131" w:rsidRPr="009B2425">
        <w:rPr>
          <w:rFonts w:ascii="Verdana" w:hAnsi="Verdana"/>
          <w:color w:val="191818"/>
          <w:sz w:val="22"/>
          <w:szCs w:val="24"/>
          <w:highlight w:val="lightGray"/>
          <w:lang w:val="es-CO"/>
        </w:rPr>
        <w:t xml:space="preserve"> el negocio respecto del cua</w:t>
      </w:r>
      <w:r w:rsidR="30983102" w:rsidRPr="009B2425">
        <w:rPr>
          <w:rFonts w:ascii="Verdana" w:hAnsi="Verdana"/>
          <w:color w:val="191818"/>
          <w:sz w:val="22"/>
          <w:szCs w:val="24"/>
          <w:highlight w:val="lightGray"/>
          <w:lang w:val="es-CO"/>
        </w:rPr>
        <w:t>l se presen</w:t>
      </w:r>
      <w:r w:rsidR="51ACB971" w:rsidRPr="009B2425">
        <w:rPr>
          <w:rFonts w:ascii="Verdana" w:hAnsi="Verdana"/>
          <w:color w:val="191818"/>
          <w:sz w:val="22"/>
          <w:szCs w:val="24"/>
          <w:highlight w:val="lightGray"/>
          <w:lang w:val="es-CO"/>
        </w:rPr>
        <w:t>tó</w:t>
      </w:r>
      <w:r w:rsidR="30983102" w:rsidRPr="009B2425">
        <w:rPr>
          <w:rFonts w:ascii="Verdana" w:hAnsi="Verdana"/>
          <w:color w:val="191818"/>
          <w:sz w:val="22"/>
          <w:szCs w:val="24"/>
          <w:highlight w:val="lightGray"/>
          <w:lang w:val="es-CO"/>
        </w:rPr>
        <w:t xml:space="preserve"> la oferta que se acepta, </w:t>
      </w:r>
      <w:r w:rsidR="00C039C3" w:rsidRPr="009B2425">
        <w:rPr>
          <w:rFonts w:ascii="Verdana" w:hAnsi="Verdana"/>
          <w:color w:val="191818"/>
          <w:sz w:val="22"/>
          <w:szCs w:val="24"/>
          <w:highlight w:val="lightGray"/>
          <w:lang w:val="es-CO"/>
        </w:rPr>
        <w:t>por lo que estos documentos conforman el contrato</w:t>
      </w:r>
      <w:r w:rsidR="492A8E0F" w:rsidRPr="009B2425">
        <w:rPr>
          <w:rFonts w:ascii="Verdana" w:hAnsi="Verdana"/>
          <w:color w:val="191818"/>
          <w:sz w:val="22"/>
          <w:szCs w:val="24"/>
          <w:highlight w:val="lightGray"/>
          <w:lang w:val="es-CO"/>
        </w:rPr>
        <w:t>,</w:t>
      </w:r>
      <w:r w:rsidR="00C039C3" w:rsidRPr="009B2425">
        <w:rPr>
          <w:rFonts w:ascii="Verdana" w:hAnsi="Verdana"/>
          <w:color w:val="191818"/>
          <w:sz w:val="22"/>
          <w:szCs w:val="24"/>
          <w:highlight w:val="lightGray"/>
          <w:lang w:val="es-CO"/>
        </w:rPr>
        <w:t xml:space="preserve"> en tal sentido,</w:t>
      </w:r>
      <w:r w:rsidR="492A8E0F" w:rsidRPr="009B2425">
        <w:rPr>
          <w:rFonts w:ascii="Verdana" w:hAnsi="Verdana"/>
          <w:color w:val="191818"/>
          <w:sz w:val="22"/>
          <w:szCs w:val="24"/>
          <w:highlight w:val="lightGray"/>
          <w:lang w:val="es-CO"/>
        </w:rPr>
        <w:t xml:space="preserve"> </w:t>
      </w:r>
      <w:r w:rsidR="2A5F8971" w:rsidRPr="009B2425">
        <w:rPr>
          <w:rFonts w:ascii="Verdana" w:hAnsi="Verdana"/>
          <w:color w:val="191818"/>
          <w:sz w:val="22"/>
          <w:szCs w:val="24"/>
          <w:highlight w:val="lightGray"/>
          <w:lang w:val="es-CO"/>
        </w:rPr>
        <w:t xml:space="preserve">este </w:t>
      </w:r>
      <w:r w:rsidR="005C6EE3" w:rsidRPr="009B2425">
        <w:rPr>
          <w:rFonts w:ascii="Verdana" w:hAnsi="Verdana"/>
          <w:color w:val="191818"/>
          <w:sz w:val="22"/>
          <w:szCs w:val="24"/>
          <w:highlight w:val="lightGray"/>
          <w:lang w:val="es-CO"/>
        </w:rPr>
        <w:t xml:space="preserve">Anexo </w:t>
      </w:r>
      <w:r w:rsidR="771B6F7F" w:rsidRPr="009B2425">
        <w:rPr>
          <w:rFonts w:ascii="Verdana" w:hAnsi="Verdana"/>
          <w:color w:val="191818"/>
          <w:sz w:val="22"/>
          <w:szCs w:val="24"/>
          <w:highlight w:val="lightGray"/>
          <w:lang w:val="es-CO"/>
        </w:rPr>
        <w:t>no debe desconocer o contradecir</w:t>
      </w:r>
      <w:r w:rsidR="2A5F8971" w:rsidRPr="009B2425">
        <w:rPr>
          <w:rFonts w:ascii="Verdana" w:hAnsi="Verdana"/>
          <w:color w:val="191818"/>
          <w:sz w:val="22"/>
          <w:szCs w:val="24"/>
          <w:highlight w:val="lightGray"/>
          <w:lang w:val="es-CO"/>
        </w:rPr>
        <w:t xml:space="preserve"> </w:t>
      </w:r>
      <w:r w:rsidR="60566083" w:rsidRPr="009B2425">
        <w:rPr>
          <w:rFonts w:ascii="Verdana" w:hAnsi="Verdana"/>
          <w:color w:val="191818"/>
          <w:sz w:val="22"/>
          <w:szCs w:val="24"/>
          <w:highlight w:val="lightGray"/>
          <w:lang w:val="es-CO"/>
        </w:rPr>
        <w:t xml:space="preserve">la </w:t>
      </w:r>
      <w:r w:rsidR="002A3E69" w:rsidRPr="009B2425">
        <w:rPr>
          <w:rFonts w:ascii="Verdana" w:hAnsi="Verdana"/>
          <w:color w:val="191818"/>
          <w:sz w:val="22"/>
          <w:szCs w:val="24"/>
          <w:highlight w:val="lightGray"/>
          <w:lang w:val="es-CO"/>
        </w:rPr>
        <w:t>i</w:t>
      </w:r>
      <w:r w:rsidR="60566083" w:rsidRPr="009B2425">
        <w:rPr>
          <w:rFonts w:ascii="Verdana" w:hAnsi="Verdana"/>
          <w:color w:val="191818"/>
          <w:sz w:val="22"/>
          <w:szCs w:val="24"/>
          <w:highlight w:val="lightGray"/>
          <w:lang w:val="es-CO"/>
        </w:rPr>
        <w:t>nvitación</w:t>
      </w:r>
      <w:r w:rsidRPr="009B2425">
        <w:rPr>
          <w:rFonts w:ascii="Verdana" w:hAnsi="Verdana"/>
          <w:color w:val="191818"/>
          <w:sz w:val="22"/>
          <w:szCs w:val="24"/>
          <w:highlight w:val="lightGray"/>
          <w:lang w:val="es-CO"/>
        </w:rPr>
        <w:t>.</w:t>
      </w:r>
      <w:r w:rsidR="146DD448"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Sin perjuicio de lo anterior</w:t>
      </w:r>
      <w:r w:rsidR="146DD448" w:rsidRPr="009B2425">
        <w:rPr>
          <w:rFonts w:ascii="Verdana" w:hAnsi="Verdana"/>
          <w:color w:val="191818"/>
          <w:sz w:val="22"/>
          <w:szCs w:val="24"/>
          <w:highlight w:val="lightGray"/>
          <w:lang w:val="es-CO"/>
        </w:rPr>
        <w:t xml:space="preserve">, la </w:t>
      </w:r>
      <w:r w:rsidR="00E16987" w:rsidRPr="009B2425">
        <w:rPr>
          <w:rFonts w:ascii="Verdana" w:hAnsi="Verdana"/>
          <w:color w:val="191818"/>
          <w:sz w:val="22"/>
          <w:szCs w:val="24"/>
          <w:highlight w:val="lightGray"/>
          <w:lang w:val="es-CO"/>
        </w:rPr>
        <w:t>E</w:t>
      </w:r>
      <w:r w:rsidR="146DD448" w:rsidRPr="009B2425">
        <w:rPr>
          <w:rFonts w:ascii="Verdana" w:hAnsi="Verdana"/>
          <w:color w:val="191818"/>
          <w:sz w:val="22"/>
          <w:szCs w:val="24"/>
          <w:highlight w:val="lightGray"/>
          <w:lang w:val="es-CO"/>
        </w:rPr>
        <w:t>ntidad</w:t>
      </w:r>
      <w:r w:rsidR="0CF9C17C"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 xml:space="preserve">puede </w:t>
      </w:r>
      <w:r w:rsidR="00E16987" w:rsidRPr="009B2425">
        <w:rPr>
          <w:rFonts w:ascii="Verdana" w:hAnsi="Verdana"/>
          <w:color w:val="191818"/>
          <w:sz w:val="22"/>
          <w:szCs w:val="24"/>
          <w:highlight w:val="lightGray"/>
          <w:lang w:val="es-CO"/>
        </w:rPr>
        <w:t xml:space="preserve">incorporar </w:t>
      </w:r>
      <w:r w:rsidRPr="009B2425">
        <w:rPr>
          <w:rFonts w:ascii="Verdana" w:hAnsi="Verdana"/>
          <w:color w:val="191818"/>
          <w:sz w:val="22"/>
          <w:szCs w:val="24"/>
          <w:highlight w:val="lightGray"/>
          <w:lang w:val="es-CO"/>
        </w:rPr>
        <w:t xml:space="preserve">condiciones adicionales que no </w:t>
      </w:r>
      <w:r w:rsidR="00C23E03" w:rsidRPr="009B2425">
        <w:rPr>
          <w:rFonts w:ascii="Verdana" w:hAnsi="Verdana"/>
          <w:color w:val="191818"/>
          <w:sz w:val="22"/>
          <w:szCs w:val="24"/>
          <w:highlight w:val="lightGray"/>
          <w:lang w:val="es-CO"/>
        </w:rPr>
        <w:t>desvirtúen</w:t>
      </w:r>
      <w:r w:rsidRPr="009B2425">
        <w:rPr>
          <w:rFonts w:ascii="Verdana" w:hAnsi="Verdana"/>
          <w:color w:val="191818"/>
          <w:sz w:val="22"/>
          <w:szCs w:val="24"/>
          <w:highlight w:val="lightGray"/>
          <w:lang w:val="es-CO"/>
        </w:rPr>
        <w:t xml:space="preserve"> lo </w:t>
      </w:r>
      <w:r w:rsidR="00E16987" w:rsidRPr="009B2425">
        <w:rPr>
          <w:rFonts w:ascii="Verdana" w:hAnsi="Verdana"/>
          <w:color w:val="191818"/>
          <w:sz w:val="22"/>
          <w:szCs w:val="24"/>
          <w:highlight w:val="lightGray"/>
          <w:lang w:val="es-CO"/>
        </w:rPr>
        <w:t xml:space="preserve">aquí </w:t>
      </w:r>
      <w:r w:rsidRPr="009B2425">
        <w:rPr>
          <w:rFonts w:ascii="Verdana" w:hAnsi="Verdana"/>
          <w:color w:val="191818"/>
          <w:sz w:val="22"/>
          <w:szCs w:val="24"/>
          <w:highlight w:val="lightGray"/>
          <w:lang w:val="es-CO"/>
        </w:rPr>
        <w:t xml:space="preserve">dispuesto. En todo caso, las </w:t>
      </w:r>
      <w:r w:rsidR="00E16987" w:rsidRPr="009B2425">
        <w:rPr>
          <w:rFonts w:ascii="Verdana" w:hAnsi="Verdana"/>
          <w:color w:val="191818"/>
          <w:sz w:val="22"/>
          <w:szCs w:val="24"/>
          <w:highlight w:val="lightGray"/>
          <w:lang w:val="es-CO"/>
        </w:rPr>
        <w:t>exigencias</w:t>
      </w:r>
      <w:r w:rsidRPr="009B2425">
        <w:rPr>
          <w:rFonts w:ascii="Verdana" w:hAnsi="Verdana"/>
          <w:color w:val="191818"/>
          <w:sz w:val="22"/>
          <w:szCs w:val="24"/>
          <w:highlight w:val="lightGray"/>
          <w:lang w:val="es-CO"/>
        </w:rPr>
        <w:t xml:space="preserve"> adicionales debe</w:t>
      </w:r>
      <w:r w:rsidR="00C039C3" w:rsidRPr="009B2425">
        <w:rPr>
          <w:rFonts w:ascii="Verdana" w:hAnsi="Verdana"/>
          <w:color w:val="191818"/>
          <w:sz w:val="22"/>
          <w:szCs w:val="24"/>
          <w:highlight w:val="lightGray"/>
          <w:lang w:val="es-CO"/>
        </w:rPr>
        <w:t>n</w:t>
      </w:r>
      <w:r w:rsidRPr="009B2425">
        <w:rPr>
          <w:rFonts w:ascii="Verdana" w:hAnsi="Verdana"/>
          <w:color w:val="191818"/>
          <w:sz w:val="22"/>
          <w:szCs w:val="24"/>
          <w:highlight w:val="lightGray"/>
          <w:lang w:val="es-CO"/>
        </w:rPr>
        <w:t xml:space="preserve"> obedecer a las necesidades de ejecución del contrato. En algunas cláusulas la </w:t>
      </w:r>
      <w:r w:rsidR="00E16987"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w:t>
      </w:r>
      <w:r w:rsidR="00C039C3" w:rsidRPr="009B2425">
        <w:rPr>
          <w:rFonts w:ascii="Verdana" w:hAnsi="Verdana"/>
          <w:color w:val="191818"/>
          <w:sz w:val="22"/>
          <w:szCs w:val="24"/>
          <w:highlight w:val="lightGray"/>
          <w:lang w:val="es-CO"/>
        </w:rPr>
        <w:t xml:space="preserve">puede </w:t>
      </w:r>
      <w:r w:rsidRPr="009B2425">
        <w:rPr>
          <w:rFonts w:ascii="Verdana" w:hAnsi="Verdana"/>
          <w:color w:val="191818"/>
          <w:sz w:val="22"/>
          <w:szCs w:val="24"/>
          <w:highlight w:val="lightGray"/>
          <w:lang w:val="es-CO"/>
        </w:rPr>
        <w:t xml:space="preserve">escoger entre algunas opciones de cláusula, combinar </w:t>
      </w:r>
      <w:r w:rsidR="00C23E03" w:rsidRPr="009B2425">
        <w:rPr>
          <w:rFonts w:ascii="Verdana" w:hAnsi="Verdana"/>
          <w:color w:val="191818"/>
          <w:sz w:val="22"/>
          <w:szCs w:val="24"/>
          <w:highlight w:val="lightGray"/>
          <w:lang w:val="es-CO"/>
        </w:rPr>
        <w:t xml:space="preserve">alternativas </w:t>
      </w:r>
      <w:r w:rsidRPr="009B2425">
        <w:rPr>
          <w:rFonts w:ascii="Verdana" w:hAnsi="Verdana"/>
          <w:color w:val="191818"/>
          <w:sz w:val="22"/>
          <w:szCs w:val="24"/>
          <w:highlight w:val="lightGray"/>
          <w:lang w:val="es-CO"/>
        </w:rPr>
        <w:t xml:space="preserve">o construir su propia cláusula, esto se indicará de manera clara cuando a ello haya lugar] </w:t>
      </w:r>
    </w:p>
    <w:p w14:paraId="0CC0EFA5" w14:textId="1F996878" w:rsidR="00540E0E" w:rsidRPr="009B2425" w:rsidRDefault="00540E0E">
      <w:pPr>
        <w:rPr>
          <w:rFonts w:ascii="Verdana" w:hAnsi="Verdana" w:cs="Arial"/>
          <w:b/>
          <w:sz w:val="22"/>
          <w:szCs w:val="24"/>
          <w:highlight w:val="darkGray"/>
          <w:lang w:val="es-CO"/>
        </w:rPr>
      </w:pPr>
    </w:p>
    <w:p w14:paraId="2C0DC35A" w14:textId="69EED3C5" w:rsidR="00C73B24" w:rsidRPr="009B2425" w:rsidRDefault="00C73B24">
      <w:pPr>
        <w:jc w:val="center"/>
        <w:rPr>
          <w:rFonts w:ascii="Verdana" w:hAnsi="Verdana"/>
          <w:b/>
          <w:color w:val="1A1818" w:themeColor="text1"/>
          <w:sz w:val="22"/>
          <w:szCs w:val="24"/>
          <w:lang w:val="es-ES"/>
        </w:rPr>
      </w:pPr>
      <w:r w:rsidRPr="009B2425">
        <w:rPr>
          <w:rFonts w:ascii="Verdana" w:hAnsi="Verdana"/>
          <w:b/>
          <w:color w:val="1A1818" w:themeColor="text1"/>
          <w:sz w:val="22"/>
          <w:szCs w:val="24"/>
          <w:lang w:val="es-ES"/>
        </w:rPr>
        <w:t>COMUNICACIÓN DE ACEPTACIÓN DE OFERTA</w:t>
      </w:r>
      <w:r w:rsidR="00604BAC" w:rsidRPr="009B2425">
        <w:rPr>
          <w:rFonts w:ascii="Verdana" w:hAnsi="Verdana"/>
          <w:b/>
          <w:color w:val="1A1818" w:themeColor="text1"/>
          <w:sz w:val="22"/>
          <w:szCs w:val="24"/>
          <w:lang w:val="es-ES"/>
        </w:rPr>
        <w:t xml:space="preserve"> </w:t>
      </w:r>
      <w:r w:rsidRPr="009B2425">
        <w:rPr>
          <w:rFonts w:ascii="Verdana" w:hAnsi="Verdana"/>
          <w:b/>
          <w:color w:val="1A1818" w:themeColor="text1"/>
          <w:sz w:val="22"/>
          <w:szCs w:val="24"/>
          <w:lang w:val="es-ES"/>
        </w:rPr>
        <w:t>____ DE 20</w:t>
      </w:r>
      <w:r w:rsidR="001D4CE7">
        <w:rPr>
          <w:rFonts w:ascii="Verdana" w:hAnsi="Verdana"/>
          <w:b/>
          <w:color w:val="1A1818" w:themeColor="text1"/>
          <w:sz w:val="22"/>
          <w:szCs w:val="24"/>
          <w:lang w:val="es-ES"/>
        </w:rPr>
        <w:t>26</w:t>
      </w:r>
    </w:p>
    <w:p w14:paraId="270C1782" w14:textId="77777777" w:rsidR="00C73B24" w:rsidRPr="009B2425" w:rsidRDefault="00C73B24" w:rsidP="005A76E4">
      <w:pPr>
        <w:ind w:left="708"/>
        <w:rPr>
          <w:rFonts w:ascii="Verdana" w:hAnsi="Verdana" w:cs="Arial"/>
          <w:color w:val="1A1818" w:themeColor="text1"/>
          <w:sz w:val="22"/>
          <w:szCs w:val="24"/>
        </w:rPr>
      </w:pPr>
      <w:r w:rsidRPr="009B2425">
        <w:rPr>
          <w:rFonts w:ascii="Verdana" w:hAnsi="Verdana" w:cs="Arial"/>
          <w:color w:val="1A1818" w:themeColor="text1"/>
          <w:sz w:val="22"/>
          <w:szCs w:val="24"/>
        </w:rPr>
        <w:t xml:space="preserve"> </w:t>
      </w:r>
    </w:p>
    <w:p w14:paraId="004C1342" w14:textId="44B4AEB9" w:rsidR="00A00BEE" w:rsidRPr="009B2425" w:rsidRDefault="00C73B24">
      <w:pPr>
        <w:rPr>
          <w:rFonts w:ascii="Verdana" w:hAnsi="Verdana" w:cs="Arial"/>
          <w:color w:val="1A1818" w:themeColor="text1"/>
          <w:sz w:val="22"/>
          <w:szCs w:val="24"/>
        </w:rPr>
      </w:pPr>
      <w:r w:rsidRPr="009B2425">
        <w:rPr>
          <w:rFonts w:ascii="Verdana" w:hAnsi="Verdana" w:cs="Arial"/>
          <w:color w:val="1A1818" w:themeColor="text1"/>
          <w:sz w:val="22"/>
          <w:szCs w:val="24"/>
        </w:rPr>
        <w:t xml:space="preserve">________________________, identificado con la </w:t>
      </w:r>
      <w:r w:rsidR="00C23E03" w:rsidRPr="009B2425">
        <w:rPr>
          <w:rFonts w:ascii="Verdana" w:hAnsi="Verdana" w:cs="Arial"/>
          <w:color w:val="1A1818" w:themeColor="text1"/>
          <w:sz w:val="22"/>
          <w:szCs w:val="24"/>
        </w:rPr>
        <w:t>C</w:t>
      </w:r>
      <w:r w:rsidRPr="009B2425">
        <w:rPr>
          <w:rFonts w:ascii="Verdana" w:hAnsi="Verdana" w:cs="Arial"/>
          <w:color w:val="1A1818" w:themeColor="text1"/>
          <w:sz w:val="22"/>
          <w:szCs w:val="24"/>
        </w:rPr>
        <w:t xml:space="preserve">édula de </w:t>
      </w:r>
      <w:r w:rsidR="00C23E03" w:rsidRPr="009B2425">
        <w:rPr>
          <w:rFonts w:ascii="Verdana" w:hAnsi="Verdana" w:cs="Arial"/>
          <w:color w:val="1A1818" w:themeColor="text1"/>
          <w:sz w:val="22"/>
          <w:szCs w:val="24"/>
        </w:rPr>
        <w:t>C</w:t>
      </w:r>
      <w:r w:rsidRPr="009B2425">
        <w:rPr>
          <w:rFonts w:ascii="Verdana" w:hAnsi="Verdana" w:cs="Arial"/>
          <w:color w:val="1A1818" w:themeColor="text1"/>
          <w:sz w:val="22"/>
          <w:szCs w:val="24"/>
        </w:rPr>
        <w:t xml:space="preserve">iudadanía ___________ de </w:t>
      </w:r>
      <w:r w:rsidR="00322FD2" w:rsidRPr="009B2425">
        <w:rPr>
          <w:rFonts w:ascii="Verdana" w:hAnsi="Verdana" w:cs="Arial"/>
          <w:color w:val="1A1818" w:themeColor="text1"/>
          <w:sz w:val="22"/>
          <w:szCs w:val="24"/>
          <w:highlight w:val="lightGray"/>
        </w:rPr>
        <w:t>[lugar de e</w:t>
      </w:r>
      <w:r w:rsidR="0068394C" w:rsidRPr="009B2425">
        <w:rPr>
          <w:rFonts w:ascii="Verdana" w:hAnsi="Verdana" w:cs="Arial"/>
          <w:color w:val="1A1818" w:themeColor="text1"/>
          <w:sz w:val="22"/>
          <w:szCs w:val="24"/>
          <w:highlight w:val="lightGray"/>
        </w:rPr>
        <w:t>xpedición</w:t>
      </w:r>
      <w:r w:rsidR="0068394C" w:rsidRPr="009B2425">
        <w:rPr>
          <w:rFonts w:ascii="Verdana" w:hAnsi="Verdana" w:cs="Arial"/>
          <w:color w:val="1A1818" w:themeColor="text1"/>
          <w:sz w:val="22"/>
          <w:szCs w:val="24"/>
        </w:rPr>
        <w:t>]</w:t>
      </w:r>
      <w:r w:rsidRPr="009B2425">
        <w:rPr>
          <w:rFonts w:ascii="Verdana" w:hAnsi="Verdana" w:cs="Arial"/>
          <w:color w:val="1A1818" w:themeColor="text1"/>
          <w:sz w:val="22"/>
          <w:szCs w:val="24"/>
        </w:rPr>
        <w:t xml:space="preserve">, en calidad de </w:t>
      </w:r>
      <w:r w:rsidR="0068394C" w:rsidRPr="009B2425">
        <w:rPr>
          <w:rFonts w:ascii="Verdana" w:hAnsi="Verdana" w:cs="Arial"/>
          <w:color w:val="1A1818" w:themeColor="text1"/>
          <w:sz w:val="22"/>
          <w:szCs w:val="24"/>
          <w:highlight w:val="lightGray"/>
        </w:rPr>
        <w:t>[calidad en la que actúa]</w:t>
      </w:r>
      <w:r w:rsidRPr="009B2425">
        <w:rPr>
          <w:rFonts w:ascii="Verdana" w:hAnsi="Verdana" w:cs="Arial"/>
          <w:color w:val="1A1818" w:themeColor="text1"/>
          <w:sz w:val="22"/>
          <w:szCs w:val="24"/>
        </w:rPr>
        <w:t xml:space="preserve"> de </w:t>
      </w:r>
      <w:r w:rsidRPr="009B2425">
        <w:rPr>
          <w:rFonts w:ascii="Verdana" w:hAnsi="Verdana" w:cs="Arial"/>
          <w:color w:val="1A1818" w:themeColor="text1"/>
          <w:sz w:val="22"/>
          <w:szCs w:val="24"/>
          <w:highlight w:val="lightGray"/>
        </w:rPr>
        <w:t>[</w:t>
      </w:r>
      <w:r w:rsidR="003D346E" w:rsidRPr="009B2425">
        <w:rPr>
          <w:rFonts w:ascii="Verdana" w:hAnsi="Verdana" w:cs="Arial"/>
          <w:color w:val="1A1818" w:themeColor="text1"/>
          <w:sz w:val="22"/>
          <w:szCs w:val="24"/>
          <w:highlight w:val="lightGray"/>
        </w:rPr>
        <w:t>n</w:t>
      </w:r>
      <w:r w:rsidRPr="009B2425">
        <w:rPr>
          <w:rFonts w:ascii="Verdana" w:hAnsi="Verdana" w:cs="Arial"/>
          <w:color w:val="1A1818" w:themeColor="text1"/>
          <w:sz w:val="22"/>
          <w:szCs w:val="24"/>
          <w:highlight w:val="lightGray"/>
        </w:rPr>
        <w:t xml:space="preserve">ombre de la </w:t>
      </w:r>
      <w:r w:rsidR="004601B0" w:rsidRPr="009B2425">
        <w:rPr>
          <w:rFonts w:ascii="Verdana" w:hAnsi="Verdana" w:cs="Arial"/>
          <w:color w:val="1A1818" w:themeColor="text1"/>
          <w:sz w:val="22"/>
          <w:szCs w:val="24"/>
          <w:highlight w:val="lightGray"/>
        </w:rPr>
        <w:t>E</w:t>
      </w:r>
      <w:r w:rsidRPr="009B2425">
        <w:rPr>
          <w:rFonts w:ascii="Verdana" w:hAnsi="Verdana" w:cs="Arial"/>
          <w:color w:val="1A1818" w:themeColor="text1"/>
          <w:sz w:val="22"/>
          <w:szCs w:val="24"/>
          <w:highlight w:val="lightGray"/>
        </w:rPr>
        <w:t>ntidad]</w:t>
      </w:r>
      <w:r w:rsidRPr="009B2425">
        <w:rPr>
          <w:rFonts w:ascii="Verdana" w:hAnsi="Verdana" w:cs="Arial"/>
          <w:color w:val="1A1818" w:themeColor="text1"/>
          <w:sz w:val="22"/>
          <w:szCs w:val="24"/>
        </w:rPr>
        <w:t>, según Resolución ______ del</w:t>
      </w:r>
      <w:r w:rsidR="003D346E" w:rsidRPr="009B2425">
        <w:rPr>
          <w:rFonts w:ascii="Verdana" w:hAnsi="Verdana" w:cs="Arial"/>
          <w:color w:val="1A1818" w:themeColor="text1"/>
          <w:sz w:val="22"/>
          <w:szCs w:val="24"/>
        </w:rPr>
        <w:t xml:space="preserve"> </w:t>
      </w:r>
      <w:r w:rsidR="003D346E" w:rsidRPr="009B2425">
        <w:rPr>
          <w:rFonts w:ascii="Verdana" w:hAnsi="Verdana" w:cs="Arial"/>
          <w:color w:val="1A1818" w:themeColor="text1"/>
          <w:sz w:val="22"/>
          <w:szCs w:val="24"/>
          <w:highlight w:val="lightGray"/>
        </w:rPr>
        <w:t>[</w:t>
      </w:r>
      <w:r w:rsidR="008D3675" w:rsidRPr="009B2425">
        <w:rPr>
          <w:rFonts w:ascii="Verdana" w:hAnsi="Verdana" w:cs="Arial"/>
          <w:color w:val="1A1818" w:themeColor="text1"/>
          <w:sz w:val="22"/>
          <w:szCs w:val="24"/>
          <w:highlight w:val="lightGray"/>
        </w:rPr>
        <w:t>día</w:t>
      </w:r>
      <w:r w:rsidR="003D346E" w:rsidRPr="009B2425">
        <w:rPr>
          <w:rFonts w:ascii="Verdana" w:hAnsi="Verdana" w:cs="Arial"/>
          <w:color w:val="1A1818" w:themeColor="text1"/>
          <w:sz w:val="22"/>
          <w:szCs w:val="24"/>
          <w:highlight w:val="lightGray"/>
        </w:rPr>
        <w:t>]</w:t>
      </w:r>
      <w:r w:rsidR="003D346E" w:rsidRPr="009B2425">
        <w:rPr>
          <w:rFonts w:ascii="Verdana" w:hAnsi="Verdana" w:cs="Arial"/>
          <w:color w:val="1A1818" w:themeColor="text1"/>
          <w:sz w:val="22"/>
          <w:szCs w:val="24"/>
        </w:rPr>
        <w:t xml:space="preserve"> </w:t>
      </w:r>
      <w:r w:rsidRPr="009B2425">
        <w:rPr>
          <w:rFonts w:ascii="Verdana" w:hAnsi="Verdana" w:cs="Arial"/>
          <w:color w:val="1A1818" w:themeColor="text1"/>
          <w:sz w:val="22"/>
          <w:szCs w:val="24"/>
        </w:rPr>
        <w:t xml:space="preserve">de </w:t>
      </w:r>
      <w:r w:rsidR="003D346E" w:rsidRPr="009B2425">
        <w:rPr>
          <w:rFonts w:ascii="Verdana" w:hAnsi="Verdana" w:cs="Arial"/>
          <w:color w:val="1A1818" w:themeColor="text1"/>
          <w:sz w:val="22"/>
          <w:szCs w:val="24"/>
          <w:highlight w:val="lightGray"/>
        </w:rPr>
        <w:t>[mes]</w:t>
      </w:r>
      <w:r w:rsidR="003D346E" w:rsidRPr="009B2425">
        <w:rPr>
          <w:rFonts w:ascii="Verdana" w:hAnsi="Verdana" w:cs="Arial"/>
          <w:color w:val="1A1818" w:themeColor="text1"/>
          <w:sz w:val="22"/>
          <w:szCs w:val="24"/>
        </w:rPr>
        <w:t xml:space="preserve"> </w:t>
      </w:r>
      <w:r w:rsidRPr="009B2425">
        <w:rPr>
          <w:rFonts w:ascii="Verdana" w:hAnsi="Verdana" w:cs="Arial"/>
          <w:color w:val="1A1818" w:themeColor="text1"/>
          <w:sz w:val="22"/>
          <w:szCs w:val="24"/>
        </w:rPr>
        <w:t xml:space="preserve">de </w:t>
      </w:r>
      <w:r w:rsidR="003D346E" w:rsidRPr="009B2425">
        <w:rPr>
          <w:rFonts w:ascii="Verdana" w:hAnsi="Verdana" w:cs="Arial"/>
          <w:color w:val="1A1818" w:themeColor="text1"/>
          <w:sz w:val="22"/>
          <w:szCs w:val="24"/>
          <w:highlight w:val="lightGray"/>
        </w:rPr>
        <w:t>[año]</w:t>
      </w:r>
      <w:r w:rsidRPr="009B2425">
        <w:rPr>
          <w:rFonts w:ascii="Verdana" w:hAnsi="Verdana" w:cs="Arial"/>
          <w:color w:val="1A1818" w:themeColor="text1"/>
          <w:sz w:val="22"/>
          <w:szCs w:val="24"/>
        </w:rPr>
        <w:t xml:space="preserve">, actuando en nombre y representación de </w:t>
      </w:r>
      <w:r w:rsidRPr="009B2425">
        <w:rPr>
          <w:rFonts w:ascii="Verdana" w:hAnsi="Verdana" w:cs="Arial"/>
          <w:color w:val="1A1818" w:themeColor="text1"/>
          <w:sz w:val="22"/>
          <w:szCs w:val="24"/>
          <w:highlight w:val="lightGray"/>
        </w:rPr>
        <w:t xml:space="preserve">[nombre de la </w:t>
      </w:r>
      <w:r w:rsidR="004601B0" w:rsidRPr="009B2425">
        <w:rPr>
          <w:rFonts w:ascii="Verdana" w:hAnsi="Verdana" w:cs="Arial"/>
          <w:color w:val="1A1818" w:themeColor="text1"/>
          <w:sz w:val="22"/>
          <w:szCs w:val="24"/>
          <w:highlight w:val="lightGray"/>
        </w:rPr>
        <w:t>E</w:t>
      </w:r>
      <w:r w:rsidRPr="009B2425">
        <w:rPr>
          <w:rFonts w:ascii="Verdana" w:hAnsi="Verdana" w:cs="Arial"/>
          <w:color w:val="1A1818" w:themeColor="text1"/>
          <w:sz w:val="22"/>
          <w:szCs w:val="24"/>
          <w:highlight w:val="lightGray"/>
        </w:rPr>
        <w:t>ntidad]</w:t>
      </w:r>
      <w:r w:rsidRPr="009B2425">
        <w:rPr>
          <w:rFonts w:ascii="Verdana" w:hAnsi="Verdana" w:cs="Arial"/>
          <w:color w:val="1A1818" w:themeColor="text1"/>
          <w:sz w:val="22"/>
          <w:szCs w:val="24"/>
        </w:rPr>
        <w:t>, debidamente facultado según Resolución</w:t>
      </w:r>
      <w:r w:rsidR="00BC4D79" w:rsidRPr="009B2425">
        <w:rPr>
          <w:rFonts w:ascii="Verdana" w:hAnsi="Verdana" w:cs="Arial"/>
          <w:color w:val="1A1818" w:themeColor="text1"/>
          <w:sz w:val="22"/>
          <w:szCs w:val="24"/>
        </w:rPr>
        <w:t xml:space="preserve"> </w:t>
      </w:r>
      <w:r w:rsidR="00FA29E1" w:rsidRPr="009B2425">
        <w:rPr>
          <w:rFonts w:ascii="Verdana" w:hAnsi="Verdana" w:cs="Arial"/>
          <w:color w:val="1A1818" w:themeColor="text1"/>
          <w:sz w:val="22"/>
          <w:szCs w:val="24"/>
        </w:rPr>
        <w:t>_____</w:t>
      </w:r>
      <w:r w:rsidR="000F2AA1" w:rsidRPr="009B2425">
        <w:rPr>
          <w:rFonts w:ascii="Verdana" w:hAnsi="Verdana" w:cs="Arial"/>
          <w:color w:val="1A1818" w:themeColor="text1"/>
          <w:sz w:val="22"/>
          <w:szCs w:val="24"/>
        </w:rPr>
        <w:t xml:space="preserve"> </w:t>
      </w:r>
      <w:r w:rsidRPr="009B2425">
        <w:rPr>
          <w:rFonts w:ascii="Verdana" w:hAnsi="Verdana" w:cs="Arial"/>
          <w:color w:val="1A1818" w:themeColor="text1"/>
          <w:sz w:val="22"/>
          <w:szCs w:val="24"/>
        </w:rPr>
        <w:t>de</w:t>
      </w:r>
      <w:r w:rsidR="008D3675" w:rsidRPr="009B2425">
        <w:rPr>
          <w:rFonts w:ascii="Verdana" w:hAnsi="Verdana" w:cs="Arial"/>
          <w:color w:val="1A1818" w:themeColor="text1"/>
          <w:sz w:val="22"/>
          <w:szCs w:val="24"/>
        </w:rPr>
        <w:t xml:space="preserve"> </w:t>
      </w:r>
      <w:r w:rsidR="008D3675" w:rsidRPr="009B2425">
        <w:rPr>
          <w:rFonts w:ascii="Verdana" w:hAnsi="Verdana" w:cs="Arial"/>
          <w:color w:val="1A1818" w:themeColor="text1"/>
          <w:sz w:val="22"/>
          <w:szCs w:val="24"/>
          <w:highlight w:val="lightGray"/>
        </w:rPr>
        <w:t>[año</w:t>
      </w:r>
      <w:r w:rsidR="008D3675" w:rsidRPr="009B2425">
        <w:rPr>
          <w:rFonts w:ascii="Verdana" w:hAnsi="Verdana" w:cs="Arial"/>
          <w:color w:val="1A1818" w:themeColor="text1"/>
          <w:sz w:val="22"/>
          <w:szCs w:val="24"/>
        </w:rPr>
        <w:t>]</w:t>
      </w:r>
      <w:r w:rsidRPr="009B2425">
        <w:rPr>
          <w:rFonts w:ascii="Verdana" w:hAnsi="Verdana" w:cs="Arial"/>
          <w:color w:val="1A1818" w:themeColor="text1"/>
          <w:sz w:val="22"/>
          <w:szCs w:val="24"/>
        </w:rPr>
        <w:t xml:space="preserve">, informa a </w:t>
      </w:r>
      <w:r w:rsidR="00A329DD" w:rsidRPr="009B2425">
        <w:rPr>
          <w:rFonts w:ascii="Verdana" w:hAnsi="Verdana" w:cs="Arial"/>
          <w:color w:val="1A1818" w:themeColor="text1"/>
          <w:sz w:val="22"/>
          <w:szCs w:val="24"/>
          <w:highlight w:val="lightGray"/>
        </w:rPr>
        <w:t>[</w:t>
      </w:r>
      <w:r w:rsidR="00C96D17" w:rsidRPr="009B2425">
        <w:rPr>
          <w:rFonts w:ascii="Verdana" w:hAnsi="Verdana" w:cs="Arial"/>
          <w:color w:val="1A1818" w:themeColor="text1"/>
          <w:sz w:val="22"/>
          <w:szCs w:val="24"/>
          <w:highlight w:val="lightGray"/>
        </w:rPr>
        <w:t xml:space="preserve">nombre del </w:t>
      </w:r>
      <w:r w:rsidR="004601B0" w:rsidRPr="009B2425">
        <w:rPr>
          <w:rFonts w:ascii="Verdana" w:hAnsi="Verdana" w:cs="Arial"/>
          <w:color w:val="1A1818" w:themeColor="text1"/>
          <w:sz w:val="22"/>
          <w:szCs w:val="24"/>
          <w:highlight w:val="lightGray"/>
        </w:rPr>
        <w:t>C</w:t>
      </w:r>
      <w:r w:rsidR="00C96D17" w:rsidRPr="009B2425">
        <w:rPr>
          <w:rFonts w:ascii="Verdana" w:hAnsi="Verdana" w:cs="Arial"/>
          <w:color w:val="1A1818" w:themeColor="text1"/>
          <w:sz w:val="22"/>
          <w:szCs w:val="24"/>
          <w:highlight w:val="lightGray"/>
        </w:rPr>
        <w:t>ontratista</w:t>
      </w:r>
      <w:r w:rsidR="002D656F" w:rsidRPr="009B2425">
        <w:rPr>
          <w:rFonts w:ascii="Verdana" w:hAnsi="Verdana" w:cs="Arial"/>
          <w:color w:val="1A1818" w:themeColor="text1"/>
          <w:sz w:val="22"/>
          <w:szCs w:val="24"/>
          <w:highlight w:val="lightGray"/>
        </w:rPr>
        <w:t>]</w:t>
      </w:r>
      <w:r w:rsidRPr="009B2425">
        <w:rPr>
          <w:rFonts w:ascii="Verdana" w:hAnsi="Verdana" w:cs="Arial"/>
          <w:color w:val="1A1818" w:themeColor="text1"/>
          <w:sz w:val="22"/>
          <w:szCs w:val="24"/>
        </w:rPr>
        <w:t>______________</w:t>
      </w:r>
      <w:r w:rsidR="00C123EC" w:rsidRPr="009B2425">
        <w:rPr>
          <w:rFonts w:ascii="Verdana" w:hAnsi="Verdana" w:cs="Arial"/>
          <w:color w:val="1A1818" w:themeColor="text1"/>
          <w:sz w:val="22"/>
          <w:szCs w:val="24"/>
          <w:lang w:val="es-CO"/>
        </w:rPr>
        <w:t xml:space="preserve"> (en adelante el “</w:t>
      </w:r>
      <w:r w:rsidR="004601B0" w:rsidRPr="009B2425">
        <w:rPr>
          <w:rFonts w:ascii="Verdana" w:hAnsi="Verdana" w:cs="Arial"/>
          <w:color w:val="1A1818" w:themeColor="text1"/>
          <w:sz w:val="22"/>
          <w:szCs w:val="24"/>
          <w:lang w:val="es-CO"/>
        </w:rPr>
        <w:t>C</w:t>
      </w:r>
      <w:r w:rsidR="00C123EC" w:rsidRPr="009B2425">
        <w:rPr>
          <w:rFonts w:ascii="Verdana" w:hAnsi="Verdana" w:cs="Arial"/>
          <w:color w:val="1A1818" w:themeColor="text1"/>
          <w:sz w:val="22"/>
          <w:szCs w:val="24"/>
          <w:lang w:val="es-CO"/>
        </w:rPr>
        <w:t>ontratista”)</w:t>
      </w:r>
      <w:r w:rsidRPr="009B2425">
        <w:rPr>
          <w:rFonts w:ascii="Verdana" w:hAnsi="Verdana" w:cs="Arial"/>
          <w:color w:val="1A1818" w:themeColor="text1"/>
          <w:sz w:val="22"/>
          <w:szCs w:val="24"/>
        </w:rPr>
        <w:t xml:space="preserve">, </w:t>
      </w:r>
      <w:r w:rsidR="00480097" w:rsidRPr="009B2425">
        <w:rPr>
          <w:rFonts w:ascii="Verdana" w:hAnsi="Verdana" w:cs="Arial"/>
          <w:color w:val="1A1818" w:themeColor="text1"/>
          <w:sz w:val="22"/>
          <w:szCs w:val="24"/>
        </w:rPr>
        <w:t>identificado como aparece e</w:t>
      </w:r>
      <w:r w:rsidR="008F7CCF" w:rsidRPr="009B2425">
        <w:rPr>
          <w:rFonts w:ascii="Verdana" w:hAnsi="Verdana" w:cs="Arial"/>
          <w:color w:val="1A1818" w:themeColor="text1"/>
          <w:sz w:val="22"/>
          <w:szCs w:val="24"/>
        </w:rPr>
        <w:t>n el</w:t>
      </w:r>
      <w:r w:rsidR="00480097" w:rsidRPr="009B2425">
        <w:rPr>
          <w:rFonts w:ascii="Verdana" w:hAnsi="Verdana" w:cs="Arial"/>
          <w:color w:val="1A1818" w:themeColor="text1"/>
          <w:sz w:val="22"/>
          <w:szCs w:val="24"/>
        </w:rPr>
        <w:t xml:space="preserve"> </w:t>
      </w:r>
      <w:r w:rsidR="008F7CCF" w:rsidRPr="009B2425">
        <w:rPr>
          <w:rFonts w:ascii="Verdana" w:hAnsi="Verdana" w:cs="Arial"/>
          <w:color w:val="1A1818" w:themeColor="text1"/>
          <w:sz w:val="22"/>
          <w:szCs w:val="24"/>
          <w:lang w:val="es-CO"/>
        </w:rPr>
        <w:t>Formato 1 – Carta de Presentación de la oferta</w:t>
      </w:r>
      <w:r w:rsidRPr="009B2425">
        <w:rPr>
          <w:rFonts w:ascii="Verdana" w:hAnsi="Verdana" w:cs="Arial"/>
          <w:color w:val="1A1818" w:themeColor="text1"/>
          <w:sz w:val="22"/>
          <w:szCs w:val="24"/>
        </w:rPr>
        <w:t xml:space="preserve">, que </w:t>
      </w:r>
      <w:r w:rsidR="004967D4" w:rsidRPr="009B2425">
        <w:rPr>
          <w:rFonts w:ascii="Verdana" w:hAnsi="Verdana" w:cs="Arial"/>
          <w:color w:val="1A1818" w:themeColor="text1"/>
          <w:sz w:val="22"/>
          <w:szCs w:val="24"/>
        </w:rPr>
        <w:t xml:space="preserve">se aceptan los </w:t>
      </w:r>
      <w:r w:rsidR="007C48EA" w:rsidRPr="009B2425">
        <w:rPr>
          <w:rFonts w:ascii="Verdana" w:hAnsi="Verdana" w:cs="Arial"/>
          <w:color w:val="1A1818" w:themeColor="text1"/>
          <w:sz w:val="22"/>
          <w:szCs w:val="24"/>
        </w:rPr>
        <w:t>términos y condiciones de la oferta presentada</w:t>
      </w:r>
      <w:r w:rsidR="007C48EA" w:rsidRPr="009B2425" w:rsidDel="007C48EA">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a</w:t>
      </w:r>
      <w:r w:rsidRPr="009B2425">
        <w:rPr>
          <w:rFonts w:ascii="Verdana" w:hAnsi="Verdana" w:cs="Arial"/>
          <w:color w:val="1A1818" w:themeColor="text1"/>
          <w:sz w:val="22"/>
          <w:szCs w:val="24"/>
        </w:rPr>
        <w:t xml:space="preserve">l </w:t>
      </w:r>
      <w:r w:rsidR="009A0CD4" w:rsidRPr="009B2425">
        <w:rPr>
          <w:rFonts w:ascii="Verdana" w:hAnsi="Verdana" w:cs="Arial"/>
          <w:color w:val="1A1818" w:themeColor="text1"/>
          <w:sz w:val="22"/>
          <w:szCs w:val="24"/>
        </w:rPr>
        <w:t>P</w:t>
      </w:r>
      <w:r w:rsidRPr="009B2425">
        <w:rPr>
          <w:rFonts w:ascii="Verdana" w:hAnsi="Verdana" w:cs="Arial"/>
          <w:color w:val="1A1818" w:themeColor="text1"/>
          <w:sz w:val="22"/>
          <w:szCs w:val="24"/>
        </w:rPr>
        <w:t xml:space="preserve">roceso de </w:t>
      </w:r>
      <w:r w:rsidR="009A0CD4" w:rsidRPr="009B2425">
        <w:rPr>
          <w:rFonts w:ascii="Verdana" w:hAnsi="Verdana" w:cs="Arial"/>
          <w:color w:val="1A1818" w:themeColor="text1"/>
          <w:sz w:val="22"/>
          <w:szCs w:val="24"/>
        </w:rPr>
        <w:t xml:space="preserve">Contratación </w:t>
      </w:r>
      <w:r w:rsidRPr="009B2425">
        <w:rPr>
          <w:rFonts w:ascii="Verdana" w:hAnsi="Verdana" w:cs="Arial"/>
          <w:color w:val="1A1818" w:themeColor="text1"/>
          <w:sz w:val="22"/>
          <w:szCs w:val="24"/>
        </w:rPr>
        <w:t>de mínima cuantía</w:t>
      </w:r>
      <w:r w:rsidR="00771257" w:rsidRPr="009B2425">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____</w:t>
      </w:r>
      <w:r w:rsidR="00A00BEE" w:rsidRPr="009B2425">
        <w:rPr>
          <w:rFonts w:ascii="Verdana" w:hAnsi="Verdana" w:cs="Arial"/>
          <w:color w:val="1A1818" w:themeColor="text1"/>
          <w:sz w:val="22"/>
          <w:szCs w:val="24"/>
        </w:rPr>
        <w:t>.</w:t>
      </w:r>
      <w:r w:rsidR="00E01691" w:rsidRPr="009B2425">
        <w:rPr>
          <w:rFonts w:ascii="Verdana" w:hAnsi="Verdana" w:cs="Arial"/>
          <w:color w:val="1A1818" w:themeColor="text1"/>
          <w:sz w:val="22"/>
        </w:rPr>
        <w:t xml:space="preserve"> </w:t>
      </w:r>
    </w:p>
    <w:p w14:paraId="50BC57F3" w14:textId="6486DCE7" w:rsidR="00116397" w:rsidRPr="009B2425" w:rsidRDefault="00116397" w:rsidP="00C73B24">
      <w:pPr>
        <w:rPr>
          <w:rFonts w:ascii="Verdana" w:hAnsi="Verdana" w:cs="Arial"/>
          <w:color w:val="1A1818" w:themeColor="text1"/>
          <w:sz w:val="22"/>
        </w:rPr>
      </w:pPr>
    </w:p>
    <w:p w14:paraId="2EB63DB8" w14:textId="28088C70" w:rsidR="00116397" w:rsidRPr="009B2425" w:rsidRDefault="00116397" w:rsidP="00116397">
      <w:pPr>
        <w:autoSpaceDE w:val="0"/>
        <w:autoSpaceDN w:val="0"/>
        <w:adjustRightInd w:val="0"/>
        <w:rPr>
          <w:rFonts w:ascii="Verdana" w:hAnsi="Verdana"/>
          <w:color w:val="1A1818" w:themeColor="text1"/>
          <w:sz w:val="22"/>
          <w:szCs w:val="24"/>
          <w:lang w:val="es-CO"/>
        </w:rPr>
      </w:pPr>
      <w:r w:rsidRPr="009B2425">
        <w:rPr>
          <w:rFonts w:ascii="Verdana" w:hAnsi="Verdana" w:cs="Arial"/>
          <w:color w:val="1A1818" w:themeColor="text1"/>
          <w:sz w:val="22"/>
        </w:rPr>
        <w:t xml:space="preserve">El </w:t>
      </w:r>
      <w:r w:rsidR="00C039C3" w:rsidRPr="009B2425">
        <w:rPr>
          <w:rFonts w:ascii="Verdana" w:hAnsi="Verdana" w:cs="Arial"/>
          <w:color w:val="1A1818" w:themeColor="text1"/>
          <w:sz w:val="22"/>
        </w:rPr>
        <w:t>contrato</w:t>
      </w:r>
      <w:r w:rsidRPr="009B2425">
        <w:rPr>
          <w:rFonts w:ascii="Verdana" w:hAnsi="Verdana"/>
          <w:color w:val="1A1818" w:themeColor="text1"/>
          <w:sz w:val="22"/>
          <w:szCs w:val="24"/>
          <w:lang w:val="es-CO"/>
        </w:rPr>
        <w:t xml:space="preserve"> se regirá por las Leyes 80 de 1993, 1150 de 2007, 1474 de 2011,</w:t>
      </w:r>
      <w:r w:rsidR="00052F3D" w:rsidRPr="009B2425">
        <w:rPr>
          <w:rFonts w:ascii="Verdana" w:hAnsi="Verdana"/>
          <w:color w:val="1A1818" w:themeColor="text1"/>
          <w:sz w:val="22"/>
          <w:szCs w:val="24"/>
          <w:lang w:val="es-CO"/>
        </w:rPr>
        <w:t xml:space="preserve"> </w:t>
      </w:r>
      <w:r w:rsidRPr="009B2425">
        <w:rPr>
          <w:rFonts w:ascii="Verdana" w:hAnsi="Verdana"/>
          <w:color w:val="1A1818" w:themeColor="text1"/>
          <w:sz w:val="22"/>
          <w:szCs w:val="24"/>
          <w:lang w:val="es-CO"/>
        </w:rPr>
        <w:t>1882 de 2018, Decreto Ley 019 de 2012 y el Decreto 1082 de 2015, el Código Civil y de Comerci</w:t>
      </w:r>
      <w:r w:rsidR="001017B2" w:rsidRPr="009B2425">
        <w:rPr>
          <w:rFonts w:ascii="Verdana" w:hAnsi="Verdana"/>
          <w:color w:val="1A1818" w:themeColor="text1"/>
          <w:sz w:val="22"/>
          <w:szCs w:val="24"/>
          <w:lang w:val="es-CO"/>
        </w:rPr>
        <w:t>o,</w:t>
      </w:r>
      <w:r w:rsidRPr="009B2425">
        <w:rPr>
          <w:rFonts w:ascii="Verdana" w:hAnsi="Verdana"/>
          <w:color w:val="1A1818" w:themeColor="text1"/>
          <w:sz w:val="22"/>
          <w:szCs w:val="24"/>
          <w:lang w:val="es-CO"/>
        </w:rPr>
        <w:t xml:space="preserve"> las demás normas legales aplicables a la materia, y las siguientes c</w:t>
      </w:r>
      <w:r w:rsidR="00E01691" w:rsidRPr="009B2425">
        <w:rPr>
          <w:rFonts w:ascii="Verdana" w:hAnsi="Verdana"/>
          <w:color w:val="1A1818" w:themeColor="text1"/>
          <w:sz w:val="22"/>
          <w:szCs w:val="24"/>
          <w:lang w:val="es-CO"/>
        </w:rPr>
        <w:t>ondiciones</w:t>
      </w:r>
      <w:r w:rsidRPr="009B2425">
        <w:rPr>
          <w:rFonts w:ascii="Verdana" w:hAnsi="Verdana"/>
          <w:color w:val="1A1818" w:themeColor="text1"/>
          <w:sz w:val="22"/>
          <w:szCs w:val="24"/>
          <w:lang w:val="es-CO"/>
        </w:rPr>
        <w:t>:</w:t>
      </w:r>
    </w:p>
    <w:p w14:paraId="62B97AC0" w14:textId="77777777" w:rsidR="00517D2E" w:rsidRPr="009B2425" w:rsidRDefault="00517D2E" w:rsidP="00540E0E">
      <w:pPr>
        <w:rPr>
          <w:rFonts w:ascii="Verdana" w:hAnsi="Verdana" w:cs="Arial"/>
          <w:color w:val="1A1818" w:themeColor="text1"/>
          <w:sz w:val="22"/>
        </w:rPr>
      </w:pPr>
    </w:p>
    <w:p w14:paraId="66312109" w14:textId="39A2FB62" w:rsidR="00EB5F27" w:rsidRPr="009B2425" w:rsidRDefault="00E01691" w:rsidP="00E01691">
      <w:pPr>
        <w:pStyle w:val="clusulas"/>
        <w:numPr>
          <w:ilvl w:val="0"/>
          <w:numId w:val="0"/>
        </w:numPr>
        <w:spacing w:before="0" w:after="0"/>
        <w:rPr>
          <w:rFonts w:ascii="Verdana" w:hAnsi="Verdana"/>
          <w:b w:val="0"/>
          <w:color w:val="1A1818" w:themeColor="text1"/>
          <w:sz w:val="22"/>
          <w:szCs w:val="24"/>
        </w:rPr>
      </w:pPr>
      <w:r w:rsidRPr="009B2425">
        <w:rPr>
          <w:rFonts w:ascii="Verdana" w:hAnsi="Verdana" w:cs="Arial"/>
          <w:color w:val="1A1818" w:themeColor="text1"/>
          <w:sz w:val="22"/>
          <w:u w:val="single"/>
        </w:rPr>
        <w:t>PRIMERA</w:t>
      </w:r>
      <w:r w:rsidR="00C039C3" w:rsidRPr="009B2425">
        <w:rPr>
          <w:rFonts w:ascii="Verdana" w:hAnsi="Verdana" w:cs="Arial"/>
          <w:color w:val="1A1818" w:themeColor="text1"/>
          <w:sz w:val="22"/>
          <w:u w:val="single"/>
        </w:rPr>
        <w:t>.</w:t>
      </w:r>
      <w:r w:rsidRPr="009B2425">
        <w:rPr>
          <w:rFonts w:ascii="Verdana" w:hAnsi="Verdana" w:cs="Arial"/>
          <w:color w:val="1A1818" w:themeColor="text1"/>
          <w:sz w:val="22"/>
        </w:rPr>
        <w:t xml:space="preserve"> </w:t>
      </w:r>
      <w:r w:rsidR="00EB5F27" w:rsidRPr="009B2425">
        <w:rPr>
          <w:rFonts w:ascii="Verdana" w:hAnsi="Verdana" w:cs="Arial"/>
          <w:color w:val="1A1818" w:themeColor="text1"/>
          <w:sz w:val="22"/>
        </w:rPr>
        <w:t>OBJETO</w:t>
      </w:r>
      <w:r w:rsidRPr="009B2425">
        <w:rPr>
          <w:rFonts w:ascii="Verdana" w:hAnsi="Verdana" w:cs="Arial"/>
          <w:color w:val="1A1818" w:themeColor="text1"/>
          <w:sz w:val="22"/>
        </w:rPr>
        <w:t xml:space="preserve">: </w:t>
      </w:r>
      <w:r w:rsidR="00EB5F27" w:rsidRPr="009B2425">
        <w:rPr>
          <w:rFonts w:ascii="Verdana" w:hAnsi="Verdana"/>
          <w:b w:val="0"/>
          <w:color w:val="1A1818" w:themeColor="text1"/>
          <w:sz w:val="22"/>
          <w:szCs w:val="24"/>
        </w:rPr>
        <w:t xml:space="preserve">El objeto del </w:t>
      </w:r>
      <w:r w:rsidR="00C039C3" w:rsidRPr="009B2425">
        <w:rPr>
          <w:rFonts w:ascii="Verdana" w:hAnsi="Verdana"/>
          <w:b w:val="0"/>
          <w:color w:val="1A1818" w:themeColor="text1"/>
          <w:sz w:val="22"/>
          <w:szCs w:val="24"/>
        </w:rPr>
        <w:t>contrato</w:t>
      </w:r>
      <w:r w:rsidR="00EB5F27" w:rsidRPr="009B2425">
        <w:rPr>
          <w:rFonts w:ascii="Verdana" w:hAnsi="Verdana"/>
          <w:b w:val="0"/>
          <w:color w:val="1A1818" w:themeColor="text1"/>
          <w:sz w:val="22"/>
          <w:szCs w:val="24"/>
        </w:rPr>
        <w:t xml:space="preserve"> es </w:t>
      </w:r>
      <w:r w:rsidR="001D4CE7" w:rsidRPr="001D4CE7">
        <w:rPr>
          <w:rFonts w:ascii="Verdana" w:hAnsi="Verdana"/>
          <w:b w:val="0"/>
          <w:color w:val="1A1818" w:themeColor="text1"/>
          <w:sz w:val="22"/>
          <w:szCs w:val="24"/>
        </w:rPr>
        <w:t>CONTRATAR EL MANTENIMIENTO MAYOR Y LA ADECUACIÓN A TODO COSTO DE LA INFRAESTRUCTURA FÍSICA DESTINADA A LA PUESTA EN FUNCIONAMIENTO DEL NUEVO LABORATORIO DE PROCESAMIENTO Y ANÁLISIS DE MUESTRAS DE EXTRACCIONES SUBACUÁTICAS DE INTERÉS CIENTÍFICO Y CULTURAL, UBICADO EN EL CENTRO DE INVESTIGACIONES OCEANOGRÁFICAS E HIDROGRÁFICAS DEL CARIBE (CIOH) DE LA DIRECCIÓN GENERAL MARÍTIMA, DE CONFORMIDAD CON LAS ESPECIFICACIONES TÉCNICAS ESTABLECIDAS</w:t>
      </w:r>
      <w:r w:rsidR="00EB5F27" w:rsidRPr="009B2425">
        <w:rPr>
          <w:rFonts w:ascii="Verdana" w:hAnsi="Verdana"/>
          <w:b w:val="0"/>
          <w:color w:val="1A1818" w:themeColor="text1"/>
          <w:sz w:val="22"/>
          <w:szCs w:val="24"/>
        </w:rPr>
        <w:t xml:space="preserve">. </w:t>
      </w:r>
    </w:p>
    <w:p w14:paraId="685890BF" w14:textId="28B5E759" w:rsidR="00E01691" w:rsidRPr="009B2425" w:rsidRDefault="00E01691" w:rsidP="00E01691">
      <w:pPr>
        <w:pStyle w:val="clusulas"/>
        <w:numPr>
          <w:ilvl w:val="0"/>
          <w:numId w:val="0"/>
        </w:numPr>
        <w:spacing w:before="0" w:after="0"/>
        <w:rPr>
          <w:rFonts w:ascii="Verdana" w:hAnsi="Verdana"/>
          <w:b w:val="0"/>
          <w:color w:val="1A1818" w:themeColor="text1"/>
          <w:sz w:val="22"/>
          <w:szCs w:val="24"/>
        </w:rPr>
      </w:pPr>
    </w:p>
    <w:p w14:paraId="0A259626" w14:textId="629FC7FF" w:rsidR="0004285A" w:rsidRPr="009B2425" w:rsidRDefault="002F389C">
      <w:pPr>
        <w:rPr>
          <w:rFonts w:ascii="Verdana" w:hAnsi="Verdana" w:cstheme="minorHAnsi"/>
          <w:color w:val="1A1818" w:themeColor="text1"/>
          <w:sz w:val="22"/>
        </w:rPr>
      </w:pPr>
      <w:r w:rsidRPr="009B2425">
        <w:rPr>
          <w:rFonts w:ascii="Verdana" w:hAnsi="Verdana" w:cs="Arial"/>
          <w:b/>
          <w:bCs/>
          <w:color w:val="1A1818" w:themeColor="text1"/>
          <w:sz w:val="22"/>
          <w:u w:val="single"/>
        </w:rPr>
        <w:t>SEGUND</w:t>
      </w:r>
      <w:r w:rsidR="00113168"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113168" w:rsidRPr="009B2425">
        <w:rPr>
          <w:rFonts w:ascii="Verdana" w:hAnsi="Verdana" w:cs="Arial"/>
          <w:b/>
          <w:bCs/>
          <w:color w:val="1A1818" w:themeColor="text1"/>
          <w:sz w:val="22"/>
          <w:u w:val="single"/>
        </w:rPr>
        <w:t xml:space="preserve"> </w:t>
      </w:r>
      <w:r w:rsidR="00113168" w:rsidRPr="009B2425">
        <w:rPr>
          <w:rFonts w:ascii="Verdana" w:hAnsi="Verdana" w:cs="Arial"/>
          <w:b/>
          <w:bCs/>
          <w:color w:val="1A1818" w:themeColor="text1"/>
          <w:sz w:val="22"/>
        </w:rPr>
        <w:t xml:space="preserve">OBLIGACIONES DE LA ENTIDAD: </w:t>
      </w:r>
      <w:r w:rsidR="00113168" w:rsidRPr="009B2425">
        <w:rPr>
          <w:rFonts w:ascii="Verdana" w:hAnsi="Verdana" w:cstheme="minorHAnsi"/>
          <w:color w:val="1A1818" w:themeColor="text1"/>
          <w:sz w:val="22"/>
        </w:rPr>
        <w:t xml:space="preserve">La </w:t>
      </w:r>
      <w:r w:rsidR="009A0CD4" w:rsidRPr="009B2425">
        <w:rPr>
          <w:rFonts w:ascii="Verdana" w:hAnsi="Verdana" w:cstheme="minorHAnsi"/>
          <w:color w:val="1A1818" w:themeColor="text1"/>
          <w:sz w:val="22"/>
        </w:rPr>
        <w:t>E</w:t>
      </w:r>
      <w:r w:rsidR="00113168" w:rsidRPr="009B2425">
        <w:rPr>
          <w:rFonts w:ascii="Verdana" w:hAnsi="Verdana" w:cstheme="minorHAnsi"/>
          <w:color w:val="1A1818" w:themeColor="text1"/>
          <w:sz w:val="22"/>
        </w:rPr>
        <w:t xml:space="preserve">ntidad está obligada a: </w:t>
      </w:r>
    </w:p>
    <w:p w14:paraId="783C708F" w14:textId="70D178D3" w:rsidR="0004285A" w:rsidRPr="009B2425" w:rsidRDefault="00113168" w:rsidP="004025CB">
      <w:pPr>
        <w:pStyle w:val="Prrafodelista"/>
        <w:numPr>
          <w:ilvl w:val="0"/>
          <w:numId w:val="64"/>
        </w:numPr>
        <w:rPr>
          <w:rFonts w:ascii="Verdana" w:hAnsi="Verdana"/>
          <w:color w:val="1A1818" w:themeColor="text1"/>
          <w:sz w:val="22"/>
          <w:szCs w:val="24"/>
        </w:rPr>
      </w:pPr>
      <w:r w:rsidRPr="009B2425">
        <w:rPr>
          <w:rFonts w:ascii="Verdana" w:hAnsi="Verdana"/>
          <w:color w:val="1A1818" w:themeColor="text1"/>
          <w:sz w:val="22"/>
          <w:szCs w:val="24"/>
        </w:rPr>
        <w:t xml:space="preserve">Cumplir con las condiciones establecidas en los Documentos del </w:t>
      </w:r>
      <w:r w:rsidR="009A0CD4" w:rsidRPr="009B2425">
        <w:rPr>
          <w:rFonts w:ascii="Verdana" w:hAnsi="Verdana"/>
          <w:color w:val="1A1818" w:themeColor="text1"/>
          <w:sz w:val="22"/>
          <w:szCs w:val="24"/>
        </w:rPr>
        <w:t>P</w:t>
      </w:r>
      <w:r w:rsidRPr="009B2425">
        <w:rPr>
          <w:rFonts w:ascii="Verdana" w:hAnsi="Verdana"/>
          <w:color w:val="1A1818" w:themeColor="text1"/>
          <w:sz w:val="22"/>
          <w:szCs w:val="24"/>
        </w:rPr>
        <w:t xml:space="preserve">roceso de </w:t>
      </w:r>
      <w:r w:rsidR="009A0CD4" w:rsidRPr="009B2425">
        <w:rPr>
          <w:rFonts w:ascii="Verdana" w:hAnsi="Verdana"/>
          <w:color w:val="1A1818" w:themeColor="text1"/>
          <w:sz w:val="22"/>
          <w:szCs w:val="24"/>
        </w:rPr>
        <w:t>C</w:t>
      </w:r>
      <w:r w:rsidRPr="009B2425">
        <w:rPr>
          <w:rFonts w:ascii="Verdana" w:hAnsi="Verdana"/>
          <w:color w:val="1A1818" w:themeColor="text1"/>
          <w:sz w:val="22"/>
          <w:szCs w:val="24"/>
        </w:rPr>
        <w:t>ontratación</w:t>
      </w:r>
      <w:r w:rsidR="00C751C1" w:rsidRPr="009B2425">
        <w:rPr>
          <w:rFonts w:ascii="Verdana" w:hAnsi="Verdana"/>
          <w:color w:val="1A1818" w:themeColor="text1"/>
          <w:sz w:val="22"/>
          <w:szCs w:val="24"/>
        </w:rPr>
        <w:t>.</w:t>
      </w:r>
    </w:p>
    <w:p w14:paraId="4F4D3A94" w14:textId="332BFA8C" w:rsidR="0004285A" w:rsidRPr="009B2425" w:rsidRDefault="0004285A" w:rsidP="004025CB">
      <w:pPr>
        <w:pStyle w:val="Prrafodelista"/>
        <w:numPr>
          <w:ilvl w:val="0"/>
          <w:numId w:val="64"/>
        </w:numPr>
        <w:rPr>
          <w:rFonts w:ascii="Verdana" w:hAnsi="Verdana"/>
          <w:color w:val="1A1818" w:themeColor="text1"/>
          <w:sz w:val="22"/>
          <w:szCs w:val="24"/>
        </w:rPr>
      </w:pPr>
      <w:r w:rsidRPr="009B2425">
        <w:rPr>
          <w:rFonts w:ascii="Verdana" w:hAnsi="Verdana"/>
          <w:color w:val="1A1818" w:themeColor="text1"/>
          <w:sz w:val="22"/>
          <w:szCs w:val="24"/>
        </w:rPr>
        <w:t>P</w:t>
      </w:r>
      <w:r w:rsidR="00113168" w:rsidRPr="009B2425">
        <w:rPr>
          <w:rFonts w:ascii="Verdana" w:hAnsi="Verdana"/>
          <w:color w:val="1A1818" w:themeColor="text1"/>
          <w:sz w:val="22"/>
          <w:szCs w:val="24"/>
        </w:rPr>
        <w:t xml:space="preserve">agar la remuneración por la ejecución de la obra en los términos pactados en </w:t>
      </w:r>
      <w:r w:rsidR="00C039C3" w:rsidRPr="009B2425">
        <w:rPr>
          <w:rFonts w:ascii="Verdana" w:hAnsi="Verdana"/>
          <w:color w:val="1A1818" w:themeColor="text1"/>
          <w:sz w:val="22"/>
          <w:szCs w:val="24"/>
        </w:rPr>
        <w:t>este documento</w:t>
      </w:r>
      <w:r w:rsidR="00C751C1" w:rsidRPr="009B2425">
        <w:rPr>
          <w:rFonts w:ascii="Verdana" w:hAnsi="Verdana"/>
          <w:color w:val="1A1818" w:themeColor="text1"/>
          <w:sz w:val="22"/>
          <w:szCs w:val="24"/>
        </w:rPr>
        <w:t>.</w:t>
      </w:r>
      <w:r w:rsidR="00113168" w:rsidRPr="009B2425">
        <w:rPr>
          <w:rFonts w:ascii="Verdana" w:hAnsi="Verdana"/>
          <w:color w:val="1A1818" w:themeColor="text1"/>
          <w:sz w:val="22"/>
          <w:szCs w:val="24"/>
        </w:rPr>
        <w:t xml:space="preserve"> </w:t>
      </w:r>
    </w:p>
    <w:p w14:paraId="099E0658" w14:textId="4595FE08" w:rsidR="00113168" w:rsidRPr="009B2425" w:rsidRDefault="00113168" w:rsidP="004025CB">
      <w:pPr>
        <w:pStyle w:val="Prrafodelista"/>
        <w:numPr>
          <w:ilvl w:val="0"/>
          <w:numId w:val="64"/>
        </w:numPr>
        <w:rPr>
          <w:rFonts w:ascii="Verdana" w:eastAsiaTheme="majorEastAsia" w:hAnsi="Verdana" w:cstheme="minorHAnsi"/>
          <w:color w:val="1A1818" w:themeColor="text1"/>
          <w:spacing w:val="5"/>
          <w:kern w:val="28"/>
          <w:sz w:val="22"/>
        </w:rPr>
      </w:pPr>
      <w:r w:rsidRPr="009B2425">
        <w:rPr>
          <w:rFonts w:ascii="Verdana" w:hAnsi="Verdana"/>
          <w:color w:val="1A1818" w:themeColor="text1"/>
          <w:sz w:val="22"/>
          <w:szCs w:val="24"/>
          <w:highlight w:val="lightGray"/>
        </w:rPr>
        <w:t>[Incluir las demás</w:t>
      </w:r>
      <w:r w:rsidRPr="009B2425">
        <w:rPr>
          <w:rFonts w:ascii="Verdana" w:eastAsiaTheme="majorEastAsia" w:hAnsi="Verdana" w:cstheme="minorHAnsi"/>
          <w:color w:val="1A1818" w:themeColor="text1"/>
          <w:spacing w:val="5"/>
          <w:kern w:val="28"/>
          <w:sz w:val="22"/>
          <w:highlight w:val="lightGray"/>
        </w:rPr>
        <w:t xml:space="preserve"> obligaciones que considere la </w:t>
      </w:r>
      <w:r w:rsidR="009A0CD4" w:rsidRPr="009B2425">
        <w:rPr>
          <w:rFonts w:ascii="Verdana" w:eastAsiaTheme="majorEastAsia" w:hAnsi="Verdana" w:cstheme="minorHAnsi"/>
          <w:color w:val="1A1818" w:themeColor="text1"/>
          <w:spacing w:val="5"/>
          <w:kern w:val="28"/>
          <w:sz w:val="22"/>
          <w:highlight w:val="lightGray"/>
        </w:rPr>
        <w:t>E</w:t>
      </w:r>
      <w:r w:rsidRPr="009B2425">
        <w:rPr>
          <w:rFonts w:ascii="Verdana" w:eastAsiaTheme="majorEastAsia" w:hAnsi="Verdana" w:cstheme="minorHAnsi"/>
          <w:color w:val="1A1818" w:themeColor="text1"/>
          <w:spacing w:val="5"/>
          <w:kern w:val="28"/>
          <w:sz w:val="22"/>
          <w:highlight w:val="lightGray"/>
        </w:rPr>
        <w:t>ntidad].</w:t>
      </w:r>
    </w:p>
    <w:p w14:paraId="5A52903E" w14:textId="2C747976" w:rsidR="00D542EE" w:rsidRPr="009B2425" w:rsidRDefault="00D542EE">
      <w:pPr>
        <w:rPr>
          <w:rFonts w:ascii="Verdana" w:eastAsiaTheme="majorEastAsia" w:hAnsi="Verdana" w:cstheme="minorHAnsi"/>
          <w:color w:val="1A1818" w:themeColor="text1"/>
          <w:spacing w:val="5"/>
          <w:kern w:val="28"/>
          <w:sz w:val="22"/>
        </w:rPr>
      </w:pPr>
    </w:p>
    <w:p w14:paraId="769EED50" w14:textId="5783728A" w:rsidR="00E75907" w:rsidRPr="009B2425" w:rsidRDefault="002F389C" w:rsidP="004025CB">
      <w:pPr>
        <w:pStyle w:val="clusulas"/>
        <w:numPr>
          <w:ilvl w:val="0"/>
          <w:numId w:val="0"/>
        </w:numPr>
        <w:spacing w:before="0" w:after="0"/>
        <w:rPr>
          <w:rFonts w:ascii="Verdana" w:hAnsi="Verdana" w:cs="Arial"/>
          <w:bCs/>
          <w:color w:val="1A1818" w:themeColor="text1"/>
          <w:sz w:val="22"/>
        </w:rPr>
      </w:pPr>
      <w:r w:rsidRPr="009B2425">
        <w:rPr>
          <w:rFonts w:ascii="Verdana" w:hAnsi="Verdana" w:cs="Arial"/>
          <w:bCs/>
          <w:color w:val="1A1818" w:themeColor="text1"/>
          <w:sz w:val="22"/>
          <w:u w:val="single"/>
        </w:rPr>
        <w:t>TERCERA</w:t>
      </w:r>
      <w:r w:rsidR="00C039C3" w:rsidRPr="009B2425">
        <w:rPr>
          <w:rFonts w:ascii="Verdana" w:hAnsi="Verdana" w:cs="Arial"/>
          <w:bCs/>
          <w:color w:val="1A1818" w:themeColor="text1"/>
          <w:sz w:val="22"/>
          <w:u w:val="single"/>
        </w:rPr>
        <w:t>.</w:t>
      </w:r>
      <w:r w:rsidR="00E75907" w:rsidRPr="009B2425">
        <w:rPr>
          <w:rFonts w:ascii="Verdana" w:hAnsi="Verdana" w:cs="Arial"/>
          <w:color w:val="1A1818" w:themeColor="text1"/>
          <w:sz w:val="22"/>
        </w:rPr>
        <w:t xml:space="preserve"> RESPONSABILIDAD: </w:t>
      </w:r>
      <w:r w:rsidR="00E75907" w:rsidRPr="009B2425">
        <w:rPr>
          <w:rFonts w:ascii="Verdana" w:hAnsi="Verdana" w:cs="Arial"/>
          <w:b w:val="0"/>
          <w:bCs/>
          <w:color w:val="1A1818" w:themeColor="text1"/>
          <w:sz w:val="22"/>
        </w:rPr>
        <w:t xml:space="preserve">El </w:t>
      </w:r>
      <w:r w:rsidR="00FB4ADC" w:rsidRPr="009B2425">
        <w:rPr>
          <w:rFonts w:ascii="Verdana" w:hAnsi="Verdana" w:cs="Arial"/>
          <w:b w:val="0"/>
          <w:bCs/>
          <w:color w:val="1A1818" w:themeColor="text1"/>
          <w:sz w:val="22"/>
        </w:rPr>
        <w:t>C</w:t>
      </w:r>
      <w:r w:rsidR="00C039C3" w:rsidRPr="009B2425">
        <w:rPr>
          <w:rFonts w:ascii="Verdana" w:hAnsi="Verdana" w:cs="Arial"/>
          <w:b w:val="0"/>
          <w:bCs/>
          <w:color w:val="1A1818" w:themeColor="text1"/>
          <w:sz w:val="22"/>
        </w:rPr>
        <w:t>ontratista</w:t>
      </w:r>
      <w:r w:rsidR="00E75907" w:rsidRPr="009B2425">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9B2425">
        <w:rPr>
          <w:rFonts w:ascii="Verdana" w:hAnsi="Verdana" w:cs="Arial"/>
          <w:b w:val="0"/>
          <w:bCs/>
          <w:color w:val="1A1818" w:themeColor="text1"/>
          <w:sz w:val="22"/>
        </w:rPr>
        <w:t>E</w:t>
      </w:r>
      <w:r w:rsidR="00E75907" w:rsidRPr="009B2425">
        <w:rPr>
          <w:rFonts w:ascii="Verdana" w:hAnsi="Verdana" w:cs="Arial"/>
          <w:b w:val="0"/>
          <w:bCs/>
          <w:color w:val="1A1818" w:themeColor="text1"/>
          <w:sz w:val="22"/>
        </w:rPr>
        <w:t xml:space="preserve">ntidad en la ejecución del contrato, causados por sus </w:t>
      </w:r>
      <w:r w:rsidR="00C039C3" w:rsidRPr="009B2425">
        <w:rPr>
          <w:rFonts w:ascii="Verdana" w:hAnsi="Verdana" w:cs="Arial"/>
          <w:b w:val="0"/>
          <w:bCs/>
          <w:color w:val="1A1818" w:themeColor="text1"/>
          <w:sz w:val="22"/>
        </w:rPr>
        <w:t>contratista</w:t>
      </w:r>
      <w:r w:rsidR="00E75907" w:rsidRPr="009B2425">
        <w:rPr>
          <w:rFonts w:ascii="Verdana" w:hAnsi="Verdana" w:cs="Arial"/>
          <w:b w:val="0"/>
          <w:bCs/>
          <w:color w:val="1A1818" w:themeColor="text1"/>
          <w:sz w:val="22"/>
        </w:rPr>
        <w:t>s</w:t>
      </w:r>
      <w:r w:rsidR="00C039C3" w:rsidRPr="009B2425">
        <w:rPr>
          <w:rFonts w:ascii="Verdana" w:hAnsi="Verdana" w:cs="Arial"/>
          <w:b w:val="0"/>
          <w:bCs/>
          <w:color w:val="1A1818" w:themeColor="text1"/>
          <w:sz w:val="22"/>
        </w:rPr>
        <w:t>,</w:t>
      </w:r>
      <w:r w:rsidR="00E75907" w:rsidRPr="009B2425">
        <w:rPr>
          <w:rFonts w:ascii="Verdana" w:hAnsi="Verdana" w:cs="Arial"/>
          <w:b w:val="0"/>
          <w:bCs/>
          <w:color w:val="1A1818" w:themeColor="text1"/>
          <w:sz w:val="22"/>
        </w:rPr>
        <w:t xml:space="preserve"> empleados </w:t>
      </w:r>
      <w:r w:rsidR="00C039C3" w:rsidRPr="009B2425">
        <w:rPr>
          <w:rFonts w:ascii="Verdana" w:hAnsi="Verdana" w:cs="Arial"/>
          <w:b w:val="0"/>
          <w:bCs/>
          <w:color w:val="1A1818" w:themeColor="text1"/>
          <w:sz w:val="22"/>
        </w:rPr>
        <w:t>o</w:t>
      </w:r>
      <w:r w:rsidR="00E75907" w:rsidRPr="009B2425">
        <w:rPr>
          <w:rFonts w:ascii="Verdana" w:hAnsi="Verdana" w:cs="Arial"/>
          <w:b w:val="0"/>
          <w:bCs/>
          <w:color w:val="1A1818" w:themeColor="text1"/>
          <w:sz w:val="22"/>
        </w:rPr>
        <w:t xml:space="preserve"> sus subcontratistas.</w:t>
      </w:r>
      <w:r w:rsidR="00E75907" w:rsidRPr="009B2425">
        <w:rPr>
          <w:rFonts w:ascii="Verdana" w:hAnsi="Verdana"/>
          <w:b w:val="0"/>
          <w:bCs/>
          <w:color w:val="1A1818" w:themeColor="text1"/>
          <w:sz w:val="22"/>
          <w:szCs w:val="24"/>
        </w:rPr>
        <w:t xml:space="preserve"> </w:t>
      </w:r>
    </w:p>
    <w:p w14:paraId="2D64E502" w14:textId="12B2370D" w:rsidR="00113168" w:rsidRPr="009B2425" w:rsidRDefault="00113168" w:rsidP="00540E0E">
      <w:pPr>
        <w:rPr>
          <w:rFonts w:ascii="Verdana" w:hAnsi="Verdana" w:cs="Arial"/>
          <w:color w:val="1A1818" w:themeColor="text1"/>
          <w:sz w:val="22"/>
        </w:rPr>
      </w:pPr>
    </w:p>
    <w:p w14:paraId="02102766" w14:textId="68CDF6B1" w:rsidR="00113168" w:rsidRPr="009B2425" w:rsidRDefault="002F389C" w:rsidP="00113168">
      <w:pPr>
        <w:rPr>
          <w:rFonts w:ascii="Verdana" w:hAnsi="Verdana" w:cs="Arial"/>
          <w:color w:val="1A1818" w:themeColor="text1"/>
          <w:sz w:val="22"/>
        </w:rPr>
      </w:pPr>
      <w:r w:rsidRPr="009B2425">
        <w:rPr>
          <w:rFonts w:ascii="Verdana" w:hAnsi="Verdana" w:cs="Arial"/>
          <w:b/>
          <w:bCs/>
          <w:color w:val="1A1818" w:themeColor="text1"/>
          <w:sz w:val="22"/>
          <w:u w:val="single"/>
        </w:rPr>
        <w:lastRenderedPageBreak/>
        <w:t>CUAR</w:t>
      </w:r>
      <w:r w:rsidR="003D14BB" w:rsidRPr="009B2425">
        <w:rPr>
          <w:rFonts w:ascii="Verdana" w:hAnsi="Verdana" w:cs="Arial"/>
          <w:b/>
          <w:bCs/>
          <w:color w:val="1A1818" w:themeColor="text1"/>
          <w:sz w:val="22"/>
          <w:u w:val="single"/>
        </w:rPr>
        <w:t>T</w:t>
      </w:r>
      <w:r w:rsidR="00E75907" w:rsidRPr="009B2425">
        <w:rPr>
          <w:rFonts w:ascii="Verdana" w:hAnsi="Verdana" w:cs="Arial"/>
          <w:b/>
          <w:bCs/>
          <w:color w:val="1A1818" w:themeColor="text1"/>
          <w:sz w:val="22"/>
          <w:u w:val="single"/>
        </w:rPr>
        <w:t>A</w:t>
      </w:r>
      <w:r w:rsidR="00113168" w:rsidRPr="009B2425">
        <w:rPr>
          <w:rFonts w:ascii="Verdana" w:hAnsi="Verdana" w:cs="Arial"/>
          <w:b/>
          <w:bCs/>
          <w:color w:val="1A1818" w:themeColor="text1"/>
          <w:sz w:val="22"/>
        </w:rPr>
        <w:t xml:space="preserve">. VALOR: </w:t>
      </w:r>
      <w:r w:rsidR="00113168" w:rsidRPr="009B2425">
        <w:rPr>
          <w:rFonts w:ascii="Verdana" w:hAnsi="Verdana" w:cs="Arial"/>
          <w:color w:val="1A1818" w:themeColor="text1"/>
          <w:sz w:val="22"/>
        </w:rPr>
        <w:t>El valor de</w:t>
      </w:r>
      <w:r w:rsidR="00C039C3" w:rsidRPr="009B2425">
        <w:rPr>
          <w:rFonts w:ascii="Verdana" w:hAnsi="Verdana" w:cs="Arial"/>
          <w:color w:val="1A1818" w:themeColor="text1"/>
          <w:sz w:val="22"/>
        </w:rPr>
        <w:t>l contrato</w:t>
      </w:r>
      <w:r w:rsidR="00113168" w:rsidRPr="009B2425">
        <w:rPr>
          <w:rFonts w:ascii="Verdana" w:hAnsi="Verdana" w:cs="Arial"/>
          <w:color w:val="1A1818" w:themeColor="text1"/>
          <w:sz w:val="22"/>
        </w:rPr>
        <w:t xml:space="preserve"> es por la suma de </w:t>
      </w:r>
      <w:r w:rsidR="00113168" w:rsidRPr="009B2425">
        <w:rPr>
          <w:rFonts w:ascii="Verdana" w:hAnsi="Verdana" w:cs="Arial"/>
          <w:color w:val="1A1818" w:themeColor="text1"/>
          <w:sz w:val="22"/>
          <w:highlight w:val="lightGray"/>
        </w:rPr>
        <w:t xml:space="preserve">[valor estimado del </w:t>
      </w:r>
      <w:r w:rsidR="00C039C3" w:rsidRPr="009B2425">
        <w:rPr>
          <w:rFonts w:ascii="Verdana" w:hAnsi="Verdana" w:cs="Arial"/>
          <w:color w:val="1A1818" w:themeColor="text1"/>
          <w:sz w:val="22"/>
          <w:highlight w:val="lightGray"/>
        </w:rPr>
        <w:t>contrato</w:t>
      </w:r>
      <w:r w:rsidR="00113168" w:rsidRPr="009B2425">
        <w:rPr>
          <w:rFonts w:ascii="Verdana" w:hAnsi="Verdana" w:cs="Arial"/>
          <w:color w:val="1A1818" w:themeColor="text1"/>
          <w:sz w:val="22"/>
          <w:highlight w:val="lightGray"/>
        </w:rPr>
        <w:t xml:space="preserve"> en letras</w:t>
      </w:r>
      <w:r w:rsidR="00113168" w:rsidRPr="009B2425">
        <w:rPr>
          <w:rFonts w:ascii="Verdana" w:hAnsi="Verdana" w:cs="Arial"/>
          <w:color w:val="1A1818" w:themeColor="text1"/>
          <w:sz w:val="22"/>
        </w:rPr>
        <w:t>] [</w:t>
      </w:r>
      <w:r w:rsidR="00113168" w:rsidRPr="009B2425">
        <w:rPr>
          <w:rFonts w:ascii="Verdana" w:hAnsi="Verdana" w:cs="Arial"/>
          <w:color w:val="1A1818" w:themeColor="text1"/>
          <w:sz w:val="22"/>
          <w:highlight w:val="lightGray"/>
        </w:rPr>
        <w:t>valor del contrato en números]</w:t>
      </w:r>
      <w:r w:rsidR="00113168" w:rsidRPr="009B2425">
        <w:rPr>
          <w:rFonts w:ascii="Verdana" w:hAnsi="Verdana" w:cs="Arial"/>
          <w:color w:val="1A1818" w:themeColor="text1"/>
          <w:sz w:val="22"/>
        </w:rPr>
        <w:t xml:space="preserve">, equivalentes a </w:t>
      </w:r>
      <w:r w:rsidR="00113168" w:rsidRPr="009B2425">
        <w:rPr>
          <w:rFonts w:ascii="Verdana" w:hAnsi="Verdana" w:cs="Arial"/>
          <w:color w:val="1A1818" w:themeColor="text1"/>
          <w:sz w:val="22"/>
          <w:highlight w:val="lightGray"/>
        </w:rPr>
        <w:t>[número de salarios mínimos]</w:t>
      </w:r>
      <w:r w:rsidR="00113168" w:rsidRPr="009B2425">
        <w:rPr>
          <w:rFonts w:ascii="Verdana" w:hAnsi="Verdana" w:cs="Arial"/>
          <w:color w:val="1A1818" w:themeColor="text1"/>
          <w:sz w:val="22"/>
        </w:rPr>
        <w:t xml:space="preserve"> SMM</w:t>
      </w:r>
      <w:r w:rsidR="00B638B1" w:rsidRPr="009B2425">
        <w:rPr>
          <w:rFonts w:ascii="Verdana" w:hAnsi="Verdana" w:cs="Arial"/>
          <w:color w:val="1A1818" w:themeColor="text1"/>
          <w:sz w:val="22"/>
        </w:rPr>
        <w:t>L</w:t>
      </w:r>
      <w:r w:rsidR="00113168" w:rsidRPr="009B2425">
        <w:rPr>
          <w:rFonts w:ascii="Verdana" w:hAnsi="Verdana" w:cs="Arial"/>
          <w:color w:val="1A1818" w:themeColor="text1"/>
          <w:sz w:val="22"/>
        </w:rPr>
        <w:t xml:space="preserve">V para el año de aceptación de la oferta </w:t>
      </w:r>
      <w:r w:rsidR="00113168" w:rsidRPr="009B2425">
        <w:rPr>
          <w:rFonts w:ascii="Verdana" w:hAnsi="Verdana" w:cs="Arial"/>
          <w:color w:val="1A1818" w:themeColor="text1"/>
          <w:sz w:val="22"/>
          <w:highlight w:val="lightGray"/>
        </w:rPr>
        <w:t>[incluir año]</w:t>
      </w:r>
      <w:r w:rsidR="00113168" w:rsidRPr="009B2425">
        <w:rPr>
          <w:rFonts w:ascii="Verdana" w:hAnsi="Verdana" w:cs="Arial"/>
          <w:color w:val="1A1818" w:themeColor="text1"/>
          <w:sz w:val="22"/>
        </w:rPr>
        <w:t xml:space="preserve"> suma que se discrimina de la siguiente manera: </w:t>
      </w:r>
    </w:p>
    <w:p w14:paraId="54974A1A" w14:textId="4B02B883" w:rsidR="00113168" w:rsidRPr="009B2425" w:rsidRDefault="00113168" w:rsidP="00113168">
      <w:pPr>
        <w:rPr>
          <w:rFonts w:ascii="Verdana" w:hAnsi="Verdana" w:cs="Arial"/>
          <w:color w:val="1A1818" w:themeColor="text1"/>
          <w:sz w:val="22"/>
        </w:rPr>
      </w:pPr>
    </w:p>
    <w:p w14:paraId="77B34E4B" w14:textId="39C63993" w:rsidR="00113168" w:rsidRPr="009B2425" w:rsidRDefault="00113168" w:rsidP="00113168">
      <w:pPr>
        <w:rPr>
          <w:rFonts w:ascii="Verdana" w:hAnsi="Verdana" w:cs="Arial"/>
          <w:color w:val="1A1818" w:themeColor="text1"/>
          <w:sz w:val="22"/>
        </w:rPr>
      </w:pPr>
      <w:r w:rsidRPr="009B2425">
        <w:rPr>
          <w:rFonts w:ascii="Verdana" w:hAnsi="Verdana" w:cs="Arial"/>
          <w:color w:val="1A1818" w:themeColor="text1"/>
          <w:sz w:val="22"/>
          <w:highlight w:val="lightGray"/>
        </w:rPr>
        <w:t>[</w:t>
      </w:r>
      <w:r w:rsidR="00C039C3" w:rsidRPr="009B2425">
        <w:rPr>
          <w:rFonts w:ascii="Verdana" w:hAnsi="Verdana" w:cs="Arial"/>
          <w:color w:val="1A1818" w:themeColor="text1"/>
          <w:sz w:val="22"/>
          <w:highlight w:val="lightGray"/>
        </w:rPr>
        <w:t>I</w:t>
      </w:r>
      <w:r w:rsidRPr="009B2425">
        <w:rPr>
          <w:rFonts w:ascii="Verdana" w:hAnsi="Verdana" w:cs="Arial"/>
          <w:color w:val="1A1818" w:themeColor="text1"/>
          <w:sz w:val="22"/>
          <w:highlight w:val="lightGray"/>
        </w:rPr>
        <w:t xml:space="preserve">ncluir disposiciones particulares del valor del </w:t>
      </w:r>
      <w:r w:rsidR="00C039C3" w:rsidRPr="009B2425">
        <w:rPr>
          <w:rFonts w:ascii="Verdana" w:hAnsi="Verdana" w:cs="Arial"/>
          <w:color w:val="1A1818" w:themeColor="text1"/>
          <w:sz w:val="22"/>
          <w:highlight w:val="lightGray"/>
        </w:rPr>
        <w:t>contrato</w:t>
      </w:r>
      <w:r w:rsidRPr="009B2425">
        <w:rPr>
          <w:rFonts w:ascii="Verdana" w:hAnsi="Verdana" w:cs="Arial"/>
          <w:color w:val="1A1818" w:themeColor="text1"/>
          <w:sz w:val="22"/>
          <w:highlight w:val="lightGray"/>
        </w:rPr>
        <w:t xml:space="preserve"> teniendo en cuenta contribuciones especiales aplicables al contrato]</w:t>
      </w:r>
      <w:r w:rsidRPr="009B2425">
        <w:rPr>
          <w:rFonts w:ascii="Verdana" w:hAnsi="Verdana" w:cs="Arial"/>
          <w:color w:val="1A1818" w:themeColor="text1"/>
          <w:sz w:val="22"/>
        </w:rPr>
        <w:t xml:space="preserve"> </w:t>
      </w:r>
    </w:p>
    <w:p w14:paraId="34CF88E2" w14:textId="77777777" w:rsidR="00113168" w:rsidRPr="009B2425" w:rsidRDefault="00113168" w:rsidP="00113168">
      <w:pPr>
        <w:rPr>
          <w:rFonts w:ascii="Verdana" w:hAnsi="Verdana" w:cs="Arial"/>
          <w:color w:val="1A1818" w:themeColor="text1"/>
          <w:sz w:val="22"/>
        </w:rPr>
      </w:pPr>
    </w:p>
    <w:p w14:paraId="608114D0" w14:textId="77777777" w:rsidR="001D4CE7" w:rsidRPr="005C44F3" w:rsidRDefault="002F389C" w:rsidP="001D4CE7">
      <w:pPr>
        <w:pStyle w:val="Prrafodelista"/>
        <w:numPr>
          <w:ilvl w:val="1"/>
          <w:numId w:val="66"/>
        </w:numPr>
        <w:spacing w:before="120" w:after="120"/>
        <w:ind w:left="455" w:right="15" w:hanging="455"/>
        <w:rPr>
          <w:rFonts w:ascii="Arial" w:hAnsi="Arial" w:cs="Arial"/>
          <w:szCs w:val="20"/>
        </w:rPr>
      </w:pPr>
      <w:r w:rsidRPr="009B2425">
        <w:rPr>
          <w:rFonts w:ascii="Verdana" w:hAnsi="Verdana" w:cs="Arial"/>
          <w:b/>
          <w:bCs/>
          <w:color w:val="1A1818" w:themeColor="text1"/>
          <w:sz w:val="22"/>
          <w:u w:val="single"/>
        </w:rPr>
        <w:t>QUINTA</w:t>
      </w:r>
      <w:r w:rsidR="00C039C3" w:rsidRPr="009B2425">
        <w:rPr>
          <w:rFonts w:ascii="Verdana" w:hAnsi="Verdana" w:cs="Arial"/>
          <w:b/>
          <w:bCs/>
          <w:color w:val="1A1818" w:themeColor="text1"/>
          <w:sz w:val="22"/>
          <w:u w:val="single"/>
        </w:rPr>
        <w:t>.</w:t>
      </w:r>
      <w:r w:rsidR="00C039C3" w:rsidRPr="009B2425">
        <w:rPr>
          <w:rFonts w:ascii="Verdana" w:hAnsi="Verdana" w:cs="Arial"/>
          <w:b/>
          <w:bCs/>
          <w:color w:val="1A1818" w:themeColor="text1"/>
          <w:sz w:val="22"/>
        </w:rPr>
        <w:t xml:space="preserve"> </w:t>
      </w:r>
      <w:r w:rsidR="00113168" w:rsidRPr="009B2425">
        <w:rPr>
          <w:rFonts w:ascii="Verdana" w:hAnsi="Verdana" w:cs="Arial"/>
          <w:b/>
          <w:bCs/>
          <w:color w:val="1A1818" w:themeColor="text1"/>
          <w:sz w:val="22"/>
        </w:rPr>
        <w:t xml:space="preserve">FORMA DE PAGO: </w:t>
      </w:r>
      <w:r w:rsidR="001D4CE7" w:rsidRPr="005C44F3">
        <w:rPr>
          <w:rFonts w:ascii="Arial" w:hAnsi="Arial" w:cs="Arial"/>
          <w:szCs w:val="20"/>
        </w:rPr>
        <w:t xml:space="preserve">La Entidad pagará al Contratista el valor del contrato en pesos colombianos </w:t>
      </w:r>
      <w:proofErr w:type="spellStart"/>
      <w:r w:rsidR="001D4CE7" w:rsidRPr="005C44F3">
        <w:rPr>
          <w:rFonts w:ascii="Arial" w:hAnsi="Arial" w:cs="Arial"/>
          <w:szCs w:val="20"/>
        </w:rPr>
        <w:t>mediantes</w:t>
      </w:r>
      <w:proofErr w:type="spellEnd"/>
      <w:r w:rsidR="001D4CE7" w:rsidRPr="005C44F3">
        <w:rPr>
          <w:rFonts w:ascii="Arial" w:hAnsi="Arial" w:cs="Arial"/>
          <w:szCs w:val="20"/>
        </w:rPr>
        <w:t xml:space="preserve"> </w:t>
      </w:r>
      <w:r w:rsidR="001D4CE7" w:rsidRPr="005C44F3">
        <w:rPr>
          <w:rFonts w:ascii="Arial" w:hAnsi="Arial" w:cs="Arial"/>
          <w:b/>
          <w:szCs w:val="20"/>
        </w:rPr>
        <w:t xml:space="preserve">UN </w:t>
      </w:r>
      <w:r w:rsidR="001D4CE7" w:rsidRPr="005C44F3">
        <w:rPr>
          <w:rFonts w:ascii="Arial" w:hAnsi="Arial" w:cs="Arial"/>
          <w:b/>
          <w:bCs/>
          <w:szCs w:val="20"/>
        </w:rPr>
        <w:t>ÚNICO</w:t>
      </w:r>
      <w:r w:rsidR="001D4CE7" w:rsidRPr="005C44F3">
        <w:rPr>
          <w:rFonts w:ascii="Arial" w:hAnsi="Arial" w:cs="Arial"/>
          <w:b/>
          <w:szCs w:val="20"/>
        </w:rPr>
        <w:t xml:space="preserve"> PAGO </w:t>
      </w:r>
      <w:r w:rsidR="001D4CE7" w:rsidRPr="005C44F3">
        <w:rPr>
          <w:rFonts w:ascii="Arial" w:hAnsi="Arial" w:cs="Arial"/>
          <w:b/>
          <w:bCs/>
          <w:szCs w:val="20"/>
        </w:rPr>
        <w:t xml:space="preserve">equivalente al 100% del valor correspondiente a las obras efectivamente ejecutadas y recibidas a satisfacción, </w:t>
      </w:r>
      <w:r w:rsidR="001D4CE7" w:rsidRPr="005C44F3">
        <w:rPr>
          <w:rFonts w:ascii="Arial" w:hAnsi="Arial" w:cs="Arial"/>
          <w:szCs w:val="20"/>
        </w:rPr>
        <w:t>de conformidad con las especificaciones técnicas, cantidades y demás condiciones establecidas en el anexo técnico y previa certificación del supervisor del contrato sobre su correcta ejecución y recibo a satisfacción.</w:t>
      </w:r>
    </w:p>
    <w:p w14:paraId="53085ED5" w14:textId="77777777" w:rsidR="001D4CE7" w:rsidRPr="005C44F3" w:rsidRDefault="001D4CE7" w:rsidP="001D4CE7">
      <w:pPr>
        <w:pStyle w:val="Prrafodelista"/>
        <w:spacing w:before="120" w:after="120"/>
        <w:ind w:left="455" w:right="15"/>
        <w:rPr>
          <w:rFonts w:ascii="Arial" w:hAnsi="Arial" w:cs="Arial"/>
          <w:szCs w:val="20"/>
        </w:rPr>
      </w:pPr>
    </w:p>
    <w:p w14:paraId="032AE11B" w14:textId="77777777" w:rsidR="001D4CE7" w:rsidRPr="005C44F3" w:rsidRDefault="001D4CE7" w:rsidP="001D4CE7">
      <w:pPr>
        <w:pStyle w:val="Prrafodelista"/>
        <w:spacing w:before="120" w:after="120"/>
        <w:ind w:left="455" w:right="15"/>
        <w:contextualSpacing w:val="0"/>
        <w:rPr>
          <w:rFonts w:ascii="Arial" w:hAnsi="Arial" w:cs="Arial"/>
          <w:b/>
          <w:szCs w:val="20"/>
        </w:rPr>
      </w:pPr>
      <w:r w:rsidRPr="005C44F3">
        <w:rPr>
          <w:rFonts w:ascii="Arial" w:hAnsi="Arial" w:cs="Arial"/>
          <w:b/>
          <w:szCs w:val="20"/>
        </w:rPr>
        <w:t>El pago se realizará dentro de los sesenta (60) días calendarios contados a partir de la radicación de los documentos en debida forma ante el Grupo Intendencia Regional Central y estará sujeto al Plan Anual Mensualizado de Caja (PAC).</w:t>
      </w:r>
    </w:p>
    <w:p w14:paraId="1F0A867A" w14:textId="77777777" w:rsidR="001D4CE7" w:rsidRPr="005C44F3" w:rsidRDefault="001D4CE7" w:rsidP="001D4CE7">
      <w:pPr>
        <w:pStyle w:val="Prrafodelista"/>
        <w:spacing w:before="120" w:after="120"/>
        <w:ind w:left="455" w:right="15"/>
        <w:contextualSpacing w:val="0"/>
        <w:rPr>
          <w:rFonts w:ascii="Arial" w:hAnsi="Arial" w:cs="Arial"/>
          <w:bCs/>
          <w:szCs w:val="20"/>
        </w:rPr>
      </w:pPr>
      <w:r w:rsidRPr="005C44F3">
        <w:rPr>
          <w:rFonts w:ascii="Arial" w:hAnsi="Arial" w:cs="Arial"/>
          <w:bCs/>
          <w:szCs w:val="20"/>
        </w:rPr>
        <w:t>Para el trámite de pagos el contratista deberá presentar ante el supervisor del contrato o el área correspondiente, los siguientes documentos:</w:t>
      </w:r>
    </w:p>
    <w:p w14:paraId="71D5BC9A"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Balance de mayores y menores cantidades de obra, suscrito por el Contratista y avalado por la supervisión del Contrato.</w:t>
      </w:r>
    </w:p>
    <w:p w14:paraId="2FB15F53"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Informe de obra en la cual se especifique lo técnico, administrativo financiero y jurídico. Es decir, debe incluir recomendaciones Técnicas, ficha técnica de todo el material instalado y /o suministrado, paz y salvo de Servicios Públicos expedido por la unidad.</w:t>
      </w:r>
    </w:p>
    <w:p w14:paraId="42A2C4E6"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Acta de recibo a satisfacción (debidamente suscritos por el supervisor del Contrato y el Contratista).</w:t>
      </w:r>
    </w:p>
    <w:p w14:paraId="79688BE9"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Constancia de cumplimiento de las obligaciones del contratista frente al sistema de seguridad social integral (salud, pensión, riesgos profesionales) y parafiscales.</w:t>
      </w:r>
    </w:p>
    <w:p w14:paraId="3ACC5A1D"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Factura electrónica cargada en las plataformas SIIF NACIÓN II y SECOP II y presentación física por el contratista.</w:t>
      </w:r>
    </w:p>
    <w:p w14:paraId="4CA9D6BD"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Entrada de los servicios en el programa SAP (cuando aplique).</w:t>
      </w:r>
    </w:p>
    <w:p w14:paraId="2A9FE016" w14:textId="77777777" w:rsidR="001D4CE7" w:rsidRPr="005C44F3" w:rsidRDefault="001D4CE7" w:rsidP="001D4CE7">
      <w:pPr>
        <w:numPr>
          <w:ilvl w:val="0"/>
          <w:numId w:val="67"/>
        </w:numPr>
        <w:ind w:left="993" w:right="15"/>
        <w:rPr>
          <w:rFonts w:ascii="Arial" w:hAnsi="Arial" w:cs="Arial"/>
          <w:szCs w:val="20"/>
        </w:rPr>
      </w:pPr>
      <w:r w:rsidRPr="005C44F3">
        <w:rPr>
          <w:rFonts w:ascii="Arial" w:hAnsi="Arial" w:cs="Arial"/>
          <w:szCs w:val="20"/>
        </w:rPr>
        <w:t>Previo cumplimiento de los demás trámites administrativos a que haya lugar.</w:t>
      </w:r>
    </w:p>
    <w:p w14:paraId="52647426" w14:textId="77777777" w:rsidR="001D4CE7" w:rsidRPr="005C44F3" w:rsidRDefault="001D4CE7" w:rsidP="001D4CE7">
      <w:pPr>
        <w:spacing w:before="120" w:after="120"/>
        <w:ind w:left="426" w:right="-36"/>
        <w:rPr>
          <w:rFonts w:ascii="Arial" w:eastAsia="Calibri" w:hAnsi="Arial" w:cs="Arial"/>
          <w:szCs w:val="20"/>
        </w:rPr>
      </w:pPr>
      <w:r w:rsidRPr="005C44F3">
        <w:rPr>
          <w:rFonts w:ascii="Arial" w:hAnsi="Arial" w:cs="Arial"/>
          <w:b/>
          <w:bCs/>
          <w:szCs w:val="20"/>
        </w:rPr>
        <w:t>PARÁGRAFO 1:</w:t>
      </w:r>
      <w:r w:rsidRPr="005C44F3">
        <w:rPr>
          <w:rFonts w:ascii="Arial" w:hAnsi="Arial" w:cs="Arial"/>
          <w:szCs w:val="20"/>
        </w:rPr>
        <w:t xml:space="preserve"> Para efectos del trámite de pago y la correcta aplicación de las obligaciones tributarias, contribuciones, retenciones y demás erogaciones a cargo del contratista, se advierte que este deberá actualizar en el Registro Único Tributario (RUT) la actividad económica que corresponda al objeto del contrato celebrado. Esta exigencia no constituye un requisito habilitante ni un factor de evaluación dentro del proceso de selección, y se adopta exclusivamente para garantizar el adecuado cumplimiento de las disposiciones tributarias y fiscales a cargo de la Entidad, sin que ello implique restricción o direccionamiento en la participación de los proponentes, en observancia de los principios de transparencia, economía y selección objetiva establecidos en la normativa de contratación pública.</w:t>
      </w:r>
    </w:p>
    <w:p w14:paraId="72C8AC92"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b/>
          <w:bCs/>
          <w:szCs w:val="20"/>
        </w:rPr>
        <w:t>PARÁGRAFO 2:</w:t>
      </w:r>
      <w:r w:rsidRPr="005C44F3">
        <w:rPr>
          <w:rFonts w:ascii="Arial" w:hAnsi="Arial" w:cs="Arial"/>
          <w:szCs w:val="20"/>
        </w:rPr>
        <w:t xml:space="preserve"> El término para el pago sólo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179143EB"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b/>
          <w:bCs/>
          <w:szCs w:val="20"/>
        </w:rPr>
        <w:t>PARÁGRAFO 3:</w:t>
      </w:r>
      <w:r w:rsidRPr="005C44F3">
        <w:rPr>
          <w:rFonts w:ascii="Arial" w:hAnsi="Arial" w:cs="Arial"/>
          <w:szCs w:val="20"/>
        </w:rPr>
        <w:t xml:space="preserve"> Para el pago, el contratista deberá presentar factura electrónica, de conformidad con el Artículo 617 del Estatuto Tributario, la Ley 2010 de 2019 y decreto 0358 del 05 de marzo de 2020, cumpliendo los requisitos establecidos en la normatividad. Así mismo acuerdo a Resolución 0042 de 2020 de la Dian, presentar la factura electrónica. Las facturas electrónicas de venta deben contener: </w:t>
      </w:r>
    </w:p>
    <w:p w14:paraId="3AE750FC"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 xml:space="preserve">Estar denominada expresamente como factura de venta. (responsable o no responsable de IVA). </w:t>
      </w:r>
    </w:p>
    <w:p w14:paraId="571A9961"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 xml:space="preserve">Apellidos y nombre o razón social y NIT del adquirente de los bienes o servicios, junto con la discriminación del IVA pagado. </w:t>
      </w:r>
    </w:p>
    <w:p w14:paraId="327B032B"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Llevar un número que corresponda a un sistema de numeración consecutiva de facturas de venta.</w:t>
      </w:r>
    </w:p>
    <w:p w14:paraId="343555CC"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Fecha de su expedición.</w:t>
      </w:r>
    </w:p>
    <w:p w14:paraId="7D295064"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Descripción específica o genérica de los artículos vendidos o servicios prestados.</w:t>
      </w:r>
    </w:p>
    <w:p w14:paraId="34FE1200"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 xml:space="preserve"> Valor total de la operación. </w:t>
      </w:r>
    </w:p>
    <w:p w14:paraId="120565A4"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El nombre o razón social y el NIT del impresor de la factura.</w:t>
      </w:r>
    </w:p>
    <w:p w14:paraId="7418FDAC" w14:textId="77777777" w:rsidR="001D4CE7" w:rsidRPr="005C44F3" w:rsidRDefault="001D4CE7" w:rsidP="001D4CE7">
      <w:pPr>
        <w:ind w:left="1134" w:right="-36" w:hanging="383"/>
        <w:rPr>
          <w:rFonts w:ascii="Arial" w:hAnsi="Arial" w:cs="Arial"/>
          <w:szCs w:val="20"/>
        </w:rPr>
      </w:pPr>
      <w:r w:rsidRPr="005C44F3">
        <w:rPr>
          <w:rFonts w:ascii="Arial" w:hAnsi="Arial" w:cs="Arial"/>
          <w:szCs w:val="20"/>
        </w:rPr>
        <w:t>-</w:t>
      </w:r>
      <w:r w:rsidRPr="005C44F3">
        <w:rPr>
          <w:rFonts w:ascii="Arial" w:hAnsi="Arial" w:cs="Arial"/>
          <w:szCs w:val="20"/>
        </w:rPr>
        <w:tab/>
        <w:t>Indicar la calidad de retenedor del impuesto sobre las ventas y el valor discriminado del mismo, cuando aplique.  Cuando de conformidad con lo establecido en la Ley 1607 de 2012 y el Decreto 862 de 2013,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 acuerdo Decreto 3029 de 2013.</w:t>
      </w:r>
    </w:p>
    <w:p w14:paraId="7DC8990E"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b/>
          <w:bCs/>
          <w:szCs w:val="20"/>
        </w:rPr>
        <w:t>PARÁGRAFO 4:</w:t>
      </w:r>
      <w:r w:rsidRPr="005C44F3">
        <w:rPr>
          <w:rFonts w:ascii="Arial" w:hAnsi="Arial" w:cs="Arial"/>
          <w:szCs w:val="20"/>
        </w:rPr>
        <w:t xml:space="preserve"> En caso en que tengan la responsabilidad 52 en el RUT (52 – Facturador electrónico), el receptor único de las facturas emitidas como beneficiario del presente contrato es SIIF nación, por lo tanto, adicionalmente a lo anotado anteriormente el CONTRATISTA deberá enviar al correo electrónico </w:t>
      </w:r>
      <w:hyperlink r:id="rId11" w:history="1">
        <w:r w:rsidRPr="005C44F3">
          <w:rPr>
            <w:rFonts w:ascii="Arial" w:hAnsi="Arial" w:cs="Arial"/>
            <w:color w:val="0000FF"/>
            <w:szCs w:val="20"/>
            <w:u w:val="single"/>
          </w:rPr>
          <w:t>siifnacion.facturaelectronica@minhacienda.gov.co</w:t>
        </w:r>
      </w:hyperlink>
      <w:r w:rsidRPr="005C44F3">
        <w:rPr>
          <w:rFonts w:ascii="Arial" w:hAnsi="Arial" w:cs="Arial"/>
          <w:szCs w:val="20"/>
        </w:rPr>
        <w:t xml:space="preserve"> la factura, notas débito y/o crédito, con el fin que se envíen automáticamente para validación ante la Dirección de Impuestos y Aduanas Nacionales - </w:t>
      </w:r>
      <w:r w:rsidRPr="005C44F3">
        <w:rPr>
          <w:rFonts w:ascii="Arial" w:hAnsi="Arial" w:cs="Arial"/>
          <w:b/>
          <w:szCs w:val="20"/>
        </w:rPr>
        <w:t>DIAN</w:t>
      </w:r>
      <w:r w:rsidRPr="005C44F3">
        <w:rPr>
          <w:rFonts w:ascii="Arial" w:hAnsi="Arial" w:cs="Arial"/>
          <w:szCs w:val="20"/>
        </w:rPr>
        <w:t xml:space="preserve"> y posteriormente a esta unidad ejecutora, es importante que el Contratista en el documento adjunto del correo de envío de factura electrónica, notas débito y/o crédito este en un formato ZIP y que contenga documento </w:t>
      </w:r>
      <w:r w:rsidRPr="005C44F3">
        <w:rPr>
          <w:rFonts w:ascii="Arial" w:hAnsi="Arial" w:cs="Arial"/>
          <w:b/>
          <w:szCs w:val="20"/>
        </w:rPr>
        <w:t xml:space="preserve">PDF y </w:t>
      </w:r>
      <w:r w:rsidRPr="005C44F3">
        <w:rPr>
          <w:rFonts w:ascii="Arial" w:hAnsi="Arial" w:cs="Arial"/>
          <w:szCs w:val="20"/>
        </w:rPr>
        <w:t>documento</w:t>
      </w:r>
      <w:r w:rsidRPr="005C44F3">
        <w:rPr>
          <w:rFonts w:ascii="Arial" w:hAnsi="Arial" w:cs="Arial"/>
          <w:b/>
          <w:szCs w:val="20"/>
        </w:rPr>
        <w:t xml:space="preserve"> XML</w:t>
      </w:r>
      <w:r w:rsidRPr="005C44F3">
        <w:rPr>
          <w:rFonts w:ascii="Arial" w:hAnsi="Arial" w:cs="Arial"/>
          <w:szCs w:val="20"/>
        </w:rPr>
        <w:t xml:space="preserve">. </w:t>
      </w:r>
    </w:p>
    <w:p w14:paraId="13A4ABBE" w14:textId="77777777" w:rsidR="001D4CE7" w:rsidRPr="005C44F3" w:rsidRDefault="001D4CE7" w:rsidP="001D4CE7">
      <w:pPr>
        <w:ind w:left="851" w:right="-36"/>
        <w:rPr>
          <w:rFonts w:ascii="Arial" w:hAnsi="Arial" w:cs="Arial"/>
          <w:szCs w:val="20"/>
        </w:rPr>
      </w:pPr>
      <w:r w:rsidRPr="005C44F3">
        <w:rPr>
          <w:rFonts w:ascii="Arial" w:hAnsi="Arial" w:cs="Arial"/>
          <w:szCs w:val="20"/>
        </w:rPr>
        <w:t xml:space="preserve">La estructura de la factura mínimo debe contener: </w:t>
      </w:r>
    </w:p>
    <w:p w14:paraId="2F5D6307" w14:textId="77777777" w:rsidR="001D4CE7" w:rsidRPr="005C44F3" w:rsidRDefault="001D4CE7" w:rsidP="001D4CE7">
      <w:pPr>
        <w:ind w:left="851" w:right="-36"/>
        <w:rPr>
          <w:rFonts w:ascii="Arial" w:hAnsi="Arial" w:cs="Arial"/>
          <w:color w:val="000000"/>
          <w:szCs w:val="20"/>
        </w:rPr>
      </w:pPr>
      <w:r w:rsidRPr="005C44F3">
        <w:rPr>
          <w:rFonts w:ascii="Arial" w:hAnsi="Arial" w:cs="Arial"/>
          <w:color w:val="000000"/>
          <w:szCs w:val="20"/>
        </w:rPr>
        <w:t>En los datos de emisor el correo del emisor</w:t>
      </w:r>
    </w:p>
    <w:p w14:paraId="2CACD691" w14:textId="77777777" w:rsidR="001D4CE7" w:rsidRPr="005C44F3" w:rsidRDefault="001D4CE7" w:rsidP="001D4CE7">
      <w:pPr>
        <w:ind w:left="851" w:right="-36"/>
        <w:rPr>
          <w:rFonts w:ascii="Arial" w:hAnsi="Arial" w:cs="Arial"/>
          <w:szCs w:val="20"/>
        </w:rPr>
      </w:pPr>
      <w:r w:rsidRPr="005C44F3">
        <w:rPr>
          <w:rFonts w:ascii="Arial" w:hAnsi="Arial" w:cs="Arial"/>
          <w:color w:val="000000"/>
          <w:szCs w:val="20"/>
        </w:rPr>
        <w:t xml:space="preserve">En los datos del adquiriente el correo </w:t>
      </w:r>
      <w:hyperlink r:id="rId12" w:history="1">
        <w:r w:rsidRPr="005C44F3">
          <w:rPr>
            <w:rFonts w:ascii="Arial" w:hAnsi="Arial" w:cs="Arial"/>
            <w:color w:val="0000FF"/>
            <w:szCs w:val="20"/>
            <w:u w:val="single"/>
          </w:rPr>
          <w:t>siifnacion.facturaelectronica@minhacienda.gov.co</w:t>
        </w:r>
      </w:hyperlink>
    </w:p>
    <w:p w14:paraId="7DB0360A" w14:textId="77777777" w:rsidR="001D4CE7" w:rsidRPr="005C44F3" w:rsidRDefault="001D4CE7" w:rsidP="001D4CE7">
      <w:pPr>
        <w:ind w:left="851" w:right="-36"/>
        <w:rPr>
          <w:rFonts w:ascii="Arial" w:hAnsi="Arial" w:cs="Arial"/>
          <w:szCs w:val="20"/>
        </w:rPr>
      </w:pPr>
      <w:r w:rsidRPr="005C44F3">
        <w:rPr>
          <w:rFonts w:ascii="Arial" w:hAnsi="Arial" w:cs="Arial"/>
          <w:color w:val="000000"/>
          <w:szCs w:val="20"/>
        </w:rPr>
        <w:t xml:space="preserve">En las notas finales el código #$15-01-12-000; </w:t>
      </w:r>
      <w:r w:rsidRPr="005C44F3">
        <w:rPr>
          <w:rFonts w:ascii="Arial" w:hAnsi="Arial" w:cs="Arial"/>
          <w:color w:val="000000"/>
          <w:szCs w:val="20"/>
          <w:u w:val="single"/>
        </w:rPr>
        <w:t>XXX</w:t>
      </w:r>
      <w:r w:rsidRPr="005C44F3">
        <w:rPr>
          <w:rFonts w:ascii="Arial" w:hAnsi="Arial" w:cs="Arial"/>
          <w:color w:val="000000"/>
          <w:szCs w:val="20"/>
        </w:rPr>
        <w:t>-</w:t>
      </w:r>
      <w:r w:rsidRPr="005C44F3">
        <w:rPr>
          <w:rFonts w:ascii="Arial" w:hAnsi="Arial" w:cs="Arial"/>
          <w:szCs w:val="20"/>
        </w:rPr>
        <w:t>GINREDCE</w:t>
      </w:r>
      <w:r w:rsidRPr="005C44F3">
        <w:rPr>
          <w:rFonts w:ascii="Arial" w:hAnsi="Arial" w:cs="Arial"/>
          <w:color w:val="000000"/>
          <w:szCs w:val="20"/>
        </w:rPr>
        <w:t>-202X;</w:t>
      </w:r>
      <w:hyperlink r:id="rId13" w:history="1">
        <w:r w:rsidRPr="005C44F3">
          <w:rPr>
            <w:rFonts w:ascii="Arial" w:hAnsi="Arial" w:cs="Arial"/>
            <w:color w:val="0000FF"/>
            <w:szCs w:val="20"/>
            <w:u w:val="single"/>
          </w:rPr>
          <w:t>XX@dimar.mil.co</w:t>
        </w:r>
      </w:hyperlink>
      <w:r w:rsidRPr="005C44F3">
        <w:rPr>
          <w:rFonts w:ascii="Arial" w:hAnsi="Arial" w:cs="Arial"/>
          <w:color w:val="000000"/>
          <w:szCs w:val="20"/>
        </w:rPr>
        <w:t xml:space="preserve"> </w:t>
      </w:r>
    </w:p>
    <w:p w14:paraId="6C1614C4" w14:textId="77777777" w:rsidR="001D4CE7" w:rsidRPr="005C44F3" w:rsidRDefault="001D4CE7" w:rsidP="001D4CE7">
      <w:pPr>
        <w:ind w:left="851" w:right="-36"/>
        <w:rPr>
          <w:rFonts w:ascii="Arial" w:hAnsi="Arial" w:cs="Arial"/>
          <w:szCs w:val="20"/>
        </w:rPr>
      </w:pPr>
      <w:r w:rsidRPr="005C44F3">
        <w:rPr>
          <w:rFonts w:ascii="Arial" w:hAnsi="Arial" w:cs="Arial"/>
          <w:szCs w:val="20"/>
        </w:rPr>
        <w:t>( XXX) -Corresponde al número del contrato.</w:t>
      </w:r>
    </w:p>
    <w:p w14:paraId="26279C37" w14:textId="77777777" w:rsidR="001D4CE7" w:rsidRPr="005C44F3" w:rsidRDefault="001D4CE7" w:rsidP="001D4CE7">
      <w:pPr>
        <w:ind w:left="851" w:right="-36"/>
        <w:rPr>
          <w:rFonts w:ascii="Arial" w:hAnsi="Arial" w:cs="Arial"/>
          <w:bCs/>
          <w:szCs w:val="20"/>
        </w:rPr>
      </w:pPr>
      <w:r w:rsidRPr="005C44F3">
        <w:rPr>
          <w:rFonts w:ascii="Arial" w:hAnsi="Arial" w:cs="Arial"/>
          <w:bCs/>
          <w:szCs w:val="20"/>
        </w:rPr>
        <w:t xml:space="preserve">(XX)- Corresponde al correo del supervisor del contrato.                                                           </w:t>
      </w:r>
    </w:p>
    <w:p w14:paraId="58A0AAF1"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szCs w:val="20"/>
        </w:rPr>
        <w:t xml:space="preserve">De no cumplirse estos requerimientos mínimos, la entidad no garantizará la correcta recepción de la factura para iniciar el trámite de pago correspondiente. </w:t>
      </w:r>
    </w:p>
    <w:p w14:paraId="26CACBE6"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szCs w:val="20"/>
        </w:rPr>
        <w:t>La PCI de la Subdirección Administrativa y Financiera de la Dirección General Marítima es la 15-01-12-000.</w:t>
      </w:r>
    </w:p>
    <w:p w14:paraId="4CFD030E"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szCs w:val="20"/>
        </w:rPr>
        <w:t>Cuando de conformidad con lo establecido en el artículo 65 de la ley 1819 de 2016, las personas jurídicas o naturales empleadoras se encuentren exentas de realizar los aportes al SENA, SALUD e ICBF, deberán manifestar dicha condición por escrito para el primer pago y la Entidad quien verificara en el Registro Único Tributario del contratista que este cumple dicha condición. No obstante, lo anterior, deberán aportar la planilla donde conste el pago a pensión, ARL y Cajas de Compensación Familiar.</w:t>
      </w:r>
    </w:p>
    <w:p w14:paraId="216B1B63" w14:textId="77777777" w:rsidR="001D4CE7" w:rsidRPr="005C44F3" w:rsidRDefault="001D4CE7" w:rsidP="001D4CE7">
      <w:pPr>
        <w:spacing w:before="120" w:after="120"/>
        <w:ind w:left="426" w:right="-36"/>
        <w:rPr>
          <w:rFonts w:ascii="Arial" w:hAnsi="Arial" w:cs="Arial"/>
          <w:szCs w:val="20"/>
        </w:rPr>
      </w:pPr>
      <w:r w:rsidRPr="005C44F3">
        <w:rPr>
          <w:rFonts w:ascii="Arial" w:hAnsi="Arial" w:cs="Arial"/>
          <w:b/>
          <w:szCs w:val="20"/>
        </w:rPr>
        <w:t>PARÁGRAFO 5:</w:t>
      </w:r>
      <w:r w:rsidRPr="005C44F3">
        <w:rPr>
          <w:rFonts w:ascii="Arial" w:hAnsi="Arial" w:cs="Arial"/>
          <w:szCs w:val="20"/>
        </w:rPr>
        <w:t xml:space="preserve"> Corresponde al contratista cargar la factura por medio del sistema electrónico de compras públicas SECOP II en la sección 7 “Ejecución” documentos de la ejecución del contrato digital generado en esta plataforma y adjuntar la constancia de la aceptación como soporte para el trámite de pago.</w:t>
      </w:r>
    </w:p>
    <w:p w14:paraId="447C8C7D" w14:textId="79265D77" w:rsidR="00284C7B" w:rsidRPr="009B2425" w:rsidRDefault="00284C7B" w:rsidP="00540E0E">
      <w:pPr>
        <w:rPr>
          <w:rFonts w:ascii="Verdana" w:hAnsi="Verdana" w:cs="Arial"/>
          <w:color w:val="1A1818" w:themeColor="text1"/>
          <w:sz w:val="22"/>
        </w:rPr>
      </w:pPr>
    </w:p>
    <w:p w14:paraId="4FDC9810" w14:textId="04DB7834" w:rsidR="00284C7B" w:rsidRPr="009B2425" w:rsidRDefault="002F389C" w:rsidP="004B30B4">
      <w:pPr>
        <w:rPr>
          <w:rFonts w:ascii="Verdana" w:hAnsi="Verdana" w:cs="Arial"/>
          <w:color w:val="1A1818" w:themeColor="text1"/>
          <w:sz w:val="22"/>
        </w:rPr>
      </w:pPr>
      <w:r w:rsidRPr="009B2425">
        <w:rPr>
          <w:rFonts w:ascii="Verdana" w:hAnsi="Verdana" w:cs="Arial"/>
          <w:b/>
          <w:bCs/>
          <w:color w:val="191818"/>
          <w:sz w:val="22"/>
          <w:szCs w:val="24"/>
          <w:u w:val="single"/>
        </w:rPr>
        <w:t>SEXTA</w:t>
      </w:r>
      <w:r w:rsidR="00C039C3" w:rsidRPr="009B2425">
        <w:rPr>
          <w:rFonts w:ascii="Verdana" w:hAnsi="Verdana" w:cs="Arial"/>
          <w:b/>
          <w:bCs/>
          <w:color w:val="191818"/>
          <w:sz w:val="22"/>
          <w:szCs w:val="24"/>
          <w:u w:val="single"/>
        </w:rPr>
        <w:t>.</w:t>
      </w:r>
      <w:r w:rsidR="00C039C3" w:rsidRPr="009B2425">
        <w:rPr>
          <w:rFonts w:ascii="Verdana" w:hAnsi="Verdana" w:cs="Arial"/>
          <w:b/>
          <w:bCs/>
          <w:color w:val="191818"/>
          <w:sz w:val="22"/>
          <w:szCs w:val="24"/>
        </w:rPr>
        <w:t xml:space="preserve"> </w:t>
      </w:r>
      <w:r w:rsidR="00284C7B" w:rsidRPr="009B2425">
        <w:rPr>
          <w:rFonts w:ascii="Verdana" w:hAnsi="Verdana" w:cs="Arial"/>
          <w:b/>
          <w:bCs/>
          <w:color w:val="191818"/>
          <w:sz w:val="22"/>
          <w:szCs w:val="24"/>
        </w:rPr>
        <w:t>ANTICIPO Y/O PAGO ANTICIPADO</w:t>
      </w:r>
      <w:r w:rsidR="00284C7B" w:rsidRPr="009B2425">
        <w:rPr>
          <w:rFonts w:ascii="Verdana" w:hAnsi="Verdana" w:cs="Arial"/>
          <w:color w:val="191818"/>
          <w:sz w:val="22"/>
          <w:szCs w:val="24"/>
        </w:rPr>
        <w:t>:</w:t>
      </w:r>
      <w:r w:rsidR="00524878">
        <w:rPr>
          <w:rFonts w:ascii="Verdana" w:hAnsi="Verdana" w:cs="Arial"/>
          <w:color w:val="191818"/>
          <w:sz w:val="22"/>
          <w:szCs w:val="24"/>
        </w:rPr>
        <w:t xml:space="preserve"> </w:t>
      </w:r>
      <w:r w:rsidR="00C039C3" w:rsidRPr="009B2425">
        <w:rPr>
          <w:rFonts w:ascii="Verdana" w:hAnsi="Verdana" w:cs="Arial"/>
          <w:color w:val="1A1818" w:themeColor="text1"/>
          <w:sz w:val="22"/>
        </w:rPr>
        <w:t>L</w:t>
      </w:r>
      <w:r w:rsidR="004B30B4" w:rsidRPr="009B2425">
        <w:rPr>
          <w:rFonts w:ascii="Verdana" w:hAnsi="Verdana" w:cs="Arial"/>
          <w:color w:val="1A1818" w:themeColor="text1"/>
          <w:sz w:val="22"/>
        </w:rPr>
        <w:t xml:space="preserve">a </w:t>
      </w:r>
      <w:r w:rsidR="00375B59" w:rsidRPr="009B2425">
        <w:rPr>
          <w:rFonts w:ascii="Verdana" w:hAnsi="Verdana" w:cs="Arial"/>
          <w:color w:val="1A1818" w:themeColor="text1"/>
          <w:sz w:val="22"/>
        </w:rPr>
        <w:t>E</w:t>
      </w:r>
      <w:r w:rsidR="004B30B4" w:rsidRPr="009B2425">
        <w:rPr>
          <w:rFonts w:ascii="Verdana" w:hAnsi="Verdana" w:cs="Arial"/>
          <w:color w:val="1A1818" w:themeColor="text1"/>
          <w:sz w:val="22"/>
        </w:rPr>
        <w:t xml:space="preserve">ntidad no entregará al </w:t>
      </w:r>
      <w:r w:rsidR="009B232A" w:rsidRPr="009B2425">
        <w:rPr>
          <w:rFonts w:ascii="Verdana" w:hAnsi="Verdana" w:cs="Arial"/>
          <w:color w:val="1A1818" w:themeColor="text1"/>
          <w:sz w:val="22"/>
        </w:rPr>
        <w:t>C</w:t>
      </w:r>
      <w:r w:rsidR="004B30B4" w:rsidRPr="009B2425">
        <w:rPr>
          <w:rFonts w:ascii="Verdana" w:hAnsi="Verdana" w:cs="Arial"/>
          <w:color w:val="1A1818" w:themeColor="text1"/>
          <w:sz w:val="22"/>
        </w:rPr>
        <w:t xml:space="preserve">ontratista </w:t>
      </w:r>
      <w:r w:rsidR="00501304" w:rsidRPr="00524878">
        <w:rPr>
          <w:rFonts w:ascii="Verdana" w:hAnsi="Verdana" w:cs="Arial"/>
          <w:color w:val="1A1818" w:themeColor="text1"/>
          <w:sz w:val="22"/>
        </w:rPr>
        <w:t>A</w:t>
      </w:r>
      <w:r w:rsidR="004B30B4" w:rsidRPr="00524878">
        <w:rPr>
          <w:rFonts w:ascii="Verdana" w:hAnsi="Verdana" w:cs="Arial"/>
          <w:color w:val="1A1818" w:themeColor="text1"/>
          <w:sz w:val="22"/>
        </w:rPr>
        <w:t xml:space="preserve">nticipo </w:t>
      </w:r>
      <w:r w:rsidR="00C039C3" w:rsidRPr="00524878">
        <w:rPr>
          <w:rFonts w:ascii="Verdana" w:hAnsi="Verdana" w:cs="Arial"/>
          <w:color w:val="1A1818" w:themeColor="text1"/>
          <w:sz w:val="22"/>
        </w:rPr>
        <w:t>ni</w:t>
      </w:r>
      <w:r w:rsidR="004B30B4" w:rsidRPr="00524878">
        <w:rPr>
          <w:rFonts w:ascii="Verdana" w:hAnsi="Verdana" w:cs="Arial"/>
          <w:color w:val="1A1818" w:themeColor="text1"/>
          <w:sz w:val="22"/>
        </w:rPr>
        <w:t xml:space="preserve"> </w:t>
      </w:r>
      <w:r w:rsidR="00501304" w:rsidRPr="00524878">
        <w:rPr>
          <w:rFonts w:ascii="Verdana" w:hAnsi="Verdana" w:cs="Arial"/>
          <w:color w:val="1A1818" w:themeColor="text1"/>
          <w:sz w:val="22"/>
        </w:rPr>
        <w:t>P</w:t>
      </w:r>
      <w:r w:rsidR="004B30B4" w:rsidRPr="00524878">
        <w:rPr>
          <w:rFonts w:ascii="Verdana" w:hAnsi="Verdana" w:cs="Arial"/>
          <w:color w:val="1A1818" w:themeColor="text1"/>
          <w:sz w:val="22"/>
        </w:rPr>
        <w:t xml:space="preserve">ago </w:t>
      </w:r>
      <w:r w:rsidR="00501304" w:rsidRPr="00524878">
        <w:rPr>
          <w:rFonts w:ascii="Verdana" w:hAnsi="Verdana" w:cs="Arial"/>
          <w:color w:val="1A1818" w:themeColor="text1"/>
          <w:sz w:val="22"/>
        </w:rPr>
        <w:t>A</w:t>
      </w:r>
      <w:r w:rsidR="004B30B4" w:rsidRPr="00524878">
        <w:rPr>
          <w:rFonts w:ascii="Verdana" w:hAnsi="Verdana" w:cs="Arial"/>
          <w:color w:val="1A1818" w:themeColor="text1"/>
          <w:sz w:val="22"/>
        </w:rPr>
        <w:t>nticipado</w:t>
      </w:r>
      <w:r w:rsidR="00524878">
        <w:rPr>
          <w:rFonts w:ascii="Verdana" w:hAnsi="Verdana" w:cs="Arial"/>
          <w:color w:val="1A1818" w:themeColor="text1"/>
          <w:sz w:val="22"/>
        </w:rPr>
        <w:t xml:space="preserve">. </w:t>
      </w:r>
    </w:p>
    <w:p w14:paraId="7F0F4468" w14:textId="77777777" w:rsidR="00113168" w:rsidRPr="009B2425" w:rsidRDefault="00113168" w:rsidP="00540E0E">
      <w:pPr>
        <w:rPr>
          <w:rFonts w:ascii="Verdana" w:hAnsi="Verdana" w:cs="Arial"/>
          <w:b/>
          <w:bCs/>
          <w:color w:val="1A1818" w:themeColor="text1"/>
          <w:sz w:val="22"/>
        </w:rPr>
      </w:pPr>
    </w:p>
    <w:p w14:paraId="11AC8676" w14:textId="67CA7352" w:rsidR="001504C4" w:rsidRPr="009B2425" w:rsidRDefault="002F389C" w:rsidP="001504C4">
      <w:pPr>
        <w:rPr>
          <w:rFonts w:ascii="Verdana" w:hAnsi="Verdana"/>
          <w:color w:val="1A1818" w:themeColor="text1"/>
          <w:sz w:val="22"/>
          <w:szCs w:val="24"/>
        </w:rPr>
      </w:pPr>
      <w:r w:rsidRPr="009B2425">
        <w:rPr>
          <w:rFonts w:ascii="Verdana" w:hAnsi="Verdana" w:cs="Arial"/>
          <w:b/>
          <w:bCs/>
          <w:color w:val="1A1818" w:themeColor="text1"/>
          <w:sz w:val="22"/>
          <w:u w:val="single"/>
        </w:rPr>
        <w:t>SEPTIM</w:t>
      </w:r>
      <w:r w:rsidR="00E75907"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B22F8F" w:rsidRPr="009B2425">
        <w:rPr>
          <w:rFonts w:ascii="Verdana" w:hAnsi="Verdana" w:cs="Arial"/>
          <w:b/>
          <w:bCs/>
          <w:color w:val="1A1818" w:themeColor="text1"/>
          <w:sz w:val="22"/>
        </w:rPr>
        <w:t xml:space="preserve"> </w:t>
      </w:r>
      <w:r w:rsidR="005A47FA" w:rsidRPr="009B2425">
        <w:rPr>
          <w:rFonts w:ascii="Verdana" w:hAnsi="Verdana"/>
          <w:b/>
          <w:bCs/>
          <w:color w:val="1A1818" w:themeColor="text1"/>
          <w:sz w:val="22"/>
          <w:szCs w:val="24"/>
        </w:rPr>
        <w:t>PLAZO DEL CONTRATO</w:t>
      </w:r>
      <w:r w:rsidR="001504C4" w:rsidRPr="009B2425">
        <w:rPr>
          <w:rFonts w:ascii="Verdana" w:hAnsi="Verdana"/>
          <w:b/>
          <w:bCs/>
          <w:color w:val="1A1818" w:themeColor="text1"/>
          <w:sz w:val="22"/>
          <w:szCs w:val="24"/>
        </w:rPr>
        <w:t xml:space="preserve">: </w:t>
      </w:r>
      <w:r w:rsidR="001504C4" w:rsidRPr="009B2425">
        <w:rPr>
          <w:rFonts w:ascii="Verdana" w:hAnsi="Verdana"/>
          <w:color w:val="1A1818" w:themeColor="text1"/>
          <w:sz w:val="22"/>
          <w:szCs w:val="24"/>
        </w:rPr>
        <w:t xml:space="preserve">El plazo estimado para la ejecución del contrato </w:t>
      </w:r>
      <w:r w:rsidR="00434D42" w:rsidRPr="009B2425">
        <w:rPr>
          <w:rFonts w:ascii="Verdana" w:hAnsi="Verdana"/>
          <w:color w:val="1A1818" w:themeColor="text1"/>
          <w:sz w:val="22"/>
          <w:szCs w:val="24"/>
        </w:rPr>
        <w:t>es</w:t>
      </w:r>
      <w:r w:rsidR="001504C4" w:rsidRPr="009B2425">
        <w:rPr>
          <w:rFonts w:ascii="Verdana" w:hAnsi="Verdana"/>
          <w:color w:val="1A1818" w:themeColor="text1"/>
          <w:sz w:val="22"/>
          <w:szCs w:val="24"/>
        </w:rPr>
        <w:t xml:space="preserve"> de</w:t>
      </w:r>
      <w:r w:rsidR="00867494">
        <w:rPr>
          <w:rFonts w:ascii="Verdana" w:hAnsi="Verdana"/>
          <w:color w:val="1A1818" w:themeColor="text1"/>
          <w:sz w:val="22"/>
          <w:szCs w:val="24"/>
        </w:rPr>
        <w:t xml:space="preserve"> UNO PUNTO CINCO (1.5) MESES</w:t>
      </w:r>
      <w:r w:rsidR="001504C4" w:rsidRPr="009B2425">
        <w:rPr>
          <w:rFonts w:ascii="Verdana" w:hAnsi="Verdana"/>
          <w:color w:val="1A1818" w:themeColor="text1"/>
          <w:sz w:val="22"/>
          <w:szCs w:val="24"/>
        </w:rPr>
        <w:t xml:space="preserve">, </w:t>
      </w:r>
      <w:r w:rsidR="00434D42" w:rsidRPr="009B2425">
        <w:rPr>
          <w:rFonts w:ascii="Verdana" w:hAnsi="Verdana"/>
          <w:color w:val="1A1818" w:themeColor="text1"/>
          <w:sz w:val="22"/>
          <w:szCs w:val="24"/>
        </w:rPr>
        <w:t xml:space="preserve">contados </w:t>
      </w:r>
      <w:r w:rsidR="001504C4" w:rsidRPr="009B2425">
        <w:rPr>
          <w:rFonts w:ascii="Verdana" w:hAnsi="Verdana"/>
          <w:color w:val="1A1818" w:themeColor="text1"/>
          <w:sz w:val="22"/>
          <w:szCs w:val="24"/>
        </w:rPr>
        <w:t>a partir de</w:t>
      </w:r>
      <w:r w:rsidR="00867494">
        <w:rPr>
          <w:rFonts w:ascii="Verdana" w:hAnsi="Verdana"/>
          <w:color w:val="1A1818" w:themeColor="text1"/>
          <w:sz w:val="22"/>
          <w:szCs w:val="24"/>
        </w:rPr>
        <w:t xml:space="preserve">l Acta de Inicio, </w:t>
      </w:r>
      <w:r w:rsidR="001504C4" w:rsidRPr="009B2425">
        <w:rPr>
          <w:rFonts w:ascii="Verdana" w:hAnsi="Verdana"/>
          <w:color w:val="1A1818" w:themeColor="text1"/>
          <w:sz w:val="22"/>
          <w:szCs w:val="24"/>
        </w:rPr>
        <w:t>previo el cumplimiento de los requisitos de perfeccionamiento y ejecución del mismo y aprobación de los documentos previstos en la Invitación.</w:t>
      </w:r>
    </w:p>
    <w:p w14:paraId="22AF075B" w14:textId="77777777" w:rsidR="001504C4" w:rsidRPr="009B2425" w:rsidRDefault="001504C4" w:rsidP="001504C4">
      <w:pPr>
        <w:rPr>
          <w:rFonts w:ascii="Verdana" w:hAnsi="Verdana"/>
          <w:color w:val="1A1818" w:themeColor="text1"/>
          <w:sz w:val="22"/>
          <w:szCs w:val="24"/>
        </w:rPr>
      </w:pPr>
    </w:p>
    <w:p w14:paraId="1E638012" w14:textId="5D6B8042" w:rsidR="00517D2E" w:rsidRPr="009B2425" w:rsidRDefault="001504C4" w:rsidP="004025CB">
      <w:pPr>
        <w:rPr>
          <w:rFonts w:ascii="Verdana" w:hAnsi="Verdana"/>
          <w:color w:val="1A1818" w:themeColor="text1"/>
          <w:sz w:val="22"/>
          <w:szCs w:val="24"/>
        </w:rPr>
      </w:pPr>
      <w:r w:rsidRPr="009B2425">
        <w:rPr>
          <w:rFonts w:ascii="Verdana" w:hAnsi="Verdana"/>
          <w:color w:val="1A1818" w:themeColor="text1"/>
          <w:sz w:val="22"/>
          <w:szCs w:val="24"/>
        </w:rPr>
        <w:t xml:space="preserve">El plazo pactado será cumplido con sujeción a lo previsto en la </w:t>
      </w:r>
      <w:r w:rsidR="009B232A" w:rsidRPr="009B2425">
        <w:rPr>
          <w:rFonts w:ascii="Verdana" w:hAnsi="Verdana"/>
          <w:color w:val="1A1818" w:themeColor="text1"/>
          <w:sz w:val="22"/>
          <w:szCs w:val="24"/>
        </w:rPr>
        <w:t>i</w:t>
      </w:r>
      <w:r w:rsidRPr="009B2425">
        <w:rPr>
          <w:rFonts w:ascii="Verdana" w:hAnsi="Verdana"/>
          <w:color w:val="1A1818" w:themeColor="text1"/>
          <w:sz w:val="22"/>
          <w:szCs w:val="24"/>
        </w:rPr>
        <w:t>nvitación.</w:t>
      </w:r>
    </w:p>
    <w:p w14:paraId="0B448C5F" w14:textId="229A8EC2" w:rsidR="005A47FA" w:rsidRPr="009B2425" w:rsidRDefault="005A47FA" w:rsidP="00517D2E">
      <w:pPr>
        <w:pStyle w:val="clusulas"/>
        <w:numPr>
          <w:ilvl w:val="0"/>
          <w:numId w:val="0"/>
        </w:numPr>
        <w:spacing w:before="0" w:after="0"/>
        <w:ind w:left="720"/>
        <w:rPr>
          <w:rFonts w:ascii="Verdana" w:hAnsi="Verdana" w:cs="Arial"/>
          <w:color w:val="1A1818" w:themeColor="text1"/>
          <w:sz w:val="22"/>
        </w:rPr>
      </w:pPr>
      <w:r w:rsidRPr="009B2425">
        <w:rPr>
          <w:rFonts w:ascii="Verdana" w:hAnsi="Verdana" w:cs="Arial"/>
          <w:color w:val="1A1818" w:themeColor="text1"/>
          <w:sz w:val="22"/>
        </w:rPr>
        <w:t xml:space="preserve"> </w:t>
      </w:r>
    </w:p>
    <w:p w14:paraId="769ADA90" w14:textId="1FF11994" w:rsidR="001504C4" w:rsidRPr="009B2425" w:rsidRDefault="002F389C" w:rsidP="001504C4">
      <w:pPr>
        <w:rPr>
          <w:rFonts w:ascii="Verdana" w:hAnsi="Verdana" w:cs="Arial"/>
          <w:color w:val="1A1818" w:themeColor="text1"/>
          <w:sz w:val="22"/>
        </w:rPr>
      </w:pPr>
      <w:r w:rsidRPr="009B2425">
        <w:rPr>
          <w:rFonts w:ascii="Verdana" w:hAnsi="Verdana" w:cs="Arial"/>
          <w:b/>
          <w:bCs/>
          <w:color w:val="1A1818" w:themeColor="text1"/>
          <w:sz w:val="22"/>
          <w:u w:val="single"/>
        </w:rPr>
        <w:t>OCTAVA</w:t>
      </w:r>
      <w:r w:rsidR="00C039C3" w:rsidRPr="009B2425">
        <w:rPr>
          <w:rFonts w:ascii="Verdana" w:hAnsi="Verdana" w:cs="Arial"/>
          <w:b/>
          <w:bCs/>
          <w:color w:val="1A1818" w:themeColor="text1"/>
          <w:sz w:val="22"/>
          <w:u w:val="single"/>
        </w:rPr>
        <w:t>.</w:t>
      </w:r>
      <w:r w:rsidR="001504C4" w:rsidRPr="009B2425">
        <w:rPr>
          <w:rFonts w:ascii="Verdana" w:hAnsi="Verdana" w:cs="Arial"/>
          <w:b/>
          <w:bCs/>
          <w:color w:val="1A1818" w:themeColor="text1"/>
          <w:sz w:val="22"/>
        </w:rPr>
        <w:t xml:space="preserve"> APROPIACIÓN PRESUPUESTAL: </w:t>
      </w:r>
      <w:r w:rsidR="001504C4" w:rsidRPr="009B242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9B2425">
        <w:rPr>
          <w:rFonts w:ascii="Verdana" w:hAnsi="Verdana" w:cs="Arial"/>
          <w:color w:val="1A1818" w:themeColor="text1"/>
          <w:sz w:val="22"/>
        </w:rPr>
        <w:t>C</w:t>
      </w:r>
      <w:r w:rsidR="001504C4" w:rsidRPr="009B2425">
        <w:rPr>
          <w:rFonts w:ascii="Verdana" w:hAnsi="Verdana" w:cs="Arial"/>
          <w:color w:val="1A1818" w:themeColor="text1"/>
          <w:sz w:val="22"/>
        </w:rPr>
        <w:t>ertificado de Disponibilidad Presupuestal:</w:t>
      </w:r>
    </w:p>
    <w:p w14:paraId="2DBFC64B" w14:textId="77777777" w:rsidR="001504C4" w:rsidRPr="009B2425" w:rsidRDefault="001504C4" w:rsidP="001504C4">
      <w:pPr>
        <w:rPr>
          <w:rFonts w:ascii="Verdana" w:hAnsi="Verdana" w:cs="Arial"/>
          <w:color w:val="1A1818" w:themeColor="text1"/>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1841"/>
        <w:gridCol w:w="1461"/>
        <w:gridCol w:w="1588"/>
        <w:gridCol w:w="3446"/>
        <w:gridCol w:w="1383"/>
      </w:tblGrid>
      <w:tr w:rsidR="00B957F2" w:rsidRPr="005C44F3" w14:paraId="385E3A05" w14:textId="77777777" w:rsidTr="00C53FF1">
        <w:trPr>
          <w:cantSplit/>
          <w:trHeight w:val="113"/>
          <w:jc w:val="center"/>
        </w:trPr>
        <w:tc>
          <w:tcPr>
            <w:tcW w:w="496" w:type="pct"/>
            <w:shd w:val="clear" w:color="auto" w:fill="D9D9D9" w:themeFill="background1" w:themeFillShade="D9"/>
            <w:vAlign w:val="center"/>
          </w:tcPr>
          <w:p w14:paraId="3A82D09D" w14:textId="77777777" w:rsidR="00B957F2" w:rsidRPr="005C44F3" w:rsidRDefault="00B957F2" w:rsidP="00C53FF1">
            <w:pPr>
              <w:spacing w:before="120" w:after="120"/>
              <w:ind w:left="142" w:right="15"/>
              <w:jc w:val="center"/>
              <w:rPr>
                <w:rFonts w:ascii="Arial" w:hAnsi="Arial" w:cs="Arial"/>
                <w:b/>
                <w:sz w:val="14"/>
                <w:szCs w:val="14"/>
              </w:rPr>
            </w:pPr>
            <w:r w:rsidRPr="005C44F3">
              <w:rPr>
                <w:rFonts w:ascii="Arial" w:hAnsi="Arial" w:cs="Arial"/>
                <w:b/>
                <w:sz w:val="14"/>
                <w:szCs w:val="14"/>
              </w:rPr>
              <w:t>NO. CDP</w:t>
            </w:r>
          </w:p>
        </w:tc>
        <w:tc>
          <w:tcPr>
            <w:tcW w:w="853" w:type="pct"/>
            <w:shd w:val="clear" w:color="auto" w:fill="D9D9D9" w:themeFill="background1" w:themeFillShade="D9"/>
            <w:vAlign w:val="center"/>
          </w:tcPr>
          <w:p w14:paraId="4789F5F8" w14:textId="77777777" w:rsidR="00B957F2" w:rsidRPr="005C44F3" w:rsidRDefault="00B957F2" w:rsidP="00C53FF1">
            <w:pPr>
              <w:spacing w:before="120" w:after="120"/>
              <w:ind w:left="39" w:right="15"/>
              <w:jc w:val="center"/>
              <w:rPr>
                <w:rFonts w:ascii="Arial" w:hAnsi="Arial" w:cs="Arial"/>
                <w:b/>
                <w:sz w:val="14"/>
                <w:szCs w:val="14"/>
              </w:rPr>
            </w:pPr>
            <w:r w:rsidRPr="005C44F3">
              <w:rPr>
                <w:rFonts w:ascii="Arial" w:hAnsi="Arial" w:cs="Arial"/>
                <w:b/>
                <w:sz w:val="14"/>
                <w:szCs w:val="14"/>
              </w:rPr>
              <w:t>RUBRO</w:t>
            </w:r>
          </w:p>
        </w:tc>
        <w:tc>
          <w:tcPr>
            <w:tcW w:w="677" w:type="pct"/>
            <w:shd w:val="clear" w:color="auto" w:fill="D9D9D9" w:themeFill="background1" w:themeFillShade="D9"/>
            <w:vAlign w:val="center"/>
          </w:tcPr>
          <w:p w14:paraId="12AE0A41" w14:textId="77777777" w:rsidR="00B957F2" w:rsidRPr="005C44F3" w:rsidRDefault="00B957F2" w:rsidP="00C53FF1">
            <w:pPr>
              <w:spacing w:before="120" w:after="120"/>
              <w:ind w:left="142" w:right="15"/>
              <w:jc w:val="center"/>
              <w:rPr>
                <w:rFonts w:ascii="Arial" w:hAnsi="Arial" w:cs="Arial"/>
                <w:b/>
                <w:sz w:val="14"/>
                <w:szCs w:val="14"/>
              </w:rPr>
            </w:pPr>
            <w:r w:rsidRPr="005C44F3">
              <w:rPr>
                <w:rFonts w:ascii="Arial" w:hAnsi="Arial" w:cs="Arial"/>
                <w:b/>
                <w:sz w:val="14"/>
                <w:szCs w:val="14"/>
              </w:rPr>
              <w:t>RECURSO</w:t>
            </w:r>
          </w:p>
        </w:tc>
        <w:tc>
          <w:tcPr>
            <w:tcW w:w="736" w:type="pct"/>
            <w:shd w:val="clear" w:color="auto" w:fill="D9D9D9" w:themeFill="background1" w:themeFillShade="D9"/>
            <w:vAlign w:val="center"/>
          </w:tcPr>
          <w:p w14:paraId="39CC2D51" w14:textId="77777777" w:rsidR="00B957F2" w:rsidRPr="005C44F3" w:rsidRDefault="00B957F2" w:rsidP="00C53FF1">
            <w:pPr>
              <w:spacing w:before="120" w:after="120"/>
              <w:ind w:left="142" w:right="15"/>
              <w:jc w:val="center"/>
              <w:rPr>
                <w:rFonts w:ascii="Arial" w:hAnsi="Arial" w:cs="Arial"/>
                <w:b/>
                <w:sz w:val="14"/>
                <w:szCs w:val="14"/>
              </w:rPr>
            </w:pPr>
            <w:r w:rsidRPr="005C44F3">
              <w:rPr>
                <w:rFonts w:ascii="Arial" w:hAnsi="Arial" w:cs="Arial"/>
                <w:b/>
                <w:sz w:val="14"/>
                <w:szCs w:val="14"/>
              </w:rPr>
              <w:t>SITUACION</w:t>
            </w:r>
          </w:p>
        </w:tc>
        <w:tc>
          <w:tcPr>
            <w:tcW w:w="1597" w:type="pct"/>
            <w:shd w:val="clear" w:color="auto" w:fill="D9D9D9" w:themeFill="background1" w:themeFillShade="D9"/>
            <w:vAlign w:val="center"/>
          </w:tcPr>
          <w:p w14:paraId="68F33DC3" w14:textId="77777777" w:rsidR="00B957F2" w:rsidRPr="005C44F3" w:rsidRDefault="00B957F2" w:rsidP="00C53FF1">
            <w:pPr>
              <w:spacing w:before="120" w:after="120"/>
              <w:ind w:left="142" w:right="15"/>
              <w:jc w:val="center"/>
              <w:rPr>
                <w:rFonts w:ascii="Arial" w:hAnsi="Arial" w:cs="Arial"/>
                <w:b/>
                <w:sz w:val="14"/>
                <w:szCs w:val="14"/>
              </w:rPr>
            </w:pPr>
            <w:r w:rsidRPr="005C44F3">
              <w:rPr>
                <w:rFonts w:ascii="Arial" w:hAnsi="Arial" w:cs="Arial"/>
                <w:b/>
                <w:sz w:val="14"/>
                <w:szCs w:val="14"/>
              </w:rPr>
              <w:t>DESCRIPCIÓN</w:t>
            </w:r>
          </w:p>
        </w:tc>
        <w:tc>
          <w:tcPr>
            <w:tcW w:w="642" w:type="pct"/>
            <w:shd w:val="clear" w:color="auto" w:fill="D9D9D9" w:themeFill="background1" w:themeFillShade="D9"/>
            <w:vAlign w:val="center"/>
          </w:tcPr>
          <w:p w14:paraId="56954AAA" w14:textId="77777777" w:rsidR="00B957F2" w:rsidRPr="005C44F3" w:rsidRDefault="00B957F2" w:rsidP="00C53FF1">
            <w:pPr>
              <w:spacing w:before="120" w:after="120"/>
              <w:ind w:left="-90" w:right="15" w:firstLine="90"/>
              <w:jc w:val="center"/>
              <w:rPr>
                <w:rFonts w:ascii="Arial" w:hAnsi="Arial" w:cs="Arial"/>
                <w:b/>
                <w:sz w:val="14"/>
                <w:szCs w:val="14"/>
              </w:rPr>
            </w:pPr>
            <w:r w:rsidRPr="005C44F3">
              <w:rPr>
                <w:rFonts w:ascii="Arial" w:hAnsi="Arial" w:cs="Arial"/>
                <w:b/>
                <w:sz w:val="14"/>
                <w:szCs w:val="14"/>
              </w:rPr>
              <w:t>Afectado en</w:t>
            </w:r>
          </w:p>
        </w:tc>
      </w:tr>
      <w:tr w:rsidR="00B957F2" w:rsidRPr="005C44F3" w14:paraId="29921E2A" w14:textId="77777777" w:rsidTr="00C53FF1">
        <w:trPr>
          <w:cantSplit/>
          <w:trHeight w:val="113"/>
          <w:jc w:val="center"/>
        </w:trPr>
        <w:tc>
          <w:tcPr>
            <w:tcW w:w="496" w:type="pct"/>
            <w:shd w:val="clear" w:color="auto" w:fill="FFFFFF" w:themeFill="background1"/>
            <w:vAlign w:val="center"/>
          </w:tcPr>
          <w:p w14:paraId="11E498A0" w14:textId="77777777" w:rsidR="00B957F2" w:rsidRPr="005C44F3" w:rsidRDefault="00B957F2" w:rsidP="00C53FF1">
            <w:pPr>
              <w:ind w:right="15"/>
              <w:jc w:val="center"/>
              <w:rPr>
                <w:rFonts w:ascii="Arial" w:hAnsi="Arial" w:cs="Arial"/>
                <w:sz w:val="14"/>
                <w:szCs w:val="14"/>
              </w:rPr>
            </w:pPr>
            <w:r w:rsidRPr="005C44F3">
              <w:rPr>
                <w:rFonts w:ascii="Arial" w:hAnsi="Arial" w:cs="Arial"/>
                <w:sz w:val="14"/>
                <w:szCs w:val="14"/>
              </w:rPr>
              <w:t>57626</w:t>
            </w:r>
          </w:p>
        </w:tc>
        <w:tc>
          <w:tcPr>
            <w:tcW w:w="853" w:type="pct"/>
            <w:vAlign w:val="center"/>
          </w:tcPr>
          <w:p w14:paraId="09BFFE8E" w14:textId="77777777" w:rsidR="00B957F2" w:rsidRPr="005C44F3" w:rsidRDefault="00B957F2" w:rsidP="00C53FF1">
            <w:pPr>
              <w:ind w:right="15"/>
              <w:jc w:val="center"/>
              <w:rPr>
                <w:rFonts w:ascii="Arial" w:hAnsi="Arial" w:cs="Arial"/>
                <w:sz w:val="14"/>
                <w:szCs w:val="14"/>
              </w:rPr>
            </w:pPr>
            <w:r w:rsidRPr="005C44F3">
              <w:rPr>
                <w:rFonts w:ascii="Arial" w:hAnsi="Arial" w:cs="Arial"/>
                <w:sz w:val="14"/>
                <w:szCs w:val="14"/>
              </w:rPr>
              <w:t>C-1504-0100-8-10103B-1504008-02</w:t>
            </w:r>
          </w:p>
        </w:tc>
        <w:tc>
          <w:tcPr>
            <w:tcW w:w="677" w:type="pct"/>
            <w:shd w:val="clear" w:color="auto" w:fill="FFFFFF" w:themeFill="background1"/>
            <w:vAlign w:val="center"/>
          </w:tcPr>
          <w:p w14:paraId="25954B8E" w14:textId="77777777" w:rsidR="00B957F2" w:rsidRPr="005C44F3" w:rsidRDefault="00B957F2" w:rsidP="00C53FF1">
            <w:pPr>
              <w:ind w:right="15"/>
              <w:jc w:val="center"/>
              <w:rPr>
                <w:rFonts w:ascii="Arial" w:hAnsi="Arial" w:cs="Arial"/>
                <w:sz w:val="14"/>
                <w:szCs w:val="14"/>
              </w:rPr>
            </w:pPr>
            <w:r w:rsidRPr="005C44F3">
              <w:rPr>
                <w:rFonts w:ascii="Arial" w:hAnsi="Arial" w:cs="Arial"/>
                <w:sz w:val="14"/>
                <w:szCs w:val="14"/>
              </w:rPr>
              <w:t>16</w:t>
            </w:r>
          </w:p>
        </w:tc>
        <w:tc>
          <w:tcPr>
            <w:tcW w:w="736" w:type="pct"/>
            <w:shd w:val="clear" w:color="auto" w:fill="FFFFFF" w:themeFill="background1"/>
            <w:vAlign w:val="center"/>
          </w:tcPr>
          <w:p w14:paraId="6B804260" w14:textId="77777777" w:rsidR="00B957F2" w:rsidRPr="005C44F3" w:rsidRDefault="00B957F2" w:rsidP="00C53FF1">
            <w:pPr>
              <w:ind w:right="15"/>
              <w:jc w:val="center"/>
              <w:rPr>
                <w:rFonts w:ascii="Arial" w:hAnsi="Arial" w:cs="Arial"/>
                <w:sz w:val="14"/>
                <w:szCs w:val="14"/>
              </w:rPr>
            </w:pPr>
            <w:r w:rsidRPr="005C44F3">
              <w:rPr>
                <w:rFonts w:ascii="Arial" w:hAnsi="Arial" w:cs="Arial"/>
                <w:sz w:val="14"/>
                <w:szCs w:val="14"/>
              </w:rPr>
              <w:t>SSF</w:t>
            </w:r>
          </w:p>
        </w:tc>
        <w:tc>
          <w:tcPr>
            <w:tcW w:w="1597" w:type="pct"/>
            <w:shd w:val="clear" w:color="auto" w:fill="FFFFFF" w:themeFill="background1"/>
            <w:vAlign w:val="center"/>
          </w:tcPr>
          <w:p w14:paraId="327F5B21" w14:textId="77777777" w:rsidR="00B957F2" w:rsidRPr="005C44F3" w:rsidRDefault="00B957F2" w:rsidP="00C53FF1">
            <w:pPr>
              <w:ind w:left="142" w:right="15"/>
              <w:jc w:val="center"/>
              <w:rPr>
                <w:rFonts w:ascii="Arial" w:hAnsi="Arial" w:cs="Arial"/>
                <w:sz w:val="14"/>
                <w:szCs w:val="14"/>
              </w:rPr>
            </w:pPr>
            <w:r w:rsidRPr="005C44F3">
              <w:rPr>
                <w:rFonts w:ascii="Arial" w:hAnsi="Arial" w:cs="Arial"/>
                <w:sz w:val="14"/>
                <w:szCs w:val="14"/>
              </w:rPr>
              <w:t xml:space="preserve">ADQUIS. DE </w:t>
            </w:r>
          </w:p>
          <w:p w14:paraId="5AD7DD60" w14:textId="77777777" w:rsidR="00B957F2" w:rsidRPr="005C44F3" w:rsidRDefault="00B957F2" w:rsidP="00C53FF1">
            <w:pPr>
              <w:ind w:left="142" w:right="15"/>
              <w:jc w:val="center"/>
              <w:rPr>
                <w:rFonts w:ascii="Arial" w:hAnsi="Arial" w:cs="Arial"/>
                <w:sz w:val="14"/>
                <w:szCs w:val="14"/>
              </w:rPr>
            </w:pPr>
            <w:r w:rsidRPr="005C44F3">
              <w:rPr>
                <w:rFonts w:ascii="Arial" w:hAnsi="Arial" w:cs="Arial"/>
                <w:sz w:val="14"/>
                <w:szCs w:val="14"/>
              </w:rPr>
              <w:t xml:space="preserve">BYS - INFRAESTRUCTURA OPERATIVA CON </w:t>
            </w:r>
          </w:p>
          <w:p w14:paraId="2654844B" w14:textId="77777777" w:rsidR="00B957F2" w:rsidRPr="005C44F3" w:rsidRDefault="00B957F2" w:rsidP="00C53FF1">
            <w:pPr>
              <w:ind w:left="142" w:right="15"/>
              <w:jc w:val="center"/>
              <w:rPr>
                <w:rFonts w:ascii="Arial" w:hAnsi="Arial" w:cs="Arial"/>
                <w:sz w:val="14"/>
                <w:szCs w:val="14"/>
              </w:rPr>
            </w:pPr>
            <w:r w:rsidRPr="005C44F3">
              <w:rPr>
                <w:rFonts w:ascii="Arial" w:hAnsi="Arial" w:cs="Arial"/>
                <w:sz w:val="14"/>
                <w:szCs w:val="14"/>
              </w:rPr>
              <w:t xml:space="preserve">MANTENIMIENTO MAYOR - IMPLEMENTACIÓN </w:t>
            </w:r>
          </w:p>
          <w:p w14:paraId="1363F19D" w14:textId="77777777" w:rsidR="00B957F2" w:rsidRPr="005C44F3" w:rsidRDefault="00B957F2" w:rsidP="00C53FF1">
            <w:pPr>
              <w:ind w:left="142" w:right="15"/>
              <w:jc w:val="center"/>
              <w:rPr>
                <w:rFonts w:ascii="Arial" w:hAnsi="Arial" w:cs="Arial"/>
                <w:sz w:val="14"/>
                <w:szCs w:val="14"/>
              </w:rPr>
            </w:pPr>
            <w:r w:rsidRPr="005C44F3">
              <w:rPr>
                <w:rFonts w:ascii="Arial" w:hAnsi="Arial" w:cs="Arial"/>
                <w:sz w:val="14"/>
                <w:szCs w:val="14"/>
              </w:rPr>
              <w:t xml:space="preserve">DEL PLAN NACIONAL DE INFRAESTRUCTURA A </w:t>
            </w:r>
          </w:p>
          <w:p w14:paraId="7C38C8A2" w14:textId="77777777" w:rsidR="00B957F2" w:rsidRPr="005C44F3" w:rsidRDefault="00B957F2" w:rsidP="00C53FF1">
            <w:pPr>
              <w:ind w:left="142" w:right="15"/>
              <w:jc w:val="center"/>
              <w:rPr>
                <w:rFonts w:ascii="Arial" w:hAnsi="Arial" w:cs="Arial"/>
                <w:sz w:val="14"/>
                <w:szCs w:val="14"/>
              </w:rPr>
            </w:pPr>
            <w:r w:rsidRPr="005C44F3">
              <w:rPr>
                <w:rFonts w:ascii="Arial" w:hAnsi="Arial" w:cs="Arial"/>
                <w:sz w:val="14"/>
                <w:szCs w:val="14"/>
              </w:rPr>
              <w:t>NIVEL NACIONAL</w:t>
            </w:r>
          </w:p>
        </w:tc>
        <w:tc>
          <w:tcPr>
            <w:tcW w:w="642" w:type="pct"/>
            <w:shd w:val="clear" w:color="auto" w:fill="FFFFFF" w:themeFill="background1"/>
            <w:vAlign w:val="center"/>
          </w:tcPr>
          <w:p w14:paraId="2975DC53" w14:textId="77777777" w:rsidR="00B957F2" w:rsidRPr="005C44F3" w:rsidRDefault="00B957F2" w:rsidP="00C53FF1">
            <w:pPr>
              <w:ind w:left="-90" w:right="15" w:firstLine="90"/>
              <w:jc w:val="right"/>
              <w:rPr>
                <w:rFonts w:ascii="Arial" w:hAnsi="Arial" w:cs="Arial"/>
                <w:b/>
                <w:sz w:val="14"/>
                <w:szCs w:val="14"/>
              </w:rPr>
            </w:pPr>
            <w:r w:rsidRPr="005C44F3">
              <w:rPr>
                <w:rFonts w:ascii="Arial" w:hAnsi="Arial" w:cs="Arial"/>
                <w:b/>
                <w:sz w:val="14"/>
                <w:szCs w:val="14"/>
              </w:rPr>
              <w:t>$131.457.843,03</w:t>
            </w:r>
          </w:p>
        </w:tc>
      </w:tr>
    </w:tbl>
    <w:p w14:paraId="5C41D116" w14:textId="3479B33C" w:rsidR="00F4651F" w:rsidRPr="009B2425" w:rsidRDefault="00F4651F" w:rsidP="00540E0E">
      <w:pPr>
        <w:rPr>
          <w:rFonts w:ascii="Verdana" w:hAnsi="Verdana" w:cs="Arial"/>
          <w:b/>
          <w:bCs/>
          <w:color w:val="1A1818" w:themeColor="text1"/>
          <w:sz w:val="22"/>
        </w:rPr>
      </w:pPr>
    </w:p>
    <w:p w14:paraId="3509B302" w14:textId="6A602DF2" w:rsidR="00B9556F" w:rsidRPr="009B2425" w:rsidRDefault="00F769BE" w:rsidP="00540E0E">
      <w:pPr>
        <w:rPr>
          <w:rFonts w:ascii="Verdana" w:hAnsi="Verdana" w:cs="Arial"/>
          <w:color w:val="1A1818" w:themeColor="text1"/>
          <w:sz w:val="22"/>
        </w:rPr>
      </w:pPr>
      <w:r w:rsidRPr="009B2425">
        <w:rPr>
          <w:rFonts w:ascii="Verdana" w:hAnsi="Verdana" w:cs="Arial"/>
          <w:b/>
          <w:bCs/>
          <w:color w:val="1A1818" w:themeColor="text1"/>
          <w:sz w:val="22"/>
          <w:u w:val="single"/>
        </w:rPr>
        <w:t>NOVENA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6B5465" w:rsidRPr="009B2425">
        <w:rPr>
          <w:rFonts w:ascii="Verdana" w:hAnsi="Verdana" w:cs="Arial"/>
          <w:b/>
          <w:bCs/>
          <w:color w:val="1A1818" w:themeColor="text1"/>
          <w:sz w:val="22"/>
          <w:highlight w:val="lightGray"/>
          <w:u w:val="single"/>
        </w:rPr>
        <w:t>[</w:t>
      </w:r>
      <w:r w:rsidR="001504C4" w:rsidRPr="009B2425">
        <w:rPr>
          <w:rFonts w:ascii="Verdana" w:hAnsi="Verdana" w:cs="Arial"/>
          <w:b/>
          <w:bCs/>
          <w:color w:val="1A1818" w:themeColor="text1"/>
          <w:sz w:val="22"/>
          <w:highlight w:val="lightGray"/>
        </w:rPr>
        <w:t>SUPERVISIÓN</w:t>
      </w:r>
      <w:r w:rsidR="006B5465" w:rsidRPr="009B2425">
        <w:rPr>
          <w:rFonts w:ascii="Verdana" w:hAnsi="Verdana" w:cs="Arial"/>
          <w:b/>
          <w:bCs/>
          <w:color w:val="1A1818" w:themeColor="text1"/>
          <w:sz w:val="22"/>
          <w:highlight w:val="lightGray"/>
        </w:rPr>
        <w:t xml:space="preserve"> O INTERVENTORÍA]</w:t>
      </w:r>
      <w:r w:rsidR="001504C4" w:rsidRPr="009B2425">
        <w:rPr>
          <w:rFonts w:ascii="Verdana" w:hAnsi="Verdana" w:cs="Arial"/>
          <w:color w:val="1A1818" w:themeColor="text1"/>
          <w:sz w:val="22"/>
        </w:rPr>
        <w:t xml:space="preserve">: La </w:t>
      </w:r>
      <w:r w:rsidR="00E53176" w:rsidRPr="009B2425">
        <w:rPr>
          <w:rFonts w:ascii="Verdana" w:hAnsi="Verdana" w:cs="Arial"/>
          <w:color w:val="1A1818" w:themeColor="text1"/>
          <w:sz w:val="22"/>
          <w:highlight w:val="lightGray"/>
          <w:u w:val="single"/>
        </w:rPr>
        <w:t>[</w:t>
      </w:r>
      <w:r w:rsidR="00E53176" w:rsidRPr="009B2425">
        <w:rPr>
          <w:rFonts w:ascii="Verdana" w:hAnsi="Verdana" w:cs="Arial"/>
          <w:color w:val="1A1818" w:themeColor="text1"/>
          <w:sz w:val="22"/>
          <w:highlight w:val="lightGray"/>
        </w:rPr>
        <w:t>supervisión o interventoría]</w:t>
      </w:r>
      <w:r w:rsidR="00E53176" w:rsidRPr="009B2425">
        <w:rPr>
          <w:rFonts w:ascii="Verdana" w:hAnsi="Verdana" w:cs="Arial"/>
          <w:color w:val="1A1818" w:themeColor="text1"/>
          <w:sz w:val="22"/>
        </w:rPr>
        <w:t xml:space="preserve"> </w:t>
      </w:r>
      <w:r w:rsidR="001504C4" w:rsidRPr="009B2425">
        <w:rPr>
          <w:rFonts w:ascii="Verdana" w:hAnsi="Verdana" w:cs="Arial"/>
          <w:color w:val="1A1818" w:themeColor="text1"/>
          <w:sz w:val="22"/>
        </w:rPr>
        <w:t xml:space="preserve">de la ejecución y cumplimiento del </w:t>
      </w:r>
      <w:r w:rsidR="00C039C3" w:rsidRPr="009B2425">
        <w:rPr>
          <w:rFonts w:ascii="Verdana" w:hAnsi="Verdana" w:cs="Arial"/>
          <w:color w:val="1A1818" w:themeColor="text1"/>
          <w:sz w:val="22"/>
        </w:rPr>
        <w:t>contrato</w:t>
      </w:r>
      <w:r w:rsidR="001504C4" w:rsidRPr="009B2425">
        <w:rPr>
          <w:rFonts w:ascii="Verdana" w:hAnsi="Verdana" w:cs="Arial"/>
          <w:color w:val="1A1818" w:themeColor="text1"/>
          <w:sz w:val="22"/>
        </w:rPr>
        <w:t xml:space="preserve"> está a cargo de </w:t>
      </w:r>
      <w:r w:rsidR="001504C4" w:rsidRPr="009B2425">
        <w:rPr>
          <w:rFonts w:ascii="Verdana" w:hAnsi="Verdana" w:cs="Arial"/>
          <w:color w:val="1A1818" w:themeColor="text1"/>
          <w:sz w:val="22"/>
          <w:highlight w:val="lightGray"/>
        </w:rPr>
        <w:t>[</w:t>
      </w:r>
      <w:r w:rsidR="0030035D" w:rsidRPr="009B2425">
        <w:rPr>
          <w:rFonts w:ascii="Verdana" w:hAnsi="Verdana" w:cs="Arial"/>
          <w:color w:val="1A1818" w:themeColor="text1"/>
          <w:sz w:val="22"/>
          <w:highlight w:val="lightGray"/>
        </w:rPr>
        <w:t xml:space="preserve">Incluir el nombre del </w:t>
      </w:r>
      <w:r w:rsidR="001504C4" w:rsidRPr="009B2425">
        <w:rPr>
          <w:rFonts w:ascii="Verdana" w:hAnsi="Verdana" w:cs="Arial"/>
          <w:color w:val="1A1818" w:themeColor="text1"/>
          <w:sz w:val="22"/>
          <w:highlight w:val="lightGray"/>
        </w:rPr>
        <w:t>cargo del supervisor</w:t>
      </w:r>
      <w:r w:rsidR="006B5465" w:rsidRPr="009B2425">
        <w:rPr>
          <w:rFonts w:ascii="Verdana" w:hAnsi="Verdana" w:cs="Arial"/>
          <w:color w:val="1A1818" w:themeColor="text1"/>
          <w:sz w:val="22"/>
          <w:highlight w:val="lightGray"/>
        </w:rPr>
        <w:t xml:space="preserve"> o del interventor</w:t>
      </w:r>
      <w:r w:rsidR="001504C4" w:rsidRPr="009B2425">
        <w:rPr>
          <w:rFonts w:ascii="Verdana" w:hAnsi="Verdana" w:cs="Arial"/>
          <w:color w:val="1A1818" w:themeColor="text1"/>
          <w:sz w:val="22"/>
          <w:highlight w:val="lightGray"/>
        </w:rPr>
        <w:t xml:space="preserve">]. </w:t>
      </w:r>
      <w:r w:rsidR="006B5465" w:rsidRPr="009B2425">
        <w:rPr>
          <w:rFonts w:ascii="Verdana" w:hAnsi="Verdana" w:cs="Arial"/>
          <w:color w:val="1A1818" w:themeColor="text1"/>
          <w:sz w:val="22"/>
          <w:highlight w:val="lightGray"/>
        </w:rPr>
        <w:t>[</w:t>
      </w:r>
      <w:r w:rsidR="001504C4" w:rsidRPr="009B2425">
        <w:rPr>
          <w:rFonts w:ascii="Verdana" w:hAnsi="Verdana" w:cs="Arial"/>
          <w:color w:val="1A1818" w:themeColor="text1"/>
          <w:sz w:val="22"/>
          <w:highlight w:val="lightGray"/>
        </w:rPr>
        <w:t>Sin que esta labor sea concurrente con las funciones de la interventoría</w:t>
      </w:r>
      <w:r w:rsidR="006B5465" w:rsidRPr="009B2425">
        <w:rPr>
          <w:rFonts w:ascii="Verdana" w:hAnsi="Verdana" w:cs="Arial"/>
          <w:color w:val="1A1818" w:themeColor="text1"/>
          <w:sz w:val="22"/>
          <w:highlight w:val="lightGray"/>
        </w:rPr>
        <w:t>]</w:t>
      </w:r>
      <w:r w:rsidR="001504C4" w:rsidRPr="009B2425">
        <w:rPr>
          <w:rFonts w:ascii="Verdana" w:hAnsi="Verdana" w:cs="Arial"/>
          <w:color w:val="1A1818" w:themeColor="text1"/>
          <w:sz w:val="22"/>
          <w:highlight w:val="lightGray"/>
        </w:rPr>
        <w:t>.</w:t>
      </w:r>
    </w:p>
    <w:p w14:paraId="3B6EFB13" w14:textId="77777777" w:rsidR="00B9556F" w:rsidRPr="009B2425" w:rsidRDefault="00B9556F" w:rsidP="00540E0E">
      <w:pPr>
        <w:rPr>
          <w:rFonts w:ascii="Verdana" w:hAnsi="Verdana" w:cs="Arial"/>
          <w:color w:val="1A1818" w:themeColor="text1"/>
          <w:sz w:val="22"/>
        </w:rPr>
      </w:pPr>
    </w:p>
    <w:p w14:paraId="70A5AB9D" w14:textId="615ECC86" w:rsidR="008010A3" w:rsidRPr="009B2425" w:rsidRDefault="00B9556F" w:rsidP="00540E0E">
      <w:pPr>
        <w:rPr>
          <w:rFonts w:ascii="Verdana" w:hAnsi="Verdana" w:cs="Arial"/>
          <w:color w:val="1A1818" w:themeColor="text1"/>
          <w:sz w:val="22"/>
        </w:rPr>
      </w:pPr>
      <w:r w:rsidRPr="009B2425">
        <w:rPr>
          <w:rFonts w:ascii="Verdana" w:hAnsi="Verdana" w:cs="Arial"/>
          <w:color w:val="1A1818" w:themeColor="text1"/>
          <w:sz w:val="22"/>
          <w:highlight w:val="lightGray"/>
        </w:rPr>
        <w:t xml:space="preserve">[La </w:t>
      </w:r>
      <w:r w:rsidR="009B232A" w:rsidRPr="009B2425">
        <w:rPr>
          <w:rFonts w:ascii="Verdana" w:hAnsi="Verdana" w:cs="Arial"/>
          <w:color w:val="1A1818" w:themeColor="text1"/>
          <w:sz w:val="22"/>
          <w:highlight w:val="lightGray"/>
        </w:rPr>
        <w:t>E</w:t>
      </w:r>
      <w:r w:rsidRPr="009B2425">
        <w:rPr>
          <w:rFonts w:ascii="Verdana" w:hAnsi="Verdana" w:cs="Arial"/>
          <w:color w:val="1A1818" w:themeColor="text1"/>
          <w:sz w:val="22"/>
          <w:highlight w:val="lightGray"/>
        </w:rPr>
        <w:t>ntidad puede modificar la presente cláusula</w:t>
      </w:r>
      <w:r w:rsidR="00441ECA" w:rsidRPr="009B2425">
        <w:rPr>
          <w:rFonts w:ascii="Verdana" w:hAnsi="Verdana" w:cs="Arial"/>
          <w:color w:val="1A1818" w:themeColor="text1"/>
          <w:sz w:val="22"/>
          <w:highlight w:val="lightGray"/>
        </w:rPr>
        <w:t xml:space="preserve"> solo</w:t>
      </w:r>
      <w:r w:rsidR="00711866" w:rsidRPr="009B2425">
        <w:rPr>
          <w:rFonts w:ascii="Verdana" w:hAnsi="Verdana" w:cs="Arial"/>
          <w:color w:val="1A1818" w:themeColor="text1"/>
          <w:sz w:val="22"/>
          <w:highlight w:val="lightGray"/>
        </w:rPr>
        <w:t xml:space="preserve"> en los espacios con color gris y corchetes</w:t>
      </w:r>
      <w:r w:rsidR="00441ECA" w:rsidRPr="009B2425">
        <w:rPr>
          <w:rFonts w:ascii="Verdana" w:hAnsi="Verdana" w:cs="Arial"/>
          <w:color w:val="1A1818" w:themeColor="text1"/>
          <w:sz w:val="22"/>
          <w:highlight w:val="lightGray"/>
        </w:rPr>
        <w:t xml:space="preserve"> </w:t>
      </w:r>
      <w:r w:rsidR="001E5D0A" w:rsidRPr="009B2425">
        <w:rPr>
          <w:rFonts w:ascii="Verdana" w:hAnsi="Verdana" w:cs="Arial"/>
          <w:color w:val="1A1818" w:themeColor="text1"/>
          <w:sz w:val="22"/>
          <w:highlight w:val="lightGray"/>
        </w:rPr>
        <w:t>para seleccionar si existirá supervisión o interventoría</w:t>
      </w:r>
      <w:r w:rsidR="00E53176" w:rsidRPr="009B2425">
        <w:rPr>
          <w:rFonts w:ascii="Verdana" w:hAnsi="Verdana" w:cs="Arial"/>
          <w:color w:val="1A1818" w:themeColor="text1"/>
          <w:sz w:val="22"/>
          <w:highlight w:val="lightGray"/>
        </w:rPr>
        <w:t xml:space="preserve"> o ambos</w:t>
      </w:r>
      <w:r w:rsidR="00690237" w:rsidRPr="009B2425">
        <w:rPr>
          <w:rFonts w:ascii="Verdana" w:hAnsi="Verdana" w:cs="Arial"/>
          <w:color w:val="1A1818" w:themeColor="text1"/>
          <w:sz w:val="22"/>
          <w:highlight w:val="lightGray"/>
        </w:rPr>
        <w:t>, el nombre o cargo del supervisor y/o interventor</w:t>
      </w:r>
      <w:r w:rsidR="00FC4805" w:rsidRPr="009B2425">
        <w:rPr>
          <w:rFonts w:ascii="Verdana" w:hAnsi="Verdana" w:cs="Arial"/>
          <w:color w:val="1A1818" w:themeColor="text1"/>
          <w:sz w:val="22"/>
          <w:highlight w:val="lightGray"/>
        </w:rPr>
        <w:t>,</w:t>
      </w:r>
      <w:r w:rsidR="003754B3" w:rsidRPr="009B2425">
        <w:rPr>
          <w:rFonts w:ascii="Verdana" w:hAnsi="Verdana" w:cs="Arial"/>
          <w:color w:val="1A1818" w:themeColor="text1"/>
          <w:sz w:val="22"/>
          <w:highlight w:val="lightGray"/>
        </w:rPr>
        <w:t xml:space="preserve"> y </w:t>
      </w:r>
      <w:r w:rsidR="002B1646" w:rsidRPr="009B2425">
        <w:rPr>
          <w:rFonts w:ascii="Verdana" w:hAnsi="Verdana" w:cs="Arial"/>
          <w:color w:val="1A1818" w:themeColor="text1"/>
          <w:sz w:val="22"/>
          <w:highlight w:val="lightGray"/>
        </w:rPr>
        <w:t xml:space="preserve">cuando </w:t>
      </w:r>
      <w:r w:rsidR="00E01295" w:rsidRPr="009B2425">
        <w:rPr>
          <w:rFonts w:ascii="Verdana" w:hAnsi="Verdana" w:cs="Arial"/>
          <w:color w:val="1A1818" w:themeColor="text1"/>
          <w:sz w:val="22"/>
          <w:highlight w:val="lightGray"/>
        </w:rPr>
        <w:t>exista supervisión e interventoría se mantiene la nota sobre la no concurrencia de funciones</w:t>
      </w:r>
      <w:r w:rsidRPr="009B2425">
        <w:rPr>
          <w:rFonts w:ascii="Verdana" w:hAnsi="Verdana" w:cs="Arial"/>
          <w:color w:val="1A1818" w:themeColor="text1"/>
          <w:sz w:val="22"/>
          <w:highlight w:val="lightGray"/>
        </w:rPr>
        <w:t>]</w:t>
      </w:r>
    </w:p>
    <w:p w14:paraId="118D8C0F" w14:textId="7E42DE22" w:rsidR="001A5F1F" w:rsidRPr="009B2425" w:rsidRDefault="001A5F1F" w:rsidP="001A5F1F">
      <w:pPr>
        <w:pStyle w:val="clusulas"/>
        <w:numPr>
          <w:ilvl w:val="0"/>
          <w:numId w:val="0"/>
        </w:numPr>
        <w:spacing w:before="0" w:after="0"/>
        <w:rPr>
          <w:rFonts w:ascii="Verdana" w:hAnsi="Verdana" w:cs="Arial"/>
          <w:b w:val="0"/>
          <w:color w:val="1A1818" w:themeColor="text1"/>
          <w:sz w:val="22"/>
          <w:lang w:val="es-MX"/>
        </w:rPr>
      </w:pPr>
    </w:p>
    <w:p w14:paraId="35B06BF1" w14:textId="02EEA772" w:rsidR="001A5F1F" w:rsidRDefault="00284C7B" w:rsidP="001A5F1F">
      <w:pPr>
        <w:pStyle w:val="clusulas"/>
        <w:numPr>
          <w:ilvl w:val="0"/>
          <w:numId w:val="0"/>
        </w:numPr>
        <w:spacing w:before="0" w:after="0"/>
        <w:rPr>
          <w:rFonts w:ascii="Verdana" w:hAnsi="Verdana" w:cs="Arial"/>
          <w:b w:val="0"/>
          <w:color w:val="1A1818" w:themeColor="text1"/>
          <w:sz w:val="22"/>
          <w:lang w:val="es-MX"/>
        </w:rPr>
      </w:pPr>
      <w:r w:rsidRPr="009B2425">
        <w:rPr>
          <w:rFonts w:ascii="Verdana" w:hAnsi="Verdana" w:cs="Arial"/>
          <w:bCs/>
          <w:color w:val="1A1818" w:themeColor="text1"/>
          <w:sz w:val="22"/>
          <w:u w:val="single"/>
          <w:lang w:val="es-MX"/>
        </w:rPr>
        <w:t>DÉCIMA</w:t>
      </w:r>
      <w:r w:rsidR="00434D42" w:rsidRPr="009B2425">
        <w:rPr>
          <w:rFonts w:ascii="Verdana" w:hAnsi="Verdana" w:cs="Arial"/>
          <w:bCs/>
          <w:color w:val="1A1818" w:themeColor="text1"/>
          <w:sz w:val="22"/>
          <w:u w:val="single"/>
          <w:lang w:val="es-MX"/>
        </w:rPr>
        <w:t>.</w:t>
      </w:r>
      <w:r w:rsidR="00434D42" w:rsidRPr="009B2425">
        <w:rPr>
          <w:rFonts w:ascii="Verdana" w:hAnsi="Verdana" w:cs="Arial"/>
          <w:bCs/>
          <w:color w:val="1A1818" w:themeColor="text1"/>
          <w:sz w:val="22"/>
          <w:lang w:val="es-MX"/>
        </w:rPr>
        <w:t xml:space="preserve"> </w:t>
      </w:r>
      <w:r w:rsidR="001A5F1F" w:rsidRPr="009B2425">
        <w:rPr>
          <w:rFonts w:ascii="Verdana" w:hAnsi="Verdana" w:cs="Arial"/>
          <w:bCs/>
          <w:color w:val="1A1818" w:themeColor="text1"/>
          <w:sz w:val="22"/>
          <w:lang w:val="es-MX"/>
        </w:rPr>
        <w:t>GARANTÍAS</w:t>
      </w:r>
      <w:r w:rsidR="001A5F1F" w:rsidRPr="009B2425">
        <w:rPr>
          <w:rFonts w:ascii="Verdana" w:hAnsi="Verdana" w:cs="Arial"/>
          <w:b w:val="0"/>
          <w:color w:val="1A1818" w:themeColor="text1"/>
          <w:sz w:val="22"/>
          <w:lang w:val="es-MX"/>
        </w:rPr>
        <w:t xml:space="preserve">: Son parte del </w:t>
      </w:r>
      <w:r w:rsidR="00C039C3" w:rsidRPr="009B2425">
        <w:rPr>
          <w:rFonts w:ascii="Verdana" w:hAnsi="Verdana" w:cs="Arial"/>
          <w:b w:val="0"/>
          <w:color w:val="1A1818" w:themeColor="text1"/>
          <w:sz w:val="22"/>
          <w:lang w:val="es-MX"/>
        </w:rPr>
        <w:t>contrato</w:t>
      </w:r>
      <w:r w:rsidR="001A5F1F" w:rsidRPr="009B2425">
        <w:rPr>
          <w:rFonts w:ascii="Verdana" w:hAnsi="Verdana" w:cs="Arial"/>
          <w:b w:val="0"/>
          <w:color w:val="1A1818" w:themeColor="text1"/>
          <w:sz w:val="22"/>
          <w:lang w:val="es-MX"/>
        </w:rPr>
        <w:t xml:space="preserve"> las garantías </w:t>
      </w:r>
      <w:r w:rsidR="00434D42" w:rsidRPr="009B2425">
        <w:rPr>
          <w:rFonts w:ascii="Verdana" w:hAnsi="Verdana" w:cs="Arial"/>
          <w:b w:val="0"/>
          <w:color w:val="1A1818" w:themeColor="text1"/>
          <w:sz w:val="22"/>
          <w:lang w:val="es-MX"/>
        </w:rPr>
        <w:t>señaladas en la</w:t>
      </w:r>
      <w:r w:rsidR="001A5F1F" w:rsidRPr="009B2425">
        <w:rPr>
          <w:rFonts w:ascii="Verdana" w:hAnsi="Verdana" w:cs="Arial"/>
          <w:b w:val="0"/>
          <w:color w:val="1A1818" w:themeColor="text1"/>
          <w:sz w:val="22"/>
          <w:lang w:val="es-MX"/>
        </w:rPr>
        <w:t xml:space="preserve"> </w:t>
      </w:r>
      <w:r w:rsidR="00EF3BC5" w:rsidRPr="009B2425">
        <w:rPr>
          <w:rFonts w:ascii="Verdana" w:hAnsi="Verdana" w:cs="Arial"/>
          <w:b w:val="0"/>
          <w:color w:val="1A1818" w:themeColor="text1"/>
          <w:sz w:val="22"/>
          <w:lang w:val="es-MX"/>
        </w:rPr>
        <w:t>i</w:t>
      </w:r>
      <w:r w:rsidR="001A5F1F" w:rsidRPr="009B2425">
        <w:rPr>
          <w:rFonts w:ascii="Verdana" w:hAnsi="Verdana" w:cs="Arial"/>
          <w:b w:val="0"/>
          <w:color w:val="1A1818" w:themeColor="text1"/>
          <w:sz w:val="22"/>
          <w:lang w:val="es-MX"/>
        </w:rPr>
        <w:t>nvitación y serán exigibles bajo las condiciones allí establecidas.</w:t>
      </w:r>
    </w:p>
    <w:p w14:paraId="78F7FC84" w14:textId="77777777" w:rsidR="005C057E" w:rsidRDefault="005C057E" w:rsidP="001A5F1F">
      <w:pPr>
        <w:pStyle w:val="clusulas"/>
        <w:numPr>
          <w:ilvl w:val="0"/>
          <w:numId w:val="0"/>
        </w:numPr>
        <w:spacing w:before="0" w:after="0"/>
        <w:rPr>
          <w:rFonts w:ascii="Verdana" w:hAnsi="Verdana" w:cs="Arial"/>
          <w:b w:val="0"/>
          <w:color w:val="1A1818" w:themeColor="text1"/>
          <w:sz w:val="22"/>
          <w:lang w:val="es-MX"/>
        </w:rPr>
      </w:pPr>
    </w:p>
    <w:p w14:paraId="4DF1D1F0" w14:textId="77777777" w:rsidR="005C057E" w:rsidRPr="005C057E" w:rsidRDefault="005C057E" w:rsidP="005C057E">
      <w:pPr>
        <w:keepNext/>
        <w:adjustRightInd w:val="0"/>
        <w:spacing w:before="120" w:after="120"/>
        <w:ind w:right="15"/>
        <w:jc w:val="left"/>
        <w:rPr>
          <w:rFonts w:ascii="Arial" w:hAnsi="Arial" w:cs="Arial"/>
          <w:szCs w:val="20"/>
        </w:rPr>
      </w:pPr>
      <w:r w:rsidRPr="005C057E">
        <w:rPr>
          <w:rFonts w:ascii="Arial" w:hAnsi="Arial" w:cs="Arial"/>
          <w:b/>
          <w:szCs w:val="20"/>
        </w:rPr>
        <w:t>GARANTÍA DE CUMPLIMIENTO:</w:t>
      </w:r>
      <w:r w:rsidRPr="005C057E">
        <w:rPr>
          <w:rFonts w:ascii="Arial" w:hAnsi="Arial" w:cs="Arial"/>
          <w:szCs w:val="20"/>
        </w:rPr>
        <w:t xml:space="preserve"> </w:t>
      </w:r>
    </w:p>
    <w:p w14:paraId="510FCE0F" w14:textId="77777777" w:rsidR="005C057E" w:rsidRPr="00A15043" w:rsidRDefault="005C057E" w:rsidP="005C057E">
      <w:pPr>
        <w:autoSpaceDE w:val="0"/>
        <w:autoSpaceDN w:val="0"/>
        <w:adjustRightInd w:val="0"/>
        <w:spacing w:before="120" w:after="120"/>
        <w:ind w:right="15"/>
        <w:rPr>
          <w:rFonts w:ascii="Arial" w:hAnsi="Arial" w:cs="Arial"/>
          <w:szCs w:val="20"/>
        </w:rPr>
      </w:pPr>
      <w:r w:rsidRPr="00A15043">
        <w:rPr>
          <w:rFonts w:ascii="Arial" w:hAnsi="Arial" w:cs="Arial"/>
          <w:szCs w:val="20"/>
        </w:rPr>
        <w:t>Para cubrir cualquier hecho constitutivo de incumplimiento, el contratista deberá presentar la garantía de cumplimiento en original a la Entidad dentro de los dos (02) días hábiles siguientes contados a partir de la firma del Contrato y requerirá la aprobación de la entidad. Esta garantía tendrá las siguientes características:</w:t>
      </w:r>
    </w:p>
    <w:tbl>
      <w:tblPr>
        <w:tblStyle w:val="Tablaconcuadrcula"/>
        <w:tblW w:w="5000" w:type="pct"/>
        <w:jc w:val="center"/>
        <w:tblLook w:val="04A0" w:firstRow="1" w:lastRow="0" w:firstColumn="1" w:lastColumn="0" w:noHBand="0" w:noVBand="1"/>
      </w:tblPr>
      <w:tblGrid>
        <w:gridCol w:w="1970"/>
        <w:gridCol w:w="8820"/>
      </w:tblGrid>
      <w:tr w:rsidR="005C057E" w:rsidRPr="00A15043" w14:paraId="6D817520" w14:textId="77777777" w:rsidTr="00C53FF1">
        <w:trPr>
          <w:trHeight w:val="20"/>
          <w:tblHeader/>
          <w:jc w:val="center"/>
        </w:trPr>
        <w:tc>
          <w:tcPr>
            <w:tcW w:w="913"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6610889" w14:textId="77777777" w:rsidR="005C057E" w:rsidRPr="00A15043" w:rsidRDefault="005C057E" w:rsidP="00C53FF1">
            <w:pPr>
              <w:ind w:right="15"/>
              <w:rPr>
                <w:rFonts w:ascii="Arial" w:hAnsi="Arial" w:cs="Arial"/>
                <w:b/>
                <w:color w:val="3A3939" w:themeColor="background2" w:themeShade="BF"/>
                <w:sz w:val="18"/>
                <w:szCs w:val="18"/>
                <w:lang w:val="es-CO"/>
              </w:rPr>
            </w:pPr>
            <w:r w:rsidRPr="00A15043">
              <w:rPr>
                <w:rFonts w:ascii="Arial" w:hAnsi="Arial" w:cs="Arial"/>
                <w:b/>
                <w:color w:val="3A3939" w:themeColor="background2" w:themeShade="BF"/>
                <w:sz w:val="18"/>
                <w:szCs w:val="18"/>
                <w:lang w:val="es-CO"/>
              </w:rPr>
              <w:t>Característica</w:t>
            </w:r>
          </w:p>
        </w:tc>
        <w:tc>
          <w:tcPr>
            <w:tcW w:w="4087"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3916FF9" w14:textId="77777777" w:rsidR="005C057E" w:rsidRPr="00A15043" w:rsidRDefault="005C057E" w:rsidP="00C53FF1">
            <w:pPr>
              <w:ind w:right="15"/>
              <w:rPr>
                <w:rFonts w:ascii="Arial" w:hAnsi="Arial" w:cs="Arial"/>
                <w:b/>
                <w:color w:val="3A3939" w:themeColor="background2" w:themeShade="BF"/>
                <w:sz w:val="18"/>
                <w:szCs w:val="18"/>
                <w:lang w:val="es-CO"/>
              </w:rPr>
            </w:pPr>
            <w:r w:rsidRPr="00A15043">
              <w:rPr>
                <w:rFonts w:ascii="Arial" w:hAnsi="Arial" w:cs="Arial"/>
                <w:b/>
                <w:color w:val="3A3939" w:themeColor="background2" w:themeShade="BF"/>
                <w:sz w:val="18"/>
                <w:szCs w:val="18"/>
                <w:lang w:val="es-CO"/>
              </w:rPr>
              <w:t xml:space="preserve">Condición </w:t>
            </w:r>
          </w:p>
        </w:tc>
      </w:tr>
      <w:tr w:rsidR="005C057E" w:rsidRPr="00A15043" w14:paraId="11C0C7DB" w14:textId="77777777" w:rsidTr="00C53FF1">
        <w:trPr>
          <w:trHeight w:val="20"/>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1A774C61"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Clase</w:t>
            </w:r>
          </w:p>
        </w:tc>
        <w:tc>
          <w:tcPr>
            <w:tcW w:w="4087" w:type="pct"/>
            <w:tcBorders>
              <w:top w:val="single" w:sz="4" w:space="0" w:color="auto"/>
              <w:left w:val="single" w:sz="4" w:space="0" w:color="auto"/>
              <w:bottom w:val="single" w:sz="4" w:space="0" w:color="auto"/>
              <w:right w:val="single" w:sz="4" w:space="0" w:color="auto"/>
            </w:tcBorders>
            <w:vAlign w:val="center"/>
            <w:hideMark/>
          </w:tcPr>
          <w:p w14:paraId="6DB9F389"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Cualquiera de las clases permitidas por el artículo 2.2.1.2.3.1.2 del Decreto 1082 de 2015, a saber: (i) Contrato de seguro contenido en una póliza para entidades estatales, (ii) patrimonio autónomo, (iii) garantía bancaria.</w:t>
            </w:r>
          </w:p>
        </w:tc>
      </w:tr>
      <w:tr w:rsidR="005C057E" w:rsidRPr="00A15043" w14:paraId="5A8D0B33" w14:textId="77777777" w:rsidTr="00C53FF1">
        <w:trPr>
          <w:trHeight w:val="20"/>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2BBFE46B"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Asegurado/ beneficiario</w:t>
            </w:r>
          </w:p>
        </w:tc>
        <w:tc>
          <w:tcPr>
            <w:tcW w:w="4087" w:type="pct"/>
            <w:tcBorders>
              <w:top w:val="single" w:sz="4" w:space="0" w:color="auto"/>
              <w:left w:val="single" w:sz="4" w:space="0" w:color="auto"/>
              <w:bottom w:val="single" w:sz="4" w:space="0" w:color="auto"/>
              <w:right w:val="single" w:sz="4" w:space="0" w:color="auto"/>
            </w:tcBorders>
            <w:vAlign w:val="center"/>
            <w:hideMark/>
          </w:tcPr>
          <w:p w14:paraId="7BAA97C3"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 xml:space="preserve">LA NACIÓN- MINISTERIO DE DEFENSA NACIONAL – DIRECCIÓN GENERAL MARITIMA – GRUPO INTENDENCIA REGIONAL CENTRAL- GINREDCE identificada con NIT </w:t>
            </w:r>
            <w:r w:rsidRPr="00A15043">
              <w:rPr>
                <w:rStyle w:val="normaltextrun"/>
                <w:rFonts w:ascii="Arial" w:hAnsi="Arial" w:cs="Arial"/>
                <w:color w:val="000000"/>
                <w:sz w:val="18"/>
                <w:szCs w:val="18"/>
                <w:bdr w:val="none" w:sz="0" w:space="0" w:color="auto" w:frame="1"/>
                <w:lang w:val="es-ES"/>
              </w:rPr>
              <w:t>830.027.904-1</w:t>
            </w:r>
          </w:p>
        </w:tc>
      </w:tr>
      <w:tr w:rsidR="005C057E" w:rsidRPr="00A15043" w14:paraId="2C0EA7A7" w14:textId="77777777" w:rsidTr="00C53FF1">
        <w:trPr>
          <w:trHeight w:val="20"/>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6FF38B00"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Amparos, vigencia y valores asegurados</w:t>
            </w:r>
          </w:p>
          <w:p w14:paraId="6D287948" w14:textId="77777777" w:rsidR="005C057E" w:rsidRPr="00A15043" w:rsidRDefault="005C057E" w:rsidP="00C53FF1">
            <w:pPr>
              <w:ind w:right="15"/>
              <w:rPr>
                <w:rFonts w:ascii="Arial" w:hAnsi="Arial" w:cs="Arial"/>
                <w:color w:val="1A1818" w:themeColor="text1"/>
                <w:sz w:val="18"/>
                <w:szCs w:val="18"/>
                <w:lang w:val="es-CO"/>
              </w:rPr>
            </w:pPr>
          </w:p>
          <w:p w14:paraId="44C1A9C7" w14:textId="77777777" w:rsidR="005C057E" w:rsidRPr="00A15043" w:rsidRDefault="005C057E" w:rsidP="00C53FF1">
            <w:pPr>
              <w:ind w:right="15"/>
              <w:rPr>
                <w:rFonts w:ascii="Arial" w:hAnsi="Arial" w:cs="Arial"/>
                <w:color w:val="554F4F" w:themeColor="text1" w:themeTint="BF"/>
                <w:sz w:val="18"/>
                <w:szCs w:val="18"/>
                <w:lang w:val="es-CO"/>
              </w:rPr>
            </w:pPr>
          </w:p>
        </w:tc>
        <w:tc>
          <w:tcPr>
            <w:tcW w:w="4087" w:type="pct"/>
            <w:tcBorders>
              <w:top w:val="single" w:sz="4" w:space="0" w:color="auto"/>
              <w:left w:val="single" w:sz="4" w:space="0" w:color="auto"/>
              <w:bottom w:val="single" w:sz="4" w:space="0" w:color="auto"/>
              <w:right w:val="single" w:sz="4" w:space="0" w:color="auto"/>
            </w:tcBorders>
            <w:vAlign w:val="center"/>
          </w:tcPr>
          <w:p w14:paraId="549B236A" w14:textId="77777777" w:rsidR="005C057E" w:rsidRPr="00A15043" w:rsidRDefault="005C057E" w:rsidP="00C53FF1">
            <w:pPr>
              <w:ind w:right="15"/>
              <w:rPr>
                <w:rFonts w:ascii="Arial" w:hAnsi="Arial" w:cs="Arial"/>
                <w:sz w:val="18"/>
                <w:szCs w:val="18"/>
                <w:lang w:val="es-CO"/>
              </w:rPr>
            </w:pPr>
          </w:p>
          <w:tbl>
            <w:tblPr>
              <w:tblW w:w="643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46"/>
              <w:gridCol w:w="1773"/>
              <w:gridCol w:w="1914"/>
            </w:tblGrid>
            <w:tr w:rsidR="005C057E" w:rsidRPr="00A15043" w14:paraId="4D5F3F7D" w14:textId="77777777" w:rsidTr="00C53FF1">
              <w:trPr>
                <w:trHeight w:val="633"/>
                <w:jc w:val="center"/>
              </w:trPr>
              <w:tc>
                <w:tcPr>
                  <w:tcW w:w="2746" w:type="dxa"/>
                  <w:tcBorders>
                    <w:top w:val="single" w:sz="6" w:space="0" w:color="auto"/>
                    <w:left w:val="single" w:sz="6" w:space="0" w:color="auto"/>
                    <w:bottom w:val="single" w:sz="6" w:space="0" w:color="auto"/>
                    <w:right w:val="single" w:sz="6" w:space="0" w:color="auto"/>
                  </w:tcBorders>
                  <w:shd w:val="clear" w:color="auto" w:fill="404040"/>
                  <w:hideMark/>
                </w:tcPr>
                <w:p w14:paraId="5EAA7777" w14:textId="77777777" w:rsidR="005C057E" w:rsidRPr="00A15043" w:rsidRDefault="005C057E" w:rsidP="00C53FF1">
                  <w:pPr>
                    <w:pStyle w:val="paragraph"/>
                    <w:spacing w:before="0" w:beforeAutospacing="0" w:after="0" w:afterAutospacing="0"/>
                    <w:textAlignment w:val="baseline"/>
                    <w:rPr>
                      <w:rFonts w:ascii="Arial" w:hAnsi="Arial" w:cs="Arial"/>
                      <w:color w:val="F5F5F5"/>
                      <w:sz w:val="18"/>
                      <w:szCs w:val="18"/>
                    </w:rPr>
                  </w:pPr>
                  <w:r w:rsidRPr="00A15043">
                    <w:rPr>
                      <w:rStyle w:val="normaltextrun"/>
                      <w:rFonts w:ascii="Arial" w:hAnsi="Arial" w:cs="Arial"/>
                      <w:b/>
                      <w:bCs/>
                      <w:color w:val="FFFFFF"/>
                      <w:sz w:val="18"/>
                      <w:szCs w:val="18"/>
                      <w:lang w:val="es-ES"/>
                    </w:rPr>
                    <w:t>Amparo</w:t>
                  </w:r>
                  <w:r w:rsidRPr="00A15043">
                    <w:rPr>
                      <w:rStyle w:val="eop"/>
                      <w:rFonts w:ascii="Arial" w:hAnsi="Arial" w:cs="Arial"/>
                      <w:color w:val="F5F5F5"/>
                      <w:sz w:val="18"/>
                      <w:szCs w:val="18"/>
                    </w:rPr>
                    <w:t> </w:t>
                  </w:r>
                </w:p>
              </w:tc>
              <w:tc>
                <w:tcPr>
                  <w:tcW w:w="1773" w:type="dxa"/>
                  <w:tcBorders>
                    <w:top w:val="single" w:sz="6" w:space="0" w:color="auto"/>
                    <w:left w:val="single" w:sz="6" w:space="0" w:color="auto"/>
                    <w:bottom w:val="single" w:sz="6" w:space="0" w:color="auto"/>
                    <w:right w:val="single" w:sz="6" w:space="0" w:color="auto"/>
                  </w:tcBorders>
                  <w:shd w:val="clear" w:color="auto" w:fill="404040"/>
                  <w:hideMark/>
                </w:tcPr>
                <w:p w14:paraId="4CB607E4" w14:textId="77777777" w:rsidR="005C057E" w:rsidRPr="00A15043" w:rsidRDefault="005C057E" w:rsidP="00C53FF1">
                  <w:pPr>
                    <w:pStyle w:val="paragraph"/>
                    <w:spacing w:before="0" w:beforeAutospacing="0" w:after="0" w:afterAutospacing="0"/>
                    <w:textAlignment w:val="baseline"/>
                    <w:rPr>
                      <w:rFonts w:ascii="Arial" w:hAnsi="Arial" w:cs="Arial"/>
                      <w:color w:val="F5F5F5"/>
                      <w:sz w:val="18"/>
                      <w:szCs w:val="18"/>
                    </w:rPr>
                  </w:pPr>
                  <w:r w:rsidRPr="00A15043">
                    <w:rPr>
                      <w:rStyle w:val="normaltextrun"/>
                      <w:rFonts w:ascii="Arial" w:hAnsi="Arial" w:cs="Arial"/>
                      <w:b/>
                      <w:bCs/>
                      <w:color w:val="FFFFFF"/>
                      <w:sz w:val="18"/>
                      <w:szCs w:val="18"/>
                      <w:lang w:val="es-ES"/>
                    </w:rPr>
                    <w:t>Vigencia </w:t>
                  </w:r>
                  <w:r w:rsidRPr="00A15043">
                    <w:rPr>
                      <w:rStyle w:val="eop"/>
                      <w:rFonts w:ascii="Arial" w:hAnsi="Arial" w:cs="Arial"/>
                      <w:color w:val="F5F5F5"/>
                      <w:sz w:val="18"/>
                      <w:szCs w:val="18"/>
                    </w:rPr>
                    <w:t> </w:t>
                  </w:r>
                </w:p>
              </w:tc>
              <w:tc>
                <w:tcPr>
                  <w:tcW w:w="1914" w:type="dxa"/>
                  <w:tcBorders>
                    <w:top w:val="single" w:sz="6" w:space="0" w:color="auto"/>
                    <w:left w:val="single" w:sz="6" w:space="0" w:color="auto"/>
                    <w:bottom w:val="single" w:sz="6" w:space="0" w:color="auto"/>
                    <w:right w:val="single" w:sz="6" w:space="0" w:color="auto"/>
                  </w:tcBorders>
                  <w:shd w:val="clear" w:color="auto" w:fill="404040"/>
                  <w:hideMark/>
                </w:tcPr>
                <w:p w14:paraId="7E5992BC" w14:textId="77777777" w:rsidR="005C057E" w:rsidRPr="00A15043" w:rsidRDefault="005C057E" w:rsidP="00C53FF1">
                  <w:pPr>
                    <w:pStyle w:val="paragraph"/>
                    <w:spacing w:before="0" w:beforeAutospacing="0" w:after="0" w:afterAutospacing="0"/>
                    <w:textAlignment w:val="baseline"/>
                    <w:rPr>
                      <w:rFonts w:ascii="Arial" w:hAnsi="Arial" w:cs="Arial"/>
                      <w:color w:val="F5F5F5"/>
                      <w:sz w:val="18"/>
                      <w:szCs w:val="18"/>
                    </w:rPr>
                  </w:pPr>
                  <w:r w:rsidRPr="00A15043">
                    <w:rPr>
                      <w:rStyle w:val="normaltextrun"/>
                      <w:rFonts w:ascii="Arial" w:hAnsi="Arial" w:cs="Arial"/>
                      <w:b/>
                      <w:bCs/>
                      <w:color w:val="FFFFFF"/>
                      <w:sz w:val="18"/>
                      <w:szCs w:val="18"/>
                      <w:lang w:val="es-ES"/>
                    </w:rPr>
                    <w:t>Valor Asegurado</w:t>
                  </w:r>
                  <w:r w:rsidRPr="00A15043">
                    <w:rPr>
                      <w:rStyle w:val="eop"/>
                      <w:rFonts w:ascii="Arial" w:hAnsi="Arial" w:cs="Arial"/>
                      <w:color w:val="F5F5F5"/>
                      <w:sz w:val="18"/>
                      <w:szCs w:val="18"/>
                    </w:rPr>
                    <w:t> </w:t>
                  </w:r>
                </w:p>
              </w:tc>
            </w:tr>
            <w:tr w:rsidR="005C057E" w:rsidRPr="00A15043" w14:paraId="48AE91AE" w14:textId="77777777" w:rsidTr="00C53FF1">
              <w:trPr>
                <w:trHeight w:val="633"/>
                <w:jc w:val="center"/>
              </w:trPr>
              <w:tc>
                <w:tcPr>
                  <w:tcW w:w="2746" w:type="dxa"/>
                  <w:tcBorders>
                    <w:top w:val="single" w:sz="6" w:space="0" w:color="auto"/>
                    <w:left w:val="single" w:sz="6" w:space="0" w:color="auto"/>
                    <w:bottom w:val="single" w:sz="6" w:space="0" w:color="auto"/>
                    <w:right w:val="single" w:sz="6" w:space="0" w:color="auto"/>
                  </w:tcBorders>
                  <w:shd w:val="clear" w:color="auto" w:fill="auto"/>
                  <w:hideMark/>
                </w:tcPr>
                <w:p w14:paraId="5A138EBA" w14:textId="77777777" w:rsidR="005C057E" w:rsidRPr="00A15043" w:rsidRDefault="005C057E" w:rsidP="00C53FF1">
                  <w:pPr>
                    <w:pStyle w:val="paragraph"/>
                    <w:spacing w:before="0" w:beforeAutospacing="0" w:after="0" w:afterAutospacing="0"/>
                    <w:ind w:right="111"/>
                    <w:textAlignment w:val="baseline"/>
                    <w:rPr>
                      <w:rFonts w:ascii="Arial" w:hAnsi="Arial" w:cs="Arial"/>
                      <w:sz w:val="18"/>
                      <w:szCs w:val="18"/>
                    </w:rPr>
                  </w:pPr>
                  <w:r w:rsidRPr="00A15043">
                    <w:rPr>
                      <w:rStyle w:val="normaltextrun"/>
                      <w:rFonts w:ascii="Arial" w:hAnsi="Arial" w:cs="Arial"/>
                      <w:b/>
                      <w:bCs/>
                      <w:sz w:val="18"/>
                      <w:szCs w:val="18"/>
                      <w:lang w:val="es-ES"/>
                    </w:rPr>
                    <w:t>Cumplimiento general</w:t>
                  </w:r>
                  <w:r w:rsidRPr="00A15043">
                    <w:rPr>
                      <w:rStyle w:val="normaltextrun"/>
                      <w:rFonts w:ascii="Arial" w:hAnsi="Arial" w:cs="Arial"/>
                      <w:sz w:val="18"/>
                      <w:szCs w:val="18"/>
                      <w:lang w:val="es-ES"/>
                    </w:rPr>
                    <w:t xml:space="preserve"> del contrato y el pago de las multas y la cláusula penal pecuniaria que se le impongan</w:t>
                  </w:r>
                  <w:r w:rsidRPr="00A15043">
                    <w:rPr>
                      <w:rStyle w:val="eop"/>
                      <w:rFonts w:ascii="Arial" w:hAnsi="Arial" w:cs="Arial"/>
                      <w:sz w:val="18"/>
                      <w:szCs w:val="18"/>
                    </w:rPr>
                    <w:t> </w:t>
                  </w:r>
                </w:p>
              </w:tc>
              <w:tc>
                <w:tcPr>
                  <w:tcW w:w="1773" w:type="dxa"/>
                  <w:tcBorders>
                    <w:top w:val="single" w:sz="6" w:space="0" w:color="auto"/>
                    <w:left w:val="single" w:sz="6" w:space="0" w:color="auto"/>
                    <w:bottom w:val="single" w:sz="6" w:space="0" w:color="auto"/>
                    <w:right w:val="single" w:sz="6" w:space="0" w:color="auto"/>
                  </w:tcBorders>
                  <w:shd w:val="clear" w:color="auto" w:fill="auto"/>
                  <w:hideMark/>
                </w:tcPr>
                <w:p w14:paraId="3B575A20" w14:textId="77777777" w:rsidR="005C057E" w:rsidRPr="00A15043" w:rsidRDefault="005C057E" w:rsidP="00C53FF1">
                  <w:pPr>
                    <w:pStyle w:val="paragraph"/>
                    <w:spacing w:before="0" w:beforeAutospacing="0" w:after="0" w:afterAutospacing="0"/>
                    <w:ind w:right="146"/>
                    <w:textAlignment w:val="baseline"/>
                    <w:rPr>
                      <w:rFonts w:ascii="Arial" w:hAnsi="Arial" w:cs="Arial"/>
                      <w:sz w:val="18"/>
                      <w:szCs w:val="18"/>
                    </w:rPr>
                  </w:pPr>
                  <w:r w:rsidRPr="00A15043">
                    <w:rPr>
                      <w:rStyle w:val="normaltextrun"/>
                      <w:rFonts w:ascii="Arial" w:hAnsi="Arial" w:cs="Arial"/>
                      <w:sz w:val="18"/>
                      <w:szCs w:val="18"/>
                      <w:lang w:val="es-ES"/>
                    </w:rPr>
                    <w:t>Hasta la liquidación del contrato</w:t>
                  </w:r>
                  <w:r w:rsidRPr="00A15043">
                    <w:rPr>
                      <w:rStyle w:val="eop"/>
                      <w:rFonts w:ascii="Arial" w:hAnsi="Arial" w:cs="Arial"/>
                      <w:sz w:val="18"/>
                      <w:szCs w:val="18"/>
                    </w:rPr>
                    <w:t> </w:t>
                  </w:r>
                </w:p>
              </w:tc>
              <w:tc>
                <w:tcPr>
                  <w:tcW w:w="1914" w:type="dxa"/>
                  <w:tcBorders>
                    <w:top w:val="single" w:sz="6" w:space="0" w:color="auto"/>
                    <w:left w:val="single" w:sz="6" w:space="0" w:color="auto"/>
                    <w:bottom w:val="single" w:sz="6" w:space="0" w:color="auto"/>
                    <w:right w:val="single" w:sz="6" w:space="0" w:color="auto"/>
                  </w:tcBorders>
                  <w:shd w:val="clear" w:color="auto" w:fill="auto"/>
                  <w:hideMark/>
                </w:tcPr>
                <w:p w14:paraId="21294E53" w14:textId="77777777" w:rsidR="005C057E" w:rsidRPr="00A15043" w:rsidRDefault="005C057E" w:rsidP="00C53FF1">
                  <w:pPr>
                    <w:pStyle w:val="paragraph"/>
                    <w:spacing w:before="0" w:beforeAutospacing="0" w:after="0" w:afterAutospacing="0"/>
                    <w:ind w:right="58"/>
                    <w:textAlignment w:val="baseline"/>
                    <w:rPr>
                      <w:rFonts w:ascii="Arial" w:hAnsi="Arial" w:cs="Arial"/>
                      <w:sz w:val="18"/>
                      <w:szCs w:val="18"/>
                    </w:rPr>
                  </w:pPr>
                  <w:r w:rsidRPr="00A15043">
                    <w:rPr>
                      <w:rStyle w:val="normaltextrun"/>
                      <w:rFonts w:ascii="Arial" w:hAnsi="Arial" w:cs="Arial"/>
                      <w:sz w:val="18"/>
                      <w:szCs w:val="18"/>
                      <w:lang w:val="es-ES"/>
                    </w:rPr>
                    <w:t>Su cuantía será equivalente a las veinte por ciento (20%) del valor del contrato y seis (6) meses más.</w:t>
                  </w:r>
                  <w:r w:rsidRPr="00A15043">
                    <w:rPr>
                      <w:rStyle w:val="eop"/>
                      <w:rFonts w:ascii="Arial" w:hAnsi="Arial" w:cs="Arial"/>
                      <w:sz w:val="18"/>
                      <w:szCs w:val="18"/>
                    </w:rPr>
                    <w:t> </w:t>
                  </w:r>
                </w:p>
              </w:tc>
            </w:tr>
            <w:tr w:rsidR="005C057E" w:rsidRPr="00A15043" w14:paraId="16092F55" w14:textId="77777777" w:rsidTr="00C53FF1">
              <w:trPr>
                <w:trHeight w:val="633"/>
                <w:jc w:val="center"/>
              </w:trPr>
              <w:tc>
                <w:tcPr>
                  <w:tcW w:w="2746" w:type="dxa"/>
                  <w:tcBorders>
                    <w:top w:val="single" w:sz="6" w:space="0" w:color="auto"/>
                    <w:left w:val="single" w:sz="6" w:space="0" w:color="auto"/>
                    <w:bottom w:val="single" w:sz="6" w:space="0" w:color="auto"/>
                    <w:right w:val="single" w:sz="6" w:space="0" w:color="auto"/>
                  </w:tcBorders>
                  <w:shd w:val="clear" w:color="auto" w:fill="auto"/>
                  <w:hideMark/>
                </w:tcPr>
                <w:p w14:paraId="6C179DA5" w14:textId="77777777" w:rsidR="005C057E" w:rsidRPr="00A15043" w:rsidRDefault="005C057E" w:rsidP="00C53FF1">
                  <w:pPr>
                    <w:pStyle w:val="paragraph"/>
                    <w:spacing w:before="0" w:beforeAutospacing="0" w:after="0" w:afterAutospacing="0"/>
                    <w:ind w:right="111"/>
                    <w:textAlignment w:val="baseline"/>
                    <w:rPr>
                      <w:rFonts w:ascii="Arial" w:hAnsi="Arial" w:cs="Arial"/>
                      <w:sz w:val="18"/>
                      <w:szCs w:val="18"/>
                    </w:rPr>
                  </w:pPr>
                  <w:r w:rsidRPr="00A15043">
                    <w:rPr>
                      <w:rStyle w:val="normaltextrun"/>
                      <w:rFonts w:ascii="Arial" w:hAnsi="Arial" w:cs="Arial"/>
                      <w:b/>
                      <w:bCs/>
                      <w:sz w:val="18"/>
                      <w:szCs w:val="18"/>
                      <w:lang w:val="es-ES"/>
                    </w:rPr>
                    <w:t>Pago de salarios, prestaciones sociales legales e indemnizaciones laborales</w:t>
                  </w:r>
                  <w:r w:rsidRPr="00A15043">
                    <w:rPr>
                      <w:rStyle w:val="normaltextrun"/>
                      <w:rFonts w:ascii="Arial" w:hAnsi="Arial" w:cs="Arial"/>
                      <w:sz w:val="18"/>
                      <w:szCs w:val="18"/>
                      <w:lang w:val="es-ES"/>
                    </w:rPr>
                    <w:t xml:space="preserve"> del personal que el contratista haya de utilizar en el territorio nacional para la ejecución del contrato</w:t>
                  </w:r>
                  <w:r w:rsidRPr="00A15043">
                    <w:rPr>
                      <w:rStyle w:val="eop"/>
                      <w:rFonts w:ascii="Arial" w:hAnsi="Arial" w:cs="Arial"/>
                      <w:sz w:val="18"/>
                      <w:szCs w:val="18"/>
                    </w:rPr>
                    <w:t> </w:t>
                  </w:r>
                </w:p>
              </w:tc>
              <w:tc>
                <w:tcPr>
                  <w:tcW w:w="1773" w:type="dxa"/>
                  <w:tcBorders>
                    <w:top w:val="single" w:sz="6" w:space="0" w:color="auto"/>
                    <w:left w:val="single" w:sz="6" w:space="0" w:color="auto"/>
                    <w:bottom w:val="single" w:sz="6" w:space="0" w:color="auto"/>
                    <w:right w:val="single" w:sz="6" w:space="0" w:color="auto"/>
                  </w:tcBorders>
                  <w:shd w:val="clear" w:color="auto" w:fill="auto"/>
                  <w:hideMark/>
                </w:tcPr>
                <w:p w14:paraId="6107B02F" w14:textId="77777777" w:rsidR="005C057E" w:rsidRPr="00A15043" w:rsidRDefault="005C057E" w:rsidP="00C53FF1">
                  <w:pPr>
                    <w:pStyle w:val="paragraph"/>
                    <w:spacing w:before="0" w:beforeAutospacing="0" w:after="0" w:afterAutospacing="0"/>
                    <w:ind w:right="146"/>
                    <w:textAlignment w:val="baseline"/>
                    <w:rPr>
                      <w:rFonts w:ascii="Arial" w:hAnsi="Arial" w:cs="Arial"/>
                      <w:sz w:val="18"/>
                      <w:szCs w:val="18"/>
                    </w:rPr>
                  </w:pPr>
                  <w:r w:rsidRPr="00A15043">
                    <w:rPr>
                      <w:rStyle w:val="normaltextrun"/>
                      <w:rFonts w:ascii="Arial" w:hAnsi="Arial" w:cs="Arial"/>
                      <w:sz w:val="18"/>
                      <w:szCs w:val="18"/>
                      <w:lang w:val="es-ES"/>
                    </w:rPr>
                    <w:t>Plazo del contrato y tres (3) años más.</w:t>
                  </w:r>
                  <w:r w:rsidRPr="00A15043">
                    <w:rPr>
                      <w:rStyle w:val="eop"/>
                      <w:rFonts w:ascii="Arial" w:hAnsi="Arial" w:cs="Arial"/>
                      <w:sz w:val="18"/>
                      <w:szCs w:val="18"/>
                    </w:rPr>
                    <w:t> </w:t>
                  </w:r>
                </w:p>
              </w:tc>
              <w:tc>
                <w:tcPr>
                  <w:tcW w:w="1914" w:type="dxa"/>
                  <w:tcBorders>
                    <w:top w:val="single" w:sz="6" w:space="0" w:color="auto"/>
                    <w:left w:val="single" w:sz="6" w:space="0" w:color="auto"/>
                    <w:bottom w:val="single" w:sz="6" w:space="0" w:color="auto"/>
                    <w:right w:val="single" w:sz="6" w:space="0" w:color="auto"/>
                  </w:tcBorders>
                  <w:shd w:val="clear" w:color="auto" w:fill="auto"/>
                  <w:hideMark/>
                </w:tcPr>
                <w:p w14:paraId="7EFEF4FB" w14:textId="77777777" w:rsidR="005C057E" w:rsidRPr="00A15043" w:rsidRDefault="005C057E" w:rsidP="00C53FF1">
                  <w:pPr>
                    <w:pStyle w:val="paragraph"/>
                    <w:spacing w:before="0" w:beforeAutospacing="0" w:after="0" w:afterAutospacing="0"/>
                    <w:ind w:right="58"/>
                    <w:textAlignment w:val="baseline"/>
                    <w:rPr>
                      <w:rFonts w:ascii="Arial" w:hAnsi="Arial" w:cs="Arial"/>
                      <w:sz w:val="18"/>
                      <w:szCs w:val="18"/>
                    </w:rPr>
                  </w:pPr>
                  <w:r w:rsidRPr="00A15043">
                    <w:rPr>
                      <w:rStyle w:val="normaltextrun"/>
                      <w:rFonts w:ascii="Arial" w:hAnsi="Arial" w:cs="Arial"/>
                      <w:sz w:val="18"/>
                      <w:szCs w:val="18"/>
                      <w:lang w:val="es-ES"/>
                    </w:rPr>
                    <w:t>Por un valor igual al cinco por ciento (5%) del valor total del contrato</w:t>
                  </w:r>
                  <w:r w:rsidRPr="00A15043">
                    <w:rPr>
                      <w:rStyle w:val="eop"/>
                      <w:rFonts w:ascii="Arial" w:hAnsi="Arial" w:cs="Arial"/>
                      <w:sz w:val="18"/>
                      <w:szCs w:val="18"/>
                    </w:rPr>
                    <w:t> </w:t>
                  </w:r>
                </w:p>
              </w:tc>
            </w:tr>
            <w:tr w:rsidR="005C057E" w:rsidRPr="00A15043" w14:paraId="464525BE" w14:textId="77777777" w:rsidTr="00C53FF1">
              <w:trPr>
                <w:trHeight w:val="633"/>
                <w:jc w:val="center"/>
              </w:trPr>
              <w:tc>
                <w:tcPr>
                  <w:tcW w:w="2746" w:type="dxa"/>
                  <w:tcBorders>
                    <w:top w:val="single" w:sz="6" w:space="0" w:color="auto"/>
                    <w:left w:val="single" w:sz="6" w:space="0" w:color="auto"/>
                    <w:bottom w:val="single" w:sz="6" w:space="0" w:color="auto"/>
                    <w:right w:val="single" w:sz="6" w:space="0" w:color="auto"/>
                  </w:tcBorders>
                  <w:shd w:val="clear" w:color="auto" w:fill="auto"/>
                  <w:hideMark/>
                </w:tcPr>
                <w:p w14:paraId="796983F3" w14:textId="77777777" w:rsidR="005C057E" w:rsidRPr="00A15043" w:rsidRDefault="005C057E" w:rsidP="00C53FF1">
                  <w:pPr>
                    <w:pStyle w:val="paragraph"/>
                    <w:spacing w:before="0" w:beforeAutospacing="0" w:after="0" w:afterAutospacing="0"/>
                    <w:ind w:right="111"/>
                    <w:textAlignment w:val="baseline"/>
                    <w:rPr>
                      <w:rFonts w:ascii="Arial" w:hAnsi="Arial" w:cs="Arial"/>
                      <w:sz w:val="18"/>
                      <w:szCs w:val="18"/>
                    </w:rPr>
                  </w:pPr>
                  <w:r w:rsidRPr="00A15043">
                    <w:rPr>
                      <w:rStyle w:val="normaltextrun"/>
                      <w:rFonts w:ascii="Arial" w:hAnsi="Arial" w:cs="Arial"/>
                      <w:b/>
                      <w:bCs/>
                      <w:sz w:val="18"/>
                      <w:szCs w:val="18"/>
                      <w:lang w:val="es-ES"/>
                    </w:rPr>
                    <w:t>Estabilidad y calidad de las obras</w:t>
                  </w:r>
                  <w:r w:rsidRPr="00A15043">
                    <w:rPr>
                      <w:rStyle w:val="normaltextrun"/>
                      <w:rFonts w:ascii="Arial" w:hAnsi="Arial" w:cs="Arial"/>
                      <w:sz w:val="18"/>
                      <w:szCs w:val="18"/>
                      <w:lang w:val="es-ES"/>
                    </w:rPr>
                    <w:t xml:space="preserve"> ejecutadas entregadas a satisfacción</w:t>
                  </w:r>
                  <w:r w:rsidRPr="00A15043">
                    <w:rPr>
                      <w:rStyle w:val="eop"/>
                      <w:rFonts w:ascii="Arial" w:hAnsi="Arial" w:cs="Arial"/>
                      <w:sz w:val="18"/>
                      <w:szCs w:val="18"/>
                    </w:rPr>
                    <w:t> </w:t>
                  </w:r>
                </w:p>
              </w:tc>
              <w:tc>
                <w:tcPr>
                  <w:tcW w:w="1773" w:type="dxa"/>
                  <w:tcBorders>
                    <w:top w:val="single" w:sz="6" w:space="0" w:color="auto"/>
                    <w:left w:val="single" w:sz="6" w:space="0" w:color="auto"/>
                    <w:bottom w:val="single" w:sz="6" w:space="0" w:color="auto"/>
                    <w:right w:val="single" w:sz="6" w:space="0" w:color="auto"/>
                  </w:tcBorders>
                  <w:shd w:val="clear" w:color="auto" w:fill="auto"/>
                  <w:hideMark/>
                </w:tcPr>
                <w:p w14:paraId="5FF80AB2" w14:textId="77777777" w:rsidR="005C057E" w:rsidRPr="00A15043" w:rsidRDefault="005C057E" w:rsidP="00C53FF1">
                  <w:pPr>
                    <w:pStyle w:val="paragraph"/>
                    <w:spacing w:before="0" w:beforeAutospacing="0" w:after="0" w:afterAutospacing="0"/>
                    <w:ind w:right="146"/>
                    <w:textAlignment w:val="baseline"/>
                    <w:rPr>
                      <w:rFonts w:ascii="Arial" w:hAnsi="Arial" w:cs="Arial"/>
                      <w:sz w:val="18"/>
                      <w:szCs w:val="18"/>
                    </w:rPr>
                  </w:pPr>
                  <w:r w:rsidRPr="00A15043">
                    <w:rPr>
                      <w:rStyle w:val="normaltextrun"/>
                      <w:rFonts w:ascii="Arial" w:hAnsi="Arial" w:cs="Arial"/>
                      <w:sz w:val="18"/>
                      <w:szCs w:val="18"/>
                      <w:lang w:val="es-ES"/>
                    </w:rPr>
                    <w:t>su vigencia será de cinco (5) años a partir del acta de recibo a satisfacción de la obra</w:t>
                  </w:r>
                  <w:r w:rsidRPr="00A15043">
                    <w:rPr>
                      <w:rStyle w:val="eop"/>
                      <w:rFonts w:ascii="Arial" w:hAnsi="Arial" w:cs="Arial"/>
                      <w:sz w:val="18"/>
                      <w:szCs w:val="18"/>
                    </w:rPr>
                    <w:t> </w:t>
                  </w:r>
                </w:p>
              </w:tc>
              <w:tc>
                <w:tcPr>
                  <w:tcW w:w="1914" w:type="dxa"/>
                  <w:tcBorders>
                    <w:top w:val="single" w:sz="6" w:space="0" w:color="auto"/>
                    <w:left w:val="single" w:sz="6" w:space="0" w:color="auto"/>
                    <w:bottom w:val="single" w:sz="6" w:space="0" w:color="auto"/>
                    <w:right w:val="single" w:sz="6" w:space="0" w:color="auto"/>
                  </w:tcBorders>
                  <w:shd w:val="clear" w:color="auto" w:fill="auto"/>
                  <w:hideMark/>
                </w:tcPr>
                <w:p w14:paraId="49BF2D99" w14:textId="77777777" w:rsidR="005C057E" w:rsidRPr="00A15043" w:rsidRDefault="005C057E" w:rsidP="00C53FF1">
                  <w:pPr>
                    <w:pStyle w:val="paragraph"/>
                    <w:spacing w:before="0" w:beforeAutospacing="0" w:after="0" w:afterAutospacing="0"/>
                    <w:ind w:right="58"/>
                    <w:textAlignment w:val="baseline"/>
                    <w:rPr>
                      <w:rFonts w:ascii="Arial" w:hAnsi="Arial" w:cs="Arial"/>
                      <w:sz w:val="18"/>
                      <w:szCs w:val="18"/>
                    </w:rPr>
                  </w:pPr>
                  <w:r w:rsidRPr="00A15043">
                    <w:rPr>
                      <w:rStyle w:val="normaltextrun"/>
                      <w:rFonts w:ascii="Arial" w:hAnsi="Arial" w:cs="Arial"/>
                      <w:sz w:val="18"/>
                      <w:szCs w:val="18"/>
                      <w:lang w:val="es-ES"/>
                    </w:rPr>
                    <w:t>Su cuantía será equivalente a las veinte por ciento (20%) del valor del contrato</w:t>
                  </w:r>
                  <w:r w:rsidRPr="00A15043">
                    <w:rPr>
                      <w:rStyle w:val="eop"/>
                      <w:rFonts w:ascii="Arial" w:hAnsi="Arial" w:cs="Arial"/>
                      <w:sz w:val="18"/>
                      <w:szCs w:val="18"/>
                    </w:rPr>
                    <w:t> </w:t>
                  </w:r>
                </w:p>
              </w:tc>
            </w:tr>
            <w:tr w:rsidR="005C057E" w:rsidRPr="00A15043" w14:paraId="08EAF626" w14:textId="77777777" w:rsidTr="00C53FF1">
              <w:trPr>
                <w:trHeight w:val="633"/>
                <w:jc w:val="center"/>
              </w:trPr>
              <w:tc>
                <w:tcPr>
                  <w:tcW w:w="2746" w:type="dxa"/>
                  <w:tcBorders>
                    <w:top w:val="single" w:sz="6" w:space="0" w:color="auto"/>
                    <w:left w:val="single" w:sz="6" w:space="0" w:color="auto"/>
                    <w:bottom w:val="single" w:sz="6" w:space="0" w:color="auto"/>
                    <w:right w:val="single" w:sz="6" w:space="0" w:color="auto"/>
                  </w:tcBorders>
                  <w:shd w:val="clear" w:color="auto" w:fill="auto"/>
                  <w:hideMark/>
                </w:tcPr>
                <w:p w14:paraId="65C5B7B9" w14:textId="77777777" w:rsidR="005C057E" w:rsidRPr="00A15043" w:rsidRDefault="005C057E" w:rsidP="00C53FF1">
                  <w:pPr>
                    <w:pStyle w:val="paragraph"/>
                    <w:spacing w:before="0" w:beforeAutospacing="0" w:after="0" w:afterAutospacing="0"/>
                    <w:ind w:right="111"/>
                    <w:textAlignment w:val="baseline"/>
                    <w:rPr>
                      <w:rFonts w:ascii="Arial" w:hAnsi="Arial" w:cs="Arial"/>
                      <w:sz w:val="18"/>
                      <w:szCs w:val="18"/>
                    </w:rPr>
                  </w:pPr>
                  <w:r w:rsidRPr="00A15043">
                    <w:rPr>
                      <w:rStyle w:val="normaltextrun"/>
                      <w:rFonts w:ascii="Arial" w:hAnsi="Arial" w:cs="Arial"/>
                      <w:b/>
                      <w:bCs/>
                      <w:sz w:val="18"/>
                      <w:szCs w:val="18"/>
                      <w:lang w:val="es-ES"/>
                    </w:rPr>
                    <w:t>Calidad y correcto funcionamiento de los bienes</w:t>
                  </w:r>
                  <w:r w:rsidRPr="00A15043">
                    <w:rPr>
                      <w:rStyle w:val="eop"/>
                      <w:rFonts w:ascii="Arial" w:hAnsi="Arial" w:cs="Arial"/>
                      <w:sz w:val="18"/>
                      <w:szCs w:val="18"/>
                    </w:rPr>
                    <w:t> </w:t>
                  </w:r>
                </w:p>
              </w:tc>
              <w:tc>
                <w:tcPr>
                  <w:tcW w:w="1773" w:type="dxa"/>
                  <w:tcBorders>
                    <w:top w:val="single" w:sz="6" w:space="0" w:color="auto"/>
                    <w:left w:val="single" w:sz="6" w:space="0" w:color="auto"/>
                    <w:bottom w:val="single" w:sz="6" w:space="0" w:color="auto"/>
                    <w:right w:val="single" w:sz="6" w:space="0" w:color="auto"/>
                  </w:tcBorders>
                  <w:shd w:val="clear" w:color="auto" w:fill="auto"/>
                  <w:hideMark/>
                </w:tcPr>
                <w:p w14:paraId="6D261BE8" w14:textId="77777777" w:rsidR="005C057E" w:rsidRPr="00A15043" w:rsidRDefault="005C057E" w:rsidP="00C53FF1">
                  <w:pPr>
                    <w:pStyle w:val="paragraph"/>
                    <w:spacing w:before="0" w:beforeAutospacing="0" w:after="0" w:afterAutospacing="0"/>
                    <w:ind w:right="146"/>
                    <w:textAlignment w:val="baseline"/>
                    <w:rPr>
                      <w:rFonts w:ascii="Arial" w:hAnsi="Arial" w:cs="Arial"/>
                      <w:sz w:val="18"/>
                      <w:szCs w:val="18"/>
                    </w:rPr>
                  </w:pPr>
                  <w:r w:rsidRPr="00A15043">
                    <w:rPr>
                      <w:rStyle w:val="normaltextrun"/>
                      <w:rFonts w:ascii="Arial" w:hAnsi="Arial" w:cs="Arial"/>
                      <w:sz w:val="18"/>
                      <w:szCs w:val="18"/>
                      <w:lang w:val="es-ES"/>
                    </w:rPr>
                    <w:t>su vigencia será desde el acta a recibo a satisfacción y un año mas</w:t>
                  </w:r>
                  <w:r w:rsidRPr="00A15043">
                    <w:rPr>
                      <w:rStyle w:val="eop"/>
                      <w:rFonts w:ascii="Arial" w:hAnsi="Arial" w:cs="Arial"/>
                      <w:sz w:val="18"/>
                      <w:szCs w:val="18"/>
                    </w:rPr>
                    <w:t> </w:t>
                  </w:r>
                </w:p>
              </w:tc>
              <w:tc>
                <w:tcPr>
                  <w:tcW w:w="1914" w:type="dxa"/>
                  <w:tcBorders>
                    <w:top w:val="single" w:sz="6" w:space="0" w:color="auto"/>
                    <w:left w:val="single" w:sz="6" w:space="0" w:color="auto"/>
                    <w:bottom w:val="single" w:sz="6" w:space="0" w:color="auto"/>
                    <w:right w:val="single" w:sz="6" w:space="0" w:color="auto"/>
                  </w:tcBorders>
                  <w:shd w:val="clear" w:color="auto" w:fill="auto"/>
                  <w:hideMark/>
                </w:tcPr>
                <w:p w14:paraId="6A097C1B" w14:textId="77777777" w:rsidR="005C057E" w:rsidRPr="00A15043" w:rsidRDefault="005C057E" w:rsidP="00C53FF1">
                  <w:pPr>
                    <w:pStyle w:val="paragraph"/>
                    <w:spacing w:before="0" w:beforeAutospacing="0" w:after="0" w:afterAutospacing="0"/>
                    <w:ind w:right="58"/>
                    <w:textAlignment w:val="baseline"/>
                    <w:rPr>
                      <w:rFonts w:ascii="Arial" w:hAnsi="Arial" w:cs="Arial"/>
                      <w:sz w:val="18"/>
                      <w:szCs w:val="18"/>
                    </w:rPr>
                  </w:pPr>
                  <w:r w:rsidRPr="00A15043">
                    <w:rPr>
                      <w:rStyle w:val="normaltextrun"/>
                      <w:rFonts w:ascii="Arial" w:hAnsi="Arial" w:cs="Arial"/>
                      <w:sz w:val="18"/>
                      <w:szCs w:val="18"/>
                      <w:lang w:val="es-ES"/>
                    </w:rPr>
                    <w:t>Su cuantía será equivalente al veinte por ciento (20%) del valor total del contrato</w:t>
                  </w:r>
                  <w:r w:rsidRPr="00A15043">
                    <w:rPr>
                      <w:rStyle w:val="eop"/>
                      <w:rFonts w:ascii="Arial" w:hAnsi="Arial" w:cs="Arial"/>
                      <w:sz w:val="18"/>
                      <w:szCs w:val="18"/>
                    </w:rPr>
                    <w:t> </w:t>
                  </w:r>
                </w:p>
              </w:tc>
            </w:tr>
          </w:tbl>
          <w:p w14:paraId="38F1B738" w14:textId="77777777" w:rsidR="005C057E" w:rsidRPr="00A15043" w:rsidRDefault="005C057E" w:rsidP="00C53FF1">
            <w:pPr>
              <w:ind w:right="15"/>
              <w:rPr>
                <w:rFonts w:ascii="Arial" w:hAnsi="Arial" w:cs="Arial"/>
                <w:sz w:val="18"/>
                <w:szCs w:val="18"/>
                <w:lang w:val="es-CO"/>
              </w:rPr>
            </w:pPr>
          </w:p>
        </w:tc>
      </w:tr>
      <w:tr w:rsidR="005C057E" w:rsidRPr="00A15043" w14:paraId="1674C169" w14:textId="77777777" w:rsidTr="00C53FF1">
        <w:trPr>
          <w:trHeight w:val="20"/>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49427002"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 xml:space="preserve">Tomador </w:t>
            </w:r>
          </w:p>
        </w:tc>
        <w:tc>
          <w:tcPr>
            <w:tcW w:w="4087" w:type="pct"/>
            <w:tcBorders>
              <w:top w:val="single" w:sz="4" w:space="0" w:color="auto"/>
              <w:left w:val="single" w:sz="4" w:space="0" w:color="auto"/>
              <w:bottom w:val="single" w:sz="4" w:space="0" w:color="auto"/>
              <w:right w:val="single" w:sz="4" w:space="0" w:color="auto"/>
            </w:tcBorders>
            <w:vAlign w:val="center"/>
            <w:hideMark/>
          </w:tcPr>
          <w:p w14:paraId="14CFDB5D" w14:textId="77777777" w:rsidR="005C057E" w:rsidRPr="00A15043" w:rsidRDefault="005C057E" w:rsidP="005C057E">
            <w:pPr>
              <w:pStyle w:val="Prrafodelista"/>
              <w:numPr>
                <w:ilvl w:val="0"/>
                <w:numId w:val="31"/>
              </w:numPr>
              <w:rPr>
                <w:rFonts w:ascii="Arial" w:eastAsia="Arial Narrow" w:hAnsi="Arial" w:cs="Arial"/>
                <w:color w:val="1A1818" w:themeColor="text1"/>
                <w:sz w:val="18"/>
                <w:szCs w:val="18"/>
                <w:lang w:val="es-ES" w:eastAsia="es-CO"/>
              </w:rPr>
            </w:pPr>
            <w:r w:rsidRPr="00A15043">
              <w:rPr>
                <w:rFonts w:ascii="Arial" w:eastAsia="Arial Narrow" w:hAnsi="Arial" w:cs="Arial"/>
                <w:color w:val="1A1818" w:themeColor="text1"/>
                <w:sz w:val="18"/>
                <w:szCs w:val="18"/>
                <w:lang w:val="es-ES" w:eastAsia="es-CO"/>
              </w:rPr>
              <w:t>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051F4213" w14:textId="77777777" w:rsidR="005C057E" w:rsidRPr="00A15043" w:rsidRDefault="005C057E" w:rsidP="005C057E">
            <w:pPr>
              <w:pStyle w:val="Prrafodelista"/>
              <w:numPr>
                <w:ilvl w:val="0"/>
                <w:numId w:val="31"/>
              </w:numPr>
              <w:rPr>
                <w:rFonts w:ascii="Arial" w:eastAsia="Arial Narrow" w:hAnsi="Arial" w:cs="Arial"/>
                <w:color w:val="1A1818" w:themeColor="text1"/>
                <w:sz w:val="18"/>
                <w:szCs w:val="18"/>
                <w:lang w:val="es-ES" w:eastAsia="es-CO"/>
              </w:rPr>
            </w:pPr>
            <w:r w:rsidRPr="00A15043">
              <w:rPr>
                <w:rFonts w:ascii="Arial" w:eastAsia="Arial Narrow" w:hAnsi="Arial" w:cs="Arial"/>
                <w:color w:val="1A1818" w:themeColor="text1"/>
                <w:sz w:val="18"/>
                <w:szCs w:val="18"/>
                <w:lang w:val="es-ES" w:eastAsia="es-CO"/>
              </w:rPr>
              <w:t>No se aceptan Garantías a nombre del representante legal o de alguno de los integrantes del Consorcio ni de la Unión Temporal. Cuando el contratista sea una Unión Temporal o Consorcio, se debe incluir el NIT y el porcentaje de participación de cada uno de los integrantes.</w:t>
            </w:r>
          </w:p>
          <w:p w14:paraId="1B368ABA" w14:textId="77777777" w:rsidR="005C057E" w:rsidRPr="00A15043" w:rsidRDefault="005C057E" w:rsidP="005C057E">
            <w:pPr>
              <w:pStyle w:val="Prrafodelista"/>
              <w:numPr>
                <w:ilvl w:val="0"/>
                <w:numId w:val="31"/>
              </w:numPr>
              <w:ind w:right="15"/>
              <w:rPr>
                <w:rFonts w:ascii="Arial" w:hAnsi="Arial" w:cs="Arial"/>
                <w:color w:val="1A1818" w:themeColor="text1"/>
                <w:sz w:val="18"/>
                <w:szCs w:val="18"/>
                <w:lang w:val="es-CO"/>
              </w:rPr>
            </w:pPr>
            <w:r w:rsidRPr="00A15043">
              <w:rPr>
                <w:rFonts w:ascii="Arial" w:eastAsia="Arial Narrow" w:hAnsi="Arial" w:cs="Arial"/>
                <w:color w:val="1A1818" w:themeColor="text1"/>
                <w:sz w:val="18"/>
                <w:szCs w:val="18"/>
                <w:lang w:val="es-ES" w:eastAsia="es-CO"/>
              </w:rPr>
              <w:t>Para el Contratista conformado por una estructura plural (Unión Temporal o Consorcio): la Garantía deberá ser otorgada por todos los integrantes del Contratista, para lo cual se debe relacionar claramente los integrantes, su identificación y porcentaje de participación, quienes para todos los efectos serán los otorgantes de la misma.</w:t>
            </w:r>
          </w:p>
        </w:tc>
      </w:tr>
      <w:tr w:rsidR="005C057E" w:rsidRPr="00A15043" w14:paraId="23EE4FFB" w14:textId="77777777" w:rsidTr="00C53FF1">
        <w:trPr>
          <w:trHeight w:val="20"/>
          <w:jc w:val="center"/>
        </w:trPr>
        <w:tc>
          <w:tcPr>
            <w:tcW w:w="913" w:type="pct"/>
            <w:tcBorders>
              <w:top w:val="single" w:sz="4" w:space="0" w:color="auto"/>
              <w:left w:val="single" w:sz="4" w:space="0" w:color="auto"/>
              <w:bottom w:val="single" w:sz="4" w:space="0" w:color="auto"/>
              <w:right w:val="single" w:sz="4" w:space="0" w:color="auto"/>
            </w:tcBorders>
            <w:vAlign w:val="center"/>
            <w:hideMark/>
          </w:tcPr>
          <w:p w14:paraId="182CA9B2" w14:textId="77777777" w:rsidR="005C057E" w:rsidRPr="00A15043" w:rsidRDefault="005C057E" w:rsidP="00C53FF1">
            <w:pPr>
              <w:ind w:right="15"/>
              <w:rPr>
                <w:rFonts w:ascii="Arial" w:hAnsi="Arial" w:cs="Arial"/>
                <w:color w:val="1A1818" w:themeColor="text1"/>
                <w:sz w:val="18"/>
                <w:szCs w:val="18"/>
                <w:lang w:val="es-CO"/>
              </w:rPr>
            </w:pPr>
            <w:r w:rsidRPr="00A15043">
              <w:rPr>
                <w:rFonts w:ascii="Arial" w:hAnsi="Arial" w:cs="Arial"/>
                <w:color w:val="1A1818" w:themeColor="text1"/>
                <w:sz w:val="18"/>
                <w:szCs w:val="18"/>
                <w:lang w:val="es-CO"/>
              </w:rPr>
              <w:t>Información necesaria dentro de la póliza</w:t>
            </w:r>
          </w:p>
        </w:tc>
        <w:tc>
          <w:tcPr>
            <w:tcW w:w="4087" w:type="pct"/>
            <w:tcBorders>
              <w:top w:val="single" w:sz="4" w:space="0" w:color="auto"/>
              <w:left w:val="single" w:sz="4" w:space="0" w:color="auto"/>
              <w:bottom w:val="single" w:sz="4" w:space="0" w:color="auto"/>
              <w:right w:val="single" w:sz="4" w:space="0" w:color="auto"/>
            </w:tcBorders>
            <w:vAlign w:val="center"/>
            <w:hideMark/>
          </w:tcPr>
          <w:p w14:paraId="0476CF42" w14:textId="77777777" w:rsidR="005C057E" w:rsidRPr="00A15043" w:rsidRDefault="005C057E" w:rsidP="005C057E">
            <w:pPr>
              <w:pStyle w:val="Prrafodelista"/>
              <w:numPr>
                <w:ilvl w:val="0"/>
                <w:numId w:val="31"/>
              </w:numPr>
              <w:rPr>
                <w:rFonts w:ascii="Arial" w:eastAsia="Arial Narrow" w:hAnsi="Arial" w:cs="Arial"/>
                <w:color w:val="1A1818" w:themeColor="text1"/>
                <w:sz w:val="18"/>
                <w:szCs w:val="18"/>
                <w:lang w:val="es-ES" w:eastAsia="es-CO"/>
              </w:rPr>
            </w:pPr>
            <w:r w:rsidRPr="00A15043">
              <w:rPr>
                <w:rFonts w:ascii="Arial" w:eastAsia="Arial Narrow" w:hAnsi="Arial" w:cs="Arial"/>
                <w:color w:val="1A1818" w:themeColor="text1"/>
                <w:sz w:val="18"/>
                <w:szCs w:val="18"/>
                <w:lang w:val="es-ES" w:eastAsia="es-CO"/>
              </w:rPr>
              <w:t xml:space="preserve">Número y año del contrato </w:t>
            </w:r>
          </w:p>
          <w:p w14:paraId="5CF9D64A" w14:textId="77777777" w:rsidR="005C057E" w:rsidRPr="00A15043" w:rsidRDefault="005C057E" w:rsidP="005C057E">
            <w:pPr>
              <w:pStyle w:val="Prrafodelista"/>
              <w:numPr>
                <w:ilvl w:val="0"/>
                <w:numId w:val="31"/>
              </w:numPr>
              <w:rPr>
                <w:rFonts w:ascii="Arial" w:eastAsia="Arial Narrow" w:hAnsi="Arial" w:cs="Arial"/>
                <w:color w:val="1A1818" w:themeColor="text1"/>
                <w:sz w:val="18"/>
                <w:szCs w:val="18"/>
                <w:lang w:val="es-ES" w:eastAsia="es-CO"/>
              </w:rPr>
            </w:pPr>
            <w:r w:rsidRPr="00A15043">
              <w:rPr>
                <w:rFonts w:ascii="Arial" w:eastAsia="Arial Narrow" w:hAnsi="Arial" w:cs="Arial"/>
                <w:color w:val="1A1818" w:themeColor="text1"/>
                <w:sz w:val="18"/>
                <w:szCs w:val="18"/>
                <w:lang w:val="es-ES" w:eastAsia="es-CO"/>
              </w:rPr>
              <w:t>Objeto del contrato</w:t>
            </w:r>
          </w:p>
          <w:p w14:paraId="779EC160" w14:textId="77777777" w:rsidR="005C057E" w:rsidRPr="00A15043" w:rsidRDefault="005C057E" w:rsidP="005C057E">
            <w:pPr>
              <w:pStyle w:val="Prrafodelista"/>
              <w:numPr>
                <w:ilvl w:val="0"/>
                <w:numId w:val="31"/>
              </w:numPr>
              <w:rPr>
                <w:rFonts w:ascii="Arial" w:eastAsia="Arial Narrow" w:hAnsi="Arial" w:cs="Arial"/>
                <w:color w:val="1A1818" w:themeColor="text1"/>
                <w:sz w:val="18"/>
                <w:szCs w:val="18"/>
                <w:lang w:val="es-ES" w:eastAsia="es-CO"/>
              </w:rPr>
            </w:pPr>
            <w:r w:rsidRPr="00A15043">
              <w:rPr>
                <w:rFonts w:ascii="Arial" w:eastAsia="Arial Narrow" w:hAnsi="Arial" w:cs="Arial"/>
                <w:color w:val="1A1818" w:themeColor="text1"/>
                <w:sz w:val="18"/>
                <w:szCs w:val="18"/>
                <w:lang w:val="es-ES" w:eastAsia="es-CO"/>
              </w:rPr>
              <w:t>Firma del representante legal del contratista</w:t>
            </w:r>
          </w:p>
          <w:p w14:paraId="206D80AE" w14:textId="77777777" w:rsidR="005C057E" w:rsidRPr="00A15043" w:rsidRDefault="005C057E" w:rsidP="005C057E">
            <w:pPr>
              <w:pStyle w:val="Prrafodelista"/>
              <w:numPr>
                <w:ilvl w:val="0"/>
                <w:numId w:val="31"/>
              </w:numPr>
              <w:ind w:right="15"/>
              <w:rPr>
                <w:rFonts w:ascii="Arial" w:hAnsi="Arial" w:cs="Arial"/>
                <w:color w:val="1A1818" w:themeColor="text1"/>
                <w:sz w:val="18"/>
                <w:szCs w:val="18"/>
                <w:lang w:val="es-CO"/>
              </w:rPr>
            </w:pPr>
            <w:r w:rsidRPr="00A15043">
              <w:rPr>
                <w:rFonts w:ascii="Arial" w:eastAsia="Arial Narrow" w:hAnsi="Arial" w:cs="Arial"/>
                <w:color w:val="1A1818" w:themeColor="text1"/>
                <w:sz w:val="18"/>
                <w:szCs w:val="18"/>
                <w:lang w:val="es-ES" w:eastAsia="es-CO"/>
              </w:rPr>
              <w:t>En caso de no usar centavos, los valores deben aproximarse al mayor. Ej. Cumplimiento si el valor a asegurar es $14.980.420,20 aproximar a $14.980.421</w:t>
            </w:r>
          </w:p>
        </w:tc>
      </w:tr>
    </w:tbl>
    <w:p w14:paraId="087F0F94" w14:textId="77777777" w:rsidR="005C057E" w:rsidRPr="00A15043" w:rsidRDefault="005C057E" w:rsidP="005C057E">
      <w:pPr>
        <w:pStyle w:val="InviasNormal"/>
        <w:spacing w:before="0" w:after="0"/>
        <w:rPr>
          <w:rFonts w:ascii="Arial" w:eastAsiaTheme="minorHAnsi" w:hAnsi="Arial" w:cs="Arial"/>
          <w:color w:val="1A1818" w:themeColor="text1"/>
          <w:sz w:val="20"/>
          <w:szCs w:val="20"/>
          <w:lang w:val="es-CO" w:eastAsia="en-US"/>
        </w:rPr>
      </w:pPr>
    </w:p>
    <w:p w14:paraId="0D854782" w14:textId="77777777" w:rsidR="005C057E" w:rsidRPr="00A15043" w:rsidRDefault="005C057E" w:rsidP="005C057E">
      <w:pPr>
        <w:pStyle w:val="InviasNormal"/>
        <w:spacing w:before="0" w:after="0"/>
        <w:rPr>
          <w:rFonts w:ascii="Arial" w:eastAsiaTheme="minorHAnsi" w:hAnsi="Arial" w:cs="Arial"/>
          <w:color w:val="1A1818" w:themeColor="text1"/>
          <w:sz w:val="20"/>
          <w:szCs w:val="20"/>
          <w:lang w:val="es-CO" w:eastAsia="en-US"/>
        </w:rPr>
      </w:pPr>
      <w:r w:rsidRPr="00A15043">
        <w:rPr>
          <w:rFonts w:ascii="Arial" w:eastAsiaTheme="minorHAnsi" w:hAnsi="Arial" w:cs="Arial"/>
          <w:color w:val="1A1818" w:themeColor="text1"/>
          <w:sz w:val="20"/>
          <w:szCs w:val="20"/>
          <w:lang w:val="es-CO" w:eastAsia="en-US"/>
        </w:rPr>
        <w:t>El Contratista está obligado a restablecer el valor de la Garantía cuando esta se reduzca por razón de las reclamaciones que efectúe la Entidad, así como ampliar las garantías en los eventos de adición, suspensión y/o prórroga del contrato. El no restablecimiento de la Garantía o su no adición o prórroga, según el caso, constituye causal de incumplimiento del contrato y se iniciarán los procesos sancionatorios a que haya lugar.</w:t>
      </w:r>
    </w:p>
    <w:p w14:paraId="66330273" w14:textId="77777777" w:rsidR="005C057E" w:rsidRDefault="005C057E" w:rsidP="001A5F1F">
      <w:pPr>
        <w:pStyle w:val="clusulas"/>
        <w:numPr>
          <w:ilvl w:val="0"/>
          <w:numId w:val="0"/>
        </w:numPr>
        <w:spacing w:before="0" w:after="0"/>
        <w:rPr>
          <w:rFonts w:ascii="Verdana" w:hAnsi="Verdana" w:cs="Arial"/>
          <w:b w:val="0"/>
          <w:color w:val="1A1818" w:themeColor="text1"/>
          <w:sz w:val="22"/>
          <w:lang w:val="es-MX"/>
        </w:rPr>
      </w:pPr>
    </w:p>
    <w:p w14:paraId="2D231D8A" w14:textId="77777777" w:rsidR="005C057E" w:rsidRPr="005C057E" w:rsidRDefault="005C057E" w:rsidP="005C057E">
      <w:pPr>
        <w:keepNext/>
        <w:adjustRightInd w:val="0"/>
        <w:spacing w:before="120" w:after="120"/>
        <w:ind w:right="15"/>
        <w:jc w:val="left"/>
        <w:rPr>
          <w:rFonts w:ascii="Arial" w:hAnsi="Arial" w:cs="Arial"/>
          <w:b/>
          <w:bCs/>
          <w:szCs w:val="20"/>
        </w:rPr>
      </w:pPr>
      <w:r w:rsidRPr="005C057E">
        <w:rPr>
          <w:rFonts w:ascii="Arial" w:hAnsi="Arial" w:cs="Arial"/>
          <w:b/>
          <w:bCs/>
          <w:szCs w:val="20"/>
        </w:rPr>
        <w:t>ESTABILIDAD DE LA OBRA Y PERIODO DE GARANTÍA</w:t>
      </w:r>
    </w:p>
    <w:p w14:paraId="37310DAD" w14:textId="77777777" w:rsidR="005C057E" w:rsidRPr="00A15043" w:rsidRDefault="005C057E" w:rsidP="005C057E">
      <w:pPr>
        <w:tabs>
          <w:tab w:val="left" w:pos="1860"/>
        </w:tabs>
        <w:rPr>
          <w:rFonts w:ascii="Arial" w:hAnsi="Arial" w:cs="Arial"/>
          <w:color w:val="1A1818" w:themeColor="text1"/>
          <w:szCs w:val="20"/>
        </w:rPr>
      </w:pPr>
      <w:r w:rsidRPr="00A15043">
        <w:rPr>
          <w:rFonts w:ascii="Arial" w:hAnsi="Arial" w:cs="Arial"/>
          <w:color w:val="1A1818" w:themeColor="text1"/>
          <w:szCs w:val="20"/>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consideran vigentes por un período de Garantía de cinco (05) años contados a partir de la fecha del acta de recibo definitivo de las obras. El Contratista reparará los defectos dentro de los términos que la Entidad le señale mediante una comunicación escrita que le enviará al respecto.</w:t>
      </w:r>
    </w:p>
    <w:p w14:paraId="6FE677D1" w14:textId="77777777" w:rsidR="005C057E" w:rsidRPr="00A15043" w:rsidRDefault="005C057E" w:rsidP="005C057E">
      <w:pPr>
        <w:autoSpaceDE w:val="0"/>
        <w:autoSpaceDN w:val="0"/>
        <w:adjustRightInd w:val="0"/>
        <w:spacing w:before="120" w:after="120"/>
        <w:ind w:right="15"/>
        <w:rPr>
          <w:rFonts w:ascii="Arial" w:hAnsi="Arial" w:cs="Arial"/>
          <w:color w:val="1A1818" w:themeColor="text1"/>
          <w:szCs w:val="20"/>
        </w:rPr>
      </w:pPr>
      <w:r w:rsidRPr="00A15043">
        <w:rPr>
          <w:rFonts w:ascii="Arial" w:hAnsi="Arial" w:cs="Arial"/>
          <w:color w:val="1A1818" w:themeColor="text1"/>
          <w:szCs w:val="20"/>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778F822F" w14:textId="77777777" w:rsidR="005C057E" w:rsidRPr="00A15043" w:rsidRDefault="005C057E" w:rsidP="005C057E">
      <w:pPr>
        <w:autoSpaceDE w:val="0"/>
        <w:autoSpaceDN w:val="0"/>
        <w:adjustRightInd w:val="0"/>
        <w:spacing w:before="120" w:after="120"/>
        <w:ind w:right="15"/>
        <w:rPr>
          <w:rFonts w:ascii="Arial" w:hAnsi="Arial" w:cs="Arial"/>
          <w:color w:val="1A1818" w:themeColor="text1"/>
          <w:szCs w:val="20"/>
        </w:rPr>
      </w:pPr>
      <w:r w:rsidRPr="00A15043">
        <w:rPr>
          <w:rFonts w:ascii="Arial" w:hAnsi="Arial" w:cs="Arial"/>
          <w:color w:val="1A1818" w:themeColor="text1"/>
          <w:szCs w:val="20"/>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46FEC5F5" w14:textId="77777777" w:rsidR="005C057E" w:rsidRPr="00A15043" w:rsidRDefault="005C057E" w:rsidP="005C057E">
      <w:pPr>
        <w:pStyle w:val="Prrafodelista"/>
        <w:keepNext/>
        <w:numPr>
          <w:ilvl w:val="1"/>
          <w:numId w:val="68"/>
        </w:numPr>
        <w:adjustRightInd w:val="0"/>
        <w:spacing w:before="120" w:after="120"/>
        <w:ind w:right="15"/>
        <w:contextualSpacing w:val="0"/>
        <w:jc w:val="left"/>
        <w:rPr>
          <w:rFonts w:ascii="Arial" w:hAnsi="Arial" w:cs="Arial"/>
          <w:b/>
          <w:bCs/>
          <w:szCs w:val="20"/>
        </w:rPr>
      </w:pPr>
      <w:r w:rsidRPr="00A15043">
        <w:rPr>
          <w:rFonts w:ascii="Arial" w:hAnsi="Arial" w:cs="Arial"/>
          <w:b/>
          <w:szCs w:val="20"/>
        </w:rPr>
        <w:t xml:space="preserve">GARANTÍA RESPONSABILIDAD </w:t>
      </w:r>
      <w:r w:rsidRPr="00A15043">
        <w:rPr>
          <w:rFonts w:ascii="Arial" w:hAnsi="Arial" w:cs="Arial"/>
          <w:b/>
          <w:bCs/>
          <w:szCs w:val="20"/>
        </w:rPr>
        <w:t>CIVIL</w:t>
      </w:r>
      <w:r w:rsidRPr="00A15043">
        <w:rPr>
          <w:rFonts w:ascii="Arial" w:hAnsi="Arial" w:cs="Arial"/>
          <w:b/>
          <w:szCs w:val="20"/>
        </w:rPr>
        <w:t xml:space="preserve"> EXTRACONTRACTUAL:</w:t>
      </w:r>
    </w:p>
    <w:p w14:paraId="36FD14BB" w14:textId="77777777" w:rsidR="005C057E" w:rsidRPr="00A15043" w:rsidRDefault="005C057E" w:rsidP="005C057E">
      <w:pPr>
        <w:autoSpaceDE w:val="0"/>
        <w:autoSpaceDN w:val="0"/>
        <w:adjustRightInd w:val="0"/>
        <w:spacing w:before="120" w:after="120"/>
        <w:ind w:right="15"/>
        <w:rPr>
          <w:rFonts w:ascii="Arial" w:hAnsi="Arial" w:cs="Arial"/>
          <w:color w:val="1A1818" w:themeColor="text1"/>
          <w:szCs w:val="20"/>
        </w:rPr>
      </w:pPr>
      <w:r w:rsidRPr="00A15043">
        <w:rPr>
          <w:rFonts w:ascii="Arial" w:hAnsi="Arial" w:cs="Arial"/>
          <w:color w:val="1A1818" w:themeColor="text1"/>
          <w:szCs w:val="20"/>
        </w:rPr>
        <w:t xml:space="preserve">El Contratista deberá </w:t>
      </w:r>
      <w:r w:rsidRPr="00A15043">
        <w:rPr>
          <w:rFonts w:ascii="Arial" w:hAnsi="Arial" w:cs="Arial"/>
          <w:bCs/>
          <w:szCs w:val="20"/>
        </w:rPr>
        <w:t>contratar</w:t>
      </w:r>
      <w:r w:rsidRPr="00A15043">
        <w:rPr>
          <w:rFonts w:ascii="Arial" w:hAnsi="Arial" w:cs="Arial"/>
          <w:color w:val="1A1818" w:themeColor="text1"/>
          <w:szCs w:val="20"/>
        </w:rPr>
        <w:t xml:space="preserve"> un seguro que ampare la Responsabilidad Civil Extracontractual de la Entidad con las siguientes características: </w:t>
      </w:r>
    </w:p>
    <w:tbl>
      <w:tblPr>
        <w:tblStyle w:val="Tablaconcuadrcula"/>
        <w:tblW w:w="5000" w:type="pct"/>
        <w:jc w:val="center"/>
        <w:tblLook w:val="04A0" w:firstRow="1" w:lastRow="0" w:firstColumn="1" w:lastColumn="0" w:noHBand="0" w:noVBand="1"/>
      </w:tblPr>
      <w:tblGrid>
        <w:gridCol w:w="2426"/>
        <w:gridCol w:w="8364"/>
      </w:tblGrid>
      <w:tr w:rsidR="005C057E" w:rsidRPr="00A15043" w14:paraId="6F6CD155" w14:textId="77777777" w:rsidTr="00C53FF1">
        <w:trPr>
          <w:trHeight w:val="20"/>
          <w:tblHeader/>
          <w:jc w:val="center"/>
        </w:trPr>
        <w:tc>
          <w:tcPr>
            <w:tcW w:w="1124"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61123C6" w14:textId="77777777" w:rsidR="005C057E" w:rsidRPr="00A15043" w:rsidRDefault="005C057E" w:rsidP="00C53FF1">
            <w:pPr>
              <w:ind w:right="15"/>
              <w:jc w:val="center"/>
              <w:rPr>
                <w:rFonts w:ascii="Arial" w:hAnsi="Arial" w:cs="Arial"/>
                <w:b/>
                <w:color w:val="3A3939" w:themeColor="background2" w:themeShade="BF"/>
                <w:szCs w:val="20"/>
                <w:lang w:val="es-CO"/>
              </w:rPr>
            </w:pPr>
            <w:r w:rsidRPr="00A15043">
              <w:rPr>
                <w:rFonts w:ascii="Arial" w:hAnsi="Arial" w:cs="Arial"/>
                <w:b/>
                <w:color w:val="3A3939" w:themeColor="background2" w:themeShade="BF"/>
                <w:szCs w:val="20"/>
                <w:lang w:val="es-CO"/>
              </w:rPr>
              <w:t>Característica</w:t>
            </w:r>
          </w:p>
        </w:tc>
        <w:tc>
          <w:tcPr>
            <w:tcW w:w="3876"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A963499" w14:textId="77777777" w:rsidR="005C057E" w:rsidRPr="00A15043" w:rsidRDefault="005C057E" w:rsidP="00C53FF1">
            <w:pPr>
              <w:ind w:right="15"/>
              <w:jc w:val="center"/>
              <w:rPr>
                <w:rFonts w:ascii="Arial" w:hAnsi="Arial" w:cs="Arial"/>
                <w:b/>
                <w:color w:val="3A3939" w:themeColor="background2" w:themeShade="BF"/>
                <w:szCs w:val="20"/>
                <w:lang w:val="es-CO"/>
              </w:rPr>
            </w:pPr>
            <w:r w:rsidRPr="00A15043">
              <w:rPr>
                <w:rFonts w:ascii="Arial" w:hAnsi="Arial" w:cs="Arial"/>
                <w:b/>
                <w:color w:val="3A3939" w:themeColor="background2" w:themeShade="BF"/>
                <w:szCs w:val="20"/>
                <w:lang w:val="es-CO"/>
              </w:rPr>
              <w:t>Condición</w:t>
            </w:r>
          </w:p>
        </w:tc>
      </w:tr>
      <w:tr w:rsidR="005C057E" w:rsidRPr="00A15043" w14:paraId="365CC512"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3CA79E8B"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Clase</w:t>
            </w:r>
          </w:p>
        </w:tc>
        <w:tc>
          <w:tcPr>
            <w:tcW w:w="3876" w:type="pct"/>
            <w:tcBorders>
              <w:top w:val="single" w:sz="4" w:space="0" w:color="auto"/>
              <w:left w:val="single" w:sz="4" w:space="0" w:color="auto"/>
              <w:bottom w:val="single" w:sz="4" w:space="0" w:color="auto"/>
              <w:right w:val="single" w:sz="4" w:space="0" w:color="auto"/>
            </w:tcBorders>
            <w:vAlign w:val="center"/>
            <w:hideMark/>
          </w:tcPr>
          <w:p w14:paraId="057A0D4C" w14:textId="77777777" w:rsidR="005C057E" w:rsidRPr="00A15043" w:rsidRDefault="005C057E" w:rsidP="00C53FF1">
            <w:pPr>
              <w:ind w:right="15"/>
              <w:rPr>
                <w:rFonts w:ascii="Arial" w:hAnsi="Arial" w:cs="Arial"/>
                <w:color w:val="1A1818" w:themeColor="text1"/>
                <w:szCs w:val="20"/>
                <w:lang w:val="es-CO"/>
              </w:rPr>
            </w:pPr>
            <w:r w:rsidRPr="00A15043">
              <w:rPr>
                <w:rFonts w:ascii="Arial" w:hAnsi="Arial" w:cs="Arial"/>
                <w:color w:val="1A1818" w:themeColor="text1"/>
                <w:szCs w:val="20"/>
                <w:lang w:val="es-CO"/>
              </w:rPr>
              <w:t xml:space="preserve">Contrato de seguro contenido en una póliza </w:t>
            </w:r>
          </w:p>
        </w:tc>
      </w:tr>
      <w:tr w:rsidR="005C057E" w:rsidRPr="00A15043" w14:paraId="0DDE6E3A"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200120AD"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Asegurados</w:t>
            </w:r>
          </w:p>
        </w:tc>
        <w:tc>
          <w:tcPr>
            <w:tcW w:w="3876" w:type="pct"/>
            <w:tcBorders>
              <w:top w:val="single" w:sz="4" w:space="0" w:color="auto"/>
              <w:left w:val="single" w:sz="4" w:space="0" w:color="auto"/>
              <w:bottom w:val="single" w:sz="4" w:space="0" w:color="auto"/>
              <w:right w:val="single" w:sz="4" w:space="0" w:color="auto"/>
            </w:tcBorders>
            <w:vAlign w:val="center"/>
            <w:hideMark/>
          </w:tcPr>
          <w:p w14:paraId="664F5E38" w14:textId="77777777" w:rsidR="005C057E" w:rsidRPr="00A15043" w:rsidRDefault="005C057E" w:rsidP="00C53FF1">
            <w:pPr>
              <w:ind w:right="15"/>
              <w:rPr>
                <w:rFonts w:ascii="Arial" w:hAnsi="Arial" w:cs="Arial"/>
                <w:color w:val="1A1818" w:themeColor="text1"/>
                <w:szCs w:val="20"/>
                <w:lang w:val="es-CO"/>
              </w:rPr>
            </w:pPr>
            <w:r w:rsidRPr="00A15043">
              <w:rPr>
                <w:rFonts w:ascii="Arial" w:hAnsi="Arial" w:cs="Arial"/>
                <w:color w:val="1A1818" w:themeColor="text1"/>
                <w:szCs w:val="20"/>
                <w:lang w:val="es-CO"/>
              </w:rPr>
              <w:t xml:space="preserve">LA NACIÓN- MINISTERIO DE DEFENSA NACIONAL – DIRECCIÓN GENERAL MARITIMA – GRUPO INTENDENCIA REGIONAL CENTRAL- GINREDCE identificada con NIT </w:t>
            </w:r>
            <w:r w:rsidRPr="00A15043">
              <w:rPr>
                <w:rStyle w:val="normaltextrun"/>
                <w:rFonts w:ascii="Arial" w:hAnsi="Arial" w:cs="Arial"/>
                <w:color w:val="000000"/>
                <w:szCs w:val="20"/>
                <w:bdr w:val="none" w:sz="0" w:space="0" w:color="auto" w:frame="1"/>
                <w:lang w:val="es-ES"/>
              </w:rPr>
              <w:t>830.027.904-1</w:t>
            </w:r>
          </w:p>
        </w:tc>
      </w:tr>
      <w:tr w:rsidR="005C057E" w:rsidRPr="00A15043" w14:paraId="724A3DFA"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29375F6B"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Tomador</w:t>
            </w:r>
          </w:p>
        </w:tc>
        <w:tc>
          <w:tcPr>
            <w:tcW w:w="3876" w:type="pct"/>
            <w:tcBorders>
              <w:top w:val="single" w:sz="4" w:space="0" w:color="auto"/>
              <w:left w:val="single" w:sz="4" w:space="0" w:color="auto"/>
              <w:bottom w:val="single" w:sz="4" w:space="0" w:color="auto"/>
              <w:right w:val="single" w:sz="4" w:space="0" w:color="auto"/>
            </w:tcBorders>
            <w:vAlign w:val="center"/>
            <w:hideMark/>
          </w:tcPr>
          <w:p w14:paraId="4C545620" w14:textId="77777777" w:rsidR="005C057E" w:rsidRPr="00A15043" w:rsidRDefault="005C057E" w:rsidP="005C057E">
            <w:pPr>
              <w:pStyle w:val="Prrafodelista"/>
              <w:numPr>
                <w:ilvl w:val="0"/>
                <w:numId w:val="31"/>
              </w:numPr>
              <w:ind w:right="15"/>
              <w:rPr>
                <w:rFonts w:ascii="Arial" w:hAnsi="Arial" w:cs="Arial"/>
                <w:color w:val="1A1818" w:themeColor="text1"/>
                <w:szCs w:val="20"/>
                <w:lang w:val="es-CO"/>
              </w:rPr>
            </w:pPr>
            <w:r w:rsidRPr="00A15043">
              <w:rPr>
                <w:rFonts w:ascii="Arial" w:hAnsi="Arial" w:cs="Arial"/>
                <w:color w:val="1A1818" w:themeColor="text1"/>
                <w:szCs w:val="20"/>
                <w:lang w:val="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A78E3B0" w14:textId="77777777" w:rsidR="005C057E" w:rsidRPr="00A15043" w:rsidRDefault="005C057E" w:rsidP="005C057E">
            <w:pPr>
              <w:pStyle w:val="Prrafodelista"/>
              <w:numPr>
                <w:ilvl w:val="0"/>
                <w:numId w:val="31"/>
              </w:numPr>
              <w:ind w:right="15"/>
              <w:rPr>
                <w:rFonts w:ascii="Arial" w:hAnsi="Arial" w:cs="Arial"/>
                <w:color w:val="1A1818" w:themeColor="text1"/>
                <w:szCs w:val="20"/>
                <w:lang w:val="es-CO"/>
              </w:rPr>
            </w:pPr>
            <w:r w:rsidRPr="00A15043">
              <w:rPr>
                <w:rFonts w:ascii="Arial" w:hAnsi="Arial" w:cs="Arial"/>
                <w:color w:val="1A1818" w:themeColor="text1"/>
                <w:szCs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AC3BD83" w14:textId="77777777" w:rsidR="005C057E" w:rsidRPr="00A15043" w:rsidRDefault="005C057E" w:rsidP="005C057E">
            <w:pPr>
              <w:pStyle w:val="Prrafodelista"/>
              <w:numPr>
                <w:ilvl w:val="0"/>
                <w:numId w:val="31"/>
              </w:numPr>
              <w:ind w:right="15"/>
              <w:rPr>
                <w:rFonts w:ascii="Arial" w:hAnsi="Arial" w:cs="Arial"/>
                <w:color w:val="1A1818" w:themeColor="text1"/>
                <w:szCs w:val="20"/>
                <w:lang w:val="es-CO"/>
              </w:rPr>
            </w:pPr>
            <w:r w:rsidRPr="00A15043">
              <w:rPr>
                <w:rFonts w:ascii="Arial" w:hAnsi="Arial" w:cs="Arial"/>
                <w:color w:val="1A1818" w:themeColor="text1"/>
                <w:szCs w:val="20"/>
                <w:lang w:val="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C057E" w:rsidRPr="00A15043" w14:paraId="116996C4"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25389589"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Valor</w:t>
            </w:r>
          </w:p>
        </w:tc>
        <w:tc>
          <w:tcPr>
            <w:tcW w:w="3876" w:type="pct"/>
            <w:tcBorders>
              <w:top w:val="single" w:sz="4" w:space="0" w:color="auto"/>
              <w:left w:val="single" w:sz="4" w:space="0" w:color="auto"/>
              <w:bottom w:val="single" w:sz="4" w:space="0" w:color="auto"/>
              <w:right w:val="single" w:sz="4" w:space="0" w:color="auto"/>
            </w:tcBorders>
            <w:vAlign w:val="center"/>
            <w:hideMark/>
          </w:tcPr>
          <w:p w14:paraId="06CD6A09" w14:textId="77777777" w:rsidR="005C057E" w:rsidRPr="00A15043" w:rsidRDefault="005C057E" w:rsidP="00C53FF1">
            <w:pPr>
              <w:ind w:right="15"/>
              <w:rPr>
                <w:rFonts w:ascii="Arial" w:hAnsi="Arial" w:cs="Arial"/>
                <w:color w:val="1A1818" w:themeColor="text1"/>
                <w:szCs w:val="20"/>
                <w:lang w:val="es-CO"/>
              </w:rPr>
            </w:pPr>
            <w:r w:rsidRPr="00A15043">
              <w:rPr>
                <w:rFonts w:ascii="Arial" w:hAnsi="Arial" w:cs="Arial"/>
                <w:color w:val="1A1818" w:themeColor="text1"/>
                <w:szCs w:val="20"/>
                <w:lang w:val="es-CO"/>
              </w:rPr>
              <w:t>200 SMMLV</w:t>
            </w:r>
          </w:p>
        </w:tc>
      </w:tr>
      <w:tr w:rsidR="005C057E" w:rsidRPr="00A15043" w14:paraId="2114C307"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1AC99939"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Vigencia</w:t>
            </w:r>
          </w:p>
        </w:tc>
        <w:tc>
          <w:tcPr>
            <w:tcW w:w="3876" w:type="pct"/>
            <w:tcBorders>
              <w:top w:val="single" w:sz="4" w:space="0" w:color="auto"/>
              <w:left w:val="single" w:sz="4" w:space="0" w:color="auto"/>
              <w:bottom w:val="single" w:sz="4" w:space="0" w:color="auto"/>
              <w:right w:val="single" w:sz="4" w:space="0" w:color="auto"/>
            </w:tcBorders>
            <w:vAlign w:val="center"/>
            <w:hideMark/>
          </w:tcPr>
          <w:p w14:paraId="4307E624" w14:textId="77777777" w:rsidR="005C057E" w:rsidRPr="00A15043" w:rsidRDefault="005C057E" w:rsidP="00C53FF1">
            <w:pPr>
              <w:ind w:right="15"/>
              <w:rPr>
                <w:rFonts w:ascii="Arial" w:hAnsi="Arial" w:cs="Arial"/>
                <w:color w:val="1A1818" w:themeColor="text1"/>
                <w:szCs w:val="20"/>
                <w:lang w:val="es-CO"/>
              </w:rPr>
            </w:pPr>
            <w:r w:rsidRPr="00A15043">
              <w:rPr>
                <w:rFonts w:ascii="Arial" w:hAnsi="Arial" w:cs="Arial"/>
                <w:color w:val="1A1818" w:themeColor="text1"/>
                <w:szCs w:val="20"/>
                <w:lang w:val="es-CO" w:eastAsia="es-ES"/>
              </w:rPr>
              <w:t>Igual al período de ejecución del Contrato.</w:t>
            </w:r>
          </w:p>
        </w:tc>
      </w:tr>
      <w:tr w:rsidR="005C057E" w:rsidRPr="00A15043" w14:paraId="7204796C"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348AB61D"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Beneficiarios</w:t>
            </w:r>
          </w:p>
        </w:tc>
        <w:tc>
          <w:tcPr>
            <w:tcW w:w="3876" w:type="pct"/>
            <w:tcBorders>
              <w:top w:val="single" w:sz="4" w:space="0" w:color="auto"/>
              <w:left w:val="single" w:sz="4" w:space="0" w:color="auto"/>
              <w:bottom w:val="single" w:sz="4" w:space="0" w:color="auto"/>
              <w:right w:val="single" w:sz="4" w:space="0" w:color="auto"/>
            </w:tcBorders>
            <w:vAlign w:val="center"/>
            <w:hideMark/>
          </w:tcPr>
          <w:p w14:paraId="487956D1" w14:textId="77777777" w:rsidR="005C057E" w:rsidRPr="00A15043" w:rsidRDefault="005C057E" w:rsidP="00C53FF1">
            <w:pPr>
              <w:ind w:right="15"/>
              <w:rPr>
                <w:rFonts w:ascii="Arial" w:hAnsi="Arial" w:cs="Arial"/>
                <w:color w:val="1A1818" w:themeColor="text1"/>
                <w:szCs w:val="20"/>
                <w:highlight w:val="lightGray"/>
                <w:lang w:val="es-CO"/>
              </w:rPr>
            </w:pPr>
            <w:r w:rsidRPr="00A15043">
              <w:rPr>
                <w:rFonts w:ascii="Arial" w:hAnsi="Arial" w:cs="Arial"/>
                <w:color w:val="1A1818" w:themeColor="text1"/>
                <w:szCs w:val="20"/>
                <w:lang w:val="es-CO"/>
              </w:rPr>
              <w:t xml:space="preserve">Terceros afectados y LA NACIÓN- MINISTERIO DE DEFENSA NACIONAL – DIRECCIÓN GENERAL MARITIMA – GRUPO INTENDENCIA REGIONAL CENTRAL- GINREDCE identificada con NIT </w:t>
            </w:r>
            <w:r w:rsidRPr="00A15043">
              <w:rPr>
                <w:rStyle w:val="normaltextrun"/>
                <w:rFonts w:ascii="Arial" w:hAnsi="Arial" w:cs="Arial"/>
                <w:color w:val="000000"/>
                <w:szCs w:val="20"/>
                <w:bdr w:val="none" w:sz="0" w:space="0" w:color="auto" w:frame="1"/>
                <w:lang w:val="es-ES"/>
              </w:rPr>
              <w:t>830.027.904-1</w:t>
            </w:r>
          </w:p>
        </w:tc>
      </w:tr>
      <w:tr w:rsidR="005C057E" w:rsidRPr="00A15043" w14:paraId="6F1EBF1B" w14:textId="77777777" w:rsidTr="00C53FF1">
        <w:trPr>
          <w:trHeight w:val="2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30B31AD9"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Amparos</w:t>
            </w:r>
          </w:p>
        </w:tc>
        <w:tc>
          <w:tcPr>
            <w:tcW w:w="3876" w:type="pct"/>
            <w:tcBorders>
              <w:top w:val="single" w:sz="4" w:space="0" w:color="auto"/>
              <w:left w:val="single" w:sz="4" w:space="0" w:color="auto"/>
              <w:bottom w:val="single" w:sz="4" w:space="0" w:color="auto"/>
              <w:right w:val="single" w:sz="4" w:space="0" w:color="auto"/>
            </w:tcBorders>
            <w:vAlign w:val="center"/>
          </w:tcPr>
          <w:p w14:paraId="6219BEFC" w14:textId="77777777" w:rsidR="005C057E" w:rsidRPr="00A15043" w:rsidRDefault="005C057E" w:rsidP="00C53FF1">
            <w:pPr>
              <w:rPr>
                <w:rFonts w:ascii="Arial" w:hAnsi="Arial" w:cs="Arial"/>
                <w:szCs w:val="20"/>
              </w:rPr>
            </w:pPr>
            <w:r w:rsidRPr="00A15043">
              <w:rPr>
                <w:rFonts w:ascii="Arial" w:eastAsia="Times New Roman" w:hAnsi="Arial" w:cs="Arial"/>
                <w:szCs w:val="20"/>
                <w:lang w:val="es-ES" w:eastAsia="es-CO"/>
              </w:rPr>
              <w:t>Responsabilidad Civil Extracontract</w:t>
            </w:r>
            <w:r w:rsidRPr="00A15043">
              <w:rPr>
                <w:rFonts w:ascii="Arial" w:eastAsiaTheme="minorEastAsia" w:hAnsi="Arial" w:cs="Arial"/>
                <w:szCs w:val="20"/>
                <w:lang w:val="es-ES" w:eastAsia="es-CO"/>
              </w:rPr>
              <w:t xml:space="preserve">ual de la </w:t>
            </w:r>
            <w:r w:rsidRPr="00A15043" w:rsidDel="6EE4768F">
              <w:rPr>
                <w:rFonts w:ascii="Arial" w:eastAsiaTheme="minorEastAsia" w:hAnsi="Arial" w:cs="Arial"/>
                <w:szCs w:val="20"/>
                <w:lang w:val="es-ES" w:eastAsia="es-CO"/>
              </w:rPr>
              <w:t>E</w:t>
            </w:r>
            <w:r w:rsidRPr="00A15043">
              <w:rPr>
                <w:rFonts w:ascii="Arial" w:eastAsiaTheme="minorEastAsia" w:hAnsi="Arial" w:cs="Arial"/>
                <w:szCs w:val="20"/>
                <w:lang w:val="es-ES" w:eastAsia="es-CO"/>
              </w:rPr>
              <w:t xml:space="preserve">ntidad derivada de las actuaciones, hechos u omisiones del </w:t>
            </w:r>
            <w:r w:rsidRPr="00A15043" w:rsidDel="183C38C5">
              <w:rPr>
                <w:rFonts w:ascii="Arial" w:eastAsiaTheme="minorEastAsia" w:hAnsi="Arial" w:cs="Arial"/>
                <w:szCs w:val="20"/>
                <w:lang w:val="es-ES" w:eastAsia="es-CO"/>
              </w:rPr>
              <w:t>C</w:t>
            </w:r>
            <w:r w:rsidRPr="00A15043">
              <w:rPr>
                <w:rFonts w:ascii="Arial" w:eastAsiaTheme="minorEastAsia" w:hAnsi="Arial" w:cs="Arial"/>
                <w:szCs w:val="20"/>
                <w:lang w:val="es-ES" w:eastAsia="es-CO"/>
              </w:rPr>
              <w:t>ontratista o Subcontrat</w:t>
            </w:r>
            <w:r w:rsidRPr="00A15043">
              <w:rPr>
                <w:rFonts w:ascii="Arial" w:eastAsia="Times New Roman" w:hAnsi="Arial" w:cs="Arial"/>
                <w:szCs w:val="20"/>
                <w:lang w:val="es-ES" w:eastAsia="es-CO"/>
              </w:rPr>
              <w:t>istas autorizados. El seguro de responsabilidad civil extracontractual debe contener como mínimo los amparos descritos en el numeral 3° del artículo 2.2.1.2.3.2.9 del Decreto 1082 de 2015.</w:t>
            </w:r>
          </w:p>
          <w:p w14:paraId="10C0C6AE" w14:textId="77777777" w:rsidR="005C057E" w:rsidRPr="00A15043" w:rsidRDefault="005C057E" w:rsidP="00C53FF1">
            <w:pPr>
              <w:rPr>
                <w:rFonts w:ascii="Arial" w:eastAsia="Times New Roman" w:hAnsi="Arial" w:cs="Arial"/>
                <w:szCs w:val="20"/>
                <w:lang w:val="es-ES" w:eastAsia="es-CO"/>
              </w:rPr>
            </w:pPr>
          </w:p>
          <w:p w14:paraId="4E92C1B9" w14:textId="77777777" w:rsidR="005C057E" w:rsidRPr="00A15043" w:rsidRDefault="005C057E" w:rsidP="00C53FF1">
            <w:pPr>
              <w:ind w:right="15"/>
              <w:rPr>
                <w:rFonts w:ascii="Arial" w:hAnsi="Arial" w:cs="Arial"/>
                <w:szCs w:val="20"/>
                <w:lang w:val="es-CO"/>
              </w:rPr>
            </w:pPr>
            <w:r w:rsidRPr="00A15043">
              <w:rPr>
                <w:rFonts w:ascii="Arial" w:eastAsia="Times New Roman" w:hAnsi="Arial" w:cs="Arial"/>
                <w:szCs w:val="20"/>
                <w:lang w:val="es-ES" w:eastAsia="es-CO"/>
              </w:rPr>
              <w:t>En igual sentido, la entidad deberá fijar discriminar los amparos descritos en el numeral 3° del artículo 2.2.1.2.3.2.9 del Decreto 1082 de 2015.</w:t>
            </w:r>
          </w:p>
        </w:tc>
      </w:tr>
      <w:tr w:rsidR="005C057E" w:rsidRPr="00A15043" w14:paraId="2503AFD6" w14:textId="77777777" w:rsidTr="00C53FF1">
        <w:trPr>
          <w:trHeight w:val="70"/>
          <w:jc w:val="center"/>
        </w:trPr>
        <w:tc>
          <w:tcPr>
            <w:tcW w:w="1124" w:type="pct"/>
            <w:tcBorders>
              <w:top w:val="single" w:sz="4" w:space="0" w:color="auto"/>
              <w:left w:val="single" w:sz="4" w:space="0" w:color="auto"/>
              <w:bottom w:val="single" w:sz="4" w:space="0" w:color="auto"/>
              <w:right w:val="single" w:sz="4" w:space="0" w:color="auto"/>
            </w:tcBorders>
            <w:vAlign w:val="center"/>
            <w:hideMark/>
          </w:tcPr>
          <w:p w14:paraId="0996540A" w14:textId="77777777" w:rsidR="005C057E" w:rsidRPr="00A15043" w:rsidRDefault="005C057E" w:rsidP="00C53FF1">
            <w:pPr>
              <w:ind w:right="15"/>
              <w:jc w:val="center"/>
              <w:rPr>
                <w:rFonts w:ascii="Arial" w:hAnsi="Arial" w:cs="Arial"/>
                <w:color w:val="1A1818" w:themeColor="text1"/>
                <w:szCs w:val="20"/>
                <w:lang w:val="es-CO"/>
              </w:rPr>
            </w:pPr>
            <w:r w:rsidRPr="00A15043">
              <w:rPr>
                <w:rFonts w:ascii="Arial" w:hAnsi="Arial" w:cs="Arial"/>
                <w:color w:val="1A1818" w:themeColor="text1"/>
                <w:szCs w:val="20"/>
                <w:lang w:val="es-CO"/>
              </w:rPr>
              <w:t>Información necesaria dentro de la póliza</w:t>
            </w:r>
          </w:p>
        </w:tc>
        <w:tc>
          <w:tcPr>
            <w:tcW w:w="3876" w:type="pct"/>
            <w:tcBorders>
              <w:top w:val="single" w:sz="4" w:space="0" w:color="auto"/>
              <w:left w:val="single" w:sz="4" w:space="0" w:color="auto"/>
              <w:bottom w:val="single" w:sz="4" w:space="0" w:color="auto"/>
              <w:right w:val="single" w:sz="4" w:space="0" w:color="auto"/>
            </w:tcBorders>
            <w:vAlign w:val="center"/>
            <w:hideMark/>
          </w:tcPr>
          <w:p w14:paraId="6722C664" w14:textId="77777777" w:rsidR="005C057E" w:rsidRPr="00A15043" w:rsidRDefault="005C057E" w:rsidP="005C057E">
            <w:pPr>
              <w:pStyle w:val="Prrafodelista"/>
              <w:numPr>
                <w:ilvl w:val="0"/>
                <w:numId w:val="31"/>
              </w:numPr>
              <w:rPr>
                <w:rFonts w:ascii="Arial" w:eastAsia="Arial Narrow" w:hAnsi="Arial" w:cs="Arial"/>
                <w:color w:val="1A1818" w:themeColor="text1"/>
                <w:szCs w:val="20"/>
                <w:lang w:val="es-ES" w:eastAsia="es-CO"/>
              </w:rPr>
            </w:pPr>
            <w:r w:rsidRPr="00A15043">
              <w:rPr>
                <w:rFonts w:ascii="Arial" w:eastAsia="Arial Narrow" w:hAnsi="Arial" w:cs="Arial"/>
                <w:color w:val="1A1818" w:themeColor="text1"/>
                <w:szCs w:val="20"/>
                <w:lang w:val="es-ES" w:eastAsia="es-CO"/>
              </w:rPr>
              <w:t xml:space="preserve">Número y año del contrato </w:t>
            </w:r>
          </w:p>
          <w:p w14:paraId="3C21E476" w14:textId="77777777" w:rsidR="005C057E" w:rsidRPr="00A15043" w:rsidRDefault="005C057E" w:rsidP="005C057E">
            <w:pPr>
              <w:pStyle w:val="Prrafodelista"/>
              <w:numPr>
                <w:ilvl w:val="0"/>
                <w:numId w:val="31"/>
              </w:numPr>
              <w:rPr>
                <w:rFonts w:ascii="Arial" w:eastAsia="Arial Narrow" w:hAnsi="Arial" w:cs="Arial"/>
                <w:color w:val="1A1818" w:themeColor="text1"/>
                <w:szCs w:val="20"/>
                <w:lang w:val="es-ES" w:eastAsia="es-CO"/>
              </w:rPr>
            </w:pPr>
            <w:r w:rsidRPr="00A15043">
              <w:rPr>
                <w:rFonts w:ascii="Arial" w:eastAsia="Arial Narrow" w:hAnsi="Arial" w:cs="Arial"/>
                <w:color w:val="1A1818" w:themeColor="text1"/>
                <w:szCs w:val="20"/>
                <w:lang w:val="es-ES" w:eastAsia="es-CO"/>
              </w:rPr>
              <w:t>Objeto del contrato</w:t>
            </w:r>
          </w:p>
          <w:p w14:paraId="7B465F8D" w14:textId="77777777" w:rsidR="005C057E" w:rsidRPr="00A15043" w:rsidRDefault="005C057E" w:rsidP="005C057E">
            <w:pPr>
              <w:pStyle w:val="Prrafodelista"/>
              <w:numPr>
                <w:ilvl w:val="0"/>
                <w:numId w:val="31"/>
              </w:numPr>
              <w:rPr>
                <w:rFonts w:ascii="Arial" w:eastAsia="Arial Narrow" w:hAnsi="Arial" w:cs="Arial"/>
                <w:color w:val="1A1818" w:themeColor="text1"/>
                <w:szCs w:val="20"/>
                <w:lang w:val="es-ES" w:eastAsia="es-CO"/>
              </w:rPr>
            </w:pPr>
            <w:r w:rsidRPr="00A15043">
              <w:rPr>
                <w:rFonts w:ascii="Arial" w:eastAsia="Arial Narrow" w:hAnsi="Arial" w:cs="Arial"/>
                <w:color w:val="1A1818" w:themeColor="text1"/>
                <w:szCs w:val="20"/>
                <w:lang w:val="es-ES" w:eastAsia="es-CO"/>
              </w:rPr>
              <w:t>Firma del representante legal del Contratista</w:t>
            </w:r>
          </w:p>
          <w:p w14:paraId="55CC9883" w14:textId="77777777" w:rsidR="005C057E" w:rsidRPr="00A15043" w:rsidRDefault="005C057E" w:rsidP="005C057E">
            <w:pPr>
              <w:pStyle w:val="Prrafodelista"/>
              <w:numPr>
                <w:ilvl w:val="0"/>
                <w:numId w:val="31"/>
              </w:numPr>
              <w:ind w:right="15"/>
              <w:rPr>
                <w:rFonts w:ascii="Arial" w:hAnsi="Arial" w:cs="Arial"/>
                <w:color w:val="1A1818" w:themeColor="text1"/>
                <w:szCs w:val="20"/>
                <w:lang w:val="es-CO"/>
              </w:rPr>
            </w:pPr>
            <w:r w:rsidRPr="00A15043">
              <w:rPr>
                <w:rFonts w:ascii="Arial" w:eastAsia="Arial Narrow" w:hAnsi="Arial" w:cs="Arial"/>
                <w:color w:val="1A1818" w:themeColor="text1"/>
                <w:szCs w:val="20"/>
                <w:lang w:val="es-ES" w:eastAsia="es-CO"/>
              </w:rPr>
              <w:t>En caso de no usar centavos, los valores deben aproximarse al mayor. Ej. Cumplimiento si el valor a asegurar es $14.980.420,20 aproximar a $14.980.421</w:t>
            </w:r>
          </w:p>
        </w:tc>
      </w:tr>
    </w:tbl>
    <w:p w14:paraId="197D5AD8" w14:textId="77777777" w:rsidR="005C057E" w:rsidRPr="00A15043" w:rsidRDefault="005C057E" w:rsidP="005C057E">
      <w:pPr>
        <w:keepNext/>
        <w:adjustRightInd w:val="0"/>
        <w:spacing w:before="120" w:after="120"/>
        <w:ind w:right="15"/>
        <w:rPr>
          <w:rFonts w:ascii="Arial" w:hAnsi="Arial" w:cs="Arial"/>
          <w:szCs w:val="20"/>
        </w:rPr>
      </w:pPr>
      <w:r w:rsidRPr="00A15043">
        <w:rPr>
          <w:rFonts w:ascii="Arial" w:hAnsi="Arial" w:cs="Arial"/>
          <w:szCs w:val="20"/>
        </w:rPr>
        <w:t>En esta póliza solamente se pueden pactar deducibles con un tope máximo del diez por ciento (10 %) del valor de cada pérdida, sin que en ningún caso puedan ser superiores a dos mil (2.000) SMMLV.</w:t>
      </w:r>
    </w:p>
    <w:p w14:paraId="7912C97C" w14:textId="77777777" w:rsidR="005C057E" w:rsidRPr="00A15043" w:rsidRDefault="005C057E" w:rsidP="005C057E">
      <w:pPr>
        <w:keepNext/>
        <w:adjustRightInd w:val="0"/>
        <w:spacing w:before="120" w:after="120"/>
        <w:ind w:right="15"/>
        <w:rPr>
          <w:rFonts w:ascii="Arial" w:hAnsi="Arial" w:cs="Arial"/>
          <w:szCs w:val="20"/>
        </w:rPr>
      </w:pPr>
      <w:r w:rsidRPr="00A15043">
        <w:rPr>
          <w:rFonts w:ascii="Arial" w:hAnsi="Arial" w:cs="Arial"/>
          <w:szCs w:val="20"/>
        </w:rPr>
        <w:t xml:space="preserve">Este seguro deberá constituirse y presentarse para aprobación de la Entidad, dentro del mismo término establecido para la Garantía única de cumplimiento. </w:t>
      </w:r>
    </w:p>
    <w:p w14:paraId="60C8A304" w14:textId="77777777" w:rsidR="005C057E" w:rsidRPr="00A15043" w:rsidRDefault="005C057E" w:rsidP="005C057E">
      <w:pPr>
        <w:keepNext/>
        <w:adjustRightInd w:val="0"/>
        <w:spacing w:before="120" w:after="120"/>
        <w:ind w:right="15"/>
        <w:rPr>
          <w:rFonts w:ascii="Arial" w:hAnsi="Arial" w:cs="Arial"/>
          <w:szCs w:val="20"/>
        </w:rPr>
      </w:pPr>
      <w:r w:rsidRPr="00A15043">
        <w:rPr>
          <w:rFonts w:ascii="Arial" w:hAnsi="Arial" w:cs="Arial"/>
          <w:szCs w:val="20"/>
        </w:rPr>
        <w:t>Las franquicias, coaseguros obligatorios y demás formas de estipulación que conlleven asunción de parte de la pérdida por la Entidad asegurada no serán admisibles.</w:t>
      </w:r>
    </w:p>
    <w:p w14:paraId="0C22ABCB" w14:textId="77777777" w:rsidR="005C057E" w:rsidRPr="00A15043" w:rsidRDefault="005C057E" w:rsidP="005C057E">
      <w:pPr>
        <w:keepNext/>
        <w:adjustRightInd w:val="0"/>
        <w:spacing w:before="120" w:after="120"/>
        <w:ind w:right="15"/>
        <w:rPr>
          <w:rFonts w:ascii="Arial" w:hAnsi="Arial" w:cs="Arial"/>
          <w:szCs w:val="20"/>
        </w:rPr>
      </w:pPr>
      <w:r w:rsidRPr="00A15043">
        <w:rPr>
          <w:rFonts w:ascii="Arial" w:hAnsi="Arial" w:cs="Arial"/>
          <w:szCs w:val="20"/>
        </w:rPr>
        <w:t>El Contratista debe anexar el comprobante de pago de la prima del seguro de responsabilidad civil extracontractual.</w:t>
      </w:r>
    </w:p>
    <w:p w14:paraId="2BA2F228" w14:textId="2530C12C" w:rsidR="00E75907" w:rsidRPr="009B2425" w:rsidRDefault="00E75907" w:rsidP="001A5F1F">
      <w:pPr>
        <w:pStyle w:val="clusulas"/>
        <w:numPr>
          <w:ilvl w:val="0"/>
          <w:numId w:val="0"/>
        </w:numPr>
        <w:spacing w:before="0" w:after="0"/>
        <w:rPr>
          <w:rFonts w:ascii="Verdana" w:hAnsi="Verdana" w:cs="Arial"/>
          <w:b w:val="0"/>
          <w:color w:val="1A1818" w:themeColor="text1"/>
          <w:sz w:val="22"/>
          <w:lang w:val="es-MX"/>
        </w:rPr>
      </w:pPr>
    </w:p>
    <w:p w14:paraId="0CDA3999" w14:textId="206AE331" w:rsidR="00E75907" w:rsidRPr="009B2425" w:rsidRDefault="00E75907" w:rsidP="00E75907">
      <w:pPr>
        <w:rPr>
          <w:rFonts w:ascii="Verdana" w:hAnsi="Verdana"/>
          <w:color w:val="1A1818" w:themeColor="text1"/>
          <w:sz w:val="22"/>
          <w:szCs w:val="24"/>
        </w:rPr>
      </w:pPr>
      <w:r w:rsidRPr="009B2425">
        <w:rPr>
          <w:rFonts w:ascii="Verdana" w:hAnsi="Verdana" w:cs="Arial"/>
          <w:b/>
          <w:bCs/>
          <w:color w:val="1A1818" w:themeColor="text1"/>
          <w:sz w:val="22"/>
          <w:u w:val="single"/>
        </w:rPr>
        <w:t xml:space="preserve">DÉCIMA </w:t>
      </w:r>
      <w:r w:rsidR="00CE2BE8" w:rsidRPr="009B2425">
        <w:rPr>
          <w:rFonts w:ascii="Verdana" w:hAnsi="Verdana" w:cs="Arial"/>
          <w:b/>
          <w:bCs/>
          <w:color w:val="1A1818" w:themeColor="text1"/>
          <w:sz w:val="22"/>
          <w:u w:val="single"/>
        </w:rPr>
        <w:t>PRIMERA</w:t>
      </w:r>
      <w:r w:rsidR="00434D42" w:rsidRPr="009B2425">
        <w:rPr>
          <w:rFonts w:ascii="Verdana" w:hAnsi="Verdana" w:cs="Arial"/>
          <w:bCs/>
          <w:color w:val="1A1818" w:themeColor="text1"/>
          <w:sz w:val="22"/>
          <w:u w:val="single"/>
        </w:rPr>
        <w:t>.</w:t>
      </w:r>
      <w:r w:rsidR="00434D42" w:rsidRPr="009B2425">
        <w:rPr>
          <w:rFonts w:ascii="Verdana" w:hAnsi="Verdana" w:cs="Arial"/>
          <w:bCs/>
          <w:color w:val="1A1818" w:themeColor="text1"/>
          <w:sz w:val="22"/>
        </w:rPr>
        <w:t xml:space="preserve"> </w:t>
      </w:r>
      <w:r w:rsidRPr="009B2425">
        <w:rPr>
          <w:rFonts w:ascii="Verdana" w:hAnsi="Verdana" w:cs="Arial"/>
          <w:b/>
          <w:color w:val="1A1818" w:themeColor="text1"/>
          <w:sz w:val="22"/>
        </w:rPr>
        <w:t>LUGAR DE EJECUCIÓN Y DOMICILIO CONTRACTUAL</w:t>
      </w:r>
      <w:r w:rsidRPr="009B2425">
        <w:rPr>
          <w:rFonts w:ascii="Verdana" w:hAnsi="Verdana" w:cs="Arial"/>
          <w:color w:val="1A1818" w:themeColor="text1"/>
          <w:sz w:val="22"/>
        </w:rPr>
        <w:t>:</w:t>
      </w:r>
      <w:r w:rsidRPr="009B2425">
        <w:rPr>
          <w:rFonts w:ascii="Verdana" w:hAnsi="Verdana"/>
          <w:color w:val="1A1818" w:themeColor="text1"/>
          <w:sz w:val="22"/>
          <w:szCs w:val="24"/>
        </w:rPr>
        <w:t xml:space="preserve"> Las actividades previstas en el </w:t>
      </w:r>
      <w:r w:rsidR="00C039C3" w:rsidRPr="009B2425">
        <w:rPr>
          <w:rFonts w:ascii="Verdana" w:hAnsi="Verdana"/>
          <w:color w:val="1A1818" w:themeColor="text1"/>
          <w:sz w:val="22"/>
          <w:szCs w:val="24"/>
        </w:rPr>
        <w:t>contrato</w:t>
      </w:r>
      <w:r w:rsidRPr="009B2425">
        <w:rPr>
          <w:rFonts w:ascii="Verdana" w:hAnsi="Verdana"/>
          <w:color w:val="1A1818" w:themeColor="text1"/>
          <w:sz w:val="22"/>
          <w:szCs w:val="24"/>
        </w:rPr>
        <w:t xml:space="preserve"> se deben desarrollar en </w:t>
      </w:r>
      <w:r w:rsidRPr="009B2425">
        <w:rPr>
          <w:rFonts w:ascii="Verdana" w:hAnsi="Verdana"/>
          <w:color w:val="1A1818" w:themeColor="text1"/>
          <w:sz w:val="22"/>
          <w:szCs w:val="24"/>
          <w:highlight w:val="lightGray"/>
        </w:rPr>
        <w:t>[lugar o lugares de ejecución de la obra]</w:t>
      </w:r>
      <w:r w:rsidRPr="009B2425">
        <w:rPr>
          <w:rFonts w:ascii="Verdana" w:hAnsi="Verdana"/>
          <w:color w:val="1A1818" w:themeColor="text1"/>
          <w:sz w:val="22"/>
          <w:szCs w:val="24"/>
        </w:rPr>
        <w:t xml:space="preserve"> y el domicilio contractual es </w:t>
      </w:r>
      <w:r w:rsidRPr="009B2425">
        <w:rPr>
          <w:rFonts w:ascii="Verdana" w:hAnsi="Verdana"/>
          <w:color w:val="1A1818" w:themeColor="text1"/>
          <w:sz w:val="22"/>
          <w:szCs w:val="24"/>
          <w:highlight w:val="lightGray"/>
        </w:rPr>
        <w:t>[nombre de la ciudad o municipio que funcionará como domicilio contractual].</w:t>
      </w:r>
      <w:r w:rsidRPr="009B2425">
        <w:rPr>
          <w:rFonts w:ascii="Verdana" w:hAnsi="Verdana"/>
          <w:color w:val="1A1818" w:themeColor="text1"/>
          <w:sz w:val="22"/>
          <w:szCs w:val="24"/>
        </w:rPr>
        <w:t xml:space="preserve"> </w:t>
      </w:r>
    </w:p>
    <w:p w14:paraId="6650B184" w14:textId="4C29BB0A" w:rsidR="001A5F1F" w:rsidRPr="009B2425"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43C4284B" w:rsidR="00284C7B" w:rsidRPr="009B2425" w:rsidRDefault="001A5F1F" w:rsidP="00284C7B">
      <w:pPr>
        <w:rPr>
          <w:rFonts w:ascii="Verdana" w:eastAsia="Times New Roman" w:hAnsi="Verdana" w:cs="Arial"/>
          <w:color w:val="1A1818" w:themeColor="text1"/>
          <w:sz w:val="22"/>
          <w:lang w:val="es-ES" w:eastAsia="es-CO"/>
        </w:rPr>
      </w:pPr>
      <w:r w:rsidRPr="009B2425">
        <w:rPr>
          <w:rFonts w:ascii="Verdana" w:hAnsi="Verdana" w:cs="Arial"/>
          <w:b/>
          <w:bCs/>
          <w:color w:val="1A1818" w:themeColor="text1"/>
          <w:sz w:val="22"/>
          <w:u w:val="single"/>
        </w:rPr>
        <w:t>DÉCIMA</w:t>
      </w:r>
      <w:r w:rsidR="00E75907" w:rsidRPr="009B2425">
        <w:rPr>
          <w:rFonts w:ascii="Verdana" w:hAnsi="Verdana" w:cs="Arial"/>
          <w:b/>
          <w:bCs/>
          <w:color w:val="1A1818" w:themeColor="text1"/>
          <w:sz w:val="22"/>
          <w:u w:val="single"/>
        </w:rPr>
        <w:t xml:space="preserve"> </w:t>
      </w:r>
      <w:r w:rsidR="00CE2BE8" w:rsidRPr="009B2425">
        <w:rPr>
          <w:rFonts w:ascii="Verdana" w:hAnsi="Verdana" w:cs="Arial"/>
          <w:b/>
          <w:bCs/>
          <w:color w:val="1A1818" w:themeColor="text1"/>
          <w:sz w:val="22"/>
          <w:u w:val="single"/>
        </w:rPr>
        <w:t>SEGUNDA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284C7B" w:rsidRPr="009B2425">
        <w:rPr>
          <w:rFonts w:ascii="Verdana" w:hAnsi="Verdana" w:cs="Arial"/>
          <w:b/>
          <w:bCs/>
          <w:color w:val="1A1818" w:themeColor="text1"/>
          <w:sz w:val="22"/>
        </w:rPr>
        <w:t>PERFECCIONAMIENTO Y EJECUCIÓN</w:t>
      </w:r>
      <w:r w:rsidR="00886119" w:rsidRPr="009B2425">
        <w:rPr>
          <w:rFonts w:ascii="Verdana" w:hAnsi="Verdana" w:cs="Arial"/>
          <w:b/>
          <w:bCs/>
          <w:color w:val="1A1818" w:themeColor="text1"/>
          <w:sz w:val="22"/>
        </w:rPr>
        <w:t>:</w:t>
      </w:r>
      <w:r w:rsidR="00284C7B" w:rsidRPr="009B2425">
        <w:rPr>
          <w:rFonts w:ascii="Verdana" w:eastAsia="Times New Roman" w:hAnsi="Verdana" w:cs="Arial"/>
          <w:bCs/>
          <w:color w:val="1A1818" w:themeColor="text1"/>
          <w:sz w:val="22"/>
          <w:lang w:val="es-ES" w:eastAsia="es-CO"/>
        </w:rPr>
        <w:t xml:space="preserve"> </w:t>
      </w:r>
      <w:r w:rsidR="009D0984" w:rsidRPr="009B2425">
        <w:rPr>
          <w:rFonts w:ascii="Verdana" w:eastAsia="Times New Roman" w:hAnsi="Verdana" w:cs="Arial"/>
          <w:bCs/>
          <w:color w:val="1A1818" w:themeColor="text1"/>
          <w:sz w:val="22"/>
          <w:lang w:val="es-ES" w:eastAsia="es-CO"/>
        </w:rPr>
        <w:t xml:space="preserve">El contrato se perfecciona con la firma de este documento por parte del ordenador del gasto. </w:t>
      </w:r>
      <w:r w:rsidR="00284C7B" w:rsidRPr="009B2425">
        <w:rPr>
          <w:rFonts w:ascii="Verdana" w:eastAsia="Times New Roman" w:hAnsi="Verdana" w:cs="Arial"/>
          <w:color w:val="1A1818" w:themeColor="text1"/>
          <w:sz w:val="22"/>
          <w:lang w:val="es-ES" w:eastAsia="es-CO"/>
        </w:rPr>
        <w:t xml:space="preserve">Para su ejecución </w:t>
      </w:r>
      <w:r w:rsidR="00E75907" w:rsidRPr="009B2425">
        <w:rPr>
          <w:rFonts w:ascii="Verdana" w:eastAsia="Times New Roman" w:hAnsi="Verdana" w:cs="Arial"/>
          <w:color w:val="1A1818" w:themeColor="text1"/>
          <w:sz w:val="22"/>
          <w:lang w:val="es-ES" w:eastAsia="es-CO"/>
        </w:rPr>
        <w:t>se requiere</w:t>
      </w:r>
      <w:r w:rsidR="00271859" w:rsidRPr="009B2425">
        <w:rPr>
          <w:rFonts w:ascii="Verdana" w:eastAsia="Times New Roman" w:hAnsi="Verdana" w:cs="Arial"/>
          <w:color w:val="1A1818" w:themeColor="text1"/>
          <w:sz w:val="22"/>
          <w:lang w:val="es-ES" w:eastAsia="es-CO"/>
        </w:rPr>
        <w:t xml:space="preserve"> que el contratista se encuentre al día en los pagos al </w:t>
      </w:r>
      <w:r w:rsidR="003D3BDD" w:rsidRPr="009B2425">
        <w:rPr>
          <w:rFonts w:ascii="Verdana" w:eastAsia="Times New Roman" w:hAnsi="Verdana" w:cs="Arial"/>
          <w:color w:val="1A1818" w:themeColor="text1"/>
          <w:sz w:val="22"/>
          <w:lang w:val="es-ES" w:eastAsia="es-CO"/>
        </w:rPr>
        <w:t>Sistema de Seguridad Social Integral y demás aportes parafiscales correspondiente, si es del caso, l</w:t>
      </w:r>
      <w:r w:rsidR="00284C7B" w:rsidRPr="009B2425">
        <w:rPr>
          <w:rFonts w:ascii="Verdana" w:eastAsia="Times New Roman" w:hAnsi="Verdana" w:cs="Arial"/>
          <w:color w:val="1A1818" w:themeColor="text1"/>
          <w:sz w:val="22"/>
          <w:lang w:val="es-ES" w:eastAsia="es-CO"/>
        </w:rPr>
        <w:t xml:space="preserve">a aprobación de las </w:t>
      </w:r>
      <w:r w:rsidR="00B623F8" w:rsidRPr="009B2425">
        <w:rPr>
          <w:rFonts w:ascii="Verdana" w:eastAsia="Times New Roman" w:hAnsi="Verdana" w:cs="Arial"/>
          <w:color w:val="1A1818" w:themeColor="text1"/>
          <w:sz w:val="22"/>
          <w:lang w:val="es-ES" w:eastAsia="es-CO"/>
        </w:rPr>
        <w:t>G</w:t>
      </w:r>
      <w:r w:rsidR="00284C7B" w:rsidRPr="009B2425">
        <w:rPr>
          <w:rFonts w:ascii="Verdana" w:eastAsia="Times New Roman" w:hAnsi="Verdana" w:cs="Arial"/>
          <w:color w:val="1A1818" w:themeColor="text1"/>
          <w:sz w:val="22"/>
          <w:lang w:val="es-ES" w:eastAsia="es-CO"/>
        </w:rPr>
        <w:t xml:space="preserve">arantías </w:t>
      </w:r>
      <w:r w:rsidR="00284C7B" w:rsidRPr="009B2425">
        <w:rPr>
          <w:rFonts w:ascii="Verdana" w:eastAsia="Times New Roman" w:hAnsi="Verdana" w:cs="Arial"/>
          <w:color w:val="1A1818" w:themeColor="text1"/>
          <w:sz w:val="22"/>
          <w:highlight w:val="lightGray"/>
          <w:lang w:val="es-ES" w:eastAsia="es-CO"/>
        </w:rPr>
        <w:t>[cuando estas hayan sido exigidas]</w:t>
      </w:r>
      <w:r w:rsidR="00284C7B" w:rsidRPr="009B2425">
        <w:rPr>
          <w:rFonts w:ascii="Verdana" w:eastAsia="Times New Roman" w:hAnsi="Verdana" w:cs="Arial"/>
          <w:color w:val="1A1818" w:themeColor="text1"/>
          <w:sz w:val="22"/>
          <w:lang w:val="es-ES" w:eastAsia="es-CO"/>
        </w:rPr>
        <w:t xml:space="preserve"> y el Registro Presupuestal correspondiente.</w:t>
      </w:r>
    </w:p>
    <w:p w14:paraId="722FD286" w14:textId="77777777" w:rsidR="00284C7B" w:rsidRPr="009B2425" w:rsidRDefault="00284C7B" w:rsidP="00284C7B">
      <w:pPr>
        <w:rPr>
          <w:rFonts w:ascii="Verdana" w:eastAsia="Times New Roman" w:hAnsi="Verdana" w:cs="Arial"/>
          <w:color w:val="1A1818" w:themeColor="text1"/>
          <w:sz w:val="22"/>
          <w:lang w:val="es-ES" w:eastAsia="es-CO"/>
        </w:rPr>
      </w:pPr>
    </w:p>
    <w:p w14:paraId="242448CE" w14:textId="574AA022" w:rsidR="00E75907" w:rsidRPr="009B2425"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CE2BE8" w:rsidRPr="009B2425">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9B2425"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Estudios y documentos previos.</w:t>
      </w:r>
    </w:p>
    <w:p w14:paraId="5B026800" w14:textId="77777777"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Propuesta presentada por el </w:t>
      </w:r>
      <w:r w:rsidR="00C039C3" w:rsidRPr="009B2425">
        <w:rPr>
          <w:rFonts w:ascii="Verdana" w:eastAsia="Times New Roman" w:hAnsi="Verdana" w:cs="Arial"/>
          <w:b w:val="0"/>
          <w:bCs/>
          <w:color w:val="1A1818" w:themeColor="text1"/>
          <w:sz w:val="22"/>
          <w:lang w:val="es-ES" w:eastAsia="es-CO"/>
        </w:rPr>
        <w:t>contratista</w:t>
      </w:r>
      <w:r w:rsidRPr="009B2425">
        <w:rPr>
          <w:rFonts w:ascii="Verdana" w:eastAsia="Times New Roman" w:hAnsi="Verdana" w:cs="Arial"/>
          <w:b w:val="0"/>
          <w:bCs/>
          <w:color w:val="1A1818" w:themeColor="text1"/>
          <w:sz w:val="22"/>
          <w:lang w:val="es-ES" w:eastAsia="es-CO"/>
        </w:rPr>
        <w:t>.</w:t>
      </w:r>
    </w:p>
    <w:p w14:paraId="2BE75933" w14:textId="64EE1EDA"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Las </w:t>
      </w:r>
      <w:r w:rsidR="00EF3BC5" w:rsidRPr="009B2425">
        <w:rPr>
          <w:rFonts w:ascii="Verdana" w:eastAsia="Times New Roman" w:hAnsi="Verdana" w:cs="Arial"/>
          <w:b w:val="0"/>
          <w:bCs/>
          <w:color w:val="1A1818" w:themeColor="text1"/>
          <w:sz w:val="22"/>
          <w:lang w:val="es-ES" w:eastAsia="es-CO"/>
        </w:rPr>
        <w:t>G</w:t>
      </w:r>
      <w:r w:rsidRPr="009B2425">
        <w:rPr>
          <w:rFonts w:ascii="Verdana" w:eastAsia="Times New Roman" w:hAnsi="Verdana" w:cs="Arial"/>
          <w:b w:val="0"/>
          <w:bCs/>
          <w:color w:val="1A1818" w:themeColor="text1"/>
          <w:sz w:val="22"/>
          <w:lang w:val="es-ES" w:eastAsia="es-CO"/>
        </w:rPr>
        <w:t xml:space="preserve">arantías debidamente aprobadas </w:t>
      </w:r>
      <w:r w:rsidRPr="009B2425">
        <w:rPr>
          <w:rFonts w:ascii="Verdana" w:eastAsia="Times New Roman" w:hAnsi="Verdana" w:cs="Arial"/>
          <w:b w:val="0"/>
          <w:bCs/>
          <w:color w:val="1A1818" w:themeColor="text1"/>
          <w:sz w:val="22"/>
          <w:highlight w:val="lightGray"/>
          <w:lang w:val="es-ES" w:eastAsia="es-CO"/>
        </w:rPr>
        <w:t>[cuando hayan sido exigidas]</w:t>
      </w:r>
    </w:p>
    <w:p w14:paraId="6555C833" w14:textId="1FC270F5" w:rsidR="00E75907" w:rsidRPr="009B2425"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9B2425">
        <w:rPr>
          <w:rFonts w:ascii="Verdana" w:eastAsia="Times New Roman" w:hAnsi="Verdana" w:cs="Arial"/>
          <w:b w:val="0"/>
          <w:bCs/>
          <w:color w:val="1A1818" w:themeColor="text1"/>
          <w:sz w:val="22"/>
          <w:lang w:val="es-ES" w:eastAsia="es-CO"/>
        </w:rPr>
        <w:t>contrato</w:t>
      </w:r>
    </w:p>
    <w:p w14:paraId="656A1664" w14:textId="77777777" w:rsidR="007B7196" w:rsidRPr="009B2425" w:rsidRDefault="007B7196" w:rsidP="004025CB">
      <w:pPr>
        <w:pStyle w:val="clusulas"/>
        <w:numPr>
          <w:ilvl w:val="0"/>
          <w:numId w:val="0"/>
        </w:numPr>
        <w:spacing w:before="0" w:after="0"/>
        <w:ind w:left="644" w:hanging="360"/>
        <w:rPr>
          <w:rFonts w:ascii="Verdana" w:hAnsi="Verdana" w:cs="Arial"/>
          <w:color w:val="1A1818" w:themeColor="text1"/>
          <w:sz w:val="22"/>
        </w:rPr>
      </w:pPr>
    </w:p>
    <w:p w14:paraId="2430C7E3" w14:textId="77777777" w:rsidR="0041177B" w:rsidRPr="009B2425" w:rsidRDefault="0041177B" w:rsidP="0041177B">
      <w:pPr>
        <w:rPr>
          <w:rFonts w:ascii="Verdana" w:hAnsi="Verdana"/>
          <w:color w:val="1A1818" w:themeColor="text1"/>
          <w:sz w:val="22"/>
          <w:szCs w:val="24"/>
        </w:rPr>
      </w:pPr>
    </w:p>
    <w:p w14:paraId="716FCB04" w14:textId="26CBF392" w:rsidR="00700244"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9B2425">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9B2425">
        <w:rPr>
          <w:rFonts w:ascii="Verdana" w:eastAsia="Times New Roman" w:hAnsi="Verdana" w:cs="Arial"/>
          <w:bCs/>
          <w:color w:val="1A1818" w:themeColor="text1"/>
          <w:spacing w:val="0"/>
          <w:kern w:val="0"/>
          <w:sz w:val="22"/>
          <w:szCs w:val="22"/>
          <w:lang w:val="es-ES" w:eastAsia="es-CO"/>
        </w:rPr>
        <w:t>, el</w:t>
      </w:r>
      <w:r w:rsidR="00700244" w:rsidRPr="009B2425">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9B2425"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9B2425"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 xml:space="preserve">Por </w:t>
      </w:r>
      <w:r w:rsidR="00700244" w:rsidRPr="009B2425">
        <w:rPr>
          <w:rFonts w:ascii="Verdana" w:eastAsia="Times New Roman" w:hAnsi="Verdana" w:cs="Arial"/>
          <w:bCs/>
          <w:color w:val="1A1818" w:themeColor="text1"/>
          <w:sz w:val="22"/>
          <w:szCs w:val="22"/>
          <w:lang w:val="es-ES" w:eastAsia="es-CO"/>
        </w:rPr>
        <w:t>la Entidad</w:t>
      </w:r>
      <w:r w:rsidRPr="009B2425">
        <w:rPr>
          <w:rFonts w:ascii="Verdana" w:eastAsia="Times New Roman" w:hAnsi="Verdana" w:cs="Arial"/>
          <w:bCs/>
          <w:color w:val="1A1818" w:themeColor="text1"/>
          <w:sz w:val="22"/>
          <w:szCs w:val="22"/>
          <w:lang w:val="es-ES" w:eastAsia="es-CO"/>
        </w:rPr>
        <w:t>,</w:t>
      </w:r>
      <w:r w:rsidRPr="009B2425">
        <w:rPr>
          <w:rFonts w:ascii="Verdana" w:eastAsia="Times New Roman" w:hAnsi="Verdana" w:cs="Arial"/>
          <w:bCs/>
          <w:color w:val="1A1818" w:themeColor="text1"/>
          <w:sz w:val="22"/>
          <w:szCs w:val="22"/>
          <w:lang w:val="es-ES" w:eastAsia="es-CO"/>
        </w:rPr>
        <w:tab/>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C80DE9">
      <w:headerReference w:type="default" r:id="rId14"/>
      <w:footerReference w:type="default" r:id="rId15"/>
      <w:headerReference w:type="first" r:id="rId16"/>
      <w:footerReference w:type="first" r:id="rId17"/>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E7CBE" w14:textId="77777777" w:rsidR="00AC7A4A" w:rsidRDefault="00AC7A4A" w:rsidP="004F2C35">
      <w:r>
        <w:separator/>
      </w:r>
    </w:p>
  </w:endnote>
  <w:endnote w:type="continuationSeparator" w:id="0">
    <w:p w14:paraId="5525A1E9" w14:textId="77777777" w:rsidR="00AC7A4A" w:rsidRDefault="00AC7A4A" w:rsidP="004F2C35">
      <w:r>
        <w:continuationSeparator/>
      </w:r>
    </w:p>
  </w:endnote>
  <w:endnote w:type="continuationNotice" w:id="1">
    <w:p w14:paraId="55EB4D58" w14:textId="77777777" w:rsidR="00AC7A4A" w:rsidRDefault="00AC7A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18576B" w:rsidRDefault="1D46E862" w:rsidP="009A67BC">
    <w:pPr>
      <w:pStyle w:val="Piedepgina"/>
      <w:jc w:val="center"/>
    </w:pPr>
    <w:r>
      <w:rPr>
        <w:noProof/>
        <w:lang w:val="es-CO" w:eastAsia="es-CO"/>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s-CO" w:eastAsia="es-CO"/>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ECB9B3" w14:textId="77777777" w:rsidR="00AC7A4A" w:rsidRDefault="00AC7A4A" w:rsidP="004F2C35">
      <w:r>
        <w:separator/>
      </w:r>
    </w:p>
  </w:footnote>
  <w:footnote w:type="continuationSeparator" w:id="0">
    <w:p w14:paraId="57F94EAA" w14:textId="77777777" w:rsidR="00AC7A4A" w:rsidRDefault="00AC7A4A" w:rsidP="004F2C35">
      <w:r>
        <w:continuationSeparator/>
      </w:r>
    </w:p>
  </w:footnote>
  <w:footnote w:type="continuationNotice" w:id="1">
    <w:p w14:paraId="7C68733C" w14:textId="77777777" w:rsidR="00AC7A4A" w:rsidRDefault="00AC7A4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504F8FC1" w:rsidR="0018576B" w:rsidRDefault="0018576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9511CCA"/>
    <w:multiLevelType w:val="hybridMultilevel"/>
    <w:tmpl w:val="D3669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404EF5"/>
    <w:multiLevelType w:val="multilevel"/>
    <w:tmpl w:val="42BC754C"/>
    <w:lvl w:ilvl="0">
      <w:start w:val="1"/>
      <w:numFmt w:val="decimal"/>
      <w:lvlText w:val="%1."/>
      <w:lvlJc w:val="left"/>
      <w:pPr>
        <w:ind w:left="1146" w:hanging="360"/>
      </w:pPr>
      <w:rPr>
        <w:rFonts w:ascii="Arial" w:hAnsi="Arial" w:cs="Arial" w:hint="default"/>
        <w:b/>
        <w:bCs/>
      </w:rPr>
    </w:lvl>
    <w:lvl w:ilvl="1">
      <w:start w:val="1"/>
      <w:numFmt w:val="decimal"/>
      <w:isLgl/>
      <w:lvlText w:val="%1.%2"/>
      <w:lvlJc w:val="left"/>
      <w:pPr>
        <w:ind w:left="1296" w:hanging="510"/>
      </w:pPr>
      <w:rPr>
        <w:rFonts w:hint="default"/>
        <w:b/>
        <w:bCs/>
      </w:rPr>
    </w:lvl>
    <w:lvl w:ilvl="2">
      <w:start w:val="4"/>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506" w:hanging="72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1866" w:hanging="1080"/>
      </w:pPr>
      <w:rPr>
        <w:rFonts w:hint="default"/>
      </w:rPr>
    </w:lvl>
    <w:lvl w:ilvl="7">
      <w:start w:val="1"/>
      <w:numFmt w:val="decimal"/>
      <w:isLgl/>
      <w:lvlText w:val="%1.%2.%3.%4.%5.%6.%7.%8"/>
      <w:lvlJc w:val="left"/>
      <w:pPr>
        <w:ind w:left="1866" w:hanging="1080"/>
      </w:pPr>
      <w:rPr>
        <w:rFonts w:hint="default"/>
      </w:rPr>
    </w:lvl>
    <w:lvl w:ilvl="8">
      <w:start w:val="1"/>
      <w:numFmt w:val="decimal"/>
      <w:isLgl/>
      <w:lvlText w:val="%1.%2.%3.%4.%5.%6.%7.%8.%9"/>
      <w:lvlJc w:val="left"/>
      <w:pPr>
        <w:ind w:left="2226" w:hanging="1440"/>
      </w:pPr>
      <w:rPr>
        <w:rFonts w:hint="default"/>
      </w:r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7"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0"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1"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2"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3"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E1E1829"/>
    <w:multiLevelType w:val="multilevel"/>
    <w:tmpl w:val="7C368454"/>
    <w:lvl w:ilvl="0">
      <w:start w:val="4"/>
      <w:numFmt w:val="decimal"/>
      <w:lvlText w:val="%1."/>
      <w:lvlJc w:val="left"/>
      <w:pPr>
        <w:ind w:left="524" w:hanging="360"/>
      </w:pPr>
      <w:rPr>
        <w:rFonts w:hint="default"/>
        <w:b/>
      </w:rPr>
    </w:lvl>
    <w:lvl w:ilvl="1">
      <w:start w:val="1"/>
      <w:numFmt w:val="decimal"/>
      <w:isLgl/>
      <w:lvlText w:val="%1.%2"/>
      <w:lvlJc w:val="left"/>
      <w:pPr>
        <w:ind w:left="524" w:hanging="360"/>
      </w:pPr>
      <w:rPr>
        <w:rFonts w:hint="default"/>
        <w:b/>
        <w:color w:val="auto"/>
      </w:rPr>
    </w:lvl>
    <w:lvl w:ilvl="2">
      <w:start w:val="1"/>
      <w:numFmt w:val="decimal"/>
      <w:isLgl/>
      <w:lvlText w:val="%1.%2.%3"/>
      <w:lvlJc w:val="left"/>
      <w:pPr>
        <w:ind w:left="884" w:hanging="720"/>
      </w:pPr>
      <w:rPr>
        <w:rFonts w:hint="default"/>
        <w:b/>
      </w:rPr>
    </w:lvl>
    <w:lvl w:ilvl="3">
      <w:start w:val="1"/>
      <w:numFmt w:val="decimal"/>
      <w:isLgl/>
      <w:lvlText w:val="%1.%2.%3.%4"/>
      <w:lvlJc w:val="left"/>
      <w:pPr>
        <w:ind w:left="884" w:hanging="720"/>
      </w:pPr>
      <w:rPr>
        <w:rFonts w:hint="default"/>
        <w:b/>
      </w:rPr>
    </w:lvl>
    <w:lvl w:ilvl="4">
      <w:start w:val="1"/>
      <w:numFmt w:val="decimal"/>
      <w:isLgl/>
      <w:lvlText w:val="%1.%2.%3.%4.%5"/>
      <w:lvlJc w:val="left"/>
      <w:pPr>
        <w:ind w:left="884" w:hanging="720"/>
      </w:pPr>
      <w:rPr>
        <w:rFonts w:hint="default"/>
        <w:b/>
      </w:rPr>
    </w:lvl>
    <w:lvl w:ilvl="5">
      <w:start w:val="1"/>
      <w:numFmt w:val="decimal"/>
      <w:isLgl/>
      <w:lvlText w:val="%1.%2.%3.%4.%5.%6"/>
      <w:lvlJc w:val="left"/>
      <w:pPr>
        <w:ind w:left="1244" w:hanging="1080"/>
      </w:pPr>
      <w:rPr>
        <w:rFonts w:hint="default"/>
        <w:b/>
      </w:rPr>
    </w:lvl>
    <w:lvl w:ilvl="6">
      <w:start w:val="1"/>
      <w:numFmt w:val="decimal"/>
      <w:isLgl/>
      <w:lvlText w:val="%1.%2.%3.%4.%5.%6.%7"/>
      <w:lvlJc w:val="left"/>
      <w:pPr>
        <w:ind w:left="1244" w:hanging="1080"/>
      </w:pPr>
      <w:rPr>
        <w:rFonts w:hint="default"/>
        <w:b/>
      </w:rPr>
    </w:lvl>
    <w:lvl w:ilvl="7">
      <w:start w:val="1"/>
      <w:numFmt w:val="decimal"/>
      <w:isLgl/>
      <w:lvlText w:val="%1.%2.%3.%4.%5.%6.%7.%8"/>
      <w:lvlJc w:val="left"/>
      <w:pPr>
        <w:ind w:left="1604" w:hanging="1440"/>
      </w:pPr>
      <w:rPr>
        <w:rFonts w:hint="default"/>
        <w:b/>
      </w:rPr>
    </w:lvl>
    <w:lvl w:ilvl="8">
      <w:start w:val="1"/>
      <w:numFmt w:val="decimal"/>
      <w:isLgl/>
      <w:lvlText w:val="%1.%2.%3.%4.%5.%6.%7.%8.%9"/>
      <w:lvlJc w:val="left"/>
      <w:pPr>
        <w:ind w:left="1604" w:hanging="1440"/>
      </w:pPr>
      <w:rPr>
        <w:rFonts w:hint="default"/>
        <w:b/>
      </w:rPr>
    </w:lvl>
  </w:abstractNum>
  <w:num w:numId="1">
    <w:abstractNumId w:val="20"/>
  </w:num>
  <w:num w:numId="2">
    <w:abstractNumId w:val="12"/>
  </w:num>
  <w:num w:numId="3">
    <w:abstractNumId w:val="13"/>
  </w:num>
  <w:num w:numId="4">
    <w:abstractNumId w:val="9"/>
  </w:num>
  <w:num w:numId="5">
    <w:abstractNumId w:val="10"/>
  </w:num>
  <w:num w:numId="6">
    <w:abstractNumId w:val="10"/>
    <w:lvlOverride w:ilvl="0">
      <w:startOverride w:val="1"/>
    </w:lvlOverride>
  </w:num>
  <w:num w:numId="7">
    <w:abstractNumId w:val="10"/>
  </w:num>
  <w:num w:numId="8">
    <w:abstractNumId w:val="10"/>
  </w:num>
  <w:num w:numId="9">
    <w:abstractNumId w:val="2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6"/>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0"/>
  </w:num>
  <w:num w:numId="18">
    <w:abstractNumId w:val="18"/>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1"/>
  </w:num>
  <w:num w:numId="22">
    <w:abstractNumId w:val="18"/>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abstractNumId w:val="23"/>
  </w:num>
  <w:num w:numId="24">
    <w:abstractNumId w:val="10"/>
  </w:num>
  <w:num w:numId="25">
    <w:abstractNumId w:val="10"/>
  </w:num>
  <w:num w:numId="26">
    <w:abstractNumId w:val="10"/>
  </w:num>
  <w:num w:numId="27">
    <w:abstractNumId w:val="10"/>
    <w:lvlOverride w:ilvl="0">
      <w:startOverride w:val="1"/>
    </w:lvlOverride>
  </w:num>
  <w:num w:numId="28">
    <w:abstractNumId w:val="10"/>
  </w:num>
  <w:num w:numId="29">
    <w:abstractNumId w:val="10"/>
  </w:num>
  <w:num w:numId="30">
    <w:abstractNumId w:val="10"/>
    <w:lvlOverride w:ilvl="0">
      <w:startOverride w:val="1"/>
    </w:lvlOverride>
  </w:num>
  <w:num w:numId="31">
    <w:abstractNumId w:val="15"/>
  </w:num>
  <w:num w:numId="32">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8"/>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abstractNumId w:val="19"/>
  </w:num>
  <w:num w:numId="51">
    <w:abstractNumId w:val="10"/>
    <w:lvlOverride w:ilvl="0">
      <w:startOverride w:val="1"/>
    </w:lvlOverride>
  </w:num>
  <w:num w:numId="52">
    <w:abstractNumId w:val="5"/>
  </w:num>
  <w:num w:numId="53">
    <w:abstractNumId w:val="2"/>
  </w:num>
  <w:num w:numId="54">
    <w:abstractNumId w:val="8"/>
  </w:num>
  <w:num w:numId="55">
    <w:abstractNumId w:val="14"/>
  </w:num>
  <w:num w:numId="56">
    <w:abstractNumId w:val="16"/>
  </w:num>
  <w:num w:numId="57">
    <w:abstractNumId w:val="10"/>
    <w:lvlOverride w:ilvl="0">
      <w:startOverride w:val="1"/>
    </w:lvlOverride>
  </w:num>
  <w:num w:numId="58">
    <w:abstractNumId w:val="10"/>
  </w:num>
  <w:num w:numId="59">
    <w:abstractNumId w:val="10"/>
  </w:num>
  <w:num w:numId="60">
    <w:abstractNumId w:val="4"/>
  </w:num>
  <w:num w:numId="61">
    <w:abstractNumId w:val="10"/>
  </w:num>
  <w:num w:numId="62">
    <w:abstractNumId w:val="10"/>
  </w:num>
  <w:num w:numId="63">
    <w:abstractNumId w:val="10"/>
  </w:num>
  <w:num w:numId="64">
    <w:abstractNumId w:val="17"/>
  </w:num>
  <w:num w:numId="65">
    <w:abstractNumId w:val="7"/>
  </w:num>
  <w:num w:numId="66">
    <w:abstractNumId w:val="24"/>
  </w:num>
  <w:num w:numId="67">
    <w:abstractNumId w:val="1"/>
  </w:num>
  <w:num w:numId="68">
    <w:abstractNumId w:val="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91E6B"/>
    <w:rsid w:val="000A5CAB"/>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4CE7"/>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67D4"/>
    <w:rsid w:val="004A426B"/>
    <w:rsid w:val="004B1B0F"/>
    <w:rsid w:val="004B30B4"/>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24878"/>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057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37F6"/>
    <w:rsid w:val="00804BBE"/>
    <w:rsid w:val="0081198F"/>
    <w:rsid w:val="008119CF"/>
    <w:rsid w:val="008160A2"/>
    <w:rsid w:val="008269E8"/>
    <w:rsid w:val="00830E0A"/>
    <w:rsid w:val="0084371E"/>
    <w:rsid w:val="00855B44"/>
    <w:rsid w:val="00856C7C"/>
    <w:rsid w:val="00857C43"/>
    <w:rsid w:val="0086715D"/>
    <w:rsid w:val="00867494"/>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057D"/>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C7A4A"/>
    <w:rsid w:val="00AD0727"/>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57F2"/>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117AA"/>
    <w:rsid w:val="00C123EC"/>
    <w:rsid w:val="00C12681"/>
    <w:rsid w:val="00C17F55"/>
    <w:rsid w:val="00C2275D"/>
    <w:rsid w:val="00C23E03"/>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0DE9"/>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E147A"/>
    <w:rsid w:val="00CE2BE8"/>
    <w:rsid w:val="00CF12B1"/>
    <w:rsid w:val="00CF54E0"/>
    <w:rsid w:val="00D064B4"/>
    <w:rsid w:val="00D10A87"/>
    <w:rsid w:val="00D17273"/>
    <w:rsid w:val="00D20BF9"/>
    <w:rsid w:val="00D20FC6"/>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COLEGIO,lp1,G"/>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Cuadrculadetab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XX@dimar.mil.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C7FC79-124A-428E-A81B-9136F5754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3323</Words>
  <Characters>18279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Natalia Mayorga Ruge</cp:lastModifiedBy>
  <cp:revision>2</cp:revision>
  <cp:lastPrinted>2020-04-30T19:39:00Z</cp:lastPrinted>
  <dcterms:created xsi:type="dcterms:W3CDTF">2026-10-20T14:25:00Z</dcterms:created>
  <dcterms:modified xsi:type="dcterms:W3CDTF">2026-10-20T14:25:00Z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