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61211" w14:textId="34D4A86A" w:rsidR="001D3640" w:rsidRPr="008A718A" w:rsidRDefault="5C574B89" w:rsidP="28ADEDBC">
      <w:pPr>
        <w:spacing w:after="0" w:line="240" w:lineRule="auto"/>
        <w:jc w:val="center"/>
        <w:rPr>
          <w:rFonts w:ascii="Calibri" w:hAnsi="Calibri" w:cs="Calibri"/>
          <w:b/>
          <w:bCs/>
          <w:lang w:val="es-419"/>
        </w:rPr>
      </w:pPr>
      <w:r w:rsidRPr="008A718A">
        <w:rPr>
          <w:rFonts w:ascii="Calibri" w:hAnsi="Calibri" w:cs="Calibri"/>
          <w:b/>
          <w:bCs/>
        </w:rPr>
        <w:t xml:space="preserve"> </w:t>
      </w:r>
      <w:r w:rsidR="65B1F1C3" w:rsidRPr="008A718A">
        <w:rPr>
          <w:rFonts w:ascii="Calibri" w:hAnsi="Calibri" w:cs="Calibri"/>
          <w:b/>
          <w:bCs/>
        </w:rPr>
        <w:t>ALCALDÍA</w:t>
      </w:r>
      <w:r w:rsidR="3F57BEC4" w:rsidRPr="008A718A">
        <w:rPr>
          <w:rFonts w:ascii="Calibri" w:hAnsi="Calibri" w:cs="Calibri"/>
          <w:b/>
          <w:bCs/>
        </w:rPr>
        <w:t xml:space="preserve"> MAYOR DE BOGOT</w:t>
      </w:r>
      <w:r w:rsidR="78941872" w:rsidRPr="008A718A">
        <w:rPr>
          <w:rFonts w:ascii="Calibri" w:hAnsi="Calibri" w:cs="Calibri"/>
          <w:b/>
          <w:bCs/>
        </w:rPr>
        <w:t>Á</w:t>
      </w:r>
    </w:p>
    <w:p w14:paraId="58610E99" w14:textId="77777777" w:rsidR="005638E5" w:rsidRPr="008A718A" w:rsidRDefault="005638E5" w:rsidP="005638E5">
      <w:pPr>
        <w:spacing w:after="0" w:line="240" w:lineRule="auto"/>
        <w:jc w:val="center"/>
        <w:rPr>
          <w:rFonts w:ascii="Calibri" w:hAnsi="Calibri" w:cs="Calibri"/>
          <w:b/>
        </w:rPr>
      </w:pPr>
    </w:p>
    <w:p w14:paraId="25CCEF0B" w14:textId="77777777" w:rsidR="001D3640" w:rsidRPr="008A718A" w:rsidRDefault="001D3640" w:rsidP="005638E5">
      <w:pPr>
        <w:spacing w:after="0" w:line="240" w:lineRule="auto"/>
        <w:jc w:val="center"/>
        <w:rPr>
          <w:rFonts w:ascii="Calibri" w:hAnsi="Calibri" w:cs="Calibri"/>
          <w:b/>
        </w:rPr>
      </w:pPr>
      <w:r w:rsidRPr="008A718A">
        <w:rPr>
          <w:rFonts w:ascii="Calibri" w:hAnsi="Calibri" w:cs="Calibri"/>
          <w:b/>
        </w:rPr>
        <w:t>TRANSMILENIO S.A.</w:t>
      </w:r>
    </w:p>
    <w:p w14:paraId="0692FD94" w14:textId="77777777" w:rsidR="005638E5" w:rsidRPr="008A718A" w:rsidRDefault="005638E5" w:rsidP="005638E5">
      <w:pPr>
        <w:spacing w:after="0" w:line="240" w:lineRule="auto"/>
        <w:jc w:val="center"/>
        <w:rPr>
          <w:rFonts w:ascii="Calibri" w:hAnsi="Calibri" w:cs="Calibri"/>
          <w:b/>
        </w:rPr>
      </w:pPr>
    </w:p>
    <w:p w14:paraId="0F964CAD" w14:textId="77777777" w:rsidR="00D46DDB" w:rsidRPr="008A718A" w:rsidRDefault="00D46DDB" w:rsidP="00D46DDB">
      <w:pPr>
        <w:pStyle w:val="Ttulo1"/>
        <w:numPr>
          <w:ilvl w:val="0"/>
          <w:numId w:val="23"/>
        </w:numPr>
        <w:rPr>
          <w:rFonts w:ascii="Calibri" w:hAnsi="Calibri" w:cs="Calibri"/>
          <w:sz w:val="22"/>
          <w:szCs w:val="22"/>
        </w:rPr>
      </w:pPr>
      <w:bookmarkStart w:id="0" w:name="_Toc178260310"/>
      <w:r w:rsidRPr="008A718A">
        <w:rPr>
          <w:rFonts w:ascii="Calibri" w:hAnsi="Calibri" w:cs="Calibri"/>
          <w:sz w:val="22"/>
          <w:szCs w:val="22"/>
        </w:rPr>
        <w:t>INTRODUCCIÓN</w:t>
      </w:r>
      <w:bookmarkEnd w:id="0"/>
    </w:p>
    <w:p w14:paraId="1D29D4DE" w14:textId="77777777" w:rsidR="00D46DDB" w:rsidRPr="008A718A" w:rsidRDefault="00D46DDB" w:rsidP="00D46DDB">
      <w:pPr>
        <w:rPr>
          <w:rFonts w:ascii="Calibri" w:hAnsi="Calibri" w:cs="Calibri"/>
        </w:rPr>
      </w:pPr>
    </w:p>
    <w:p w14:paraId="66976D24" w14:textId="7A92F482" w:rsidR="00D46DDB" w:rsidRPr="008A718A" w:rsidRDefault="00D46DDB" w:rsidP="000641F5">
      <w:pPr>
        <w:spacing w:after="0" w:line="276" w:lineRule="auto"/>
        <w:jc w:val="both"/>
        <w:rPr>
          <w:rFonts w:ascii="Calibri" w:eastAsia="Arial Narrow" w:hAnsi="Calibri" w:cs="Calibri"/>
          <w:i/>
          <w:iCs/>
          <w:lang w:val="es"/>
        </w:rPr>
      </w:pPr>
      <w:r w:rsidRPr="008A718A">
        <w:rPr>
          <w:rFonts w:ascii="Calibri" w:eastAsia="Arial Narrow" w:hAnsi="Calibri" w:cs="Calibri"/>
          <w:i/>
          <w:iCs/>
          <w:lang w:val="es"/>
        </w:rPr>
        <w:t>El presente documento establece la metodología de cálculo y los aspectos económicos considerados por TRANSMILENIO S.A. para la determinación del presupuesto oficial correspondiente al proceso cuyo objeto es:</w:t>
      </w:r>
    </w:p>
    <w:p w14:paraId="56EE2428" w14:textId="77777777" w:rsidR="00D46DDB" w:rsidRPr="008A718A" w:rsidRDefault="00D46DDB" w:rsidP="000641F5">
      <w:pPr>
        <w:spacing w:after="0" w:line="276" w:lineRule="auto"/>
        <w:jc w:val="both"/>
        <w:rPr>
          <w:rFonts w:ascii="Calibri" w:eastAsia="Arial Narrow" w:hAnsi="Calibri" w:cs="Calibri"/>
          <w:i/>
          <w:iCs/>
          <w:lang w:val="es"/>
        </w:rPr>
      </w:pPr>
    </w:p>
    <w:p w14:paraId="68F2E793" w14:textId="5A42FCEE" w:rsidR="005825C2" w:rsidRPr="008A718A" w:rsidRDefault="00D46DDB" w:rsidP="000641F5">
      <w:pPr>
        <w:spacing w:after="0" w:line="276" w:lineRule="auto"/>
        <w:jc w:val="both"/>
        <w:rPr>
          <w:rFonts w:ascii="Calibri" w:eastAsia="Arial Narrow" w:hAnsi="Calibri" w:cs="Calibri"/>
          <w:i/>
          <w:iCs/>
          <w:lang w:val="es"/>
        </w:rPr>
      </w:pPr>
      <w:r w:rsidRPr="008A718A">
        <w:rPr>
          <w:rFonts w:ascii="Calibri" w:eastAsia="Arial Narrow" w:hAnsi="Calibri" w:cs="Calibri"/>
          <w:i/>
          <w:iCs/>
          <w:lang w:val="es"/>
        </w:rPr>
        <w:t>EJECUTAR LA INTERVENTORÍA TÉCNICA, ADMINISTRATIVA, FINANCIERA, AMBIENTAL, LEGAL Y DE SEGURIDAD INDUSTRIAL AL CONTRATO DE OBRA CUYO OBJETO ES EJECUTAR LAS OBRAS Y ACTIVIDADES NECESARIAS PARA LA CONSTRUCCIÓN, SUMINISTRO, INSTALACIÓN, PUESTA EN FUNCIONAMIENTO Y ENTREGA A SATISFACCIÓN DE LA RED CONTRA INCENDIOS, EL SISTEMA DE DETECCIÓN Y ALARMA DE INCENDIOS, Y DEMÁS ELEMENTOS REQUERIDOS, DE ACUERDO CON LOS ESTUDIOS Y DISEÑOS APROBADOS, EN LOS PATIOS TRONCAL CALLE 80 Y TRONCAL NORTE CALLE 183 DEL SISTEMA INTEGRADO DE TRANSPORTE PÚBLICO – SITP</w:t>
      </w:r>
    </w:p>
    <w:p w14:paraId="43A5F9EB" w14:textId="77777777" w:rsidR="00D46DDB" w:rsidRPr="008A718A" w:rsidRDefault="00D46DDB" w:rsidP="000641F5">
      <w:pPr>
        <w:spacing w:after="0" w:line="276" w:lineRule="auto"/>
        <w:jc w:val="both"/>
        <w:rPr>
          <w:rFonts w:ascii="Calibri" w:hAnsi="Calibri" w:cs="Calibri"/>
          <w:b/>
        </w:rPr>
      </w:pPr>
    </w:p>
    <w:p w14:paraId="109088C9" w14:textId="77777777" w:rsidR="005638E5" w:rsidRPr="008A718A" w:rsidRDefault="005638E5" w:rsidP="005638E5">
      <w:pPr>
        <w:spacing w:after="0" w:line="240" w:lineRule="auto"/>
        <w:jc w:val="both"/>
        <w:rPr>
          <w:rFonts w:ascii="Calibri" w:hAnsi="Calibri" w:cs="Calibri"/>
        </w:rPr>
      </w:pPr>
    </w:p>
    <w:p w14:paraId="5F9786D1" w14:textId="1CEBEF32" w:rsidR="001316CB" w:rsidRPr="008A718A" w:rsidRDefault="001316CB" w:rsidP="001316CB">
      <w:pPr>
        <w:pStyle w:val="Prrafodelista"/>
        <w:numPr>
          <w:ilvl w:val="0"/>
          <w:numId w:val="23"/>
        </w:numPr>
        <w:spacing w:after="0" w:line="240" w:lineRule="auto"/>
        <w:jc w:val="both"/>
        <w:rPr>
          <w:rFonts w:ascii="Calibri" w:hAnsi="Calibri" w:cs="Calibri"/>
          <w:b/>
          <w:bCs/>
        </w:rPr>
      </w:pPr>
      <w:r w:rsidRPr="008A718A">
        <w:rPr>
          <w:rFonts w:ascii="Calibri" w:hAnsi="Calibri" w:cs="Calibri"/>
          <w:b/>
          <w:bCs/>
        </w:rPr>
        <w:t xml:space="preserve">ESQUEMA DE CONTRATACIÓN: </w:t>
      </w:r>
    </w:p>
    <w:p w14:paraId="4940A3FA" w14:textId="77777777" w:rsidR="001316CB" w:rsidRPr="008A718A" w:rsidRDefault="001316CB" w:rsidP="001316CB">
      <w:pPr>
        <w:pStyle w:val="Prrafodelista"/>
        <w:spacing w:after="0" w:line="240" w:lineRule="auto"/>
        <w:jc w:val="both"/>
        <w:rPr>
          <w:rFonts w:ascii="Calibri" w:hAnsi="Calibri" w:cs="Calibri"/>
        </w:rPr>
      </w:pPr>
    </w:p>
    <w:p w14:paraId="5E2FDE32" w14:textId="75FE2842" w:rsidR="009513F3" w:rsidRPr="008A718A" w:rsidRDefault="001316CB" w:rsidP="009F5FBE">
      <w:pPr>
        <w:spacing w:after="0" w:line="276" w:lineRule="auto"/>
        <w:jc w:val="both"/>
        <w:rPr>
          <w:rFonts w:ascii="Calibri" w:hAnsi="Calibri" w:cs="Calibri"/>
        </w:rPr>
      </w:pPr>
      <w:r w:rsidRPr="008A718A">
        <w:rPr>
          <w:rFonts w:ascii="Calibri" w:hAnsi="Calibri" w:cs="Calibri"/>
        </w:rPr>
        <w:t xml:space="preserve">La </w:t>
      </w:r>
      <w:r w:rsidR="008A718A">
        <w:rPr>
          <w:rFonts w:ascii="Calibri" w:hAnsi="Calibri" w:cs="Calibri"/>
        </w:rPr>
        <w:t>Subgerencia</w:t>
      </w:r>
      <w:r w:rsidRPr="008A718A">
        <w:rPr>
          <w:rFonts w:ascii="Calibri" w:hAnsi="Calibri" w:cs="Calibri"/>
        </w:rPr>
        <w:t xml:space="preserve"> de Infraestructura, </w:t>
      </w:r>
      <w:r w:rsidR="008A718A" w:rsidRPr="008A718A">
        <w:rPr>
          <w:rFonts w:ascii="Calibri" w:hAnsi="Calibri" w:cs="Calibri"/>
        </w:rPr>
        <w:t>En atención con lo dispuesto el Acuerdo No. 05 de 2025 del 01 de septiembre de 2025, “Por el cual se establece la estructura organizacional y las funciones de las dependencias de la Empresa de Transporte del Tercer Milenio - TRANSMILENIO S.A. y se dictan otras disposiciones”,</w:t>
      </w:r>
      <w:r w:rsidRPr="008A718A">
        <w:rPr>
          <w:rFonts w:ascii="Calibri" w:hAnsi="Calibri" w:cs="Calibri"/>
        </w:rPr>
        <w:t xml:space="preserve"> </w:t>
      </w:r>
      <w:r w:rsidR="008A718A" w:rsidRPr="008A718A">
        <w:rPr>
          <w:rFonts w:ascii="Calibri" w:hAnsi="Calibri" w:cs="Calibri"/>
        </w:rPr>
        <w:t>se estableció que la Subgerencia de Infraestructura tiene como objeto, “Liderar y hacer seguimiento a la construcción, mantenimiento y rehabilitación de la infraestructura física necesaria para la operación del sistema de transporte público, asegurando la calidad y eficiencia de las obras contratadas.”</w:t>
      </w:r>
      <w:r w:rsidRPr="008A718A">
        <w:rPr>
          <w:rFonts w:ascii="Calibri" w:hAnsi="Calibri" w:cs="Calibri"/>
        </w:rPr>
        <w:t xml:space="preserve">. </w:t>
      </w:r>
    </w:p>
    <w:p w14:paraId="6699D464" w14:textId="77777777" w:rsidR="009513F3" w:rsidRPr="008A718A" w:rsidRDefault="009513F3" w:rsidP="009F5FBE">
      <w:pPr>
        <w:spacing w:after="0" w:line="276" w:lineRule="auto"/>
        <w:jc w:val="both"/>
        <w:rPr>
          <w:rFonts w:ascii="Calibri" w:hAnsi="Calibri" w:cs="Calibri"/>
        </w:rPr>
      </w:pPr>
    </w:p>
    <w:p w14:paraId="6489DAE9" w14:textId="5596C047" w:rsidR="009513F3" w:rsidRPr="008A718A" w:rsidRDefault="001316CB" w:rsidP="009F5FBE">
      <w:pPr>
        <w:spacing w:after="0" w:line="276" w:lineRule="auto"/>
        <w:jc w:val="both"/>
        <w:rPr>
          <w:rFonts w:ascii="Calibri" w:hAnsi="Calibri" w:cs="Calibri"/>
        </w:rPr>
      </w:pPr>
      <w:r w:rsidRPr="008A718A">
        <w:rPr>
          <w:rFonts w:ascii="Calibri" w:hAnsi="Calibri" w:cs="Calibri"/>
        </w:rPr>
        <w:t xml:space="preserve">Así las cosas, es responsabilidad de TRANSMILENIO S.A. la administración de la infraestructura específica y exclusiva del Sistema </w:t>
      </w:r>
      <w:r w:rsidR="00D953E9" w:rsidRPr="008A718A">
        <w:rPr>
          <w:rFonts w:ascii="Calibri" w:hAnsi="Calibri" w:cs="Calibri"/>
        </w:rPr>
        <w:t>Transmilenio</w:t>
      </w:r>
      <w:r w:rsidRPr="008A718A">
        <w:rPr>
          <w:rFonts w:ascii="Calibri" w:hAnsi="Calibri" w:cs="Calibri"/>
        </w:rPr>
        <w:t xml:space="preserve">, desarrollando acciones que contribuyan a la prestación del servicio con estándares de calidad, dignidad, comodidad y seguridad, sustentable financiera y ambientalmente y orientado al mejoramiento de la calidad de vida de los usuarios. </w:t>
      </w:r>
    </w:p>
    <w:p w14:paraId="6F2CFFCD" w14:textId="77777777" w:rsidR="009513F3" w:rsidRPr="008A718A" w:rsidRDefault="009513F3" w:rsidP="009F5FBE">
      <w:pPr>
        <w:spacing w:after="0" w:line="276" w:lineRule="auto"/>
        <w:jc w:val="both"/>
        <w:rPr>
          <w:rFonts w:ascii="Calibri" w:hAnsi="Calibri" w:cs="Calibri"/>
        </w:rPr>
      </w:pPr>
    </w:p>
    <w:p w14:paraId="3A65D3CD" w14:textId="77777777" w:rsidR="009513F3" w:rsidRDefault="001316CB" w:rsidP="009F5FBE">
      <w:pPr>
        <w:spacing w:after="0" w:line="276" w:lineRule="auto"/>
        <w:jc w:val="both"/>
        <w:rPr>
          <w:rFonts w:ascii="Calibri" w:hAnsi="Calibri" w:cs="Calibri"/>
        </w:rPr>
      </w:pPr>
      <w:r w:rsidRPr="008A718A">
        <w:rPr>
          <w:rFonts w:ascii="Calibri" w:hAnsi="Calibri" w:cs="Calibri"/>
        </w:rPr>
        <w:t xml:space="preserve">En el desarrollo de estas acciones se ha identificado que existen diferentes aspectos que afectan la infraestructura del Sistema, para los cuales se requiere la intervención de la misma a través de la ejecución de actividades, obras o proyectos específicos diferentes al mantenimiento frecuente general como: mejoramientos, renovaciones, adecuaciones, rehabilitaciones, ajustes, reemplazos y/o construcciones. </w:t>
      </w:r>
    </w:p>
    <w:p w14:paraId="17767404" w14:textId="77777777" w:rsidR="00A27E20" w:rsidRPr="00A27E20" w:rsidRDefault="00A27E20" w:rsidP="00A27E20">
      <w:pPr>
        <w:spacing w:after="0" w:line="276" w:lineRule="auto"/>
        <w:jc w:val="both"/>
        <w:rPr>
          <w:rFonts w:ascii="Calibri" w:hAnsi="Calibri" w:cs="Calibri"/>
        </w:rPr>
      </w:pPr>
      <w:r w:rsidRPr="00A27E20">
        <w:rPr>
          <w:rFonts w:ascii="Calibri" w:hAnsi="Calibri" w:cs="Calibri"/>
        </w:rPr>
        <w:lastRenderedPageBreak/>
        <w:t>Así las cosas, y en atención a las funciones asignadas a la Dirección Técnica de Infraestructura, se identificó la necesidad de adelantar un proceso de contratación, bajo la modalidad de Licitación Pública, cuyo objeto comprende la construcción, instalación, puesta en funcionamiento y entrega de los sistemas de red contra incendios (RCI), incluidos los sistemas de detección y alarma, en los patios Calle 80 y Troncal Norte Calle 183 del Sistema Integrado de Transporte Público de Bogotá.</w:t>
      </w:r>
    </w:p>
    <w:p w14:paraId="364D6E9B" w14:textId="77777777" w:rsidR="00A27E20" w:rsidRPr="00A27E20" w:rsidRDefault="00A27E20" w:rsidP="00A27E20">
      <w:pPr>
        <w:spacing w:after="0" w:line="276" w:lineRule="auto"/>
        <w:jc w:val="both"/>
        <w:rPr>
          <w:rFonts w:ascii="Calibri" w:hAnsi="Calibri" w:cs="Calibri"/>
        </w:rPr>
      </w:pPr>
    </w:p>
    <w:p w14:paraId="53991024" w14:textId="77777777" w:rsidR="00A27E20" w:rsidRPr="00A27E20" w:rsidRDefault="00A27E20" w:rsidP="00A27E20">
      <w:pPr>
        <w:spacing w:after="0" w:line="276" w:lineRule="auto"/>
        <w:jc w:val="both"/>
        <w:rPr>
          <w:rFonts w:ascii="Calibri" w:hAnsi="Calibri" w:cs="Calibri"/>
        </w:rPr>
      </w:pPr>
      <w:r w:rsidRPr="00A27E20">
        <w:rPr>
          <w:rFonts w:ascii="Calibri" w:hAnsi="Calibri" w:cs="Calibri"/>
        </w:rPr>
        <w:t>Las principales actividades objeto de dicho contrato comprenden:</w:t>
      </w:r>
    </w:p>
    <w:p w14:paraId="320D1B22" w14:textId="77777777" w:rsidR="00A27E20" w:rsidRPr="00A27E20" w:rsidRDefault="00A27E20" w:rsidP="00A27E20">
      <w:pPr>
        <w:spacing w:after="0" w:line="276" w:lineRule="auto"/>
        <w:jc w:val="both"/>
        <w:rPr>
          <w:rFonts w:ascii="Calibri" w:hAnsi="Calibri" w:cs="Calibri"/>
        </w:rPr>
      </w:pPr>
    </w:p>
    <w:p w14:paraId="3BD6A9F7" w14:textId="77777777" w:rsidR="00A27E20" w:rsidRPr="00A27E20" w:rsidRDefault="00A27E20" w:rsidP="00A27E20">
      <w:pPr>
        <w:pStyle w:val="Prrafodelista"/>
        <w:numPr>
          <w:ilvl w:val="0"/>
          <w:numId w:val="39"/>
        </w:numPr>
        <w:spacing w:after="0" w:line="276" w:lineRule="auto"/>
        <w:jc w:val="both"/>
        <w:rPr>
          <w:rFonts w:ascii="Calibri" w:hAnsi="Calibri" w:cs="Calibri"/>
        </w:rPr>
      </w:pPr>
      <w:r w:rsidRPr="00A27E20">
        <w:rPr>
          <w:rFonts w:ascii="Calibri" w:hAnsi="Calibri" w:cs="Calibri"/>
        </w:rPr>
        <w:t>Instalación de los sistemas de detección, alarma y extinción de incendios.</w:t>
      </w:r>
    </w:p>
    <w:p w14:paraId="6D5E2F3D" w14:textId="77777777" w:rsidR="00A27E20" w:rsidRPr="00A27E20" w:rsidRDefault="00A27E20" w:rsidP="00A27E20">
      <w:pPr>
        <w:pStyle w:val="Prrafodelista"/>
        <w:numPr>
          <w:ilvl w:val="0"/>
          <w:numId w:val="39"/>
        </w:numPr>
        <w:spacing w:after="0" w:line="276" w:lineRule="auto"/>
        <w:jc w:val="both"/>
        <w:rPr>
          <w:rFonts w:ascii="Calibri" w:hAnsi="Calibri" w:cs="Calibri"/>
        </w:rPr>
      </w:pPr>
      <w:r w:rsidRPr="00A27E20">
        <w:rPr>
          <w:rFonts w:ascii="Calibri" w:hAnsi="Calibri" w:cs="Calibri"/>
        </w:rPr>
        <w:t>Montaje, cableado, conexión, pruebas y verificación del funcionamiento de sensores, alarmas, paneles de control y demás componentes.</w:t>
      </w:r>
    </w:p>
    <w:p w14:paraId="323DF277" w14:textId="77777777" w:rsidR="00A27E20" w:rsidRPr="00A27E20" w:rsidRDefault="00A27E20" w:rsidP="00A27E20">
      <w:pPr>
        <w:pStyle w:val="Prrafodelista"/>
        <w:numPr>
          <w:ilvl w:val="0"/>
          <w:numId w:val="39"/>
        </w:numPr>
        <w:spacing w:after="0" w:line="276" w:lineRule="auto"/>
        <w:jc w:val="both"/>
        <w:rPr>
          <w:rFonts w:ascii="Calibri" w:hAnsi="Calibri" w:cs="Calibri"/>
        </w:rPr>
      </w:pPr>
      <w:r w:rsidRPr="00A27E20">
        <w:rPr>
          <w:rFonts w:ascii="Calibri" w:hAnsi="Calibri" w:cs="Calibri"/>
        </w:rPr>
        <w:t>Instalación de bombas contra incendios, tanques de almacenamiento, tuberías, accesorios y conexiones hidráulicas.</w:t>
      </w:r>
    </w:p>
    <w:p w14:paraId="3CA4D9EE" w14:textId="77777777" w:rsidR="00A27E20" w:rsidRPr="00A27E20" w:rsidRDefault="00A27E20" w:rsidP="00A27E20">
      <w:pPr>
        <w:pStyle w:val="Prrafodelista"/>
        <w:numPr>
          <w:ilvl w:val="0"/>
          <w:numId w:val="39"/>
        </w:numPr>
        <w:spacing w:after="0" w:line="276" w:lineRule="auto"/>
        <w:jc w:val="both"/>
        <w:rPr>
          <w:rFonts w:ascii="Calibri" w:hAnsi="Calibri" w:cs="Calibri"/>
        </w:rPr>
      </w:pPr>
      <w:r w:rsidRPr="00A27E20">
        <w:rPr>
          <w:rFonts w:ascii="Calibri" w:hAnsi="Calibri" w:cs="Calibri"/>
        </w:rPr>
        <w:t>Ejecución de las obras civiles requeridas para la construcción o adecuación del cuarto de máquinas y el acondicionamiento o refuerzo de las estructuras asociadas a los tanques, según los diseños aprobados.</w:t>
      </w:r>
    </w:p>
    <w:p w14:paraId="68E805A6" w14:textId="77777777" w:rsidR="00A27E20" w:rsidRPr="00A27E20" w:rsidRDefault="00A27E20" w:rsidP="00A27E20">
      <w:pPr>
        <w:pStyle w:val="Prrafodelista"/>
        <w:numPr>
          <w:ilvl w:val="0"/>
          <w:numId w:val="39"/>
        </w:numPr>
        <w:spacing w:after="0" w:line="276" w:lineRule="auto"/>
        <w:jc w:val="both"/>
        <w:rPr>
          <w:rFonts w:ascii="Calibri" w:hAnsi="Calibri" w:cs="Calibri"/>
        </w:rPr>
      </w:pPr>
      <w:r w:rsidRPr="00A27E20">
        <w:rPr>
          <w:rFonts w:ascii="Calibri" w:hAnsi="Calibri" w:cs="Calibri"/>
        </w:rPr>
        <w:t>Realización de pruebas, verificaciones y puesta en funcionamiento de los sistemas instalados.</w:t>
      </w:r>
    </w:p>
    <w:p w14:paraId="7B2DC356" w14:textId="77777777" w:rsidR="00A27E20" w:rsidRPr="00A27E20" w:rsidRDefault="00A27E20" w:rsidP="00A27E20">
      <w:pPr>
        <w:pStyle w:val="Prrafodelista"/>
        <w:numPr>
          <w:ilvl w:val="0"/>
          <w:numId w:val="39"/>
        </w:numPr>
        <w:spacing w:after="0" w:line="276" w:lineRule="auto"/>
        <w:jc w:val="both"/>
        <w:rPr>
          <w:rFonts w:ascii="Calibri" w:hAnsi="Calibri" w:cs="Calibri"/>
        </w:rPr>
      </w:pPr>
      <w:r w:rsidRPr="00A27E20">
        <w:rPr>
          <w:rFonts w:ascii="Calibri" w:hAnsi="Calibri" w:cs="Calibri"/>
        </w:rPr>
        <w:t>Cumplimiento de las especificaciones técnicas, los requisitos de calidad, las normas aplicables y las disposiciones en materia de seguridad y salud en el trabajo y gestión ambiental.</w:t>
      </w:r>
    </w:p>
    <w:p w14:paraId="25ABB3ED" w14:textId="77777777" w:rsidR="00A27E20" w:rsidRPr="00A27E20" w:rsidRDefault="00A27E20" w:rsidP="00A27E20">
      <w:pPr>
        <w:spacing w:after="0" w:line="276" w:lineRule="auto"/>
        <w:jc w:val="both"/>
        <w:rPr>
          <w:rFonts w:ascii="Calibri" w:hAnsi="Calibri" w:cs="Calibri"/>
        </w:rPr>
      </w:pPr>
    </w:p>
    <w:p w14:paraId="47226456" w14:textId="77777777" w:rsidR="00A27E20" w:rsidRPr="00A27E20" w:rsidRDefault="00A27E20" w:rsidP="00A27E20">
      <w:pPr>
        <w:spacing w:after="0" w:line="276" w:lineRule="auto"/>
        <w:jc w:val="both"/>
        <w:rPr>
          <w:rFonts w:ascii="Calibri" w:hAnsi="Calibri" w:cs="Calibri"/>
        </w:rPr>
      </w:pPr>
      <w:r w:rsidRPr="00A27E20">
        <w:rPr>
          <w:rFonts w:ascii="Calibri" w:hAnsi="Calibri" w:cs="Calibri"/>
        </w:rPr>
        <w:t>Para garantizar el adecuado seguimiento y control de la ejecución contractual, se requiere contar con una interventoría que realice el seguimiento técnico, administrativo, financiero, ambiental, legal y de seguridad y salud en el trabajo, de acuerdo con las obligaciones y el alcance que se establezcan contractualmente. Esta necesidad se fundamenta, además, en que TRANSMILENIO S.A. no cuenta con la capacidad operativa ni con el personal especializado suficiente para desarrollar directamente dichas actividades de interventoría. En consecuencia, se considera procedente adelantar el correspondiente proceso de selección mediante la modalidad de Concurso de Méritos Abierto, de conformidad con la normativa aplicable.</w:t>
      </w:r>
    </w:p>
    <w:p w14:paraId="0D701DE6" w14:textId="77777777" w:rsidR="00A27E20" w:rsidRPr="00A27E20" w:rsidRDefault="00A27E20" w:rsidP="00A27E20">
      <w:pPr>
        <w:spacing w:after="0" w:line="276" w:lineRule="auto"/>
        <w:jc w:val="both"/>
        <w:rPr>
          <w:rFonts w:ascii="Calibri" w:hAnsi="Calibri" w:cs="Calibri"/>
        </w:rPr>
      </w:pPr>
    </w:p>
    <w:p w14:paraId="397AFDE7" w14:textId="2137AE30" w:rsidR="00A27E20" w:rsidRDefault="00A27E20" w:rsidP="00A27E20">
      <w:pPr>
        <w:spacing w:after="0" w:line="276" w:lineRule="auto"/>
        <w:jc w:val="both"/>
        <w:rPr>
          <w:rFonts w:ascii="Calibri" w:hAnsi="Calibri" w:cs="Calibri"/>
        </w:rPr>
      </w:pPr>
      <w:r w:rsidRPr="00A27E20">
        <w:rPr>
          <w:rFonts w:ascii="Calibri" w:hAnsi="Calibri" w:cs="Calibri"/>
        </w:rPr>
        <w:t>El presente documento establece las consideraciones generales y los lineamientos para la estructuración económica del contrato de interventoría, así como las recomendaciones relacionadas con el seguimiento presupuestal y los aspectos económicos que deberán considerarse durante su ejecución contractual.</w:t>
      </w:r>
    </w:p>
    <w:p w14:paraId="21FC3EF0" w14:textId="77777777" w:rsidR="00A27E20" w:rsidRDefault="00A27E20" w:rsidP="00A27E20">
      <w:pPr>
        <w:spacing w:after="0" w:line="276" w:lineRule="auto"/>
        <w:jc w:val="both"/>
        <w:rPr>
          <w:rFonts w:ascii="Calibri" w:hAnsi="Calibri" w:cs="Calibri"/>
        </w:rPr>
      </w:pPr>
    </w:p>
    <w:p w14:paraId="61FF231D" w14:textId="77777777" w:rsidR="00A27E20" w:rsidRDefault="00A27E20" w:rsidP="00A27E20">
      <w:pPr>
        <w:spacing w:after="0" w:line="276" w:lineRule="auto"/>
        <w:jc w:val="both"/>
        <w:rPr>
          <w:rFonts w:ascii="Calibri" w:hAnsi="Calibri" w:cs="Calibri"/>
        </w:rPr>
      </w:pPr>
    </w:p>
    <w:p w14:paraId="6D7EE50A" w14:textId="77777777" w:rsidR="00A27E20" w:rsidRDefault="00A27E20" w:rsidP="00A27E20">
      <w:pPr>
        <w:spacing w:after="0" w:line="276" w:lineRule="auto"/>
        <w:jc w:val="both"/>
        <w:rPr>
          <w:rFonts w:ascii="Calibri" w:hAnsi="Calibri" w:cs="Calibri"/>
        </w:rPr>
      </w:pPr>
    </w:p>
    <w:p w14:paraId="1565FCE0" w14:textId="77777777" w:rsidR="00A27E20" w:rsidRPr="008A718A" w:rsidRDefault="00A27E20" w:rsidP="00A27E20">
      <w:pPr>
        <w:spacing w:after="0" w:line="276" w:lineRule="auto"/>
        <w:jc w:val="both"/>
        <w:rPr>
          <w:rFonts w:ascii="Calibri" w:hAnsi="Calibri" w:cs="Calibri"/>
        </w:rPr>
      </w:pPr>
    </w:p>
    <w:p w14:paraId="5CB0248C" w14:textId="0A0BF7E5" w:rsidR="009513F3" w:rsidRPr="008A718A" w:rsidRDefault="001316CB" w:rsidP="009513F3">
      <w:pPr>
        <w:pStyle w:val="Prrafodelista"/>
        <w:numPr>
          <w:ilvl w:val="1"/>
          <w:numId w:val="6"/>
        </w:numPr>
        <w:spacing w:after="0" w:line="240" w:lineRule="auto"/>
        <w:jc w:val="both"/>
        <w:rPr>
          <w:rFonts w:ascii="Calibri" w:hAnsi="Calibri" w:cs="Calibri"/>
          <w:b/>
          <w:bCs/>
        </w:rPr>
      </w:pPr>
      <w:r w:rsidRPr="008A718A">
        <w:rPr>
          <w:rFonts w:ascii="Calibri" w:hAnsi="Calibri" w:cs="Calibri"/>
          <w:b/>
          <w:bCs/>
        </w:rPr>
        <w:lastRenderedPageBreak/>
        <w:t xml:space="preserve">ASPECTOS GENERALES: </w:t>
      </w:r>
    </w:p>
    <w:p w14:paraId="28D56C2F" w14:textId="77777777" w:rsidR="009513F3" w:rsidRPr="008A718A" w:rsidRDefault="009513F3" w:rsidP="005638E5">
      <w:pPr>
        <w:spacing w:after="0" w:line="240" w:lineRule="auto"/>
        <w:jc w:val="both"/>
        <w:rPr>
          <w:rFonts w:ascii="Calibri" w:hAnsi="Calibri" w:cs="Calibri"/>
        </w:rPr>
      </w:pPr>
    </w:p>
    <w:p w14:paraId="6D8E1D92" w14:textId="77777777" w:rsidR="009513F3" w:rsidRPr="008A718A" w:rsidRDefault="001316CB" w:rsidP="00962164">
      <w:pPr>
        <w:spacing w:after="0" w:line="276" w:lineRule="auto"/>
        <w:jc w:val="both"/>
        <w:rPr>
          <w:rFonts w:ascii="Calibri" w:hAnsi="Calibri" w:cs="Calibri"/>
        </w:rPr>
      </w:pPr>
      <w:r w:rsidRPr="008A718A">
        <w:rPr>
          <w:rFonts w:ascii="Calibri" w:hAnsi="Calibri" w:cs="Calibri"/>
        </w:rPr>
        <w:t xml:space="preserve">Con base en la necesidad que se pretende satisfacer, la experiencia de la Entidad en contratos ejecutados previamente y en la estructura de los Contratos Principales de mantenimiento y adecuación de infraestructura </w:t>
      </w:r>
      <w:r w:rsidR="009513F3" w:rsidRPr="008A718A">
        <w:rPr>
          <w:rFonts w:ascii="Calibri" w:hAnsi="Calibri" w:cs="Calibri"/>
        </w:rPr>
        <w:t>de soporte</w:t>
      </w:r>
      <w:r w:rsidRPr="008A718A">
        <w:rPr>
          <w:rFonts w:ascii="Calibri" w:hAnsi="Calibri" w:cs="Calibri"/>
        </w:rPr>
        <w:t xml:space="preserve"> objeto de Interventoría, se procedió a determinar la estructura de personal definiendo las calidades de formación y experiencia, así como la dedicación requerida, las instalaciones, equipos, herramientas, insumos, entre otros, para el Contrato de Interventoría. </w:t>
      </w:r>
    </w:p>
    <w:p w14:paraId="32461666" w14:textId="77777777" w:rsidR="009513F3" w:rsidRPr="008A718A" w:rsidRDefault="009513F3" w:rsidP="00962164">
      <w:pPr>
        <w:spacing w:after="0" w:line="276" w:lineRule="auto"/>
        <w:jc w:val="both"/>
        <w:rPr>
          <w:rFonts w:ascii="Calibri" w:hAnsi="Calibri" w:cs="Calibri"/>
        </w:rPr>
      </w:pPr>
    </w:p>
    <w:p w14:paraId="41853E57" w14:textId="364A2546" w:rsidR="009513F3" w:rsidRPr="008A718A" w:rsidRDefault="001316CB" w:rsidP="00962164">
      <w:pPr>
        <w:spacing w:after="0" w:line="276" w:lineRule="auto"/>
        <w:jc w:val="both"/>
        <w:rPr>
          <w:rFonts w:ascii="Calibri" w:hAnsi="Calibri" w:cs="Calibri"/>
        </w:rPr>
      </w:pPr>
      <w:r w:rsidRPr="008A718A">
        <w:rPr>
          <w:rFonts w:ascii="Calibri" w:hAnsi="Calibri" w:cs="Calibri"/>
        </w:rPr>
        <w:t>A partir de la estructura determinada, se procedió a actualizar las tarifas de personal, los precios de insumos y actividades para finalmente determinar el valor final del Contrato de Interventoría. En la ejecución</w:t>
      </w:r>
      <w:r w:rsidR="00D46DDB" w:rsidRPr="008A718A">
        <w:rPr>
          <w:rFonts w:ascii="Calibri" w:hAnsi="Calibri" w:cs="Calibri"/>
        </w:rPr>
        <w:t xml:space="preserve"> del presupuesto oficial se consideraron</w:t>
      </w:r>
      <w:r w:rsidRPr="008A718A">
        <w:rPr>
          <w:rFonts w:ascii="Calibri" w:hAnsi="Calibri" w:cs="Calibri"/>
        </w:rPr>
        <w:t xml:space="preserve"> los siguientes parámetros: </w:t>
      </w:r>
    </w:p>
    <w:p w14:paraId="5AF78A7A" w14:textId="77777777" w:rsidR="009513F3" w:rsidRPr="008A718A" w:rsidRDefault="009513F3" w:rsidP="00962164">
      <w:pPr>
        <w:spacing w:after="0" w:line="276" w:lineRule="auto"/>
        <w:jc w:val="both"/>
        <w:rPr>
          <w:rFonts w:ascii="Calibri" w:hAnsi="Calibri" w:cs="Calibri"/>
        </w:rPr>
      </w:pPr>
    </w:p>
    <w:p w14:paraId="3901BB2D" w14:textId="6789AA45" w:rsidR="009513F3" w:rsidRPr="008A718A" w:rsidRDefault="001316CB" w:rsidP="00962164">
      <w:pPr>
        <w:pStyle w:val="Prrafodelista"/>
        <w:numPr>
          <w:ilvl w:val="0"/>
          <w:numId w:val="5"/>
        </w:numPr>
        <w:spacing w:after="0" w:line="276" w:lineRule="auto"/>
        <w:jc w:val="both"/>
        <w:rPr>
          <w:rFonts w:ascii="Calibri" w:hAnsi="Calibri" w:cs="Calibri"/>
        </w:rPr>
      </w:pPr>
      <w:r w:rsidRPr="008A718A">
        <w:rPr>
          <w:rFonts w:ascii="Calibri" w:hAnsi="Calibri" w:cs="Calibri"/>
        </w:rPr>
        <w:t xml:space="preserve">El valor de las tarifas de personal para procesos de contratación similares adelantados por la Entidad en la presente vigencia. </w:t>
      </w:r>
    </w:p>
    <w:p w14:paraId="695AE087" w14:textId="668E0D3B" w:rsidR="009513F3" w:rsidRDefault="001316CB" w:rsidP="00962164">
      <w:pPr>
        <w:pStyle w:val="Prrafodelista"/>
        <w:numPr>
          <w:ilvl w:val="0"/>
          <w:numId w:val="5"/>
        </w:numPr>
        <w:spacing w:after="0" w:line="276" w:lineRule="auto"/>
        <w:jc w:val="both"/>
        <w:rPr>
          <w:rFonts w:ascii="Calibri" w:hAnsi="Calibri" w:cs="Calibri"/>
        </w:rPr>
      </w:pPr>
      <w:r w:rsidRPr="008A718A">
        <w:rPr>
          <w:rFonts w:ascii="Calibri" w:hAnsi="Calibri" w:cs="Calibri"/>
        </w:rPr>
        <w:t xml:space="preserve">Requerimientos de personal asociado a la interventoría para </w:t>
      </w:r>
      <w:r w:rsidR="00A27E20">
        <w:rPr>
          <w:rFonts w:ascii="Calibri" w:hAnsi="Calibri" w:cs="Calibri"/>
        </w:rPr>
        <w:t>el seguimiento y verificación de los diseños y obras a ejecutar</w:t>
      </w:r>
    </w:p>
    <w:p w14:paraId="462B6564" w14:textId="22D1D27E" w:rsidR="00A27E20" w:rsidRPr="008A718A" w:rsidRDefault="00A27E20" w:rsidP="00962164">
      <w:pPr>
        <w:pStyle w:val="Prrafodelista"/>
        <w:numPr>
          <w:ilvl w:val="0"/>
          <w:numId w:val="5"/>
        </w:numPr>
        <w:spacing w:after="0" w:line="276" w:lineRule="auto"/>
        <w:jc w:val="both"/>
        <w:rPr>
          <w:rFonts w:ascii="Calibri" w:hAnsi="Calibri" w:cs="Calibri"/>
        </w:rPr>
      </w:pPr>
      <w:r>
        <w:rPr>
          <w:rFonts w:ascii="Calibri" w:hAnsi="Calibri" w:cs="Calibri"/>
        </w:rPr>
        <w:t xml:space="preserve">Costos de administración, operación impuestos y garantías incluidos en el calculo del factor multiplicador </w:t>
      </w:r>
    </w:p>
    <w:p w14:paraId="52F844D4" w14:textId="414D388D" w:rsidR="009513F3" w:rsidRPr="008A718A" w:rsidRDefault="001316CB" w:rsidP="00962164">
      <w:pPr>
        <w:pStyle w:val="Prrafodelista"/>
        <w:numPr>
          <w:ilvl w:val="0"/>
          <w:numId w:val="5"/>
        </w:numPr>
        <w:spacing w:after="0" w:line="276" w:lineRule="auto"/>
        <w:jc w:val="both"/>
        <w:rPr>
          <w:rFonts w:ascii="Calibri" w:hAnsi="Calibri" w:cs="Calibri"/>
        </w:rPr>
      </w:pPr>
      <w:r w:rsidRPr="008A718A">
        <w:rPr>
          <w:rFonts w:ascii="Calibri" w:hAnsi="Calibri" w:cs="Calibri"/>
        </w:rPr>
        <w:t xml:space="preserve">Lineamientos establecidos por la Entidad en el Instructivo I-ST-001 “Guía elaboración de presupuestos para contratos de obra, consultoría, interventoría”, versión 0 de fecha Junio de 2021. </w:t>
      </w:r>
    </w:p>
    <w:p w14:paraId="02CF0146" w14:textId="77777777" w:rsidR="009513F3" w:rsidRPr="008A718A" w:rsidRDefault="009513F3" w:rsidP="00962164">
      <w:pPr>
        <w:spacing w:after="0" w:line="276" w:lineRule="auto"/>
        <w:jc w:val="both"/>
        <w:rPr>
          <w:rFonts w:ascii="Calibri" w:hAnsi="Calibri" w:cs="Calibri"/>
        </w:rPr>
      </w:pPr>
    </w:p>
    <w:p w14:paraId="04574652" w14:textId="77777777" w:rsidR="00A04122" w:rsidRPr="008A718A" w:rsidRDefault="001316CB" w:rsidP="00962164">
      <w:pPr>
        <w:spacing w:after="0" w:line="276" w:lineRule="auto"/>
        <w:jc w:val="both"/>
        <w:rPr>
          <w:rFonts w:ascii="Calibri" w:hAnsi="Calibri" w:cs="Calibri"/>
        </w:rPr>
      </w:pPr>
      <w:r w:rsidRPr="008A718A">
        <w:rPr>
          <w:rFonts w:ascii="Calibri" w:hAnsi="Calibri" w:cs="Calibri"/>
        </w:rPr>
        <w:t xml:space="preserve">Se realizó el estudio de mercado para los insumos, equipos de comunicación, costos de oficina, etc., dicha información fue procesada por un profesional experto en estructura de costos, obteniéndose los precios de insumos, tarifas y demás, que son los precios base con los cuales se estructuró el presente proceso. Como resultado del trabajo anterior, se obtuvieron los siguientes documentos que forman parte del presente proceso: </w:t>
      </w:r>
    </w:p>
    <w:p w14:paraId="3A265ECA" w14:textId="77777777" w:rsidR="00A04122" w:rsidRPr="008A718A" w:rsidRDefault="00A04122" w:rsidP="00962164">
      <w:pPr>
        <w:spacing w:after="0" w:line="276" w:lineRule="auto"/>
        <w:jc w:val="both"/>
        <w:rPr>
          <w:rFonts w:ascii="Calibri" w:hAnsi="Calibri" w:cs="Calibri"/>
        </w:rPr>
      </w:pPr>
    </w:p>
    <w:p w14:paraId="69C50212" w14:textId="15F083D5" w:rsidR="00A04122" w:rsidRPr="008A718A" w:rsidRDefault="00A04122" w:rsidP="00962164">
      <w:pPr>
        <w:spacing w:after="0" w:line="276" w:lineRule="auto"/>
        <w:jc w:val="both"/>
        <w:rPr>
          <w:rFonts w:ascii="Calibri" w:hAnsi="Calibri" w:cs="Calibri"/>
        </w:rPr>
      </w:pPr>
      <w:r w:rsidRPr="008A718A">
        <w:rPr>
          <w:rFonts w:ascii="Calibri" w:hAnsi="Calibri" w:cs="Calibri"/>
          <w:b/>
          <w:bCs/>
        </w:rPr>
        <w:t>P</w:t>
      </w:r>
      <w:r w:rsidR="001316CB" w:rsidRPr="008A718A">
        <w:rPr>
          <w:rFonts w:ascii="Calibri" w:hAnsi="Calibri" w:cs="Calibri"/>
          <w:b/>
          <w:bCs/>
        </w:rPr>
        <w:t>resupuesto</w:t>
      </w:r>
      <w:r w:rsidRPr="008A718A">
        <w:rPr>
          <w:rFonts w:ascii="Calibri" w:hAnsi="Calibri" w:cs="Calibri"/>
        </w:rPr>
        <w:t xml:space="preserve"> </w:t>
      </w:r>
      <w:r w:rsidRPr="008A718A">
        <w:rPr>
          <w:rFonts w:ascii="Calibri" w:hAnsi="Calibri" w:cs="Calibri"/>
          <w:b/>
          <w:bCs/>
        </w:rPr>
        <w:t>oficial</w:t>
      </w:r>
      <w:r w:rsidR="001316CB" w:rsidRPr="008A718A">
        <w:rPr>
          <w:rFonts w:ascii="Calibri" w:hAnsi="Calibri" w:cs="Calibri"/>
        </w:rPr>
        <w:t xml:space="preserve"> para </w:t>
      </w:r>
      <w:r w:rsidR="008B4F16" w:rsidRPr="008A718A">
        <w:rPr>
          <w:rFonts w:ascii="Calibri" w:eastAsia="Arial Narrow" w:hAnsi="Calibri" w:cs="Calibri"/>
          <w:i/>
          <w:iCs/>
          <w:lang w:eastAsia="es-ES"/>
        </w:rPr>
        <w:t>cuyo obeto es “</w:t>
      </w:r>
      <w:r w:rsidRPr="008A718A">
        <w:rPr>
          <w:rFonts w:ascii="Calibri" w:eastAsia="Arial Narrow" w:hAnsi="Calibri" w:cs="Calibri"/>
          <w:i/>
          <w:iCs/>
          <w:lang w:val="es-ES" w:eastAsia="es-ES"/>
        </w:rPr>
        <w:t xml:space="preserve"> </w:t>
      </w:r>
      <w:r w:rsidR="00D46DDB" w:rsidRPr="008A718A">
        <w:rPr>
          <w:rFonts w:ascii="Calibri" w:eastAsia="Arial Narrow" w:hAnsi="Calibri" w:cs="Calibri"/>
          <w:i/>
          <w:iCs/>
          <w:lang w:val="es-ES" w:eastAsia="es-ES"/>
        </w:rPr>
        <w:t xml:space="preserve">Ejecutar la interventoría técnica, administrativa, financiera, ambiental, legal y de seguridad industrial al contrato de obra cuyo objeto es ejecutar las obras y actividades necesarias para la construcción, suministro, instalación, puesta en funcionamiento y entrega a satisfacción de la red contra incendios, el sistema de detección y alarma de incendios, y demás elementos requeridos, de acuerdo con los estudios y diseños aprobados, en los patios troncal calle 80 y troncal norte calle 183 del sistema integrado de transporte público </w:t>
      </w:r>
      <w:r w:rsidRPr="008A718A">
        <w:rPr>
          <w:rFonts w:ascii="Calibri" w:eastAsia="Arial Narrow" w:hAnsi="Calibri" w:cs="Calibri"/>
          <w:i/>
          <w:iCs/>
          <w:lang w:val="es-ES" w:eastAsia="es-ES"/>
        </w:rPr>
        <w:t>– SITP."</w:t>
      </w:r>
      <w:r w:rsidR="00D46DDB" w:rsidRPr="008A718A">
        <w:rPr>
          <w:rFonts w:ascii="Calibri" w:eastAsia="Arial Narrow" w:hAnsi="Calibri" w:cs="Calibri"/>
          <w:i/>
          <w:iCs/>
          <w:lang w:val="es-ES" w:eastAsia="es-ES"/>
        </w:rPr>
        <w:t xml:space="preserve"> </w:t>
      </w:r>
      <w:r w:rsidR="001316CB" w:rsidRPr="008A718A">
        <w:rPr>
          <w:rFonts w:ascii="Calibri" w:hAnsi="Calibri" w:cs="Calibri"/>
        </w:rPr>
        <w:t>con los soportes de tarifas de personal, el cálculo de factor multiplicador para el personal aplicable a la nómina del interventor</w:t>
      </w:r>
      <w:r w:rsidR="00A27E20">
        <w:rPr>
          <w:rFonts w:ascii="Calibri" w:hAnsi="Calibri" w:cs="Calibri"/>
        </w:rPr>
        <w:t>.</w:t>
      </w:r>
    </w:p>
    <w:p w14:paraId="395191EE" w14:textId="0751D780" w:rsidR="00A04122" w:rsidRPr="008A718A" w:rsidRDefault="001316CB" w:rsidP="00962164">
      <w:pPr>
        <w:spacing w:after="0" w:line="276" w:lineRule="auto"/>
        <w:jc w:val="both"/>
        <w:rPr>
          <w:rFonts w:ascii="Calibri" w:hAnsi="Calibri" w:cs="Calibri"/>
        </w:rPr>
      </w:pPr>
      <w:r w:rsidRPr="008A718A">
        <w:rPr>
          <w:rFonts w:ascii="Calibri" w:hAnsi="Calibri" w:cs="Calibri"/>
        </w:rPr>
        <w:t xml:space="preserve"> </w:t>
      </w:r>
    </w:p>
    <w:p w14:paraId="0EA3FFCC" w14:textId="77777777" w:rsidR="00A04122" w:rsidRPr="008A718A" w:rsidRDefault="001316CB" w:rsidP="00962164">
      <w:pPr>
        <w:spacing w:after="0" w:line="276" w:lineRule="auto"/>
        <w:jc w:val="both"/>
        <w:rPr>
          <w:rFonts w:ascii="Calibri" w:hAnsi="Calibri" w:cs="Calibri"/>
        </w:rPr>
      </w:pPr>
      <w:r w:rsidRPr="008A718A">
        <w:rPr>
          <w:rFonts w:ascii="Calibri" w:hAnsi="Calibri" w:cs="Calibri"/>
        </w:rPr>
        <w:lastRenderedPageBreak/>
        <w:t xml:space="preserve">b. Estructura de costos para contrato de interventoría. Estos documentos contienen toda la información técnica y operativa necesaria para la interventoría técnica, administrativa, legal y financiera para el normal desarrollo de las actividades de intervención del pavimento y reparación de losas en patios del Sistema TransMilenio. </w:t>
      </w:r>
    </w:p>
    <w:p w14:paraId="397E6FE6" w14:textId="77777777" w:rsidR="00A04122" w:rsidRPr="008A718A" w:rsidRDefault="00A04122" w:rsidP="00962164">
      <w:pPr>
        <w:spacing w:after="0" w:line="276" w:lineRule="auto"/>
        <w:jc w:val="both"/>
        <w:rPr>
          <w:rFonts w:ascii="Calibri" w:hAnsi="Calibri" w:cs="Calibri"/>
        </w:rPr>
      </w:pPr>
    </w:p>
    <w:p w14:paraId="2849B60C" w14:textId="77777777" w:rsidR="00A04122" w:rsidRPr="008A718A" w:rsidRDefault="00A04122" w:rsidP="005638E5">
      <w:pPr>
        <w:spacing w:after="0" w:line="240" w:lineRule="auto"/>
        <w:jc w:val="both"/>
        <w:rPr>
          <w:rFonts w:ascii="Calibri" w:hAnsi="Calibri" w:cs="Calibri"/>
        </w:rPr>
      </w:pPr>
    </w:p>
    <w:p w14:paraId="6E74A1CF" w14:textId="77777777" w:rsidR="00A04122" w:rsidRPr="008A718A" w:rsidRDefault="001316CB" w:rsidP="00A04122">
      <w:pPr>
        <w:pStyle w:val="Prrafodelista"/>
        <w:numPr>
          <w:ilvl w:val="1"/>
          <w:numId w:val="6"/>
        </w:numPr>
        <w:spacing w:after="0" w:line="240" w:lineRule="auto"/>
        <w:jc w:val="both"/>
        <w:rPr>
          <w:rFonts w:ascii="Calibri" w:hAnsi="Calibri" w:cs="Calibri"/>
          <w:b/>
          <w:bCs/>
        </w:rPr>
      </w:pPr>
      <w:r w:rsidRPr="008A718A">
        <w:rPr>
          <w:rFonts w:ascii="Calibri" w:hAnsi="Calibri" w:cs="Calibri"/>
          <w:b/>
          <w:bCs/>
        </w:rPr>
        <w:t>OBSERVACIONES</w:t>
      </w:r>
      <w:r w:rsidRPr="008A718A">
        <w:rPr>
          <w:rFonts w:ascii="Calibri" w:hAnsi="Calibri" w:cs="Calibri"/>
        </w:rPr>
        <w:t xml:space="preserve"> </w:t>
      </w:r>
      <w:r w:rsidRPr="008A718A">
        <w:rPr>
          <w:rFonts w:ascii="Calibri" w:hAnsi="Calibri" w:cs="Calibri"/>
          <w:b/>
          <w:bCs/>
        </w:rPr>
        <w:t xml:space="preserve">Y CONSIDERACIONES GENERALES. </w:t>
      </w:r>
    </w:p>
    <w:p w14:paraId="7190317B" w14:textId="77777777" w:rsidR="00A04122" w:rsidRPr="008A718A" w:rsidRDefault="00A04122" w:rsidP="005638E5">
      <w:pPr>
        <w:spacing w:after="0" w:line="240" w:lineRule="auto"/>
        <w:jc w:val="both"/>
        <w:rPr>
          <w:rFonts w:ascii="Calibri" w:hAnsi="Calibri" w:cs="Calibri"/>
        </w:rPr>
      </w:pPr>
    </w:p>
    <w:p w14:paraId="64C050B0" w14:textId="1DF5D462" w:rsidR="00A04122" w:rsidRPr="008A718A" w:rsidRDefault="001316CB" w:rsidP="00951E6E">
      <w:pPr>
        <w:spacing w:after="0" w:line="276" w:lineRule="auto"/>
        <w:jc w:val="both"/>
        <w:rPr>
          <w:rFonts w:ascii="Calibri" w:hAnsi="Calibri" w:cs="Calibri"/>
        </w:rPr>
      </w:pPr>
      <w:r w:rsidRPr="008A718A">
        <w:rPr>
          <w:rFonts w:ascii="Calibri" w:hAnsi="Calibri" w:cs="Calibri"/>
        </w:rPr>
        <w:t xml:space="preserve">En la definición de los componentes para la estructura de costos de interventoría, se identificaron condiciones particulares en el desarrollo de las obras de </w:t>
      </w:r>
      <w:r w:rsidR="00A04122" w:rsidRPr="008A718A">
        <w:rPr>
          <w:rFonts w:ascii="Calibri" w:hAnsi="Calibri" w:cs="Calibri"/>
        </w:rPr>
        <w:t>instalación del sistema completo de Red Contra Incendio y detección</w:t>
      </w:r>
      <w:r w:rsidRPr="008A718A">
        <w:rPr>
          <w:rFonts w:ascii="Calibri" w:hAnsi="Calibri" w:cs="Calibri"/>
        </w:rPr>
        <w:t xml:space="preserve"> </w:t>
      </w:r>
      <w:r w:rsidR="00D46DDB" w:rsidRPr="008A718A">
        <w:rPr>
          <w:rFonts w:ascii="Calibri" w:hAnsi="Calibri" w:cs="Calibri"/>
        </w:rPr>
        <w:t>los patios troncal calle 80 y troncal norte calle 183</w:t>
      </w:r>
      <w:r w:rsidRPr="008A718A">
        <w:rPr>
          <w:rFonts w:ascii="Calibri" w:hAnsi="Calibri" w:cs="Calibri"/>
        </w:rPr>
        <w:t>, las cuales repercuten directamente en el ejercicio de interventoría</w:t>
      </w:r>
    </w:p>
    <w:p w14:paraId="134ACDCF" w14:textId="77777777" w:rsidR="00A04122" w:rsidRPr="008A718A" w:rsidRDefault="00A04122" w:rsidP="00951E6E">
      <w:pPr>
        <w:spacing w:after="0" w:line="276" w:lineRule="auto"/>
        <w:jc w:val="both"/>
        <w:rPr>
          <w:rFonts w:ascii="Calibri" w:hAnsi="Calibri" w:cs="Calibri"/>
        </w:rPr>
      </w:pPr>
    </w:p>
    <w:p w14:paraId="5D788D1D" w14:textId="0FF9CA1E" w:rsidR="00A04122" w:rsidRPr="008A718A" w:rsidRDefault="00A04122" w:rsidP="00951E6E">
      <w:pPr>
        <w:spacing w:after="0" w:line="276" w:lineRule="auto"/>
        <w:jc w:val="both"/>
        <w:rPr>
          <w:rFonts w:ascii="Calibri" w:hAnsi="Calibri" w:cs="Calibri"/>
        </w:rPr>
      </w:pPr>
      <w:r w:rsidRPr="008A718A">
        <w:rPr>
          <w:rFonts w:ascii="Calibri" w:hAnsi="Calibri" w:cs="Calibri"/>
        </w:rPr>
        <w:t>Se tuvo</w:t>
      </w:r>
      <w:r w:rsidR="001316CB" w:rsidRPr="008A718A">
        <w:rPr>
          <w:rFonts w:ascii="Calibri" w:hAnsi="Calibri" w:cs="Calibri"/>
        </w:rPr>
        <w:t xml:space="preserve"> en cuenta la experiencia en la ejecución de los diferentes contratos de interventoría por parte de la Entidad, </w:t>
      </w:r>
      <w:r w:rsidRPr="008A718A">
        <w:rPr>
          <w:rFonts w:ascii="Calibri" w:hAnsi="Calibri" w:cs="Calibri"/>
        </w:rPr>
        <w:t>lo cual es indispensable</w:t>
      </w:r>
      <w:r w:rsidR="001316CB" w:rsidRPr="008A718A">
        <w:rPr>
          <w:rFonts w:ascii="Calibri" w:hAnsi="Calibri" w:cs="Calibri"/>
        </w:rPr>
        <w:t xml:space="preserve"> a la hora de generar cualquier actualización de los costos de mano de obra, insumos, equipos, etc. Estas consideraciones también deben ser tenidas en cuenta a la hora de comparar los tiempos de supervisión, cantidad de personal, equipos y demás, que se encuentran en el mercado, en textos especializados o en bases de datos de referencia, los cuales generalmente están orientados a interventoría de obras nuevas. </w:t>
      </w:r>
    </w:p>
    <w:p w14:paraId="17409420" w14:textId="77777777" w:rsidR="00A04122" w:rsidRPr="008A718A" w:rsidRDefault="00A04122" w:rsidP="00951E6E">
      <w:pPr>
        <w:spacing w:after="0" w:line="276" w:lineRule="auto"/>
        <w:jc w:val="both"/>
        <w:rPr>
          <w:rFonts w:ascii="Calibri" w:hAnsi="Calibri" w:cs="Calibri"/>
        </w:rPr>
      </w:pPr>
    </w:p>
    <w:p w14:paraId="6397559E" w14:textId="77777777" w:rsidR="00A04122" w:rsidRPr="008A718A" w:rsidRDefault="001316CB" w:rsidP="00951E6E">
      <w:pPr>
        <w:spacing w:after="0" w:line="276" w:lineRule="auto"/>
        <w:jc w:val="both"/>
        <w:rPr>
          <w:rFonts w:ascii="Calibri" w:hAnsi="Calibri" w:cs="Calibri"/>
        </w:rPr>
      </w:pPr>
      <w:r w:rsidRPr="008A718A">
        <w:rPr>
          <w:rFonts w:ascii="Calibri" w:hAnsi="Calibri" w:cs="Calibri"/>
        </w:rPr>
        <w:t xml:space="preserve">Algunas de estas consideraciones se describen a continuación: </w:t>
      </w:r>
    </w:p>
    <w:p w14:paraId="3B39AF59" w14:textId="77777777" w:rsidR="00A04122" w:rsidRPr="008A718A" w:rsidRDefault="00A04122" w:rsidP="00951E6E">
      <w:pPr>
        <w:spacing w:after="0" w:line="276" w:lineRule="auto"/>
        <w:jc w:val="both"/>
        <w:rPr>
          <w:rFonts w:ascii="Calibri" w:hAnsi="Calibri" w:cs="Calibri"/>
        </w:rPr>
      </w:pPr>
    </w:p>
    <w:p w14:paraId="7DF5037F" w14:textId="77777777" w:rsidR="00A04122" w:rsidRPr="008A718A" w:rsidRDefault="00A04122" w:rsidP="00951E6E">
      <w:pPr>
        <w:spacing w:after="0" w:line="276" w:lineRule="auto"/>
        <w:jc w:val="both"/>
        <w:rPr>
          <w:rFonts w:ascii="Calibri" w:hAnsi="Calibri" w:cs="Calibri"/>
        </w:rPr>
      </w:pPr>
    </w:p>
    <w:p w14:paraId="2CAB4EA6" w14:textId="77777777" w:rsidR="00A04122" w:rsidRPr="008A718A" w:rsidRDefault="001316CB" w:rsidP="00951E6E">
      <w:pPr>
        <w:pStyle w:val="Prrafodelista"/>
        <w:numPr>
          <w:ilvl w:val="2"/>
          <w:numId w:val="6"/>
        </w:numPr>
        <w:spacing w:after="0" w:line="276" w:lineRule="auto"/>
        <w:jc w:val="both"/>
        <w:rPr>
          <w:rFonts w:ascii="Calibri" w:hAnsi="Calibri" w:cs="Calibri"/>
        </w:rPr>
      </w:pPr>
      <w:r w:rsidRPr="008A718A">
        <w:rPr>
          <w:rFonts w:ascii="Calibri" w:hAnsi="Calibri" w:cs="Calibri"/>
          <w:b/>
          <w:bCs/>
        </w:rPr>
        <w:t>GENERALES</w:t>
      </w:r>
      <w:r w:rsidRPr="008A718A">
        <w:rPr>
          <w:rFonts w:ascii="Calibri" w:hAnsi="Calibri" w:cs="Calibri"/>
        </w:rPr>
        <w:t xml:space="preserve">: </w:t>
      </w:r>
    </w:p>
    <w:p w14:paraId="49CD62EA" w14:textId="77777777" w:rsidR="00A04122" w:rsidRPr="008A718A" w:rsidRDefault="00A04122" w:rsidP="00951E6E">
      <w:pPr>
        <w:spacing w:after="0" w:line="276" w:lineRule="auto"/>
        <w:jc w:val="both"/>
        <w:rPr>
          <w:rFonts w:ascii="Calibri" w:hAnsi="Calibri" w:cs="Calibri"/>
        </w:rPr>
      </w:pPr>
    </w:p>
    <w:p w14:paraId="2B44E0B6" w14:textId="06A2E0C7" w:rsidR="00F535E3" w:rsidRPr="008A718A" w:rsidRDefault="001316CB" w:rsidP="00951E6E">
      <w:pPr>
        <w:spacing w:after="0" w:line="276" w:lineRule="auto"/>
        <w:jc w:val="both"/>
        <w:rPr>
          <w:rFonts w:ascii="Calibri" w:hAnsi="Calibri" w:cs="Calibri"/>
        </w:rPr>
      </w:pPr>
      <w:r w:rsidRPr="008A718A">
        <w:rPr>
          <w:rFonts w:ascii="Calibri" w:hAnsi="Calibri" w:cs="Calibri"/>
        </w:rPr>
        <w:t xml:space="preserve">Para el cálculo de las tarifas de personal y factor multiplicador, se tuvo en cuenta </w:t>
      </w:r>
      <w:r w:rsidR="00AC3539" w:rsidRPr="008A718A">
        <w:rPr>
          <w:rFonts w:ascii="Calibri" w:hAnsi="Calibri" w:cs="Calibri"/>
        </w:rPr>
        <w:t>los honorarios publicados por la entidad en la circular 24 “Honorarios 2026”, el factor multiplicador fue calculado teniendo en cuenta los porcentajes correspondientes a los pagos de prestaciones y seguridad social para cada profesional según la categoría que la entidad maneja</w:t>
      </w:r>
      <w:r w:rsidR="00A27E20">
        <w:rPr>
          <w:rFonts w:ascii="Calibri" w:hAnsi="Calibri" w:cs="Calibri"/>
        </w:rPr>
        <w:t>, los costos de operación, costos de impuestos y garantias</w:t>
      </w:r>
      <w:r w:rsidR="00AC3539" w:rsidRPr="008A718A">
        <w:rPr>
          <w:rFonts w:ascii="Calibri" w:hAnsi="Calibri" w:cs="Calibri"/>
        </w:rPr>
        <w:t xml:space="preserve">. </w:t>
      </w:r>
    </w:p>
    <w:p w14:paraId="5FBBACB5" w14:textId="77777777" w:rsidR="00F535E3" w:rsidRPr="008A718A" w:rsidRDefault="00F535E3" w:rsidP="00951E6E">
      <w:pPr>
        <w:spacing w:after="0" w:line="276" w:lineRule="auto"/>
        <w:jc w:val="both"/>
        <w:rPr>
          <w:rFonts w:ascii="Calibri" w:hAnsi="Calibri" w:cs="Calibri"/>
        </w:rPr>
      </w:pPr>
    </w:p>
    <w:p w14:paraId="76B14A02" w14:textId="77777777" w:rsidR="00F535E3" w:rsidRPr="008A718A" w:rsidRDefault="00F535E3" w:rsidP="00951E6E">
      <w:pPr>
        <w:spacing w:after="0" w:line="276" w:lineRule="auto"/>
        <w:jc w:val="both"/>
        <w:rPr>
          <w:rFonts w:ascii="Calibri" w:hAnsi="Calibri" w:cs="Calibri"/>
        </w:rPr>
      </w:pPr>
    </w:p>
    <w:p w14:paraId="78D4A1C3" w14:textId="382175CF" w:rsidR="00F535E3" w:rsidRPr="008A718A" w:rsidRDefault="001316CB" w:rsidP="00951E6E">
      <w:pPr>
        <w:pStyle w:val="Prrafodelista"/>
        <w:numPr>
          <w:ilvl w:val="2"/>
          <w:numId w:val="6"/>
        </w:numPr>
        <w:spacing w:after="0" w:line="276" w:lineRule="auto"/>
        <w:jc w:val="both"/>
        <w:rPr>
          <w:rFonts w:ascii="Calibri" w:hAnsi="Calibri" w:cs="Calibri"/>
        </w:rPr>
      </w:pPr>
      <w:r w:rsidRPr="008A718A">
        <w:rPr>
          <w:rFonts w:ascii="Calibri" w:hAnsi="Calibri" w:cs="Calibri"/>
          <w:b/>
          <w:bCs/>
        </w:rPr>
        <w:t>CAMBIO</w:t>
      </w:r>
      <w:r w:rsidRPr="008A718A">
        <w:rPr>
          <w:rFonts w:ascii="Calibri" w:hAnsi="Calibri" w:cs="Calibri"/>
        </w:rPr>
        <w:t xml:space="preserve"> </w:t>
      </w:r>
      <w:r w:rsidRPr="008A718A">
        <w:rPr>
          <w:rFonts w:ascii="Calibri" w:hAnsi="Calibri" w:cs="Calibri"/>
          <w:b/>
          <w:bCs/>
        </w:rPr>
        <w:t>DE VIGENCIA:</w:t>
      </w:r>
      <w:r w:rsidRPr="008A718A">
        <w:rPr>
          <w:rFonts w:ascii="Calibri" w:hAnsi="Calibri" w:cs="Calibri"/>
        </w:rPr>
        <w:t xml:space="preserve"> </w:t>
      </w:r>
    </w:p>
    <w:p w14:paraId="33073FA5" w14:textId="77777777" w:rsidR="00F535E3" w:rsidRPr="008A718A" w:rsidRDefault="00F535E3" w:rsidP="00951E6E">
      <w:pPr>
        <w:spacing w:after="0" w:line="276" w:lineRule="auto"/>
        <w:jc w:val="both"/>
        <w:rPr>
          <w:rFonts w:ascii="Calibri" w:hAnsi="Calibri" w:cs="Calibri"/>
        </w:rPr>
      </w:pPr>
    </w:p>
    <w:p w14:paraId="7770122F" w14:textId="21C48DED" w:rsidR="00F535E3" w:rsidRPr="008A718A" w:rsidRDefault="001316CB" w:rsidP="00951E6E">
      <w:pPr>
        <w:spacing w:after="0" w:line="276" w:lineRule="auto"/>
        <w:jc w:val="both"/>
        <w:rPr>
          <w:rFonts w:ascii="Calibri" w:hAnsi="Calibri" w:cs="Calibri"/>
        </w:rPr>
      </w:pPr>
      <w:r w:rsidRPr="008A718A">
        <w:rPr>
          <w:rFonts w:ascii="Calibri" w:hAnsi="Calibri" w:cs="Calibri"/>
        </w:rPr>
        <w:t xml:space="preserve">Los valores de la estructura económica del presente proceso de selección fueron determinados por la Entidad mediante </w:t>
      </w:r>
      <w:r w:rsidR="2A1D893E" w:rsidRPr="008A718A">
        <w:rPr>
          <w:rFonts w:ascii="Calibri" w:hAnsi="Calibri" w:cs="Calibri"/>
        </w:rPr>
        <w:t>la tabla de</w:t>
      </w:r>
      <w:r w:rsidR="00AC3539" w:rsidRPr="008A718A">
        <w:rPr>
          <w:rFonts w:ascii="Calibri" w:hAnsi="Calibri" w:cs="Calibri"/>
        </w:rPr>
        <w:t xml:space="preserve"> </w:t>
      </w:r>
      <w:r w:rsidR="00307667" w:rsidRPr="008A718A">
        <w:rPr>
          <w:rFonts w:ascii="Calibri" w:hAnsi="Calibri" w:cs="Calibri"/>
        </w:rPr>
        <w:t>honorarios</w:t>
      </w:r>
      <w:r w:rsidR="00AC3539" w:rsidRPr="008A718A">
        <w:rPr>
          <w:rFonts w:ascii="Calibri" w:hAnsi="Calibri" w:cs="Calibri"/>
        </w:rPr>
        <w:t xml:space="preserve"> del 2026,</w:t>
      </w:r>
      <w:r w:rsidR="1B92384D" w:rsidRPr="008A718A">
        <w:rPr>
          <w:rFonts w:ascii="Calibri" w:hAnsi="Calibri" w:cs="Calibri"/>
        </w:rPr>
        <w:t xml:space="preserve"> para </w:t>
      </w:r>
      <w:r w:rsidR="007D7A92" w:rsidRPr="008A718A">
        <w:rPr>
          <w:rFonts w:ascii="Calibri" w:hAnsi="Calibri" w:cs="Calibri"/>
        </w:rPr>
        <w:t>Transmilenio</w:t>
      </w:r>
      <w:r w:rsidR="1B92384D" w:rsidRPr="008A718A">
        <w:rPr>
          <w:rFonts w:ascii="Calibri" w:hAnsi="Calibri" w:cs="Calibri"/>
        </w:rPr>
        <w:t xml:space="preserve"> de acuerdo con la circular 24 Honorarios 202</w:t>
      </w:r>
      <w:r w:rsidR="0038100F" w:rsidRPr="008A718A">
        <w:rPr>
          <w:rFonts w:ascii="Calibri" w:hAnsi="Calibri" w:cs="Calibri"/>
        </w:rPr>
        <w:t>6</w:t>
      </w:r>
      <w:r w:rsidR="00AC3539" w:rsidRPr="008A718A">
        <w:rPr>
          <w:rFonts w:ascii="Calibri" w:hAnsi="Calibri" w:cs="Calibri"/>
        </w:rPr>
        <w:t xml:space="preserve"> así mismo, para los </w:t>
      </w:r>
      <w:r w:rsidR="00E04AB3" w:rsidRPr="008A718A">
        <w:rPr>
          <w:rFonts w:ascii="Calibri" w:hAnsi="Calibri" w:cs="Calibri"/>
        </w:rPr>
        <w:t>Ítems</w:t>
      </w:r>
      <w:r w:rsidR="00AC3539" w:rsidRPr="008A718A">
        <w:rPr>
          <w:rFonts w:ascii="Calibri" w:hAnsi="Calibri" w:cs="Calibri"/>
        </w:rPr>
        <w:t xml:space="preserve"> de insumos fijos se actualiz</w:t>
      </w:r>
      <w:r w:rsidR="00307667" w:rsidRPr="008A718A">
        <w:rPr>
          <w:rFonts w:ascii="Calibri" w:hAnsi="Calibri" w:cs="Calibri"/>
        </w:rPr>
        <w:t>ó</w:t>
      </w:r>
      <w:r w:rsidR="00AC3539" w:rsidRPr="008A718A">
        <w:rPr>
          <w:rFonts w:ascii="Calibri" w:hAnsi="Calibri" w:cs="Calibri"/>
        </w:rPr>
        <w:t xml:space="preserve"> de acuerdo </w:t>
      </w:r>
      <w:r w:rsidR="00307667" w:rsidRPr="008A718A">
        <w:rPr>
          <w:rFonts w:ascii="Calibri" w:hAnsi="Calibri" w:cs="Calibri"/>
        </w:rPr>
        <w:t>con el</w:t>
      </w:r>
      <w:r w:rsidR="00AC3539" w:rsidRPr="008A718A">
        <w:rPr>
          <w:rFonts w:ascii="Calibri" w:hAnsi="Calibri" w:cs="Calibri"/>
        </w:rPr>
        <w:t xml:space="preserve"> IPC del 5.7%. La</w:t>
      </w:r>
      <w:r w:rsidRPr="008A718A">
        <w:rPr>
          <w:rFonts w:ascii="Calibri" w:hAnsi="Calibri" w:cs="Calibri"/>
        </w:rPr>
        <w:t xml:space="preserve"> Entidad considera que los precios establecidos son suficientes y están acordes al mercado y </w:t>
      </w:r>
      <w:r w:rsidRPr="008A718A">
        <w:rPr>
          <w:rFonts w:ascii="Calibri" w:hAnsi="Calibri" w:cs="Calibri"/>
        </w:rPr>
        <w:lastRenderedPageBreak/>
        <w:t xml:space="preserve">situación económica actual. </w:t>
      </w:r>
      <w:r w:rsidR="00307667" w:rsidRPr="008A718A">
        <w:rPr>
          <w:rFonts w:ascii="Calibri" w:hAnsi="Calibri" w:cs="Calibri"/>
        </w:rPr>
        <w:t xml:space="preserve">Por </w:t>
      </w:r>
      <w:r w:rsidR="009F5403" w:rsidRPr="008A718A">
        <w:rPr>
          <w:rFonts w:ascii="Calibri" w:hAnsi="Calibri" w:cs="Calibri"/>
        </w:rPr>
        <w:t>tanto,</w:t>
      </w:r>
      <w:r w:rsidR="00307667" w:rsidRPr="008A718A">
        <w:rPr>
          <w:rFonts w:ascii="Calibri" w:hAnsi="Calibri" w:cs="Calibri"/>
        </w:rPr>
        <w:t xml:space="preserve"> en un caso de cambio de vigencia, se mantendrán los precios de vigencia 2026.</w:t>
      </w:r>
    </w:p>
    <w:p w14:paraId="59C2FF26" w14:textId="77777777" w:rsidR="00F535E3" w:rsidRPr="008A718A" w:rsidRDefault="00F535E3" w:rsidP="00951E6E">
      <w:pPr>
        <w:spacing w:after="0" w:line="276" w:lineRule="auto"/>
        <w:jc w:val="both"/>
        <w:rPr>
          <w:rFonts w:ascii="Calibri" w:hAnsi="Calibri" w:cs="Calibri"/>
        </w:rPr>
      </w:pPr>
    </w:p>
    <w:p w14:paraId="4CD5F6DA" w14:textId="5C1396C2" w:rsidR="00595262" w:rsidRPr="008A718A" w:rsidRDefault="001316CB" w:rsidP="00951E6E">
      <w:pPr>
        <w:spacing w:after="0" w:line="276" w:lineRule="auto"/>
        <w:jc w:val="both"/>
        <w:rPr>
          <w:rFonts w:ascii="Calibri" w:hAnsi="Calibri" w:cs="Calibri"/>
        </w:rPr>
      </w:pPr>
      <w:r w:rsidRPr="008A718A">
        <w:rPr>
          <w:rFonts w:ascii="Calibri" w:hAnsi="Calibri" w:cs="Calibri"/>
        </w:rPr>
        <w:t xml:space="preserve">Así las cosas, estos valores se considerarán vigentes para toda la ejecución del Contrato. Los proponentes deberán tener en cuenta lo explicado </w:t>
      </w:r>
      <w:r w:rsidR="00307667" w:rsidRPr="008A718A">
        <w:rPr>
          <w:rFonts w:ascii="Calibri" w:hAnsi="Calibri" w:cs="Calibri"/>
        </w:rPr>
        <w:t>con anterioridad al</w:t>
      </w:r>
      <w:r w:rsidRPr="008A718A">
        <w:rPr>
          <w:rFonts w:ascii="Calibri" w:hAnsi="Calibri" w:cs="Calibri"/>
        </w:rPr>
        <w:t xml:space="preserve"> momento de elaborar y presentar su oferta económica, de acuerdo con su capacidad logística, operativa, de experiencia, entre otros, puesto que no existirá ningún tipo de reajuste del valor contratado por concepto de cambio de año después de ser adjudicado el Contrato</w:t>
      </w:r>
      <w:r w:rsidR="00F535E3" w:rsidRPr="008A718A">
        <w:rPr>
          <w:rFonts w:ascii="Calibri" w:hAnsi="Calibri" w:cs="Calibri"/>
        </w:rPr>
        <w:t>.</w:t>
      </w:r>
    </w:p>
    <w:p w14:paraId="3C86DEA9" w14:textId="77777777" w:rsidR="00F535E3" w:rsidRPr="008A718A" w:rsidRDefault="00F535E3" w:rsidP="005638E5">
      <w:pPr>
        <w:spacing w:after="0" w:line="240" w:lineRule="auto"/>
        <w:jc w:val="both"/>
        <w:rPr>
          <w:rFonts w:ascii="Calibri" w:hAnsi="Calibri" w:cs="Calibri"/>
        </w:rPr>
      </w:pPr>
    </w:p>
    <w:p w14:paraId="5E834B03" w14:textId="77777777" w:rsidR="00942191" w:rsidRPr="008A718A" w:rsidRDefault="00942191" w:rsidP="005638E5">
      <w:pPr>
        <w:spacing w:after="0" w:line="240" w:lineRule="auto"/>
        <w:jc w:val="both"/>
        <w:rPr>
          <w:rFonts w:ascii="Calibri" w:hAnsi="Calibri" w:cs="Calibri"/>
        </w:rPr>
      </w:pPr>
    </w:p>
    <w:p w14:paraId="1E56BE10" w14:textId="3B3E3E8F" w:rsidR="00942191" w:rsidRPr="008A718A" w:rsidRDefault="00942191" w:rsidP="00942191">
      <w:pPr>
        <w:pStyle w:val="Prrafodelista"/>
        <w:numPr>
          <w:ilvl w:val="0"/>
          <w:numId w:val="23"/>
        </w:numPr>
        <w:spacing w:after="0" w:line="240" w:lineRule="auto"/>
        <w:jc w:val="both"/>
        <w:rPr>
          <w:rFonts w:ascii="Calibri" w:hAnsi="Calibri" w:cs="Calibri"/>
        </w:rPr>
      </w:pPr>
      <w:r w:rsidRPr="008A718A">
        <w:rPr>
          <w:rFonts w:ascii="Calibri" w:hAnsi="Calibri" w:cs="Calibri"/>
          <w:b/>
          <w:bCs/>
        </w:rPr>
        <w:t>ESTUDIOS DE MERCADO</w:t>
      </w:r>
      <w:r w:rsidR="00307667" w:rsidRPr="008A718A">
        <w:rPr>
          <w:rFonts w:ascii="Calibri" w:hAnsi="Calibri" w:cs="Calibri"/>
          <w:b/>
          <w:bCs/>
        </w:rPr>
        <w:t xml:space="preserve"> A PRECIOS DE INSUMOS FIJOS </w:t>
      </w:r>
    </w:p>
    <w:p w14:paraId="096D47F0" w14:textId="77777777" w:rsidR="00942191" w:rsidRPr="008A718A" w:rsidRDefault="00942191" w:rsidP="00942191">
      <w:pPr>
        <w:pStyle w:val="Prrafodelista"/>
        <w:spacing w:after="0" w:line="240" w:lineRule="auto"/>
        <w:jc w:val="both"/>
        <w:rPr>
          <w:rFonts w:ascii="Calibri" w:hAnsi="Calibri" w:cs="Calibri"/>
        </w:rPr>
      </w:pPr>
    </w:p>
    <w:p w14:paraId="2CACF3FB" w14:textId="77777777" w:rsidR="00942191" w:rsidRPr="008A718A" w:rsidRDefault="00942191" w:rsidP="00857B4E">
      <w:pPr>
        <w:spacing w:after="0" w:line="276" w:lineRule="auto"/>
        <w:jc w:val="both"/>
        <w:rPr>
          <w:rFonts w:ascii="Calibri" w:hAnsi="Calibri" w:cs="Calibri"/>
        </w:rPr>
      </w:pPr>
      <w:r w:rsidRPr="008A718A">
        <w:rPr>
          <w:rFonts w:ascii="Calibri" w:hAnsi="Calibri" w:cs="Calibri"/>
        </w:rPr>
        <w:t xml:space="preserve">Para la estructuración del estudio de mercado que soporta los valores de insumos, equipos, herramientas, se presentan las siguientes observaciones: </w:t>
      </w:r>
    </w:p>
    <w:p w14:paraId="05455726" w14:textId="77777777" w:rsidR="00942191" w:rsidRPr="008A718A" w:rsidRDefault="00942191" w:rsidP="00857B4E">
      <w:pPr>
        <w:spacing w:after="0" w:line="276" w:lineRule="auto"/>
        <w:jc w:val="both"/>
        <w:rPr>
          <w:rFonts w:ascii="Calibri" w:hAnsi="Calibri" w:cs="Calibri"/>
        </w:rPr>
      </w:pPr>
    </w:p>
    <w:p w14:paraId="6700EEE2" w14:textId="77777777" w:rsidR="00942191" w:rsidRPr="008A718A" w:rsidRDefault="00942191" w:rsidP="00857B4E">
      <w:pPr>
        <w:pStyle w:val="Prrafodelista"/>
        <w:numPr>
          <w:ilvl w:val="0"/>
          <w:numId w:val="30"/>
        </w:numPr>
        <w:spacing w:after="0" w:line="276" w:lineRule="auto"/>
        <w:jc w:val="both"/>
        <w:rPr>
          <w:rFonts w:ascii="Calibri" w:hAnsi="Calibri" w:cs="Calibri"/>
        </w:rPr>
      </w:pPr>
      <w:r w:rsidRPr="008A718A">
        <w:rPr>
          <w:rFonts w:ascii="Calibri" w:hAnsi="Calibri" w:cs="Calibri"/>
        </w:rPr>
        <w:t xml:space="preserve">Se realizó un estudio de mercado en las posibles zonas de ubicación de oficinas para atender la interventoría del contrato de adecuación. </w:t>
      </w:r>
    </w:p>
    <w:p w14:paraId="5E4CEE3F" w14:textId="77777777" w:rsidR="00942191" w:rsidRPr="008A718A" w:rsidRDefault="00942191" w:rsidP="00857B4E">
      <w:pPr>
        <w:pStyle w:val="Prrafodelista"/>
        <w:numPr>
          <w:ilvl w:val="0"/>
          <w:numId w:val="30"/>
        </w:numPr>
        <w:spacing w:after="0" w:line="276" w:lineRule="auto"/>
        <w:jc w:val="both"/>
        <w:rPr>
          <w:rFonts w:ascii="Calibri" w:hAnsi="Calibri" w:cs="Calibri"/>
        </w:rPr>
      </w:pPr>
      <w:r w:rsidRPr="008A718A">
        <w:rPr>
          <w:rFonts w:ascii="Calibri" w:hAnsi="Calibri" w:cs="Calibri"/>
        </w:rPr>
        <w:t xml:space="preserve">Se realizó un cálculo estimado de horas-hombre para establecer los costos de servicios públicos de las oficinas del interventor. </w:t>
      </w:r>
    </w:p>
    <w:p w14:paraId="103FFB09" w14:textId="77777777" w:rsidR="00942191" w:rsidRPr="008A718A" w:rsidRDefault="00942191" w:rsidP="00857B4E">
      <w:pPr>
        <w:pStyle w:val="Prrafodelista"/>
        <w:numPr>
          <w:ilvl w:val="0"/>
          <w:numId w:val="30"/>
        </w:numPr>
        <w:spacing w:after="0" w:line="276" w:lineRule="auto"/>
        <w:jc w:val="both"/>
        <w:rPr>
          <w:rFonts w:ascii="Calibri" w:hAnsi="Calibri" w:cs="Calibri"/>
        </w:rPr>
      </w:pPr>
      <w:r w:rsidRPr="008A718A">
        <w:rPr>
          <w:rFonts w:ascii="Calibri" w:hAnsi="Calibri" w:cs="Calibri"/>
        </w:rPr>
        <w:t xml:space="preserve">Los valores de insumos correspondientes a exámenes SST, se tomaron del visor de precios del IDU publicado en su página web y una cotización de un laboratorio especializado. </w:t>
      </w:r>
    </w:p>
    <w:p w14:paraId="653F5584" w14:textId="77777777" w:rsidR="00942191" w:rsidRPr="008A718A" w:rsidRDefault="00942191" w:rsidP="00857B4E">
      <w:pPr>
        <w:pStyle w:val="Prrafodelista"/>
        <w:numPr>
          <w:ilvl w:val="0"/>
          <w:numId w:val="30"/>
        </w:numPr>
        <w:spacing w:after="0" w:line="276" w:lineRule="auto"/>
        <w:jc w:val="both"/>
        <w:rPr>
          <w:rFonts w:ascii="Calibri" w:hAnsi="Calibri" w:cs="Calibri"/>
        </w:rPr>
      </w:pPr>
      <w:r w:rsidRPr="008A718A">
        <w:rPr>
          <w:rFonts w:ascii="Calibri" w:hAnsi="Calibri" w:cs="Calibri"/>
        </w:rPr>
        <w:t xml:space="preserve">Se tuvo en cuenta que las entidades, fabricantes, distribuidores, etc., a los que se solicitaron cotizaciones o se tomaron precios de referencia de sus páginas web, tuvieran distribución en la ciudad de Bogotá. </w:t>
      </w:r>
    </w:p>
    <w:p w14:paraId="7CDEAF74" w14:textId="538FB244" w:rsidR="00942191" w:rsidRPr="008A718A" w:rsidRDefault="00942191" w:rsidP="00857B4E">
      <w:pPr>
        <w:pStyle w:val="Prrafodelista"/>
        <w:numPr>
          <w:ilvl w:val="0"/>
          <w:numId w:val="30"/>
        </w:numPr>
        <w:spacing w:after="0" w:line="276" w:lineRule="auto"/>
        <w:jc w:val="both"/>
        <w:rPr>
          <w:rFonts w:ascii="Calibri" w:hAnsi="Calibri" w:cs="Calibri"/>
        </w:rPr>
      </w:pPr>
      <w:r w:rsidRPr="008A718A">
        <w:rPr>
          <w:rFonts w:ascii="Calibri" w:hAnsi="Calibri" w:cs="Calibri"/>
        </w:rPr>
        <w:t>Cuando los precios de referencia no se encontraban actualizados a la vigencia 202</w:t>
      </w:r>
      <w:r w:rsidR="00A27E20">
        <w:rPr>
          <w:rFonts w:ascii="Calibri" w:hAnsi="Calibri" w:cs="Calibri"/>
        </w:rPr>
        <w:t>6</w:t>
      </w:r>
      <w:r w:rsidRPr="008A718A">
        <w:rPr>
          <w:rFonts w:ascii="Calibri" w:hAnsi="Calibri" w:cs="Calibri"/>
        </w:rPr>
        <w:t>, la entidad indexó dicho valor con el IPC del año 202</w:t>
      </w:r>
      <w:r w:rsidR="003966C0">
        <w:rPr>
          <w:rFonts w:ascii="Calibri" w:hAnsi="Calibri" w:cs="Calibri"/>
        </w:rPr>
        <w:t>5</w:t>
      </w:r>
      <w:r w:rsidRPr="008A718A">
        <w:rPr>
          <w:rFonts w:ascii="Calibri" w:hAnsi="Calibri" w:cs="Calibri"/>
        </w:rPr>
        <w:t xml:space="preserve"> publicado por el DANE que fue del 5.</w:t>
      </w:r>
      <w:r w:rsidR="003966C0">
        <w:rPr>
          <w:rFonts w:ascii="Calibri" w:hAnsi="Calibri" w:cs="Calibri"/>
        </w:rPr>
        <w:t>1</w:t>
      </w:r>
      <w:r w:rsidRPr="008A718A">
        <w:rPr>
          <w:rFonts w:ascii="Calibri" w:hAnsi="Calibri" w:cs="Calibri"/>
        </w:rPr>
        <w:t xml:space="preserve">%. </w:t>
      </w:r>
    </w:p>
    <w:p w14:paraId="6FBD62CC" w14:textId="3A0A32F6" w:rsidR="00684260" w:rsidRPr="008A718A" w:rsidRDefault="00684260" w:rsidP="005638E5">
      <w:pPr>
        <w:spacing w:after="0" w:line="240" w:lineRule="auto"/>
        <w:jc w:val="both"/>
        <w:rPr>
          <w:rFonts w:ascii="Calibri" w:hAnsi="Calibri" w:cs="Calibri"/>
          <w:b/>
        </w:rPr>
      </w:pPr>
    </w:p>
    <w:p w14:paraId="1DFCC0E1" w14:textId="77777777" w:rsidR="00942191" w:rsidRPr="008A718A" w:rsidRDefault="00942191" w:rsidP="005638E5">
      <w:pPr>
        <w:spacing w:after="0" w:line="240" w:lineRule="auto"/>
        <w:jc w:val="both"/>
        <w:rPr>
          <w:rFonts w:ascii="Calibri" w:hAnsi="Calibri" w:cs="Calibri"/>
          <w:b/>
        </w:rPr>
      </w:pPr>
    </w:p>
    <w:p w14:paraId="61731852" w14:textId="77777777" w:rsidR="00942191" w:rsidRPr="008A718A" w:rsidRDefault="00942191" w:rsidP="00A85FEB">
      <w:pPr>
        <w:pStyle w:val="Ttulo1"/>
        <w:numPr>
          <w:ilvl w:val="0"/>
          <w:numId w:val="23"/>
        </w:numPr>
        <w:spacing w:line="276" w:lineRule="auto"/>
        <w:rPr>
          <w:rFonts w:ascii="Calibri" w:hAnsi="Calibri" w:cs="Calibri"/>
          <w:sz w:val="22"/>
          <w:szCs w:val="22"/>
        </w:rPr>
      </w:pPr>
      <w:bookmarkStart w:id="1" w:name="_Toc178260311"/>
      <w:r w:rsidRPr="008A718A">
        <w:rPr>
          <w:rFonts w:ascii="Calibri" w:hAnsi="Calibri" w:cs="Calibri"/>
          <w:sz w:val="22"/>
          <w:szCs w:val="22"/>
        </w:rPr>
        <w:t>PRESUPUESTO</w:t>
      </w:r>
      <w:bookmarkEnd w:id="1"/>
    </w:p>
    <w:p w14:paraId="1778EA2B" w14:textId="77777777" w:rsidR="00942191" w:rsidRPr="008A718A" w:rsidRDefault="00942191" w:rsidP="00A85FEB">
      <w:pPr>
        <w:spacing w:after="0" w:line="276" w:lineRule="auto"/>
        <w:jc w:val="both"/>
        <w:rPr>
          <w:rFonts w:ascii="Calibri" w:hAnsi="Calibri" w:cs="Calibri"/>
          <w:bCs/>
        </w:rPr>
      </w:pPr>
    </w:p>
    <w:p w14:paraId="14BC2813" w14:textId="03EEF366" w:rsidR="00942191" w:rsidRDefault="00942191" w:rsidP="00A85FEB">
      <w:pPr>
        <w:spacing w:after="0" w:line="276" w:lineRule="auto"/>
        <w:jc w:val="both"/>
        <w:rPr>
          <w:rFonts w:ascii="Calibri" w:hAnsi="Calibri" w:cs="Calibri"/>
        </w:rPr>
      </w:pPr>
      <w:r w:rsidRPr="008A718A">
        <w:rPr>
          <w:rFonts w:ascii="Calibri" w:hAnsi="Calibri" w:cs="Calibri"/>
        </w:rPr>
        <w:t>El presupuesto oficial que TRANSMILENIO S.A. ha destinado para la presente contratación asciende a un valor de</w:t>
      </w:r>
      <w:r w:rsidRPr="008A718A">
        <w:rPr>
          <w:rFonts w:ascii="Calibri" w:hAnsi="Calibri" w:cs="Calibri"/>
          <w:b/>
          <w:bCs/>
        </w:rPr>
        <w:t xml:space="preserve"> </w:t>
      </w:r>
      <w:r w:rsidR="008B4F16" w:rsidRPr="008A718A">
        <w:rPr>
          <w:rFonts w:ascii="Calibri" w:hAnsi="Calibri" w:cs="Calibri"/>
          <w:b/>
          <w:bCs/>
        </w:rPr>
        <w:t xml:space="preserve">MIL TREINTA Y NUEVE MILLONES </w:t>
      </w:r>
      <w:r w:rsidR="003966C0">
        <w:rPr>
          <w:rFonts w:ascii="Calibri" w:hAnsi="Calibri" w:cs="Calibri"/>
          <w:b/>
          <w:bCs/>
        </w:rPr>
        <w:t>TRES</w:t>
      </w:r>
      <w:r w:rsidR="008B4F16" w:rsidRPr="008A718A">
        <w:rPr>
          <w:rFonts w:ascii="Calibri" w:hAnsi="Calibri" w:cs="Calibri"/>
          <w:b/>
          <w:bCs/>
        </w:rPr>
        <w:t xml:space="preserve">CIENTOS </w:t>
      </w:r>
      <w:r w:rsidR="003966C0">
        <w:rPr>
          <w:rFonts w:ascii="Calibri" w:hAnsi="Calibri" w:cs="Calibri"/>
          <w:b/>
          <w:bCs/>
        </w:rPr>
        <w:t>TR</w:t>
      </w:r>
      <w:r w:rsidR="008B4F16" w:rsidRPr="008A718A">
        <w:rPr>
          <w:rFonts w:ascii="Calibri" w:hAnsi="Calibri" w:cs="Calibri"/>
          <w:b/>
          <w:bCs/>
        </w:rPr>
        <w:t>E</w:t>
      </w:r>
      <w:r w:rsidR="003966C0">
        <w:rPr>
          <w:rFonts w:ascii="Calibri" w:hAnsi="Calibri" w:cs="Calibri"/>
          <w:b/>
          <w:bCs/>
        </w:rPr>
        <w:t>I</w:t>
      </w:r>
      <w:r w:rsidR="008B4F16" w:rsidRPr="008A718A">
        <w:rPr>
          <w:rFonts w:ascii="Calibri" w:hAnsi="Calibri" w:cs="Calibri"/>
          <w:b/>
          <w:bCs/>
        </w:rPr>
        <w:t xml:space="preserve">NTA Y </w:t>
      </w:r>
      <w:r w:rsidR="003966C0">
        <w:rPr>
          <w:rFonts w:ascii="Calibri" w:hAnsi="Calibri" w:cs="Calibri"/>
          <w:b/>
          <w:bCs/>
        </w:rPr>
        <w:t>UN</w:t>
      </w:r>
      <w:r w:rsidR="008B4F16" w:rsidRPr="008A718A">
        <w:rPr>
          <w:rFonts w:ascii="Calibri" w:hAnsi="Calibri" w:cs="Calibri"/>
          <w:b/>
          <w:bCs/>
        </w:rPr>
        <w:t xml:space="preserve"> MIL </w:t>
      </w:r>
      <w:r w:rsidR="003966C0">
        <w:rPr>
          <w:rFonts w:ascii="Calibri" w:hAnsi="Calibri" w:cs="Calibri"/>
          <w:b/>
          <w:bCs/>
        </w:rPr>
        <w:t>TRES</w:t>
      </w:r>
      <w:r w:rsidR="008B4F16" w:rsidRPr="008A718A">
        <w:rPr>
          <w:rFonts w:ascii="Calibri" w:hAnsi="Calibri" w:cs="Calibri"/>
          <w:b/>
          <w:bCs/>
        </w:rPr>
        <w:t xml:space="preserve">CIENTOS </w:t>
      </w:r>
      <w:r w:rsidR="003966C0">
        <w:rPr>
          <w:rFonts w:ascii="Calibri" w:hAnsi="Calibri" w:cs="Calibri"/>
          <w:b/>
          <w:bCs/>
        </w:rPr>
        <w:t xml:space="preserve">DIECISIETE </w:t>
      </w:r>
      <w:r w:rsidRPr="008A718A">
        <w:rPr>
          <w:rFonts w:ascii="Calibri" w:hAnsi="Calibri" w:cs="Calibri"/>
          <w:b/>
          <w:bCs/>
        </w:rPr>
        <w:t>PESOS M/CTE ($</w:t>
      </w:r>
      <w:r w:rsidR="003966C0" w:rsidRPr="003966C0">
        <w:rPr>
          <w:rFonts w:ascii="Calibri" w:hAnsi="Calibri" w:cs="Calibri"/>
          <w:b/>
          <w:bCs/>
        </w:rPr>
        <w:t>1.039.331.317,00</w:t>
      </w:r>
      <w:r w:rsidRPr="008A718A">
        <w:rPr>
          <w:rFonts w:ascii="Calibri" w:hAnsi="Calibri" w:cs="Calibri"/>
          <w:b/>
          <w:bCs/>
        </w:rPr>
        <w:t xml:space="preserve">) </w:t>
      </w:r>
      <w:r w:rsidRPr="008A718A">
        <w:rPr>
          <w:rFonts w:ascii="Calibri" w:hAnsi="Calibri" w:cs="Calibri"/>
        </w:rPr>
        <w:t>incluidos todos los gastos, impuestos, deducciones, retenciones, tasas y gravámenes a que legalmente haya lugar, así como todos los costos directos e indirectos que se generen para la correcta ejecución del Contrato a celebrarse.</w:t>
      </w:r>
    </w:p>
    <w:p w14:paraId="66D49FCE" w14:textId="77777777" w:rsidR="003966C0" w:rsidRDefault="003966C0" w:rsidP="00A85FEB">
      <w:pPr>
        <w:spacing w:after="0" w:line="276" w:lineRule="auto"/>
        <w:jc w:val="both"/>
        <w:rPr>
          <w:rFonts w:ascii="Calibri" w:hAnsi="Calibri" w:cs="Calibri"/>
        </w:rPr>
      </w:pPr>
    </w:p>
    <w:p w14:paraId="4EE036A8" w14:textId="77777777" w:rsidR="003966C0" w:rsidRDefault="003966C0" w:rsidP="00A85FEB">
      <w:pPr>
        <w:spacing w:after="0" w:line="276" w:lineRule="auto"/>
        <w:jc w:val="both"/>
        <w:rPr>
          <w:rFonts w:ascii="Calibri" w:hAnsi="Calibri" w:cs="Calibri"/>
        </w:rPr>
      </w:pPr>
    </w:p>
    <w:p w14:paraId="5BE7BAE6" w14:textId="77777777" w:rsidR="003966C0" w:rsidRPr="008A718A" w:rsidRDefault="003966C0" w:rsidP="00A85FEB">
      <w:pPr>
        <w:spacing w:after="0" w:line="276" w:lineRule="auto"/>
        <w:jc w:val="both"/>
        <w:rPr>
          <w:rFonts w:ascii="Calibri" w:hAnsi="Calibri" w:cs="Calibri"/>
        </w:rPr>
      </w:pPr>
    </w:p>
    <w:p w14:paraId="115A1A13" w14:textId="77777777" w:rsidR="00942191" w:rsidRPr="008A718A" w:rsidRDefault="00942191" w:rsidP="00A85FEB">
      <w:pPr>
        <w:spacing w:after="0" w:line="276" w:lineRule="auto"/>
        <w:jc w:val="both"/>
        <w:rPr>
          <w:rFonts w:ascii="Calibri" w:hAnsi="Calibri" w:cs="Calibri"/>
        </w:rPr>
      </w:pPr>
    </w:p>
    <w:p w14:paraId="48A71515" w14:textId="5ED6D028" w:rsidR="00942191" w:rsidRPr="008A718A" w:rsidRDefault="00942191" w:rsidP="00A85FEB">
      <w:pPr>
        <w:pStyle w:val="Prrafodelista"/>
        <w:numPr>
          <w:ilvl w:val="1"/>
          <w:numId w:val="26"/>
        </w:numPr>
        <w:spacing w:after="0" w:line="276" w:lineRule="auto"/>
        <w:jc w:val="both"/>
        <w:rPr>
          <w:rFonts w:ascii="Calibri" w:hAnsi="Calibri" w:cs="Calibri"/>
          <w:b/>
          <w:bCs/>
        </w:rPr>
      </w:pPr>
      <w:bookmarkStart w:id="2" w:name="_Toc178260312"/>
      <w:r w:rsidRPr="008A718A">
        <w:rPr>
          <w:rFonts w:ascii="Calibri" w:hAnsi="Calibri" w:cs="Calibri"/>
          <w:b/>
          <w:bCs/>
        </w:rPr>
        <w:lastRenderedPageBreak/>
        <w:t>OBSERVACIONES Y CONSIDERACIONES GENERALES</w:t>
      </w:r>
      <w:bookmarkEnd w:id="2"/>
    </w:p>
    <w:p w14:paraId="4CE099B9" w14:textId="77777777" w:rsidR="00942191" w:rsidRPr="008A718A" w:rsidRDefault="00942191" w:rsidP="00A85FEB">
      <w:pPr>
        <w:pStyle w:val="paragraph"/>
        <w:spacing w:before="0" w:beforeAutospacing="0" w:after="0" w:afterAutospacing="0" w:line="276" w:lineRule="auto"/>
        <w:jc w:val="both"/>
        <w:textAlignment w:val="baseline"/>
        <w:rPr>
          <w:rStyle w:val="normaltextrun"/>
          <w:rFonts w:ascii="Calibri" w:hAnsi="Calibri" w:cs="Calibri"/>
          <w:sz w:val="22"/>
          <w:szCs w:val="22"/>
        </w:rPr>
      </w:pPr>
    </w:p>
    <w:p w14:paraId="5F7638E7" w14:textId="5A7AB696" w:rsidR="00942191" w:rsidRPr="008A718A" w:rsidRDefault="00942191" w:rsidP="00A85FEB">
      <w:pPr>
        <w:pStyle w:val="paragraph"/>
        <w:spacing w:before="0" w:beforeAutospacing="0" w:after="0" w:afterAutospacing="0" w:line="276" w:lineRule="auto"/>
        <w:jc w:val="both"/>
        <w:textAlignment w:val="baseline"/>
        <w:rPr>
          <w:rFonts w:ascii="Calibri" w:hAnsi="Calibri" w:cs="Calibri"/>
          <w:sz w:val="22"/>
          <w:szCs w:val="22"/>
        </w:rPr>
      </w:pPr>
      <w:r w:rsidRPr="008A718A">
        <w:rPr>
          <w:rStyle w:val="normaltextrun"/>
          <w:rFonts w:ascii="Calibri" w:hAnsi="Calibri" w:cs="Calibri"/>
          <w:sz w:val="22"/>
          <w:szCs w:val="22"/>
        </w:rPr>
        <w:t>El valor del contrato a celebrarse se ha determinado por parte de TRANSMILENIO S.A.</w:t>
      </w:r>
      <w:r w:rsidR="0066565D" w:rsidRPr="008A718A">
        <w:rPr>
          <w:rFonts w:ascii="Calibri" w:hAnsi="Calibri" w:cs="Calibri"/>
          <w:sz w:val="22"/>
          <w:szCs w:val="22"/>
        </w:rPr>
        <w:t xml:space="preserve"> </w:t>
      </w:r>
      <w:r w:rsidR="0066565D" w:rsidRPr="008A718A">
        <w:rPr>
          <w:rStyle w:val="normaltextrun"/>
          <w:rFonts w:ascii="Calibri" w:hAnsi="Calibri" w:cs="Calibri"/>
          <w:sz w:val="22"/>
          <w:szCs w:val="22"/>
        </w:rPr>
        <w:t xml:space="preserve">a partir de la experiencia de TRANSMILENIO S.A. en la estructuración y ejecución de contratos de interventoría de características similares, las tablas de honorarios aplicables al personal requerido, así como la estimación de los costos operacionales y demás recursos necesarios </w:t>
      </w:r>
      <w:r w:rsidRPr="008A718A">
        <w:rPr>
          <w:rStyle w:val="normaltextrun"/>
          <w:rFonts w:ascii="Calibri" w:hAnsi="Calibri" w:cs="Calibri"/>
          <w:sz w:val="22"/>
          <w:szCs w:val="22"/>
        </w:rPr>
        <w:t xml:space="preserve">para el personal requerido de acuerdo con la categoría, así mismo los costos de operación, elementos de seguridad, entre otros. </w:t>
      </w:r>
    </w:p>
    <w:p w14:paraId="5571E8EF" w14:textId="77777777" w:rsidR="00942191" w:rsidRPr="008A718A" w:rsidRDefault="00942191" w:rsidP="00A85FEB">
      <w:pPr>
        <w:pStyle w:val="paragraph"/>
        <w:spacing w:before="0" w:beforeAutospacing="0" w:after="0" w:afterAutospacing="0" w:line="276" w:lineRule="auto"/>
        <w:jc w:val="both"/>
        <w:textAlignment w:val="baseline"/>
        <w:rPr>
          <w:rStyle w:val="normaltextrun"/>
          <w:rFonts w:ascii="Calibri" w:hAnsi="Calibri" w:cs="Calibri"/>
          <w:sz w:val="22"/>
          <w:szCs w:val="22"/>
        </w:rPr>
      </w:pPr>
    </w:p>
    <w:p w14:paraId="0E01EBB3" w14:textId="5534FDB2" w:rsidR="00942191" w:rsidRPr="008A718A" w:rsidRDefault="00942191" w:rsidP="00A85FEB">
      <w:pPr>
        <w:pStyle w:val="paragraph"/>
        <w:spacing w:before="0" w:beforeAutospacing="0" w:after="160" w:afterAutospacing="0" w:line="276" w:lineRule="auto"/>
        <w:jc w:val="both"/>
        <w:textAlignment w:val="baseline"/>
        <w:rPr>
          <w:rStyle w:val="eop"/>
          <w:rFonts w:ascii="Calibri" w:hAnsi="Calibri" w:cs="Calibri"/>
          <w:sz w:val="22"/>
          <w:szCs w:val="22"/>
        </w:rPr>
      </w:pPr>
      <w:r w:rsidRPr="008A718A">
        <w:rPr>
          <w:rStyle w:val="normaltextrun"/>
          <w:rFonts w:ascii="Calibri" w:hAnsi="Calibri" w:cs="Calibri"/>
          <w:sz w:val="22"/>
          <w:szCs w:val="22"/>
        </w:rPr>
        <w:t xml:space="preserve">Con base en esto, la Entidad realizó una proyección del costo estimado para </w:t>
      </w:r>
      <w:r w:rsidRPr="008A718A">
        <w:rPr>
          <w:rStyle w:val="normaltextrun"/>
          <w:rFonts w:ascii="Calibri" w:hAnsi="Calibri" w:cs="Calibri"/>
          <w:i/>
          <w:iCs/>
          <w:sz w:val="22"/>
          <w:szCs w:val="22"/>
        </w:rPr>
        <w:t>"</w:t>
      </w:r>
      <w:r w:rsidR="00D46DDB" w:rsidRPr="008A718A">
        <w:rPr>
          <w:rStyle w:val="normaltextrun"/>
          <w:rFonts w:ascii="Calibri" w:hAnsi="Calibri" w:cs="Calibri"/>
          <w:i/>
          <w:iCs/>
          <w:sz w:val="22"/>
          <w:szCs w:val="22"/>
        </w:rPr>
        <w:t>Ejecutar la interventoría técnica, administrativa, financiera, ambiental, legal y de seguridad industrial al contrato de obra cuyo objeto es ejecutar las obras y actividades necesarias para la construcción, suministro, instalación, puesta en funcionamiento y entrega a satisfacción de la red contra incendios, el sistema de detección y alarma de incendios, y demás elementos requeridos, de acuerdo con los estudios y diseños aprobados, en los patios troncal calle 80 y troncal norte calle 183 del sistema integrado de transporte público – SITP</w:t>
      </w:r>
      <w:r w:rsidRPr="008A718A">
        <w:rPr>
          <w:rStyle w:val="normaltextrun"/>
          <w:rFonts w:ascii="Calibri" w:hAnsi="Calibri" w:cs="Calibri"/>
          <w:i/>
          <w:iCs/>
          <w:sz w:val="22"/>
          <w:szCs w:val="22"/>
        </w:rPr>
        <w:t>"</w:t>
      </w:r>
      <w:r w:rsidRPr="008A718A">
        <w:rPr>
          <w:rFonts w:ascii="Calibri" w:eastAsia="Arial Narrow" w:hAnsi="Calibri" w:cs="Calibri"/>
          <w:color w:val="000000" w:themeColor="text1"/>
          <w:sz w:val="22"/>
          <w:szCs w:val="22"/>
          <w:lang w:val="es"/>
        </w:rPr>
        <w:t xml:space="preserve"> se </w:t>
      </w:r>
      <w:r w:rsidRPr="008A718A">
        <w:rPr>
          <w:rStyle w:val="normaltextrun"/>
          <w:rFonts w:ascii="Calibri" w:hAnsi="Calibri" w:cs="Calibri"/>
          <w:sz w:val="22"/>
          <w:szCs w:val="22"/>
        </w:rPr>
        <w:t>estableció el presupuesto para el presente proceso; posteriormente se realizó un desglose detallado de los costos administrativos requeridos por el Contratista para la adecuada ejecución del contrato.</w:t>
      </w:r>
    </w:p>
    <w:p w14:paraId="0D892592" w14:textId="77777777" w:rsidR="00942191" w:rsidRPr="008A718A" w:rsidRDefault="00942191" w:rsidP="00A85FEB">
      <w:pPr>
        <w:spacing w:after="0" w:line="276" w:lineRule="auto"/>
        <w:jc w:val="both"/>
        <w:rPr>
          <w:rFonts w:ascii="Calibri" w:hAnsi="Calibri" w:cs="Calibri"/>
          <w:b/>
        </w:rPr>
      </w:pPr>
    </w:p>
    <w:p w14:paraId="566D49AA" w14:textId="52CCDB08" w:rsidR="00942191" w:rsidRPr="008A718A" w:rsidRDefault="00942191" w:rsidP="00A85FEB">
      <w:pPr>
        <w:pStyle w:val="Prrafodelista"/>
        <w:numPr>
          <w:ilvl w:val="1"/>
          <w:numId w:val="26"/>
        </w:numPr>
        <w:spacing w:after="0" w:line="276" w:lineRule="auto"/>
        <w:jc w:val="both"/>
        <w:rPr>
          <w:rFonts w:ascii="Calibri" w:hAnsi="Calibri" w:cs="Calibri"/>
          <w:b/>
          <w:bCs/>
        </w:rPr>
      </w:pPr>
      <w:r w:rsidRPr="008A718A">
        <w:rPr>
          <w:rFonts w:ascii="Calibri" w:hAnsi="Calibri" w:cs="Calibri"/>
          <w:b/>
          <w:bCs/>
        </w:rPr>
        <w:t xml:space="preserve">COSTOS DE INTERVENTORÍA: </w:t>
      </w:r>
    </w:p>
    <w:p w14:paraId="2ADB8E55" w14:textId="77777777" w:rsidR="00942191" w:rsidRPr="008A718A" w:rsidRDefault="00942191" w:rsidP="00A85FEB">
      <w:pPr>
        <w:spacing w:after="0" w:line="276" w:lineRule="auto"/>
        <w:jc w:val="both"/>
        <w:rPr>
          <w:rFonts w:ascii="Calibri" w:hAnsi="Calibri" w:cs="Calibri"/>
        </w:rPr>
      </w:pPr>
    </w:p>
    <w:p w14:paraId="2194DCA2" w14:textId="06E97BD6" w:rsidR="00942191" w:rsidRPr="008A718A" w:rsidRDefault="00942191" w:rsidP="00A85FEB">
      <w:pPr>
        <w:spacing w:after="0" w:line="276" w:lineRule="auto"/>
        <w:jc w:val="both"/>
        <w:rPr>
          <w:rFonts w:ascii="Calibri" w:hAnsi="Calibri" w:cs="Calibri"/>
        </w:rPr>
      </w:pPr>
      <w:r w:rsidRPr="008A718A">
        <w:rPr>
          <w:rFonts w:ascii="Calibri" w:hAnsi="Calibri" w:cs="Calibri"/>
        </w:rPr>
        <w:t>Las tarifas de personal profesional, auxiliar y técnico se tomaron con base en las tablas de honorarios para contratos de prestación de servicios de TRANSMILENIO S.A. para el año 202</w:t>
      </w:r>
      <w:r w:rsidR="0066565D" w:rsidRPr="008A718A">
        <w:rPr>
          <w:rFonts w:ascii="Calibri" w:hAnsi="Calibri" w:cs="Calibri"/>
        </w:rPr>
        <w:t>6</w:t>
      </w:r>
      <w:r w:rsidRPr="008A718A">
        <w:rPr>
          <w:rFonts w:ascii="Calibri" w:hAnsi="Calibri" w:cs="Calibri"/>
        </w:rPr>
        <w:t>, según lo establecido en la Circular No. 0</w:t>
      </w:r>
      <w:r w:rsidR="76D146C8" w:rsidRPr="008A718A">
        <w:rPr>
          <w:rFonts w:ascii="Calibri" w:hAnsi="Calibri" w:cs="Calibri"/>
        </w:rPr>
        <w:t>24</w:t>
      </w:r>
      <w:r w:rsidRPr="008A718A">
        <w:rPr>
          <w:rFonts w:ascii="Calibri" w:hAnsi="Calibri" w:cs="Calibri"/>
        </w:rPr>
        <w:t xml:space="preserve"> de 202</w:t>
      </w:r>
      <w:r w:rsidR="33AB7F17" w:rsidRPr="008A718A">
        <w:rPr>
          <w:rFonts w:ascii="Calibri" w:hAnsi="Calibri" w:cs="Calibri"/>
        </w:rPr>
        <w:t>6</w:t>
      </w:r>
      <w:r w:rsidRPr="008A718A">
        <w:rPr>
          <w:rFonts w:ascii="Calibri" w:hAnsi="Calibri" w:cs="Calibri"/>
        </w:rPr>
        <w:t xml:space="preserve">. </w:t>
      </w:r>
    </w:p>
    <w:p w14:paraId="6071CDD6" w14:textId="77777777" w:rsidR="00942191" w:rsidRPr="008A718A" w:rsidRDefault="00942191" w:rsidP="00A85FEB">
      <w:pPr>
        <w:spacing w:after="0" w:line="276" w:lineRule="auto"/>
        <w:jc w:val="both"/>
        <w:rPr>
          <w:rFonts w:ascii="Calibri" w:hAnsi="Calibri" w:cs="Calibri"/>
        </w:rPr>
      </w:pPr>
    </w:p>
    <w:p w14:paraId="4A91D54F" w14:textId="324787C1" w:rsidR="00942191" w:rsidRPr="008A718A" w:rsidRDefault="00942191" w:rsidP="00A85FEB">
      <w:pPr>
        <w:spacing w:after="0" w:line="276" w:lineRule="auto"/>
        <w:jc w:val="both"/>
        <w:rPr>
          <w:rFonts w:ascii="Calibri" w:hAnsi="Calibri" w:cs="Calibri"/>
        </w:rPr>
      </w:pPr>
      <w:r w:rsidRPr="008A718A">
        <w:rPr>
          <w:rFonts w:ascii="Calibri" w:hAnsi="Calibri" w:cs="Calibri"/>
        </w:rPr>
        <w:t>Para establecer los costos de interventoría, se tomó como base la plantilla de personal y costos operacionales de la estructura económica empleada para los costos fijos del contrato principal. Se realizó el cálculo de costos indirectos para este tipo de contrato con la metodología de factor multiplicador, en este factor se incluyen costos de parafiscales, seguridad social, gastos de perfeccionamiento del contrato, imp</w:t>
      </w:r>
      <w:r w:rsidR="003966C0">
        <w:rPr>
          <w:rFonts w:ascii="Calibri" w:hAnsi="Calibri" w:cs="Calibri"/>
        </w:rPr>
        <w:t>uestos y garantías</w:t>
      </w:r>
      <w:r w:rsidRPr="008A718A">
        <w:rPr>
          <w:rFonts w:ascii="Calibri" w:hAnsi="Calibri" w:cs="Calibri"/>
        </w:rPr>
        <w:t xml:space="preserve">. </w:t>
      </w:r>
    </w:p>
    <w:p w14:paraId="3D9EDC74" w14:textId="77777777" w:rsidR="00942191" w:rsidRPr="008A718A" w:rsidRDefault="00942191" w:rsidP="00A85FEB">
      <w:pPr>
        <w:spacing w:after="0" w:line="276" w:lineRule="auto"/>
        <w:jc w:val="both"/>
        <w:rPr>
          <w:rFonts w:ascii="Calibri" w:hAnsi="Calibri" w:cs="Calibri"/>
        </w:rPr>
      </w:pPr>
    </w:p>
    <w:p w14:paraId="40A48EC1" w14:textId="37A3E929" w:rsidR="00D44232" w:rsidRPr="008A718A" w:rsidRDefault="00942191" w:rsidP="00A85FEB">
      <w:pPr>
        <w:spacing w:after="0" w:line="276" w:lineRule="auto"/>
        <w:jc w:val="both"/>
        <w:rPr>
          <w:rFonts w:ascii="Calibri" w:hAnsi="Calibri" w:cs="Calibri"/>
        </w:rPr>
      </w:pPr>
      <w:r w:rsidRPr="008A718A">
        <w:rPr>
          <w:rFonts w:ascii="Calibri" w:hAnsi="Calibri" w:cs="Calibri"/>
        </w:rPr>
        <w:t xml:space="preserve">No obstante, dadas las particularidades del contrato de interventoría para </w:t>
      </w:r>
      <w:r w:rsidR="00D44232" w:rsidRPr="008A718A">
        <w:rPr>
          <w:rFonts w:ascii="Calibri" w:hAnsi="Calibri" w:cs="Calibri"/>
        </w:rPr>
        <w:t>la instalación del sistema completo de red contra incendio</w:t>
      </w:r>
      <w:r w:rsidR="00D46DDB" w:rsidRPr="008A718A">
        <w:rPr>
          <w:rFonts w:ascii="Calibri" w:hAnsi="Calibri" w:cs="Calibri"/>
        </w:rPr>
        <w:t xml:space="preserve"> en los patios troncal calle 80 y troncal norte calle 183</w:t>
      </w:r>
      <w:r w:rsidRPr="008A718A">
        <w:rPr>
          <w:rFonts w:ascii="Calibri" w:hAnsi="Calibri" w:cs="Calibri"/>
        </w:rPr>
        <w:t xml:space="preserve">, en la estimación del factor multiplicador para el presente proceso se realizaron las siguientes variaciones: </w:t>
      </w:r>
    </w:p>
    <w:p w14:paraId="5C8B927A" w14:textId="77777777" w:rsidR="00D44232" w:rsidRPr="008A718A" w:rsidRDefault="00D44232" w:rsidP="00A85FEB">
      <w:pPr>
        <w:spacing w:after="0" w:line="276" w:lineRule="auto"/>
        <w:jc w:val="both"/>
        <w:rPr>
          <w:rFonts w:ascii="Calibri" w:hAnsi="Calibri" w:cs="Calibri"/>
        </w:rPr>
      </w:pPr>
    </w:p>
    <w:p w14:paraId="368BD58B" w14:textId="77777777" w:rsidR="00D44232" w:rsidRPr="008A718A" w:rsidRDefault="00942191" w:rsidP="00A85FEB">
      <w:pPr>
        <w:spacing w:after="0" w:line="276" w:lineRule="auto"/>
        <w:jc w:val="both"/>
        <w:rPr>
          <w:rFonts w:ascii="Calibri" w:hAnsi="Calibri" w:cs="Calibri"/>
        </w:rPr>
      </w:pPr>
      <w:r w:rsidRPr="008A718A">
        <w:rPr>
          <w:rFonts w:ascii="Calibri" w:hAnsi="Calibri" w:cs="Calibri"/>
        </w:rPr>
        <w:t>Por la naturaleza del contrato de interventoría y de la Entidad, los impuestos aplicables sobre el valor del contrato y las garantías exigidas al contratista interventor son:</w:t>
      </w:r>
    </w:p>
    <w:p w14:paraId="43804064" w14:textId="77777777" w:rsidR="00D44232" w:rsidRPr="008A718A" w:rsidRDefault="00942191" w:rsidP="00A85FEB">
      <w:pPr>
        <w:spacing w:after="0" w:line="276" w:lineRule="auto"/>
        <w:jc w:val="both"/>
        <w:rPr>
          <w:rFonts w:ascii="Calibri" w:hAnsi="Calibri" w:cs="Calibri"/>
        </w:rPr>
      </w:pPr>
      <w:r w:rsidRPr="008A718A">
        <w:rPr>
          <w:rFonts w:ascii="Calibri" w:hAnsi="Calibri" w:cs="Calibri"/>
        </w:rPr>
        <w:t>Impuestos:</w:t>
      </w:r>
    </w:p>
    <w:p w14:paraId="3DBA4600" w14:textId="77777777" w:rsidR="003966C0" w:rsidRPr="008A718A" w:rsidRDefault="00942191" w:rsidP="00A85FEB">
      <w:pPr>
        <w:spacing w:after="0" w:line="276" w:lineRule="auto"/>
        <w:jc w:val="both"/>
        <w:rPr>
          <w:rFonts w:ascii="Calibri" w:hAnsi="Calibri" w:cs="Calibri"/>
        </w:rPr>
      </w:pPr>
      <w:r w:rsidRPr="008A718A">
        <w:rPr>
          <w:rFonts w:ascii="Calibri" w:hAnsi="Calibri" w:cs="Calibri"/>
        </w:rPr>
        <w:t xml:space="preserve"> </w:t>
      </w:r>
    </w:p>
    <w:tbl>
      <w:tblPr>
        <w:tblW w:w="0" w:type="auto"/>
        <w:jc w:val="center"/>
        <w:shd w:val="clear" w:color="auto" w:fill="FFFFFF"/>
        <w:tblCellMar>
          <w:left w:w="0" w:type="dxa"/>
          <w:right w:w="0" w:type="dxa"/>
        </w:tblCellMar>
        <w:tblLook w:val="04A0" w:firstRow="1" w:lastRow="0" w:firstColumn="1" w:lastColumn="0" w:noHBand="0" w:noVBand="1"/>
      </w:tblPr>
      <w:tblGrid>
        <w:gridCol w:w="4409"/>
        <w:gridCol w:w="4409"/>
      </w:tblGrid>
      <w:tr w:rsidR="003966C0" w:rsidRPr="00425698" w14:paraId="2789E088" w14:textId="77777777" w:rsidTr="00A25538">
        <w:trPr>
          <w:trHeight w:val="300"/>
          <w:jc w:val="center"/>
        </w:trPr>
        <w:tc>
          <w:tcPr>
            <w:tcW w:w="8818" w:type="dxa"/>
            <w:gridSpan w:val="2"/>
            <w:tcBorders>
              <w:top w:val="single" w:sz="8" w:space="0" w:color="auto"/>
              <w:left w:val="single" w:sz="8" w:space="0" w:color="auto"/>
              <w:bottom w:val="single" w:sz="8" w:space="0" w:color="auto"/>
              <w:right w:val="single" w:sz="8" w:space="0" w:color="auto"/>
            </w:tcBorders>
            <w:shd w:val="clear" w:color="auto" w:fill="000000" w:themeFill="text1"/>
            <w:tcMar>
              <w:top w:w="0" w:type="dxa"/>
              <w:left w:w="108" w:type="dxa"/>
              <w:bottom w:w="0" w:type="dxa"/>
              <w:right w:w="108" w:type="dxa"/>
            </w:tcMar>
            <w:hideMark/>
          </w:tcPr>
          <w:p w14:paraId="2E1C4F7C" w14:textId="77777777" w:rsidR="003966C0" w:rsidRPr="00425698" w:rsidRDefault="003966C0" w:rsidP="00A25538">
            <w:pPr>
              <w:spacing w:after="0" w:line="240" w:lineRule="auto"/>
              <w:jc w:val="center"/>
              <w:rPr>
                <w:rFonts w:ascii="Calibri" w:eastAsia="Times New Roman" w:hAnsi="Calibri" w:cs="Calibri"/>
                <w:b/>
                <w:bCs/>
                <w:color w:val="FFFFFF" w:themeColor="background1"/>
                <w:sz w:val="18"/>
                <w:szCs w:val="18"/>
                <w:lang w:eastAsia="es-CO"/>
              </w:rPr>
            </w:pPr>
            <w:r w:rsidRPr="00425698">
              <w:rPr>
                <w:rFonts w:ascii="Calibri" w:eastAsia="Times New Roman" w:hAnsi="Calibri" w:cs="Calibri"/>
                <w:b/>
                <w:bCs/>
                <w:color w:val="FFFFFF" w:themeColor="background1"/>
                <w:sz w:val="18"/>
                <w:szCs w:val="18"/>
                <w:bdr w:val="none" w:sz="0" w:space="0" w:color="auto" w:frame="1"/>
                <w:lang w:eastAsia="es-CO"/>
              </w:rPr>
              <w:lastRenderedPageBreak/>
              <w:t>COSTOS ASOCIADOS - IMPUESTOS</w:t>
            </w:r>
          </w:p>
          <w:p w14:paraId="0F220797" w14:textId="77777777" w:rsidR="003966C0" w:rsidRPr="00425698" w:rsidRDefault="003966C0" w:rsidP="00A25538">
            <w:pPr>
              <w:spacing w:after="0" w:line="240" w:lineRule="auto"/>
              <w:jc w:val="center"/>
              <w:rPr>
                <w:rFonts w:ascii="Calibri" w:eastAsia="Times New Roman" w:hAnsi="Calibri" w:cs="Calibri"/>
                <w:b/>
                <w:bCs/>
                <w:color w:val="FFFFFF" w:themeColor="background1"/>
                <w:sz w:val="18"/>
                <w:szCs w:val="18"/>
                <w:lang w:eastAsia="es-CO"/>
              </w:rPr>
            </w:pPr>
          </w:p>
        </w:tc>
      </w:tr>
      <w:tr w:rsidR="003966C0" w:rsidRPr="00425698" w14:paraId="162D0395" w14:textId="77777777" w:rsidTr="00A25538">
        <w:trPr>
          <w:trHeight w:val="300"/>
          <w:jc w:val="center"/>
        </w:trPr>
        <w:tc>
          <w:tcPr>
            <w:tcW w:w="4409" w:type="dxa"/>
            <w:tcBorders>
              <w:top w:val="single" w:sz="8" w:space="0" w:color="auto"/>
              <w:left w:val="single" w:sz="8" w:space="0" w:color="auto"/>
              <w:bottom w:val="single" w:sz="8" w:space="0" w:color="auto"/>
              <w:right w:val="single" w:sz="8" w:space="0" w:color="auto"/>
            </w:tcBorders>
            <w:shd w:val="clear" w:color="auto" w:fill="000000" w:themeFill="text1"/>
            <w:tcMar>
              <w:top w:w="0" w:type="dxa"/>
              <w:left w:w="108" w:type="dxa"/>
              <w:bottom w:w="0" w:type="dxa"/>
              <w:right w:w="108" w:type="dxa"/>
            </w:tcMar>
          </w:tcPr>
          <w:p w14:paraId="6F778F7B" w14:textId="77777777" w:rsidR="003966C0" w:rsidRPr="00425698" w:rsidRDefault="003966C0" w:rsidP="00A25538">
            <w:pPr>
              <w:spacing w:after="0" w:line="240" w:lineRule="auto"/>
              <w:jc w:val="center"/>
              <w:rPr>
                <w:rFonts w:ascii="Calibri" w:eastAsia="Times New Roman" w:hAnsi="Calibri" w:cs="Calibri"/>
                <w:b/>
                <w:bCs/>
                <w:color w:val="FFFFFF" w:themeColor="background1"/>
                <w:sz w:val="18"/>
                <w:szCs w:val="18"/>
                <w:bdr w:val="none" w:sz="0" w:space="0" w:color="auto" w:frame="1"/>
                <w:lang w:eastAsia="es-CO"/>
              </w:rPr>
            </w:pPr>
            <w:r w:rsidRPr="00425698">
              <w:rPr>
                <w:rFonts w:ascii="Calibri" w:eastAsia="Times New Roman" w:hAnsi="Calibri" w:cs="Calibri"/>
                <w:b/>
                <w:bCs/>
                <w:color w:val="FFFFFF" w:themeColor="background1"/>
                <w:sz w:val="18"/>
                <w:szCs w:val="18"/>
                <w:bdr w:val="none" w:sz="0" w:space="0" w:color="auto" w:frame="1"/>
                <w:lang w:eastAsia="es-CO"/>
              </w:rPr>
              <w:t>COSTOS DE TRANSACCIÓN</w:t>
            </w:r>
          </w:p>
        </w:tc>
        <w:tc>
          <w:tcPr>
            <w:tcW w:w="4409" w:type="dxa"/>
            <w:tcBorders>
              <w:top w:val="single" w:sz="8" w:space="0" w:color="auto"/>
              <w:left w:val="nil"/>
              <w:bottom w:val="single" w:sz="8" w:space="0" w:color="auto"/>
              <w:right w:val="single" w:sz="8" w:space="0" w:color="auto"/>
            </w:tcBorders>
            <w:shd w:val="clear" w:color="auto" w:fill="000000" w:themeFill="text1"/>
            <w:tcMar>
              <w:top w:w="0" w:type="dxa"/>
              <w:left w:w="108" w:type="dxa"/>
              <w:bottom w:w="0" w:type="dxa"/>
              <w:right w:w="108" w:type="dxa"/>
            </w:tcMar>
          </w:tcPr>
          <w:p w14:paraId="58C845DD" w14:textId="77777777" w:rsidR="003966C0" w:rsidRPr="00425698" w:rsidRDefault="003966C0" w:rsidP="00A25538">
            <w:pPr>
              <w:spacing w:after="0" w:line="240" w:lineRule="auto"/>
              <w:jc w:val="center"/>
              <w:rPr>
                <w:rFonts w:ascii="Calibri" w:eastAsia="Times New Roman" w:hAnsi="Calibri" w:cs="Calibri"/>
                <w:b/>
                <w:bCs/>
                <w:color w:val="FFFFFF" w:themeColor="background1"/>
                <w:sz w:val="18"/>
                <w:szCs w:val="18"/>
                <w:bdr w:val="none" w:sz="0" w:space="0" w:color="auto" w:frame="1"/>
                <w:lang w:eastAsia="es-CO"/>
              </w:rPr>
            </w:pPr>
            <w:r w:rsidRPr="00425698">
              <w:rPr>
                <w:rFonts w:ascii="Calibri" w:eastAsia="Times New Roman" w:hAnsi="Calibri" w:cs="Calibri"/>
                <w:b/>
                <w:bCs/>
                <w:color w:val="FFFFFF" w:themeColor="background1"/>
                <w:sz w:val="18"/>
                <w:szCs w:val="18"/>
                <w:bdr w:val="none" w:sz="0" w:space="0" w:color="auto" w:frame="1"/>
                <w:lang w:eastAsia="es-CO"/>
              </w:rPr>
              <w:t>RANGO TASA/TARIFA</w:t>
            </w:r>
          </w:p>
        </w:tc>
      </w:tr>
      <w:tr w:rsidR="003966C0" w:rsidRPr="00425698" w14:paraId="05803A39" w14:textId="77777777" w:rsidTr="00A25538">
        <w:trPr>
          <w:trHeight w:val="350"/>
          <w:jc w:val="center"/>
        </w:trPr>
        <w:tc>
          <w:tcPr>
            <w:tcW w:w="44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7EF2BDE" w14:textId="77777777" w:rsidR="003966C0" w:rsidRPr="00425698" w:rsidRDefault="003966C0" w:rsidP="00A25538">
            <w:pPr>
              <w:spacing w:after="0" w:line="240" w:lineRule="auto"/>
              <w:jc w:val="both"/>
              <w:rPr>
                <w:rFonts w:ascii="Calibri" w:eastAsia="Times New Roman" w:hAnsi="Calibri" w:cs="Calibri"/>
                <w:color w:val="242424"/>
                <w:sz w:val="18"/>
                <w:szCs w:val="18"/>
                <w:lang w:eastAsia="es-CO"/>
              </w:rPr>
            </w:pPr>
            <w:r w:rsidRPr="00425698">
              <w:rPr>
                <w:rFonts w:ascii="Calibri" w:eastAsia="Times New Roman" w:hAnsi="Calibri" w:cs="Calibri"/>
                <w:color w:val="000000"/>
                <w:sz w:val="18"/>
                <w:szCs w:val="18"/>
                <w:bdr w:val="none" w:sz="0" w:space="0" w:color="auto" w:frame="1"/>
                <w:lang w:eastAsia="es-CO"/>
              </w:rPr>
              <w:t>RETENCIÓN DEL ICA (Impuesto de Industria y Comercio)</w:t>
            </w:r>
          </w:p>
        </w:tc>
        <w:tc>
          <w:tcPr>
            <w:tcW w:w="44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D72BB18" w14:textId="77777777" w:rsidR="003966C0" w:rsidRPr="00425698" w:rsidRDefault="003966C0" w:rsidP="00A25538">
            <w:pPr>
              <w:spacing w:after="0" w:line="240" w:lineRule="auto"/>
              <w:jc w:val="both"/>
              <w:rPr>
                <w:rFonts w:ascii="Calibri" w:eastAsia="Times New Roman" w:hAnsi="Calibri" w:cs="Calibri"/>
                <w:color w:val="242424"/>
                <w:sz w:val="18"/>
                <w:szCs w:val="18"/>
                <w:lang w:eastAsia="es-CO"/>
              </w:rPr>
            </w:pPr>
            <w:r w:rsidRPr="00437F25">
              <w:rPr>
                <w:rFonts w:ascii="Calibri" w:eastAsia="Times New Roman" w:hAnsi="Calibri" w:cs="Calibri"/>
                <w:color w:val="000000"/>
                <w:sz w:val="18"/>
                <w:szCs w:val="18"/>
                <w:bdr w:val="none" w:sz="0" w:space="0" w:color="auto" w:frame="1"/>
                <w:lang w:eastAsia="es-CO"/>
              </w:rPr>
              <w:t>8,66 entre 1000 (Actividad económica relacionada con el objeto)</w:t>
            </w:r>
          </w:p>
        </w:tc>
      </w:tr>
      <w:tr w:rsidR="003966C0" w:rsidRPr="00425698" w14:paraId="174360F2" w14:textId="77777777" w:rsidTr="00A25538">
        <w:trPr>
          <w:trHeight w:val="327"/>
          <w:jc w:val="center"/>
        </w:trPr>
        <w:tc>
          <w:tcPr>
            <w:tcW w:w="44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3466085" w14:textId="77777777" w:rsidR="003966C0" w:rsidRPr="00425698" w:rsidRDefault="003966C0" w:rsidP="00A25538">
            <w:pPr>
              <w:spacing w:after="0" w:line="240" w:lineRule="auto"/>
              <w:jc w:val="both"/>
              <w:rPr>
                <w:rFonts w:ascii="Calibri" w:eastAsia="Times New Roman" w:hAnsi="Calibri" w:cs="Calibri"/>
                <w:color w:val="242424"/>
                <w:sz w:val="18"/>
                <w:szCs w:val="18"/>
                <w:lang w:eastAsia="es-CO"/>
              </w:rPr>
            </w:pPr>
            <w:r w:rsidRPr="00425698">
              <w:rPr>
                <w:rFonts w:ascii="Calibri" w:eastAsia="Times New Roman" w:hAnsi="Calibri" w:cs="Calibri"/>
                <w:color w:val="000000"/>
                <w:sz w:val="18"/>
                <w:szCs w:val="18"/>
                <w:bdr w:val="none" w:sz="0" w:space="0" w:color="auto" w:frame="1"/>
                <w:lang w:eastAsia="es-CO"/>
              </w:rPr>
              <w:t>RETENCION EN LA FUENTE</w:t>
            </w:r>
          </w:p>
        </w:tc>
        <w:tc>
          <w:tcPr>
            <w:tcW w:w="44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F1908D" w14:textId="77777777" w:rsidR="003966C0" w:rsidRPr="00425698" w:rsidRDefault="003966C0" w:rsidP="00A25538">
            <w:pPr>
              <w:spacing w:after="0" w:line="240" w:lineRule="auto"/>
              <w:jc w:val="both"/>
              <w:rPr>
                <w:rFonts w:ascii="Calibri" w:eastAsia="Times New Roman" w:hAnsi="Calibri" w:cs="Calibri"/>
                <w:color w:val="242424"/>
                <w:sz w:val="18"/>
                <w:szCs w:val="18"/>
                <w:lang w:eastAsia="es-CO"/>
              </w:rPr>
            </w:pPr>
            <w:r w:rsidRPr="00437F25">
              <w:rPr>
                <w:rFonts w:ascii="Calibri" w:eastAsia="Times New Roman" w:hAnsi="Calibri" w:cs="Calibri"/>
                <w:color w:val="000000"/>
                <w:sz w:val="18"/>
                <w:szCs w:val="18"/>
                <w:bdr w:val="none" w:sz="0" w:space="0" w:color="auto" w:frame="1"/>
                <w:lang w:eastAsia="es-CO"/>
              </w:rPr>
              <w:t>6%. Para contratistas no auto retenedores. Si el contrato se suscribe con un consorcio o unión temporal se tendrán en cuenta las calidades tributarias de los integrantes.</w:t>
            </w:r>
          </w:p>
        </w:tc>
      </w:tr>
      <w:tr w:rsidR="003966C0" w:rsidRPr="00425698" w14:paraId="3E5DAE1F" w14:textId="77777777" w:rsidTr="00A25538">
        <w:trPr>
          <w:trHeight w:val="540"/>
          <w:jc w:val="center"/>
        </w:trPr>
        <w:tc>
          <w:tcPr>
            <w:tcW w:w="440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0EEAD0B9" w14:textId="77777777" w:rsidR="003966C0" w:rsidRPr="00425698" w:rsidRDefault="003966C0" w:rsidP="00A25538">
            <w:pPr>
              <w:spacing w:after="0" w:line="240" w:lineRule="auto"/>
              <w:jc w:val="both"/>
              <w:rPr>
                <w:rFonts w:ascii="Calibri" w:eastAsia="Times New Roman" w:hAnsi="Calibri" w:cs="Calibri"/>
                <w:color w:val="242424"/>
                <w:sz w:val="18"/>
                <w:szCs w:val="18"/>
                <w:lang w:eastAsia="es-CO"/>
              </w:rPr>
            </w:pPr>
            <w:r w:rsidRPr="00425698">
              <w:rPr>
                <w:rFonts w:ascii="Calibri" w:eastAsia="Times New Roman" w:hAnsi="Calibri" w:cs="Calibri"/>
                <w:color w:val="000000"/>
                <w:sz w:val="18"/>
                <w:szCs w:val="18"/>
                <w:bdr w:val="none" w:sz="0" w:space="0" w:color="auto" w:frame="1"/>
                <w:lang w:eastAsia="es-CO"/>
              </w:rPr>
              <w:t>ESTAMPILLA</w:t>
            </w:r>
            <w:r>
              <w:rPr>
                <w:rFonts w:ascii="Calibri" w:eastAsia="Times New Roman" w:hAnsi="Calibri" w:cs="Calibri"/>
                <w:color w:val="000000"/>
                <w:sz w:val="18"/>
                <w:szCs w:val="18"/>
                <w:bdr w:val="none" w:sz="0" w:space="0" w:color="auto" w:frame="1"/>
                <w:lang w:eastAsia="es-CO"/>
              </w:rPr>
              <w:t xml:space="preserve"> </w:t>
            </w:r>
            <w:r w:rsidRPr="00437F25">
              <w:rPr>
                <w:rFonts w:ascii="Calibri" w:eastAsia="Times New Roman" w:hAnsi="Calibri" w:cs="Calibri"/>
                <w:color w:val="000000"/>
                <w:sz w:val="18"/>
                <w:szCs w:val="18"/>
                <w:bdr w:val="none" w:sz="0" w:space="0" w:color="auto" w:frame="1"/>
                <w:lang w:eastAsia="es-CO"/>
              </w:rPr>
              <w:t>(Universidad Pedagógica)</w:t>
            </w:r>
          </w:p>
        </w:tc>
        <w:tc>
          <w:tcPr>
            <w:tcW w:w="440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61561482" w14:textId="77777777" w:rsidR="003966C0" w:rsidRPr="00425698" w:rsidRDefault="003966C0" w:rsidP="00A25538">
            <w:pPr>
              <w:spacing w:after="0" w:line="240" w:lineRule="auto"/>
              <w:jc w:val="both"/>
              <w:rPr>
                <w:rFonts w:ascii="Calibri" w:eastAsia="Times New Roman" w:hAnsi="Calibri" w:cs="Calibri"/>
                <w:color w:val="242424"/>
                <w:sz w:val="18"/>
                <w:szCs w:val="18"/>
                <w:lang w:eastAsia="es-CO"/>
              </w:rPr>
            </w:pPr>
            <w:r w:rsidRPr="00425698">
              <w:rPr>
                <w:rFonts w:ascii="Calibri" w:eastAsia="Times New Roman" w:hAnsi="Calibri" w:cs="Calibri"/>
                <w:color w:val="000000"/>
                <w:sz w:val="18"/>
                <w:szCs w:val="18"/>
                <w:bdr w:val="none" w:sz="0" w:space="0" w:color="auto" w:frame="1"/>
                <w:lang w:eastAsia="es-CO"/>
              </w:rPr>
              <w:t>0,5%</w:t>
            </w:r>
          </w:p>
        </w:tc>
      </w:tr>
      <w:tr w:rsidR="003966C0" w:rsidRPr="00425698" w14:paraId="415D89E9" w14:textId="77777777" w:rsidTr="00A25538">
        <w:trPr>
          <w:trHeight w:val="540"/>
          <w:jc w:val="center"/>
        </w:trPr>
        <w:tc>
          <w:tcPr>
            <w:tcW w:w="440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2AEDAE82" w14:textId="77777777" w:rsidR="003966C0" w:rsidRPr="00425698" w:rsidRDefault="003966C0" w:rsidP="00A25538">
            <w:pPr>
              <w:spacing w:after="0" w:line="240" w:lineRule="auto"/>
              <w:jc w:val="both"/>
              <w:rPr>
                <w:rFonts w:ascii="Calibri" w:eastAsia="Times New Roman" w:hAnsi="Calibri" w:cs="Calibri"/>
                <w:color w:val="000000"/>
                <w:sz w:val="18"/>
                <w:szCs w:val="18"/>
                <w:bdr w:val="none" w:sz="0" w:space="0" w:color="auto" w:frame="1"/>
                <w:lang w:eastAsia="es-CO"/>
              </w:rPr>
            </w:pPr>
            <w:r>
              <w:rPr>
                <w:rFonts w:ascii="Calibri" w:eastAsia="Times New Roman" w:hAnsi="Calibri" w:cs="Calibri"/>
                <w:color w:val="000000"/>
                <w:sz w:val="18"/>
                <w:szCs w:val="18"/>
                <w:bdr w:val="none" w:sz="0" w:space="0" w:color="auto" w:frame="1"/>
                <w:lang w:eastAsia="es-CO"/>
              </w:rPr>
              <w:t>IVA</w:t>
            </w:r>
          </w:p>
        </w:tc>
        <w:tc>
          <w:tcPr>
            <w:tcW w:w="440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7B4C837F" w14:textId="77777777" w:rsidR="003966C0" w:rsidRPr="00425698" w:rsidRDefault="003966C0" w:rsidP="00A25538">
            <w:pPr>
              <w:spacing w:after="0" w:line="240" w:lineRule="auto"/>
              <w:jc w:val="both"/>
              <w:rPr>
                <w:rFonts w:ascii="Calibri" w:eastAsia="Times New Roman" w:hAnsi="Calibri" w:cs="Calibri"/>
                <w:color w:val="000000"/>
                <w:sz w:val="18"/>
                <w:szCs w:val="18"/>
                <w:bdr w:val="none" w:sz="0" w:space="0" w:color="auto" w:frame="1"/>
                <w:lang w:eastAsia="es-CO"/>
              </w:rPr>
            </w:pPr>
            <w:r>
              <w:rPr>
                <w:rFonts w:ascii="Calibri" w:eastAsia="Times New Roman" w:hAnsi="Calibri" w:cs="Calibri"/>
                <w:color w:val="000000"/>
                <w:sz w:val="18"/>
                <w:szCs w:val="18"/>
                <w:bdr w:val="none" w:sz="0" w:space="0" w:color="auto" w:frame="1"/>
                <w:lang w:eastAsia="es-CO"/>
              </w:rPr>
              <w:t>19%</w:t>
            </w:r>
          </w:p>
        </w:tc>
      </w:tr>
      <w:tr w:rsidR="003966C0" w:rsidRPr="00425698" w14:paraId="69372032" w14:textId="77777777" w:rsidTr="00A25538">
        <w:trPr>
          <w:trHeight w:val="445"/>
          <w:jc w:val="center"/>
        </w:trPr>
        <w:tc>
          <w:tcPr>
            <w:tcW w:w="4409"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3C808357" w14:textId="77777777" w:rsidR="003966C0" w:rsidRPr="00425698" w:rsidRDefault="003966C0" w:rsidP="00A25538">
            <w:pPr>
              <w:spacing w:after="0" w:line="240" w:lineRule="auto"/>
              <w:jc w:val="both"/>
              <w:rPr>
                <w:rFonts w:ascii="Calibri" w:eastAsia="Times New Roman" w:hAnsi="Calibri" w:cs="Calibri"/>
                <w:color w:val="242424"/>
                <w:sz w:val="18"/>
                <w:szCs w:val="18"/>
                <w:lang w:eastAsia="es-CO"/>
              </w:rPr>
            </w:pPr>
            <w:r w:rsidRPr="00425698">
              <w:rPr>
                <w:rFonts w:ascii="Calibri" w:eastAsia="Times New Roman" w:hAnsi="Calibri" w:cs="Calibri"/>
                <w:color w:val="000000"/>
                <w:sz w:val="18"/>
                <w:szCs w:val="18"/>
                <w:bdr w:val="none" w:sz="0" w:space="0" w:color="auto" w:frame="1"/>
                <w:lang w:eastAsia="es-CO"/>
              </w:rPr>
              <w:t>RETEIVA</w:t>
            </w:r>
          </w:p>
        </w:tc>
        <w:tc>
          <w:tcPr>
            <w:tcW w:w="440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293B7653" w14:textId="77777777" w:rsidR="003966C0" w:rsidRPr="00425698" w:rsidRDefault="003966C0" w:rsidP="00A25538">
            <w:pPr>
              <w:spacing w:after="0" w:line="240" w:lineRule="auto"/>
              <w:jc w:val="both"/>
              <w:rPr>
                <w:rFonts w:ascii="Calibri" w:eastAsia="Times New Roman" w:hAnsi="Calibri" w:cs="Calibri"/>
                <w:color w:val="242424"/>
                <w:sz w:val="18"/>
                <w:szCs w:val="18"/>
                <w:lang w:eastAsia="es-CO"/>
              </w:rPr>
            </w:pPr>
            <w:r w:rsidRPr="00FA1C8C">
              <w:rPr>
                <w:rFonts w:ascii="Calibri" w:eastAsia="Times New Roman" w:hAnsi="Calibri" w:cs="Calibri"/>
                <w:color w:val="000000"/>
                <w:sz w:val="18"/>
                <w:szCs w:val="18"/>
                <w:bdr w:val="none" w:sz="0" w:space="0" w:color="auto" w:frame="1"/>
                <w:lang w:eastAsia="es-CO"/>
              </w:rPr>
              <w:t>Es el 15% sobre el valor del IVA.</w:t>
            </w:r>
          </w:p>
        </w:tc>
      </w:tr>
    </w:tbl>
    <w:p w14:paraId="35EB2E9C" w14:textId="3CF27D36" w:rsidR="00D44232" w:rsidRPr="008A718A" w:rsidRDefault="00D44232" w:rsidP="00A85FEB">
      <w:pPr>
        <w:spacing w:after="0" w:line="276" w:lineRule="auto"/>
        <w:jc w:val="both"/>
        <w:rPr>
          <w:rFonts w:ascii="Calibri" w:hAnsi="Calibri" w:cs="Calibri"/>
        </w:rPr>
      </w:pPr>
    </w:p>
    <w:p w14:paraId="202F5E04" w14:textId="26349114" w:rsidR="00D44232" w:rsidRPr="008A718A" w:rsidRDefault="00D44232" w:rsidP="00A85FEB">
      <w:pPr>
        <w:spacing w:after="0" w:line="276" w:lineRule="auto"/>
        <w:jc w:val="both"/>
        <w:rPr>
          <w:rFonts w:ascii="Calibri" w:hAnsi="Calibri" w:cs="Calibri"/>
        </w:rPr>
      </w:pPr>
    </w:p>
    <w:p w14:paraId="4CE02CB6" w14:textId="54EC14A7" w:rsidR="00D44232" w:rsidRPr="008A718A" w:rsidRDefault="0066565D" w:rsidP="00A85FEB">
      <w:pPr>
        <w:spacing w:after="0" w:line="276" w:lineRule="auto"/>
        <w:jc w:val="both"/>
        <w:rPr>
          <w:rFonts w:ascii="Calibri" w:hAnsi="Calibri" w:cs="Calibri"/>
        </w:rPr>
      </w:pPr>
      <w:r w:rsidRPr="008A718A">
        <w:rPr>
          <w:rFonts w:ascii="Calibri" w:hAnsi="Calibri" w:cs="Calibri"/>
        </w:rPr>
        <w:t>El factor multiplicador es una herramienta utilizada por TRANSMILENIO S.A. para construir el presupuesto oficial, no una obligación de que el oferente utilice exactamente esos factores.</w:t>
      </w:r>
    </w:p>
    <w:p w14:paraId="7E337F03" w14:textId="77777777" w:rsidR="0066565D" w:rsidRPr="008A718A" w:rsidRDefault="0066565D" w:rsidP="00A85FEB">
      <w:pPr>
        <w:spacing w:after="0" w:line="276" w:lineRule="auto"/>
        <w:jc w:val="both"/>
        <w:rPr>
          <w:rFonts w:ascii="Calibri" w:hAnsi="Calibri" w:cs="Calibri"/>
        </w:rPr>
      </w:pPr>
    </w:p>
    <w:p w14:paraId="35722453" w14:textId="622AC7A7" w:rsidR="00D44232" w:rsidRPr="008A718A" w:rsidRDefault="0066565D" w:rsidP="00A85FEB">
      <w:pPr>
        <w:spacing w:after="0" w:line="276" w:lineRule="auto"/>
        <w:jc w:val="both"/>
        <w:rPr>
          <w:rFonts w:ascii="Calibri" w:hAnsi="Calibri" w:cs="Calibri"/>
          <w:b/>
          <w:bCs/>
        </w:rPr>
      </w:pPr>
      <w:r w:rsidRPr="008A718A">
        <w:rPr>
          <w:rFonts w:ascii="Calibri" w:hAnsi="Calibri" w:cs="Calibri"/>
          <w:b/>
          <w:bCs/>
        </w:rPr>
        <w:t xml:space="preserve">Impuestos y </w:t>
      </w:r>
      <w:r w:rsidR="00D44232" w:rsidRPr="008A718A">
        <w:rPr>
          <w:rFonts w:ascii="Calibri" w:hAnsi="Calibri" w:cs="Calibri"/>
          <w:b/>
          <w:bCs/>
        </w:rPr>
        <w:t>Garantías</w:t>
      </w:r>
      <w:r w:rsidR="00942191" w:rsidRPr="008A718A">
        <w:rPr>
          <w:rFonts w:ascii="Calibri" w:hAnsi="Calibri" w:cs="Calibri"/>
          <w:b/>
          <w:bCs/>
        </w:rPr>
        <w:t xml:space="preserve">: </w:t>
      </w:r>
    </w:p>
    <w:p w14:paraId="1DF89878" w14:textId="77777777" w:rsidR="008B4F16" w:rsidRPr="008A718A" w:rsidRDefault="008B4F16" w:rsidP="00A85FEB">
      <w:pPr>
        <w:spacing w:after="0" w:line="276" w:lineRule="auto"/>
        <w:jc w:val="both"/>
        <w:rPr>
          <w:rFonts w:ascii="Calibri" w:hAnsi="Calibri" w:cs="Calibri"/>
          <w:b/>
          <w:bCs/>
        </w:rPr>
      </w:pPr>
    </w:p>
    <w:p w14:paraId="49260512" w14:textId="77777777" w:rsidR="00D44232" w:rsidRPr="008A718A" w:rsidRDefault="00942191" w:rsidP="00A85FEB">
      <w:pPr>
        <w:spacing w:after="0" w:line="276" w:lineRule="auto"/>
        <w:jc w:val="both"/>
        <w:rPr>
          <w:rFonts w:ascii="Calibri" w:hAnsi="Calibri" w:cs="Calibri"/>
        </w:rPr>
      </w:pPr>
      <w:r w:rsidRPr="008A718A">
        <w:rPr>
          <w:rFonts w:ascii="Calibri" w:hAnsi="Calibri" w:cs="Calibri"/>
        </w:rPr>
        <w:t xml:space="preserve">• Cumplimiento. </w:t>
      </w:r>
    </w:p>
    <w:p w14:paraId="78483899" w14:textId="77777777" w:rsidR="00D44232" w:rsidRPr="008A718A" w:rsidRDefault="00942191" w:rsidP="00A85FEB">
      <w:pPr>
        <w:spacing w:after="0" w:line="276" w:lineRule="auto"/>
        <w:jc w:val="both"/>
        <w:rPr>
          <w:rFonts w:ascii="Calibri" w:hAnsi="Calibri" w:cs="Calibri"/>
        </w:rPr>
      </w:pPr>
      <w:r w:rsidRPr="008A718A">
        <w:rPr>
          <w:rFonts w:ascii="Calibri" w:hAnsi="Calibri" w:cs="Calibri"/>
        </w:rPr>
        <w:t xml:space="preserve">• Salarios y prestaciones sociales. </w:t>
      </w:r>
    </w:p>
    <w:p w14:paraId="5774B620" w14:textId="77777777" w:rsidR="00D44232" w:rsidRPr="008A718A" w:rsidRDefault="00942191" w:rsidP="00A85FEB">
      <w:pPr>
        <w:spacing w:after="0" w:line="276" w:lineRule="auto"/>
        <w:jc w:val="both"/>
        <w:rPr>
          <w:rFonts w:ascii="Calibri" w:hAnsi="Calibri" w:cs="Calibri"/>
        </w:rPr>
      </w:pPr>
      <w:r w:rsidRPr="008A718A">
        <w:rPr>
          <w:rFonts w:ascii="Calibri" w:hAnsi="Calibri" w:cs="Calibri"/>
        </w:rPr>
        <w:t xml:space="preserve">• Calidad del servicio. </w:t>
      </w:r>
    </w:p>
    <w:p w14:paraId="407D3C1B" w14:textId="77777777" w:rsidR="008B4F16" w:rsidRPr="008A718A" w:rsidRDefault="008B4F16" w:rsidP="00A85FEB">
      <w:pPr>
        <w:spacing w:after="0" w:line="276" w:lineRule="auto"/>
        <w:jc w:val="both"/>
        <w:rPr>
          <w:rFonts w:ascii="Calibri" w:hAnsi="Calibri" w:cs="Calibri"/>
        </w:rPr>
      </w:pPr>
    </w:p>
    <w:p w14:paraId="2B095900" w14:textId="77777777" w:rsidR="00D44232" w:rsidRPr="008A718A" w:rsidRDefault="00942191" w:rsidP="00A85FEB">
      <w:pPr>
        <w:spacing w:after="0" w:line="276" w:lineRule="auto"/>
        <w:jc w:val="both"/>
        <w:rPr>
          <w:rFonts w:ascii="Calibri" w:hAnsi="Calibri" w:cs="Calibri"/>
        </w:rPr>
      </w:pPr>
      <w:r w:rsidRPr="008A718A">
        <w:rPr>
          <w:rFonts w:ascii="Calibri" w:hAnsi="Calibri" w:cs="Calibri"/>
        </w:rPr>
        <w:t xml:space="preserve">NOTA: El factor multiplicador obtenido por TRANSMILENIO S.A., el cual se ha aplicado sobre el personal, tiene como finalidad hacer parte de la estructura de costos con la cual la Entidad ha determinado el valor para el presupuesto oficial del proceso. Teniendo en cuenta que la normatividad de contratación estatal vigente no establece una obligación para la entidad contratante de establecer el factor multiplicador como un tope que no deben sobre pasar los oferentes o que este deba ser desglosado por el adjudicatario como parte de sus obligaciones contractuales, el factor multiplicador obtenido por la Entidad es solo una referencia para obtención del presupuesto del proceso y su valor deberá ser establecido por cada oferente como parte de su autonomía en la elaboración de su propuesta. </w:t>
      </w:r>
    </w:p>
    <w:p w14:paraId="6CF1D89B" w14:textId="77777777" w:rsidR="00D44232" w:rsidRPr="008A718A" w:rsidRDefault="00D44232" w:rsidP="00A85FEB">
      <w:pPr>
        <w:spacing w:after="0" w:line="276" w:lineRule="auto"/>
        <w:jc w:val="both"/>
        <w:rPr>
          <w:rFonts w:ascii="Calibri" w:hAnsi="Calibri" w:cs="Calibri"/>
        </w:rPr>
      </w:pPr>
    </w:p>
    <w:p w14:paraId="1A70EB36" w14:textId="20A82074" w:rsidR="00942191" w:rsidRPr="008A718A" w:rsidRDefault="00942191" w:rsidP="00A85FEB">
      <w:pPr>
        <w:spacing w:after="0" w:line="276" w:lineRule="auto"/>
        <w:jc w:val="both"/>
        <w:rPr>
          <w:rFonts w:ascii="Calibri" w:hAnsi="Calibri" w:cs="Calibri"/>
          <w:b/>
        </w:rPr>
      </w:pPr>
      <w:r w:rsidRPr="008A718A">
        <w:rPr>
          <w:rFonts w:ascii="Calibri" w:hAnsi="Calibri" w:cs="Calibri"/>
        </w:rPr>
        <w:t>Como parte de su propuesta económica, el oferente deberá considerar como mínimo el 85% de cada una de las tarifas de personal (para tarifas mayores a un (1) SMMLV), contempladas por la Entidad para el cálculo del presupuesto oficial del presente proceso de contratación, tal como se establece en el formulario de oferta económica.</w:t>
      </w:r>
    </w:p>
    <w:p w14:paraId="7C4C735F" w14:textId="77777777" w:rsidR="00942191" w:rsidRPr="008A718A" w:rsidRDefault="00942191" w:rsidP="00A85FEB">
      <w:pPr>
        <w:spacing w:after="0" w:line="276" w:lineRule="auto"/>
        <w:jc w:val="both"/>
        <w:rPr>
          <w:rFonts w:ascii="Calibri" w:hAnsi="Calibri" w:cs="Calibri"/>
          <w:b/>
        </w:rPr>
      </w:pPr>
    </w:p>
    <w:p w14:paraId="5B72D0D3" w14:textId="77777777" w:rsidR="00D44232" w:rsidRPr="008A718A" w:rsidRDefault="00D44232" w:rsidP="00A85FEB">
      <w:pPr>
        <w:spacing w:after="0" w:line="276" w:lineRule="auto"/>
        <w:jc w:val="both"/>
        <w:rPr>
          <w:rFonts w:ascii="Calibri" w:hAnsi="Calibri" w:cs="Calibri"/>
        </w:rPr>
      </w:pPr>
      <w:bookmarkStart w:id="3" w:name="_Hlk64411427"/>
    </w:p>
    <w:p w14:paraId="57F1773C" w14:textId="5ECE3904" w:rsidR="00D44232" w:rsidRPr="008A718A" w:rsidRDefault="00D44232" w:rsidP="00A85FEB">
      <w:pPr>
        <w:spacing w:after="0" w:line="276" w:lineRule="auto"/>
        <w:jc w:val="both"/>
        <w:rPr>
          <w:rFonts w:ascii="Calibri" w:hAnsi="Calibri" w:cs="Calibri"/>
        </w:rPr>
      </w:pPr>
      <w:r w:rsidRPr="008A718A">
        <w:rPr>
          <w:rFonts w:ascii="Calibri" w:hAnsi="Calibri" w:cs="Calibri"/>
        </w:rPr>
        <w:lastRenderedPageBreak/>
        <w:t>La supervisión del contrato revisará y aprobará que los montos relacionados en los pagos de seguridad social y en los desprendibles de pago mensual de todo el personal vinculado, correspondan a los contemplados en la normatividad laboral vigente y con los requisitos establecidos por TRANSMILENIO S.A. en esta estructura de costos, requisito para proceder con el pago mensual al interventor.</w:t>
      </w:r>
    </w:p>
    <w:p w14:paraId="52F1224F" w14:textId="77777777" w:rsidR="00F618B4" w:rsidRPr="008A718A" w:rsidRDefault="00F618B4" w:rsidP="005638E5">
      <w:pPr>
        <w:spacing w:after="0" w:line="240" w:lineRule="auto"/>
        <w:jc w:val="both"/>
        <w:rPr>
          <w:rFonts w:ascii="Calibri" w:hAnsi="Calibri" w:cs="Calibri"/>
        </w:rPr>
      </w:pPr>
    </w:p>
    <w:p w14:paraId="42C00F90" w14:textId="3F1F2B2F" w:rsidR="0030278B" w:rsidRPr="008A718A" w:rsidRDefault="0030278B" w:rsidP="005638E5">
      <w:pPr>
        <w:spacing w:after="0" w:line="240" w:lineRule="auto"/>
        <w:jc w:val="both"/>
        <w:rPr>
          <w:rFonts w:ascii="Calibri" w:hAnsi="Calibri" w:cs="Calibri"/>
        </w:rPr>
      </w:pPr>
    </w:p>
    <w:p w14:paraId="544F421F" w14:textId="21D8701E" w:rsidR="00F50F96" w:rsidRPr="008A718A" w:rsidRDefault="00F50F96" w:rsidP="00B715E2">
      <w:pPr>
        <w:pStyle w:val="Ttulo1"/>
        <w:numPr>
          <w:ilvl w:val="0"/>
          <w:numId w:val="23"/>
        </w:numPr>
        <w:rPr>
          <w:rFonts w:ascii="Calibri" w:hAnsi="Calibri" w:cs="Calibri"/>
          <w:sz w:val="22"/>
          <w:szCs w:val="22"/>
        </w:rPr>
      </w:pPr>
      <w:bookmarkStart w:id="4" w:name="_Toc178260330"/>
      <w:bookmarkEnd w:id="3"/>
      <w:r w:rsidRPr="008A718A">
        <w:rPr>
          <w:rFonts w:ascii="Calibri" w:hAnsi="Calibri" w:cs="Calibri"/>
          <w:sz w:val="22"/>
          <w:szCs w:val="22"/>
        </w:rPr>
        <w:t>RECOMENDACIONES</w:t>
      </w:r>
      <w:r w:rsidR="00B369DB" w:rsidRPr="008A718A">
        <w:rPr>
          <w:rFonts w:ascii="Calibri" w:hAnsi="Calibri" w:cs="Calibri"/>
          <w:sz w:val="22"/>
          <w:szCs w:val="22"/>
        </w:rPr>
        <w:t xml:space="preserve"> PARA LA OFERTA ECONÓMICA</w:t>
      </w:r>
      <w:bookmarkEnd w:id="4"/>
    </w:p>
    <w:p w14:paraId="177B430D" w14:textId="77777777" w:rsidR="00D13B5E" w:rsidRPr="008A718A" w:rsidRDefault="00D13B5E" w:rsidP="005638E5">
      <w:pPr>
        <w:spacing w:after="0" w:line="240" w:lineRule="auto"/>
        <w:jc w:val="both"/>
        <w:rPr>
          <w:rFonts w:ascii="Calibri" w:hAnsi="Calibri" w:cs="Calibri"/>
          <w:b/>
        </w:rPr>
      </w:pPr>
    </w:p>
    <w:p w14:paraId="538C60BC" w14:textId="77777777" w:rsidR="00AB6F02" w:rsidRPr="008A718A" w:rsidRDefault="00AB6F02" w:rsidP="00C856D7">
      <w:pPr>
        <w:pStyle w:val="Sinespaciado"/>
        <w:spacing w:line="276" w:lineRule="auto"/>
        <w:jc w:val="both"/>
        <w:rPr>
          <w:rFonts w:ascii="Calibri" w:hAnsi="Calibri" w:cs="Calibri"/>
          <w:kern w:val="0"/>
          <w14:ligatures w14:val="none"/>
        </w:rPr>
      </w:pPr>
      <w:r w:rsidRPr="008A718A">
        <w:rPr>
          <w:rFonts w:ascii="Calibri" w:hAnsi="Calibri" w:cs="Calibri"/>
          <w:kern w:val="0"/>
          <w14:ligatures w14:val="none"/>
        </w:rPr>
        <w:t>La estructura económica elaborada por TRANSMILENIO S.A. para el presente proceso se fundamenta en la experiencia de la Entidad en la estructuración y ejecución de contratos de interventoría de características y alcances similares, y contempla los recursos humanos, técnicos, administrativos y operacionales requeridos para la adecuada ejecución del contrato.</w:t>
      </w:r>
    </w:p>
    <w:p w14:paraId="4B67FF8A" w14:textId="77777777" w:rsidR="00AB6F02" w:rsidRPr="008A718A" w:rsidRDefault="00AB6F02" w:rsidP="00C856D7">
      <w:pPr>
        <w:pStyle w:val="Sinespaciado"/>
        <w:spacing w:line="276" w:lineRule="auto"/>
        <w:jc w:val="both"/>
        <w:rPr>
          <w:rFonts w:ascii="Calibri" w:hAnsi="Calibri" w:cs="Calibri"/>
          <w:kern w:val="0"/>
          <w14:ligatures w14:val="none"/>
        </w:rPr>
      </w:pPr>
    </w:p>
    <w:p w14:paraId="6FC31E02" w14:textId="77777777" w:rsidR="00AB6F02" w:rsidRPr="008A718A" w:rsidRDefault="00AB6F02" w:rsidP="00C856D7">
      <w:pPr>
        <w:pStyle w:val="Sinespaciado"/>
        <w:spacing w:line="276" w:lineRule="auto"/>
        <w:jc w:val="both"/>
        <w:rPr>
          <w:rFonts w:ascii="Calibri" w:hAnsi="Calibri" w:cs="Calibri"/>
          <w:kern w:val="0"/>
          <w14:ligatures w14:val="none"/>
        </w:rPr>
      </w:pPr>
      <w:r w:rsidRPr="008A718A">
        <w:rPr>
          <w:rFonts w:ascii="Calibri" w:hAnsi="Calibri" w:cs="Calibri"/>
          <w:kern w:val="0"/>
          <w14:ligatures w14:val="none"/>
        </w:rPr>
        <w:t>Para la estructuración y presentación de su oferta económica, cada proponente deberá tener en cuenta las condiciones establecidas en el Estudio Previo, Anexo Técnico, Pliego de Condiciones, formulario de oferta económica, sus adendas y demás documentos que hacen parte integral del proceso.</w:t>
      </w:r>
    </w:p>
    <w:p w14:paraId="2B631A81" w14:textId="77777777" w:rsidR="00AB6F02" w:rsidRPr="008A718A" w:rsidRDefault="00AB6F02" w:rsidP="00C856D7">
      <w:pPr>
        <w:pStyle w:val="Sinespaciado"/>
        <w:spacing w:line="276" w:lineRule="auto"/>
        <w:jc w:val="both"/>
        <w:rPr>
          <w:rFonts w:ascii="Calibri" w:hAnsi="Calibri" w:cs="Calibri"/>
          <w:kern w:val="0"/>
          <w14:ligatures w14:val="none"/>
        </w:rPr>
      </w:pPr>
    </w:p>
    <w:p w14:paraId="13FC905F" w14:textId="77777777" w:rsidR="00AB6F02" w:rsidRPr="008A718A" w:rsidRDefault="00AB6F02" w:rsidP="00C856D7">
      <w:pPr>
        <w:pStyle w:val="Sinespaciado"/>
        <w:spacing w:line="276" w:lineRule="auto"/>
        <w:jc w:val="both"/>
        <w:rPr>
          <w:rFonts w:ascii="Calibri" w:hAnsi="Calibri" w:cs="Calibri"/>
          <w:kern w:val="0"/>
          <w14:ligatures w14:val="none"/>
        </w:rPr>
      </w:pPr>
      <w:r w:rsidRPr="008A718A">
        <w:rPr>
          <w:rFonts w:ascii="Calibri" w:hAnsi="Calibri" w:cs="Calibri"/>
          <w:kern w:val="0"/>
          <w14:ligatures w14:val="none"/>
        </w:rPr>
        <w:t>En consecuencia, el proponente deberá considerar como mínimo los siguientes aspectos:</w:t>
      </w:r>
    </w:p>
    <w:p w14:paraId="5B3B4741" w14:textId="77777777" w:rsidR="00AB6F02" w:rsidRPr="008A718A" w:rsidRDefault="00AB6F02" w:rsidP="00C856D7">
      <w:pPr>
        <w:pStyle w:val="Sinespaciado"/>
        <w:spacing w:line="276" w:lineRule="auto"/>
        <w:jc w:val="both"/>
        <w:rPr>
          <w:rFonts w:ascii="Calibri" w:hAnsi="Calibri" w:cs="Calibri"/>
          <w:kern w:val="0"/>
          <w14:ligatures w14:val="none"/>
        </w:rPr>
      </w:pPr>
    </w:p>
    <w:p w14:paraId="0C29720A" w14:textId="77777777" w:rsidR="00AB6F02" w:rsidRPr="008A718A" w:rsidRDefault="00AB6F02" w:rsidP="00C856D7">
      <w:pPr>
        <w:pStyle w:val="Sinespaciado"/>
        <w:numPr>
          <w:ilvl w:val="0"/>
          <w:numId w:val="9"/>
        </w:numPr>
        <w:spacing w:line="276" w:lineRule="auto"/>
        <w:jc w:val="both"/>
        <w:rPr>
          <w:rFonts w:ascii="Calibri" w:hAnsi="Calibri" w:cs="Calibri"/>
          <w:kern w:val="0"/>
          <w14:ligatures w14:val="none"/>
        </w:rPr>
      </w:pPr>
      <w:r w:rsidRPr="008A718A">
        <w:rPr>
          <w:rFonts w:ascii="Calibri" w:hAnsi="Calibri" w:cs="Calibri"/>
          <w:kern w:val="0"/>
          <w14:ligatures w14:val="none"/>
        </w:rPr>
        <w:t>La presentación de la propuesta evidencia que el proponente estudió integralmente las condiciones, especificaciones, alcance, obligaciones, plazo, requerimientos de personal, dedicaciones y demás documentos del presente proceso, y que ha tenido en cuenta dicha información para determinar el valor de su oferta.</w:t>
      </w:r>
    </w:p>
    <w:p w14:paraId="2D08B2EA" w14:textId="77777777" w:rsidR="00AB6F02" w:rsidRPr="008A718A" w:rsidRDefault="00AB6F02" w:rsidP="00C856D7">
      <w:pPr>
        <w:pStyle w:val="Sinespaciado"/>
        <w:numPr>
          <w:ilvl w:val="0"/>
          <w:numId w:val="9"/>
        </w:numPr>
        <w:spacing w:line="276" w:lineRule="auto"/>
        <w:jc w:val="both"/>
        <w:rPr>
          <w:rFonts w:ascii="Calibri" w:hAnsi="Calibri" w:cs="Calibri"/>
          <w:kern w:val="0"/>
          <w14:ligatures w14:val="none"/>
        </w:rPr>
      </w:pPr>
      <w:r w:rsidRPr="008A718A">
        <w:rPr>
          <w:rFonts w:ascii="Calibri" w:hAnsi="Calibri" w:cs="Calibri"/>
          <w:kern w:val="0"/>
          <w14:ligatures w14:val="none"/>
        </w:rPr>
        <w:t>Será responsabilidad del proponente realizar todas las evaluaciones, verificaciones y estimaciones que considere necesarias para estructurar y presentar su oferta económica, con base en un análisis cuidadoso de las condiciones particulares del contrato de interventoría.</w:t>
      </w:r>
    </w:p>
    <w:p w14:paraId="41C48736" w14:textId="77777777" w:rsidR="00AB6F02" w:rsidRPr="008A718A" w:rsidRDefault="00AB6F02" w:rsidP="00C856D7">
      <w:pPr>
        <w:pStyle w:val="Sinespaciado"/>
        <w:numPr>
          <w:ilvl w:val="0"/>
          <w:numId w:val="9"/>
        </w:numPr>
        <w:spacing w:line="276" w:lineRule="auto"/>
        <w:jc w:val="both"/>
        <w:rPr>
          <w:rFonts w:ascii="Calibri" w:hAnsi="Calibri" w:cs="Calibri"/>
          <w:kern w:val="0"/>
          <w14:ligatures w14:val="none"/>
        </w:rPr>
      </w:pPr>
      <w:r w:rsidRPr="008A718A">
        <w:rPr>
          <w:rFonts w:ascii="Calibri" w:hAnsi="Calibri" w:cs="Calibri"/>
          <w:kern w:val="0"/>
          <w14:ligatures w14:val="none"/>
        </w:rPr>
        <w:t>El proponente deberá considerar en su oferta económica la totalidad de los costos y gastos necesarios para la correcta ejecución del objeto contractual, incluyendo, entre otros, los costos de personal profesional, técnico y auxiliar; honorarios; obligaciones laborales y de seguridad social; costos administrativos y de coordinación; transporte y desplazamientos; oficina; comunicaciones; equipos de cómputo y tecnología; equipos y herramientas de medición; elementos de seguridad y salud en el trabajo; exámenes ocupacionales; garantías; impuestos, tasas, contribuciones, retenciones y demás costos a que haya lugar.</w:t>
      </w:r>
    </w:p>
    <w:p w14:paraId="2B83F20B" w14:textId="578EAB05" w:rsidR="00AB6F02" w:rsidRPr="008A718A" w:rsidRDefault="00AB6F02" w:rsidP="00C856D7">
      <w:pPr>
        <w:pStyle w:val="Sinespaciado"/>
        <w:numPr>
          <w:ilvl w:val="0"/>
          <w:numId w:val="9"/>
        </w:numPr>
        <w:spacing w:line="276" w:lineRule="auto"/>
        <w:jc w:val="both"/>
        <w:rPr>
          <w:rFonts w:ascii="Calibri" w:hAnsi="Calibri" w:cs="Calibri"/>
          <w:kern w:val="0"/>
          <w14:ligatures w14:val="none"/>
        </w:rPr>
      </w:pPr>
      <w:r w:rsidRPr="008A718A">
        <w:rPr>
          <w:rFonts w:ascii="Calibri" w:hAnsi="Calibri" w:cs="Calibri"/>
          <w:kern w:val="0"/>
          <w14:ligatures w14:val="none"/>
        </w:rPr>
        <w:t xml:space="preserve">El proponente deberá considerar las cantidades y dedicaciones establecidas para cada uno de los integrantes del equipo de trabajo requerido por TRANSMILENIO S.A., teniendo en </w:t>
      </w:r>
      <w:r w:rsidRPr="008A718A">
        <w:rPr>
          <w:rFonts w:ascii="Calibri" w:hAnsi="Calibri" w:cs="Calibri"/>
          <w:kern w:val="0"/>
          <w14:ligatures w14:val="none"/>
        </w:rPr>
        <w:lastRenderedPageBreak/>
        <w:t>cuenta que el plazo total de ejecución del contrato corresponde a once</w:t>
      </w:r>
      <w:r w:rsidR="003966C0">
        <w:rPr>
          <w:rFonts w:ascii="Calibri" w:hAnsi="Calibri" w:cs="Calibri"/>
          <w:kern w:val="0"/>
          <w14:ligatures w14:val="none"/>
        </w:rPr>
        <w:t xml:space="preserve"> (11</w:t>
      </w:r>
      <w:r w:rsidRPr="008A718A">
        <w:rPr>
          <w:rFonts w:ascii="Calibri" w:hAnsi="Calibri" w:cs="Calibri"/>
          <w:kern w:val="0"/>
          <w14:ligatures w14:val="none"/>
        </w:rPr>
        <w:t>) meses</w:t>
      </w:r>
      <w:r w:rsidR="003966C0">
        <w:rPr>
          <w:rFonts w:ascii="Calibri" w:hAnsi="Calibri" w:cs="Calibri"/>
          <w:kern w:val="0"/>
          <w14:ligatures w14:val="none"/>
        </w:rPr>
        <w:t xml:space="preserve"> y quince (15) días</w:t>
      </w:r>
      <w:r w:rsidRPr="008A718A">
        <w:rPr>
          <w:rFonts w:ascii="Calibri" w:hAnsi="Calibri" w:cs="Calibri"/>
          <w:kern w:val="0"/>
          <w14:ligatures w14:val="none"/>
        </w:rPr>
        <w:t>.</w:t>
      </w:r>
    </w:p>
    <w:p w14:paraId="7FE95826" w14:textId="6E8AC875" w:rsidR="00AB6F02" w:rsidRPr="008A718A" w:rsidRDefault="00AB6F02" w:rsidP="00C856D7">
      <w:pPr>
        <w:pStyle w:val="Sinespaciado"/>
        <w:numPr>
          <w:ilvl w:val="0"/>
          <w:numId w:val="9"/>
        </w:numPr>
        <w:spacing w:line="276" w:lineRule="auto"/>
        <w:jc w:val="both"/>
        <w:rPr>
          <w:rFonts w:ascii="Calibri" w:hAnsi="Calibri" w:cs="Calibri"/>
          <w:kern w:val="0"/>
          <w14:ligatures w14:val="none"/>
        </w:rPr>
      </w:pPr>
      <w:r w:rsidRPr="008A718A">
        <w:rPr>
          <w:rFonts w:ascii="Calibri" w:hAnsi="Calibri" w:cs="Calibri"/>
          <w:kern w:val="0"/>
          <w14:ligatures w14:val="none"/>
        </w:rPr>
        <w:t xml:space="preserve">Para efectos de la estructuración económica, los meses-hombre indicados en la estructura de costos </w:t>
      </w:r>
      <w:r w:rsidR="003966C0">
        <w:rPr>
          <w:rFonts w:ascii="Calibri" w:hAnsi="Calibri" w:cs="Calibri"/>
          <w:kern w:val="0"/>
          <w14:ligatures w14:val="none"/>
        </w:rPr>
        <w:t xml:space="preserve">y en el presupuesto oficial; </w:t>
      </w:r>
      <w:r w:rsidRPr="008A718A">
        <w:rPr>
          <w:rFonts w:ascii="Calibri" w:hAnsi="Calibri" w:cs="Calibri"/>
          <w:kern w:val="0"/>
          <w14:ligatures w14:val="none"/>
        </w:rPr>
        <w:t>corresponden a la dedicación acumulada del personal durante el plazo contractual, de acuerdo con la cantidad de profesionales requeridos y el porcentaje de dedicación establecido para cada periodo. Los meses-hombre no corresponden a un plazo adicional de ejecución del contrato.</w:t>
      </w:r>
    </w:p>
    <w:p w14:paraId="35E7A6F0" w14:textId="627861A7" w:rsidR="00AB6F02" w:rsidRPr="008A718A" w:rsidRDefault="00AB6F02" w:rsidP="00C856D7">
      <w:pPr>
        <w:pStyle w:val="Sinespaciado"/>
        <w:numPr>
          <w:ilvl w:val="0"/>
          <w:numId w:val="9"/>
        </w:numPr>
        <w:spacing w:line="276" w:lineRule="auto"/>
        <w:jc w:val="both"/>
        <w:rPr>
          <w:rFonts w:ascii="Calibri" w:hAnsi="Calibri" w:cs="Calibri"/>
          <w:kern w:val="0"/>
          <w14:ligatures w14:val="none"/>
        </w:rPr>
      </w:pPr>
      <w:r w:rsidRPr="008A718A">
        <w:rPr>
          <w:rFonts w:ascii="Calibri" w:hAnsi="Calibri" w:cs="Calibri"/>
          <w:kern w:val="0"/>
          <w14:ligatures w14:val="none"/>
        </w:rPr>
        <w:t>En aquellos cargos para los cuales se requiere más de un profesional, el proponente deberá considerar la cantidad total de profesionales establecida en la estructura económica. En particular, para el cargo de</w:t>
      </w:r>
      <w:r w:rsidR="003966C0">
        <w:rPr>
          <w:rFonts w:ascii="Calibri" w:hAnsi="Calibri" w:cs="Calibri"/>
          <w:kern w:val="0"/>
          <w14:ligatures w14:val="none"/>
        </w:rPr>
        <w:t>:</w:t>
      </w:r>
      <w:r w:rsidRPr="008A718A">
        <w:rPr>
          <w:rFonts w:ascii="Calibri" w:hAnsi="Calibri" w:cs="Calibri"/>
          <w:kern w:val="0"/>
          <w14:ligatures w14:val="none"/>
        </w:rPr>
        <w:t xml:space="preserve"> Residente de Interventoría</w:t>
      </w:r>
      <w:r w:rsidR="003966C0">
        <w:rPr>
          <w:rFonts w:ascii="Calibri" w:hAnsi="Calibri" w:cs="Calibri"/>
          <w:kern w:val="0"/>
          <w14:ligatures w14:val="none"/>
        </w:rPr>
        <w:t xml:space="preserve">. Profesional de SST  Auxiliar de ingeniería, </w:t>
      </w:r>
      <w:r w:rsidRPr="008A718A">
        <w:rPr>
          <w:rFonts w:ascii="Calibri" w:hAnsi="Calibri" w:cs="Calibri"/>
          <w:kern w:val="0"/>
          <w14:ligatures w14:val="none"/>
        </w:rPr>
        <w:t>se deberá considerar la participación de dos (2) profesionales, de acuerdo con las dedicaciones establecidas en el Anexo Técnico y en el formulario de oferta económica.</w:t>
      </w:r>
    </w:p>
    <w:p w14:paraId="12FC05DB" w14:textId="77777777" w:rsidR="00AB6F02" w:rsidRPr="008A718A" w:rsidRDefault="00AB6F02" w:rsidP="00C856D7">
      <w:pPr>
        <w:pStyle w:val="Sinespaciado"/>
        <w:numPr>
          <w:ilvl w:val="0"/>
          <w:numId w:val="9"/>
        </w:numPr>
        <w:spacing w:line="276" w:lineRule="auto"/>
        <w:jc w:val="both"/>
        <w:rPr>
          <w:rFonts w:ascii="Calibri" w:hAnsi="Calibri" w:cs="Calibri"/>
          <w:kern w:val="0"/>
          <w14:ligatures w14:val="none"/>
        </w:rPr>
      </w:pPr>
      <w:r w:rsidRPr="008A718A">
        <w:rPr>
          <w:rFonts w:ascii="Calibri" w:hAnsi="Calibri" w:cs="Calibri"/>
          <w:kern w:val="0"/>
          <w14:ligatures w14:val="none"/>
        </w:rPr>
        <w:t>El valor ofertado para el personal deberá ser suficiente para garantizar el cumplimiento de las obligaciones laborales, de seguridad social, parafiscales y demás obligaciones legales aplicables al personal que el contratista disponga para la ejecución del contrato.</w:t>
      </w:r>
    </w:p>
    <w:p w14:paraId="69794CAB" w14:textId="77777777" w:rsidR="00AB6F02" w:rsidRPr="008A718A" w:rsidRDefault="00AB6F02" w:rsidP="00C856D7">
      <w:pPr>
        <w:pStyle w:val="Sinespaciado"/>
        <w:numPr>
          <w:ilvl w:val="0"/>
          <w:numId w:val="9"/>
        </w:numPr>
        <w:spacing w:line="276" w:lineRule="auto"/>
        <w:jc w:val="both"/>
        <w:rPr>
          <w:rFonts w:ascii="Calibri" w:hAnsi="Calibri" w:cs="Calibri"/>
          <w:kern w:val="0"/>
          <w14:ligatures w14:val="none"/>
        </w:rPr>
      </w:pPr>
      <w:r w:rsidRPr="008A718A">
        <w:rPr>
          <w:rFonts w:ascii="Calibri" w:hAnsi="Calibri" w:cs="Calibri"/>
          <w:kern w:val="0"/>
          <w14:ligatures w14:val="none"/>
        </w:rPr>
        <w:t>Los factores multiplicadores utilizados por TRANSMILENIO S.A. en la estructuración del presupuesto oficial constituyen valores de referencia empleados para la estimación del presupuesto del proceso. En consecuencia, dichos factores no constituyen un valor obligatorio que deba ser aplicado por los proponentes, quienes podrán estructurar sus costos de acuerdo con su propia organización empresarial y estructura de costos, sin perjuicio del cumplimiento de las condiciones establecidas en los documentos del proceso.</w:t>
      </w:r>
    </w:p>
    <w:p w14:paraId="6D7F191B" w14:textId="77777777" w:rsidR="00AB6F02" w:rsidRPr="008A718A" w:rsidRDefault="00AB6F02" w:rsidP="00C856D7">
      <w:pPr>
        <w:pStyle w:val="Sinespaciado"/>
        <w:numPr>
          <w:ilvl w:val="0"/>
          <w:numId w:val="9"/>
        </w:numPr>
        <w:spacing w:line="276" w:lineRule="auto"/>
        <w:jc w:val="both"/>
        <w:rPr>
          <w:rFonts w:ascii="Calibri" w:hAnsi="Calibri" w:cs="Calibri"/>
          <w:kern w:val="0"/>
          <w14:ligatures w14:val="none"/>
        </w:rPr>
      </w:pPr>
      <w:r w:rsidRPr="008A718A">
        <w:rPr>
          <w:rFonts w:ascii="Calibri" w:hAnsi="Calibri" w:cs="Calibri"/>
          <w:kern w:val="0"/>
          <w14:ligatures w14:val="none"/>
        </w:rPr>
        <w:t>Los costos operacionales identificados por TRANSMILENIO S.A. en la estructura económica, incluyendo los relacionados con transporte, oficina, comunicaciones, equipos, herramientas y demás elementos requeridos, deberán ser considerados por el proponente dentro de su oferta económica, de manera que se garantice la disponibilidad de los recursos necesarios para el adecuado desarrollo de las actividades de interventoría.</w:t>
      </w:r>
    </w:p>
    <w:p w14:paraId="3FF30A9C" w14:textId="77777777" w:rsidR="00AB6F02" w:rsidRPr="008A718A" w:rsidRDefault="00AB6F02" w:rsidP="00C856D7">
      <w:pPr>
        <w:pStyle w:val="Sinespaciado"/>
        <w:numPr>
          <w:ilvl w:val="0"/>
          <w:numId w:val="9"/>
        </w:numPr>
        <w:spacing w:line="276" w:lineRule="auto"/>
        <w:jc w:val="both"/>
        <w:rPr>
          <w:rFonts w:ascii="Calibri" w:hAnsi="Calibri" w:cs="Calibri"/>
          <w:kern w:val="0"/>
          <w14:ligatures w14:val="none"/>
        </w:rPr>
      </w:pPr>
      <w:r w:rsidRPr="008A718A">
        <w:rPr>
          <w:rFonts w:ascii="Calibri" w:hAnsi="Calibri" w:cs="Calibri"/>
          <w:kern w:val="0"/>
          <w14:ligatures w14:val="none"/>
        </w:rPr>
        <w:t>Igualmente, el proponente deberá considerar los costos asociados a los elementos y actividades de Seguridad y Salud en el Trabajo, incluyendo los elementos de protección personal, dotaciones y exámenes ocupacionales que resulten necesarios para el personal dispuesto para la ejecución del contrato, de conformidad con la normatividad vigente y con los requerimientos establecidos por TRANSMILENIO S.A.</w:t>
      </w:r>
    </w:p>
    <w:p w14:paraId="69EAC86E" w14:textId="35A50301" w:rsidR="00AB6F02" w:rsidRPr="008A718A" w:rsidRDefault="00AB6F02" w:rsidP="00C856D7">
      <w:pPr>
        <w:pStyle w:val="Sinespaciado"/>
        <w:numPr>
          <w:ilvl w:val="0"/>
          <w:numId w:val="9"/>
        </w:numPr>
        <w:spacing w:line="276" w:lineRule="auto"/>
        <w:jc w:val="both"/>
        <w:rPr>
          <w:rFonts w:ascii="Calibri" w:hAnsi="Calibri" w:cs="Calibri"/>
          <w:kern w:val="0"/>
          <w14:ligatures w14:val="none"/>
        </w:rPr>
      </w:pPr>
      <w:r w:rsidRPr="008A718A">
        <w:rPr>
          <w:rFonts w:ascii="Calibri" w:hAnsi="Calibri" w:cs="Calibri"/>
          <w:kern w:val="0"/>
          <w14:ligatures w14:val="none"/>
        </w:rPr>
        <w:t>La oferta económica deberá contemplar la totalidad de los costos directos e indirectos necesarios para la ejecución integral del contrato durante los once</w:t>
      </w:r>
      <w:r w:rsidR="00E06F96">
        <w:rPr>
          <w:rFonts w:ascii="Calibri" w:hAnsi="Calibri" w:cs="Calibri"/>
          <w:kern w:val="0"/>
          <w14:ligatures w14:val="none"/>
        </w:rPr>
        <w:t xml:space="preserve"> (11)</w:t>
      </w:r>
      <w:r w:rsidRPr="008A718A">
        <w:rPr>
          <w:rFonts w:ascii="Calibri" w:hAnsi="Calibri" w:cs="Calibri"/>
          <w:kern w:val="0"/>
          <w14:ligatures w14:val="none"/>
        </w:rPr>
        <w:t xml:space="preserve"> meses </w:t>
      </w:r>
      <w:r w:rsidR="00E06F96">
        <w:rPr>
          <w:rFonts w:ascii="Calibri" w:hAnsi="Calibri" w:cs="Calibri"/>
          <w:kern w:val="0"/>
          <w14:ligatures w14:val="none"/>
        </w:rPr>
        <w:t xml:space="preserve">y quince (15) días </w:t>
      </w:r>
      <w:r w:rsidRPr="008A718A">
        <w:rPr>
          <w:rFonts w:ascii="Calibri" w:hAnsi="Calibri" w:cs="Calibri"/>
          <w:kern w:val="0"/>
          <w14:ligatures w14:val="none"/>
        </w:rPr>
        <w:t>de</w:t>
      </w:r>
      <w:r w:rsidR="00E06F96">
        <w:rPr>
          <w:rFonts w:ascii="Calibri" w:hAnsi="Calibri" w:cs="Calibri"/>
          <w:kern w:val="0"/>
          <w14:ligatures w14:val="none"/>
        </w:rPr>
        <w:t>l</w:t>
      </w:r>
      <w:r w:rsidRPr="008A718A">
        <w:rPr>
          <w:rFonts w:ascii="Calibri" w:hAnsi="Calibri" w:cs="Calibri"/>
          <w:kern w:val="0"/>
          <w14:ligatures w14:val="none"/>
        </w:rPr>
        <w:t xml:space="preserve"> plazo contractual.</w:t>
      </w:r>
    </w:p>
    <w:p w14:paraId="6F1801EB" w14:textId="77777777" w:rsidR="00AB6F02" w:rsidRPr="008A718A" w:rsidRDefault="00AB6F02" w:rsidP="00C856D7">
      <w:pPr>
        <w:pStyle w:val="Sinespaciado"/>
        <w:numPr>
          <w:ilvl w:val="0"/>
          <w:numId w:val="9"/>
        </w:numPr>
        <w:spacing w:line="276" w:lineRule="auto"/>
        <w:jc w:val="both"/>
        <w:rPr>
          <w:rFonts w:ascii="Calibri" w:hAnsi="Calibri" w:cs="Calibri"/>
          <w:kern w:val="0"/>
          <w14:ligatures w14:val="none"/>
        </w:rPr>
      </w:pPr>
      <w:r w:rsidRPr="008A718A">
        <w:rPr>
          <w:rFonts w:ascii="Calibri" w:hAnsi="Calibri" w:cs="Calibri"/>
          <w:kern w:val="0"/>
          <w14:ligatures w14:val="none"/>
        </w:rPr>
        <w:t>El proponente deberá verificar que la información consignada en el formulario de oferta económica guarde correspondencia con las cantidades, unidades, dedicaciones, valores unitarios, subtotales, impuestos y valor total ofertado.</w:t>
      </w:r>
    </w:p>
    <w:p w14:paraId="070E8C09" w14:textId="77777777" w:rsidR="00AB6F02" w:rsidRPr="008A718A" w:rsidRDefault="00AB6F02" w:rsidP="00C856D7">
      <w:pPr>
        <w:pStyle w:val="Sinespaciado"/>
        <w:numPr>
          <w:ilvl w:val="0"/>
          <w:numId w:val="9"/>
        </w:numPr>
        <w:spacing w:line="276" w:lineRule="auto"/>
        <w:jc w:val="both"/>
        <w:rPr>
          <w:rFonts w:ascii="Calibri" w:hAnsi="Calibri" w:cs="Calibri"/>
          <w:kern w:val="0"/>
          <w14:ligatures w14:val="none"/>
        </w:rPr>
      </w:pPr>
      <w:r w:rsidRPr="008A718A">
        <w:rPr>
          <w:rFonts w:ascii="Calibri" w:hAnsi="Calibri" w:cs="Calibri"/>
          <w:kern w:val="0"/>
          <w14:ligatures w14:val="none"/>
        </w:rPr>
        <w:t xml:space="preserve">El proponente será el único responsable de la elaboración de su oferta económica y de la obtención, análisis y verificación de la información necesaria para su estructuración. En </w:t>
      </w:r>
      <w:r w:rsidRPr="008A718A">
        <w:rPr>
          <w:rFonts w:ascii="Calibri" w:hAnsi="Calibri" w:cs="Calibri"/>
          <w:kern w:val="0"/>
          <w14:ligatures w14:val="none"/>
        </w:rPr>
        <w:lastRenderedPageBreak/>
        <w:t>consecuencia, no podrá alegar posteriormente desconocimiento de las condiciones del proceso, errores de cálculo, omisiones o falta de previsión como fundamento para solicitar reconocimientos económicos adicionales a TRANSMILENIO S.A.</w:t>
      </w:r>
    </w:p>
    <w:p w14:paraId="541EEBE4" w14:textId="77777777" w:rsidR="00AB6F02" w:rsidRPr="008A718A" w:rsidRDefault="00AB6F02" w:rsidP="00C856D7">
      <w:pPr>
        <w:pStyle w:val="Sinespaciado"/>
        <w:numPr>
          <w:ilvl w:val="0"/>
          <w:numId w:val="9"/>
        </w:numPr>
        <w:spacing w:line="276" w:lineRule="auto"/>
        <w:jc w:val="both"/>
        <w:rPr>
          <w:rFonts w:ascii="Calibri" w:hAnsi="Calibri" w:cs="Calibri"/>
          <w:kern w:val="0"/>
          <w14:ligatures w14:val="none"/>
        </w:rPr>
      </w:pPr>
      <w:r w:rsidRPr="008A718A">
        <w:rPr>
          <w:rFonts w:ascii="Calibri" w:hAnsi="Calibri" w:cs="Calibri"/>
          <w:kern w:val="0"/>
          <w14:ligatures w14:val="none"/>
        </w:rPr>
        <w:t>La presentación de la oferta económica deberá realizarse exclusivamente en el formato establecido por TRANSMILENIO S.A., diligenciando la totalidad de los campos requeridos y observando las instrucciones contenidas en el mismo.</w:t>
      </w:r>
    </w:p>
    <w:p w14:paraId="414C73A1" w14:textId="77777777" w:rsidR="00AB6F02" w:rsidRPr="008A718A" w:rsidRDefault="00AB6F02" w:rsidP="00C856D7">
      <w:pPr>
        <w:pStyle w:val="Sinespaciado"/>
        <w:numPr>
          <w:ilvl w:val="0"/>
          <w:numId w:val="9"/>
        </w:numPr>
        <w:spacing w:line="276" w:lineRule="auto"/>
        <w:jc w:val="both"/>
        <w:rPr>
          <w:rFonts w:ascii="Calibri" w:hAnsi="Calibri" w:cs="Calibri"/>
          <w:kern w:val="0"/>
          <w14:ligatures w14:val="none"/>
        </w:rPr>
      </w:pPr>
      <w:r w:rsidRPr="008A718A">
        <w:rPr>
          <w:rFonts w:ascii="Calibri" w:hAnsi="Calibri" w:cs="Calibri"/>
          <w:kern w:val="0"/>
          <w14:ligatures w14:val="none"/>
        </w:rPr>
        <w:t>El valor total ofertado deberá incluir todos los impuestos, tasas, contribuciones, retenciones, costos directos e indirectos, gastos y demás conceptos que legalmente sean aplicables y que resulten necesarios para la correcta ejecución del contrato.</w:t>
      </w:r>
    </w:p>
    <w:p w14:paraId="469FFEEA" w14:textId="77777777" w:rsidR="00AB6F02" w:rsidRPr="008A718A" w:rsidRDefault="00AB6F02" w:rsidP="00C856D7">
      <w:pPr>
        <w:pStyle w:val="Sinespaciado"/>
        <w:numPr>
          <w:ilvl w:val="0"/>
          <w:numId w:val="9"/>
        </w:numPr>
        <w:spacing w:line="276" w:lineRule="auto"/>
        <w:jc w:val="both"/>
        <w:rPr>
          <w:rFonts w:ascii="Calibri" w:hAnsi="Calibri" w:cs="Calibri"/>
          <w:kern w:val="0"/>
          <w14:ligatures w14:val="none"/>
        </w:rPr>
      </w:pPr>
      <w:r w:rsidRPr="008A718A">
        <w:rPr>
          <w:rFonts w:ascii="Calibri" w:hAnsi="Calibri" w:cs="Calibri"/>
          <w:kern w:val="0"/>
          <w14:ligatures w14:val="none"/>
        </w:rPr>
        <w:t>El proponente deberá realizar las verificaciones aritméticas correspondientes antes de presentar su oferta, siendo de su responsabilidad la correcta determinación de los valores unitarios, cantidades, dedicaciones, subtotales y valor total de la propuesta.</w:t>
      </w:r>
    </w:p>
    <w:p w14:paraId="748F27D8" w14:textId="7DF54D36" w:rsidR="00AB6F02" w:rsidRPr="008A718A" w:rsidRDefault="00AB6F02" w:rsidP="00C856D7">
      <w:pPr>
        <w:pStyle w:val="Sinespaciado"/>
        <w:numPr>
          <w:ilvl w:val="0"/>
          <w:numId w:val="9"/>
        </w:numPr>
        <w:spacing w:line="276" w:lineRule="auto"/>
        <w:jc w:val="both"/>
        <w:rPr>
          <w:rFonts w:ascii="Calibri" w:hAnsi="Calibri" w:cs="Calibri"/>
          <w:kern w:val="0"/>
          <w14:ligatures w14:val="none"/>
        </w:rPr>
      </w:pPr>
      <w:r w:rsidRPr="008A718A">
        <w:rPr>
          <w:rFonts w:ascii="Calibri" w:hAnsi="Calibri" w:cs="Calibri"/>
          <w:kern w:val="0"/>
          <w14:ligatures w14:val="none"/>
        </w:rPr>
        <w:t>Los valores ofertados deberán considerar las condiciones económicas, laborales, tributarias y operacionales vigentes al momento de presentación de la oferta y la totalidad del plazo contractual. Salvo las condiciones de reajuste expresamente previstas en los documentos del proceso y en el contrato, no habrá lugar al reconocimiento de valores adicionales derivados de cambios en los costos que hayan podido ser razonablemente previstos por el proponente al momento de estructurar su oferta.</w:t>
      </w:r>
    </w:p>
    <w:p w14:paraId="32F88121" w14:textId="77777777" w:rsidR="00AB6F02" w:rsidRPr="008A718A" w:rsidRDefault="00AB6F02" w:rsidP="00C856D7">
      <w:pPr>
        <w:pStyle w:val="Sinespaciado"/>
        <w:spacing w:line="276" w:lineRule="auto"/>
        <w:jc w:val="both"/>
        <w:rPr>
          <w:rFonts w:ascii="Calibri" w:hAnsi="Calibri" w:cs="Calibri"/>
          <w:kern w:val="0"/>
          <w14:ligatures w14:val="none"/>
        </w:rPr>
      </w:pPr>
    </w:p>
    <w:p w14:paraId="027EABFA" w14:textId="77777777" w:rsidR="00AB6F02" w:rsidRPr="008A718A" w:rsidRDefault="00AB6F02" w:rsidP="00C856D7">
      <w:pPr>
        <w:pStyle w:val="Sinespaciado"/>
        <w:spacing w:line="276" w:lineRule="auto"/>
        <w:jc w:val="both"/>
        <w:rPr>
          <w:rFonts w:ascii="Calibri" w:hAnsi="Calibri" w:cs="Calibri"/>
          <w:kern w:val="0"/>
          <w14:ligatures w14:val="none"/>
        </w:rPr>
      </w:pPr>
      <w:r w:rsidRPr="008A718A">
        <w:rPr>
          <w:rFonts w:ascii="Calibri" w:hAnsi="Calibri" w:cs="Calibri"/>
          <w:kern w:val="0"/>
          <w14:ligatures w14:val="none"/>
        </w:rPr>
        <w:t>La estructura económica elaborada por TRANSMILENIO S.A. constituye la base para la determinación del presupuesto oficial del presente proceso y refleja la estimación efectuada por la Entidad con fundamento en su experiencia en contratos de interventoría similares y en la identificación de los recursos requeridos para la ejecución del objeto contractual.</w:t>
      </w:r>
    </w:p>
    <w:p w14:paraId="50985941" w14:textId="77777777" w:rsidR="00AB6F02" w:rsidRPr="008A718A" w:rsidRDefault="00AB6F02" w:rsidP="00C856D7">
      <w:pPr>
        <w:pStyle w:val="Sinespaciado"/>
        <w:spacing w:line="276" w:lineRule="auto"/>
        <w:jc w:val="both"/>
        <w:rPr>
          <w:rFonts w:ascii="Calibri" w:hAnsi="Calibri" w:cs="Calibri"/>
          <w:kern w:val="0"/>
          <w14:ligatures w14:val="none"/>
        </w:rPr>
      </w:pPr>
    </w:p>
    <w:p w14:paraId="5F74C2AC" w14:textId="7FA4FEBC" w:rsidR="00307667" w:rsidRPr="008A718A" w:rsidRDefault="00AB6F02" w:rsidP="00C856D7">
      <w:pPr>
        <w:pStyle w:val="Sinespaciado"/>
        <w:spacing w:line="276" w:lineRule="auto"/>
        <w:jc w:val="both"/>
        <w:rPr>
          <w:rFonts w:ascii="Calibri" w:hAnsi="Calibri" w:cs="Calibri"/>
        </w:rPr>
      </w:pPr>
      <w:r w:rsidRPr="008A718A">
        <w:rPr>
          <w:rFonts w:ascii="Calibri" w:hAnsi="Calibri" w:cs="Calibri"/>
          <w:kern w:val="0"/>
          <w14:ligatures w14:val="none"/>
        </w:rPr>
        <w:t>La estructura económica de referencia no limita la autonomía de los proponentes para determinar sus propios costos y presentar su oferta económica, siempre que esta se ajuste a las condiciones, requisitos y reglas establecidas en los documentos del proceso y permita garantizar el cumplimiento integral de las obligaciones contractuales.</w:t>
      </w:r>
    </w:p>
    <w:p w14:paraId="1AD87085" w14:textId="77777777" w:rsidR="00307667" w:rsidRPr="008A718A" w:rsidRDefault="00307667" w:rsidP="00C856D7">
      <w:pPr>
        <w:pStyle w:val="Sinespaciado"/>
        <w:spacing w:line="276" w:lineRule="auto"/>
        <w:jc w:val="both"/>
        <w:rPr>
          <w:rFonts w:ascii="Calibri" w:hAnsi="Calibri" w:cs="Calibri"/>
        </w:rPr>
      </w:pPr>
    </w:p>
    <w:p w14:paraId="405A1E94" w14:textId="77777777" w:rsidR="00307667" w:rsidRDefault="00307667" w:rsidP="00AC5405">
      <w:pPr>
        <w:pStyle w:val="Sinespaciado"/>
        <w:jc w:val="both"/>
        <w:rPr>
          <w:rFonts w:ascii="Calibri" w:hAnsi="Calibri" w:cs="Calibri"/>
        </w:rPr>
      </w:pPr>
    </w:p>
    <w:p w14:paraId="0CA7EB27" w14:textId="77777777" w:rsidR="00E06F96" w:rsidRDefault="00E06F96" w:rsidP="00AC5405">
      <w:pPr>
        <w:pStyle w:val="Sinespaciado"/>
        <w:jc w:val="both"/>
        <w:rPr>
          <w:rFonts w:ascii="Calibri" w:hAnsi="Calibri" w:cs="Calibri"/>
        </w:rPr>
      </w:pPr>
    </w:p>
    <w:p w14:paraId="6CFD6314" w14:textId="77777777" w:rsidR="00E06F96" w:rsidRDefault="00E06F96" w:rsidP="00AC5405">
      <w:pPr>
        <w:pStyle w:val="Sinespaciado"/>
        <w:jc w:val="both"/>
        <w:rPr>
          <w:rFonts w:ascii="Calibri" w:hAnsi="Calibri" w:cs="Calibri"/>
        </w:rPr>
      </w:pPr>
    </w:p>
    <w:p w14:paraId="50C9B73D" w14:textId="77777777" w:rsidR="00E06F96" w:rsidRDefault="00E06F96" w:rsidP="00AC5405">
      <w:pPr>
        <w:pStyle w:val="Sinespaciado"/>
        <w:jc w:val="both"/>
        <w:rPr>
          <w:rFonts w:ascii="Calibri" w:hAnsi="Calibri" w:cs="Calibri"/>
        </w:rPr>
      </w:pPr>
    </w:p>
    <w:p w14:paraId="1987632F" w14:textId="77777777" w:rsidR="00E06F96" w:rsidRDefault="00E06F96" w:rsidP="00AC5405">
      <w:pPr>
        <w:pStyle w:val="Sinespaciado"/>
        <w:jc w:val="both"/>
        <w:rPr>
          <w:rFonts w:ascii="Calibri" w:hAnsi="Calibri" w:cs="Calibri"/>
        </w:rPr>
      </w:pPr>
    </w:p>
    <w:p w14:paraId="3C670E13" w14:textId="77777777" w:rsidR="00E06F96" w:rsidRDefault="00E06F96" w:rsidP="00AC5405">
      <w:pPr>
        <w:pStyle w:val="Sinespaciado"/>
        <w:jc w:val="both"/>
        <w:rPr>
          <w:rFonts w:ascii="Calibri" w:hAnsi="Calibri" w:cs="Calibri"/>
        </w:rPr>
      </w:pPr>
    </w:p>
    <w:p w14:paraId="396EE85A" w14:textId="77777777" w:rsidR="00E06F96" w:rsidRPr="008A718A" w:rsidRDefault="00E06F96" w:rsidP="00AC5405">
      <w:pPr>
        <w:pStyle w:val="Sinespaciado"/>
        <w:jc w:val="both"/>
        <w:rPr>
          <w:rFonts w:ascii="Calibri" w:hAnsi="Calibri" w:cs="Calibri"/>
        </w:rPr>
      </w:pPr>
    </w:p>
    <w:p w14:paraId="296E6009" w14:textId="77777777" w:rsidR="00AB6F02" w:rsidRPr="008A718A" w:rsidRDefault="00AB6F02" w:rsidP="00AC5405">
      <w:pPr>
        <w:pStyle w:val="Sinespaciado"/>
        <w:jc w:val="both"/>
        <w:rPr>
          <w:rFonts w:ascii="Calibri" w:hAnsi="Calibri" w:cs="Calibri"/>
        </w:rPr>
      </w:pPr>
    </w:p>
    <w:p w14:paraId="2BD13353" w14:textId="77777777" w:rsidR="00AB6F02" w:rsidRPr="008A718A" w:rsidRDefault="00AB6F02" w:rsidP="00AC5405">
      <w:pPr>
        <w:pStyle w:val="Sinespaciado"/>
        <w:jc w:val="both"/>
        <w:rPr>
          <w:rFonts w:ascii="Calibri" w:hAnsi="Calibri" w:cs="Calibri"/>
        </w:rPr>
      </w:pPr>
    </w:p>
    <w:p w14:paraId="18E46BAF" w14:textId="77777777" w:rsidR="00AB6F02" w:rsidRPr="008A718A" w:rsidRDefault="00AB6F02" w:rsidP="00AC5405">
      <w:pPr>
        <w:pStyle w:val="Sinespaciado"/>
        <w:jc w:val="both"/>
        <w:rPr>
          <w:rFonts w:ascii="Calibri" w:hAnsi="Calibri" w:cs="Calibri"/>
        </w:rPr>
      </w:pPr>
    </w:p>
    <w:p w14:paraId="44D16836" w14:textId="77777777" w:rsidR="00AB6F02" w:rsidRPr="008A718A" w:rsidRDefault="00AB6F02" w:rsidP="00AC5405">
      <w:pPr>
        <w:pStyle w:val="Sinespaciado"/>
        <w:jc w:val="both"/>
        <w:rPr>
          <w:rFonts w:ascii="Calibri" w:hAnsi="Calibri" w:cs="Calibri"/>
        </w:rPr>
      </w:pPr>
    </w:p>
    <w:p w14:paraId="4A20C5DF" w14:textId="77777777" w:rsidR="00AC5405" w:rsidRPr="008A718A" w:rsidRDefault="00AC5405" w:rsidP="00AC5405">
      <w:pPr>
        <w:pStyle w:val="Sinespaciado"/>
        <w:ind w:left="360"/>
        <w:jc w:val="both"/>
        <w:rPr>
          <w:rFonts w:ascii="Calibri" w:hAnsi="Calibri" w:cs="Calibri"/>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AC5405" w:rsidRPr="008A718A" w14:paraId="3C0E7D89" w14:textId="77777777" w:rsidTr="1C7E37C7">
        <w:trPr>
          <w:trHeight w:val="317"/>
        </w:trPr>
        <w:tc>
          <w:tcPr>
            <w:tcW w:w="9108" w:type="dxa"/>
            <w:tcBorders>
              <w:top w:val="single" w:sz="4" w:space="0" w:color="auto"/>
              <w:left w:val="single" w:sz="4" w:space="0" w:color="auto"/>
              <w:right w:val="single" w:sz="4" w:space="0" w:color="auto"/>
            </w:tcBorders>
            <w:shd w:val="clear" w:color="auto" w:fill="000000" w:themeFill="text1"/>
          </w:tcPr>
          <w:p w14:paraId="6653E895" w14:textId="77777777" w:rsidR="00AC5405" w:rsidRPr="008A718A" w:rsidRDefault="00AC5405" w:rsidP="00DA40EB">
            <w:pPr>
              <w:tabs>
                <w:tab w:val="left" w:pos="5706"/>
              </w:tabs>
              <w:spacing w:after="0" w:line="240" w:lineRule="auto"/>
              <w:jc w:val="center"/>
              <w:rPr>
                <w:rFonts w:ascii="Calibri" w:eastAsia="ZTR1C.tmp" w:hAnsi="Calibri" w:cs="Calibri"/>
                <w:b/>
                <w:lang w:val="es-ES" w:eastAsia="es-ES"/>
              </w:rPr>
            </w:pPr>
            <w:r w:rsidRPr="008A718A">
              <w:rPr>
                <w:rFonts w:ascii="Calibri" w:eastAsia="ZTR1C.tmp" w:hAnsi="Calibri" w:cs="Calibri"/>
                <w:b/>
                <w:lang w:val="es-ES" w:eastAsia="es-ES"/>
              </w:rPr>
              <w:t>9. Área responsable de la adquisición</w:t>
            </w:r>
          </w:p>
        </w:tc>
      </w:tr>
      <w:tr w:rsidR="00AC5405" w:rsidRPr="008A718A" w14:paraId="43748BCA" w14:textId="77777777" w:rsidTr="1C7E37C7">
        <w:trPr>
          <w:trHeight w:val="1892"/>
        </w:trPr>
        <w:tc>
          <w:tcPr>
            <w:tcW w:w="9108" w:type="dxa"/>
            <w:tcBorders>
              <w:top w:val="single" w:sz="4" w:space="0" w:color="auto"/>
              <w:left w:val="single" w:sz="4" w:space="0" w:color="auto"/>
              <w:bottom w:val="single" w:sz="4" w:space="0" w:color="auto"/>
              <w:right w:val="single" w:sz="4" w:space="0" w:color="auto"/>
            </w:tcBorders>
          </w:tcPr>
          <w:p w14:paraId="54208171" w14:textId="77777777" w:rsidR="00AB6F02" w:rsidRPr="008A718A" w:rsidRDefault="00AB6F02" w:rsidP="00AB6F02">
            <w:pPr>
              <w:tabs>
                <w:tab w:val="left" w:pos="5706"/>
              </w:tabs>
              <w:spacing w:after="0" w:line="240" w:lineRule="auto"/>
              <w:jc w:val="center"/>
              <w:rPr>
                <w:rFonts w:ascii="Calibri" w:eastAsia="ZTR1C.tmp" w:hAnsi="Calibri" w:cs="Calibri"/>
                <w:b/>
                <w:bCs/>
                <w:lang w:val="es-ES" w:eastAsia="es-ES"/>
              </w:rPr>
            </w:pPr>
            <w:r w:rsidRPr="008A718A">
              <w:rPr>
                <w:rFonts w:ascii="Calibri" w:eastAsia="ZTR1C.tmp" w:hAnsi="Calibri" w:cs="Calibri"/>
                <w:b/>
                <w:bCs/>
                <w:lang w:val="es-ES" w:eastAsia="es-ES"/>
              </w:rPr>
              <w:t>DEPENDENCIA: SUBGERENCIA DE INFRAESTRUCTURA</w:t>
            </w:r>
          </w:p>
          <w:p w14:paraId="7E12B70B" w14:textId="77777777" w:rsidR="00AB6F02" w:rsidRPr="008A718A" w:rsidRDefault="00AB6F02" w:rsidP="00AB6F02">
            <w:pPr>
              <w:tabs>
                <w:tab w:val="left" w:pos="5706"/>
              </w:tabs>
              <w:spacing w:after="0" w:line="240" w:lineRule="auto"/>
              <w:rPr>
                <w:rFonts w:ascii="Calibri" w:eastAsia="ZTR1C.tmp" w:hAnsi="Calibri" w:cs="Calibri"/>
                <w:b/>
                <w:bCs/>
                <w:lang w:val="es-ES" w:eastAsia="es-ES"/>
              </w:rPr>
            </w:pPr>
            <w:r w:rsidRPr="008A718A">
              <w:rPr>
                <w:rFonts w:ascii="Calibri" w:eastAsia="ZTR1C.tmp" w:hAnsi="Calibri" w:cs="Calibri"/>
                <w:b/>
                <w:bCs/>
                <w:lang w:val="es-ES" w:eastAsia="es-ES"/>
              </w:rPr>
              <w:t>Elaboró Anexo Técnico:</w:t>
            </w:r>
          </w:p>
          <w:p w14:paraId="2F052FE3" w14:textId="77777777" w:rsidR="00AB6F02" w:rsidRPr="008A718A" w:rsidRDefault="00AB6F02" w:rsidP="00AB6F02">
            <w:pPr>
              <w:tabs>
                <w:tab w:val="left" w:pos="5706"/>
              </w:tabs>
              <w:spacing w:after="0" w:line="240" w:lineRule="auto"/>
              <w:rPr>
                <w:rFonts w:ascii="Calibri" w:eastAsia="ZTR1C.tmp" w:hAnsi="Calibri" w:cs="Calibri"/>
                <w:b/>
                <w:bCs/>
                <w:lang w:val="es-ES" w:eastAsia="es-ES"/>
              </w:rPr>
            </w:pPr>
            <w:r w:rsidRPr="008A718A">
              <w:rPr>
                <w:rFonts w:ascii="Calibri" w:eastAsia="ZTR1C.tmp" w:hAnsi="Calibri" w:cs="Calibri"/>
                <w:b/>
                <w:bCs/>
                <w:lang w:val="es-ES" w:eastAsia="es-ES"/>
              </w:rPr>
              <w:t>Nombre: CARMEN NEGRETE</w:t>
            </w:r>
          </w:p>
          <w:p w14:paraId="750AD9EC" w14:textId="77777777" w:rsidR="00AB6F02" w:rsidRPr="008A718A" w:rsidRDefault="00AB6F02" w:rsidP="00AB6F02">
            <w:pPr>
              <w:tabs>
                <w:tab w:val="left" w:pos="5706"/>
              </w:tabs>
              <w:spacing w:after="0" w:line="240" w:lineRule="auto"/>
              <w:rPr>
                <w:rFonts w:ascii="Calibri" w:eastAsia="ZTR1C.tmp" w:hAnsi="Calibri" w:cs="Calibri"/>
                <w:b/>
                <w:bCs/>
                <w:lang w:val="es-ES" w:eastAsia="es-ES"/>
              </w:rPr>
            </w:pPr>
            <w:r w:rsidRPr="008A718A">
              <w:rPr>
                <w:rFonts w:ascii="Calibri" w:eastAsia="ZTR1C.tmp" w:hAnsi="Calibri" w:cs="Calibri"/>
                <w:b/>
                <w:bCs/>
                <w:lang w:val="es-ES" w:eastAsia="es-ES"/>
              </w:rPr>
              <w:t>Contratista - Profesional</w:t>
            </w:r>
          </w:p>
          <w:p w14:paraId="3C57375C" w14:textId="77777777" w:rsidR="00AB6F02" w:rsidRPr="008A718A" w:rsidRDefault="00AB6F02" w:rsidP="00AB6F02">
            <w:pPr>
              <w:tabs>
                <w:tab w:val="left" w:pos="5706"/>
              </w:tabs>
              <w:spacing w:after="0" w:line="240" w:lineRule="auto"/>
              <w:rPr>
                <w:rFonts w:ascii="Calibri" w:eastAsia="ZTR1C.tmp" w:hAnsi="Calibri" w:cs="Calibri"/>
                <w:b/>
                <w:bCs/>
                <w:lang w:val="es-ES" w:eastAsia="es-ES"/>
              </w:rPr>
            </w:pPr>
            <w:r w:rsidRPr="008A718A">
              <w:rPr>
                <w:rFonts w:ascii="Calibri" w:eastAsia="ZTR1C.tmp" w:hAnsi="Calibri" w:cs="Calibri"/>
                <w:b/>
                <w:bCs/>
                <w:lang w:val="es-ES" w:eastAsia="es-ES"/>
              </w:rPr>
              <w:t xml:space="preserve">Revisó: </w:t>
            </w:r>
          </w:p>
          <w:p w14:paraId="78F38B60" w14:textId="77777777" w:rsidR="00AB6F02" w:rsidRPr="008A718A" w:rsidRDefault="00AB6F02" w:rsidP="00AB6F02">
            <w:pPr>
              <w:tabs>
                <w:tab w:val="left" w:pos="5706"/>
              </w:tabs>
              <w:spacing w:after="0" w:line="240" w:lineRule="auto"/>
              <w:rPr>
                <w:rFonts w:ascii="Calibri" w:eastAsia="ZTR1C.tmp" w:hAnsi="Calibri" w:cs="Calibri"/>
                <w:b/>
                <w:bCs/>
                <w:lang w:val="es-ES" w:eastAsia="es-ES"/>
              </w:rPr>
            </w:pPr>
            <w:r w:rsidRPr="008A718A">
              <w:rPr>
                <w:rFonts w:ascii="Calibri" w:eastAsia="ZTR1C.tmp" w:hAnsi="Calibri" w:cs="Calibri"/>
                <w:b/>
                <w:bCs/>
                <w:lang w:val="es-ES" w:eastAsia="es-ES"/>
              </w:rPr>
              <w:t>Nombre: ROBERTO SOTO MASSOT</w:t>
            </w:r>
          </w:p>
          <w:p w14:paraId="3236E29A" w14:textId="77777777" w:rsidR="00AB6F02" w:rsidRPr="008A718A" w:rsidRDefault="00AB6F02" w:rsidP="00AB6F02">
            <w:pPr>
              <w:tabs>
                <w:tab w:val="left" w:pos="5706"/>
              </w:tabs>
              <w:spacing w:after="0" w:line="240" w:lineRule="auto"/>
              <w:rPr>
                <w:rFonts w:ascii="Calibri" w:eastAsia="ZTR1C.tmp" w:hAnsi="Calibri" w:cs="Calibri"/>
                <w:b/>
                <w:bCs/>
                <w:lang w:val="es-ES" w:eastAsia="es-ES"/>
              </w:rPr>
            </w:pPr>
            <w:r w:rsidRPr="008A718A">
              <w:rPr>
                <w:rFonts w:ascii="Calibri" w:eastAsia="ZTR1C.tmp" w:hAnsi="Calibri" w:cs="Calibri"/>
                <w:b/>
                <w:bCs/>
                <w:lang w:val="es-ES" w:eastAsia="es-ES"/>
              </w:rPr>
              <w:t>Profesional Grado 6</w:t>
            </w:r>
          </w:p>
          <w:p w14:paraId="7EA00A2E" w14:textId="77777777" w:rsidR="00AB6F02" w:rsidRPr="008A718A" w:rsidRDefault="00AB6F02" w:rsidP="00AB6F02">
            <w:pPr>
              <w:tabs>
                <w:tab w:val="left" w:pos="5706"/>
              </w:tabs>
              <w:spacing w:after="0" w:line="240" w:lineRule="auto"/>
              <w:rPr>
                <w:rFonts w:ascii="Calibri" w:eastAsia="ZTR1C.tmp" w:hAnsi="Calibri" w:cs="Calibri"/>
                <w:b/>
                <w:bCs/>
                <w:lang w:val="es-ES" w:eastAsia="es-ES"/>
              </w:rPr>
            </w:pPr>
            <w:r w:rsidRPr="008A718A">
              <w:rPr>
                <w:rFonts w:ascii="Calibri" w:eastAsia="ZTR1C.tmp" w:hAnsi="Calibri" w:cs="Calibri"/>
                <w:b/>
                <w:bCs/>
                <w:lang w:val="es-ES" w:eastAsia="es-ES"/>
              </w:rPr>
              <w:t>Nombre: DANIELA MERCEDES GUERRERO VENCE</w:t>
            </w:r>
          </w:p>
          <w:p w14:paraId="5CB3778D" w14:textId="77777777" w:rsidR="00AB6F02" w:rsidRPr="008A718A" w:rsidRDefault="00AB6F02" w:rsidP="00AB6F02">
            <w:pPr>
              <w:tabs>
                <w:tab w:val="left" w:pos="5706"/>
              </w:tabs>
              <w:spacing w:after="0" w:line="240" w:lineRule="auto"/>
              <w:rPr>
                <w:rFonts w:ascii="Calibri" w:eastAsia="ZTR1C.tmp" w:hAnsi="Calibri" w:cs="Calibri"/>
                <w:b/>
                <w:bCs/>
                <w:lang w:val="es-ES" w:eastAsia="es-ES"/>
              </w:rPr>
            </w:pPr>
            <w:r w:rsidRPr="008A718A">
              <w:rPr>
                <w:rFonts w:ascii="Calibri" w:eastAsia="ZTR1C.tmp" w:hAnsi="Calibri" w:cs="Calibri"/>
                <w:b/>
                <w:bCs/>
                <w:lang w:val="es-ES" w:eastAsia="es-ES"/>
              </w:rPr>
              <w:t>Contratista - Profesional</w:t>
            </w:r>
          </w:p>
          <w:p w14:paraId="6BFE4B57" w14:textId="77777777" w:rsidR="00AB6F02" w:rsidRPr="008A718A" w:rsidRDefault="00AB6F02" w:rsidP="00AB6F02">
            <w:pPr>
              <w:tabs>
                <w:tab w:val="left" w:pos="5706"/>
              </w:tabs>
              <w:spacing w:after="0" w:line="240" w:lineRule="auto"/>
              <w:rPr>
                <w:rFonts w:ascii="Calibri" w:eastAsia="ZTR1C.tmp" w:hAnsi="Calibri" w:cs="Calibri"/>
                <w:b/>
                <w:bCs/>
                <w:lang w:val="es-ES" w:eastAsia="es-ES"/>
              </w:rPr>
            </w:pPr>
            <w:r w:rsidRPr="008A718A">
              <w:rPr>
                <w:rFonts w:ascii="Calibri" w:eastAsia="ZTR1C.tmp" w:hAnsi="Calibri" w:cs="Calibri"/>
                <w:b/>
                <w:bCs/>
                <w:lang w:val="es-ES" w:eastAsia="es-ES"/>
              </w:rPr>
              <w:t xml:space="preserve">Aprobó: </w:t>
            </w:r>
          </w:p>
          <w:p w14:paraId="159D30C2" w14:textId="321C67F3" w:rsidR="00AB6F02" w:rsidRPr="008A718A" w:rsidRDefault="00AB6F02" w:rsidP="00AB6F02">
            <w:pPr>
              <w:tabs>
                <w:tab w:val="left" w:pos="5706"/>
              </w:tabs>
              <w:spacing w:after="0" w:line="240" w:lineRule="auto"/>
              <w:rPr>
                <w:rFonts w:ascii="Calibri" w:eastAsia="ZTR1C.tmp" w:hAnsi="Calibri" w:cs="Calibri"/>
                <w:b/>
                <w:bCs/>
                <w:lang w:val="es-ES" w:eastAsia="es-ES"/>
              </w:rPr>
            </w:pPr>
            <w:r w:rsidRPr="008A718A">
              <w:rPr>
                <w:rFonts w:ascii="Calibri" w:eastAsia="ZTR1C.tmp" w:hAnsi="Calibri" w:cs="Calibri"/>
                <w:b/>
                <w:bCs/>
                <w:lang w:val="es-ES" w:eastAsia="es-ES"/>
              </w:rPr>
              <w:t>Jefe de la dependencia</w:t>
            </w:r>
            <w:r w:rsidR="00E863AA" w:rsidRPr="008A718A">
              <w:rPr>
                <w:rFonts w:ascii="Calibri" w:eastAsia="ZTR1C.tmp" w:hAnsi="Calibri" w:cs="Calibri"/>
                <w:b/>
                <w:bCs/>
                <w:lang w:val="es-ES" w:eastAsia="es-ES"/>
              </w:rPr>
              <w:t xml:space="preserve"> </w:t>
            </w:r>
          </w:p>
          <w:p w14:paraId="7FCBAB38" w14:textId="4A644889" w:rsidR="00AC5405" w:rsidRPr="008A718A" w:rsidRDefault="00AB6F02" w:rsidP="00AB6F02">
            <w:pPr>
              <w:tabs>
                <w:tab w:val="left" w:pos="5706"/>
              </w:tabs>
              <w:spacing w:after="0" w:line="240" w:lineRule="auto"/>
              <w:rPr>
                <w:rFonts w:ascii="Calibri" w:eastAsia="ZTR1C.tmp" w:hAnsi="Calibri" w:cs="Calibri"/>
                <w:lang w:val="es-ES" w:eastAsia="es-ES"/>
              </w:rPr>
            </w:pPr>
            <w:r w:rsidRPr="008A718A">
              <w:rPr>
                <w:rFonts w:ascii="Calibri" w:eastAsia="ZTR1C.tmp" w:hAnsi="Calibri" w:cs="Calibri"/>
                <w:b/>
                <w:bCs/>
                <w:lang w:val="es-ES" w:eastAsia="es-ES"/>
              </w:rPr>
              <w:t>Nombre: KATHERIN SANDOVAL CHACÓN</w:t>
            </w:r>
          </w:p>
        </w:tc>
      </w:tr>
      <w:tr w:rsidR="00AC5405" w:rsidRPr="008A718A" w14:paraId="152691A4" w14:textId="77777777" w:rsidTr="1C7E37C7">
        <w:trPr>
          <w:trHeight w:val="279"/>
        </w:trPr>
        <w:tc>
          <w:tcPr>
            <w:tcW w:w="9108" w:type="dxa"/>
            <w:tcBorders>
              <w:top w:val="single" w:sz="4" w:space="0" w:color="auto"/>
              <w:left w:val="single" w:sz="4" w:space="0" w:color="auto"/>
              <w:right w:val="single" w:sz="4" w:space="0" w:color="auto"/>
            </w:tcBorders>
          </w:tcPr>
          <w:p w14:paraId="69239561" w14:textId="0E8E0F29" w:rsidR="00AC5405" w:rsidRPr="008A718A" w:rsidRDefault="00AC5405" w:rsidP="00DA40EB">
            <w:pPr>
              <w:tabs>
                <w:tab w:val="left" w:pos="5706"/>
              </w:tabs>
              <w:spacing w:after="0" w:line="240" w:lineRule="auto"/>
              <w:rPr>
                <w:rFonts w:ascii="Calibri" w:eastAsia="ZTR1C.tmp" w:hAnsi="Calibri" w:cs="Calibri"/>
                <w:b/>
                <w:bCs/>
                <w:lang w:val="es-ES" w:eastAsia="es-ES"/>
              </w:rPr>
            </w:pPr>
            <w:r w:rsidRPr="008A718A">
              <w:rPr>
                <w:rFonts w:ascii="Calibri" w:eastAsia="ZTR1C.tmp" w:hAnsi="Calibri" w:cs="Calibri"/>
                <w:b/>
                <w:bCs/>
                <w:lang w:val="es-ES" w:eastAsia="es-ES"/>
              </w:rPr>
              <w:t xml:space="preserve">Fecha de elaboración del estudio </w:t>
            </w:r>
            <w:r w:rsidRPr="008A718A">
              <w:rPr>
                <w:rFonts w:ascii="Calibri" w:eastAsia="ZTR1C.tmp" w:hAnsi="Calibri" w:cs="Calibri"/>
                <w:lang w:val="es-ES" w:eastAsia="es-ES"/>
              </w:rPr>
              <w:t>(</w:t>
            </w:r>
            <w:r w:rsidR="00AB6F02" w:rsidRPr="008A718A">
              <w:rPr>
                <w:rFonts w:ascii="Calibri" w:eastAsia="ZTR1C.tmp" w:hAnsi="Calibri" w:cs="Calibri"/>
                <w:lang w:val="es-ES" w:eastAsia="es-ES"/>
              </w:rPr>
              <w:t>1</w:t>
            </w:r>
            <w:r w:rsidR="00E06F96">
              <w:rPr>
                <w:rFonts w:ascii="Calibri" w:eastAsia="ZTR1C.tmp" w:hAnsi="Calibri" w:cs="Calibri"/>
                <w:lang w:val="es-ES" w:eastAsia="es-ES"/>
              </w:rPr>
              <w:t>0</w:t>
            </w:r>
            <w:r w:rsidRPr="008A718A">
              <w:rPr>
                <w:rFonts w:ascii="Calibri" w:eastAsia="ZTR1C.tmp" w:hAnsi="Calibri" w:cs="Calibri"/>
                <w:lang w:val="es-ES" w:eastAsia="es-ES"/>
              </w:rPr>
              <w:t>/</w:t>
            </w:r>
            <w:r w:rsidR="00E06F96">
              <w:rPr>
                <w:rFonts w:ascii="Calibri" w:eastAsia="ZTR1C.tmp" w:hAnsi="Calibri" w:cs="Calibri"/>
                <w:lang w:val="es-ES" w:eastAsia="es-ES"/>
              </w:rPr>
              <w:t>10</w:t>
            </w:r>
            <w:r w:rsidRPr="008A718A">
              <w:rPr>
                <w:rFonts w:ascii="Calibri" w:eastAsia="ZTR1C.tmp" w:hAnsi="Calibri" w:cs="Calibri"/>
                <w:lang w:val="es-ES" w:eastAsia="es-ES"/>
              </w:rPr>
              <w:t>/202</w:t>
            </w:r>
            <w:r w:rsidR="00AB6F02" w:rsidRPr="008A718A">
              <w:rPr>
                <w:rFonts w:ascii="Calibri" w:eastAsia="ZTR1C.tmp" w:hAnsi="Calibri" w:cs="Calibri"/>
                <w:lang w:val="es-ES" w:eastAsia="es-ES"/>
              </w:rPr>
              <w:t>6</w:t>
            </w:r>
            <w:r w:rsidRPr="008A718A">
              <w:rPr>
                <w:rFonts w:ascii="Calibri" w:eastAsia="ZTR1C.tmp" w:hAnsi="Calibri" w:cs="Calibri"/>
                <w:lang w:val="es-ES" w:eastAsia="es-ES"/>
              </w:rPr>
              <w:t>)</w:t>
            </w:r>
          </w:p>
        </w:tc>
      </w:tr>
    </w:tbl>
    <w:p w14:paraId="48C64CFB" w14:textId="4DA33B07" w:rsidR="00B715E2" w:rsidRPr="008A718A" w:rsidRDefault="00B715E2" w:rsidP="00140CB2">
      <w:pPr>
        <w:spacing w:after="0" w:line="240" w:lineRule="auto"/>
        <w:jc w:val="center"/>
        <w:rPr>
          <w:rFonts w:ascii="Calibri" w:hAnsi="Calibri" w:cs="Calibri"/>
          <w:b/>
          <w:bCs/>
        </w:rPr>
      </w:pPr>
    </w:p>
    <w:sectPr w:rsidR="00B715E2" w:rsidRPr="008A718A" w:rsidSect="00911C21">
      <w:headerReference w:type="default" r:id="rId7"/>
      <w:pgSz w:w="12240" w:h="15840"/>
      <w:pgMar w:top="1440" w:right="1892"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DBFBB" w14:textId="77777777" w:rsidR="004E1E76" w:rsidRDefault="004E1E76" w:rsidP="00565DF5">
      <w:pPr>
        <w:spacing w:after="0" w:line="240" w:lineRule="auto"/>
      </w:pPr>
      <w:r>
        <w:separator/>
      </w:r>
    </w:p>
  </w:endnote>
  <w:endnote w:type="continuationSeparator" w:id="0">
    <w:p w14:paraId="37E70DCA" w14:textId="77777777" w:rsidR="004E1E76" w:rsidRDefault="004E1E76" w:rsidP="00565DF5">
      <w:pPr>
        <w:spacing w:after="0" w:line="240" w:lineRule="auto"/>
      </w:pPr>
      <w:r>
        <w:continuationSeparator/>
      </w:r>
    </w:p>
  </w:endnote>
  <w:endnote w:type="continuationNotice" w:id="1">
    <w:p w14:paraId="0C58F483" w14:textId="77777777" w:rsidR="004E1E76" w:rsidRDefault="004E1E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ZTR1C.tmp">
    <w:panose1 w:val="00000000000000000000"/>
    <w:charset w:val="02"/>
    <w:family w:val="auto"/>
    <w:notTrueType/>
    <w:pitch w:val="variable"/>
  </w:font>
  <w:font w:name="Calibri Light">
    <w:panose1 w:val="020F0302020204030204"/>
    <w:charset w:val="00"/>
    <w:family w:val="swiss"/>
    <w:pitch w:val="variable"/>
    <w:sig w:usb0="E0002A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8DB98" w14:textId="77777777" w:rsidR="004E1E76" w:rsidRDefault="004E1E76" w:rsidP="00565DF5">
      <w:pPr>
        <w:spacing w:after="0" w:line="240" w:lineRule="auto"/>
      </w:pPr>
      <w:r>
        <w:separator/>
      </w:r>
    </w:p>
  </w:footnote>
  <w:footnote w:type="continuationSeparator" w:id="0">
    <w:p w14:paraId="0913A66D" w14:textId="77777777" w:rsidR="004E1E76" w:rsidRDefault="004E1E76" w:rsidP="00565DF5">
      <w:pPr>
        <w:spacing w:after="0" w:line="240" w:lineRule="auto"/>
      </w:pPr>
      <w:r>
        <w:continuationSeparator/>
      </w:r>
    </w:p>
  </w:footnote>
  <w:footnote w:type="continuationNotice" w:id="1">
    <w:p w14:paraId="422F0B94" w14:textId="77777777" w:rsidR="004E1E76" w:rsidRDefault="004E1E7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211"/>
      <w:gridCol w:w="5933"/>
    </w:tblGrid>
    <w:tr w:rsidR="00CE7BB7" w:rsidRPr="007704EC" w14:paraId="1045338F" w14:textId="77777777" w:rsidTr="00F85F1F">
      <w:trPr>
        <w:trHeight w:val="1288"/>
      </w:trPr>
      <w:tc>
        <w:tcPr>
          <w:tcW w:w="1756" w:type="pct"/>
          <w:vAlign w:val="center"/>
        </w:tcPr>
        <w:p w14:paraId="1A869399" w14:textId="77777777" w:rsidR="00CE7BB7" w:rsidRPr="003C2158" w:rsidRDefault="00CE7BB7" w:rsidP="00CE7BB7">
          <w:pPr>
            <w:pStyle w:val="Encabezado"/>
            <w:rPr>
              <w:rFonts w:ascii="Arial" w:hAnsi="Arial" w:cs="Arial"/>
              <w:b/>
              <w:bCs/>
            </w:rPr>
          </w:pPr>
          <w:r>
            <w:rPr>
              <w:noProof/>
              <w:lang w:val="en-US"/>
            </w:rPr>
            <w:drawing>
              <wp:inline distT="0" distB="0" distL="0" distR="0" wp14:anchorId="49D7B9F5" wp14:editId="4F1409AF">
                <wp:extent cx="1882140" cy="502920"/>
                <wp:effectExtent l="0" t="0" r="3810" b="0"/>
                <wp:docPr id="7" name="Imagen 7" descr="Texto&#10;&#10;Descripción generada automáticamente">
                  <a:extLst xmlns:a="http://schemas.openxmlformats.org/drawingml/2006/main">
                    <a:ext uri="{FF2B5EF4-FFF2-40B4-BE49-F238E27FC236}">
                      <a16:creationId xmlns:a16="http://schemas.microsoft.com/office/drawing/2014/main" id="{D95AEC90-13E5-4E63-89F8-5931B04B1BDB}"/>
                    </a:ext>
                  </a:extLst>
                </wp:docPr>
                <wp:cNvGraphicFramePr/>
                <a:graphic xmlns:a="http://schemas.openxmlformats.org/drawingml/2006/main">
                  <a:graphicData uri="http://schemas.openxmlformats.org/drawingml/2006/picture">
                    <pic:pic xmlns:pic="http://schemas.openxmlformats.org/drawingml/2006/picture">
                      <pic:nvPicPr>
                        <pic:cNvPr id="7" name="Imagen 7" descr="Texto&#10;&#10;Descripción generada automáticamente"/>
                        <pic:cNvPicPr/>
                      </pic:nvPicPr>
                      <pic:blipFill>
                        <a:blip r:embed="rId1"/>
                        <a:stretch>
                          <a:fillRect/>
                        </a:stretch>
                      </pic:blipFill>
                      <pic:spPr>
                        <a:xfrm>
                          <a:off x="0" y="0"/>
                          <a:ext cx="1882140" cy="502920"/>
                        </a:xfrm>
                        <a:prstGeom prst="rect">
                          <a:avLst/>
                        </a:prstGeom>
                      </pic:spPr>
                    </pic:pic>
                  </a:graphicData>
                </a:graphic>
              </wp:inline>
            </w:drawing>
          </w:r>
        </w:p>
      </w:tc>
      <w:tc>
        <w:tcPr>
          <w:tcW w:w="3244" w:type="pct"/>
          <w:vAlign w:val="center"/>
        </w:tcPr>
        <w:p w14:paraId="2069A755" w14:textId="2C3D5B0D" w:rsidR="00CE7BB7" w:rsidRPr="00377D20" w:rsidRDefault="00CE7BB7" w:rsidP="00CE7BB7">
          <w:pPr>
            <w:pStyle w:val="Encabezado"/>
            <w:jc w:val="center"/>
            <w:rPr>
              <w:rFonts w:ascii="Arial" w:hAnsi="Arial" w:cs="Arial"/>
              <w:b/>
              <w:sz w:val="24"/>
              <w:szCs w:val="24"/>
            </w:rPr>
          </w:pPr>
          <w:r w:rsidRPr="00CE7BB7">
            <w:rPr>
              <w:rFonts w:ascii="Arial" w:hAnsi="Arial" w:cs="Arial"/>
              <w:b/>
              <w:sz w:val="24"/>
              <w:szCs w:val="24"/>
            </w:rPr>
            <w:t>ESTRUCTURA ECONÓMICA Y OBTENCIÓN DEL AIU</w:t>
          </w:r>
        </w:p>
      </w:tc>
    </w:tr>
  </w:tbl>
  <w:p w14:paraId="46696099" w14:textId="77777777" w:rsidR="00944CF9" w:rsidRDefault="00944CF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0232"/>
    <w:multiLevelType w:val="multilevel"/>
    <w:tmpl w:val="A24AA1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20239A5"/>
    <w:multiLevelType w:val="hybridMultilevel"/>
    <w:tmpl w:val="67EEB66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 w15:restartNumberingAfterBreak="0">
    <w:nsid w:val="02AF1786"/>
    <w:multiLevelType w:val="hybridMultilevel"/>
    <w:tmpl w:val="6C3A80A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07101149"/>
    <w:multiLevelType w:val="multilevel"/>
    <w:tmpl w:val="0C2A0512"/>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DD2FB5"/>
    <w:multiLevelType w:val="hybridMultilevel"/>
    <w:tmpl w:val="FD38EB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9BC30B0"/>
    <w:multiLevelType w:val="multilevel"/>
    <w:tmpl w:val="3A4C059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0C9D117A"/>
    <w:multiLevelType w:val="hybridMultilevel"/>
    <w:tmpl w:val="4AF299B8"/>
    <w:lvl w:ilvl="0" w:tplc="93BC2228">
      <w:start w:val="1"/>
      <w:numFmt w:val="decimal"/>
      <w:lvlText w:val="%1."/>
      <w:lvlJc w:val="left"/>
      <w:pPr>
        <w:ind w:left="720" w:hanging="360"/>
      </w:pPr>
      <w:rPr>
        <w:rFonts w:ascii="Arial Narrow" w:hAnsi="Arial Narrow" w:hint="default"/>
        <w:b/>
        <w:bCs/>
      </w:r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0F567D51"/>
    <w:multiLevelType w:val="hybridMultilevel"/>
    <w:tmpl w:val="2410C64C"/>
    <w:lvl w:ilvl="0" w:tplc="B400EA0A">
      <w:start w:val="6"/>
      <w:numFmt w:val="bullet"/>
      <w:lvlText w:val="-"/>
      <w:lvlJc w:val="left"/>
      <w:pPr>
        <w:ind w:left="720" w:hanging="360"/>
      </w:pPr>
      <w:rPr>
        <w:rFonts w:ascii="Arial" w:eastAsiaTheme="majorEastAsia" w:hAnsi="Arial"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0F9F48E5"/>
    <w:multiLevelType w:val="hybridMultilevel"/>
    <w:tmpl w:val="EF402570"/>
    <w:lvl w:ilvl="0" w:tplc="A5E6DD3A">
      <w:start w:val="1"/>
      <w:numFmt w:val="bullet"/>
      <w:lvlText w:val=""/>
      <w:lvlJc w:val="left"/>
      <w:pPr>
        <w:ind w:left="720" w:hanging="360"/>
      </w:pPr>
      <w:rPr>
        <w:rFonts w:ascii="Symbol" w:hAnsi="Symbol" w:hint="default"/>
      </w:rPr>
    </w:lvl>
    <w:lvl w:ilvl="1" w:tplc="8D207FCA">
      <w:start w:val="1"/>
      <w:numFmt w:val="bullet"/>
      <w:lvlText w:val="o"/>
      <w:lvlJc w:val="left"/>
      <w:pPr>
        <w:ind w:left="1440" w:hanging="360"/>
      </w:pPr>
      <w:rPr>
        <w:rFonts w:ascii="Courier New" w:hAnsi="Courier New" w:hint="default"/>
      </w:rPr>
    </w:lvl>
    <w:lvl w:ilvl="2" w:tplc="F8069802">
      <w:start w:val="1"/>
      <w:numFmt w:val="bullet"/>
      <w:lvlText w:val=""/>
      <w:lvlJc w:val="left"/>
      <w:pPr>
        <w:ind w:left="2160" w:hanging="360"/>
      </w:pPr>
      <w:rPr>
        <w:rFonts w:ascii="Wingdings" w:hAnsi="Wingdings" w:hint="default"/>
      </w:rPr>
    </w:lvl>
    <w:lvl w:ilvl="3" w:tplc="FCF6EFA6">
      <w:start w:val="1"/>
      <w:numFmt w:val="bullet"/>
      <w:lvlText w:val=""/>
      <w:lvlJc w:val="left"/>
      <w:pPr>
        <w:ind w:left="2880" w:hanging="360"/>
      </w:pPr>
      <w:rPr>
        <w:rFonts w:ascii="Symbol" w:hAnsi="Symbol" w:hint="default"/>
      </w:rPr>
    </w:lvl>
    <w:lvl w:ilvl="4" w:tplc="36CC8198">
      <w:start w:val="1"/>
      <w:numFmt w:val="bullet"/>
      <w:lvlText w:val="o"/>
      <w:lvlJc w:val="left"/>
      <w:pPr>
        <w:ind w:left="3600" w:hanging="360"/>
      </w:pPr>
      <w:rPr>
        <w:rFonts w:ascii="Courier New" w:hAnsi="Courier New" w:hint="default"/>
      </w:rPr>
    </w:lvl>
    <w:lvl w:ilvl="5" w:tplc="16BC9182">
      <w:start w:val="1"/>
      <w:numFmt w:val="bullet"/>
      <w:lvlText w:val=""/>
      <w:lvlJc w:val="left"/>
      <w:pPr>
        <w:ind w:left="4320" w:hanging="360"/>
      </w:pPr>
      <w:rPr>
        <w:rFonts w:ascii="Wingdings" w:hAnsi="Wingdings" w:hint="default"/>
      </w:rPr>
    </w:lvl>
    <w:lvl w:ilvl="6" w:tplc="ABE866F2">
      <w:start w:val="1"/>
      <w:numFmt w:val="bullet"/>
      <w:lvlText w:val=""/>
      <w:lvlJc w:val="left"/>
      <w:pPr>
        <w:ind w:left="5040" w:hanging="360"/>
      </w:pPr>
      <w:rPr>
        <w:rFonts w:ascii="Symbol" w:hAnsi="Symbol" w:hint="default"/>
      </w:rPr>
    </w:lvl>
    <w:lvl w:ilvl="7" w:tplc="DD20BF14">
      <w:start w:val="1"/>
      <w:numFmt w:val="bullet"/>
      <w:lvlText w:val="o"/>
      <w:lvlJc w:val="left"/>
      <w:pPr>
        <w:ind w:left="5760" w:hanging="360"/>
      </w:pPr>
      <w:rPr>
        <w:rFonts w:ascii="Courier New" w:hAnsi="Courier New" w:hint="default"/>
      </w:rPr>
    </w:lvl>
    <w:lvl w:ilvl="8" w:tplc="EEDAD75A">
      <w:start w:val="1"/>
      <w:numFmt w:val="bullet"/>
      <w:lvlText w:val=""/>
      <w:lvlJc w:val="left"/>
      <w:pPr>
        <w:ind w:left="6480" w:hanging="360"/>
      </w:pPr>
      <w:rPr>
        <w:rFonts w:ascii="Wingdings" w:hAnsi="Wingdings" w:hint="default"/>
      </w:rPr>
    </w:lvl>
  </w:abstractNum>
  <w:abstractNum w:abstractNumId="9" w15:restartNumberingAfterBreak="0">
    <w:nsid w:val="11DF3E9B"/>
    <w:multiLevelType w:val="hybridMultilevel"/>
    <w:tmpl w:val="E558F6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5C009AE"/>
    <w:multiLevelType w:val="hybridMultilevel"/>
    <w:tmpl w:val="2D4C278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165274CC"/>
    <w:multiLevelType w:val="hybridMultilevel"/>
    <w:tmpl w:val="EC7CD73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79567C"/>
    <w:multiLevelType w:val="hybridMultilevel"/>
    <w:tmpl w:val="3B3834E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3" w15:restartNumberingAfterBreak="0">
    <w:nsid w:val="236BB22F"/>
    <w:multiLevelType w:val="hybridMultilevel"/>
    <w:tmpl w:val="77626C26"/>
    <w:lvl w:ilvl="0" w:tplc="46F0C2A4">
      <w:start w:val="1"/>
      <w:numFmt w:val="bullet"/>
      <w:lvlText w:val=""/>
      <w:lvlJc w:val="left"/>
      <w:pPr>
        <w:ind w:left="720" w:hanging="360"/>
      </w:pPr>
      <w:rPr>
        <w:rFonts w:ascii="Symbol" w:hAnsi="Symbol" w:hint="default"/>
      </w:rPr>
    </w:lvl>
    <w:lvl w:ilvl="1" w:tplc="992E0DDE">
      <w:start w:val="1"/>
      <w:numFmt w:val="bullet"/>
      <w:lvlText w:val="o"/>
      <w:lvlJc w:val="left"/>
      <w:pPr>
        <w:ind w:left="1440" w:hanging="360"/>
      </w:pPr>
      <w:rPr>
        <w:rFonts w:ascii="Courier New" w:hAnsi="Courier New" w:hint="default"/>
      </w:rPr>
    </w:lvl>
    <w:lvl w:ilvl="2" w:tplc="69C66812">
      <w:start w:val="1"/>
      <w:numFmt w:val="bullet"/>
      <w:lvlText w:val=""/>
      <w:lvlJc w:val="left"/>
      <w:pPr>
        <w:ind w:left="2160" w:hanging="360"/>
      </w:pPr>
      <w:rPr>
        <w:rFonts w:ascii="Wingdings" w:hAnsi="Wingdings" w:hint="default"/>
      </w:rPr>
    </w:lvl>
    <w:lvl w:ilvl="3" w:tplc="D108AFDC">
      <w:start w:val="1"/>
      <w:numFmt w:val="bullet"/>
      <w:lvlText w:val=""/>
      <w:lvlJc w:val="left"/>
      <w:pPr>
        <w:ind w:left="2880" w:hanging="360"/>
      </w:pPr>
      <w:rPr>
        <w:rFonts w:ascii="Symbol" w:hAnsi="Symbol" w:hint="default"/>
      </w:rPr>
    </w:lvl>
    <w:lvl w:ilvl="4" w:tplc="3CEA4ED8">
      <w:start w:val="1"/>
      <w:numFmt w:val="bullet"/>
      <w:lvlText w:val="o"/>
      <w:lvlJc w:val="left"/>
      <w:pPr>
        <w:ind w:left="3600" w:hanging="360"/>
      </w:pPr>
      <w:rPr>
        <w:rFonts w:ascii="Courier New" w:hAnsi="Courier New" w:hint="default"/>
      </w:rPr>
    </w:lvl>
    <w:lvl w:ilvl="5" w:tplc="4580C0F0">
      <w:start w:val="1"/>
      <w:numFmt w:val="bullet"/>
      <w:lvlText w:val=""/>
      <w:lvlJc w:val="left"/>
      <w:pPr>
        <w:ind w:left="4320" w:hanging="360"/>
      </w:pPr>
      <w:rPr>
        <w:rFonts w:ascii="Wingdings" w:hAnsi="Wingdings" w:hint="default"/>
      </w:rPr>
    </w:lvl>
    <w:lvl w:ilvl="6" w:tplc="64DA9722">
      <w:start w:val="1"/>
      <w:numFmt w:val="bullet"/>
      <w:lvlText w:val=""/>
      <w:lvlJc w:val="left"/>
      <w:pPr>
        <w:ind w:left="5040" w:hanging="360"/>
      </w:pPr>
      <w:rPr>
        <w:rFonts w:ascii="Symbol" w:hAnsi="Symbol" w:hint="default"/>
      </w:rPr>
    </w:lvl>
    <w:lvl w:ilvl="7" w:tplc="7870E900">
      <w:start w:val="1"/>
      <w:numFmt w:val="bullet"/>
      <w:lvlText w:val="o"/>
      <w:lvlJc w:val="left"/>
      <w:pPr>
        <w:ind w:left="5760" w:hanging="360"/>
      </w:pPr>
      <w:rPr>
        <w:rFonts w:ascii="Courier New" w:hAnsi="Courier New" w:hint="default"/>
      </w:rPr>
    </w:lvl>
    <w:lvl w:ilvl="8" w:tplc="240A127C">
      <w:start w:val="1"/>
      <w:numFmt w:val="bullet"/>
      <w:lvlText w:val=""/>
      <w:lvlJc w:val="left"/>
      <w:pPr>
        <w:ind w:left="6480" w:hanging="360"/>
      </w:pPr>
      <w:rPr>
        <w:rFonts w:ascii="Wingdings" w:hAnsi="Wingdings" w:hint="default"/>
      </w:rPr>
    </w:lvl>
  </w:abstractNum>
  <w:abstractNum w:abstractNumId="14" w15:restartNumberingAfterBreak="0">
    <w:nsid w:val="27B93169"/>
    <w:multiLevelType w:val="hybridMultilevel"/>
    <w:tmpl w:val="D08C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21332D"/>
    <w:multiLevelType w:val="hybridMultilevel"/>
    <w:tmpl w:val="082E11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ED2C1E"/>
    <w:multiLevelType w:val="hybridMultilevel"/>
    <w:tmpl w:val="7C08DB8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7" w15:restartNumberingAfterBreak="0">
    <w:nsid w:val="31012412"/>
    <w:multiLevelType w:val="hybridMultilevel"/>
    <w:tmpl w:val="6A4A27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A80707A"/>
    <w:multiLevelType w:val="hybridMultilevel"/>
    <w:tmpl w:val="9A8427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E644497"/>
    <w:multiLevelType w:val="hybridMultilevel"/>
    <w:tmpl w:val="A00EDAC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812514"/>
    <w:multiLevelType w:val="multilevel"/>
    <w:tmpl w:val="1428AF1A"/>
    <w:lvl w:ilvl="0">
      <w:start w:val="2"/>
      <w:numFmt w:val="decimal"/>
      <w:lvlText w:val="%1."/>
      <w:lvlJc w:val="left"/>
      <w:pPr>
        <w:ind w:left="360" w:hanging="360"/>
      </w:pPr>
      <w:rPr>
        <w:rFonts w:ascii="Arial Narrow" w:hAnsi="Arial Narrow" w:hint="default"/>
        <w:b/>
      </w:rPr>
    </w:lvl>
    <w:lvl w:ilvl="1">
      <w:start w:val="1"/>
      <w:numFmt w:val="decimal"/>
      <w:lvlText w:val="%1.%2."/>
      <w:lvlJc w:val="left"/>
      <w:pPr>
        <w:ind w:left="720" w:hanging="360"/>
      </w:pPr>
      <w:rPr>
        <w:rFonts w:ascii="Arial Narrow" w:hAnsi="Arial Narrow"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1" w15:restartNumberingAfterBreak="0">
    <w:nsid w:val="484D049C"/>
    <w:multiLevelType w:val="hybridMultilevel"/>
    <w:tmpl w:val="288E30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B6F35E0"/>
    <w:multiLevelType w:val="hybridMultilevel"/>
    <w:tmpl w:val="2A509F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C257668"/>
    <w:multiLevelType w:val="hybridMultilevel"/>
    <w:tmpl w:val="82DE268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4" w15:restartNumberingAfterBreak="0">
    <w:nsid w:val="4C76117D"/>
    <w:multiLevelType w:val="hybridMultilevel"/>
    <w:tmpl w:val="115C3D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EC10ECA"/>
    <w:multiLevelType w:val="hybridMultilevel"/>
    <w:tmpl w:val="511AD100"/>
    <w:lvl w:ilvl="0" w:tplc="8684DC0C">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457605C"/>
    <w:multiLevelType w:val="multilevel"/>
    <w:tmpl w:val="A24AA1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55B122AE"/>
    <w:multiLevelType w:val="hybridMultilevel"/>
    <w:tmpl w:val="A5EE2EF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6511CB3"/>
    <w:multiLevelType w:val="multilevel"/>
    <w:tmpl w:val="6C0EC45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6BC2AAD"/>
    <w:multiLevelType w:val="hybridMultilevel"/>
    <w:tmpl w:val="FC42F5A2"/>
    <w:lvl w:ilvl="0" w:tplc="50C85D2C">
      <w:start w:val="4"/>
      <w:numFmt w:val="bullet"/>
      <w:lvlText w:val="-"/>
      <w:lvlJc w:val="left"/>
      <w:pPr>
        <w:ind w:left="720" w:hanging="360"/>
      </w:pPr>
      <w:rPr>
        <w:rFonts w:ascii="Arial Narrow" w:eastAsia="Times New Roman" w:hAnsi="Arial Narrow" w:cs="Segoe U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FBC6CCF"/>
    <w:multiLevelType w:val="multilevel"/>
    <w:tmpl w:val="26FE45FA"/>
    <w:lvl w:ilvl="0">
      <w:start w:val="2"/>
      <w:numFmt w:val="decimal"/>
      <w:lvlText w:val="%1."/>
      <w:lvlJc w:val="left"/>
      <w:pPr>
        <w:ind w:left="360" w:hanging="360"/>
      </w:pPr>
      <w:rPr>
        <w:rFonts w:hint="default"/>
        <w:b/>
      </w:rPr>
    </w:lvl>
    <w:lvl w:ilvl="1">
      <w:start w:val="1"/>
      <w:numFmt w:val="decimal"/>
      <w:lvlText w:val="%1.%2."/>
      <w:lvlJc w:val="left"/>
      <w:pPr>
        <w:ind w:left="1800" w:hanging="360"/>
      </w:pPr>
      <w:rPr>
        <w:rFonts w:hint="default"/>
        <w:b/>
      </w:rPr>
    </w:lvl>
    <w:lvl w:ilvl="2">
      <w:start w:val="1"/>
      <w:numFmt w:val="decimal"/>
      <w:lvlText w:val="%1.%2.%3."/>
      <w:lvlJc w:val="left"/>
      <w:pPr>
        <w:ind w:left="3600" w:hanging="720"/>
      </w:pPr>
      <w:rPr>
        <w:rFonts w:hint="default"/>
        <w:b/>
      </w:rPr>
    </w:lvl>
    <w:lvl w:ilvl="3">
      <w:start w:val="1"/>
      <w:numFmt w:val="decimal"/>
      <w:lvlText w:val="%1.%2.%3.%4."/>
      <w:lvlJc w:val="left"/>
      <w:pPr>
        <w:ind w:left="5040" w:hanging="720"/>
      </w:pPr>
      <w:rPr>
        <w:rFonts w:hint="default"/>
        <w:b/>
      </w:rPr>
    </w:lvl>
    <w:lvl w:ilvl="4">
      <w:start w:val="1"/>
      <w:numFmt w:val="decimal"/>
      <w:lvlText w:val="%1.%2.%3.%4.%5."/>
      <w:lvlJc w:val="left"/>
      <w:pPr>
        <w:ind w:left="6840" w:hanging="1080"/>
      </w:pPr>
      <w:rPr>
        <w:rFonts w:hint="default"/>
        <w:b/>
      </w:rPr>
    </w:lvl>
    <w:lvl w:ilvl="5">
      <w:start w:val="1"/>
      <w:numFmt w:val="decimal"/>
      <w:lvlText w:val="%1.%2.%3.%4.%5.%6."/>
      <w:lvlJc w:val="left"/>
      <w:pPr>
        <w:ind w:left="8280" w:hanging="1080"/>
      </w:pPr>
      <w:rPr>
        <w:rFonts w:hint="default"/>
        <w:b/>
      </w:rPr>
    </w:lvl>
    <w:lvl w:ilvl="6">
      <w:start w:val="1"/>
      <w:numFmt w:val="decimal"/>
      <w:lvlText w:val="%1.%2.%3.%4.%5.%6.%7."/>
      <w:lvlJc w:val="left"/>
      <w:pPr>
        <w:ind w:left="9720" w:hanging="1080"/>
      </w:pPr>
      <w:rPr>
        <w:rFonts w:hint="default"/>
        <w:b/>
      </w:rPr>
    </w:lvl>
    <w:lvl w:ilvl="7">
      <w:start w:val="1"/>
      <w:numFmt w:val="decimal"/>
      <w:lvlText w:val="%1.%2.%3.%4.%5.%6.%7.%8."/>
      <w:lvlJc w:val="left"/>
      <w:pPr>
        <w:ind w:left="11520" w:hanging="1440"/>
      </w:pPr>
      <w:rPr>
        <w:rFonts w:hint="default"/>
        <w:b/>
      </w:rPr>
    </w:lvl>
    <w:lvl w:ilvl="8">
      <w:start w:val="1"/>
      <w:numFmt w:val="decimal"/>
      <w:lvlText w:val="%1.%2.%3.%4.%5.%6.%7.%8.%9."/>
      <w:lvlJc w:val="left"/>
      <w:pPr>
        <w:ind w:left="12960" w:hanging="1440"/>
      </w:pPr>
      <w:rPr>
        <w:rFonts w:hint="default"/>
        <w:b/>
      </w:rPr>
    </w:lvl>
  </w:abstractNum>
  <w:abstractNum w:abstractNumId="31" w15:restartNumberingAfterBreak="0">
    <w:nsid w:val="61571D46"/>
    <w:multiLevelType w:val="multilevel"/>
    <w:tmpl w:val="6C30F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5557F0"/>
    <w:multiLevelType w:val="hybridMultilevel"/>
    <w:tmpl w:val="FBE075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A935C9A"/>
    <w:multiLevelType w:val="multilevel"/>
    <w:tmpl w:val="7BB8CB60"/>
    <w:lvl w:ilvl="0">
      <w:start w:val="3"/>
      <w:numFmt w:val="decimal"/>
      <w:lvlText w:val="%1"/>
      <w:lvlJc w:val="left"/>
      <w:pPr>
        <w:ind w:left="360" w:hanging="360"/>
      </w:pPr>
      <w:rPr>
        <w:rFonts w:hint="default"/>
      </w:rPr>
    </w:lvl>
    <w:lvl w:ilvl="1">
      <w:start w:val="1"/>
      <w:numFmt w:val="decimal"/>
      <w:lvlText w:val="%1.%2"/>
      <w:lvlJc w:val="left"/>
      <w:pPr>
        <w:ind w:left="277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D1E5B8E"/>
    <w:multiLevelType w:val="multilevel"/>
    <w:tmpl w:val="2CEE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9E67A0"/>
    <w:multiLevelType w:val="hybridMultilevel"/>
    <w:tmpl w:val="CD2C910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6" w15:restartNumberingAfterBreak="0">
    <w:nsid w:val="730672AA"/>
    <w:multiLevelType w:val="multilevel"/>
    <w:tmpl w:val="47AE2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5E64228"/>
    <w:multiLevelType w:val="hybridMultilevel"/>
    <w:tmpl w:val="7AD6FD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D376DE3"/>
    <w:multiLevelType w:val="hybridMultilevel"/>
    <w:tmpl w:val="98B830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13264934">
    <w:abstractNumId w:val="21"/>
  </w:num>
  <w:num w:numId="2" w16cid:durableId="1079408172">
    <w:abstractNumId w:val="36"/>
  </w:num>
  <w:num w:numId="3" w16cid:durableId="1108768853">
    <w:abstractNumId w:val="38"/>
  </w:num>
  <w:num w:numId="4" w16cid:durableId="1187989697">
    <w:abstractNumId w:val="19"/>
  </w:num>
  <w:num w:numId="5" w16cid:durableId="127011523">
    <w:abstractNumId w:val="11"/>
  </w:num>
  <w:num w:numId="6" w16cid:durableId="1280525961">
    <w:abstractNumId w:val="20"/>
  </w:num>
  <w:num w:numId="7" w16cid:durableId="1344281541">
    <w:abstractNumId w:val="28"/>
  </w:num>
  <w:num w:numId="8" w16cid:durableId="1427455575">
    <w:abstractNumId w:val="23"/>
  </w:num>
  <w:num w:numId="9" w16cid:durableId="1430199341">
    <w:abstractNumId w:val="17"/>
  </w:num>
  <w:num w:numId="10" w16cid:durableId="1456484944">
    <w:abstractNumId w:val="35"/>
  </w:num>
  <w:num w:numId="11" w16cid:durableId="1492722104">
    <w:abstractNumId w:val="7"/>
  </w:num>
  <w:num w:numId="12" w16cid:durableId="1550416037">
    <w:abstractNumId w:val="29"/>
  </w:num>
  <w:num w:numId="13" w16cid:durableId="1608543675">
    <w:abstractNumId w:val="33"/>
  </w:num>
  <w:num w:numId="14" w16cid:durableId="1623073991">
    <w:abstractNumId w:val="16"/>
  </w:num>
  <w:num w:numId="15" w16cid:durableId="1628312553">
    <w:abstractNumId w:val="10"/>
  </w:num>
  <w:num w:numId="16" w16cid:durableId="1637292110">
    <w:abstractNumId w:val="3"/>
  </w:num>
  <w:num w:numId="17" w16cid:durableId="1646204400">
    <w:abstractNumId w:val="27"/>
  </w:num>
  <w:num w:numId="18" w16cid:durableId="1720781439">
    <w:abstractNumId w:val="26"/>
  </w:num>
  <w:num w:numId="19" w16cid:durableId="1734616296">
    <w:abstractNumId w:val="12"/>
  </w:num>
  <w:num w:numId="20" w16cid:durableId="1803572952">
    <w:abstractNumId w:val="0"/>
  </w:num>
  <w:num w:numId="21" w16cid:durableId="1835100592">
    <w:abstractNumId w:val="25"/>
  </w:num>
  <w:num w:numId="22" w16cid:durableId="1930961879">
    <w:abstractNumId w:val="34"/>
  </w:num>
  <w:num w:numId="23" w16cid:durableId="195118406">
    <w:abstractNumId w:val="6"/>
  </w:num>
  <w:num w:numId="24" w16cid:durableId="1954508023">
    <w:abstractNumId w:val="1"/>
  </w:num>
  <w:num w:numId="25" w16cid:durableId="1992322243">
    <w:abstractNumId w:val="30"/>
  </w:num>
  <w:num w:numId="26" w16cid:durableId="2026712673">
    <w:abstractNumId w:val="5"/>
  </w:num>
  <w:num w:numId="27" w16cid:durableId="362562107">
    <w:abstractNumId w:val="2"/>
  </w:num>
  <w:num w:numId="28" w16cid:durableId="395669852">
    <w:abstractNumId w:val="32"/>
  </w:num>
  <w:num w:numId="29" w16cid:durableId="41178526">
    <w:abstractNumId w:val="18"/>
  </w:num>
  <w:num w:numId="30" w16cid:durableId="522859711">
    <w:abstractNumId w:val="22"/>
  </w:num>
  <w:num w:numId="31" w16cid:durableId="583297242">
    <w:abstractNumId w:val="14"/>
  </w:num>
  <w:num w:numId="32" w16cid:durableId="590041589">
    <w:abstractNumId w:val="9"/>
  </w:num>
  <w:num w:numId="33" w16cid:durableId="654142807">
    <w:abstractNumId w:val="24"/>
  </w:num>
  <w:num w:numId="34" w16cid:durableId="746340387">
    <w:abstractNumId w:val="15"/>
  </w:num>
  <w:num w:numId="35" w16cid:durableId="811604613">
    <w:abstractNumId w:val="13"/>
  </w:num>
  <w:num w:numId="36" w16cid:durableId="861818845">
    <w:abstractNumId w:val="4"/>
  </w:num>
  <w:num w:numId="37" w16cid:durableId="892078440">
    <w:abstractNumId w:val="8"/>
  </w:num>
  <w:num w:numId="38" w16cid:durableId="902134621">
    <w:abstractNumId w:val="31"/>
  </w:num>
  <w:num w:numId="39" w16cid:durableId="962224297">
    <w:abstractNumId w:val="3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GwNLewNDIyMzczMbVQ0lEKTi0uzszPAykwqwUAeVGtESwAAAA="/>
  </w:docVars>
  <w:rsids>
    <w:rsidRoot w:val="005D59F2"/>
    <w:rsid w:val="000003DF"/>
    <w:rsid w:val="000047AA"/>
    <w:rsid w:val="00006A31"/>
    <w:rsid w:val="00007237"/>
    <w:rsid w:val="000109EA"/>
    <w:rsid w:val="000114FF"/>
    <w:rsid w:val="000121BB"/>
    <w:rsid w:val="00012AEA"/>
    <w:rsid w:val="00012E97"/>
    <w:rsid w:val="00013F80"/>
    <w:rsid w:val="00014B0E"/>
    <w:rsid w:val="000223AD"/>
    <w:rsid w:val="000347A1"/>
    <w:rsid w:val="00036657"/>
    <w:rsid w:val="000400B9"/>
    <w:rsid w:val="00040E79"/>
    <w:rsid w:val="00043DCE"/>
    <w:rsid w:val="00047AD6"/>
    <w:rsid w:val="000527B2"/>
    <w:rsid w:val="00053BAB"/>
    <w:rsid w:val="0005736B"/>
    <w:rsid w:val="0006212E"/>
    <w:rsid w:val="000625B8"/>
    <w:rsid w:val="00063346"/>
    <w:rsid w:val="000641F5"/>
    <w:rsid w:val="00064655"/>
    <w:rsid w:val="00066096"/>
    <w:rsid w:val="0007048B"/>
    <w:rsid w:val="00070F50"/>
    <w:rsid w:val="00073268"/>
    <w:rsid w:val="00073D7E"/>
    <w:rsid w:val="0007487E"/>
    <w:rsid w:val="00075030"/>
    <w:rsid w:val="00076CF2"/>
    <w:rsid w:val="00077D6B"/>
    <w:rsid w:val="0008576B"/>
    <w:rsid w:val="00085E6C"/>
    <w:rsid w:val="000874B7"/>
    <w:rsid w:val="00087C1B"/>
    <w:rsid w:val="0009038F"/>
    <w:rsid w:val="00091577"/>
    <w:rsid w:val="000951AB"/>
    <w:rsid w:val="00096169"/>
    <w:rsid w:val="00096848"/>
    <w:rsid w:val="00096C1E"/>
    <w:rsid w:val="000971CD"/>
    <w:rsid w:val="000A1A48"/>
    <w:rsid w:val="000A404D"/>
    <w:rsid w:val="000A4BD7"/>
    <w:rsid w:val="000A56E5"/>
    <w:rsid w:val="000A7B5F"/>
    <w:rsid w:val="000B25AF"/>
    <w:rsid w:val="000B2BEA"/>
    <w:rsid w:val="000B3570"/>
    <w:rsid w:val="000C0151"/>
    <w:rsid w:val="000C59CC"/>
    <w:rsid w:val="000C7D04"/>
    <w:rsid w:val="000D04AF"/>
    <w:rsid w:val="000D3A71"/>
    <w:rsid w:val="000D43EB"/>
    <w:rsid w:val="000E13AC"/>
    <w:rsid w:val="000E1B4A"/>
    <w:rsid w:val="000E2EF6"/>
    <w:rsid w:val="000E4ECE"/>
    <w:rsid w:val="000F40CF"/>
    <w:rsid w:val="000F51ED"/>
    <w:rsid w:val="00100F2F"/>
    <w:rsid w:val="00101573"/>
    <w:rsid w:val="00104BC3"/>
    <w:rsid w:val="001153D6"/>
    <w:rsid w:val="001170D1"/>
    <w:rsid w:val="001223A8"/>
    <w:rsid w:val="00125B2F"/>
    <w:rsid w:val="001316CB"/>
    <w:rsid w:val="00134D07"/>
    <w:rsid w:val="00135CAA"/>
    <w:rsid w:val="001403A4"/>
    <w:rsid w:val="00140CB2"/>
    <w:rsid w:val="0014215B"/>
    <w:rsid w:val="00143DFB"/>
    <w:rsid w:val="00151A1B"/>
    <w:rsid w:val="00151CFB"/>
    <w:rsid w:val="001524A2"/>
    <w:rsid w:val="001568E8"/>
    <w:rsid w:val="001600B6"/>
    <w:rsid w:val="0016119C"/>
    <w:rsid w:val="00171845"/>
    <w:rsid w:val="00175870"/>
    <w:rsid w:val="00184316"/>
    <w:rsid w:val="00190C42"/>
    <w:rsid w:val="00194225"/>
    <w:rsid w:val="001973FD"/>
    <w:rsid w:val="001A16CC"/>
    <w:rsid w:val="001A2C7E"/>
    <w:rsid w:val="001A3993"/>
    <w:rsid w:val="001A6B7F"/>
    <w:rsid w:val="001B1287"/>
    <w:rsid w:val="001B39E2"/>
    <w:rsid w:val="001B42D6"/>
    <w:rsid w:val="001C2092"/>
    <w:rsid w:val="001C401C"/>
    <w:rsid w:val="001C4931"/>
    <w:rsid w:val="001C5530"/>
    <w:rsid w:val="001D10DF"/>
    <w:rsid w:val="001D1E9B"/>
    <w:rsid w:val="001D2529"/>
    <w:rsid w:val="001D3640"/>
    <w:rsid w:val="001D6F2F"/>
    <w:rsid w:val="001D73F7"/>
    <w:rsid w:val="001E66BE"/>
    <w:rsid w:val="001E72A6"/>
    <w:rsid w:val="001E73BB"/>
    <w:rsid w:val="001F0D7E"/>
    <w:rsid w:val="001F38FB"/>
    <w:rsid w:val="001F4D6F"/>
    <w:rsid w:val="002002E5"/>
    <w:rsid w:val="0020460B"/>
    <w:rsid w:val="00224A32"/>
    <w:rsid w:val="0023403A"/>
    <w:rsid w:val="00235328"/>
    <w:rsid w:val="00242735"/>
    <w:rsid w:val="00243123"/>
    <w:rsid w:val="00244545"/>
    <w:rsid w:val="00246612"/>
    <w:rsid w:val="00247F42"/>
    <w:rsid w:val="0025190B"/>
    <w:rsid w:val="00256B02"/>
    <w:rsid w:val="002608CD"/>
    <w:rsid w:val="00261A23"/>
    <w:rsid w:val="00262C0A"/>
    <w:rsid w:val="00263DE2"/>
    <w:rsid w:val="00265262"/>
    <w:rsid w:val="00265E47"/>
    <w:rsid w:val="00267B83"/>
    <w:rsid w:val="00276C89"/>
    <w:rsid w:val="0028145D"/>
    <w:rsid w:val="00287527"/>
    <w:rsid w:val="00290336"/>
    <w:rsid w:val="00290CD8"/>
    <w:rsid w:val="00293978"/>
    <w:rsid w:val="0029537C"/>
    <w:rsid w:val="00297CA6"/>
    <w:rsid w:val="002A0B59"/>
    <w:rsid w:val="002A5AA5"/>
    <w:rsid w:val="002B2791"/>
    <w:rsid w:val="002B2A7A"/>
    <w:rsid w:val="002B2A88"/>
    <w:rsid w:val="002B2BC6"/>
    <w:rsid w:val="002B36D1"/>
    <w:rsid w:val="002B7137"/>
    <w:rsid w:val="002C1C11"/>
    <w:rsid w:val="002C1E21"/>
    <w:rsid w:val="002C2209"/>
    <w:rsid w:val="002D0CF6"/>
    <w:rsid w:val="002D3E0C"/>
    <w:rsid w:val="002D461F"/>
    <w:rsid w:val="002D6330"/>
    <w:rsid w:val="002E17AC"/>
    <w:rsid w:val="002E45DB"/>
    <w:rsid w:val="002F04D2"/>
    <w:rsid w:val="002F06A0"/>
    <w:rsid w:val="002F576E"/>
    <w:rsid w:val="002F64FA"/>
    <w:rsid w:val="00300201"/>
    <w:rsid w:val="00301F47"/>
    <w:rsid w:val="0030278B"/>
    <w:rsid w:val="00302D57"/>
    <w:rsid w:val="0030451A"/>
    <w:rsid w:val="00304766"/>
    <w:rsid w:val="00304C33"/>
    <w:rsid w:val="00307667"/>
    <w:rsid w:val="0031379C"/>
    <w:rsid w:val="003168FD"/>
    <w:rsid w:val="00320650"/>
    <w:rsid w:val="00324C3C"/>
    <w:rsid w:val="003251B2"/>
    <w:rsid w:val="003270FC"/>
    <w:rsid w:val="00331381"/>
    <w:rsid w:val="00332049"/>
    <w:rsid w:val="003409BC"/>
    <w:rsid w:val="00340B64"/>
    <w:rsid w:val="00341C4C"/>
    <w:rsid w:val="00345E35"/>
    <w:rsid w:val="0035423F"/>
    <w:rsid w:val="00356021"/>
    <w:rsid w:val="00357D82"/>
    <w:rsid w:val="00360C04"/>
    <w:rsid w:val="00363E11"/>
    <w:rsid w:val="003648DE"/>
    <w:rsid w:val="003650A9"/>
    <w:rsid w:val="00365A92"/>
    <w:rsid w:val="00366B9D"/>
    <w:rsid w:val="00372619"/>
    <w:rsid w:val="003741C4"/>
    <w:rsid w:val="0038100F"/>
    <w:rsid w:val="003825DD"/>
    <w:rsid w:val="00382989"/>
    <w:rsid w:val="00386A07"/>
    <w:rsid w:val="003879A9"/>
    <w:rsid w:val="00387AFB"/>
    <w:rsid w:val="00390E99"/>
    <w:rsid w:val="00391DE1"/>
    <w:rsid w:val="00392A94"/>
    <w:rsid w:val="00394B23"/>
    <w:rsid w:val="0039648F"/>
    <w:rsid w:val="003966C0"/>
    <w:rsid w:val="003A106D"/>
    <w:rsid w:val="003A1B29"/>
    <w:rsid w:val="003A27E7"/>
    <w:rsid w:val="003A3E9D"/>
    <w:rsid w:val="003A490B"/>
    <w:rsid w:val="003A50DD"/>
    <w:rsid w:val="003B0AB6"/>
    <w:rsid w:val="003B0C45"/>
    <w:rsid w:val="003B15F8"/>
    <w:rsid w:val="003C0924"/>
    <w:rsid w:val="003C0A4F"/>
    <w:rsid w:val="003C2015"/>
    <w:rsid w:val="003C4EDA"/>
    <w:rsid w:val="003C5C69"/>
    <w:rsid w:val="003C6968"/>
    <w:rsid w:val="003C7294"/>
    <w:rsid w:val="003D2750"/>
    <w:rsid w:val="003D575D"/>
    <w:rsid w:val="003D5B38"/>
    <w:rsid w:val="003D5D52"/>
    <w:rsid w:val="003D6006"/>
    <w:rsid w:val="003E09AC"/>
    <w:rsid w:val="003E1A45"/>
    <w:rsid w:val="003E1A6D"/>
    <w:rsid w:val="003E4EED"/>
    <w:rsid w:val="003F1213"/>
    <w:rsid w:val="003F3CAB"/>
    <w:rsid w:val="003F4EA6"/>
    <w:rsid w:val="003F5C06"/>
    <w:rsid w:val="003F6AB9"/>
    <w:rsid w:val="003F76E4"/>
    <w:rsid w:val="004005A6"/>
    <w:rsid w:val="004018E6"/>
    <w:rsid w:val="00406D91"/>
    <w:rsid w:val="00413520"/>
    <w:rsid w:val="004162F1"/>
    <w:rsid w:val="00416C23"/>
    <w:rsid w:val="004216E7"/>
    <w:rsid w:val="00422309"/>
    <w:rsid w:val="00424550"/>
    <w:rsid w:val="0043394B"/>
    <w:rsid w:val="0043461A"/>
    <w:rsid w:val="00435460"/>
    <w:rsid w:val="00435D0D"/>
    <w:rsid w:val="00436F0C"/>
    <w:rsid w:val="004451BC"/>
    <w:rsid w:val="00446533"/>
    <w:rsid w:val="00446B71"/>
    <w:rsid w:val="00453D5B"/>
    <w:rsid w:val="0045527E"/>
    <w:rsid w:val="0045781F"/>
    <w:rsid w:val="00457CC5"/>
    <w:rsid w:val="004610BA"/>
    <w:rsid w:val="00463069"/>
    <w:rsid w:val="00466C7E"/>
    <w:rsid w:val="0046751B"/>
    <w:rsid w:val="00472910"/>
    <w:rsid w:val="0048101C"/>
    <w:rsid w:val="00481169"/>
    <w:rsid w:val="00481219"/>
    <w:rsid w:val="0048441F"/>
    <w:rsid w:val="004869D1"/>
    <w:rsid w:val="00487EE5"/>
    <w:rsid w:val="00491458"/>
    <w:rsid w:val="004952B9"/>
    <w:rsid w:val="004967AE"/>
    <w:rsid w:val="004A36C9"/>
    <w:rsid w:val="004A3757"/>
    <w:rsid w:val="004A67B2"/>
    <w:rsid w:val="004A728E"/>
    <w:rsid w:val="004B2F2B"/>
    <w:rsid w:val="004B45C2"/>
    <w:rsid w:val="004B4AB3"/>
    <w:rsid w:val="004B62C0"/>
    <w:rsid w:val="004C00A7"/>
    <w:rsid w:val="004C796E"/>
    <w:rsid w:val="004D17C9"/>
    <w:rsid w:val="004D1AD4"/>
    <w:rsid w:val="004D4FA1"/>
    <w:rsid w:val="004D740A"/>
    <w:rsid w:val="004E1E76"/>
    <w:rsid w:val="004E3637"/>
    <w:rsid w:val="004E4661"/>
    <w:rsid w:val="004E5042"/>
    <w:rsid w:val="004E7D51"/>
    <w:rsid w:val="004F0942"/>
    <w:rsid w:val="00501ACE"/>
    <w:rsid w:val="00504800"/>
    <w:rsid w:val="00510CC2"/>
    <w:rsid w:val="00511C12"/>
    <w:rsid w:val="0051318B"/>
    <w:rsid w:val="005176A9"/>
    <w:rsid w:val="0052755F"/>
    <w:rsid w:val="00532AFE"/>
    <w:rsid w:val="00541B25"/>
    <w:rsid w:val="00543C97"/>
    <w:rsid w:val="00544771"/>
    <w:rsid w:val="00552296"/>
    <w:rsid w:val="0055412B"/>
    <w:rsid w:val="00554D1B"/>
    <w:rsid w:val="0055659F"/>
    <w:rsid w:val="005638E5"/>
    <w:rsid w:val="00565DF5"/>
    <w:rsid w:val="0057115D"/>
    <w:rsid w:val="0057315C"/>
    <w:rsid w:val="00575E99"/>
    <w:rsid w:val="0058065D"/>
    <w:rsid w:val="00580874"/>
    <w:rsid w:val="00581922"/>
    <w:rsid w:val="00582198"/>
    <w:rsid w:val="005825C2"/>
    <w:rsid w:val="005842B2"/>
    <w:rsid w:val="005843AF"/>
    <w:rsid w:val="00585B8A"/>
    <w:rsid w:val="0058648E"/>
    <w:rsid w:val="00586D41"/>
    <w:rsid w:val="0058713A"/>
    <w:rsid w:val="005913CC"/>
    <w:rsid w:val="00594043"/>
    <w:rsid w:val="005942E5"/>
    <w:rsid w:val="00595262"/>
    <w:rsid w:val="0059547A"/>
    <w:rsid w:val="00595E90"/>
    <w:rsid w:val="0059651A"/>
    <w:rsid w:val="005A323B"/>
    <w:rsid w:val="005A5887"/>
    <w:rsid w:val="005A6D66"/>
    <w:rsid w:val="005A6E97"/>
    <w:rsid w:val="005B0C51"/>
    <w:rsid w:val="005B1B4B"/>
    <w:rsid w:val="005B7249"/>
    <w:rsid w:val="005B7901"/>
    <w:rsid w:val="005D214F"/>
    <w:rsid w:val="005D59F2"/>
    <w:rsid w:val="005D7130"/>
    <w:rsid w:val="005E25FB"/>
    <w:rsid w:val="005E26FA"/>
    <w:rsid w:val="005E6701"/>
    <w:rsid w:val="005E7297"/>
    <w:rsid w:val="005F1898"/>
    <w:rsid w:val="005F2E56"/>
    <w:rsid w:val="005F4258"/>
    <w:rsid w:val="006036B1"/>
    <w:rsid w:val="0060499B"/>
    <w:rsid w:val="00605933"/>
    <w:rsid w:val="00607122"/>
    <w:rsid w:val="00611711"/>
    <w:rsid w:val="00613F73"/>
    <w:rsid w:val="006170EE"/>
    <w:rsid w:val="0061778C"/>
    <w:rsid w:val="00620D71"/>
    <w:rsid w:val="006225F6"/>
    <w:rsid w:val="0062482C"/>
    <w:rsid w:val="00625E6E"/>
    <w:rsid w:val="00630BA3"/>
    <w:rsid w:val="0063455C"/>
    <w:rsid w:val="00634E65"/>
    <w:rsid w:val="006379C6"/>
    <w:rsid w:val="00641F70"/>
    <w:rsid w:val="0064345C"/>
    <w:rsid w:val="006459CC"/>
    <w:rsid w:val="00650065"/>
    <w:rsid w:val="006507E5"/>
    <w:rsid w:val="006563F3"/>
    <w:rsid w:val="00656791"/>
    <w:rsid w:val="0066565D"/>
    <w:rsid w:val="00670073"/>
    <w:rsid w:val="0067076E"/>
    <w:rsid w:val="00671872"/>
    <w:rsid w:val="006751FA"/>
    <w:rsid w:val="006760DD"/>
    <w:rsid w:val="00676289"/>
    <w:rsid w:val="006764B0"/>
    <w:rsid w:val="00677E9E"/>
    <w:rsid w:val="00680947"/>
    <w:rsid w:val="00681942"/>
    <w:rsid w:val="00684260"/>
    <w:rsid w:val="00684E3C"/>
    <w:rsid w:val="00690C17"/>
    <w:rsid w:val="00690FC2"/>
    <w:rsid w:val="006930B6"/>
    <w:rsid w:val="00695DA4"/>
    <w:rsid w:val="00695EB0"/>
    <w:rsid w:val="006A1154"/>
    <w:rsid w:val="006A37A0"/>
    <w:rsid w:val="006A67F9"/>
    <w:rsid w:val="006B5F8F"/>
    <w:rsid w:val="006C0519"/>
    <w:rsid w:val="006C19CD"/>
    <w:rsid w:val="006C31D3"/>
    <w:rsid w:val="006C3332"/>
    <w:rsid w:val="006C3649"/>
    <w:rsid w:val="006C3A8B"/>
    <w:rsid w:val="006D0838"/>
    <w:rsid w:val="006D115C"/>
    <w:rsid w:val="006D1B2B"/>
    <w:rsid w:val="006D7C3E"/>
    <w:rsid w:val="006E27F3"/>
    <w:rsid w:val="006F09BE"/>
    <w:rsid w:val="006F16AC"/>
    <w:rsid w:val="006F1C8C"/>
    <w:rsid w:val="006F5FCC"/>
    <w:rsid w:val="006F7983"/>
    <w:rsid w:val="00700510"/>
    <w:rsid w:val="007028C0"/>
    <w:rsid w:val="00705C2C"/>
    <w:rsid w:val="00713994"/>
    <w:rsid w:val="00715901"/>
    <w:rsid w:val="00722466"/>
    <w:rsid w:val="0072376E"/>
    <w:rsid w:val="007239B4"/>
    <w:rsid w:val="00724517"/>
    <w:rsid w:val="007304DD"/>
    <w:rsid w:val="007348D5"/>
    <w:rsid w:val="00735102"/>
    <w:rsid w:val="007512FF"/>
    <w:rsid w:val="00751B1A"/>
    <w:rsid w:val="0075599C"/>
    <w:rsid w:val="00755AF7"/>
    <w:rsid w:val="007574F1"/>
    <w:rsid w:val="00760F27"/>
    <w:rsid w:val="00763808"/>
    <w:rsid w:val="00766C8F"/>
    <w:rsid w:val="00767D5C"/>
    <w:rsid w:val="00767ED4"/>
    <w:rsid w:val="00770372"/>
    <w:rsid w:val="007762FF"/>
    <w:rsid w:val="00776485"/>
    <w:rsid w:val="0077663B"/>
    <w:rsid w:val="00777349"/>
    <w:rsid w:val="00784398"/>
    <w:rsid w:val="0078740B"/>
    <w:rsid w:val="00792634"/>
    <w:rsid w:val="00795550"/>
    <w:rsid w:val="00795716"/>
    <w:rsid w:val="0079588F"/>
    <w:rsid w:val="00797FBF"/>
    <w:rsid w:val="007A1409"/>
    <w:rsid w:val="007A1935"/>
    <w:rsid w:val="007A2073"/>
    <w:rsid w:val="007A3B5C"/>
    <w:rsid w:val="007A3D37"/>
    <w:rsid w:val="007A470F"/>
    <w:rsid w:val="007A6745"/>
    <w:rsid w:val="007A6E83"/>
    <w:rsid w:val="007B413D"/>
    <w:rsid w:val="007B4833"/>
    <w:rsid w:val="007B6A5D"/>
    <w:rsid w:val="007C0B96"/>
    <w:rsid w:val="007D6116"/>
    <w:rsid w:val="007D6D6E"/>
    <w:rsid w:val="007D7A92"/>
    <w:rsid w:val="007E06C2"/>
    <w:rsid w:val="007E17FC"/>
    <w:rsid w:val="007E235F"/>
    <w:rsid w:val="007E3371"/>
    <w:rsid w:val="007F24B9"/>
    <w:rsid w:val="0080077E"/>
    <w:rsid w:val="00800B94"/>
    <w:rsid w:val="00801D07"/>
    <w:rsid w:val="008046F8"/>
    <w:rsid w:val="00804715"/>
    <w:rsid w:val="00806362"/>
    <w:rsid w:val="008076D8"/>
    <w:rsid w:val="00810E50"/>
    <w:rsid w:val="008124C4"/>
    <w:rsid w:val="008130DC"/>
    <w:rsid w:val="00813FF6"/>
    <w:rsid w:val="0081616E"/>
    <w:rsid w:val="008162C0"/>
    <w:rsid w:val="00817AA3"/>
    <w:rsid w:val="00821455"/>
    <w:rsid w:val="008220D1"/>
    <w:rsid w:val="0082314D"/>
    <w:rsid w:val="00824182"/>
    <w:rsid w:val="0082454F"/>
    <w:rsid w:val="00826E09"/>
    <w:rsid w:val="00830480"/>
    <w:rsid w:val="00830A31"/>
    <w:rsid w:val="008328C5"/>
    <w:rsid w:val="00832DA5"/>
    <w:rsid w:val="00833883"/>
    <w:rsid w:val="008341AF"/>
    <w:rsid w:val="0083431C"/>
    <w:rsid w:val="00842BC2"/>
    <w:rsid w:val="008473DA"/>
    <w:rsid w:val="00847D10"/>
    <w:rsid w:val="00850197"/>
    <w:rsid w:val="008523AE"/>
    <w:rsid w:val="00857B4E"/>
    <w:rsid w:val="00857D0B"/>
    <w:rsid w:val="008621C1"/>
    <w:rsid w:val="00862A45"/>
    <w:rsid w:val="00863BD5"/>
    <w:rsid w:val="00866274"/>
    <w:rsid w:val="00872DC5"/>
    <w:rsid w:val="00874864"/>
    <w:rsid w:val="00877E84"/>
    <w:rsid w:val="00880F32"/>
    <w:rsid w:val="00880F91"/>
    <w:rsid w:val="008845F0"/>
    <w:rsid w:val="00890496"/>
    <w:rsid w:val="0089093D"/>
    <w:rsid w:val="00890B96"/>
    <w:rsid w:val="00890F09"/>
    <w:rsid w:val="00895D01"/>
    <w:rsid w:val="00896A57"/>
    <w:rsid w:val="008978AE"/>
    <w:rsid w:val="00897F72"/>
    <w:rsid w:val="008A285A"/>
    <w:rsid w:val="008A718A"/>
    <w:rsid w:val="008B0447"/>
    <w:rsid w:val="008B0D60"/>
    <w:rsid w:val="008B4F16"/>
    <w:rsid w:val="008B5F1F"/>
    <w:rsid w:val="008B7F48"/>
    <w:rsid w:val="008C2F4E"/>
    <w:rsid w:val="008C3214"/>
    <w:rsid w:val="008C395A"/>
    <w:rsid w:val="008C6518"/>
    <w:rsid w:val="008D480C"/>
    <w:rsid w:val="008E1033"/>
    <w:rsid w:val="008E1E93"/>
    <w:rsid w:val="008E3E5E"/>
    <w:rsid w:val="008E538D"/>
    <w:rsid w:val="008E71DA"/>
    <w:rsid w:val="008F1FFE"/>
    <w:rsid w:val="008F314E"/>
    <w:rsid w:val="00911C21"/>
    <w:rsid w:val="009135B5"/>
    <w:rsid w:val="009149D4"/>
    <w:rsid w:val="00914E7C"/>
    <w:rsid w:val="00920DB5"/>
    <w:rsid w:val="00921532"/>
    <w:rsid w:val="009236E3"/>
    <w:rsid w:val="00924A5C"/>
    <w:rsid w:val="00927AD2"/>
    <w:rsid w:val="00931FE4"/>
    <w:rsid w:val="009367B8"/>
    <w:rsid w:val="00936C3D"/>
    <w:rsid w:val="009400E7"/>
    <w:rsid w:val="00941BDE"/>
    <w:rsid w:val="00942191"/>
    <w:rsid w:val="00944CF9"/>
    <w:rsid w:val="00944DE6"/>
    <w:rsid w:val="00947ABD"/>
    <w:rsid w:val="009506A7"/>
    <w:rsid w:val="009513F3"/>
    <w:rsid w:val="00951E6E"/>
    <w:rsid w:val="00952D05"/>
    <w:rsid w:val="00952F56"/>
    <w:rsid w:val="00956725"/>
    <w:rsid w:val="00960ACB"/>
    <w:rsid w:val="00960B3D"/>
    <w:rsid w:val="00961871"/>
    <w:rsid w:val="00962164"/>
    <w:rsid w:val="00962CCC"/>
    <w:rsid w:val="00970701"/>
    <w:rsid w:val="00976182"/>
    <w:rsid w:val="00977405"/>
    <w:rsid w:val="00977B49"/>
    <w:rsid w:val="009851EC"/>
    <w:rsid w:val="009856FE"/>
    <w:rsid w:val="00990A3C"/>
    <w:rsid w:val="009A126A"/>
    <w:rsid w:val="009A27EE"/>
    <w:rsid w:val="009A41D9"/>
    <w:rsid w:val="009A600C"/>
    <w:rsid w:val="009A6396"/>
    <w:rsid w:val="009A6515"/>
    <w:rsid w:val="009A6642"/>
    <w:rsid w:val="009A6712"/>
    <w:rsid w:val="009B00EF"/>
    <w:rsid w:val="009B0B62"/>
    <w:rsid w:val="009B1749"/>
    <w:rsid w:val="009B4D6F"/>
    <w:rsid w:val="009C4B07"/>
    <w:rsid w:val="009C6592"/>
    <w:rsid w:val="009C6AB2"/>
    <w:rsid w:val="009D5063"/>
    <w:rsid w:val="009D5C7F"/>
    <w:rsid w:val="009D760B"/>
    <w:rsid w:val="009E26AE"/>
    <w:rsid w:val="009E472D"/>
    <w:rsid w:val="009E66CA"/>
    <w:rsid w:val="009F2FDA"/>
    <w:rsid w:val="009F3D52"/>
    <w:rsid w:val="009F4A05"/>
    <w:rsid w:val="009F5403"/>
    <w:rsid w:val="009F5FBE"/>
    <w:rsid w:val="009F6DF2"/>
    <w:rsid w:val="00A04122"/>
    <w:rsid w:val="00A04964"/>
    <w:rsid w:val="00A060B2"/>
    <w:rsid w:val="00A065E5"/>
    <w:rsid w:val="00A141B6"/>
    <w:rsid w:val="00A14C55"/>
    <w:rsid w:val="00A1765E"/>
    <w:rsid w:val="00A17DA8"/>
    <w:rsid w:val="00A21212"/>
    <w:rsid w:val="00A21D48"/>
    <w:rsid w:val="00A27E20"/>
    <w:rsid w:val="00A35C66"/>
    <w:rsid w:val="00A50877"/>
    <w:rsid w:val="00A526DE"/>
    <w:rsid w:val="00A52FA6"/>
    <w:rsid w:val="00A57724"/>
    <w:rsid w:val="00A613E9"/>
    <w:rsid w:val="00A670D0"/>
    <w:rsid w:val="00A6755E"/>
    <w:rsid w:val="00A7182A"/>
    <w:rsid w:val="00A72C98"/>
    <w:rsid w:val="00A73706"/>
    <w:rsid w:val="00A74080"/>
    <w:rsid w:val="00A740D0"/>
    <w:rsid w:val="00A777EF"/>
    <w:rsid w:val="00A80681"/>
    <w:rsid w:val="00A81DCE"/>
    <w:rsid w:val="00A85FEB"/>
    <w:rsid w:val="00A87022"/>
    <w:rsid w:val="00A876EB"/>
    <w:rsid w:val="00A908E2"/>
    <w:rsid w:val="00A93126"/>
    <w:rsid w:val="00A935BB"/>
    <w:rsid w:val="00AB190F"/>
    <w:rsid w:val="00AB23A1"/>
    <w:rsid w:val="00AB2581"/>
    <w:rsid w:val="00AB28A3"/>
    <w:rsid w:val="00AB5D37"/>
    <w:rsid w:val="00AB6F02"/>
    <w:rsid w:val="00AC2559"/>
    <w:rsid w:val="00AC3539"/>
    <w:rsid w:val="00AC3B72"/>
    <w:rsid w:val="00AC5405"/>
    <w:rsid w:val="00AC592D"/>
    <w:rsid w:val="00AC60EB"/>
    <w:rsid w:val="00AD00BA"/>
    <w:rsid w:val="00AD0E43"/>
    <w:rsid w:val="00AD1B0B"/>
    <w:rsid w:val="00AD401B"/>
    <w:rsid w:val="00AD4C54"/>
    <w:rsid w:val="00AD54BC"/>
    <w:rsid w:val="00AD7A8E"/>
    <w:rsid w:val="00AE4D07"/>
    <w:rsid w:val="00AF2B3F"/>
    <w:rsid w:val="00AF73B5"/>
    <w:rsid w:val="00B02629"/>
    <w:rsid w:val="00B04D4A"/>
    <w:rsid w:val="00B06B18"/>
    <w:rsid w:val="00B10706"/>
    <w:rsid w:val="00B13554"/>
    <w:rsid w:val="00B14361"/>
    <w:rsid w:val="00B17CE7"/>
    <w:rsid w:val="00B203A5"/>
    <w:rsid w:val="00B2046C"/>
    <w:rsid w:val="00B234C6"/>
    <w:rsid w:val="00B24230"/>
    <w:rsid w:val="00B2787A"/>
    <w:rsid w:val="00B32454"/>
    <w:rsid w:val="00B350D7"/>
    <w:rsid w:val="00B350DD"/>
    <w:rsid w:val="00B369DB"/>
    <w:rsid w:val="00B36BC5"/>
    <w:rsid w:val="00B406A8"/>
    <w:rsid w:val="00B41BE5"/>
    <w:rsid w:val="00B41D2F"/>
    <w:rsid w:val="00B4200A"/>
    <w:rsid w:val="00B43306"/>
    <w:rsid w:val="00B4735E"/>
    <w:rsid w:val="00B51001"/>
    <w:rsid w:val="00B52327"/>
    <w:rsid w:val="00B530AB"/>
    <w:rsid w:val="00B57C3A"/>
    <w:rsid w:val="00B620CB"/>
    <w:rsid w:val="00B639E2"/>
    <w:rsid w:val="00B64007"/>
    <w:rsid w:val="00B66C9C"/>
    <w:rsid w:val="00B715E2"/>
    <w:rsid w:val="00B8087E"/>
    <w:rsid w:val="00B834F3"/>
    <w:rsid w:val="00B86A6B"/>
    <w:rsid w:val="00B95FBF"/>
    <w:rsid w:val="00BA12F7"/>
    <w:rsid w:val="00BA55ED"/>
    <w:rsid w:val="00BA5C66"/>
    <w:rsid w:val="00BA685D"/>
    <w:rsid w:val="00BB0C5D"/>
    <w:rsid w:val="00BB2241"/>
    <w:rsid w:val="00BB2631"/>
    <w:rsid w:val="00BB78DD"/>
    <w:rsid w:val="00BC0832"/>
    <w:rsid w:val="00BC35A7"/>
    <w:rsid w:val="00BC3F80"/>
    <w:rsid w:val="00BC5218"/>
    <w:rsid w:val="00BD114E"/>
    <w:rsid w:val="00BD320B"/>
    <w:rsid w:val="00BD70CD"/>
    <w:rsid w:val="00BF177B"/>
    <w:rsid w:val="00BF1CC7"/>
    <w:rsid w:val="00BF3074"/>
    <w:rsid w:val="00BF46C2"/>
    <w:rsid w:val="00C010FF"/>
    <w:rsid w:val="00C0153F"/>
    <w:rsid w:val="00C01748"/>
    <w:rsid w:val="00C06ABE"/>
    <w:rsid w:val="00C13784"/>
    <w:rsid w:val="00C2185E"/>
    <w:rsid w:val="00C245D0"/>
    <w:rsid w:val="00C26B44"/>
    <w:rsid w:val="00C30D3F"/>
    <w:rsid w:val="00C31AA7"/>
    <w:rsid w:val="00C31ABC"/>
    <w:rsid w:val="00C32849"/>
    <w:rsid w:val="00C32F31"/>
    <w:rsid w:val="00C410FC"/>
    <w:rsid w:val="00C45140"/>
    <w:rsid w:val="00C479A8"/>
    <w:rsid w:val="00C512D2"/>
    <w:rsid w:val="00C52A1E"/>
    <w:rsid w:val="00C52CE2"/>
    <w:rsid w:val="00C530FE"/>
    <w:rsid w:val="00C55E2E"/>
    <w:rsid w:val="00C64DAA"/>
    <w:rsid w:val="00C663B8"/>
    <w:rsid w:val="00C72753"/>
    <w:rsid w:val="00C758E4"/>
    <w:rsid w:val="00C81AAD"/>
    <w:rsid w:val="00C82CC1"/>
    <w:rsid w:val="00C856D7"/>
    <w:rsid w:val="00C94AD2"/>
    <w:rsid w:val="00C96314"/>
    <w:rsid w:val="00CA074E"/>
    <w:rsid w:val="00CA370C"/>
    <w:rsid w:val="00CA5477"/>
    <w:rsid w:val="00CA5747"/>
    <w:rsid w:val="00CB175F"/>
    <w:rsid w:val="00CC3377"/>
    <w:rsid w:val="00CC4C2E"/>
    <w:rsid w:val="00CC5413"/>
    <w:rsid w:val="00CC6952"/>
    <w:rsid w:val="00CD0718"/>
    <w:rsid w:val="00CD1330"/>
    <w:rsid w:val="00CD18EF"/>
    <w:rsid w:val="00CD4226"/>
    <w:rsid w:val="00CD4535"/>
    <w:rsid w:val="00CD62D9"/>
    <w:rsid w:val="00CE5EF2"/>
    <w:rsid w:val="00CE66C5"/>
    <w:rsid w:val="00CE7570"/>
    <w:rsid w:val="00CE7BB7"/>
    <w:rsid w:val="00CF0A5A"/>
    <w:rsid w:val="00CF54AF"/>
    <w:rsid w:val="00CF5A1F"/>
    <w:rsid w:val="00D0095E"/>
    <w:rsid w:val="00D01692"/>
    <w:rsid w:val="00D022DE"/>
    <w:rsid w:val="00D02707"/>
    <w:rsid w:val="00D13B5E"/>
    <w:rsid w:val="00D1436A"/>
    <w:rsid w:val="00D2395D"/>
    <w:rsid w:val="00D25DF3"/>
    <w:rsid w:val="00D30913"/>
    <w:rsid w:val="00D309F8"/>
    <w:rsid w:val="00D3464D"/>
    <w:rsid w:val="00D41058"/>
    <w:rsid w:val="00D431C5"/>
    <w:rsid w:val="00D44232"/>
    <w:rsid w:val="00D45211"/>
    <w:rsid w:val="00D46DDB"/>
    <w:rsid w:val="00D55D7A"/>
    <w:rsid w:val="00D56D5A"/>
    <w:rsid w:val="00D57AE8"/>
    <w:rsid w:val="00D57C87"/>
    <w:rsid w:val="00D63220"/>
    <w:rsid w:val="00D6369B"/>
    <w:rsid w:val="00D64675"/>
    <w:rsid w:val="00D649C3"/>
    <w:rsid w:val="00D65F55"/>
    <w:rsid w:val="00D70E16"/>
    <w:rsid w:val="00D73081"/>
    <w:rsid w:val="00D73AAD"/>
    <w:rsid w:val="00D7637C"/>
    <w:rsid w:val="00D824F3"/>
    <w:rsid w:val="00D83DA5"/>
    <w:rsid w:val="00D85015"/>
    <w:rsid w:val="00D87D0E"/>
    <w:rsid w:val="00D953E9"/>
    <w:rsid w:val="00D96BEF"/>
    <w:rsid w:val="00DA1F31"/>
    <w:rsid w:val="00DA27BE"/>
    <w:rsid w:val="00DA3F32"/>
    <w:rsid w:val="00DA40EB"/>
    <w:rsid w:val="00DA42E0"/>
    <w:rsid w:val="00DA7E64"/>
    <w:rsid w:val="00DB052C"/>
    <w:rsid w:val="00DB1809"/>
    <w:rsid w:val="00DB19EC"/>
    <w:rsid w:val="00DB7A42"/>
    <w:rsid w:val="00DC1026"/>
    <w:rsid w:val="00DC398C"/>
    <w:rsid w:val="00DC404F"/>
    <w:rsid w:val="00DC4BF2"/>
    <w:rsid w:val="00DC6D11"/>
    <w:rsid w:val="00DC7620"/>
    <w:rsid w:val="00DC78B5"/>
    <w:rsid w:val="00DD2822"/>
    <w:rsid w:val="00DE1644"/>
    <w:rsid w:val="00DE344A"/>
    <w:rsid w:val="00DE3CA9"/>
    <w:rsid w:val="00DE58EA"/>
    <w:rsid w:val="00DE62B6"/>
    <w:rsid w:val="00DF0DC0"/>
    <w:rsid w:val="00DF23C9"/>
    <w:rsid w:val="00DF5CCC"/>
    <w:rsid w:val="00E01F30"/>
    <w:rsid w:val="00E0267D"/>
    <w:rsid w:val="00E03763"/>
    <w:rsid w:val="00E04AB3"/>
    <w:rsid w:val="00E05B22"/>
    <w:rsid w:val="00E0639E"/>
    <w:rsid w:val="00E06B6E"/>
    <w:rsid w:val="00E06F96"/>
    <w:rsid w:val="00E13201"/>
    <w:rsid w:val="00E1441A"/>
    <w:rsid w:val="00E24857"/>
    <w:rsid w:val="00E25047"/>
    <w:rsid w:val="00E26E96"/>
    <w:rsid w:val="00E26F7C"/>
    <w:rsid w:val="00E30324"/>
    <w:rsid w:val="00E30D83"/>
    <w:rsid w:val="00E319A3"/>
    <w:rsid w:val="00E324D0"/>
    <w:rsid w:val="00E355B5"/>
    <w:rsid w:val="00E37833"/>
    <w:rsid w:val="00E42623"/>
    <w:rsid w:val="00E426CF"/>
    <w:rsid w:val="00E54948"/>
    <w:rsid w:val="00E5685E"/>
    <w:rsid w:val="00E60C7F"/>
    <w:rsid w:val="00E6753D"/>
    <w:rsid w:val="00E679BA"/>
    <w:rsid w:val="00E67D47"/>
    <w:rsid w:val="00E83433"/>
    <w:rsid w:val="00E863AA"/>
    <w:rsid w:val="00E86877"/>
    <w:rsid w:val="00E91852"/>
    <w:rsid w:val="00E944F6"/>
    <w:rsid w:val="00E95218"/>
    <w:rsid w:val="00E953F4"/>
    <w:rsid w:val="00E95565"/>
    <w:rsid w:val="00E962A1"/>
    <w:rsid w:val="00EA1557"/>
    <w:rsid w:val="00EA155A"/>
    <w:rsid w:val="00EA2107"/>
    <w:rsid w:val="00EA2BB4"/>
    <w:rsid w:val="00EA4A25"/>
    <w:rsid w:val="00EB0F4F"/>
    <w:rsid w:val="00EB3FEB"/>
    <w:rsid w:val="00EB5ECA"/>
    <w:rsid w:val="00EB6636"/>
    <w:rsid w:val="00EB6791"/>
    <w:rsid w:val="00EC557E"/>
    <w:rsid w:val="00ED3AD2"/>
    <w:rsid w:val="00EE2469"/>
    <w:rsid w:val="00EE4775"/>
    <w:rsid w:val="00EE6D4F"/>
    <w:rsid w:val="00EF021E"/>
    <w:rsid w:val="00EF0EC9"/>
    <w:rsid w:val="00EF1065"/>
    <w:rsid w:val="00EF140E"/>
    <w:rsid w:val="00EF238E"/>
    <w:rsid w:val="00EF2BA9"/>
    <w:rsid w:val="00EF7516"/>
    <w:rsid w:val="00EF7D00"/>
    <w:rsid w:val="00F00AB3"/>
    <w:rsid w:val="00F01FF7"/>
    <w:rsid w:val="00F0457B"/>
    <w:rsid w:val="00F10CCD"/>
    <w:rsid w:val="00F11B3B"/>
    <w:rsid w:val="00F13CE1"/>
    <w:rsid w:val="00F14847"/>
    <w:rsid w:val="00F16962"/>
    <w:rsid w:val="00F169C4"/>
    <w:rsid w:val="00F2023C"/>
    <w:rsid w:val="00F2320C"/>
    <w:rsid w:val="00F234D7"/>
    <w:rsid w:val="00F246E8"/>
    <w:rsid w:val="00F24C2F"/>
    <w:rsid w:val="00F24C47"/>
    <w:rsid w:val="00F32C75"/>
    <w:rsid w:val="00F34300"/>
    <w:rsid w:val="00F3664C"/>
    <w:rsid w:val="00F37277"/>
    <w:rsid w:val="00F50F96"/>
    <w:rsid w:val="00F535E3"/>
    <w:rsid w:val="00F54E21"/>
    <w:rsid w:val="00F56170"/>
    <w:rsid w:val="00F618B4"/>
    <w:rsid w:val="00F6335B"/>
    <w:rsid w:val="00F70A7A"/>
    <w:rsid w:val="00F72F78"/>
    <w:rsid w:val="00F72F9A"/>
    <w:rsid w:val="00F7347D"/>
    <w:rsid w:val="00F764E3"/>
    <w:rsid w:val="00F82A49"/>
    <w:rsid w:val="00F85F1F"/>
    <w:rsid w:val="00F92DAA"/>
    <w:rsid w:val="00F94DC4"/>
    <w:rsid w:val="00F95AE7"/>
    <w:rsid w:val="00F96569"/>
    <w:rsid w:val="00FA1491"/>
    <w:rsid w:val="00FA49CF"/>
    <w:rsid w:val="00FA527E"/>
    <w:rsid w:val="00FA52AB"/>
    <w:rsid w:val="00FB1BD1"/>
    <w:rsid w:val="00FB4D23"/>
    <w:rsid w:val="00FC0E91"/>
    <w:rsid w:val="00FC31BD"/>
    <w:rsid w:val="00FC4511"/>
    <w:rsid w:val="00FC718D"/>
    <w:rsid w:val="00FC7E51"/>
    <w:rsid w:val="00FD76E7"/>
    <w:rsid w:val="00FE085A"/>
    <w:rsid w:val="00FE0A87"/>
    <w:rsid w:val="00FE6F92"/>
    <w:rsid w:val="00FF1568"/>
    <w:rsid w:val="00FF6A27"/>
    <w:rsid w:val="01CA611D"/>
    <w:rsid w:val="03B0AD45"/>
    <w:rsid w:val="03B3F252"/>
    <w:rsid w:val="0404D2CC"/>
    <w:rsid w:val="056DD043"/>
    <w:rsid w:val="05736520"/>
    <w:rsid w:val="08507E33"/>
    <w:rsid w:val="0888D237"/>
    <w:rsid w:val="0985F369"/>
    <w:rsid w:val="099D68F9"/>
    <w:rsid w:val="0BE26FDA"/>
    <w:rsid w:val="0CF2C4D0"/>
    <w:rsid w:val="0D7F9B06"/>
    <w:rsid w:val="1144B502"/>
    <w:rsid w:val="13494A8C"/>
    <w:rsid w:val="1373425B"/>
    <w:rsid w:val="13D1484A"/>
    <w:rsid w:val="19C73CF2"/>
    <w:rsid w:val="1A3B45D5"/>
    <w:rsid w:val="1B92384D"/>
    <w:rsid w:val="1B92B278"/>
    <w:rsid w:val="1C7E37C7"/>
    <w:rsid w:val="1CA8D85E"/>
    <w:rsid w:val="1D640332"/>
    <w:rsid w:val="1E4ECBE2"/>
    <w:rsid w:val="2012ABEB"/>
    <w:rsid w:val="23FA7207"/>
    <w:rsid w:val="240F8A2B"/>
    <w:rsid w:val="24214C76"/>
    <w:rsid w:val="242536C8"/>
    <w:rsid w:val="2588978A"/>
    <w:rsid w:val="279EC7AA"/>
    <w:rsid w:val="27A9BFDD"/>
    <w:rsid w:val="28ADEDBC"/>
    <w:rsid w:val="28D88B47"/>
    <w:rsid w:val="298847FA"/>
    <w:rsid w:val="2A1D893E"/>
    <w:rsid w:val="2AFAB071"/>
    <w:rsid w:val="2B54E29C"/>
    <w:rsid w:val="2C0D1381"/>
    <w:rsid w:val="2E2297DD"/>
    <w:rsid w:val="2E2C1B35"/>
    <w:rsid w:val="31C8FAB5"/>
    <w:rsid w:val="31F1069A"/>
    <w:rsid w:val="33AB7F17"/>
    <w:rsid w:val="36091D57"/>
    <w:rsid w:val="381CB6CF"/>
    <w:rsid w:val="38959BF5"/>
    <w:rsid w:val="38C5B47D"/>
    <w:rsid w:val="3A4800BE"/>
    <w:rsid w:val="3AAAD49F"/>
    <w:rsid w:val="3B90EEB9"/>
    <w:rsid w:val="3C5EDC72"/>
    <w:rsid w:val="3C9C67F2"/>
    <w:rsid w:val="3CBBE01D"/>
    <w:rsid w:val="3CEACD00"/>
    <w:rsid w:val="3F0F07B8"/>
    <w:rsid w:val="3F57BEC4"/>
    <w:rsid w:val="3FE4D271"/>
    <w:rsid w:val="3FE59C1C"/>
    <w:rsid w:val="403E1A32"/>
    <w:rsid w:val="40B3859F"/>
    <w:rsid w:val="419749F1"/>
    <w:rsid w:val="43EAC987"/>
    <w:rsid w:val="455E4968"/>
    <w:rsid w:val="47420CE3"/>
    <w:rsid w:val="47A96130"/>
    <w:rsid w:val="47AB35EC"/>
    <w:rsid w:val="47F95DEA"/>
    <w:rsid w:val="48622C6B"/>
    <w:rsid w:val="48CFE871"/>
    <w:rsid w:val="4A771CC3"/>
    <w:rsid w:val="4AB08299"/>
    <w:rsid w:val="4BED6C19"/>
    <w:rsid w:val="4C0D2CC6"/>
    <w:rsid w:val="4C140D66"/>
    <w:rsid w:val="4CE5FAF2"/>
    <w:rsid w:val="4E1957D6"/>
    <w:rsid w:val="4EB53E7C"/>
    <w:rsid w:val="4F62148C"/>
    <w:rsid w:val="4F8A8017"/>
    <w:rsid w:val="5119A1B2"/>
    <w:rsid w:val="5226B737"/>
    <w:rsid w:val="5269D7F8"/>
    <w:rsid w:val="529EB9E1"/>
    <w:rsid w:val="57BC84C1"/>
    <w:rsid w:val="57BC990C"/>
    <w:rsid w:val="57C57E16"/>
    <w:rsid w:val="5824EFE9"/>
    <w:rsid w:val="595A1682"/>
    <w:rsid w:val="59804C27"/>
    <w:rsid w:val="5A4D370A"/>
    <w:rsid w:val="5B6F39EA"/>
    <w:rsid w:val="5BFD2416"/>
    <w:rsid w:val="5C574B89"/>
    <w:rsid w:val="5D848543"/>
    <w:rsid w:val="5E0B68CD"/>
    <w:rsid w:val="600AE5F9"/>
    <w:rsid w:val="616B9D6E"/>
    <w:rsid w:val="63EB03E5"/>
    <w:rsid w:val="65B1F1C3"/>
    <w:rsid w:val="65BC8602"/>
    <w:rsid w:val="676F7223"/>
    <w:rsid w:val="67A60392"/>
    <w:rsid w:val="689F7333"/>
    <w:rsid w:val="6A50034E"/>
    <w:rsid w:val="6B3089FA"/>
    <w:rsid w:val="6B6BBC5B"/>
    <w:rsid w:val="6BDFB771"/>
    <w:rsid w:val="6D3DC3C0"/>
    <w:rsid w:val="6D67B64B"/>
    <w:rsid w:val="6EB36CAD"/>
    <w:rsid w:val="76B9BBE6"/>
    <w:rsid w:val="76D146C8"/>
    <w:rsid w:val="7718148E"/>
    <w:rsid w:val="776D8BD4"/>
    <w:rsid w:val="78941872"/>
    <w:rsid w:val="78BE1560"/>
    <w:rsid w:val="7ACFB572"/>
    <w:rsid w:val="7BE3446A"/>
    <w:rsid w:val="7C4615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4E8B0D"/>
  <w15:docId w15:val="{CE425FA9-0090-4481-B042-AC8D18B82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638E5"/>
    <w:pPr>
      <w:keepNext/>
      <w:keepLines/>
      <w:spacing w:after="0" w:line="240" w:lineRule="auto"/>
      <w:outlineLvl w:val="0"/>
    </w:pPr>
    <w:rPr>
      <w:rFonts w:ascii="Arial" w:eastAsiaTheme="majorEastAsia" w:hAnsi="Arial" w:cstheme="majorBidi"/>
      <w:b/>
      <w:sz w:val="20"/>
      <w:szCs w:val="32"/>
    </w:rPr>
  </w:style>
  <w:style w:type="paragraph" w:styleId="Ttulo2">
    <w:name w:val="heading 2"/>
    <w:basedOn w:val="Normal"/>
    <w:next w:val="Normal"/>
    <w:link w:val="Ttulo2Car"/>
    <w:uiPriority w:val="9"/>
    <w:unhideWhenUsed/>
    <w:qFormat/>
    <w:rsid w:val="00C30D3F"/>
    <w:pPr>
      <w:keepNext/>
      <w:keepLines/>
      <w:spacing w:after="0" w:line="240" w:lineRule="auto"/>
      <w:outlineLvl w:val="1"/>
    </w:pPr>
    <w:rPr>
      <w:rFonts w:ascii="Arial" w:eastAsiaTheme="majorEastAsia" w:hAnsi="Arial" w:cstheme="majorBidi"/>
      <w:b/>
      <w:sz w:val="20"/>
      <w:szCs w:val="26"/>
    </w:rPr>
  </w:style>
  <w:style w:type="paragraph" w:styleId="Ttulo3">
    <w:name w:val="heading 3"/>
    <w:basedOn w:val="Normal"/>
    <w:next w:val="Normal"/>
    <w:link w:val="Ttulo3Car"/>
    <w:uiPriority w:val="9"/>
    <w:unhideWhenUsed/>
    <w:qFormat/>
    <w:rsid w:val="0009038F"/>
    <w:pPr>
      <w:keepNext/>
      <w:keepLines/>
      <w:spacing w:after="0" w:line="240" w:lineRule="auto"/>
      <w:outlineLvl w:val="2"/>
    </w:pPr>
    <w:rPr>
      <w:rFonts w:ascii="Arial" w:eastAsiaTheme="majorEastAsia" w:hAnsi="Arial" w:cstheme="majorBidi"/>
      <w:b/>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BOLADEF,Párrafo de lista21,BOLA,Nivel 1 OS,Colorful List Accent 1,Colorful List - Accent 11,Párrafo de lista4,Bullet List,FooterText,numbered,Paragraphe de liste1,lp1,Ha,Foot,Colorful List - Accent 111,列出段落,b1,MIBEX B,列出段落1"/>
    <w:basedOn w:val="Normal"/>
    <w:link w:val="PrrafodelistaCar"/>
    <w:uiPriority w:val="34"/>
    <w:qFormat/>
    <w:rsid w:val="00247F42"/>
    <w:pPr>
      <w:ind w:left="720"/>
      <w:contextualSpacing/>
    </w:pPr>
  </w:style>
  <w:style w:type="character" w:customStyle="1" w:styleId="apple-converted-space">
    <w:name w:val="apple-converted-space"/>
    <w:basedOn w:val="Fuentedeprrafopredeter"/>
    <w:rsid w:val="00247F42"/>
  </w:style>
  <w:style w:type="character" w:styleId="Hipervnculo">
    <w:name w:val="Hyperlink"/>
    <w:basedOn w:val="Fuentedeprrafopredeter"/>
    <w:uiPriority w:val="99"/>
    <w:unhideWhenUsed/>
    <w:rsid w:val="00247F42"/>
    <w:rPr>
      <w:color w:val="0000FF"/>
      <w:u w:val="single"/>
    </w:rPr>
  </w:style>
  <w:style w:type="paragraph" w:styleId="NormalWeb">
    <w:name w:val="Normal (Web)"/>
    <w:basedOn w:val="Normal"/>
    <w:uiPriority w:val="99"/>
    <w:unhideWhenUsed/>
    <w:rsid w:val="00247F4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semiHidden/>
    <w:unhideWhenUsed/>
    <w:rsid w:val="00C94AD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94AD2"/>
    <w:rPr>
      <w:rFonts w:ascii="Segoe UI" w:hAnsi="Segoe UI" w:cs="Segoe UI"/>
      <w:sz w:val="18"/>
      <w:szCs w:val="18"/>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t1 Car"/>
    <w:basedOn w:val="Fuentedeprrafopredeter"/>
    <w:link w:val="Textonotapie"/>
    <w:semiHidden/>
    <w:locked/>
    <w:rsid w:val="00565DF5"/>
    <w:rPr>
      <w:sz w:val="20"/>
      <w:szCs w:val="20"/>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 Car Car,Texto nota pie2,ft1"/>
    <w:basedOn w:val="Normal"/>
    <w:link w:val="TextonotapieCar"/>
    <w:semiHidden/>
    <w:unhideWhenUsed/>
    <w:qFormat/>
    <w:rsid w:val="00565DF5"/>
    <w:pPr>
      <w:spacing w:after="0" w:line="240" w:lineRule="auto"/>
    </w:pPr>
    <w:rPr>
      <w:sz w:val="20"/>
      <w:szCs w:val="20"/>
    </w:rPr>
  </w:style>
  <w:style w:type="character" w:customStyle="1" w:styleId="TextonotapieCar1">
    <w:name w:val="Texto nota pie Car1"/>
    <w:basedOn w:val="Fuentedeprrafopredeter"/>
    <w:uiPriority w:val="99"/>
    <w:semiHidden/>
    <w:rsid w:val="00565DF5"/>
    <w:rPr>
      <w:sz w:val="20"/>
      <w:szCs w:val="20"/>
    </w:rPr>
  </w:style>
  <w:style w:type="character" w:styleId="Refdenotaalpie">
    <w:name w:val="footnote reference"/>
    <w:aliases w:val="Ref,de nota al pie,Texto de nota al pie,referencia nota al pie,Footnotes refss,Appel note de bas de page,Footnote number,BVI fnr,f,Ref. de nota al pie 2,Pie de Página,FC,Nota de pie,Texto nota al pie"/>
    <w:basedOn w:val="Fuentedeprrafopredeter"/>
    <w:semiHidden/>
    <w:unhideWhenUsed/>
    <w:rsid w:val="00565DF5"/>
    <w:rPr>
      <w:vertAlign w:val="superscript"/>
    </w:rPr>
  </w:style>
  <w:style w:type="paragraph" w:styleId="Revisin">
    <w:name w:val="Revision"/>
    <w:hidden/>
    <w:uiPriority w:val="99"/>
    <w:semiHidden/>
    <w:rsid w:val="00DE1644"/>
    <w:pPr>
      <w:spacing w:after="0" w:line="240" w:lineRule="auto"/>
    </w:pPr>
  </w:style>
  <w:style w:type="character" w:styleId="Refdecomentario">
    <w:name w:val="annotation reference"/>
    <w:basedOn w:val="Fuentedeprrafopredeter"/>
    <w:uiPriority w:val="99"/>
    <w:semiHidden/>
    <w:unhideWhenUsed/>
    <w:rsid w:val="00DE1644"/>
    <w:rPr>
      <w:sz w:val="16"/>
      <w:szCs w:val="16"/>
    </w:rPr>
  </w:style>
  <w:style w:type="paragraph" w:styleId="Textocomentario">
    <w:name w:val="annotation text"/>
    <w:basedOn w:val="Normal"/>
    <w:link w:val="TextocomentarioCar"/>
    <w:uiPriority w:val="99"/>
    <w:unhideWhenUsed/>
    <w:rsid w:val="00DE1644"/>
    <w:pPr>
      <w:spacing w:line="240" w:lineRule="auto"/>
    </w:pPr>
    <w:rPr>
      <w:sz w:val="20"/>
      <w:szCs w:val="20"/>
    </w:rPr>
  </w:style>
  <w:style w:type="character" w:customStyle="1" w:styleId="TextocomentarioCar">
    <w:name w:val="Texto comentario Car"/>
    <w:basedOn w:val="Fuentedeprrafopredeter"/>
    <w:link w:val="Textocomentario"/>
    <w:uiPriority w:val="99"/>
    <w:rsid w:val="00DE1644"/>
    <w:rPr>
      <w:sz w:val="20"/>
      <w:szCs w:val="20"/>
    </w:rPr>
  </w:style>
  <w:style w:type="paragraph" w:styleId="Asuntodelcomentario">
    <w:name w:val="annotation subject"/>
    <w:basedOn w:val="Textocomentario"/>
    <w:next w:val="Textocomentario"/>
    <w:link w:val="AsuntodelcomentarioCar"/>
    <w:uiPriority w:val="99"/>
    <w:semiHidden/>
    <w:unhideWhenUsed/>
    <w:rsid w:val="00DE1644"/>
    <w:rPr>
      <w:b/>
      <w:bCs/>
    </w:rPr>
  </w:style>
  <w:style w:type="character" w:customStyle="1" w:styleId="AsuntodelcomentarioCar">
    <w:name w:val="Asunto del comentario Car"/>
    <w:basedOn w:val="TextocomentarioCar"/>
    <w:link w:val="Asuntodelcomentario"/>
    <w:uiPriority w:val="99"/>
    <w:semiHidden/>
    <w:rsid w:val="00DE1644"/>
    <w:rPr>
      <w:b/>
      <w:bCs/>
      <w:sz w:val="20"/>
      <w:szCs w:val="20"/>
    </w:rPr>
  </w:style>
  <w:style w:type="paragraph" w:styleId="Encabezado">
    <w:name w:val="header"/>
    <w:aliases w:val="encabezado"/>
    <w:basedOn w:val="Normal"/>
    <w:link w:val="EncabezadoCar"/>
    <w:uiPriority w:val="99"/>
    <w:unhideWhenUsed/>
    <w:rsid w:val="00944CF9"/>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944CF9"/>
  </w:style>
  <w:style w:type="paragraph" w:styleId="Piedepgina">
    <w:name w:val="footer"/>
    <w:basedOn w:val="Normal"/>
    <w:link w:val="PiedepginaCar"/>
    <w:uiPriority w:val="99"/>
    <w:unhideWhenUsed/>
    <w:rsid w:val="00944CF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44CF9"/>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qFormat/>
    <w:locked/>
    <w:rsid w:val="00C72753"/>
  </w:style>
  <w:style w:type="character" w:styleId="Hipervnculovisitado">
    <w:name w:val="FollowedHyperlink"/>
    <w:basedOn w:val="Fuentedeprrafopredeter"/>
    <w:uiPriority w:val="99"/>
    <w:semiHidden/>
    <w:unhideWhenUsed/>
    <w:rsid w:val="008076D8"/>
    <w:rPr>
      <w:color w:val="800080"/>
      <w:u w:val="single"/>
    </w:rPr>
  </w:style>
  <w:style w:type="paragraph" w:customStyle="1" w:styleId="msonormal0">
    <w:name w:val="msonormal"/>
    <w:basedOn w:val="Normal"/>
    <w:rsid w:val="008076D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8">
    <w:name w:val="xl98"/>
    <w:basedOn w:val="Normal"/>
    <w:rsid w:val="008076D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9">
    <w:name w:val="xl99"/>
    <w:basedOn w:val="Normal"/>
    <w:rsid w:val="008076D8"/>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0">
    <w:name w:val="xl100"/>
    <w:basedOn w:val="Normal"/>
    <w:rsid w:val="008076D8"/>
    <w:pPr>
      <w:spacing w:before="100" w:beforeAutospacing="1" w:after="100" w:afterAutospacing="1" w:line="240" w:lineRule="auto"/>
    </w:pPr>
    <w:rPr>
      <w:rFonts w:ascii="Arial" w:eastAsia="Times New Roman" w:hAnsi="Arial" w:cs="Arial"/>
      <w:sz w:val="24"/>
      <w:szCs w:val="24"/>
      <w:lang w:eastAsia="es-CO"/>
    </w:rPr>
  </w:style>
  <w:style w:type="paragraph" w:customStyle="1" w:styleId="xl101">
    <w:name w:val="xl101"/>
    <w:basedOn w:val="Normal"/>
    <w:rsid w:val="008076D8"/>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2">
    <w:name w:val="xl102"/>
    <w:basedOn w:val="Normal"/>
    <w:rsid w:val="008076D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3">
    <w:name w:val="xl103"/>
    <w:basedOn w:val="Normal"/>
    <w:rsid w:val="008076D8"/>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4">
    <w:name w:val="xl104"/>
    <w:basedOn w:val="Normal"/>
    <w:rsid w:val="008076D8"/>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5">
    <w:name w:val="xl105"/>
    <w:basedOn w:val="Normal"/>
    <w:rsid w:val="008076D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6">
    <w:name w:val="xl106"/>
    <w:basedOn w:val="Normal"/>
    <w:rsid w:val="008076D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7">
    <w:name w:val="xl107"/>
    <w:basedOn w:val="Normal"/>
    <w:rsid w:val="008076D8"/>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8">
    <w:name w:val="xl108"/>
    <w:basedOn w:val="Normal"/>
    <w:rsid w:val="008076D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9">
    <w:name w:val="xl109"/>
    <w:basedOn w:val="Normal"/>
    <w:rsid w:val="008076D8"/>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0">
    <w:name w:val="xl110"/>
    <w:basedOn w:val="Normal"/>
    <w:rsid w:val="008076D8"/>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
    <w:name w:val="xl111"/>
    <w:basedOn w:val="Normal"/>
    <w:rsid w:val="008076D8"/>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2">
    <w:name w:val="xl112"/>
    <w:basedOn w:val="Normal"/>
    <w:rsid w:val="008076D8"/>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3">
    <w:name w:val="xl113"/>
    <w:basedOn w:val="Normal"/>
    <w:rsid w:val="008076D8"/>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4">
    <w:name w:val="xl114"/>
    <w:basedOn w:val="Normal"/>
    <w:rsid w:val="008076D8"/>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5">
    <w:name w:val="xl115"/>
    <w:basedOn w:val="Normal"/>
    <w:rsid w:val="008076D8"/>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6">
    <w:name w:val="xl116"/>
    <w:basedOn w:val="Normal"/>
    <w:rsid w:val="008076D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17">
    <w:name w:val="xl117"/>
    <w:basedOn w:val="Normal"/>
    <w:rsid w:val="008076D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8">
    <w:name w:val="xl118"/>
    <w:basedOn w:val="Normal"/>
    <w:rsid w:val="008076D8"/>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9">
    <w:name w:val="xl119"/>
    <w:basedOn w:val="Normal"/>
    <w:rsid w:val="008076D8"/>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0">
    <w:name w:val="xl120"/>
    <w:basedOn w:val="Normal"/>
    <w:rsid w:val="008076D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1">
    <w:name w:val="xl121"/>
    <w:basedOn w:val="Normal"/>
    <w:rsid w:val="008076D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22">
    <w:name w:val="xl122"/>
    <w:basedOn w:val="Normal"/>
    <w:rsid w:val="008076D8"/>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3">
    <w:name w:val="xl123"/>
    <w:basedOn w:val="Normal"/>
    <w:rsid w:val="008076D8"/>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24">
    <w:name w:val="xl124"/>
    <w:basedOn w:val="Normal"/>
    <w:rsid w:val="008076D8"/>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
    <w:name w:val="xl125"/>
    <w:basedOn w:val="Normal"/>
    <w:rsid w:val="008076D8"/>
    <w:pPr>
      <w:pBdr>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26">
    <w:name w:val="xl126"/>
    <w:basedOn w:val="Normal"/>
    <w:rsid w:val="008076D8"/>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28">
    <w:name w:val="xl128"/>
    <w:basedOn w:val="Normal"/>
    <w:rsid w:val="008076D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29">
    <w:name w:val="xl129"/>
    <w:basedOn w:val="Normal"/>
    <w:rsid w:val="008076D8"/>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0">
    <w:name w:val="xl130"/>
    <w:basedOn w:val="Normal"/>
    <w:rsid w:val="008076D8"/>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1">
    <w:name w:val="xl131"/>
    <w:basedOn w:val="Normal"/>
    <w:rsid w:val="008076D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32">
    <w:name w:val="xl132"/>
    <w:basedOn w:val="Normal"/>
    <w:rsid w:val="008076D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3">
    <w:name w:val="xl133"/>
    <w:basedOn w:val="Normal"/>
    <w:rsid w:val="008076D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4">
    <w:name w:val="xl134"/>
    <w:basedOn w:val="Normal"/>
    <w:rsid w:val="008076D8"/>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5">
    <w:name w:val="xl135"/>
    <w:basedOn w:val="Normal"/>
    <w:rsid w:val="008076D8"/>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6">
    <w:name w:val="xl136"/>
    <w:basedOn w:val="Normal"/>
    <w:rsid w:val="008076D8"/>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7">
    <w:name w:val="xl137"/>
    <w:basedOn w:val="Normal"/>
    <w:rsid w:val="008076D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38">
    <w:name w:val="xl138"/>
    <w:basedOn w:val="Normal"/>
    <w:rsid w:val="008076D8"/>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39">
    <w:name w:val="xl139"/>
    <w:basedOn w:val="Normal"/>
    <w:rsid w:val="008076D8"/>
    <w:pPr>
      <w:spacing w:before="100" w:beforeAutospacing="1" w:after="100" w:afterAutospacing="1" w:line="240" w:lineRule="auto"/>
    </w:pPr>
    <w:rPr>
      <w:rFonts w:ascii="Arial" w:eastAsia="Times New Roman" w:hAnsi="Arial" w:cs="Arial"/>
      <w:sz w:val="24"/>
      <w:szCs w:val="24"/>
      <w:lang w:eastAsia="es-CO"/>
    </w:rPr>
  </w:style>
  <w:style w:type="paragraph" w:customStyle="1" w:styleId="xl140">
    <w:name w:val="xl140"/>
    <w:basedOn w:val="Normal"/>
    <w:rsid w:val="008076D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41">
    <w:name w:val="xl141"/>
    <w:basedOn w:val="Normal"/>
    <w:rsid w:val="008076D8"/>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2">
    <w:name w:val="xl142"/>
    <w:basedOn w:val="Normal"/>
    <w:rsid w:val="008076D8"/>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3">
    <w:name w:val="xl143"/>
    <w:basedOn w:val="Normal"/>
    <w:rsid w:val="008076D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4">
    <w:name w:val="xl144"/>
    <w:basedOn w:val="Normal"/>
    <w:rsid w:val="008076D8"/>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45">
    <w:name w:val="xl145"/>
    <w:basedOn w:val="Normal"/>
    <w:rsid w:val="008076D8"/>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6">
    <w:name w:val="xl146"/>
    <w:basedOn w:val="Normal"/>
    <w:rsid w:val="008076D8"/>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7">
    <w:name w:val="xl147"/>
    <w:basedOn w:val="Normal"/>
    <w:rsid w:val="008076D8"/>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8">
    <w:name w:val="xl148"/>
    <w:basedOn w:val="Normal"/>
    <w:rsid w:val="008076D8"/>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9">
    <w:name w:val="xl149"/>
    <w:basedOn w:val="Normal"/>
    <w:rsid w:val="008076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50">
    <w:name w:val="xl150"/>
    <w:basedOn w:val="Normal"/>
    <w:rsid w:val="008076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1">
    <w:name w:val="xl151"/>
    <w:basedOn w:val="Normal"/>
    <w:rsid w:val="008076D8"/>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2">
    <w:name w:val="xl152"/>
    <w:basedOn w:val="Normal"/>
    <w:rsid w:val="008076D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3">
    <w:name w:val="xl153"/>
    <w:basedOn w:val="Normal"/>
    <w:rsid w:val="008076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4">
    <w:name w:val="xl154"/>
    <w:basedOn w:val="Normal"/>
    <w:rsid w:val="008076D8"/>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55">
    <w:name w:val="xl155"/>
    <w:basedOn w:val="Normal"/>
    <w:rsid w:val="008076D8"/>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56">
    <w:name w:val="xl156"/>
    <w:basedOn w:val="Normal"/>
    <w:rsid w:val="008076D8"/>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57">
    <w:name w:val="xl157"/>
    <w:basedOn w:val="Normal"/>
    <w:rsid w:val="008076D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8">
    <w:name w:val="xl158"/>
    <w:basedOn w:val="Normal"/>
    <w:rsid w:val="008076D8"/>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59">
    <w:name w:val="xl159"/>
    <w:basedOn w:val="Normal"/>
    <w:rsid w:val="008076D8"/>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60">
    <w:name w:val="xl160"/>
    <w:basedOn w:val="Normal"/>
    <w:rsid w:val="008076D8"/>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1">
    <w:name w:val="xl161"/>
    <w:basedOn w:val="Normal"/>
    <w:rsid w:val="008076D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62">
    <w:name w:val="xl162"/>
    <w:basedOn w:val="Normal"/>
    <w:rsid w:val="008076D8"/>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3">
    <w:name w:val="xl163"/>
    <w:basedOn w:val="Normal"/>
    <w:rsid w:val="008076D8"/>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64">
    <w:name w:val="xl164"/>
    <w:basedOn w:val="Normal"/>
    <w:rsid w:val="008076D8"/>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5">
    <w:name w:val="xl165"/>
    <w:basedOn w:val="Normal"/>
    <w:rsid w:val="008076D8"/>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66">
    <w:name w:val="xl166"/>
    <w:basedOn w:val="Normal"/>
    <w:rsid w:val="008076D8"/>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7">
    <w:name w:val="xl167"/>
    <w:basedOn w:val="Normal"/>
    <w:rsid w:val="008076D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8">
    <w:name w:val="xl168"/>
    <w:basedOn w:val="Normal"/>
    <w:rsid w:val="008076D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9">
    <w:name w:val="xl169"/>
    <w:basedOn w:val="Normal"/>
    <w:rsid w:val="008076D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70">
    <w:name w:val="xl170"/>
    <w:basedOn w:val="Normal"/>
    <w:rsid w:val="008076D8"/>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71">
    <w:name w:val="xl171"/>
    <w:basedOn w:val="Normal"/>
    <w:rsid w:val="008076D8"/>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72">
    <w:name w:val="xl172"/>
    <w:basedOn w:val="Normal"/>
    <w:rsid w:val="008076D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73">
    <w:name w:val="xl173"/>
    <w:basedOn w:val="Normal"/>
    <w:rsid w:val="008076D8"/>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74">
    <w:name w:val="xl174"/>
    <w:basedOn w:val="Normal"/>
    <w:rsid w:val="008076D8"/>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75">
    <w:name w:val="xl175"/>
    <w:basedOn w:val="Normal"/>
    <w:rsid w:val="008076D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76">
    <w:name w:val="xl176"/>
    <w:basedOn w:val="Normal"/>
    <w:rsid w:val="008076D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77">
    <w:name w:val="xl177"/>
    <w:basedOn w:val="Normal"/>
    <w:rsid w:val="008076D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78">
    <w:name w:val="xl178"/>
    <w:basedOn w:val="Normal"/>
    <w:rsid w:val="008076D8"/>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79">
    <w:name w:val="xl179"/>
    <w:basedOn w:val="Normal"/>
    <w:rsid w:val="008076D8"/>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80">
    <w:name w:val="xl180"/>
    <w:basedOn w:val="Normal"/>
    <w:rsid w:val="008076D8"/>
    <w:pPr>
      <w:pBdr>
        <w:top w:val="single" w:sz="8" w:space="0" w:color="auto"/>
        <w:left w:val="single" w:sz="8" w:space="0" w:color="auto"/>
        <w:right w:val="single" w:sz="4" w:space="0" w:color="auto"/>
      </w:pBdr>
      <w:shd w:val="clear" w:color="000000" w:fill="BEBEB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1">
    <w:name w:val="xl181"/>
    <w:basedOn w:val="Normal"/>
    <w:rsid w:val="008076D8"/>
    <w:pPr>
      <w:pBdr>
        <w:left w:val="single" w:sz="8" w:space="0" w:color="auto"/>
        <w:bottom w:val="single" w:sz="8" w:space="0" w:color="auto"/>
        <w:right w:val="single" w:sz="4" w:space="0" w:color="auto"/>
      </w:pBdr>
      <w:shd w:val="clear" w:color="000000" w:fill="BEBEB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2">
    <w:name w:val="xl182"/>
    <w:basedOn w:val="Normal"/>
    <w:rsid w:val="008076D8"/>
    <w:pPr>
      <w:pBdr>
        <w:top w:val="single" w:sz="8" w:space="0" w:color="auto"/>
        <w:left w:val="single" w:sz="4" w:space="0" w:color="auto"/>
        <w:right w:val="single" w:sz="4" w:space="0" w:color="auto"/>
      </w:pBdr>
      <w:shd w:val="clear" w:color="000000" w:fill="BEBEB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3">
    <w:name w:val="xl183"/>
    <w:basedOn w:val="Normal"/>
    <w:rsid w:val="008076D8"/>
    <w:pPr>
      <w:pBdr>
        <w:left w:val="single" w:sz="4" w:space="0" w:color="auto"/>
        <w:bottom w:val="single" w:sz="8" w:space="0" w:color="auto"/>
        <w:right w:val="single" w:sz="4" w:space="0" w:color="auto"/>
      </w:pBdr>
      <w:shd w:val="clear" w:color="000000" w:fill="BEBEB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4">
    <w:name w:val="xl184"/>
    <w:basedOn w:val="Normal"/>
    <w:rsid w:val="008076D8"/>
    <w:pPr>
      <w:pBdr>
        <w:top w:val="single" w:sz="8" w:space="0" w:color="auto"/>
        <w:left w:val="single" w:sz="4" w:space="0" w:color="auto"/>
        <w:right w:val="single" w:sz="8" w:space="0" w:color="auto"/>
      </w:pBdr>
      <w:shd w:val="clear" w:color="000000" w:fill="BEBEB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rsid w:val="008076D8"/>
    <w:pPr>
      <w:pBdr>
        <w:left w:val="single" w:sz="4" w:space="0" w:color="auto"/>
        <w:bottom w:val="single" w:sz="8" w:space="0" w:color="auto"/>
        <w:right w:val="single" w:sz="8" w:space="0" w:color="auto"/>
      </w:pBdr>
      <w:shd w:val="clear" w:color="000000" w:fill="BEBEB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6">
    <w:name w:val="xl186"/>
    <w:basedOn w:val="Normal"/>
    <w:rsid w:val="008076D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rsid w:val="008076D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8">
    <w:name w:val="xl188"/>
    <w:basedOn w:val="Normal"/>
    <w:rsid w:val="008076D8"/>
    <w:pP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89">
    <w:name w:val="xl189"/>
    <w:basedOn w:val="Normal"/>
    <w:rsid w:val="008076D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0">
    <w:name w:val="xl190"/>
    <w:basedOn w:val="Normal"/>
    <w:rsid w:val="008076D8"/>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rsid w:val="008076D8"/>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8076D8"/>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8076D8"/>
    <w:pPr>
      <w:pBdr>
        <w:top w:val="single" w:sz="8" w:space="0" w:color="auto"/>
        <w:left w:val="single" w:sz="8" w:space="0" w:color="auto"/>
      </w:pBdr>
      <w:shd w:val="clear" w:color="000000" w:fill="BEBEB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94">
    <w:name w:val="xl194"/>
    <w:basedOn w:val="Normal"/>
    <w:rsid w:val="008076D8"/>
    <w:pPr>
      <w:pBdr>
        <w:left w:val="single" w:sz="8" w:space="0" w:color="auto"/>
        <w:bottom w:val="single" w:sz="8" w:space="0" w:color="auto"/>
      </w:pBdr>
      <w:shd w:val="clear" w:color="000000" w:fill="BEBEB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95">
    <w:name w:val="xl195"/>
    <w:basedOn w:val="Normal"/>
    <w:rsid w:val="008076D8"/>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96">
    <w:name w:val="xl196"/>
    <w:basedOn w:val="Normal"/>
    <w:rsid w:val="008076D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
    <w:name w:val="xl197"/>
    <w:basedOn w:val="Normal"/>
    <w:rsid w:val="008076D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8">
    <w:name w:val="xl198"/>
    <w:basedOn w:val="Normal"/>
    <w:rsid w:val="008076D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rsid w:val="008076D8"/>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
    <w:name w:val="xl200"/>
    <w:basedOn w:val="Normal"/>
    <w:rsid w:val="008076D8"/>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01">
    <w:name w:val="xl201"/>
    <w:basedOn w:val="Normal"/>
    <w:rsid w:val="008076D8"/>
    <w:pPr>
      <w:pBdr>
        <w:top w:val="single" w:sz="8" w:space="0" w:color="auto"/>
        <w:left w:val="single" w:sz="8" w:space="0" w:color="auto"/>
        <w:bottom w:val="single" w:sz="8"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
    <w:name w:val="xl202"/>
    <w:basedOn w:val="Normal"/>
    <w:rsid w:val="008076D8"/>
    <w:pPr>
      <w:pBdr>
        <w:top w:val="single" w:sz="8" w:space="0" w:color="auto"/>
        <w:left w:val="single" w:sz="4" w:space="0" w:color="auto"/>
        <w:bottom w:val="single" w:sz="8" w:space="0" w:color="auto"/>
        <w:right w:val="single" w:sz="4" w:space="0" w:color="auto"/>
      </w:pBdr>
      <w:shd w:val="clear" w:color="000000" w:fill="95B3D7"/>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03">
    <w:name w:val="xl203"/>
    <w:basedOn w:val="Normal"/>
    <w:rsid w:val="008076D8"/>
    <w:pPr>
      <w:pBdr>
        <w:top w:val="single" w:sz="4" w:space="0" w:color="auto"/>
        <w:left w:val="single" w:sz="8" w:space="0" w:color="auto"/>
        <w:bottom w:val="single" w:sz="8"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
    <w:name w:val="xl204"/>
    <w:basedOn w:val="Normal"/>
    <w:rsid w:val="008076D8"/>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05">
    <w:name w:val="xl205"/>
    <w:basedOn w:val="Normal"/>
    <w:rsid w:val="008076D8"/>
    <w:pPr>
      <w:pBdr>
        <w:top w:val="single" w:sz="4" w:space="0" w:color="auto"/>
        <w:left w:val="single" w:sz="8"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
    <w:name w:val="xl206"/>
    <w:basedOn w:val="Normal"/>
    <w:rsid w:val="008076D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both"/>
      <w:textAlignment w:val="center"/>
    </w:pPr>
    <w:rPr>
      <w:rFonts w:ascii="Arial" w:eastAsia="Times New Roman" w:hAnsi="Arial" w:cs="Arial"/>
      <w:sz w:val="24"/>
      <w:szCs w:val="24"/>
      <w:lang w:eastAsia="es-CO"/>
    </w:rPr>
  </w:style>
  <w:style w:type="table" w:styleId="Tablaconcuadrcula">
    <w:name w:val="Table Grid"/>
    <w:basedOn w:val="Tablanormal"/>
    <w:uiPriority w:val="39"/>
    <w:rsid w:val="00E8343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
    <w:name w:val="Body Text"/>
    <w:basedOn w:val="Normal"/>
    <w:link w:val="TextoindependienteCar"/>
    <w:uiPriority w:val="1"/>
    <w:qFormat/>
    <w:rsid w:val="00E83433"/>
    <w:pPr>
      <w:widowControl w:val="0"/>
      <w:autoSpaceDE w:val="0"/>
      <w:autoSpaceDN w:val="0"/>
      <w:spacing w:after="0" w:line="240" w:lineRule="auto"/>
    </w:pPr>
    <w:rPr>
      <w:rFonts w:ascii="Calibri" w:eastAsia="Calibri" w:hAnsi="Calibri" w:cs="Calibri"/>
      <w:sz w:val="13"/>
      <w:szCs w:val="13"/>
      <w:lang w:val="es-ES"/>
    </w:rPr>
  </w:style>
  <w:style w:type="character" w:customStyle="1" w:styleId="TextoindependienteCar">
    <w:name w:val="Texto independiente Car"/>
    <w:basedOn w:val="Fuentedeprrafopredeter"/>
    <w:link w:val="Textoindependiente"/>
    <w:uiPriority w:val="1"/>
    <w:rsid w:val="00E83433"/>
    <w:rPr>
      <w:rFonts w:ascii="Calibri" w:eastAsia="Calibri" w:hAnsi="Calibri" w:cs="Calibri"/>
      <w:sz w:val="13"/>
      <w:szCs w:val="13"/>
      <w:lang w:val="es-ES"/>
    </w:rPr>
  </w:style>
  <w:style w:type="paragraph" w:styleId="Ttulo">
    <w:name w:val="Title"/>
    <w:basedOn w:val="Normal"/>
    <w:link w:val="TtuloCar"/>
    <w:uiPriority w:val="10"/>
    <w:qFormat/>
    <w:rsid w:val="00E83433"/>
    <w:pPr>
      <w:widowControl w:val="0"/>
      <w:autoSpaceDE w:val="0"/>
      <w:autoSpaceDN w:val="0"/>
      <w:spacing w:after="0" w:line="240" w:lineRule="auto"/>
      <w:ind w:left="2580"/>
    </w:pPr>
    <w:rPr>
      <w:rFonts w:ascii="Calibri" w:eastAsia="Calibri" w:hAnsi="Calibri" w:cs="Calibri"/>
      <w:b/>
      <w:bCs/>
      <w:sz w:val="13"/>
      <w:szCs w:val="13"/>
      <w:lang w:val="es-ES"/>
    </w:rPr>
  </w:style>
  <w:style w:type="character" w:customStyle="1" w:styleId="TtuloCar">
    <w:name w:val="Título Car"/>
    <w:basedOn w:val="Fuentedeprrafopredeter"/>
    <w:link w:val="Ttulo"/>
    <w:uiPriority w:val="10"/>
    <w:rsid w:val="00E83433"/>
    <w:rPr>
      <w:rFonts w:ascii="Calibri" w:eastAsia="Calibri" w:hAnsi="Calibri" w:cs="Calibri"/>
      <w:b/>
      <w:bCs/>
      <w:sz w:val="13"/>
      <w:szCs w:val="13"/>
      <w:lang w:val="es-ES"/>
    </w:rPr>
  </w:style>
  <w:style w:type="paragraph" w:customStyle="1" w:styleId="font5">
    <w:name w:val="font5"/>
    <w:basedOn w:val="Normal"/>
    <w:rsid w:val="00E83433"/>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102">
    <w:name w:val="xl2102"/>
    <w:basedOn w:val="Normal"/>
    <w:rsid w:val="00E83433"/>
    <w:pPr>
      <w:spacing w:before="100" w:beforeAutospacing="1" w:after="100" w:afterAutospacing="1" w:line="240" w:lineRule="auto"/>
    </w:pPr>
    <w:rPr>
      <w:rFonts w:ascii="Arial" w:eastAsia="Times New Roman" w:hAnsi="Arial" w:cs="Arial"/>
      <w:sz w:val="20"/>
      <w:szCs w:val="20"/>
      <w:lang w:eastAsia="es-CO"/>
    </w:rPr>
  </w:style>
  <w:style w:type="paragraph" w:customStyle="1" w:styleId="xl2103">
    <w:name w:val="xl2103"/>
    <w:basedOn w:val="Normal"/>
    <w:rsid w:val="00E83433"/>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04">
    <w:name w:val="xl2104"/>
    <w:basedOn w:val="Normal"/>
    <w:rsid w:val="00E83433"/>
    <w:pP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2105">
    <w:name w:val="xl2105"/>
    <w:basedOn w:val="Normal"/>
    <w:rsid w:val="00E83433"/>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06">
    <w:name w:val="xl2106"/>
    <w:basedOn w:val="Normal"/>
    <w:rsid w:val="00E83433"/>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07">
    <w:name w:val="xl2107"/>
    <w:basedOn w:val="Normal"/>
    <w:rsid w:val="00E83433"/>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108">
    <w:name w:val="xl2108"/>
    <w:basedOn w:val="Normal"/>
    <w:rsid w:val="00E83433"/>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109">
    <w:name w:val="xl2109"/>
    <w:basedOn w:val="Normal"/>
    <w:rsid w:val="00E8343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110">
    <w:name w:val="xl2110"/>
    <w:basedOn w:val="Normal"/>
    <w:rsid w:val="00E83433"/>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111">
    <w:name w:val="xl2111"/>
    <w:basedOn w:val="Normal"/>
    <w:rsid w:val="00E83433"/>
    <w:pPr>
      <w:pBdr>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112">
    <w:name w:val="xl2112"/>
    <w:basedOn w:val="Normal"/>
    <w:rsid w:val="00E83433"/>
    <w:pP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13">
    <w:name w:val="xl2113"/>
    <w:basedOn w:val="Normal"/>
    <w:rsid w:val="00E83433"/>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14">
    <w:name w:val="xl2114"/>
    <w:basedOn w:val="Normal"/>
    <w:rsid w:val="00E83433"/>
    <w:pP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15">
    <w:name w:val="xl2115"/>
    <w:basedOn w:val="Normal"/>
    <w:rsid w:val="00E83433"/>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16">
    <w:name w:val="xl2116"/>
    <w:basedOn w:val="Normal"/>
    <w:rsid w:val="00E83433"/>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17">
    <w:name w:val="xl2117"/>
    <w:basedOn w:val="Normal"/>
    <w:rsid w:val="00E83433"/>
    <w:pPr>
      <w:pBdr>
        <w:lef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18">
    <w:name w:val="xl2118"/>
    <w:basedOn w:val="Normal"/>
    <w:rsid w:val="00E83433"/>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119">
    <w:name w:val="xl2119"/>
    <w:basedOn w:val="Normal"/>
    <w:rsid w:val="00E83433"/>
    <w:pPr>
      <w:pBdr>
        <w:lef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120">
    <w:name w:val="xl2120"/>
    <w:basedOn w:val="Normal"/>
    <w:rsid w:val="00E83433"/>
    <w:pPr>
      <w:pBdr>
        <w:lef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121">
    <w:name w:val="xl2121"/>
    <w:basedOn w:val="Normal"/>
    <w:rsid w:val="00E83433"/>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22">
    <w:name w:val="xl2122"/>
    <w:basedOn w:val="Normal"/>
    <w:rsid w:val="00E83433"/>
    <w:pPr>
      <w:spacing w:before="100" w:beforeAutospacing="1" w:after="100" w:afterAutospacing="1" w:line="240" w:lineRule="auto"/>
    </w:pPr>
    <w:rPr>
      <w:rFonts w:ascii="Arial" w:eastAsia="Times New Roman" w:hAnsi="Arial" w:cs="Arial"/>
      <w:b/>
      <w:bCs/>
      <w:sz w:val="28"/>
      <w:szCs w:val="28"/>
      <w:u w:val="single"/>
      <w:lang w:eastAsia="es-CO"/>
    </w:rPr>
  </w:style>
  <w:style w:type="paragraph" w:customStyle="1" w:styleId="xl2123">
    <w:name w:val="xl2123"/>
    <w:basedOn w:val="Normal"/>
    <w:rsid w:val="00E83433"/>
    <w:pP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24">
    <w:name w:val="xl2124"/>
    <w:basedOn w:val="Normal"/>
    <w:rsid w:val="00E83433"/>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25">
    <w:name w:val="xl2125"/>
    <w:basedOn w:val="Normal"/>
    <w:rsid w:val="00E83433"/>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26">
    <w:name w:val="xl2126"/>
    <w:basedOn w:val="Normal"/>
    <w:rsid w:val="00E83433"/>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27">
    <w:name w:val="xl2127"/>
    <w:basedOn w:val="Normal"/>
    <w:rsid w:val="00E83433"/>
    <w:pP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28">
    <w:name w:val="xl2128"/>
    <w:basedOn w:val="Normal"/>
    <w:rsid w:val="00E83433"/>
    <w:pPr>
      <w:spacing w:before="100" w:beforeAutospacing="1" w:after="100" w:afterAutospacing="1" w:line="240" w:lineRule="auto"/>
    </w:pPr>
    <w:rPr>
      <w:rFonts w:ascii="Arial" w:eastAsia="Times New Roman" w:hAnsi="Arial" w:cs="Arial"/>
      <w:color w:val="FF0000"/>
      <w:sz w:val="20"/>
      <w:szCs w:val="20"/>
      <w:lang w:eastAsia="es-CO"/>
    </w:rPr>
  </w:style>
  <w:style w:type="paragraph" w:customStyle="1" w:styleId="xl2129">
    <w:name w:val="xl2129"/>
    <w:basedOn w:val="Normal"/>
    <w:rsid w:val="00E83433"/>
    <w:pPr>
      <w:pBdr>
        <w:left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Arial" w:eastAsia="Times New Roman" w:hAnsi="Arial" w:cs="Arial"/>
      <w:b/>
      <w:bCs/>
      <w:color w:val="FF0000"/>
      <w:sz w:val="20"/>
      <w:szCs w:val="20"/>
      <w:lang w:eastAsia="es-CO"/>
    </w:rPr>
  </w:style>
  <w:style w:type="paragraph" w:customStyle="1" w:styleId="xl2130">
    <w:name w:val="xl2130"/>
    <w:basedOn w:val="Normal"/>
    <w:rsid w:val="00E83433"/>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31">
    <w:name w:val="xl2131"/>
    <w:basedOn w:val="Normal"/>
    <w:rsid w:val="00E83433"/>
    <w:pPr>
      <w:pBdr>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32">
    <w:name w:val="xl2132"/>
    <w:basedOn w:val="Normal"/>
    <w:rsid w:val="00E83433"/>
    <w:pPr>
      <w:pBdr>
        <w:bottom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133">
    <w:name w:val="xl2133"/>
    <w:basedOn w:val="Normal"/>
    <w:rsid w:val="00E83433"/>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134">
    <w:name w:val="xl2134"/>
    <w:basedOn w:val="Normal"/>
    <w:rsid w:val="00E8343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135">
    <w:name w:val="xl2135"/>
    <w:basedOn w:val="Normal"/>
    <w:rsid w:val="00E83433"/>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136">
    <w:name w:val="xl2136"/>
    <w:basedOn w:val="Normal"/>
    <w:rsid w:val="00E83433"/>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137">
    <w:name w:val="xl2137"/>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38">
    <w:name w:val="xl2138"/>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39">
    <w:name w:val="xl2139"/>
    <w:basedOn w:val="Normal"/>
    <w:rsid w:val="00E8343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u w:val="single"/>
      <w:lang w:eastAsia="es-CO"/>
    </w:rPr>
  </w:style>
  <w:style w:type="paragraph" w:customStyle="1" w:styleId="xl2140">
    <w:name w:val="xl2140"/>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u w:val="single"/>
      <w:lang w:eastAsia="es-CO"/>
    </w:rPr>
  </w:style>
  <w:style w:type="paragraph" w:customStyle="1" w:styleId="xl2141">
    <w:name w:val="xl2141"/>
    <w:basedOn w:val="Normal"/>
    <w:rsid w:val="00E8343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142">
    <w:name w:val="xl2142"/>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143">
    <w:name w:val="xl2143"/>
    <w:basedOn w:val="Normal"/>
    <w:rsid w:val="00E8343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44">
    <w:name w:val="xl2144"/>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45">
    <w:name w:val="xl2145"/>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46">
    <w:name w:val="xl2146"/>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47">
    <w:name w:val="xl2147"/>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148">
    <w:name w:val="xl2148"/>
    <w:basedOn w:val="Normal"/>
    <w:rsid w:val="00E83433"/>
    <w:pPr>
      <w:pBdr>
        <w:top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49">
    <w:name w:val="xl2149"/>
    <w:basedOn w:val="Normal"/>
    <w:rsid w:val="00E83433"/>
    <w:pPr>
      <w:pBdr>
        <w:top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Arial" w:eastAsia="Times New Roman" w:hAnsi="Arial" w:cs="Arial"/>
      <w:b/>
      <w:bCs/>
      <w:color w:val="FF0000"/>
      <w:sz w:val="20"/>
      <w:szCs w:val="20"/>
      <w:lang w:eastAsia="es-CO"/>
    </w:rPr>
  </w:style>
  <w:style w:type="paragraph" w:customStyle="1" w:styleId="xl2150">
    <w:name w:val="xl2150"/>
    <w:basedOn w:val="Normal"/>
    <w:rsid w:val="00E83433"/>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51">
    <w:name w:val="xl2151"/>
    <w:basedOn w:val="Normal"/>
    <w:rsid w:val="00E8343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52">
    <w:name w:val="xl2152"/>
    <w:basedOn w:val="Normal"/>
    <w:rsid w:val="00E8343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53">
    <w:name w:val="xl2153"/>
    <w:basedOn w:val="Normal"/>
    <w:rsid w:val="00E8343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54">
    <w:name w:val="xl2154"/>
    <w:basedOn w:val="Normal"/>
    <w:rsid w:val="00E8343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55">
    <w:name w:val="xl2155"/>
    <w:basedOn w:val="Normal"/>
    <w:rsid w:val="00E8343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56">
    <w:name w:val="xl2156"/>
    <w:basedOn w:val="Normal"/>
    <w:rsid w:val="00E83433"/>
    <w:pPr>
      <w:pBdr>
        <w:left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57">
    <w:name w:val="xl2157"/>
    <w:basedOn w:val="Normal"/>
    <w:rsid w:val="00E83433"/>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58">
    <w:name w:val="xl2158"/>
    <w:basedOn w:val="Normal"/>
    <w:rsid w:val="00E83433"/>
    <w:pPr>
      <w:pBdr>
        <w:top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59">
    <w:name w:val="xl2159"/>
    <w:basedOn w:val="Normal"/>
    <w:rsid w:val="00E83433"/>
    <w:pPr>
      <w:pBdr>
        <w:top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160">
    <w:name w:val="xl2160"/>
    <w:basedOn w:val="Normal"/>
    <w:rsid w:val="00E83433"/>
    <w:pPr>
      <w:pBdr>
        <w:top w:val="single" w:sz="4" w:space="0" w:color="auto"/>
        <w:left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61">
    <w:name w:val="xl2161"/>
    <w:basedOn w:val="Normal"/>
    <w:rsid w:val="00E83433"/>
    <w:pPr>
      <w:pBdr>
        <w:left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62">
    <w:name w:val="xl2162"/>
    <w:basedOn w:val="Normal"/>
    <w:rsid w:val="00E83433"/>
    <w:pPr>
      <w:pBdr>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63">
    <w:name w:val="xl2163"/>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64">
    <w:name w:val="xl2164"/>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65">
    <w:name w:val="xl2165"/>
    <w:basedOn w:val="Normal"/>
    <w:rsid w:val="00E83433"/>
    <w:pPr>
      <w:pBdr>
        <w:top w:val="single" w:sz="4" w:space="0" w:color="auto"/>
        <w:bottom w:val="single" w:sz="4" w:space="0" w:color="auto"/>
      </w:pBdr>
      <w:shd w:val="clear" w:color="000000" w:fill="00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66">
    <w:name w:val="xl2166"/>
    <w:basedOn w:val="Normal"/>
    <w:rsid w:val="00E83433"/>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67">
    <w:name w:val="xl2167"/>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168">
    <w:name w:val="xl2168"/>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69">
    <w:name w:val="xl2169"/>
    <w:basedOn w:val="Normal"/>
    <w:rsid w:val="00E834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70">
    <w:name w:val="xl2170"/>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71">
    <w:name w:val="xl2171"/>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2172">
    <w:name w:val="xl2172"/>
    <w:basedOn w:val="Normal"/>
    <w:rsid w:val="00E83433"/>
    <w:pPr>
      <w:pBdr>
        <w:top w:val="single" w:sz="4" w:space="0" w:color="auto"/>
        <w:bottom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73">
    <w:name w:val="xl2173"/>
    <w:basedOn w:val="Normal"/>
    <w:rsid w:val="00E8343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74">
    <w:name w:val="xl2174"/>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175">
    <w:name w:val="xl2175"/>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76">
    <w:name w:val="xl2176"/>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77">
    <w:name w:val="xl2177"/>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78">
    <w:name w:val="xl2178"/>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79">
    <w:name w:val="xl2179"/>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180">
    <w:name w:val="xl2180"/>
    <w:basedOn w:val="Normal"/>
    <w:rsid w:val="00E83433"/>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81">
    <w:name w:val="xl2181"/>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182">
    <w:name w:val="xl2182"/>
    <w:basedOn w:val="Normal"/>
    <w:rsid w:val="00E83433"/>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Arial" w:eastAsia="Times New Roman" w:hAnsi="Arial" w:cs="Arial"/>
      <w:b/>
      <w:bCs/>
      <w:color w:val="FF0000"/>
      <w:sz w:val="20"/>
      <w:szCs w:val="20"/>
      <w:lang w:eastAsia="es-CO"/>
    </w:rPr>
  </w:style>
  <w:style w:type="paragraph" w:customStyle="1" w:styleId="xl2183">
    <w:name w:val="xl2183"/>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FF0000"/>
      <w:sz w:val="20"/>
      <w:szCs w:val="20"/>
      <w:lang w:eastAsia="es-CO"/>
    </w:rPr>
  </w:style>
  <w:style w:type="paragraph" w:customStyle="1" w:styleId="xl2184">
    <w:name w:val="xl2184"/>
    <w:basedOn w:val="Normal"/>
    <w:rsid w:val="00E834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FF0000"/>
      <w:sz w:val="20"/>
      <w:szCs w:val="20"/>
      <w:lang w:eastAsia="es-CO"/>
    </w:rPr>
  </w:style>
  <w:style w:type="paragraph" w:customStyle="1" w:styleId="xl2185">
    <w:name w:val="xl2185"/>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0"/>
      <w:szCs w:val="20"/>
      <w:lang w:eastAsia="es-CO"/>
    </w:rPr>
  </w:style>
  <w:style w:type="paragraph" w:customStyle="1" w:styleId="xl2186">
    <w:name w:val="xl2186"/>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0"/>
      <w:szCs w:val="20"/>
      <w:lang w:eastAsia="es-CO"/>
    </w:rPr>
  </w:style>
  <w:style w:type="paragraph" w:customStyle="1" w:styleId="xl2187">
    <w:name w:val="xl2187"/>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FF0000"/>
      <w:sz w:val="20"/>
      <w:szCs w:val="20"/>
      <w:lang w:eastAsia="es-CO"/>
    </w:rPr>
  </w:style>
  <w:style w:type="paragraph" w:customStyle="1" w:styleId="xl2188">
    <w:name w:val="xl2188"/>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89">
    <w:name w:val="xl2189"/>
    <w:basedOn w:val="Normal"/>
    <w:rsid w:val="00E834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90">
    <w:name w:val="xl2190"/>
    <w:basedOn w:val="Normal"/>
    <w:rsid w:val="00E83433"/>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91">
    <w:name w:val="xl2191"/>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0"/>
      <w:szCs w:val="20"/>
      <w:lang w:eastAsia="es-CO"/>
    </w:rPr>
  </w:style>
  <w:style w:type="paragraph" w:customStyle="1" w:styleId="xl2192">
    <w:name w:val="xl2192"/>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193">
    <w:name w:val="xl2193"/>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194">
    <w:name w:val="xl2194"/>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195">
    <w:name w:val="xl2195"/>
    <w:basedOn w:val="Normal"/>
    <w:rsid w:val="00E8343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96">
    <w:name w:val="xl2196"/>
    <w:basedOn w:val="Normal"/>
    <w:rsid w:val="00E8343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197">
    <w:name w:val="xl2197"/>
    <w:basedOn w:val="Normal"/>
    <w:rsid w:val="00E834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98">
    <w:name w:val="xl2198"/>
    <w:basedOn w:val="Normal"/>
    <w:rsid w:val="00E834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199">
    <w:name w:val="xl2199"/>
    <w:basedOn w:val="Normal"/>
    <w:rsid w:val="00E834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200">
    <w:name w:val="xl2200"/>
    <w:basedOn w:val="Normal"/>
    <w:rsid w:val="00E834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201">
    <w:name w:val="xl2201"/>
    <w:basedOn w:val="Normal"/>
    <w:rsid w:val="00E83433"/>
    <w:pPr>
      <w:pBdr>
        <w:top w:val="single" w:sz="4" w:space="0" w:color="auto"/>
        <w:bottom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02">
    <w:name w:val="xl2202"/>
    <w:basedOn w:val="Normal"/>
    <w:rsid w:val="00E8343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03">
    <w:name w:val="xl2203"/>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04">
    <w:name w:val="xl2204"/>
    <w:basedOn w:val="Normal"/>
    <w:rsid w:val="00E83433"/>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205">
    <w:name w:val="xl2205"/>
    <w:basedOn w:val="Normal"/>
    <w:rsid w:val="00E83433"/>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206">
    <w:name w:val="xl2206"/>
    <w:basedOn w:val="Normal"/>
    <w:rsid w:val="00E8343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07">
    <w:name w:val="xl2207"/>
    <w:basedOn w:val="Normal"/>
    <w:rsid w:val="00E8343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08">
    <w:name w:val="xl2208"/>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09">
    <w:name w:val="xl2209"/>
    <w:basedOn w:val="Normal"/>
    <w:rsid w:val="00E83433"/>
    <w:pP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10">
    <w:name w:val="xl2210"/>
    <w:basedOn w:val="Normal"/>
    <w:rsid w:val="00E8343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211">
    <w:name w:val="xl2211"/>
    <w:basedOn w:val="Normal"/>
    <w:rsid w:val="00E83433"/>
    <w:pP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12">
    <w:name w:val="xl2212"/>
    <w:basedOn w:val="Normal"/>
    <w:rsid w:val="00E83433"/>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13">
    <w:name w:val="xl2213"/>
    <w:basedOn w:val="Normal"/>
    <w:rsid w:val="00E8343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14">
    <w:name w:val="xl2214"/>
    <w:basedOn w:val="Normal"/>
    <w:rsid w:val="00E83433"/>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15">
    <w:name w:val="xl2215"/>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2216">
    <w:name w:val="xl2216"/>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17">
    <w:name w:val="xl2217"/>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218">
    <w:name w:val="xl2218"/>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19">
    <w:name w:val="xl2219"/>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u w:val="single"/>
      <w:lang w:eastAsia="es-CO"/>
    </w:rPr>
  </w:style>
  <w:style w:type="paragraph" w:customStyle="1" w:styleId="xl2220">
    <w:name w:val="xl2220"/>
    <w:basedOn w:val="Normal"/>
    <w:rsid w:val="00E83433"/>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21">
    <w:name w:val="xl2221"/>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2222">
    <w:name w:val="xl2222"/>
    <w:basedOn w:val="Normal"/>
    <w:rsid w:val="00E8343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23">
    <w:name w:val="xl2223"/>
    <w:basedOn w:val="Normal"/>
    <w:rsid w:val="00E8343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24">
    <w:name w:val="xl2224"/>
    <w:basedOn w:val="Normal"/>
    <w:rsid w:val="00E8343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25">
    <w:name w:val="xl2225"/>
    <w:basedOn w:val="Normal"/>
    <w:rsid w:val="00E83433"/>
    <w:pP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226">
    <w:name w:val="xl2226"/>
    <w:basedOn w:val="Normal"/>
    <w:rsid w:val="00E83433"/>
    <w:pPr>
      <w:pBdr>
        <w:top w:val="single" w:sz="4" w:space="0" w:color="auto"/>
        <w:left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27">
    <w:name w:val="xl2227"/>
    <w:basedOn w:val="Normal"/>
    <w:rsid w:val="00E83433"/>
    <w:pPr>
      <w:pBdr>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28">
    <w:name w:val="xl2228"/>
    <w:basedOn w:val="Normal"/>
    <w:rsid w:val="00E83433"/>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29">
    <w:name w:val="xl2229"/>
    <w:basedOn w:val="Normal"/>
    <w:rsid w:val="00E83433"/>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30">
    <w:name w:val="xl2230"/>
    <w:basedOn w:val="Normal"/>
    <w:rsid w:val="00E83433"/>
    <w:pPr>
      <w:pBdr>
        <w:top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31">
    <w:name w:val="xl2231"/>
    <w:basedOn w:val="Normal"/>
    <w:rsid w:val="00E83433"/>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32">
    <w:name w:val="xl2232"/>
    <w:basedOn w:val="Normal"/>
    <w:rsid w:val="00E83433"/>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33">
    <w:name w:val="xl2233"/>
    <w:basedOn w:val="Normal"/>
    <w:rsid w:val="00E83433"/>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34">
    <w:name w:val="xl2234"/>
    <w:basedOn w:val="Normal"/>
    <w:rsid w:val="00E83433"/>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35">
    <w:name w:val="xl2235"/>
    <w:basedOn w:val="Normal"/>
    <w:rsid w:val="00E83433"/>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36">
    <w:name w:val="xl2236"/>
    <w:basedOn w:val="Normal"/>
    <w:rsid w:val="00E83433"/>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37">
    <w:name w:val="xl2237"/>
    <w:basedOn w:val="Normal"/>
    <w:rsid w:val="00E83433"/>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38">
    <w:name w:val="xl2238"/>
    <w:basedOn w:val="Normal"/>
    <w:rsid w:val="00E83433"/>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8"/>
      <w:szCs w:val="28"/>
      <w:lang w:eastAsia="es-CO"/>
    </w:rPr>
  </w:style>
  <w:style w:type="paragraph" w:customStyle="1" w:styleId="xl2239">
    <w:name w:val="xl2239"/>
    <w:basedOn w:val="Normal"/>
    <w:rsid w:val="00E83433"/>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8"/>
      <w:szCs w:val="28"/>
      <w:lang w:eastAsia="es-CO"/>
    </w:rPr>
  </w:style>
  <w:style w:type="paragraph" w:customStyle="1" w:styleId="xl2240">
    <w:name w:val="xl2240"/>
    <w:basedOn w:val="Normal"/>
    <w:rsid w:val="00E8343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8"/>
      <w:szCs w:val="28"/>
      <w:lang w:eastAsia="es-CO"/>
    </w:rPr>
  </w:style>
  <w:style w:type="paragraph" w:customStyle="1" w:styleId="xl2241">
    <w:name w:val="xl2241"/>
    <w:basedOn w:val="Normal"/>
    <w:rsid w:val="00E83433"/>
    <w:pPr>
      <w:pBdr>
        <w:top w:val="single" w:sz="4" w:space="0" w:color="auto"/>
        <w:left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42">
    <w:name w:val="xl2242"/>
    <w:basedOn w:val="Normal"/>
    <w:rsid w:val="00E83433"/>
    <w:pPr>
      <w:pBdr>
        <w:left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43">
    <w:name w:val="xl2243"/>
    <w:basedOn w:val="Normal"/>
    <w:rsid w:val="00E83433"/>
    <w:pPr>
      <w:pBdr>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44">
    <w:name w:val="xl2244"/>
    <w:basedOn w:val="Normal"/>
    <w:rsid w:val="00E83433"/>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45">
    <w:name w:val="xl2245"/>
    <w:basedOn w:val="Normal"/>
    <w:rsid w:val="00E83433"/>
    <w:pPr>
      <w:pBdr>
        <w:top w:val="single" w:sz="4" w:space="0" w:color="auto"/>
        <w:left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46">
    <w:name w:val="xl2246"/>
    <w:basedOn w:val="Normal"/>
    <w:rsid w:val="00E83433"/>
    <w:pPr>
      <w:pBdr>
        <w:left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47">
    <w:name w:val="xl2247"/>
    <w:basedOn w:val="Normal"/>
    <w:rsid w:val="00E83433"/>
    <w:pPr>
      <w:pBdr>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0">
    <w:name w:val="xl70"/>
    <w:basedOn w:val="Normal"/>
    <w:rsid w:val="00E8343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1">
    <w:name w:val="xl71"/>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72">
    <w:name w:val="xl72"/>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73">
    <w:name w:val="xl73"/>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4">
    <w:name w:val="xl74"/>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5">
    <w:name w:val="xl75"/>
    <w:basedOn w:val="Normal"/>
    <w:rsid w:val="00E83433"/>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6">
    <w:name w:val="xl76"/>
    <w:basedOn w:val="Normal"/>
    <w:rsid w:val="00E83433"/>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7">
    <w:name w:val="xl77"/>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8">
    <w:name w:val="xl78"/>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9">
    <w:name w:val="xl79"/>
    <w:basedOn w:val="Normal"/>
    <w:rsid w:val="00E8343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u w:val="single"/>
      <w:lang w:eastAsia="es-CO"/>
    </w:rPr>
  </w:style>
  <w:style w:type="paragraph" w:customStyle="1" w:styleId="xl80">
    <w:name w:val="xl80"/>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u w:val="single"/>
      <w:lang w:eastAsia="es-CO"/>
    </w:rPr>
  </w:style>
  <w:style w:type="paragraph" w:customStyle="1" w:styleId="xl81">
    <w:name w:val="xl81"/>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2">
    <w:name w:val="xl82"/>
    <w:basedOn w:val="Normal"/>
    <w:rsid w:val="00E8343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3">
    <w:name w:val="xl83"/>
    <w:basedOn w:val="Normal"/>
    <w:rsid w:val="00E8343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4">
    <w:name w:val="xl84"/>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5">
    <w:name w:val="xl85"/>
    <w:basedOn w:val="Normal"/>
    <w:rsid w:val="00E8343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6">
    <w:name w:val="xl86"/>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7">
    <w:name w:val="xl87"/>
    <w:basedOn w:val="Normal"/>
    <w:rsid w:val="00E8343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8">
    <w:name w:val="xl88"/>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9">
    <w:name w:val="xl89"/>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0">
    <w:name w:val="xl90"/>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1">
    <w:name w:val="xl91"/>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2">
    <w:name w:val="xl92"/>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3">
    <w:name w:val="xl93"/>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4">
    <w:name w:val="xl94"/>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5">
    <w:name w:val="xl95"/>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6">
    <w:name w:val="xl96"/>
    <w:basedOn w:val="Normal"/>
    <w:rsid w:val="00E83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7">
    <w:name w:val="xl97"/>
    <w:basedOn w:val="Normal"/>
    <w:rsid w:val="00E8343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7">
    <w:name w:val="xl127"/>
    <w:basedOn w:val="Normal"/>
    <w:rsid w:val="00E83433"/>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248">
    <w:name w:val="xl2248"/>
    <w:basedOn w:val="Normal"/>
    <w:rsid w:val="00E83433"/>
    <w:pPr>
      <w:pBdr>
        <w:top w:val="single" w:sz="4" w:space="0" w:color="auto"/>
        <w:bottom w:val="single" w:sz="8"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49">
    <w:name w:val="xl2249"/>
    <w:basedOn w:val="Normal"/>
    <w:rsid w:val="00E83433"/>
    <w:pPr>
      <w:pBdr>
        <w:top w:val="single" w:sz="4" w:space="0" w:color="auto"/>
        <w:left w:val="single" w:sz="8" w:space="0" w:color="auto"/>
        <w:bottom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50">
    <w:name w:val="xl2250"/>
    <w:basedOn w:val="Normal"/>
    <w:rsid w:val="00E83433"/>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51">
    <w:name w:val="xl2251"/>
    <w:basedOn w:val="Normal"/>
    <w:rsid w:val="00E83433"/>
    <w:pPr>
      <w:pBdr>
        <w:top w:val="single" w:sz="8" w:space="0" w:color="auto"/>
        <w:left w:val="single" w:sz="8" w:space="0" w:color="auto"/>
        <w:bottom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52">
    <w:name w:val="xl2252"/>
    <w:basedOn w:val="Normal"/>
    <w:rsid w:val="00E83433"/>
    <w:pPr>
      <w:pBdr>
        <w:top w:val="single" w:sz="8"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53">
    <w:name w:val="xl2253"/>
    <w:basedOn w:val="Normal"/>
    <w:rsid w:val="00E83433"/>
    <w:pPr>
      <w:pBdr>
        <w:top w:val="single" w:sz="8" w:space="0" w:color="auto"/>
        <w:left w:val="single" w:sz="4" w:space="0" w:color="auto"/>
        <w:bottom w:val="single" w:sz="4" w:space="0" w:color="auto"/>
        <w:right w:val="single" w:sz="4" w:space="0" w:color="auto"/>
      </w:pBdr>
      <w:shd w:val="clear" w:color="000000" w:fill="BEBEB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54">
    <w:name w:val="xl2254"/>
    <w:basedOn w:val="Normal"/>
    <w:rsid w:val="00E83433"/>
    <w:pPr>
      <w:pBdr>
        <w:top w:val="single" w:sz="4" w:space="0" w:color="auto"/>
        <w:left w:val="single" w:sz="4" w:space="0" w:color="auto"/>
        <w:bottom w:val="single" w:sz="8" w:space="0" w:color="auto"/>
        <w:right w:val="single" w:sz="4" w:space="0" w:color="auto"/>
      </w:pBdr>
      <w:shd w:val="clear" w:color="000000" w:fill="BEBEB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55">
    <w:name w:val="xl2255"/>
    <w:basedOn w:val="Normal"/>
    <w:rsid w:val="00E83433"/>
    <w:pPr>
      <w:pBdr>
        <w:top w:val="single" w:sz="8" w:space="0" w:color="auto"/>
        <w:left w:val="single" w:sz="4" w:space="0" w:color="auto"/>
        <w:bottom w:val="single" w:sz="4" w:space="0" w:color="auto"/>
        <w:right w:val="single" w:sz="4" w:space="0" w:color="auto"/>
      </w:pBdr>
      <w:shd w:val="clear" w:color="000000" w:fill="BEBEB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256">
    <w:name w:val="xl2256"/>
    <w:basedOn w:val="Normal"/>
    <w:rsid w:val="00E83433"/>
    <w:pPr>
      <w:pBdr>
        <w:top w:val="single" w:sz="4" w:space="0" w:color="auto"/>
        <w:left w:val="single" w:sz="8" w:space="0" w:color="auto"/>
        <w:bottom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57">
    <w:name w:val="xl2257"/>
    <w:basedOn w:val="Normal"/>
    <w:rsid w:val="00E83433"/>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58">
    <w:name w:val="xl2258"/>
    <w:basedOn w:val="Normal"/>
    <w:rsid w:val="00E83433"/>
    <w:pPr>
      <w:pBdr>
        <w:top w:val="single" w:sz="4" w:space="0" w:color="auto"/>
        <w:left w:val="single" w:sz="8" w:space="0" w:color="auto"/>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59">
    <w:name w:val="xl2259"/>
    <w:basedOn w:val="Normal"/>
    <w:rsid w:val="00E83433"/>
    <w:pPr>
      <w:pBdr>
        <w:top w:val="single" w:sz="4" w:space="0" w:color="auto"/>
        <w:bottom w:val="single" w:sz="8"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60">
    <w:name w:val="xl2260"/>
    <w:basedOn w:val="Normal"/>
    <w:rsid w:val="00E83433"/>
    <w:pPr>
      <w:pBdr>
        <w:left w:val="single" w:sz="4" w:space="0" w:color="auto"/>
        <w:right w:val="single" w:sz="8" w:space="0" w:color="auto"/>
      </w:pBdr>
      <w:shd w:val="clear" w:color="000000" w:fill="BEBEB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261">
    <w:name w:val="xl2261"/>
    <w:basedOn w:val="Normal"/>
    <w:rsid w:val="00E83433"/>
    <w:pPr>
      <w:pBdr>
        <w:left w:val="single" w:sz="8" w:space="0" w:color="auto"/>
      </w:pBdr>
      <w:shd w:val="clear" w:color="000000" w:fill="BEBEB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62">
    <w:name w:val="xl2262"/>
    <w:basedOn w:val="Normal"/>
    <w:rsid w:val="00E83433"/>
    <w:pPr>
      <w:pBdr>
        <w:right w:val="single" w:sz="4" w:space="0" w:color="auto"/>
      </w:pBdr>
      <w:shd w:val="clear" w:color="000000" w:fill="BEBEB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63">
    <w:name w:val="xl2263"/>
    <w:basedOn w:val="Normal"/>
    <w:rsid w:val="00E83433"/>
    <w:pPr>
      <w:pBdr>
        <w:left w:val="single" w:sz="4" w:space="0" w:color="auto"/>
        <w:right w:val="single" w:sz="4" w:space="0" w:color="auto"/>
      </w:pBdr>
      <w:shd w:val="clear" w:color="000000" w:fill="BEBEB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64">
    <w:name w:val="xl2264"/>
    <w:basedOn w:val="Normal"/>
    <w:rsid w:val="00E83433"/>
    <w:pPr>
      <w:pBdr>
        <w:top w:val="single" w:sz="4" w:space="0" w:color="auto"/>
        <w:left w:val="single" w:sz="8" w:space="0" w:color="auto"/>
        <w:bottom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65">
    <w:name w:val="xl2265"/>
    <w:basedOn w:val="Normal"/>
    <w:rsid w:val="00E83433"/>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66">
    <w:name w:val="xl2266"/>
    <w:basedOn w:val="Normal"/>
    <w:rsid w:val="00E8343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67">
    <w:name w:val="xl2267"/>
    <w:basedOn w:val="Normal"/>
    <w:rsid w:val="00E83433"/>
    <w:pPr>
      <w:pBdr>
        <w:top w:val="single" w:sz="4" w:space="0" w:color="auto"/>
        <w:left w:val="single" w:sz="8" w:space="0" w:color="auto"/>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68">
    <w:name w:val="xl2268"/>
    <w:basedOn w:val="Normal"/>
    <w:rsid w:val="00E83433"/>
    <w:pPr>
      <w:pBdr>
        <w:top w:val="single" w:sz="4" w:space="0" w:color="auto"/>
        <w:bottom w:val="single" w:sz="8"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4"/>
      <w:szCs w:val="24"/>
      <w:lang w:eastAsia="es-CO"/>
    </w:rPr>
  </w:style>
  <w:style w:type="character" w:customStyle="1" w:styleId="xcontentpasted0">
    <w:name w:val="x_contentpasted0"/>
    <w:basedOn w:val="Fuentedeprrafopredeter"/>
    <w:rsid w:val="00E83433"/>
  </w:style>
  <w:style w:type="paragraph" w:customStyle="1" w:styleId="Default">
    <w:name w:val="Default"/>
    <w:rsid w:val="00585B8A"/>
    <w:pPr>
      <w:autoSpaceDE w:val="0"/>
      <w:autoSpaceDN w:val="0"/>
      <w:adjustRightInd w:val="0"/>
      <w:spacing w:after="0" w:line="240" w:lineRule="auto"/>
    </w:pPr>
    <w:rPr>
      <w:rFonts w:ascii="Times New Roman" w:hAnsi="Times New Roman" w:cs="Times New Roman"/>
      <w:color w:val="000000"/>
      <w:sz w:val="24"/>
      <w:szCs w:val="24"/>
      <w14:ligatures w14:val="standardContextual"/>
    </w:rPr>
  </w:style>
  <w:style w:type="character" w:customStyle="1" w:styleId="Ttulo1Car">
    <w:name w:val="Título 1 Car"/>
    <w:basedOn w:val="Fuentedeprrafopredeter"/>
    <w:link w:val="Ttulo1"/>
    <w:uiPriority w:val="9"/>
    <w:rsid w:val="005638E5"/>
    <w:rPr>
      <w:rFonts w:ascii="Arial" w:eastAsiaTheme="majorEastAsia" w:hAnsi="Arial" w:cstheme="majorBidi"/>
      <w:b/>
      <w:sz w:val="20"/>
      <w:szCs w:val="32"/>
    </w:rPr>
  </w:style>
  <w:style w:type="character" w:customStyle="1" w:styleId="Ttulo2Car">
    <w:name w:val="Título 2 Car"/>
    <w:basedOn w:val="Fuentedeprrafopredeter"/>
    <w:link w:val="Ttulo2"/>
    <w:uiPriority w:val="9"/>
    <w:rsid w:val="00C30D3F"/>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09038F"/>
    <w:rPr>
      <w:rFonts w:ascii="Arial" w:eastAsiaTheme="majorEastAsia" w:hAnsi="Arial" w:cstheme="majorBidi"/>
      <w:b/>
      <w:sz w:val="20"/>
      <w:szCs w:val="24"/>
    </w:rPr>
  </w:style>
  <w:style w:type="paragraph" w:styleId="TDC1">
    <w:name w:val="toc 1"/>
    <w:basedOn w:val="Normal"/>
    <w:next w:val="Normal"/>
    <w:autoRedefine/>
    <w:uiPriority w:val="39"/>
    <w:unhideWhenUsed/>
    <w:rsid w:val="00B715E2"/>
    <w:pPr>
      <w:spacing w:after="0" w:line="240" w:lineRule="auto"/>
    </w:pPr>
    <w:rPr>
      <w:rFonts w:ascii="Arial" w:hAnsi="Arial"/>
      <w:sz w:val="20"/>
    </w:rPr>
  </w:style>
  <w:style w:type="paragraph" w:styleId="TDC2">
    <w:name w:val="toc 2"/>
    <w:basedOn w:val="Normal"/>
    <w:next w:val="Normal"/>
    <w:autoRedefine/>
    <w:uiPriority w:val="39"/>
    <w:unhideWhenUsed/>
    <w:rsid w:val="00B715E2"/>
    <w:pPr>
      <w:spacing w:after="0" w:line="240" w:lineRule="auto"/>
      <w:ind w:left="221"/>
    </w:pPr>
    <w:rPr>
      <w:rFonts w:ascii="Arial" w:hAnsi="Arial"/>
      <w:sz w:val="20"/>
    </w:rPr>
  </w:style>
  <w:style w:type="paragraph" w:styleId="TDC3">
    <w:name w:val="toc 3"/>
    <w:basedOn w:val="Normal"/>
    <w:next w:val="Normal"/>
    <w:autoRedefine/>
    <w:uiPriority w:val="39"/>
    <w:unhideWhenUsed/>
    <w:rsid w:val="00B715E2"/>
    <w:pPr>
      <w:spacing w:after="0" w:line="240" w:lineRule="auto"/>
      <w:ind w:left="442"/>
    </w:pPr>
    <w:rPr>
      <w:rFonts w:ascii="Arial" w:hAnsi="Arial"/>
      <w:sz w:val="20"/>
    </w:rPr>
  </w:style>
  <w:style w:type="paragraph" w:customStyle="1" w:styleId="TableParagraph">
    <w:name w:val="Table Paragraph"/>
    <w:basedOn w:val="Normal"/>
    <w:uiPriority w:val="1"/>
    <w:qFormat/>
    <w:rsid w:val="004B4AB3"/>
    <w:pPr>
      <w:widowControl w:val="0"/>
      <w:autoSpaceDE w:val="0"/>
      <w:autoSpaceDN w:val="0"/>
      <w:spacing w:after="0" w:line="240" w:lineRule="auto"/>
    </w:pPr>
    <w:rPr>
      <w:rFonts w:ascii="Arial MT" w:eastAsia="Arial MT" w:hAnsi="Arial MT" w:cs="Arial MT"/>
      <w:lang w:val="es-ES"/>
    </w:rPr>
  </w:style>
  <w:style w:type="paragraph" w:customStyle="1" w:styleId="paragraph">
    <w:name w:val="paragraph"/>
    <w:basedOn w:val="Normal"/>
    <w:rsid w:val="00E1441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E1441A"/>
  </w:style>
  <w:style w:type="character" w:customStyle="1" w:styleId="eop">
    <w:name w:val="eop"/>
    <w:basedOn w:val="Fuentedeprrafopredeter"/>
    <w:rsid w:val="00E1441A"/>
  </w:style>
  <w:style w:type="paragraph" w:styleId="Sinespaciado">
    <w:name w:val="No Spacing"/>
    <w:uiPriority w:val="1"/>
    <w:qFormat/>
    <w:rsid w:val="00AC5405"/>
    <w:pPr>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32</TotalTime>
  <Pages>11</Pages>
  <Words>3720</Words>
  <Characters>20460</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Carmen De Jesus Negrete Avila</cp:lastModifiedBy>
  <cp:revision>8</cp:revision>
  <cp:lastPrinted>2022-05-26T19:25:00Z</cp:lastPrinted>
  <dcterms:created xsi:type="dcterms:W3CDTF">2026-02-11T17:26:00Z</dcterms:created>
  <dcterms:modified xsi:type="dcterms:W3CDTF">2026-10-11T03:52:00Z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d4a1d0b-1085-4621-a04c-793d50865184_Enabled">
    <vt:lpwstr>true</vt:lpwstr>
  </property>
  <property fmtid="{D5CDD505-2E9C-101B-9397-08002B2CF9AE}" pid="3" name="MSIP_Label_6d4a1d0b-1085-4621-a04c-793d50865184_SetDate">
    <vt:lpwstr>2023-09-04T13:46:12Z</vt:lpwstr>
  </property>
  <property fmtid="{D5CDD505-2E9C-101B-9397-08002B2CF9AE}" pid="4" name="MSIP_Label_6d4a1d0b-1085-4621-a04c-793d50865184_Method">
    <vt:lpwstr>Standard</vt:lpwstr>
  </property>
  <property fmtid="{D5CDD505-2E9C-101B-9397-08002B2CF9AE}" pid="5" name="MSIP_Label_6d4a1d0b-1085-4621-a04c-793d50865184_Name">
    <vt:lpwstr>Criticidad media</vt:lpwstr>
  </property>
  <property fmtid="{D5CDD505-2E9C-101B-9397-08002B2CF9AE}" pid="6" name="MSIP_Label_6d4a1d0b-1085-4621-a04c-793d50865184_SiteId">
    <vt:lpwstr>052126ec-16f8-47eb-ae56-6886b94a9358</vt:lpwstr>
  </property>
  <property fmtid="{D5CDD505-2E9C-101B-9397-08002B2CF9AE}" pid="7" name="MSIP_Label_6d4a1d0b-1085-4621-a04c-793d50865184_ActionId">
    <vt:lpwstr>669cda89-d1a4-4f41-9e15-8f54480bd3c9</vt:lpwstr>
  </property>
  <property fmtid="{D5CDD505-2E9C-101B-9397-08002B2CF9AE}" pid="8" name="MSIP_Label_6d4a1d0b-1085-4621-a04c-793d50865184_ContentBits">
    <vt:lpwstr>0</vt:lpwstr>
  </property>
</Properties>
</file>