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13693" w14:textId="77777777" w:rsidR="004767BC" w:rsidRDefault="004767BC"/>
    <w:p w14:paraId="5306DF49" w14:textId="35AF94A6" w:rsidR="005B510A" w:rsidRDefault="00C46FA2" w:rsidP="005B510A">
      <w:pPr>
        <w:ind w:left="-540" w:firstLine="540"/>
        <w:jc w:val="center"/>
        <w:rPr>
          <w:rFonts w:ascii="Tahoma" w:hAnsi="Tahoma" w:cs="Tahoma"/>
          <w:b/>
        </w:rPr>
      </w:pPr>
      <w:bookmarkStart w:id="0" w:name="_Hlk170137622"/>
      <w:r>
        <w:rPr>
          <w:rFonts w:ascii="Tahoma" w:hAnsi="Tahoma" w:cs="Tahoma"/>
          <w:b/>
        </w:rPr>
        <w:t xml:space="preserve">ANEXO </w:t>
      </w:r>
      <w:r w:rsidR="005B510A">
        <w:rPr>
          <w:rFonts w:ascii="Tahoma" w:hAnsi="Tahoma" w:cs="Tahoma"/>
          <w:b/>
        </w:rPr>
        <w:t>ESPECIFICACIONES TÉCNICAS MÍNIMAS</w:t>
      </w:r>
      <w:r w:rsidR="00632576">
        <w:rPr>
          <w:rFonts w:ascii="Tahoma" w:hAnsi="Tahoma" w:cs="Tahoma"/>
          <w:b/>
        </w:rPr>
        <w:t xml:space="preserve"> HABILITANTES</w:t>
      </w:r>
    </w:p>
    <w:bookmarkEnd w:id="0"/>
    <w:p w14:paraId="49B0D201" w14:textId="77777777" w:rsidR="005B510A" w:rsidRPr="00A2084A" w:rsidRDefault="005B510A" w:rsidP="005B510A">
      <w:pPr>
        <w:ind w:left="-540" w:firstLine="540"/>
        <w:jc w:val="center"/>
        <w:rPr>
          <w:rFonts w:ascii="Tahoma" w:hAnsi="Tahoma" w:cs="Tahoma"/>
          <w:b/>
          <w:sz w:val="10"/>
          <w:szCs w:val="10"/>
        </w:rPr>
      </w:pPr>
    </w:p>
    <w:p w14:paraId="1F754C14" w14:textId="77777777" w:rsidR="005B510A" w:rsidRDefault="005B510A" w:rsidP="005B510A">
      <w:pPr>
        <w:tabs>
          <w:tab w:val="left" w:pos="-1080"/>
          <w:tab w:val="left" w:pos="0"/>
        </w:tabs>
        <w:jc w:val="both"/>
        <w:rPr>
          <w:rFonts w:ascii="Tahoma" w:eastAsia="MS Mincho" w:hAnsi="Tahoma" w:cs="Tahoma"/>
        </w:rPr>
      </w:pPr>
      <w:r w:rsidRPr="005038A2">
        <w:rPr>
          <w:rFonts w:ascii="Tahoma" w:eastAsia="MS Mincho" w:hAnsi="Tahoma" w:cs="Tahoma"/>
        </w:rPr>
        <w:t>El (los) suscrito(s) a saber: _________________________________</w:t>
      </w:r>
      <w:r>
        <w:rPr>
          <w:rFonts w:ascii="Tahoma" w:eastAsia="MS Mincho" w:hAnsi="Tahoma" w:cs="Tahoma"/>
        </w:rPr>
        <w:t xml:space="preserve"> </w:t>
      </w:r>
      <w:r w:rsidRPr="005038A2">
        <w:rPr>
          <w:rFonts w:ascii="Tahoma" w:eastAsia="MS Mincho" w:hAnsi="Tahoma" w:cs="Tahoma"/>
        </w:rPr>
        <w:t>domiciliado en _____________________________________, identificado con</w:t>
      </w:r>
      <w:r>
        <w:rPr>
          <w:rFonts w:ascii="Tahoma" w:eastAsia="MS Mincho" w:hAnsi="Tahoma" w:cs="Tahoma"/>
        </w:rPr>
        <w:t xml:space="preserve"> </w:t>
      </w:r>
      <w:r w:rsidRPr="005038A2">
        <w:rPr>
          <w:rFonts w:ascii="Tahoma" w:eastAsia="MS Mincho" w:hAnsi="Tahoma" w:cs="Tahoma"/>
        </w:rPr>
        <w:t>______________________, quien obra en calidad de ____________________________, que en adelante se denominará EL PROPONENTE, manifiesta(n)</w:t>
      </w:r>
      <w:r>
        <w:rPr>
          <w:rFonts w:ascii="Tahoma" w:eastAsia="MS Mincho" w:hAnsi="Tahoma" w:cs="Tahoma"/>
        </w:rPr>
        <w:t xml:space="preserve">: </w:t>
      </w:r>
    </w:p>
    <w:p w14:paraId="71F45B54" w14:textId="77777777" w:rsidR="005B510A" w:rsidRDefault="005B510A" w:rsidP="005B510A">
      <w:pPr>
        <w:tabs>
          <w:tab w:val="left" w:pos="-1080"/>
          <w:tab w:val="left" w:pos="0"/>
        </w:tabs>
        <w:jc w:val="both"/>
        <w:rPr>
          <w:rFonts w:ascii="Tahoma" w:eastAsia="MS Mincho" w:hAnsi="Tahoma" w:cs="Tahoma"/>
        </w:rPr>
      </w:pPr>
    </w:p>
    <w:p w14:paraId="46608AF8" w14:textId="77777777" w:rsidR="005B510A" w:rsidRDefault="005B510A" w:rsidP="005B510A">
      <w:pPr>
        <w:pStyle w:val="Prrafodelista"/>
        <w:numPr>
          <w:ilvl w:val="0"/>
          <w:numId w:val="2"/>
        </w:numPr>
        <w:tabs>
          <w:tab w:val="left" w:pos="-1080"/>
          <w:tab w:val="left" w:pos="0"/>
        </w:tabs>
        <w:jc w:val="both"/>
        <w:rPr>
          <w:rFonts w:ascii="Tahoma" w:eastAsia="MS Mincho" w:hAnsi="Tahoma" w:cs="Tahoma"/>
        </w:rPr>
      </w:pPr>
      <w:r w:rsidRPr="005038A2">
        <w:rPr>
          <w:rFonts w:ascii="Tahoma" w:eastAsia="MS Mincho" w:hAnsi="Tahoma" w:cs="Tahoma"/>
        </w:rPr>
        <w:t>Cumplir con todas y cada una de las especificaciones técnicas y condiciones descritas a continuación</w:t>
      </w:r>
      <w:r>
        <w:rPr>
          <w:rFonts w:ascii="Tahoma" w:eastAsia="MS Mincho" w:hAnsi="Tahoma" w:cs="Tahoma"/>
        </w:rPr>
        <w:t>.</w:t>
      </w:r>
    </w:p>
    <w:p w14:paraId="00C023D7" w14:textId="77777777" w:rsidR="005B510A" w:rsidRPr="000E4C22" w:rsidRDefault="005B510A" w:rsidP="005B510A">
      <w:pPr>
        <w:tabs>
          <w:tab w:val="left" w:pos="-1080"/>
          <w:tab w:val="left" w:pos="0"/>
        </w:tabs>
        <w:jc w:val="both"/>
        <w:rPr>
          <w:rFonts w:ascii="Tahoma" w:eastAsia="MS Mincho" w:hAnsi="Tahoma" w:cs="Tahoma"/>
        </w:rPr>
      </w:pPr>
    </w:p>
    <w:p w14:paraId="662B971D" w14:textId="6038E680" w:rsidR="005B510A" w:rsidRDefault="005B510A" w:rsidP="005B510A">
      <w:pPr>
        <w:pStyle w:val="Prrafodelista"/>
        <w:numPr>
          <w:ilvl w:val="0"/>
          <w:numId w:val="2"/>
        </w:numPr>
        <w:tabs>
          <w:tab w:val="left" w:pos="-1080"/>
          <w:tab w:val="left" w:pos="0"/>
        </w:tabs>
        <w:jc w:val="both"/>
        <w:rPr>
          <w:rFonts w:ascii="Tahoma" w:eastAsia="MS Mincho" w:hAnsi="Tahoma" w:cs="Tahoma"/>
        </w:rPr>
      </w:pPr>
      <w:r>
        <w:rPr>
          <w:rFonts w:ascii="Tahoma" w:eastAsia="MS Mincho" w:hAnsi="Tahoma" w:cs="Tahoma"/>
        </w:rPr>
        <w:t xml:space="preserve">Declaro </w:t>
      </w:r>
      <w:r w:rsidRPr="005038A2">
        <w:rPr>
          <w:rFonts w:ascii="Tahoma" w:eastAsia="MS Mincho" w:hAnsi="Tahoma" w:cs="Tahoma"/>
        </w:rPr>
        <w:t>bajo nuestra responsabilidad personal, y comprometiendo la responsabilidad</w:t>
      </w:r>
      <w:r>
        <w:rPr>
          <w:rFonts w:ascii="Tahoma" w:eastAsia="MS Mincho" w:hAnsi="Tahoma" w:cs="Tahoma"/>
        </w:rPr>
        <w:t xml:space="preserve"> ___________________________________ </w:t>
      </w:r>
      <w:r w:rsidRPr="00A27EC5">
        <w:rPr>
          <w:rFonts w:ascii="Tahoma" w:eastAsia="MS Mincho" w:hAnsi="Tahoma" w:cs="Tahoma"/>
          <w:i/>
          <w:iCs/>
        </w:rPr>
        <w:t xml:space="preserve">institucional de las personas jurídica o natural </w:t>
      </w:r>
      <w:r w:rsidRPr="00A27EC5">
        <w:rPr>
          <w:rFonts w:ascii="Tahoma" w:eastAsia="MS Mincho" w:hAnsi="Tahoma" w:cs="Tahoma"/>
        </w:rPr>
        <w:t>que</w:t>
      </w:r>
      <w:r w:rsidRPr="000B638D">
        <w:rPr>
          <w:rFonts w:ascii="Tahoma" w:eastAsia="MS Mincho" w:hAnsi="Tahoma" w:cs="Tahoma"/>
        </w:rPr>
        <w:t xml:space="preserve"> representamos</w:t>
      </w:r>
      <w:r w:rsidRPr="005038A2">
        <w:rPr>
          <w:rFonts w:ascii="Tahoma" w:eastAsia="MS Mincho" w:hAnsi="Tahoma" w:cs="Tahoma"/>
        </w:rPr>
        <w:t xml:space="preserve">, </w:t>
      </w:r>
      <w:r w:rsidRPr="00BB4A76">
        <w:rPr>
          <w:rFonts w:ascii="Tahoma" w:eastAsia="MS Mincho" w:hAnsi="Tahoma" w:cs="Tahoma"/>
        </w:rPr>
        <w:t>que cumplimos en su totalidad con las</w:t>
      </w:r>
      <w:r w:rsidR="0028732C">
        <w:rPr>
          <w:rFonts w:ascii="Tahoma" w:eastAsia="MS Mincho" w:hAnsi="Tahoma" w:cs="Tahoma"/>
        </w:rPr>
        <w:t xml:space="preserve"> </w:t>
      </w:r>
      <w:r w:rsidRPr="005038A2">
        <w:rPr>
          <w:rFonts w:ascii="Tahoma" w:eastAsia="MS Mincho" w:hAnsi="Tahoma" w:cs="Tahoma"/>
        </w:rPr>
        <w:t>especificaciones técnicas de verificación y</w:t>
      </w:r>
      <w:r>
        <w:rPr>
          <w:rFonts w:ascii="Tahoma" w:eastAsia="MS Mincho" w:hAnsi="Tahoma" w:cs="Tahoma"/>
        </w:rPr>
        <w:t xml:space="preserve"> condiciones técnicas mínimas de </w:t>
      </w:r>
      <w:r w:rsidRPr="005038A2">
        <w:rPr>
          <w:rFonts w:ascii="Tahoma" w:eastAsia="MS Mincho" w:hAnsi="Tahoma" w:cs="Tahoma"/>
        </w:rPr>
        <w:t>obligatorio cumplimiento</w:t>
      </w:r>
      <w:r>
        <w:rPr>
          <w:rFonts w:ascii="Tahoma" w:eastAsia="MS Mincho" w:hAnsi="Tahoma" w:cs="Tahoma"/>
        </w:rPr>
        <w:t>.</w:t>
      </w:r>
    </w:p>
    <w:p w14:paraId="31513397" w14:textId="77777777" w:rsidR="005B510A" w:rsidRPr="000E4C22" w:rsidRDefault="005B510A" w:rsidP="005B510A">
      <w:pPr>
        <w:tabs>
          <w:tab w:val="left" w:pos="-1080"/>
          <w:tab w:val="left" w:pos="0"/>
        </w:tabs>
        <w:jc w:val="both"/>
        <w:rPr>
          <w:rFonts w:ascii="Tahoma" w:eastAsia="MS Mincho" w:hAnsi="Tahoma" w:cs="Tahoma"/>
        </w:rPr>
      </w:pPr>
    </w:p>
    <w:p w14:paraId="1334F70F" w14:textId="77777777" w:rsidR="005B510A" w:rsidRDefault="005B510A" w:rsidP="005B510A">
      <w:pPr>
        <w:tabs>
          <w:tab w:val="left" w:pos="-1080"/>
          <w:tab w:val="left" w:pos="0"/>
        </w:tabs>
        <w:jc w:val="both"/>
        <w:rPr>
          <w:rFonts w:ascii="Tahoma" w:hAnsi="Tahoma" w:cs="Tahoma"/>
          <w:bCs/>
        </w:rPr>
      </w:pPr>
      <w:r w:rsidRPr="008E7BB7">
        <w:rPr>
          <w:rFonts w:ascii="Tahoma" w:hAnsi="Tahoma" w:cs="Tahoma"/>
          <w:bCs/>
        </w:rPr>
        <w:t>Tener la capacidad técnica, económica, logística y de talento humano para ofertar y cumplir con los siguientes requisitos:</w:t>
      </w:r>
    </w:p>
    <w:p w14:paraId="71F6ADB3" w14:textId="77777777" w:rsidR="005B510A" w:rsidRPr="00C316C4" w:rsidRDefault="005B510A" w:rsidP="005B510A">
      <w:pPr>
        <w:tabs>
          <w:tab w:val="left" w:pos="-1080"/>
          <w:tab w:val="left" w:pos="0"/>
        </w:tabs>
        <w:jc w:val="both"/>
        <w:rPr>
          <w:rFonts w:ascii="Tahoma" w:hAnsi="Tahoma" w:cs="Tahoma"/>
          <w:bCs/>
          <w:sz w:val="18"/>
          <w:szCs w:val="18"/>
        </w:rPr>
      </w:pPr>
    </w:p>
    <w:p w14:paraId="64D2699E" w14:textId="0D7AE8CF" w:rsidR="001E3FC9" w:rsidRDefault="00A2084A" w:rsidP="005B510A">
      <w:pPr>
        <w:tabs>
          <w:tab w:val="left" w:pos="-1080"/>
          <w:tab w:val="left" w:pos="0"/>
        </w:tabs>
        <w:rPr>
          <w:rFonts w:ascii="Tahoma" w:hAnsi="Tahoma" w:cs="Tahoma"/>
          <w:b/>
        </w:rPr>
      </w:pPr>
      <w:r w:rsidRPr="00A2084A">
        <w:rPr>
          <w:rFonts w:ascii="Tahoma" w:hAnsi="Tahoma" w:cs="Tahoma"/>
          <w:b/>
        </w:rPr>
        <w:t>ESPECIFICACIONES TÉCNICAS DE LOS ELEMENTOS A CONTRATAR:</w:t>
      </w:r>
    </w:p>
    <w:p w14:paraId="6420677F" w14:textId="77777777" w:rsidR="00A2084A" w:rsidRDefault="00A2084A" w:rsidP="005B510A">
      <w:pPr>
        <w:tabs>
          <w:tab w:val="left" w:pos="-1080"/>
          <w:tab w:val="left" w:pos="0"/>
        </w:tabs>
        <w:rPr>
          <w:rFonts w:ascii="Tahoma" w:hAnsi="Tahoma" w:cs="Tahoma"/>
          <w:b/>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927"/>
        <w:gridCol w:w="1382"/>
        <w:gridCol w:w="1561"/>
      </w:tblGrid>
      <w:tr w:rsidR="00702158" w:rsidRPr="00DA534C" w14:paraId="4D27E17C" w14:textId="77777777" w:rsidTr="00C64495">
        <w:trPr>
          <w:trHeight w:val="20"/>
        </w:trPr>
        <w:tc>
          <w:tcPr>
            <w:tcW w:w="328" w:type="pct"/>
            <w:vAlign w:val="center"/>
          </w:tcPr>
          <w:p w14:paraId="057A4A11" w14:textId="77777777" w:rsidR="00702158" w:rsidRPr="005F3251" w:rsidRDefault="00702158" w:rsidP="00DE247F">
            <w:pPr>
              <w:pStyle w:val="Prrafodelista"/>
              <w:tabs>
                <w:tab w:val="left" w:pos="240"/>
              </w:tabs>
              <w:ind w:left="0"/>
              <w:jc w:val="center"/>
              <w:rPr>
                <w:b/>
              </w:rPr>
            </w:pPr>
            <w:r w:rsidRPr="005F3251">
              <w:rPr>
                <w:b/>
              </w:rPr>
              <w:t>ÍTEM</w:t>
            </w:r>
          </w:p>
        </w:tc>
        <w:tc>
          <w:tcPr>
            <w:tcW w:w="3279" w:type="pct"/>
            <w:vAlign w:val="center"/>
          </w:tcPr>
          <w:p w14:paraId="3F7811FE" w14:textId="77777777" w:rsidR="00702158" w:rsidRPr="005F3251" w:rsidRDefault="00702158" w:rsidP="00DE247F">
            <w:pPr>
              <w:pStyle w:val="Prrafodelista"/>
              <w:tabs>
                <w:tab w:val="left" w:pos="240"/>
              </w:tabs>
              <w:ind w:left="0"/>
              <w:jc w:val="center"/>
              <w:rPr>
                <w:b/>
              </w:rPr>
            </w:pPr>
            <w:r w:rsidRPr="005F3251">
              <w:rPr>
                <w:b/>
              </w:rPr>
              <w:t xml:space="preserve">CONDICIONES TÉCNICAS MÍNIMAS </w:t>
            </w:r>
          </w:p>
        </w:tc>
        <w:tc>
          <w:tcPr>
            <w:tcW w:w="654" w:type="pct"/>
            <w:vAlign w:val="center"/>
          </w:tcPr>
          <w:p w14:paraId="7C57105E" w14:textId="535C3139" w:rsidR="00702158" w:rsidRPr="005F3251" w:rsidRDefault="00C64495" w:rsidP="00DE247F">
            <w:pPr>
              <w:pStyle w:val="Prrafodelista"/>
              <w:tabs>
                <w:tab w:val="left" w:pos="240"/>
              </w:tabs>
              <w:ind w:left="0"/>
              <w:jc w:val="center"/>
              <w:rPr>
                <w:b/>
              </w:rPr>
            </w:pPr>
            <w:r>
              <w:rPr>
                <w:b/>
              </w:rPr>
              <w:t xml:space="preserve">SI </w:t>
            </w:r>
            <w:r w:rsidR="00702158" w:rsidRPr="005F3251">
              <w:rPr>
                <w:b/>
              </w:rPr>
              <w:t>CUMPLE</w:t>
            </w:r>
          </w:p>
        </w:tc>
        <w:tc>
          <w:tcPr>
            <w:tcW w:w="739" w:type="pct"/>
            <w:vAlign w:val="center"/>
          </w:tcPr>
          <w:p w14:paraId="331BD0D9" w14:textId="77777777" w:rsidR="00702158" w:rsidRPr="005F3251" w:rsidRDefault="00702158" w:rsidP="00DE247F">
            <w:pPr>
              <w:pStyle w:val="Prrafodelista"/>
              <w:tabs>
                <w:tab w:val="left" w:pos="240"/>
              </w:tabs>
              <w:ind w:left="0"/>
              <w:jc w:val="center"/>
              <w:rPr>
                <w:b/>
              </w:rPr>
            </w:pPr>
            <w:r w:rsidRPr="005F3251">
              <w:rPr>
                <w:b/>
              </w:rPr>
              <w:t>NO CUMPLE</w:t>
            </w:r>
          </w:p>
        </w:tc>
      </w:tr>
      <w:tr w:rsidR="00702158" w:rsidRPr="00480208" w14:paraId="7FE187F3" w14:textId="77777777" w:rsidTr="00C64495">
        <w:trPr>
          <w:trHeight w:val="20"/>
        </w:trPr>
        <w:tc>
          <w:tcPr>
            <w:tcW w:w="328" w:type="pct"/>
            <w:vAlign w:val="center"/>
          </w:tcPr>
          <w:p w14:paraId="0E0224EC" w14:textId="77777777" w:rsidR="00702158" w:rsidRPr="00480208" w:rsidRDefault="00702158" w:rsidP="00DE247F">
            <w:pPr>
              <w:pStyle w:val="Prrafodelista"/>
              <w:tabs>
                <w:tab w:val="left" w:pos="240"/>
              </w:tabs>
              <w:ind w:left="0"/>
              <w:jc w:val="center"/>
              <w:rPr>
                <w:b/>
                <w:sz w:val="16"/>
                <w:szCs w:val="16"/>
              </w:rPr>
            </w:pPr>
          </w:p>
        </w:tc>
        <w:tc>
          <w:tcPr>
            <w:tcW w:w="3279" w:type="pct"/>
            <w:vAlign w:val="center"/>
          </w:tcPr>
          <w:p w14:paraId="034F212B" w14:textId="77777777" w:rsidR="00702158" w:rsidRPr="00FF7127" w:rsidRDefault="00702158" w:rsidP="00DE247F">
            <w:pPr>
              <w:pStyle w:val="Prrafodelista"/>
              <w:tabs>
                <w:tab w:val="left" w:pos="240"/>
              </w:tabs>
              <w:ind w:left="0" w:firstLine="11"/>
              <w:jc w:val="both"/>
              <w:rPr>
                <w:bCs/>
              </w:rPr>
            </w:pPr>
          </w:p>
          <w:p w14:paraId="0DB82147" w14:textId="77777777" w:rsidR="00702158" w:rsidRPr="00FF7127" w:rsidRDefault="00702158" w:rsidP="00DE247F">
            <w:pPr>
              <w:pStyle w:val="Prrafodelista"/>
              <w:tabs>
                <w:tab w:val="left" w:pos="240"/>
              </w:tabs>
              <w:ind w:left="0" w:firstLine="11"/>
              <w:jc w:val="both"/>
              <w:rPr>
                <w:bCs/>
              </w:rPr>
            </w:pPr>
            <w:r w:rsidRPr="00FF7127">
              <w:rPr>
                <w:bCs/>
              </w:rPr>
              <w:t xml:space="preserve">Persiana vertical tela enrollable SUNSCREEN </w:t>
            </w:r>
          </w:p>
          <w:p w14:paraId="6BE14C2D" w14:textId="77777777" w:rsidR="00702158" w:rsidRPr="00FF7127" w:rsidRDefault="00702158" w:rsidP="00DE247F">
            <w:pPr>
              <w:pStyle w:val="Prrafodelista"/>
              <w:tabs>
                <w:tab w:val="left" w:pos="240"/>
              </w:tabs>
              <w:ind w:left="0" w:firstLine="11"/>
              <w:jc w:val="both"/>
              <w:rPr>
                <w:bCs/>
              </w:rPr>
            </w:pPr>
            <w:r w:rsidRPr="00FF7127">
              <w:rPr>
                <w:bCs/>
              </w:rPr>
              <w:t xml:space="preserve"> </w:t>
            </w:r>
          </w:p>
          <w:p w14:paraId="3D3451B5" w14:textId="77777777" w:rsidR="00702158" w:rsidRPr="00FF7127" w:rsidRDefault="00702158" w:rsidP="00DE247F">
            <w:pPr>
              <w:pStyle w:val="Prrafodelista"/>
              <w:tabs>
                <w:tab w:val="left" w:pos="240"/>
              </w:tabs>
              <w:ind w:left="0" w:firstLine="11"/>
              <w:jc w:val="both"/>
              <w:rPr>
                <w:bCs/>
              </w:rPr>
            </w:pPr>
            <w:r w:rsidRPr="00FF7127">
              <w:rPr>
                <w:bCs/>
              </w:rPr>
              <w:t xml:space="preserve">Fabricada en tela de poliéster tela enrollable SCREEN TRETTO 3% color “White Grey”, diseñada para control de luz y acondicionamiento de espacios interiores, con las siguientes características: </w:t>
            </w:r>
          </w:p>
          <w:p w14:paraId="1B2F743C" w14:textId="77777777" w:rsidR="00702158" w:rsidRPr="00FF7127" w:rsidRDefault="00702158" w:rsidP="00DE247F">
            <w:pPr>
              <w:pStyle w:val="Prrafodelista"/>
              <w:tabs>
                <w:tab w:val="left" w:pos="240"/>
              </w:tabs>
              <w:ind w:left="0" w:firstLine="11"/>
              <w:jc w:val="both"/>
              <w:rPr>
                <w:bCs/>
              </w:rPr>
            </w:pPr>
          </w:p>
          <w:p w14:paraId="068ACF5B" w14:textId="77777777" w:rsidR="00702158" w:rsidRPr="00FF7127" w:rsidRDefault="00702158" w:rsidP="00DE247F">
            <w:pPr>
              <w:pStyle w:val="Prrafodelista"/>
              <w:tabs>
                <w:tab w:val="left" w:pos="240"/>
              </w:tabs>
              <w:ind w:left="0" w:firstLine="11"/>
              <w:jc w:val="both"/>
              <w:rPr>
                <w:bCs/>
                <w:lang w:val="it-IT"/>
              </w:rPr>
            </w:pPr>
            <w:r w:rsidRPr="00FF7127">
              <w:rPr>
                <w:bCs/>
                <w:lang w:val="it-IT"/>
              </w:rPr>
              <w:t>Tipo: Persiana vertical tela enrollable SCREEN TRETTO 3%</w:t>
            </w:r>
          </w:p>
          <w:p w14:paraId="16419A52" w14:textId="77777777" w:rsidR="00702158" w:rsidRPr="00FF7127" w:rsidRDefault="00702158" w:rsidP="00DE247F">
            <w:pPr>
              <w:pStyle w:val="Prrafodelista"/>
              <w:tabs>
                <w:tab w:val="left" w:pos="240"/>
              </w:tabs>
              <w:ind w:left="0" w:firstLine="11"/>
              <w:jc w:val="both"/>
              <w:rPr>
                <w:bCs/>
                <w:lang w:val="it-IT"/>
              </w:rPr>
            </w:pPr>
            <w:r w:rsidRPr="00FF7127">
              <w:rPr>
                <w:bCs/>
                <w:lang w:val="it-IT"/>
              </w:rPr>
              <w:t xml:space="preserve">Dimensiones: </w:t>
            </w:r>
          </w:p>
          <w:p w14:paraId="6DCA0178" w14:textId="77777777" w:rsidR="00702158" w:rsidRPr="00FF7127" w:rsidRDefault="00702158" w:rsidP="00DE247F">
            <w:pPr>
              <w:pStyle w:val="Prrafodelista"/>
              <w:tabs>
                <w:tab w:val="left" w:pos="240"/>
              </w:tabs>
              <w:ind w:left="0" w:firstLine="11"/>
              <w:jc w:val="both"/>
              <w:rPr>
                <w:bCs/>
                <w:lang w:val="it-IT"/>
              </w:rPr>
            </w:pPr>
            <w:r w:rsidRPr="00FF7127">
              <w:rPr>
                <w:bCs/>
                <w:lang w:val="it-IT"/>
              </w:rPr>
              <w:t xml:space="preserve"> </w:t>
            </w:r>
          </w:p>
          <w:p w14:paraId="79A755F2" w14:textId="77777777" w:rsidR="00702158" w:rsidRPr="00FF7127" w:rsidRDefault="00702158" w:rsidP="00DE247F">
            <w:pPr>
              <w:pStyle w:val="Prrafodelista"/>
              <w:tabs>
                <w:tab w:val="left" w:pos="240"/>
              </w:tabs>
              <w:ind w:left="0" w:firstLine="11"/>
              <w:jc w:val="both"/>
              <w:rPr>
                <w:bCs/>
                <w:lang w:val="it-IT"/>
              </w:rPr>
            </w:pPr>
            <w:r w:rsidRPr="00FF7127">
              <w:rPr>
                <w:bCs/>
                <w:lang w:val="it-IT"/>
              </w:rPr>
              <w:t xml:space="preserve">MEDIDAS: </w:t>
            </w:r>
          </w:p>
          <w:p w14:paraId="239920C6" w14:textId="77777777" w:rsidR="00702158" w:rsidRPr="00FF7127" w:rsidRDefault="00702158" w:rsidP="00DE247F">
            <w:pPr>
              <w:pStyle w:val="Prrafodelista"/>
              <w:tabs>
                <w:tab w:val="left" w:pos="240"/>
              </w:tabs>
              <w:ind w:left="0" w:firstLine="11"/>
              <w:jc w:val="both"/>
              <w:rPr>
                <w:bCs/>
                <w:lang w:val="it-IT"/>
              </w:rPr>
            </w:pPr>
            <w:r w:rsidRPr="00FF7127">
              <w:rPr>
                <w:bCs/>
                <w:lang w:val="it-IT"/>
              </w:rPr>
              <w:t xml:space="preserve">1.75 m de Alto x 3.80 m de ancho </w:t>
            </w:r>
          </w:p>
          <w:p w14:paraId="448B0925" w14:textId="77777777" w:rsidR="00702158" w:rsidRPr="00FF7127" w:rsidRDefault="00702158" w:rsidP="00DE247F">
            <w:pPr>
              <w:pStyle w:val="Prrafodelista"/>
              <w:tabs>
                <w:tab w:val="left" w:pos="240"/>
              </w:tabs>
              <w:ind w:left="0" w:firstLine="11"/>
              <w:jc w:val="both"/>
              <w:rPr>
                <w:bCs/>
                <w:lang w:val="it-IT"/>
              </w:rPr>
            </w:pPr>
            <w:r w:rsidRPr="00FF7127">
              <w:rPr>
                <w:bCs/>
                <w:lang w:val="it-IT"/>
              </w:rPr>
              <w:t>2.42 m de Alto x 2.80 m de ancho</w:t>
            </w:r>
          </w:p>
          <w:p w14:paraId="24EAB9A5" w14:textId="77777777" w:rsidR="00702158" w:rsidRPr="00FF7127" w:rsidRDefault="00702158" w:rsidP="00DE247F">
            <w:pPr>
              <w:pStyle w:val="Prrafodelista"/>
              <w:tabs>
                <w:tab w:val="left" w:pos="240"/>
              </w:tabs>
              <w:ind w:left="0" w:firstLine="11"/>
              <w:jc w:val="both"/>
              <w:rPr>
                <w:bCs/>
                <w:lang w:val="it-IT"/>
              </w:rPr>
            </w:pPr>
            <w:r w:rsidRPr="00FF7127">
              <w:rPr>
                <w:bCs/>
                <w:lang w:val="it-IT"/>
              </w:rPr>
              <w:t>1.70 m de Alto x 3.80 m de ancho</w:t>
            </w:r>
          </w:p>
          <w:p w14:paraId="5BE0A351" w14:textId="77777777" w:rsidR="00702158" w:rsidRPr="00FF7127" w:rsidRDefault="00702158" w:rsidP="00DE247F">
            <w:pPr>
              <w:pStyle w:val="Prrafodelista"/>
              <w:tabs>
                <w:tab w:val="left" w:pos="240"/>
              </w:tabs>
              <w:ind w:left="0" w:firstLine="11"/>
              <w:jc w:val="both"/>
              <w:rPr>
                <w:bCs/>
                <w:lang w:val="it-IT"/>
              </w:rPr>
            </w:pPr>
            <w:r w:rsidRPr="00FF7127">
              <w:rPr>
                <w:bCs/>
                <w:lang w:val="it-IT"/>
              </w:rPr>
              <w:t>1.90 m de Alto x 3.82 m de ancho</w:t>
            </w:r>
          </w:p>
          <w:p w14:paraId="53E632FD" w14:textId="77777777" w:rsidR="00702158" w:rsidRPr="00FF7127" w:rsidRDefault="00702158" w:rsidP="00DE247F">
            <w:pPr>
              <w:pStyle w:val="Prrafodelista"/>
              <w:tabs>
                <w:tab w:val="left" w:pos="240"/>
              </w:tabs>
              <w:ind w:left="0" w:firstLine="11"/>
              <w:jc w:val="both"/>
              <w:rPr>
                <w:bCs/>
                <w:lang w:val="it-IT"/>
              </w:rPr>
            </w:pPr>
            <w:r w:rsidRPr="00FF7127">
              <w:rPr>
                <w:bCs/>
                <w:lang w:val="it-IT"/>
              </w:rPr>
              <w:t>1.73 m de Alto x 370 m de ancho</w:t>
            </w:r>
          </w:p>
          <w:p w14:paraId="413F0893" w14:textId="77777777" w:rsidR="00702158" w:rsidRPr="00FF7127" w:rsidRDefault="00702158" w:rsidP="00DE247F">
            <w:pPr>
              <w:pStyle w:val="Prrafodelista"/>
              <w:tabs>
                <w:tab w:val="left" w:pos="240"/>
              </w:tabs>
              <w:ind w:left="0" w:firstLine="11"/>
              <w:jc w:val="both"/>
              <w:rPr>
                <w:bCs/>
                <w:lang w:val="it-IT"/>
              </w:rPr>
            </w:pPr>
            <w:r w:rsidRPr="00FF7127">
              <w:rPr>
                <w:bCs/>
                <w:lang w:val="it-IT"/>
              </w:rPr>
              <w:t>1.74 m de Alto x 3.70 m de ancho</w:t>
            </w:r>
          </w:p>
          <w:p w14:paraId="2A38C220" w14:textId="77777777" w:rsidR="00702158" w:rsidRPr="00FF7127" w:rsidRDefault="00702158" w:rsidP="00DE247F">
            <w:pPr>
              <w:pStyle w:val="Prrafodelista"/>
              <w:tabs>
                <w:tab w:val="left" w:pos="240"/>
              </w:tabs>
              <w:ind w:left="0" w:firstLine="11"/>
              <w:jc w:val="both"/>
              <w:rPr>
                <w:bCs/>
                <w:lang w:val="it-IT"/>
              </w:rPr>
            </w:pPr>
            <w:r w:rsidRPr="00FF7127">
              <w:rPr>
                <w:bCs/>
                <w:lang w:val="it-IT"/>
              </w:rPr>
              <w:t>1.75 m de Alto x 3.44 m de ancho</w:t>
            </w:r>
          </w:p>
          <w:p w14:paraId="5E7C0D7B" w14:textId="77777777" w:rsidR="00702158" w:rsidRPr="00FF7127" w:rsidRDefault="00702158" w:rsidP="00DE247F">
            <w:pPr>
              <w:pStyle w:val="Prrafodelista"/>
              <w:tabs>
                <w:tab w:val="left" w:pos="240"/>
              </w:tabs>
              <w:ind w:left="0" w:firstLine="11"/>
              <w:jc w:val="both"/>
              <w:rPr>
                <w:bCs/>
                <w:lang w:val="it-IT"/>
              </w:rPr>
            </w:pPr>
            <w:r w:rsidRPr="00FF7127">
              <w:rPr>
                <w:bCs/>
                <w:lang w:val="it-IT"/>
              </w:rPr>
              <w:t>1.77 m de Alto x 3.78 m de ancho</w:t>
            </w:r>
          </w:p>
          <w:p w14:paraId="581E08F0" w14:textId="77777777" w:rsidR="00702158" w:rsidRPr="00FF7127" w:rsidRDefault="00702158" w:rsidP="00DE247F">
            <w:pPr>
              <w:pStyle w:val="Prrafodelista"/>
              <w:tabs>
                <w:tab w:val="left" w:pos="240"/>
              </w:tabs>
              <w:ind w:left="0" w:firstLine="11"/>
              <w:jc w:val="both"/>
              <w:rPr>
                <w:bCs/>
                <w:lang w:val="it-IT"/>
              </w:rPr>
            </w:pPr>
            <w:r w:rsidRPr="00FF7127">
              <w:rPr>
                <w:bCs/>
                <w:lang w:val="it-IT"/>
              </w:rPr>
              <w:t>2 m de Alto x 3.70 m de ancho</w:t>
            </w:r>
          </w:p>
          <w:p w14:paraId="1349D68D" w14:textId="77777777" w:rsidR="00702158" w:rsidRPr="00FF7127" w:rsidRDefault="00702158" w:rsidP="00DE247F">
            <w:pPr>
              <w:pStyle w:val="Prrafodelista"/>
              <w:tabs>
                <w:tab w:val="left" w:pos="240"/>
              </w:tabs>
              <w:ind w:left="0" w:firstLine="11"/>
              <w:jc w:val="both"/>
              <w:rPr>
                <w:bCs/>
                <w:lang w:val="it-IT"/>
              </w:rPr>
            </w:pPr>
            <w:r w:rsidRPr="00FF7127">
              <w:rPr>
                <w:bCs/>
                <w:lang w:val="it-IT"/>
              </w:rPr>
              <w:t>2 m de Alto x 3.80 m de ancho</w:t>
            </w:r>
          </w:p>
          <w:p w14:paraId="12B8A043" w14:textId="77777777" w:rsidR="00702158" w:rsidRPr="00FF7127" w:rsidRDefault="00702158" w:rsidP="00DE247F">
            <w:pPr>
              <w:pStyle w:val="Prrafodelista"/>
              <w:tabs>
                <w:tab w:val="left" w:pos="240"/>
              </w:tabs>
              <w:ind w:left="0" w:firstLine="11"/>
              <w:jc w:val="both"/>
              <w:rPr>
                <w:bCs/>
                <w:lang w:val="it-IT"/>
              </w:rPr>
            </w:pPr>
            <w:r w:rsidRPr="00FF7127">
              <w:rPr>
                <w:bCs/>
                <w:lang w:val="it-IT"/>
              </w:rPr>
              <w:t>1.90 m de Alto x 3.83 m de ancho</w:t>
            </w:r>
          </w:p>
          <w:p w14:paraId="4FE8F74A" w14:textId="77777777" w:rsidR="00702158" w:rsidRPr="00FF7127" w:rsidRDefault="00702158" w:rsidP="00DE247F">
            <w:pPr>
              <w:pStyle w:val="Prrafodelista"/>
              <w:tabs>
                <w:tab w:val="left" w:pos="240"/>
              </w:tabs>
              <w:ind w:left="0" w:firstLine="11"/>
              <w:jc w:val="both"/>
              <w:rPr>
                <w:bCs/>
                <w:lang w:val="it-IT"/>
              </w:rPr>
            </w:pPr>
            <w:r w:rsidRPr="00FF7127">
              <w:rPr>
                <w:bCs/>
                <w:lang w:val="it-IT"/>
              </w:rPr>
              <w:t>1.90 m de Alto x 1.75 m de ancho</w:t>
            </w:r>
          </w:p>
          <w:p w14:paraId="3763C0A1" w14:textId="77777777" w:rsidR="00702158" w:rsidRPr="00FF7127" w:rsidRDefault="00702158" w:rsidP="00DE247F">
            <w:pPr>
              <w:pStyle w:val="Prrafodelista"/>
              <w:tabs>
                <w:tab w:val="left" w:pos="240"/>
              </w:tabs>
              <w:ind w:left="0" w:firstLine="11"/>
              <w:jc w:val="both"/>
              <w:rPr>
                <w:bCs/>
                <w:lang w:val="it-IT"/>
              </w:rPr>
            </w:pPr>
            <w:r w:rsidRPr="00FF7127">
              <w:rPr>
                <w:bCs/>
                <w:lang w:val="it-IT"/>
              </w:rPr>
              <w:t>180 m de Alto x 3.82 m de ancho</w:t>
            </w:r>
          </w:p>
          <w:p w14:paraId="08E1A5CD" w14:textId="77777777" w:rsidR="00702158" w:rsidRPr="00FF7127" w:rsidRDefault="00702158" w:rsidP="00DE247F">
            <w:pPr>
              <w:pStyle w:val="Prrafodelista"/>
              <w:tabs>
                <w:tab w:val="left" w:pos="240"/>
              </w:tabs>
              <w:ind w:left="0" w:firstLine="11"/>
              <w:jc w:val="both"/>
              <w:rPr>
                <w:bCs/>
                <w:lang w:val="it-IT"/>
              </w:rPr>
            </w:pPr>
            <w:r w:rsidRPr="00FF7127">
              <w:rPr>
                <w:bCs/>
                <w:lang w:val="it-IT"/>
              </w:rPr>
              <w:t xml:space="preserve">1.70 m de Alto x 3.76 m de ancho </w:t>
            </w:r>
          </w:p>
          <w:p w14:paraId="53A25D9F" w14:textId="77777777" w:rsidR="00702158" w:rsidRPr="00FF7127" w:rsidRDefault="00702158" w:rsidP="00DE247F">
            <w:pPr>
              <w:pStyle w:val="Prrafodelista"/>
              <w:tabs>
                <w:tab w:val="left" w:pos="240"/>
              </w:tabs>
              <w:ind w:left="0" w:firstLine="11"/>
              <w:jc w:val="both"/>
              <w:rPr>
                <w:bCs/>
                <w:lang w:val="it-IT"/>
              </w:rPr>
            </w:pPr>
            <w:r w:rsidRPr="00FF7127">
              <w:rPr>
                <w:bCs/>
                <w:lang w:val="it-IT"/>
              </w:rPr>
              <w:t>1.67 m de Alto x 3.82 m de ancho</w:t>
            </w:r>
          </w:p>
          <w:p w14:paraId="16EE86CA" w14:textId="77777777" w:rsidR="00702158" w:rsidRPr="00FF7127" w:rsidRDefault="00702158" w:rsidP="00DE247F">
            <w:pPr>
              <w:pStyle w:val="Prrafodelista"/>
              <w:tabs>
                <w:tab w:val="left" w:pos="240"/>
              </w:tabs>
              <w:ind w:left="0" w:firstLine="11"/>
              <w:jc w:val="both"/>
              <w:rPr>
                <w:bCs/>
                <w:lang w:val="it-IT"/>
              </w:rPr>
            </w:pPr>
            <w:r w:rsidRPr="00FF7127">
              <w:rPr>
                <w:bCs/>
                <w:lang w:val="it-IT"/>
              </w:rPr>
              <w:t>2.60 m de Alto x   2.70 m de ancho</w:t>
            </w:r>
          </w:p>
          <w:p w14:paraId="57B5A7AF" w14:textId="77777777" w:rsidR="00702158" w:rsidRPr="00FF7127" w:rsidRDefault="00702158" w:rsidP="00DE247F">
            <w:pPr>
              <w:pStyle w:val="Prrafodelista"/>
              <w:tabs>
                <w:tab w:val="left" w:pos="240"/>
              </w:tabs>
              <w:ind w:left="0" w:firstLine="11"/>
              <w:jc w:val="both"/>
              <w:rPr>
                <w:bCs/>
                <w:lang w:val="it-IT"/>
              </w:rPr>
            </w:pPr>
            <w:r w:rsidRPr="00FF7127">
              <w:rPr>
                <w:bCs/>
                <w:lang w:val="it-IT"/>
              </w:rPr>
              <w:t>2.60 m de Alto x 2.75 m de ancho</w:t>
            </w:r>
          </w:p>
          <w:p w14:paraId="6EEEB62B" w14:textId="77777777" w:rsidR="00702158" w:rsidRPr="00FF7127" w:rsidRDefault="00702158" w:rsidP="00DE247F">
            <w:pPr>
              <w:pStyle w:val="Prrafodelista"/>
              <w:tabs>
                <w:tab w:val="left" w:pos="240"/>
              </w:tabs>
              <w:ind w:left="0" w:firstLine="11"/>
              <w:jc w:val="both"/>
              <w:rPr>
                <w:bCs/>
                <w:lang w:val="it-IT"/>
              </w:rPr>
            </w:pPr>
            <w:r w:rsidRPr="00FF7127">
              <w:rPr>
                <w:bCs/>
                <w:lang w:val="it-IT"/>
              </w:rPr>
              <w:t>2.62 m de Alto x 2.63 m de ancho</w:t>
            </w:r>
          </w:p>
          <w:p w14:paraId="56CF8868" w14:textId="77777777" w:rsidR="00702158" w:rsidRPr="00FF7127" w:rsidRDefault="00702158" w:rsidP="00DE247F">
            <w:pPr>
              <w:pStyle w:val="Prrafodelista"/>
              <w:tabs>
                <w:tab w:val="left" w:pos="240"/>
              </w:tabs>
              <w:ind w:left="0" w:firstLine="11"/>
              <w:jc w:val="both"/>
              <w:rPr>
                <w:bCs/>
              </w:rPr>
            </w:pPr>
            <w:r w:rsidRPr="00FF7127">
              <w:rPr>
                <w:bCs/>
              </w:rPr>
              <w:t>2.62 m de Alto x 2.82 m de ancho</w:t>
            </w:r>
          </w:p>
          <w:p w14:paraId="72B0D020" w14:textId="77777777" w:rsidR="00702158" w:rsidRPr="00FF7127" w:rsidRDefault="00702158" w:rsidP="00DE247F">
            <w:pPr>
              <w:pStyle w:val="Prrafodelista"/>
              <w:tabs>
                <w:tab w:val="left" w:pos="240"/>
              </w:tabs>
              <w:ind w:left="0" w:firstLine="11"/>
              <w:jc w:val="both"/>
              <w:rPr>
                <w:bCs/>
              </w:rPr>
            </w:pPr>
          </w:p>
          <w:p w14:paraId="042D4D5F" w14:textId="77777777" w:rsidR="00702158" w:rsidRPr="00FF7127" w:rsidRDefault="00702158" w:rsidP="00DE247F">
            <w:pPr>
              <w:pStyle w:val="Prrafodelista"/>
              <w:tabs>
                <w:tab w:val="left" w:pos="240"/>
              </w:tabs>
              <w:ind w:left="0" w:firstLine="11"/>
              <w:jc w:val="both"/>
              <w:rPr>
                <w:bCs/>
              </w:rPr>
            </w:pPr>
            <w:r w:rsidRPr="00FF7127">
              <w:rPr>
                <w:bCs/>
              </w:rPr>
              <w:t>Color: White Grey</w:t>
            </w:r>
          </w:p>
          <w:p w14:paraId="58FDDECC" w14:textId="77777777" w:rsidR="00702158" w:rsidRPr="00FF7127" w:rsidRDefault="00702158" w:rsidP="00DE247F">
            <w:pPr>
              <w:pStyle w:val="Prrafodelista"/>
              <w:tabs>
                <w:tab w:val="left" w:pos="240"/>
              </w:tabs>
              <w:ind w:left="0" w:firstLine="11"/>
              <w:jc w:val="both"/>
              <w:rPr>
                <w:bCs/>
              </w:rPr>
            </w:pPr>
            <w:r w:rsidRPr="00FF7127">
              <w:rPr>
                <w:bCs/>
              </w:rPr>
              <w:t>Material de la tela: 76% PVC- 24% Poliéster</w:t>
            </w:r>
          </w:p>
          <w:p w14:paraId="1E59152C" w14:textId="77777777" w:rsidR="00702158" w:rsidRPr="00FF7127" w:rsidRDefault="00702158" w:rsidP="00DE247F">
            <w:pPr>
              <w:pStyle w:val="Prrafodelista"/>
              <w:tabs>
                <w:tab w:val="left" w:pos="240"/>
              </w:tabs>
              <w:ind w:left="0" w:firstLine="11"/>
              <w:jc w:val="both"/>
              <w:rPr>
                <w:bCs/>
              </w:rPr>
            </w:pPr>
            <w:r w:rsidRPr="00FF7127">
              <w:rPr>
                <w:bCs/>
              </w:rPr>
              <w:t>Tipo de tejido: 3% aproximado</w:t>
            </w:r>
          </w:p>
          <w:p w14:paraId="5A8E0363" w14:textId="77777777" w:rsidR="00702158" w:rsidRPr="00FF7127" w:rsidRDefault="00702158" w:rsidP="00DE247F">
            <w:pPr>
              <w:pStyle w:val="Prrafodelista"/>
              <w:tabs>
                <w:tab w:val="left" w:pos="240"/>
              </w:tabs>
              <w:ind w:left="0" w:firstLine="11"/>
              <w:jc w:val="both"/>
              <w:rPr>
                <w:bCs/>
              </w:rPr>
            </w:pPr>
            <w:r w:rsidRPr="00FF7127">
              <w:rPr>
                <w:bCs/>
              </w:rPr>
              <w:lastRenderedPageBreak/>
              <w:t>Ancho de la tela: 3.00 metros</w:t>
            </w:r>
          </w:p>
          <w:p w14:paraId="1524D4F8" w14:textId="77777777" w:rsidR="00702158" w:rsidRPr="00FF7127" w:rsidRDefault="00702158" w:rsidP="00DE247F">
            <w:pPr>
              <w:pStyle w:val="Prrafodelista"/>
              <w:tabs>
                <w:tab w:val="left" w:pos="240"/>
              </w:tabs>
              <w:ind w:left="0" w:firstLine="11"/>
              <w:jc w:val="both"/>
              <w:rPr>
                <w:bCs/>
              </w:rPr>
            </w:pPr>
            <w:r w:rsidRPr="00FF7127">
              <w:rPr>
                <w:bCs/>
              </w:rPr>
              <w:t>Largo del rollo: 30 metros</w:t>
            </w:r>
          </w:p>
          <w:p w14:paraId="410AE611" w14:textId="77777777" w:rsidR="00702158" w:rsidRPr="00FF7127" w:rsidRDefault="00702158" w:rsidP="00DE247F">
            <w:pPr>
              <w:pStyle w:val="Prrafodelista"/>
              <w:tabs>
                <w:tab w:val="left" w:pos="240"/>
              </w:tabs>
              <w:ind w:left="0" w:firstLine="11"/>
              <w:jc w:val="both"/>
              <w:rPr>
                <w:bCs/>
              </w:rPr>
            </w:pPr>
            <w:r w:rsidRPr="00FF7127">
              <w:rPr>
                <w:bCs/>
              </w:rPr>
              <w:t>Grosor de la tela: 0.56 mm</w:t>
            </w:r>
          </w:p>
          <w:p w14:paraId="5A28E7F3" w14:textId="77777777" w:rsidR="00702158" w:rsidRPr="00FF7127" w:rsidRDefault="00702158" w:rsidP="00DE247F">
            <w:pPr>
              <w:pStyle w:val="Prrafodelista"/>
              <w:tabs>
                <w:tab w:val="left" w:pos="240"/>
              </w:tabs>
              <w:ind w:left="0" w:firstLine="11"/>
              <w:jc w:val="both"/>
              <w:rPr>
                <w:bCs/>
              </w:rPr>
            </w:pPr>
            <w:r w:rsidRPr="00FF7127">
              <w:rPr>
                <w:bCs/>
              </w:rPr>
              <w:t>Peso de la tela: 445 gr/m2</w:t>
            </w:r>
          </w:p>
          <w:p w14:paraId="6E5743F2" w14:textId="77777777" w:rsidR="00702158" w:rsidRPr="00FF7127" w:rsidRDefault="00702158" w:rsidP="00DE247F">
            <w:pPr>
              <w:pStyle w:val="Prrafodelista"/>
              <w:tabs>
                <w:tab w:val="left" w:pos="240"/>
              </w:tabs>
              <w:ind w:left="0" w:firstLine="11"/>
              <w:jc w:val="both"/>
              <w:rPr>
                <w:bCs/>
              </w:rPr>
            </w:pPr>
            <w:r w:rsidRPr="00FF7127">
              <w:rPr>
                <w:bCs/>
              </w:rPr>
              <w:t>Bloqueo UV: Aproximado 97%</w:t>
            </w:r>
          </w:p>
          <w:p w14:paraId="24D67F9F" w14:textId="77777777" w:rsidR="00702158" w:rsidRPr="00FF7127" w:rsidRDefault="00702158" w:rsidP="00DE247F">
            <w:pPr>
              <w:pStyle w:val="Prrafodelista"/>
              <w:tabs>
                <w:tab w:val="left" w:pos="240"/>
              </w:tabs>
              <w:ind w:left="0" w:firstLine="11"/>
              <w:jc w:val="both"/>
              <w:rPr>
                <w:bCs/>
              </w:rPr>
            </w:pPr>
            <w:r w:rsidRPr="00FF7127">
              <w:rPr>
                <w:bCs/>
              </w:rPr>
              <w:t>Retardante al Fuego: NFPA701 / B2</w:t>
            </w:r>
          </w:p>
          <w:p w14:paraId="53EAAF08" w14:textId="77777777" w:rsidR="00702158" w:rsidRPr="00FF7127" w:rsidRDefault="00702158" w:rsidP="00DE247F">
            <w:pPr>
              <w:pStyle w:val="Prrafodelista"/>
              <w:tabs>
                <w:tab w:val="left" w:pos="240"/>
              </w:tabs>
              <w:ind w:left="0" w:firstLine="11"/>
              <w:jc w:val="both"/>
              <w:rPr>
                <w:bCs/>
              </w:rPr>
            </w:pPr>
            <w:r w:rsidRPr="00FF7127">
              <w:rPr>
                <w:bCs/>
              </w:rPr>
              <w:t xml:space="preserve">Libre de sustancias nocivas: </w:t>
            </w:r>
            <w:proofErr w:type="spellStart"/>
            <w:r w:rsidRPr="00FF7127">
              <w:rPr>
                <w:bCs/>
              </w:rPr>
              <w:t>Oeko</w:t>
            </w:r>
            <w:proofErr w:type="spellEnd"/>
            <w:r w:rsidRPr="00FF7127">
              <w:rPr>
                <w:bCs/>
              </w:rPr>
              <w:t>-tex Standard 100</w:t>
            </w:r>
          </w:p>
          <w:p w14:paraId="6D49AF8D" w14:textId="77777777" w:rsidR="00702158" w:rsidRPr="00FF7127" w:rsidRDefault="00702158" w:rsidP="00DE247F">
            <w:pPr>
              <w:pStyle w:val="Prrafodelista"/>
              <w:tabs>
                <w:tab w:val="left" w:pos="240"/>
              </w:tabs>
              <w:ind w:left="0" w:firstLine="11"/>
              <w:jc w:val="both"/>
              <w:rPr>
                <w:bCs/>
              </w:rPr>
            </w:pPr>
            <w:r w:rsidRPr="00FF7127">
              <w:rPr>
                <w:bCs/>
              </w:rPr>
              <w:t xml:space="preserve">Certificado </w:t>
            </w:r>
            <w:proofErr w:type="spellStart"/>
            <w:r w:rsidRPr="00FF7127">
              <w:rPr>
                <w:bCs/>
              </w:rPr>
              <w:t>Greenguard</w:t>
            </w:r>
            <w:proofErr w:type="spellEnd"/>
          </w:p>
          <w:p w14:paraId="3EE0B8C5" w14:textId="77777777" w:rsidR="00702158" w:rsidRPr="00FF7127" w:rsidRDefault="00702158" w:rsidP="00DE247F">
            <w:pPr>
              <w:pStyle w:val="Prrafodelista"/>
              <w:tabs>
                <w:tab w:val="left" w:pos="240"/>
              </w:tabs>
              <w:ind w:left="0" w:firstLine="11"/>
              <w:jc w:val="both"/>
              <w:rPr>
                <w:bCs/>
              </w:rPr>
            </w:pPr>
            <w:r w:rsidRPr="00FF7127">
              <w:rPr>
                <w:bCs/>
              </w:rPr>
              <w:t>Gold</w:t>
            </w:r>
          </w:p>
          <w:p w14:paraId="4E1D43D8" w14:textId="77777777" w:rsidR="00702158" w:rsidRPr="00FF7127" w:rsidRDefault="00702158" w:rsidP="00DE247F">
            <w:pPr>
              <w:pStyle w:val="Prrafodelista"/>
              <w:tabs>
                <w:tab w:val="left" w:pos="240"/>
              </w:tabs>
              <w:ind w:left="0" w:firstLine="11"/>
              <w:jc w:val="both"/>
              <w:rPr>
                <w:bCs/>
              </w:rPr>
            </w:pPr>
            <w:r w:rsidRPr="00FF7127">
              <w:rPr>
                <w:bCs/>
              </w:rPr>
              <w:t>Garantía en el tejido: 2 años</w:t>
            </w:r>
          </w:p>
          <w:p w14:paraId="53C08CFC" w14:textId="77777777" w:rsidR="00702158" w:rsidRPr="00FF7127" w:rsidRDefault="00702158" w:rsidP="00DE247F">
            <w:pPr>
              <w:pStyle w:val="Prrafodelista"/>
              <w:tabs>
                <w:tab w:val="left" w:pos="240"/>
              </w:tabs>
              <w:ind w:left="0" w:firstLine="11"/>
              <w:jc w:val="both"/>
              <w:rPr>
                <w:bCs/>
              </w:rPr>
            </w:pPr>
          </w:p>
          <w:p w14:paraId="1CED7F62" w14:textId="77777777" w:rsidR="00702158" w:rsidRPr="00FF7127" w:rsidRDefault="00702158" w:rsidP="00DE247F">
            <w:pPr>
              <w:pStyle w:val="Prrafodelista"/>
              <w:tabs>
                <w:tab w:val="left" w:pos="240"/>
              </w:tabs>
              <w:ind w:left="0" w:firstLine="11"/>
              <w:jc w:val="both"/>
              <w:rPr>
                <w:bCs/>
              </w:rPr>
            </w:pPr>
            <w:r w:rsidRPr="00FF7127">
              <w:rPr>
                <w:bCs/>
              </w:rPr>
              <w:t>Tipo de tejido:  SCREEN TRETTO 3%</w:t>
            </w:r>
          </w:p>
          <w:p w14:paraId="5E3C924A" w14:textId="77777777" w:rsidR="00702158" w:rsidRPr="00FF7127" w:rsidRDefault="00702158" w:rsidP="00DE247F">
            <w:pPr>
              <w:pStyle w:val="Prrafodelista"/>
              <w:tabs>
                <w:tab w:val="left" w:pos="240"/>
              </w:tabs>
              <w:ind w:left="0" w:firstLine="11"/>
              <w:jc w:val="both"/>
              <w:rPr>
                <w:bCs/>
              </w:rPr>
            </w:pPr>
          </w:p>
          <w:p w14:paraId="54C509DB" w14:textId="77777777" w:rsidR="00702158" w:rsidRPr="00FF7127" w:rsidRDefault="00702158" w:rsidP="00DE247F">
            <w:pPr>
              <w:pStyle w:val="Prrafodelista"/>
              <w:tabs>
                <w:tab w:val="left" w:pos="240"/>
              </w:tabs>
              <w:ind w:left="0" w:firstLine="11"/>
              <w:jc w:val="both"/>
              <w:rPr>
                <w:bCs/>
              </w:rPr>
            </w:pPr>
            <w:r w:rsidRPr="00FF7127">
              <w:rPr>
                <w:bCs/>
              </w:rPr>
              <w:t xml:space="preserve">Nivel de filtración de luz: </w:t>
            </w:r>
          </w:p>
          <w:p w14:paraId="261802C2" w14:textId="77777777" w:rsidR="00702158" w:rsidRPr="00FF7127" w:rsidRDefault="00702158" w:rsidP="00DE247F">
            <w:pPr>
              <w:pStyle w:val="Prrafodelista"/>
              <w:tabs>
                <w:tab w:val="left" w:pos="240"/>
              </w:tabs>
              <w:ind w:left="0" w:firstLine="11"/>
              <w:jc w:val="both"/>
              <w:rPr>
                <w:bCs/>
              </w:rPr>
            </w:pPr>
          </w:p>
          <w:p w14:paraId="022E8B0C" w14:textId="77777777" w:rsidR="00702158" w:rsidRPr="00FF7127" w:rsidRDefault="00702158" w:rsidP="00DE247F">
            <w:pPr>
              <w:pStyle w:val="Prrafodelista"/>
              <w:tabs>
                <w:tab w:val="left" w:pos="240"/>
              </w:tabs>
              <w:ind w:left="0" w:firstLine="11"/>
              <w:jc w:val="both"/>
              <w:rPr>
                <w:bCs/>
              </w:rPr>
            </w:pPr>
            <w:r w:rsidRPr="00FF7127">
              <w:rPr>
                <w:bCs/>
              </w:rPr>
              <w:t>Luz Difusa Controlada. El tejido debe desfragmentar los rayos directos del sol para eliminar el deslumbramiento en pantallas, manteniendo una iluminación ambiental homogénea (Luz de día/</w:t>
            </w:r>
            <w:proofErr w:type="spellStart"/>
            <w:r w:rsidRPr="00FF7127">
              <w:rPr>
                <w:bCs/>
              </w:rPr>
              <w:t>Daylight</w:t>
            </w:r>
            <w:proofErr w:type="spellEnd"/>
            <w:r w:rsidRPr="00FF7127">
              <w:rPr>
                <w:bCs/>
              </w:rPr>
              <w:t>).</w:t>
            </w:r>
          </w:p>
          <w:p w14:paraId="4E98F22C" w14:textId="77777777" w:rsidR="00702158" w:rsidRPr="00FF7127" w:rsidRDefault="00702158" w:rsidP="00DE247F">
            <w:pPr>
              <w:pStyle w:val="Prrafodelista"/>
              <w:tabs>
                <w:tab w:val="left" w:pos="240"/>
              </w:tabs>
              <w:ind w:left="0" w:firstLine="11"/>
              <w:jc w:val="both"/>
              <w:rPr>
                <w:bCs/>
              </w:rPr>
            </w:pPr>
          </w:p>
          <w:p w14:paraId="5C8F5F45" w14:textId="77777777" w:rsidR="00702158" w:rsidRPr="00FF7127" w:rsidRDefault="00702158" w:rsidP="00DE247F">
            <w:pPr>
              <w:pStyle w:val="Prrafodelista"/>
              <w:tabs>
                <w:tab w:val="left" w:pos="240"/>
              </w:tabs>
              <w:ind w:left="0" w:firstLine="11"/>
              <w:jc w:val="both"/>
              <w:rPr>
                <w:bCs/>
              </w:rPr>
            </w:pPr>
            <w:r w:rsidRPr="00FF7127">
              <w:rPr>
                <w:bCs/>
              </w:rPr>
              <w:t>Protección UV: Filtro mínimo del 95% contra rayos ultravioleta (para el caso del factor del 5%). Esto garantiza la protección de los ojos de los empleados y evita que el mobiliario, pisos o pantallas se decoloren con el sol.</w:t>
            </w:r>
          </w:p>
          <w:p w14:paraId="0346D062" w14:textId="77777777" w:rsidR="00702158" w:rsidRPr="00FF7127" w:rsidRDefault="00702158" w:rsidP="00DE247F">
            <w:pPr>
              <w:pStyle w:val="Prrafodelista"/>
              <w:tabs>
                <w:tab w:val="left" w:pos="240"/>
              </w:tabs>
              <w:ind w:left="0" w:firstLine="11"/>
              <w:jc w:val="both"/>
              <w:rPr>
                <w:bCs/>
              </w:rPr>
            </w:pPr>
          </w:p>
          <w:p w14:paraId="4EB4EBCF" w14:textId="77777777" w:rsidR="00702158" w:rsidRPr="00FF7127" w:rsidRDefault="00702158" w:rsidP="00DE247F">
            <w:pPr>
              <w:pStyle w:val="Prrafodelista"/>
              <w:tabs>
                <w:tab w:val="left" w:pos="240"/>
              </w:tabs>
              <w:ind w:left="0" w:firstLine="11"/>
              <w:jc w:val="both"/>
              <w:rPr>
                <w:bCs/>
              </w:rPr>
            </w:pPr>
            <w:r w:rsidRPr="00FF7127">
              <w:rPr>
                <w:bCs/>
              </w:rPr>
              <w:t>Transmisión de Luz Visible (Tv): Rango de transmisión entre el 5% y el 15% (dependiendo del color de la tela “White grey 3%</w:t>
            </w:r>
            <w:proofErr w:type="gramStart"/>
            <w:r w:rsidRPr="00FF7127">
              <w:rPr>
                <w:bCs/>
              </w:rPr>
              <w:t>” .</w:t>
            </w:r>
            <w:proofErr w:type="gramEnd"/>
            <w:r w:rsidRPr="00FF7127">
              <w:rPr>
                <w:bCs/>
              </w:rPr>
              <w:t xml:space="preserve"> Esto asegura que pase suficiente claridad para no encender luces artificiales, pero bloquea el exceso de brillo.</w:t>
            </w:r>
          </w:p>
          <w:p w14:paraId="0DC7447D" w14:textId="77777777" w:rsidR="00702158" w:rsidRPr="00FF7127" w:rsidRDefault="00702158" w:rsidP="00DE247F">
            <w:pPr>
              <w:pStyle w:val="Prrafodelista"/>
              <w:tabs>
                <w:tab w:val="left" w:pos="240"/>
              </w:tabs>
              <w:ind w:left="0" w:firstLine="11"/>
              <w:jc w:val="both"/>
              <w:rPr>
                <w:bCs/>
              </w:rPr>
            </w:pPr>
          </w:p>
          <w:p w14:paraId="309B2330" w14:textId="77777777" w:rsidR="00702158" w:rsidRPr="00FF7127" w:rsidRDefault="00702158" w:rsidP="00DE247F">
            <w:pPr>
              <w:pStyle w:val="Prrafodelista"/>
              <w:tabs>
                <w:tab w:val="left" w:pos="240"/>
              </w:tabs>
              <w:ind w:left="0" w:firstLine="11"/>
              <w:jc w:val="both"/>
              <w:rPr>
                <w:bCs/>
              </w:rPr>
            </w:pPr>
            <w:r w:rsidRPr="00FF7127">
              <w:rPr>
                <w:bCs/>
              </w:rPr>
              <w:t>Sistema de accionamiento: Por Bastón (libre de cadenas).</w:t>
            </w:r>
          </w:p>
          <w:p w14:paraId="4AA1AF9E" w14:textId="77777777" w:rsidR="00702158" w:rsidRPr="00FF7127" w:rsidRDefault="00702158" w:rsidP="00DE247F">
            <w:pPr>
              <w:pStyle w:val="Prrafodelista"/>
              <w:tabs>
                <w:tab w:val="left" w:pos="240"/>
              </w:tabs>
              <w:ind w:left="0" w:firstLine="11"/>
              <w:jc w:val="both"/>
              <w:rPr>
                <w:bCs/>
              </w:rPr>
            </w:pPr>
          </w:p>
          <w:p w14:paraId="37DB2FAB" w14:textId="77777777" w:rsidR="00702158" w:rsidRDefault="00702158" w:rsidP="00DE247F">
            <w:pPr>
              <w:pStyle w:val="Prrafodelista"/>
              <w:tabs>
                <w:tab w:val="left" w:pos="240"/>
              </w:tabs>
              <w:ind w:left="0" w:firstLine="11"/>
              <w:jc w:val="both"/>
              <w:rPr>
                <w:bCs/>
              </w:rPr>
            </w:pPr>
            <w:r w:rsidRPr="00FF7127">
              <w:rPr>
                <w:bCs/>
              </w:rPr>
              <w:t>Riel Superior: Perfil de aluminio extruido anodizado o lacado al horno de alta resistencia para evitar que se doble con el peso.</w:t>
            </w:r>
          </w:p>
          <w:p w14:paraId="6EC082D8" w14:textId="77777777" w:rsidR="00702158" w:rsidRPr="00FF7127" w:rsidRDefault="00702158" w:rsidP="00DE247F">
            <w:pPr>
              <w:pStyle w:val="Prrafodelista"/>
              <w:tabs>
                <w:tab w:val="left" w:pos="240"/>
              </w:tabs>
              <w:ind w:left="0" w:firstLine="11"/>
              <w:jc w:val="both"/>
              <w:rPr>
                <w:bCs/>
              </w:rPr>
            </w:pPr>
          </w:p>
          <w:p w14:paraId="6A687C7F" w14:textId="77777777" w:rsidR="00702158" w:rsidRDefault="00702158" w:rsidP="00DE247F">
            <w:pPr>
              <w:pStyle w:val="Prrafodelista"/>
              <w:tabs>
                <w:tab w:val="left" w:pos="240"/>
              </w:tabs>
              <w:ind w:left="0" w:firstLine="11"/>
              <w:jc w:val="both"/>
              <w:rPr>
                <w:bCs/>
              </w:rPr>
            </w:pPr>
            <w:r w:rsidRPr="00FF7127">
              <w:rPr>
                <w:bCs/>
              </w:rPr>
              <w:t>•</w:t>
            </w:r>
            <w:r>
              <w:rPr>
                <w:bCs/>
              </w:rPr>
              <w:t xml:space="preserve"> </w:t>
            </w:r>
            <w:r w:rsidRPr="00FF7127">
              <w:rPr>
                <w:bCs/>
              </w:rPr>
              <w:t xml:space="preserve">Componentes Internos del Riel: Carros de desplazamiento y espaciadores fabricados en polímero </w:t>
            </w:r>
            <w:proofErr w:type="spellStart"/>
            <w:r w:rsidRPr="00FF7127">
              <w:rPr>
                <w:bCs/>
              </w:rPr>
              <w:t>autolubricante</w:t>
            </w:r>
            <w:proofErr w:type="spellEnd"/>
            <w:r w:rsidRPr="00FF7127">
              <w:rPr>
                <w:bCs/>
              </w:rPr>
              <w:t xml:space="preserve"> de alta resistencia (Nylon o </w:t>
            </w:r>
            <w:proofErr w:type="spellStart"/>
            <w:r w:rsidRPr="00FF7127">
              <w:rPr>
                <w:bCs/>
              </w:rPr>
              <w:t>celcón</w:t>
            </w:r>
            <w:proofErr w:type="spellEnd"/>
            <w:r w:rsidRPr="00FF7127">
              <w:rPr>
                <w:bCs/>
              </w:rPr>
              <w:t>) con protección UV para que el mecanismo no se tueste ni se atore con el sol.</w:t>
            </w:r>
          </w:p>
          <w:p w14:paraId="457D00DC" w14:textId="77777777" w:rsidR="00702158" w:rsidRPr="00FF7127" w:rsidRDefault="00702158" w:rsidP="00DE247F">
            <w:pPr>
              <w:pStyle w:val="Prrafodelista"/>
              <w:tabs>
                <w:tab w:val="left" w:pos="240"/>
              </w:tabs>
              <w:ind w:left="0" w:firstLine="11"/>
              <w:jc w:val="both"/>
              <w:rPr>
                <w:bCs/>
              </w:rPr>
            </w:pPr>
          </w:p>
          <w:p w14:paraId="6796C0E6" w14:textId="77777777" w:rsidR="00702158" w:rsidRDefault="00702158" w:rsidP="00DE247F">
            <w:pPr>
              <w:pStyle w:val="Prrafodelista"/>
              <w:tabs>
                <w:tab w:val="left" w:pos="240"/>
              </w:tabs>
              <w:ind w:left="0" w:firstLine="11"/>
              <w:jc w:val="both"/>
              <w:rPr>
                <w:bCs/>
              </w:rPr>
            </w:pPr>
            <w:r w:rsidRPr="00FF7127">
              <w:rPr>
                <w:bCs/>
              </w:rPr>
              <w:t>•</w:t>
            </w:r>
            <w:r>
              <w:rPr>
                <w:bCs/>
              </w:rPr>
              <w:t xml:space="preserve"> </w:t>
            </w:r>
            <w:r w:rsidRPr="00FF7127">
              <w:rPr>
                <w:bCs/>
              </w:rPr>
              <w:t>Ganchos de Sujeción (Clips): Soportes superiores transparentes de policarbonato de alta resistencia donde se cuelga cada lámina.</w:t>
            </w:r>
          </w:p>
          <w:p w14:paraId="1D73349D" w14:textId="77777777" w:rsidR="00702158" w:rsidRPr="00FF7127" w:rsidRDefault="00702158" w:rsidP="00DE247F">
            <w:pPr>
              <w:pStyle w:val="Prrafodelista"/>
              <w:tabs>
                <w:tab w:val="left" w:pos="240"/>
              </w:tabs>
              <w:ind w:left="0" w:firstLine="11"/>
              <w:jc w:val="both"/>
              <w:rPr>
                <w:bCs/>
              </w:rPr>
            </w:pPr>
          </w:p>
          <w:p w14:paraId="67B62494" w14:textId="77777777" w:rsidR="00702158" w:rsidRDefault="00702158" w:rsidP="00DE247F">
            <w:pPr>
              <w:pStyle w:val="Prrafodelista"/>
              <w:tabs>
                <w:tab w:val="left" w:pos="240"/>
              </w:tabs>
              <w:ind w:left="0" w:firstLine="11"/>
              <w:jc w:val="both"/>
              <w:rPr>
                <w:bCs/>
              </w:rPr>
            </w:pPr>
            <w:r w:rsidRPr="00FF7127">
              <w:rPr>
                <w:bCs/>
              </w:rPr>
              <w:t>•</w:t>
            </w:r>
            <w:r>
              <w:rPr>
                <w:bCs/>
              </w:rPr>
              <w:t xml:space="preserve"> </w:t>
            </w:r>
            <w:r w:rsidRPr="00FF7127">
              <w:rPr>
                <w:bCs/>
              </w:rPr>
              <w:t xml:space="preserve">Sistema de Accionamiento: </w:t>
            </w:r>
            <w:proofErr w:type="spellStart"/>
            <w:r w:rsidRPr="00FF7127">
              <w:rPr>
                <w:bCs/>
              </w:rPr>
              <w:t>Monocontrol</w:t>
            </w:r>
            <w:proofErr w:type="spellEnd"/>
            <w:r w:rsidRPr="00FF7127">
              <w:rPr>
                <w:bCs/>
              </w:rPr>
              <w:t xml:space="preserve"> por Bastón Rígido (Libre de cadenas colgantes). Un solo bastón de aluminio controla el giro de las lamas (rotación de 180°) y el desplazamiento horizontal.</w:t>
            </w:r>
          </w:p>
          <w:p w14:paraId="51A62EC9" w14:textId="77777777" w:rsidR="00702158" w:rsidRPr="00FF7127" w:rsidRDefault="00702158" w:rsidP="00DE247F">
            <w:pPr>
              <w:pStyle w:val="Prrafodelista"/>
              <w:tabs>
                <w:tab w:val="left" w:pos="240"/>
              </w:tabs>
              <w:ind w:left="0" w:firstLine="11"/>
              <w:jc w:val="both"/>
              <w:rPr>
                <w:bCs/>
              </w:rPr>
            </w:pPr>
          </w:p>
          <w:p w14:paraId="6F5DB9DF" w14:textId="77777777" w:rsidR="00702158" w:rsidRDefault="00702158" w:rsidP="00DE247F">
            <w:pPr>
              <w:pStyle w:val="Prrafodelista"/>
              <w:tabs>
                <w:tab w:val="left" w:pos="240"/>
              </w:tabs>
              <w:ind w:left="0" w:firstLine="11"/>
              <w:jc w:val="both"/>
              <w:rPr>
                <w:bCs/>
              </w:rPr>
            </w:pPr>
            <w:r w:rsidRPr="00FF7127">
              <w:rPr>
                <w:bCs/>
              </w:rPr>
              <w:t>•</w:t>
            </w:r>
            <w:r>
              <w:rPr>
                <w:bCs/>
              </w:rPr>
              <w:t xml:space="preserve"> </w:t>
            </w:r>
            <w:r w:rsidRPr="00FF7127">
              <w:rPr>
                <w:bCs/>
              </w:rPr>
              <w:t>Contrapesos Inferiores: Placas de PVC pesado insertadas en los bolsillos inferiores de cada lámina.</w:t>
            </w:r>
          </w:p>
          <w:p w14:paraId="79B08C94" w14:textId="77777777" w:rsidR="00702158" w:rsidRPr="00FF7127" w:rsidRDefault="00702158" w:rsidP="00DE247F">
            <w:pPr>
              <w:pStyle w:val="Prrafodelista"/>
              <w:tabs>
                <w:tab w:val="left" w:pos="240"/>
              </w:tabs>
              <w:ind w:left="0" w:firstLine="11"/>
              <w:jc w:val="both"/>
              <w:rPr>
                <w:bCs/>
              </w:rPr>
            </w:pPr>
          </w:p>
          <w:p w14:paraId="050E119D" w14:textId="77777777" w:rsidR="00702158" w:rsidRPr="00FF7127" w:rsidRDefault="00702158" w:rsidP="00DE247F">
            <w:pPr>
              <w:pStyle w:val="Prrafodelista"/>
              <w:tabs>
                <w:tab w:val="left" w:pos="240"/>
              </w:tabs>
              <w:ind w:left="0" w:firstLine="11"/>
              <w:jc w:val="both"/>
              <w:rPr>
                <w:bCs/>
              </w:rPr>
            </w:pPr>
            <w:r w:rsidRPr="00FF7127">
              <w:rPr>
                <w:bCs/>
              </w:rPr>
              <w:t>•</w:t>
            </w:r>
            <w:r>
              <w:rPr>
                <w:bCs/>
              </w:rPr>
              <w:t xml:space="preserve"> </w:t>
            </w:r>
            <w:r w:rsidRPr="00FF7127">
              <w:rPr>
                <w:bCs/>
              </w:rPr>
              <w:t>Unión Inferior: Especificar sin cadena de unión inferior (las pesas internas son suficientes).</w:t>
            </w:r>
          </w:p>
          <w:p w14:paraId="07C673A7" w14:textId="77777777" w:rsidR="00702158" w:rsidRPr="00FF7127" w:rsidRDefault="00702158" w:rsidP="00DE247F">
            <w:pPr>
              <w:pStyle w:val="Prrafodelista"/>
              <w:tabs>
                <w:tab w:val="left" w:pos="240"/>
              </w:tabs>
              <w:ind w:left="0" w:firstLine="11"/>
              <w:jc w:val="both"/>
              <w:rPr>
                <w:bCs/>
              </w:rPr>
            </w:pPr>
          </w:p>
          <w:p w14:paraId="634F894F" w14:textId="77777777" w:rsidR="00702158" w:rsidRPr="00FF7127" w:rsidRDefault="00702158" w:rsidP="00DE247F">
            <w:pPr>
              <w:pStyle w:val="Prrafodelista"/>
              <w:tabs>
                <w:tab w:val="left" w:pos="240"/>
              </w:tabs>
              <w:ind w:left="0" w:firstLine="11"/>
              <w:jc w:val="both"/>
              <w:rPr>
                <w:bCs/>
              </w:rPr>
            </w:pPr>
            <w:r w:rsidRPr="00FF7127">
              <w:rPr>
                <w:bCs/>
              </w:rPr>
              <w:t>Soportes de instalación:</w:t>
            </w:r>
          </w:p>
          <w:p w14:paraId="7D538C03" w14:textId="77777777" w:rsidR="00702158" w:rsidRPr="00FF7127" w:rsidRDefault="00702158" w:rsidP="00DE247F">
            <w:pPr>
              <w:pStyle w:val="Prrafodelista"/>
              <w:tabs>
                <w:tab w:val="left" w:pos="240"/>
              </w:tabs>
              <w:ind w:left="0" w:firstLine="11"/>
              <w:jc w:val="both"/>
              <w:rPr>
                <w:bCs/>
              </w:rPr>
            </w:pPr>
          </w:p>
          <w:p w14:paraId="092F5A03" w14:textId="77777777" w:rsidR="00702158" w:rsidRDefault="00702158" w:rsidP="00DE247F">
            <w:pPr>
              <w:pStyle w:val="Prrafodelista"/>
              <w:tabs>
                <w:tab w:val="left" w:pos="240"/>
              </w:tabs>
              <w:ind w:left="0" w:firstLine="11"/>
              <w:jc w:val="both"/>
              <w:rPr>
                <w:bCs/>
              </w:rPr>
            </w:pPr>
            <w:r w:rsidRPr="00FF7127">
              <w:rPr>
                <w:bCs/>
              </w:rPr>
              <w:t>Soportes Base (Estructurales): Placas de fijación y clips de anclaje rápido fabricados en acero galvanizado, acero templado o acero al carbono de alto calibre (tratados contra la oxidación). Deben garantizar la rigidez estructural necesaria para soportar el riel de aluminio y el peso total de las láminas textiles.</w:t>
            </w:r>
          </w:p>
          <w:p w14:paraId="789CCF92" w14:textId="77777777" w:rsidR="00702158" w:rsidRPr="00FF7127" w:rsidRDefault="00702158" w:rsidP="00DE247F">
            <w:pPr>
              <w:pStyle w:val="Prrafodelista"/>
              <w:tabs>
                <w:tab w:val="left" w:pos="240"/>
              </w:tabs>
              <w:ind w:left="0" w:firstLine="11"/>
              <w:jc w:val="both"/>
              <w:rPr>
                <w:bCs/>
              </w:rPr>
            </w:pPr>
          </w:p>
          <w:p w14:paraId="32D413DE" w14:textId="77777777" w:rsidR="00702158" w:rsidRDefault="00702158" w:rsidP="00DE247F">
            <w:pPr>
              <w:pStyle w:val="Prrafodelista"/>
              <w:tabs>
                <w:tab w:val="left" w:pos="240"/>
              </w:tabs>
              <w:ind w:left="0" w:firstLine="11"/>
              <w:jc w:val="both"/>
              <w:rPr>
                <w:bCs/>
              </w:rPr>
            </w:pPr>
            <w:r w:rsidRPr="00FF7127">
              <w:rPr>
                <w:bCs/>
              </w:rPr>
              <w:t>•</w:t>
            </w:r>
            <w:r>
              <w:rPr>
                <w:bCs/>
              </w:rPr>
              <w:t xml:space="preserve"> </w:t>
            </w:r>
            <w:r w:rsidRPr="00FF7127">
              <w:rPr>
                <w:bCs/>
              </w:rPr>
              <w:t>Componentes de Ajuste (Escuadras): la instalación es a la pared, se deben incluir escuadras de hierro o acero extruido ajustables en profundidad (mínimo de 3 a 5 pulgadas) para librar manijas o marcos de las ventanas.</w:t>
            </w:r>
          </w:p>
          <w:p w14:paraId="0D0B00FF" w14:textId="77777777" w:rsidR="00702158" w:rsidRPr="00FF7127" w:rsidRDefault="00702158" w:rsidP="00DE247F">
            <w:pPr>
              <w:pStyle w:val="Prrafodelista"/>
              <w:tabs>
                <w:tab w:val="left" w:pos="240"/>
              </w:tabs>
              <w:ind w:left="0" w:firstLine="11"/>
              <w:jc w:val="both"/>
              <w:rPr>
                <w:bCs/>
              </w:rPr>
            </w:pPr>
          </w:p>
          <w:p w14:paraId="7A31E5D7" w14:textId="77777777" w:rsidR="00702158" w:rsidRPr="00FF7127" w:rsidRDefault="00702158" w:rsidP="00DE247F">
            <w:pPr>
              <w:pStyle w:val="Prrafodelista"/>
              <w:tabs>
                <w:tab w:val="left" w:pos="240"/>
              </w:tabs>
              <w:ind w:left="0" w:firstLine="11"/>
              <w:jc w:val="both"/>
              <w:rPr>
                <w:bCs/>
              </w:rPr>
            </w:pPr>
            <w:r w:rsidRPr="00FF7127">
              <w:rPr>
                <w:bCs/>
              </w:rPr>
              <w:t>•</w:t>
            </w:r>
            <w:r>
              <w:rPr>
                <w:bCs/>
              </w:rPr>
              <w:t xml:space="preserve"> </w:t>
            </w:r>
            <w:r w:rsidRPr="00FF7127">
              <w:rPr>
                <w:bCs/>
              </w:rPr>
              <w:t>Cubiertas Estéticas (Embellecedores): Tapas de polímero técnico de alta resistencia (ABS o Nylon con protección UV) para cubrir los mecanismos de los extremos del riel. Deben ser del mismo color del riel (blanco, gris o negro) para ocultar los tornillos y ofrecer un acabado limpio y corporativo.</w:t>
            </w:r>
          </w:p>
          <w:p w14:paraId="674B5394" w14:textId="77777777" w:rsidR="00702158" w:rsidRPr="00FF7127" w:rsidRDefault="00702158" w:rsidP="00DE247F">
            <w:pPr>
              <w:pStyle w:val="Prrafodelista"/>
              <w:tabs>
                <w:tab w:val="left" w:pos="240"/>
              </w:tabs>
              <w:ind w:left="0" w:firstLine="11"/>
              <w:jc w:val="both"/>
              <w:rPr>
                <w:bCs/>
              </w:rPr>
            </w:pPr>
          </w:p>
          <w:p w14:paraId="4FD232F3" w14:textId="77777777" w:rsidR="00702158" w:rsidRPr="00FF7127" w:rsidRDefault="00702158" w:rsidP="00DE247F">
            <w:pPr>
              <w:pStyle w:val="Prrafodelista"/>
              <w:tabs>
                <w:tab w:val="left" w:pos="240"/>
              </w:tabs>
              <w:ind w:left="0" w:firstLine="11"/>
              <w:jc w:val="both"/>
              <w:rPr>
                <w:bCs/>
              </w:rPr>
            </w:pPr>
            <w:r w:rsidRPr="00FF7127">
              <w:rPr>
                <w:bCs/>
              </w:rPr>
              <w:t>Características funcionales</w:t>
            </w:r>
          </w:p>
          <w:p w14:paraId="4DF97A7B" w14:textId="77777777" w:rsidR="00702158" w:rsidRPr="00FF7127" w:rsidRDefault="00702158" w:rsidP="00DE247F">
            <w:pPr>
              <w:pStyle w:val="Prrafodelista"/>
              <w:tabs>
                <w:tab w:val="left" w:pos="240"/>
              </w:tabs>
              <w:ind w:left="0" w:firstLine="11"/>
              <w:jc w:val="both"/>
              <w:rPr>
                <w:bCs/>
              </w:rPr>
            </w:pPr>
          </w:p>
          <w:p w14:paraId="76DC913A" w14:textId="77777777" w:rsidR="00702158" w:rsidRPr="00FF7127" w:rsidRDefault="00702158" w:rsidP="00DE247F">
            <w:pPr>
              <w:pStyle w:val="Prrafodelista"/>
              <w:tabs>
                <w:tab w:val="left" w:pos="240"/>
              </w:tabs>
              <w:ind w:left="0" w:firstLine="11"/>
              <w:jc w:val="both"/>
              <w:rPr>
                <w:bCs/>
              </w:rPr>
            </w:pPr>
            <w:r w:rsidRPr="00FF7127">
              <w:rPr>
                <w:bCs/>
              </w:rPr>
              <w:t>Eliminación del deslumbramiento</w:t>
            </w:r>
          </w:p>
          <w:p w14:paraId="06BC6864" w14:textId="77777777" w:rsidR="00702158" w:rsidRPr="00FF7127" w:rsidRDefault="00702158" w:rsidP="00DE247F">
            <w:pPr>
              <w:pStyle w:val="Prrafodelista"/>
              <w:tabs>
                <w:tab w:val="left" w:pos="240"/>
              </w:tabs>
              <w:ind w:left="0" w:firstLine="11"/>
              <w:jc w:val="both"/>
              <w:rPr>
                <w:bCs/>
              </w:rPr>
            </w:pPr>
            <w:r w:rsidRPr="00FF7127">
              <w:rPr>
                <w:bCs/>
              </w:rPr>
              <w:t>Giro de 180° de las lamas</w:t>
            </w:r>
          </w:p>
          <w:p w14:paraId="04FD83CC" w14:textId="77777777" w:rsidR="00702158" w:rsidRPr="00FF7127" w:rsidRDefault="00702158" w:rsidP="00DE247F">
            <w:pPr>
              <w:pStyle w:val="Prrafodelista"/>
              <w:tabs>
                <w:tab w:val="left" w:pos="240"/>
              </w:tabs>
              <w:ind w:left="0" w:firstLine="11"/>
              <w:jc w:val="both"/>
              <w:rPr>
                <w:bCs/>
              </w:rPr>
            </w:pPr>
            <w:r w:rsidRPr="00FF7127">
              <w:rPr>
                <w:bCs/>
              </w:rPr>
              <w:t xml:space="preserve">Ahorro energético </w:t>
            </w:r>
          </w:p>
          <w:p w14:paraId="0CB5D6D2" w14:textId="77777777" w:rsidR="00702158" w:rsidRPr="00FF7127" w:rsidRDefault="00702158" w:rsidP="00DE247F">
            <w:pPr>
              <w:pStyle w:val="Prrafodelista"/>
              <w:tabs>
                <w:tab w:val="left" w:pos="240"/>
              </w:tabs>
              <w:ind w:left="0" w:firstLine="11"/>
              <w:jc w:val="both"/>
              <w:rPr>
                <w:bCs/>
              </w:rPr>
            </w:pPr>
            <w:r w:rsidRPr="00FF7127">
              <w:rPr>
                <w:bCs/>
              </w:rPr>
              <w:t>Efecto "Pantalla”</w:t>
            </w:r>
          </w:p>
          <w:p w14:paraId="36FEE21F" w14:textId="77777777" w:rsidR="00702158" w:rsidRPr="00FF7127" w:rsidRDefault="00702158" w:rsidP="00DE247F">
            <w:pPr>
              <w:pStyle w:val="Prrafodelista"/>
              <w:tabs>
                <w:tab w:val="left" w:pos="240"/>
              </w:tabs>
              <w:ind w:left="0" w:firstLine="11"/>
              <w:jc w:val="both"/>
              <w:rPr>
                <w:bCs/>
              </w:rPr>
            </w:pPr>
            <w:r w:rsidRPr="00FF7127">
              <w:rPr>
                <w:bCs/>
              </w:rPr>
              <w:t xml:space="preserve">Accionamiento </w:t>
            </w:r>
            <w:proofErr w:type="spellStart"/>
            <w:r w:rsidRPr="00FF7127">
              <w:rPr>
                <w:bCs/>
              </w:rPr>
              <w:t>Monocontrol</w:t>
            </w:r>
            <w:proofErr w:type="spellEnd"/>
          </w:p>
          <w:p w14:paraId="6B35A310" w14:textId="77777777" w:rsidR="00702158" w:rsidRPr="00FF7127" w:rsidRDefault="00702158" w:rsidP="00DE247F">
            <w:pPr>
              <w:pStyle w:val="Prrafodelista"/>
              <w:tabs>
                <w:tab w:val="left" w:pos="240"/>
              </w:tabs>
              <w:ind w:left="0" w:firstLine="11"/>
              <w:jc w:val="both"/>
              <w:rPr>
                <w:bCs/>
              </w:rPr>
            </w:pPr>
            <w:r w:rsidRPr="00FF7127">
              <w:rPr>
                <w:bCs/>
              </w:rPr>
              <w:t>Libre de enredos</w:t>
            </w:r>
          </w:p>
          <w:p w14:paraId="03BD9AEC" w14:textId="77777777" w:rsidR="00702158" w:rsidRPr="00FF7127" w:rsidRDefault="00702158" w:rsidP="00DE247F">
            <w:pPr>
              <w:pStyle w:val="Prrafodelista"/>
              <w:tabs>
                <w:tab w:val="left" w:pos="240"/>
              </w:tabs>
              <w:ind w:left="0" w:firstLine="11"/>
              <w:jc w:val="both"/>
              <w:rPr>
                <w:bCs/>
              </w:rPr>
            </w:pPr>
            <w:r w:rsidRPr="00FF7127">
              <w:rPr>
                <w:bCs/>
              </w:rPr>
              <w:t>Fácil limpieza</w:t>
            </w:r>
          </w:p>
          <w:p w14:paraId="1BECF7D3" w14:textId="77777777" w:rsidR="00702158" w:rsidRPr="00FF7127" w:rsidRDefault="00702158" w:rsidP="00DE247F">
            <w:pPr>
              <w:pStyle w:val="Prrafodelista"/>
              <w:tabs>
                <w:tab w:val="left" w:pos="240"/>
              </w:tabs>
              <w:ind w:left="0" w:firstLine="11"/>
              <w:jc w:val="both"/>
              <w:rPr>
                <w:bCs/>
              </w:rPr>
            </w:pPr>
            <w:r w:rsidRPr="00FF7127">
              <w:rPr>
                <w:bCs/>
              </w:rPr>
              <w:t>Resistencia al desgaste</w:t>
            </w:r>
          </w:p>
          <w:p w14:paraId="6CEC13F2" w14:textId="77777777" w:rsidR="00702158" w:rsidRPr="00FF7127" w:rsidRDefault="00702158" w:rsidP="00DE247F">
            <w:pPr>
              <w:pStyle w:val="Prrafodelista"/>
              <w:tabs>
                <w:tab w:val="left" w:pos="240"/>
              </w:tabs>
              <w:ind w:left="0" w:firstLine="11"/>
              <w:jc w:val="both"/>
              <w:rPr>
                <w:bCs/>
              </w:rPr>
            </w:pPr>
            <w:r w:rsidRPr="00FF7127">
              <w:rPr>
                <w:bCs/>
              </w:rPr>
              <w:t>Certificación Ignífuga</w:t>
            </w:r>
          </w:p>
          <w:p w14:paraId="37C610E4" w14:textId="77777777" w:rsidR="00702158" w:rsidRPr="00FF7127" w:rsidRDefault="00702158" w:rsidP="00DE247F">
            <w:pPr>
              <w:pStyle w:val="Prrafodelista"/>
              <w:tabs>
                <w:tab w:val="left" w:pos="240"/>
              </w:tabs>
              <w:ind w:left="0" w:firstLine="11"/>
              <w:jc w:val="both"/>
              <w:rPr>
                <w:bCs/>
              </w:rPr>
            </w:pPr>
            <w:r w:rsidRPr="00FF7127">
              <w:rPr>
                <w:bCs/>
              </w:rPr>
              <w:t xml:space="preserve">Diseño adaptable a diferentes ambientes interiores </w:t>
            </w:r>
          </w:p>
          <w:p w14:paraId="4482DCE9" w14:textId="77777777" w:rsidR="00702158" w:rsidRPr="00FF7127" w:rsidRDefault="00702158" w:rsidP="00DE247F">
            <w:pPr>
              <w:pStyle w:val="Prrafodelista"/>
              <w:tabs>
                <w:tab w:val="left" w:pos="240"/>
              </w:tabs>
              <w:ind w:left="0" w:firstLine="11"/>
              <w:jc w:val="both"/>
              <w:rPr>
                <w:bCs/>
              </w:rPr>
            </w:pPr>
          </w:p>
          <w:p w14:paraId="6B61A791" w14:textId="77777777" w:rsidR="00702158" w:rsidRPr="00FF7127" w:rsidRDefault="00702158" w:rsidP="00DE247F">
            <w:pPr>
              <w:pStyle w:val="Prrafodelista"/>
              <w:tabs>
                <w:tab w:val="left" w:pos="240"/>
              </w:tabs>
              <w:ind w:left="0" w:firstLine="11"/>
              <w:jc w:val="both"/>
              <w:rPr>
                <w:bCs/>
              </w:rPr>
            </w:pPr>
            <w:r w:rsidRPr="00FF7127">
              <w:rPr>
                <w:bCs/>
              </w:rPr>
              <w:t>Mantenimiento</w:t>
            </w:r>
          </w:p>
          <w:p w14:paraId="1C66461C" w14:textId="77777777" w:rsidR="00702158" w:rsidRPr="00FF7127" w:rsidRDefault="00702158" w:rsidP="00DE247F">
            <w:pPr>
              <w:pStyle w:val="Prrafodelista"/>
              <w:tabs>
                <w:tab w:val="left" w:pos="240"/>
              </w:tabs>
              <w:ind w:left="0" w:firstLine="11"/>
              <w:jc w:val="both"/>
              <w:rPr>
                <w:bCs/>
              </w:rPr>
            </w:pPr>
          </w:p>
          <w:p w14:paraId="1A9C7152" w14:textId="77777777" w:rsidR="00702158" w:rsidRPr="00FF7127" w:rsidRDefault="00702158" w:rsidP="00DE247F">
            <w:pPr>
              <w:pStyle w:val="Prrafodelista"/>
              <w:tabs>
                <w:tab w:val="left" w:pos="240"/>
              </w:tabs>
              <w:ind w:left="0" w:firstLine="11"/>
              <w:jc w:val="both"/>
              <w:rPr>
                <w:bCs/>
              </w:rPr>
            </w:pPr>
            <w:r w:rsidRPr="00FF7127">
              <w:rPr>
                <w:bCs/>
              </w:rPr>
              <w:t xml:space="preserve">Limpieza con paño seco o ligeramente húmedo </w:t>
            </w:r>
          </w:p>
          <w:p w14:paraId="7EB425C3" w14:textId="77777777" w:rsidR="00702158" w:rsidRPr="00FF7127" w:rsidRDefault="00702158" w:rsidP="00DE247F">
            <w:pPr>
              <w:pStyle w:val="Prrafodelista"/>
              <w:tabs>
                <w:tab w:val="left" w:pos="240"/>
              </w:tabs>
              <w:ind w:left="0" w:firstLine="11"/>
              <w:jc w:val="both"/>
              <w:rPr>
                <w:bCs/>
              </w:rPr>
            </w:pPr>
            <w:r w:rsidRPr="00FF7127">
              <w:rPr>
                <w:bCs/>
              </w:rPr>
              <w:t xml:space="preserve">No utilizar productos abrasivos o solventes </w:t>
            </w:r>
          </w:p>
          <w:p w14:paraId="601994E9" w14:textId="77777777" w:rsidR="00702158" w:rsidRPr="00FF7127" w:rsidRDefault="00702158" w:rsidP="00DE247F">
            <w:pPr>
              <w:pStyle w:val="Prrafodelista"/>
              <w:tabs>
                <w:tab w:val="left" w:pos="240"/>
              </w:tabs>
              <w:ind w:left="0" w:firstLine="11"/>
              <w:jc w:val="both"/>
              <w:rPr>
                <w:bCs/>
              </w:rPr>
            </w:pPr>
          </w:p>
          <w:p w14:paraId="50729E36" w14:textId="77777777" w:rsidR="00702158" w:rsidRPr="00FF7127" w:rsidRDefault="00702158" w:rsidP="00DE247F">
            <w:pPr>
              <w:pStyle w:val="Prrafodelista"/>
              <w:tabs>
                <w:tab w:val="left" w:pos="240"/>
              </w:tabs>
              <w:ind w:left="0" w:firstLine="11"/>
              <w:jc w:val="both"/>
              <w:rPr>
                <w:bCs/>
              </w:rPr>
            </w:pPr>
            <w:r w:rsidRPr="00FF7127">
              <w:rPr>
                <w:bCs/>
              </w:rPr>
              <w:t>Componentes incluidos</w:t>
            </w:r>
          </w:p>
          <w:p w14:paraId="582C6937" w14:textId="77777777" w:rsidR="00702158" w:rsidRPr="00FF7127" w:rsidRDefault="00702158" w:rsidP="00DE247F">
            <w:pPr>
              <w:pStyle w:val="Prrafodelista"/>
              <w:tabs>
                <w:tab w:val="left" w:pos="240"/>
              </w:tabs>
              <w:ind w:left="0" w:firstLine="11"/>
              <w:jc w:val="both"/>
              <w:rPr>
                <w:bCs/>
              </w:rPr>
            </w:pPr>
          </w:p>
          <w:p w14:paraId="3ACD3687" w14:textId="77777777" w:rsidR="00702158" w:rsidRDefault="00702158" w:rsidP="00DE247F">
            <w:pPr>
              <w:pStyle w:val="Prrafodelista"/>
              <w:tabs>
                <w:tab w:val="left" w:pos="240"/>
              </w:tabs>
              <w:ind w:left="0" w:firstLine="11"/>
              <w:jc w:val="both"/>
              <w:rPr>
                <w:bCs/>
              </w:rPr>
            </w:pPr>
            <w:r w:rsidRPr="00FF7127">
              <w:rPr>
                <w:bCs/>
              </w:rPr>
              <w:t>•</w:t>
            </w:r>
            <w:r w:rsidRPr="00FF7127">
              <w:rPr>
                <w:bCs/>
              </w:rPr>
              <w:tab/>
              <w:t>Riel Superior: Perfil de aluminio extruido completo, con todos sus carros internos, espaciadores de nylon y ganchos de policarbonato transparentes ya instalados.</w:t>
            </w:r>
          </w:p>
          <w:p w14:paraId="6DB1A0D2" w14:textId="77777777" w:rsidR="00702158" w:rsidRPr="00FF7127" w:rsidRDefault="00702158" w:rsidP="00DE247F">
            <w:pPr>
              <w:pStyle w:val="Prrafodelista"/>
              <w:tabs>
                <w:tab w:val="left" w:pos="240"/>
              </w:tabs>
              <w:ind w:left="0" w:firstLine="11"/>
              <w:jc w:val="both"/>
              <w:rPr>
                <w:bCs/>
              </w:rPr>
            </w:pPr>
          </w:p>
          <w:p w14:paraId="527398F1" w14:textId="77777777" w:rsidR="00702158" w:rsidRDefault="00702158" w:rsidP="00DE247F">
            <w:pPr>
              <w:pStyle w:val="Prrafodelista"/>
              <w:tabs>
                <w:tab w:val="left" w:pos="240"/>
              </w:tabs>
              <w:ind w:left="0" w:firstLine="11"/>
              <w:jc w:val="both"/>
              <w:rPr>
                <w:bCs/>
              </w:rPr>
            </w:pPr>
            <w:r w:rsidRPr="00FF7127">
              <w:rPr>
                <w:bCs/>
              </w:rPr>
              <w:t>•</w:t>
            </w:r>
            <w:r w:rsidRPr="00FF7127">
              <w:rPr>
                <w:bCs/>
              </w:rPr>
              <w:tab/>
              <w:t xml:space="preserve">Láminas (Bandas) Textiles: El juego completo de lamas de tela </w:t>
            </w:r>
            <w:proofErr w:type="spellStart"/>
            <w:r w:rsidRPr="00FF7127">
              <w:rPr>
                <w:bCs/>
              </w:rPr>
              <w:t>Sunscreen</w:t>
            </w:r>
            <w:proofErr w:type="spellEnd"/>
            <w:r w:rsidRPr="00FF7127">
              <w:rPr>
                <w:bCs/>
              </w:rPr>
              <w:t xml:space="preserve"> 3% cortadas a la altura exacta, con los bolsillos superiores e inferiores termosellados.</w:t>
            </w:r>
          </w:p>
          <w:p w14:paraId="37BF2ABF" w14:textId="77777777" w:rsidR="00702158" w:rsidRPr="00FF7127" w:rsidRDefault="00702158" w:rsidP="00DE247F">
            <w:pPr>
              <w:pStyle w:val="Prrafodelista"/>
              <w:tabs>
                <w:tab w:val="left" w:pos="240"/>
              </w:tabs>
              <w:ind w:left="0" w:firstLine="11"/>
              <w:jc w:val="both"/>
              <w:rPr>
                <w:bCs/>
              </w:rPr>
            </w:pPr>
          </w:p>
          <w:p w14:paraId="3BD7A905" w14:textId="77777777" w:rsidR="00702158" w:rsidRDefault="00702158" w:rsidP="00DE247F">
            <w:pPr>
              <w:pStyle w:val="Prrafodelista"/>
              <w:tabs>
                <w:tab w:val="left" w:pos="240"/>
              </w:tabs>
              <w:ind w:left="0" w:firstLine="11"/>
              <w:jc w:val="both"/>
              <w:rPr>
                <w:bCs/>
              </w:rPr>
            </w:pPr>
            <w:r w:rsidRPr="00FF7127">
              <w:rPr>
                <w:bCs/>
              </w:rPr>
              <w:t>•</w:t>
            </w:r>
            <w:r w:rsidRPr="00FF7127">
              <w:rPr>
                <w:bCs/>
              </w:rPr>
              <w:tab/>
              <w:t>Bastón de Mando: Bastón rígido de aluminio con su junta articulada (cardan) de metal superior y mango ergonómico inferior.</w:t>
            </w:r>
          </w:p>
          <w:p w14:paraId="5B7BF12B" w14:textId="77777777" w:rsidR="00702158" w:rsidRPr="00FF7127" w:rsidRDefault="00702158" w:rsidP="00DE247F">
            <w:pPr>
              <w:pStyle w:val="Prrafodelista"/>
              <w:tabs>
                <w:tab w:val="left" w:pos="240"/>
              </w:tabs>
              <w:ind w:left="0" w:firstLine="11"/>
              <w:jc w:val="both"/>
              <w:rPr>
                <w:bCs/>
              </w:rPr>
            </w:pPr>
          </w:p>
          <w:p w14:paraId="3CDFDBFB" w14:textId="77777777" w:rsidR="00702158" w:rsidRDefault="00702158" w:rsidP="00DE247F">
            <w:pPr>
              <w:pStyle w:val="Prrafodelista"/>
              <w:tabs>
                <w:tab w:val="left" w:pos="240"/>
              </w:tabs>
              <w:ind w:left="0" w:firstLine="11"/>
              <w:jc w:val="both"/>
              <w:rPr>
                <w:bCs/>
              </w:rPr>
            </w:pPr>
            <w:r w:rsidRPr="00FF7127">
              <w:rPr>
                <w:bCs/>
              </w:rPr>
              <w:t>•</w:t>
            </w:r>
            <w:r w:rsidRPr="00FF7127">
              <w:rPr>
                <w:bCs/>
              </w:rPr>
              <w:tab/>
              <w:t>Pesas Inferiores: Placas de contrapeso de PVC pesado, insertadas dentro del bolsillo inferior de cada lámina.</w:t>
            </w:r>
          </w:p>
          <w:p w14:paraId="73071275" w14:textId="77777777" w:rsidR="00702158" w:rsidRPr="00FF7127" w:rsidRDefault="00702158" w:rsidP="00DE247F">
            <w:pPr>
              <w:pStyle w:val="Prrafodelista"/>
              <w:tabs>
                <w:tab w:val="left" w:pos="240"/>
              </w:tabs>
              <w:ind w:left="0" w:firstLine="11"/>
              <w:jc w:val="both"/>
              <w:rPr>
                <w:bCs/>
              </w:rPr>
            </w:pPr>
          </w:p>
          <w:p w14:paraId="715C1061" w14:textId="77777777" w:rsidR="00702158" w:rsidRDefault="00702158" w:rsidP="00DE247F">
            <w:pPr>
              <w:pStyle w:val="Prrafodelista"/>
              <w:tabs>
                <w:tab w:val="left" w:pos="240"/>
              </w:tabs>
              <w:ind w:left="0" w:firstLine="11"/>
              <w:jc w:val="both"/>
              <w:rPr>
                <w:bCs/>
              </w:rPr>
            </w:pPr>
            <w:r w:rsidRPr="00FF7127">
              <w:rPr>
                <w:bCs/>
              </w:rPr>
              <w:t>•</w:t>
            </w:r>
            <w:r w:rsidRPr="00FF7127">
              <w:rPr>
                <w:bCs/>
              </w:rPr>
              <w:tab/>
              <w:t xml:space="preserve">Soportes de Techo o Pared: Los clips de anclaje rápido en acero galvanizado (si instalas al techo) o las escuadras de extensión de </w:t>
            </w:r>
            <w:r w:rsidRPr="00FF7127">
              <w:rPr>
                <w:bCs/>
              </w:rPr>
              <w:lastRenderedPageBreak/>
              <w:t>hierro/acero (si fijas a la pared).</w:t>
            </w:r>
          </w:p>
          <w:p w14:paraId="73ED5F6F" w14:textId="77777777" w:rsidR="00702158" w:rsidRPr="00FF7127" w:rsidRDefault="00702158" w:rsidP="00DE247F">
            <w:pPr>
              <w:pStyle w:val="Prrafodelista"/>
              <w:tabs>
                <w:tab w:val="left" w:pos="240"/>
              </w:tabs>
              <w:ind w:left="0" w:firstLine="11"/>
              <w:jc w:val="both"/>
              <w:rPr>
                <w:bCs/>
              </w:rPr>
            </w:pPr>
          </w:p>
          <w:p w14:paraId="74730B73" w14:textId="77777777" w:rsidR="00702158" w:rsidRDefault="00702158" w:rsidP="00DE247F">
            <w:pPr>
              <w:pStyle w:val="Prrafodelista"/>
              <w:tabs>
                <w:tab w:val="left" w:pos="240"/>
              </w:tabs>
              <w:ind w:left="0" w:firstLine="11"/>
              <w:jc w:val="both"/>
              <w:rPr>
                <w:bCs/>
              </w:rPr>
            </w:pPr>
            <w:r w:rsidRPr="00FF7127">
              <w:rPr>
                <w:bCs/>
              </w:rPr>
              <w:t>•</w:t>
            </w:r>
            <w:r w:rsidRPr="00FF7127">
              <w:rPr>
                <w:bCs/>
              </w:rPr>
              <w:tab/>
              <w:t>Cubiertas Estéticas: Tapas plásticas embellecedoras para los extremos del riel.</w:t>
            </w:r>
          </w:p>
          <w:p w14:paraId="7C8B2ACB" w14:textId="77777777" w:rsidR="00702158" w:rsidRPr="00FF7127" w:rsidRDefault="00702158" w:rsidP="00DE247F">
            <w:pPr>
              <w:pStyle w:val="Prrafodelista"/>
              <w:tabs>
                <w:tab w:val="left" w:pos="240"/>
              </w:tabs>
              <w:ind w:left="0" w:firstLine="11"/>
              <w:jc w:val="both"/>
              <w:rPr>
                <w:bCs/>
              </w:rPr>
            </w:pPr>
          </w:p>
          <w:p w14:paraId="01F59CDE" w14:textId="77777777" w:rsidR="00702158" w:rsidRDefault="00702158" w:rsidP="00DE247F">
            <w:pPr>
              <w:pStyle w:val="Prrafodelista"/>
              <w:tabs>
                <w:tab w:val="left" w:pos="240"/>
              </w:tabs>
              <w:ind w:left="0" w:firstLine="11"/>
              <w:jc w:val="both"/>
              <w:rPr>
                <w:bCs/>
              </w:rPr>
            </w:pPr>
            <w:r w:rsidRPr="00FF7127">
              <w:rPr>
                <w:bCs/>
              </w:rPr>
              <w:t>•</w:t>
            </w:r>
            <w:r w:rsidRPr="00FF7127">
              <w:rPr>
                <w:bCs/>
              </w:rPr>
              <w:tab/>
              <w:t>Chazos y Tornillos: El kit de tornillería técnica adecuado para el tipo de superficie de tu oficina (concreto).</w:t>
            </w:r>
          </w:p>
          <w:p w14:paraId="468FB283" w14:textId="77777777" w:rsidR="00702158" w:rsidRPr="00FF7127" w:rsidRDefault="00702158" w:rsidP="00DE247F">
            <w:pPr>
              <w:pStyle w:val="Prrafodelista"/>
              <w:tabs>
                <w:tab w:val="left" w:pos="240"/>
              </w:tabs>
              <w:ind w:left="0" w:firstLine="11"/>
              <w:jc w:val="both"/>
              <w:rPr>
                <w:bCs/>
              </w:rPr>
            </w:pPr>
          </w:p>
          <w:p w14:paraId="11C01879" w14:textId="77777777" w:rsidR="00702158" w:rsidRDefault="00702158" w:rsidP="00DE247F">
            <w:pPr>
              <w:pStyle w:val="Prrafodelista"/>
              <w:tabs>
                <w:tab w:val="left" w:pos="240"/>
              </w:tabs>
              <w:ind w:left="0" w:firstLine="11"/>
              <w:jc w:val="both"/>
              <w:rPr>
                <w:bCs/>
              </w:rPr>
            </w:pPr>
            <w:r w:rsidRPr="00FF7127">
              <w:rPr>
                <w:bCs/>
              </w:rPr>
              <w:t>•</w:t>
            </w:r>
            <w:r w:rsidRPr="00FF7127">
              <w:rPr>
                <w:bCs/>
              </w:rPr>
              <w:tab/>
              <w:t>Transporte / Entrega: Envío seguro del producto hasta la ciudad de Leticia –amazonas</w:t>
            </w:r>
          </w:p>
          <w:p w14:paraId="11778C03" w14:textId="77777777" w:rsidR="00702158" w:rsidRPr="00FF7127" w:rsidRDefault="00702158" w:rsidP="00DE247F">
            <w:pPr>
              <w:pStyle w:val="Prrafodelista"/>
              <w:tabs>
                <w:tab w:val="left" w:pos="240"/>
              </w:tabs>
              <w:ind w:left="0" w:firstLine="11"/>
              <w:jc w:val="both"/>
              <w:rPr>
                <w:bCs/>
              </w:rPr>
            </w:pPr>
          </w:p>
          <w:p w14:paraId="32430F74" w14:textId="77777777" w:rsidR="00702158" w:rsidRDefault="00702158" w:rsidP="00DE247F">
            <w:pPr>
              <w:pStyle w:val="Prrafodelista"/>
              <w:tabs>
                <w:tab w:val="left" w:pos="240"/>
              </w:tabs>
              <w:ind w:left="0" w:firstLine="11"/>
              <w:jc w:val="both"/>
              <w:rPr>
                <w:bCs/>
              </w:rPr>
            </w:pPr>
            <w:r w:rsidRPr="00FF7127">
              <w:rPr>
                <w:bCs/>
              </w:rPr>
              <w:t>•</w:t>
            </w:r>
            <w:r w:rsidRPr="00FF7127">
              <w:rPr>
                <w:bCs/>
              </w:rPr>
              <w:tab/>
              <w:t>Garantía escrita: Cobertura mínima de 1 a 2 años en los mecanismos y decoloración de la tela</w:t>
            </w:r>
          </w:p>
          <w:p w14:paraId="51B4B01A" w14:textId="77777777" w:rsidR="00702158" w:rsidRPr="00FF7127" w:rsidRDefault="00702158" w:rsidP="00DE247F">
            <w:pPr>
              <w:pStyle w:val="Prrafodelista"/>
              <w:tabs>
                <w:tab w:val="left" w:pos="240"/>
              </w:tabs>
              <w:ind w:left="0" w:firstLine="11"/>
              <w:jc w:val="both"/>
              <w:rPr>
                <w:bCs/>
              </w:rPr>
            </w:pPr>
          </w:p>
          <w:p w14:paraId="1BD4C2EB" w14:textId="77777777" w:rsidR="00702158" w:rsidRDefault="00702158" w:rsidP="00DE247F">
            <w:pPr>
              <w:pStyle w:val="Prrafodelista"/>
              <w:tabs>
                <w:tab w:val="left" w:pos="240"/>
              </w:tabs>
              <w:ind w:left="0" w:firstLine="11"/>
              <w:jc w:val="both"/>
              <w:rPr>
                <w:bCs/>
              </w:rPr>
            </w:pPr>
            <w:r w:rsidRPr="00FF7127">
              <w:rPr>
                <w:bCs/>
              </w:rPr>
              <w:t>•</w:t>
            </w:r>
            <w:r w:rsidRPr="00FF7127">
              <w:rPr>
                <w:bCs/>
              </w:rPr>
              <w:tab/>
              <w:t>Kit de instalación (tornillos y anclajes).</w:t>
            </w:r>
          </w:p>
          <w:p w14:paraId="4C46734F" w14:textId="77777777" w:rsidR="00702158" w:rsidRPr="00FF7127" w:rsidRDefault="00702158" w:rsidP="00DE247F">
            <w:pPr>
              <w:pStyle w:val="Prrafodelista"/>
              <w:tabs>
                <w:tab w:val="left" w:pos="240"/>
              </w:tabs>
              <w:ind w:left="0" w:firstLine="11"/>
              <w:jc w:val="both"/>
              <w:rPr>
                <w:bCs/>
              </w:rPr>
            </w:pPr>
          </w:p>
          <w:p w14:paraId="45C2718B" w14:textId="77777777" w:rsidR="00702158" w:rsidRDefault="00702158" w:rsidP="00DE247F">
            <w:pPr>
              <w:pStyle w:val="Prrafodelista"/>
              <w:tabs>
                <w:tab w:val="left" w:pos="240"/>
              </w:tabs>
              <w:ind w:left="0" w:firstLine="11"/>
              <w:jc w:val="both"/>
              <w:rPr>
                <w:bCs/>
              </w:rPr>
            </w:pPr>
            <w:r w:rsidRPr="00FF7127">
              <w:rPr>
                <w:bCs/>
              </w:rPr>
              <w:t>•</w:t>
            </w:r>
            <w:r w:rsidRPr="00FF7127">
              <w:rPr>
                <w:bCs/>
              </w:rPr>
              <w:tab/>
              <w:t>Peso aproximado</w:t>
            </w:r>
          </w:p>
          <w:p w14:paraId="4F8AC526" w14:textId="77777777" w:rsidR="00702158" w:rsidRPr="00FF7127" w:rsidRDefault="00702158" w:rsidP="00DE247F">
            <w:pPr>
              <w:pStyle w:val="Prrafodelista"/>
              <w:tabs>
                <w:tab w:val="left" w:pos="240"/>
              </w:tabs>
              <w:ind w:left="0" w:firstLine="11"/>
              <w:jc w:val="both"/>
              <w:rPr>
                <w:bCs/>
              </w:rPr>
            </w:pPr>
          </w:p>
          <w:p w14:paraId="19BA32FA" w14:textId="77777777" w:rsidR="00702158" w:rsidRDefault="00702158" w:rsidP="00DE247F">
            <w:pPr>
              <w:pStyle w:val="Prrafodelista"/>
              <w:tabs>
                <w:tab w:val="left" w:pos="240"/>
              </w:tabs>
              <w:ind w:left="0" w:firstLine="11"/>
              <w:jc w:val="both"/>
              <w:rPr>
                <w:bCs/>
              </w:rPr>
            </w:pPr>
            <w:r w:rsidRPr="00FF7127">
              <w:rPr>
                <w:bCs/>
              </w:rPr>
              <w:t>•</w:t>
            </w:r>
            <w:r w:rsidRPr="00FF7127">
              <w:rPr>
                <w:bCs/>
              </w:rPr>
              <w:tab/>
              <w:t xml:space="preserve">Entre 2.5 kg y 4 kg (dependiendo del tipo de tela seleccionada) </w:t>
            </w:r>
          </w:p>
          <w:p w14:paraId="17425114" w14:textId="77777777" w:rsidR="00702158" w:rsidRPr="00FF7127" w:rsidRDefault="00702158" w:rsidP="00DE247F">
            <w:pPr>
              <w:pStyle w:val="Prrafodelista"/>
              <w:tabs>
                <w:tab w:val="left" w:pos="240"/>
              </w:tabs>
              <w:ind w:left="0" w:firstLine="11"/>
              <w:jc w:val="both"/>
              <w:rPr>
                <w:bCs/>
              </w:rPr>
            </w:pPr>
          </w:p>
          <w:p w14:paraId="662D1ED7" w14:textId="77777777" w:rsidR="00702158" w:rsidRPr="00050967" w:rsidRDefault="00702158" w:rsidP="00DE247F">
            <w:pPr>
              <w:pStyle w:val="Prrafodelista"/>
              <w:tabs>
                <w:tab w:val="left" w:pos="240"/>
              </w:tabs>
              <w:ind w:left="0" w:firstLine="11"/>
              <w:jc w:val="both"/>
              <w:rPr>
                <w:bCs/>
              </w:rPr>
            </w:pPr>
            <w:r w:rsidRPr="00FF7127">
              <w:rPr>
                <w:bCs/>
              </w:rPr>
              <w:t>•</w:t>
            </w:r>
            <w:r w:rsidRPr="00FF7127">
              <w:rPr>
                <w:bCs/>
              </w:rPr>
              <w:tab/>
              <w:t>Incluye Instalación que consiste en: Montaje en pared o techo con instalación sencilla mediante fijación mecánica.</w:t>
            </w:r>
          </w:p>
        </w:tc>
        <w:tc>
          <w:tcPr>
            <w:tcW w:w="654" w:type="pct"/>
            <w:vAlign w:val="center"/>
          </w:tcPr>
          <w:p w14:paraId="6C050F3F" w14:textId="77777777" w:rsidR="00702158" w:rsidRPr="00480208" w:rsidRDefault="00702158" w:rsidP="00DE247F">
            <w:pPr>
              <w:pStyle w:val="Prrafodelista"/>
              <w:tabs>
                <w:tab w:val="left" w:pos="240"/>
              </w:tabs>
              <w:ind w:left="0"/>
              <w:jc w:val="center"/>
              <w:rPr>
                <w:b/>
                <w:sz w:val="16"/>
                <w:szCs w:val="16"/>
              </w:rPr>
            </w:pPr>
          </w:p>
        </w:tc>
        <w:tc>
          <w:tcPr>
            <w:tcW w:w="739" w:type="pct"/>
            <w:vAlign w:val="center"/>
          </w:tcPr>
          <w:p w14:paraId="1926C85E" w14:textId="77777777" w:rsidR="00702158" w:rsidRPr="00480208" w:rsidRDefault="00702158" w:rsidP="00DE247F">
            <w:pPr>
              <w:pStyle w:val="Prrafodelista"/>
              <w:tabs>
                <w:tab w:val="left" w:pos="240"/>
              </w:tabs>
              <w:ind w:left="0"/>
              <w:jc w:val="center"/>
              <w:rPr>
                <w:b/>
                <w:sz w:val="16"/>
                <w:szCs w:val="16"/>
              </w:rPr>
            </w:pPr>
          </w:p>
        </w:tc>
      </w:tr>
      <w:tr w:rsidR="00702158" w:rsidRPr="00480208" w14:paraId="39F2F562" w14:textId="77777777" w:rsidTr="00C64495">
        <w:trPr>
          <w:trHeight w:val="20"/>
        </w:trPr>
        <w:tc>
          <w:tcPr>
            <w:tcW w:w="328" w:type="pct"/>
            <w:vAlign w:val="center"/>
          </w:tcPr>
          <w:p w14:paraId="0A297243" w14:textId="77777777" w:rsidR="00702158" w:rsidRPr="00480208" w:rsidRDefault="00702158" w:rsidP="00DE247F">
            <w:pPr>
              <w:pStyle w:val="Prrafodelista"/>
              <w:tabs>
                <w:tab w:val="left" w:pos="240"/>
              </w:tabs>
              <w:ind w:left="0"/>
              <w:jc w:val="center"/>
              <w:rPr>
                <w:b/>
                <w:sz w:val="16"/>
                <w:szCs w:val="16"/>
              </w:rPr>
            </w:pPr>
          </w:p>
        </w:tc>
        <w:tc>
          <w:tcPr>
            <w:tcW w:w="3279" w:type="pct"/>
            <w:vAlign w:val="center"/>
          </w:tcPr>
          <w:p w14:paraId="731126EA" w14:textId="77777777" w:rsidR="00702158" w:rsidRDefault="00702158" w:rsidP="00DE247F">
            <w:pPr>
              <w:pStyle w:val="Prrafodelista"/>
              <w:tabs>
                <w:tab w:val="left" w:pos="240"/>
              </w:tabs>
              <w:ind w:left="0"/>
              <w:jc w:val="both"/>
              <w:rPr>
                <w:bCs/>
              </w:rPr>
            </w:pPr>
            <w:r w:rsidRPr="00FF7127">
              <w:rPr>
                <w:bCs/>
              </w:rPr>
              <w:t>Archivadores móviles (armario papelero metálico de dos puertas)</w:t>
            </w:r>
          </w:p>
          <w:p w14:paraId="740ED026" w14:textId="77777777" w:rsidR="00702158" w:rsidRDefault="00702158" w:rsidP="00DE247F">
            <w:pPr>
              <w:pStyle w:val="Prrafodelista"/>
              <w:tabs>
                <w:tab w:val="left" w:pos="240"/>
              </w:tabs>
              <w:ind w:left="0"/>
              <w:jc w:val="both"/>
              <w:rPr>
                <w:bCs/>
              </w:rPr>
            </w:pPr>
          </w:p>
          <w:p w14:paraId="7754266E" w14:textId="77777777" w:rsidR="00702158" w:rsidRPr="00FF7127" w:rsidRDefault="00702158" w:rsidP="00702158">
            <w:pPr>
              <w:pStyle w:val="Prrafodelista"/>
              <w:numPr>
                <w:ilvl w:val="0"/>
                <w:numId w:val="11"/>
              </w:numPr>
              <w:tabs>
                <w:tab w:val="left" w:pos="240"/>
              </w:tabs>
              <w:autoSpaceDE/>
              <w:autoSpaceDN/>
              <w:jc w:val="both"/>
              <w:rPr>
                <w:bCs/>
              </w:rPr>
            </w:pPr>
            <w:r w:rsidRPr="00FF7127">
              <w:rPr>
                <w:bCs/>
              </w:rPr>
              <w:t>Alto: 160 cm a 180 cm</w:t>
            </w:r>
          </w:p>
          <w:p w14:paraId="72534810" w14:textId="77777777" w:rsidR="00702158" w:rsidRPr="00FF7127" w:rsidRDefault="00702158" w:rsidP="00702158">
            <w:pPr>
              <w:pStyle w:val="Prrafodelista"/>
              <w:numPr>
                <w:ilvl w:val="0"/>
                <w:numId w:val="11"/>
              </w:numPr>
              <w:tabs>
                <w:tab w:val="left" w:pos="240"/>
              </w:tabs>
              <w:autoSpaceDE/>
              <w:autoSpaceDN/>
              <w:jc w:val="both"/>
              <w:rPr>
                <w:bCs/>
              </w:rPr>
            </w:pPr>
            <w:r w:rsidRPr="00FF7127">
              <w:rPr>
                <w:bCs/>
              </w:rPr>
              <w:t>Ancho / Frente: 90 cm a 92 cm</w:t>
            </w:r>
          </w:p>
          <w:p w14:paraId="000082A1" w14:textId="77777777" w:rsidR="00702158" w:rsidRDefault="00702158" w:rsidP="00702158">
            <w:pPr>
              <w:pStyle w:val="Prrafodelista"/>
              <w:numPr>
                <w:ilvl w:val="0"/>
                <w:numId w:val="11"/>
              </w:numPr>
              <w:tabs>
                <w:tab w:val="left" w:pos="240"/>
              </w:tabs>
              <w:autoSpaceDE/>
              <w:autoSpaceDN/>
              <w:jc w:val="both"/>
              <w:rPr>
                <w:bCs/>
              </w:rPr>
            </w:pPr>
            <w:r w:rsidRPr="00FF7127">
              <w:rPr>
                <w:bCs/>
              </w:rPr>
              <w:t>Profundidad / Fondo: 40 cm a 45 cm</w:t>
            </w:r>
          </w:p>
          <w:p w14:paraId="2EA014DC" w14:textId="77777777" w:rsidR="00702158" w:rsidRDefault="00702158" w:rsidP="00DE247F">
            <w:pPr>
              <w:tabs>
                <w:tab w:val="left" w:pos="240"/>
              </w:tabs>
              <w:jc w:val="both"/>
              <w:rPr>
                <w:bCs/>
              </w:rPr>
            </w:pPr>
          </w:p>
          <w:p w14:paraId="4E4D0281" w14:textId="77777777" w:rsidR="00702158" w:rsidRPr="00D644D2" w:rsidRDefault="00702158" w:rsidP="00DE247F">
            <w:pPr>
              <w:tabs>
                <w:tab w:val="left" w:pos="240"/>
              </w:tabs>
              <w:jc w:val="both"/>
              <w:rPr>
                <w:bCs/>
              </w:rPr>
            </w:pPr>
            <w:r w:rsidRPr="00D644D2">
              <w:rPr>
                <w:bCs/>
              </w:rPr>
              <w:t>Dimensiones Estándar</w:t>
            </w:r>
          </w:p>
          <w:p w14:paraId="7B65FA88" w14:textId="77777777" w:rsidR="00702158" w:rsidRPr="00D644D2" w:rsidRDefault="00702158" w:rsidP="00DE247F">
            <w:pPr>
              <w:tabs>
                <w:tab w:val="left" w:pos="240"/>
              </w:tabs>
              <w:jc w:val="both"/>
              <w:rPr>
                <w:bCs/>
              </w:rPr>
            </w:pPr>
            <w:r w:rsidRPr="00D644D2">
              <w:rPr>
                <w:bCs/>
              </w:rPr>
              <w:t>•</w:t>
            </w:r>
            <w:r w:rsidRPr="00D644D2">
              <w:rPr>
                <w:bCs/>
              </w:rPr>
              <w:tab/>
              <w:t>Alto: 160 cm a 180 cm</w:t>
            </w:r>
          </w:p>
          <w:p w14:paraId="12493449" w14:textId="77777777" w:rsidR="00702158" w:rsidRPr="00D644D2" w:rsidRDefault="00702158" w:rsidP="00DE247F">
            <w:pPr>
              <w:tabs>
                <w:tab w:val="left" w:pos="240"/>
              </w:tabs>
              <w:jc w:val="both"/>
              <w:rPr>
                <w:bCs/>
              </w:rPr>
            </w:pPr>
            <w:r w:rsidRPr="00D644D2">
              <w:rPr>
                <w:bCs/>
              </w:rPr>
              <w:t>•</w:t>
            </w:r>
            <w:r w:rsidRPr="00D644D2">
              <w:rPr>
                <w:bCs/>
              </w:rPr>
              <w:tab/>
              <w:t>Ancho / Frente: 90 cm a 92 cm</w:t>
            </w:r>
          </w:p>
          <w:p w14:paraId="1D67982F" w14:textId="77777777" w:rsidR="00702158" w:rsidRPr="00D644D2" w:rsidRDefault="00702158" w:rsidP="00DE247F">
            <w:pPr>
              <w:tabs>
                <w:tab w:val="left" w:pos="240"/>
              </w:tabs>
              <w:jc w:val="both"/>
              <w:rPr>
                <w:bCs/>
              </w:rPr>
            </w:pPr>
            <w:r w:rsidRPr="00D644D2">
              <w:rPr>
                <w:bCs/>
              </w:rPr>
              <w:t>•</w:t>
            </w:r>
            <w:r w:rsidRPr="00D644D2">
              <w:rPr>
                <w:bCs/>
              </w:rPr>
              <w:tab/>
              <w:t xml:space="preserve">Profundidad / Fondo: 40 cm a 45 cm </w:t>
            </w:r>
          </w:p>
          <w:p w14:paraId="2A45F760" w14:textId="77777777" w:rsidR="00702158" w:rsidRPr="00D644D2" w:rsidRDefault="00702158" w:rsidP="00DE247F">
            <w:pPr>
              <w:tabs>
                <w:tab w:val="left" w:pos="240"/>
              </w:tabs>
              <w:jc w:val="both"/>
              <w:rPr>
                <w:bCs/>
              </w:rPr>
            </w:pPr>
          </w:p>
          <w:p w14:paraId="592FEF78" w14:textId="77777777" w:rsidR="00702158" w:rsidRPr="00D644D2" w:rsidRDefault="00702158" w:rsidP="00DE247F">
            <w:pPr>
              <w:tabs>
                <w:tab w:val="left" w:pos="240"/>
              </w:tabs>
              <w:jc w:val="both"/>
              <w:rPr>
                <w:bCs/>
              </w:rPr>
            </w:pPr>
            <w:r w:rsidRPr="00D644D2">
              <w:rPr>
                <w:bCs/>
              </w:rPr>
              <w:t>Materiales y Acabados</w:t>
            </w:r>
          </w:p>
          <w:p w14:paraId="1F02C761" w14:textId="77777777" w:rsidR="00702158" w:rsidRPr="00D644D2" w:rsidRDefault="00702158" w:rsidP="00DE247F">
            <w:pPr>
              <w:tabs>
                <w:tab w:val="left" w:pos="240"/>
              </w:tabs>
              <w:jc w:val="both"/>
              <w:rPr>
                <w:bCs/>
              </w:rPr>
            </w:pPr>
            <w:r w:rsidRPr="00D644D2">
              <w:rPr>
                <w:bCs/>
              </w:rPr>
              <w:t>•</w:t>
            </w:r>
            <w:r w:rsidRPr="00D644D2">
              <w:rPr>
                <w:bCs/>
              </w:rPr>
              <w:tab/>
              <w:t xml:space="preserve">Estructura: Lámina de acero </w:t>
            </w:r>
            <w:proofErr w:type="spellStart"/>
            <w:r w:rsidRPr="00D644D2">
              <w:rPr>
                <w:bCs/>
              </w:rPr>
              <w:t>Cold</w:t>
            </w:r>
            <w:proofErr w:type="spellEnd"/>
            <w:r w:rsidRPr="00D644D2">
              <w:rPr>
                <w:bCs/>
              </w:rPr>
              <w:t xml:space="preserve"> </w:t>
            </w:r>
            <w:proofErr w:type="spellStart"/>
            <w:r w:rsidRPr="00D644D2">
              <w:rPr>
                <w:bCs/>
              </w:rPr>
              <w:t>Rolled</w:t>
            </w:r>
            <w:proofErr w:type="spellEnd"/>
            <w:r w:rsidRPr="00D644D2">
              <w:rPr>
                <w:bCs/>
              </w:rPr>
              <w:t xml:space="preserve"> en calibre 22 (o calibre 24 en opciones más ligeras).</w:t>
            </w:r>
          </w:p>
          <w:p w14:paraId="48A7A696" w14:textId="77777777" w:rsidR="00702158" w:rsidRPr="00D644D2" w:rsidRDefault="00702158" w:rsidP="00DE247F">
            <w:pPr>
              <w:tabs>
                <w:tab w:val="left" w:pos="240"/>
              </w:tabs>
              <w:jc w:val="both"/>
              <w:rPr>
                <w:bCs/>
              </w:rPr>
            </w:pPr>
            <w:r w:rsidRPr="00D644D2">
              <w:rPr>
                <w:bCs/>
              </w:rPr>
              <w:t>•</w:t>
            </w:r>
            <w:r w:rsidRPr="00D644D2">
              <w:rPr>
                <w:bCs/>
              </w:rPr>
              <w:tab/>
              <w:t xml:space="preserve">Pintura: Pintura electrostática </w:t>
            </w:r>
            <w:proofErr w:type="spellStart"/>
            <w:r w:rsidRPr="00D644D2">
              <w:rPr>
                <w:bCs/>
              </w:rPr>
              <w:t>termofijada</w:t>
            </w:r>
            <w:proofErr w:type="spellEnd"/>
            <w:r w:rsidRPr="00D644D2">
              <w:rPr>
                <w:bCs/>
              </w:rPr>
              <w:t xml:space="preserve"> en polvo (usualmente en colores institucionales como gris nube, gris, beige o negro), que protege contra la corrosión y rayaduras. </w:t>
            </w:r>
          </w:p>
          <w:p w14:paraId="62AE93DE" w14:textId="77777777" w:rsidR="00702158" w:rsidRPr="00D644D2" w:rsidRDefault="00702158" w:rsidP="00DE247F">
            <w:pPr>
              <w:tabs>
                <w:tab w:val="left" w:pos="240"/>
              </w:tabs>
              <w:jc w:val="both"/>
              <w:rPr>
                <w:bCs/>
              </w:rPr>
            </w:pPr>
          </w:p>
          <w:p w14:paraId="5E6BA182" w14:textId="77777777" w:rsidR="00702158" w:rsidRPr="00D644D2" w:rsidRDefault="00702158" w:rsidP="00DE247F">
            <w:pPr>
              <w:tabs>
                <w:tab w:val="left" w:pos="240"/>
              </w:tabs>
              <w:jc w:val="both"/>
              <w:rPr>
                <w:bCs/>
              </w:rPr>
            </w:pPr>
            <w:r w:rsidRPr="00D644D2">
              <w:rPr>
                <w:bCs/>
              </w:rPr>
              <w:t>Componentes y Funcionalidad</w:t>
            </w:r>
          </w:p>
          <w:p w14:paraId="621FEDB6" w14:textId="77777777" w:rsidR="00702158" w:rsidRPr="00D644D2" w:rsidRDefault="00702158" w:rsidP="00DE247F">
            <w:pPr>
              <w:tabs>
                <w:tab w:val="left" w:pos="240"/>
              </w:tabs>
              <w:jc w:val="both"/>
              <w:rPr>
                <w:bCs/>
              </w:rPr>
            </w:pPr>
            <w:r w:rsidRPr="00D644D2">
              <w:rPr>
                <w:bCs/>
              </w:rPr>
              <w:t>•</w:t>
            </w:r>
            <w:r w:rsidRPr="00D644D2">
              <w:rPr>
                <w:bCs/>
              </w:rPr>
              <w:tab/>
              <w:t>Puertas: 2 puertas abatibles.</w:t>
            </w:r>
          </w:p>
          <w:p w14:paraId="7DEF581F" w14:textId="77777777" w:rsidR="00702158" w:rsidRPr="00D644D2" w:rsidRDefault="00702158" w:rsidP="00DE247F">
            <w:pPr>
              <w:tabs>
                <w:tab w:val="left" w:pos="240"/>
              </w:tabs>
              <w:jc w:val="both"/>
              <w:rPr>
                <w:bCs/>
              </w:rPr>
            </w:pPr>
            <w:r w:rsidRPr="00D644D2">
              <w:rPr>
                <w:bCs/>
              </w:rPr>
              <w:t>•</w:t>
            </w:r>
            <w:r w:rsidRPr="00D644D2">
              <w:rPr>
                <w:bCs/>
              </w:rPr>
              <w:tab/>
              <w:t>Seguridad: Sistema de cierre con chapa o cerradura de seguridad (tipo Yale o manija con pestillo) y puntos de bloqueo.</w:t>
            </w:r>
          </w:p>
          <w:p w14:paraId="6214AAE0" w14:textId="77777777" w:rsidR="00702158" w:rsidRPr="00D644D2" w:rsidRDefault="00702158" w:rsidP="00DE247F">
            <w:pPr>
              <w:tabs>
                <w:tab w:val="left" w:pos="240"/>
              </w:tabs>
              <w:jc w:val="both"/>
              <w:rPr>
                <w:bCs/>
              </w:rPr>
            </w:pPr>
            <w:r w:rsidRPr="00D644D2">
              <w:rPr>
                <w:bCs/>
              </w:rPr>
              <w:t>•</w:t>
            </w:r>
            <w:r w:rsidRPr="00D644D2">
              <w:rPr>
                <w:bCs/>
              </w:rPr>
              <w:tab/>
              <w:t>Interior: Entrepaños o repisas graduables en altura (por lo general de 3 a 4 entrepaños móviles que generan varios niveles o servicios de almacenamiento).</w:t>
            </w:r>
          </w:p>
          <w:p w14:paraId="4DEC38E7" w14:textId="77777777" w:rsidR="00702158" w:rsidRPr="00FF7127" w:rsidRDefault="00702158" w:rsidP="00DE247F">
            <w:pPr>
              <w:tabs>
                <w:tab w:val="left" w:pos="240"/>
              </w:tabs>
              <w:jc w:val="both"/>
              <w:rPr>
                <w:bCs/>
              </w:rPr>
            </w:pPr>
            <w:r w:rsidRPr="00D644D2">
              <w:rPr>
                <w:bCs/>
              </w:rPr>
              <w:t>•</w:t>
            </w:r>
            <w:r w:rsidRPr="00D644D2">
              <w:rPr>
                <w:bCs/>
              </w:rPr>
              <w:tab/>
              <w:t>Capacidad de carga: Alrededor de 70 kg de peso máximo por entrepaño con carga distribuida uniformemente.</w:t>
            </w:r>
          </w:p>
        </w:tc>
        <w:tc>
          <w:tcPr>
            <w:tcW w:w="654" w:type="pct"/>
            <w:vAlign w:val="center"/>
          </w:tcPr>
          <w:p w14:paraId="7A4FD479" w14:textId="77777777" w:rsidR="00702158" w:rsidRPr="00480208" w:rsidRDefault="00702158" w:rsidP="00DE247F">
            <w:pPr>
              <w:pStyle w:val="Prrafodelista"/>
              <w:tabs>
                <w:tab w:val="left" w:pos="240"/>
              </w:tabs>
              <w:ind w:left="0"/>
              <w:jc w:val="center"/>
              <w:rPr>
                <w:b/>
                <w:sz w:val="16"/>
                <w:szCs w:val="16"/>
              </w:rPr>
            </w:pPr>
          </w:p>
        </w:tc>
        <w:tc>
          <w:tcPr>
            <w:tcW w:w="739" w:type="pct"/>
            <w:vAlign w:val="center"/>
          </w:tcPr>
          <w:p w14:paraId="63972F00" w14:textId="77777777" w:rsidR="00702158" w:rsidRPr="00480208" w:rsidRDefault="00702158" w:rsidP="00DE247F">
            <w:pPr>
              <w:pStyle w:val="Prrafodelista"/>
              <w:tabs>
                <w:tab w:val="left" w:pos="240"/>
              </w:tabs>
              <w:ind w:left="0"/>
              <w:jc w:val="center"/>
              <w:rPr>
                <w:b/>
                <w:sz w:val="16"/>
                <w:szCs w:val="16"/>
              </w:rPr>
            </w:pPr>
          </w:p>
        </w:tc>
      </w:tr>
    </w:tbl>
    <w:p w14:paraId="6A921C9C" w14:textId="77777777" w:rsidR="00E53FEC" w:rsidRPr="00A2084A" w:rsidRDefault="00E53FEC" w:rsidP="005B510A">
      <w:pPr>
        <w:tabs>
          <w:tab w:val="left" w:pos="-1080"/>
          <w:tab w:val="left" w:pos="0"/>
        </w:tabs>
        <w:rPr>
          <w:rFonts w:ascii="Tahoma" w:hAnsi="Tahoma" w:cs="Tahoma"/>
          <w:b/>
          <w:sz w:val="18"/>
          <w:szCs w:val="18"/>
        </w:rPr>
      </w:pPr>
    </w:p>
    <w:p w14:paraId="16B1C8DA" w14:textId="61A0335C" w:rsidR="00A2084A" w:rsidRPr="00A2084A" w:rsidRDefault="00E53FEC" w:rsidP="00A2084A">
      <w:pPr>
        <w:pStyle w:val="Sinespaciado1"/>
        <w:jc w:val="both"/>
        <w:rPr>
          <w:rFonts w:ascii="Tahoma" w:eastAsia="Calibri" w:hAnsi="Tahoma" w:cs="Tahoma"/>
          <w:b/>
          <w:bCs/>
          <w:sz w:val="20"/>
          <w:szCs w:val="20"/>
          <w:lang w:eastAsia="en-US"/>
        </w:rPr>
      </w:pPr>
      <w:r w:rsidRPr="00A2084A">
        <w:rPr>
          <w:rFonts w:ascii="Tahoma" w:eastAsia="Calibri" w:hAnsi="Tahoma" w:cs="Tahoma"/>
          <w:b/>
          <w:bCs/>
          <w:sz w:val="20"/>
          <w:szCs w:val="20"/>
          <w:lang w:eastAsia="en-US"/>
        </w:rPr>
        <w:t>CONDICIONES TÉCNICAS ADICIONES DE CALIFICACIÓN</w:t>
      </w:r>
    </w:p>
    <w:p w14:paraId="664785C1" w14:textId="77777777" w:rsidR="00A2084A" w:rsidRDefault="00A2084A" w:rsidP="00A2084A">
      <w:pPr>
        <w:pStyle w:val="Sinespaciado1"/>
        <w:jc w:val="both"/>
        <w:rPr>
          <w:rFonts w:ascii="Tahoma" w:eastAsia="Calibri" w:hAnsi="Tahoma" w:cs="Tahoma"/>
          <w:b/>
          <w:bCs/>
          <w:sz w:val="18"/>
          <w:szCs w:val="18"/>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
        <w:gridCol w:w="7519"/>
        <w:gridCol w:w="1147"/>
        <w:gridCol w:w="1147"/>
      </w:tblGrid>
      <w:tr w:rsidR="00702158" w:rsidRPr="00FF2FE0" w14:paraId="36B206E1" w14:textId="77777777" w:rsidTr="00DE247F">
        <w:trPr>
          <w:trHeight w:val="192"/>
          <w:jc w:val="center"/>
        </w:trPr>
        <w:tc>
          <w:tcPr>
            <w:tcW w:w="355" w:type="pct"/>
            <w:vAlign w:val="center"/>
          </w:tcPr>
          <w:p w14:paraId="0314C75E" w14:textId="77777777" w:rsidR="00702158" w:rsidRPr="00341BEB" w:rsidRDefault="00702158" w:rsidP="00DE247F">
            <w:pPr>
              <w:pStyle w:val="Prrafodelista"/>
              <w:tabs>
                <w:tab w:val="left" w:pos="240"/>
              </w:tabs>
              <w:ind w:left="0"/>
              <w:jc w:val="center"/>
              <w:rPr>
                <w:b/>
              </w:rPr>
            </w:pPr>
            <w:r w:rsidRPr="00341BEB">
              <w:rPr>
                <w:b/>
              </w:rPr>
              <w:t>ÍTEM</w:t>
            </w:r>
          </w:p>
        </w:tc>
        <w:tc>
          <w:tcPr>
            <w:tcW w:w="3559" w:type="pct"/>
            <w:vAlign w:val="center"/>
          </w:tcPr>
          <w:p w14:paraId="4F3101F7" w14:textId="77777777" w:rsidR="00702158" w:rsidRPr="00341BEB" w:rsidRDefault="00702158" w:rsidP="00DE247F">
            <w:pPr>
              <w:pStyle w:val="Prrafodelista"/>
              <w:tabs>
                <w:tab w:val="left" w:pos="240"/>
              </w:tabs>
              <w:ind w:left="0"/>
              <w:jc w:val="center"/>
              <w:rPr>
                <w:b/>
              </w:rPr>
            </w:pPr>
            <w:r w:rsidRPr="00341BEB">
              <w:rPr>
                <w:b/>
              </w:rPr>
              <w:t xml:space="preserve">CONDICIONES TÉCNICAS MÍNIMAS </w:t>
            </w:r>
          </w:p>
        </w:tc>
        <w:tc>
          <w:tcPr>
            <w:tcW w:w="543" w:type="pct"/>
            <w:vAlign w:val="center"/>
          </w:tcPr>
          <w:p w14:paraId="26255001" w14:textId="77777777" w:rsidR="00702158" w:rsidRPr="00341BEB" w:rsidRDefault="00702158" w:rsidP="00DE247F">
            <w:pPr>
              <w:pStyle w:val="Prrafodelista"/>
              <w:tabs>
                <w:tab w:val="left" w:pos="240"/>
              </w:tabs>
              <w:ind w:left="0"/>
              <w:jc w:val="center"/>
              <w:rPr>
                <w:b/>
              </w:rPr>
            </w:pPr>
            <w:r w:rsidRPr="00341BEB">
              <w:rPr>
                <w:b/>
              </w:rPr>
              <w:t xml:space="preserve">SI </w:t>
            </w:r>
            <w:r w:rsidRPr="00341BEB">
              <w:rPr>
                <w:b/>
              </w:rPr>
              <w:lastRenderedPageBreak/>
              <w:t>CUMPLE</w:t>
            </w:r>
          </w:p>
        </w:tc>
        <w:tc>
          <w:tcPr>
            <w:tcW w:w="543" w:type="pct"/>
            <w:vAlign w:val="center"/>
          </w:tcPr>
          <w:p w14:paraId="007AF6BB" w14:textId="77777777" w:rsidR="00702158" w:rsidRPr="00341BEB" w:rsidRDefault="00702158" w:rsidP="00DE247F">
            <w:pPr>
              <w:pStyle w:val="Prrafodelista"/>
              <w:tabs>
                <w:tab w:val="left" w:pos="240"/>
              </w:tabs>
              <w:ind w:left="0"/>
              <w:jc w:val="center"/>
              <w:rPr>
                <w:b/>
              </w:rPr>
            </w:pPr>
            <w:r w:rsidRPr="00341BEB">
              <w:rPr>
                <w:b/>
              </w:rPr>
              <w:lastRenderedPageBreak/>
              <w:t>NO</w:t>
            </w:r>
          </w:p>
          <w:p w14:paraId="08581889" w14:textId="77777777" w:rsidR="00702158" w:rsidRPr="00341BEB" w:rsidRDefault="00702158" w:rsidP="00DE247F">
            <w:pPr>
              <w:pStyle w:val="Prrafodelista"/>
              <w:tabs>
                <w:tab w:val="left" w:pos="240"/>
              </w:tabs>
              <w:ind w:left="0"/>
              <w:jc w:val="center"/>
              <w:rPr>
                <w:b/>
              </w:rPr>
            </w:pPr>
            <w:r w:rsidRPr="00341BEB">
              <w:rPr>
                <w:b/>
              </w:rPr>
              <w:lastRenderedPageBreak/>
              <w:t>CUMPLE</w:t>
            </w:r>
          </w:p>
        </w:tc>
      </w:tr>
      <w:tr w:rsidR="00702158" w:rsidRPr="00FF2FE0" w14:paraId="399E36F1" w14:textId="77777777" w:rsidTr="00DE247F">
        <w:trPr>
          <w:trHeight w:val="192"/>
          <w:jc w:val="center"/>
        </w:trPr>
        <w:tc>
          <w:tcPr>
            <w:tcW w:w="355" w:type="pct"/>
            <w:vAlign w:val="center"/>
          </w:tcPr>
          <w:p w14:paraId="66BEB32D" w14:textId="77777777" w:rsidR="00702158" w:rsidRPr="00341BEB" w:rsidRDefault="00702158" w:rsidP="00DE247F">
            <w:pPr>
              <w:pStyle w:val="Prrafodelista"/>
              <w:tabs>
                <w:tab w:val="left" w:pos="240"/>
              </w:tabs>
              <w:ind w:left="0"/>
              <w:jc w:val="center"/>
              <w:rPr>
                <w:bCs/>
              </w:rPr>
            </w:pPr>
            <w:r w:rsidRPr="00341BEB">
              <w:rPr>
                <w:bCs/>
              </w:rPr>
              <w:lastRenderedPageBreak/>
              <w:t>1</w:t>
            </w:r>
          </w:p>
        </w:tc>
        <w:tc>
          <w:tcPr>
            <w:tcW w:w="3559" w:type="pct"/>
            <w:vAlign w:val="center"/>
          </w:tcPr>
          <w:p w14:paraId="3CECA7CE" w14:textId="77777777" w:rsidR="00702158" w:rsidRPr="00341BEB" w:rsidRDefault="00702158" w:rsidP="00DE247F">
            <w:pPr>
              <w:tabs>
                <w:tab w:val="left" w:pos="240"/>
              </w:tabs>
              <w:jc w:val="both"/>
              <w:rPr>
                <w:bCs/>
              </w:rPr>
            </w:pPr>
            <w:r w:rsidRPr="00341BEB">
              <w:rPr>
                <w:bCs/>
              </w:rPr>
              <w:t xml:space="preserve">Con el fin de garantizar la calidad del bien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2023 y/o 2024 y/o 2025 y/o 2026 de proyectos iguales o similares al presente proceso contractual cuya suma sea igual o supere el cincuenta por ciento (50 %) del presupuesto asignado al presente proceso, con empresas públicas o privadas, para lo cual el oferente deberá  presentar como mínimo una (1) certificaciones (certificación por contrato) y/o actas de liquidación de contratos de compraventa y/o suministro de: PERSIANAS y/o ARCHIVADORES. </w:t>
            </w:r>
          </w:p>
          <w:p w14:paraId="5DEE573C" w14:textId="77777777" w:rsidR="00702158" w:rsidRPr="00341BEB" w:rsidRDefault="00702158" w:rsidP="00DE247F">
            <w:pPr>
              <w:tabs>
                <w:tab w:val="left" w:pos="240"/>
              </w:tabs>
              <w:jc w:val="both"/>
              <w:rPr>
                <w:bCs/>
              </w:rPr>
            </w:pPr>
          </w:p>
          <w:p w14:paraId="1B958AFD" w14:textId="77777777" w:rsidR="00702158" w:rsidRPr="00341BEB" w:rsidRDefault="00702158" w:rsidP="00DE247F">
            <w:pPr>
              <w:tabs>
                <w:tab w:val="left" w:pos="240"/>
              </w:tabs>
              <w:jc w:val="both"/>
              <w:rPr>
                <w:bCs/>
              </w:rPr>
            </w:pPr>
            <w:r w:rsidRPr="00341BEB">
              <w:rPr>
                <w:bCs/>
              </w:rPr>
              <w:t xml:space="preserve">REQUISITO No. 1: Las certificaciones y/o actas de liquidación serán objeto de verificación, no serán tenidas en cuenta aquellas certificaciones y/o actas de liquidación en las que no se pueda constatar que el contratista cumplió a satisfacción con el objeto contractual. </w:t>
            </w:r>
          </w:p>
          <w:p w14:paraId="5301DEDB" w14:textId="77777777" w:rsidR="00702158" w:rsidRPr="00341BEB" w:rsidRDefault="00702158" w:rsidP="00DE247F">
            <w:pPr>
              <w:tabs>
                <w:tab w:val="left" w:pos="240"/>
              </w:tabs>
              <w:jc w:val="both"/>
              <w:rPr>
                <w:bCs/>
              </w:rPr>
            </w:pPr>
          </w:p>
          <w:p w14:paraId="09CF5453" w14:textId="77777777" w:rsidR="00702158" w:rsidRPr="00341BEB" w:rsidRDefault="00702158" w:rsidP="00DE247F">
            <w:pPr>
              <w:tabs>
                <w:tab w:val="left" w:pos="240"/>
              </w:tabs>
              <w:jc w:val="both"/>
              <w:rPr>
                <w:bCs/>
              </w:rPr>
            </w:pPr>
            <w:r w:rsidRPr="00341BEB">
              <w:rPr>
                <w:bCs/>
              </w:rPr>
              <w:t>REQUISITO No. 2: Deberá ser suscrita por el representante legal de la entidad o quien haga sus veces o apoderado o persona autorizada para ello, indicando la dirección, NIT y teléfono de la entidad o empresa certificante.</w:t>
            </w:r>
          </w:p>
          <w:p w14:paraId="71E2A2AE" w14:textId="77777777" w:rsidR="00702158" w:rsidRPr="00341BEB" w:rsidRDefault="00702158" w:rsidP="00DE247F">
            <w:pPr>
              <w:tabs>
                <w:tab w:val="left" w:pos="240"/>
              </w:tabs>
              <w:jc w:val="both"/>
              <w:rPr>
                <w:bCs/>
              </w:rPr>
            </w:pPr>
          </w:p>
          <w:p w14:paraId="1E87E5B3" w14:textId="77777777" w:rsidR="00702158" w:rsidRPr="00341BEB" w:rsidRDefault="00702158" w:rsidP="00DE247F">
            <w:pPr>
              <w:tabs>
                <w:tab w:val="left" w:pos="240"/>
              </w:tabs>
              <w:jc w:val="both"/>
              <w:rPr>
                <w:bCs/>
              </w:rPr>
            </w:pPr>
            <w:r w:rsidRPr="00341BEB">
              <w:rPr>
                <w:bCs/>
              </w:rPr>
              <w:t xml:space="preserve">REQUISITO No. 3: Para lograr el 100% de cumplimiento al monto de la experiencia requerida, la entidad realizará la sumatoria únicamente de los ítems establecidos como: PERSIANAS y/o ARCHIVADORES, es necesario que el oferente adjunte copia de los contratos que se encuentran certificando con el fin de verificar el monto requerido por la entidad. </w:t>
            </w:r>
          </w:p>
          <w:p w14:paraId="5E83BA80" w14:textId="77777777" w:rsidR="00702158" w:rsidRPr="00341BEB" w:rsidRDefault="00702158" w:rsidP="00DE247F">
            <w:pPr>
              <w:tabs>
                <w:tab w:val="left" w:pos="240"/>
              </w:tabs>
              <w:jc w:val="both"/>
              <w:rPr>
                <w:bCs/>
              </w:rPr>
            </w:pPr>
          </w:p>
          <w:p w14:paraId="7E969C5C" w14:textId="77777777" w:rsidR="00702158" w:rsidRPr="00341BEB" w:rsidRDefault="00702158" w:rsidP="00DE247F">
            <w:pPr>
              <w:tabs>
                <w:tab w:val="left" w:pos="240"/>
              </w:tabs>
              <w:jc w:val="both"/>
              <w:rPr>
                <w:bCs/>
              </w:rPr>
            </w:pPr>
            <w:r w:rsidRPr="00341BEB">
              <w:rPr>
                <w:bCs/>
              </w:rPr>
              <w:t xml:space="preserve">REQUISITO No. 4: Si </w:t>
            </w:r>
            <w:proofErr w:type="gramStart"/>
            <w:r w:rsidRPr="00341BEB">
              <w:rPr>
                <w:bCs/>
              </w:rPr>
              <w:t>el oferente anexa</w:t>
            </w:r>
            <w:proofErr w:type="gramEnd"/>
            <w:r w:rsidRPr="00341BEB">
              <w:rPr>
                <w:bCs/>
              </w:rPr>
              <w:t xml:space="preserve"> certificaciones de contratos realizados con empresas privadas, además de la certificación, debe presentar copia del o de los contratos y también la factura de venta de los elementos.</w:t>
            </w:r>
          </w:p>
          <w:p w14:paraId="72F969C8" w14:textId="77777777" w:rsidR="00702158" w:rsidRPr="00341BEB" w:rsidRDefault="00702158" w:rsidP="00DE247F">
            <w:pPr>
              <w:tabs>
                <w:tab w:val="left" w:pos="240"/>
              </w:tabs>
              <w:jc w:val="both"/>
              <w:rPr>
                <w:bCs/>
              </w:rPr>
            </w:pPr>
          </w:p>
          <w:p w14:paraId="655C214E" w14:textId="77777777" w:rsidR="00702158" w:rsidRPr="00341BEB" w:rsidRDefault="00702158" w:rsidP="00DE247F">
            <w:pPr>
              <w:tabs>
                <w:tab w:val="left" w:pos="240"/>
              </w:tabs>
              <w:jc w:val="both"/>
              <w:rPr>
                <w:bCs/>
              </w:rPr>
            </w:pPr>
            <w:r w:rsidRPr="00341BEB">
              <w:rPr>
                <w:bCs/>
              </w:rPr>
              <w:t xml:space="preserve">NOTA 3: 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w:t>
            </w:r>
          </w:p>
          <w:p w14:paraId="1A768CB9" w14:textId="77777777" w:rsidR="00702158" w:rsidRPr="00341BEB" w:rsidRDefault="00702158" w:rsidP="00DE247F">
            <w:pPr>
              <w:tabs>
                <w:tab w:val="left" w:pos="240"/>
              </w:tabs>
              <w:jc w:val="both"/>
              <w:rPr>
                <w:bCs/>
              </w:rPr>
            </w:pPr>
          </w:p>
          <w:p w14:paraId="51015173" w14:textId="77777777" w:rsidR="00702158" w:rsidRPr="00341BEB" w:rsidRDefault="00702158" w:rsidP="00DE247F">
            <w:pPr>
              <w:tabs>
                <w:tab w:val="left" w:pos="240"/>
              </w:tabs>
              <w:jc w:val="both"/>
              <w:rPr>
                <w:bCs/>
              </w:rPr>
            </w:pPr>
            <w:r w:rsidRPr="00341BEB">
              <w:rPr>
                <w:bCs/>
              </w:rPr>
              <w:t>NOTA 4: Dando cumplimiento a lo establecido en el numeral, artículo 2.2.1.2.4.2.15, 2.2.1.2.4.2.16 y 2.2.1.2.4.2.18 del Decreto 1082 (adicionado por el artículo 3 del Decreto 1860 del 2021), como criterio diferencial para las para emprendimiento y empresas de mujeres; Fomento a la ejecución de contratos estatales por parte de población en pobreza extrema; Desplazados por la violencia; Personas en proceso de reintegración o reincorporación y sujetos de especial protección constitucional y para MiPymes en el sistema de compras públicas con domicilio en el territorio nacional, para el cumplimiento de la experiencia requerida, podrán relacionar certificaciones y/o actas de liquidaciones de contratos ejecutados cuya sumatoria sea igual o superior al 30 % del presupuesto oficial asignado al proceso. Se debe realizar la acreditación para que la entidad tome como cumplimiento al criterio diferencia, lo establecido en el artículo 2.2.1.2.4.2.17. Factores de desempate y acreditación del Decreto 1860 del 2021.</w:t>
            </w:r>
          </w:p>
          <w:p w14:paraId="3A9E841E" w14:textId="77777777" w:rsidR="00702158" w:rsidRPr="00341BEB" w:rsidRDefault="00702158" w:rsidP="00DE247F">
            <w:pPr>
              <w:tabs>
                <w:tab w:val="left" w:pos="240"/>
              </w:tabs>
              <w:jc w:val="both"/>
              <w:rPr>
                <w:bCs/>
              </w:rPr>
            </w:pPr>
          </w:p>
          <w:p w14:paraId="6E3F367B" w14:textId="77777777" w:rsidR="00702158" w:rsidRPr="00341BEB" w:rsidRDefault="00702158" w:rsidP="00DE247F">
            <w:pPr>
              <w:pStyle w:val="Prrafodelista"/>
              <w:tabs>
                <w:tab w:val="left" w:pos="240"/>
              </w:tabs>
              <w:ind w:left="0"/>
              <w:jc w:val="both"/>
              <w:rPr>
                <w:bCs/>
              </w:rPr>
            </w:pPr>
            <w:r w:rsidRPr="00341BEB">
              <w:rPr>
                <w:bCs/>
              </w:rPr>
              <w:lastRenderedPageBreak/>
              <w:t>Este aspecto se verificará en el Anexo Especificaciones Técnicas Mínimas.</w:t>
            </w:r>
          </w:p>
        </w:tc>
        <w:tc>
          <w:tcPr>
            <w:tcW w:w="543" w:type="pct"/>
            <w:vAlign w:val="center"/>
          </w:tcPr>
          <w:p w14:paraId="0A1A06BF" w14:textId="77777777" w:rsidR="00702158" w:rsidRPr="00341BEB" w:rsidRDefault="00702158" w:rsidP="00DE247F">
            <w:pPr>
              <w:pStyle w:val="Prrafodelista"/>
              <w:tabs>
                <w:tab w:val="left" w:pos="240"/>
              </w:tabs>
              <w:ind w:left="0"/>
              <w:jc w:val="center"/>
              <w:rPr>
                <w:b/>
              </w:rPr>
            </w:pPr>
          </w:p>
        </w:tc>
        <w:tc>
          <w:tcPr>
            <w:tcW w:w="543" w:type="pct"/>
            <w:vAlign w:val="center"/>
          </w:tcPr>
          <w:p w14:paraId="23817CD2" w14:textId="77777777" w:rsidR="00702158" w:rsidRPr="00341BEB" w:rsidRDefault="00702158" w:rsidP="00DE247F">
            <w:pPr>
              <w:pStyle w:val="Prrafodelista"/>
              <w:tabs>
                <w:tab w:val="left" w:pos="240"/>
              </w:tabs>
              <w:ind w:left="0"/>
              <w:jc w:val="center"/>
              <w:rPr>
                <w:b/>
              </w:rPr>
            </w:pPr>
          </w:p>
        </w:tc>
      </w:tr>
      <w:tr w:rsidR="00702158" w:rsidRPr="00FF2FE0" w14:paraId="388578B0" w14:textId="77777777" w:rsidTr="00DE247F">
        <w:trPr>
          <w:jc w:val="center"/>
        </w:trPr>
        <w:tc>
          <w:tcPr>
            <w:tcW w:w="355" w:type="pct"/>
            <w:vAlign w:val="center"/>
          </w:tcPr>
          <w:p w14:paraId="05AE8D4D" w14:textId="77777777" w:rsidR="00702158" w:rsidRPr="00341BEB" w:rsidRDefault="00702158" w:rsidP="00DE247F">
            <w:pPr>
              <w:pStyle w:val="Prrafodelista"/>
              <w:tabs>
                <w:tab w:val="left" w:pos="240"/>
              </w:tabs>
              <w:ind w:left="0"/>
              <w:jc w:val="center"/>
              <w:rPr>
                <w:bCs/>
              </w:rPr>
            </w:pPr>
            <w:r w:rsidRPr="00341BEB">
              <w:rPr>
                <w:bCs/>
              </w:rPr>
              <w:t>2</w:t>
            </w:r>
          </w:p>
        </w:tc>
        <w:tc>
          <w:tcPr>
            <w:tcW w:w="3559" w:type="pct"/>
            <w:vAlign w:val="center"/>
          </w:tcPr>
          <w:p w14:paraId="146F7CF8" w14:textId="77777777" w:rsidR="00702158" w:rsidRPr="00341BEB" w:rsidRDefault="00702158" w:rsidP="00DE247F">
            <w:pPr>
              <w:tabs>
                <w:tab w:val="left" w:pos="240"/>
              </w:tabs>
              <w:jc w:val="both"/>
              <w:rPr>
                <w:bCs/>
              </w:rPr>
            </w:pPr>
            <w:r w:rsidRPr="00341BEB">
              <w:rPr>
                <w:bCs/>
              </w:rPr>
              <w:t>GARANTIA DE LOS ELEMENTOS:</w:t>
            </w:r>
          </w:p>
          <w:p w14:paraId="141A0033" w14:textId="77777777" w:rsidR="00702158" w:rsidRPr="00341BEB" w:rsidRDefault="00702158" w:rsidP="00DE247F">
            <w:pPr>
              <w:pStyle w:val="Prrafodelista"/>
              <w:tabs>
                <w:tab w:val="left" w:pos="240"/>
              </w:tabs>
              <w:ind w:left="0"/>
              <w:jc w:val="both"/>
              <w:rPr>
                <w:bCs/>
              </w:rPr>
            </w:pPr>
            <w:r w:rsidRPr="00341BEB">
              <w:rPr>
                <w:bCs/>
              </w:rPr>
              <w:t xml:space="preserve">El proponente deberá presentar por escrito en su oferta una garantía técnica de los bienes ofertados debidamente firmado por el representante legal, durante toda la etapa de ejecución del contrato y dos años más, contados a partir de la entrega del producto al usuario final,  en caso que en este periodo de tiempo se presentase deterioro técnico de los elementos, el contratista se compromete a cambiar el producto defectuoso por uno de igual o mejor característica, durante este tiempo, sin ningún costo adicional para la Policía Nacional – Departamento de Policía Amazonas. </w:t>
            </w:r>
          </w:p>
        </w:tc>
        <w:tc>
          <w:tcPr>
            <w:tcW w:w="543" w:type="pct"/>
            <w:vAlign w:val="center"/>
          </w:tcPr>
          <w:p w14:paraId="448670A8" w14:textId="77777777" w:rsidR="00702158" w:rsidRPr="00341BEB" w:rsidRDefault="00702158" w:rsidP="00DE247F">
            <w:pPr>
              <w:pStyle w:val="Prrafodelista"/>
              <w:tabs>
                <w:tab w:val="left" w:pos="240"/>
              </w:tabs>
              <w:ind w:left="0"/>
              <w:jc w:val="center"/>
              <w:rPr>
                <w:b/>
              </w:rPr>
            </w:pPr>
          </w:p>
        </w:tc>
        <w:tc>
          <w:tcPr>
            <w:tcW w:w="543" w:type="pct"/>
            <w:vAlign w:val="center"/>
          </w:tcPr>
          <w:p w14:paraId="749CA57C" w14:textId="77777777" w:rsidR="00702158" w:rsidRPr="00341BEB" w:rsidRDefault="00702158" w:rsidP="00DE247F">
            <w:pPr>
              <w:pStyle w:val="Prrafodelista"/>
              <w:tabs>
                <w:tab w:val="left" w:pos="240"/>
              </w:tabs>
              <w:ind w:left="0"/>
              <w:jc w:val="center"/>
              <w:rPr>
                <w:b/>
              </w:rPr>
            </w:pPr>
          </w:p>
        </w:tc>
      </w:tr>
      <w:tr w:rsidR="00702158" w:rsidRPr="00FF2FE0" w14:paraId="710A391B" w14:textId="77777777" w:rsidTr="00DE247F">
        <w:trPr>
          <w:jc w:val="center"/>
        </w:trPr>
        <w:tc>
          <w:tcPr>
            <w:tcW w:w="355" w:type="pct"/>
            <w:vAlign w:val="center"/>
          </w:tcPr>
          <w:p w14:paraId="7373CE7A" w14:textId="77777777" w:rsidR="00702158" w:rsidRPr="00341BEB" w:rsidRDefault="00702158" w:rsidP="00DE247F">
            <w:pPr>
              <w:pStyle w:val="Prrafodelista"/>
              <w:tabs>
                <w:tab w:val="left" w:pos="240"/>
              </w:tabs>
              <w:ind w:left="0"/>
              <w:jc w:val="center"/>
              <w:rPr>
                <w:bCs/>
              </w:rPr>
            </w:pPr>
            <w:r w:rsidRPr="00341BEB">
              <w:rPr>
                <w:bCs/>
              </w:rPr>
              <w:t>3</w:t>
            </w:r>
          </w:p>
        </w:tc>
        <w:tc>
          <w:tcPr>
            <w:tcW w:w="3559" w:type="pct"/>
            <w:vAlign w:val="center"/>
          </w:tcPr>
          <w:p w14:paraId="3CC516A8" w14:textId="77777777" w:rsidR="00702158" w:rsidRPr="00341BEB" w:rsidRDefault="00702158" w:rsidP="00DE247F">
            <w:pPr>
              <w:tabs>
                <w:tab w:val="left" w:pos="240"/>
              </w:tabs>
              <w:jc w:val="both"/>
              <w:rPr>
                <w:bCs/>
              </w:rPr>
            </w:pPr>
            <w:r w:rsidRPr="00341BEB">
              <w:rPr>
                <w:bCs/>
              </w:rPr>
              <w:t>El proponente deberá allegar junto con la propuesta documento debidamente suscrito por el Representante Legal, donde conste que tiene implementado el Sistema de Gestión de Seguridad y Salud en el Trabajo (SG-SST) y que la valoración es “ACEPTABLE”, de conformidad con lo dispuesto en la Resolución 0312 de 2019 del Ministerio del Trabajo por medio de la cual se definen los estándares mínimos del Sistema de Gestión de Seguridad y Salud en el Trabajo.</w:t>
            </w:r>
          </w:p>
          <w:p w14:paraId="7002FA14" w14:textId="77777777" w:rsidR="00702158" w:rsidRPr="00341BEB" w:rsidRDefault="00702158" w:rsidP="00DE247F">
            <w:pPr>
              <w:tabs>
                <w:tab w:val="left" w:pos="240"/>
              </w:tabs>
              <w:jc w:val="both"/>
              <w:rPr>
                <w:bCs/>
              </w:rPr>
            </w:pPr>
          </w:p>
          <w:p w14:paraId="3D40C34F" w14:textId="77777777" w:rsidR="00702158" w:rsidRPr="00341BEB" w:rsidRDefault="00702158" w:rsidP="00DE247F">
            <w:pPr>
              <w:tabs>
                <w:tab w:val="left" w:pos="240"/>
              </w:tabs>
              <w:jc w:val="both"/>
              <w:rPr>
                <w:bCs/>
              </w:rPr>
            </w:pPr>
            <w:r w:rsidRPr="00341BEB">
              <w:rPr>
                <w:bCs/>
              </w:rPr>
              <w:t>Así mismo el oferente deberá adjuntar certificación emitida por la ARL a la cual se encuentra afiliada la empresa, donde acredite el puntaje obtenido y valoración en la autoevaluación en los estándares mínimos del Sistema de Gestión de Seguridad y Salud en el Trabajo (SG-SST); como también evidencia del registro de la autoevaluación en los estándares mínimos del Sistema de Gestión de Seguridad y Salud en el Trabajo (SG-SST) en el aplicativo dispuesto por el Ministerio del Trabajo conforme a lo señalado en la Circular 0093 de 2023 de dicho Ministerio.</w:t>
            </w:r>
          </w:p>
          <w:p w14:paraId="789172DB" w14:textId="77777777" w:rsidR="00702158" w:rsidRPr="00341BEB" w:rsidRDefault="00702158" w:rsidP="00DE247F">
            <w:pPr>
              <w:tabs>
                <w:tab w:val="left" w:pos="240"/>
              </w:tabs>
              <w:jc w:val="both"/>
              <w:rPr>
                <w:bCs/>
              </w:rPr>
            </w:pPr>
          </w:p>
          <w:p w14:paraId="7EF02E7F" w14:textId="77777777" w:rsidR="00702158" w:rsidRPr="00341BEB" w:rsidRDefault="00702158" w:rsidP="00DE247F">
            <w:pPr>
              <w:tabs>
                <w:tab w:val="left" w:pos="240"/>
              </w:tabs>
              <w:jc w:val="both"/>
              <w:rPr>
                <w:bCs/>
              </w:rPr>
            </w:pPr>
            <w:r w:rsidRPr="00341BEB">
              <w:rPr>
                <w:bCs/>
              </w:rPr>
              <w:t>NOTA 1. La información de la autoevaluación en los estándares mínimos del Sistema de Gestión de Seguridad y Salud en el Trabajo (SG-SST) debe corresponder al año inmediatamente anterior (2025)</w:t>
            </w:r>
          </w:p>
          <w:p w14:paraId="5F34B08D" w14:textId="77777777" w:rsidR="00702158" w:rsidRPr="00341BEB" w:rsidRDefault="00702158" w:rsidP="00DE247F">
            <w:pPr>
              <w:tabs>
                <w:tab w:val="left" w:pos="240"/>
              </w:tabs>
              <w:jc w:val="both"/>
              <w:rPr>
                <w:bCs/>
              </w:rPr>
            </w:pPr>
          </w:p>
          <w:p w14:paraId="0365F927" w14:textId="77777777" w:rsidR="00702158" w:rsidRPr="00341BEB" w:rsidRDefault="00702158" w:rsidP="00DE247F">
            <w:pPr>
              <w:pStyle w:val="Prrafodelista"/>
              <w:tabs>
                <w:tab w:val="left" w:pos="240"/>
              </w:tabs>
              <w:ind w:left="0"/>
              <w:jc w:val="both"/>
              <w:rPr>
                <w:bCs/>
              </w:rPr>
            </w:pPr>
            <w:r w:rsidRPr="00341BEB">
              <w:rPr>
                <w:bCs/>
              </w:rPr>
              <w:t>NOTA 2. En el caso de ser Unión Temporal o Consorcio, cada uno de los miembros deberá cumplir con los requisitos del presente numeral.</w:t>
            </w:r>
          </w:p>
        </w:tc>
        <w:tc>
          <w:tcPr>
            <w:tcW w:w="543" w:type="pct"/>
            <w:vAlign w:val="center"/>
          </w:tcPr>
          <w:p w14:paraId="7A13FE2B" w14:textId="77777777" w:rsidR="00702158" w:rsidRPr="00341BEB" w:rsidRDefault="00702158" w:rsidP="00DE247F">
            <w:pPr>
              <w:pStyle w:val="Prrafodelista"/>
              <w:tabs>
                <w:tab w:val="left" w:pos="240"/>
              </w:tabs>
              <w:ind w:left="0"/>
              <w:jc w:val="center"/>
              <w:rPr>
                <w:b/>
              </w:rPr>
            </w:pPr>
          </w:p>
        </w:tc>
        <w:tc>
          <w:tcPr>
            <w:tcW w:w="543" w:type="pct"/>
            <w:vAlign w:val="center"/>
          </w:tcPr>
          <w:p w14:paraId="6C0AAFE1" w14:textId="77777777" w:rsidR="00702158" w:rsidRPr="00341BEB" w:rsidRDefault="00702158" w:rsidP="00DE247F">
            <w:pPr>
              <w:pStyle w:val="Prrafodelista"/>
              <w:tabs>
                <w:tab w:val="left" w:pos="240"/>
              </w:tabs>
              <w:ind w:left="0"/>
              <w:jc w:val="center"/>
              <w:rPr>
                <w:b/>
              </w:rPr>
            </w:pPr>
          </w:p>
        </w:tc>
      </w:tr>
      <w:tr w:rsidR="00702158" w:rsidRPr="00FF2FE0" w14:paraId="1260EB5E" w14:textId="77777777" w:rsidTr="00DE247F">
        <w:trPr>
          <w:jc w:val="center"/>
        </w:trPr>
        <w:tc>
          <w:tcPr>
            <w:tcW w:w="355" w:type="pct"/>
            <w:vAlign w:val="center"/>
          </w:tcPr>
          <w:p w14:paraId="303DB014" w14:textId="77777777" w:rsidR="00702158" w:rsidRPr="00341BEB" w:rsidRDefault="00702158" w:rsidP="00DE247F">
            <w:pPr>
              <w:pStyle w:val="Prrafodelista"/>
              <w:tabs>
                <w:tab w:val="left" w:pos="240"/>
              </w:tabs>
              <w:ind w:left="0"/>
              <w:jc w:val="center"/>
              <w:rPr>
                <w:bCs/>
              </w:rPr>
            </w:pPr>
            <w:r w:rsidRPr="00341BEB">
              <w:rPr>
                <w:bCs/>
              </w:rPr>
              <w:t>4</w:t>
            </w:r>
          </w:p>
        </w:tc>
        <w:tc>
          <w:tcPr>
            <w:tcW w:w="3559" w:type="pct"/>
            <w:vAlign w:val="center"/>
          </w:tcPr>
          <w:p w14:paraId="4998BF10" w14:textId="77777777" w:rsidR="00702158" w:rsidRPr="00341BEB" w:rsidRDefault="00702158" w:rsidP="00DE247F">
            <w:pPr>
              <w:tabs>
                <w:tab w:val="left" w:pos="240"/>
              </w:tabs>
              <w:jc w:val="both"/>
              <w:rPr>
                <w:bCs/>
              </w:rPr>
            </w:pPr>
            <w:r w:rsidRPr="00341BEB">
              <w:rPr>
                <w:bCs/>
              </w:rPr>
              <w:t xml:space="preserve">Mediante comunicación oficial adjunta a la oferta el contratista pondrá a disposición del Departamento de Policía Amazonas, una persona de contacto, el cual permitirá en tiempo real la comunicación con el supervisor, con el fin de solucionar inconvenientes al momento de la recepción de los bienes, en la comunicación oficial debe describir la siguiente información: </w:t>
            </w:r>
          </w:p>
          <w:p w14:paraId="03E6B3D0" w14:textId="77777777" w:rsidR="00702158" w:rsidRPr="00341BEB" w:rsidRDefault="00702158" w:rsidP="00DE247F">
            <w:pPr>
              <w:tabs>
                <w:tab w:val="left" w:pos="240"/>
              </w:tabs>
              <w:jc w:val="both"/>
              <w:rPr>
                <w:bCs/>
              </w:rPr>
            </w:pPr>
          </w:p>
          <w:p w14:paraId="448CF4B9" w14:textId="77777777" w:rsidR="00702158" w:rsidRPr="00341BEB" w:rsidRDefault="00702158" w:rsidP="00DE247F">
            <w:pPr>
              <w:tabs>
                <w:tab w:val="left" w:pos="240"/>
              </w:tabs>
              <w:jc w:val="both"/>
              <w:rPr>
                <w:bCs/>
              </w:rPr>
            </w:pPr>
            <w:r w:rsidRPr="00341BEB">
              <w:rPr>
                <w:bCs/>
              </w:rPr>
              <w:t xml:space="preserve">NOMBRE COMPLETO: </w:t>
            </w:r>
          </w:p>
          <w:p w14:paraId="6E9545F4" w14:textId="77777777" w:rsidR="00702158" w:rsidRPr="00341BEB" w:rsidRDefault="00702158" w:rsidP="00DE247F">
            <w:pPr>
              <w:tabs>
                <w:tab w:val="left" w:pos="240"/>
              </w:tabs>
              <w:jc w:val="both"/>
              <w:rPr>
                <w:bCs/>
              </w:rPr>
            </w:pPr>
            <w:r w:rsidRPr="00341BEB">
              <w:rPr>
                <w:bCs/>
              </w:rPr>
              <w:t xml:space="preserve">IDENTIFICACIÓN: </w:t>
            </w:r>
          </w:p>
          <w:p w14:paraId="6FA99F4B" w14:textId="77777777" w:rsidR="00702158" w:rsidRPr="00341BEB" w:rsidRDefault="00702158" w:rsidP="00DE247F">
            <w:pPr>
              <w:tabs>
                <w:tab w:val="left" w:pos="240"/>
              </w:tabs>
              <w:jc w:val="both"/>
              <w:rPr>
                <w:bCs/>
              </w:rPr>
            </w:pPr>
            <w:r w:rsidRPr="00341BEB">
              <w:rPr>
                <w:bCs/>
              </w:rPr>
              <w:t xml:space="preserve">NUMERO DE CELULAR: </w:t>
            </w:r>
          </w:p>
          <w:p w14:paraId="5950F19D" w14:textId="77777777" w:rsidR="00702158" w:rsidRPr="00341BEB" w:rsidRDefault="00702158" w:rsidP="00DE247F">
            <w:pPr>
              <w:tabs>
                <w:tab w:val="left" w:pos="240"/>
              </w:tabs>
              <w:jc w:val="both"/>
              <w:rPr>
                <w:bCs/>
              </w:rPr>
            </w:pPr>
            <w:r w:rsidRPr="00341BEB">
              <w:rPr>
                <w:bCs/>
              </w:rPr>
              <w:t xml:space="preserve">CARGO: </w:t>
            </w:r>
          </w:p>
          <w:p w14:paraId="1151E722" w14:textId="77777777" w:rsidR="00702158" w:rsidRPr="00341BEB" w:rsidRDefault="00702158" w:rsidP="00DE247F">
            <w:pPr>
              <w:tabs>
                <w:tab w:val="left" w:pos="240"/>
              </w:tabs>
              <w:jc w:val="both"/>
              <w:rPr>
                <w:bCs/>
              </w:rPr>
            </w:pPr>
          </w:p>
          <w:p w14:paraId="0E1CC7B1" w14:textId="77777777" w:rsidR="00702158" w:rsidRPr="00341BEB" w:rsidRDefault="00702158" w:rsidP="00DE247F">
            <w:pPr>
              <w:tabs>
                <w:tab w:val="left" w:pos="240"/>
              </w:tabs>
              <w:jc w:val="both"/>
              <w:rPr>
                <w:bCs/>
              </w:rPr>
            </w:pPr>
            <w:r w:rsidRPr="00341BEB">
              <w:rPr>
                <w:bCs/>
              </w:rPr>
              <w:t xml:space="preserve">Adjuntar en la comunicación los antecedentes disciplinarios y judiciales de la persona </w:t>
            </w:r>
            <w:proofErr w:type="gramStart"/>
            <w:r w:rsidRPr="00341BEB">
              <w:rPr>
                <w:bCs/>
              </w:rPr>
              <w:t>que</w:t>
            </w:r>
            <w:proofErr w:type="gramEnd"/>
            <w:r w:rsidRPr="00341BEB">
              <w:rPr>
                <w:bCs/>
              </w:rPr>
              <w:t xml:space="preserve"> designada, LA PERSONA QUE INDIQUE EN EL PRESENTE NUMERAL SERA EL ENCARGADO DE REALIZAR LAS COORDINACIONES DE ENTREGA E INSTALACION AL DEPARTAMENTO DE POLICÍA AMAZONAS, EN LA CARRERA 11 No. 12 – 32, BARRIO VICTORIA REGIA, EN EL HORARIO DE 08:00 A 12:00 Y DE 14:00 A 17:00 HORAS.  </w:t>
            </w:r>
          </w:p>
        </w:tc>
        <w:tc>
          <w:tcPr>
            <w:tcW w:w="543" w:type="pct"/>
            <w:vAlign w:val="center"/>
          </w:tcPr>
          <w:p w14:paraId="01257798" w14:textId="77777777" w:rsidR="00702158" w:rsidRPr="00341BEB" w:rsidRDefault="00702158" w:rsidP="00DE247F">
            <w:pPr>
              <w:pStyle w:val="Prrafodelista"/>
              <w:tabs>
                <w:tab w:val="left" w:pos="240"/>
              </w:tabs>
              <w:ind w:left="0"/>
              <w:jc w:val="center"/>
              <w:rPr>
                <w:b/>
              </w:rPr>
            </w:pPr>
          </w:p>
        </w:tc>
        <w:tc>
          <w:tcPr>
            <w:tcW w:w="543" w:type="pct"/>
            <w:vAlign w:val="center"/>
          </w:tcPr>
          <w:p w14:paraId="1569AEBB" w14:textId="77777777" w:rsidR="00702158" w:rsidRPr="00341BEB" w:rsidRDefault="00702158" w:rsidP="00DE247F">
            <w:pPr>
              <w:pStyle w:val="Prrafodelista"/>
              <w:tabs>
                <w:tab w:val="left" w:pos="240"/>
              </w:tabs>
              <w:ind w:left="0"/>
              <w:jc w:val="center"/>
              <w:rPr>
                <w:b/>
              </w:rPr>
            </w:pPr>
          </w:p>
        </w:tc>
      </w:tr>
      <w:tr w:rsidR="00702158" w:rsidRPr="00FF2FE0" w14:paraId="032A1A6E" w14:textId="77777777" w:rsidTr="00DE247F">
        <w:trPr>
          <w:jc w:val="center"/>
        </w:trPr>
        <w:tc>
          <w:tcPr>
            <w:tcW w:w="355" w:type="pct"/>
            <w:vAlign w:val="center"/>
          </w:tcPr>
          <w:p w14:paraId="2B32334E" w14:textId="77777777" w:rsidR="00702158" w:rsidRPr="00341BEB" w:rsidRDefault="00702158" w:rsidP="00DE247F">
            <w:pPr>
              <w:pStyle w:val="Prrafodelista"/>
              <w:tabs>
                <w:tab w:val="left" w:pos="240"/>
              </w:tabs>
              <w:ind w:left="0"/>
              <w:jc w:val="center"/>
              <w:rPr>
                <w:bCs/>
              </w:rPr>
            </w:pPr>
            <w:r w:rsidRPr="00341BEB">
              <w:rPr>
                <w:bCs/>
              </w:rPr>
              <w:t>5</w:t>
            </w:r>
          </w:p>
        </w:tc>
        <w:tc>
          <w:tcPr>
            <w:tcW w:w="3559" w:type="pct"/>
            <w:vAlign w:val="center"/>
          </w:tcPr>
          <w:p w14:paraId="3FE6F15E" w14:textId="77777777" w:rsidR="00702158" w:rsidRPr="00341BEB" w:rsidRDefault="00702158" w:rsidP="00DE247F">
            <w:pPr>
              <w:tabs>
                <w:tab w:val="left" w:pos="240"/>
              </w:tabs>
              <w:jc w:val="both"/>
              <w:rPr>
                <w:bCs/>
              </w:rPr>
            </w:pPr>
            <w:r w:rsidRPr="00341BEB">
              <w:rPr>
                <w:bCs/>
              </w:rPr>
              <w:t xml:space="preserve">FACTURACION: </w:t>
            </w:r>
          </w:p>
          <w:p w14:paraId="19C683EC" w14:textId="77777777" w:rsidR="00702158" w:rsidRPr="00341BEB" w:rsidRDefault="00702158" w:rsidP="00DE247F">
            <w:pPr>
              <w:pStyle w:val="Prrafodelista"/>
              <w:tabs>
                <w:tab w:val="left" w:pos="240"/>
              </w:tabs>
              <w:ind w:left="0"/>
              <w:jc w:val="both"/>
              <w:rPr>
                <w:bCs/>
              </w:rPr>
            </w:pPr>
            <w:r w:rsidRPr="00341BEB">
              <w:rPr>
                <w:bCs/>
              </w:rPr>
              <w:t>El proponente deberá actuar con total transparencia en la ejecución del contrato cumpliendo con la calidad y especificaciones técnicas contratadas, así mismo al momento de facturar debe tener en cuenta las condiciones aquí establecidas.</w:t>
            </w:r>
          </w:p>
        </w:tc>
        <w:tc>
          <w:tcPr>
            <w:tcW w:w="543" w:type="pct"/>
            <w:vAlign w:val="center"/>
          </w:tcPr>
          <w:p w14:paraId="6FBFAB94" w14:textId="77777777" w:rsidR="00702158" w:rsidRPr="00341BEB" w:rsidRDefault="00702158" w:rsidP="00DE247F">
            <w:pPr>
              <w:pStyle w:val="Prrafodelista"/>
              <w:tabs>
                <w:tab w:val="left" w:pos="240"/>
              </w:tabs>
              <w:ind w:left="0"/>
              <w:jc w:val="center"/>
              <w:rPr>
                <w:b/>
              </w:rPr>
            </w:pPr>
          </w:p>
        </w:tc>
        <w:tc>
          <w:tcPr>
            <w:tcW w:w="543" w:type="pct"/>
            <w:vAlign w:val="center"/>
          </w:tcPr>
          <w:p w14:paraId="27264B79" w14:textId="77777777" w:rsidR="00702158" w:rsidRPr="00341BEB" w:rsidRDefault="00702158" w:rsidP="00DE247F">
            <w:pPr>
              <w:pStyle w:val="Prrafodelista"/>
              <w:tabs>
                <w:tab w:val="left" w:pos="240"/>
              </w:tabs>
              <w:ind w:left="0"/>
              <w:jc w:val="center"/>
              <w:rPr>
                <w:b/>
              </w:rPr>
            </w:pPr>
          </w:p>
        </w:tc>
      </w:tr>
      <w:tr w:rsidR="00702158" w:rsidRPr="00FF2FE0" w14:paraId="433D2F8E" w14:textId="77777777" w:rsidTr="00DE247F">
        <w:trPr>
          <w:jc w:val="center"/>
        </w:trPr>
        <w:tc>
          <w:tcPr>
            <w:tcW w:w="355" w:type="pct"/>
            <w:vAlign w:val="center"/>
          </w:tcPr>
          <w:p w14:paraId="0144ADA7" w14:textId="77777777" w:rsidR="00702158" w:rsidRPr="00341BEB" w:rsidRDefault="00702158" w:rsidP="00DE247F">
            <w:pPr>
              <w:pStyle w:val="Prrafodelista"/>
              <w:tabs>
                <w:tab w:val="left" w:pos="240"/>
              </w:tabs>
              <w:ind w:left="0"/>
              <w:jc w:val="center"/>
              <w:rPr>
                <w:bCs/>
              </w:rPr>
            </w:pPr>
            <w:r w:rsidRPr="00341BEB">
              <w:rPr>
                <w:bCs/>
              </w:rPr>
              <w:lastRenderedPageBreak/>
              <w:t>6</w:t>
            </w:r>
          </w:p>
        </w:tc>
        <w:tc>
          <w:tcPr>
            <w:tcW w:w="3559" w:type="pct"/>
            <w:vAlign w:val="center"/>
          </w:tcPr>
          <w:p w14:paraId="42C6A248" w14:textId="77777777" w:rsidR="00702158" w:rsidRPr="00341BEB" w:rsidRDefault="00702158" w:rsidP="00DE247F">
            <w:pPr>
              <w:tabs>
                <w:tab w:val="left" w:pos="240"/>
              </w:tabs>
              <w:jc w:val="both"/>
              <w:rPr>
                <w:bCs/>
              </w:rPr>
            </w:pPr>
            <w:r w:rsidRPr="00341BEB">
              <w:rPr>
                <w:bCs/>
              </w:rPr>
              <w:t xml:space="preserve">MANTENER PRECIOS. </w:t>
            </w:r>
          </w:p>
          <w:p w14:paraId="594C80FC" w14:textId="77777777" w:rsidR="00702158" w:rsidRPr="00341BEB" w:rsidRDefault="00702158" w:rsidP="00DE247F">
            <w:pPr>
              <w:tabs>
                <w:tab w:val="left" w:pos="240"/>
              </w:tabs>
              <w:jc w:val="both"/>
              <w:rPr>
                <w:bCs/>
              </w:rPr>
            </w:pPr>
            <w:r w:rsidRPr="00341BEB">
              <w:rPr>
                <w:bCs/>
              </w:rPr>
              <w:t xml:space="preserve">El contratista garantiza que mantendrá fijos los precios durante la vigencia del contrato, por lo tanto, los precios pactados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 </w:t>
            </w:r>
          </w:p>
        </w:tc>
        <w:tc>
          <w:tcPr>
            <w:tcW w:w="543" w:type="pct"/>
            <w:vAlign w:val="center"/>
          </w:tcPr>
          <w:p w14:paraId="66FD32AA" w14:textId="77777777" w:rsidR="00702158" w:rsidRPr="00341BEB" w:rsidRDefault="00702158" w:rsidP="00DE247F">
            <w:pPr>
              <w:pStyle w:val="Prrafodelista"/>
              <w:tabs>
                <w:tab w:val="left" w:pos="240"/>
              </w:tabs>
              <w:ind w:left="0"/>
              <w:jc w:val="center"/>
              <w:rPr>
                <w:b/>
              </w:rPr>
            </w:pPr>
          </w:p>
        </w:tc>
        <w:tc>
          <w:tcPr>
            <w:tcW w:w="543" w:type="pct"/>
            <w:vAlign w:val="center"/>
          </w:tcPr>
          <w:p w14:paraId="1A8D8BE9" w14:textId="77777777" w:rsidR="00702158" w:rsidRPr="00341BEB" w:rsidRDefault="00702158" w:rsidP="00DE247F">
            <w:pPr>
              <w:pStyle w:val="Prrafodelista"/>
              <w:tabs>
                <w:tab w:val="left" w:pos="240"/>
              </w:tabs>
              <w:ind w:left="0"/>
              <w:jc w:val="center"/>
              <w:rPr>
                <w:b/>
              </w:rPr>
            </w:pPr>
          </w:p>
        </w:tc>
      </w:tr>
      <w:tr w:rsidR="00702158" w:rsidRPr="00FF2FE0" w14:paraId="40113181" w14:textId="77777777" w:rsidTr="00DE247F">
        <w:trPr>
          <w:jc w:val="center"/>
        </w:trPr>
        <w:tc>
          <w:tcPr>
            <w:tcW w:w="355" w:type="pct"/>
            <w:vAlign w:val="center"/>
          </w:tcPr>
          <w:p w14:paraId="1D56201F" w14:textId="77777777" w:rsidR="00702158" w:rsidRPr="00341BEB" w:rsidRDefault="00702158" w:rsidP="00DE247F">
            <w:pPr>
              <w:pStyle w:val="Prrafodelista"/>
              <w:tabs>
                <w:tab w:val="left" w:pos="240"/>
              </w:tabs>
              <w:ind w:left="0"/>
              <w:jc w:val="center"/>
              <w:rPr>
                <w:bCs/>
              </w:rPr>
            </w:pPr>
            <w:r w:rsidRPr="00341BEB">
              <w:rPr>
                <w:bCs/>
              </w:rPr>
              <w:t>7</w:t>
            </w:r>
          </w:p>
        </w:tc>
        <w:tc>
          <w:tcPr>
            <w:tcW w:w="3559" w:type="pct"/>
            <w:vAlign w:val="center"/>
          </w:tcPr>
          <w:p w14:paraId="0C1B0E52" w14:textId="77777777" w:rsidR="00702158" w:rsidRPr="00341BEB" w:rsidRDefault="00702158" w:rsidP="00DE247F">
            <w:pPr>
              <w:tabs>
                <w:tab w:val="left" w:pos="240"/>
              </w:tabs>
              <w:jc w:val="both"/>
              <w:rPr>
                <w:bCs/>
              </w:rPr>
            </w:pPr>
            <w:r w:rsidRPr="00341BEB">
              <w:rPr>
                <w:bCs/>
              </w:rPr>
              <w:t>ESTADO DE LOS ELEMENTOS.</w:t>
            </w:r>
          </w:p>
          <w:p w14:paraId="05011717" w14:textId="77777777" w:rsidR="00702158" w:rsidRPr="00341BEB" w:rsidRDefault="00702158" w:rsidP="00DE247F">
            <w:pPr>
              <w:tabs>
                <w:tab w:val="left" w:pos="240"/>
              </w:tabs>
              <w:jc w:val="both"/>
              <w:rPr>
                <w:bCs/>
              </w:rPr>
            </w:pPr>
          </w:p>
          <w:p w14:paraId="15DF82C8" w14:textId="77777777" w:rsidR="00702158" w:rsidRPr="00341BEB" w:rsidRDefault="00702158" w:rsidP="00DE247F">
            <w:pPr>
              <w:tabs>
                <w:tab w:val="left" w:pos="240"/>
              </w:tabs>
              <w:jc w:val="both"/>
              <w:rPr>
                <w:bCs/>
              </w:rPr>
            </w:pPr>
            <w:r w:rsidRPr="00341BEB">
              <w:rPr>
                <w:bCs/>
              </w:rPr>
              <w:t xml:space="preserve">Los elementos a entregar a la institución son originales de fábrica, nuevas, no usadas ni remanufacturadas y que no hayan sido utilizadas con anterioridad en cualquier otro momento. </w:t>
            </w:r>
          </w:p>
          <w:p w14:paraId="3AA8F9B0" w14:textId="77777777" w:rsidR="00702158" w:rsidRPr="00341BEB" w:rsidRDefault="00702158" w:rsidP="00DE247F">
            <w:pPr>
              <w:tabs>
                <w:tab w:val="left" w:pos="240"/>
              </w:tabs>
              <w:jc w:val="both"/>
              <w:rPr>
                <w:bCs/>
              </w:rPr>
            </w:pPr>
          </w:p>
          <w:p w14:paraId="7F7FB644" w14:textId="77777777" w:rsidR="00702158" w:rsidRPr="00341BEB" w:rsidRDefault="00702158" w:rsidP="00DE247F">
            <w:pPr>
              <w:tabs>
                <w:tab w:val="left" w:pos="240"/>
              </w:tabs>
              <w:jc w:val="both"/>
              <w:rPr>
                <w:bCs/>
              </w:rPr>
            </w:pPr>
            <w:r w:rsidRPr="00341BEB">
              <w:rPr>
                <w:bCs/>
              </w:rPr>
              <w:t>En caso de presentar alguna de las señales descritas, se realizará la devolución del elemento al momento de la entrega de los productos.</w:t>
            </w:r>
          </w:p>
        </w:tc>
        <w:tc>
          <w:tcPr>
            <w:tcW w:w="543" w:type="pct"/>
            <w:vAlign w:val="center"/>
          </w:tcPr>
          <w:p w14:paraId="61804D08" w14:textId="77777777" w:rsidR="00702158" w:rsidRPr="00341BEB" w:rsidRDefault="00702158" w:rsidP="00DE247F">
            <w:pPr>
              <w:pStyle w:val="Prrafodelista"/>
              <w:tabs>
                <w:tab w:val="left" w:pos="240"/>
              </w:tabs>
              <w:ind w:left="0"/>
              <w:jc w:val="center"/>
              <w:rPr>
                <w:b/>
              </w:rPr>
            </w:pPr>
          </w:p>
        </w:tc>
        <w:tc>
          <w:tcPr>
            <w:tcW w:w="543" w:type="pct"/>
            <w:vAlign w:val="center"/>
          </w:tcPr>
          <w:p w14:paraId="12180F57" w14:textId="77777777" w:rsidR="00702158" w:rsidRPr="00341BEB" w:rsidRDefault="00702158" w:rsidP="00DE247F">
            <w:pPr>
              <w:pStyle w:val="Prrafodelista"/>
              <w:tabs>
                <w:tab w:val="left" w:pos="240"/>
              </w:tabs>
              <w:ind w:left="0"/>
              <w:jc w:val="center"/>
              <w:rPr>
                <w:b/>
              </w:rPr>
            </w:pPr>
          </w:p>
        </w:tc>
      </w:tr>
      <w:tr w:rsidR="00702158" w:rsidRPr="00FF2FE0" w14:paraId="2F71DBAB" w14:textId="77777777" w:rsidTr="00DE247F">
        <w:trPr>
          <w:jc w:val="center"/>
        </w:trPr>
        <w:tc>
          <w:tcPr>
            <w:tcW w:w="355" w:type="pct"/>
            <w:vAlign w:val="center"/>
          </w:tcPr>
          <w:p w14:paraId="6EA504D7" w14:textId="77777777" w:rsidR="00702158" w:rsidRPr="00341BEB" w:rsidRDefault="00702158" w:rsidP="00DE247F">
            <w:pPr>
              <w:pStyle w:val="Prrafodelista"/>
              <w:tabs>
                <w:tab w:val="left" w:pos="240"/>
              </w:tabs>
              <w:ind w:left="0"/>
              <w:jc w:val="center"/>
              <w:rPr>
                <w:bCs/>
              </w:rPr>
            </w:pPr>
            <w:r w:rsidRPr="00341BEB">
              <w:rPr>
                <w:bCs/>
              </w:rPr>
              <w:t>8</w:t>
            </w:r>
          </w:p>
        </w:tc>
        <w:tc>
          <w:tcPr>
            <w:tcW w:w="3559" w:type="pct"/>
            <w:vAlign w:val="center"/>
          </w:tcPr>
          <w:p w14:paraId="4BB7AA49" w14:textId="77777777" w:rsidR="00702158" w:rsidRPr="00341BEB" w:rsidRDefault="00702158" w:rsidP="00DE247F">
            <w:pPr>
              <w:tabs>
                <w:tab w:val="left" w:pos="240"/>
              </w:tabs>
              <w:jc w:val="both"/>
              <w:rPr>
                <w:bCs/>
              </w:rPr>
            </w:pPr>
            <w:r w:rsidRPr="00341BEB">
              <w:rPr>
                <w:bCs/>
              </w:rPr>
              <w:t>Cualquier infracción ambiental por omisión de permisos, concesiones o licencias ambientales que hubiese sido necesario tramitar antes del inicio, durante y al final del contrato, serán asumidas como responsabilidad del CONTRATISTA.</w:t>
            </w:r>
          </w:p>
        </w:tc>
        <w:tc>
          <w:tcPr>
            <w:tcW w:w="543" w:type="pct"/>
            <w:vAlign w:val="center"/>
          </w:tcPr>
          <w:p w14:paraId="600C87DC" w14:textId="77777777" w:rsidR="00702158" w:rsidRPr="00341BEB" w:rsidRDefault="00702158" w:rsidP="00DE247F">
            <w:pPr>
              <w:pStyle w:val="Prrafodelista"/>
              <w:tabs>
                <w:tab w:val="left" w:pos="240"/>
              </w:tabs>
              <w:ind w:left="0"/>
              <w:jc w:val="center"/>
              <w:rPr>
                <w:b/>
              </w:rPr>
            </w:pPr>
          </w:p>
        </w:tc>
        <w:tc>
          <w:tcPr>
            <w:tcW w:w="543" w:type="pct"/>
            <w:vAlign w:val="center"/>
          </w:tcPr>
          <w:p w14:paraId="5BC4FEDA" w14:textId="77777777" w:rsidR="00702158" w:rsidRPr="00341BEB" w:rsidRDefault="00702158" w:rsidP="00DE247F">
            <w:pPr>
              <w:pStyle w:val="Prrafodelista"/>
              <w:tabs>
                <w:tab w:val="left" w:pos="240"/>
              </w:tabs>
              <w:ind w:left="0"/>
              <w:jc w:val="center"/>
              <w:rPr>
                <w:b/>
              </w:rPr>
            </w:pPr>
          </w:p>
        </w:tc>
      </w:tr>
      <w:tr w:rsidR="00702158" w:rsidRPr="00FF2FE0" w14:paraId="6C9B8D90" w14:textId="77777777" w:rsidTr="00DE247F">
        <w:trPr>
          <w:jc w:val="center"/>
        </w:trPr>
        <w:tc>
          <w:tcPr>
            <w:tcW w:w="355" w:type="pct"/>
            <w:vAlign w:val="center"/>
          </w:tcPr>
          <w:p w14:paraId="3E050D3B" w14:textId="77777777" w:rsidR="00702158" w:rsidRPr="00341BEB" w:rsidRDefault="00702158" w:rsidP="00DE247F">
            <w:pPr>
              <w:pStyle w:val="Prrafodelista"/>
              <w:tabs>
                <w:tab w:val="left" w:pos="240"/>
              </w:tabs>
              <w:ind w:left="0"/>
              <w:jc w:val="center"/>
              <w:rPr>
                <w:bCs/>
              </w:rPr>
            </w:pPr>
            <w:r w:rsidRPr="00341BEB">
              <w:rPr>
                <w:bCs/>
              </w:rPr>
              <w:t>9</w:t>
            </w:r>
          </w:p>
        </w:tc>
        <w:tc>
          <w:tcPr>
            <w:tcW w:w="3559" w:type="pct"/>
            <w:vAlign w:val="center"/>
          </w:tcPr>
          <w:p w14:paraId="62D96FAA" w14:textId="77777777" w:rsidR="00702158" w:rsidRPr="00341BEB" w:rsidRDefault="00702158" w:rsidP="00DE247F">
            <w:pPr>
              <w:tabs>
                <w:tab w:val="left" w:pos="240"/>
              </w:tabs>
              <w:jc w:val="both"/>
              <w:rPr>
                <w:bCs/>
              </w:rPr>
            </w:pPr>
            <w:r w:rsidRPr="00341BEB">
              <w:rPr>
                <w:bCs/>
              </w:rPr>
              <w:t xml:space="preserve">Cuando por descuido, imprevisión, negligencia o causas imputables al contratista ocurriese daños a terceros, éste será el directo responsable de ellos, debiendo mantener indemne a la institución </w:t>
            </w:r>
          </w:p>
        </w:tc>
        <w:tc>
          <w:tcPr>
            <w:tcW w:w="543" w:type="pct"/>
            <w:vAlign w:val="center"/>
          </w:tcPr>
          <w:p w14:paraId="4A9DC7CA" w14:textId="77777777" w:rsidR="00702158" w:rsidRPr="00341BEB" w:rsidRDefault="00702158" w:rsidP="00DE247F">
            <w:pPr>
              <w:pStyle w:val="Prrafodelista"/>
              <w:tabs>
                <w:tab w:val="left" w:pos="240"/>
              </w:tabs>
              <w:ind w:left="0"/>
              <w:jc w:val="center"/>
              <w:rPr>
                <w:b/>
              </w:rPr>
            </w:pPr>
          </w:p>
        </w:tc>
        <w:tc>
          <w:tcPr>
            <w:tcW w:w="543" w:type="pct"/>
            <w:vAlign w:val="center"/>
          </w:tcPr>
          <w:p w14:paraId="220673F7" w14:textId="77777777" w:rsidR="00702158" w:rsidRPr="00341BEB" w:rsidRDefault="00702158" w:rsidP="00DE247F">
            <w:pPr>
              <w:pStyle w:val="Prrafodelista"/>
              <w:tabs>
                <w:tab w:val="left" w:pos="240"/>
              </w:tabs>
              <w:ind w:left="0"/>
              <w:jc w:val="center"/>
              <w:rPr>
                <w:b/>
              </w:rPr>
            </w:pPr>
          </w:p>
        </w:tc>
      </w:tr>
      <w:tr w:rsidR="00702158" w:rsidRPr="00FF2FE0" w14:paraId="3A179EE6" w14:textId="77777777" w:rsidTr="00DE247F">
        <w:trPr>
          <w:jc w:val="center"/>
        </w:trPr>
        <w:tc>
          <w:tcPr>
            <w:tcW w:w="355" w:type="pct"/>
            <w:vAlign w:val="center"/>
          </w:tcPr>
          <w:p w14:paraId="2692CE6A" w14:textId="77777777" w:rsidR="00702158" w:rsidRPr="00341BEB" w:rsidRDefault="00702158" w:rsidP="00DE247F">
            <w:pPr>
              <w:pStyle w:val="Prrafodelista"/>
              <w:tabs>
                <w:tab w:val="left" w:pos="240"/>
              </w:tabs>
              <w:ind w:left="0"/>
              <w:jc w:val="center"/>
              <w:rPr>
                <w:bCs/>
              </w:rPr>
            </w:pPr>
            <w:r w:rsidRPr="00341BEB">
              <w:rPr>
                <w:bCs/>
              </w:rPr>
              <w:t>10</w:t>
            </w:r>
          </w:p>
        </w:tc>
        <w:tc>
          <w:tcPr>
            <w:tcW w:w="3559" w:type="pct"/>
            <w:vAlign w:val="center"/>
          </w:tcPr>
          <w:p w14:paraId="69059125" w14:textId="77777777" w:rsidR="00702158" w:rsidRPr="00341BEB" w:rsidRDefault="00702158" w:rsidP="00DE247F">
            <w:pPr>
              <w:tabs>
                <w:tab w:val="left" w:pos="240"/>
              </w:tabs>
              <w:jc w:val="both"/>
              <w:rPr>
                <w:bCs/>
              </w:rPr>
            </w:pPr>
            <w:r w:rsidRPr="00341BEB">
              <w:rPr>
                <w:bCs/>
              </w:rPr>
              <w:t>Confidencialidad e integridad de la información institucional: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159E3413" w14:textId="77777777" w:rsidR="00702158" w:rsidRPr="00341BEB" w:rsidRDefault="00702158" w:rsidP="00DE247F">
            <w:pPr>
              <w:tabs>
                <w:tab w:val="left" w:pos="240"/>
              </w:tabs>
              <w:jc w:val="both"/>
              <w:rPr>
                <w:bCs/>
              </w:rPr>
            </w:pPr>
          </w:p>
          <w:p w14:paraId="71408B80" w14:textId="77777777" w:rsidR="00702158" w:rsidRPr="00341BEB" w:rsidRDefault="00702158" w:rsidP="00DE247F">
            <w:pPr>
              <w:tabs>
                <w:tab w:val="left" w:pos="240"/>
              </w:tabs>
              <w:jc w:val="both"/>
              <w:rPr>
                <w:bCs/>
              </w:rPr>
            </w:pPr>
            <w:r w:rsidRPr="00341BEB">
              <w:rPr>
                <w:bCs/>
              </w:rPr>
              <w:t>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w:t>
            </w:r>
          </w:p>
        </w:tc>
        <w:tc>
          <w:tcPr>
            <w:tcW w:w="543" w:type="pct"/>
            <w:vAlign w:val="center"/>
          </w:tcPr>
          <w:p w14:paraId="54349C18" w14:textId="77777777" w:rsidR="00702158" w:rsidRPr="00341BEB" w:rsidRDefault="00702158" w:rsidP="00DE247F">
            <w:pPr>
              <w:pStyle w:val="Prrafodelista"/>
              <w:tabs>
                <w:tab w:val="left" w:pos="240"/>
              </w:tabs>
              <w:ind w:left="0"/>
              <w:jc w:val="center"/>
              <w:rPr>
                <w:b/>
              </w:rPr>
            </w:pPr>
          </w:p>
        </w:tc>
        <w:tc>
          <w:tcPr>
            <w:tcW w:w="543" w:type="pct"/>
            <w:vAlign w:val="center"/>
          </w:tcPr>
          <w:p w14:paraId="01552275" w14:textId="77777777" w:rsidR="00702158" w:rsidRPr="00341BEB" w:rsidRDefault="00702158" w:rsidP="00DE247F">
            <w:pPr>
              <w:pStyle w:val="Prrafodelista"/>
              <w:tabs>
                <w:tab w:val="left" w:pos="240"/>
              </w:tabs>
              <w:ind w:left="0"/>
              <w:jc w:val="center"/>
              <w:rPr>
                <w:b/>
              </w:rPr>
            </w:pPr>
          </w:p>
        </w:tc>
      </w:tr>
      <w:tr w:rsidR="00702158" w:rsidRPr="00FF2FE0" w14:paraId="2D362D3B" w14:textId="77777777" w:rsidTr="00DE247F">
        <w:trPr>
          <w:jc w:val="center"/>
        </w:trPr>
        <w:tc>
          <w:tcPr>
            <w:tcW w:w="355" w:type="pct"/>
            <w:vAlign w:val="center"/>
          </w:tcPr>
          <w:p w14:paraId="3737A078" w14:textId="77777777" w:rsidR="00702158" w:rsidRPr="00341BEB" w:rsidRDefault="00702158" w:rsidP="00DE247F">
            <w:pPr>
              <w:pStyle w:val="Prrafodelista"/>
              <w:tabs>
                <w:tab w:val="left" w:pos="240"/>
              </w:tabs>
              <w:ind w:left="0"/>
              <w:jc w:val="center"/>
              <w:rPr>
                <w:bCs/>
              </w:rPr>
            </w:pPr>
            <w:r w:rsidRPr="00341BEB">
              <w:rPr>
                <w:bCs/>
              </w:rPr>
              <w:t>11</w:t>
            </w:r>
          </w:p>
        </w:tc>
        <w:tc>
          <w:tcPr>
            <w:tcW w:w="3559" w:type="pct"/>
            <w:vAlign w:val="center"/>
          </w:tcPr>
          <w:p w14:paraId="6C13E266" w14:textId="77777777" w:rsidR="00702158" w:rsidRPr="00341BEB" w:rsidRDefault="00702158" w:rsidP="00DE247F">
            <w:pPr>
              <w:tabs>
                <w:tab w:val="left" w:pos="240"/>
              </w:tabs>
              <w:jc w:val="both"/>
              <w:rPr>
                <w:bCs/>
              </w:rPr>
            </w:pPr>
            <w:r w:rsidRPr="00341BEB">
              <w:rPr>
                <w:bCs/>
              </w:rPr>
              <w:t xml:space="preserve">Durante la ejecución del contrato se debe dar aplicabilidad a todo lo concerniente al cumplimiento de la normatividad legal vigente en materia del Sistema de Gestión de Seguridad y Salud en el Trabajo, debiendo cumplir con las siguientes normas: </w:t>
            </w:r>
          </w:p>
          <w:p w14:paraId="51E155D8" w14:textId="77777777" w:rsidR="00702158" w:rsidRPr="00341BEB" w:rsidRDefault="00702158" w:rsidP="00DE247F">
            <w:pPr>
              <w:tabs>
                <w:tab w:val="left" w:pos="240"/>
              </w:tabs>
              <w:jc w:val="both"/>
              <w:rPr>
                <w:bCs/>
              </w:rPr>
            </w:pPr>
          </w:p>
          <w:p w14:paraId="4CA723CC" w14:textId="77777777" w:rsidR="00702158" w:rsidRPr="00341BEB" w:rsidRDefault="00702158" w:rsidP="00DE247F">
            <w:pPr>
              <w:tabs>
                <w:tab w:val="left" w:pos="240"/>
              </w:tabs>
              <w:jc w:val="both"/>
              <w:rPr>
                <w:bCs/>
              </w:rPr>
            </w:pPr>
            <w:r w:rsidRPr="00341BEB">
              <w:rPr>
                <w:bCs/>
              </w:rPr>
              <w:t>Ley 1562 de 2012:</w:t>
            </w:r>
          </w:p>
          <w:p w14:paraId="43152B44" w14:textId="77777777" w:rsidR="00702158" w:rsidRPr="00341BEB" w:rsidRDefault="00702158" w:rsidP="00DE247F">
            <w:pPr>
              <w:tabs>
                <w:tab w:val="left" w:pos="240"/>
              </w:tabs>
              <w:jc w:val="both"/>
              <w:rPr>
                <w:bCs/>
              </w:rPr>
            </w:pPr>
            <w:r w:rsidRPr="00341BEB">
              <w:rPr>
                <w:bCs/>
              </w:rPr>
              <w:t>Establece el marco legal para la Seguridad y Salud en el Trabajo (SST), definiendo responsabilidades de empleadores y trabajadores, y regulando la prevención y atención de riesgos.</w:t>
            </w:r>
          </w:p>
          <w:p w14:paraId="1E29A799" w14:textId="77777777" w:rsidR="00702158" w:rsidRPr="00341BEB" w:rsidRDefault="00702158" w:rsidP="00DE247F">
            <w:pPr>
              <w:tabs>
                <w:tab w:val="left" w:pos="240"/>
              </w:tabs>
              <w:jc w:val="both"/>
              <w:rPr>
                <w:bCs/>
              </w:rPr>
            </w:pPr>
          </w:p>
          <w:p w14:paraId="3F0F4E88" w14:textId="77777777" w:rsidR="00702158" w:rsidRPr="00341BEB" w:rsidRDefault="00702158" w:rsidP="00DE247F">
            <w:pPr>
              <w:tabs>
                <w:tab w:val="left" w:pos="240"/>
              </w:tabs>
              <w:jc w:val="both"/>
              <w:rPr>
                <w:bCs/>
              </w:rPr>
            </w:pPr>
            <w:r w:rsidRPr="00341BEB">
              <w:rPr>
                <w:bCs/>
              </w:rPr>
              <w:t>Decreto 1072 de 2015:</w:t>
            </w:r>
          </w:p>
          <w:p w14:paraId="494488DA" w14:textId="77777777" w:rsidR="00702158" w:rsidRPr="00341BEB" w:rsidRDefault="00702158" w:rsidP="00DE247F">
            <w:pPr>
              <w:tabs>
                <w:tab w:val="left" w:pos="240"/>
              </w:tabs>
              <w:jc w:val="both"/>
              <w:rPr>
                <w:bCs/>
              </w:rPr>
            </w:pPr>
            <w:r w:rsidRPr="00341BEB">
              <w:rPr>
                <w:bCs/>
              </w:rPr>
              <w:t>Reglamenta la Ley 1562 de 2012 y es el decreto reglamentario único del SG-SST, detallando las normas técnicas y administrativas para su implementación obligatoria en todas las empresas.</w:t>
            </w:r>
          </w:p>
          <w:p w14:paraId="6542FE0B" w14:textId="77777777" w:rsidR="00702158" w:rsidRPr="00341BEB" w:rsidRDefault="00702158" w:rsidP="00DE247F">
            <w:pPr>
              <w:tabs>
                <w:tab w:val="left" w:pos="240"/>
              </w:tabs>
              <w:jc w:val="both"/>
              <w:rPr>
                <w:bCs/>
              </w:rPr>
            </w:pPr>
          </w:p>
          <w:p w14:paraId="5618C695" w14:textId="77777777" w:rsidR="00702158" w:rsidRPr="00341BEB" w:rsidRDefault="00702158" w:rsidP="00DE247F">
            <w:pPr>
              <w:tabs>
                <w:tab w:val="left" w:pos="240"/>
              </w:tabs>
              <w:jc w:val="both"/>
              <w:rPr>
                <w:bCs/>
              </w:rPr>
            </w:pPr>
            <w:r w:rsidRPr="00341BEB">
              <w:rPr>
                <w:bCs/>
              </w:rPr>
              <w:t>Resolución 0312 de 2019:</w:t>
            </w:r>
          </w:p>
          <w:p w14:paraId="0F873320" w14:textId="77777777" w:rsidR="00702158" w:rsidRPr="00341BEB" w:rsidRDefault="00702158" w:rsidP="00DE247F">
            <w:pPr>
              <w:tabs>
                <w:tab w:val="left" w:pos="240"/>
              </w:tabs>
              <w:jc w:val="both"/>
              <w:rPr>
                <w:bCs/>
              </w:rPr>
            </w:pPr>
            <w:r w:rsidRPr="00341BEB">
              <w:rPr>
                <w:bCs/>
              </w:rPr>
              <w:t>Establece los estándares mínimos y los requisitos para la implementación del SG-SST y la forma de reportar información al Ministerio de Trabajo.</w:t>
            </w:r>
          </w:p>
          <w:p w14:paraId="50C102CE" w14:textId="77777777" w:rsidR="00702158" w:rsidRPr="00341BEB" w:rsidRDefault="00702158" w:rsidP="00DE247F">
            <w:pPr>
              <w:tabs>
                <w:tab w:val="left" w:pos="240"/>
              </w:tabs>
              <w:jc w:val="both"/>
              <w:rPr>
                <w:bCs/>
              </w:rPr>
            </w:pPr>
          </w:p>
          <w:p w14:paraId="17956ACF" w14:textId="77777777" w:rsidR="00702158" w:rsidRPr="00341BEB" w:rsidRDefault="00702158" w:rsidP="00DE247F">
            <w:pPr>
              <w:tabs>
                <w:tab w:val="left" w:pos="240"/>
              </w:tabs>
              <w:jc w:val="both"/>
              <w:rPr>
                <w:bCs/>
              </w:rPr>
            </w:pPr>
            <w:r w:rsidRPr="00341BEB">
              <w:rPr>
                <w:bCs/>
              </w:rPr>
              <w:lastRenderedPageBreak/>
              <w:t>Resolución 0491 de 2020:</w:t>
            </w:r>
          </w:p>
          <w:p w14:paraId="5A2F5619" w14:textId="77777777" w:rsidR="00702158" w:rsidRPr="00341BEB" w:rsidRDefault="00702158" w:rsidP="00DE247F">
            <w:pPr>
              <w:tabs>
                <w:tab w:val="left" w:pos="240"/>
              </w:tabs>
              <w:jc w:val="both"/>
              <w:rPr>
                <w:bCs/>
              </w:rPr>
            </w:pPr>
            <w:r w:rsidRPr="00341BEB">
              <w:rPr>
                <w:bCs/>
              </w:rPr>
              <w:t>Fija las disposiciones mínimas para garantizar la seguridad y salud de los trabajadores en espacios confinados.</w:t>
            </w:r>
          </w:p>
          <w:p w14:paraId="6506E12F" w14:textId="77777777" w:rsidR="00702158" w:rsidRPr="00341BEB" w:rsidRDefault="00702158" w:rsidP="00DE247F">
            <w:pPr>
              <w:tabs>
                <w:tab w:val="left" w:pos="240"/>
              </w:tabs>
              <w:jc w:val="both"/>
              <w:rPr>
                <w:bCs/>
              </w:rPr>
            </w:pPr>
          </w:p>
          <w:p w14:paraId="53F9BBB0" w14:textId="77777777" w:rsidR="00702158" w:rsidRPr="00341BEB" w:rsidRDefault="00702158" w:rsidP="00DE247F">
            <w:pPr>
              <w:tabs>
                <w:tab w:val="left" w:pos="240"/>
              </w:tabs>
              <w:jc w:val="both"/>
              <w:rPr>
                <w:bCs/>
              </w:rPr>
            </w:pPr>
            <w:r w:rsidRPr="00341BEB">
              <w:rPr>
                <w:bCs/>
              </w:rPr>
              <w:t>Resolución 1843 de 2025:</w:t>
            </w:r>
          </w:p>
          <w:p w14:paraId="2EA23331" w14:textId="77777777" w:rsidR="00702158" w:rsidRPr="00341BEB" w:rsidRDefault="00702158" w:rsidP="00DE247F">
            <w:pPr>
              <w:tabs>
                <w:tab w:val="left" w:pos="240"/>
              </w:tabs>
              <w:jc w:val="both"/>
              <w:rPr>
                <w:bCs/>
              </w:rPr>
            </w:pPr>
            <w:r w:rsidRPr="00341BEB">
              <w:rPr>
                <w:bCs/>
              </w:rPr>
              <w:t>Emitida en abril de 2025, esta resolución del Ministerio del Trabajo es una de las más recientes y puede contener actualizaciones o disposiciones nuevas sobre SST.</w:t>
            </w:r>
          </w:p>
          <w:p w14:paraId="1F92B9FE" w14:textId="77777777" w:rsidR="00702158" w:rsidRPr="00341BEB" w:rsidRDefault="00702158" w:rsidP="00DE247F">
            <w:pPr>
              <w:tabs>
                <w:tab w:val="left" w:pos="240"/>
              </w:tabs>
              <w:jc w:val="both"/>
              <w:rPr>
                <w:bCs/>
              </w:rPr>
            </w:pPr>
          </w:p>
          <w:p w14:paraId="5AF5FAEC" w14:textId="77777777" w:rsidR="00702158" w:rsidRPr="00341BEB" w:rsidRDefault="00702158" w:rsidP="00DE247F">
            <w:pPr>
              <w:tabs>
                <w:tab w:val="left" w:pos="240"/>
              </w:tabs>
              <w:jc w:val="both"/>
              <w:rPr>
                <w:bCs/>
              </w:rPr>
            </w:pPr>
            <w:r w:rsidRPr="00341BEB">
              <w:rPr>
                <w:bCs/>
              </w:rPr>
              <w:t>Cualquier sanción por el incumplimiento de algunas de las normas es responsabilidad única y exclusiva del contratista, quien deberá responder ante los organismos de control sin perjudicar la ejecución del contrato.</w:t>
            </w:r>
          </w:p>
        </w:tc>
        <w:tc>
          <w:tcPr>
            <w:tcW w:w="543" w:type="pct"/>
            <w:vAlign w:val="center"/>
          </w:tcPr>
          <w:p w14:paraId="29A80BAC" w14:textId="77777777" w:rsidR="00702158" w:rsidRPr="00341BEB" w:rsidRDefault="00702158" w:rsidP="00DE247F">
            <w:pPr>
              <w:pStyle w:val="Prrafodelista"/>
              <w:tabs>
                <w:tab w:val="left" w:pos="240"/>
              </w:tabs>
              <w:ind w:left="0"/>
              <w:jc w:val="center"/>
              <w:rPr>
                <w:b/>
              </w:rPr>
            </w:pPr>
          </w:p>
        </w:tc>
        <w:tc>
          <w:tcPr>
            <w:tcW w:w="543" w:type="pct"/>
            <w:vAlign w:val="center"/>
          </w:tcPr>
          <w:p w14:paraId="2ED49A74" w14:textId="77777777" w:rsidR="00702158" w:rsidRPr="00341BEB" w:rsidRDefault="00702158" w:rsidP="00DE247F">
            <w:pPr>
              <w:pStyle w:val="Prrafodelista"/>
              <w:tabs>
                <w:tab w:val="left" w:pos="240"/>
              </w:tabs>
              <w:ind w:left="0"/>
              <w:jc w:val="center"/>
              <w:rPr>
                <w:b/>
              </w:rPr>
            </w:pPr>
          </w:p>
        </w:tc>
      </w:tr>
      <w:tr w:rsidR="00702158" w:rsidRPr="00FF2FE0" w14:paraId="29E43D50" w14:textId="77777777" w:rsidTr="00DE247F">
        <w:trPr>
          <w:jc w:val="center"/>
        </w:trPr>
        <w:tc>
          <w:tcPr>
            <w:tcW w:w="355" w:type="pct"/>
            <w:vAlign w:val="center"/>
          </w:tcPr>
          <w:p w14:paraId="12720927" w14:textId="77777777" w:rsidR="00702158" w:rsidRPr="00341BEB" w:rsidRDefault="00702158" w:rsidP="00DE247F">
            <w:pPr>
              <w:pStyle w:val="Prrafodelista"/>
              <w:tabs>
                <w:tab w:val="left" w:pos="240"/>
              </w:tabs>
              <w:ind w:left="0"/>
              <w:jc w:val="center"/>
              <w:rPr>
                <w:bCs/>
              </w:rPr>
            </w:pPr>
            <w:r w:rsidRPr="00341BEB">
              <w:rPr>
                <w:bCs/>
              </w:rPr>
              <w:t>12</w:t>
            </w:r>
          </w:p>
        </w:tc>
        <w:tc>
          <w:tcPr>
            <w:tcW w:w="3559" w:type="pct"/>
            <w:vAlign w:val="center"/>
          </w:tcPr>
          <w:p w14:paraId="3BD5D30B" w14:textId="77777777" w:rsidR="00702158" w:rsidRPr="00341BEB" w:rsidRDefault="00702158" w:rsidP="00DE247F">
            <w:pPr>
              <w:tabs>
                <w:tab w:val="left" w:pos="240"/>
              </w:tabs>
              <w:jc w:val="both"/>
              <w:rPr>
                <w:bCs/>
              </w:rPr>
            </w:pPr>
            <w:r w:rsidRPr="00341BEB">
              <w:rPr>
                <w:bCs/>
              </w:rPr>
              <w:t xml:space="preserve">El contrato se desarrollara mediante entregas programadas entre el supervisor y el contratista, previo al requerimiento elevado por el supervisor del contrato, quien determinará la referencia y cantidades requeridas y tiempo de entrega programado por la entidad, sin sobrepasar el plazo de ejecución del contrato, de acuerdo a las especificaciones técnicas, plazo de ejecución y el precio unitario de cada referencia, establecido en la aceptación de oferta, los elementos deben entregarse debidamente protegidos, permitiendo el fácil y rápido transporte de los mismos e igualmente se permitirá que se verifiquen las especificaciones técnicas durante la entrega de los productos, en caso que no cumplan, estos serán devueltos para su corrección, el contratista se compromete con la entidad a utilizar el canal de entrega más rápido (aéreo), priorizando la entrega de los productos requeridos en el menor tiempo posible sin demoras injustificadas en la entrega de los productos. </w:t>
            </w:r>
          </w:p>
        </w:tc>
        <w:tc>
          <w:tcPr>
            <w:tcW w:w="543" w:type="pct"/>
            <w:vAlign w:val="center"/>
          </w:tcPr>
          <w:p w14:paraId="150E177A" w14:textId="77777777" w:rsidR="00702158" w:rsidRPr="00341BEB" w:rsidRDefault="00702158" w:rsidP="00DE247F">
            <w:pPr>
              <w:pStyle w:val="Prrafodelista"/>
              <w:tabs>
                <w:tab w:val="left" w:pos="240"/>
              </w:tabs>
              <w:ind w:left="0"/>
              <w:jc w:val="center"/>
              <w:rPr>
                <w:b/>
              </w:rPr>
            </w:pPr>
          </w:p>
        </w:tc>
        <w:tc>
          <w:tcPr>
            <w:tcW w:w="543" w:type="pct"/>
            <w:vAlign w:val="center"/>
          </w:tcPr>
          <w:p w14:paraId="58A76BED" w14:textId="77777777" w:rsidR="00702158" w:rsidRPr="00341BEB" w:rsidRDefault="00702158" w:rsidP="00DE247F">
            <w:pPr>
              <w:pStyle w:val="Prrafodelista"/>
              <w:tabs>
                <w:tab w:val="left" w:pos="240"/>
              </w:tabs>
              <w:ind w:left="0"/>
              <w:jc w:val="center"/>
              <w:rPr>
                <w:b/>
              </w:rPr>
            </w:pPr>
          </w:p>
        </w:tc>
      </w:tr>
    </w:tbl>
    <w:p w14:paraId="07BA5C36" w14:textId="77777777" w:rsidR="00E53FEC" w:rsidRPr="001E3FC9" w:rsidRDefault="00E53FEC" w:rsidP="001E3FC9">
      <w:pPr>
        <w:pStyle w:val="Sinespaciado1"/>
        <w:jc w:val="both"/>
        <w:rPr>
          <w:rFonts w:ascii="Tahoma" w:eastAsia="Calibri" w:hAnsi="Tahoma" w:cs="Tahoma"/>
          <w:b/>
          <w:bCs/>
          <w:sz w:val="20"/>
          <w:szCs w:val="20"/>
          <w:lang w:eastAsia="en-US"/>
        </w:rPr>
      </w:pPr>
    </w:p>
    <w:p w14:paraId="641D06D3" w14:textId="5BA01DF5" w:rsidR="00C13672" w:rsidRPr="00EC5DEC" w:rsidRDefault="005B510A" w:rsidP="00C13672">
      <w:pPr>
        <w:pStyle w:val="Textoindependiente"/>
        <w:numPr>
          <w:ilvl w:val="0"/>
          <w:numId w:val="1"/>
        </w:numPr>
        <w:spacing w:line="0" w:lineRule="atLeast"/>
        <w:jc w:val="both"/>
        <w:rPr>
          <w:rFonts w:ascii="Tahoma" w:hAnsi="Tahoma" w:cs="Tahoma"/>
          <w:sz w:val="20"/>
          <w:szCs w:val="22"/>
          <w:lang w:val="es-CO"/>
        </w:rPr>
      </w:pPr>
      <w:r w:rsidRPr="004D10BE">
        <w:rPr>
          <w:rFonts w:ascii="Tahoma" w:hAnsi="Tahoma" w:cs="Tahoma"/>
          <w:sz w:val="20"/>
          <w:szCs w:val="22"/>
          <w:lang w:val="es-CO"/>
        </w:rPr>
        <w:t>En la columna CUMPLE/NO CUMPLE, se evaluará las especificaciones técnicas ofertadas por la firma.</w:t>
      </w:r>
    </w:p>
    <w:p w14:paraId="6A046565" w14:textId="3FC5FD88" w:rsidR="00C13672" w:rsidRPr="00EC5DEC" w:rsidRDefault="00EC5DEC" w:rsidP="00C13672">
      <w:pPr>
        <w:pStyle w:val="Textoindependiente"/>
        <w:numPr>
          <w:ilvl w:val="0"/>
          <w:numId w:val="1"/>
        </w:numPr>
        <w:spacing w:line="0" w:lineRule="atLeast"/>
        <w:jc w:val="both"/>
        <w:rPr>
          <w:rFonts w:ascii="Tahoma" w:hAnsi="Tahoma" w:cs="Tahoma"/>
          <w:sz w:val="20"/>
          <w:szCs w:val="22"/>
          <w:lang w:val="es-CO"/>
        </w:rPr>
      </w:pPr>
      <w:r>
        <w:rPr>
          <w:rFonts w:ascii="Tahoma" w:hAnsi="Tahoma" w:cs="Tahoma"/>
          <w:sz w:val="20"/>
          <w:szCs w:val="22"/>
          <w:lang w:val="es-CO"/>
        </w:rPr>
        <w:t>D</w:t>
      </w:r>
      <w:r w:rsidR="005B510A">
        <w:rPr>
          <w:rFonts w:ascii="Tahoma" w:hAnsi="Tahoma" w:cs="Tahoma"/>
          <w:sz w:val="20"/>
          <w:szCs w:val="22"/>
          <w:lang w:val="es-CO"/>
        </w:rPr>
        <w:t>eberá anexar al SECOP II todos los certificados y demás documentos que en algunos puntos se solicitan.</w:t>
      </w:r>
    </w:p>
    <w:p w14:paraId="358B2DF3" w14:textId="71983F91" w:rsidR="00C13672" w:rsidRPr="00EC5DEC" w:rsidRDefault="005B510A" w:rsidP="00EC5DEC">
      <w:pPr>
        <w:pStyle w:val="Textoindependiente"/>
        <w:numPr>
          <w:ilvl w:val="0"/>
          <w:numId w:val="1"/>
        </w:numPr>
        <w:spacing w:line="0" w:lineRule="atLeast"/>
        <w:jc w:val="both"/>
        <w:rPr>
          <w:rFonts w:ascii="Tahoma" w:hAnsi="Tahoma" w:cs="Tahoma"/>
          <w:sz w:val="20"/>
          <w:szCs w:val="22"/>
          <w:lang w:val="es-CO"/>
        </w:rPr>
      </w:pPr>
      <w:r>
        <w:rPr>
          <w:rFonts w:ascii="Tahoma" w:hAnsi="Tahoma" w:cs="Tahoma"/>
          <w:sz w:val="20"/>
          <w:szCs w:val="22"/>
          <w:lang w:val="es-CO"/>
        </w:rPr>
        <w:t>El oferente deberá tener la capacidad de ofertar en todos los ítems.</w:t>
      </w:r>
    </w:p>
    <w:p w14:paraId="3CDD7C26" w14:textId="548A5C53" w:rsidR="005B510A" w:rsidRPr="00203EC2" w:rsidRDefault="005B510A" w:rsidP="005B510A">
      <w:pPr>
        <w:pStyle w:val="Textoindependiente"/>
        <w:numPr>
          <w:ilvl w:val="0"/>
          <w:numId w:val="1"/>
        </w:numPr>
        <w:spacing w:line="0" w:lineRule="atLeast"/>
        <w:jc w:val="both"/>
        <w:rPr>
          <w:rFonts w:ascii="Tahoma" w:hAnsi="Tahoma" w:cs="Tahoma"/>
          <w:sz w:val="20"/>
          <w:szCs w:val="22"/>
          <w:lang w:val="es-CO"/>
        </w:rPr>
      </w:pPr>
      <w:r w:rsidRPr="003C5B17">
        <w:rPr>
          <w:rFonts w:ascii="Tahoma" w:hAnsi="Tahoma" w:cs="Tahoma"/>
          <w:sz w:val="20"/>
          <w:szCs w:val="22"/>
          <w:lang w:val="es-CO"/>
        </w:rPr>
        <w:t>Para el correcto diligenciamiento del presente formulario, debe reemplazar la información solicitada</w:t>
      </w:r>
      <w:r>
        <w:rPr>
          <w:rFonts w:ascii="Tahoma" w:hAnsi="Tahoma" w:cs="Tahoma"/>
          <w:sz w:val="20"/>
          <w:szCs w:val="22"/>
          <w:lang w:val="es-CO"/>
        </w:rPr>
        <w:t xml:space="preserve">. </w:t>
      </w:r>
    </w:p>
    <w:p w14:paraId="653D6477" w14:textId="77777777" w:rsidR="004829FA" w:rsidRDefault="004829FA" w:rsidP="005B510A">
      <w:pPr>
        <w:pStyle w:val="Prrafodelista"/>
        <w:tabs>
          <w:tab w:val="left" w:pos="240"/>
        </w:tabs>
        <w:spacing w:line="0" w:lineRule="atLeast"/>
        <w:ind w:left="0"/>
        <w:jc w:val="both"/>
        <w:rPr>
          <w:rFonts w:ascii="Tahoma" w:hAnsi="Tahoma" w:cs="Tahoma"/>
          <w:b/>
          <w:lang w:val="es-CO"/>
        </w:rPr>
      </w:pPr>
    </w:p>
    <w:p w14:paraId="674D55B3" w14:textId="77777777" w:rsidR="004E2943" w:rsidRDefault="004E2943" w:rsidP="005B510A">
      <w:pPr>
        <w:pStyle w:val="Prrafodelista"/>
        <w:tabs>
          <w:tab w:val="left" w:pos="240"/>
        </w:tabs>
        <w:spacing w:line="0" w:lineRule="atLeast"/>
        <w:ind w:left="0"/>
        <w:jc w:val="both"/>
        <w:rPr>
          <w:rFonts w:ascii="Tahoma" w:hAnsi="Tahoma" w:cs="Tahoma"/>
          <w:b/>
          <w:lang w:val="es-CO"/>
        </w:rPr>
      </w:pPr>
    </w:p>
    <w:p w14:paraId="17C6BD41" w14:textId="77777777" w:rsidR="00A2084A" w:rsidRDefault="00A2084A" w:rsidP="005B510A">
      <w:pPr>
        <w:pStyle w:val="Prrafodelista"/>
        <w:tabs>
          <w:tab w:val="left" w:pos="240"/>
        </w:tabs>
        <w:spacing w:line="0" w:lineRule="atLeast"/>
        <w:ind w:left="0"/>
        <w:jc w:val="both"/>
        <w:rPr>
          <w:rFonts w:ascii="Tahoma" w:hAnsi="Tahoma" w:cs="Tahoma"/>
          <w:b/>
          <w:lang w:val="es-CO"/>
        </w:rPr>
      </w:pPr>
    </w:p>
    <w:p w14:paraId="30EF3ABE" w14:textId="77777777" w:rsidR="00A2084A" w:rsidRDefault="00A2084A" w:rsidP="005B510A">
      <w:pPr>
        <w:pStyle w:val="Prrafodelista"/>
        <w:tabs>
          <w:tab w:val="left" w:pos="240"/>
        </w:tabs>
        <w:spacing w:line="0" w:lineRule="atLeast"/>
        <w:ind w:left="0"/>
        <w:jc w:val="both"/>
        <w:rPr>
          <w:rFonts w:ascii="Tahoma" w:hAnsi="Tahoma" w:cs="Tahoma"/>
          <w:b/>
          <w:lang w:val="es-CO"/>
        </w:rPr>
      </w:pPr>
    </w:p>
    <w:p w14:paraId="671DD0D5" w14:textId="77777777" w:rsidR="00A2084A" w:rsidRDefault="00A2084A" w:rsidP="005B510A">
      <w:pPr>
        <w:pStyle w:val="Prrafodelista"/>
        <w:tabs>
          <w:tab w:val="left" w:pos="240"/>
        </w:tabs>
        <w:spacing w:line="0" w:lineRule="atLeast"/>
        <w:ind w:left="0"/>
        <w:jc w:val="both"/>
        <w:rPr>
          <w:rFonts w:ascii="Tahoma" w:hAnsi="Tahoma" w:cs="Tahoma"/>
          <w:b/>
          <w:lang w:val="es-CO"/>
        </w:rPr>
      </w:pPr>
    </w:p>
    <w:p w14:paraId="4A13258E" w14:textId="77777777" w:rsidR="00A2084A" w:rsidRDefault="00A2084A" w:rsidP="005B510A">
      <w:pPr>
        <w:pStyle w:val="Prrafodelista"/>
        <w:tabs>
          <w:tab w:val="left" w:pos="240"/>
        </w:tabs>
        <w:spacing w:line="0" w:lineRule="atLeast"/>
        <w:ind w:left="0"/>
        <w:jc w:val="both"/>
        <w:rPr>
          <w:rFonts w:ascii="Tahoma" w:hAnsi="Tahoma" w:cs="Tahoma"/>
          <w:b/>
          <w:lang w:val="es-CO"/>
        </w:rPr>
      </w:pPr>
    </w:p>
    <w:p w14:paraId="7090D0EF" w14:textId="77777777" w:rsidR="00A2084A" w:rsidRDefault="00A2084A" w:rsidP="005B510A">
      <w:pPr>
        <w:pStyle w:val="Prrafodelista"/>
        <w:tabs>
          <w:tab w:val="left" w:pos="240"/>
        </w:tabs>
        <w:spacing w:line="0" w:lineRule="atLeast"/>
        <w:ind w:left="0"/>
        <w:jc w:val="both"/>
        <w:rPr>
          <w:rFonts w:ascii="Tahoma" w:hAnsi="Tahoma" w:cs="Tahoma"/>
          <w:b/>
          <w:lang w:val="es-CO"/>
        </w:rPr>
      </w:pPr>
    </w:p>
    <w:p w14:paraId="01E29E8B" w14:textId="7D3F1741"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_______________________________</w:t>
      </w:r>
    </w:p>
    <w:p w14:paraId="6DE8E8A6"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Firma del representante legal del proponente </w:t>
      </w:r>
    </w:p>
    <w:p w14:paraId="1B322451"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Nombre o razón social del oferente: </w:t>
      </w:r>
      <w:r w:rsidRPr="00F23177">
        <w:rPr>
          <w:rFonts w:ascii="Tahoma" w:hAnsi="Tahoma" w:cs="Tahoma"/>
          <w:bCs/>
          <w:color w:val="FF0000"/>
          <w:u w:val="single"/>
          <w:lang w:val="es-CO"/>
        </w:rPr>
        <w:t>Diligenciar el nombre completo del proponente</w:t>
      </w:r>
    </w:p>
    <w:p w14:paraId="6DA7F324" w14:textId="052AB21B"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Identificación (NIT </w:t>
      </w:r>
      <w:r w:rsidRPr="00393783">
        <w:rPr>
          <w:rFonts w:ascii="Segoe UI Symbol" w:hAnsi="Segoe UI Symbol" w:cs="Segoe UI Symbol"/>
          <w:b/>
          <w:lang w:val="es-CO"/>
        </w:rPr>
        <w:t>☐</w:t>
      </w:r>
      <w:r w:rsidRPr="00393783">
        <w:rPr>
          <w:rFonts w:ascii="Tahoma" w:hAnsi="Tahoma" w:cs="Tahoma"/>
          <w:b/>
          <w:lang w:val="es-CO"/>
        </w:rPr>
        <w:t xml:space="preserve"> C.C </w:t>
      </w:r>
      <w:r w:rsidR="003425D5" w:rsidRPr="00393783">
        <w:rPr>
          <w:rFonts w:ascii="Segoe UI Symbol" w:hAnsi="Segoe UI Symbol" w:cs="Segoe UI Symbol"/>
          <w:b/>
          <w:lang w:val="es-CO"/>
        </w:rPr>
        <w:t>☐</w:t>
      </w:r>
      <w:r w:rsidR="003425D5" w:rsidRPr="00393783">
        <w:rPr>
          <w:rFonts w:ascii="Tahoma" w:hAnsi="Tahoma" w:cs="Tahoma"/>
          <w:b/>
          <w:lang w:val="es-CO"/>
        </w:rPr>
        <w:t xml:space="preserve"> C.E</w:t>
      </w:r>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la identificación del proponente</w:t>
      </w:r>
    </w:p>
    <w:p w14:paraId="5F27A35D" w14:textId="77777777" w:rsidR="005B510A" w:rsidRPr="00A07239" w:rsidRDefault="005B510A" w:rsidP="005B510A">
      <w:pPr>
        <w:tabs>
          <w:tab w:val="left" w:pos="240"/>
        </w:tabs>
        <w:spacing w:line="0" w:lineRule="atLeast"/>
        <w:jc w:val="both"/>
        <w:rPr>
          <w:rFonts w:ascii="Tahoma" w:hAnsi="Tahoma" w:cs="Tahoma"/>
          <w:bCs/>
          <w:lang w:val="es-CO"/>
        </w:rPr>
      </w:pPr>
      <w:r w:rsidRPr="00393783">
        <w:rPr>
          <w:rFonts w:ascii="Tahoma" w:hAnsi="Tahoma" w:cs="Tahoma"/>
          <w:b/>
          <w:lang w:val="es-CO"/>
        </w:rPr>
        <w:t xml:space="preserve">Nombre Representante Legal: </w:t>
      </w:r>
      <w:r w:rsidRPr="00F23177">
        <w:rPr>
          <w:rFonts w:ascii="Tahoma" w:hAnsi="Tahoma" w:cs="Tahoma"/>
          <w:bCs/>
          <w:color w:val="FF0000"/>
          <w:u w:val="single"/>
          <w:lang w:val="es-CO"/>
        </w:rPr>
        <w:t>Diligenciar el nombre completo del representante legal</w:t>
      </w:r>
    </w:p>
    <w:p w14:paraId="0EB30739" w14:textId="113121FE"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Identificación (C.C </w:t>
      </w:r>
      <w:r w:rsidR="003425D5" w:rsidRPr="00393783">
        <w:rPr>
          <w:rFonts w:ascii="Segoe UI Symbol" w:hAnsi="Segoe UI Symbol" w:cs="Segoe UI Symbol"/>
          <w:b/>
          <w:lang w:val="es-CO"/>
        </w:rPr>
        <w:t>☐</w:t>
      </w:r>
      <w:r w:rsidR="003425D5" w:rsidRPr="00393783">
        <w:rPr>
          <w:rFonts w:ascii="Tahoma" w:hAnsi="Tahoma" w:cs="Tahoma"/>
          <w:b/>
          <w:lang w:val="es-CO"/>
        </w:rPr>
        <w:t xml:space="preserve"> C.E.</w:t>
      </w:r>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el documento de identificación del representante legal</w:t>
      </w:r>
    </w:p>
    <w:p w14:paraId="0528C06C"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Dirección: </w:t>
      </w:r>
      <w:r w:rsidRPr="00F23177">
        <w:rPr>
          <w:rFonts w:ascii="Tahoma" w:hAnsi="Tahoma" w:cs="Tahoma"/>
          <w:bCs/>
          <w:color w:val="FF0000"/>
          <w:u w:val="single"/>
          <w:lang w:val="es-CO"/>
        </w:rPr>
        <w:t>Diligenciar la dirección del proveedor</w:t>
      </w:r>
    </w:p>
    <w:p w14:paraId="076A90E2"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Teléfono: </w:t>
      </w:r>
      <w:r w:rsidRPr="00F23177">
        <w:rPr>
          <w:rFonts w:ascii="Tahoma" w:hAnsi="Tahoma" w:cs="Tahoma"/>
          <w:bCs/>
          <w:color w:val="FF0000"/>
          <w:u w:val="single"/>
          <w:lang w:val="es-CO"/>
        </w:rPr>
        <w:t>Diligenciar teléfonos de contacto del proveedor</w:t>
      </w:r>
    </w:p>
    <w:p w14:paraId="0A48B5ED" w14:textId="1E44D092" w:rsidR="005B510A" w:rsidRPr="00F23177" w:rsidRDefault="005B510A" w:rsidP="001256AE">
      <w:pPr>
        <w:rPr>
          <w:rFonts w:ascii="Tahoma" w:hAnsi="Tahoma" w:cs="Tahoma"/>
          <w:bCs/>
          <w:color w:val="FF0000"/>
          <w:u w:val="single"/>
          <w:lang w:val="es-CO"/>
        </w:rPr>
      </w:pPr>
      <w:r w:rsidRPr="00393783">
        <w:rPr>
          <w:rFonts w:ascii="Tahoma" w:hAnsi="Tahoma" w:cs="Tahoma"/>
          <w:b/>
          <w:lang w:val="es-CO"/>
        </w:rPr>
        <w:t xml:space="preserve">Email: </w:t>
      </w:r>
      <w:r w:rsidRPr="00F23177">
        <w:rPr>
          <w:rFonts w:ascii="Tahoma" w:hAnsi="Tahoma" w:cs="Tahoma"/>
          <w:bCs/>
          <w:color w:val="FF0000"/>
          <w:u w:val="single"/>
          <w:lang w:val="es-CO"/>
        </w:rPr>
        <w:t>Diligenciar correo electrónico de notificaciones</w:t>
      </w:r>
    </w:p>
    <w:sectPr w:rsidR="005B510A" w:rsidRPr="00F23177" w:rsidSect="00487D01">
      <w:headerReference w:type="default" r:id="rId8"/>
      <w:pgSz w:w="12240" w:h="15840"/>
      <w:pgMar w:top="1417" w:right="1041" w:bottom="1417"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454CE" w14:textId="77777777" w:rsidR="000000FA" w:rsidRDefault="000000FA" w:rsidP="005B510A">
      <w:r>
        <w:separator/>
      </w:r>
    </w:p>
  </w:endnote>
  <w:endnote w:type="continuationSeparator" w:id="0">
    <w:p w14:paraId="1AE5F140" w14:textId="77777777" w:rsidR="000000FA" w:rsidRDefault="000000FA" w:rsidP="005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Arial MT">
    <w:altName w:val="Arial"/>
    <w:charset w:val="00"/>
    <w:family w:val="auto"/>
    <w:pitch w:val="default"/>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4A65A" w14:textId="77777777" w:rsidR="000000FA" w:rsidRDefault="000000FA" w:rsidP="005B510A">
      <w:r>
        <w:separator/>
      </w:r>
    </w:p>
  </w:footnote>
  <w:footnote w:type="continuationSeparator" w:id="0">
    <w:p w14:paraId="58EAE423" w14:textId="77777777" w:rsidR="000000FA" w:rsidRDefault="000000FA" w:rsidP="005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B510A" w:rsidRPr="005B510A" w14:paraId="68C5096A" w14:textId="77777777" w:rsidTr="005B510A">
      <w:trPr>
        <w:trHeight w:val="20"/>
      </w:trPr>
      <w:tc>
        <w:tcPr>
          <w:tcW w:w="2125" w:type="dxa"/>
          <w:vAlign w:val="center"/>
        </w:tcPr>
        <w:p w14:paraId="15F449D8" w14:textId="77777777" w:rsidR="005B510A" w:rsidRPr="005B510A" w:rsidRDefault="005B510A" w:rsidP="005B510A">
          <w:pPr>
            <w:pStyle w:val="Encabezado"/>
            <w:jc w:val="center"/>
            <w:rPr>
              <w:sz w:val="18"/>
              <w:szCs w:val="18"/>
            </w:rPr>
          </w:pPr>
          <w:r w:rsidRPr="005B510A">
            <w:rPr>
              <w:sz w:val="18"/>
              <w:szCs w:val="18"/>
            </w:rPr>
            <w:t xml:space="preserve">Página </w:t>
          </w:r>
          <w:r w:rsidRPr="005B510A">
            <w:rPr>
              <w:b/>
              <w:sz w:val="18"/>
              <w:szCs w:val="18"/>
            </w:rPr>
            <w:fldChar w:fldCharType="begin"/>
          </w:r>
          <w:r w:rsidRPr="005B510A">
            <w:rPr>
              <w:b/>
              <w:sz w:val="18"/>
              <w:szCs w:val="18"/>
            </w:rPr>
            <w:instrText>PAGE</w:instrText>
          </w:r>
          <w:r w:rsidRPr="005B510A">
            <w:rPr>
              <w:b/>
              <w:sz w:val="18"/>
              <w:szCs w:val="18"/>
            </w:rPr>
            <w:fldChar w:fldCharType="separate"/>
          </w:r>
          <w:r w:rsidRPr="005B510A">
            <w:rPr>
              <w:b/>
              <w:noProof/>
              <w:sz w:val="18"/>
              <w:szCs w:val="18"/>
            </w:rPr>
            <w:t>37</w:t>
          </w:r>
          <w:r w:rsidRPr="005B510A">
            <w:rPr>
              <w:b/>
              <w:sz w:val="18"/>
              <w:szCs w:val="18"/>
            </w:rPr>
            <w:fldChar w:fldCharType="end"/>
          </w:r>
          <w:r w:rsidRPr="005B510A">
            <w:rPr>
              <w:sz w:val="18"/>
              <w:szCs w:val="18"/>
            </w:rPr>
            <w:t xml:space="preserve"> de </w:t>
          </w:r>
          <w:r w:rsidRPr="005B510A">
            <w:rPr>
              <w:b/>
              <w:sz w:val="18"/>
              <w:szCs w:val="18"/>
            </w:rPr>
            <w:fldChar w:fldCharType="begin"/>
          </w:r>
          <w:r w:rsidRPr="005B510A">
            <w:rPr>
              <w:b/>
              <w:sz w:val="18"/>
              <w:szCs w:val="18"/>
            </w:rPr>
            <w:instrText>NUMPAGES</w:instrText>
          </w:r>
          <w:r w:rsidRPr="005B510A">
            <w:rPr>
              <w:b/>
              <w:sz w:val="18"/>
              <w:szCs w:val="18"/>
            </w:rPr>
            <w:fldChar w:fldCharType="separate"/>
          </w:r>
          <w:r w:rsidRPr="005B510A">
            <w:rPr>
              <w:b/>
              <w:noProof/>
              <w:sz w:val="18"/>
              <w:szCs w:val="18"/>
            </w:rPr>
            <w:t>41</w:t>
          </w:r>
          <w:r w:rsidRPr="005B510A">
            <w:rPr>
              <w:b/>
              <w:sz w:val="18"/>
              <w:szCs w:val="18"/>
            </w:rPr>
            <w:fldChar w:fldCharType="end"/>
          </w:r>
        </w:p>
      </w:tc>
      <w:tc>
        <w:tcPr>
          <w:tcW w:w="5670" w:type="dxa"/>
          <w:vMerge w:val="restart"/>
          <w:vAlign w:val="center"/>
        </w:tcPr>
        <w:p w14:paraId="57C1A328" w14:textId="77777777" w:rsidR="005B510A" w:rsidRPr="005B510A" w:rsidRDefault="005B510A" w:rsidP="005B510A">
          <w:pPr>
            <w:jc w:val="center"/>
            <w:rPr>
              <w:sz w:val="18"/>
              <w:szCs w:val="18"/>
            </w:rPr>
          </w:pPr>
          <w:r w:rsidRPr="005B510A">
            <w:rPr>
              <w:sz w:val="18"/>
              <w:szCs w:val="18"/>
            </w:rPr>
            <w:t>PROCESO ADQUIRIR BIENES Y SERVICIOS</w:t>
          </w:r>
        </w:p>
      </w:tc>
      <w:tc>
        <w:tcPr>
          <w:tcW w:w="2458" w:type="dxa"/>
          <w:vMerge w:val="restart"/>
        </w:tcPr>
        <w:p w14:paraId="3A9D1E82" w14:textId="77777777" w:rsidR="005B510A" w:rsidRPr="005B510A" w:rsidRDefault="005B510A" w:rsidP="005B510A">
          <w:pPr>
            <w:jc w:val="center"/>
            <w:rPr>
              <w:noProof/>
              <w:sz w:val="24"/>
              <w:szCs w:val="24"/>
              <w:lang w:val="es-CO" w:eastAsia="es-CO"/>
            </w:rPr>
          </w:pPr>
        </w:p>
        <w:p w14:paraId="38A8270F" w14:textId="77777777" w:rsidR="005B510A" w:rsidRPr="005B510A" w:rsidRDefault="005B510A" w:rsidP="005B510A">
          <w:pPr>
            <w:jc w:val="center"/>
            <w:rPr>
              <w:noProof/>
              <w:sz w:val="24"/>
              <w:szCs w:val="24"/>
              <w:lang w:val="es-CO" w:eastAsia="es-CO"/>
            </w:rPr>
          </w:pPr>
          <w:r w:rsidRPr="005B510A">
            <w:rPr>
              <w:noProof/>
              <w:sz w:val="24"/>
              <w:szCs w:val="24"/>
              <w:lang w:val="es-CO" w:eastAsia="es-CO"/>
            </w:rPr>
            <w:drawing>
              <wp:inline distT="0" distB="0" distL="0" distR="0" wp14:anchorId="62EC66CC" wp14:editId="223094ED">
                <wp:extent cx="664344" cy="616017"/>
                <wp:effectExtent l="19050" t="0" r="0" b="0"/>
                <wp:docPr id="1169046302" name="Imagen 116904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5EF4F61" w14:textId="77777777" w:rsidR="005B510A" w:rsidRPr="005B510A" w:rsidRDefault="005B510A" w:rsidP="005B510A">
          <w:pPr>
            <w:jc w:val="center"/>
            <w:rPr>
              <w:sz w:val="24"/>
              <w:szCs w:val="24"/>
            </w:rPr>
          </w:pPr>
          <w:r w:rsidRPr="005B510A">
            <w:rPr>
              <w:noProof/>
              <w:sz w:val="18"/>
              <w:szCs w:val="18"/>
              <w:lang w:val="es-CO" w:eastAsia="es-CO"/>
            </w:rPr>
            <w:t>POLICÍA</w:t>
          </w:r>
          <w:r w:rsidRPr="005B510A">
            <w:rPr>
              <w:noProof/>
              <w:sz w:val="24"/>
              <w:szCs w:val="24"/>
              <w:lang w:val="es-CO" w:eastAsia="es-CO"/>
            </w:rPr>
            <w:t xml:space="preserve"> </w:t>
          </w:r>
          <w:r w:rsidRPr="005B510A">
            <w:rPr>
              <w:noProof/>
              <w:sz w:val="18"/>
              <w:szCs w:val="18"/>
              <w:lang w:val="es-CO" w:eastAsia="es-CO"/>
            </w:rPr>
            <w:t>NACIONAL</w:t>
          </w:r>
        </w:p>
      </w:tc>
    </w:tr>
    <w:tr w:rsidR="005B510A" w:rsidRPr="005B510A" w14:paraId="416F33AA" w14:textId="77777777" w:rsidTr="0054514A">
      <w:trPr>
        <w:trHeight w:val="336"/>
      </w:trPr>
      <w:tc>
        <w:tcPr>
          <w:tcW w:w="2125" w:type="dxa"/>
          <w:vAlign w:val="center"/>
        </w:tcPr>
        <w:p w14:paraId="6A0704CB" w14:textId="77777777" w:rsidR="005B510A" w:rsidRPr="005B510A" w:rsidRDefault="005B510A" w:rsidP="005B510A">
          <w:pPr>
            <w:rPr>
              <w:b/>
              <w:sz w:val="18"/>
              <w:szCs w:val="18"/>
            </w:rPr>
          </w:pPr>
          <w:r w:rsidRPr="005B510A">
            <w:rPr>
              <w:b/>
              <w:sz w:val="18"/>
              <w:szCs w:val="18"/>
            </w:rPr>
            <w:t>Código: 2BS-FR-0035</w:t>
          </w:r>
        </w:p>
      </w:tc>
      <w:tc>
        <w:tcPr>
          <w:tcW w:w="5670" w:type="dxa"/>
          <w:vMerge/>
          <w:vAlign w:val="center"/>
        </w:tcPr>
        <w:p w14:paraId="2A4FBF0E" w14:textId="77777777" w:rsidR="005B510A" w:rsidRPr="005B510A" w:rsidRDefault="005B510A" w:rsidP="005B510A">
          <w:pPr>
            <w:jc w:val="center"/>
            <w:rPr>
              <w:sz w:val="18"/>
              <w:szCs w:val="18"/>
            </w:rPr>
          </w:pPr>
        </w:p>
      </w:tc>
      <w:tc>
        <w:tcPr>
          <w:tcW w:w="2458" w:type="dxa"/>
          <w:vMerge/>
        </w:tcPr>
        <w:p w14:paraId="506157B9" w14:textId="77777777" w:rsidR="005B510A" w:rsidRPr="005B510A" w:rsidRDefault="005B510A" w:rsidP="005B510A">
          <w:pPr>
            <w:rPr>
              <w:sz w:val="24"/>
              <w:szCs w:val="24"/>
            </w:rPr>
          </w:pPr>
        </w:p>
      </w:tc>
    </w:tr>
    <w:tr w:rsidR="005B510A" w:rsidRPr="005B510A" w14:paraId="203ED32C" w14:textId="77777777" w:rsidTr="0054514A">
      <w:trPr>
        <w:trHeight w:val="411"/>
      </w:trPr>
      <w:tc>
        <w:tcPr>
          <w:tcW w:w="2125" w:type="dxa"/>
          <w:vAlign w:val="center"/>
        </w:tcPr>
        <w:p w14:paraId="621DEA54" w14:textId="77777777" w:rsidR="005B510A" w:rsidRPr="005B510A" w:rsidRDefault="005B510A" w:rsidP="005B510A">
          <w:pPr>
            <w:rPr>
              <w:b/>
              <w:sz w:val="18"/>
              <w:szCs w:val="18"/>
            </w:rPr>
          </w:pPr>
          <w:r w:rsidRPr="005B510A">
            <w:rPr>
              <w:b/>
              <w:sz w:val="18"/>
              <w:szCs w:val="18"/>
            </w:rPr>
            <w:t>Fecha:  16-10-2013</w:t>
          </w:r>
        </w:p>
      </w:tc>
      <w:tc>
        <w:tcPr>
          <w:tcW w:w="5670" w:type="dxa"/>
          <w:vMerge w:val="restart"/>
          <w:vAlign w:val="center"/>
        </w:tcPr>
        <w:p w14:paraId="30B39619" w14:textId="77777777" w:rsidR="005B510A" w:rsidRPr="005B510A" w:rsidRDefault="005B510A" w:rsidP="005B510A">
          <w:pPr>
            <w:jc w:val="center"/>
            <w:rPr>
              <w:sz w:val="18"/>
              <w:szCs w:val="18"/>
            </w:rPr>
          </w:pPr>
          <w:r w:rsidRPr="005B510A">
            <w:rPr>
              <w:sz w:val="18"/>
              <w:szCs w:val="18"/>
            </w:rPr>
            <w:t>INVITACIÓN CONVOCATORIA MÍNIMA CUANTÍA</w:t>
          </w:r>
        </w:p>
      </w:tc>
      <w:tc>
        <w:tcPr>
          <w:tcW w:w="2458" w:type="dxa"/>
          <w:vMerge/>
        </w:tcPr>
        <w:p w14:paraId="7492010A" w14:textId="77777777" w:rsidR="005B510A" w:rsidRPr="005B510A" w:rsidRDefault="005B510A" w:rsidP="005B510A">
          <w:pPr>
            <w:rPr>
              <w:sz w:val="24"/>
              <w:szCs w:val="24"/>
            </w:rPr>
          </w:pPr>
        </w:p>
      </w:tc>
    </w:tr>
    <w:tr w:rsidR="005B510A" w:rsidRPr="005B510A" w14:paraId="03CCCD4B" w14:textId="77777777" w:rsidTr="005B510A">
      <w:trPr>
        <w:trHeight w:val="20"/>
      </w:trPr>
      <w:tc>
        <w:tcPr>
          <w:tcW w:w="2125" w:type="dxa"/>
          <w:vAlign w:val="center"/>
        </w:tcPr>
        <w:p w14:paraId="25380040" w14:textId="77777777" w:rsidR="005B510A" w:rsidRPr="005B510A" w:rsidRDefault="005B510A" w:rsidP="005B510A">
          <w:pPr>
            <w:rPr>
              <w:b/>
              <w:sz w:val="18"/>
              <w:szCs w:val="18"/>
            </w:rPr>
          </w:pPr>
          <w:r w:rsidRPr="005B510A">
            <w:rPr>
              <w:b/>
              <w:sz w:val="18"/>
              <w:szCs w:val="18"/>
            </w:rPr>
            <w:t>Versión: 2</w:t>
          </w:r>
        </w:p>
      </w:tc>
      <w:tc>
        <w:tcPr>
          <w:tcW w:w="5670" w:type="dxa"/>
          <w:vMerge/>
        </w:tcPr>
        <w:p w14:paraId="706E52BE" w14:textId="77777777" w:rsidR="005B510A" w:rsidRPr="005B510A" w:rsidRDefault="005B510A" w:rsidP="005B510A">
          <w:pPr>
            <w:rPr>
              <w:sz w:val="24"/>
              <w:szCs w:val="24"/>
            </w:rPr>
          </w:pPr>
        </w:p>
      </w:tc>
      <w:tc>
        <w:tcPr>
          <w:tcW w:w="2458" w:type="dxa"/>
          <w:vMerge/>
        </w:tcPr>
        <w:p w14:paraId="53692567" w14:textId="77777777" w:rsidR="005B510A" w:rsidRPr="005B510A" w:rsidRDefault="005B510A" w:rsidP="005B510A">
          <w:pPr>
            <w:rPr>
              <w:sz w:val="24"/>
              <w:szCs w:val="24"/>
            </w:rPr>
          </w:pPr>
        </w:p>
      </w:tc>
    </w:tr>
  </w:tbl>
  <w:p w14:paraId="4574B452" w14:textId="77777777" w:rsidR="005B510A" w:rsidRDefault="005B51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5877"/>
    <w:multiLevelType w:val="multilevel"/>
    <w:tmpl w:val="142C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256D4"/>
    <w:multiLevelType w:val="multilevel"/>
    <w:tmpl w:val="9CAA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3185F"/>
    <w:multiLevelType w:val="multilevel"/>
    <w:tmpl w:val="762AB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352C8D"/>
    <w:multiLevelType w:val="multilevel"/>
    <w:tmpl w:val="9CAA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2C5C7E"/>
    <w:multiLevelType w:val="multilevel"/>
    <w:tmpl w:val="1360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CC22E6"/>
    <w:multiLevelType w:val="multilevel"/>
    <w:tmpl w:val="204C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C57ADD"/>
    <w:multiLevelType w:val="hybridMultilevel"/>
    <w:tmpl w:val="7DFEFED0"/>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BFA148A"/>
    <w:multiLevelType w:val="multilevel"/>
    <w:tmpl w:val="6D06EE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44374099"/>
    <w:multiLevelType w:val="hybridMultilevel"/>
    <w:tmpl w:val="A7E8F1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443960878">
    <w:abstractNumId w:val="10"/>
  </w:num>
  <w:num w:numId="2" w16cid:durableId="2021658916">
    <w:abstractNumId w:val="8"/>
  </w:num>
  <w:num w:numId="3" w16cid:durableId="973876381">
    <w:abstractNumId w:val="6"/>
  </w:num>
  <w:num w:numId="4" w16cid:durableId="1514219395">
    <w:abstractNumId w:val="7"/>
  </w:num>
  <w:num w:numId="5" w16cid:durableId="1327898567">
    <w:abstractNumId w:val="2"/>
  </w:num>
  <w:num w:numId="6" w16cid:durableId="39326249">
    <w:abstractNumId w:val="0"/>
  </w:num>
  <w:num w:numId="7" w16cid:durableId="464927845">
    <w:abstractNumId w:val="4"/>
  </w:num>
  <w:num w:numId="8" w16cid:durableId="826096191">
    <w:abstractNumId w:val="5"/>
  </w:num>
  <w:num w:numId="9" w16cid:durableId="1116831387">
    <w:abstractNumId w:val="1"/>
  </w:num>
  <w:num w:numId="10" w16cid:durableId="587888761">
    <w:abstractNumId w:val="3"/>
  </w:num>
  <w:num w:numId="11" w16cid:durableId="1279680873">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2031"/>
    <w:rsid w:val="000000FA"/>
    <w:rsid w:val="000206FA"/>
    <w:rsid w:val="00035A54"/>
    <w:rsid w:val="000373A0"/>
    <w:rsid w:val="000524E2"/>
    <w:rsid w:val="00056292"/>
    <w:rsid w:val="000862DA"/>
    <w:rsid w:val="00087241"/>
    <w:rsid w:val="000A54E3"/>
    <w:rsid w:val="000B63AC"/>
    <w:rsid w:val="000D267B"/>
    <w:rsid w:val="001034FE"/>
    <w:rsid w:val="001041C2"/>
    <w:rsid w:val="00110F82"/>
    <w:rsid w:val="001156A1"/>
    <w:rsid w:val="001256AE"/>
    <w:rsid w:val="00133FC1"/>
    <w:rsid w:val="00140E9A"/>
    <w:rsid w:val="001477AE"/>
    <w:rsid w:val="001604B7"/>
    <w:rsid w:val="0018067D"/>
    <w:rsid w:val="001853DB"/>
    <w:rsid w:val="00192866"/>
    <w:rsid w:val="001D183F"/>
    <w:rsid w:val="001E3FC9"/>
    <w:rsid w:val="00211229"/>
    <w:rsid w:val="00227BFD"/>
    <w:rsid w:val="00260B8E"/>
    <w:rsid w:val="0028732C"/>
    <w:rsid w:val="002A1AA3"/>
    <w:rsid w:val="002A58F3"/>
    <w:rsid w:val="002C37AE"/>
    <w:rsid w:val="002E5129"/>
    <w:rsid w:val="003013E0"/>
    <w:rsid w:val="00312A8C"/>
    <w:rsid w:val="0034204A"/>
    <w:rsid w:val="003425D5"/>
    <w:rsid w:val="003431D7"/>
    <w:rsid w:val="003433EA"/>
    <w:rsid w:val="003552AD"/>
    <w:rsid w:val="00357F11"/>
    <w:rsid w:val="00360C20"/>
    <w:rsid w:val="00370E06"/>
    <w:rsid w:val="003763E4"/>
    <w:rsid w:val="003779DA"/>
    <w:rsid w:val="003D68BC"/>
    <w:rsid w:val="003E2CAF"/>
    <w:rsid w:val="004047AB"/>
    <w:rsid w:val="00445E06"/>
    <w:rsid w:val="004477F1"/>
    <w:rsid w:val="00470241"/>
    <w:rsid w:val="004767BC"/>
    <w:rsid w:val="00482048"/>
    <w:rsid w:val="004829FA"/>
    <w:rsid w:val="00487D01"/>
    <w:rsid w:val="004974E0"/>
    <w:rsid w:val="004B22B6"/>
    <w:rsid w:val="004C22BF"/>
    <w:rsid w:val="004D1043"/>
    <w:rsid w:val="004D4C58"/>
    <w:rsid w:val="004E19BF"/>
    <w:rsid w:val="004E2943"/>
    <w:rsid w:val="005057EF"/>
    <w:rsid w:val="00522503"/>
    <w:rsid w:val="0054514A"/>
    <w:rsid w:val="00547DEF"/>
    <w:rsid w:val="00561E9C"/>
    <w:rsid w:val="00572C19"/>
    <w:rsid w:val="00572CA0"/>
    <w:rsid w:val="005B3FB4"/>
    <w:rsid w:val="005B510A"/>
    <w:rsid w:val="005C5B2B"/>
    <w:rsid w:val="005C71EE"/>
    <w:rsid w:val="005E6A69"/>
    <w:rsid w:val="005E6E87"/>
    <w:rsid w:val="005F3251"/>
    <w:rsid w:val="005F576C"/>
    <w:rsid w:val="00626D57"/>
    <w:rsid w:val="006313E0"/>
    <w:rsid w:val="00632576"/>
    <w:rsid w:val="00633D11"/>
    <w:rsid w:val="00634688"/>
    <w:rsid w:val="00634B4E"/>
    <w:rsid w:val="00654AD2"/>
    <w:rsid w:val="006605C5"/>
    <w:rsid w:val="006A6CE1"/>
    <w:rsid w:val="00702158"/>
    <w:rsid w:val="00713051"/>
    <w:rsid w:val="00723666"/>
    <w:rsid w:val="00725B5B"/>
    <w:rsid w:val="00727147"/>
    <w:rsid w:val="00727DE1"/>
    <w:rsid w:val="00731FD1"/>
    <w:rsid w:val="00734327"/>
    <w:rsid w:val="007362F9"/>
    <w:rsid w:val="00755BF6"/>
    <w:rsid w:val="0075779C"/>
    <w:rsid w:val="00766096"/>
    <w:rsid w:val="007672F9"/>
    <w:rsid w:val="00771A0E"/>
    <w:rsid w:val="00772147"/>
    <w:rsid w:val="00782B7D"/>
    <w:rsid w:val="007877EF"/>
    <w:rsid w:val="007B31C4"/>
    <w:rsid w:val="007B4DA9"/>
    <w:rsid w:val="007D02E3"/>
    <w:rsid w:val="007D29C1"/>
    <w:rsid w:val="007E5585"/>
    <w:rsid w:val="008011DC"/>
    <w:rsid w:val="00813058"/>
    <w:rsid w:val="00814A9A"/>
    <w:rsid w:val="00820A44"/>
    <w:rsid w:val="00827B05"/>
    <w:rsid w:val="0083477D"/>
    <w:rsid w:val="00875082"/>
    <w:rsid w:val="00890AE7"/>
    <w:rsid w:val="008A13B4"/>
    <w:rsid w:val="008C146D"/>
    <w:rsid w:val="008C3DA7"/>
    <w:rsid w:val="008C4C8B"/>
    <w:rsid w:val="008D0C0C"/>
    <w:rsid w:val="008D33E4"/>
    <w:rsid w:val="008D478F"/>
    <w:rsid w:val="008F7968"/>
    <w:rsid w:val="00906D5E"/>
    <w:rsid w:val="009461C7"/>
    <w:rsid w:val="009C3468"/>
    <w:rsid w:val="009D67B9"/>
    <w:rsid w:val="009E762C"/>
    <w:rsid w:val="009F67ED"/>
    <w:rsid w:val="009F6FAC"/>
    <w:rsid w:val="00A01136"/>
    <w:rsid w:val="00A03690"/>
    <w:rsid w:val="00A2084A"/>
    <w:rsid w:val="00A22CEA"/>
    <w:rsid w:val="00A23A4D"/>
    <w:rsid w:val="00A27EC5"/>
    <w:rsid w:val="00A323BB"/>
    <w:rsid w:val="00A87210"/>
    <w:rsid w:val="00A902F0"/>
    <w:rsid w:val="00AA417E"/>
    <w:rsid w:val="00AA5556"/>
    <w:rsid w:val="00AB11D8"/>
    <w:rsid w:val="00AD4FDA"/>
    <w:rsid w:val="00AD6192"/>
    <w:rsid w:val="00B04489"/>
    <w:rsid w:val="00B27FC7"/>
    <w:rsid w:val="00B44D6B"/>
    <w:rsid w:val="00B51B3A"/>
    <w:rsid w:val="00B653EB"/>
    <w:rsid w:val="00B75646"/>
    <w:rsid w:val="00B84DAD"/>
    <w:rsid w:val="00BA4CBD"/>
    <w:rsid w:val="00BB3F8B"/>
    <w:rsid w:val="00BC11EB"/>
    <w:rsid w:val="00BC6FC2"/>
    <w:rsid w:val="00BE0706"/>
    <w:rsid w:val="00BE4A01"/>
    <w:rsid w:val="00BF4900"/>
    <w:rsid w:val="00BF4994"/>
    <w:rsid w:val="00BF72BA"/>
    <w:rsid w:val="00C02138"/>
    <w:rsid w:val="00C03DF7"/>
    <w:rsid w:val="00C07B9B"/>
    <w:rsid w:val="00C10B52"/>
    <w:rsid w:val="00C13672"/>
    <w:rsid w:val="00C27590"/>
    <w:rsid w:val="00C30EB9"/>
    <w:rsid w:val="00C316C4"/>
    <w:rsid w:val="00C40F75"/>
    <w:rsid w:val="00C410E8"/>
    <w:rsid w:val="00C46FA2"/>
    <w:rsid w:val="00C5281E"/>
    <w:rsid w:val="00C62031"/>
    <w:rsid w:val="00C64495"/>
    <w:rsid w:val="00C64CE3"/>
    <w:rsid w:val="00C75726"/>
    <w:rsid w:val="00C90F4F"/>
    <w:rsid w:val="00CA0C95"/>
    <w:rsid w:val="00D02705"/>
    <w:rsid w:val="00D06CE2"/>
    <w:rsid w:val="00D14933"/>
    <w:rsid w:val="00D75C9B"/>
    <w:rsid w:val="00D84275"/>
    <w:rsid w:val="00D86421"/>
    <w:rsid w:val="00D93F2D"/>
    <w:rsid w:val="00D95957"/>
    <w:rsid w:val="00D964F9"/>
    <w:rsid w:val="00DA019A"/>
    <w:rsid w:val="00DA68B3"/>
    <w:rsid w:val="00DB1FDA"/>
    <w:rsid w:val="00DB286C"/>
    <w:rsid w:val="00DB6C92"/>
    <w:rsid w:val="00E02A5C"/>
    <w:rsid w:val="00E05E06"/>
    <w:rsid w:val="00E10252"/>
    <w:rsid w:val="00E14DD3"/>
    <w:rsid w:val="00E15CE8"/>
    <w:rsid w:val="00E2749F"/>
    <w:rsid w:val="00E413DB"/>
    <w:rsid w:val="00E53FEC"/>
    <w:rsid w:val="00E54B26"/>
    <w:rsid w:val="00E6732C"/>
    <w:rsid w:val="00E84D32"/>
    <w:rsid w:val="00E850B2"/>
    <w:rsid w:val="00E93D0C"/>
    <w:rsid w:val="00E95705"/>
    <w:rsid w:val="00EB490F"/>
    <w:rsid w:val="00EC5DEC"/>
    <w:rsid w:val="00ED3A82"/>
    <w:rsid w:val="00EE64B7"/>
    <w:rsid w:val="00EF2936"/>
    <w:rsid w:val="00F1517E"/>
    <w:rsid w:val="00F20997"/>
    <w:rsid w:val="00F210B6"/>
    <w:rsid w:val="00F23177"/>
    <w:rsid w:val="00F349B5"/>
    <w:rsid w:val="00F36587"/>
    <w:rsid w:val="00F44F99"/>
    <w:rsid w:val="00F45ECE"/>
    <w:rsid w:val="00F62CA2"/>
    <w:rsid w:val="00F8533E"/>
    <w:rsid w:val="00F879A8"/>
    <w:rsid w:val="00FB4EBD"/>
    <w:rsid w:val="00FF7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C647E"/>
  <w15:chartTrackingRefBased/>
  <w15:docId w15:val="{2E0B9E48-E3BF-48B6-9CE5-CD3FEE20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10A"/>
    <w:pPr>
      <w:autoSpaceDE w:val="0"/>
      <w:autoSpaceDN w:val="0"/>
      <w:spacing w:after="0" w:line="240" w:lineRule="auto"/>
    </w:pPr>
    <w:rPr>
      <w:rFonts w:ascii="Arial" w:eastAsia="Times New Roman" w:hAnsi="Arial" w:cs="Arial"/>
      <w:kern w:val="0"/>
      <w:sz w:val="20"/>
      <w:szCs w:val="20"/>
      <w:lang w:val="es-ES_tradnl" w:eastAsia="es-ES"/>
    </w:rPr>
  </w:style>
  <w:style w:type="paragraph" w:styleId="Ttulo1">
    <w:name w:val="heading 1"/>
    <w:basedOn w:val="Normal"/>
    <w:next w:val="Normal"/>
    <w:link w:val="Ttulo1Car"/>
    <w:qFormat/>
    <w:rsid w:val="00BC11E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link w:val="Ttulo2Car"/>
    <w:uiPriority w:val="9"/>
    <w:qFormat/>
    <w:rsid w:val="00C03DF7"/>
    <w:pPr>
      <w:autoSpaceDE/>
      <w:autoSpaceDN/>
      <w:spacing w:before="100" w:beforeAutospacing="1" w:after="100" w:afterAutospacing="1"/>
      <w:outlineLvl w:val="1"/>
    </w:pPr>
    <w:rPr>
      <w:rFonts w:ascii="Times New Roman" w:hAnsi="Times New Roman" w:cs="Times New Roman"/>
      <w:b/>
      <w:bCs/>
      <w:sz w:val="36"/>
      <w:szCs w:val="36"/>
      <w:lang w:val="es-ES"/>
    </w:rPr>
  </w:style>
  <w:style w:type="paragraph" w:styleId="Ttulo3">
    <w:name w:val="heading 3"/>
    <w:basedOn w:val="Normal"/>
    <w:next w:val="Normal"/>
    <w:link w:val="Ttulo3Car"/>
    <w:semiHidden/>
    <w:unhideWhenUsed/>
    <w:qFormat/>
    <w:rsid w:val="00C03DF7"/>
    <w:pPr>
      <w:keepNext/>
      <w:keepLines/>
      <w:spacing w:before="40"/>
      <w:outlineLvl w:val="2"/>
    </w:pPr>
    <w:rPr>
      <w:rFonts w:ascii="Calibri Light" w:hAnsi="Calibri Light" w:cs="Times New Roman"/>
      <w:color w:val="1F4D78"/>
      <w:kern w:val="2"/>
      <w:sz w:val="24"/>
      <w:szCs w:val="24"/>
      <w:lang w:val="es-CO" w:eastAsia="en-US"/>
    </w:rPr>
  </w:style>
  <w:style w:type="paragraph" w:styleId="Ttulo4">
    <w:name w:val="heading 4"/>
    <w:basedOn w:val="Normal"/>
    <w:next w:val="Normal"/>
    <w:link w:val="Ttulo4Car"/>
    <w:uiPriority w:val="9"/>
    <w:semiHidden/>
    <w:unhideWhenUsed/>
    <w:qFormat/>
    <w:rsid w:val="00C03DF7"/>
    <w:pPr>
      <w:keepNext/>
      <w:keepLines/>
      <w:spacing w:before="40"/>
      <w:outlineLvl w:val="3"/>
    </w:pPr>
    <w:rPr>
      <w:rFonts w:ascii="Calibri Light" w:hAnsi="Calibri Light" w:cs="Times New Roman"/>
      <w:i/>
      <w:iCs/>
      <w:color w:val="2E74B5"/>
      <w:kern w:val="2"/>
      <w:sz w:val="22"/>
      <w:szCs w:val="22"/>
      <w:lang w:val="es-CO" w:eastAsia="en-US"/>
    </w:rPr>
  </w:style>
  <w:style w:type="paragraph" w:styleId="Ttulo5">
    <w:name w:val="heading 5"/>
    <w:basedOn w:val="Normal"/>
    <w:next w:val="Normal"/>
    <w:link w:val="Ttulo5Car"/>
    <w:uiPriority w:val="9"/>
    <w:semiHidden/>
    <w:unhideWhenUsed/>
    <w:qFormat/>
    <w:rsid w:val="00C03DF7"/>
    <w:pPr>
      <w:keepNext/>
      <w:keepLines/>
      <w:spacing w:before="40"/>
      <w:outlineLvl w:val="4"/>
    </w:pPr>
    <w:rPr>
      <w:rFonts w:ascii="Times New Roman" w:hAnsi="Times New Roman" w:cs="Times New Roman"/>
      <w:color w:val="2E74B5"/>
      <w:kern w:val="2"/>
      <w:sz w:val="24"/>
      <w:szCs w:val="24"/>
      <w:lang w:val="es-ES"/>
    </w:rPr>
  </w:style>
  <w:style w:type="paragraph" w:styleId="Ttulo6">
    <w:name w:val="heading 6"/>
    <w:basedOn w:val="Normal"/>
    <w:next w:val="Normal"/>
    <w:link w:val="Ttulo6Car"/>
    <w:uiPriority w:val="9"/>
    <w:semiHidden/>
    <w:unhideWhenUsed/>
    <w:qFormat/>
    <w:rsid w:val="00C03DF7"/>
    <w:pPr>
      <w:keepNext/>
      <w:keepLines/>
      <w:spacing w:before="40"/>
      <w:outlineLvl w:val="5"/>
    </w:pPr>
    <w:rPr>
      <w:rFonts w:ascii="Times New Roman" w:hAnsi="Times New Roman" w:cs="Times New Roman"/>
      <w:i/>
      <w:iCs/>
      <w:color w:val="595959"/>
      <w:kern w:val="2"/>
      <w:sz w:val="24"/>
      <w:szCs w:val="24"/>
      <w:lang w:val="es-ES"/>
    </w:rPr>
  </w:style>
  <w:style w:type="paragraph" w:styleId="Ttulo7">
    <w:name w:val="heading 7"/>
    <w:basedOn w:val="Normal"/>
    <w:next w:val="Normal"/>
    <w:link w:val="Ttulo7Car"/>
    <w:uiPriority w:val="9"/>
    <w:semiHidden/>
    <w:unhideWhenUsed/>
    <w:qFormat/>
    <w:rsid w:val="00C03DF7"/>
    <w:pPr>
      <w:keepNext/>
      <w:keepLines/>
      <w:spacing w:before="40"/>
      <w:outlineLvl w:val="6"/>
    </w:pPr>
    <w:rPr>
      <w:rFonts w:ascii="Times New Roman" w:hAnsi="Times New Roman" w:cs="Times New Roman"/>
      <w:color w:val="595959"/>
      <w:kern w:val="2"/>
      <w:sz w:val="24"/>
      <w:szCs w:val="24"/>
      <w:lang w:val="es-ES"/>
    </w:rPr>
  </w:style>
  <w:style w:type="paragraph" w:styleId="Ttulo8">
    <w:name w:val="heading 8"/>
    <w:basedOn w:val="Normal"/>
    <w:next w:val="Normal"/>
    <w:link w:val="Ttulo8Car"/>
    <w:uiPriority w:val="9"/>
    <w:semiHidden/>
    <w:unhideWhenUsed/>
    <w:qFormat/>
    <w:rsid w:val="00C03DF7"/>
    <w:pPr>
      <w:keepNext/>
      <w:keepLines/>
      <w:spacing w:before="40"/>
      <w:outlineLvl w:val="7"/>
    </w:pPr>
    <w:rPr>
      <w:rFonts w:ascii="Times New Roman" w:hAnsi="Times New Roman" w:cs="Times New Roman"/>
      <w:i/>
      <w:iCs/>
      <w:color w:val="272727"/>
      <w:kern w:val="2"/>
      <w:sz w:val="24"/>
      <w:szCs w:val="24"/>
      <w:lang w:val="es-ES"/>
    </w:rPr>
  </w:style>
  <w:style w:type="paragraph" w:styleId="Ttulo9">
    <w:name w:val="heading 9"/>
    <w:basedOn w:val="Normal"/>
    <w:next w:val="Normal"/>
    <w:link w:val="Ttulo9Car"/>
    <w:uiPriority w:val="9"/>
    <w:semiHidden/>
    <w:unhideWhenUsed/>
    <w:qFormat/>
    <w:rsid w:val="00C03DF7"/>
    <w:pPr>
      <w:keepNext/>
      <w:keepLines/>
      <w:spacing w:before="40"/>
      <w:outlineLvl w:val="8"/>
    </w:pPr>
    <w:rPr>
      <w:rFonts w:ascii="Times New Roman" w:hAnsi="Times New Roman" w:cs="Times New Roman"/>
      <w:color w:val="272727"/>
      <w:kern w:val="2"/>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nhideWhenUsed/>
    <w:rsid w:val="005B510A"/>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rsid w:val="005B510A"/>
  </w:style>
  <w:style w:type="paragraph" w:styleId="Piedepgina">
    <w:name w:val="footer"/>
    <w:aliases w:val="pie de página,Car5"/>
    <w:basedOn w:val="Normal"/>
    <w:link w:val="PiedepginaCar"/>
    <w:uiPriority w:val="99"/>
    <w:unhideWhenUsed/>
    <w:rsid w:val="005B510A"/>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5B510A"/>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B510A"/>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5B510A"/>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content"/>
    <w:basedOn w:val="Normal"/>
    <w:link w:val="TextoindependienteCar"/>
    <w:uiPriority w:val="99"/>
    <w:qFormat/>
    <w:rsid w:val="005B51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5B510A"/>
    <w:rPr>
      <w:rFonts w:ascii="Arial" w:eastAsia="Times New Roman" w:hAnsi="Arial" w:cs="Times New Roman"/>
      <w:kern w:val="0"/>
      <w:sz w:val="24"/>
      <w:szCs w:val="20"/>
      <w:lang w:val="es-ES" w:eastAsia="es-ES"/>
    </w:rPr>
  </w:style>
  <w:style w:type="character" w:customStyle="1" w:styleId="Ttulo1Car">
    <w:name w:val="Título 1 Car"/>
    <w:basedOn w:val="Fuentedeprrafopredeter"/>
    <w:link w:val="Ttulo1"/>
    <w:rsid w:val="00BC11EB"/>
    <w:rPr>
      <w:rFonts w:ascii="Cambria" w:eastAsia="Times New Roman" w:hAnsi="Cambria" w:cs="Times New Roman"/>
      <w:b/>
      <w:bCs/>
      <w:color w:val="365F91"/>
      <w:kern w:val="0"/>
      <w:sz w:val="28"/>
      <w:szCs w:val="28"/>
      <w:lang w:val="es-ES_tradnl" w:eastAsia="es-ES"/>
    </w:rPr>
  </w:style>
  <w:style w:type="paragraph" w:styleId="NormalWeb">
    <w:name w:val="Normal (Web)"/>
    <w:basedOn w:val="Normal"/>
    <w:link w:val="NormalWebCar"/>
    <w:uiPriority w:val="99"/>
    <w:unhideWhenUsed/>
    <w:rsid w:val="005057E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Default">
    <w:name w:val="Default"/>
    <w:link w:val="DefaultCar"/>
    <w:rsid w:val="00360C20"/>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360C20"/>
    <w:rPr>
      <w:rFonts w:ascii="Times New Roman" w:eastAsia="Calibri" w:hAnsi="Times New Roman" w:cs="Times New Roman"/>
      <w:color w:val="000000"/>
      <w:kern w:val="0"/>
      <w:sz w:val="24"/>
      <w:szCs w:val="24"/>
      <w:lang w:eastAsia="ar-SA"/>
    </w:rPr>
  </w:style>
  <w:style w:type="paragraph" w:styleId="Textoindependiente2">
    <w:name w:val="Body Text 2"/>
    <w:aliases w:val="Car Car,Car3, Car2"/>
    <w:basedOn w:val="Normal"/>
    <w:link w:val="Textoindependiente2Car"/>
    <w:unhideWhenUsed/>
    <w:rsid w:val="004B22B6"/>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Car2 Car"/>
    <w:basedOn w:val="Fuentedeprrafopredeter"/>
    <w:link w:val="Textoindependiente2"/>
    <w:rsid w:val="004B22B6"/>
    <w:rPr>
      <w:rFonts w:ascii="Times New Roman" w:eastAsia="Times New Roman" w:hAnsi="Times New Roman" w:cs="Times New Roman"/>
      <w:kern w:val="0"/>
      <w:sz w:val="24"/>
      <w:szCs w:val="24"/>
      <w:lang w:val="es-ES" w:eastAsia="es-ES"/>
    </w:rPr>
  </w:style>
  <w:style w:type="table" w:styleId="Tablaconcuadrcula">
    <w:name w:val="Table Grid"/>
    <w:basedOn w:val="Tablanormal"/>
    <w:uiPriority w:val="39"/>
    <w:rsid w:val="00C10B5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B52"/>
  </w:style>
  <w:style w:type="paragraph" w:customStyle="1" w:styleId="Sinespaciado1">
    <w:name w:val="Sin espaciado1"/>
    <w:link w:val="NoSpacingChar"/>
    <w:qFormat/>
    <w:rsid w:val="00FF759C"/>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qFormat/>
    <w:locked/>
    <w:rsid w:val="00FF759C"/>
    <w:rPr>
      <w:rFonts w:ascii="Times New Roman" w:eastAsia="Times New Roman" w:hAnsi="Times New Roman" w:cs="Times New Roman"/>
      <w:kern w:val="0"/>
      <w:sz w:val="24"/>
      <w:szCs w:val="24"/>
      <w:lang w:eastAsia="es-ES"/>
    </w:rPr>
  </w:style>
  <w:style w:type="table" w:customStyle="1" w:styleId="TableGrid">
    <w:name w:val="TableGrid"/>
    <w:rsid w:val="008A13B4"/>
    <w:pPr>
      <w:spacing w:after="0" w:line="240" w:lineRule="auto"/>
    </w:pPr>
    <w:rPr>
      <w:rFonts w:eastAsiaTheme="minorEastAsia"/>
      <w:kern w:val="0"/>
      <w:lang w:eastAsia="es-CO"/>
    </w:rPr>
    <w:tblPr>
      <w:tblCellMar>
        <w:top w:w="0" w:type="dxa"/>
        <w:left w:w="0" w:type="dxa"/>
        <w:bottom w:w="0" w:type="dxa"/>
        <w:right w:w="0" w:type="dxa"/>
      </w:tblCellMar>
    </w:tblPr>
  </w:style>
  <w:style w:type="character" w:customStyle="1" w:styleId="Ttulo2Car">
    <w:name w:val="Título 2 Car"/>
    <w:basedOn w:val="Fuentedeprrafopredeter"/>
    <w:link w:val="Ttulo2"/>
    <w:uiPriority w:val="9"/>
    <w:rsid w:val="00C03DF7"/>
    <w:rPr>
      <w:rFonts w:ascii="Times New Roman" w:eastAsia="Times New Roman" w:hAnsi="Times New Roman" w:cs="Times New Roman"/>
      <w:b/>
      <w:bCs/>
      <w:kern w:val="0"/>
      <w:sz w:val="36"/>
      <w:szCs w:val="36"/>
      <w:lang w:val="es-ES" w:eastAsia="es-ES"/>
    </w:rPr>
  </w:style>
  <w:style w:type="paragraph" w:customStyle="1" w:styleId="Ttulo31">
    <w:name w:val="Título 31"/>
    <w:basedOn w:val="Normal"/>
    <w:next w:val="Normal"/>
    <w:unhideWhenUsed/>
    <w:qFormat/>
    <w:rsid w:val="00C03DF7"/>
    <w:pPr>
      <w:keepNext/>
      <w:keepLines/>
      <w:autoSpaceDE/>
      <w:autoSpaceDN/>
      <w:spacing w:before="40" w:line="259" w:lineRule="auto"/>
      <w:outlineLvl w:val="2"/>
    </w:pPr>
    <w:rPr>
      <w:rFonts w:ascii="Calibri Light" w:hAnsi="Calibri Light" w:cs="Times New Roman"/>
      <w:color w:val="1F4D78"/>
      <w:sz w:val="24"/>
      <w:szCs w:val="24"/>
      <w:lang w:val="es-CO" w:eastAsia="en-US"/>
    </w:rPr>
  </w:style>
  <w:style w:type="paragraph" w:customStyle="1" w:styleId="Ttulo41">
    <w:name w:val="Título 41"/>
    <w:basedOn w:val="Normal"/>
    <w:next w:val="Normal"/>
    <w:uiPriority w:val="9"/>
    <w:semiHidden/>
    <w:unhideWhenUsed/>
    <w:qFormat/>
    <w:rsid w:val="00C03DF7"/>
    <w:pPr>
      <w:keepNext/>
      <w:keepLines/>
      <w:autoSpaceDE/>
      <w:autoSpaceDN/>
      <w:spacing w:before="40" w:line="259" w:lineRule="auto"/>
      <w:outlineLvl w:val="3"/>
    </w:pPr>
    <w:rPr>
      <w:rFonts w:ascii="Calibri Light" w:hAnsi="Calibri Light" w:cs="Times New Roman"/>
      <w:i/>
      <w:iCs/>
      <w:color w:val="2E74B5"/>
      <w:sz w:val="22"/>
      <w:szCs w:val="22"/>
      <w:lang w:val="es-CO" w:eastAsia="en-US"/>
    </w:rPr>
  </w:style>
  <w:style w:type="paragraph" w:customStyle="1" w:styleId="Ttulo51">
    <w:name w:val="Título 51"/>
    <w:basedOn w:val="Normal"/>
    <w:next w:val="Normal"/>
    <w:uiPriority w:val="9"/>
    <w:semiHidden/>
    <w:unhideWhenUsed/>
    <w:qFormat/>
    <w:rsid w:val="00C03DF7"/>
    <w:pPr>
      <w:keepNext/>
      <w:keepLines/>
      <w:autoSpaceDE/>
      <w:autoSpaceDN/>
      <w:spacing w:before="80" w:after="40"/>
      <w:outlineLvl w:val="4"/>
    </w:pPr>
    <w:rPr>
      <w:rFonts w:ascii="Times New Roman" w:hAnsi="Times New Roman" w:cs="Times New Roman"/>
      <w:color w:val="2E74B5"/>
      <w:sz w:val="24"/>
      <w:szCs w:val="24"/>
      <w:lang w:val="es-ES"/>
    </w:rPr>
  </w:style>
  <w:style w:type="paragraph" w:customStyle="1" w:styleId="Ttulo61">
    <w:name w:val="Título 61"/>
    <w:basedOn w:val="Normal"/>
    <w:next w:val="Normal"/>
    <w:uiPriority w:val="9"/>
    <w:semiHidden/>
    <w:unhideWhenUsed/>
    <w:qFormat/>
    <w:rsid w:val="00C03DF7"/>
    <w:pPr>
      <w:keepNext/>
      <w:keepLines/>
      <w:autoSpaceDE/>
      <w:autoSpaceDN/>
      <w:spacing w:before="40"/>
      <w:outlineLvl w:val="5"/>
    </w:pPr>
    <w:rPr>
      <w:rFonts w:ascii="Times New Roman" w:hAnsi="Times New Roman" w:cs="Times New Roman"/>
      <w:i/>
      <w:iCs/>
      <w:color w:val="595959"/>
      <w:sz w:val="24"/>
      <w:szCs w:val="24"/>
      <w:lang w:val="es-ES"/>
    </w:rPr>
  </w:style>
  <w:style w:type="paragraph" w:customStyle="1" w:styleId="Ttulo71">
    <w:name w:val="Título 71"/>
    <w:basedOn w:val="Normal"/>
    <w:next w:val="Normal"/>
    <w:uiPriority w:val="9"/>
    <w:semiHidden/>
    <w:unhideWhenUsed/>
    <w:qFormat/>
    <w:rsid w:val="00C03DF7"/>
    <w:pPr>
      <w:keepNext/>
      <w:keepLines/>
      <w:autoSpaceDE/>
      <w:autoSpaceDN/>
      <w:spacing w:before="40"/>
      <w:outlineLvl w:val="6"/>
    </w:pPr>
    <w:rPr>
      <w:rFonts w:ascii="Times New Roman" w:hAnsi="Times New Roman" w:cs="Times New Roman"/>
      <w:color w:val="595959"/>
      <w:sz w:val="24"/>
      <w:szCs w:val="24"/>
      <w:lang w:val="es-ES"/>
    </w:rPr>
  </w:style>
  <w:style w:type="paragraph" w:customStyle="1" w:styleId="Ttulo81">
    <w:name w:val="Título 81"/>
    <w:basedOn w:val="Normal"/>
    <w:next w:val="Normal"/>
    <w:uiPriority w:val="9"/>
    <w:semiHidden/>
    <w:unhideWhenUsed/>
    <w:qFormat/>
    <w:rsid w:val="00C03DF7"/>
    <w:pPr>
      <w:keepNext/>
      <w:keepLines/>
      <w:autoSpaceDE/>
      <w:autoSpaceDN/>
      <w:outlineLvl w:val="7"/>
    </w:pPr>
    <w:rPr>
      <w:rFonts w:ascii="Times New Roman" w:hAnsi="Times New Roman" w:cs="Times New Roman"/>
      <w:i/>
      <w:iCs/>
      <w:color w:val="272727"/>
      <w:sz w:val="24"/>
      <w:szCs w:val="24"/>
      <w:lang w:val="es-ES"/>
    </w:rPr>
  </w:style>
  <w:style w:type="paragraph" w:customStyle="1" w:styleId="Ttulo91">
    <w:name w:val="Título 91"/>
    <w:basedOn w:val="Normal"/>
    <w:next w:val="Normal"/>
    <w:uiPriority w:val="9"/>
    <w:semiHidden/>
    <w:unhideWhenUsed/>
    <w:qFormat/>
    <w:rsid w:val="00C03DF7"/>
    <w:pPr>
      <w:keepNext/>
      <w:keepLines/>
      <w:autoSpaceDE/>
      <w:autoSpaceDN/>
      <w:outlineLvl w:val="8"/>
    </w:pPr>
    <w:rPr>
      <w:rFonts w:ascii="Times New Roman" w:hAnsi="Times New Roman" w:cs="Times New Roman"/>
      <w:color w:val="272727"/>
      <w:sz w:val="24"/>
      <w:szCs w:val="24"/>
      <w:lang w:val="es-ES"/>
    </w:rPr>
  </w:style>
  <w:style w:type="numbering" w:customStyle="1" w:styleId="Sinlista1">
    <w:name w:val="Sin lista1"/>
    <w:next w:val="Sinlista"/>
    <w:uiPriority w:val="99"/>
    <w:semiHidden/>
    <w:unhideWhenUsed/>
    <w:rsid w:val="00C03DF7"/>
  </w:style>
  <w:style w:type="character" w:styleId="Hipervnculo">
    <w:name w:val="Hyperlink"/>
    <w:uiPriority w:val="99"/>
    <w:qFormat/>
    <w:rsid w:val="00C03DF7"/>
    <w:rPr>
      <w:color w:val="0000FF"/>
      <w:u w:val="single"/>
    </w:rPr>
  </w:style>
  <w:style w:type="character" w:styleId="Nmerodelnea">
    <w:name w:val="line number"/>
    <w:basedOn w:val="Fuentedeprrafopredeter"/>
    <w:uiPriority w:val="99"/>
    <w:semiHidden/>
    <w:unhideWhenUsed/>
    <w:rsid w:val="00C03DF7"/>
  </w:style>
  <w:style w:type="character" w:customStyle="1" w:styleId="Ttulo3Car">
    <w:name w:val="Título 3 Car"/>
    <w:basedOn w:val="Fuentedeprrafopredeter"/>
    <w:link w:val="Ttulo3"/>
    <w:rsid w:val="00C03DF7"/>
    <w:rPr>
      <w:rFonts w:ascii="Calibri Light" w:eastAsia="Times New Roman" w:hAnsi="Calibri Light" w:cs="Times New Roman"/>
      <w:color w:val="1F4D78"/>
      <w:sz w:val="24"/>
      <w:szCs w:val="24"/>
    </w:rPr>
  </w:style>
  <w:style w:type="paragraph" w:styleId="Textonotapie">
    <w:name w:val="footnote text"/>
    <w:basedOn w:val="Normal"/>
    <w:link w:val="TextonotapieCar"/>
    <w:uiPriority w:val="99"/>
    <w:rsid w:val="00C03DF7"/>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03DF7"/>
    <w:rPr>
      <w:rFonts w:ascii="Times New Roman" w:eastAsia="Times New Roman" w:hAnsi="Times New Roman" w:cs="Times New Roman"/>
      <w:kern w:val="0"/>
      <w:sz w:val="20"/>
      <w:szCs w:val="20"/>
      <w:lang w:val="es-ES" w:eastAsia="es-ES"/>
    </w:rPr>
  </w:style>
  <w:style w:type="character" w:styleId="Refdenotaalpie">
    <w:name w:val="footnote reference"/>
    <w:uiPriority w:val="99"/>
    <w:rsid w:val="00C03DF7"/>
    <w:rPr>
      <w:vertAlign w:val="superscript"/>
    </w:rPr>
  </w:style>
  <w:style w:type="table" w:customStyle="1" w:styleId="Tablaconcuadrcula1">
    <w:name w:val="Tabla con cuadrícula1"/>
    <w:basedOn w:val="Tablanormal"/>
    <w:next w:val="Tablaconcuadrcula"/>
    <w:uiPriority w:val="39"/>
    <w:rsid w:val="00C03DF7"/>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C03DF7"/>
    <w:pPr>
      <w:autoSpaceDE/>
      <w:autoSpaceDN/>
      <w:jc w:val="center"/>
    </w:pPr>
    <w:rPr>
      <w:rFonts w:cs="Times New Roman"/>
      <w:b/>
      <w:sz w:val="24"/>
      <w:lang w:val="es-ES"/>
    </w:rPr>
  </w:style>
  <w:style w:type="character" w:customStyle="1" w:styleId="TtuloCar">
    <w:name w:val="Título Car"/>
    <w:basedOn w:val="Fuentedeprrafopredeter"/>
    <w:link w:val="Ttulo"/>
    <w:rsid w:val="00C03DF7"/>
    <w:rPr>
      <w:rFonts w:ascii="Arial" w:eastAsia="Times New Roman" w:hAnsi="Arial" w:cs="Times New Roman"/>
      <w:b/>
      <w:kern w:val="0"/>
      <w:sz w:val="24"/>
      <w:szCs w:val="20"/>
      <w:lang w:val="es-ES" w:eastAsia="es-ES"/>
    </w:rPr>
  </w:style>
  <w:style w:type="character" w:styleId="Nmerodepgina">
    <w:name w:val="page number"/>
    <w:basedOn w:val="Fuentedeprrafopredeter"/>
    <w:rsid w:val="00C03DF7"/>
  </w:style>
  <w:style w:type="paragraph" w:styleId="Sangra2detindependiente">
    <w:name w:val="Body Text Indent 2"/>
    <w:basedOn w:val="Normal"/>
    <w:link w:val="Sangra2detindependienteCar"/>
    <w:rsid w:val="00C03DF7"/>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03DF7"/>
    <w:rPr>
      <w:rFonts w:ascii="Times New Roman" w:eastAsia="Times New Roman" w:hAnsi="Times New Roman" w:cs="Times New Roman"/>
      <w:kern w:val="0"/>
      <w:sz w:val="24"/>
      <w:szCs w:val="24"/>
      <w:lang w:val="es-ES" w:eastAsia="es-ES"/>
    </w:rPr>
  </w:style>
  <w:style w:type="paragraph" w:customStyle="1" w:styleId="Char8">
    <w:name w:val="Char8"/>
    <w:basedOn w:val="Normal"/>
    <w:rsid w:val="00C03DF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03DF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03DF7"/>
    <w:pPr>
      <w:autoSpaceDE/>
      <w:autoSpaceDN/>
      <w:spacing w:after="160" w:line="240" w:lineRule="exact"/>
    </w:pPr>
    <w:rPr>
      <w:rFonts w:ascii="Verdana" w:hAnsi="Verdana" w:cs="Verdana"/>
      <w:lang w:val="es-CO" w:eastAsia="en-US"/>
    </w:rPr>
  </w:style>
  <w:style w:type="paragraph" w:customStyle="1" w:styleId="Car">
    <w:name w:val="Car"/>
    <w:basedOn w:val="Normal"/>
    <w:rsid w:val="00C03DF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03DF7"/>
    <w:pPr>
      <w:autoSpaceDE/>
      <w:autoSpaceDN/>
      <w:spacing w:after="160" w:line="240" w:lineRule="exact"/>
    </w:pPr>
    <w:rPr>
      <w:rFonts w:ascii="Verdana" w:hAnsi="Verdana" w:cs="Verdana"/>
      <w:lang w:val="es-CO" w:eastAsia="en-US"/>
    </w:rPr>
  </w:style>
  <w:style w:type="paragraph" w:customStyle="1" w:styleId="Car1">
    <w:name w:val="Car1"/>
    <w:basedOn w:val="Normal"/>
    <w:rsid w:val="00C03DF7"/>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uiPriority w:val="99"/>
    <w:rsid w:val="00C03DF7"/>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C03DF7"/>
    <w:rPr>
      <w:rFonts w:ascii="Tahoma" w:eastAsia="Times New Roman" w:hAnsi="Tahoma" w:cs="Times New Roman"/>
      <w:kern w:val="0"/>
      <w:sz w:val="16"/>
      <w:szCs w:val="16"/>
      <w:lang w:val="es-ES" w:eastAsia="es-ES"/>
    </w:rPr>
  </w:style>
  <w:style w:type="character" w:customStyle="1" w:styleId="A9">
    <w:name w:val="A9"/>
    <w:rsid w:val="00C03DF7"/>
    <w:rPr>
      <w:color w:val="000000"/>
      <w:sz w:val="19"/>
      <w:szCs w:val="19"/>
    </w:rPr>
  </w:style>
  <w:style w:type="paragraph" w:customStyle="1" w:styleId="Pa39">
    <w:name w:val="Pa39"/>
    <w:basedOn w:val="Normal"/>
    <w:next w:val="Normal"/>
    <w:rsid w:val="00C03DF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03DF7"/>
    <w:pPr>
      <w:spacing w:line="191" w:lineRule="atLeast"/>
    </w:pPr>
    <w:rPr>
      <w:color w:val="auto"/>
    </w:rPr>
  </w:style>
  <w:style w:type="paragraph" w:styleId="Descripcin">
    <w:name w:val="caption"/>
    <w:aliases w:val="Epígrafe"/>
    <w:basedOn w:val="Normal"/>
    <w:next w:val="Normal"/>
    <w:qFormat/>
    <w:rsid w:val="00C03DF7"/>
    <w:pPr>
      <w:autoSpaceDE/>
      <w:autoSpaceDN/>
      <w:jc w:val="center"/>
    </w:pPr>
    <w:rPr>
      <w:rFonts w:cs="Times New Roman"/>
      <w:b/>
      <w:sz w:val="24"/>
      <w:lang w:val="es-ES"/>
    </w:rPr>
  </w:style>
  <w:style w:type="character" w:styleId="Refdecomentario">
    <w:name w:val="annotation reference"/>
    <w:basedOn w:val="Fuentedeprrafopredeter"/>
    <w:rsid w:val="00C03DF7"/>
    <w:rPr>
      <w:sz w:val="16"/>
      <w:szCs w:val="16"/>
    </w:rPr>
  </w:style>
  <w:style w:type="paragraph" w:styleId="Textocomentario">
    <w:name w:val="annotation text"/>
    <w:basedOn w:val="Normal"/>
    <w:link w:val="TextocomentarioCar"/>
    <w:rsid w:val="00C03DF7"/>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03DF7"/>
    <w:rPr>
      <w:rFonts w:ascii="Times New Roman" w:eastAsia="Times New Roman" w:hAnsi="Times New Roman" w:cs="Times New Roman"/>
      <w:kern w:val="0"/>
      <w:sz w:val="20"/>
      <w:szCs w:val="20"/>
      <w:lang w:val="es-ES" w:eastAsia="es-ES"/>
    </w:rPr>
  </w:style>
  <w:style w:type="paragraph" w:styleId="Asuntodelcomentario">
    <w:name w:val="annotation subject"/>
    <w:basedOn w:val="Textocomentario"/>
    <w:next w:val="Textocomentario"/>
    <w:link w:val="AsuntodelcomentarioCar"/>
    <w:rsid w:val="00C03DF7"/>
    <w:rPr>
      <w:b/>
      <w:bCs/>
    </w:rPr>
  </w:style>
  <w:style w:type="character" w:customStyle="1" w:styleId="AsuntodelcomentarioCar">
    <w:name w:val="Asunto del comentario Car"/>
    <w:basedOn w:val="TextocomentarioCar"/>
    <w:link w:val="Asuntodelcomentario"/>
    <w:rsid w:val="00C03DF7"/>
    <w:rPr>
      <w:rFonts w:ascii="Times New Roman" w:eastAsia="Times New Roman" w:hAnsi="Times New Roman" w:cs="Times New Roman"/>
      <w:b/>
      <w:bCs/>
      <w:kern w:val="0"/>
      <w:sz w:val="20"/>
      <w:szCs w:val="20"/>
      <w:lang w:val="es-ES" w:eastAsia="es-ES"/>
    </w:rPr>
  </w:style>
  <w:style w:type="character" w:customStyle="1" w:styleId="apple-converted-space">
    <w:name w:val="apple-converted-space"/>
    <w:basedOn w:val="Fuentedeprrafopredeter"/>
    <w:rsid w:val="00C03DF7"/>
  </w:style>
  <w:style w:type="character" w:styleId="Textodelmarcadordeposicin">
    <w:name w:val="Placeholder Text"/>
    <w:basedOn w:val="Fuentedeprrafopredeter"/>
    <w:uiPriority w:val="99"/>
    <w:semiHidden/>
    <w:rsid w:val="00C03DF7"/>
    <w:rPr>
      <w:color w:val="808080"/>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C03DF7"/>
    <w:pPr>
      <w:spacing w:after="0" w:line="240" w:lineRule="auto"/>
    </w:pPr>
    <w:rPr>
      <w:rFonts w:ascii="Times New Roman" w:eastAsia="Times New Roman" w:hAnsi="Times New Roman" w:cs="Times New Roman"/>
      <w:kern w:val="0"/>
      <w:sz w:val="24"/>
      <w:szCs w:val="24"/>
      <w:lang w:val="es-ES" w:eastAsia="es-ES"/>
    </w:rPr>
  </w:style>
  <w:style w:type="character" w:customStyle="1" w:styleId="Mencinsinresolver1">
    <w:name w:val="Mención sin resolver1"/>
    <w:basedOn w:val="Fuentedeprrafopredeter"/>
    <w:uiPriority w:val="99"/>
    <w:semiHidden/>
    <w:unhideWhenUsed/>
    <w:rsid w:val="00C03DF7"/>
    <w:rPr>
      <w:color w:val="605E5C"/>
      <w:shd w:val="clear" w:color="auto" w:fill="E1DFDD"/>
    </w:rPr>
  </w:style>
  <w:style w:type="character" w:customStyle="1" w:styleId="eop">
    <w:name w:val="eop"/>
    <w:basedOn w:val="Fuentedeprrafopredeter"/>
    <w:rsid w:val="00C03DF7"/>
  </w:style>
  <w:style w:type="paragraph" w:customStyle="1" w:styleId="paragraph">
    <w:name w:val="paragraph"/>
    <w:basedOn w:val="Normal"/>
    <w:rsid w:val="00C03DF7"/>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03DF7"/>
    <w:pPr>
      <w:spacing w:after="0" w:line="240" w:lineRule="auto"/>
    </w:pPr>
    <w:rPr>
      <w:kern w:val="0"/>
    </w:rPr>
  </w:style>
  <w:style w:type="character" w:styleId="Fuerte">
    <w:name w:val="Strong"/>
    <w:basedOn w:val="Fuentedeprrafopredeter"/>
    <w:uiPriority w:val="22"/>
    <w:qFormat/>
    <w:rsid w:val="00C03DF7"/>
    <w:rPr>
      <w:b/>
      <w:bCs/>
    </w:rPr>
  </w:style>
  <w:style w:type="character" w:customStyle="1" w:styleId="Mencinsinresolver2">
    <w:name w:val="Mención sin resolver2"/>
    <w:basedOn w:val="Fuentedeprrafopredeter"/>
    <w:uiPriority w:val="99"/>
    <w:semiHidden/>
    <w:unhideWhenUsed/>
    <w:rsid w:val="00C03DF7"/>
    <w:rPr>
      <w:color w:val="605E5C"/>
      <w:shd w:val="clear" w:color="auto" w:fill="E1DFDD"/>
    </w:rPr>
  </w:style>
  <w:style w:type="paragraph" w:customStyle="1" w:styleId="Prrafodelista1">
    <w:name w:val="Párrafo de lista1"/>
    <w:basedOn w:val="Normal"/>
    <w:link w:val="ListParagraphChar"/>
    <w:qFormat/>
    <w:rsid w:val="00C03DF7"/>
    <w:pPr>
      <w:autoSpaceDE/>
      <w:autoSpaceDN/>
      <w:ind w:left="720"/>
      <w:contextualSpacing/>
    </w:pPr>
    <w:rPr>
      <w:rFonts w:ascii="Times New Roman" w:hAnsi="Times New Roman" w:cs="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C03DF7"/>
    <w:rPr>
      <w:rFonts w:ascii="Times New Roman" w:eastAsia="Times New Roman" w:hAnsi="Times New Roman" w:cs="Times New Roman"/>
      <w:kern w:val="0"/>
      <w:sz w:val="24"/>
      <w:szCs w:val="24"/>
      <w:lang w:val="es-ES" w:eastAsia="es-ES"/>
    </w:rPr>
  </w:style>
  <w:style w:type="character" w:customStyle="1" w:styleId="ListParagraphChar">
    <w:name w:val="List Paragraph Char"/>
    <w:link w:val="Prrafodelista1"/>
    <w:locked/>
    <w:rsid w:val="00C03DF7"/>
    <w:rPr>
      <w:rFonts w:ascii="Times New Roman" w:eastAsia="Times New Roman" w:hAnsi="Times New Roman" w:cs="Times New Roman"/>
      <w:kern w:val="0"/>
      <w:sz w:val="24"/>
      <w:szCs w:val="24"/>
      <w:lang w:eastAsia="es-ES"/>
    </w:rPr>
  </w:style>
  <w:style w:type="character" w:customStyle="1" w:styleId="Ttulo4Car">
    <w:name w:val="Título 4 Car"/>
    <w:basedOn w:val="Fuentedeprrafopredeter"/>
    <w:link w:val="Ttulo4"/>
    <w:uiPriority w:val="9"/>
    <w:semiHidden/>
    <w:rsid w:val="00C03DF7"/>
    <w:rPr>
      <w:rFonts w:ascii="Calibri Light" w:eastAsia="Times New Roman" w:hAnsi="Calibri Light" w:cs="Times New Roman"/>
      <w:i/>
      <w:iCs/>
      <w:color w:val="2E74B5"/>
    </w:rPr>
  </w:style>
  <w:style w:type="paragraph" w:styleId="Sangradetextonormal">
    <w:name w:val="Body Text Indent"/>
    <w:basedOn w:val="Normal"/>
    <w:link w:val="SangradetextonormalCar"/>
    <w:uiPriority w:val="99"/>
    <w:unhideWhenUsed/>
    <w:rsid w:val="00C03DF7"/>
    <w:pPr>
      <w:autoSpaceDE/>
      <w:autoSpaceDN/>
      <w:spacing w:after="120" w:line="259" w:lineRule="auto"/>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uiPriority w:val="99"/>
    <w:rsid w:val="00C03DF7"/>
    <w:rPr>
      <w:rFonts w:ascii="Calibri" w:eastAsia="Calibri" w:hAnsi="Calibri" w:cs="Times New Roman"/>
      <w:kern w:val="0"/>
    </w:rPr>
  </w:style>
  <w:style w:type="paragraph" w:customStyle="1" w:styleId="Prrafodelista2">
    <w:name w:val="Párrafo de lista2"/>
    <w:basedOn w:val="Normal"/>
    <w:rsid w:val="00C03DF7"/>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C03DF7"/>
    <w:pPr>
      <w:autoSpaceDE/>
      <w:autoSpaceDN/>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C03DF7"/>
    <w:pPr>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uiPriority w:val="10"/>
    <w:rsid w:val="00C03DF7"/>
    <w:rPr>
      <w:rFonts w:ascii="Calibri Light" w:eastAsia="Times New Roman" w:hAnsi="Calibri Light" w:cs="Times New Roman"/>
      <w:spacing w:val="-10"/>
      <w:kern w:val="28"/>
      <w:sz w:val="56"/>
      <w:szCs w:val="56"/>
      <w:lang w:val="es-ES_tradnl" w:eastAsia="es-ES"/>
    </w:rPr>
  </w:style>
  <w:style w:type="paragraph" w:customStyle="1" w:styleId="Tibitoc">
    <w:name w:val="Tibitoc"/>
    <w:basedOn w:val="Normal"/>
    <w:uiPriority w:val="99"/>
    <w:rsid w:val="00C03DF7"/>
    <w:pPr>
      <w:autoSpaceDE/>
      <w:autoSpaceDN/>
      <w:jc w:val="center"/>
    </w:pPr>
    <w:rPr>
      <w:rFonts w:cs="Times New Roman"/>
      <w:b/>
      <w:sz w:val="22"/>
      <w:szCs w:val="24"/>
    </w:rPr>
  </w:style>
  <w:style w:type="paragraph" w:styleId="Lista2">
    <w:name w:val="List 2"/>
    <w:basedOn w:val="Normal"/>
    <w:rsid w:val="00C03DF7"/>
    <w:pPr>
      <w:autoSpaceDE/>
      <w:autoSpaceDN/>
      <w:ind w:left="566" w:hanging="283"/>
      <w:contextualSpacing/>
    </w:pPr>
    <w:rPr>
      <w:rFonts w:ascii="Times New Roman" w:hAnsi="Times New Roman" w:cs="Times New Roman"/>
      <w:sz w:val="24"/>
      <w:szCs w:val="24"/>
      <w:lang w:val="es-CO"/>
    </w:rPr>
  </w:style>
  <w:style w:type="paragraph" w:customStyle="1" w:styleId="NormalArial">
    <w:name w:val="Normal + Arial"/>
    <w:aliases w:val="normal + arial,10 pt,Centrado,Negrita,Justificado"/>
    <w:basedOn w:val="Normal"/>
    <w:link w:val="NormalArialCar"/>
    <w:rsid w:val="00C03DF7"/>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C03DF7"/>
    <w:rPr>
      <w:rFonts w:ascii="Arial" w:eastAsia="Times New Roman" w:hAnsi="Arial" w:cs="Times New Roman"/>
      <w:kern w:val="0"/>
      <w:szCs w:val="24"/>
      <w:lang w:val="es-ES" w:eastAsia="es-ES"/>
    </w:rPr>
  </w:style>
  <w:style w:type="character" w:styleId="nfasis">
    <w:name w:val="Emphasis"/>
    <w:basedOn w:val="Fuentedeprrafopredeter"/>
    <w:uiPriority w:val="20"/>
    <w:qFormat/>
    <w:rsid w:val="00C03DF7"/>
    <w:rPr>
      <w:i/>
      <w:iCs/>
    </w:rPr>
  </w:style>
  <w:style w:type="table" w:customStyle="1" w:styleId="Tablaconcuadrcula2">
    <w:name w:val="Tabla con cuadrícula2"/>
    <w:basedOn w:val="Tablanormal"/>
    <w:next w:val="Tablaconcuadrcula"/>
    <w:uiPriority w:val="59"/>
    <w:rsid w:val="00C03DF7"/>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C03DF7"/>
    <w:pPr>
      <w:spacing w:after="0" w:line="240" w:lineRule="auto"/>
    </w:pPr>
    <w:rPr>
      <w:rFonts w:eastAsia="Times New Roman"/>
      <w:kern w:val="0"/>
      <w:lang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C03DF7"/>
    <w:rPr>
      <w:color w:val="605E5C"/>
      <w:shd w:val="clear" w:color="auto" w:fill="E1DFDD"/>
    </w:rPr>
  </w:style>
  <w:style w:type="character" w:customStyle="1" w:styleId="Hipervnculovisitado1">
    <w:name w:val="Hipervínculo visitado1"/>
    <w:basedOn w:val="Fuentedeprrafopredeter"/>
    <w:uiPriority w:val="99"/>
    <w:semiHidden/>
    <w:unhideWhenUsed/>
    <w:rsid w:val="00C03DF7"/>
    <w:rPr>
      <w:color w:val="954F72"/>
      <w:u w:val="single"/>
    </w:rPr>
  </w:style>
  <w:style w:type="character" w:customStyle="1" w:styleId="Mencinsinresolver4">
    <w:name w:val="Mención sin resolver4"/>
    <w:basedOn w:val="Fuentedeprrafopredeter"/>
    <w:uiPriority w:val="99"/>
    <w:semiHidden/>
    <w:unhideWhenUsed/>
    <w:rsid w:val="00C03DF7"/>
    <w:rPr>
      <w:color w:val="605E5C"/>
      <w:shd w:val="clear" w:color="auto" w:fill="E1DFDD"/>
    </w:rPr>
  </w:style>
  <w:style w:type="character" w:styleId="Mencinsinresolver">
    <w:name w:val="Unresolved Mention"/>
    <w:basedOn w:val="Fuentedeprrafopredeter"/>
    <w:uiPriority w:val="99"/>
    <w:semiHidden/>
    <w:unhideWhenUsed/>
    <w:rsid w:val="00C03DF7"/>
    <w:rPr>
      <w:color w:val="605E5C"/>
      <w:shd w:val="clear" w:color="auto" w:fill="E1DFDD"/>
    </w:rPr>
  </w:style>
  <w:style w:type="paragraph" w:customStyle="1" w:styleId="xmsonormal">
    <w:name w:val="x_msonormal"/>
    <w:basedOn w:val="Normal"/>
    <w:rsid w:val="00C03DF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box">
    <w:name w:val="vortaltextbox"/>
    <w:basedOn w:val="Fuentedeprrafopredeter"/>
    <w:rsid w:val="00C03DF7"/>
  </w:style>
  <w:style w:type="character" w:customStyle="1" w:styleId="NormalWebCar">
    <w:name w:val="Normal (Web) Car"/>
    <w:link w:val="NormalWeb"/>
    <w:uiPriority w:val="99"/>
    <w:locked/>
    <w:rsid w:val="00C03DF7"/>
    <w:rPr>
      <w:rFonts w:ascii="Times New Roman" w:eastAsia="Times New Roman" w:hAnsi="Times New Roman" w:cs="Times New Roman"/>
      <w:kern w:val="0"/>
      <w:sz w:val="24"/>
      <w:szCs w:val="24"/>
      <w:lang w:eastAsia="es-CO"/>
    </w:rPr>
  </w:style>
  <w:style w:type="character" w:customStyle="1" w:styleId="Ttulo5Car">
    <w:name w:val="Título 5 Car"/>
    <w:basedOn w:val="Fuentedeprrafopredeter"/>
    <w:link w:val="Ttulo5"/>
    <w:uiPriority w:val="9"/>
    <w:semiHidden/>
    <w:rsid w:val="00C03DF7"/>
    <w:rPr>
      <w:rFonts w:ascii="Times New Roman" w:eastAsia="Times New Roman" w:hAnsi="Times New Roman" w:cs="Times New Roman"/>
      <w:color w:val="2E74B5"/>
      <w:sz w:val="24"/>
      <w:szCs w:val="24"/>
      <w:lang w:val="es-ES" w:eastAsia="es-ES"/>
    </w:rPr>
  </w:style>
  <w:style w:type="character" w:customStyle="1" w:styleId="Ttulo6Car">
    <w:name w:val="Título 6 Car"/>
    <w:basedOn w:val="Fuentedeprrafopredeter"/>
    <w:link w:val="Ttulo6"/>
    <w:uiPriority w:val="9"/>
    <w:semiHidden/>
    <w:rsid w:val="00C03DF7"/>
    <w:rPr>
      <w:rFonts w:ascii="Times New Roman" w:eastAsia="Times New Roman" w:hAnsi="Times New Roman" w:cs="Times New Roman"/>
      <w:i/>
      <w:iCs/>
      <w:color w:val="595959"/>
      <w:sz w:val="24"/>
      <w:szCs w:val="24"/>
      <w:lang w:val="es-ES" w:eastAsia="es-ES"/>
    </w:rPr>
  </w:style>
  <w:style w:type="character" w:customStyle="1" w:styleId="Ttulo7Car">
    <w:name w:val="Título 7 Car"/>
    <w:basedOn w:val="Fuentedeprrafopredeter"/>
    <w:link w:val="Ttulo7"/>
    <w:uiPriority w:val="9"/>
    <w:semiHidden/>
    <w:rsid w:val="00C03DF7"/>
    <w:rPr>
      <w:rFonts w:ascii="Times New Roman" w:eastAsia="Times New Roman" w:hAnsi="Times New Roman" w:cs="Times New Roman"/>
      <w:color w:val="595959"/>
      <w:sz w:val="24"/>
      <w:szCs w:val="24"/>
      <w:lang w:val="es-ES" w:eastAsia="es-ES"/>
    </w:rPr>
  </w:style>
  <w:style w:type="character" w:customStyle="1" w:styleId="Ttulo8Car">
    <w:name w:val="Título 8 Car"/>
    <w:basedOn w:val="Fuentedeprrafopredeter"/>
    <w:link w:val="Ttulo8"/>
    <w:uiPriority w:val="9"/>
    <w:semiHidden/>
    <w:rsid w:val="00C03DF7"/>
    <w:rPr>
      <w:rFonts w:ascii="Times New Roman" w:eastAsia="Times New Roman" w:hAnsi="Times New Roman" w:cs="Times New Roman"/>
      <w:i/>
      <w:iCs/>
      <w:color w:val="272727"/>
      <w:sz w:val="24"/>
      <w:szCs w:val="24"/>
      <w:lang w:val="es-ES" w:eastAsia="es-ES"/>
    </w:rPr>
  </w:style>
  <w:style w:type="character" w:customStyle="1" w:styleId="Ttulo9Car">
    <w:name w:val="Título 9 Car"/>
    <w:basedOn w:val="Fuentedeprrafopredeter"/>
    <w:link w:val="Ttulo9"/>
    <w:uiPriority w:val="9"/>
    <w:semiHidden/>
    <w:rsid w:val="00C03DF7"/>
    <w:rPr>
      <w:rFonts w:ascii="Times New Roman" w:eastAsia="Times New Roman" w:hAnsi="Times New Roman" w:cs="Times New Roman"/>
      <w:color w:val="272727"/>
      <w:sz w:val="24"/>
      <w:szCs w:val="24"/>
      <w:lang w:val="es-ES" w:eastAsia="es-ES"/>
    </w:rPr>
  </w:style>
  <w:style w:type="paragraph" w:customStyle="1" w:styleId="toa">
    <w:name w:val="toa"/>
    <w:basedOn w:val="Normal"/>
    <w:rsid w:val="00C03DF7"/>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st1">
    <w:name w:val="st1"/>
    <w:basedOn w:val="Fuentedeprrafopredeter"/>
    <w:rsid w:val="00C03DF7"/>
  </w:style>
  <w:style w:type="character" w:customStyle="1" w:styleId="st">
    <w:name w:val="st"/>
    <w:basedOn w:val="Fuentedeprrafopredeter"/>
    <w:rsid w:val="00C03DF7"/>
  </w:style>
  <w:style w:type="paragraph" w:styleId="Encabezadodemensaje">
    <w:name w:val="Message Header"/>
    <w:basedOn w:val="Normal"/>
    <w:link w:val="EncabezadodemensajeCar"/>
    <w:rsid w:val="00C03DF7"/>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cs="Times New Roman"/>
      <w:sz w:val="24"/>
      <w:szCs w:val="24"/>
    </w:rPr>
  </w:style>
  <w:style w:type="character" w:customStyle="1" w:styleId="EncabezadodemensajeCar">
    <w:name w:val="Encabezado de mensaje Car"/>
    <w:basedOn w:val="Fuentedeprrafopredeter"/>
    <w:link w:val="Encabezadodemensaje"/>
    <w:rsid w:val="00C03DF7"/>
    <w:rPr>
      <w:rFonts w:ascii="Arial" w:eastAsia="Times New Roman" w:hAnsi="Arial" w:cs="Times New Roman"/>
      <w:kern w:val="0"/>
      <w:sz w:val="24"/>
      <w:szCs w:val="24"/>
      <w:shd w:val="pct20" w:color="auto" w:fill="auto"/>
      <w:lang w:val="es-ES_tradnl" w:eastAsia="es-ES"/>
    </w:rPr>
  </w:style>
  <w:style w:type="paragraph" w:customStyle="1" w:styleId="font5">
    <w:name w:val="font5"/>
    <w:basedOn w:val="Normal"/>
    <w:rsid w:val="00C03DF7"/>
    <w:pPr>
      <w:autoSpaceDE/>
      <w:autoSpaceDN/>
      <w:spacing w:before="100" w:beforeAutospacing="1" w:after="100" w:afterAutospacing="1"/>
    </w:pPr>
    <w:rPr>
      <w:rFonts w:ascii="Times New Roman" w:hAnsi="Times New Roman" w:cs="Times New Roman"/>
      <w:color w:val="000000"/>
      <w:sz w:val="24"/>
      <w:szCs w:val="24"/>
      <w:lang w:val="es-ES"/>
    </w:rPr>
  </w:style>
  <w:style w:type="paragraph" w:customStyle="1" w:styleId="font6">
    <w:name w:val="font6"/>
    <w:basedOn w:val="Normal"/>
    <w:rsid w:val="00C03DF7"/>
    <w:pPr>
      <w:autoSpaceDE/>
      <w:autoSpaceDN/>
      <w:spacing w:before="100" w:beforeAutospacing="1" w:after="100" w:afterAutospacing="1"/>
    </w:pPr>
    <w:rPr>
      <w:b/>
      <w:bCs/>
      <w:color w:val="000000"/>
      <w:lang w:val="es-ES"/>
    </w:rPr>
  </w:style>
  <w:style w:type="paragraph" w:customStyle="1" w:styleId="font7">
    <w:name w:val="font7"/>
    <w:basedOn w:val="Normal"/>
    <w:rsid w:val="00C03DF7"/>
    <w:pPr>
      <w:autoSpaceDE/>
      <w:autoSpaceDN/>
      <w:spacing w:before="100" w:beforeAutospacing="1" w:after="100" w:afterAutospacing="1"/>
    </w:pPr>
    <w:rPr>
      <w:color w:val="000000"/>
      <w:lang w:val="es-ES"/>
    </w:rPr>
  </w:style>
  <w:style w:type="paragraph" w:customStyle="1" w:styleId="font8">
    <w:name w:val="font8"/>
    <w:basedOn w:val="Normal"/>
    <w:rsid w:val="00C03DF7"/>
    <w:pPr>
      <w:autoSpaceDE/>
      <w:autoSpaceDN/>
      <w:spacing w:before="100" w:beforeAutospacing="1" w:after="100" w:afterAutospacing="1"/>
    </w:pPr>
    <w:rPr>
      <w:color w:val="000000"/>
      <w:u w:val="single"/>
      <w:lang w:val="es-ES"/>
    </w:rPr>
  </w:style>
  <w:style w:type="paragraph" w:customStyle="1" w:styleId="font9">
    <w:name w:val="font9"/>
    <w:basedOn w:val="Normal"/>
    <w:rsid w:val="00C03DF7"/>
    <w:pPr>
      <w:autoSpaceDE/>
      <w:autoSpaceDN/>
      <w:spacing w:before="100" w:beforeAutospacing="1" w:after="100" w:afterAutospacing="1"/>
    </w:pPr>
    <w:rPr>
      <w:color w:val="000000"/>
      <w:sz w:val="24"/>
      <w:szCs w:val="24"/>
      <w:lang w:val="es-ES"/>
    </w:rPr>
  </w:style>
  <w:style w:type="paragraph" w:customStyle="1" w:styleId="font10">
    <w:name w:val="font10"/>
    <w:basedOn w:val="Normal"/>
    <w:rsid w:val="00C03DF7"/>
    <w:pPr>
      <w:autoSpaceDE/>
      <w:autoSpaceDN/>
      <w:spacing w:before="100" w:beforeAutospacing="1" w:after="100" w:afterAutospacing="1"/>
    </w:pPr>
    <w:rPr>
      <w:color w:val="000000"/>
      <w:lang w:val="es-ES"/>
    </w:rPr>
  </w:style>
  <w:style w:type="paragraph" w:customStyle="1" w:styleId="xl63">
    <w:name w:val="xl63"/>
    <w:basedOn w:val="Normal"/>
    <w:rsid w:val="00C03DF7"/>
    <w:pPr>
      <w:pBdr>
        <w:top w:val="single" w:sz="12" w:space="0" w:color="000000"/>
        <w:left w:val="single" w:sz="8" w:space="0" w:color="000000"/>
        <w:right w:val="single" w:sz="8" w:space="0" w:color="000000"/>
      </w:pBdr>
      <w:autoSpaceDE/>
      <w:autoSpaceDN/>
      <w:spacing w:before="100" w:beforeAutospacing="1" w:after="100" w:afterAutospacing="1"/>
      <w:jc w:val="center"/>
      <w:textAlignment w:val="center"/>
    </w:pPr>
    <w:rPr>
      <w:rFonts w:ascii="Times New Roman" w:hAnsi="Times New Roman" w:cs="Times New Roman"/>
      <w:b/>
      <w:bCs/>
      <w:sz w:val="18"/>
      <w:szCs w:val="18"/>
      <w:lang w:val="es-ES"/>
    </w:rPr>
  </w:style>
  <w:style w:type="paragraph" w:customStyle="1" w:styleId="xl64">
    <w:name w:val="xl64"/>
    <w:basedOn w:val="Normal"/>
    <w:rsid w:val="00C03DF7"/>
    <w:pPr>
      <w:pBdr>
        <w:top w:val="single" w:sz="12" w:space="0" w:color="000000"/>
        <w:left w:val="single" w:sz="8" w:space="0" w:color="000000"/>
        <w:right w:val="single" w:sz="12" w:space="0" w:color="000000"/>
      </w:pBdr>
      <w:autoSpaceDE/>
      <w:autoSpaceDN/>
      <w:spacing w:before="100" w:beforeAutospacing="1" w:after="100" w:afterAutospacing="1"/>
      <w:jc w:val="center"/>
      <w:textAlignment w:val="center"/>
    </w:pPr>
    <w:rPr>
      <w:b/>
      <w:bCs/>
      <w:sz w:val="18"/>
      <w:szCs w:val="18"/>
      <w:lang w:val="es-ES"/>
    </w:rPr>
  </w:style>
  <w:style w:type="paragraph" w:customStyle="1" w:styleId="xl65">
    <w:name w:val="xl65"/>
    <w:basedOn w:val="Normal"/>
    <w:rsid w:val="00C03DF7"/>
    <w:pPr>
      <w:pBdr>
        <w:left w:val="single" w:sz="8" w:space="0" w:color="000000"/>
        <w:bottom w:val="single" w:sz="8" w:space="0" w:color="000000"/>
      </w:pBdr>
      <w:autoSpaceDE/>
      <w:autoSpaceDN/>
      <w:spacing w:before="100" w:beforeAutospacing="1" w:after="100" w:afterAutospacing="1"/>
      <w:jc w:val="both"/>
      <w:textAlignment w:val="center"/>
    </w:pPr>
    <w:rPr>
      <w:b/>
      <w:bCs/>
      <w:lang w:val="es-ES"/>
    </w:rPr>
  </w:style>
  <w:style w:type="paragraph" w:customStyle="1" w:styleId="xl66">
    <w:name w:val="xl66"/>
    <w:basedOn w:val="Normal"/>
    <w:rsid w:val="00C03DF7"/>
    <w:pPr>
      <w:pBdr>
        <w:left w:val="single" w:sz="8" w:space="0" w:color="000000"/>
        <w:bottom w:val="single" w:sz="8" w:space="0" w:color="000000"/>
      </w:pBdr>
      <w:autoSpaceDE/>
      <w:autoSpaceDN/>
      <w:spacing w:before="100" w:beforeAutospacing="1" w:after="100" w:afterAutospacing="1"/>
      <w:jc w:val="center"/>
      <w:textAlignment w:val="center"/>
    </w:pPr>
    <w:rPr>
      <w:b/>
      <w:bCs/>
      <w:lang w:val="es-ES"/>
    </w:rPr>
  </w:style>
  <w:style w:type="paragraph" w:customStyle="1" w:styleId="xl67">
    <w:name w:val="xl67"/>
    <w:basedOn w:val="Normal"/>
    <w:rsid w:val="00C03DF7"/>
    <w:pPr>
      <w:pBdr>
        <w:left w:val="single" w:sz="8" w:space="0" w:color="000000"/>
        <w:bottom w:val="single" w:sz="8" w:space="0" w:color="000000"/>
      </w:pBdr>
      <w:autoSpaceDE/>
      <w:autoSpaceDN/>
      <w:spacing w:before="100" w:beforeAutospacing="1" w:after="100" w:afterAutospacing="1"/>
      <w:jc w:val="both"/>
      <w:textAlignment w:val="center"/>
    </w:pPr>
    <w:rPr>
      <w:lang w:val="es-ES"/>
    </w:rPr>
  </w:style>
  <w:style w:type="paragraph" w:customStyle="1" w:styleId="xl68">
    <w:name w:val="xl68"/>
    <w:basedOn w:val="Normal"/>
    <w:rsid w:val="00C03DF7"/>
    <w:pPr>
      <w:pBdr>
        <w:left w:val="single" w:sz="8" w:space="0" w:color="000000"/>
        <w:bottom w:val="single" w:sz="8" w:space="0" w:color="000000"/>
      </w:pBdr>
      <w:autoSpaceDE/>
      <w:autoSpaceDN/>
      <w:spacing w:before="100" w:beforeAutospacing="1" w:after="100" w:afterAutospacing="1"/>
      <w:textAlignment w:val="center"/>
    </w:pPr>
    <w:rPr>
      <w:lang w:val="es-ES"/>
    </w:rPr>
  </w:style>
  <w:style w:type="paragraph" w:customStyle="1" w:styleId="xl69">
    <w:name w:val="xl69"/>
    <w:basedOn w:val="Normal"/>
    <w:rsid w:val="00C03DF7"/>
    <w:pPr>
      <w:pBdr>
        <w:left w:val="single" w:sz="8" w:space="0" w:color="000000"/>
        <w:bottom w:val="single" w:sz="8" w:space="0" w:color="000000"/>
      </w:pBdr>
      <w:autoSpaceDE/>
      <w:autoSpaceDN/>
      <w:spacing w:before="100" w:beforeAutospacing="1" w:after="100" w:afterAutospacing="1"/>
      <w:jc w:val="center"/>
      <w:textAlignment w:val="center"/>
    </w:pPr>
    <w:rPr>
      <w:lang w:val="es-ES"/>
    </w:rPr>
  </w:style>
  <w:style w:type="paragraph" w:customStyle="1" w:styleId="xl70">
    <w:name w:val="xl70"/>
    <w:basedOn w:val="Normal"/>
    <w:rsid w:val="00C03DF7"/>
    <w:pPr>
      <w:pBdr>
        <w:left w:val="single" w:sz="8" w:space="0" w:color="000000"/>
        <w:bottom w:val="single" w:sz="8" w:space="0" w:color="auto"/>
      </w:pBdr>
      <w:autoSpaceDE/>
      <w:autoSpaceDN/>
      <w:spacing w:before="100" w:beforeAutospacing="1" w:after="100" w:afterAutospacing="1"/>
      <w:jc w:val="center"/>
      <w:textAlignment w:val="center"/>
    </w:pPr>
    <w:rPr>
      <w:lang w:val="es-ES"/>
    </w:rPr>
  </w:style>
  <w:style w:type="paragraph" w:customStyle="1" w:styleId="xl71">
    <w:name w:val="xl71"/>
    <w:basedOn w:val="Normal"/>
    <w:rsid w:val="00C03DF7"/>
    <w:pPr>
      <w:pBdr>
        <w:left w:val="single" w:sz="8" w:space="0" w:color="000000"/>
        <w:bottom w:val="single" w:sz="8" w:space="0" w:color="auto"/>
      </w:pBdr>
      <w:autoSpaceDE/>
      <w:autoSpaceDN/>
      <w:spacing w:before="100" w:beforeAutospacing="1" w:after="100" w:afterAutospacing="1"/>
      <w:jc w:val="both"/>
      <w:textAlignment w:val="center"/>
    </w:pPr>
    <w:rPr>
      <w:lang w:val="es-ES"/>
    </w:rPr>
  </w:style>
  <w:style w:type="paragraph" w:customStyle="1" w:styleId="xl72">
    <w:name w:val="xl72"/>
    <w:basedOn w:val="Normal"/>
    <w:rsid w:val="00C03DF7"/>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lang w:val="es-ES"/>
    </w:rPr>
  </w:style>
  <w:style w:type="paragraph" w:customStyle="1" w:styleId="xl73">
    <w:name w:val="xl73"/>
    <w:basedOn w:val="Normal"/>
    <w:rsid w:val="00C03DF7"/>
    <w:pPr>
      <w:pBdr>
        <w:bottom w:val="single" w:sz="8" w:space="0" w:color="auto"/>
        <w:right w:val="single" w:sz="8" w:space="0" w:color="auto"/>
      </w:pBdr>
      <w:autoSpaceDE/>
      <w:autoSpaceDN/>
      <w:spacing w:before="100" w:beforeAutospacing="1" w:after="100" w:afterAutospacing="1"/>
      <w:jc w:val="both"/>
      <w:textAlignment w:val="center"/>
    </w:pPr>
    <w:rPr>
      <w:lang w:val="es-ES"/>
    </w:rPr>
  </w:style>
  <w:style w:type="paragraph" w:customStyle="1" w:styleId="xl74">
    <w:name w:val="xl74"/>
    <w:basedOn w:val="Normal"/>
    <w:rsid w:val="00C03DF7"/>
    <w:pPr>
      <w:pBdr>
        <w:bottom w:val="single" w:sz="8" w:space="0" w:color="auto"/>
        <w:right w:val="single" w:sz="8" w:space="0" w:color="auto"/>
      </w:pBdr>
      <w:autoSpaceDE/>
      <w:autoSpaceDN/>
      <w:spacing w:before="100" w:beforeAutospacing="1" w:after="100" w:afterAutospacing="1"/>
      <w:jc w:val="both"/>
      <w:textAlignment w:val="center"/>
    </w:pPr>
    <w:rPr>
      <w:b/>
      <w:bCs/>
      <w:lang w:val="es-ES"/>
    </w:rPr>
  </w:style>
  <w:style w:type="paragraph" w:customStyle="1" w:styleId="xl75">
    <w:name w:val="xl75"/>
    <w:basedOn w:val="Normal"/>
    <w:rsid w:val="00C03DF7"/>
    <w:pPr>
      <w:pBdr>
        <w:top w:val="single" w:sz="8" w:space="0" w:color="000000"/>
        <w:left w:val="single" w:sz="8" w:space="0" w:color="000000"/>
      </w:pBdr>
      <w:autoSpaceDE/>
      <w:autoSpaceDN/>
      <w:spacing w:before="100" w:beforeAutospacing="1" w:after="100" w:afterAutospacing="1"/>
      <w:jc w:val="center"/>
      <w:textAlignment w:val="center"/>
    </w:pPr>
    <w:rPr>
      <w:b/>
      <w:bCs/>
      <w:lang w:val="es-ES"/>
    </w:rPr>
  </w:style>
  <w:style w:type="paragraph" w:customStyle="1" w:styleId="xl76">
    <w:name w:val="xl76"/>
    <w:basedOn w:val="Normal"/>
    <w:rsid w:val="00C03DF7"/>
    <w:pPr>
      <w:pBdr>
        <w:top w:val="single" w:sz="8" w:space="0" w:color="000000"/>
        <w:left w:val="single" w:sz="8" w:space="0" w:color="000000"/>
        <w:right w:val="single" w:sz="8" w:space="0" w:color="000000"/>
      </w:pBdr>
      <w:autoSpaceDE/>
      <w:autoSpaceDN/>
      <w:spacing w:before="100" w:beforeAutospacing="1" w:after="100" w:afterAutospacing="1"/>
      <w:jc w:val="center"/>
      <w:textAlignment w:val="center"/>
    </w:pPr>
    <w:rPr>
      <w:b/>
      <w:bCs/>
      <w:lang w:val="es-ES"/>
    </w:rPr>
  </w:style>
  <w:style w:type="paragraph" w:customStyle="1" w:styleId="xl77">
    <w:name w:val="xl77"/>
    <w:basedOn w:val="Normal"/>
    <w:rsid w:val="00C03DF7"/>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b/>
      <w:bCs/>
      <w:lang w:val="es-ES"/>
    </w:rPr>
  </w:style>
  <w:style w:type="paragraph" w:customStyle="1" w:styleId="xl78">
    <w:name w:val="xl78"/>
    <w:basedOn w:val="Normal"/>
    <w:rsid w:val="00C03DF7"/>
    <w:pPr>
      <w:pBdr>
        <w:top w:val="single" w:sz="8" w:space="0" w:color="000000"/>
        <w:left w:val="single" w:sz="8" w:space="0" w:color="000000"/>
        <w:bottom w:val="single" w:sz="8" w:space="0" w:color="000000"/>
      </w:pBdr>
      <w:autoSpaceDE/>
      <w:autoSpaceDN/>
      <w:spacing w:before="100" w:beforeAutospacing="1" w:after="100" w:afterAutospacing="1"/>
      <w:jc w:val="both"/>
      <w:textAlignment w:val="center"/>
    </w:pPr>
    <w:rPr>
      <w:b/>
      <w:bCs/>
      <w:lang w:val="es-ES"/>
    </w:rPr>
  </w:style>
  <w:style w:type="paragraph" w:customStyle="1" w:styleId="xl79">
    <w:name w:val="xl79"/>
    <w:basedOn w:val="Normal"/>
    <w:rsid w:val="00C03DF7"/>
    <w:pPr>
      <w:pBdr>
        <w:top w:val="single" w:sz="8" w:space="0" w:color="000000"/>
        <w:bottom w:val="single" w:sz="8" w:space="0" w:color="000000"/>
      </w:pBdr>
      <w:autoSpaceDE/>
      <w:autoSpaceDN/>
      <w:spacing w:before="100" w:beforeAutospacing="1" w:after="100" w:afterAutospacing="1"/>
      <w:jc w:val="both"/>
      <w:textAlignment w:val="center"/>
    </w:pPr>
    <w:rPr>
      <w:b/>
      <w:bCs/>
      <w:lang w:val="es-ES"/>
    </w:rPr>
  </w:style>
  <w:style w:type="paragraph" w:customStyle="1" w:styleId="xl80">
    <w:name w:val="xl80"/>
    <w:basedOn w:val="Normal"/>
    <w:rsid w:val="00C03DF7"/>
    <w:pPr>
      <w:pBdr>
        <w:left w:val="single" w:sz="8" w:space="0" w:color="000000"/>
      </w:pBdr>
      <w:autoSpaceDE/>
      <w:autoSpaceDN/>
      <w:spacing w:before="100" w:beforeAutospacing="1" w:after="100" w:afterAutospacing="1"/>
      <w:jc w:val="center"/>
      <w:textAlignment w:val="center"/>
    </w:pPr>
    <w:rPr>
      <w:b/>
      <w:bCs/>
      <w:lang w:val="es-ES"/>
    </w:rPr>
  </w:style>
  <w:style w:type="paragraph" w:customStyle="1" w:styleId="xl81">
    <w:name w:val="xl81"/>
    <w:basedOn w:val="Normal"/>
    <w:rsid w:val="00C03DF7"/>
    <w:pPr>
      <w:pBdr>
        <w:top w:val="single" w:sz="8" w:space="0" w:color="000000"/>
      </w:pBdr>
      <w:autoSpaceDE/>
      <w:autoSpaceDN/>
      <w:spacing w:before="100" w:beforeAutospacing="1" w:after="100" w:afterAutospacing="1"/>
      <w:jc w:val="center"/>
      <w:textAlignment w:val="center"/>
    </w:pPr>
    <w:rPr>
      <w:b/>
      <w:bCs/>
      <w:lang w:val="es-ES"/>
    </w:rPr>
  </w:style>
  <w:style w:type="paragraph" w:customStyle="1" w:styleId="xl82">
    <w:name w:val="xl82"/>
    <w:basedOn w:val="Normal"/>
    <w:rsid w:val="00C03DF7"/>
    <w:pPr>
      <w:pBdr>
        <w:bottom w:val="single" w:sz="8" w:space="0" w:color="000000"/>
      </w:pBdr>
      <w:autoSpaceDE/>
      <w:autoSpaceDN/>
      <w:spacing w:before="100" w:beforeAutospacing="1" w:after="100" w:afterAutospacing="1"/>
      <w:jc w:val="center"/>
      <w:textAlignment w:val="center"/>
    </w:pPr>
    <w:rPr>
      <w:b/>
      <w:bCs/>
      <w:lang w:val="es-ES"/>
    </w:rPr>
  </w:style>
  <w:style w:type="paragraph" w:customStyle="1" w:styleId="xl83">
    <w:name w:val="xl83"/>
    <w:basedOn w:val="Normal"/>
    <w:rsid w:val="00C03DF7"/>
    <w:pPr>
      <w:autoSpaceDE/>
      <w:autoSpaceDN/>
      <w:spacing w:before="100" w:beforeAutospacing="1" w:after="100" w:afterAutospacing="1"/>
      <w:jc w:val="center"/>
      <w:textAlignment w:val="center"/>
    </w:pPr>
    <w:rPr>
      <w:b/>
      <w:bCs/>
      <w:lang w:val="es-ES"/>
    </w:rPr>
  </w:style>
  <w:style w:type="paragraph" w:customStyle="1" w:styleId="xl84">
    <w:name w:val="xl84"/>
    <w:basedOn w:val="Normal"/>
    <w:rsid w:val="00C03DF7"/>
    <w:pPr>
      <w:pBdr>
        <w:left w:val="single" w:sz="8" w:space="0" w:color="000000"/>
        <w:bottom w:val="single" w:sz="8" w:space="0" w:color="000000"/>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85">
    <w:name w:val="xl85"/>
    <w:basedOn w:val="Normal"/>
    <w:rsid w:val="00C03DF7"/>
    <w:pPr>
      <w:pBdr>
        <w:left w:val="single" w:sz="8" w:space="0" w:color="000000"/>
        <w:bottom w:val="single" w:sz="8" w:space="0" w:color="auto"/>
      </w:pBdr>
      <w:autoSpaceDE/>
      <w:autoSpaceDN/>
      <w:spacing w:before="100" w:beforeAutospacing="1" w:after="100" w:afterAutospacing="1"/>
      <w:jc w:val="center"/>
      <w:textAlignment w:val="center"/>
    </w:pPr>
    <w:rPr>
      <w:b/>
      <w:bCs/>
      <w:lang w:val="es-ES"/>
    </w:rPr>
  </w:style>
  <w:style w:type="paragraph" w:customStyle="1" w:styleId="xl86">
    <w:name w:val="xl86"/>
    <w:basedOn w:val="Normal"/>
    <w:rsid w:val="00C03DF7"/>
    <w:pPr>
      <w:pBdr>
        <w:bottom w:val="single" w:sz="8" w:space="0" w:color="auto"/>
      </w:pBdr>
      <w:autoSpaceDE/>
      <w:autoSpaceDN/>
      <w:spacing w:before="100" w:beforeAutospacing="1" w:after="100" w:afterAutospacing="1"/>
      <w:jc w:val="center"/>
      <w:textAlignment w:val="center"/>
    </w:pPr>
    <w:rPr>
      <w:b/>
      <w:bCs/>
      <w:lang w:val="es-ES"/>
    </w:rPr>
  </w:style>
  <w:style w:type="paragraph" w:customStyle="1" w:styleId="xl87">
    <w:name w:val="xl87"/>
    <w:basedOn w:val="Normal"/>
    <w:rsid w:val="00C03DF7"/>
    <w:pPr>
      <w:pBdr>
        <w:bottom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88">
    <w:name w:val="xl88"/>
    <w:basedOn w:val="Normal"/>
    <w:rsid w:val="00C03DF7"/>
    <w:pPr>
      <w:pBdr>
        <w:left w:val="single" w:sz="8" w:space="0" w:color="000000"/>
        <w:right w:val="single" w:sz="8" w:space="0" w:color="000000"/>
      </w:pBdr>
      <w:autoSpaceDE/>
      <w:autoSpaceDN/>
      <w:spacing w:before="100" w:beforeAutospacing="1" w:after="100" w:afterAutospacing="1"/>
      <w:jc w:val="center"/>
      <w:textAlignment w:val="center"/>
    </w:pPr>
    <w:rPr>
      <w:rFonts w:ascii="Times New Roman" w:hAnsi="Times New Roman" w:cs="Times New Roman"/>
      <w:b/>
      <w:bCs/>
      <w:sz w:val="18"/>
      <w:szCs w:val="18"/>
      <w:lang w:val="es-ES"/>
    </w:rPr>
  </w:style>
  <w:style w:type="paragraph" w:customStyle="1" w:styleId="xl89">
    <w:name w:val="xl89"/>
    <w:basedOn w:val="Normal"/>
    <w:rsid w:val="00C03DF7"/>
    <w:pPr>
      <w:pBdr>
        <w:left w:val="single" w:sz="8" w:space="0" w:color="000000"/>
        <w:right w:val="single" w:sz="12" w:space="0" w:color="000000"/>
      </w:pBdr>
      <w:autoSpaceDE/>
      <w:autoSpaceDN/>
      <w:spacing w:before="100" w:beforeAutospacing="1" w:after="100" w:afterAutospacing="1"/>
      <w:jc w:val="center"/>
      <w:textAlignment w:val="center"/>
    </w:pPr>
    <w:rPr>
      <w:b/>
      <w:bCs/>
      <w:sz w:val="18"/>
      <w:szCs w:val="18"/>
      <w:lang w:val="es-ES"/>
    </w:rPr>
  </w:style>
  <w:style w:type="paragraph" w:customStyle="1" w:styleId="xl90">
    <w:name w:val="xl90"/>
    <w:basedOn w:val="Normal"/>
    <w:rsid w:val="00C03DF7"/>
    <w:pPr>
      <w:pBdr>
        <w:top w:val="single" w:sz="12" w:space="0" w:color="auto"/>
        <w:left w:val="single" w:sz="12" w:space="0" w:color="auto"/>
        <w:bottom w:val="single" w:sz="12" w:space="0" w:color="auto"/>
        <w:right w:val="single" w:sz="12" w:space="0" w:color="auto"/>
      </w:pBdr>
      <w:autoSpaceDE/>
      <w:autoSpaceDN/>
      <w:spacing w:before="100" w:beforeAutospacing="1" w:after="100" w:afterAutospacing="1"/>
      <w:textAlignment w:val="center"/>
    </w:pPr>
    <w:rPr>
      <w:rFonts w:ascii="Times New Roman" w:hAnsi="Times New Roman" w:cs="Times New Roman"/>
      <w:sz w:val="24"/>
      <w:szCs w:val="24"/>
      <w:lang w:val="es-ES"/>
    </w:rPr>
  </w:style>
  <w:style w:type="paragraph" w:customStyle="1" w:styleId="xl91">
    <w:name w:val="xl91"/>
    <w:basedOn w:val="Normal"/>
    <w:rsid w:val="00C03DF7"/>
    <w:pPr>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2">
    <w:name w:val="xl92"/>
    <w:basedOn w:val="Normal"/>
    <w:rsid w:val="00C03DF7"/>
    <w:pPr>
      <w:pBdr>
        <w:top w:val="single" w:sz="12" w:space="0" w:color="auto"/>
        <w:left w:val="single" w:sz="12" w:space="0" w:color="auto"/>
        <w:bottom w:val="single" w:sz="12" w:space="0" w:color="auto"/>
        <w:right w:val="single" w:sz="12" w:space="0" w:color="auto"/>
      </w:pBdr>
      <w:autoSpaceDE/>
      <w:autoSpaceDN/>
      <w:spacing w:before="100" w:beforeAutospacing="1" w:after="100" w:afterAutospacing="1"/>
      <w:jc w:val="both"/>
      <w:textAlignment w:val="center"/>
    </w:pPr>
    <w:rPr>
      <w:lang w:val="es-ES"/>
    </w:rPr>
  </w:style>
  <w:style w:type="paragraph" w:customStyle="1" w:styleId="xl93">
    <w:name w:val="xl93"/>
    <w:basedOn w:val="Normal"/>
    <w:rsid w:val="00C03DF7"/>
    <w:pPr>
      <w:pBdr>
        <w:left w:val="single" w:sz="8" w:space="0" w:color="auto"/>
        <w:right w:val="single" w:sz="8" w:space="0" w:color="auto"/>
      </w:pBdr>
      <w:autoSpaceDE/>
      <w:autoSpaceDN/>
      <w:spacing w:before="100" w:beforeAutospacing="1" w:after="100" w:afterAutospacing="1"/>
      <w:jc w:val="center"/>
      <w:textAlignment w:val="center"/>
    </w:pPr>
    <w:rPr>
      <w:lang w:val="es-ES"/>
    </w:rPr>
  </w:style>
  <w:style w:type="paragraph" w:customStyle="1" w:styleId="xl94">
    <w:name w:val="xl94"/>
    <w:basedOn w:val="Normal"/>
    <w:rsid w:val="00C03DF7"/>
    <w:pPr>
      <w:pBdr>
        <w:right w:val="single" w:sz="8" w:space="0" w:color="auto"/>
      </w:pBdr>
      <w:autoSpaceDE/>
      <w:autoSpaceDN/>
      <w:spacing w:before="100" w:beforeAutospacing="1" w:after="100" w:afterAutospacing="1"/>
      <w:jc w:val="both"/>
      <w:textAlignment w:val="center"/>
    </w:pPr>
    <w:rPr>
      <w:lang w:val="es-ES"/>
    </w:rPr>
  </w:style>
  <w:style w:type="paragraph" w:customStyle="1" w:styleId="xl95">
    <w:name w:val="xl95"/>
    <w:basedOn w:val="Normal"/>
    <w:rsid w:val="00C03DF7"/>
    <w:pPr>
      <w:pBdr>
        <w:top w:val="single" w:sz="12" w:space="0" w:color="auto"/>
        <w:left w:val="single" w:sz="12" w:space="0" w:color="auto"/>
        <w:right w:val="single" w:sz="12" w:space="0" w:color="auto"/>
      </w:pBdr>
      <w:autoSpaceDE/>
      <w:autoSpaceDN/>
      <w:spacing w:before="100" w:beforeAutospacing="1" w:after="100" w:afterAutospacing="1"/>
      <w:textAlignment w:val="center"/>
    </w:pPr>
    <w:rPr>
      <w:rFonts w:ascii="Times New Roman" w:hAnsi="Times New Roman" w:cs="Times New Roman"/>
      <w:sz w:val="24"/>
      <w:szCs w:val="24"/>
      <w:lang w:val="es-ES"/>
    </w:rPr>
  </w:style>
  <w:style w:type="paragraph" w:customStyle="1" w:styleId="xl96">
    <w:name w:val="xl96"/>
    <w:basedOn w:val="Normal"/>
    <w:rsid w:val="00C03DF7"/>
    <w:pPr>
      <w:pBdr>
        <w:top w:val="single" w:sz="12" w:space="0" w:color="auto"/>
        <w:left w:val="single" w:sz="12" w:space="0" w:color="auto"/>
        <w:right w:val="single" w:sz="12"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7">
    <w:name w:val="xl97"/>
    <w:basedOn w:val="Normal"/>
    <w:rsid w:val="00C03DF7"/>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rsid w:val="00C03DF7"/>
    <w:pPr>
      <w:pBdr>
        <w:top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9">
    <w:name w:val="xl99"/>
    <w:basedOn w:val="Normal"/>
    <w:rsid w:val="00C03DF7"/>
    <w:pPr>
      <w:pBdr>
        <w:top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0">
    <w:name w:val="xl100"/>
    <w:basedOn w:val="Normal"/>
    <w:rsid w:val="00C03DF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character" w:customStyle="1" w:styleId="title1">
    <w:name w:val="title1"/>
    <w:rsid w:val="00C03DF7"/>
  </w:style>
  <w:style w:type="paragraph" w:customStyle="1" w:styleId="xdefault">
    <w:name w:val="x_default"/>
    <w:basedOn w:val="Normal"/>
    <w:rsid w:val="00C03DF7"/>
    <w:pPr>
      <w:autoSpaceDE/>
      <w:autoSpaceDN/>
      <w:spacing w:before="100" w:beforeAutospacing="1" w:after="100" w:afterAutospacing="1"/>
    </w:pPr>
    <w:rPr>
      <w:rFonts w:ascii="Times New Roman" w:hAnsi="Times New Roman" w:cs="Times New Roman"/>
      <w:sz w:val="24"/>
      <w:szCs w:val="24"/>
      <w:lang w:val="es-ES"/>
    </w:rPr>
  </w:style>
  <w:style w:type="paragraph" w:customStyle="1" w:styleId="TableParagraph">
    <w:name w:val="Table Paragraph"/>
    <w:basedOn w:val="Normal"/>
    <w:uiPriority w:val="1"/>
    <w:qFormat/>
    <w:rsid w:val="00C03DF7"/>
    <w:pPr>
      <w:widowControl w:val="0"/>
    </w:pPr>
    <w:rPr>
      <w:rFonts w:ascii="Arial MT" w:eastAsia="Arial MT" w:hAnsi="Arial MT" w:cs="Arial MT"/>
      <w:sz w:val="22"/>
      <w:szCs w:val="22"/>
      <w:lang w:val="es-ES" w:eastAsia="en-US"/>
    </w:rPr>
  </w:style>
  <w:style w:type="paragraph" w:styleId="Textonotaalfinal">
    <w:name w:val="endnote text"/>
    <w:basedOn w:val="Normal"/>
    <w:link w:val="TextonotaalfinalCar"/>
    <w:uiPriority w:val="99"/>
    <w:semiHidden/>
    <w:unhideWhenUsed/>
    <w:rsid w:val="00C03DF7"/>
    <w:pPr>
      <w:autoSpaceDE/>
      <w:autoSpaceDN/>
    </w:pPr>
    <w:rPr>
      <w:rFonts w:ascii="Calibri" w:eastAsia="Calibri" w:hAnsi="Calibri" w:cs="Times New Roman"/>
      <w:lang w:val="es-CO" w:eastAsia="en-US"/>
    </w:rPr>
  </w:style>
  <w:style w:type="character" w:customStyle="1" w:styleId="TextonotaalfinalCar">
    <w:name w:val="Texto nota al final Car"/>
    <w:basedOn w:val="Fuentedeprrafopredeter"/>
    <w:link w:val="Textonotaalfinal"/>
    <w:uiPriority w:val="99"/>
    <w:semiHidden/>
    <w:rsid w:val="00C03DF7"/>
    <w:rPr>
      <w:rFonts w:ascii="Calibri" w:eastAsia="Calibri" w:hAnsi="Calibri" w:cs="Times New Roman"/>
      <w:kern w:val="0"/>
      <w:sz w:val="20"/>
      <w:szCs w:val="20"/>
    </w:rPr>
  </w:style>
  <w:style w:type="character" w:styleId="Refdenotaalfinal">
    <w:name w:val="endnote reference"/>
    <w:basedOn w:val="Fuentedeprrafopredeter"/>
    <w:uiPriority w:val="99"/>
    <w:semiHidden/>
    <w:unhideWhenUsed/>
    <w:rsid w:val="00C03DF7"/>
    <w:rPr>
      <w:vertAlign w:val="superscript"/>
    </w:rPr>
  </w:style>
  <w:style w:type="paragraph" w:customStyle="1" w:styleId="TextoTextos">
    <w:name w:val="Texto (Textos)"/>
    <w:basedOn w:val="Normal"/>
    <w:rsid w:val="00C03DF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Tablaconcuadrcula11">
    <w:name w:val="Tabla con cuadrícula11"/>
    <w:basedOn w:val="Tablanormal"/>
    <w:next w:val="Tablaconcuadrcula"/>
    <w:uiPriority w:val="59"/>
    <w:rsid w:val="00C03DF7"/>
    <w:pPr>
      <w:spacing w:after="0" w:line="240" w:lineRule="auto"/>
    </w:pPr>
    <w:rPr>
      <w:rFonts w:ascii="Calibri" w:eastAsia="Calibri" w:hAnsi="Calibri" w:cs="Times New Roman"/>
      <w:kern w:val="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locked/>
    <w:rsid w:val="00C03DF7"/>
    <w:rPr>
      <w:rFonts w:ascii="Cambria" w:hAnsi="Cambria"/>
      <w:lang w:val="x-none" w:bidi="en-US"/>
    </w:rPr>
  </w:style>
  <w:style w:type="table" w:customStyle="1" w:styleId="TableNormal">
    <w:name w:val="Table Normal"/>
    <w:uiPriority w:val="2"/>
    <w:semiHidden/>
    <w:unhideWhenUsed/>
    <w:qFormat/>
    <w:rsid w:val="00C03DF7"/>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Subttulo1">
    <w:name w:val="Subtítulo1"/>
    <w:basedOn w:val="Normal"/>
    <w:next w:val="Normal"/>
    <w:uiPriority w:val="11"/>
    <w:qFormat/>
    <w:rsid w:val="00C03DF7"/>
    <w:pPr>
      <w:numPr>
        <w:ilvl w:val="1"/>
      </w:numPr>
      <w:autoSpaceDE/>
      <w:autoSpaceDN/>
    </w:pPr>
    <w:rPr>
      <w:rFonts w:ascii="Times New Roman" w:hAnsi="Times New Roman" w:cs="Times New Roman"/>
      <w:color w:val="595959"/>
      <w:spacing w:val="15"/>
      <w:sz w:val="28"/>
      <w:szCs w:val="28"/>
      <w:lang w:val="es-ES"/>
    </w:rPr>
  </w:style>
  <w:style w:type="character" w:customStyle="1" w:styleId="SubttuloCar">
    <w:name w:val="Subtítulo Car"/>
    <w:basedOn w:val="Fuentedeprrafopredeter"/>
    <w:link w:val="Subttulo"/>
    <w:uiPriority w:val="11"/>
    <w:rsid w:val="00C03DF7"/>
    <w:rPr>
      <w:rFonts w:ascii="Times New Roman" w:eastAsia="Times New Roman" w:hAnsi="Times New Roman" w:cs="Times New Roman"/>
      <w:color w:val="595959"/>
      <w:spacing w:val="15"/>
      <w:sz w:val="28"/>
      <w:szCs w:val="28"/>
      <w:lang w:val="es-ES" w:eastAsia="es-ES"/>
    </w:rPr>
  </w:style>
  <w:style w:type="paragraph" w:customStyle="1" w:styleId="Cita1">
    <w:name w:val="Cita1"/>
    <w:basedOn w:val="Normal"/>
    <w:next w:val="Normal"/>
    <w:uiPriority w:val="29"/>
    <w:qFormat/>
    <w:rsid w:val="00C03DF7"/>
    <w:pPr>
      <w:autoSpaceDE/>
      <w:autoSpaceDN/>
      <w:spacing w:before="160"/>
      <w:jc w:val="center"/>
    </w:pPr>
    <w:rPr>
      <w:rFonts w:ascii="Times New Roman" w:hAnsi="Times New Roman" w:cs="Times New Roman"/>
      <w:i/>
      <w:iCs/>
      <w:color w:val="404040"/>
      <w:sz w:val="24"/>
      <w:szCs w:val="24"/>
      <w:lang w:val="es-ES"/>
    </w:rPr>
  </w:style>
  <w:style w:type="character" w:customStyle="1" w:styleId="CitaCar">
    <w:name w:val="Cita Car"/>
    <w:basedOn w:val="Fuentedeprrafopredeter"/>
    <w:link w:val="Cita"/>
    <w:uiPriority w:val="29"/>
    <w:rsid w:val="00C03DF7"/>
    <w:rPr>
      <w:rFonts w:ascii="Times New Roman" w:eastAsia="Times New Roman" w:hAnsi="Times New Roman" w:cs="Times New Roman"/>
      <w:i/>
      <w:iCs/>
      <w:color w:val="404040"/>
      <w:sz w:val="24"/>
      <w:szCs w:val="24"/>
      <w:lang w:val="es-ES" w:eastAsia="es-ES"/>
    </w:rPr>
  </w:style>
  <w:style w:type="character" w:customStyle="1" w:styleId="nfasisintenso1">
    <w:name w:val="Énfasis intenso1"/>
    <w:basedOn w:val="Fuentedeprrafopredeter"/>
    <w:uiPriority w:val="21"/>
    <w:qFormat/>
    <w:rsid w:val="00C03DF7"/>
    <w:rPr>
      <w:i/>
      <w:iCs/>
      <w:color w:val="2E74B5"/>
    </w:rPr>
  </w:style>
  <w:style w:type="paragraph" w:customStyle="1" w:styleId="Citadestacada1">
    <w:name w:val="Cita destacada1"/>
    <w:basedOn w:val="Normal"/>
    <w:next w:val="Normal"/>
    <w:uiPriority w:val="30"/>
    <w:qFormat/>
    <w:rsid w:val="00C03DF7"/>
    <w:pPr>
      <w:pBdr>
        <w:top w:val="single" w:sz="4" w:space="10" w:color="2E74B5"/>
        <w:bottom w:val="single" w:sz="4" w:space="10" w:color="2E74B5"/>
      </w:pBdr>
      <w:autoSpaceDE/>
      <w:autoSpaceDN/>
      <w:spacing w:before="360" w:after="360"/>
      <w:ind w:left="864" w:right="864"/>
      <w:jc w:val="center"/>
    </w:pPr>
    <w:rPr>
      <w:rFonts w:ascii="Times New Roman" w:hAnsi="Times New Roman" w:cs="Times New Roman"/>
      <w:i/>
      <w:iCs/>
      <w:color w:val="2E74B5"/>
      <w:sz w:val="24"/>
      <w:szCs w:val="24"/>
      <w:lang w:val="es-ES"/>
    </w:rPr>
  </w:style>
  <w:style w:type="character" w:customStyle="1" w:styleId="CitadestacadaCar">
    <w:name w:val="Cita destacada Car"/>
    <w:basedOn w:val="Fuentedeprrafopredeter"/>
    <w:link w:val="Citadestacada"/>
    <w:uiPriority w:val="30"/>
    <w:rsid w:val="00C03DF7"/>
    <w:rPr>
      <w:rFonts w:ascii="Times New Roman" w:eastAsia="Times New Roman" w:hAnsi="Times New Roman" w:cs="Times New Roman"/>
      <w:i/>
      <w:iCs/>
      <w:color w:val="2E74B5"/>
      <w:sz w:val="24"/>
      <w:szCs w:val="24"/>
      <w:lang w:val="es-ES" w:eastAsia="es-ES"/>
    </w:rPr>
  </w:style>
  <w:style w:type="character" w:customStyle="1" w:styleId="Referenciaintensa1">
    <w:name w:val="Referencia intensa1"/>
    <w:basedOn w:val="Fuentedeprrafopredeter"/>
    <w:uiPriority w:val="32"/>
    <w:qFormat/>
    <w:rsid w:val="00C03DF7"/>
    <w:rPr>
      <w:b/>
      <w:bCs/>
      <w:smallCaps/>
      <w:color w:val="2E74B5"/>
      <w:spacing w:val="5"/>
    </w:rPr>
  </w:style>
  <w:style w:type="paragraph" w:customStyle="1" w:styleId="msonormal0">
    <w:name w:val="msonormal"/>
    <w:basedOn w:val="Normal"/>
    <w:rsid w:val="00C03DF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1">
    <w:name w:val="Título 3 Car1"/>
    <w:basedOn w:val="Fuentedeprrafopredeter"/>
    <w:uiPriority w:val="9"/>
    <w:semiHidden/>
    <w:rsid w:val="00C03DF7"/>
    <w:rPr>
      <w:rFonts w:asciiTheme="majorHAnsi" w:eastAsiaTheme="majorEastAsia" w:hAnsiTheme="majorHAnsi" w:cstheme="majorBidi"/>
      <w:color w:val="1F3763" w:themeColor="accent1" w:themeShade="7F"/>
      <w:kern w:val="0"/>
      <w:sz w:val="24"/>
      <w:szCs w:val="24"/>
      <w:lang w:val="es-ES_tradnl" w:eastAsia="es-ES"/>
    </w:rPr>
  </w:style>
  <w:style w:type="character" w:customStyle="1" w:styleId="Ttulo4Car1">
    <w:name w:val="Título 4 Car1"/>
    <w:basedOn w:val="Fuentedeprrafopredeter"/>
    <w:uiPriority w:val="9"/>
    <w:semiHidden/>
    <w:rsid w:val="00C03DF7"/>
    <w:rPr>
      <w:rFonts w:asciiTheme="majorHAnsi" w:eastAsiaTheme="majorEastAsia" w:hAnsiTheme="majorHAnsi" w:cstheme="majorBidi"/>
      <w:i/>
      <w:iCs/>
      <w:color w:val="2F5496" w:themeColor="accent1" w:themeShade="BF"/>
      <w:kern w:val="0"/>
      <w:sz w:val="20"/>
      <w:szCs w:val="20"/>
      <w:lang w:val="es-ES_tradnl" w:eastAsia="es-ES"/>
    </w:rPr>
  </w:style>
  <w:style w:type="character" w:styleId="Hipervnculovisitado">
    <w:name w:val="FollowedHyperlink"/>
    <w:basedOn w:val="Fuentedeprrafopredeter"/>
    <w:uiPriority w:val="99"/>
    <w:semiHidden/>
    <w:unhideWhenUsed/>
    <w:rsid w:val="00C03DF7"/>
    <w:rPr>
      <w:color w:val="954F72" w:themeColor="followedHyperlink"/>
      <w:u w:val="single"/>
    </w:rPr>
  </w:style>
  <w:style w:type="character" w:customStyle="1" w:styleId="Ttulo5Car1">
    <w:name w:val="Título 5 Car1"/>
    <w:basedOn w:val="Fuentedeprrafopredeter"/>
    <w:uiPriority w:val="9"/>
    <w:semiHidden/>
    <w:rsid w:val="00C03DF7"/>
    <w:rPr>
      <w:rFonts w:asciiTheme="majorHAnsi" w:eastAsiaTheme="majorEastAsia" w:hAnsiTheme="majorHAnsi" w:cstheme="majorBidi"/>
      <w:color w:val="2F5496" w:themeColor="accent1" w:themeShade="BF"/>
      <w:kern w:val="0"/>
      <w:sz w:val="20"/>
      <w:szCs w:val="20"/>
      <w:lang w:val="es-ES_tradnl" w:eastAsia="es-ES"/>
    </w:rPr>
  </w:style>
  <w:style w:type="character" w:customStyle="1" w:styleId="Ttulo6Car1">
    <w:name w:val="Título 6 Car1"/>
    <w:basedOn w:val="Fuentedeprrafopredeter"/>
    <w:uiPriority w:val="9"/>
    <w:semiHidden/>
    <w:rsid w:val="00C03DF7"/>
    <w:rPr>
      <w:rFonts w:asciiTheme="majorHAnsi" w:eastAsiaTheme="majorEastAsia" w:hAnsiTheme="majorHAnsi" w:cstheme="majorBidi"/>
      <w:color w:val="1F3763" w:themeColor="accent1" w:themeShade="7F"/>
      <w:kern w:val="0"/>
      <w:sz w:val="20"/>
      <w:szCs w:val="20"/>
      <w:lang w:val="es-ES_tradnl" w:eastAsia="es-ES"/>
    </w:rPr>
  </w:style>
  <w:style w:type="character" w:customStyle="1" w:styleId="Ttulo7Car1">
    <w:name w:val="Título 7 Car1"/>
    <w:basedOn w:val="Fuentedeprrafopredeter"/>
    <w:uiPriority w:val="9"/>
    <w:semiHidden/>
    <w:rsid w:val="00C03DF7"/>
    <w:rPr>
      <w:rFonts w:asciiTheme="majorHAnsi" w:eastAsiaTheme="majorEastAsia" w:hAnsiTheme="majorHAnsi" w:cstheme="majorBidi"/>
      <w:i/>
      <w:iCs/>
      <w:color w:val="1F3763" w:themeColor="accent1" w:themeShade="7F"/>
      <w:kern w:val="0"/>
      <w:sz w:val="20"/>
      <w:szCs w:val="20"/>
      <w:lang w:val="es-ES_tradnl" w:eastAsia="es-ES"/>
    </w:rPr>
  </w:style>
  <w:style w:type="character" w:customStyle="1" w:styleId="Ttulo8Car1">
    <w:name w:val="Título 8 Car1"/>
    <w:basedOn w:val="Fuentedeprrafopredeter"/>
    <w:uiPriority w:val="9"/>
    <w:semiHidden/>
    <w:rsid w:val="00C03DF7"/>
    <w:rPr>
      <w:rFonts w:asciiTheme="majorHAnsi" w:eastAsiaTheme="majorEastAsia" w:hAnsiTheme="majorHAnsi" w:cstheme="majorBidi"/>
      <w:color w:val="272727" w:themeColor="text1" w:themeTint="D8"/>
      <w:kern w:val="0"/>
      <w:sz w:val="21"/>
      <w:szCs w:val="21"/>
      <w:lang w:val="es-ES_tradnl" w:eastAsia="es-ES"/>
    </w:rPr>
  </w:style>
  <w:style w:type="character" w:customStyle="1" w:styleId="Ttulo9Car1">
    <w:name w:val="Título 9 Car1"/>
    <w:basedOn w:val="Fuentedeprrafopredeter"/>
    <w:uiPriority w:val="9"/>
    <w:semiHidden/>
    <w:rsid w:val="00C03DF7"/>
    <w:rPr>
      <w:rFonts w:asciiTheme="majorHAnsi" w:eastAsiaTheme="majorEastAsia" w:hAnsiTheme="majorHAnsi" w:cstheme="majorBidi"/>
      <w:i/>
      <w:iCs/>
      <w:color w:val="272727" w:themeColor="text1" w:themeTint="D8"/>
      <w:kern w:val="0"/>
      <w:sz w:val="21"/>
      <w:szCs w:val="21"/>
      <w:lang w:val="es-ES_tradnl" w:eastAsia="es-ES"/>
    </w:rPr>
  </w:style>
  <w:style w:type="paragraph" w:styleId="Subttulo">
    <w:name w:val="Subtitle"/>
    <w:basedOn w:val="Normal"/>
    <w:next w:val="Normal"/>
    <w:link w:val="SubttuloCar"/>
    <w:uiPriority w:val="11"/>
    <w:qFormat/>
    <w:rsid w:val="00C03DF7"/>
    <w:pPr>
      <w:numPr>
        <w:ilvl w:val="1"/>
      </w:numPr>
      <w:spacing w:after="160"/>
    </w:pPr>
    <w:rPr>
      <w:rFonts w:ascii="Times New Roman" w:hAnsi="Times New Roman" w:cs="Times New Roman"/>
      <w:color w:val="595959"/>
      <w:spacing w:val="15"/>
      <w:kern w:val="2"/>
      <w:sz w:val="28"/>
      <w:szCs w:val="28"/>
      <w:lang w:val="es-ES"/>
    </w:rPr>
  </w:style>
  <w:style w:type="character" w:customStyle="1" w:styleId="SubttuloCar1">
    <w:name w:val="Subtítulo Car1"/>
    <w:basedOn w:val="Fuentedeprrafopredeter"/>
    <w:uiPriority w:val="11"/>
    <w:rsid w:val="00C03DF7"/>
    <w:rPr>
      <w:rFonts w:eastAsiaTheme="minorEastAsia"/>
      <w:color w:val="5A5A5A" w:themeColor="text1" w:themeTint="A5"/>
      <w:spacing w:val="15"/>
      <w:kern w:val="0"/>
      <w:lang w:val="es-ES_tradnl" w:eastAsia="es-ES"/>
    </w:rPr>
  </w:style>
  <w:style w:type="paragraph" w:styleId="Cita">
    <w:name w:val="Quote"/>
    <w:basedOn w:val="Normal"/>
    <w:next w:val="Normal"/>
    <w:link w:val="CitaCar"/>
    <w:uiPriority w:val="29"/>
    <w:qFormat/>
    <w:rsid w:val="00C03DF7"/>
    <w:pPr>
      <w:spacing w:before="200" w:after="160"/>
      <w:ind w:left="864" w:right="864"/>
      <w:jc w:val="center"/>
    </w:pPr>
    <w:rPr>
      <w:rFonts w:ascii="Times New Roman" w:hAnsi="Times New Roman" w:cs="Times New Roman"/>
      <w:i/>
      <w:iCs/>
      <w:color w:val="404040"/>
      <w:kern w:val="2"/>
      <w:sz w:val="24"/>
      <w:szCs w:val="24"/>
      <w:lang w:val="es-ES"/>
    </w:rPr>
  </w:style>
  <w:style w:type="character" w:customStyle="1" w:styleId="CitaCar1">
    <w:name w:val="Cita Car1"/>
    <w:basedOn w:val="Fuentedeprrafopredeter"/>
    <w:uiPriority w:val="29"/>
    <w:rsid w:val="00C03DF7"/>
    <w:rPr>
      <w:rFonts w:ascii="Arial" w:eastAsia="Times New Roman" w:hAnsi="Arial" w:cs="Arial"/>
      <w:i/>
      <w:iCs/>
      <w:color w:val="404040" w:themeColor="text1" w:themeTint="BF"/>
      <w:kern w:val="0"/>
      <w:sz w:val="20"/>
      <w:szCs w:val="20"/>
      <w:lang w:val="es-ES_tradnl" w:eastAsia="es-ES"/>
    </w:rPr>
  </w:style>
  <w:style w:type="character" w:styleId="nfasisintenso">
    <w:name w:val="Intense Emphasis"/>
    <w:basedOn w:val="Fuentedeprrafopredeter"/>
    <w:uiPriority w:val="21"/>
    <w:qFormat/>
    <w:rsid w:val="00C03DF7"/>
    <w:rPr>
      <w:i/>
      <w:iCs/>
      <w:color w:val="4472C4" w:themeColor="accent1"/>
    </w:rPr>
  </w:style>
  <w:style w:type="paragraph" w:styleId="Citadestacada">
    <w:name w:val="Intense Quote"/>
    <w:basedOn w:val="Normal"/>
    <w:next w:val="Normal"/>
    <w:link w:val="CitadestacadaCar"/>
    <w:uiPriority w:val="30"/>
    <w:qFormat/>
    <w:rsid w:val="00C03DF7"/>
    <w:pPr>
      <w:pBdr>
        <w:top w:val="single" w:sz="4" w:space="10" w:color="4472C4" w:themeColor="accent1"/>
        <w:bottom w:val="single" w:sz="4" w:space="10" w:color="4472C4" w:themeColor="accent1"/>
      </w:pBdr>
      <w:spacing w:before="360" w:after="360"/>
      <w:ind w:left="864" w:right="864"/>
      <w:jc w:val="center"/>
    </w:pPr>
    <w:rPr>
      <w:rFonts w:ascii="Times New Roman" w:hAnsi="Times New Roman" w:cs="Times New Roman"/>
      <w:i/>
      <w:iCs/>
      <w:color w:val="2E74B5"/>
      <w:kern w:val="2"/>
      <w:sz w:val="24"/>
      <w:szCs w:val="24"/>
      <w:lang w:val="es-ES"/>
    </w:rPr>
  </w:style>
  <w:style w:type="character" w:customStyle="1" w:styleId="CitadestacadaCar1">
    <w:name w:val="Cita destacada Car1"/>
    <w:basedOn w:val="Fuentedeprrafopredeter"/>
    <w:uiPriority w:val="30"/>
    <w:rsid w:val="00C03DF7"/>
    <w:rPr>
      <w:rFonts w:ascii="Arial" w:eastAsia="Times New Roman" w:hAnsi="Arial" w:cs="Arial"/>
      <w:i/>
      <w:iCs/>
      <w:color w:val="4472C4" w:themeColor="accent1"/>
      <w:kern w:val="0"/>
      <w:sz w:val="20"/>
      <w:szCs w:val="20"/>
      <w:lang w:val="es-ES_tradnl" w:eastAsia="es-ES"/>
    </w:rPr>
  </w:style>
  <w:style w:type="character" w:styleId="Referenciaintensa">
    <w:name w:val="Intense Reference"/>
    <w:basedOn w:val="Fuentedeprrafopredeter"/>
    <w:uiPriority w:val="32"/>
    <w:qFormat/>
    <w:rsid w:val="00C03DF7"/>
    <w:rPr>
      <w:b/>
      <w:bCs/>
      <w:smallCaps/>
      <w:color w:val="4472C4" w:themeColor="accent1"/>
      <w:spacing w:val="5"/>
    </w:rPr>
  </w:style>
  <w:style w:type="table" w:customStyle="1" w:styleId="TableGrid2">
    <w:name w:val="TableGrid2"/>
    <w:rsid w:val="00087241"/>
    <w:pPr>
      <w:spacing w:after="0" w:line="240" w:lineRule="auto"/>
    </w:pPr>
    <w:rPr>
      <w:rFonts w:eastAsia="Times New Roman"/>
      <w:kern w:val="0"/>
      <w:lang w:eastAsia="es-CO"/>
    </w:rPr>
    <w:tblPr>
      <w:tblCellMar>
        <w:top w:w="0" w:type="dxa"/>
        <w:left w:w="0" w:type="dxa"/>
        <w:bottom w:w="0" w:type="dxa"/>
        <w:right w:w="0" w:type="dxa"/>
      </w:tblCellMar>
    </w:tblPr>
  </w:style>
  <w:style w:type="table" w:customStyle="1" w:styleId="TableNormal1">
    <w:name w:val="Table Normal1"/>
    <w:uiPriority w:val="2"/>
    <w:semiHidden/>
    <w:unhideWhenUsed/>
    <w:qFormat/>
    <w:rsid w:val="001E3FC9"/>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0EE46-D4AD-48C0-B97C-61EFBAE41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8</Pages>
  <Words>3007</Words>
  <Characters>16542</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143</cp:revision>
  <dcterms:created xsi:type="dcterms:W3CDTF">2024-02-27T16:24:00Z</dcterms:created>
  <dcterms:modified xsi:type="dcterms:W3CDTF">2026-10-22T00:35:00Z</dcterms:modified>
</cp:coreProperties>
</file>