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C6E3B77" w14:textId="77777777" w:rsidR="001E3550" w:rsidRPr="00276D5E" w:rsidRDefault="001E3550" w:rsidP="001E3550">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3BEC1215" w14:textId="77777777" w:rsidR="001E3550" w:rsidRDefault="001E3550" w:rsidP="001E3550">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A7E7EE7" w14:textId="77777777" w:rsidR="001E3550" w:rsidRPr="00276D5E" w:rsidRDefault="001E3550" w:rsidP="001E3550">
      <w:pPr>
        <w:jc w:val="center"/>
        <w:rPr>
          <w:rFonts w:ascii="Verdana" w:hAnsi="Verdana"/>
          <w:b/>
          <w:bCs/>
          <w:color w:val="4E4D4D" w:themeColor="background2"/>
          <w:sz w:val="16"/>
          <w:szCs w:val="16"/>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2F79A042" w14:textId="77777777" w:rsidR="00461B06" w:rsidRPr="00276D5E" w:rsidRDefault="00461B06" w:rsidP="00461B06">
      <w:pPr>
        <w:pStyle w:val="Prrafodelista"/>
        <w:ind w:left="426"/>
        <w:jc w:val="both"/>
        <w:rPr>
          <w:rFonts w:ascii="Verdana" w:hAnsi="Verdana" w:cs="Arial"/>
          <w:sz w:val="22"/>
          <w:lang w:val="es-419"/>
        </w:rPr>
      </w:pPr>
      <w:r w:rsidRPr="00276D5E">
        <w:rPr>
          <w:rFonts w:ascii="Verdana" w:hAnsi="Verdana" w:cs="Arial"/>
          <w:sz w:val="22"/>
          <w:highlight w:val="lightGray"/>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276D5E">
        <w:rPr>
          <w:rFonts w:ascii="Verdana" w:hAnsi="Verdana" w:cs="Arial"/>
          <w:sz w:val="22"/>
          <w:lang w:val="es-419"/>
        </w:rPr>
        <w:t> </w:t>
      </w:r>
    </w:p>
    <w:p w14:paraId="3901EFD7" w14:textId="44A8812A" w:rsidR="00461B06" w:rsidRPr="00276D5E" w:rsidRDefault="00461B06" w:rsidP="00211249">
      <w:pPr>
        <w:pStyle w:val="Prrafodelista"/>
        <w:rPr>
          <w:rFonts w:ascii="Verdana" w:hAnsi="Verdana"/>
          <w:sz w:val="28"/>
          <w:szCs w:val="24"/>
          <w:lang w:val="es-CO"/>
        </w:rPr>
      </w:pPr>
      <w:r w:rsidRPr="00276D5E">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lastRenderedPageBreak/>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07EFE1EB" w14:textId="706D04E0" w:rsidR="00BB0FB5" w:rsidRPr="00276D5E" w:rsidRDefault="00BB0FB5" w:rsidP="00BB0FB5">
      <w:pPr>
        <w:jc w:val="both"/>
        <w:rPr>
          <w:rFonts w:ascii="Verdana" w:hAnsi="Verdana" w:cs="Arial"/>
          <w:sz w:val="22"/>
          <w:highlight w:val="lightGray"/>
          <w:lang w:val="es-419"/>
        </w:rPr>
      </w:pPr>
      <w:r w:rsidRPr="00276D5E">
        <w:rPr>
          <w:rFonts w:ascii="Verdana" w:hAnsi="Verdana" w:cs="Arial"/>
          <w:sz w:val="22"/>
          <w:highlight w:val="lightGray"/>
          <w:lang w:val="es-419"/>
        </w:rPr>
        <w:t xml:space="preserve">[En el evento que el Proceso de Contratación se adelante por lotes o segmentos, los proponentes deberán acreditar los indicadores de capacidad financiera y organizacional para el rango de presupuesto en SMMLV que corresponda, </w:t>
      </w:r>
      <w:r w:rsidR="00F56CCF" w:rsidRPr="00276D5E">
        <w:rPr>
          <w:rFonts w:ascii="Verdana" w:hAnsi="Verdana" w:cs="Arial"/>
          <w:sz w:val="22"/>
          <w:highlight w:val="lightGray"/>
          <w:lang w:val="es-419"/>
        </w:rPr>
        <w:t>según el presupuesto del lote o segmento al que se presente, o su sumatoria, si se presenta a varios lotes o segmentos.</w:t>
      </w:r>
      <w:r w:rsidRPr="00276D5E">
        <w:rPr>
          <w:rFonts w:ascii="Verdana" w:hAnsi="Verdana" w:cs="Arial"/>
          <w:sz w:val="22"/>
          <w:highlight w:val="lightGray"/>
          <w:lang w:val="es-419"/>
        </w:rPr>
        <w:t>] </w:t>
      </w: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80D47" w14:textId="77777777" w:rsidR="00285178" w:rsidRDefault="00285178" w:rsidP="004F2C35">
      <w:r>
        <w:separator/>
      </w:r>
    </w:p>
  </w:endnote>
  <w:endnote w:type="continuationSeparator" w:id="0">
    <w:p w14:paraId="7DD53121" w14:textId="77777777" w:rsidR="00285178" w:rsidRDefault="00285178" w:rsidP="004F2C35">
      <w:r>
        <w:continuationSeparator/>
      </w:r>
    </w:p>
  </w:endnote>
  <w:endnote w:type="continuationNotice" w:id="1">
    <w:p w14:paraId="58B427F7" w14:textId="77777777" w:rsidR="00285178" w:rsidRDefault="002851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AD58F" w14:textId="77777777" w:rsidR="00285178" w:rsidRDefault="00285178" w:rsidP="004F2C35">
      <w:r>
        <w:separator/>
      </w:r>
    </w:p>
  </w:footnote>
  <w:footnote w:type="continuationSeparator" w:id="0">
    <w:p w14:paraId="37AA87B8" w14:textId="77777777" w:rsidR="00285178" w:rsidRDefault="00285178" w:rsidP="004F2C35">
      <w:r>
        <w:continuationSeparator/>
      </w:r>
    </w:p>
  </w:footnote>
  <w:footnote w:type="continuationNotice" w:id="1">
    <w:p w14:paraId="4D7E59F6" w14:textId="77777777" w:rsidR="00285178" w:rsidRDefault="002851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1E3550" w14:paraId="7A9BF4D6" w14:textId="77777777" w:rsidTr="00E70CCA">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F4ABE84" w14:textId="77777777" w:rsidR="001E3550" w:rsidRPr="001E3550" w:rsidRDefault="001E3550" w:rsidP="001E3550">
          <w:pPr>
            <w:tabs>
              <w:tab w:val="center" w:pos="4419"/>
              <w:tab w:val="right" w:pos="8838"/>
            </w:tabs>
            <w:jc w:val="center"/>
            <w:rPr>
              <w:rFonts w:ascii="Arial" w:hAnsi="Arial" w:cs="Arial"/>
              <w:b/>
              <w:sz w:val="16"/>
              <w:szCs w:val="16"/>
            </w:rPr>
          </w:pPr>
          <w:r w:rsidRPr="001E3550">
            <w:rPr>
              <w:rFonts w:ascii="Arial" w:hAnsi="Arial" w:cs="Arial"/>
              <w:b/>
              <w:sz w:val="16"/>
              <w:szCs w:val="16"/>
            </w:rPr>
            <w:t>MATRIZ 2 – INDICADORES FINANCIEROS Y ORGANIZACIONALES</w:t>
          </w:r>
        </w:p>
        <w:p w14:paraId="44909B20" w14:textId="3A1E4AC3" w:rsidR="001E3550" w:rsidRPr="00C04622" w:rsidRDefault="001E3550" w:rsidP="001E3550">
          <w:pPr>
            <w:tabs>
              <w:tab w:val="center" w:pos="4419"/>
              <w:tab w:val="right" w:pos="8838"/>
            </w:tabs>
            <w:jc w:val="center"/>
            <w:rPr>
              <w:rFonts w:ascii="Arial" w:hAnsi="Arial" w:cs="Arial"/>
              <w:b/>
              <w:sz w:val="16"/>
              <w:szCs w:val="16"/>
            </w:rPr>
          </w:pPr>
          <w:r w:rsidRPr="001E3550">
            <w:rPr>
              <w:rFonts w:ascii="Arial" w:hAnsi="Arial" w:cs="Arial"/>
              <w:b/>
              <w:sz w:val="16"/>
              <w:szCs w:val="16"/>
            </w:rPr>
            <w:t>LICITACIÓN DE OBRA PÚBLICA DE INFRAESTRUCTURA SOCIAL</w:t>
          </w:r>
        </w:p>
      </w:tc>
    </w:tr>
    <w:tr w:rsidR="001E3550" w14:paraId="347249E9" w14:textId="77777777" w:rsidTr="00E70CCA">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0CAA41" w14:textId="77777777" w:rsidR="001E3550" w:rsidRPr="00B20B29" w:rsidRDefault="001E3550" w:rsidP="001E3550">
          <w:pPr>
            <w:spacing w:after="4" w:line="247" w:lineRule="auto"/>
            <w:ind w:left="10" w:hanging="10"/>
            <w:rPr>
              <w:rFonts w:ascii="Arial" w:eastAsia="Arial" w:hAnsi="Arial" w:cs="Arial"/>
              <w:b/>
              <w:sz w:val="16"/>
              <w:szCs w:val="16"/>
            </w:rPr>
          </w:pPr>
          <w:r w:rsidRPr="00B20B29">
            <w:rPr>
              <w:rFonts w:ascii="Arial" w:eastAsia="Arial" w:hAnsi="Arial" w:cs="Arial"/>
              <w:b/>
              <w:sz w:val="16"/>
              <w:szCs w:val="16"/>
            </w:rPr>
            <w:t>Versión No.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CEC6AD7" w14:textId="77777777" w:rsidR="001E3550" w:rsidRPr="00893909" w:rsidRDefault="001E3550" w:rsidP="001E3550">
          <w:pPr>
            <w:spacing w:after="4" w:line="247" w:lineRule="auto"/>
            <w:ind w:left="10" w:hanging="10"/>
            <w:rPr>
              <w:rFonts w:ascii="Arial" w:hAnsi="Arial" w:cs="Arial"/>
              <w:sz w:val="16"/>
              <w:szCs w:val="16"/>
            </w:rPr>
          </w:pPr>
          <w:r>
            <w:rPr>
              <w:rFonts w:ascii="Arial" w:hAnsi="Arial" w:cs="Arial"/>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4CB6ACF" w14:textId="77777777" w:rsidR="001E3550" w:rsidRPr="00C04622" w:rsidRDefault="001E3550" w:rsidP="001E3550">
          <w:pPr>
            <w:spacing w:after="4" w:line="247" w:lineRule="auto"/>
            <w:ind w:left="10" w:hanging="10"/>
            <w:jc w:val="center"/>
            <w:rPr>
              <w:rFonts w:ascii="Arial" w:eastAsia="Arial" w:hAnsi="Arial" w:cs="Arial"/>
              <w:b/>
              <w:sz w:val="16"/>
              <w:szCs w:val="16"/>
            </w:rPr>
          </w:pPr>
          <w:r w:rsidRPr="00C04622">
            <w:rPr>
              <w:rFonts w:ascii="Arial" w:eastAsia="Arial" w:hAnsi="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7ACD6395" w14:textId="77777777" w:rsidR="001E3550" w:rsidRPr="00C04622" w:rsidRDefault="001E3550" w:rsidP="001E3550">
          <w:pPr>
            <w:spacing w:after="4" w:line="247" w:lineRule="auto"/>
            <w:ind w:left="10" w:hanging="10"/>
            <w:rPr>
              <w:rFonts w:ascii="Arial" w:eastAsia="Arial" w:hAnsi="Arial" w:cs="Arial"/>
              <w:sz w:val="16"/>
              <w:szCs w:val="16"/>
            </w:rPr>
          </w:pPr>
          <w:r w:rsidRPr="00C04622">
            <w:rPr>
              <w:rFonts w:ascii="Arial" w:eastAsia="Arial" w:hAnsi="Arial" w:cs="Arial"/>
              <w:sz w:val="16"/>
              <w:szCs w:val="16"/>
            </w:rPr>
            <w:fldChar w:fldCharType="begin"/>
          </w:r>
          <w:r w:rsidRPr="00C04622">
            <w:rPr>
              <w:rFonts w:ascii="Arial" w:eastAsia="Arial" w:hAnsi="Arial" w:cs="Arial"/>
              <w:sz w:val="16"/>
              <w:szCs w:val="16"/>
            </w:rPr>
            <w:instrText xml:space="preserve"> PAGE </w:instrText>
          </w:r>
          <w:r w:rsidRPr="00C04622">
            <w:rPr>
              <w:rFonts w:ascii="Arial" w:eastAsia="Arial" w:hAnsi="Arial" w:cs="Arial"/>
              <w:sz w:val="16"/>
              <w:szCs w:val="16"/>
            </w:rPr>
            <w:fldChar w:fldCharType="separate"/>
          </w:r>
          <w:r w:rsidRPr="00C04622">
            <w:rPr>
              <w:rFonts w:ascii="Arial" w:eastAsia="Arial" w:hAnsi="Arial" w:cs="Arial"/>
              <w:sz w:val="16"/>
              <w:szCs w:val="16"/>
            </w:rPr>
            <w:t>20</w:t>
          </w:r>
          <w:r w:rsidRPr="00C04622">
            <w:rPr>
              <w:rFonts w:ascii="Arial" w:eastAsia="Arial" w:hAnsi="Arial" w:cs="Arial"/>
              <w:sz w:val="16"/>
              <w:szCs w:val="16"/>
            </w:rPr>
            <w:fldChar w:fldCharType="end"/>
          </w:r>
          <w:r w:rsidRPr="00C04622">
            <w:rPr>
              <w:rFonts w:ascii="Arial" w:eastAsia="Arial" w:hAnsi="Arial" w:cs="Arial"/>
              <w:sz w:val="16"/>
              <w:szCs w:val="16"/>
            </w:rPr>
            <w:t xml:space="preserve"> de </w:t>
          </w:r>
          <w:r w:rsidRPr="00C04622">
            <w:rPr>
              <w:rFonts w:ascii="Arial" w:eastAsia="Arial" w:hAnsi="Arial" w:cs="Arial"/>
              <w:sz w:val="16"/>
              <w:szCs w:val="16"/>
            </w:rPr>
            <w:fldChar w:fldCharType="begin"/>
          </w:r>
          <w:r w:rsidRPr="00C04622">
            <w:rPr>
              <w:rFonts w:ascii="Arial" w:eastAsia="Arial" w:hAnsi="Arial" w:cs="Arial"/>
              <w:sz w:val="16"/>
              <w:szCs w:val="16"/>
            </w:rPr>
            <w:instrText xml:space="preserve"> NUMPAGES </w:instrText>
          </w:r>
          <w:r w:rsidRPr="00C04622">
            <w:rPr>
              <w:rFonts w:ascii="Arial" w:eastAsia="Arial" w:hAnsi="Arial" w:cs="Arial"/>
              <w:sz w:val="16"/>
              <w:szCs w:val="16"/>
            </w:rPr>
            <w:fldChar w:fldCharType="separate"/>
          </w:r>
          <w:r w:rsidRPr="00C04622">
            <w:rPr>
              <w:rFonts w:ascii="Arial" w:eastAsia="Arial" w:hAnsi="Arial" w:cs="Arial"/>
              <w:sz w:val="16"/>
              <w:szCs w:val="16"/>
            </w:rPr>
            <w:t>20</w:t>
          </w:r>
          <w:r w:rsidRPr="00C04622">
            <w:rPr>
              <w:rFonts w:ascii="Arial" w:eastAsia="Arial" w:hAnsi="Arial" w:cs="Arial"/>
              <w:sz w:val="16"/>
              <w:szCs w:val="16"/>
            </w:rPr>
            <w:fldChar w:fldCharType="end"/>
          </w:r>
        </w:p>
      </w:tc>
    </w:tr>
  </w:tbl>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E3550"/>
    <w:rsid w:val="001F14A3"/>
    <w:rsid w:val="001F22D4"/>
    <w:rsid w:val="001F7199"/>
    <w:rsid w:val="002017B6"/>
    <w:rsid w:val="00211249"/>
    <w:rsid w:val="00246869"/>
    <w:rsid w:val="002535A9"/>
    <w:rsid w:val="0026345D"/>
    <w:rsid w:val="00274E7E"/>
    <w:rsid w:val="00276D5E"/>
    <w:rsid w:val="00285178"/>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5804"/>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645</Words>
  <Characters>3681</Characters>
  <Application>Microsoft Office Word</Application>
  <DocSecurity>0</DocSecurity>
  <Lines>30</Lines>
  <Paragraphs>8</Paragraphs>
  <ScaleCrop>false</ScaleCrop>
  <Company/>
  <LinksUpToDate>false</LinksUpToDate>
  <CharactersWithSpaces>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Alejandra Ramirez</cp:lastModifiedBy>
  <cp:revision>45</cp:revision>
  <cp:lastPrinted>2022-06-28T22:57:00Z</cp:lastPrinted>
  <dcterms:created xsi:type="dcterms:W3CDTF">2022-08-03T20:58:00Z</dcterms:created>
  <dcterms:modified xsi:type="dcterms:W3CDTF">2026-09-17T14:31:00Z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