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30109" w14:textId="77777777" w:rsidR="009D30F8" w:rsidRDefault="009D30F8" w:rsidP="009D30F8">
      <w:pPr>
        <w:jc w:val="both"/>
        <w:rPr>
          <w:rFonts w:ascii="Arial" w:hAnsi="Arial" w:cs="Arial"/>
          <w:b/>
          <w:bCs/>
          <w:sz w:val="20"/>
          <w:szCs w:val="20"/>
          <w:lang w:bidi="en-US"/>
        </w:rPr>
      </w:pPr>
      <w:r w:rsidRPr="001D0F73">
        <w:rPr>
          <w:rFonts w:ascii="Arial" w:hAnsi="Arial" w:cs="Arial"/>
          <w:b/>
          <w:bCs/>
          <w:sz w:val="20"/>
          <w:szCs w:val="20"/>
          <w:lang w:bidi="en-US"/>
        </w:rPr>
        <w:t>OBLIGACIONES GENERALES</w:t>
      </w:r>
    </w:p>
    <w:p w14:paraId="06EB7A88" w14:textId="77777777" w:rsidR="009D30F8" w:rsidRPr="001D0F73" w:rsidRDefault="009D30F8" w:rsidP="009D30F8">
      <w:pPr>
        <w:rPr>
          <w:rFonts w:ascii="Arial" w:hAnsi="Arial" w:cs="Arial"/>
          <w:b/>
          <w:bCs/>
          <w:sz w:val="20"/>
          <w:szCs w:val="20"/>
          <w:lang w:bidi="en-US"/>
        </w:rPr>
      </w:pPr>
    </w:p>
    <w:p w14:paraId="12C87918" w14:textId="77777777" w:rsidR="009D30F8" w:rsidRDefault="009D30F8" w:rsidP="009D30F8">
      <w:pPr>
        <w:pStyle w:val="Textoindependiente"/>
        <w:jc w:val="left"/>
        <w:rPr>
          <w:sz w:val="20"/>
          <w:szCs w:val="20"/>
          <w:lang w:val="es-CO" w:eastAsia="en-US" w:bidi="en-US"/>
        </w:rPr>
      </w:pPr>
      <w:r w:rsidRPr="001D0F73">
        <w:rPr>
          <w:sz w:val="20"/>
          <w:szCs w:val="20"/>
          <w:lang w:val="es-CO" w:eastAsia="en-US" w:bidi="en-US"/>
        </w:rPr>
        <w:t>En desarrollo del objeto, el Contratista adquirirá las siguientes obligaciones:</w:t>
      </w:r>
    </w:p>
    <w:p w14:paraId="2FDA3E59" w14:textId="77777777" w:rsidR="009D30F8" w:rsidRPr="001D0F73" w:rsidRDefault="009D30F8" w:rsidP="009D30F8">
      <w:pPr>
        <w:pStyle w:val="Textoindependiente"/>
        <w:jc w:val="left"/>
        <w:rPr>
          <w:sz w:val="20"/>
          <w:szCs w:val="20"/>
          <w:lang w:val="es-CO" w:eastAsia="en-US" w:bidi="en-US"/>
        </w:rPr>
      </w:pPr>
    </w:p>
    <w:p w14:paraId="6296B1C0"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Cumplir con el objeto contractual.</w:t>
      </w:r>
    </w:p>
    <w:p w14:paraId="4A2DEF49"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Obrar con lealtad y buena fe en las distintas etapas contractuales, evitando dilaciones.</w:t>
      </w:r>
    </w:p>
    <w:p w14:paraId="5F41A9DF"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Responder por sus actuaciones y omisiones derivadas del contrato que surja del presente estudio, así como de la ejecución de este, de conformidad con lo establecido en la Ley 80 de 1993.</w:t>
      </w:r>
    </w:p>
    <w:p w14:paraId="751EAE7E"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Responder por la calidad de los bienes entregados de conformidad con los requisitos descritos en el anexo técnico.</w:t>
      </w:r>
    </w:p>
    <w:p w14:paraId="351919DA"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Dar cumplimiento a lo establecido en el pliego de condiciones y la oferta aprobada; documentos que hacen parte integral del contrato.</w:t>
      </w:r>
    </w:p>
    <w:p w14:paraId="1F018043"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Responder en los plazos que la Entidad establezca en cada caso, a los requerimientos de aclaración o de información que le formulen.</w:t>
      </w:r>
    </w:p>
    <w:p w14:paraId="17A2496F"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 xml:space="preserve">Entregar los bienes y/o servicios objeto del contrato dentro del tiempo y lugar establecido con la disponibilidad requerida sin incurrir en costos adicionales para la Policía Metropolitana de </w:t>
      </w:r>
      <w:r>
        <w:rPr>
          <w:rFonts w:ascii="Arial" w:hAnsi="Arial" w:cs="Arial"/>
          <w:sz w:val="20"/>
          <w:szCs w:val="20"/>
          <w:lang w:eastAsia="en-US" w:bidi="en-US"/>
        </w:rPr>
        <w:t>Ibagué</w:t>
      </w:r>
      <w:r w:rsidRPr="001D0F73">
        <w:rPr>
          <w:rFonts w:ascii="Arial" w:hAnsi="Arial" w:cs="Arial"/>
          <w:sz w:val="20"/>
          <w:szCs w:val="20"/>
          <w:lang w:eastAsia="en-US" w:bidi="en-US"/>
        </w:rPr>
        <w:t>.</w:t>
      </w:r>
    </w:p>
    <w:p w14:paraId="47E7D88D" w14:textId="77777777" w:rsidR="009D30F8"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 xml:space="preserve">Entregar oportunamente la documentación requerida para la debida ejecución y pago del contrato. </w:t>
      </w:r>
    </w:p>
    <w:p w14:paraId="246B8007"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Mantener informado al supervisor del Contrato sobre el desarrollo de las actividades puestas bajo su responsabilidad.</w:t>
      </w:r>
    </w:p>
    <w:p w14:paraId="4B1B481C"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Mantener informado al supervisor del Contrato sobre el desarrollo de las actividades puestas bajo su responsabilidad</w:t>
      </w:r>
    </w:p>
    <w:p w14:paraId="70AA4385"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Asistir a las reuniones que sean convocadas por el Supervisor del Contrato, para revisar el tema objeto del Contrato, estado de ejecución de este, cumplimiento de las obligaciones o cualquier aspecto referente al mismo.</w:t>
      </w:r>
    </w:p>
    <w:p w14:paraId="4EED2DFE" w14:textId="77777777" w:rsidR="009D30F8" w:rsidRPr="001D0F73" w:rsidRDefault="009D30F8" w:rsidP="009D30F8">
      <w:pPr>
        <w:pStyle w:val="Prrafodelista"/>
        <w:widowControl w:val="0"/>
        <w:numPr>
          <w:ilvl w:val="0"/>
          <w:numId w:val="5"/>
        </w:numPr>
        <w:tabs>
          <w:tab w:val="left" w:pos="567"/>
          <w:tab w:val="left" w:pos="561"/>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Mantener activa la cuenta bancaria reportada para los pagos con el fin de evitar traumatismos en el proceso de pago del contrato.</w:t>
      </w:r>
    </w:p>
    <w:p w14:paraId="7C0A39AB"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Ejecutar el objeto del presente contrato, disponiendo de suficiente capacidad técnica y administrativa.</w:t>
      </w:r>
    </w:p>
    <w:p w14:paraId="2F535181" w14:textId="77777777" w:rsidR="009D30F8" w:rsidRPr="001D0F73" w:rsidRDefault="009D30F8" w:rsidP="009D30F8">
      <w:pPr>
        <w:pStyle w:val="Prrafodelista"/>
        <w:widowControl w:val="0"/>
        <w:numPr>
          <w:ilvl w:val="0"/>
          <w:numId w:val="5"/>
        </w:numPr>
        <w:tabs>
          <w:tab w:val="left" w:pos="567"/>
          <w:tab w:val="left" w:pos="561"/>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Guardar confidencialidad de toda la información que le sea entregada y que se encuentre bajo su custodia o que por cualquier otra circunstancia deba conocer o manipular y responderá civil, penal y disciplinariamente por los prejuicios de su divulgación y/o utilización indebida que por sí o por un tercero se cause a administración o a terceros.</w:t>
      </w:r>
    </w:p>
    <w:p w14:paraId="2A6A896C" w14:textId="77777777" w:rsidR="009D30F8" w:rsidRPr="001D0F73" w:rsidRDefault="009D30F8" w:rsidP="009D30F8">
      <w:pPr>
        <w:pStyle w:val="Prrafodelista"/>
        <w:widowControl w:val="0"/>
        <w:numPr>
          <w:ilvl w:val="0"/>
          <w:numId w:val="5"/>
        </w:numPr>
        <w:tabs>
          <w:tab w:val="left" w:pos="567"/>
          <w:tab w:val="left" w:pos="561"/>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Acreditar mediante Certificación el Pago de Aportes de Seguridad Social y Aportes Parafiscales, expedida por el contador público, el Revisor Fiscal de la empresa o el Representante Legal de la misma, en cumplimiento del artículo 50 de la Ley 789 de 2002, Ley 828 de 2003 y Ley 1150 de 2007, del mes correspondiente, del personal que utilice el contratista para la debida ejecución del contrato.</w:t>
      </w:r>
    </w:p>
    <w:p w14:paraId="5426B99E" w14:textId="77777777" w:rsidR="009D30F8" w:rsidRPr="001D0F73" w:rsidRDefault="009D30F8" w:rsidP="009D30F8">
      <w:pPr>
        <w:pStyle w:val="Prrafodelista"/>
        <w:widowControl w:val="0"/>
        <w:numPr>
          <w:ilvl w:val="0"/>
          <w:numId w:val="5"/>
        </w:numPr>
        <w:tabs>
          <w:tab w:val="left" w:pos="567"/>
          <w:tab w:val="left" w:pos="561"/>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En caso de que la Empresa no tenga personal vinculado laboralmente y no esté obligado a presentar la planilla de aportes parafiscales, deberá aportar la planilla de pago del representante legal.</w:t>
      </w:r>
    </w:p>
    <w:p w14:paraId="6CABC3E1" w14:textId="77777777" w:rsidR="009D30F8" w:rsidRPr="001D0F73" w:rsidRDefault="009D30F8" w:rsidP="009D30F8">
      <w:pPr>
        <w:pStyle w:val="Prrafodelista"/>
        <w:widowControl w:val="0"/>
        <w:numPr>
          <w:ilvl w:val="0"/>
          <w:numId w:val="5"/>
        </w:numPr>
        <w:tabs>
          <w:tab w:val="left" w:pos="567"/>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 xml:space="preserve">De conformidad con lo establecido por el artículo 519 del Estatuto Tributario Nacional modificado por el artículo 8 del Decreto 175 de febrero 14 de 2025, el CONTRATISTA deberá asumir y efectuar el pago correspondiente al Impuesto de Timbre, dicho pago será efectuado de acuerdo con la normatividad vigente y las instrucciones emitidas por la Policía Metropolitana de </w:t>
      </w:r>
      <w:r>
        <w:rPr>
          <w:rFonts w:ascii="Arial" w:hAnsi="Arial" w:cs="Arial"/>
          <w:sz w:val="20"/>
          <w:szCs w:val="20"/>
          <w:lang w:eastAsia="en-US" w:bidi="en-US"/>
        </w:rPr>
        <w:t>Ibagué</w:t>
      </w:r>
      <w:r w:rsidRPr="001D0F73">
        <w:rPr>
          <w:rFonts w:ascii="Arial" w:hAnsi="Arial" w:cs="Arial"/>
          <w:sz w:val="20"/>
          <w:szCs w:val="20"/>
          <w:lang w:eastAsia="en-US" w:bidi="en-US"/>
        </w:rPr>
        <w:t xml:space="preserve"> sobre el particular, dentro de los tres (03) días hábiles posteriores al perfeccionamiento del contrato o modificación.</w:t>
      </w:r>
    </w:p>
    <w:p w14:paraId="148674A5" w14:textId="77777777" w:rsidR="009D30F8" w:rsidRPr="001D0F73" w:rsidRDefault="009D30F8" w:rsidP="009D30F8">
      <w:pPr>
        <w:pStyle w:val="Prrafodelista"/>
        <w:widowControl w:val="0"/>
        <w:numPr>
          <w:ilvl w:val="0"/>
          <w:numId w:val="5"/>
        </w:numPr>
        <w:tabs>
          <w:tab w:val="left" w:pos="567"/>
          <w:tab w:val="left" w:pos="561"/>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Obtener con la oportunidad debida las autorizaciones y permisos para acceder a la información que hubiere lugar para el cumplimiento de todas las obligaciones que le corresponden en los términos del presente contrato.</w:t>
      </w:r>
    </w:p>
    <w:p w14:paraId="0535929F" w14:textId="77777777" w:rsidR="009D30F8" w:rsidRPr="001D0F73" w:rsidRDefault="009D30F8" w:rsidP="009D30F8">
      <w:pPr>
        <w:pStyle w:val="Prrafodelista"/>
        <w:widowControl w:val="0"/>
        <w:numPr>
          <w:ilvl w:val="0"/>
          <w:numId w:val="5"/>
        </w:numPr>
        <w:tabs>
          <w:tab w:val="left" w:pos="567"/>
          <w:tab w:val="left" w:pos="561"/>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73468579" w14:textId="77777777" w:rsidR="009D30F8" w:rsidRPr="001D0F73" w:rsidRDefault="009D30F8" w:rsidP="009D30F8">
      <w:pPr>
        <w:pStyle w:val="Prrafodelista"/>
        <w:widowControl w:val="0"/>
        <w:numPr>
          <w:ilvl w:val="0"/>
          <w:numId w:val="5"/>
        </w:numPr>
        <w:tabs>
          <w:tab w:val="left" w:pos="567"/>
          <w:tab w:val="left" w:pos="561"/>
        </w:tabs>
        <w:autoSpaceDE w:val="0"/>
        <w:autoSpaceDN w:val="0"/>
        <w:ind w:left="0" w:firstLine="0"/>
        <w:contextualSpacing w:val="0"/>
        <w:jc w:val="both"/>
        <w:rPr>
          <w:rFonts w:ascii="Arial" w:hAnsi="Arial" w:cs="Arial"/>
          <w:sz w:val="20"/>
          <w:szCs w:val="20"/>
          <w:lang w:eastAsia="en-US" w:bidi="en-US"/>
        </w:rPr>
      </w:pPr>
      <w:r w:rsidRPr="001D0F73">
        <w:rPr>
          <w:rFonts w:ascii="Arial" w:hAnsi="Arial" w:cs="Arial"/>
          <w:sz w:val="20"/>
          <w:szCs w:val="20"/>
          <w:lang w:eastAsia="en-US" w:bidi="en-US"/>
        </w:rPr>
        <w:lastRenderedPageBreak/>
        <w:t>Cumplir con sus obligaciones para con el Sistema General de Seguridad Social Integral y Régimen Parafiscal según corresponda.</w:t>
      </w:r>
    </w:p>
    <w:p w14:paraId="737B5722" w14:textId="77777777" w:rsidR="009D30F8" w:rsidRDefault="009D30F8" w:rsidP="009D30F8">
      <w:pPr>
        <w:pStyle w:val="TableParagraph"/>
        <w:numPr>
          <w:ilvl w:val="0"/>
          <w:numId w:val="5"/>
        </w:numPr>
        <w:tabs>
          <w:tab w:val="left" w:pos="567"/>
        </w:tabs>
        <w:ind w:left="0" w:firstLine="0"/>
        <w:jc w:val="both"/>
        <w:rPr>
          <w:rFonts w:ascii="Arial" w:eastAsia="Times New Roman" w:hAnsi="Arial" w:cs="Arial"/>
          <w:sz w:val="20"/>
          <w:szCs w:val="20"/>
          <w:lang w:val="es-CO" w:bidi="en-US"/>
        </w:rPr>
      </w:pPr>
      <w:r w:rsidRPr="001D0F73">
        <w:rPr>
          <w:rFonts w:ascii="Arial" w:eastAsia="Times New Roman" w:hAnsi="Arial" w:cs="Arial"/>
          <w:sz w:val="20"/>
          <w:szCs w:val="20"/>
          <w:lang w:val="es-CO" w:bidi="en-US"/>
        </w:rPr>
        <w:t xml:space="preserve">No acceder a peticiones o amenazas, de quienes actuando por fuera de la ley pretendan obligarlo a hacer u omitir algún acto o hecho, el CONTRATISTA deberá Informar de tal evento a la </w:t>
      </w:r>
      <w:r w:rsidRPr="001D0F73">
        <w:rPr>
          <w:rFonts w:ascii="Arial" w:hAnsi="Arial" w:cs="Arial"/>
          <w:sz w:val="20"/>
          <w:szCs w:val="20"/>
          <w:lang w:bidi="en-US"/>
        </w:rPr>
        <w:t xml:space="preserve">Policía Metropolitana de </w:t>
      </w:r>
      <w:r>
        <w:rPr>
          <w:rFonts w:ascii="Arial" w:hAnsi="Arial" w:cs="Arial"/>
          <w:sz w:val="20"/>
          <w:szCs w:val="20"/>
          <w:lang w:bidi="en-US"/>
        </w:rPr>
        <w:t>Ibagué</w:t>
      </w:r>
      <w:r w:rsidRPr="001D0F73">
        <w:rPr>
          <w:rFonts w:ascii="Arial" w:eastAsia="Times New Roman" w:hAnsi="Arial" w:cs="Arial"/>
          <w:sz w:val="20"/>
          <w:szCs w:val="20"/>
          <w:lang w:val="es-CO" w:bidi="en-US"/>
        </w:rPr>
        <w:t xml:space="preserve"> y a las autoridades competentes para que se adopte las medidas necesarias.</w:t>
      </w:r>
    </w:p>
    <w:p w14:paraId="5DCAAE02" w14:textId="77777777" w:rsidR="009D30F8" w:rsidRDefault="009D30F8" w:rsidP="009D30F8">
      <w:pPr>
        <w:pStyle w:val="TableParagraph"/>
        <w:numPr>
          <w:ilvl w:val="0"/>
          <w:numId w:val="5"/>
        </w:numPr>
        <w:tabs>
          <w:tab w:val="left" w:pos="567"/>
        </w:tabs>
        <w:ind w:left="0" w:firstLine="0"/>
        <w:jc w:val="both"/>
        <w:rPr>
          <w:rFonts w:ascii="Arial" w:eastAsia="Times New Roman" w:hAnsi="Arial" w:cs="Arial"/>
          <w:sz w:val="20"/>
          <w:szCs w:val="20"/>
          <w:lang w:val="es-CO" w:bidi="en-US"/>
        </w:rPr>
      </w:pPr>
      <w:r w:rsidRPr="001D0F73">
        <w:rPr>
          <w:rFonts w:ascii="Arial" w:eastAsia="Times New Roman" w:hAnsi="Arial" w:cs="Arial"/>
          <w:sz w:val="20"/>
          <w:szCs w:val="20"/>
          <w:lang w:val="es-CO" w:bidi="en-US"/>
        </w:rPr>
        <w:t>Preparar y presentar los informes sobre las actividades desarrolladas, con la oportunidad y periodicidad requeridas por el supervisor si se hace necesario.</w:t>
      </w:r>
    </w:p>
    <w:p w14:paraId="438269E7" w14:textId="77777777" w:rsidR="009D30F8" w:rsidRDefault="009D30F8" w:rsidP="009D30F8">
      <w:pPr>
        <w:pStyle w:val="TableParagraph"/>
        <w:numPr>
          <w:ilvl w:val="0"/>
          <w:numId w:val="5"/>
        </w:numPr>
        <w:tabs>
          <w:tab w:val="left" w:pos="567"/>
        </w:tabs>
        <w:ind w:left="0" w:firstLine="0"/>
        <w:jc w:val="both"/>
        <w:rPr>
          <w:rFonts w:ascii="Arial" w:eastAsia="Times New Roman" w:hAnsi="Arial" w:cs="Arial"/>
          <w:sz w:val="20"/>
          <w:szCs w:val="20"/>
          <w:lang w:val="es-CO" w:bidi="en-US"/>
        </w:rPr>
      </w:pPr>
      <w:r w:rsidRPr="001D0F73">
        <w:rPr>
          <w:rFonts w:ascii="Arial" w:eastAsia="Times New Roman" w:hAnsi="Arial" w:cs="Arial"/>
          <w:sz w:val="20"/>
          <w:szCs w:val="20"/>
          <w:lang w:val="es-CO" w:bidi="en-US"/>
        </w:rPr>
        <w:t>Cumplir de manera oportuna con los requisitos exigidos para el trámite de pago.</w:t>
      </w:r>
    </w:p>
    <w:p w14:paraId="7D25A153" w14:textId="77777777" w:rsidR="009D30F8" w:rsidRDefault="009D30F8" w:rsidP="009D30F8">
      <w:pPr>
        <w:pStyle w:val="TableParagraph"/>
        <w:numPr>
          <w:ilvl w:val="0"/>
          <w:numId w:val="5"/>
        </w:numPr>
        <w:tabs>
          <w:tab w:val="left" w:pos="567"/>
        </w:tabs>
        <w:ind w:left="0" w:firstLine="0"/>
        <w:jc w:val="both"/>
        <w:rPr>
          <w:rFonts w:ascii="Arial" w:eastAsia="Times New Roman" w:hAnsi="Arial" w:cs="Arial"/>
          <w:sz w:val="20"/>
          <w:szCs w:val="20"/>
          <w:lang w:val="es-CO" w:bidi="en-US"/>
        </w:rPr>
      </w:pPr>
      <w:r w:rsidRPr="001D0F73">
        <w:rPr>
          <w:rFonts w:ascii="Arial" w:eastAsia="Times New Roman" w:hAnsi="Arial" w:cs="Arial"/>
          <w:sz w:val="20"/>
          <w:szCs w:val="20"/>
          <w:lang w:val="es-CO" w:bidi="en-US"/>
        </w:rPr>
        <w:t>Constituir y mantener vigente la Garantía Única que impone la celebración del Contrato, en los términos establecidos en el mismo.</w:t>
      </w:r>
    </w:p>
    <w:p w14:paraId="27AAE843" w14:textId="77777777" w:rsidR="009D30F8" w:rsidRPr="001D0F73" w:rsidRDefault="009D30F8" w:rsidP="009D30F8">
      <w:pPr>
        <w:pStyle w:val="TableParagraph"/>
        <w:numPr>
          <w:ilvl w:val="0"/>
          <w:numId w:val="5"/>
        </w:numPr>
        <w:tabs>
          <w:tab w:val="left" w:pos="567"/>
        </w:tabs>
        <w:ind w:left="0" w:firstLine="0"/>
        <w:jc w:val="both"/>
        <w:rPr>
          <w:rFonts w:ascii="Arial" w:eastAsia="Times New Roman" w:hAnsi="Arial" w:cs="Arial"/>
          <w:sz w:val="20"/>
          <w:szCs w:val="20"/>
          <w:lang w:val="es-CO" w:bidi="en-US"/>
        </w:rPr>
      </w:pPr>
      <w:r w:rsidRPr="001D0F73">
        <w:rPr>
          <w:rFonts w:ascii="Arial" w:eastAsia="Times New Roman" w:hAnsi="Arial" w:cs="Arial"/>
          <w:sz w:val="20"/>
          <w:szCs w:val="20"/>
          <w:lang w:val="es-CO" w:bidi="en-US"/>
        </w:rPr>
        <w:t>Las demás que surjan de la naturaleza del contrato y el proceso de selección, las establecidas en los respectivos estudios y documentos previos, y las del Articulo 5 de la Ley 80 de 1993.</w:t>
      </w:r>
    </w:p>
    <w:p w14:paraId="629D1699" w14:textId="77777777" w:rsidR="009D30F8" w:rsidRPr="001D0F73" w:rsidRDefault="009D30F8" w:rsidP="009D30F8">
      <w:pPr>
        <w:pStyle w:val="TableParagraph"/>
        <w:tabs>
          <w:tab w:val="left" w:pos="142"/>
          <w:tab w:val="left" w:pos="448"/>
          <w:tab w:val="left" w:pos="450"/>
        </w:tabs>
        <w:jc w:val="both"/>
        <w:rPr>
          <w:rFonts w:ascii="Arial" w:eastAsia="Times New Roman" w:hAnsi="Arial" w:cs="Arial"/>
          <w:sz w:val="20"/>
          <w:szCs w:val="20"/>
          <w:lang w:val="es-CO" w:bidi="en-US"/>
        </w:rPr>
      </w:pPr>
    </w:p>
    <w:p w14:paraId="3F78D7A1" w14:textId="77777777" w:rsidR="009D30F8" w:rsidRPr="001D0F73" w:rsidRDefault="009D30F8" w:rsidP="009D30F8">
      <w:pPr>
        <w:pStyle w:val="TableParagraph"/>
        <w:tabs>
          <w:tab w:val="left" w:pos="142"/>
          <w:tab w:val="left" w:pos="448"/>
          <w:tab w:val="left" w:pos="450"/>
        </w:tabs>
        <w:jc w:val="both"/>
        <w:rPr>
          <w:rFonts w:ascii="Arial" w:eastAsia="Times New Roman" w:hAnsi="Arial" w:cs="Arial"/>
          <w:sz w:val="20"/>
          <w:szCs w:val="20"/>
          <w:lang w:val="es-CO" w:bidi="en-US"/>
        </w:rPr>
      </w:pPr>
    </w:p>
    <w:p w14:paraId="19F5127C" w14:textId="77777777" w:rsidR="009D30F8" w:rsidRPr="001D0F73" w:rsidRDefault="009D30F8" w:rsidP="009D30F8">
      <w:pPr>
        <w:pStyle w:val="TableParagraph"/>
        <w:tabs>
          <w:tab w:val="left" w:pos="142"/>
          <w:tab w:val="left" w:pos="448"/>
          <w:tab w:val="left" w:pos="450"/>
        </w:tabs>
        <w:jc w:val="both"/>
        <w:rPr>
          <w:rFonts w:ascii="Arial" w:eastAsia="Times New Roman" w:hAnsi="Arial" w:cs="Arial"/>
          <w:b/>
          <w:sz w:val="20"/>
          <w:szCs w:val="20"/>
          <w:lang w:val="es-CO" w:bidi="en-US"/>
        </w:rPr>
      </w:pPr>
      <w:r w:rsidRPr="001D0F73">
        <w:rPr>
          <w:rFonts w:ascii="Arial" w:eastAsia="Times New Roman" w:hAnsi="Arial" w:cs="Arial"/>
          <w:b/>
          <w:sz w:val="20"/>
          <w:szCs w:val="20"/>
          <w:lang w:val="es-CO" w:bidi="en-US"/>
        </w:rPr>
        <w:t>OBLIGACIONES ESPECÍFICAS.</w:t>
      </w:r>
    </w:p>
    <w:p w14:paraId="69D2CE1A" w14:textId="77777777" w:rsidR="009D30F8" w:rsidRPr="001D0F73" w:rsidRDefault="009D30F8" w:rsidP="009D30F8">
      <w:pPr>
        <w:pStyle w:val="TableParagraph"/>
        <w:tabs>
          <w:tab w:val="left" w:pos="142"/>
          <w:tab w:val="left" w:pos="448"/>
          <w:tab w:val="left" w:pos="450"/>
        </w:tabs>
        <w:jc w:val="both"/>
        <w:rPr>
          <w:rFonts w:ascii="Arial" w:eastAsia="Times New Roman" w:hAnsi="Arial" w:cs="Arial"/>
          <w:b/>
          <w:sz w:val="20"/>
          <w:szCs w:val="20"/>
          <w:lang w:val="es-CO" w:bidi="en-US"/>
        </w:rPr>
      </w:pPr>
    </w:p>
    <w:p w14:paraId="573997FB" w14:textId="77777777" w:rsidR="009D30F8" w:rsidRPr="001D0F73" w:rsidRDefault="009D30F8" w:rsidP="009D30F8">
      <w:pPr>
        <w:numPr>
          <w:ilvl w:val="3"/>
          <w:numId w:val="6"/>
        </w:numPr>
        <w:suppressAutoHyphens/>
        <w:ind w:left="0" w:firstLine="0"/>
        <w:jc w:val="both"/>
        <w:rPr>
          <w:rFonts w:ascii="Arial" w:hAnsi="Arial" w:cs="Arial"/>
          <w:sz w:val="20"/>
          <w:szCs w:val="20"/>
        </w:rPr>
      </w:pPr>
      <w:r w:rsidRPr="001D0F73">
        <w:rPr>
          <w:rFonts w:ascii="Arial" w:hAnsi="Arial" w:cs="Arial"/>
          <w:color w:val="000000" w:themeColor="text1"/>
          <w:sz w:val="20"/>
          <w:szCs w:val="20"/>
        </w:rPr>
        <w:t xml:space="preserve">Presentar los documentos que se requiera para la ejecución del contrato y cumplir con los requisitos de orden técnico, exigidos como condición previa e indispensable para iniciar el </w:t>
      </w:r>
      <w:r w:rsidRPr="001D0F73">
        <w:rPr>
          <w:rFonts w:ascii="Arial" w:hAnsi="Arial" w:cs="Arial"/>
          <w:sz w:val="20"/>
          <w:szCs w:val="20"/>
        </w:rPr>
        <w:t>contrato.</w:t>
      </w:r>
    </w:p>
    <w:p w14:paraId="57885E89" w14:textId="77777777" w:rsidR="009D30F8" w:rsidRPr="001D0F73" w:rsidRDefault="009D30F8" w:rsidP="009D30F8">
      <w:pPr>
        <w:numPr>
          <w:ilvl w:val="3"/>
          <w:numId w:val="6"/>
        </w:numPr>
        <w:suppressAutoHyphens/>
        <w:ind w:left="0" w:firstLine="0"/>
        <w:jc w:val="both"/>
        <w:rPr>
          <w:rFonts w:ascii="Arial" w:hAnsi="Arial" w:cs="Arial"/>
          <w:color w:val="FF0000"/>
          <w:sz w:val="20"/>
          <w:szCs w:val="20"/>
        </w:rPr>
      </w:pPr>
      <w:r w:rsidRPr="001D0F73">
        <w:rPr>
          <w:rFonts w:ascii="Arial" w:hAnsi="Arial" w:cs="Arial"/>
          <w:sz w:val="20"/>
          <w:szCs w:val="20"/>
        </w:rPr>
        <w:t>Cumplir con la entrega de los bienes de acuerdo a las condiciones definidas en el Anexo de Especificaciones Técnicas.</w:t>
      </w:r>
    </w:p>
    <w:p w14:paraId="259F8C42" w14:textId="77777777" w:rsidR="009D30F8" w:rsidRPr="001D0F73" w:rsidRDefault="009D30F8" w:rsidP="009D30F8">
      <w:pPr>
        <w:numPr>
          <w:ilvl w:val="3"/>
          <w:numId w:val="6"/>
        </w:numPr>
        <w:suppressAutoHyphens/>
        <w:ind w:left="0" w:firstLine="0"/>
        <w:jc w:val="both"/>
        <w:rPr>
          <w:rFonts w:ascii="Arial" w:hAnsi="Arial" w:cs="Arial"/>
          <w:color w:val="000000" w:themeColor="text1"/>
          <w:sz w:val="20"/>
          <w:szCs w:val="20"/>
        </w:rPr>
      </w:pPr>
      <w:r w:rsidRPr="001D0F73">
        <w:rPr>
          <w:rFonts w:ascii="Arial" w:hAnsi="Arial" w:cs="Arial"/>
          <w:color w:val="000000" w:themeColor="text1"/>
          <w:sz w:val="20"/>
          <w:szCs w:val="20"/>
        </w:rPr>
        <w:t>Programar las actividades que deba desarrollar para el cumplimiento del objeto del contrato.</w:t>
      </w:r>
    </w:p>
    <w:p w14:paraId="74D47553" w14:textId="77777777" w:rsidR="009D30F8" w:rsidRPr="001D0F73" w:rsidRDefault="009D30F8" w:rsidP="009D30F8">
      <w:pPr>
        <w:pStyle w:val="Prrafodelista"/>
        <w:numPr>
          <w:ilvl w:val="3"/>
          <w:numId w:val="6"/>
        </w:numPr>
        <w:suppressAutoHyphens/>
        <w:ind w:left="0" w:firstLine="0"/>
        <w:contextualSpacing w:val="0"/>
        <w:jc w:val="both"/>
        <w:rPr>
          <w:rFonts w:ascii="Arial" w:hAnsi="Arial" w:cs="Arial"/>
          <w:color w:val="000000" w:themeColor="text1"/>
          <w:sz w:val="20"/>
          <w:szCs w:val="20"/>
        </w:rPr>
      </w:pPr>
      <w:r w:rsidRPr="001D0F73">
        <w:rPr>
          <w:rFonts w:ascii="Arial" w:hAnsi="Arial" w:cs="Arial"/>
          <w:color w:val="000000" w:themeColor="text1"/>
          <w:sz w:val="20"/>
          <w:szCs w:val="20"/>
        </w:rPr>
        <w:t>Prestar los servicios de mantenimiento posventa, de conformidad con las condiciones técnicas exigidas</w:t>
      </w:r>
      <w:r>
        <w:rPr>
          <w:rFonts w:ascii="Arial" w:hAnsi="Arial" w:cs="Arial"/>
          <w:color w:val="000000" w:themeColor="text1"/>
          <w:sz w:val="20"/>
          <w:szCs w:val="20"/>
        </w:rPr>
        <w:t xml:space="preserve"> para la adquisición de</w:t>
      </w:r>
      <w:r w:rsidRPr="001D0F73">
        <w:rPr>
          <w:rFonts w:ascii="Arial" w:hAnsi="Arial" w:cs="Arial"/>
          <w:color w:val="000000" w:themeColor="text1"/>
          <w:sz w:val="20"/>
          <w:szCs w:val="20"/>
        </w:rPr>
        <w:t>l</w:t>
      </w:r>
      <w:r>
        <w:rPr>
          <w:rFonts w:ascii="Arial" w:hAnsi="Arial" w:cs="Arial"/>
          <w:color w:val="000000" w:themeColor="text1"/>
          <w:sz w:val="20"/>
          <w:szCs w:val="20"/>
        </w:rPr>
        <w:t xml:space="preserve"> vehículo (</w:t>
      </w:r>
      <w:r>
        <w:rPr>
          <w:rFonts w:ascii="Arial" w:hAnsi="Arial" w:cs="Arial"/>
          <w:bCs/>
          <w:sz w:val="20"/>
          <w:szCs w:val="20"/>
        </w:rPr>
        <w:t>CAMIONETA STATION WAGON 4X4</w:t>
      </w:r>
      <w:r>
        <w:rPr>
          <w:rFonts w:ascii="Arial" w:hAnsi="Arial" w:cs="Arial"/>
          <w:color w:val="000000" w:themeColor="text1"/>
          <w:sz w:val="20"/>
          <w:szCs w:val="20"/>
        </w:rPr>
        <w:t>) y a</w:t>
      </w:r>
      <w:r w:rsidRPr="001D0F73">
        <w:rPr>
          <w:rFonts w:ascii="Arial" w:hAnsi="Arial" w:cs="Arial"/>
          <w:color w:val="000000" w:themeColor="text1"/>
          <w:sz w:val="20"/>
          <w:szCs w:val="20"/>
        </w:rPr>
        <w:t xml:space="preserve"> la propuesta presentada.</w:t>
      </w:r>
    </w:p>
    <w:p w14:paraId="15A5D795" w14:textId="77777777" w:rsidR="009D30F8" w:rsidRPr="001D0F73" w:rsidRDefault="009D30F8" w:rsidP="009D30F8">
      <w:pPr>
        <w:numPr>
          <w:ilvl w:val="3"/>
          <w:numId w:val="6"/>
        </w:numPr>
        <w:suppressAutoHyphens/>
        <w:ind w:left="0" w:firstLine="0"/>
        <w:jc w:val="both"/>
        <w:rPr>
          <w:rFonts w:ascii="Arial" w:hAnsi="Arial" w:cs="Arial"/>
          <w:color w:val="000000" w:themeColor="text1"/>
          <w:sz w:val="20"/>
          <w:szCs w:val="20"/>
        </w:rPr>
      </w:pPr>
      <w:r w:rsidRPr="001D0F73">
        <w:rPr>
          <w:rFonts w:ascii="Arial" w:hAnsi="Arial" w:cs="Arial"/>
          <w:color w:val="000000" w:themeColor="text1"/>
          <w:sz w:val="20"/>
          <w:szCs w:val="20"/>
        </w:rPr>
        <w:t>Cumplir con los cronogramas establecidos en el ajuste, la implementación, montaje, puesta en marcha y entrega de</w:t>
      </w:r>
      <w:r>
        <w:rPr>
          <w:rFonts w:ascii="Arial" w:hAnsi="Arial" w:cs="Arial"/>
          <w:color w:val="000000" w:themeColor="text1"/>
          <w:sz w:val="20"/>
          <w:szCs w:val="20"/>
        </w:rPr>
        <w:t>l vehículo (</w:t>
      </w:r>
      <w:r>
        <w:rPr>
          <w:rFonts w:ascii="Arial" w:hAnsi="Arial" w:cs="Arial"/>
          <w:bCs/>
          <w:sz w:val="20"/>
          <w:szCs w:val="20"/>
        </w:rPr>
        <w:t>CAMIONETA STATION WAGON 4X4</w:t>
      </w:r>
      <w:r>
        <w:rPr>
          <w:rFonts w:ascii="Arial" w:hAnsi="Arial" w:cs="Arial"/>
          <w:color w:val="000000" w:themeColor="text1"/>
          <w:sz w:val="20"/>
          <w:szCs w:val="20"/>
        </w:rPr>
        <w:t xml:space="preserve">) </w:t>
      </w:r>
      <w:r w:rsidRPr="001D0F73">
        <w:rPr>
          <w:rFonts w:ascii="Arial" w:hAnsi="Arial" w:cs="Arial"/>
          <w:color w:val="000000" w:themeColor="text1"/>
          <w:sz w:val="20"/>
          <w:szCs w:val="20"/>
        </w:rPr>
        <w:t xml:space="preserve">objeto de </w:t>
      </w:r>
      <w:r>
        <w:rPr>
          <w:rFonts w:ascii="Arial" w:hAnsi="Arial" w:cs="Arial"/>
          <w:color w:val="000000" w:themeColor="text1"/>
          <w:sz w:val="20"/>
          <w:szCs w:val="20"/>
        </w:rPr>
        <w:t xml:space="preserve">la </w:t>
      </w:r>
      <w:r w:rsidRPr="001D0F73">
        <w:rPr>
          <w:rFonts w:ascii="Arial" w:hAnsi="Arial" w:cs="Arial"/>
          <w:color w:val="000000" w:themeColor="text1"/>
          <w:sz w:val="20"/>
          <w:szCs w:val="20"/>
        </w:rPr>
        <w:t xml:space="preserve">contratación, en las condiciones pactadas, so pena de hacer efectivas las garantías de ejecución. </w:t>
      </w:r>
    </w:p>
    <w:p w14:paraId="164C2E4C" w14:textId="77777777" w:rsidR="009D30F8" w:rsidRPr="001D0F73" w:rsidRDefault="009D30F8" w:rsidP="009D30F8">
      <w:pPr>
        <w:pStyle w:val="xmsonospacing"/>
        <w:numPr>
          <w:ilvl w:val="3"/>
          <w:numId w:val="6"/>
        </w:numPr>
        <w:shd w:val="clear" w:color="auto" w:fill="FFFFFF"/>
        <w:suppressAutoHyphens/>
        <w:spacing w:before="0" w:beforeAutospacing="0" w:after="0" w:afterAutospacing="0"/>
        <w:ind w:left="0" w:firstLine="0"/>
        <w:jc w:val="both"/>
        <w:rPr>
          <w:rFonts w:ascii="Arial" w:hAnsi="Arial" w:cs="Arial"/>
          <w:color w:val="000000" w:themeColor="text1"/>
          <w:sz w:val="20"/>
          <w:szCs w:val="20"/>
        </w:rPr>
      </w:pPr>
      <w:r w:rsidRPr="001D0F73">
        <w:rPr>
          <w:rFonts w:ascii="Arial" w:hAnsi="Arial" w:cs="Arial"/>
          <w:color w:val="000000" w:themeColor="text1"/>
          <w:sz w:val="20"/>
          <w:szCs w:val="20"/>
        </w:rPr>
        <w:t xml:space="preserve">Entregar al supervisor del contrato, </w:t>
      </w:r>
      <w:r>
        <w:rPr>
          <w:rFonts w:ascii="Arial" w:hAnsi="Arial" w:cs="Arial"/>
          <w:color w:val="000000" w:themeColor="text1"/>
          <w:sz w:val="20"/>
          <w:szCs w:val="20"/>
        </w:rPr>
        <w:t>el vehículo (</w:t>
      </w:r>
      <w:r>
        <w:rPr>
          <w:rFonts w:ascii="Arial" w:hAnsi="Arial" w:cs="Arial"/>
          <w:bCs/>
          <w:sz w:val="20"/>
          <w:szCs w:val="20"/>
        </w:rPr>
        <w:t>CAMIONETA STATION WAGON 4X4</w:t>
      </w:r>
      <w:r>
        <w:rPr>
          <w:rFonts w:ascii="Arial" w:hAnsi="Arial" w:cs="Arial"/>
          <w:color w:val="000000" w:themeColor="text1"/>
          <w:sz w:val="20"/>
          <w:szCs w:val="20"/>
        </w:rPr>
        <w:t xml:space="preserve">) </w:t>
      </w:r>
      <w:r w:rsidRPr="001D0F73">
        <w:rPr>
          <w:rFonts w:ascii="Arial" w:hAnsi="Arial" w:cs="Arial"/>
          <w:color w:val="000000" w:themeColor="text1"/>
          <w:sz w:val="20"/>
          <w:szCs w:val="20"/>
        </w:rPr>
        <w:t xml:space="preserve">debidamente acondicionada, así como </w:t>
      </w:r>
      <w:r w:rsidRPr="001D0F73">
        <w:rPr>
          <w:rFonts w:ascii="Arial" w:hAnsi="Arial" w:cs="Arial"/>
          <w:color w:val="000000"/>
          <w:sz w:val="20"/>
          <w:szCs w:val="20"/>
          <w:bdr w:val="none" w:sz="0" w:space="0" w:color="auto" w:frame="1"/>
          <w:shd w:val="clear" w:color="auto" w:fill="FFFFFF"/>
          <w:lang w:val="es-AR"/>
        </w:rPr>
        <w:t>l</w:t>
      </w:r>
      <w:r w:rsidRPr="001D0F73">
        <w:rPr>
          <w:rFonts w:ascii="Arial" w:hAnsi="Arial" w:cs="Arial"/>
          <w:color w:val="000000" w:themeColor="text1"/>
          <w:sz w:val="20"/>
          <w:szCs w:val="20"/>
        </w:rPr>
        <w:t>os accesorios</w:t>
      </w:r>
      <w:r>
        <w:rPr>
          <w:rFonts w:ascii="Arial" w:hAnsi="Arial" w:cs="Arial"/>
          <w:color w:val="000000" w:themeColor="text1"/>
          <w:sz w:val="20"/>
          <w:szCs w:val="20"/>
        </w:rPr>
        <w:t xml:space="preserve"> obligatorios, </w:t>
      </w:r>
      <w:r w:rsidRPr="001D0F73">
        <w:rPr>
          <w:rFonts w:ascii="Arial" w:hAnsi="Arial" w:cs="Arial"/>
          <w:color w:val="000000" w:themeColor="text1"/>
          <w:sz w:val="20"/>
          <w:szCs w:val="20"/>
        </w:rPr>
        <w:t>para el ingreso individual de estos elementos al almacén correspondiente, de conformidad a las especificaciones técnicas.</w:t>
      </w:r>
    </w:p>
    <w:p w14:paraId="0398D1CF" w14:textId="77777777" w:rsidR="009D30F8" w:rsidRPr="001D0F73" w:rsidRDefault="009D30F8" w:rsidP="009D30F8">
      <w:pPr>
        <w:pStyle w:val="Prrafodelista"/>
        <w:numPr>
          <w:ilvl w:val="3"/>
          <w:numId w:val="6"/>
        </w:numPr>
        <w:ind w:left="0" w:firstLine="0"/>
        <w:contextualSpacing w:val="0"/>
        <w:jc w:val="both"/>
        <w:rPr>
          <w:rFonts w:ascii="Arial" w:hAnsi="Arial" w:cs="Arial"/>
          <w:color w:val="000000" w:themeColor="text1"/>
          <w:sz w:val="20"/>
          <w:szCs w:val="20"/>
        </w:rPr>
      </w:pPr>
      <w:r w:rsidRPr="001D0F73">
        <w:rPr>
          <w:rFonts w:ascii="Arial" w:hAnsi="Arial" w:cs="Arial"/>
          <w:color w:val="000000" w:themeColor="text1"/>
          <w:sz w:val="20"/>
          <w:szCs w:val="20"/>
        </w:rPr>
        <w:t xml:space="preserve">Cumplir con lo establecido en el manual del fabricante del </w:t>
      </w:r>
      <w:r>
        <w:rPr>
          <w:rFonts w:ascii="Arial" w:hAnsi="Arial" w:cs="Arial"/>
          <w:color w:val="000000" w:themeColor="text1"/>
          <w:sz w:val="20"/>
          <w:szCs w:val="20"/>
        </w:rPr>
        <w:t>vehículo adquirido vehículo (</w:t>
      </w:r>
      <w:r>
        <w:rPr>
          <w:rFonts w:ascii="Arial" w:hAnsi="Arial" w:cs="Arial"/>
          <w:bCs/>
          <w:sz w:val="20"/>
          <w:szCs w:val="20"/>
        </w:rPr>
        <w:t>CAMIONETA STATION WAGON 4X4</w:t>
      </w:r>
      <w:r>
        <w:rPr>
          <w:rFonts w:ascii="Arial" w:hAnsi="Arial" w:cs="Arial"/>
          <w:color w:val="000000" w:themeColor="text1"/>
          <w:sz w:val="20"/>
          <w:szCs w:val="20"/>
        </w:rPr>
        <w:t>)</w:t>
      </w:r>
      <w:r w:rsidRPr="001D0F73">
        <w:rPr>
          <w:rFonts w:ascii="Arial" w:hAnsi="Arial" w:cs="Arial"/>
          <w:color w:val="000000" w:themeColor="text1"/>
          <w:sz w:val="20"/>
          <w:szCs w:val="20"/>
        </w:rPr>
        <w:t xml:space="preserve">. </w:t>
      </w:r>
    </w:p>
    <w:p w14:paraId="18B5AE85" w14:textId="77777777" w:rsidR="009D30F8" w:rsidRDefault="009D30F8" w:rsidP="009D30F8">
      <w:pPr>
        <w:pStyle w:val="Prrafodelista"/>
        <w:numPr>
          <w:ilvl w:val="3"/>
          <w:numId w:val="6"/>
        </w:numPr>
        <w:ind w:left="0" w:firstLine="0"/>
        <w:contextualSpacing w:val="0"/>
        <w:jc w:val="both"/>
        <w:rPr>
          <w:rFonts w:ascii="Arial" w:hAnsi="Arial" w:cs="Arial"/>
          <w:color w:val="000000" w:themeColor="text1"/>
          <w:sz w:val="20"/>
          <w:szCs w:val="20"/>
        </w:rPr>
      </w:pPr>
      <w:r w:rsidRPr="001D0F73">
        <w:rPr>
          <w:rFonts w:ascii="Arial" w:hAnsi="Arial" w:cs="Arial"/>
          <w:color w:val="000000" w:themeColor="text1"/>
          <w:sz w:val="20"/>
          <w:szCs w:val="20"/>
        </w:rPr>
        <w:t>Cumplir con las pruebas de calidad ILES en el Grupo de Control de Calidad de la Dirección Logística y Financiera de la Policía Nacional, respecto a los accesorios según lo indique la ficha técnica de</w:t>
      </w:r>
      <w:r>
        <w:rPr>
          <w:rFonts w:ascii="Arial" w:hAnsi="Arial" w:cs="Arial"/>
          <w:color w:val="000000" w:themeColor="text1"/>
          <w:sz w:val="20"/>
          <w:szCs w:val="20"/>
        </w:rPr>
        <w:t>l</w:t>
      </w:r>
      <w:r w:rsidRPr="001D0F73">
        <w:rPr>
          <w:rFonts w:ascii="Arial" w:hAnsi="Arial" w:cs="Arial"/>
          <w:color w:val="000000" w:themeColor="text1"/>
          <w:sz w:val="20"/>
          <w:szCs w:val="20"/>
        </w:rPr>
        <w:t xml:space="preserve"> </w:t>
      </w:r>
      <w:r>
        <w:rPr>
          <w:rFonts w:ascii="Arial" w:hAnsi="Arial" w:cs="Arial"/>
          <w:color w:val="000000" w:themeColor="text1"/>
          <w:sz w:val="20"/>
          <w:szCs w:val="20"/>
        </w:rPr>
        <w:t>vehículo (</w:t>
      </w:r>
      <w:r>
        <w:rPr>
          <w:rFonts w:ascii="Arial" w:hAnsi="Arial" w:cs="Arial"/>
          <w:bCs/>
          <w:sz w:val="20"/>
          <w:szCs w:val="20"/>
        </w:rPr>
        <w:t>CAMIONETA STATION WAGON 4X4</w:t>
      </w:r>
      <w:r>
        <w:rPr>
          <w:rFonts w:ascii="Arial" w:hAnsi="Arial" w:cs="Arial"/>
          <w:color w:val="000000" w:themeColor="text1"/>
          <w:sz w:val="20"/>
          <w:szCs w:val="20"/>
        </w:rPr>
        <w:t>)</w:t>
      </w:r>
      <w:r w:rsidRPr="001D0F73">
        <w:rPr>
          <w:rFonts w:ascii="Arial" w:hAnsi="Arial" w:cs="Arial"/>
          <w:color w:val="000000" w:themeColor="text1"/>
          <w:sz w:val="20"/>
          <w:szCs w:val="20"/>
        </w:rPr>
        <w:t xml:space="preserve"> correspondiente.</w:t>
      </w:r>
    </w:p>
    <w:p w14:paraId="0CF4E043" w14:textId="77777777" w:rsidR="009D30F8" w:rsidRDefault="009D30F8" w:rsidP="009D30F8">
      <w:pPr>
        <w:pStyle w:val="Prrafodelista"/>
        <w:numPr>
          <w:ilvl w:val="3"/>
          <w:numId w:val="6"/>
        </w:numPr>
        <w:ind w:left="0" w:firstLine="0"/>
        <w:contextualSpacing w:val="0"/>
        <w:jc w:val="both"/>
        <w:rPr>
          <w:rFonts w:ascii="Arial" w:hAnsi="Arial" w:cs="Arial"/>
          <w:color w:val="000000" w:themeColor="text1"/>
          <w:sz w:val="20"/>
          <w:szCs w:val="20"/>
        </w:rPr>
      </w:pPr>
      <w:r w:rsidRPr="001D0F73">
        <w:rPr>
          <w:rFonts w:ascii="Arial" w:hAnsi="Arial" w:cs="Arial"/>
          <w:sz w:val="20"/>
          <w:szCs w:val="20"/>
        </w:rPr>
        <w:t>E</w:t>
      </w:r>
      <w:r w:rsidRPr="001D0F73">
        <w:rPr>
          <w:rFonts w:ascii="Arial" w:hAnsi="Arial" w:cs="Arial"/>
          <w:color w:val="000000" w:themeColor="text1"/>
          <w:sz w:val="20"/>
          <w:szCs w:val="20"/>
        </w:rPr>
        <w:t xml:space="preserve">ntregar </w:t>
      </w:r>
      <w:r>
        <w:rPr>
          <w:rFonts w:ascii="Arial" w:hAnsi="Arial" w:cs="Arial"/>
          <w:color w:val="000000" w:themeColor="text1"/>
          <w:sz w:val="20"/>
          <w:szCs w:val="20"/>
        </w:rPr>
        <w:t>el vehiculó vehículo (</w:t>
      </w:r>
      <w:r>
        <w:rPr>
          <w:rFonts w:ascii="Arial" w:hAnsi="Arial" w:cs="Arial"/>
          <w:bCs/>
          <w:sz w:val="20"/>
          <w:szCs w:val="20"/>
        </w:rPr>
        <w:t>CAMIONETA STATION WAGON 4X4</w:t>
      </w:r>
      <w:r>
        <w:rPr>
          <w:rFonts w:ascii="Arial" w:hAnsi="Arial" w:cs="Arial"/>
          <w:color w:val="000000" w:themeColor="text1"/>
          <w:sz w:val="20"/>
          <w:szCs w:val="20"/>
        </w:rPr>
        <w:t>)</w:t>
      </w:r>
      <w:r w:rsidRPr="001D0F73">
        <w:rPr>
          <w:rFonts w:ascii="Arial" w:hAnsi="Arial" w:cs="Arial"/>
          <w:color w:val="000000" w:themeColor="text1"/>
          <w:sz w:val="20"/>
          <w:szCs w:val="20"/>
        </w:rPr>
        <w:t xml:space="preserve"> con todos sus elementos y accesorios, servicio de mantenimiento preventivo por un (1) año libre de kilometraje, SOAT y registro inicial del automotor con matrícula oficial, exonerados de todo gravamen de impuestos para la Policía Nacional de acuerdo con la Resolución 0012379 del 28 de diciembre de 2012 del Ministerio de Transporte, previa coordinación con el supervisor o supervisores del contrato.</w:t>
      </w:r>
    </w:p>
    <w:p w14:paraId="294C29CE" w14:textId="77777777" w:rsidR="009D30F8" w:rsidRDefault="009D30F8" w:rsidP="009D30F8">
      <w:pPr>
        <w:pStyle w:val="Prrafodelista"/>
        <w:numPr>
          <w:ilvl w:val="3"/>
          <w:numId w:val="6"/>
        </w:numPr>
        <w:ind w:left="0" w:firstLine="0"/>
        <w:contextualSpacing w:val="0"/>
        <w:jc w:val="both"/>
        <w:rPr>
          <w:rFonts w:ascii="Arial" w:hAnsi="Arial" w:cs="Arial"/>
          <w:color w:val="000000" w:themeColor="text1"/>
          <w:sz w:val="20"/>
          <w:szCs w:val="20"/>
        </w:rPr>
      </w:pPr>
      <w:r w:rsidRPr="0064054D">
        <w:rPr>
          <w:rFonts w:ascii="Arial" w:hAnsi="Arial" w:cs="Arial"/>
          <w:color w:val="000000" w:themeColor="text1"/>
          <w:sz w:val="20"/>
          <w:szCs w:val="20"/>
        </w:rPr>
        <w:t xml:space="preserve">Por ningún motivo, se recibirá </w:t>
      </w:r>
      <w:r>
        <w:rPr>
          <w:rFonts w:ascii="Arial" w:hAnsi="Arial" w:cs="Arial"/>
          <w:color w:val="000000" w:themeColor="text1"/>
          <w:sz w:val="20"/>
          <w:szCs w:val="20"/>
        </w:rPr>
        <w:t>el vehículo (</w:t>
      </w:r>
      <w:r>
        <w:rPr>
          <w:rFonts w:ascii="Arial" w:hAnsi="Arial" w:cs="Arial"/>
          <w:bCs/>
          <w:sz w:val="20"/>
          <w:szCs w:val="20"/>
        </w:rPr>
        <w:t>CAMIONETA STATION WAGON 4X4</w:t>
      </w:r>
      <w:r>
        <w:rPr>
          <w:rFonts w:ascii="Arial" w:hAnsi="Arial" w:cs="Arial"/>
          <w:color w:val="000000" w:themeColor="text1"/>
          <w:sz w:val="20"/>
          <w:szCs w:val="20"/>
        </w:rPr>
        <w:t xml:space="preserve">) </w:t>
      </w:r>
      <w:r w:rsidRPr="0064054D">
        <w:rPr>
          <w:rFonts w:ascii="Arial" w:hAnsi="Arial" w:cs="Arial"/>
          <w:color w:val="000000" w:themeColor="text1"/>
          <w:sz w:val="20"/>
          <w:szCs w:val="20"/>
        </w:rPr>
        <w:t xml:space="preserve">sin previo alistamiento </w:t>
      </w:r>
      <w:r>
        <w:rPr>
          <w:rFonts w:ascii="Arial" w:hAnsi="Arial" w:cs="Arial"/>
          <w:color w:val="000000" w:themeColor="text1"/>
          <w:sz w:val="20"/>
          <w:szCs w:val="20"/>
        </w:rPr>
        <w:t>(</w:t>
      </w:r>
      <w:r w:rsidRPr="0064054D">
        <w:rPr>
          <w:rFonts w:ascii="Arial" w:hAnsi="Arial" w:cs="Arial"/>
          <w:color w:val="000000" w:themeColor="text1"/>
          <w:sz w:val="20"/>
          <w:szCs w:val="20"/>
        </w:rPr>
        <w:t>balizas y sirenas instaladas, placa, defensa, combustible y demás establecidas en la ficha técnica), ni entregas parciales, siendo obligatorio hacer entrega del</w:t>
      </w:r>
      <w:r>
        <w:rPr>
          <w:rFonts w:ascii="Arial" w:hAnsi="Arial" w:cs="Arial"/>
          <w:color w:val="000000" w:themeColor="text1"/>
          <w:sz w:val="20"/>
          <w:szCs w:val="20"/>
        </w:rPr>
        <w:t xml:space="preserve"> vehículo (</w:t>
      </w:r>
      <w:r>
        <w:rPr>
          <w:rFonts w:ascii="Arial" w:hAnsi="Arial" w:cs="Arial"/>
          <w:bCs/>
          <w:sz w:val="20"/>
          <w:szCs w:val="20"/>
        </w:rPr>
        <w:t>CAMIONETA STATION WAGON 4X4</w:t>
      </w:r>
      <w:r>
        <w:rPr>
          <w:rFonts w:ascii="Arial" w:hAnsi="Arial" w:cs="Arial"/>
          <w:color w:val="000000" w:themeColor="text1"/>
          <w:sz w:val="20"/>
          <w:szCs w:val="20"/>
        </w:rPr>
        <w:t>)</w:t>
      </w:r>
      <w:r w:rsidRPr="0064054D">
        <w:rPr>
          <w:rFonts w:ascii="Arial" w:hAnsi="Arial" w:cs="Arial"/>
          <w:color w:val="000000" w:themeColor="text1"/>
          <w:sz w:val="20"/>
          <w:szCs w:val="20"/>
        </w:rPr>
        <w:t xml:space="preserve"> debidamente matriculada y listas para su uso.</w:t>
      </w:r>
    </w:p>
    <w:p w14:paraId="69EC97E7" w14:textId="77777777" w:rsidR="009D30F8" w:rsidRDefault="009D30F8" w:rsidP="009D30F8">
      <w:pPr>
        <w:pStyle w:val="Prrafodelista"/>
        <w:numPr>
          <w:ilvl w:val="3"/>
          <w:numId w:val="6"/>
        </w:numPr>
        <w:ind w:left="0" w:firstLine="0"/>
        <w:contextualSpacing w:val="0"/>
        <w:jc w:val="both"/>
        <w:rPr>
          <w:rFonts w:ascii="Arial" w:hAnsi="Arial" w:cs="Arial"/>
          <w:color w:val="000000" w:themeColor="text1"/>
          <w:sz w:val="20"/>
          <w:szCs w:val="20"/>
        </w:rPr>
      </w:pPr>
      <w:r>
        <w:rPr>
          <w:rFonts w:ascii="Arial" w:hAnsi="Arial" w:cs="Arial"/>
          <w:color w:val="000000" w:themeColor="text1"/>
          <w:sz w:val="20"/>
          <w:szCs w:val="20"/>
        </w:rPr>
        <w:t>Realizar las respectivas pruebas balísticas con el respectivo informe de cumplimiento del blindaje de acuerdo a la ficha técnica establecida.</w:t>
      </w:r>
    </w:p>
    <w:p w14:paraId="348C717B" w14:textId="77777777" w:rsidR="009D30F8" w:rsidRPr="0064054D" w:rsidRDefault="009D30F8" w:rsidP="009D30F8">
      <w:pPr>
        <w:pStyle w:val="Prrafodelista"/>
        <w:numPr>
          <w:ilvl w:val="3"/>
          <w:numId w:val="6"/>
        </w:numPr>
        <w:ind w:left="0" w:firstLine="0"/>
        <w:contextualSpacing w:val="0"/>
        <w:jc w:val="both"/>
        <w:rPr>
          <w:rFonts w:ascii="Arial" w:hAnsi="Arial" w:cs="Arial"/>
          <w:color w:val="000000" w:themeColor="text1"/>
          <w:sz w:val="20"/>
          <w:szCs w:val="20"/>
        </w:rPr>
      </w:pPr>
      <w:r w:rsidRPr="0064054D">
        <w:rPr>
          <w:rFonts w:ascii="Arial" w:hAnsi="Arial" w:cs="Arial"/>
          <w:color w:val="000000" w:themeColor="text1"/>
          <w:sz w:val="20"/>
          <w:szCs w:val="20"/>
        </w:rPr>
        <w:t>Realizar las respectivas coordinaciones con el supervisor o supervisores del respectivo contrato, para coordinar los colores del vehículo</w:t>
      </w:r>
      <w:r>
        <w:rPr>
          <w:rFonts w:ascii="Arial" w:hAnsi="Arial" w:cs="Arial"/>
          <w:color w:val="000000" w:themeColor="text1"/>
          <w:sz w:val="20"/>
          <w:szCs w:val="20"/>
        </w:rPr>
        <w:t xml:space="preserve"> (</w:t>
      </w:r>
      <w:r>
        <w:rPr>
          <w:rFonts w:ascii="Arial" w:hAnsi="Arial" w:cs="Arial"/>
          <w:bCs/>
          <w:sz w:val="20"/>
          <w:szCs w:val="20"/>
        </w:rPr>
        <w:t>CAMIONETA STATION WAGON 4X4</w:t>
      </w:r>
      <w:r>
        <w:rPr>
          <w:rFonts w:ascii="Arial" w:hAnsi="Arial" w:cs="Arial"/>
          <w:color w:val="000000" w:themeColor="text1"/>
          <w:sz w:val="20"/>
          <w:szCs w:val="20"/>
        </w:rPr>
        <w:t>)</w:t>
      </w:r>
      <w:r w:rsidRPr="0064054D">
        <w:rPr>
          <w:rFonts w:ascii="Arial" w:hAnsi="Arial" w:cs="Arial"/>
          <w:color w:val="000000" w:themeColor="text1"/>
          <w:sz w:val="20"/>
          <w:szCs w:val="20"/>
        </w:rPr>
        <w:t xml:space="preserve"> de conformidad con la especificación técnica de la Policía Nacional.</w:t>
      </w:r>
    </w:p>
    <w:p w14:paraId="73A9F39D" w14:textId="6097AE6C" w:rsidR="00317A88" w:rsidRPr="00605D0F" w:rsidRDefault="00317A88" w:rsidP="00605D0F"/>
    <w:sectPr w:rsidR="00317A88" w:rsidRPr="00605D0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56304" w14:textId="77777777" w:rsidR="0070036D" w:rsidRDefault="0070036D" w:rsidP="00E3140A">
      <w:r>
        <w:separator/>
      </w:r>
    </w:p>
  </w:endnote>
  <w:endnote w:type="continuationSeparator" w:id="0">
    <w:p w14:paraId="3199BB48" w14:textId="77777777" w:rsidR="0070036D" w:rsidRDefault="0070036D" w:rsidP="00E31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FFDA9" w14:textId="77777777" w:rsidR="0070036D" w:rsidRDefault="0070036D" w:rsidP="00E3140A">
      <w:r>
        <w:separator/>
      </w:r>
    </w:p>
  </w:footnote>
  <w:footnote w:type="continuationSeparator" w:id="0">
    <w:p w14:paraId="0E825109" w14:textId="77777777" w:rsidR="0070036D" w:rsidRDefault="0070036D" w:rsidP="00E31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E64F8" w:rsidRPr="005E64F8" w14:paraId="3246BDEE" w14:textId="77777777" w:rsidTr="005E64F8">
      <w:trPr>
        <w:cantSplit/>
        <w:trHeight w:val="416"/>
        <w:jc w:val="center"/>
      </w:trPr>
      <w:tc>
        <w:tcPr>
          <w:tcW w:w="8150" w:type="dxa"/>
          <w:vAlign w:val="center"/>
        </w:tcPr>
        <w:p w14:paraId="5ED8DDFF" w14:textId="46E43D0B" w:rsidR="005E64F8" w:rsidRPr="005E64F8" w:rsidRDefault="005E64F8" w:rsidP="005E64F8">
          <w:pPr>
            <w:tabs>
              <w:tab w:val="left" w:pos="2035"/>
              <w:tab w:val="left" w:pos="10295"/>
              <w:tab w:val="left" w:pos="12615"/>
            </w:tabs>
            <w:spacing w:after="160" w:line="259" w:lineRule="auto"/>
            <w:jc w:val="center"/>
            <w:rPr>
              <w:rFonts w:ascii="Arial" w:hAnsi="Arial" w:cs="Arial"/>
              <w:b/>
              <w:bCs/>
              <w:sz w:val="18"/>
              <w:szCs w:val="18"/>
              <w:lang w:val="es-CO" w:eastAsia="en-US"/>
            </w:rPr>
          </w:pPr>
          <w:r w:rsidRPr="005E64F8">
            <w:rPr>
              <w:rFonts w:ascii="Arial" w:hAnsi="Arial" w:cs="Arial"/>
              <w:b/>
              <w:bCs/>
              <w:sz w:val="18"/>
              <w:szCs w:val="18"/>
              <w:lang w:val="es-CO" w:eastAsia="en-US"/>
            </w:rPr>
            <w:t>ELABORACIÓN DE ESTUDIOS PREVIOS PARA CONTRATOS</w:t>
          </w:r>
        </w:p>
      </w:tc>
      <w:tc>
        <w:tcPr>
          <w:tcW w:w="2268" w:type="dxa"/>
          <w:vMerge w:val="restart"/>
          <w:vAlign w:val="center"/>
        </w:tcPr>
        <w:p w14:paraId="40C9568E" w14:textId="582122C4" w:rsidR="005E64F8" w:rsidRPr="005E64F8" w:rsidRDefault="005E64F8" w:rsidP="005E64F8">
          <w:pPr>
            <w:jc w:val="center"/>
            <w:rPr>
              <w:noProof/>
              <w:lang w:val="es-CO"/>
            </w:rPr>
          </w:pPr>
          <w:r w:rsidRPr="005E64F8">
            <w:rPr>
              <w:noProof/>
            </w:rPr>
            <w:drawing>
              <wp:inline distT="0" distB="0" distL="0" distR="0" wp14:anchorId="3E7663A1" wp14:editId="72F5BB58">
                <wp:extent cx="400050" cy="41910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070A540A" w14:textId="77777777" w:rsidR="005E64F8" w:rsidRPr="005E64F8" w:rsidRDefault="005E64F8" w:rsidP="005E64F8">
          <w:pPr>
            <w:rPr>
              <w:rFonts w:ascii="Arial" w:hAnsi="Arial" w:cs="Arial"/>
              <w:b/>
              <w:bCs/>
              <w:lang w:val="es-CO"/>
            </w:rPr>
          </w:pPr>
          <w:r w:rsidRPr="005E64F8">
            <w:rPr>
              <w:rFonts w:ascii="Arial" w:hAnsi="Arial" w:cs="Arial"/>
              <w:b/>
              <w:bCs/>
              <w:sz w:val="18"/>
              <w:szCs w:val="20"/>
              <w:lang w:val="es-CO"/>
            </w:rPr>
            <w:t>POLICÍA NACIONAL</w:t>
          </w:r>
        </w:p>
      </w:tc>
    </w:tr>
    <w:tr w:rsidR="005E64F8" w:rsidRPr="005E64F8" w14:paraId="78D13198" w14:textId="77777777" w:rsidTr="005E64F8">
      <w:trPr>
        <w:cantSplit/>
        <w:trHeight w:val="274"/>
        <w:jc w:val="center"/>
      </w:trPr>
      <w:tc>
        <w:tcPr>
          <w:tcW w:w="8150" w:type="dxa"/>
          <w:vAlign w:val="center"/>
        </w:tcPr>
        <w:p w14:paraId="5EF11313" w14:textId="77777777" w:rsidR="005E64F8" w:rsidRPr="005E64F8" w:rsidRDefault="005E64F8" w:rsidP="005E64F8">
          <w:pPr>
            <w:jc w:val="center"/>
            <w:rPr>
              <w:rFonts w:ascii="Arial" w:hAnsi="Arial" w:cs="Arial"/>
              <w:color w:val="000000" w:themeColor="text1"/>
              <w:lang w:val="es-CO"/>
            </w:rPr>
          </w:pPr>
          <w:r w:rsidRPr="005E64F8">
            <w:rPr>
              <w:rFonts w:ascii="Arial" w:hAnsi="Arial" w:cs="Arial"/>
              <w:b/>
              <w:bCs/>
              <w:sz w:val="18"/>
              <w:szCs w:val="18"/>
              <w:lang w:val="es-CO"/>
            </w:rPr>
            <w:t>OBLIGACIONES DEL CONTRATISTA</w:t>
          </w:r>
        </w:p>
      </w:tc>
      <w:tc>
        <w:tcPr>
          <w:tcW w:w="2268" w:type="dxa"/>
          <w:vMerge/>
          <w:vAlign w:val="center"/>
        </w:tcPr>
        <w:p w14:paraId="6175A1E8" w14:textId="77777777" w:rsidR="005E64F8" w:rsidRPr="005E64F8" w:rsidRDefault="005E64F8" w:rsidP="005E64F8">
          <w:pPr>
            <w:spacing w:after="160" w:line="259" w:lineRule="auto"/>
            <w:jc w:val="center"/>
            <w:rPr>
              <w:rFonts w:ascii="Arial" w:hAnsi="Arial" w:cs="Arial"/>
              <w:b/>
              <w:noProof/>
              <w:sz w:val="18"/>
              <w:szCs w:val="18"/>
              <w:lang w:val="es-CO" w:eastAsia="en-US"/>
            </w:rPr>
          </w:pPr>
        </w:p>
      </w:tc>
    </w:tr>
  </w:tbl>
  <w:p w14:paraId="18264F1E" w14:textId="77777777" w:rsidR="00E3140A" w:rsidRDefault="00E314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4753317"/>
    <w:multiLevelType w:val="hybridMultilevel"/>
    <w:tmpl w:val="0014701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882C93BA">
      <w:start w:val="1"/>
      <w:numFmt w:val="decimal"/>
      <w:lvlText w:val="%4."/>
      <w:lvlJc w:val="left"/>
      <w:pPr>
        <w:ind w:left="644" w:hanging="360"/>
      </w:pPr>
      <w:rPr>
        <w:b w:val="0"/>
        <w:bCs/>
        <w:color w:val="auto"/>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751D276C"/>
    <w:multiLevelType w:val="hybridMultilevel"/>
    <w:tmpl w:val="3ED25060"/>
    <w:lvl w:ilvl="0" w:tplc="FD58A184">
      <w:start w:val="1"/>
      <w:numFmt w:val="decimal"/>
      <w:lvlText w:val="%1."/>
      <w:lvlJc w:val="left"/>
      <w:pPr>
        <w:ind w:left="562" w:hanging="360"/>
      </w:pPr>
      <w:rPr>
        <w:rFonts w:ascii="Arial MT" w:eastAsia="Arial MT" w:hAnsi="Arial MT" w:cs="Arial MT" w:hint="default"/>
        <w:b w:val="0"/>
        <w:bCs w:val="0"/>
        <w:i w:val="0"/>
        <w:iCs w:val="0"/>
        <w:spacing w:val="0"/>
        <w:w w:val="82"/>
        <w:sz w:val="22"/>
        <w:szCs w:val="22"/>
        <w:lang w:val="es-ES" w:eastAsia="en-US" w:bidi="ar-SA"/>
      </w:rPr>
    </w:lvl>
    <w:lvl w:ilvl="1" w:tplc="B36A95E6">
      <w:numFmt w:val="bullet"/>
      <w:lvlText w:val="•"/>
      <w:lvlJc w:val="left"/>
      <w:pPr>
        <w:ind w:left="1428" w:hanging="360"/>
      </w:pPr>
      <w:rPr>
        <w:rFonts w:hint="default"/>
        <w:lang w:val="es-ES" w:eastAsia="en-US" w:bidi="ar-SA"/>
      </w:rPr>
    </w:lvl>
    <w:lvl w:ilvl="2" w:tplc="24B46A64">
      <w:numFmt w:val="bullet"/>
      <w:lvlText w:val="•"/>
      <w:lvlJc w:val="left"/>
      <w:pPr>
        <w:ind w:left="2296" w:hanging="360"/>
      </w:pPr>
      <w:rPr>
        <w:rFonts w:hint="default"/>
        <w:lang w:val="es-ES" w:eastAsia="en-US" w:bidi="ar-SA"/>
      </w:rPr>
    </w:lvl>
    <w:lvl w:ilvl="3" w:tplc="F7947E80">
      <w:numFmt w:val="bullet"/>
      <w:lvlText w:val="•"/>
      <w:lvlJc w:val="left"/>
      <w:pPr>
        <w:ind w:left="3164" w:hanging="360"/>
      </w:pPr>
      <w:rPr>
        <w:rFonts w:hint="default"/>
        <w:lang w:val="es-ES" w:eastAsia="en-US" w:bidi="ar-SA"/>
      </w:rPr>
    </w:lvl>
    <w:lvl w:ilvl="4" w:tplc="5366C5C2">
      <w:numFmt w:val="bullet"/>
      <w:lvlText w:val="•"/>
      <w:lvlJc w:val="left"/>
      <w:pPr>
        <w:ind w:left="4032" w:hanging="360"/>
      </w:pPr>
      <w:rPr>
        <w:rFonts w:hint="default"/>
        <w:lang w:val="es-ES" w:eastAsia="en-US" w:bidi="ar-SA"/>
      </w:rPr>
    </w:lvl>
    <w:lvl w:ilvl="5" w:tplc="39CE10AE">
      <w:numFmt w:val="bullet"/>
      <w:lvlText w:val="•"/>
      <w:lvlJc w:val="left"/>
      <w:pPr>
        <w:ind w:left="4900" w:hanging="360"/>
      </w:pPr>
      <w:rPr>
        <w:rFonts w:hint="default"/>
        <w:lang w:val="es-ES" w:eastAsia="en-US" w:bidi="ar-SA"/>
      </w:rPr>
    </w:lvl>
    <w:lvl w:ilvl="6" w:tplc="27AC3CDA">
      <w:numFmt w:val="bullet"/>
      <w:lvlText w:val="•"/>
      <w:lvlJc w:val="left"/>
      <w:pPr>
        <w:ind w:left="5768" w:hanging="360"/>
      </w:pPr>
      <w:rPr>
        <w:rFonts w:hint="default"/>
        <w:lang w:val="es-ES" w:eastAsia="en-US" w:bidi="ar-SA"/>
      </w:rPr>
    </w:lvl>
    <w:lvl w:ilvl="7" w:tplc="E736C0F0">
      <w:numFmt w:val="bullet"/>
      <w:lvlText w:val="•"/>
      <w:lvlJc w:val="left"/>
      <w:pPr>
        <w:ind w:left="6636" w:hanging="360"/>
      </w:pPr>
      <w:rPr>
        <w:rFonts w:hint="default"/>
        <w:lang w:val="es-ES" w:eastAsia="en-US" w:bidi="ar-SA"/>
      </w:rPr>
    </w:lvl>
    <w:lvl w:ilvl="8" w:tplc="5FFE1280">
      <w:numFmt w:val="bullet"/>
      <w:lvlText w:val="•"/>
      <w:lvlJc w:val="left"/>
      <w:pPr>
        <w:ind w:left="7504" w:hanging="360"/>
      </w:pPr>
      <w:rPr>
        <w:rFonts w:hint="default"/>
        <w:lang w:val="es-ES" w:eastAsia="en-US" w:bidi="ar-SA"/>
      </w:rPr>
    </w:lvl>
  </w:abstractNum>
  <w:num w:numId="1" w16cid:durableId="933780420">
    <w:abstractNumId w:val="2"/>
  </w:num>
  <w:num w:numId="2" w16cid:durableId="1862544747">
    <w:abstractNumId w:val="3"/>
  </w:num>
  <w:num w:numId="3" w16cid:durableId="1432510495">
    <w:abstractNumId w:val="0"/>
  </w:num>
  <w:num w:numId="4" w16cid:durableId="965695483">
    <w:abstractNumId w:val="1"/>
  </w:num>
  <w:num w:numId="5" w16cid:durableId="1773353241">
    <w:abstractNumId w:val="5"/>
  </w:num>
  <w:num w:numId="6" w16cid:durableId="20017638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C02"/>
    <w:rsid w:val="0006075F"/>
    <w:rsid w:val="000A7A55"/>
    <w:rsid w:val="0018381D"/>
    <w:rsid w:val="00186FB2"/>
    <w:rsid w:val="00316BD5"/>
    <w:rsid w:val="00317A88"/>
    <w:rsid w:val="003804A4"/>
    <w:rsid w:val="004E61C5"/>
    <w:rsid w:val="004F2FB5"/>
    <w:rsid w:val="00506A87"/>
    <w:rsid w:val="005855DB"/>
    <w:rsid w:val="005A021E"/>
    <w:rsid w:val="005C6075"/>
    <w:rsid w:val="005E64F8"/>
    <w:rsid w:val="00605D0F"/>
    <w:rsid w:val="00642A52"/>
    <w:rsid w:val="006B5FFC"/>
    <w:rsid w:val="0070036D"/>
    <w:rsid w:val="007220A7"/>
    <w:rsid w:val="007447F0"/>
    <w:rsid w:val="007B20B1"/>
    <w:rsid w:val="007F2C8C"/>
    <w:rsid w:val="00810531"/>
    <w:rsid w:val="00831D55"/>
    <w:rsid w:val="008A4279"/>
    <w:rsid w:val="009C64B5"/>
    <w:rsid w:val="009D30F8"/>
    <w:rsid w:val="00A61A52"/>
    <w:rsid w:val="00A95E14"/>
    <w:rsid w:val="00AA3210"/>
    <w:rsid w:val="00AE4DA9"/>
    <w:rsid w:val="00C47FE1"/>
    <w:rsid w:val="00C60C02"/>
    <w:rsid w:val="00C66003"/>
    <w:rsid w:val="00D021E1"/>
    <w:rsid w:val="00D80D83"/>
    <w:rsid w:val="00E3140A"/>
    <w:rsid w:val="00E53827"/>
    <w:rsid w:val="00E60E54"/>
    <w:rsid w:val="00F32A57"/>
    <w:rsid w:val="00FD7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BBCC0"/>
  <w15:chartTrackingRefBased/>
  <w15:docId w15:val="{98C01281-4676-4FAA-BEB8-BD494A64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C60C0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C60C02"/>
    <w:rPr>
      <w:rFonts w:ascii="Arial" w:eastAsia="Times New Roman" w:hAnsi="Arial" w:cs="Arial"/>
      <w:sz w:val="28"/>
      <w:szCs w:val="24"/>
      <w:lang w:val="es-ES" w:eastAsia="es-ES"/>
    </w:rPr>
  </w:style>
  <w:style w:type="paragraph" w:styleId="Ttulo">
    <w:name w:val="Title"/>
    <w:aliases w:val="Title,Títulos Principales sin numeración,Puesto1,AL Título,Título AL"/>
    <w:basedOn w:val="Normal"/>
    <w:link w:val="TtuloCar"/>
    <w:qFormat/>
    <w:rsid w:val="00C60C02"/>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basedOn w:val="Fuentedeprrafopredeter"/>
    <w:link w:val="Ttulo"/>
    <w:rsid w:val="00C60C02"/>
    <w:rPr>
      <w:rFonts w:ascii="Arial" w:eastAsia="Times New Roman" w:hAnsi="Arial" w:cs="Arial"/>
      <w:b/>
      <w:bCs/>
      <w:sz w:val="28"/>
      <w:szCs w:val="24"/>
      <w:lang w:val="es-ES" w:eastAsia="es-ES"/>
    </w:rPr>
  </w:style>
  <w:style w:type="paragraph" w:customStyle="1" w:styleId="Tibitoc">
    <w:name w:val="Tibitoc"/>
    <w:basedOn w:val="Normal"/>
    <w:uiPriority w:val="99"/>
    <w:rsid w:val="00C60C02"/>
    <w:pPr>
      <w:jc w:val="center"/>
    </w:pPr>
    <w:rPr>
      <w:rFonts w:ascii="Arial" w:hAnsi="Arial"/>
      <w:b/>
      <w:sz w:val="22"/>
      <w:lang w:val="es-ES_tradnl"/>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C60C02"/>
    <w:pPr>
      <w:ind w:left="720"/>
      <w:contextualSpacing/>
    </w:pPr>
  </w:style>
  <w:style w:type="paragraph" w:customStyle="1" w:styleId="Sinespaciado1">
    <w:name w:val="Sin espaciado1"/>
    <w:link w:val="NoSpacingChar"/>
    <w:qFormat/>
    <w:rsid w:val="00C60C02"/>
    <w:pPr>
      <w:spacing w:after="0" w:line="240" w:lineRule="auto"/>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C60C02"/>
    <w:rPr>
      <w:rFonts w:ascii="Times New Roman" w:eastAsia="Times New Roman" w:hAnsi="Times New Roman" w:cs="Times New Roman"/>
      <w:sz w:val="24"/>
      <w:szCs w:val="24"/>
      <w:lang w:val="es-ES" w:eastAsia="es-ES"/>
    </w:rPr>
  </w:style>
  <w:style w:type="paragraph" w:customStyle="1" w:styleId="2">
    <w:name w:val="2"/>
    <w:basedOn w:val="Normal"/>
    <w:next w:val="Ttulo"/>
    <w:qFormat/>
    <w:rsid w:val="00C60C02"/>
    <w:pPr>
      <w:jc w:val="center"/>
    </w:pPr>
    <w:rPr>
      <w:rFonts w:ascii="Arial" w:hAnsi="Arial"/>
      <w:b/>
      <w:szCs w:val="20"/>
    </w:rPr>
  </w:style>
  <w:style w:type="character" w:customStyle="1" w:styleId="NoSpacingChar">
    <w:name w:val="No Spacing Char"/>
    <w:link w:val="Sinespaciado1"/>
    <w:locked/>
    <w:rsid w:val="00C60C02"/>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E3140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E3140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3140A"/>
    <w:pPr>
      <w:tabs>
        <w:tab w:val="center" w:pos="4419"/>
        <w:tab w:val="right" w:pos="8838"/>
      </w:tabs>
    </w:pPr>
  </w:style>
  <w:style w:type="character" w:customStyle="1" w:styleId="PiedepginaCar">
    <w:name w:val="Pie de página Car"/>
    <w:basedOn w:val="Fuentedeprrafopredeter"/>
    <w:link w:val="Piedepgina"/>
    <w:uiPriority w:val="99"/>
    <w:rsid w:val="00E3140A"/>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E3140A"/>
    <w:rPr>
      <w:color w:val="808080"/>
    </w:rPr>
  </w:style>
  <w:style w:type="paragraph" w:styleId="Lista2">
    <w:name w:val="List 2"/>
    <w:basedOn w:val="Normal"/>
    <w:rsid w:val="005A021E"/>
    <w:pPr>
      <w:ind w:left="566" w:hanging="283"/>
      <w:contextualSpacing/>
    </w:pPr>
    <w:rPr>
      <w:lang w:val="es-CO"/>
    </w:rPr>
  </w:style>
  <w:style w:type="paragraph" w:styleId="Sinespaciado">
    <w:name w:val="No Spacing"/>
    <w:aliases w:val="Aries,k,No Spacing,A1,Formato,Sin espaciado3,Sin espaciado11,Sin espaciado21,PONAL,No Spacing Car Car Car,No Spacing Car Car,TRABAJO,Sin Espacio,Sin espaciado2"/>
    <w:link w:val="SinespaciadoCar"/>
    <w:qFormat/>
    <w:rsid w:val="00317A88"/>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2 Car"/>
    <w:link w:val="Sinespaciado"/>
    <w:qFormat/>
    <w:rsid w:val="00317A88"/>
    <w:rPr>
      <w:rFonts w:ascii="Times New Roman" w:eastAsia="Times New Roman" w:hAnsi="Times New Roman" w:cs="Times New Roman"/>
      <w:sz w:val="24"/>
      <w:szCs w:val="24"/>
      <w:lang w:val="es-ES" w:eastAsia="es-ES"/>
    </w:rPr>
  </w:style>
  <w:style w:type="paragraph" w:customStyle="1" w:styleId="NormalArial">
    <w:name w:val="Normal + Arial"/>
    <w:aliases w:val="normal + arial,10 pt,Centrado,Negrita,Justificado"/>
    <w:basedOn w:val="Normal"/>
    <w:link w:val="NormalArialCar"/>
    <w:rsid w:val="00A95E14"/>
    <w:pPr>
      <w:jc w:val="both"/>
    </w:pPr>
    <w:rPr>
      <w:rFonts w:ascii="Arial" w:hAnsi="Arial"/>
      <w:sz w:val="22"/>
    </w:rPr>
  </w:style>
  <w:style w:type="character" w:customStyle="1" w:styleId="NormalArialCar">
    <w:name w:val="Normal + Arial Car"/>
    <w:aliases w:val="normal + arial Car"/>
    <w:link w:val="NormalArial"/>
    <w:rsid w:val="00A95E14"/>
    <w:rPr>
      <w:rFonts w:ascii="Arial" w:eastAsia="Times New Roman" w:hAnsi="Arial" w:cs="Times New Roman"/>
      <w:szCs w:val="24"/>
      <w:lang w:val="es-ES" w:eastAsia="es-ES"/>
    </w:rPr>
  </w:style>
  <w:style w:type="paragraph" w:customStyle="1" w:styleId="TableParagraph">
    <w:name w:val="Table Paragraph"/>
    <w:basedOn w:val="Normal"/>
    <w:uiPriority w:val="1"/>
    <w:qFormat/>
    <w:rsid w:val="008A4279"/>
    <w:pPr>
      <w:widowControl w:val="0"/>
      <w:autoSpaceDE w:val="0"/>
      <w:autoSpaceDN w:val="0"/>
    </w:pPr>
    <w:rPr>
      <w:rFonts w:ascii="Arial MT" w:eastAsia="Arial MT" w:hAnsi="Arial MT" w:cs="Arial MT"/>
      <w:sz w:val="22"/>
      <w:szCs w:val="22"/>
      <w:lang w:eastAsia="en-US"/>
    </w:rPr>
  </w:style>
  <w:style w:type="paragraph" w:customStyle="1" w:styleId="xmsonospacing">
    <w:name w:val="x_msonospacing"/>
    <w:basedOn w:val="Normal"/>
    <w:rsid w:val="008A427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1135</Words>
  <Characters>6244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ARCON</cp:lastModifiedBy>
  <cp:revision>14</cp:revision>
  <dcterms:created xsi:type="dcterms:W3CDTF">2020-03-04T20:13:00Z</dcterms:created>
  <dcterms:modified xsi:type="dcterms:W3CDTF">2026-08-18T22:10:00Z</dcterms:modified>
</cp:coreProperties>
</file>