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842B642" w14:textId="23A64CC7" w:rsidR="000B27C5" w:rsidRPr="005822BF" w:rsidRDefault="009D4B73" w:rsidP="001F47E8">
      <w:pPr>
        <w:autoSpaceDE w:val="0"/>
        <w:autoSpaceDN w:val="0"/>
        <w:adjustRightInd w:val="0"/>
        <w:jc w:val="center"/>
        <w:rPr>
          <w:rFonts w:ascii="Arial" w:eastAsia="Arial" w:hAnsi="Arial" w:cs="Arial"/>
          <w:b/>
          <w:sz w:val="20"/>
          <w:szCs w:val="20"/>
        </w:rPr>
      </w:pPr>
      <w:r w:rsidRPr="005822BF">
        <w:rPr>
          <w:rFonts w:ascii="Arial" w:eastAsia="Arial" w:hAnsi="Arial" w:cs="Arial"/>
          <w:b/>
          <w:sz w:val="20"/>
          <w:szCs w:val="20"/>
        </w:rPr>
        <w:t>ANEXO</w:t>
      </w:r>
      <w:r w:rsidR="00BD3D8E" w:rsidRPr="005822BF">
        <w:rPr>
          <w:rFonts w:ascii="Arial" w:eastAsia="Arial" w:hAnsi="Arial" w:cs="Arial"/>
          <w:b/>
          <w:sz w:val="20"/>
          <w:szCs w:val="20"/>
        </w:rPr>
        <w:t xml:space="preserve"> Nro.</w:t>
      </w:r>
      <w:r w:rsidRPr="005822BF">
        <w:rPr>
          <w:rFonts w:ascii="Arial" w:eastAsia="Arial" w:hAnsi="Arial" w:cs="Arial"/>
          <w:b/>
          <w:sz w:val="20"/>
          <w:szCs w:val="20"/>
        </w:rPr>
        <w:t xml:space="preserve"> </w:t>
      </w:r>
      <w:r w:rsidR="00EB07E2" w:rsidRPr="005822BF">
        <w:rPr>
          <w:rFonts w:ascii="Arial" w:eastAsia="Arial" w:hAnsi="Arial" w:cs="Arial"/>
          <w:b/>
          <w:sz w:val="20"/>
          <w:szCs w:val="20"/>
        </w:rPr>
        <w:t>2</w:t>
      </w:r>
    </w:p>
    <w:p w14:paraId="6C469AEE" w14:textId="77777777" w:rsidR="00BD3D8E" w:rsidRPr="005822BF" w:rsidRDefault="00BD3D8E" w:rsidP="00BD3D8E">
      <w:pPr>
        <w:pStyle w:val="Prrafodelista"/>
        <w:ind w:left="0"/>
        <w:jc w:val="center"/>
        <w:rPr>
          <w:rFonts w:ascii="Arial" w:hAnsi="Arial" w:cs="Arial"/>
          <w:b/>
          <w:sz w:val="20"/>
          <w:szCs w:val="20"/>
        </w:rPr>
      </w:pPr>
      <w:r w:rsidRPr="005822BF">
        <w:rPr>
          <w:rFonts w:ascii="Arial" w:hAnsi="Arial" w:cs="Arial"/>
          <w:b/>
          <w:sz w:val="20"/>
          <w:szCs w:val="20"/>
        </w:rPr>
        <w:t>REQUISITOS TÉCNICOS OBJETO DE VERIFICACIÓN (EXCLUYENTES)</w:t>
      </w:r>
    </w:p>
    <w:p w14:paraId="79171612" w14:textId="77777777" w:rsidR="00BD3D8E" w:rsidRPr="005822BF" w:rsidRDefault="00BD3D8E" w:rsidP="00BD3D8E">
      <w:pPr>
        <w:pStyle w:val="Prrafodelista"/>
        <w:ind w:left="0"/>
        <w:jc w:val="center"/>
        <w:rPr>
          <w:rFonts w:ascii="Arial" w:hAnsi="Arial" w:cs="Arial"/>
          <w:b/>
          <w:sz w:val="20"/>
          <w:szCs w:val="20"/>
        </w:rPr>
      </w:pPr>
    </w:p>
    <w:p w14:paraId="6A810865" w14:textId="77777777" w:rsidR="00887020" w:rsidRPr="005822BF" w:rsidRDefault="00887020" w:rsidP="00887020">
      <w:pPr>
        <w:autoSpaceDE w:val="0"/>
        <w:autoSpaceDN w:val="0"/>
        <w:adjustRightInd w:val="0"/>
        <w:jc w:val="both"/>
        <w:rPr>
          <w:rFonts w:ascii="Arial" w:hAnsi="Arial" w:cs="Arial"/>
          <w:sz w:val="20"/>
          <w:szCs w:val="20"/>
        </w:rPr>
      </w:pPr>
      <w:r w:rsidRPr="005822BF">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14:paraId="732C0AF7" w14:textId="77777777" w:rsidR="00887020" w:rsidRPr="005822BF" w:rsidRDefault="00887020" w:rsidP="00887020">
      <w:pPr>
        <w:autoSpaceDE w:val="0"/>
        <w:autoSpaceDN w:val="0"/>
        <w:adjustRightInd w:val="0"/>
        <w:rPr>
          <w:rFonts w:ascii="Arial" w:hAnsi="Arial" w:cs="Arial"/>
          <w:b/>
          <w:bCs/>
          <w:sz w:val="20"/>
          <w:szCs w:val="20"/>
          <w:lang w:eastAsia="es-CO"/>
        </w:rPr>
      </w:pPr>
      <w:r w:rsidRPr="005822BF">
        <w:rPr>
          <w:rFonts w:ascii="Arial" w:hAnsi="Arial" w:cs="Arial"/>
          <w:b/>
          <w:bCs/>
          <w:sz w:val="20"/>
          <w:szCs w:val="20"/>
          <w:lang w:eastAsia="es-CO"/>
        </w:rPr>
        <w:t>REQUISITOS GENERALES</w:t>
      </w:r>
    </w:p>
    <w:p w14:paraId="7BADA4BB" w14:textId="77777777" w:rsidR="00887020" w:rsidRPr="005822BF" w:rsidRDefault="00887020" w:rsidP="00887020">
      <w:pPr>
        <w:autoSpaceDE w:val="0"/>
        <w:autoSpaceDN w:val="0"/>
        <w:adjustRightInd w:val="0"/>
        <w:rPr>
          <w:rFonts w:ascii="Arial" w:hAnsi="Arial" w:cs="Arial"/>
          <w:b/>
          <w:bCs/>
          <w:sz w:val="20"/>
          <w:szCs w:val="20"/>
          <w:lang w:eastAsia="es-CO"/>
        </w:rPr>
      </w:pPr>
    </w:p>
    <w:p w14:paraId="4F9595A4" w14:textId="77777777" w:rsidR="00887020" w:rsidRPr="005822BF" w:rsidRDefault="00887020" w:rsidP="00261657">
      <w:pPr>
        <w:pStyle w:val="Prrafodelista"/>
        <w:numPr>
          <w:ilvl w:val="0"/>
          <w:numId w:val="9"/>
        </w:numPr>
        <w:autoSpaceDE w:val="0"/>
        <w:autoSpaceDN w:val="0"/>
        <w:adjustRightInd w:val="0"/>
        <w:jc w:val="both"/>
        <w:rPr>
          <w:rFonts w:ascii="Arial" w:hAnsi="Arial" w:cs="Arial"/>
          <w:sz w:val="20"/>
          <w:szCs w:val="20"/>
          <w:lang w:eastAsia="es-CO"/>
        </w:rPr>
      </w:pPr>
      <w:r w:rsidRPr="005822BF">
        <w:rPr>
          <w:rFonts w:ascii="Arial" w:hAnsi="Arial" w:cs="Arial"/>
          <w:sz w:val="20"/>
          <w:szCs w:val="20"/>
          <w:lang w:eastAsia="es-CO"/>
        </w:rPr>
        <w:t xml:space="preserve">Nota 1. El diligenciamiento del presente Anexo ES OBLIGATORIO, de no hacerse se considera que la propuesta NO CUMPLE. </w:t>
      </w:r>
    </w:p>
    <w:p w14:paraId="389A8A39" w14:textId="77777777" w:rsidR="00887020" w:rsidRPr="005822BF" w:rsidRDefault="00887020" w:rsidP="00887020">
      <w:pPr>
        <w:pStyle w:val="Prrafodelista"/>
        <w:autoSpaceDE w:val="0"/>
        <w:autoSpaceDN w:val="0"/>
        <w:adjustRightInd w:val="0"/>
        <w:ind w:left="360"/>
        <w:jc w:val="both"/>
        <w:rPr>
          <w:rFonts w:ascii="Arial" w:hAnsi="Arial" w:cs="Arial"/>
          <w:sz w:val="20"/>
          <w:szCs w:val="20"/>
          <w:lang w:eastAsia="es-CO"/>
        </w:rPr>
      </w:pPr>
    </w:p>
    <w:p w14:paraId="1BB577CA" w14:textId="77777777" w:rsidR="00887020" w:rsidRPr="005822BF" w:rsidRDefault="00887020" w:rsidP="00261657">
      <w:pPr>
        <w:pStyle w:val="Prrafodelista"/>
        <w:numPr>
          <w:ilvl w:val="0"/>
          <w:numId w:val="9"/>
        </w:numPr>
        <w:autoSpaceDE w:val="0"/>
        <w:autoSpaceDN w:val="0"/>
        <w:adjustRightInd w:val="0"/>
        <w:jc w:val="both"/>
        <w:rPr>
          <w:rFonts w:ascii="Arial" w:hAnsi="Arial" w:cs="Arial"/>
          <w:sz w:val="20"/>
          <w:szCs w:val="20"/>
          <w:lang w:eastAsia="es-CO"/>
        </w:rPr>
      </w:pPr>
      <w:r w:rsidRPr="005822BF">
        <w:rPr>
          <w:rFonts w:ascii="Arial" w:hAnsi="Arial" w:cs="Arial"/>
          <w:sz w:val="20"/>
          <w:szCs w:val="20"/>
          <w:lang w:eastAsia="es-CO"/>
        </w:rPr>
        <w:t>En la columna CUMPLE / NO CUMPLE, se verificarán las especificaciones técnicas ofertadas por la firma.</w:t>
      </w:r>
    </w:p>
    <w:p w14:paraId="1BC13403" w14:textId="77777777" w:rsidR="00887020" w:rsidRPr="005822BF" w:rsidRDefault="00887020" w:rsidP="00887020">
      <w:pPr>
        <w:pStyle w:val="Prrafodelista"/>
        <w:autoSpaceDE w:val="0"/>
        <w:autoSpaceDN w:val="0"/>
        <w:adjustRightInd w:val="0"/>
        <w:ind w:left="360"/>
        <w:jc w:val="both"/>
        <w:rPr>
          <w:rFonts w:ascii="Arial" w:hAnsi="Arial" w:cs="Arial"/>
          <w:sz w:val="20"/>
          <w:szCs w:val="20"/>
          <w:highlight w:val="yellow"/>
          <w:lang w:eastAsia="es-CO"/>
        </w:rPr>
      </w:pPr>
    </w:p>
    <w:tbl>
      <w:tblPr>
        <w:tblW w:w="4972" w:type="pct"/>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Layout w:type="fixed"/>
        <w:tblLook w:val="04A0" w:firstRow="1" w:lastRow="0" w:firstColumn="1" w:lastColumn="0" w:noHBand="0" w:noVBand="1"/>
      </w:tblPr>
      <w:tblGrid>
        <w:gridCol w:w="556"/>
        <w:gridCol w:w="7501"/>
        <w:gridCol w:w="851"/>
        <w:gridCol w:w="850"/>
      </w:tblGrid>
      <w:tr w:rsidR="00887020" w:rsidRPr="005822BF" w14:paraId="1BAED80C" w14:textId="77777777" w:rsidTr="00C03A30">
        <w:trPr>
          <w:trHeight w:val="20"/>
        </w:trPr>
        <w:tc>
          <w:tcPr>
            <w:tcW w:w="556" w:type="dxa"/>
            <w:vMerge w:val="restart"/>
            <w:tcBorders>
              <w:top w:val="threeDEngrave" w:sz="6" w:space="0" w:color="auto"/>
              <w:left w:val="threeDEngrave" w:sz="6" w:space="0" w:color="auto"/>
              <w:right w:val="threeDEngrave" w:sz="6" w:space="0" w:color="auto"/>
            </w:tcBorders>
            <w:shd w:val="clear" w:color="auto" w:fill="F2F2F2" w:themeFill="background1" w:themeFillShade="F2"/>
            <w:vAlign w:val="center"/>
          </w:tcPr>
          <w:p w14:paraId="5DF51055"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b/>
                <w:kern w:val="16"/>
                <w:sz w:val="14"/>
                <w:szCs w:val="14"/>
                <w:lang w:val="es-CO"/>
              </w:rPr>
            </w:pPr>
            <w:r w:rsidRPr="005822BF">
              <w:rPr>
                <w:rFonts w:ascii="Arial" w:eastAsia="Arial Unicode MS" w:hAnsi="Arial" w:cs="Arial"/>
                <w:b/>
                <w:kern w:val="16"/>
                <w:sz w:val="14"/>
                <w:szCs w:val="14"/>
                <w:lang w:val="es-CO"/>
              </w:rPr>
              <w:t>ÍTEM</w:t>
            </w:r>
          </w:p>
        </w:tc>
        <w:tc>
          <w:tcPr>
            <w:tcW w:w="7501" w:type="dxa"/>
            <w:vMerge w:val="restart"/>
            <w:tcBorders>
              <w:top w:val="threeDEngrave" w:sz="6" w:space="0" w:color="auto"/>
              <w:left w:val="threeDEngrave" w:sz="6" w:space="0" w:color="auto"/>
              <w:bottom w:val="threeDEngrave" w:sz="6" w:space="0" w:color="auto"/>
              <w:right w:val="threeDEngrave" w:sz="6" w:space="0" w:color="auto"/>
            </w:tcBorders>
            <w:shd w:val="clear" w:color="auto" w:fill="F2F2F2" w:themeFill="background1" w:themeFillShade="F2"/>
            <w:vAlign w:val="center"/>
            <w:hideMark/>
          </w:tcPr>
          <w:p w14:paraId="1D808464"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b/>
                <w:kern w:val="16"/>
                <w:sz w:val="14"/>
                <w:szCs w:val="14"/>
                <w:lang w:val="es-CO"/>
              </w:rPr>
            </w:pPr>
            <w:r w:rsidRPr="005822BF">
              <w:rPr>
                <w:rFonts w:ascii="Arial" w:eastAsia="Arial Unicode MS" w:hAnsi="Arial" w:cs="Arial"/>
                <w:b/>
                <w:kern w:val="16"/>
                <w:sz w:val="14"/>
                <w:szCs w:val="14"/>
                <w:lang w:val="es-CO"/>
              </w:rPr>
              <w:t>CARACTERÍSTICAS DEL SERVICIO</w:t>
            </w:r>
          </w:p>
        </w:tc>
        <w:tc>
          <w:tcPr>
            <w:tcW w:w="1701" w:type="dxa"/>
            <w:gridSpan w:val="2"/>
            <w:tcBorders>
              <w:top w:val="threeDEngrave" w:sz="6" w:space="0" w:color="auto"/>
              <w:left w:val="threeDEngrave" w:sz="6" w:space="0" w:color="auto"/>
              <w:bottom w:val="threeDEngrave" w:sz="6" w:space="0" w:color="auto"/>
              <w:right w:val="threeDEngrave" w:sz="6" w:space="0" w:color="auto"/>
            </w:tcBorders>
            <w:shd w:val="clear" w:color="auto" w:fill="F2F2F2" w:themeFill="background1" w:themeFillShade="F2"/>
            <w:vAlign w:val="center"/>
            <w:hideMark/>
          </w:tcPr>
          <w:p w14:paraId="6663BF4D"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b/>
                <w:kern w:val="16"/>
                <w:sz w:val="14"/>
                <w:szCs w:val="14"/>
                <w:lang w:val="es-CO"/>
              </w:rPr>
            </w:pPr>
            <w:r w:rsidRPr="005822BF">
              <w:rPr>
                <w:rFonts w:ascii="Arial" w:eastAsia="Arial Unicode MS" w:hAnsi="Arial" w:cs="Arial"/>
                <w:b/>
                <w:kern w:val="16"/>
                <w:sz w:val="14"/>
                <w:szCs w:val="14"/>
                <w:lang w:val="es-CO"/>
              </w:rPr>
              <w:t>OFRECIMIENTO</w:t>
            </w:r>
          </w:p>
        </w:tc>
      </w:tr>
      <w:tr w:rsidR="00887020" w:rsidRPr="005822BF" w14:paraId="556AE01F" w14:textId="77777777" w:rsidTr="00C03A30">
        <w:trPr>
          <w:trHeight w:val="20"/>
        </w:trPr>
        <w:tc>
          <w:tcPr>
            <w:tcW w:w="556" w:type="dxa"/>
            <w:vMerge/>
            <w:tcBorders>
              <w:left w:val="threeDEngrave" w:sz="6" w:space="0" w:color="auto"/>
              <w:bottom w:val="threeDEngrave" w:sz="6" w:space="0" w:color="auto"/>
              <w:right w:val="threeDEngrave" w:sz="6" w:space="0" w:color="auto"/>
            </w:tcBorders>
            <w:shd w:val="clear" w:color="auto" w:fill="F2F2F2" w:themeFill="background1" w:themeFillShade="F2"/>
            <w:vAlign w:val="center"/>
          </w:tcPr>
          <w:p w14:paraId="1DA30D7E" w14:textId="77777777" w:rsidR="00887020" w:rsidRPr="005822BF" w:rsidRDefault="00887020" w:rsidP="00C50D79">
            <w:pPr>
              <w:rPr>
                <w:rFonts w:ascii="Arial" w:eastAsia="Arial Unicode MS" w:hAnsi="Arial" w:cs="Arial"/>
                <w:b/>
                <w:kern w:val="16"/>
                <w:sz w:val="14"/>
                <w:szCs w:val="14"/>
                <w:lang w:eastAsia="ar-SA"/>
              </w:rPr>
            </w:pPr>
          </w:p>
        </w:tc>
        <w:tc>
          <w:tcPr>
            <w:tcW w:w="7501" w:type="dxa"/>
            <w:vMerge/>
            <w:tcBorders>
              <w:top w:val="threeDEngrave" w:sz="6" w:space="0" w:color="auto"/>
              <w:left w:val="threeDEngrave" w:sz="6" w:space="0" w:color="auto"/>
              <w:bottom w:val="threeDEngrave" w:sz="6" w:space="0" w:color="auto"/>
              <w:right w:val="threeDEngrave" w:sz="6" w:space="0" w:color="auto"/>
            </w:tcBorders>
            <w:shd w:val="clear" w:color="auto" w:fill="F2F2F2" w:themeFill="background1" w:themeFillShade="F2"/>
            <w:vAlign w:val="center"/>
            <w:hideMark/>
          </w:tcPr>
          <w:p w14:paraId="1349590B" w14:textId="77777777" w:rsidR="00887020" w:rsidRPr="005822BF" w:rsidRDefault="00887020" w:rsidP="00C50D79">
            <w:pPr>
              <w:rPr>
                <w:rFonts w:ascii="Arial" w:eastAsia="Arial Unicode MS" w:hAnsi="Arial" w:cs="Arial"/>
                <w:b/>
                <w:kern w:val="16"/>
                <w:sz w:val="14"/>
                <w:szCs w:val="14"/>
                <w:lang w:eastAsia="ar-SA"/>
              </w:rPr>
            </w:pPr>
          </w:p>
        </w:tc>
        <w:tc>
          <w:tcPr>
            <w:tcW w:w="851" w:type="dxa"/>
            <w:tcBorders>
              <w:top w:val="threeDEngrave" w:sz="6" w:space="0" w:color="auto"/>
              <w:left w:val="threeDEngrave" w:sz="6" w:space="0" w:color="auto"/>
              <w:bottom w:val="threeDEngrave" w:sz="6" w:space="0" w:color="auto"/>
              <w:right w:val="threeDEngrave" w:sz="6" w:space="0" w:color="auto"/>
            </w:tcBorders>
            <w:shd w:val="clear" w:color="auto" w:fill="F2F2F2" w:themeFill="background1" w:themeFillShade="F2"/>
            <w:vAlign w:val="center"/>
            <w:hideMark/>
          </w:tcPr>
          <w:p w14:paraId="7FE9AC4C"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b/>
                <w:kern w:val="16"/>
                <w:sz w:val="14"/>
                <w:szCs w:val="14"/>
                <w:lang w:val="es-CO"/>
              </w:rPr>
            </w:pPr>
            <w:r w:rsidRPr="005822BF">
              <w:rPr>
                <w:rFonts w:ascii="Arial" w:eastAsia="Arial Unicode MS" w:hAnsi="Arial" w:cs="Arial"/>
                <w:b/>
                <w:kern w:val="16"/>
                <w:sz w:val="14"/>
                <w:szCs w:val="14"/>
                <w:lang w:val="es-CO"/>
              </w:rPr>
              <w:t>CUMPLE</w:t>
            </w:r>
          </w:p>
        </w:tc>
        <w:tc>
          <w:tcPr>
            <w:tcW w:w="850" w:type="dxa"/>
            <w:tcBorders>
              <w:top w:val="threeDEngrave" w:sz="6" w:space="0" w:color="auto"/>
              <w:left w:val="threeDEngrave" w:sz="6" w:space="0" w:color="auto"/>
              <w:bottom w:val="threeDEngrave" w:sz="6" w:space="0" w:color="auto"/>
              <w:right w:val="threeDEngrave" w:sz="6" w:space="0" w:color="auto"/>
            </w:tcBorders>
            <w:shd w:val="clear" w:color="auto" w:fill="F2F2F2" w:themeFill="background1" w:themeFillShade="F2"/>
            <w:vAlign w:val="center"/>
            <w:hideMark/>
          </w:tcPr>
          <w:p w14:paraId="4283CD61"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b/>
                <w:kern w:val="16"/>
                <w:sz w:val="14"/>
                <w:szCs w:val="14"/>
                <w:lang w:val="es-CO"/>
              </w:rPr>
            </w:pPr>
            <w:r w:rsidRPr="005822BF">
              <w:rPr>
                <w:rFonts w:ascii="Arial" w:eastAsia="Arial Unicode MS" w:hAnsi="Arial" w:cs="Arial"/>
                <w:b/>
                <w:kern w:val="16"/>
                <w:sz w:val="14"/>
                <w:szCs w:val="14"/>
                <w:lang w:val="es-CO"/>
              </w:rPr>
              <w:t>NO CUMPLE</w:t>
            </w:r>
          </w:p>
        </w:tc>
      </w:tr>
      <w:tr w:rsidR="00887020" w:rsidRPr="005822BF" w14:paraId="09A39F32"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0024F5F5" w14:textId="77777777" w:rsidR="00887020" w:rsidRPr="005822BF" w:rsidRDefault="00887020" w:rsidP="00261657">
            <w:pPr>
              <w:pStyle w:val="Prrafodelista"/>
              <w:numPr>
                <w:ilvl w:val="0"/>
                <w:numId w:val="19"/>
              </w:numPr>
              <w:tabs>
                <w:tab w:val="left" w:pos="4395"/>
                <w:tab w:val="left" w:pos="6480"/>
              </w:tabs>
              <w:suppressAutoHyphens/>
              <w:ind w:left="291" w:hanging="284"/>
              <w:jc w:val="both"/>
              <w:rPr>
                <w:rFonts w:ascii="Arial" w:eastAsia="Arial Unicode MS" w:hAnsi="Arial" w:cs="Arial"/>
                <w:kern w:val="16"/>
                <w:sz w:val="16"/>
                <w:szCs w:val="16"/>
                <w:lang w:eastAsia="ar-SA"/>
              </w:rPr>
            </w:pPr>
            <w:bookmarkStart w:id="0" w:name="_Hlk117068034"/>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24FC72AD" w14:textId="77777777" w:rsidR="00887020" w:rsidRPr="005822BF" w:rsidRDefault="00887020" w:rsidP="00C50D79">
            <w:pPr>
              <w:tabs>
                <w:tab w:val="left" w:pos="4395"/>
                <w:tab w:val="left" w:pos="6480"/>
              </w:tabs>
              <w:suppressAutoHyphens/>
              <w:jc w:val="both"/>
              <w:rPr>
                <w:rFonts w:ascii="Arial" w:eastAsia="Arial Unicode MS" w:hAnsi="Arial" w:cs="Arial"/>
                <w:kern w:val="16"/>
                <w:sz w:val="16"/>
                <w:szCs w:val="16"/>
                <w:lang w:eastAsia="ar-SA"/>
              </w:rPr>
            </w:pPr>
            <w:r w:rsidRPr="005822BF">
              <w:rPr>
                <w:rFonts w:ascii="Arial" w:eastAsia="Arial Unicode MS" w:hAnsi="Arial" w:cs="Arial"/>
                <w:kern w:val="16"/>
                <w:sz w:val="16"/>
                <w:szCs w:val="16"/>
                <w:lang w:eastAsia="ar-SA"/>
              </w:rPr>
              <w:t>Los tipos de vehículos institucionales sobre los cuales se prestará el servicio de Mantenimiento Preventivo y Correctivo a todo costo incluido llantas, accesorios, lubricantes revisión y certificación técnico mecánica son:</w:t>
            </w:r>
          </w:p>
          <w:p w14:paraId="03C812F2" w14:textId="77777777" w:rsidR="00887020" w:rsidRPr="005822BF" w:rsidRDefault="00887020" w:rsidP="00C50D79">
            <w:pPr>
              <w:tabs>
                <w:tab w:val="left" w:pos="4395"/>
                <w:tab w:val="left" w:pos="6480"/>
              </w:tabs>
              <w:suppressAutoHyphens/>
              <w:jc w:val="both"/>
              <w:rPr>
                <w:rFonts w:ascii="Arial" w:eastAsia="Arial Unicode MS" w:hAnsi="Arial" w:cs="Arial"/>
                <w:kern w:val="16"/>
                <w:sz w:val="16"/>
                <w:szCs w:val="16"/>
                <w:lang w:eastAsia="ar-SA"/>
              </w:rPr>
            </w:pPr>
          </w:p>
          <w:tbl>
            <w:tblPr>
              <w:tblW w:w="5700" w:type="dxa"/>
              <w:jc w:val="center"/>
              <w:tblLayout w:type="fixed"/>
              <w:tblCellMar>
                <w:left w:w="70" w:type="dxa"/>
                <w:right w:w="70" w:type="dxa"/>
              </w:tblCellMar>
              <w:tblLook w:val="04A0" w:firstRow="1" w:lastRow="0" w:firstColumn="1" w:lastColumn="0" w:noHBand="0" w:noVBand="1"/>
            </w:tblPr>
            <w:tblGrid>
              <w:gridCol w:w="586"/>
              <w:gridCol w:w="4254"/>
              <w:gridCol w:w="860"/>
            </w:tblGrid>
            <w:tr w:rsidR="00887020" w:rsidRPr="005822BF" w14:paraId="622907D3" w14:textId="77777777" w:rsidTr="00C03A30">
              <w:trPr>
                <w:trHeight w:val="20"/>
                <w:jc w:val="center"/>
              </w:trPr>
              <w:tc>
                <w:tcPr>
                  <w:tcW w:w="586" w:type="dxa"/>
                  <w:tcBorders>
                    <w:top w:val="single" w:sz="8" w:space="0" w:color="auto"/>
                    <w:left w:val="single" w:sz="8" w:space="0" w:color="auto"/>
                    <w:bottom w:val="single" w:sz="8" w:space="0" w:color="000000"/>
                    <w:right w:val="single" w:sz="8" w:space="0" w:color="auto"/>
                  </w:tcBorders>
                  <w:vAlign w:val="center"/>
                  <w:hideMark/>
                </w:tcPr>
                <w:p w14:paraId="2D8B8357" w14:textId="77777777" w:rsidR="00887020" w:rsidRPr="005822BF" w:rsidRDefault="00887020" w:rsidP="00C50D79">
                  <w:pPr>
                    <w:jc w:val="center"/>
                    <w:rPr>
                      <w:rFonts w:ascii="Arial" w:hAnsi="Arial" w:cs="Arial"/>
                      <w:b/>
                      <w:bCs/>
                      <w:sz w:val="16"/>
                      <w:szCs w:val="16"/>
                      <w:lang w:eastAsia="zh-CN"/>
                    </w:rPr>
                  </w:pPr>
                  <w:proofErr w:type="spellStart"/>
                  <w:r w:rsidRPr="005822BF">
                    <w:rPr>
                      <w:rFonts w:ascii="Arial" w:hAnsi="Arial" w:cs="Arial"/>
                      <w:b/>
                      <w:bCs/>
                      <w:sz w:val="16"/>
                      <w:szCs w:val="16"/>
                      <w:lang w:eastAsia="zh-CN"/>
                    </w:rPr>
                    <w:t>N°</w:t>
                  </w:r>
                  <w:proofErr w:type="spellEnd"/>
                </w:p>
              </w:tc>
              <w:tc>
                <w:tcPr>
                  <w:tcW w:w="4254" w:type="dxa"/>
                  <w:tcBorders>
                    <w:top w:val="single" w:sz="8" w:space="0" w:color="auto"/>
                    <w:left w:val="single" w:sz="8" w:space="0" w:color="auto"/>
                    <w:bottom w:val="single" w:sz="8" w:space="0" w:color="000000"/>
                    <w:right w:val="single" w:sz="8" w:space="0" w:color="auto"/>
                  </w:tcBorders>
                  <w:vAlign w:val="center"/>
                  <w:hideMark/>
                </w:tcPr>
                <w:p w14:paraId="5C3A67A3"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TIPO DE VEHÍCULO</w:t>
                  </w:r>
                </w:p>
              </w:tc>
              <w:tc>
                <w:tcPr>
                  <w:tcW w:w="860" w:type="dxa"/>
                  <w:tcBorders>
                    <w:top w:val="single" w:sz="8" w:space="0" w:color="auto"/>
                    <w:left w:val="nil"/>
                    <w:bottom w:val="single" w:sz="8" w:space="0" w:color="000000"/>
                    <w:right w:val="single" w:sz="8" w:space="0" w:color="auto"/>
                  </w:tcBorders>
                  <w:vAlign w:val="center"/>
                  <w:hideMark/>
                </w:tcPr>
                <w:p w14:paraId="47A6B98C"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TOTAL</w:t>
                  </w:r>
                </w:p>
              </w:tc>
            </w:tr>
            <w:tr w:rsidR="00887020" w:rsidRPr="005822BF" w14:paraId="78E7369B"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5B1E0CEE"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w:t>
                  </w:r>
                </w:p>
              </w:tc>
              <w:tc>
                <w:tcPr>
                  <w:tcW w:w="4254" w:type="dxa"/>
                  <w:tcBorders>
                    <w:top w:val="nil"/>
                    <w:left w:val="nil"/>
                    <w:bottom w:val="single" w:sz="8" w:space="0" w:color="auto"/>
                    <w:right w:val="single" w:sz="8" w:space="0" w:color="auto"/>
                  </w:tcBorders>
                  <w:vAlign w:val="center"/>
                  <w:hideMark/>
                </w:tcPr>
                <w:p w14:paraId="2AE2FA27"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CAMIÓN CHEVROLET</w:t>
                  </w:r>
                </w:p>
              </w:tc>
              <w:tc>
                <w:tcPr>
                  <w:tcW w:w="860" w:type="dxa"/>
                  <w:tcBorders>
                    <w:top w:val="nil"/>
                    <w:left w:val="nil"/>
                    <w:bottom w:val="single" w:sz="8" w:space="0" w:color="auto"/>
                    <w:right w:val="single" w:sz="8" w:space="0" w:color="auto"/>
                  </w:tcBorders>
                  <w:vAlign w:val="center"/>
                  <w:hideMark/>
                </w:tcPr>
                <w:p w14:paraId="60A36F07"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9</w:t>
                  </w:r>
                </w:p>
              </w:tc>
            </w:tr>
            <w:tr w:rsidR="00887020" w:rsidRPr="005822BF" w14:paraId="6377DEF1"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5926DB0F"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2</w:t>
                  </w:r>
                </w:p>
              </w:tc>
              <w:tc>
                <w:tcPr>
                  <w:tcW w:w="4254" w:type="dxa"/>
                  <w:tcBorders>
                    <w:top w:val="nil"/>
                    <w:left w:val="nil"/>
                    <w:bottom w:val="single" w:sz="8" w:space="0" w:color="auto"/>
                    <w:right w:val="single" w:sz="8" w:space="0" w:color="auto"/>
                  </w:tcBorders>
                  <w:vAlign w:val="center"/>
                  <w:hideMark/>
                </w:tcPr>
                <w:p w14:paraId="42AEA6F1"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CAMIONES NISSAN</w:t>
                  </w:r>
                </w:p>
              </w:tc>
              <w:tc>
                <w:tcPr>
                  <w:tcW w:w="860" w:type="dxa"/>
                  <w:tcBorders>
                    <w:top w:val="nil"/>
                    <w:left w:val="nil"/>
                    <w:bottom w:val="single" w:sz="8" w:space="0" w:color="auto"/>
                    <w:right w:val="single" w:sz="8" w:space="0" w:color="auto"/>
                  </w:tcBorders>
                  <w:vAlign w:val="center"/>
                  <w:hideMark/>
                </w:tcPr>
                <w:p w14:paraId="414732E2"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1</w:t>
                  </w:r>
                </w:p>
              </w:tc>
            </w:tr>
            <w:tr w:rsidR="00887020" w:rsidRPr="005822BF" w14:paraId="569A14B1"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08B0B166"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3</w:t>
                  </w:r>
                </w:p>
              </w:tc>
              <w:tc>
                <w:tcPr>
                  <w:tcW w:w="4254" w:type="dxa"/>
                  <w:tcBorders>
                    <w:top w:val="nil"/>
                    <w:left w:val="nil"/>
                    <w:bottom w:val="single" w:sz="8" w:space="0" w:color="auto"/>
                    <w:right w:val="single" w:sz="8" w:space="0" w:color="auto"/>
                  </w:tcBorders>
                  <w:vAlign w:val="center"/>
                  <w:hideMark/>
                </w:tcPr>
                <w:p w14:paraId="7D925477"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 xml:space="preserve">CAMIONETA PICK UP TOYOTA </w:t>
                  </w:r>
                </w:p>
              </w:tc>
              <w:tc>
                <w:tcPr>
                  <w:tcW w:w="860" w:type="dxa"/>
                  <w:tcBorders>
                    <w:top w:val="nil"/>
                    <w:left w:val="nil"/>
                    <w:bottom w:val="single" w:sz="8" w:space="0" w:color="auto"/>
                    <w:right w:val="single" w:sz="8" w:space="0" w:color="auto"/>
                  </w:tcBorders>
                  <w:vAlign w:val="center"/>
                  <w:hideMark/>
                </w:tcPr>
                <w:p w14:paraId="71BF6532"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1</w:t>
                  </w:r>
                </w:p>
              </w:tc>
            </w:tr>
            <w:tr w:rsidR="00887020" w:rsidRPr="005822BF" w14:paraId="13AA5D1A"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7018A8EF"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4</w:t>
                  </w:r>
                </w:p>
              </w:tc>
              <w:tc>
                <w:tcPr>
                  <w:tcW w:w="4254" w:type="dxa"/>
                  <w:tcBorders>
                    <w:top w:val="nil"/>
                    <w:left w:val="nil"/>
                    <w:bottom w:val="single" w:sz="8" w:space="0" w:color="auto"/>
                    <w:right w:val="single" w:sz="8" w:space="0" w:color="auto"/>
                  </w:tcBorders>
                  <w:vAlign w:val="center"/>
                  <w:hideMark/>
                </w:tcPr>
                <w:p w14:paraId="7D15C278"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CAMIONETA PICK UP CHEVROLET</w:t>
                  </w:r>
                </w:p>
              </w:tc>
              <w:tc>
                <w:tcPr>
                  <w:tcW w:w="860" w:type="dxa"/>
                  <w:tcBorders>
                    <w:top w:val="nil"/>
                    <w:left w:val="nil"/>
                    <w:bottom w:val="single" w:sz="8" w:space="0" w:color="auto"/>
                    <w:right w:val="single" w:sz="8" w:space="0" w:color="auto"/>
                  </w:tcBorders>
                  <w:vAlign w:val="center"/>
                  <w:hideMark/>
                </w:tcPr>
                <w:p w14:paraId="46D27A4B"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2</w:t>
                  </w:r>
                </w:p>
              </w:tc>
            </w:tr>
            <w:tr w:rsidR="00887020" w:rsidRPr="005822BF" w14:paraId="57F5589E"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09C2575C"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5</w:t>
                  </w:r>
                </w:p>
              </w:tc>
              <w:tc>
                <w:tcPr>
                  <w:tcW w:w="4254" w:type="dxa"/>
                  <w:tcBorders>
                    <w:top w:val="nil"/>
                    <w:left w:val="nil"/>
                    <w:bottom w:val="single" w:sz="8" w:space="0" w:color="auto"/>
                    <w:right w:val="single" w:sz="8" w:space="0" w:color="auto"/>
                  </w:tcBorders>
                  <w:vAlign w:val="center"/>
                  <w:hideMark/>
                </w:tcPr>
                <w:p w14:paraId="7F9E1EA3"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CAMIONETA PICK UP NISSAN</w:t>
                  </w:r>
                </w:p>
              </w:tc>
              <w:tc>
                <w:tcPr>
                  <w:tcW w:w="860" w:type="dxa"/>
                  <w:tcBorders>
                    <w:top w:val="nil"/>
                    <w:left w:val="nil"/>
                    <w:bottom w:val="single" w:sz="8" w:space="0" w:color="auto"/>
                    <w:right w:val="single" w:sz="8" w:space="0" w:color="auto"/>
                  </w:tcBorders>
                  <w:vAlign w:val="center"/>
                  <w:hideMark/>
                </w:tcPr>
                <w:p w14:paraId="700A5896"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8</w:t>
                  </w:r>
                </w:p>
              </w:tc>
            </w:tr>
            <w:tr w:rsidR="00887020" w:rsidRPr="005822BF" w14:paraId="10C9DB8E"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7A55956A"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6</w:t>
                  </w:r>
                </w:p>
              </w:tc>
              <w:tc>
                <w:tcPr>
                  <w:tcW w:w="4254" w:type="dxa"/>
                  <w:tcBorders>
                    <w:top w:val="nil"/>
                    <w:left w:val="nil"/>
                    <w:bottom w:val="single" w:sz="8" w:space="0" w:color="auto"/>
                    <w:right w:val="single" w:sz="8" w:space="0" w:color="auto"/>
                  </w:tcBorders>
                  <w:vAlign w:val="center"/>
                  <w:hideMark/>
                </w:tcPr>
                <w:p w14:paraId="4051F28D"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CAMIONETA S.W TOYOTA</w:t>
                  </w:r>
                </w:p>
              </w:tc>
              <w:tc>
                <w:tcPr>
                  <w:tcW w:w="860" w:type="dxa"/>
                  <w:tcBorders>
                    <w:top w:val="nil"/>
                    <w:left w:val="nil"/>
                    <w:bottom w:val="single" w:sz="8" w:space="0" w:color="auto"/>
                    <w:right w:val="single" w:sz="8" w:space="0" w:color="auto"/>
                  </w:tcBorders>
                  <w:vAlign w:val="center"/>
                  <w:hideMark/>
                </w:tcPr>
                <w:p w14:paraId="22D2EC8E"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4</w:t>
                  </w:r>
                </w:p>
              </w:tc>
            </w:tr>
            <w:tr w:rsidR="00887020" w:rsidRPr="005822BF" w14:paraId="03A3E777"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2AF89381"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7</w:t>
                  </w:r>
                </w:p>
              </w:tc>
              <w:tc>
                <w:tcPr>
                  <w:tcW w:w="4254" w:type="dxa"/>
                  <w:tcBorders>
                    <w:top w:val="nil"/>
                    <w:left w:val="nil"/>
                    <w:bottom w:val="single" w:sz="8" w:space="0" w:color="auto"/>
                    <w:right w:val="single" w:sz="8" w:space="0" w:color="auto"/>
                  </w:tcBorders>
                  <w:vAlign w:val="center"/>
                  <w:hideMark/>
                </w:tcPr>
                <w:p w14:paraId="1D3F8931"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CAMIONETA S.W FORD</w:t>
                  </w:r>
                </w:p>
              </w:tc>
              <w:tc>
                <w:tcPr>
                  <w:tcW w:w="860" w:type="dxa"/>
                  <w:tcBorders>
                    <w:top w:val="nil"/>
                    <w:left w:val="nil"/>
                    <w:bottom w:val="single" w:sz="8" w:space="0" w:color="auto"/>
                    <w:right w:val="single" w:sz="8" w:space="0" w:color="auto"/>
                  </w:tcBorders>
                  <w:vAlign w:val="center"/>
                  <w:hideMark/>
                </w:tcPr>
                <w:p w14:paraId="297EE1A9"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1</w:t>
                  </w:r>
                </w:p>
              </w:tc>
            </w:tr>
            <w:tr w:rsidR="00887020" w:rsidRPr="005822BF" w14:paraId="1CA58D08"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41F37641"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8</w:t>
                  </w:r>
                </w:p>
              </w:tc>
              <w:tc>
                <w:tcPr>
                  <w:tcW w:w="4254" w:type="dxa"/>
                  <w:tcBorders>
                    <w:top w:val="nil"/>
                    <w:left w:val="nil"/>
                    <w:bottom w:val="single" w:sz="8" w:space="0" w:color="auto"/>
                    <w:right w:val="single" w:sz="8" w:space="0" w:color="auto"/>
                  </w:tcBorders>
                  <w:vAlign w:val="center"/>
                  <w:hideMark/>
                </w:tcPr>
                <w:p w14:paraId="340C7408"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CAMIONETA DE CARGA CHEVROLET</w:t>
                  </w:r>
                </w:p>
              </w:tc>
              <w:tc>
                <w:tcPr>
                  <w:tcW w:w="860" w:type="dxa"/>
                  <w:tcBorders>
                    <w:top w:val="nil"/>
                    <w:left w:val="nil"/>
                    <w:bottom w:val="single" w:sz="8" w:space="0" w:color="auto"/>
                    <w:right w:val="single" w:sz="8" w:space="0" w:color="auto"/>
                  </w:tcBorders>
                  <w:vAlign w:val="center"/>
                  <w:hideMark/>
                </w:tcPr>
                <w:p w14:paraId="5CCC1745"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0</w:t>
                  </w:r>
                </w:p>
              </w:tc>
            </w:tr>
            <w:tr w:rsidR="00887020" w:rsidRPr="005822BF" w14:paraId="33327DB7"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16203304"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9</w:t>
                  </w:r>
                </w:p>
              </w:tc>
              <w:tc>
                <w:tcPr>
                  <w:tcW w:w="4254" w:type="dxa"/>
                  <w:tcBorders>
                    <w:top w:val="nil"/>
                    <w:left w:val="nil"/>
                    <w:bottom w:val="single" w:sz="8" w:space="0" w:color="auto"/>
                    <w:right w:val="single" w:sz="8" w:space="0" w:color="auto"/>
                  </w:tcBorders>
                  <w:vAlign w:val="center"/>
                  <w:hideMark/>
                </w:tcPr>
                <w:p w14:paraId="6C51E263"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CAMPERO RENAULT</w:t>
                  </w:r>
                </w:p>
              </w:tc>
              <w:tc>
                <w:tcPr>
                  <w:tcW w:w="860" w:type="dxa"/>
                  <w:tcBorders>
                    <w:top w:val="nil"/>
                    <w:left w:val="nil"/>
                    <w:bottom w:val="single" w:sz="8" w:space="0" w:color="auto"/>
                    <w:right w:val="single" w:sz="8" w:space="0" w:color="auto"/>
                  </w:tcBorders>
                  <w:vAlign w:val="center"/>
                  <w:hideMark/>
                </w:tcPr>
                <w:p w14:paraId="1C66EA2D"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1</w:t>
                  </w:r>
                </w:p>
              </w:tc>
            </w:tr>
            <w:tr w:rsidR="00887020" w:rsidRPr="005822BF" w14:paraId="4FEDCFAB"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330DA641"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10</w:t>
                  </w:r>
                </w:p>
              </w:tc>
              <w:tc>
                <w:tcPr>
                  <w:tcW w:w="4254" w:type="dxa"/>
                  <w:tcBorders>
                    <w:top w:val="nil"/>
                    <w:left w:val="nil"/>
                    <w:bottom w:val="single" w:sz="8" w:space="0" w:color="auto"/>
                    <w:right w:val="single" w:sz="8" w:space="0" w:color="auto"/>
                  </w:tcBorders>
                  <w:vAlign w:val="center"/>
                  <w:hideMark/>
                </w:tcPr>
                <w:p w14:paraId="2DAFDE1C"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AUTOMOVIL HYUNDAI</w:t>
                  </w:r>
                </w:p>
              </w:tc>
              <w:tc>
                <w:tcPr>
                  <w:tcW w:w="860" w:type="dxa"/>
                  <w:tcBorders>
                    <w:top w:val="nil"/>
                    <w:left w:val="nil"/>
                    <w:bottom w:val="single" w:sz="8" w:space="0" w:color="auto"/>
                    <w:right w:val="single" w:sz="8" w:space="0" w:color="auto"/>
                  </w:tcBorders>
                  <w:vAlign w:val="center"/>
                  <w:hideMark/>
                </w:tcPr>
                <w:p w14:paraId="4EE8B17C"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10</w:t>
                  </w:r>
                </w:p>
              </w:tc>
            </w:tr>
            <w:tr w:rsidR="00887020" w:rsidRPr="005822BF" w14:paraId="13C40163"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7144A2FE"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11</w:t>
                  </w:r>
                </w:p>
              </w:tc>
              <w:tc>
                <w:tcPr>
                  <w:tcW w:w="4254" w:type="dxa"/>
                  <w:tcBorders>
                    <w:top w:val="nil"/>
                    <w:left w:val="nil"/>
                    <w:bottom w:val="single" w:sz="8" w:space="0" w:color="auto"/>
                    <w:right w:val="single" w:sz="8" w:space="0" w:color="auto"/>
                  </w:tcBorders>
                  <w:vAlign w:val="center"/>
                  <w:hideMark/>
                </w:tcPr>
                <w:p w14:paraId="712DDC3D"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AUTOMOVIL CHEVROLET</w:t>
                  </w:r>
                </w:p>
              </w:tc>
              <w:tc>
                <w:tcPr>
                  <w:tcW w:w="860" w:type="dxa"/>
                  <w:tcBorders>
                    <w:top w:val="nil"/>
                    <w:left w:val="nil"/>
                    <w:bottom w:val="single" w:sz="8" w:space="0" w:color="auto"/>
                    <w:right w:val="single" w:sz="8" w:space="0" w:color="auto"/>
                  </w:tcBorders>
                  <w:vAlign w:val="center"/>
                  <w:hideMark/>
                </w:tcPr>
                <w:p w14:paraId="0766F4A5"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13</w:t>
                  </w:r>
                </w:p>
              </w:tc>
            </w:tr>
            <w:tr w:rsidR="00887020" w:rsidRPr="005822BF" w14:paraId="06D48B18"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6175E338"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12</w:t>
                  </w:r>
                </w:p>
              </w:tc>
              <w:tc>
                <w:tcPr>
                  <w:tcW w:w="4254" w:type="dxa"/>
                  <w:tcBorders>
                    <w:top w:val="nil"/>
                    <w:left w:val="nil"/>
                    <w:bottom w:val="single" w:sz="8" w:space="0" w:color="auto"/>
                    <w:right w:val="single" w:sz="8" w:space="0" w:color="auto"/>
                  </w:tcBorders>
                  <w:vAlign w:val="center"/>
                  <w:hideMark/>
                </w:tcPr>
                <w:p w14:paraId="029AB44A"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AUTO FUNEBRE MERCEDES BENZ</w:t>
                  </w:r>
                </w:p>
              </w:tc>
              <w:tc>
                <w:tcPr>
                  <w:tcW w:w="860" w:type="dxa"/>
                  <w:tcBorders>
                    <w:top w:val="nil"/>
                    <w:left w:val="nil"/>
                    <w:bottom w:val="single" w:sz="8" w:space="0" w:color="auto"/>
                    <w:right w:val="single" w:sz="8" w:space="0" w:color="auto"/>
                  </w:tcBorders>
                  <w:vAlign w:val="center"/>
                  <w:hideMark/>
                </w:tcPr>
                <w:p w14:paraId="04031F4D"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1</w:t>
                  </w:r>
                </w:p>
              </w:tc>
            </w:tr>
            <w:tr w:rsidR="00887020" w:rsidRPr="005822BF" w14:paraId="14B1E831"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22E8D215"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13</w:t>
                  </w:r>
                </w:p>
              </w:tc>
              <w:tc>
                <w:tcPr>
                  <w:tcW w:w="4254" w:type="dxa"/>
                  <w:tcBorders>
                    <w:top w:val="nil"/>
                    <w:left w:val="nil"/>
                    <w:bottom w:val="single" w:sz="8" w:space="0" w:color="auto"/>
                    <w:right w:val="single" w:sz="8" w:space="0" w:color="auto"/>
                  </w:tcBorders>
                  <w:vAlign w:val="center"/>
                  <w:hideMark/>
                </w:tcPr>
                <w:p w14:paraId="58D026F4"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 xml:space="preserve">AUTOMOVIL NISSAN </w:t>
                  </w:r>
                </w:p>
              </w:tc>
              <w:tc>
                <w:tcPr>
                  <w:tcW w:w="860" w:type="dxa"/>
                  <w:tcBorders>
                    <w:top w:val="nil"/>
                    <w:left w:val="nil"/>
                    <w:bottom w:val="single" w:sz="8" w:space="0" w:color="auto"/>
                    <w:right w:val="single" w:sz="8" w:space="0" w:color="auto"/>
                  </w:tcBorders>
                  <w:vAlign w:val="center"/>
                  <w:hideMark/>
                </w:tcPr>
                <w:p w14:paraId="447341D9"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7</w:t>
                  </w:r>
                </w:p>
              </w:tc>
            </w:tr>
            <w:tr w:rsidR="00887020" w:rsidRPr="005822BF" w14:paraId="520A3E2E"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082568C9"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14</w:t>
                  </w:r>
                </w:p>
              </w:tc>
              <w:tc>
                <w:tcPr>
                  <w:tcW w:w="4254" w:type="dxa"/>
                  <w:tcBorders>
                    <w:top w:val="nil"/>
                    <w:left w:val="nil"/>
                    <w:bottom w:val="single" w:sz="8" w:space="0" w:color="auto"/>
                    <w:right w:val="single" w:sz="8" w:space="0" w:color="auto"/>
                  </w:tcBorders>
                  <w:vAlign w:val="center"/>
                  <w:hideMark/>
                </w:tcPr>
                <w:p w14:paraId="1E31975A"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AUTOMOVIL RENAULT</w:t>
                  </w:r>
                </w:p>
              </w:tc>
              <w:tc>
                <w:tcPr>
                  <w:tcW w:w="860" w:type="dxa"/>
                  <w:tcBorders>
                    <w:top w:val="nil"/>
                    <w:left w:val="nil"/>
                    <w:bottom w:val="single" w:sz="8" w:space="0" w:color="auto"/>
                    <w:right w:val="single" w:sz="8" w:space="0" w:color="auto"/>
                  </w:tcBorders>
                  <w:vAlign w:val="center"/>
                  <w:hideMark/>
                </w:tcPr>
                <w:p w14:paraId="6F88113D"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5</w:t>
                  </w:r>
                </w:p>
              </w:tc>
            </w:tr>
            <w:tr w:rsidR="00887020" w:rsidRPr="005822BF" w14:paraId="3617D81B"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6E004FA3"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15</w:t>
                  </w:r>
                </w:p>
              </w:tc>
              <w:tc>
                <w:tcPr>
                  <w:tcW w:w="4254" w:type="dxa"/>
                  <w:tcBorders>
                    <w:top w:val="nil"/>
                    <w:left w:val="nil"/>
                    <w:bottom w:val="single" w:sz="8" w:space="0" w:color="auto"/>
                    <w:right w:val="single" w:sz="8" w:space="0" w:color="auto"/>
                  </w:tcBorders>
                  <w:vAlign w:val="center"/>
                  <w:hideMark/>
                </w:tcPr>
                <w:p w14:paraId="1CFC13C2"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BUS CHEVROLET</w:t>
                  </w:r>
                </w:p>
              </w:tc>
              <w:tc>
                <w:tcPr>
                  <w:tcW w:w="860" w:type="dxa"/>
                  <w:tcBorders>
                    <w:top w:val="nil"/>
                    <w:left w:val="nil"/>
                    <w:bottom w:val="single" w:sz="8" w:space="0" w:color="auto"/>
                    <w:right w:val="single" w:sz="8" w:space="0" w:color="auto"/>
                  </w:tcBorders>
                  <w:vAlign w:val="center"/>
                  <w:hideMark/>
                </w:tcPr>
                <w:p w14:paraId="0D8EB08D"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2</w:t>
                  </w:r>
                </w:p>
              </w:tc>
            </w:tr>
            <w:tr w:rsidR="00887020" w:rsidRPr="005822BF" w14:paraId="4679CE68"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4BCA5734"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16</w:t>
                  </w:r>
                </w:p>
              </w:tc>
              <w:tc>
                <w:tcPr>
                  <w:tcW w:w="4254" w:type="dxa"/>
                  <w:tcBorders>
                    <w:top w:val="nil"/>
                    <w:left w:val="nil"/>
                    <w:bottom w:val="single" w:sz="8" w:space="0" w:color="auto"/>
                    <w:right w:val="single" w:sz="8" w:space="0" w:color="auto"/>
                  </w:tcBorders>
                  <w:vAlign w:val="center"/>
                  <w:hideMark/>
                </w:tcPr>
                <w:p w14:paraId="2C80461A"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BUSETA TRANSPORTE DE ALIMENTOS HYUNDAI</w:t>
                  </w:r>
                </w:p>
              </w:tc>
              <w:tc>
                <w:tcPr>
                  <w:tcW w:w="860" w:type="dxa"/>
                  <w:tcBorders>
                    <w:top w:val="nil"/>
                    <w:left w:val="nil"/>
                    <w:bottom w:val="single" w:sz="8" w:space="0" w:color="auto"/>
                    <w:right w:val="single" w:sz="8" w:space="0" w:color="auto"/>
                  </w:tcBorders>
                  <w:vAlign w:val="center"/>
                  <w:hideMark/>
                </w:tcPr>
                <w:p w14:paraId="500E0F9D"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2</w:t>
                  </w:r>
                </w:p>
              </w:tc>
            </w:tr>
            <w:tr w:rsidR="00887020" w:rsidRPr="005822BF" w14:paraId="362BFEA3"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49F0337D"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17</w:t>
                  </w:r>
                </w:p>
              </w:tc>
              <w:tc>
                <w:tcPr>
                  <w:tcW w:w="4254" w:type="dxa"/>
                  <w:tcBorders>
                    <w:top w:val="nil"/>
                    <w:left w:val="nil"/>
                    <w:bottom w:val="single" w:sz="8" w:space="0" w:color="auto"/>
                    <w:right w:val="single" w:sz="8" w:space="0" w:color="auto"/>
                  </w:tcBorders>
                  <w:vAlign w:val="center"/>
                  <w:hideMark/>
                </w:tcPr>
                <w:p w14:paraId="1EF415BC"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MICROBUS NISSAN</w:t>
                  </w:r>
                </w:p>
              </w:tc>
              <w:tc>
                <w:tcPr>
                  <w:tcW w:w="860" w:type="dxa"/>
                  <w:tcBorders>
                    <w:top w:val="nil"/>
                    <w:left w:val="nil"/>
                    <w:bottom w:val="single" w:sz="8" w:space="0" w:color="auto"/>
                    <w:right w:val="single" w:sz="8" w:space="0" w:color="auto"/>
                  </w:tcBorders>
                  <w:vAlign w:val="center"/>
                  <w:hideMark/>
                </w:tcPr>
                <w:p w14:paraId="14F2802D"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5</w:t>
                  </w:r>
                </w:p>
              </w:tc>
            </w:tr>
            <w:tr w:rsidR="00887020" w:rsidRPr="005822BF" w14:paraId="61D07D0E"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50D48735"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18</w:t>
                  </w:r>
                </w:p>
              </w:tc>
              <w:tc>
                <w:tcPr>
                  <w:tcW w:w="4254" w:type="dxa"/>
                  <w:tcBorders>
                    <w:top w:val="nil"/>
                    <w:left w:val="nil"/>
                    <w:bottom w:val="single" w:sz="8" w:space="0" w:color="auto"/>
                    <w:right w:val="single" w:sz="8" w:space="0" w:color="auto"/>
                  </w:tcBorders>
                  <w:vAlign w:val="center"/>
                  <w:hideMark/>
                </w:tcPr>
                <w:p w14:paraId="0453EDD9"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MICROBUS RENAULT</w:t>
                  </w:r>
                </w:p>
              </w:tc>
              <w:tc>
                <w:tcPr>
                  <w:tcW w:w="860" w:type="dxa"/>
                  <w:tcBorders>
                    <w:top w:val="nil"/>
                    <w:left w:val="nil"/>
                    <w:bottom w:val="single" w:sz="8" w:space="0" w:color="auto"/>
                    <w:right w:val="single" w:sz="8" w:space="0" w:color="auto"/>
                  </w:tcBorders>
                  <w:vAlign w:val="center"/>
                  <w:hideMark/>
                </w:tcPr>
                <w:p w14:paraId="22D85F65"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3</w:t>
                  </w:r>
                </w:p>
              </w:tc>
            </w:tr>
            <w:tr w:rsidR="00887020" w:rsidRPr="005822BF" w14:paraId="7920618D"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165A7A59"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19</w:t>
                  </w:r>
                </w:p>
              </w:tc>
              <w:tc>
                <w:tcPr>
                  <w:tcW w:w="4254" w:type="dxa"/>
                  <w:tcBorders>
                    <w:top w:val="nil"/>
                    <w:left w:val="nil"/>
                    <w:bottom w:val="single" w:sz="8" w:space="0" w:color="auto"/>
                    <w:right w:val="single" w:sz="8" w:space="0" w:color="auto"/>
                  </w:tcBorders>
                  <w:vAlign w:val="center"/>
                  <w:hideMark/>
                </w:tcPr>
                <w:p w14:paraId="28147044"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CAMIONETA TIPO VAN HYUNDAI</w:t>
                  </w:r>
                </w:p>
              </w:tc>
              <w:tc>
                <w:tcPr>
                  <w:tcW w:w="860" w:type="dxa"/>
                  <w:tcBorders>
                    <w:top w:val="nil"/>
                    <w:left w:val="nil"/>
                    <w:bottom w:val="single" w:sz="8" w:space="0" w:color="auto"/>
                    <w:right w:val="single" w:sz="8" w:space="0" w:color="auto"/>
                  </w:tcBorders>
                  <w:vAlign w:val="center"/>
                  <w:hideMark/>
                </w:tcPr>
                <w:p w14:paraId="3323A291"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1</w:t>
                  </w:r>
                </w:p>
              </w:tc>
            </w:tr>
            <w:tr w:rsidR="00887020" w:rsidRPr="005822BF" w14:paraId="765A8384"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6A4B45FF"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20</w:t>
                  </w:r>
                </w:p>
              </w:tc>
              <w:tc>
                <w:tcPr>
                  <w:tcW w:w="4254" w:type="dxa"/>
                  <w:tcBorders>
                    <w:top w:val="nil"/>
                    <w:left w:val="nil"/>
                    <w:bottom w:val="single" w:sz="8" w:space="0" w:color="auto"/>
                    <w:right w:val="single" w:sz="8" w:space="0" w:color="auto"/>
                  </w:tcBorders>
                  <w:vAlign w:val="center"/>
                  <w:hideMark/>
                </w:tcPr>
                <w:p w14:paraId="64C93781"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MOTOCICLETA SUZUKI</w:t>
                  </w:r>
                </w:p>
              </w:tc>
              <w:tc>
                <w:tcPr>
                  <w:tcW w:w="860" w:type="dxa"/>
                  <w:tcBorders>
                    <w:top w:val="nil"/>
                    <w:left w:val="nil"/>
                    <w:bottom w:val="single" w:sz="8" w:space="0" w:color="auto"/>
                    <w:right w:val="single" w:sz="8" w:space="0" w:color="auto"/>
                  </w:tcBorders>
                  <w:vAlign w:val="center"/>
                  <w:hideMark/>
                </w:tcPr>
                <w:p w14:paraId="166330F9"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7</w:t>
                  </w:r>
                </w:p>
              </w:tc>
            </w:tr>
            <w:tr w:rsidR="00887020" w:rsidRPr="005822BF" w14:paraId="416DEE5A" w14:textId="77777777" w:rsidTr="00C03A30">
              <w:trPr>
                <w:trHeight w:val="20"/>
                <w:jc w:val="center"/>
              </w:trPr>
              <w:tc>
                <w:tcPr>
                  <w:tcW w:w="586" w:type="dxa"/>
                  <w:tcBorders>
                    <w:top w:val="nil"/>
                    <w:left w:val="single" w:sz="8" w:space="0" w:color="auto"/>
                    <w:bottom w:val="single" w:sz="8" w:space="0" w:color="auto"/>
                    <w:right w:val="single" w:sz="8" w:space="0" w:color="auto"/>
                  </w:tcBorders>
                  <w:vAlign w:val="center"/>
                  <w:hideMark/>
                </w:tcPr>
                <w:p w14:paraId="09744E9A"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21</w:t>
                  </w:r>
                </w:p>
              </w:tc>
              <w:tc>
                <w:tcPr>
                  <w:tcW w:w="4254" w:type="dxa"/>
                  <w:tcBorders>
                    <w:top w:val="nil"/>
                    <w:left w:val="nil"/>
                    <w:bottom w:val="single" w:sz="8" w:space="0" w:color="auto"/>
                    <w:right w:val="single" w:sz="8" w:space="0" w:color="auto"/>
                  </w:tcBorders>
                  <w:vAlign w:val="center"/>
                  <w:hideMark/>
                </w:tcPr>
                <w:p w14:paraId="4DF80FEF" w14:textId="77777777" w:rsidR="00887020" w:rsidRPr="005822BF" w:rsidRDefault="00887020" w:rsidP="00C50D79">
                  <w:pPr>
                    <w:rPr>
                      <w:rFonts w:ascii="Arial" w:hAnsi="Arial" w:cs="Arial"/>
                      <w:sz w:val="16"/>
                      <w:szCs w:val="16"/>
                      <w:lang w:eastAsia="zh-CN"/>
                    </w:rPr>
                  </w:pPr>
                  <w:r w:rsidRPr="005822BF">
                    <w:rPr>
                      <w:rFonts w:ascii="Arial" w:hAnsi="Arial" w:cs="Arial"/>
                      <w:sz w:val="16"/>
                      <w:szCs w:val="16"/>
                      <w:lang w:eastAsia="zh-CN"/>
                    </w:rPr>
                    <w:t>MOTOCICLETA HONDA</w:t>
                  </w:r>
                </w:p>
              </w:tc>
              <w:tc>
                <w:tcPr>
                  <w:tcW w:w="860" w:type="dxa"/>
                  <w:tcBorders>
                    <w:top w:val="nil"/>
                    <w:left w:val="nil"/>
                    <w:bottom w:val="single" w:sz="8" w:space="0" w:color="auto"/>
                    <w:right w:val="single" w:sz="8" w:space="0" w:color="auto"/>
                  </w:tcBorders>
                  <w:vAlign w:val="center"/>
                  <w:hideMark/>
                </w:tcPr>
                <w:p w14:paraId="4088212F" w14:textId="77777777" w:rsidR="00887020" w:rsidRPr="005822BF" w:rsidRDefault="00887020" w:rsidP="00C50D79">
                  <w:pPr>
                    <w:jc w:val="center"/>
                    <w:rPr>
                      <w:rFonts w:ascii="Arial" w:hAnsi="Arial" w:cs="Arial"/>
                      <w:sz w:val="16"/>
                      <w:szCs w:val="16"/>
                      <w:lang w:eastAsia="zh-CN"/>
                    </w:rPr>
                  </w:pPr>
                  <w:r w:rsidRPr="005822BF">
                    <w:rPr>
                      <w:rFonts w:ascii="Arial" w:hAnsi="Arial" w:cs="Arial"/>
                      <w:sz w:val="16"/>
                      <w:szCs w:val="16"/>
                      <w:lang w:eastAsia="zh-CN"/>
                    </w:rPr>
                    <w:t>2</w:t>
                  </w:r>
                </w:p>
              </w:tc>
            </w:tr>
            <w:tr w:rsidR="00887020" w:rsidRPr="005822BF" w14:paraId="452B76D4" w14:textId="77777777" w:rsidTr="00C03A30">
              <w:trPr>
                <w:trHeight w:val="20"/>
                <w:jc w:val="center"/>
              </w:trPr>
              <w:tc>
                <w:tcPr>
                  <w:tcW w:w="4840" w:type="dxa"/>
                  <w:gridSpan w:val="2"/>
                  <w:tcBorders>
                    <w:top w:val="single" w:sz="8" w:space="0" w:color="auto"/>
                    <w:left w:val="single" w:sz="8" w:space="0" w:color="auto"/>
                    <w:bottom w:val="single" w:sz="8" w:space="0" w:color="auto"/>
                    <w:right w:val="single" w:sz="8" w:space="0" w:color="000000"/>
                  </w:tcBorders>
                  <w:vAlign w:val="center"/>
                  <w:hideMark/>
                </w:tcPr>
                <w:p w14:paraId="315DCA36"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TOTAL</w:t>
                  </w:r>
                </w:p>
              </w:tc>
              <w:tc>
                <w:tcPr>
                  <w:tcW w:w="860" w:type="dxa"/>
                  <w:tcBorders>
                    <w:top w:val="nil"/>
                    <w:left w:val="nil"/>
                    <w:bottom w:val="single" w:sz="8" w:space="0" w:color="auto"/>
                    <w:right w:val="single" w:sz="8" w:space="0" w:color="auto"/>
                  </w:tcBorders>
                  <w:vAlign w:val="center"/>
                  <w:hideMark/>
                </w:tcPr>
                <w:p w14:paraId="76235973" w14:textId="77777777" w:rsidR="00887020" w:rsidRPr="005822BF" w:rsidRDefault="00887020" w:rsidP="00C50D79">
                  <w:pPr>
                    <w:jc w:val="center"/>
                    <w:rPr>
                      <w:rFonts w:ascii="Arial" w:hAnsi="Arial" w:cs="Arial"/>
                      <w:b/>
                      <w:bCs/>
                      <w:sz w:val="16"/>
                      <w:szCs w:val="16"/>
                      <w:lang w:eastAsia="zh-CN"/>
                    </w:rPr>
                  </w:pPr>
                  <w:r w:rsidRPr="005822BF">
                    <w:rPr>
                      <w:rFonts w:ascii="Arial" w:hAnsi="Arial" w:cs="Arial"/>
                      <w:b/>
                      <w:bCs/>
                      <w:sz w:val="16"/>
                      <w:szCs w:val="16"/>
                      <w:lang w:eastAsia="zh-CN"/>
                    </w:rPr>
                    <w:t>85</w:t>
                  </w:r>
                </w:p>
              </w:tc>
            </w:tr>
          </w:tbl>
          <w:p w14:paraId="2F7A8C24" w14:textId="77777777" w:rsidR="00887020" w:rsidRPr="005822BF" w:rsidRDefault="00887020" w:rsidP="00C50D79">
            <w:pPr>
              <w:tabs>
                <w:tab w:val="left" w:pos="4395"/>
                <w:tab w:val="left" w:pos="6480"/>
              </w:tabs>
              <w:suppressAutoHyphens/>
              <w:jc w:val="both"/>
              <w:rPr>
                <w:rFonts w:ascii="Arial" w:eastAsia="Arial Unicode MS" w:hAnsi="Arial" w:cs="Arial"/>
                <w:kern w:val="16"/>
                <w:sz w:val="16"/>
                <w:szCs w:val="16"/>
                <w:lang w:eastAsia="ar-SA"/>
              </w:rPr>
            </w:pPr>
          </w:p>
          <w:p w14:paraId="0B5F14DA"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b/>
                <w:kern w:val="16"/>
                <w:sz w:val="16"/>
                <w:szCs w:val="16"/>
                <w:lang w:val="es-CO"/>
              </w:rPr>
              <w:t xml:space="preserve">MANTENIMIENTO PREVENTIVO:  </w:t>
            </w:r>
            <w:r w:rsidRPr="005822BF">
              <w:rPr>
                <w:rFonts w:ascii="Arial" w:eastAsia="Arial Unicode MS" w:hAnsi="Arial" w:cs="Arial"/>
                <w:kern w:val="16"/>
                <w:sz w:val="16"/>
                <w:szCs w:val="16"/>
                <w:lang w:val="es-CO"/>
              </w:rPr>
              <w:t xml:space="preserve">mantenimientos realizados a los vehículos cada 5.000 kilómetros y para las motocicletas son cada 3.000 kilómetros, de tal manera incrementar la vida útil de los mismos. </w:t>
            </w:r>
          </w:p>
          <w:p w14:paraId="59AFA584"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p w14:paraId="426DAD3E"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El mantenimiento consistirá en: cambio de aceite, cambio de filtro de aire, cambio de filtro de combustible, cambio de filtro de aceite, suspensión, revisión de niveles y revisión general de frenos. El mantenimiento podrá realizarse con servicio de talleres multimarca.</w:t>
            </w:r>
          </w:p>
          <w:p w14:paraId="049BF9C5"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p w14:paraId="6EC9B0A9"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b/>
                <w:kern w:val="16"/>
                <w:sz w:val="16"/>
                <w:szCs w:val="16"/>
                <w:lang w:val="es-CO"/>
              </w:rPr>
              <w:t xml:space="preserve">MANTENIMIENTO CORRECTIVO: </w:t>
            </w:r>
            <w:r w:rsidRPr="005822BF">
              <w:rPr>
                <w:rFonts w:ascii="Arial" w:eastAsia="Arial Unicode MS" w:hAnsi="Arial" w:cs="Arial"/>
                <w:kern w:val="16"/>
                <w:sz w:val="16"/>
                <w:szCs w:val="16"/>
                <w:lang w:val="es-CO"/>
              </w:rPr>
              <w:t>mantenimiento requerido por los automotores por presentarse daño, ruptura o defecto en alguna de sus partes o componentes.</w:t>
            </w:r>
          </w:p>
          <w:p w14:paraId="4A8B4924"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p w14:paraId="5C81CCC2"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El servicio de mantenimiento podrá realizarse con servicio en talleres multimarca.</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7A9910C7"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5D25AE7B"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714258B6"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651EF3F7" w14:textId="77777777" w:rsidR="00887020" w:rsidRPr="005822BF" w:rsidRDefault="00887020" w:rsidP="00261657">
            <w:pPr>
              <w:pStyle w:val="Prrafodelista"/>
              <w:numPr>
                <w:ilvl w:val="0"/>
                <w:numId w:val="19"/>
              </w:numPr>
              <w:jc w:val="both"/>
              <w:rPr>
                <w:rFonts w:ascii="Arial" w:eastAsia="Arial" w:hAnsi="Arial" w:cs="Arial"/>
                <w:b/>
                <w:bCs/>
                <w:sz w:val="16"/>
                <w:szCs w:val="16"/>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6F822A69" w14:textId="77777777" w:rsidR="00887020" w:rsidRPr="005822BF" w:rsidRDefault="00887020" w:rsidP="00C50D79">
            <w:pPr>
              <w:pStyle w:val="Sinespaciado"/>
              <w:rPr>
                <w:rFonts w:ascii="Arial" w:hAnsi="Arial" w:cs="Arial"/>
                <w:b/>
                <w:sz w:val="16"/>
                <w:szCs w:val="16"/>
              </w:rPr>
            </w:pPr>
            <w:r w:rsidRPr="005822BF">
              <w:rPr>
                <w:rFonts w:ascii="Arial" w:hAnsi="Arial" w:cs="Arial"/>
                <w:b/>
                <w:sz w:val="16"/>
                <w:szCs w:val="16"/>
              </w:rPr>
              <w:t>MANTENIMIENTO PREVENTIVO Y CORRECTIVO</w:t>
            </w:r>
          </w:p>
          <w:p w14:paraId="6FA1FC9F" w14:textId="77777777" w:rsidR="00887020" w:rsidRPr="005822BF" w:rsidRDefault="00887020" w:rsidP="00C50D79">
            <w:pPr>
              <w:pStyle w:val="Sinespaciado"/>
              <w:rPr>
                <w:rFonts w:ascii="Arial" w:hAnsi="Arial" w:cs="Arial"/>
                <w:b/>
                <w:sz w:val="16"/>
                <w:szCs w:val="16"/>
              </w:rPr>
            </w:pPr>
          </w:p>
          <w:p w14:paraId="346550FB" w14:textId="77777777" w:rsidR="00887020" w:rsidRPr="005822BF" w:rsidRDefault="00887020" w:rsidP="00C50D79">
            <w:pPr>
              <w:pStyle w:val="Sinespaciado"/>
              <w:jc w:val="both"/>
              <w:rPr>
                <w:rFonts w:ascii="Arial" w:hAnsi="Arial" w:cs="Arial"/>
                <w:b/>
                <w:sz w:val="16"/>
                <w:szCs w:val="16"/>
              </w:rPr>
            </w:pPr>
            <w:r w:rsidRPr="005822BF">
              <w:rPr>
                <w:rFonts w:ascii="Arial" w:eastAsia="Arial Unicode MS" w:hAnsi="Arial" w:cs="Arial"/>
                <w:kern w:val="16"/>
                <w:sz w:val="16"/>
                <w:szCs w:val="16"/>
              </w:rPr>
              <w:t xml:space="preserve">El mantenimiento preventivo y correctivo a los automotores es a todo costo para los diversos trabajos a realizarse, al igual debe incluir el servicio de mano de obra calificada, repuestos, herramientas, equipos, imprevistos, gastos administrativos y utilidades. </w:t>
            </w:r>
          </w:p>
          <w:p w14:paraId="2DE07258" w14:textId="77777777" w:rsidR="00887020" w:rsidRPr="005822BF" w:rsidRDefault="00887020" w:rsidP="00C50D79">
            <w:pPr>
              <w:pStyle w:val="Sinespaciado"/>
              <w:rPr>
                <w:rFonts w:ascii="Arial" w:hAnsi="Arial" w:cs="Arial"/>
                <w:sz w:val="16"/>
                <w:szCs w:val="16"/>
              </w:rPr>
            </w:pPr>
          </w:p>
          <w:p w14:paraId="168F668C" w14:textId="77777777" w:rsidR="00887020" w:rsidRPr="005822BF" w:rsidRDefault="00887020" w:rsidP="00C50D79">
            <w:pPr>
              <w:pStyle w:val="Sinespaciado"/>
              <w:jc w:val="both"/>
              <w:rPr>
                <w:rFonts w:ascii="Arial" w:hAnsi="Arial" w:cs="Arial"/>
                <w:sz w:val="16"/>
                <w:szCs w:val="16"/>
              </w:rPr>
            </w:pPr>
            <w:r w:rsidRPr="005822BF">
              <w:rPr>
                <w:rFonts w:ascii="Arial" w:hAnsi="Arial" w:cs="Arial"/>
                <w:sz w:val="16"/>
                <w:szCs w:val="16"/>
              </w:rPr>
              <w:t xml:space="preserve">Para las reparaciones que se relacionan a continuación, los repuestos deben ser genuinos y nuevos de la marca que corresponda a cada vehículo. </w:t>
            </w:r>
          </w:p>
          <w:p w14:paraId="165DD4C4" w14:textId="77777777" w:rsidR="00887020" w:rsidRPr="005822BF" w:rsidRDefault="00887020" w:rsidP="00C50D79">
            <w:pPr>
              <w:pStyle w:val="Textoindependiente2"/>
              <w:rPr>
                <w:rFonts w:cs="Arial"/>
                <w:bCs/>
                <w:sz w:val="16"/>
                <w:szCs w:val="19"/>
              </w:rPr>
            </w:pPr>
          </w:p>
          <w:p w14:paraId="28B816C1" w14:textId="77777777" w:rsidR="00887020" w:rsidRPr="005822BF" w:rsidRDefault="00887020" w:rsidP="00C50D79">
            <w:pPr>
              <w:pStyle w:val="Textoindependiente2"/>
              <w:rPr>
                <w:rFonts w:cs="Arial"/>
                <w:bCs/>
                <w:sz w:val="16"/>
                <w:szCs w:val="19"/>
              </w:rPr>
            </w:pPr>
            <w:r w:rsidRPr="005822BF">
              <w:rPr>
                <w:rFonts w:cs="Arial"/>
                <w:bCs/>
                <w:sz w:val="16"/>
                <w:szCs w:val="19"/>
              </w:rPr>
              <w:lastRenderedPageBreak/>
              <w:t>Reparaciones correctivas:</w:t>
            </w:r>
          </w:p>
          <w:p w14:paraId="394DC2C1" w14:textId="77777777" w:rsidR="00887020" w:rsidRPr="005822BF" w:rsidRDefault="00887020" w:rsidP="00C50D79">
            <w:pPr>
              <w:pStyle w:val="Textoindependiente2"/>
              <w:rPr>
                <w:rFonts w:cs="Arial"/>
                <w:bCs/>
                <w:sz w:val="16"/>
                <w:szCs w:val="19"/>
              </w:rPr>
            </w:pPr>
          </w:p>
          <w:p w14:paraId="77353B61"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de motor.</w:t>
            </w:r>
          </w:p>
          <w:p w14:paraId="5033ED33"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de transmisión.</w:t>
            </w:r>
          </w:p>
          <w:p w14:paraId="731FAC32"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de suspensión.</w:t>
            </w:r>
          </w:p>
          <w:p w14:paraId="211DDEDF"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de frenos.</w:t>
            </w:r>
          </w:p>
          <w:p w14:paraId="11FBC949"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caja velocidades.</w:t>
            </w:r>
          </w:p>
          <w:p w14:paraId="0365B8CF"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embrague.</w:t>
            </w:r>
          </w:p>
          <w:p w14:paraId="706F9505"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dirección.</w:t>
            </w:r>
          </w:p>
          <w:p w14:paraId="03B4C706"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sistema de refrigeración.</w:t>
            </w:r>
          </w:p>
          <w:p w14:paraId="4943DB5D"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Reparación sistema eléctrico.</w:t>
            </w:r>
          </w:p>
          <w:p w14:paraId="4B4362BD"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Cambio e instalación de llantas y/ neumático</w:t>
            </w:r>
          </w:p>
          <w:p w14:paraId="732FD256" w14:textId="77777777" w:rsidR="00887020" w:rsidRPr="005822BF" w:rsidRDefault="00887020" w:rsidP="00261657">
            <w:pPr>
              <w:pStyle w:val="Prrafodelista"/>
              <w:numPr>
                <w:ilvl w:val="0"/>
                <w:numId w:val="18"/>
              </w:numPr>
              <w:autoSpaceDE w:val="0"/>
              <w:autoSpaceDN w:val="0"/>
              <w:adjustRightInd w:val="0"/>
              <w:ind w:left="714" w:hanging="357"/>
              <w:jc w:val="both"/>
              <w:rPr>
                <w:rFonts w:ascii="Arial" w:hAnsi="Arial" w:cs="Arial"/>
                <w:bCs/>
                <w:sz w:val="16"/>
                <w:szCs w:val="19"/>
              </w:rPr>
            </w:pPr>
            <w:r w:rsidRPr="005822BF">
              <w:rPr>
                <w:rFonts w:ascii="Arial" w:hAnsi="Arial" w:cs="Arial"/>
                <w:bCs/>
                <w:sz w:val="16"/>
                <w:szCs w:val="19"/>
              </w:rPr>
              <w:t>Latonería y pintura.</w:t>
            </w:r>
          </w:p>
          <w:p w14:paraId="0CA519BE" w14:textId="77777777" w:rsidR="00887020" w:rsidRPr="005822BF" w:rsidRDefault="00887020" w:rsidP="00C50D79">
            <w:pPr>
              <w:autoSpaceDE w:val="0"/>
              <w:autoSpaceDN w:val="0"/>
              <w:adjustRightInd w:val="0"/>
              <w:jc w:val="both"/>
              <w:rPr>
                <w:rFonts w:ascii="Arial" w:hAnsi="Arial" w:cs="Arial"/>
                <w:bCs/>
                <w:sz w:val="16"/>
                <w:szCs w:val="19"/>
              </w:rPr>
            </w:pPr>
          </w:p>
          <w:p w14:paraId="34D9421A" w14:textId="77777777" w:rsidR="00887020" w:rsidRPr="005822BF" w:rsidRDefault="00887020" w:rsidP="00C50D79">
            <w:pPr>
              <w:pStyle w:val="Textoindependiente2"/>
              <w:rPr>
                <w:rFonts w:cs="Arial"/>
                <w:bCs/>
                <w:sz w:val="16"/>
                <w:szCs w:val="19"/>
              </w:rPr>
            </w:pPr>
            <w:r w:rsidRPr="005822BF">
              <w:rPr>
                <w:rFonts w:cs="Arial"/>
                <w:bCs/>
                <w:sz w:val="16"/>
                <w:szCs w:val="19"/>
              </w:rPr>
              <w:t>Se deberá, suministrar los repuestos y las actividades de mantenimiento, así como las actividades y repuestos que no están relacionadas en el mismo y que sean requeridas durante la ejecución del contrato.</w:t>
            </w:r>
          </w:p>
          <w:p w14:paraId="0DC99C24" w14:textId="77777777" w:rsidR="00887020" w:rsidRPr="005822BF" w:rsidRDefault="00887020" w:rsidP="00C50D79">
            <w:pPr>
              <w:pStyle w:val="Textoindependiente2"/>
              <w:rPr>
                <w:rFonts w:cs="Arial"/>
                <w:bCs/>
                <w:sz w:val="16"/>
                <w:szCs w:val="19"/>
              </w:rPr>
            </w:pPr>
          </w:p>
          <w:p w14:paraId="0A77C981" w14:textId="77777777" w:rsidR="00887020" w:rsidRPr="005822BF" w:rsidRDefault="00887020" w:rsidP="00C50D79">
            <w:pPr>
              <w:pStyle w:val="Sinespaciado"/>
              <w:jc w:val="both"/>
              <w:rPr>
                <w:rFonts w:ascii="Arial" w:hAnsi="Arial" w:cs="Arial"/>
                <w:sz w:val="16"/>
                <w:szCs w:val="16"/>
              </w:rPr>
            </w:pPr>
            <w:r w:rsidRPr="005822BF">
              <w:rPr>
                <w:rFonts w:ascii="Arial" w:hAnsi="Arial" w:cs="Arial"/>
                <w:sz w:val="16"/>
                <w:szCs w:val="16"/>
              </w:rPr>
              <w:t>El proceso de pintura vehicular se debe ajustar a un protocolo de trabajo, así mismo contar con el respaldo del fabricante de insumos, con el fin de garantizar la calidad y durabilidad de la aplicación de la pintura.</w:t>
            </w:r>
          </w:p>
          <w:p w14:paraId="307A04B9" w14:textId="77777777" w:rsidR="00887020" w:rsidRPr="005822BF" w:rsidRDefault="00887020" w:rsidP="00C50D79">
            <w:pPr>
              <w:pStyle w:val="Textoindependiente2"/>
              <w:rPr>
                <w:rFonts w:cs="Arial"/>
                <w:bCs/>
                <w:sz w:val="16"/>
                <w:szCs w:val="19"/>
              </w:rPr>
            </w:pPr>
          </w:p>
          <w:p w14:paraId="54140326" w14:textId="77777777" w:rsidR="00887020" w:rsidRPr="005822BF" w:rsidRDefault="00887020" w:rsidP="00C50D79">
            <w:pPr>
              <w:pStyle w:val="Textoindependiente2"/>
              <w:rPr>
                <w:rFonts w:cs="Arial"/>
                <w:bCs/>
                <w:sz w:val="16"/>
                <w:szCs w:val="19"/>
              </w:rPr>
            </w:pPr>
            <w:r w:rsidRPr="005822BF">
              <w:rPr>
                <w:rFonts w:cs="Arial"/>
                <w:bCs/>
                <w:sz w:val="16"/>
                <w:szCs w:val="19"/>
              </w:rPr>
              <w:t xml:space="preserve">Se requiere, para la intervención del vehículo en </w:t>
            </w:r>
            <w:r w:rsidRPr="005822BF">
              <w:rPr>
                <w:rFonts w:cs="Arial"/>
                <w:b/>
                <w:bCs/>
                <w:sz w:val="16"/>
                <w:szCs w:val="19"/>
              </w:rPr>
              <w:t>mantenimiento preventivo</w:t>
            </w:r>
            <w:r w:rsidRPr="005822BF">
              <w:rPr>
                <w:rFonts w:cs="Arial"/>
                <w:bCs/>
                <w:sz w:val="16"/>
                <w:szCs w:val="19"/>
              </w:rPr>
              <w:t>, “Formato Orden de Servicio de Mantenimiento emitido por Sistema de Información para la Gestión del Equipo Automotor (SIGEA) de la Policía Nacional. De necesitarse intervención adicional a la autorizada, el contratista realizará diagnóstico y cotización de los repuestos y mano de obra incluida requeridos para surtir la aprobación por parte del supervisor del contrato y una vez se dé el visto bueno el contratista deberá realizar la reparación.</w:t>
            </w:r>
          </w:p>
          <w:p w14:paraId="1EC9AFC2" w14:textId="77777777" w:rsidR="00887020" w:rsidRPr="005822BF" w:rsidRDefault="00887020" w:rsidP="00C50D79">
            <w:pPr>
              <w:pStyle w:val="Textoindependiente2"/>
              <w:rPr>
                <w:rFonts w:cs="Arial"/>
                <w:bCs/>
                <w:sz w:val="16"/>
                <w:szCs w:val="19"/>
              </w:rPr>
            </w:pPr>
          </w:p>
          <w:p w14:paraId="3A686EFB" w14:textId="77777777" w:rsidR="00887020" w:rsidRPr="005822BF" w:rsidRDefault="00887020" w:rsidP="00C50D79">
            <w:pPr>
              <w:pStyle w:val="Textoindependiente2"/>
              <w:rPr>
                <w:rFonts w:cs="Arial"/>
                <w:bCs/>
                <w:sz w:val="16"/>
                <w:szCs w:val="19"/>
              </w:rPr>
            </w:pPr>
            <w:r w:rsidRPr="005822BF">
              <w:rPr>
                <w:rFonts w:cs="Arial"/>
                <w:bCs/>
                <w:sz w:val="16"/>
                <w:szCs w:val="19"/>
              </w:rPr>
              <w:t xml:space="preserve">Se requiere, para la intervención del vehículo en </w:t>
            </w:r>
            <w:r w:rsidRPr="005822BF">
              <w:rPr>
                <w:rFonts w:cs="Arial"/>
                <w:b/>
                <w:bCs/>
                <w:sz w:val="16"/>
                <w:szCs w:val="19"/>
              </w:rPr>
              <w:t>mantenimiento correctivo</w:t>
            </w:r>
            <w:r w:rsidRPr="005822BF">
              <w:rPr>
                <w:rFonts w:cs="Arial"/>
                <w:bCs/>
                <w:sz w:val="16"/>
                <w:szCs w:val="19"/>
              </w:rPr>
              <w:t>, “formato Orden de Servicio de Mantenimiento emitido por Sistema de Información para la Gestión del Equipo Automotor (SIGEA) de la Policía Nacional. El contratista realizará diagnóstico y cotización de los repuestos y mano de obra incluida requeridos para surtir la aprobación por parte del supervisor del contrato y una vez se dé el visto bueno el contratista deberá realizar la reparación.</w:t>
            </w:r>
          </w:p>
          <w:p w14:paraId="5376744A"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rPr>
            </w:pPr>
            <w:r w:rsidRPr="005822BF">
              <w:rPr>
                <w:rFonts w:ascii="Arial" w:eastAsia="Arial Unicode MS" w:hAnsi="Arial" w:cs="Arial"/>
                <w:kern w:val="16"/>
                <w:sz w:val="16"/>
                <w:szCs w:val="16"/>
              </w:rPr>
              <w:t>En caso de requerirse algún servicio o repuesto para los vehículos de la Dirección de Bienestar Social y Familia y que no se encuentre contemplado en el anexo “Oferta Económica”, este será adquirido a la firma contratista a precios del mercado mediante la presentación al supervisor del contrato de su cotización, la cual será verificada por él supervisor, realizando comparativo con dos cotizaciones adicionales del mercado, y para la realización del mantenimiento, se tendrá el menor costo cotizado, así mismo, se realizará el respectivo descuento que se estableció en la presentación de la oferta, previa autorización del supervisor del contrato.</w:t>
            </w:r>
          </w:p>
          <w:p w14:paraId="02582450"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rPr>
            </w:pPr>
          </w:p>
          <w:p w14:paraId="0A75B3FC"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rPr>
            </w:pPr>
            <w:r w:rsidRPr="005822BF">
              <w:rPr>
                <w:rFonts w:ascii="Arial" w:eastAsia="Arial Unicode MS" w:hAnsi="Arial" w:cs="Arial"/>
                <w:kern w:val="16"/>
                <w:sz w:val="16"/>
                <w:szCs w:val="16"/>
              </w:rPr>
              <w:t xml:space="preserve">En todo caso, y una vez autorizado el servicio de mantenimiento preventivo y/o correctivo por el supervisor técnico del contrato, de este bien o servicio, se pagará de acuerdo al precio del mercado. En caso de repuestos, el contratista deberá contar con un stock mínimo de repuestos que permita dar agilidad en la reparación de los vehículos, a fin de ponerlos en servicio de manera rápida. </w:t>
            </w:r>
          </w:p>
          <w:p w14:paraId="60867063"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rPr>
            </w:pPr>
          </w:p>
          <w:p w14:paraId="20926C62" w14:textId="77777777" w:rsidR="00887020" w:rsidRPr="005822BF" w:rsidRDefault="00887020" w:rsidP="00C50D79">
            <w:pPr>
              <w:pStyle w:val="Sangra3detindependiente1"/>
              <w:tabs>
                <w:tab w:val="left" w:pos="4395"/>
                <w:tab w:val="left" w:pos="6480"/>
              </w:tabs>
              <w:ind w:firstLine="0"/>
              <w:rPr>
                <w:rFonts w:ascii="Arial" w:hAnsi="Arial" w:cs="Arial"/>
                <w:sz w:val="16"/>
                <w:szCs w:val="16"/>
              </w:rPr>
            </w:pPr>
            <w:r w:rsidRPr="005822BF">
              <w:rPr>
                <w:rFonts w:ascii="Arial" w:eastAsia="Arial Unicode MS" w:hAnsi="Arial" w:cs="Arial"/>
                <w:b/>
                <w:kern w:val="16"/>
                <w:sz w:val="16"/>
                <w:szCs w:val="16"/>
              </w:rPr>
              <w:t xml:space="preserve">SERVICIO DE LAVADO: </w:t>
            </w:r>
            <w:r w:rsidRPr="005822BF">
              <w:rPr>
                <w:rFonts w:ascii="Arial" w:eastAsia="Arial Unicode MS" w:hAnsi="Arial" w:cs="Arial"/>
                <w:bCs/>
                <w:kern w:val="16"/>
                <w:sz w:val="16"/>
                <w:szCs w:val="16"/>
              </w:rPr>
              <w:t xml:space="preserve">cada vez que se realicen las labores de mantenimiento preventivo o correctivo (según corresponda), </w:t>
            </w:r>
            <w:r w:rsidRPr="005822BF">
              <w:rPr>
                <w:rFonts w:ascii="Arial" w:hAnsi="Arial" w:cs="Arial"/>
                <w:sz w:val="16"/>
                <w:szCs w:val="16"/>
              </w:rPr>
              <w:t>se entregará cada vehículo con lavado interior y exterior, sin costo adicional para la Policía Nacional - Dirección de Bienestar Social y Familia. Este servicio se prestará en establecimientos que cumplan con la normatividad ambiental vigente.</w:t>
            </w:r>
          </w:p>
          <w:p w14:paraId="2C54C1C5"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rPr>
            </w:pPr>
          </w:p>
          <w:p w14:paraId="4A9A780F" w14:textId="77777777" w:rsidR="00887020" w:rsidRPr="005822BF" w:rsidRDefault="00887020" w:rsidP="00C50D79">
            <w:pPr>
              <w:pStyle w:val="Sinespaciado"/>
              <w:jc w:val="both"/>
              <w:rPr>
                <w:rFonts w:ascii="Arial" w:hAnsi="Arial" w:cs="Arial"/>
                <w:sz w:val="16"/>
                <w:szCs w:val="16"/>
              </w:rPr>
            </w:pPr>
            <w:r w:rsidRPr="005822BF">
              <w:rPr>
                <w:rFonts w:ascii="Arial" w:hAnsi="Arial" w:cs="Arial"/>
                <w:sz w:val="16"/>
                <w:szCs w:val="16"/>
              </w:rPr>
              <w:t xml:space="preserve">Una vez terminado el mantenimiento de cada vehículo </w:t>
            </w:r>
            <w:r w:rsidRPr="005822BF">
              <w:rPr>
                <w:rFonts w:ascii="Arial" w:eastAsia="Arial Unicode MS" w:hAnsi="Arial" w:cs="Arial"/>
                <w:bCs/>
                <w:kern w:val="16"/>
                <w:sz w:val="16"/>
                <w:szCs w:val="16"/>
              </w:rPr>
              <w:t xml:space="preserve">preventivo o correctivo (según corresponda) </w:t>
            </w:r>
            <w:r w:rsidRPr="005822BF">
              <w:rPr>
                <w:rFonts w:ascii="Arial" w:hAnsi="Arial" w:cs="Arial"/>
                <w:sz w:val="16"/>
                <w:szCs w:val="16"/>
              </w:rPr>
              <w:t>no podrán quedar en zonas públicas (andenes y vías), deberán tener una zona de parqueo la cual no afecte el libre desplazamiento de zonas públicas.</w:t>
            </w:r>
          </w:p>
          <w:p w14:paraId="22FCBAF5"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rPr>
            </w:pPr>
          </w:p>
          <w:p w14:paraId="549D04DF"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rPr>
              <w:t xml:space="preserve">Para la presentación de la oferta, </w:t>
            </w:r>
            <w:r w:rsidRPr="005822BF">
              <w:rPr>
                <w:rFonts w:ascii="Arial" w:eastAsia="Arial Unicode MS" w:hAnsi="Arial" w:cs="Arial"/>
                <w:kern w:val="16"/>
                <w:sz w:val="16"/>
                <w:szCs w:val="16"/>
                <w:u w:val="single"/>
              </w:rPr>
              <w:t>se deberá adjuntar certificación escrita firmada</w:t>
            </w:r>
            <w:r w:rsidRPr="005822BF">
              <w:rPr>
                <w:rFonts w:ascii="Arial" w:eastAsia="Arial Unicode MS" w:hAnsi="Arial" w:cs="Arial"/>
                <w:kern w:val="16"/>
                <w:sz w:val="16"/>
                <w:szCs w:val="16"/>
              </w:rPr>
              <w:t xml:space="preserve"> por el representante legal, persona natural o apoderado, según corresponda, en la cual se informe sobre la disponibilidad del stock mínimo de repuestos (repuestos para atender un mantenimiento preventivo a los vehículos institucionales) que permita dar agilidad en la reparación de los automotores, de acuerdo a las necesidades básicas de los mismos identificados para la ejecución del proceso contractual; así como el cumplimiento de las condiciones de las instalaciones en las que se realizará el lavado de los vehículos. Esto se verificará por el comité evaluador durante la visita técnica a las instalaciones, en la se constará si cuenta con inventarios y condiciones para el servicio de lavado de vehículos. (registro fotográfico)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26D0BDDF"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3110EC34"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101C5E27"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19522572" w14:textId="77777777" w:rsidR="00887020" w:rsidRPr="005822BF" w:rsidRDefault="00887020" w:rsidP="00261657">
            <w:pPr>
              <w:pStyle w:val="Sangra3detindependiente1"/>
              <w:numPr>
                <w:ilvl w:val="0"/>
                <w:numId w:val="19"/>
              </w:numPr>
              <w:tabs>
                <w:tab w:val="left" w:pos="4395"/>
                <w:tab w:val="left" w:pos="6480"/>
              </w:tabs>
              <w:jc w:val="center"/>
              <w:rPr>
                <w:rFonts w:ascii="Arial" w:hAnsi="Arial" w:cs="Arial"/>
                <w:b/>
                <w:bCs/>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7F734C78" w14:textId="77777777" w:rsidR="00887020" w:rsidRPr="005822BF" w:rsidRDefault="00887020" w:rsidP="00C50D79">
            <w:pPr>
              <w:jc w:val="both"/>
              <w:rPr>
                <w:rFonts w:ascii="Arial" w:eastAsia="Arial Unicode MS" w:hAnsi="Arial" w:cs="Arial"/>
                <w:kern w:val="16"/>
                <w:sz w:val="16"/>
                <w:szCs w:val="16"/>
              </w:rPr>
            </w:pPr>
            <w:r w:rsidRPr="005822BF">
              <w:rPr>
                <w:rFonts w:ascii="Arial" w:eastAsia="Arial" w:hAnsi="Arial" w:cs="Arial"/>
                <w:sz w:val="16"/>
                <w:szCs w:val="16"/>
              </w:rPr>
              <w:t xml:space="preserve">Los repuestos deben ser nuevos, genuinos de la marca respectiva, no usados ni remanufacturados y/o repotenciados, para lo cual en la presentación de la oferta </w:t>
            </w:r>
            <w:r w:rsidRPr="005822BF">
              <w:rPr>
                <w:rFonts w:ascii="Arial" w:eastAsia="Arial Unicode MS" w:hAnsi="Arial" w:cs="Arial"/>
                <w:kern w:val="16"/>
                <w:sz w:val="16"/>
                <w:szCs w:val="16"/>
                <w:u w:val="single"/>
              </w:rPr>
              <w:t>se deberá adjuntar certificación escrita firmada</w:t>
            </w:r>
            <w:r w:rsidRPr="005822BF">
              <w:rPr>
                <w:rFonts w:ascii="Arial" w:eastAsia="Arial Unicode MS" w:hAnsi="Arial" w:cs="Arial"/>
                <w:kern w:val="16"/>
                <w:sz w:val="16"/>
                <w:szCs w:val="16"/>
              </w:rPr>
              <w:t xml:space="preserve"> por el representante legal, persona natural o apoderado, según corresponda</w:t>
            </w:r>
            <w:r w:rsidRPr="005822BF">
              <w:rPr>
                <w:rFonts w:ascii="Arial" w:eastAsia="Arial" w:hAnsi="Arial" w:cs="Arial"/>
                <w:sz w:val="16"/>
                <w:szCs w:val="16"/>
              </w:rPr>
              <w:t xml:space="preserve"> en la cual indique que los repuestos a suministrar serán nuevos y genuinos de la marca respectiva y por la mano de obra garantía de </w:t>
            </w:r>
            <w:r w:rsidRPr="005822BF">
              <w:rPr>
                <w:rFonts w:ascii="Arial" w:eastAsia="Arial Unicode MS" w:hAnsi="Arial" w:cs="Arial"/>
                <w:kern w:val="16"/>
                <w:sz w:val="16"/>
                <w:szCs w:val="16"/>
              </w:rPr>
              <w:t xml:space="preserve">mínimo seis (06) meses, a partir de la puesta en servicio del vehículo. </w:t>
            </w:r>
          </w:p>
          <w:p w14:paraId="0549916E" w14:textId="77777777" w:rsidR="00887020" w:rsidRPr="005822BF" w:rsidRDefault="00887020" w:rsidP="00C50D79">
            <w:pPr>
              <w:jc w:val="both"/>
              <w:rPr>
                <w:rFonts w:ascii="Arial" w:eastAsia="Arial" w:hAnsi="Arial" w:cs="Arial"/>
                <w:sz w:val="16"/>
                <w:szCs w:val="16"/>
              </w:rPr>
            </w:pPr>
          </w:p>
          <w:p w14:paraId="725CE9EC" w14:textId="77777777" w:rsidR="00887020" w:rsidRPr="005822BF" w:rsidRDefault="00887020" w:rsidP="00C50D79">
            <w:pPr>
              <w:jc w:val="both"/>
              <w:rPr>
                <w:rFonts w:ascii="Arial" w:eastAsia="Arial" w:hAnsi="Arial" w:cs="Arial"/>
                <w:sz w:val="16"/>
                <w:szCs w:val="16"/>
              </w:rPr>
            </w:pPr>
            <w:r w:rsidRPr="005822BF">
              <w:rPr>
                <w:rFonts w:ascii="Arial" w:eastAsia="Arial" w:hAnsi="Arial" w:cs="Arial"/>
                <w:sz w:val="16"/>
                <w:szCs w:val="16"/>
              </w:rPr>
              <w:t>Entendiendo como genuino aquel que es certificado por el distribuidor y/o taller autorizado de alguna de las marcas del parque automotor de la Policía Nacional por la casa matriz, como comercializador y/o distribuidor de los repuestos.</w:t>
            </w:r>
          </w:p>
          <w:p w14:paraId="7186EF14"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rPr>
            </w:pPr>
          </w:p>
          <w:p w14:paraId="608EC547" w14:textId="77777777" w:rsidR="00887020" w:rsidRPr="005822BF" w:rsidRDefault="00887020" w:rsidP="00C50D79">
            <w:pPr>
              <w:jc w:val="both"/>
              <w:rPr>
                <w:rFonts w:ascii="Arial" w:eastAsia="Arial" w:hAnsi="Arial" w:cs="Arial"/>
                <w:sz w:val="16"/>
                <w:szCs w:val="16"/>
              </w:rPr>
            </w:pPr>
            <w:r w:rsidRPr="005822BF">
              <w:rPr>
                <w:rFonts w:ascii="Arial" w:eastAsia="Arial" w:hAnsi="Arial" w:cs="Arial"/>
                <w:sz w:val="16"/>
                <w:szCs w:val="16"/>
              </w:rPr>
              <w:t>Durante la ejecución del contrato, para el servicio de mantenimiento o reparación que se requiera, de un repuesto que no se encuentre en el país y que demande su importación, se deberá informar por escrito al supervisor del contrato estableciendo el tiempo de entrega y presentando la orden de compra.</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60332E1A"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267C783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1E025C1A"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2B54A9ED" w14:textId="77777777" w:rsidR="00887020" w:rsidRPr="005822BF" w:rsidRDefault="00887020" w:rsidP="00261657">
            <w:pPr>
              <w:pStyle w:val="Sangra3detindependiente1"/>
              <w:numPr>
                <w:ilvl w:val="0"/>
                <w:numId w:val="19"/>
              </w:numPr>
              <w:tabs>
                <w:tab w:val="left" w:pos="4395"/>
                <w:tab w:val="left" w:pos="6480"/>
              </w:tabs>
              <w:jc w:val="center"/>
              <w:rPr>
                <w:rFonts w:ascii="Arial" w:hAnsi="Arial" w:cs="Arial"/>
                <w:b/>
                <w:bCs/>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6A07C5EE" w14:textId="77777777" w:rsidR="00887020" w:rsidRPr="005822BF" w:rsidRDefault="00887020" w:rsidP="00C50D79">
            <w:pPr>
              <w:pStyle w:val="Sangra3detindependiente1"/>
              <w:tabs>
                <w:tab w:val="left" w:pos="4395"/>
                <w:tab w:val="left" w:pos="6480"/>
              </w:tabs>
              <w:ind w:firstLine="0"/>
              <w:rPr>
                <w:rFonts w:ascii="Arial" w:hAnsi="Arial" w:cs="Arial"/>
                <w:b/>
                <w:bCs/>
                <w:sz w:val="16"/>
                <w:szCs w:val="16"/>
                <w:lang w:val="es-CO"/>
              </w:rPr>
            </w:pPr>
            <w:r w:rsidRPr="005822BF">
              <w:rPr>
                <w:rFonts w:ascii="Arial" w:hAnsi="Arial" w:cs="Arial"/>
                <w:b/>
                <w:bCs/>
                <w:sz w:val="16"/>
                <w:szCs w:val="16"/>
                <w:lang w:val="es-CO"/>
              </w:rPr>
              <w:t>LLANTAS</w:t>
            </w:r>
          </w:p>
          <w:p w14:paraId="47413DB0" w14:textId="77777777" w:rsidR="00887020" w:rsidRPr="005822BF" w:rsidRDefault="00887020" w:rsidP="00C50D79">
            <w:pPr>
              <w:pStyle w:val="Sangra3detindependiente1"/>
              <w:tabs>
                <w:tab w:val="left" w:pos="4395"/>
                <w:tab w:val="left" w:pos="6480"/>
              </w:tabs>
              <w:ind w:firstLine="0"/>
              <w:rPr>
                <w:rFonts w:ascii="Arial" w:hAnsi="Arial" w:cs="Arial"/>
                <w:b/>
                <w:bCs/>
                <w:sz w:val="16"/>
                <w:szCs w:val="16"/>
                <w:lang w:val="es-CO"/>
              </w:rPr>
            </w:pPr>
          </w:p>
          <w:p w14:paraId="2CE856F0" w14:textId="77777777" w:rsidR="00887020" w:rsidRPr="005822BF" w:rsidRDefault="00887020" w:rsidP="00C50D79">
            <w:pPr>
              <w:pStyle w:val="Sangra3detindependiente1"/>
              <w:tabs>
                <w:tab w:val="left" w:pos="4395"/>
                <w:tab w:val="left" w:pos="6480"/>
              </w:tabs>
              <w:ind w:firstLine="0"/>
              <w:rPr>
                <w:rFonts w:ascii="Arial" w:hAnsi="Arial" w:cs="Arial"/>
                <w:sz w:val="16"/>
                <w:szCs w:val="16"/>
                <w:lang w:val="es-CO"/>
              </w:rPr>
            </w:pPr>
            <w:r w:rsidRPr="005822BF">
              <w:rPr>
                <w:rFonts w:ascii="Arial" w:hAnsi="Arial" w:cs="Arial"/>
                <w:sz w:val="16"/>
                <w:szCs w:val="16"/>
                <w:lang w:val="es-CO"/>
              </w:rPr>
              <w:t>Las llantas que serán instaladas con cargo al contrato, deben ser nuevas, no usadas ni remanufacturadas (reencauchadas), que tengan máximo un (01) año de fabricación al momento de la instalación (no llantas vencidas), con el fin de garantizar el buen desempeño del elemento.</w:t>
            </w:r>
          </w:p>
          <w:p w14:paraId="685C1265" w14:textId="77777777" w:rsidR="00887020" w:rsidRPr="005822BF" w:rsidRDefault="00887020" w:rsidP="00C50D79">
            <w:pPr>
              <w:pStyle w:val="Sangra3detindependiente1"/>
              <w:tabs>
                <w:tab w:val="left" w:pos="4395"/>
                <w:tab w:val="left" w:pos="6480"/>
              </w:tabs>
              <w:rPr>
                <w:rFonts w:ascii="Arial" w:hAnsi="Arial" w:cs="Arial"/>
                <w:sz w:val="16"/>
                <w:szCs w:val="16"/>
                <w:lang w:val="es-CO"/>
              </w:rPr>
            </w:pPr>
          </w:p>
          <w:p w14:paraId="2F3AAB66" w14:textId="77777777" w:rsidR="00887020" w:rsidRPr="005822BF" w:rsidRDefault="00887020" w:rsidP="00C50D79">
            <w:pPr>
              <w:pStyle w:val="Sangra3detindependiente1"/>
              <w:tabs>
                <w:tab w:val="left" w:pos="4395"/>
                <w:tab w:val="left" w:pos="6480"/>
              </w:tabs>
              <w:ind w:firstLine="0"/>
              <w:rPr>
                <w:rFonts w:ascii="Arial" w:hAnsi="Arial" w:cs="Arial"/>
                <w:sz w:val="16"/>
                <w:szCs w:val="16"/>
                <w:lang w:val="es-CO"/>
              </w:rPr>
            </w:pPr>
            <w:r w:rsidRPr="005822BF">
              <w:rPr>
                <w:rFonts w:ascii="Arial" w:hAnsi="Arial" w:cs="Arial"/>
                <w:sz w:val="16"/>
                <w:szCs w:val="16"/>
                <w:lang w:val="es-CO"/>
              </w:rPr>
              <w:t>Las llantas deben ser recomendadas por el fabricante de la marca del vehículo, en cuanto a especificaciones y calidad, serán acorde a las recomendaciones en el manual de usuario para el vehículo.</w:t>
            </w:r>
          </w:p>
          <w:p w14:paraId="78CE2172" w14:textId="77777777" w:rsidR="00887020" w:rsidRPr="005822BF" w:rsidRDefault="00887020" w:rsidP="00C50D79">
            <w:pPr>
              <w:pStyle w:val="Sangra3detindependiente1"/>
              <w:tabs>
                <w:tab w:val="left" w:pos="4395"/>
                <w:tab w:val="left" w:pos="6480"/>
              </w:tabs>
              <w:rPr>
                <w:rFonts w:ascii="Arial" w:hAnsi="Arial" w:cs="Arial"/>
                <w:sz w:val="16"/>
                <w:szCs w:val="16"/>
                <w:lang w:val="es-CO"/>
              </w:rPr>
            </w:pPr>
          </w:p>
          <w:p w14:paraId="16E617DD" w14:textId="77777777" w:rsidR="00887020" w:rsidRPr="005822BF" w:rsidRDefault="00887020" w:rsidP="00C50D79">
            <w:pPr>
              <w:pStyle w:val="Sangra3detindependiente1"/>
              <w:tabs>
                <w:tab w:val="left" w:pos="4395"/>
                <w:tab w:val="left" w:pos="6480"/>
              </w:tabs>
              <w:ind w:firstLine="0"/>
              <w:rPr>
                <w:rFonts w:ascii="Arial" w:hAnsi="Arial" w:cs="Arial"/>
                <w:sz w:val="16"/>
                <w:szCs w:val="16"/>
                <w:lang w:val="es-CO"/>
              </w:rPr>
            </w:pPr>
            <w:r w:rsidRPr="005822BF">
              <w:rPr>
                <w:rFonts w:ascii="Arial" w:hAnsi="Arial" w:cs="Arial"/>
                <w:sz w:val="16"/>
                <w:szCs w:val="16"/>
                <w:lang w:val="es-CO"/>
              </w:rPr>
              <w:t>Por lo anterior, El oferente, p</w:t>
            </w:r>
            <w:r w:rsidRPr="005822BF">
              <w:rPr>
                <w:rFonts w:ascii="Arial" w:eastAsia="Arial Unicode MS" w:hAnsi="Arial" w:cs="Arial"/>
                <w:kern w:val="16"/>
                <w:sz w:val="16"/>
                <w:szCs w:val="16"/>
              </w:rPr>
              <w:t xml:space="preserve">ara la presentación de la oferta, </w:t>
            </w:r>
            <w:r w:rsidRPr="005822BF">
              <w:rPr>
                <w:rFonts w:ascii="Arial" w:eastAsia="Arial Unicode MS" w:hAnsi="Arial" w:cs="Arial"/>
                <w:kern w:val="16"/>
                <w:sz w:val="16"/>
                <w:szCs w:val="16"/>
                <w:u w:val="single"/>
              </w:rPr>
              <w:t>se deberá anexar certificación escrita firmada</w:t>
            </w:r>
            <w:r w:rsidRPr="005822BF">
              <w:rPr>
                <w:rFonts w:ascii="Arial" w:eastAsia="Arial Unicode MS" w:hAnsi="Arial" w:cs="Arial"/>
                <w:kern w:val="16"/>
                <w:sz w:val="16"/>
                <w:szCs w:val="16"/>
              </w:rPr>
              <w:t xml:space="preserve"> por el representante legal, persona natural o apoderado, según corresponda, indicando </w:t>
            </w:r>
            <w:r w:rsidRPr="005822BF">
              <w:rPr>
                <w:rFonts w:ascii="Arial" w:hAnsi="Arial" w:cs="Arial"/>
                <w:sz w:val="16"/>
                <w:szCs w:val="16"/>
                <w:lang w:val="es-CO"/>
              </w:rPr>
              <w:t xml:space="preserve">una garantía de las llantas ofrecidas, que cubra cualquier defecto (fabricación, diseño, contextura, elementos, materiales y funcionamiento), por un tiempo mínimo de un (01) año, contados a partir la fecha de la montura del elemento. </w:t>
            </w:r>
          </w:p>
          <w:p w14:paraId="142E4018" w14:textId="77777777" w:rsidR="00887020" w:rsidRPr="005822BF" w:rsidRDefault="00887020" w:rsidP="00C50D79">
            <w:pPr>
              <w:pStyle w:val="Sangra3detindependiente1"/>
              <w:tabs>
                <w:tab w:val="left" w:pos="4395"/>
                <w:tab w:val="left" w:pos="6480"/>
              </w:tabs>
              <w:ind w:firstLine="0"/>
              <w:rPr>
                <w:rFonts w:ascii="Arial" w:hAnsi="Arial" w:cs="Arial"/>
                <w:sz w:val="16"/>
                <w:szCs w:val="16"/>
                <w:lang w:val="es-CO"/>
              </w:rPr>
            </w:pPr>
          </w:p>
          <w:p w14:paraId="4D5DA525" w14:textId="77777777" w:rsidR="00887020" w:rsidRPr="005822BF" w:rsidRDefault="00887020" w:rsidP="00C50D79">
            <w:pPr>
              <w:pStyle w:val="Sangra3detindependiente1"/>
              <w:tabs>
                <w:tab w:val="left" w:pos="4395"/>
                <w:tab w:val="left" w:pos="6480"/>
              </w:tabs>
              <w:ind w:firstLine="0"/>
              <w:rPr>
                <w:rFonts w:ascii="Arial" w:hAnsi="Arial" w:cs="Arial"/>
                <w:sz w:val="16"/>
                <w:szCs w:val="16"/>
                <w:lang w:val="es-CO"/>
              </w:rPr>
            </w:pPr>
            <w:r w:rsidRPr="005822BF">
              <w:rPr>
                <w:rFonts w:ascii="Arial" w:hAnsi="Arial" w:cs="Arial"/>
                <w:b/>
                <w:sz w:val="16"/>
                <w:szCs w:val="16"/>
                <w:lang w:val="es-CO"/>
              </w:rPr>
              <w:t>NOTA:</w:t>
            </w:r>
            <w:r w:rsidRPr="005822BF">
              <w:rPr>
                <w:rFonts w:ascii="Arial" w:hAnsi="Arial" w:cs="Arial"/>
                <w:bCs/>
                <w:sz w:val="16"/>
                <w:szCs w:val="16"/>
                <w:lang w:val="es-CO"/>
              </w:rPr>
              <w:t xml:space="preserve"> El comité evaluador, durante la etapa de verificación de las ofertas, realizará visita técnica a cada una de las instalaciones ofertadas, con el fin de validar el cumplimiento de las condiciones, características mínimas y demás requisitos mínimos exigidos.</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1C9560C6"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29AE47B9"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37939C83"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5B940764" w14:textId="77777777" w:rsidR="00887020" w:rsidRPr="005822BF" w:rsidRDefault="00887020" w:rsidP="00261657">
            <w:pPr>
              <w:pStyle w:val="Prrafodelista"/>
              <w:numPr>
                <w:ilvl w:val="0"/>
                <w:numId w:val="19"/>
              </w:numPr>
              <w:autoSpaceDE w:val="0"/>
              <w:autoSpaceDN w:val="0"/>
              <w:adjustRightInd w:val="0"/>
              <w:jc w:val="center"/>
              <w:rPr>
                <w:rFonts w:ascii="Arial" w:hAnsi="Arial" w:cs="Arial"/>
                <w:b/>
                <w:bCs/>
                <w:sz w:val="16"/>
                <w:szCs w:val="19"/>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58EC7F23" w14:textId="77777777" w:rsidR="00887020" w:rsidRPr="005822BF" w:rsidRDefault="00887020" w:rsidP="00C50D79">
            <w:pPr>
              <w:autoSpaceDE w:val="0"/>
              <w:autoSpaceDN w:val="0"/>
              <w:adjustRightInd w:val="0"/>
              <w:jc w:val="both"/>
              <w:rPr>
                <w:rFonts w:ascii="Arial" w:hAnsi="Arial" w:cs="Arial"/>
                <w:b/>
                <w:bCs/>
                <w:sz w:val="16"/>
                <w:szCs w:val="19"/>
              </w:rPr>
            </w:pPr>
            <w:r w:rsidRPr="005822BF">
              <w:rPr>
                <w:rFonts w:ascii="Arial" w:hAnsi="Arial" w:cs="Arial"/>
                <w:b/>
                <w:bCs/>
                <w:sz w:val="16"/>
                <w:szCs w:val="19"/>
              </w:rPr>
              <w:t>SERVICIOS:</w:t>
            </w:r>
          </w:p>
          <w:p w14:paraId="03D64C91" w14:textId="77777777" w:rsidR="00887020" w:rsidRPr="005822BF" w:rsidRDefault="00887020" w:rsidP="00C50D79">
            <w:pPr>
              <w:autoSpaceDE w:val="0"/>
              <w:autoSpaceDN w:val="0"/>
              <w:adjustRightInd w:val="0"/>
              <w:jc w:val="both"/>
              <w:rPr>
                <w:rFonts w:ascii="Arial" w:hAnsi="Arial" w:cs="Arial"/>
                <w:b/>
                <w:bCs/>
                <w:sz w:val="16"/>
                <w:szCs w:val="19"/>
              </w:rPr>
            </w:pPr>
          </w:p>
          <w:p w14:paraId="4F440AE6" w14:textId="77777777" w:rsidR="00887020" w:rsidRPr="005822BF" w:rsidRDefault="00887020" w:rsidP="00C50D79">
            <w:pPr>
              <w:autoSpaceDE w:val="0"/>
              <w:autoSpaceDN w:val="0"/>
              <w:adjustRightInd w:val="0"/>
              <w:jc w:val="both"/>
              <w:rPr>
                <w:rFonts w:ascii="Arial" w:hAnsi="Arial" w:cs="Arial"/>
                <w:sz w:val="16"/>
                <w:szCs w:val="19"/>
              </w:rPr>
            </w:pPr>
            <w:r w:rsidRPr="005822BF">
              <w:rPr>
                <w:rFonts w:ascii="Arial" w:hAnsi="Arial" w:cs="Arial"/>
                <w:sz w:val="16"/>
                <w:szCs w:val="19"/>
              </w:rPr>
              <w:t>Prestar los servicios en la ciudad de Bogotá D.C, o en caso de requerirse en lugar distinto a nivel nacional de acuerdo a las necesidades de la Entidad, para el mantenimiento preventivo y correctivo con suministro de repuestos, llantas accesorios y lubricantes para los vehículos designados, previa autorización del supervisor del contrato.</w:t>
            </w:r>
          </w:p>
          <w:p w14:paraId="00630A8D" w14:textId="77777777" w:rsidR="00887020" w:rsidRPr="005822BF" w:rsidRDefault="00887020" w:rsidP="00C50D79">
            <w:pPr>
              <w:pStyle w:val="Prrafodelista"/>
              <w:autoSpaceDE w:val="0"/>
              <w:autoSpaceDN w:val="0"/>
              <w:adjustRightInd w:val="0"/>
              <w:ind w:left="292"/>
              <w:jc w:val="both"/>
              <w:rPr>
                <w:rFonts w:ascii="Arial" w:hAnsi="Arial" w:cs="Arial"/>
                <w:b/>
                <w:bCs/>
                <w:sz w:val="16"/>
                <w:szCs w:val="19"/>
              </w:rPr>
            </w:pPr>
          </w:p>
          <w:p w14:paraId="72987366" w14:textId="77777777" w:rsidR="00887020" w:rsidRPr="005822BF" w:rsidRDefault="00887020" w:rsidP="00C50D79">
            <w:pPr>
              <w:autoSpaceDE w:val="0"/>
              <w:autoSpaceDN w:val="0"/>
              <w:adjustRightInd w:val="0"/>
              <w:jc w:val="both"/>
              <w:rPr>
                <w:rFonts w:ascii="Arial" w:hAnsi="Arial" w:cs="Arial"/>
                <w:sz w:val="16"/>
                <w:szCs w:val="19"/>
              </w:rPr>
            </w:pPr>
            <w:r w:rsidRPr="005822BF">
              <w:rPr>
                <w:rFonts w:ascii="Arial" w:hAnsi="Arial" w:cs="Arial"/>
                <w:sz w:val="16"/>
                <w:szCs w:val="19"/>
              </w:rPr>
              <w:t>El contratista, no podrá superar los tiempos establecidos por la casa matriz de cada marca, para realizar el mantenimiento preventivo y/o correctivo de los automotores.</w:t>
            </w:r>
          </w:p>
          <w:p w14:paraId="5D900864" w14:textId="77777777" w:rsidR="00887020" w:rsidRPr="005822BF" w:rsidRDefault="00887020" w:rsidP="00C50D79">
            <w:pPr>
              <w:pStyle w:val="Prrafodelista"/>
              <w:rPr>
                <w:rFonts w:ascii="Arial" w:hAnsi="Arial" w:cs="Arial"/>
                <w:sz w:val="16"/>
                <w:szCs w:val="19"/>
              </w:rPr>
            </w:pPr>
          </w:p>
          <w:p w14:paraId="799EC19C" w14:textId="77777777" w:rsidR="00887020" w:rsidRPr="005822BF" w:rsidRDefault="00887020" w:rsidP="00C50D79">
            <w:pPr>
              <w:autoSpaceDE w:val="0"/>
              <w:autoSpaceDN w:val="0"/>
              <w:adjustRightInd w:val="0"/>
              <w:jc w:val="both"/>
              <w:rPr>
                <w:rFonts w:ascii="Arial" w:hAnsi="Arial" w:cs="Arial"/>
                <w:sz w:val="16"/>
                <w:szCs w:val="19"/>
              </w:rPr>
            </w:pPr>
            <w:r w:rsidRPr="005822BF">
              <w:rPr>
                <w:rFonts w:ascii="Arial" w:eastAsia="Calibri" w:hAnsi="Arial" w:cs="Arial"/>
                <w:sz w:val="16"/>
                <w:szCs w:val="19"/>
              </w:rPr>
              <w:t>Mensualmente, el contratista deberá reportar la facturación del mantenimiento realizado a los vehículos discriminando las actividades y los repuestos utilizados en los automotores que fueron intervenidos.</w:t>
            </w:r>
          </w:p>
          <w:p w14:paraId="5A768358" w14:textId="77777777" w:rsidR="00887020" w:rsidRPr="005822BF" w:rsidRDefault="00887020" w:rsidP="00C50D79">
            <w:pPr>
              <w:autoSpaceDE w:val="0"/>
              <w:autoSpaceDN w:val="0"/>
              <w:adjustRightInd w:val="0"/>
              <w:jc w:val="both"/>
              <w:rPr>
                <w:rFonts w:ascii="Arial" w:hAnsi="Arial" w:cs="Arial"/>
                <w:sz w:val="16"/>
                <w:szCs w:val="19"/>
              </w:rPr>
            </w:pPr>
          </w:p>
          <w:p w14:paraId="0F99A29C" w14:textId="77777777" w:rsidR="00887020" w:rsidRPr="005822BF" w:rsidRDefault="00887020" w:rsidP="00C50D79">
            <w:pPr>
              <w:jc w:val="both"/>
              <w:rPr>
                <w:rFonts w:ascii="Arial" w:hAnsi="Arial" w:cs="Arial"/>
                <w:sz w:val="16"/>
                <w:szCs w:val="16"/>
              </w:rPr>
            </w:pPr>
            <w:r w:rsidRPr="005822BF">
              <w:rPr>
                <w:rFonts w:ascii="Arial" w:hAnsi="Arial" w:cs="Arial"/>
                <w:b/>
                <w:bCs/>
                <w:sz w:val="16"/>
                <w:szCs w:val="16"/>
              </w:rPr>
              <w:t>Nota:</w:t>
            </w:r>
            <w:r w:rsidRPr="005822BF">
              <w:rPr>
                <w:rFonts w:ascii="Arial" w:hAnsi="Arial" w:cs="Arial"/>
                <w:sz w:val="16"/>
                <w:szCs w:val="16"/>
              </w:rPr>
              <w:t xml:space="preserve"> Para los vehículos que se encuentran amparados por la garantía de la compra otorgada por el vendedor de los mismos, dentro del cual, se realizan el servicio de mantenimientos preventivos “postventa” (cambio de aceite y filtros), cada 5.000 o 10.000 kilómetros hasta llegar a 50.000 </w:t>
            </w:r>
            <w:proofErr w:type="spellStart"/>
            <w:r w:rsidRPr="005822BF">
              <w:rPr>
                <w:rFonts w:ascii="Arial" w:hAnsi="Arial" w:cs="Arial"/>
                <w:sz w:val="16"/>
                <w:szCs w:val="16"/>
              </w:rPr>
              <w:t>kms</w:t>
            </w:r>
            <w:proofErr w:type="spellEnd"/>
            <w:r w:rsidRPr="005822BF">
              <w:rPr>
                <w:rFonts w:ascii="Arial" w:hAnsi="Arial" w:cs="Arial"/>
                <w:sz w:val="16"/>
                <w:szCs w:val="16"/>
              </w:rPr>
              <w:t xml:space="preserve"> o dos (02) años, lo primero que ocurra. De requerirse algún servicio de mantenimiento adicional, se deben realizar por parte del contratista en talleres o concesionarios autorizados por el vendedor o casa matriz; con el fin de evitar la pérdida de la garantía sobre los mismos. Dichos servicios de mantenimiento no generarán costos adicionales a los establecidos en la “OFERTA ECONOMICA”.</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13FFF3C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5D378FC7"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529B2382"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34E8118D" w14:textId="77777777" w:rsidR="00887020" w:rsidRPr="005822BF" w:rsidRDefault="00887020" w:rsidP="00261657">
            <w:pPr>
              <w:pStyle w:val="Prrafodelista"/>
              <w:numPr>
                <w:ilvl w:val="0"/>
                <w:numId w:val="19"/>
              </w:numPr>
              <w:autoSpaceDE w:val="0"/>
              <w:autoSpaceDN w:val="0"/>
              <w:adjustRightInd w:val="0"/>
              <w:jc w:val="center"/>
              <w:rPr>
                <w:rFonts w:ascii="Arial" w:hAnsi="Arial" w:cs="Arial"/>
                <w:b/>
                <w:bCs/>
                <w:sz w:val="16"/>
                <w:szCs w:val="19"/>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45F61E65" w14:textId="77777777" w:rsidR="00887020" w:rsidRPr="005822BF" w:rsidRDefault="00887020" w:rsidP="00C50D79">
            <w:pPr>
              <w:autoSpaceDE w:val="0"/>
              <w:autoSpaceDN w:val="0"/>
              <w:adjustRightInd w:val="0"/>
              <w:jc w:val="both"/>
              <w:rPr>
                <w:rFonts w:ascii="Arial" w:hAnsi="Arial" w:cs="Arial"/>
                <w:b/>
                <w:bCs/>
                <w:sz w:val="16"/>
                <w:szCs w:val="19"/>
              </w:rPr>
            </w:pPr>
            <w:r w:rsidRPr="005822BF">
              <w:rPr>
                <w:rFonts w:ascii="Arial" w:hAnsi="Arial" w:cs="Arial"/>
                <w:b/>
                <w:bCs/>
                <w:sz w:val="16"/>
                <w:szCs w:val="19"/>
              </w:rPr>
              <w:t>SEGUIMIENTO:</w:t>
            </w:r>
          </w:p>
          <w:p w14:paraId="0DF8F02C" w14:textId="77777777" w:rsidR="00887020" w:rsidRPr="005822BF" w:rsidRDefault="00887020" w:rsidP="00C50D79">
            <w:pPr>
              <w:autoSpaceDE w:val="0"/>
              <w:autoSpaceDN w:val="0"/>
              <w:adjustRightInd w:val="0"/>
              <w:jc w:val="both"/>
              <w:rPr>
                <w:rFonts w:ascii="Arial" w:hAnsi="Arial" w:cs="Arial"/>
                <w:b/>
                <w:bCs/>
                <w:sz w:val="16"/>
                <w:szCs w:val="19"/>
              </w:rPr>
            </w:pPr>
          </w:p>
          <w:p w14:paraId="2222758B" w14:textId="77777777" w:rsidR="00887020" w:rsidRPr="005822BF" w:rsidRDefault="00887020" w:rsidP="00C50D79">
            <w:pPr>
              <w:autoSpaceDE w:val="0"/>
              <w:autoSpaceDN w:val="0"/>
              <w:adjustRightInd w:val="0"/>
              <w:jc w:val="both"/>
              <w:rPr>
                <w:rFonts w:ascii="Arial" w:eastAsia="Calibri" w:hAnsi="Arial" w:cs="Arial"/>
                <w:sz w:val="16"/>
                <w:szCs w:val="19"/>
              </w:rPr>
            </w:pPr>
            <w:r w:rsidRPr="005822BF">
              <w:rPr>
                <w:rFonts w:ascii="Arial" w:eastAsia="Calibri" w:hAnsi="Arial" w:cs="Arial"/>
                <w:sz w:val="16"/>
                <w:szCs w:val="19"/>
              </w:rPr>
              <w:t xml:space="preserve">La empresa favorecida, facilitará el acceso necesario a las instalaciones (taller) al supervisor del contrato designado por la Dirección de Bienestar Social y Familia de la Policía Nacional, con el fin de verificar las actividades de servicio de mantenimiento que se realizan a los vehículos y deberá disponer de un sitio idóneo para el desarrollo de sus actividades de supervisión y control. </w:t>
            </w:r>
          </w:p>
          <w:p w14:paraId="1F0419C2" w14:textId="77777777" w:rsidR="00887020" w:rsidRPr="005822BF" w:rsidRDefault="00887020" w:rsidP="00C50D79">
            <w:pPr>
              <w:autoSpaceDE w:val="0"/>
              <w:autoSpaceDN w:val="0"/>
              <w:adjustRightInd w:val="0"/>
              <w:jc w:val="both"/>
              <w:rPr>
                <w:rFonts w:ascii="Arial" w:hAnsi="Arial" w:cs="Arial"/>
                <w:bCs/>
                <w:sz w:val="16"/>
                <w:szCs w:val="19"/>
              </w:rPr>
            </w:pPr>
          </w:p>
          <w:p w14:paraId="7B5CED28" w14:textId="77777777" w:rsidR="00887020" w:rsidRPr="005822BF" w:rsidRDefault="00887020" w:rsidP="00C50D79">
            <w:pPr>
              <w:autoSpaceDE w:val="0"/>
              <w:autoSpaceDN w:val="0"/>
              <w:adjustRightInd w:val="0"/>
              <w:jc w:val="both"/>
              <w:rPr>
                <w:rFonts w:ascii="Arial" w:eastAsia="Calibri" w:hAnsi="Arial" w:cs="Arial"/>
                <w:sz w:val="16"/>
                <w:szCs w:val="19"/>
              </w:rPr>
            </w:pPr>
            <w:r w:rsidRPr="005822BF">
              <w:rPr>
                <w:rFonts w:ascii="Arial" w:eastAsia="Calibri" w:hAnsi="Arial" w:cs="Arial"/>
                <w:sz w:val="16"/>
                <w:szCs w:val="19"/>
              </w:rPr>
              <w:t>Si durante la ejecución del contrato, se hace necesario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compuesto por al menos 3 cotizaciones, del cual se tomará el menor valor para el pago del trabajo del servicio realizado.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370314E3"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0C451DF6"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06B4CE33"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24AE1476" w14:textId="77777777" w:rsidR="00887020" w:rsidRPr="005822BF" w:rsidRDefault="00887020" w:rsidP="00261657">
            <w:pPr>
              <w:pStyle w:val="Prrafodelista"/>
              <w:numPr>
                <w:ilvl w:val="0"/>
                <w:numId w:val="19"/>
              </w:numPr>
              <w:autoSpaceDE w:val="0"/>
              <w:autoSpaceDN w:val="0"/>
              <w:adjustRightInd w:val="0"/>
              <w:jc w:val="both"/>
              <w:rPr>
                <w:rFonts w:ascii="Arial" w:hAnsi="Arial" w:cs="Arial"/>
                <w:b/>
                <w:bCs/>
                <w:sz w:val="16"/>
                <w:szCs w:val="19"/>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4553AB5D" w14:textId="77777777" w:rsidR="00887020" w:rsidRPr="005822BF" w:rsidRDefault="00887020" w:rsidP="00C50D79">
            <w:pPr>
              <w:autoSpaceDE w:val="0"/>
              <w:autoSpaceDN w:val="0"/>
              <w:adjustRightInd w:val="0"/>
              <w:jc w:val="both"/>
              <w:rPr>
                <w:rFonts w:ascii="Arial" w:hAnsi="Arial" w:cs="Arial"/>
                <w:b/>
                <w:bCs/>
                <w:sz w:val="16"/>
                <w:szCs w:val="16"/>
              </w:rPr>
            </w:pPr>
            <w:r w:rsidRPr="005822BF">
              <w:rPr>
                <w:rFonts w:ascii="Arial" w:hAnsi="Arial" w:cs="Arial"/>
                <w:b/>
                <w:bCs/>
                <w:sz w:val="16"/>
                <w:szCs w:val="16"/>
              </w:rPr>
              <w:t>SERVICIO ESPECIALIZADO:</w:t>
            </w:r>
          </w:p>
          <w:p w14:paraId="35E1E6FA" w14:textId="77777777" w:rsidR="00887020" w:rsidRPr="005822BF" w:rsidRDefault="00887020" w:rsidP="00C50D79">
            <w:pPr>
              <w:autoSpaceDE w:val="0"/>
              <w:autoSpaceDN w:val="0"/>
              <w:adjustRightInd w:val="0"/>
              <w:jc w:val="both"/>
              <w:rPr>
                <w:rFonts w:ascii="Arial" w:hAnsi="Arial" w:cs="Arial"/>
                <w:b/>
                <w:bCs/>
                <w:sz w:val="16"/>
                <w:szCs w:val="16"/>
              </w:rPr>
            </w:pPr>
          </w:p>
          <w:p w14:paraId="3666D6A5" w14:textId="77777777" w:rsidR="00887020" w:rsidRPr="005822BF" w:rsidRDefault="00887020" w:rsidP="00C50D79">
            <w:pPr>
              <w:autoSpaceDE w:val="0"/>
              <w:autoSpaceDN w:val="0"/>
              <w:adjustRightInd w:val="0"/>
              <w:jc w:val="both"/>
              <w:rPr>
                <w:rFonts w:ascii="Arial" w:hAnsi="Arial" w:cs="Arial"/>
                <w:sz w:val="16"/>
                <w:szCs w:val="16"/>
              </w:rPr>
            </w:pPr>
            <w:r w:rsidRPr="005822BF">
              <w:rPr>
                <w:rFonts w:ascii="Arial" w:hAnsi="Arial" w:cs="Arial"/>
                <w:sz w:val="16"/>
                <w:szCs w:val="16"/>
              </w:rPr>
              <w:lastRenderedPageBreak/>
              <w:t>En caso que, el contratista requiera subcontratar algún servicio de mantenimiento, se podrá realizar para el siguiente servicio especializado:</w:t>
            </w:r>
          </w:p>
          <w:p w14:paraId="224538E8" w14:textId="77777777" w:rsidR="00887020" w:rsidRPr="005822BF" w:rsidRDefault="00887020" w:rsidP="00C50D79">
            <w:pPr>
              <w:autoSpaceDE w:val="0"/>
              <w:autoSpaceDN w:val="0"/>
              <w:adjustRightInd w:val="0"/>
              <w:jc w:val="both"/>
              <w:rPr>
                <w:rFonts w:ascii="Arial" w:hAnsi="Arial" w:cs="Arial"/>
                <w:sz w:val="16"/>
                <w:szCs w:val="16"/>
              </w:rPr>
            </w:pPr>
          </w:p>
          <w:p w14:paraId="54A4E243" w14:textId="77777777" w:rsidR="00887020" w:rsidRPr="005822BF" w:rsidRDefault="00887020" w:rsidP="00C50D79">
            <w:pPr>
              <w:autoSpaceDE w:val="0"/>
              <w:autoSpaceDN w:val="0"/>
              <w:adjustRightInd w:val="0"/>
              <w:jc w:val="both"/>
              <w:rPr>
                <w:rFonts w:ascii="Arial" w:hAnsi="Arial" w:cs="Arial"/>
                <w:sz w:val="16"/>
                <w:szCs w:val="16"/>
              </w:rPr>
            </w:pPr>
            <w:r w:rsidRPr="005822BF">
              <w:rPr>
                <w:rFonts w:ascii="Arial" w:hAnsi="Arial" w:cs="Arial"/>
                <w:sz w:val="16"/>
                <w:szCs w:val="16"/>
              </w:rPr>
              <w:t xml:space="preserve">Rectificado de motores (bloques, cigüeñales, culatas, bielas, bancadas y otros), laboratorio de inyección (diésel y gasolina) </w:t>
            </w:r>
          </w:p>
          <w:p w14:paraId="54891734" w14:textId="77777777" w:rsidR="00887020" w:rsidRPr="005822BF" w:rsidRDefault="00887020" w:rsidP="00C50D79">
            <w:pPr>
              <w:autoSpaceDE w:val="0"/>
              <w:autoSpaceDN w:val="0"/>
              <w:adjustRightInd w:val="0"/>
              <w:jc w:val="both"/>
              <w:rPr>
                <w:rFonts w:ascii="Arial" w:hAnsi="Arial" w:cs="Arial"/>
                <w:sz w:val="16"/>
                <w:szCs w:val="16"/>
              </w:rPr>
            </w:pPr>
          </w:p>
          <w:p w14:paraId="2A4C1131" w14:textId="77777777" w:rsidR="00887020" w:rsidRPr="005822BF" w:rsidRDefault="00887020" w:rsidP="00C50D79">
            <w:pPr>
              <w:pStyle w:val="Prrafodelista"/>
              <w:autoSpaceDE w:val="0"/>
              <w:autoSpaceDN w:val="0"/>
              <w:adjustRightInd w:val="0"/>
              <w:ind w:left="0"/>
              <w:jc w:val="both"/>
              <w:rPr>
                <w:rFonts w:ascii="Arial" w:hAnsi="Arial" w:cs="Arial"/>
                <w:sz w:val="16"/>
                <w:szCs w:val="16"/>
              </w:rPr>
            </w:pPr>
            <w:r w:rsidRPr="005822BF">
              <w:rPr>
                <w:rFonts w:ascii="Arial" w:hAnsi="Arial" w:cs="Arial"/>
                <w:sz w:val="16"/>
                <w:szCs w:val="16"/>
              </w:rPr>
              <w:t xml:space="preserve">De igual forma, se permite la subcontratación con concesionarios autorizados de la marca de los vehículos que se encuentren en periodo de garantía. El supervisor del contrato avalará la intervención y de ser necesario realizará estudio de mercado de talleres de la marca, de las cuales tomará el menor precio para el pago del trabajo de mantenimiento realizado, cabe aclarar que, al valor estimado de la cotización en mención. </w:t>
            </w:r>
            <w:r w:rsidRPr="005822BF">
              <w:rPr>
                <w:rFonts w:ascii="Arial" w:eastAsia="Calibri" w:hAnsi="Arial" w:cs="Arial"/>
                <w:sz w:val="16"/>
                <w:szCs w:val="19"/>
              </w:rPr>
              <w:t>se le aplicará cualquier descuento y/o beneficio que sea establecido con cargo a las obligaciones tributarias del contrato en ejecución</w:t>
            </w:r>
          </w:p>
          <w:p w14:paraId="433C3C79" w14:textId="77777777" w:rsidR="00887020" w:rsidRPr="005822BF" w:rsidRDefault="00887020" w:rsidP="00C50D79">
            <w:pPr>
              <w:pStyle w:val="Prrafodelista"/>
              <w:autoSpaceDE w:val="0"/>
              <w:autoSpaceDN w:val="0"/>
              <w:adjustRightInd w:val="0"/>
              <w:ind w:left="0"/>
              <w:jc w:val="both"/>
              <w:rPr>
                <w:rFonts w:ascii="Arial" w:hAnsi="Arial" w:cs="Arial"/>
                <w:sz w:val="16"/>
                <w:szCs w:val="16"/>
              </w:rPr>
            </w:pPr>
          </w:p>
          <w:p w14:paraId="78E8C638" w14:textId="77777777" w:rsidR="00887020" w:rsidRPr="005822BF" w:rsidRDefault="00887020" w:rsidP="00C50D79">
            <w:pPr>
              <w:pStyle w:val="Prrafodelista"/>
              <w:autoSpaceDE w:val="0"/>
              <w:autoSpaceDN w:val="0"/>
              <w:adjustRightInd w:val="0"/>
              <w:ind w:left="0"/>
              <w:jc w:val="both"/>
              <w:rPr>
                <w:rFonts w:ascii="Arial" w:hAnsi="Arial" w:cs="Arial"/>
                <w:sz w:val="16"/>
                <w:szCs w:val="16"/>
              </w:rPr>
            </w:pPr>
            <w:r w:rsidRPr="005822BF">
              <w:rPr>
                <w:rFonts w:ascii="Arial" w:hAnsi="Arial" w:cs="Arial"/>
                <w:b/>
                <w:bCs/>
                <w:sz w:val="16"/>
                <w:szCs w:val="16"/>
              </w:rPr>
              <w:t>Nota:</w:t>
            </w:r>
            <w:r w:rsidRPr="005822BF">
              <w:rPr>
                <w:rFonts w:ascii="Arial" w:hAnsi="Arial" w:cs="Arial"/>
                <w:sz w:val="16"/>
                <w:szCs w:val="16"/>
              </w:rPr>
              <w:t xml:space="preserve"> La responsabilidad de la garantía sobre estos trabajos, será exclusivamente del contratista.</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15095180"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2188586B"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2E9F0F0F"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61573F62" w14:textId="77777777" w:rsidR="00887020" w:rsidRPr="005822BF" w:rsidRDefault="00887020" w:rsidP="00261657">
            <w:pPr>
              <w:pStyle w:val="Prrafodelista"/>
              <w:numPr>
                <w:ilvl w:val="0"/>
                <w:numId w:val="19"/>
              </w:numPr>
              <w:autoSpaceDE w:val="0"/>
              <w:autoSpaceDN w:val="0"/>
              <w:adjustRightInd w:val="0"/>
              <w:jc w:val="both"/>
              <w:rPr>
                <w:rFonts w:ascii="Arial" w:hAnsi="Arial" w:cs="Arial"/>
                <w:b/>
                <w:bCs/>
                <w:sz w:val="16"/>
                <w:szCs w:val="19"/>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6B279007" w14:textId="77777777" w:rsidR="00887020" w:rsidRPr="005822BF" w:rsidRDefault="00887020" w:rsidP="00C50D79">
            <w:pPr>
              <w:autoSpaceDE w:val="0"/>
              <w:autoSpaceDN w:val="0"/>
              <w:adjustRightInd w:val="0"/>
              <w:jc w:val="both"/>
              <w:rPr>
                <w:rFonts w:ascii="Arial" w:hAnsi="Arial" w:cs="Arial"/>
                <w:b/>
                <w:bCs/>
                <w:sz w:val="16"/>
                <w:szCs w:val="16"/>
              </w:rPr>
            </w:pPr>
            <w:r w:rsidRPr="005822BF">
              <w:rPr>
                <w:rFonts w:ascii="Arial" w:hAnsi="Arial" w:cs="Arial"/>
                <w:b/>
                <w:bCs/>
                <w:sz w:val="16"/>
                <w:szCs w:val="16"/>
              </w:rPr>
              <w:t>PRIORIDAD EN LA ATENCIÓN:</w:t>
            </w:r>
          </w:p>
          <w:p w14:paraId="67CD5F4A" w14:textId="77777777" w:rsidR="00887020" w:rsidRPr="005822BF" w:rsidRDefault="00887020" w:rsidP="00C50D79">
            <w:pPr>
              <w:autoSpaceDE w:val="0"/>
              <w:autoSpaceDN w:val="0"/>
              <w:adjustRightInd w:val="0"/>
              <w:jc w:val="both"/>
              <w:rPr>
                <w:rFonts w:ascii="Arial" w:hAnsi="Arial" w:cs="Arial"/>
                <w:b/>
                <w:bCs/>
                <w:sz w:val="16"/>
                <w:szCs w:val="16"/>
              </w:rPr>
            </w:pPr>
          </w:p>
          <w:p w14:paraId="4CCD98BC" w14:textId="77777777" w:rsidR="00887020" w:rsidRPr="005822BF" w:rsidRDefault="00887020" w:rsidP="00C50D79">
            <w:pPr>
              <w:autoSpaceDE w:val="0"/>
              <w:autoSpaceDN w:val="0"/>
              <w:adjustRightInd w:val="0"/>
              <w:jc w:val="both"/>
              <w:rPr>
                <w:rFonts w:ascii="Arial" w:eastAsia="Calibri" w:hAnsi="Arial" w:cs="Arial"/>
                <w:sz w:val="16"/>
                <w:szCs w:val="16"/>
              </w:rPr>
            </w:pPr>
            <w:r w:rsidRPr="005822BF">
              <w:rPr>
                <w:rFonts w:ascii="Arial" w:eastAsia="Calibri" w:hAnsi="Arial" w:cs="Arial"/>
                <w:sz w:val="16"/>
                <w:szCs w:val="16"/>
              </w:rPr>
              <w:t xml:space="preserve">El oferente deberá </w:t>
            </w:r>
            <w:r w:rsidRPr="005822BF">
              <w:rPr>
                <w:rFonts w:ascii="Arial" w:eastAsia="Calibri" w:hAnsi="Arial" w:cs="Arial"/>
                <w:b/>
                <w:sz w:val="16"/>
                <w:szCs w:val="16"/>
                <w:u w:val="single"/>
              </w:rPr>
              <w:t>certificar,</w:t>
            </w:r>
            <w:r w:rsidRPr="005822BF">
              <w:rPr>
                <w:rFonts w:ascii="Arial" w:eastAsia="Calibri" w:hAnsi="Arial" w:cs="Arial"/>
                <w:bCs/>
                <w:sz w:val="16"/>
                <w:szCs w:val="16"/>
              </w:rPr>
              <w:t xml:space="preserve"> al momento de la presentación de la propuesta,</w:t>
            </w:r>
            <w:r w:rsidRPr="005822BF">
              <w:rPr>
                <w:rFonts w:ascii="Arial" w:hAnsi="Arial" w:cs="Arial"/>
                <w:sz w:val="16"/>
                <w:szCs w:val="16"/>
              </w:rPr>
              <w:t xml:space="preserve"> por medio de documento suscrito por </w:t>
            </w:r>
            <w:r w:rsidRPr="005822BF">
              <w:rPr>
                <w:rFonts w:ascii="Arial" w:hAnsi="Arial" w:cs="Arial"/>
                <w:sz w:val="16"/>
                <w:szCs w:val="19"/>
              </w:rPr>
              <w:t>persona natural, apoderado o representante legal</w:t>
            </w:r>
            <w:r w:rsidRPr="005822BF">
              <w:rPr>
                <w:rFonts w:ascii="Arial" w:hAnsi="Arial" w:cs="Arial"/>
                <w:sz w:val="16"/>
                <w:szCs w:val="16"/>
              </w:rPr>
              <w:t>, según corresponda</w:t>
            </w:r>
            <w:r w:rsidRPr="005822BF">
              <w:rPr>
                <w:rFonts w:ascii="Arial" w:eastAsia="Calibri" w:hAnsi="Arial" w:cs="Arial"/>
                <w:sz w:val="16"/>
                <w:szCs w:val="16"/>
              </w:rPr>
              <w:t>, que para garantizar la eficiencia y rapidez dará prioridad en la atención a los vehículos de la Dirección de Bienestar Social y Familia de la Policía Nacional, para todo tipo de servicios.</w:t>
            </w:r>
          </w:p>
          <w:p w14:paraId="066951FF" w14:textId="77777777" w:rsidR="00887020" w:rsidRPr="005822BF" w:rsidRDefault="00887020" w:rsidP="00C50D79">
            <w:pPr>
              <w:autoSpaceDE w:val="0"/>
              <w:autoSpaceDN w:val="0"/>
              <w:adjustRightInd w:val="0"/>
              <w:jc w:val="both"/>
              <w:rPr>
                <w:rFonts w:ascii="Arial" w:hAnsi="Arial" w:cs="Arial"/>
                <w:sz w:val="16"/>
                <w:szCs w:val="16"/>
              </w:rPr>
            </w:pPr>
          </w:p>
          <w:p w14:paraId="117B541E" w14:textId="77777777" w:rsidR="00887020" w:rsidRPr="005822BF" w:rsidRDefault="00887020" w:rsidP="00C50D79">
            <w:pPr>
              <w:autoSpaceDE w:val="0"/>
              <w:autoSpaceDN w:val="0"/>
              <w:adjustRightInd w:val="0"/>
              <w:jc w:val="both"/>
              <w:rPr>
                <w:rFonts w:ascii="Arial" w:hAnsi="Arial" w:cs="Arial"/>
                <w:sz w:val="16"/>
                <w:szCs w:val="16"/>
              </w:rPr>
            </w:pPr>
            <w:r w:rsidRPr="005822BF">
              <w:rPr>
                <w:rFonts w:ascii="Arial" w:hAnsi="Arial" w:cs="Arial"/>
                <w:sz w:val="16"/>
                <w:szCs w:val="16"/>
              </w:rPr>
              <w:t>En caso de que el contratista incumpla con los tiempos establecidos en demoras injustificadas para el servicio de mantenimiento solicitado al parque automotor, se procederá con el inicio de trámite de presunto incumplimiento, previo agotamiento de un debido proceso administrativo en el cual, se aplicará lo estipulado en el anexo “ESTIMACIÓN, TIPIFICACIÓN, ASIGNACIÓN DE RIESGOS Y DETERMINACIÓN DE GARANTÍAS”.</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4356CA61"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739ED004"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0589B2DF"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2711719E" w14:textId="77777777" w:rsidR="00887020" w:rsidRPr="005822BF" w:rsidRDefault="00887020" w:rsidP="00261657">
            <w:pPr>
              <w:pStyle w:val="Prrafodelista"/>
              <w:numPr>
                <w:ilvl w:val="0"/>
                <w:numId w:val="19"/>
              </w:numPr>
              <w:autoSpaceDE w:val="0"/>
              <w:autoSpaceDN w:val="0"/>
              <w:adjustRightInd w:val="0"/>
              <w:rPr>
                <w:rFonts w:ascii="Arial" w:hAnsi="Arial" w:cs="Arial"/>
                <w:b/>
                <w:sz w:val="16"/>
                <w:szCs w:val="19"/>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63407298" w14:textId="77777777" w:rsidR="00887020" w:rsidRPr="005822BF" w:rsidRDefault="00887020" w:rsidP="00C50D79">
            <w:pPr>
              <w:autoSpaceDE w:val="0"/>
              <w:autoSpaceDN w:val="0"/>
              <w:adjustRightInd w:val="0"/>
              <w:rPr>
                <w:rFonts w:ascii="Arial" w:hAnsi="Arial" w:cs="Arial"/>
                <w:b/>
                <w:sz w:val="16"/>
                <w:szCs w:val="19"/>
              </w:rPr>
            </w:pPr>
            <w:r w:rsidRPr="005822BF">
              <w:rPr>
                <w:rFonts w:ascii="Arial" w:hAnsi="Arial" w:cs="Arial"/>
                <w:b/>
                <w:sz w:val="16"/>
                <w:szCs w:val="19"/>
              </w:rPr>
              <w:t>MANEJO DEL VEHÍCULO:</w:t>
            </w:r>
          </w:p>
          <w:p w14:paraId="3A7913E6" w14:textId="77777777" w:rsidR="00887020" w:rsidRPr="005822BF" w:rsidRDefault="00887020" w:rsidP="00C50D79">
            <w:pPr>
              <w:autoSpaceDE w:val="0"/>
              <w:autoSpaceDN w:val="0"/>
              <w:adjustRightInd w:val="0"/>
              <w:rPr>
                <w:rFonts w:ascii="Arial" w:hAnsi="Arial" w:cs="Arial"/>
                <w:b/>
                <w:sz w:val="16"/>
                <w:szCs w:val="19"/>
              </w:rPr>
            </w:pPr>
          </w:p>
          <w:p w14:paraId="51FD40DC" w14:textId="77777777" w:rsidR="00887020" w:rsidRPr="005822BF" w:rsidRDefault="00887020" w:rsidP="00C50D79">
            <w:pPr>
              <w:autoSpaceDE w:val="0"/>
              <w:autoSpaceDN w:val="0"/>
              <w:adjustRightInd w:val="0"/>
              <w:jc w:val="both"/>
              <w:rPr>
                <w:rFonts w:ascii="Arial" w:hAnsi="Arial" w:cs="Arial"/>
                <w:sz w:val="16"/>
                <w:szCs w:val="19"/>
              </w:rPr>
            </w:pPr>
            <w:r w:rsidRPr="005822BF">
              <w:rPr>
                <w:rFonts w:ascii="Arial" w:hAnsi="Arial" w:cs="Arial"/>
                <w:sz w:val="16"/>
                <w:szCs w:val="19"/>
              </w:rPr>
              <w:t xml:space="preserve">El oferente deberá </w:t>
            </w:r>
            <w:r w:rsidRPr="005822BF">
              <w:rPr>
                <w:rFonts w:ascii="Arial" w:hAnsi="Arial" w:cs="Arial"/>
                <w:b/>
                <w:bCs/>
                <w:sz w:val="16"/>
                <w:szCs w:val="19"/>
                <w:u w:val="single"/>
              </w:rPr>
              <w:t>certificar</w:t>
            </w:r>
            <w:r w:rsidRPr="005822BF">
              <w:rPr>
                <w:rFonts w:ascii="Arial" w:hAnsi="Arial" w:cs="Arial"/>
                <w:sz w:val="16"/>
                <w:szCs w:val="19"/>
              </w:rPr>
              <w:t xml:space="preserve">, </w:t>
            </w:r>
            <w:r w:rsidRPr="005822BF">
              <w:rPr>
                <w:rFonts w:ascii="Arial" w:eastAsia="Calibri" w:hAnsi="Arial" w:cs="Arial"/>
                <w:bCs/>
                <w:sz w:val="16"/>
                <w:szCs w:val="19"/>
              </w:rPr>
              <w:t>al momento de la presentación de la oferta,</w:t>
            </w:r>
            <w:r w:rsidRPr="005822BF">
              <w:rPr>
                <w:rFonts w:ascii="Arial" w:hAnsi="Arial" w:cs="Arial"/>
                <w:sz w:val="16"/>
                <w:szCs w:val="19"/>
              </w:rPr>
              <w:t xml:space="preserve"> por medio de documento suscrito por persona natural, apoderado o representante legal, según corresponda</w:t>
            </w:r>
            <w:r w:rsidRPr="005822BF">
              <w:rPr>
                <w:rFonts w:ascii="Arial" w:eastAsia="Calibri" w:hAnsi="Arial" w:cs="Arial"/>
                <w:sz w:val="16"/>
                <w:szCs w:val="19"/>
              </w:rPr>
              <w:t xml:space="preserve">, </w:t>
            </w:r>
            <w:r w:rsidRPr="005822BF">
              <w:rPr>
                <w:rFonts w:ascii="Arial" w:hAnsi="Arial" w:cs="Arial"/>
                <w:sz w:val="16"/>
                <w:szCs w:val="19"/>
              </w:rPr>
              <w:t xml:space="preserve">que no realizará desplazamientos de los vehículos sin previa autorización de la Entidad, a través del supervisor designado. </w:t>
            </w:r>
          </w:p>
          <w:p w14:paraId="7BAE1DBF" w14:textId="77777777" w:rsidR="00887020" w:rsidRPr="005822BF" w:rsidRDefault="00887020" w:rsidP="00C50D79">
            <w:pPr>
              <w:autoSpaceDE w:val="0"/>
              <w:autoSpaceDN w:val="0"/>
              <w:adjustRightInd w:val="0"/>
              <w:jc w:val="both"/>
              <w:rPr>
                <w:rFonts w:ascii="Arial" w:hAnsi="Arial" w:cs="Arial"/>
                <w:sz w:val="16"/>
                <w:szCs w:val="19"/>
              </w:rPr>
            </w:pPr>
          </w:p>
          <w:p w14:paraId="61B822D1" w14:textId="77777777" w:rsidR="00887020" w:rsidRPr="005822BF" w:rsidRDefault="00887020" w:rsidP="00C50D79">
            <w:pPr>
              <w:autoSpaceDE w:val="0"/>
              <w:autoSpaceDN w:val="0"/>
              <w:adjustRightInd w:val="0"/>
              <w:jc w:val="both"/>
              <w:rPr>
                <w:rFonts w:ascii="Arial" w:hAnsi="Arial" w:cs="Arial"/>
                <w:sz w:val="16"/>
                <w:szCs w:val="19"/>
              </w:rPr>
            </w:pPr>
            <w:r w:rsidRPr="005822BF">
              <w:rPr>
                <w:rFonts w:ascii="Arial" w:hAnsi="Arial" w:cs="Arial"/>
                <w:sz w:val="16"/>
                <w:szCs w:val="19"/>
              </w:rPr>
              <w:t xml:space="preserve">Para realizar la “prueba de ruta” según el mantenimiento realizado a cada vehículo, la ejecución de la </w:t>
            </w:r>
            <w:r w:rsidRPr="005822BF">
              <w:rPr>
                <w:rFonts w:ascii="Arial" w:eastAsia="Arial Unicode MS" w:hAnsi="Arial" w:cs="Arial"/>
                <w:kern w:val="16"/>
                <w:sz w:val="16"/>
                <w:szCs w:val="16"/>
              </w:rPr>
              <w:t xml:space="preserve">revisión técnico mecánica y el </w:t>
            </w:r>
            <w:r w:rsidRPr="005822BF">
              <w:rPr>
                <w:rFonts w:ascii="Arial" w:hAnsi="Arial" w:cs="Arial"/>
                <w:sz w:val="16"/>
                <w:szCs w:val="19"/>
              </w:rPr>
              <w:t>servicio de lavado de vehículos (según aplique); será coordinado con el supervisor del contrato y el responsable del automotor (conductor).</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701CA4A2"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15E4CC98"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7017DEE4"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0E9FCBB6" w14:textId="77777777" w:rsidR="00887020" w:rsidRPr="005822BF" w:rsidRDefault="00887020" w:rsidP="00261657">
            <w:pPr>
              <w:pStyle w:val="Textoindependiente2"/>
              <w:numPr>
                <w:ilvl w:val="0"/>
                <w:numId w:val="19"/>
              </w:numPr>
              <w:jc w:val="left"/>
              <w:rPr>
                <w:rFonts w:cs="Arial"/>
                <w:b/>
                <w:bCs/>
                <w:sz w:val="16"/>
                <w:szCs w:val="19"/>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2356CF86" w14:textId="77777777" w:rsidR="00887020" w:rsidRPr="005822BF" w:rsidRDefault="00887020" w:rsidP="00C50D79">
            <w:pPr>
              <w:pStyle w:val="Textoindependiente2"/>
              <w:rPr>
                <w:rFonts w:cs="Arial"/>
                <w:bCs/>
                <w:sz w:val="16"/>
                <w:szCs w:val="19"/>
                <w:lang w:val="es-CO"/>
              </w:rPr>
            </w:pPr>
            <w:r w:rsidRPr="005822BF">
              <w:rPr>
                <w:rFonts w:cs="Arial"/>
                <w:b/>
                <w:bCs/>
                <w:sz w:val="16"/>
                <w:szCs w:val="19"/>
                <w:lang w:val="es-CO"/>
              </w:rPr>
              <w:t>TIEMPO MÁXIMO DE CUMPLIMIENTO</w:t>
            </w:r>
            <w:r w:rsidRPr="005822BF">
              <w:rPr>
                <w:rFonts w:cs="Arial"/>
                <w:bCs/>
                <w:sz w:val="16"/>
                <w:szCs w:val="19"/>
                <w:lang w:val="es-CO"/>
              </w:rPr>
              <w:t>:</w:t>
            </w:r>
          </w:p>
          <w:p w14:paraId="54640951" w14:textId="77777777" w:rsidR="00887020" w:rsidRPr="005822BF" w:rsidRDefault="00887020" w:rsidP="00C50D79">
            <w:pPr>
              <w:pStyle w:val="Textoindependiente2"/>
              <w:rPr>
                <w:rFonts w:cs="Arial"/>
                <w:bCs/>
                <w:sz w:val="16"/>
                <w:szCs w:val="19"/>
                <w:lang w:val="es-CO"/>
              </w:rPr>
            </w:pPr>
          </w:p>
          <w:p w14:paraId="1CC646C3" w14:textId="77777777" w:rsidR="00887020" w:rsidRPr="005822BF" w:rsidRDefault="00887020" w:rsidP="00C50D79">
            <w:pPr>
              <w:pStyle w:val="Textoindependiente2"/>
              <w:rPr>
                <w:rFonts w:cs="Arial"/>
                <w:bCs/>
                <w:sz w:val="16"/>
                <w:szCs w:val="19"/>
                <w:lang w:val="es-CO"/>
              </w:rPr>
            </w:pPr>
            <w:r w:rsidRPr="005822BF">
              <w:rPr>
                <w:rFonts w:cs="Arial"/>
                <w:bCs/>
                <w:sz w:val="16"/>
                <w:szCs w:val="19"/>
                <w:lang w:val="es-CO"/>
              </w:rPr>
              <w:t xml:space="preserve">El proponente deberá presentar </w:t>
            </w:r>
            <w:r w:rsidRPr="005822BF">
              <w:rPr>
                <w:rFonts w:cs="Arial"/>
                <w:b/>
                <w:sz w:val="16"/>
                <w:szCs w:val="19"/>
                <w:u w:val="single"/>
                <w:lang w:val="es-CO"/>
              </w:rPr>
              <w:t>certificación</w:t>
            </w:r>
            <w:r w:rsidRPr="005822BF">
              <w:rPr>
                <w:rFonts w:cs="Arial"/>
                <w:bCs/>
                <w:sz w:val="16"/>
                <w:szCs w:val="19"/>
                <w:lang w:val="es-CO"/>
              </w:rPr>
              <w:t xml:space="preserve">, </w:t>
            </w:r>
            <w:r w:rsidRPr="005822BF">
              <w:rPr>
                <w:rFonts w:eastAsia="Calibri" w:cs="Arial"/>
                <w:bCs/>
                <w:sz w:val="16"/>
                <w:szCs w:val="19"/>
              </w:rPr>
              <w:t>al momento de la presentación de la oferta,</w:t>
            </w:r>
            <w:r w:rsidRPr="005822BF">
              <w:rPr>
                <w:rFonts w:cs="Arial"/>
                <w:sz w:val="16"/>
                <w:szCs w:val="19"/>
              </w:rPr>
              <w:t xml:space="preserve"> por medio de documento suscrito por persona natural, apoderado o representante legal</w:t>
            </w:r>
            <w:r w:rsidRPr="005822BF">
              <w:rPr>
                <w:rFonts w:eastAsia="Calibri" w:cs="Arial"/>
                <w:sz w:val="16"/>
                <w:szCs w:val="19"/>
              </w:rPr>
              <w:t>,</w:t>
            </w:r>
            <w:r w:rsidRPr="005822BF">
              <w:rPr>
                <w:rFonts w:cs="Arial"/>
                <w:bCs/>
                <w:sz w:val="16"/>
                <w:szCs w:val="19"/>
                <w:lang w:val="es-CO"/>
              </w:rPr>
              <w:t xml:space="preserve"> en la que indique que se compromete a realizar los trabajos de forma eficiente y oportuna sin procesos que conduzcan a demoras injustificadas, por tal motivo debe garantizar la prestación del servicio en un tiempo máximo, conforme se describe para cada una de las actividades de mantenimiento, de ser necesario el supervisor del contrato solicitará al contratista que certifique el tiempo mínimo y máximo de entrega, de un vehículo que sea sometido a las actividades de mantenimiento correctivo que no estén contempladas, así:</w:t>
            </w:r>
          </w:p>
          <w:p w14:paraId="7D95749D" w14:textId="77777777" w:rsidR="00887020" w:rsidRPr="005822BF" w:rsidRDefault="00887020" w:rsidP="00C50D79">
            <w:pPr>
              <w:pStyle w:val="Textoindependiente2"/>
              <w:rPr>
                <w:rFonts w:cs="Arial"/>
                <w:bCs/>
                <w:sz w:val="16"/>
                <w:szCs w:val="19"/>
                <w:lang w:val="es-CO"/>
              </w:rPr>
            </w:pPr>
          </w:p>
          <w:p w14:paraId="69A799B4" w14:textId="77777777" w:rsidR="00887020" w:rsidRPr="005822BF" w:rsidRDefault="00887020" w:rsidP="00261657">
            <w:pPr>
              <w:pStyle w:val="Prrafodelista"/>
              <w:numPr>
                <w:ilvl w:val="0"/>
                <w:numId w:val="17"/>
              </w:numPr>
              <w:contextualSpacing w:val="0"/>
              <w:rPr>
                <w:rFonts w:ascii="Arial" w:eastAsia="Calibri" w:hAnsi="Arial" w:cs="Arial"/>
                <w:sz w:val="16"/>
                <w:szCs w:val="19"/>
              </w:rPr>
            </w:pPr>
            <w:r w:rsidRPr="005822BF">
              <w:rPr>
                <w:rFonts w:ascii="Arial" w:eastAsia="Calibri" w:hAnsi="Arial" w:cs="Arial"/>
                <w:sz w:val="16"/>
                <w:szCs w:val="19"/>
              </w:rPr>
              <w:t xml:space="preserve">Mantenimiento preventivo 4 horas </w:t>
            </w:r>
          </w:p>
          <w:p w14:paraId="5DC0732B" w14:textId="77777777" w:rsidR="00887020" w:rsidRPr="005822BF" w:rsidRDefault="00887020" w:rsidP="00261657">
            <w:pPr>
              <w:pStyle w:val="Prrafodelista"/>
              <w:numPr>
                <w:ilvl w:val="0"/>
                <w:numId w:val="17"/>
              </w:numPr>
              <w:contextualSpacing w:val="0"/>
              <w:rPr>
                <w:rFonts w:ascii="Arial" w:eastAsia="Calibri" w:hAnsi="Arial" w:cs="Arial"/>
                <w:sz w:val="16"/>
                <w:szCs w:val="19"/>
              </w:rPr>
            </w:pPr>
            <w:r w:rsidRPr="005822BF">
              <w:rPr>
                <w:rFonts w:ascii="Arial" w:eastAsia="Calibri" w:hAnsi="Arial" w:cs="Arial"/>
                <w:sz w:val="16"/>
                <w:szCs w:val="19"/>
              </w:rPr>
              <w:t>Reparación de motor máximo 8 días hábiles</w:t>
            </w:r>
          </w:p>
          <w:p w14:paraId="3B0F1E39" w14:textId="77777777" w:rsidR="00887020" w:rsidRPr="005822BF" w:rsidRDefault="00887020" w:rsidP="00261657">
            <w:pPr>
              <w:pStyle w:val="Prrafodelista"/>
              <w:numPr>
                <w:ilvl w:val="0"/>
                <w:numId w:val="17"/>
              </w:numPr>
              <w:contextualSpacing w:val="0"/>
              <w:rPr>
                <w:rFonts w:ascii="Arial" w:eastAsia="Calibri" w:hAnsi="Arial" w:cs="Arial"/>
                <w:sz w:val="16"/>
                <w:szCs w:val="19"/>
              </w:rPr>
            </w:pPr>
            <w:r w:rsidRPr="005822BF">
              <w:rPr>
                <w:rFonts w:ascii="Arial" w:eastAsia="Calibri" w:hAnsi="Arial" w:cs="Arial"/>
                <w:sz w:val="16"/>
                <w:szCs w:val="19"/>
              </w:rPr>
              <w:t>Mantenimiento de la suspensión 3 días hábiles</w:t>
            </w:r>
          </w:p>
          <w:p w14:paraId="4E07563C" w14:textId="77777777" w:rsidR="00887020" w:rsidRPr="005822BF" w:rsidRDefault="00887020" w:rsidP="00261657">
            <w:pPr>
              <w:pStyle w:val="Prrafodelista"/>
              <w:numPr>
                <w:ilvl w:val="0"/>
                <w:numId w:val="17"/>
              </w:numPr>
              <w:contextualSpacing w:val="0"/>
              <w:rPr>
                <w:rFonts w:ascii="Arial" w:eastAsia="Calibri" w:hAnsi="Arial" w:cs="Arial"/>
                <w:sz w:val="16"/>
                <w:szCs w:val="19"/>
              </w:rPr>
            </w:pPr>
            <w:r w:rsidRPr="005822BF">
              <w:rPr>
                <w:rFonts w:ascii="Arial" w:eastAsia="Calibri" w:hAnsi="Arial" w:cs="Arial"/>
                <w:sz w:val="16"/>
                <w:szCs w:val="19"/>
              </w:rPr>
              <w:t>Sincronización 2 días hábiles</w:t>
            </w:r>
          </w:p>
          <w:p w14:paraId="0A841A5C" w14:textId="77777777" w:rsidR="00887020" w:rsidRPr="005822BF" w:rsidRDefault="00887020" w:rsidP="00261657">
            <w:pPr>
              <w:pStyle w:val="Prrafodelista"/>
              <w:numPr>
                <w:ilvl w:val="0"/>
                <w:numId w:val="17"/>
              </w:numPr>
              <w:shd w:val="clear" w:color="auto" w:fill="FFFFFF"/>
              <w:contextualSpacing w:val="0"/>
              <w:rPr>
                <w:rFonts w:ascii="Arial" w:eastAsia="Calibri" w:hAnsi="Arial" w:cs="Arial"/>
                <w:sz w:val="16"/>
                <w:szCs w:val="19"/>
              </w:rPr>
            </w:pPr>
            <w:r w:rsidRPr="005822BF">
              <w:rPr>
                <w:rFonts w:ascii="Arial" w:eastAsia="Calibri" w:hAnsi="Arial" w:cs="Arial"/>
                <w:sz w:val="16"/>
                <w:szCs w:val="19"/>
              </w:rPr>
              <w:t>Pintura y latonería 8 días hábiles</w:t>
            </w:r>
          </w:p>
          <w:p w14:paraId="08F3F7BE" w14:textId="77777777" w:rsidR="00887020" w:rsidRPr="005822BF" w:rsidRDefault="00887020" w:rsidP="00261657">
            <w:pPr>
              <w:pStyle w:val="Prrafodelista"/>
              <w:numPr>
                <w:ilvl w:val="0"/>
                <w:numId w:val="17"/>
              </w:numPr>
              <w:contextualSpacing w:val="0"/>
              <w:rPr>
                <w:rFonts w:ascii="Arial" w:eastAsia="Calibri" w:hAnsi="Arial" w:cs="Arial"/>
                <w:sz w:val="16"/>
                <w:szCs w:val="19"/>
              </w:rPr>
            </w:pPr>
            <w:r w:rsidRPr="005822BF">
              <w:rPr>
                <w:rFonts w:ascii="Arial" w:eastAsia="Calibri" w:hAnsi="Arial" w:cs="Arial"/>
                <w:sz w:val="16"/>
                <w:szCs w:val="19"/>
              </w:rPr>
              <w:t>Revisión técnico mecánica y de gases 8 horas hábiles</w:t>
            </w:r>
          </w:p>
          <w:p w14:paraId="1273EFF8" w14:textId="77777777" w:rsidR="00887020" w:rsidRPr="005822BF" w:rsidRDefault="00887020" w:rsidP="00261657">
            <w:pPr>
              <w:pStyle w:val="Prrafodelista"/>
              <w:numPr>
                <w:ilvl w:val="0"/>
                <w:numId w:val="17"/>
              </w:numPr>
              <w:contextualSpacing w:val="0"/>
              <w:rPr>
                <w:rFonts w:ascii="Arial" w:eastAsia="Calibri" w:hAnsi="Arial" w:cs="Arial"/>
                <w:sz w:val="16"/>
                <w:szCs w:val="19"/>
              </w:rPr>
            </w:pPr>
            <w:r w:rsidRPr="005822BF">
              <w:rPr>
                <w:rFonts w:ascii="Arial" w:eastAsia="Calibri" w:hAnsi="Arial" w:cs="Arial"/>
                <w:sz w:val="16"/>
                <w:szCs w:val="19"/>
              </w:rPr>
              <w:t>Reparación de trasmisión 2 días hábiles</w:t>
            </w:r>
          </w:p>
          <w:p w14:paraId="04C9BC90" w14:textId="77777777" w:rsidR="00887020" w:rsidRPr="005822BF" w:rsidRDefault="00887020" w:rsidP="00261657">
            <w:pPr>
              <w:pStyle w:val="Sinespaciado"/>
              <w:numPr>
                <w:ilvl w:val="0"/>
                <w:numId w:val="17"/>
              </w:numPr>
              <w:rPr>
                <w:rFonts w:ascii="Arial" w:hAnsi="Arial" w:cs="Arial"/>
                <w:b/>
                <w:bCs/>
                <w:sz w:val="16"/>
                <w:szCs w:val="16"/>
              </w:rPr>
            </w:pPr>
            <w:r w:rsidRPr="005822BF">
              <w:rPr>
                <w:rFonts w:ascii="Arial" w:hAnsi="Arial" w:cs="Arial"/>
                <w:sz w:val="16"/>
                <w:szCs w:val="16"/>
              </w:rPr>
              <w:t>Reparación eléctrica 1 día hábil</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4A538E0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027C2804"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01B9F983"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5ECECEEF" w14:textId="77777777" w:rsidR="00887020" w:rsidRPr="005822BF" w:rsidRDefault="00887020" w:rsidP="00261657">
            <w:pPr>
              <w:pStyle w:val="Textoindependiente2"/>
              <w:numPr>
                <w:ilvl w:val="0"/>
                <w:numId w:val="19"/>
              </w:numPr>
              <w:jc w:val="left"/>
              <w:rPr>
                <w:rFonts w:eastAsia="Calibri" w:cs="Arial"/>
                <w:b/>
                <w:sz w:val="16"/>
                <w:szCs w:val="19"/>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3EE58C34" w14:textId="77777777" w:rsidR="00887020" w:rsidRPr="005822BF" w:rsidRDefault="00887020" w:rsidP="00C50D79">
            <w:pPr>
              <w:pStyle w:val="Textoindependiente2"/>
              <w:rPr>
                <w:rFonts w:eastAsia="Calibri" w:cs="Arial"/>
                <w:b/>
                <w:sz w:val="16"/>
                <w:szCs w:val="19"/>
                <w:lang w:val="es-CO"/>
              </w:rPr>
            </w:pPr>
            <w:r w:rsidRPr="005822BF">
              <w:rPr>
                <w:rFonts w:eastAsia="Calibri" w:cs="Arial"/>
                <w:b/>
                <w:sz w:val="16"/>
                <w:szCs w:val="19"/>
                <w:lang w:val="es-CO"/>
              </w:rPr>
              <w:t>GARANTÍA EN TIEMPO PARA LOS MANTENIMIENTOS Y REPARACIONES REALIZADAS</w:t>
            </w:r>
          </w:p>
          <w:p w14:paraId="07407784" w14:textId="77777777" w:rsidR="00887020" w:rsidRPr="005822BF" w:rsidRDefault="00887020" w:rsidP="00C50D79">
            <w:pPr>
              <w:pStyle w:val="Textoindependiente2"/>
              <w:rPr>
                <w:rFonts w:eastAsia="Calibri" w:cs="Arial"/>
                <w:b/>
                <w:sz w:val="16"/>
                <w:szCs w:val="19"/>
                <w:lang w:val="es-CO"/>
              </w:rPr>
            </w:pPr>
          </w:p>
          <w:p w14:paraId="4F35C783" w14:textId="77777777" w:rsidR="00887020" w:rsidRPr="005822BF" w:rsidRDefault="00887020" w:rsidP="00C50D79">
            <w:pPr>
              <w:pStyle w:val="Textoindependiente2"/>
              <w:rPr>
                <w:rFonts w:eastAsia="Calibri" w:cs="Arial"/>
                <w:bCs/>
                <w:sz w:val="16"/>
                <w:szCs w:val="19"/>
                <w:lang w:val="es-CO"/>
              </w:rPr>
            </w:pPr>
            <w:r w:rsidRPr="005822BF">
              <w:rPr>
                <w:rFonts w:eastAsia="Calibri" w:cs="Arial"/>
                <w:bCs/>
                <w:sz w:val="16"/>
                <w:szCs w:val="19"/>
                <w:lang w:val="es-CO"/>
              </w:rPr>
              <w:t>La descripción de la garantía para los mantenimientos y reparaciones se establecerán de la siguiente manera:</w:t>
            </w:r>
          </w:p>
          <w:p w14:paraId="5D33CE25" w14:textId="77777777" w:rsidR="00887020" w:rsidRPr="005822BF" w:rsidRDefault="00887020" w:rsidP="00C50D79">
            <w:pPr>
              <w:pStyle w:val="Textoindependiente2"/>
              <w:rPr>
                <w:rFonts w:eastAsia="Calibri" w:cs="Arial"/>
                <w:bCs/>
                <w:sz w:val="16"/>
                <w:szCs w:val="19"/>
                <w:lang w:val="es-CO"/>
              </w:rPr>
            </w:pPr>
          </w:p>
          <w:p w14:paraId="27784E50" w14:textId="77777777" w:rsidR="00887020" w:rsidRPr="005822BF" w:rsidRDefault="00887020" w:rsidP="00C50D79">
            <w:pPr>
              <w:pStyle w:val="Textoindependiente2"/>
              <w:rPr>
                <w:rFonts w:eastAsia="Calibri" w:cs="Arial"/>
                <w:bCs/>
                <w:sz w:val="16"/>
                <w:szCs w:val="19"/>
                <w:lang w:val="es-CO"/>
              </w:rPr>
            </w:pPr>
            <w:r w:rsidRPr="005822BF">
              <w:rPr>
                <w:rFonts w:eastAsia="Calibri" w:cs="Arial"/>
                <w:bCs/>
                <w:sz w:val="16"/>
                <w:szCs w:val="19"/>
                <w:lang w:val="es-CO"/>
              </w:rPr>
              <w:t>Para el mantenimiento preventivo como: ajustes, limpieza, análisis, lubricación, calibración, reparación o cambio de piezas, entre otros, el oferente deberá mantener una garantía mínima de un (01) año, contados a partir del recibo a satisfacción por parte del conductor y/o supervisor del contrato.</w:t>
            </w:r>
          </w:p>
          <w:p w14:paraId="4D6129FB" w14:textId="77777777" w:rsidR="00887020" w:rsidRPr="005822BF" w:rsidRDefault="00887020" w:rsidP="00C50D79">
            <w:pPr>
              <w:pStyle w:val="Textoindependiente2"/>
              <w:rPr>
                <w:rFonts w:eastAsia="Calibri" w:cs="Arial"/>
                <w:bCs/>
                <w:sz w:val="16"/>
                <w:szCs w:val="19"/>
                <w:lang w:val="es-CO"/>
              </w:rPr>
            </w:pPr>
          </w:p>
          <w:p w14:paraId="239450A3" w14:textId="77777777" w:rsidR="00887020" w:rsidRPr="005822BF" w:rsidRDefault="00887020" w:rsidP="00C50D79">
            <w:pPr>
              <w:pStyle w:val="Textoindependiente2"/>
              <w:rPr>
                <w:rFonts w:eastAsia="Calibri" w:cs="Arial"/>
                <w:bCs/>
                <w:sz w:val="16"/>
                <w:szCs w:val="19"/>
                <w:lang w:val="es-CO"/>
              </w:rPr>
            </w:pPr>
            <w:r w:rsidRPr="005822BF">
              <w:rPr>
                <w:rFonts w:eastAsia="Calibri" w:cs="Arial"/>
                <w:bCs/>
                <w:sz w:val="16"/>
                <w:szCs w:val="19"/>
                <w:lang w:val="es-CO"/>
              </w:rPr>
              <w:t>Para el mantenimiento correctivo o cambio de piezas, el oferente deberá mantener una garantía mínima de un (01) año, contados a partir del recibo a satisfacción por parte del conductor y/o supervisor del contrato.</w:t>
            </w:r>
          </w:p>
          <w:p w14:paraId="0BE63783" w14:textId="77777777" w:rsidR="00887020" w:rsidRPr="005822BF" w:rsidRDefault="00887020" w:rsidP="00C50D79">
            <w:pPr>
              <w:pStyle w:val="Textoindependiente2"/>
              <w:rPr>
                <w:rFonts w:eastAsia="Calibri" w:cs="Arial"/>
                <w:bCs/>
                <w:sz w:val="16"/>
                <w:szCs w:val="19"/>
                <w:lang w:val="es-CO"/>
              </w:rPr>
            </w:pP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19EC5C3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1B9A18E6"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79C91AED"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56A5D4C7" w14:textId="77777777" w:rsidR="00887020" w:rsidRPr="005822BF" w:rsidRDefault="00887020" w:rsidP="00261657">
            <w:pPr>
              <w:pStyle w:val="Textoindependiente2"/>
              <w:numPr>
                <w:ilvl w:val="0"/>
                <w:numId w:val="19"/>
              </w:numPr>
              <w:jc w:val="left"/>
              <w:rPr>
                <w:rFonts w:eastAsia="Calibri" w:cs="Arial"/>
                <w:b/>
                <w:sz w:val="16"/>
                <w:szCs w:val="19"/>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32E0CD5C" w14:textId="77777777" w:rsidR="00887020" w:rsidRPr="005822BF" w:rsidRDefault="00887020" w:rsidP="00C50D79">
            <w:pPr>
              <w:pStyle w:val="Textoindependiente2"/>
              <w:rPr>
                <w:rFonts w:eastAsia="Calibri" w:cs="Arial"/>
                <w:b/>
                <w:sz w:val="16"/>
                <w:szCs w:val="19"/>
                <w:lang w:val="es-CO"/>
              </w:rPr>
            </w:pPr>
            <w:r w:rsidRPr="005822BF">
              <w:rPr>
                <w:rFonts w:eastAsia="Calibri" w:cs="Arial"/>
                <w:b/>
                <w:sz w:val="16"/>
                <w:szCs w:val="19"/>
                <w:lang w:val="es-CO"/>
              </w:rPr>
              <w:t>CRITERIOS PARA MANO DE OBRA CALIFICADA</w:t>
            </w:r>
          </w:p>
          <w:p w14:paraId="7532FE96" w14:textId="77777777" w:rsidR="00887020" w:rsidRPr="005822BF" w:rsidRDefault="00887020" w:rsidP="00C50D79">
            <w:pPr>
              <w:pStyle w:val="Textoindependiente2"/>
              <w:rPr>
                <w:rFonts w:eastAsia="Calibri" w:cs="Arial"/>
                <w:b/>
                <w:sz w:val="16"/>
                <w:szCs w:val="19"/>
                <w:lang w:val="es-CO"/>
              </w:rPr>
            </w:pPr>
          </w:p>
          <w:p w14:paraId="405DBB3A" w14:textId="77777777" w:rsidR="00887020" w:rsidRPr="005822BF" w:rsidRDefault="00887020" w:rsidP="00C50D79">
            <w:pPr>
              <w:pStyle w:val="Textoindependiente2"/>
              <w:rPr>
                <w:rFonts w:eastAsia="Calibri" w:cs="Arial"/>
                <w:sz w:val="16"/>
                <w:szCs w:val="19"/>
                <w:lang w:val="es-CO"/>
              </w:rPr>
            </w:pPr>
            <w:r w:rsidRPr="005822BF">
              <w:rPr>
                <w:rFonts w:eastAsia="Calibri" w:cs="Arial"/>
                <w:sz w:val="16"/>
                <w:szCs w:val="19"/>
                <w:lang w:val="es-CO"/>
              </w:rPr>
              <w:t>Cuando en una actividad de mantenimiento se requiera cambiar varios repuestos, en cuyo paso obligado se deba desmontar estos u otros, el valor de la mano de obra a cobrar, será la del trabajo solicitado y no la de los elementos desmontados, como si se tratara de dos a más trabajos independientes.</w:t>
            </w:r>
          </w:p>
          <w:p w14:paraId="66E467ED" w14:textId="77777777" w:rsidR="00887020" w:rsidRPr="005822BF" w:rsidRDefault="00887020" w:rsidP="00C50D79">
            <w:pPr>
              <w:pStyle w:val="Textoindependiente2"/>
              <w:rPr>
                <w:rFonts w:eastAsia="Calibri" w:cs="Arial"/>
                <w:sz w:val="16"/>
                <w:szCs w:val="19"/>
                <w:lang w:val="es-CO"/>
              </w:rPr>
            </w:pPr>
          </w:p>
          <w:p w14:paraId="6373D05A" w14:textId="77777777" w:rsidR="00887020" w:rsidRPr="005822BF" w:rsidRDefault="00887020" w:rsidP="00C50D79">
            <w:pPr>
              <w:pStyle w:val="Textoindependiente2"/>
              <w:rPr>
                <w:rFonts w:eastAsia="Calibri" w:cs="Arial"/>
                <w:sz w:val="16"/>
                <w:szCs w:val="19"/>
                <w:lang w:val="es-CO"/>
              </w:rPr>
            </w:pPr>
            <w:r w:rsidRPr="005822BF">
              <w:rPr>
                <w:rFonts w:eastAsia="Calibri" w:cs="Arial"/>
                <w:sz w:val="16"/>
                <w:szCs w:val="19"/>
                <w:lang w:val="es-CO"/>
              </w:rPr>
              <w:t>El valor a facturar será el correspondiente a la actividad de mantenimiento enunciada en la orden de trabajo.</w:t>
            </w:r>
          </w:p>
          <w:p w14:paraId="6D0D040E" w14:textId="77777777" w:rsidR="00887020" w:rsidRPr="005822BF" w:rsidRDefault="00887020" w:rsidP="00C50D79">
            <w:pPr>
              <w:pStyle w:val="Textoindependiente2"/>
              <w:rPr>
                <w:rFonts w:eastAsia="Calibri" w:cs="Arial"/>
                <w:sz w:val="16"/>
                <w:szCs w:val="19"/>
                <w:lang w:val="es-CO"/>
              </w:rPr>
            </w:pPr>
            <w:r w:rsidRPr="005822BF">
              <w:rPr>
                <w:rFonts w:eastAsia="Calibri" w:cs="Arial"/>
                <w:sz w:val="16"/>
                <w:szCs w:val="19"/>
                <w:lang w:val="es-CO"/>
              </w:rPr>
              <w:t>Los insumos a los repuestos de cualquier tipo necesario para realizar a las actividades de mantenimiento como grasa, limpiadores electrónicos, limpiador de carburadores, limpiador de partes eléctricas, desengrasante, disolventes, gasolina para limpiar piezas o repuestos, cinta aislante, silicona, amarres plásticos y demás, no deben ser cobrados como independiente en la factura por cuanto hacen parte de la actividad de mantenimiento y reparación de piezas o sistema.</w:t>
            </w:r>
          </w:p>
          <w:p w14:paraId="2761747D" w14:textId="77777777" w:rsidR="00887020" w:rsidRPr="005822BF" w:rsidRDefault="00887020" w:rsidP="00C50D79">
            <w:pPr>
              <w:pStyle w:val="Textoindependiente2"/>
              <w:rPr>
                <w:rFonts w:eastAsia="Calibri" w:cs="Arial"/>
                <w:sz w:val="16"/>
                <w:szCs w:val="19"/>
                <w:lang w:val="es-CO"/>
              </w:rPr>
            </w:pP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60BEAC5C"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0DE7342B"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6BFFE221"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331AF6FA" w14:textId="77777777" w:rsidR="00887020" w:rsidRPr="005822BF" w:rsidRDefault="00887020" w:rsidP="00261657">
            <w:pPr>
              <w:pStyle w:val="Sinespaciado"/>
              <w:numPr>
                <w:ilvl w:val="0"/>
                <w:numId w:val="19"/>
              </w:numPr>
              <w:rPr>
                <w:rFonts w:ascii="Arial" w:eastAsia="MS Mincho" w:hAnsi="Arial" w:cs="Arial"/>
                <w:b/>
                <w:sz w:val="16"/>
                <w:szCs w:val="16"/>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2C81987B" w14:textId="77777777" w:rsidR="00887020" w:rsidRPr="005822BF" w:rsidRDefault="00887020" w:rsidP="00C50D79">
            <w:pPr>
              <w:pStyle w:val="Sinespaciado"/>
              <w:jc w:val="both"/>
              <w:rPr>
                <w:rFonts w:ascii="Arial" w:eastAsia="MS Mincho" w:hAnsi="Arial" w:cs="Arial"/>
                <w:b/>
                <w:sz w:val="16"/>
                <w:szCs w:val="16"/>
              </w:rPr>
            </w:pPr>
            <w:r w:rsidRPr="005822BF">
              <w:rPr>
                <w:rFonts w:ascii="Arial" w:eastAsia="MS Mincho" w:hAnsi="Arial" w:cs="Arial"/>
                <w:b/>
                <w:sz w:val="16"/>
                <w:szCs w:val="16"/>
              </w:rPr>
              <w:t>REQUERIMIENTOS MÍNIMOS DE LA INFRAESTRUCTURA PARA EL CUMPLIMIENTO DEL OBJETO DEL CONTRATO</w:t>
            </w:r>
          </w:p>
          <w:p w14:paraId="02C3815A" w14:textId="77777777" w:rsidR="00887020" w:rsidRPr="005822BF" w:rsidRDefault="00887020" w:rsidP="00C50D79">
            <w:pPr>
              <w:pStyle w:val="Sinespaciado"/>
              <w:jc w:val="both"/>
              <w:rPr>
                <w:rFonts w:ascii="Arial" w:hAnsi="Arial" w:cs="Arial"/>
                <w:sz w:val="16"/>
                <w:szCs w:val="16"/>
              </w:rPr>
            </w:pPr>
          </w:p>
          <w:p w14:paraId="214604EE" w14:textId="77777777" w:rsidR="00887020" w:rsidRPr="005822BF" w:rsidRDefault="00887020" w:rsidP="00C50D79">
            <w:pPr>
              <w:pStyle w:val="Sinespaciado"/>
              <w:jc w:val="both"/>
              <w:rPr>
                <w:rFonts w:ascii="Arial" w:eastAsia="Arial Unicode MS" w:hAnsi="Arial" w:cs="Arial"/>
                <w:kern w:val="16"/>
                <w:sz w:val="16"/>
                <w:szCs w:val="16"/>
              </w:rPr>
            </w:pPr>
            <w:r w:rsidRPr="005822BF">
              <w:rPr>
                <w:rFonts w:ascii="Arial" w:eastAsia="Arial Unicode MS" w:hAnsi="Arial" w:cs="Arial"/>
                <w:kern w:val="16"/>
                <w:sz w:val="16"/>
                <w:szCs w:val="16"/>
              </w:rPr>
              <w:t xml:space="preserve">El proponente deberá garantizar que dispone de las instalaciones adecuadas que cuenten con todas las medidas de seguridad industrial para la debida protección tanto del personal que ejerce las actividades de patio, visitantes y demás usuarios del taller, así como, los bienes dejados en mantenimiento objeto de esta contratación, manteniendo las características mínimas que se relacionan a continuación: </w:t>
            </w:r>
          </w:p>
          <w:p w14:paraId="1637F0E3" w14:textId="77777777" w:rsidR="00887020" w:rsidRPr="005822BF" w:rsidRDefault="00887020" w:rsidP="00C50D79">
            <w:pPr>
              <w:pStyle w:val="Sinespaciado"/>
              <w:jc w:val="both"/>
              <w:rPr>
                <w:rFonts w:ascii="Arial" w:eastAsia="Arial Unicode MS" w:hAnsi="Arial" w:cs="Arial"/>
                <w:kern w:val="16"/>
                <w:sz w:val="16"/>
                <w:szCs w:val="16"/>
              </w:rPr>
            </w:pPr>
          </w:p>
          <w:p w14:paraId="7B20F773" w14:textId="77777777" w:rsidR="00887020" w:rsidRPr="005822BF" w:rsidRDefault="00887020" w:rsidP="00261657">
            <w:pPr>
              <w:pStyle w:val="Prrafodelista"/>
              <w:numPr>
                <w:ilvl w:val="0"/>
                <w:numId w:val="20"/>
              </w:numPr>
              <w:autoSpaceDE w:val="0"/>
              <w:autoSpaceDN w:val="0"/>
              <w:adjustRightInd w:val="0"/>
              <w:ind w:left="316"/>
              <w:jc w:val="both"/>
              <w:rPr>
                <w:rFonts w:ascii="Arial" w:eastAsia="Calibri" w:hAnsi="Arial" w:cs="Arial"/>
                <w:sz w:val="16"/>
                <w:szCs w:val="16"/>
              </w:rPr>
            </w:pPr>
            <w:r w:rsidRPr="005822BF">
              <w:rPr>
                <w:rFonts w:ascii="Arial" w:eastAsia="Calibri" w:hAnsi="Arial" w:cs="Arial"/>
                <w:sz w:val="16"/>
                <w:szCs w:val="16"/>
              </w:rPr>
              <w:t>Instalaciones ubicadas en la ciudad de Bogotá D.C., el lugar de prestación del servicio deberá cumplir con las condiciones de seguridad industrial, salud en el trabajo y protección de bienes necesarias para la ejecución de las actividades de mantenimiento automotriz, contando como mínimo con:</w:t>
            </w:r>
          </w:p>
          <w:p w14:paraId="3AC1DF74" w14:textId="77777777" w:rsidR="00887020" w:rsidRPr="005822BF" w:rsidRDefault="00887020" w:rsidP="00C50D79">
            <w:pPr>
              <w:pStyle w:val="Prrafodelista"/>
              <w:autoSpaceDE w:val="0"/>
              <w:autoSpaceDN w:val="0"/>
              <w:adjustRightInd w:val="0"/>
              <w:ind w:left="316"/>
              <w:jc w:val="both"/>
              <w:rPr>
                <w:rFonts w:ascii="Arial" w:eastAsia="Calibri" w:hAnsi="Arial" w:cs="Arial"/>
                <w:sz w:val="16"/>
                <w:szCs w:val="16"/>
              </w:rPr>
            </w:pPr>
          </w:p>
          <w:p w14:paraId="3AA6358A" w14:textId="77777777" w:rsidR="00887020" w:rsidRPr="005822BF" w:rsidRDefault="00887020" w:rsidP="00261657">
            <w:pPr>
              <w:pStyle w:val="Prrafodelista"/>
              <w:numPr>
                <w:ilvl w:val="0"/>
                <w:numId w:val="38"/>
              </w:numPr>
              <w:autoSpaceDE w:val="0"/>
              <w:autoSpaceDN w:val="0"/>
              <w:adjustRightInd w:val="0"/>
              <w:jc w:val="both"/>
              <w:rPr>
                <w:rFonts w:ascii="Arial" w:eastAsia="Calibri" w:hAnsi="Arial" w:cs="Arial"/>
                <w:sz w:val="16"/>
                <w:szCs w:val="16"/>
              </w:rPr>
            </w:pPr>
            <w:r w:rsidRPr="005822BF">
              <w:rPr>
                <w:rFonts w:ascii="Arial" w:eastAsia="Calibri" w:hAnsi="Arial" w:cs="Arial"/>
                <w:sz w:val="16"/>
                <w:szCs w:val="16"/>
              </w:rPr>
              <w:t>Cerramiento perimetral y control de acceso de personal y vehículos.</w:t>
            </w:r>
          </w:p>
          <w:p w14:paraId="1560C527" w14:textId="77777777" w:rsidR="00887020" w:rsidRPr="005822BF" w:rsidRDefault="00887020" w:rsidP="00261657">
            <w:pPr>
              <w:pStyle w:val="Prrafodelista"/>
              <w:numPr>
                <w:ilvl w:val="0"/>
                <w:numId w:val="38"/>
              </w:numPr>
              <w:autoSpaceDE w:val="0"/>
              <w:autoSpaceDN w:val="0"/>
              <w:adjustRightInd w:val="0"/>
              <w:jc w:val="both"/>
              <w:rPr>
                <w:rFonts w:ascii="Arial" w:eastAsia="Calibri" w:hAnsi="Arial" w:cs="Arial"/>
                <w:sz w:val="16"/>
                <w:szCs w:val="16"/>
              </w:rPr>
            </w:pPr>
            <w:r w:rsidRPr="005822BF">
              <w:rPr>
                <w:rFonts w:ascii="Arial" w:eastAsia="Calibri" w:hAnsi="Arial" w:cs="Arial"/>
                <w:sz w:val="16"/>
                <w:szCs w:val="16"/>
              </w:rPr>
              <w:t>Sistemas de vigilancia o monitoreo que garanticen la custodia de los vehículos durante su permanencia en las instalaciones.</w:t>
            </w:r>
          </w:p>
          <w:p w14:paraId="3C7830BA" w14:textId="77777777" w:rsidR="00887020" w:rsidRPr="005822BF" w:rsidRDefault="00887020" w:rsidP="00261657">
            <w:pPr>
              <w:pStyle w:val="Prrafodelista"/>
              <w:numPr>
                <w:ilvl w:val="0"/>
                <w:numId w:val="38"/>
              </w:numPr>
              <w:autoSpaceDE w:val="0"/>
              <w:autoSpaceDN w:val="0"/>
              <w:adjustRightInd w:val="0"/>
              <w:jc w:val="both"/>
              <w:rPr>
                <w:rFonts w:ascii="Arial" w:eastAsia="Calibri" w:hAnsi="Arial" w:cs="Arial"/>
                <w:sz w:val="16"/>
                <w:szCs w:val="16"/>
              </w:rPr>
            </w:pPr>
            <w:r w:rsidRPr="005822BF">
              <w:rPr>
                <w:rFonts w:ascii="Arial" w:eastAsia="Calibri" w:hAnsi="Arial" w:cs="Arial"/>
                <w:sz w:val="16"/>
                <w:szCs w:val="16"/>
              </w:rPr>
              <w:t>Señalización de seguridad y demarcación de áreas de trabajo.</w:t>
            </w:r>
          </w:p>
          <w:p w14:paraId="69F214F4" w14:textId="77777777" w:rsidR="00887020" w:rsidRPr="005822BF" w:rsidRDefault="00887020" w:rsidP="00261657">
            <w:pPr>
              <w:pStyle w:val="Prrafodelista"/>
              <w:numPr>
                <w:ilvl w:val="0"/>
                <w:numId w:val="38"/>
              </w:numPr>
              <w:autoSpaceDE w:val="0"/>
              <w:autoSpaceDN w:val="0"/>
              <w:adjustRightInd w:val="0"/>
              <w:jc w:val="both"/>
              <w:rPr>
                <w:rFonts w:ascii="Arial" w:eastAsia="Calibri" w:hAnsi="Arial" w:cs="Arial"/>
                <w:sz w:val="16"/>
                <w:szCs w:val="16"/>
              </w:rPr>
            </w:pPr>
            <w:r w:rsidRPr="005822BF">
              <w:rPr>
                <w:rFonts w:ascii="Arial" w:eastAsia="Calibri" w:hAnsi="Arial" w:cs="Arial"/>
                <w:sz w:val="16"/>
                <w:szCs w:val="16"/>
              </w:rPr>
              <w:t>Equipos de prevención y atención de emergencias, incluyendo extintores vigentes y botiquín de primeros auxilios.</w:t>
            </w:r>
          </w:p>
          <w:p w14:paraId="071AB620" w14:textId="77777777" w:rsidR="00887020" w:rsidRPr="005822BF" w:rsidRDefault="00887020" w:rsidP="00261657">
            <w:pPr>
              <w:pStyle w:val="Prrafodelista"/>
              <w:numPr>
                <w:ilvl w:val="0"/>
                <w:numId w:val="38"/>
              </w:numPr>
              <w:autoSpaceDE w:val="0"/>
              <w:autoSpaceDN w:val="0"/>
              <w:adjustRightInd w:val="0"/>
              <w:jc w:val="both"/>
              <w:rPr>
                <w:rFonts w:ascii="Arial" w:eastAsia="Calibri" w:hAnsi="Arial" w:cs="Arial"/>
                <w:sz w:val="16"/>
                <w:szCs w:val="16"/>
              </w:rPr>
            </w:pPr>
            <w:r w:rsidRPr="005822BF">
              <w:rPr>
                <w:rFonts w:ascii="Arial" w:eastAsia="Calibri" w:hAnsi="Arial" w:cs="Arial"/>
                <w:sz w:val="16"/>
                <w:szCs w:val="16"/>
              </w:rPr>
              <w:t>Cumplimiento de las normas de Seguridad y Salud en el Trabajo (SST) aplicables.</w:t>
            </w:r>
          </w:p>
          <w:p w14:paraId="26C9A92B" w14:textId="77777777" w:rsidR="00887020" w:rsidRPr="005822BF" w:rsidRDefault="00887020" w:rsidP="00261657">
            <w:pPr>
              <w:pStyle w:val="Prrafodelista"/>
              <w:numPr>
                <w:ilvl w:val="0"/>
                <w:numId w:val="38"/>
              </w:numPr>
              <w:autoSpaceDE w:val="0"/>
              <w:autoSpaceDN w:val="0"/>
              <w:adjustRightInd w:val="0"/>
              <w:jc w:val="both"/>
              <w:rPr>
                <w:rFonts w:ascii="Arial" w:eastAsia="Calibri" w:hAnsi="Arial" w:cs="Arial"/>
                <w:sz w:val="16"/>
                <w:szCs w:val="16"/>
              </w:rPr>
            </w:pPr>
            <w:r w:rsidRPr="005822BF">
              <w:rPr>
                <w:rFonts w:ascii="Arial" w:eastAsia="Calibri" w:hAnsi="Arial" w:cs="Arial"/>
                <w:sz w:val="16"/>
                <w:szCs w:val="16"/>
              </w:rPr>
              <w:t>Áreas adecuadas para el almacenamiento seguro de repuestos, lubricantes, herramientas y residuos generados durante la ejecución del servicio.</w:t>
            </w:r>
          </w:p>
          <w:p w14:paraId="216B8B4C" w14:textId="77777777" w:rsidR="00887020" w:rsidRPr="005822BF" w:rsidRDefault="00887020" w:rsidP="00261657">
            <w:pPr>
              <w:pStyle w:val="Prrafodelista"/>
              <w:numPr>
                <w:ilvl w:val="0"/>
                <w:numId w:val="38"/>
              </w:numPr>
              <w:autoSpaceDE w:val="0"/>
              <w:autoSpaceDN w:val="0"/>
              <w:adjustRightInd w:val="0"/>
              <w:jc w:val="both"/>
              <w:rPr>
                <w:rFonts w:ascii="Arial" w:eastAsia="Calibri" w:hAnsi="Arial" w:cs="Arial"/>
                <w:sz w:val="16"/>
                <w:szCs w:val="16"/>
              </w:rPr>
            </w:pPr>
            <w:r w:rsidRPr="005822BF">
              <w:rPr>
                <w:rFonts w:ascii="Arial" w:eastAsia="Calibri" w:hAnsi="Arial" w:cs="Arial"/>
                <w:sz w:val="16"/>
                <w:szCs w:val="16"/>
              </w:rPr>
              <w:t>Condiciones que garanticen la protección, integridad y custodia de los vehículos, accesorios y equipos entregados por la Entidad.</w:t>
            </w:r>
          </w:p>
          <w:p w14:paraId="35CBB0B0" w14:textId="77777777" w:rsidR="00887020" w:rsidRPr="005822BF" w:rsidRDefault="00887020" w:rsidP="00C50D79">
            <w:pPr>
              <w:pStyle w:val="Prrafodelista"/>
              <w:autoSpaceDE w:val="0"/>
              <w:autoSpaceDN w:val="0"/>
              <w:adjustRightInd w:val="0"/>
              <w:ind w:left="316"/>
              <w:jc w:val="both"/>
              <w:rPr>
                <w:rFonts w:ascii="Arial" w:eastAsia="Calibri" w:hAnsi="Arial" w:cs="Arial"/>
                <w:sz w:val="16"/>
                <w:szCs w:val="16"/>
              </w:rPr>
            </w:pPr>
          </w:p>
          <w:p w14:paraId="62460DC0" w14:textId="77777777" w:rsidR="00887020" w:rsidRPr="005822BF" w:rsidRDefault="00887020" w:rsidP="00C50D79">
            <w:pPr>
              <w:pStyle w:val="Prrafodelista"/>
              <w:autoSpaceDE w:val="0"/>
              <w:autoSpaceDN w:val="0"/>
              <w:adjustRightInd w:val="0"/>
              <w:ind w:left="316"/>
              <w:jc w:val="both"/>
              <w:rPr>
                <w:rFonts w:ascii="Arial" w:eastAsia="Calibri" w:hAnsi="Arial" w:cs="Arial"/>
                <w:sz w:val="16"/>
                <w:szCs w:val="16"/>
              </w:rPr>
            </w:pPr>
            <w:r w:rsidRPr="005822BF">
              <w:rPr>
                <w:rFonts w:ascii="Arial" w:eastAsia="Calibri" w:hAnsi="Arial" w:cs="Arial"/>
                <w:sz w:val="16"/>
                <w:szCs w:val="16"/>
              </w:rPr>
              <w:t>El contratista será responsable de la seguridad, custodia y conservación de los vehículos institucionales mientras permanezcan bajo su tenencia, debiendo responder por cualquier pérdida, hurto, daño o deterioro imputable a su acción u omisión.</w:t>
            </w:r>
          </w:p>
          <w:p w14:paraId="348A7955" w14:textId="77777777" w:rsidR="00887020" w:rsidRPr="005822BF" w:rsidRDefault="00887020" w:rsidP="00C50D79">
            <w:pPr>
              <w:pStyle w:val="Prrafodelista"/>
              <w:autoSpaceDE w:val="0"/>
              <w:autoSpaceDN w:val="0"/>
              <w:adjustRightInd w:val="0"/>
              <w:ind w:left="316"/>
              <w:jc w:val="both"/>
              <w:rPr>
                <w:rFonts w:ascii="Arial" w:eastAsia="Calibri" w:hAnsi="Arial" w:cs="Arial"/>
                <w:sz w:val="16"/>
                <w:szCs w:val="16"/>
              </w:rPr>
            </w:pPr>
          </w:p>
          <w:p w14:paraId="3F5D9203" w14:textId="77777777" w:rsidR="00887020" w:rsidRPr="005822BF" w:rsidRDefault="00887020" w:rsidP="00261657">
            <w:pPr>
              <w:pStyle w:val="Prrafodelista"/>
              <w:numPr>
                <w:ilvl w:val="0"/>
                <w:numId w:val="20"/>
              </w:numPr>
              <w:autoSpaceDE w:val="0"/>
              <w:autoSpaceDN w:val="0"/>
              <w:adjustRightInd w:val="0"/>
              <w:ind w:left="316"/>
              <w:jc w:val="both"/>
              <w:rPr>
                <w:rFonts w:ascii="Arial" w:eastAsia="Calibri" w:hAnsi="Arial" w:cs="Arial"/>
                <w:sz w:val="16"/>
                <w:szCs w:val="16"/>
              </w:rPr>
            </w:pPr>
            <w:r w:rsidRPr="005822BF">
              <w:rPr>
                <w:rFonts w:ascii="Arial" w:eastAsia="Calibri" w:hAnsi="Arial" w:cs="Arial"/>
                <w:sz w:val="16"/>
                <w:szCs w:val="16"/>
              </w:rPr>
              <w:t>Los puestos, deberán estar debidamente pintados y demarcados, cumpliendo con la normativa vigente</w:t>
            </w:r>
          </w:p>
          <w:p w14:paraId="03B758A8" w14:textId="77777777" w:rsidR="00887020" w:rsidRPr="005822BF" w:rsidRDefault="00887020" w:rsidP="00C50D79">
            <w:pPr>
              <w:pStyle w:val="Prrafodelista"/>
              <w:autoSpaceDE w:val="0"/>
              <w:autoSpaceDN w:val="0"/>
              <w:adjustRightInd w:val="0"/>
              <w:ind w:left="316"/>
              <w:jc w:val="both"/>
              <w:rPr>
                <w:rFonts w:ascii="Arial" w:eastAsia="Calibri" w:hAnsi="Arial" w:cs="Arial"/>
                <w:sz w:val="16"/>
                <w:szCs w:val="16"/>
              </w:rPr>
            </w:pPr>
          </w:p>
          <w:p w14:paraId="2BD0D729" w14:textId="77777777" w:rsidR="00887020" w:rsidRPr="005822BF" w:rsidRDefault="00887020" w:rsidP="00261657">
            <w:pPr>
              <w:pStyle w:val="Prrafodelista"/>
              <w:numPr>
                <w:ilvl w:val="0"/>
                <w:numId w:val="20"/>
              </w:numPr>
              <w:autoSpaceDE w:val="0"/>
              <w:autoSpaceDN w:val="0"/>
              <w:adjustRightInd w:val="0"/>
              <w:ind w:left="316"/>
              <w:jc w:val="both"/>
              <w:rPr>
                <w:rFonts w:ascii="Arial" w:eastAsia="Calibri" w:hAnsi="Arial" w:cs="Arial"/>
                <w:sz w:val="16"/>
                <w:szCs w:val="16"/>
              </w:rPr>
            </w:pPr>
            <w:r w:rsidRPr="005822BF">
              <w:rPr>
                <w:rFonts w:ascii="Arial" w:eastAsia="Calibri" w:hAnsi="Arial" w:cs="Arial"/>
                <w:sz w:val="16"/>
                <w:szCs w:val="16"/>
              </w:rPr>
              <w:t xml:space="preserve">El área debe ser cerrada, contar con un sistema de seguridad, garantizando integridad de los automotores, disponibles para las operaciones de mantenimiento preventivo y/o correctivo de todos los vehículos y almacén de repuestos; contar con espacios requeridos (mínimo doce (12) puestos de trabajo para vehículos livianos, mínimo dos (02) puestos de trabajo para vehículos tipo camión con capacidad de hasta 10 toneladas, dos (02) puestos de trabajo para vehículos tipo buses LV y/o camiones con capacidad de  más de10 toneladas y mínimo cuatro (04) puestos de trabajo para motocicletas), para el ingreso de los vehículos institucionales, con el fin de garantizar no utilizar el espacio público, respetando el código de policía, en especial el Título VI que trata sobre la protección del espacio público, sin incluir la zona comercial y áreas al aire libre y/o espacio público. </w:t>
            </w:r>
          </w:p>
          <w:p w14:paraId="05DB073B" w14:textId="77777777" w:rsidR="00887020" w:rsidRPr="005822BF" w:rsidRDefault="00887020" w:rsidP="00C50D79">
            <w:pPr>
              <w:pStyle w:val="Prrafodelista"/>
              <w:ind w:left="316"/>
              <w:rPr>
                <w:rFonts w:ascii="Arial" w:hAnsi="Arial" w:cs="Arial"/>
                <w:sz w:val="16"/>
                <w:szCs w:val="16"/>
              </w:rPr>
            </w:pPr>
          </w:p>
          <w:p w14:paraId="3EB112EA" w14:textId="77777777" w:rsidR="00887020" w:rsidRPr="005822BF" w:rsidRDefault="00887020" w:rsidP="00261657">
            <w:pPr>
              <w:pStyle w:val="Prrafodelista"/>
              <w:numPr>
                <w:ilvl w:val="0"/>
                <w:numId w:val="20"/>
              </w:numPr>
              <w:autoSpaceDE w:val="0"/>
              <w:autoSpaceDN w:val="0"/>
              <w:adjustRightInd w:val="0"/>
              <w:ind w:left="316"/>
              <w:jc w:val="both"/>
              <w:rPr>
                <w:rFonts w:ascii="Arial" w:eastAsia="Calibri" w:hAnsi="Arial" w:cs="Arial"/>
                <w:sz w:val="16"/>
                <w:szCs w:val="16"/>
              </w:rPr>
            </w:pPr>
            <w:r w:rsidRPr="005822BF">
              <w:rPr>
                <w:rFonts w:ascii="Arial" w:hAnsi="Arial" w:cs="Arial"/>
                <w:sz w:val="16"/>
                <w:szCs w:val="16"/>
              </w:rPr>
              <w:t>Los puestos de trabajo para los automotores, deben garantizar el espacio para atender todo tipo de vehículos livianos, pesados y motocicletas (automóviles, camionetas, microbuses, camiones, buses, busetas y motocicletas.).</w:t>
            </w:r>
          </w:p>
          <w:p w14:paraId="2A2F627E" w14:textId="77777777" w:rsidR="00887020" w:rsidRPr="005822BF" w:rsidRDefault="00887020" w:rsidP="00C50D79">
            <w:pPr>
              <w:pStyle w:val="Prrafodelista"/>
              <w:autoSpaceDE w:val="0"/>
              <w:autoSpaceDN w:val="0"/>
              <w:adjustRightInd w:val="0"/>
              <w:ind w:left="316"/>
              <w:jc w:val="both"/>
              <w:rPr>
                <w:rFonts w:ascii="Arial" w:eastAsia="Calibri" w:hAnsi="Arial" w:cs="Arial"/>
                <w:sz w:val="16"/>
                <w:szCs w:val="16"/>
              </w:rPr>
            </w:pPr>
          </w:p>
          <w:p w14:paraId="76E23A30" w14:textId="77777777" w:rsidR="00887020" w:rsidRPr="005822BF" w:rsidRDefault="00887020" w:rsidP="00261657">
            <w:pPr>
              <w:pStyle w:val="Prrafodelista"/>
              <w:numPr>
                <w:ilvl w:val="0"/>
                <w:numId w:val="20"/>
              </w:numPr>
              <w:autoSpaceDE w:val="0"/>
              <w:autoSpaceDN w:val="0"/>
              <w:adjustRightInd w:val="0"/>
              <w:ind w:left="316"/>
              <w:jc w:val="both"/>
              <w:rPr>
                <w:rFonts w:ascii="Arial" w:eastAsia="Calibri" w:hAnsi="Arial" w:cs="Arial"/>
                <w:sz w:val="16"/>
                <w:szCs w:val="16"/>
              </w:rPr>
            </w:pPr>
            <w:r w:rsidRPr="005822BF">
              <w:rPr>
                <w:rFonts w:ascii="Arial" w:eastAsia="Calibri" w:hAnsi="Arial" w:cs="Arial"/>
                <w:sz w:val="16"/>
                <w:szCs w:val="16"/>
              </w:rPr>
              <w:t>Contar con sistema de extracción de gases, este debe cumplir con las normas básicas de higiene y de seguridad industrial para el trabajo.</w:t>
            </w:r>
          </w:p>
          <w:p w14:paraId="5FDF290A" w14:textId="77777777" w:rsidR="00887020" w:rsidRPr="005822BF" w:rsidRDefault="00887020" w:rsidP="00C50D79">
            <w:pPr>
              <w:pStyle w:val="Prrafodelista"/>
              <w:ind w:left="316"/>
              <w:rPr>
                <w:rFonts w:ascii="Arial" w:eastAsia="Calibri" w:hAnsi="Arial" w:cs="Arial"/>
                <w:sz w:val="16"/>
                <w:szCs w:val="16"/>
              </w:rPr>
            </w:pPr>
          </w:p>
          <w:p w14:paraId="0F364A2A" w14:textId="77777777" w:rsidR="00887020" w:rsidRPr="005822BF" w:rsidRDefault="00887020" w:rsidP="00261657">
            <w:pPr>
              <w:pStyle w:val="Prrafodelista"/>
              <w:numPr>
                <w:ilvl w:val="0"/>
                <w:numId w:val="20"/>
              </w:numPr>
              <w:autoSpaceDE w:val="0"/>
              <w:autoSpaceDN w:val="0"/>
              <w:adjustRightInd w:val="0"/>
              <w:ind w:left="316"/>
              <w:jc w:val="both"/>
              <w:rPr>
                <w:rFonts w:ascii="Arial" w:eastAsia="Calibri" w:hAnsi="Arial" w:cs="Arial"/>
                <w:sz w:val="16"/>
                <w:szCs w:val="16"/>
              </w:rPr>
            </w:pPr>
            <w:r w:rsidRPr="005822BF">
              <w:rPr>
                <w:rFonts w:ascii="Arial" w:hAnsi="Arial" w:cs="Arial"/>
                <w:sz w:val="16"/>
                <w:szCs w:val="16"/>
              </w:rPr>
              <w:t>Las instalaciones, puntos autorizados o talleres ofertados deben encontrarse inscritos en el certificado de existencia y representación legal o registro mercantil del proponente.</w:t>
            </w:r>
          </w:p>
          <w:p w14:paraId="30C7E575" w14:textId="77777777" w:rsidR="00887020" w:rsidRPr="005822BF" w:rsidRDefault="00887020" w:rsidP="00C50D79">
            <w:pPr>
              <w:pStyle w:val="Prrafodelista"/>
              <w:ind w:left="316"/>
              <w:rPr>
                <w:rFonts w:ascii="Arial" w:hAnsi="Arial" w:cs="Arial"/>
                <w:sz w:val="16"/>
                <w:szCs w:val="16"/>
              </w:rPr>
            </w:pPr>
          </w:p>
          <w:p w14:paraId="7FBA75D1" w14:textId="77777777" w:rsidR="00887020" w:rsidRPr="005822BF" w:rsidRDefault="00887020" w:rsidP="00261657">
            <w:pPr>
              <w:pStyle w:val="Prrafodelista"/>
              <w:numPr>
                <w:ilvl w:val="0"/>
                <w:numId w:val="20"/>
              </w:numPr>
              <w:autoSpaceDE w:val="0"/>
              <w:autoSpaceDN w:val="0"/>
              <w:adjustRightInd w:val="0"/>
              <w:ind w:left="316"/>
              <w:jc w:val="both"/>
              <w:rPr>
                <w:rFonts w:ascii="Arial" w:eastAsia="Calibri" w:hAnsi="Arial" w:cs="Arial"/>
                <w:sz w:val="16"/>
                <w:szCs w:val="16"/>
              </w:rPr>
            </w:pPr>
            <w:r w:rsidRPr="005822BF">
              <w:rPr>
                <w:rFonts w:ascii="Arial" w:hAnsi="Arial" w:cs="Arial"/>
                <w:sz w:val="16"/>
                <w:szCs w:val="16"/>
              </w:rPr>
              <w:t>Las áreas de trabajo ofrecidas, deberán estar al interior del taller (bajo techo) con el fin de protegerlo de la intemperie, condiciones climáticas adversas y garantice su seguridad.</w:t>
            </w:r>
          </w:p>
          <w:p w14:paraId="2F46DB99" w14:textId="77777777" w:rsidR="00887020" w:rsidRPr="005822BF" w:rsidRDefault="00887020" w:rsidP="00C50D79">
            <w:pPr>
              <w:pStyle w:val="Prrafodelista"/>
              <w:ind w:left="316"/>
              <w:rPr>
                <w:rFonts w:ascii="Arial" w:eastAsia="Calibri" w:hAnsi="Arial" w:cs="Arial"/>
                <w:sz w:val="16"/>
                <w:szCs w:val="16"/>
              </w:rPr>
            </w:pPr>
          </w:p>
          <w:p w14:paraId="4C633C0C" w14:textId="77777777" w:rsidR="00887020" w:rsidRPr="005822BF" w:rsidRDefault="00887020" w:rsidP="00261657">
            <w:pPr>
              <w:pStyle w:val="Prrafodelista"/>
              <w:numPr>
                <w:ilvl w:val="0"/>
                <w:numId w:val="20"/>
              </w:numPr>
              <w:autoSpaceDE w:val="0"/>
              <w:autoSpaceDN w:val="0"/>
              <w:adjustRightInd w:val="0"/>
              <w:ind w:left="316"/>
              <w:jc w:val="both"/>
              <w:rPr>
                <w:rFonts w:ascii="Arial" w:eastAsia="Arial Unicode MS" w:hAnsi="Arial" w:cs="Arial"/>
                <w:b/>
                <w:bCs/>
                <w:kern w:val="16"/>
                <w:sz w:val="16"/>
                <w:szCs w:val="16"/>
              </w:rPr>
            </w:pPr>
            <w:r w:rsidRPr="005822BF">
              <w:rPr>
                <w:rFonts w:ascii="Arial" w:eastAsia="Calibri" w:hAnsi="Arial" w:cs="Arial"/>
                <w:sz w:val="16"/>
                <w:szCs w:val="16"/>
              </w:rPr>
              <w:t>Se debe contar con una zona de</w:t>
            </w:r>
            <w:r w:rsidRPr="005822BF">
              <w:rPr>
                <w:rFonts w:ascii="Arial" w:hAnsi="Arial" w:cs="Arial"/>
                <w:sz w:val="16"/>
                <w:szCs w:val="16"/>
              </w:rPr>
              <w:t xml:space="preserve"> parqueo, la cual no afecte el libre desplazamiento; para ubicar los automotores una vez realizado el mantenimiento correspondiente y mientras es retirado por la entidad. No podrán quedar en zonas públicas (andenes y vías). </w:t>
            </w:r>
          </w:p>
          <w:p w14:paraId="16036C6F" w14:textId="77777777" w:rsidR="00887020" w:rsidRPr="005822BF" w:rsidRDefault="00887020" w:rsidP="00C50D79">
            <w:pPr>
              <w:pStyle w:val="Sinespaciado"/>
              <w:ind w:left="741"/>
              <w:jc w:val="both"/>
              <w:rPr>
                <w:rFonts w:ascii="Arial" w:eastAsia="Arial Unicode MS" w:hAnsi="Arial" w:cs="Arial"/>
                <w:b/>
                <w:bCs/>
                <w:kern w:val="16"/>
                <w:sz w:val="16"/>
                <w:szCs w:val="16"/>
              </w:rPr>
            </w:pPr>
          </w:p>
          <w:p w14:paraId="1C638A29" w14:textId="77777777" w:rsidR="00887020" w:rsidRPr="005822BF" w:rsidRDefault="00887020" w:rsidP="00C50D79">
            <w:pPr>
              <w:pStyle w:val="Sinespaciado"/>
              <w:jc w:val="both"/>
              <w:rPr>
                <w:rFonts w:ascii="Arial" w:eastAsia="Arial Unicode MS" w:hAnsi="Arial" w:cs="Arial"/>
                <w:kern w:val="16"/>
                <w:sz w:val="16"/>
                <w:szCs w:val="16"/>
              </w:rPr>
            </w:pPr>
            <w:r w:rsidRPr="005822BF">
              <w:rPr>
                <w:rFonts w:ascii="Arial" w:eastAsia="Arial Unicode MS" w:hAnsi="Arial" w:cs="Arial"/>
                <w:b/>
                <w:bCs/>
                <w:kern w:val="16"/>
                <w:sz w:val="16"/>
                <w:szCs w:val="16"/>
              </w:rPr>
              <w:t>NOTA 1:</w:t>
            </w:r>
            <w:r w:rsidRPr="005822BF">
              <w:rPr>
                <w:rFonts w:ascii="Arial" w:eastAsia="Arial Unicode MS" w:hAnsi="Arial" w:cs="Arial"/>
                <w:kern w:val="16"/>
                <w:sz w:val="16"/>
                <w:szCs w:val="16"/>
              </w:rPr>
              <w:t xml:space="preserve"> las sedes o talleres ofertados, no se podrán cambiar durante la evaluación del proceso y la ejecución del contrato, a menos que se presenten casos de fuerza mayor que ameriten atender este cambio, a fin de permitir el normal desarrollo y ejecución del contrato, previa coordinación con el supervisor designado.</w:t>
            </w:r>
          </w:p>
          <w:p w14:paraId="31B80456" w14:textId="77777777" w:rsidR="00887020" w:rsidRPr="005822BF" w:rsidRDefault="00887020" w:rsidP="00C50D79">
            <w:pPr>
              <w:autoSpaceDE w:val="0"/>
              <w:autoSpaceDN w:val="0"/>
              <w:adjustRightInd w:val="0"/>
              <w:jc w:val="both"/>
              <w:rPr>
                <w:rFonts w:ascii="Arial" w:eastAsia="Arial Unicode MS" w:hAnsi="Arial" w:cs="Arial"/>
                <w:kern w:val="16"/>
                <w:sz w:val="16"/>
                <w:szCs w:val="16"/>
              </w:rPr>
            </w:pPr>
          </w:p>
          <w:p w14:paraId="7B8B2EFB" w14:textId="77777777" w:rsidR="00887020" w:rsidRPr="005822BF" w:rsidRDefault="00887020" w:rsidP="00C50D79">
            <w:pPr>
              <w:pStyle w:val="Sinespaciado"/>
              <w:jc w:val="both"/>
              <w:rPr>
                <w:rFonts w:ascii="Arial" w:eastAsia="Arial Unicode MS" w:hAnsi="Arial" w:cs="Arial"/>
                <w:kern w:val="16"/>
                <w:sz w:val="16"/>
                <w:szCs w:val="16"/>
              </w:rPr>
            </w:pPr>
            <w:r w:rsidRPr="005822BF">
              <w:rPr>
                <w:rFonts w:ascii="Arial" w:eastAsia="Arial Unicode MS" w:hAnsi="Arial" w:cs="Arial"/>
                <w:kern w:val="16"/>
                <w:sz w:val="16"/>
                <w:szCs w:val="16"/>
              </w:rPr>
              <w:t xml:space="preserve">Para lo anterior, </w:t>
            </w:r>
            <w:r w:rsidRPr="005822BF">
              <w:rPr>
                <w:rFonts w:ascii="Arial" w:eastAsia="Arial Unicode MS" w:hAnsi="Arial" w:cs="Arial"/>
                <w:b/>
                <w:bCs/>
                <w:kern w:val="16"/>
                <w:sz w:val="16"/>
                <w:szCs w:val="16"/>
                <w:u w:val="single"/>
              </w:rPr>
              <w:t>e</w:t>
            </w:r>
            <w:r w:rsidRPr="005822BF">
              <w:rPr>
                <w:rFonts w:ascii="Arial" w:hAnsi="Arial" w:cs="Arial"/>
                <w:b/>
                <w:bCs/>
                <w:sz w:val="16"/>
                <w:szCs w:val="16"/>
                <w:u w:val="single"/>
              </w:rPr>
              <w:t>l oferente deberá manifestar mediante certificación con la presentación de la oferta</w:t>
            </w:r>
            <w:r w:rsidRPr="005822BF">
              <w:rPr>
                <w:rFonts w:ascii="Arial" w:hAnsi="Arial" w:cs="Arial"/>
                <w:bCs/>
                <w:sz w:val="16"/>
                <w:szCs w:val="16"/>
              </w:rPr>
              <w:t>, que dispone de las instalaciones adecuadas y con las características mínimas antes relacionadas y deberá presentar el anexo No 9</w:t>
            </w:r>
            <w:r w:rsidRPr="005822BF">
              <w:rPr>
                <w:rFonts w:ascii="Arial" w:eastAsia="Arial Unicode MS" w:hAnsi="Arial" w:cs="Arial"/>
                <w:kern w:val="16"/>
                <w:sz w:val="16"/>
                <w:szCs w:val="16"/>
              </w:rPr>
              <w:t xml:space="preserve"> “DESCRIPCIÓN </w:t>
            </w:r>
            <w:bookmarkStart w:id="1" w:name="_Hlk166663655"/>
            <w:r w:rsidRPr="005822BF">
              <w:rPr>
                <w:rFonts w:ascii="Arial" w:eastAsia="Arial Unicode MS" w:hAnsi="Arial" w:cs="Arial"/>
                <w:kern w:val="16"/>
                <w:sz w:val="16"/>
                <w:szCs w:val="16"/>
              </w:rPr>
              <w:t>INFRAESTRUCTURA OFERTADA PARA LA PRESTACIÓN DEL SERVICIO</w:t>
            </w:r>
            <w:bookmarkEnd w:id="1"/>
            <w:r w:rsidRPr="005822BF">
              <w:rPr>
                <w:rFonts w:ascii="Arial" w:eastAsia="Arial Unicode MS" w:hAnsi="Arial" w:cs="Arial"/>
                <w:kern w:val="16"/>
                <w:sz w:val="16"/>
                <w:szCs w:val="16"/>
              </w:rPr>
              <w:t>, debidamente diligenciado. Así como anexando por cada instalación ofertada:</w:t>
            </w:r>
          </w:p>
          <w:p w14:paraId="259647EC" w14:textId="77777777" w:rsidR="00887020" w:rsidRPr="005822BF" w:rsidRDefault="00887020" w:rsidP="00C50D79">
            <w:pPr>
              <w:pStyle w:val="Sinespaciado"/>
              <w:jc w:val="both"/>
              <w:rPr>
                <w:rFonts w:ascii="Arial" w:eastAsia="Arial Unicode MS" w:hAnsi="Arial" w:cs="Arial"/>
                <w:kern w:val="16"/>
                <w:sz w:val="16"/>
                <w:szCs w:val="16"/>
              </w:rPr>
            </w:pPr>
          </w:p>
          <w:p w14:paraId="11520294" w14:textId="77777777" w:rsidR="00887020" w:rsidRPr="005822BF" w:rsidRDefault="00887020" w:rsidP="00261657">
            <w:pPr>
              <w:pStyle w:val="Sinespaciado"/>
              <w:numPr>
                <w:ilvl w:val="0"/>
                <w:numId w:val="21"/>
              </w:numPr>
              <w:jc w:val="both"/>
              <w:rPr>
                <w:rFonts w:ascii="Arial" w:hAnsi="Arial" w:cs="Arial"/>
                <w:sz w:val="16"/>
                <w:szCs w:val="16"/>
              </w:rPr>
            </w:pPr>
            <w:r w:rsidRPr="005822BF">
              <w:rPr>
                <w:rFonts w:ascii="Arial" w:hAnsi="Arial" w:cs="Arial"/>
                <w:bCs/>
                <w:sz w:val="16"/>
                <w:szCs w:val="16"/>
              </w:rPr>
              <w:t xml:space="preserve">Certificado de existencia y representación legal o registro mercantil </w:t>
            </w:r>
            <w:r w:rsidRPr="005822BF">
              <w:rPr>
                <w:rFonts w:ascii="Arial" w:eastAsia="Arial Unicode MS" w:hAnsi="Arial" w:cs="Arial"/>
                <w:kern w:val="16"/>
                <w:sz w:val="16"/>
                <w:szCs w:val="16"/>
              </w:rPr>
              <w:t xml:space="preserve">expedido por cámara y comercio (no mayor a 30 días calendario), esta condición será objeto de revisión y comparación en la visita técnica; </w:t>
            </w:r>
          </w:p>
          <w:p w14:paraId="12399314" w14:textId="77777777" w:rsidR="00887020" w:rsidRPr="005822BF" w:rsidRDefault="00887020" w:rsidP="00261657">
            <w:pPr>
              <w:pStyle w:val="Sinespaciado"/>
              <w:numPr>
                <w:ilvl w:val="0"/>
                <w:numId w:val="21"/>
              </w:numPr>
              <w:jc w:val="both"/>
              <w:rPr>
                <w:rFonts w:ascii="Arial" w:hAnsi="Arial" w:cs="Arial"/>
                <w:sz w:val="16"/>
                <w:szCs w:val="16"/>
              </w:rPr>
            </w:pPr>
            <w:r w:rsidRPr="005822BF">
              <w:rPr>
                <w:rFonts w:ascii="Arial" w:hAnsi="Arial" w:cs="Arial"/>
                <w:bCs/>
                <w:sz w:val="16"/>
                <w:szCs w:val="16"/>
              </w:rPr>
              <w:t xml:space="preserve">Planos de la distribución de las áreas con sus dimensiones y descripción detallada y distribución de las mismas. En el evento que el servicio se preste en instalaciones a través de convenios, alianzas o subcontrataciones, se deberá también presentar el soporte de la vinculación comercial entre las partes. </w:t>
            </w:r>
          </w:p>
          <w:p w14:paraId="45CC194B" w14:textId="77777777" w:rsidR="00887020" w:rsidRPr="005822BF" w:rsidRDefault="00887020" w:rsidP="00C50D79">
            <w:pPr>
              <w:pStyle w:val="Sangra3detindependiente1"/>
              <w:tabs>
                <w:tab w:val="left" w:pos="4395"/>
                <w:tab w:val="left" w:pos="6480"/>
              </w:tabs>
              <w:ind w:firstLine="0"/>
              <w:rPr>
                <w:rFonts w:ascii="Arial" w:hAnsi="Arial" w:cs="Arial"/>
                <w:bCs/>
                <w:sz w:val="16"/>
                <w:szCs w:val="16"/>
                <w:lang w:val="es-CO"/>
              </w:rPr>
            </w:pPr>
          </w:p>
          <w:p w14:paraId="41F32079" w14:textId="77777777" w:rsidR="00887020" w:rsidRPr="005822BF" w:rsidRDefault="00887020" w:rsidP="00C50D79">
            <w:pPr>
              <w:pStyle w:val="Sangra3detindependiente1"/>
              <w:tabs>
                <w:tab w:val="left" w:pos="4395"/>
                <w:tab w:val="left" w:pos="6480"/>
              </w:tabs>
              <w:ind w:firstLine="0"/>
              <w:rPr>
                <w:rFonts w:ascii="Arial" w:hAnsi="Arial" w:cs="Arial"/>
                <w:bCs/>
                <w:sz w:val="16"/>
                <w:szCs w:val="16"/>
                <w:lang w:val="es-CO"/>
              </w:rPr>
            </w:pPr>
            <w:r w:rsidRPr="005822BF">
              <w:rPr>
                <w:rFonts w:ascii="Arial" w:hAnsi="Arial" w:cs="Arial"/>
                <w:b/>
                <w:sz w:val="16"/>
                <w:szCs w:val="16"/>
                <w:lang w:val="es-CO"/>
              </w:rPr>
              <w:t>NOTA 2:</w:t>
            </w:r>
            <w:r w:rsidRPr="005822BF">
              <w:rPr>
                <w:rFonts w:ascii="Arial" w:hAnsi="Arial" w:cs="Arial"/>
                <w:bCs/>
                <w:sz w:val="16"/>
                <w:szCs w:val="16"/>
                <w:lang w:val="es-CO"/>
              </w:rPr>
              <w:t xml:space="preserve"> el comité evaluador, durante la etapa de verificación de las ofertas, realizará visita técnica a cada una de las instalaciones ofertadas, con el fin de validar el cumplimiento de las condiciones, características mínimas y demás requisitos mínimos exigidos. De igual forma, desde el Sistema de Gestión Ambiental, la verificación de los soportes solicitados con la oferta, se realizarán de acuerdo a las instalaciones ofrecidas en este ítem.</w:t>
            </w:r>
          </w:p>
          <w:p w14:paraId="27318DB6" w14:textId="77777777" w:rsidR="00887020" w:rsidRPr="005822BF" w:rsidRDefault="00887020" w:rsidP="00C50D79">
            <w:pPr>
              <w:pStyle w:val="Sangra3detindependiente1"/>
              <w:tabs>
                <w:tab w:val="left" w:pos="4395"/>
                <w:tab w:val="left" w:pos="6480"/>
              </w:tabs>
              <w:ind w:firstLine="0"/>
              <w:rPr>
                <w:rFonts w:ascii="Arial" w:hAnsi="Arial" w:cs="Arial"/>
                <w:bCs/>
                <w:sz w:val="16"/>
                <w:szCs w:val="16"/>
                <w:lang w:val="es-CO"/>
              </w:rPr>
            </w:pPr>
          </w:p>
          <w:p w14:paraId="33164B18" w14:textId="77777777" w:rsidR="00887020" w:rsidRPr="005822BF" w:rsidRDefault="00887020" w:rsidP="00C50D79">
            <w:pPr>
              <w:pStyle w:val="Sangra3detindependiente1"/>
              <w:tabs>
                <w:tab w:val="left" w:pos="4395"/>
                <w:tab w:val="left" w:pos="6480"/>
              </w:tabs>
              <w:ind w:firstLine="0"/>
              <w:rPr>
                <w:rFonts w:ascii="Arial" w:hAnsi="Arial" w:cs="Arial"/>
                <w:bCs/>
                <w:sz w:val="16"/>
                <w:szCs w:val="16"/>
              </w:rPr>
            </w:pPr>
            <w:r w:rsidRPr="005822BF">
              <w:rPr>
                <w:rFonts w:ascii="Arial" w:hAnsi="Arial" w:cs="Arial"/>
                <w:b/>
                <w:bCs/>
                <w:sz w:val="16"/>
                <w:szCs w:val="16"/>
              </w:rPr>
              <w:t>NOTA 3. PARA LA ATENCIÓN DE SERVICIOS FUERA DE BOGOTÁ D.C.:</w:t>
            </w:r>
            <w:r w:rsidRPr="005822BF">
              <w:rPr>
                <w:rFonts w:ascii="Arial" w:hAnsi="Arial" w:cs="Arial"/>
                <w:bCs/>
                <w:sz w:val="16"/>
                <w:szCs w:val="16"/>
              </w:rPr>
              <w:t xml:space="preserve"> cuando por necesidades del servicio un vehículo institucional deba ser atendido en una ciudad o municipio diferente a Bogotá D.C., el contratista deberá garantizar la prestación del servicio a través de talleres propios, sedes autorizadas, aliados estratégicos o red de servicio a nivel nacional. Dichas instalaciones deberán cumplir, como mínimo, con las condiciones de seguridad industrial, salud en el trabajo, capacidad técnica, custodia de vehículos y demás requisitos aplicables para la ejecución de actividades de mantenimiento automotriz, garantizando estándares de calidad que permitan adelantar dicha actividad.</w:t>
            </w:r>
          </w:p>
          <w:p w14:paraId="794BB899" w14:textId="77777777" w:rsidR="00887020" w:rsidRPr="005822BF" w:rsidRDefault="00887020" w:rsidP="00C50D79">
            <w:pPr>
              <w:pStyle w:val="Sangra3detindependiente1"/>
              <w:tabs>
                <w:tab w:val="left" w:pos="4395"/>
                <w:tab w:val="left" w:pos="6480"/>
              </w:tabs>
              <w:ind w:firstLine="0"/>
              <w:rPr>
                <w:rFonts w:ascii="Arial" w:hAnsi="Arial" w:cs="Arial"/>
                <w:bCs/>
                <w:sz w:val="16"/>
                <w:szCs w:val="16"/>
              </w:rPr>
            </w:pPr>
          </w:p>
          <w:p w14:paraId="68F5C076" w14:textId="77777777" w:rsidR="00887020" w:rsidRPr="005822BF" w:rsidRDefault="00887020" w:rsidP="00C50D79">
            <w:pPr>
              <w:pStyle w:val="Sangra3detindependiente1"/>
              <w:tabs>
                <w:tab w:val="left" w:pos="4395"/>
                <w:tab w:val="left" w:pos="6480"/>
              </w:tabs>
              <w:ind w:firstLine="0"/>
              <w:rPr>
                <w:rFonts w:ascii="Arial" w:hAnsi="Arial" w:cs="Arial"/>
                <w:bCs/>
                <w:sz w:val="16"/>
                <w:szCs w:val="16"/>
              </w:rPr>
            </w:pPr>
            <w:r w:rsidRPr="005822BF">
              <w:rPr>
                <w:rFonts w:ascii="Arial" w:hAnsi="Arial" w:cs="Arial"/>
                <w:bCs/>
                <w:sz w:val="16"/>
                <w:szCs w:val="16"/>
              </w:rPr>
              <w:t>Para estos casos, el contratista deberá acreditar, cuando sea requerido por la Entidad o el supervisor del contrato, la existencia de la sede o taller autorizado encargado de la atención, así como la relación comercial mediante carta de autorización, que lo habilita para prestar el servicio en nombre del contratista, manteniendo en todo momento la responsabilidad integral sobre la calidad, oportunidad, seguridad y resultados de los trabajos ejecutados.</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36E56AE0"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1A41DE7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66C7A2AD"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5292EB99" w14:textId="77777777" w:rsidR="00887020" w:rsidRPr="005822BF" w:rsidRDefault="00887020" w:rsidP="00261657">
            <w:pPr>
              <w:pStyle w:val="Sangra3detindependiente1"/>
              <w:numPr>
                <w:ilvl w:val="0"/>
                <w:numId w:val="19"/>
              </w:numPr>
              <w:tabs>
                <w:tab w:val="left" w:pos="4395"/>
                <w:tab w:val="left" w:pos="6480"/>
              </w:tabs>
              <w:rPr>
                <w:rFonts w:ascii="Arial" w:eastAsia="Arial Unicode MS" w:hAnsi="Arial" w:cs="Arial"/>
                <w:b/>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69651DBA" w14:textId="77777777" w:rsidR="00887020" w:rsidRPr="005822BF" w:rsidRDefault="00887020" w:rsidP="00C50D79">
            <w:pPr>
              <w:pStyle w:val="Sangra3detindependiente1"/>
              <w:tabs>
                <w:tab w:val="left" w:pos="4395"/>
                <w:tab w:val="left" w:pos="6480"/>
              </w:tabs>
              <w:ind w:firstLine="0"/>
              <w:rPr>
                <w:rFonts w:ascii="Arial" w:eastAsia="Arial Unicode MS" w:hAnsi="Arial" w:cs="Arial"/>
                <w:b/>
                <w:kern w:val="16"/>
                <w:sz w:val="16"/>
                <w:szCs w:val="16"/>
                <w:lang w:val="es-CO"/>
              </w:rPr>
            </w:pPr>
            <w:r w:rsidRPr="005822BF">
              <w:rPr>
                <w:rFonts w:ascii="Arial" w:eastAsia="Arial Unicode MS" w:hAnsi="Arial" w:cs="Arial"/>
                <w:b/>
                <w:kern w:val="16"/>
                <w:sz w:val="16"/>
                <w:szCs w:val="16"/>
                <w:lang w:val="es-CO"/>
              </w:rPr>
              <w:t>REVISIÓN TÉCNICO – MECÁNICA Y DE GASES Y REPARACIÓN – MANTENIMIENTO CORRECTIVO:</w:t>
            </w:r>
          </w:p>
          <w:p w14:paraId="67325DE8" w14:textId="77777777" w:rsidR="00887020" w:rsidRPr="005822BF" w:rsidRDefault="00887020" w:rsidP="00C50D79">
            <w:pPr>
              <w:pStyle w:val="Sangra3detindependiente1"/>
              <w:tabs>
                <w:tab w:val="left" w:pos="4395"/>
                <w:tab w:val="left" w:pos="6480"/>
              </w:tabs>
              <w:ind w:firstLine="0"/>
              <w:rPr>
                <w:rFonts w:ascii="Arial" w:eastAsia="Arial Unicode MS" w:hAnsi="Arial" w:cs="Arial"/>
                <w:b/>
                <w:kern w:val="16"/>
                <w:sz w:val="16"/>
                <w:szCs w:val="16"/>
                <w:lang w:val="es-CO"/>
              </w:rPr>
            </w:pPr>
            <w:r w:rsidRPr="005822BF">
              <w:rPr>
                <w:rFonts w:ascii="Arial" w:eastAsia="Arial Unicode MS" w:hAnsi="Arial" w:cs="Arial"/>
                <w:b/>
                <w:kern w:val="16"/>
                <w:sz w:val="16"/>
                <w:szCs w:val="16"/>
                <w:lang w:val="es-CO"/>
              </w:rPr>
              <w:t xml:space="preserve"> </w:t>
            </w:r>
          </w:p>
          <w:p w14:paraId="1249785B"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El contratista, podrá tercerizar la revisión técnico mecánica, para esto el proveedor deberá entregar convenio comercial suscrito entre las partes, y documentos emitidos por el Ministerio de Tránsito y Transporte, donde acredite su funcionamiento.</w:t>
            </w:r>
          </w:p>
          <w:p w14:paraId="279B0431"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p w14:paraId="00FC8A12"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Las condiciones, característica de seguridad y rangos de los precios a los usuarios del servicio prestado por los Centros de Diagnostico Automotor (CDA) están dispuestos en resolución 20213040063835 de 28 de diciembre de 2021 expedida por el Ministerio de Transporte, donde se dispone así:</w:t>
            </w:r>
          </w:p>
          <w:p w14:paraId="734985D7"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tbl>
            <w:tblPr>
              <w:tblStyle w:val="Tablaconcuadrcula"/>
              <w:tblW w:w="0" w:type="auto"/>
              <w:jc w:val="center"/>
              <w:tblLayout w:type="fixed"/>
              <w:tblLook w:val="04A0" w:firstRow="1" w:lastRow="0" w:firstColumn="1" w:lastColumn="0" w:noHBand="0" w:noVBand="1"/>
            </w:tblPr>
            <w:tblGrid>
              <w:gridCol w:w="1772"/>
              <w:gridCol w:w="1701"/>
              <w:gridCol w:w="1843"/>
            </w:tblGrid>
            <w:tr w:rsidR="00887020" w:rsidRPr="005822BF" w14:paraId="3BFFAD51" w14:textId="77777777" w:rsidTr="00C03A30">
              <w:trPr>
                <w:trHeight w:val="247"/>
                <w:jc w:val="center"/>
              </w:trPr>
              <w:tc>
                <w:tcPr>
                  <w:tcW w:w="1772" w:type="dxa"/>
                  <w:shd w:val="clear" w:color="auto" w:fill="F2F2F2" w:themeFill="background1" w:themeFillShade="F2"/>
                  <w:vAlign w:val="center"/>
                </w:tcPr>
                <w:p w14:paraId="66A076E0"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b/>
                      <w:bCs/>
                      <w:kern w:val="16"/>
                      <w:sz w:val="16"/>
                      <w:szCs w:val="16"/>
                      <w:lang w:val="es-CO"/>
                    </w:rPr>
                  </w:pPr>
                  <w:r w:rsidRPr="005822BF">
                    <w:rPr>
                      <w:rFonts w:ascii="Arial" w:eastAsia="Arial Unicode MS" w:hAnsi="Arial" w:cs="Arial"/>
                      <w:b/>
                      <w:bCs/>
                      <w:kern w:val="16"/>
                      <w:sz w:val="16"/>
                      <w:szCs w:val="16"/>
                      <w:lang w:val="es-CO"/>
                    </w:rPr>
                    <w:t>TIPO DE VEHÍCULO</w:t>
                  </w:r>
                </w:p>
              </w:tc>
              <w:tc>
                <w:tcPr>
                  <w:tcW w:w="1701" w:type="dxa"/>
                  <w:shd w:val="clear" w:color="auto" w:fill="F2F2F2" w:themeFill="background1" w:themeFillShade="F2"/>
                  <w:vAlign w:val="center"/>
                </w:tcPr>
                <w:p w14:paraId="34FD58CD"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b/>
                      <w:bCs/>
                      <w:kern w:val="16"/>
                      <w:sz w:val="16"/>
                      <w:szCs w:val="16"/>
                      <w:lang w:val="es-CO"/>
                    </w:rPr>
                  </w:pPr>
                  <w:r w:rsidRPr="005822BF">
                    <w:rPr>
                      <w:rFonts w:ascii="Arial" w:eastAsia="Arial Unicode MS" w:hAnsi="Arial" w:cs="Arial"/>
                      <w:b/>
                      <w:bCs/>
                      <w:kern w:val="16"/>
                      <w:sz w:val="16"/>
                      <w:szCs w:val="16"/>
                      <w:lang w:val="es-CO"/>
                    </w:rPr>
                    <w:t>TARIFA INFERIOR</w:t>
                  </w:r>
                </w:p>
              </w:tc>
              <w:tc>
                <w:tcPr>
                  <w:tcW w:w="1843" w:type="dxa"/>
                  <w:shd w:val="clear" w:color="auto" w:fill="F2F2F2" w:themeFill="background1" w:themeFillShade="F2"/>
                  <w:vAlign w:val="center"/>
                </w:tcPr>
                <w:p w14:paraId="764479C0"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b/>
                      <w:bCs/>
                      <w:kern w:val="16"/>
                      <w:sz w:val="16"/>
                      <w:szCs w:val="16"/>
                      <w:lang w:val="es-CO"/>
                    </w:rPr>
                  </w:pPr>
                  <w:r w:rsidRPr="005822BF">
                    <w:rPr>
                      <w:rFonts w:ascii="Arial" w:eastAsia="Arial Unicode MS" w:hAnsi="Arial" w:cs="Arial"/>
                      <w:b/>
                      <w:bCs/>
                      <w:kern w:val="16"/>
                      <w:sz w:val="16"/>
                      <w:szCs w:val="16"/>
                      <w:lang w:val="es-CO"/>
                    </w:rPr>
                    <w:t>TARIFA SUPERIOR</w:t>
                  </w:r>
                </w:p>
              </w:tc>
            </w:tr>
            <w:tr w:rsidR="00887020" w:rsidRPr="005822BF" w14:paraId="05C74EF3" w14:textId="77777777" w:rsidTr="00C03A30">
              <w:trPr>
                <w:trHeight w:val="247"/>
                <w:jc w:val="center"/>
              </w:trPr>
              <w:tc>
                <w:tcPr>
                  <w:tcW w:w="1772" w:type="dxa"/>
                  <w:vAlign w:val="center"/>
                </w:tcPr>
                <w:p w14:paraId="5AA8CBEC"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MOTOCICLETAS</w:t>
                  </w:r>
                </w:p>
              </w:tc>
              <w:tc>
                <w:tcPr>
                  <w:tcW w:w="1701" w:type="dxa"/>
                  <w:vAlign w:val="center"/>
                </w:tcPr>
                <w:p w14:paraId="18A4123A"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2.55 UVT(i)*</w:t>
                  </w:r>
                </w:p>
              </w:tc>
              <w:tc>
                <w:tcPr>
                  <w:tcW w:w="1843" w:type="dxa"/>
                  <w:vAlign w:val="center"/>
                </w:tcPr>
                <w:p w14:paraId="695BE75A"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3.02 UVT(i)*</w:t>
                  </w:r>
                </w:p>
              </w:tc>
            </w:tr>
            <w:tr w:rsidR="00887020" w:rsidRPr="005822BF" w14:paraId="73758598" w14:textId="77777777" w:rsidTr="00C03A30">
              <w:trPr>
                <w:trHeight w:val="247"/>
                <w:jc w:val="center"/>
              </w:trPr>
              <w:tc>
                <w:tcPr>
                  <w:tcW w:w="1772" w:type="dxa"/>
                  <w:vAlign w:val="center"/>
                </w:tcPr>
                <w:p w14:paraId="4A2C7F4B"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LIVIANOS</w:t>
                  </w:r>
                </w:p>
              </w:tc>
              <w:tc>
                <w:tcPr>
                  <w:tcW w:w="1701" w:type="dxa"/>
                  <w:vAlign w:val="center"/>
                </w:tcPr>
                <w:p w14:paraId="281C30DF"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4.15 UVT(i)*</w:t>
                  </w:r>
                </w:p>
              </w:tc>
              <w:tc>
                <w:tcPr>
                  <w:tcW w:w="1843" w:type="dxa"/>
                  <w:vAlign w:val="center"/>
                </w:tcPr>
                <w:p w14:paraId="5C8B9F92"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4.97 UVT(i)*</w:t>
                  </w:r>
                </w:p>
              </w:tc>
            </w:tr>
            <w:tr w:rsidR="00887020" w:rsidRPr="005822BF" w14:paraId="06858B29" w14:textId="77777777" w:rsidTr="00C03A30">
              <w:trPr>
                <w:trHeight w:val="247"/>
                <w:jc w:val="center"/>
              </w:trPr>
              <w:tc>
                <w:tcPr>
                  <w:tcW w:w="1772" w:type="dxa"/>
                  <w:vAlign w:val="center"/>
                </w:tcPr>
                <w:p w14:paraId="7E930516"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PESADOS</w:t>
                  </w:r>
                </w:p>
              </w:tc>
              <w:tc>
                <w:tcPr>
                  <w:tcW w:w="1701" w:type="dxa"/>
                  <w:vAlign w:val="center"/>
                </w:tcPr>
                <w:p w14:paraId="69371A58"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6.73 UVT(i)*</w:t>
                  </w:r>
                </w:p>
              </w:tc>
              <w:tc>
                <w:tcPr>
                  <w:tcW w:w="1843" w:type="dxa"/>
                  <w:vAlign w:val="center"/>
                </w:tcPr>
                <w:p w14:paraId="01FA9DD4" w14:textId="77777777" w:rsidR="00887020" w:rsidRPr="005822BF" w:rsidRDefault="00887020" w:rsidP="00C50D79">
                  <w:pPr>
                    <w:pStyle w:val="Sangra3detindependiente1"/>
                    <w:tabs>
                      <w:tab w:val="left" w:pos="4395"/>
                      <w:tab w:val="left" w:pos="6480"/>
                    </w:tabs>
                    <w:ind w:firstLine="0"/>
                    <w:jc w:val="center"/>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8.11UVT(i)*</w:t>
                  </w:r>
                </w:p>
              </w:tc>
            </w:tr>
          </w:tbl>
          <w:p w14:paraId="4C385FC4"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UVT(i)*, corresponde a la Unidad de Valor Tributario del año en que se va a calcular la actualización de la tarifa</w:t>
            </w:r>
          </w:p>
          <w:p w14:paraId="29BEB1B2"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2"/>
                <w:szCs w:val="12"/>
                <w:lang w:val="es-CO"/>
              </w:rPr>
            </w:pPr>
          </w:p>
          <w:p w14:paraId="13B3B982"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2"/>
                <w:szCs w:val="12"/>
                <w:lang w:val="es-CO"/>
              </w:rPr>
            </w:pPr>
            <w:r w:rsidRPr="005822BF">
              <w:rPr>
                <w:rFonts w:ascii="Arial" w:eastAsia="Arial Unicode MS" w:hAnsi="Arial" w:cs="Arial"/>
                <w:kern w:val="16"/>
                <w:sz w:val="16"/>
                <w:szCs w:val="16"/>
                <w:lang w:val="es-CO"/>
              </w:rPr>
              <w:lastRenderedPageBreak/>
              <w:t>El contratista, deberá cobrar el valor regulado por el ministerio de transporte más el porcentaje de utilidad ofertado, toda vez que es un servicio de intermediación por el proveedor.</w:t>
            </w:r>
          </w:p>
          <w:p w14:paraId="70E05A69"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p w14:paraId="69F95219"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b/>
                <w:bCs/>
                <w:kern w:val="16"/>
                <w:sz w:val="16"/>
                <w:szCs w:val="16"/>
                <w:lang w:val="es-CO"/>
              </w:rPr>
              <w:t>Nota</w:t>
            </w:r>
            <w:r w:rsidRPr="005822BF">
              <w:rPr>
                <w:rFonts w:ascii="Arial" w:eastAsia="Arial Unicode MS" w:hAnsi="Arial" w:cs="Arial"/>
                <w:kern w:val="16"/>
                <w:sz w:val="16"/>
                <w:szCs w:val="16"/>
                <w:lang w:val="es-CO"/>
              </w:rPr>
              <w:t>: en caso de que un vehículo no apruebe revisión técnico mecánica y el contratista deba realizar intervención para su arreglo y supere el tiempo otorgado por el Centro de Diagnostico Automotor (CDA), el costo de la nueva realización del mismo, esta, será asumido por el contratista.</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1CCF6EE9"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lastRenderedPageBreak/>
              <w:t xml:space="preserve">  </w:t>
            </w: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5CDEB4B6"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62463276" w14:textId="77777777" w:rsidTr="00C03A30">
        <w:trPr>
          <w:trHeight w:val="20"/>
        </w:trPr>
        <w:tc>
          <w:tcPr>
            <w:tcW w:w="556" w:type="dxa"/>
            <w:vMerge w:val="restart"/>
            <w:tcBorders>
              <w:top w:val="threeDEngrave" w:sz="6" w:space="0" w:color="auto"/>
              <w:left w:val="threeDEngrave" w:sz="6" w:space="0" w:color="auto"/>
              <w:right w:val="threeDEngrave" w:sz="6" w:space="0" w:color="auto"/>
            </w:tcBorders>
            <w:vAlign w:val="center"/>
          </w:tcPr>
          <w:p w14:paraId="13B8AAA8" w14:textId="77777777" w:rsidR="00887020" w:rsidRPr="005822BF" w:rsidRDefault="00887020" w:rsidP="00261657">
            <w:pPr>
              <w:pStyle w:val="Sangra3detindependiente1"/>
              <w:numPr>
                <w:ilvl w:val="0"/>
                <w:numId w:val="19"/>
              </w:numPr>
              <w:tabs>
                <w:tab w:val="left" w:pos="4395"/>
                <w:tab w:val="left" w:pos="6480"/>
              </w:tabs>
              <w:rPr>
                <w:rFonts w:ascii="Arial" w:eastAsia="Arial Unicode MS" w:hAnsi="Arial" w:cs="Arial"/>
                <w:b/>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2E77A069" w14:textId="77777777" w:rsidR="00887020" w:rsidRPr="005822BF" w:rsidRDefault="00887020" w:rsidP="00C50D79">
            <w:pPr>
              <w:pStyle w:val="Sangra3detindependiente1"/>
              <w:tabs>
                <w:tab w:val="left" w:pos="4395"/>
                <w:tab w:val="left" w:pos="6480"/>
              </w:tabs>
              <w:ind w:firstLine="0"/>
              <w:rPr>
                <w:rFonts w:ascii="Arial" w:eastAsia="Arial Unicode MS" w:hAnsi="Arial" w:cs="Arial"/>
                <w:b/>
                <w:kern w:val="16"/>
                <w:sz w:val="16"/>
                <w:szCs w:val="16"/>
                <w:lang w:val="es-CO"/>
              </w:rPr>
            </w:pPr>
            <w:r w:rsidRPr="005822BF">
              <w:rPr>
                <w:rFonts w:ascii="Arial" w:eastAsia="Arial Unicode MS" w:hAnsi="Arial" w:cs="Arial"/>
                <w:b/>
                <w:kern w:val="16"/>
                <w:sz w:val="16"/>
                <w:szCs w:val="16"/>
                <w:lang w:val="es-CO"/>
              </w:rPr>
              <w:t>SERVICIOS</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3E51AA8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5E078A01"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2B6E85D8" w14:textId="77777777" w:rsidTr="00C03A30">
        <w:trPr>
          <w:trHeight w:val="20"/>
        </w:trPr>
        <w:tc>
          <w:tcPr>
            <w:tcW w:w="556" w:type="dxa"/>
            <w:vMerge/>
            <w:tcBorders>
              <w:left w:val="threeDEngrave" w:sz="6" w:space="0" w:color="auto"/>
              <w:right w:val="threeDEngrave" w:sz="6" w:space="0" w:color="auto"/>
            </w:tcBorders>
            <w:vAlign w:val="center"/>
          </w:tcPr>
          <w:p w14:paraId="3A0ABA80"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48A18DFA"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Prestar el servicio de taller los días lunes a sábado en el horario de 7:00 a.m. a 18:00 en jornada continua.</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78D0829D"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722FB638"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79E5F7DD" w14:textId="77777777" w:rsidTr="00C03A30">
        <w:trPr>
          <w:trHeight w:val="20"/>
        </w:trPr>
        <w:tc>
          <w:tcPr>
            <w:tcW w:w="556" w:type="dxa"/>
            <w:vMerge/>
            <w:tcBorders>
              <w:left w:val="threeDEngrave" w:sz="6" w:space="0" w:color="auto"/>
              <w:right w:val="threeDEngrave" w:sz="6" w:space="0" w:color="auto"/>
            </w:tcBorders>
            <w:vAlign w:val="center"/>
          </w:tcPr>
          <w:p w14:paraId="4A1180EA"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1C8B7BDC"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Al momento de requerirse algún servicio por parte de la Dirección de Bienestar Social y Familia de la Policía Nacional, el taller deberá atender en forma primaria este requerimiento.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2E1B5B26"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6A848B6E"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1149736A" w14:textId="77777777" w:rsidTr="00C03A30">
        <w:trPr>
          <w:trHeight w:val="20"/>
        </w:trPr>
        <w:tc>
          <w:tcPr>
            <w:tcW w:w="556" w:type="dxa"/>
            <w:vMerge/>
            <w:tcBorders>
              <w:left w:val="threeDEngrave" w:sz="6" w:space="0" w:color="auto"/>
              <w:right w:val="threeDEngrave" w:sz="6" w:space="0" w:color="auto"/>
            </w:tcBorders>
            <w:vAlign w:val="center"/>
          </w:tcPr>
          <w:p w14:paraId="0662D1A0"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18108FD0" w14:textId="22A55B4A"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Garantizar el cumplimiento de las características técnicas de operación y seguridad de los equipos, así como el del suministro e instalación de repuestos genuinos no remanufacturados o repotenciados de buena calidad, indicando la garantía del fabricante, según la marca de los automotores que los requieran. </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4E69EA3D"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504C1188"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4A233BEC" w14:textId="77777777" w:rsidTr="00C03A30">
        <w:trPr>
          <w:trHeight w:val="20"/>
        </w:trPr>
        <w:tc>
          <w:tcPr>
            <w:tcW w:w="556" w:type="dxa"/>
            <w:vMerge/>
            <w:tcBorders>
              <w:left w:val="threeDEngrave" w:sz="6" w:space="0" w:color="auto"/>
              <w:right w:val="threeDEngrave" w:sz="6" w:space="0" w:color="auto"/>
            </w:tcBorders>
            <w:vAlign w:val="center"/>
          </w:tcPr>
          <w:p w14:paraId="49DD574A"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4B6A8B0C"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Para los cambios de lubricantes, el taller deberá contar con cuartos o galones </w:t>
            </w:r>
            <w:r w:rsidRPr="005822BF">
              <w:rPr>
                <w:rFonts w:ascii="Arial" w:eastAsia="Arial Unicode MS" w:hAnsi="Arial" w:cs="Arial"/>
                <w:b/>
                <w:kern w:val="16"/>
                <w:sz w:val="16"/>
                <w:szCs w:val="16"/>
                <w:u w:val="single"/>
                <w:lang w:val="es-CO"/>
              </w:rPr>
              <w:t>debidamente sellados</w:t>
            </w:r>
            <w:r w:rsidRPr="005822BF">
              <w:rPr>
                <w:rFonts w:ascii="Arial" w:eastAsia="Arial Unicode MS" w:hAnsi="Arial" w:cs="Arial"/>
                <w:kern w:val="16"/>
                <w:sz w:val="16"/>
                <w:szCs w:val="16"/>
                <w:lang w:val="es-CO"/>
              </w:rPr>
              <w:t>, los cuales serán aplicados en presencia del conductor y/o supervisor del contrato para lo cual deberá realizar una planilla de control y verificación detallando marca y cantidad de lubricante aplicada al vehículo.</w:t>
            </w:r>
          </w:p>
          <w:p w14:paraId="51652B0B"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p w14:paraId="31311D1D"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r w:rsidRPr="005822BF">
              <w:rPr>
                <w:rFonts w:ascii="Arial" w:eastAsia="Arial Unicode MS" w:hAnsi="Arial" w:cs="Arial"/>
                <w:b/>
                <w:bCs/>
                <w:kern w:val="16"/>
                <w:sz w:val="16"/>
                <w:szCs w:val="16"/>
                <w:lang w:val="es-CO"/>
              </w:rPr>
              <w:t xml:space="preserve">Nota: </w:t>
            </w:r>
            <w:r w:rsidRPr="005822BF">
              <w:rPr>
                <w:rFonts w:ascii="Arial" w:eastAsia="Arial Unicode MS" w:hAnsi="Arial" w:cs="Arial"/>
                <w:kern w:val="16"/>
                <w:sz w:val="16"/>
                <w:szCs w:val="16"/>
                <w:lang w:val="es-CO"/>
              </w:rPr>
              <w:t xml:space="preserve">el contratista deberá establecer el valor del cambio del lubricante como un solo servicio, toda vez que, esta acción no se cobraría por cuarto (1/4) de aceite suministrado, si no por el tiempo que requiera el profesional para realizar dicha actividad. </w:t>
            </w:r>
          </w:p>
          <w:p w14:paraId="4436AC63" w14:textId="77777777" w:rsidR="00887020" w:rsidRPr="005822BF" w:rsidRDefault="00887020" w:rsidP="00C50D79">
            <w:pPr>
              <w:pStyle w:val="Sangra3detindependiente1"/>
              <w:tabs>
                <w:tab w:val="left" w:pos="399"/>
                <w:tab w:val="left" w:pos="6480"/>
              </w:tabs>
              <w:ind w:firstLine="0"/>
              <w:rPr>
                <w:rFonts w:ascii="Arial" w:eastAsia="Arial Unicode MS" w:hAnsi="Arial" w:cs="Arial"/>
                <w:kern w:val="16"/>
                <w:sz w:val="16"/>
                <w:szCs w:val="16"/>
                <w:lang w:val="es-CO"/>
              </w:rPr>
            </w:pP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00803D6B"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52C0D11E"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347CCBB1" w14:textId="77777777" w:rsidTr="00C03A30">
        <w:trPr>
          <w:trHeight w:val="20"/>
        </w:trPr>
        <w:tc>
          <w:tcPr>
            <w:tcW w:w="556" w:type="dxa"/>
            <w:vMerge/>
            <w:tcBorders>
              <w:left w:val="threeDEngrave" w:sz="6" w:space="0" w:color="auto"/>
              <w:right w:val="threeDEngrave" w:sz="6" w:space="0" w:color="auto"/>
            </w:tcBorders>
            <w:vAlign w:val="center"/>
          </w:tcPr>
          <w:p w14:paraId="44BEB1BD"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62B573CE"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Para cada cambio de aceite, se deberá emplear el correspondiente tipo de lubricante de acuerdo a la marca y modelo del vehículo sugerido por la casa matriz, a fin de evitar daños al motor, diferencial o trasmisión de velocidades.</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66287F00"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3A9D02AF"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229BF54B" w14:textId="77777777" w:rsidTr="00C03A30">
        <w:trPr>
          <w:trHeight w:val="20"/>
        </w:trPr>
        <w:tc>
          <w:tcPr>
            <w:tcW w:w="556" w:type="dxa"/>
            <w:vMerge/>
            <w:tcBorders>
              <w:left w:val="threeDEngrave" w:sz="6" w:space="0" w:color="auto"/>
              <w:right w:val="threeDEngrave" w:sz="6" w:space="0" w:color="auto"/>
            </w:tcBorders>
            <w:vAlign w:val="center"/>
          </w:tcPr>
          <w:p w14:paraId="329F1028"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1B3B939E"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Para reparaciones de motor y/o reparaciones mayores se deberá entregar el vehículo en un plazo máximo de ocho (08) días hábiles, salvo necesidades del servicio y previa coordinación con el supervisor técnico cuando haya la necesidad de ampliar este plazo; de acuerdo a los tiempos establecidos en el Tiempo Máximo de Cumplimiento.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579ADA01"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6AAA4EBF"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12222A2D" w14:textId="77777777" w:rsidTr="00C03A30">
        <w:trPr>
          <w:trHeight w:val="20"/>
        </w:trPr>
        <w:tc>
          <w:tcPr>
            <w:tcW w:w="556" w:type="dxa"/>
            <w:vMerge/>
            <w:tcBorders>
              <w:left w:val="threeDEngrave" w:sz="6" w:space="0" w:color="auto"/>
              <w:right w:val="threeDEngrave" w:sz="6" w:space="0" w:color="auto"/>
            </w:tcBorders>
            <w:vAlign w:val="center"/>
          </w:tcPr>
          <w:p w14:paraId="541DF40B"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1C2833DF"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Para reparaciones menores, se deberá entregar el vehículo en un plazo máximo de dos (02) días hábiles salvo necesidades del servicio y previa coordinación con el supervisor técnico cuando haya la necesidad de ampliar este plazo; de acuerdo a los tiempos establecidos en el Tiempo Máximo de Cumplimiento.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4D5ABEBD"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2D543280"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3E93F6BF" w14:textId="77777777" w:rsidTr="00C03A30">
        <w:trPr>
          <w:trHeight w:val="20"/>
        </w:trPr>
        <w:tc>
          <w:tcPr>
            <w:tcW w:w="556" w:type="dxa"/>
            <w:vMerge/>
            <w:tcBorders>
              <w:left w:val="threeDEngrave" w:sz="6" w:space="0" w:color="auto"/>
              <w:right w:val="threeDEngrave" w:sz="6" w:space="0" w:color="auto"/>
            </w:tcBorders>
            <w:vAlign w:val="center"/>
          </w:tcPr>
          <w:p w14:paraId="43B8B360"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1FC6381A"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Los repuestos dañados o defectuosos que hayan sido objeto de cambio en el vehículo deberán ser entregados al gestor de residuos correspondiente, previa verificación por parte del conductor y/o del supervisor del contrato, y hacer entrega de la certificación de la disposición final de los elementos al supervisor del contrato dentro del proceso de facturación.</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12630933"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7C64B580"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2CDE7739" w14:textId="77777777" w:rsidTr="00C03A30">
        <w:trPr>
          <w:trHeight w:val="20"/>
        </w:trPr>
        <w:tc>
          <w:tcPr>
            <w:tcW w:w="556" w:type="dxa"/>
            <w:vMerge/>
            <w:tcBorders>
              <w:left w:val="threeDEngrave" w:sz="6" w:space="0" w:color="auto"/>
              <w:right w:val="threeDEngrave" w:sz="6" w:space="0" w:color="auto"/>
            </w:tcBorders>
            <w:vAlign w:val="center"/>
          </w:tcPr>
          <w:p w14:paraId="4D6DD1FB"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091D66CC"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rPr>
              <w:t>En caso de presentarse daño en alguno de los repuestos que hayan sido cambiados durante algún servicio de mantenimiento (preventivo o correctivo), el taller deberá ofrecer la garantía de mínimo seis (06) meses correspondientes a dicho elemento. Para la prestación de los servicios en cuanto a mano de obra, el taller deberá ofrecer como mínimo una garantía de seis (06) meses sobre el servicio realizado.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47FD6711"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5F67D18A"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69B55CC1" w14:textId="77777777" w:rsidTr="00C03A30">
        <w:trPr>
          <w:trHeight w:val="20"/>
        </w:trPr>
        <w:tc>
          <w:tcPr>
            <w:tcW w:w="556" w:type="dxa"/>
            <w:vMerge/>
            <w:tcBorders>
              <w:left w:val="threeDEngrave" w:sz="6" w:space="0" w:color="auto"/>
              <w:right w:val="threeDEngrave" w:sz="6" w:space="0" w:color="auto"/>
            </w:tcBorders>
            <w:vAlign w:val="center"/>
          </w:tcPr>
          <w:p w14:paraId="6D90823F"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5BE1A219"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Para la realización de las revisiones técnico mecánicas de los vehículos automotores, los alistamientos para dicho servicio no generarán ningún costo.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7A14729E"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7D7E19EC"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36CFEC09" w14:textId="77777777" w:rsidTr="00C03A30">
        <w:trPr>
          <w:trHeight w:val="20"/>
        </w:trPr>
        <w:tc>
          <w:tcPr>
            <w:tcW w:w="556" w:type="dxa"/>
            <w:vMerge/>
            <w:tcBorders>
              <w:left w:val="threeDEngrave" w:sz="6" w:space="0" w:color="auto"/>
              <w:right w:val="threeDEngrave" w:sz="6" w:space="0" w:color="auto"/>
            </w:tcBorders>
            <w:vAlign w:val="center"/>
          </w:tcPr>
          <w:p w14:paraId="6DB45936"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3ACF6B8C"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El contratista, atenderá dentro del término de GARANTÍA DE REPARACIÓN y demás requerimientos que haga el supervisor del contrato, en un plazo máximo de 48 horas lo concerniente a los arreglos realizados a los vehículos que hayan sido reparados, sin que esto ocasione mayor costo o costo adicional.</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425DA84F"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1E0EBF5C"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29457BC8" w14:textId="77777777" w:rsidTr="00C03A30">
        <w:trPr>
          <w:trHeight w:val="20"/>
        </w:trPr>
        <w:tc>
          <w:tcPr>
            <w:tcW w:w="556" w:type="dxa"/>
            <w:vMerge/>
            <w:tcBorders>
              <w:left w:val="threeDEngrave" w:sz="6" w:space="0" w:color="auto"/>
              <w:right w:val="threeDEngrave" w:sz="6" w:space="0" w:color="auto"/>
            </w:tcBorders>
            <w:vAlign w:val="center"/>
          </w:tcPr>
          <w:p w14:paraId="619EF746"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2A8128C0"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Para el caso, en que se realicen reparaciones a las suspensiones de los vehículos (traseras o delanteras) con suministro de repuestos, no tendrá costo para la Entidad las alineaciones de dirección a realizar como producto de dicha reparación.</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38050BF1"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34A7ED40"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527BC52B" w14:textId="77777777" w:rsidTr="00C03A30">
        <w:trPr>
          <w:trHeight w:val="20"/>
        </w:trPr>
        <w:tc>
          <w:tcPr>
            <w:tcW w:w="556" w:type="dxa"/>
            <w:vMerge/>
            <w:tcBorders>
              <w:left w:val="threeDEngrave" w:sz="6" w:space="0" w:color="auto"/>
              <w:right w:val="threeDEngrave" w:sz="6" w:space="0" w:color="auto"/>
            </w:tcBorders>
            <w:vAlign w:val="center"/>
          </w:tcPr>
          <w:p w14:paraId="69AA5EBA"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4800F2D1"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Para el caso, en que se realice sincronización del motor con suministro de repuestos, no tendrá costo para la Entidad la sincronización a realizar como producto de dicho reglaje.</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67700F52"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51089CFF"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69DEA4DB" w14:textId="77777777" w:rsidTr="00C03A30">
        <w:trPr>
          <w:trHeight w:val="20"/>
        </w:trPr>
        <w:tc>
          <w:tcPr>
            <w:tcW w:w="556" w:type="dxa"/>
            <w:vMerge/>
            <w:tcBorders>
              <w:left w:val="threeDEngrave" w:sz="6" w:space="0" w:color="auto"/>
              <w:right w:val="threeDEngrave" w:sz="6" w:space="0" w:color="auto"/>
            </w:tcBorders>
            <w:vAlign w:val="center"/>
          </w:tcPr>
          <w:p w14:paraId="7147D6FD"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6C0F95FA"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Para el caso, en que se realice reparación de frenos con suministro de repuestos, no tendrá costo para la Entidad la revisión y purga de frenos a realizar como producto de dicha reparación.</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2CF9919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7D52BB0C"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4D2428AA" w14:textId="77777777" w:rsidTr="00C03A30">
        <w:trPr>
          <w:trHeight w:val="20"/>
        </w:trPr>
        <w:tc>
          <w:tcPr>
            <w:tcW w:w="556" w:type="dxa"/>
            <w:vMerge/>
            <w:tcBorders>
              <w:left w:val="threeDEngrave" w:sz="6" w:space="0" w:color="auto"/>
              <w:right w:val="threeDEngrave" w:sz="6" w:space="0" w:color="auto"/>
            </w:tcBorders>
            <w:vAlign w:val="center"/>
          </w:tcPr>
          <w:p w14:paraId="1D675C2C"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2147CC11"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Para el cambio del juego de llantas, para cualquier tipo de vehículo institucional, la mano de obra del cambio de las mismas, el servicio de alineación y balanceo no tendrán ningún costo.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5A6C77F9"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0E43767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0B07F9EF" w14:textId="77777777" w:rsidTr="00C03A30">
        <w:trPr>
          <w:trHeight w:val="20"/>
        </w:trPr>
        <w:tc>
          <w:tcPr>
            <w:tcW w:w="556" w:type="dxa"/>
            <w:vMerge/>
            <w:tcBorders>
              <w:left w:val="threeDEngrave" w:sz="6" w:space="0" w:color="auto"/>
              <w:right w:val="threeDEngrave" w:sz="6" w:space="0" w:color="auto"/>
            </w:tcBorders>
            <w:vAlign w:val="center"/>
          </w:tcPr>
          <w:p w14:paraId="7F38EA81"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45895485"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Todos los diagnósticos practicados para localizar fallas en los automotores, no tendrán costo para la Entidad.</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407C3D52"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794945CE"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7423E8C8" w14:textId="77777777" w:rsidTr="00C03A30">
        <w:trPr>
          <w:trHeight w:val="20"/>
        </w:trPr>
        <w:tc>
          <w:tcPr>
            <w:tcW w:w="556" w:type="dxa"/>
            <w:vMerge/>
            <w:tcBorders>
              <w:left w:val="threeDEngrave" w:sz="6" w:space="0" w:color="auto"/>
              <w:right w:val="threeDEngrave" w:sz="6" w:space="0" w:color="auto"/>
            </w:tcBorders>
            <w:vAlign w:val="center"/>
          </w:tcPr>
          <w:p w14:paraId="4C0BF04F"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010EE02B"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Cualquier utensilio o elemento utilizado para la limpieza en los mantenimientos preventivos y correctivos no tendrán ningún costo adicional para la Entidad. </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32BA8074"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37DEA9C6"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653E1873" w14:textId="77777777" w:rsidTr="00C03A30">
        <w:trPr>
          <w:trHeight w:val="20"/>
        </w:trPr>
        <w:tc>
          <w:tcPr>
            <w:tcW w:w="556" w:type="dxa"/>
            <w:vMerge/>
            <w:tcBorders>
              <w:left w:val="threeDEngrave" w:sz="6" w:space="0" w:color="auto"/>
              <w:right w:val="threeDEngrave" w:sz="6" w:space="0" w:color="auto"/>
            </w:tcBorders>
            <w:vAlign w:val="center"/>
          </w:tcPr>
          <w:p w14:paraId="20A62CB5"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220DCC89"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En caso de requerirse un repuesto o servicio no discriminado en este estudio, la firma contratista deberá solicitar la autorización correspondiente al Supervisor del Contrato, previa presentación de mínimo tres (03) cotizaciones del mercado a fin de establecer el menor valor del servicio o repuesto requerido, valor con el cual el contratista deberá realizar el servicio.</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066C60C4"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06C8ED23"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43068FCF" w14:textId="77777777" w:rsidTr="00C03A30">
        <w:trPr>
          <w:trHeight w:val="20"/>
        </w:trPr>
        <w:tc>
          <w:tcPr>
            <w:tcW w:w="556" w:type="dxa"/>
            <w:vMerge/>
            <w:tcBorders>
              <w:left w:val="threeDEngrave" w:sz="6" w:space="0" w:color="auto"/>
              <w:right w:val="threeDEngrave" w:sz="6" w:space="0" w:color="auto"/>
            </w:tcBorders>
            <w:vAlign w:val="center"/>
          </w:tcPr>
          <w:p w14:paraId="1A3CF196"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2F0CB9FF"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En caso de requerirse un servicio de mantenimiento preventivo de vehículos institucionales que no se encuentren contemplados en el presente proceso contractual, la firma contratista deberá solicitar la autorización correspondiente al Supervisor del Contrato, previa presentación de mínimo tres (03) cotizaciones del mercado a fin de establecer el menor valor del servicio o repuesto requerido, valor con el cual el contratista deberá realizar el servicio. </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16482F73"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6A511103"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7C9458E9" w14:textId="77777777" w:rsidTr="00C03A30">
        <w:trPr>
          <w:trHeight w:val="20"/>
        </w:trPr>
        <w:tc>
          <w:tcPr>
            <w:tcW w:w="556" w:type="dxa"/>
            <w:vMerge/>
            <w:tcBorders>
              <w:left w:val="threeDEngrave" w:sz="6" w:space="0" w:color="auto"/>
              <w:bottom w:val="threeDEngrave" w:sz="6" w:space="0" w:color="auto"/>
              <w:right w:val="threeDEngrave" w:sz="6" w:space="0" w:color="auto"/>
            </w:tcBorders>
            <w:vAlign w:val="center"/>
          </w:tcPr>
          <w:p w14:paraId="6DC7CB5E"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24D1C6D1"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El contratista deberá realizar los servicios que se discriminarán en el </w:t>
            </w:r>
            <w:r w:rsidRPr="005822BF">
              <w:rPr>
                <w:rFonts w:ascii="Arial" w:hAnsi="Arial" w:cs="Arial"/>
                <w:bCs/>
                <w:sz w:val="16"/>
                <w:szCs w:val="19"/>
                <w:lang w:val="es-CO"/>
              </w:rPr>
              <w:t>formato Orden de servicio de mantenimiento emitido por Sistema de información para la gestión del equipo automotor (SIGEA) de la Policía Nacional, si se realizan trabajos no autorizados por el supervisor del contrato, no serán tenidos en cuenta al momento de la facturación.</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1EC50889"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07E523A0"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0F920A94" w14:textId="77777777" w:rsidTr="00C03A30">
        <w:trPr>
          <w:trHeight w:val="20"/>
        </w:trPr>
        <w:tc>
          <w:tcPr>
            <w:tcW w:w="556" w:type="dxa"/>
            <w:tcBorders>
              <w:left w:val="threeDEngrave" w:sz="6" w:space="0" w:color="auto"/>
              <w:bottom w:val="threeDEngrave" w:sz="6" w:space="0" w:color="auto"/>
              <w:right w:val="threeDEngrave" w:sz="6" w:space="0" w:color="auto"/>
            </w:tcBorders>
            <w:vAlign w:val="center"/>
          </w:tcPr>
          <w:p w14:paraId="6223CDCA" w14:textId="77777777" w:rsidR="00887020" w:rsidRPr="005822BF" w:rsidRDefault="00887020" w:rsidP="00C50D79">
            <w:pPr>
              <w:pStyle w:val="Sangra3detindependiente1"/>
              <w:tabs>
                <w:tab w:val="left" w:pos="399"/>
                <w:tab w:val="left" w:pos="6480"/>
              </w:tabs>
              <w:ind w:left="399" w:firstLine="0"/>
              <w:rPr>
                <w:rFonts w:ascii="Arial" w:eastAsia="Arial Unicode MS" w:hAnsi="Arial" w:cs="Arial"/>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129AB4FF" w14:textId="77777777" w:rsidR="00887020" w:rsidRPr="005822BF" w:rsidRDefault="00887020" w:rsidP="00261657">
            <w:pPr>
              <w:pStyle w:val="Sangra3detindependiente1"/>
              <w:numPr>
                <w:ilvl w:val="0"/>
                <w:numId w:val="16"/>
              </w:numPr>
              <w:tabs>
                <w:tab w:val="left" w:pos="399"/>
                <w:tab w:val="left" w:pos="6480"/>
              </w:tabs>
              <w:ind w:left="399"/>
              <w:rPr>
                <w:rFonts w:ascii="Arial" w:eastAsia="Arial Unicode MS" w:hAnsi="Arial" w:cs="Arial"/>
                <w:kern w:val="16"/>
                <w:sz w:val="16"/>
                <w:szCs w:val="16"/>
              </w:rPr>
            </w:pPr>
            <w:r w:rsidRPr="005822BF">
              <w:rPr>
                <w:rFonts w:ascii="Arial" w:eastAsia="Arial Unicode MS" w:hAnsi="Arial" w:cs="Arial"/>
                <w:kern w:val="16"/>
                <w:sz w:val="16"/>
                <w:szCs w:val="16"/>
              </w:rPr>
              <w:t>El contratista deberá garantizar, durante la ejecución del contrato, la vinculación y permanencia de las personas con discapacidad que hubieren sido acreditadas para la obtención de los beneficios o medidas de preferencia previstas en el Decreto 0287 de 2026. En caso de presentarse desvinculaciones por causas justificadas, estas deberán ser reemplazadas por personal que cumpla condiciones equivalentes, de conformidad con la normatividad vigente y sin afectar la ejecución contractual.</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541E62B8"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2CBDFCA5"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176F43A1"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70AC91ED" w14:textId="77777777" w:rsidR="00887020" w:rsidRPr="005822BF" w:rsidRDefault="00887020" w:rsidP="00261657">
            <w:pPr>
              <w:pStyle w:val="Sangra3detindependiente1"/>
              <w:numPr>
                <w:ilvl w:val="0"/>
                <w:numId w:val="19"/>
              </w:numPr>
              <w:tabs>
                <w:tab w:val="left" w:pos="4395"/>
                <w:tab w:val="left" w:pos="6480"/>
              </w:tabs>
              <w:rPr>
                <w:rFonts w:ascii="Arial" w:eastAsia="Arial Unicode MS" w:hAnsi="Arial" w:cs="Arial"/>
                <w:b/>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276719D9" w14:textId="77777777" w:rsidR="00887020" w:rsidRPr="005822BF" w:rsidRDefault="00887020" w:rsidP="00C50D79">
            <w:pPr>
              <w:pStyle w:val="Sangra3detindependiente1"/>
              <w:tabs>
                <w:tab w:val="left" w:pos="4395"/>
                <w:tab w:val="left" w:pos="6480"/>
              </w:tabs>
              <w:ind w:firstLine="0"/>
              <w:rPr>
                <w:rFonts w:ascii="Arial" w:eastAsia="Arial Unicode MS" w:hAnsi="Arial" w:cs="Arial"/>
                <w:b/>
                <w:kern w:val="16"/>
                <w:sz w:val="16"/>
                <w:szCs w:val="16"/>
                <w:lang w:val="es-CO"/>
              </w:rPr>
            </w:pPr>
            <w:r w:rsidRPr="005822BF">
              <w:rPr>
                <w:rFonts w:ascii="Arial" w:eastAsia="Arial Unicode MS" w:hAnsi="Arial" w:cs="Arial"/>
                <w:b/>
                <w:kern w:val="16"/>
                <w:sz w:val="16"/>
                <w:szCs w:val="16"/>
                <w:lang w:val="es-CO"/>
              </w:rPr>
              <w:t xml:space="preserve">RELACION DE EQUIPO CON QUE DEBE DISPONER: </w:t>
            </w:r>
          </w:p>
          <w:p w14:paraId="39577146" w14:textId="77777777" w:rsidR="00887020" w:rsidRPr="005822BF" w:rsidRDefault="00887020" w:rsidP="00C50D79">
            <w:pPr>
              <w:pStyle w:val="Sangra3detindependiente1"/>
              <w:tabs>
                <w:tab w:val="left" w:pos="4395"/>
                <w:tab w:val="left" w:pos="6480"/>
              </w:tabs>
              <w:ind w:firstLine="0"/>
              <w:rPr>
                <w:rFonts w:ascii="Arial" w:eastAsia="Arial Unicode MS" w:hAnsi="Arial" w:cs="Arial"/>
                <w:b/>
                <w:kern w:val="16"/>
                <w:sz w:val="16"/>
                <w:szCs w:val="16"/>
                <w:lang w:val="es-CO"/>
              </w:rPr>
            </w:pPr>
          </w:p>
          <w:p w14:paraId="6AA1634B" w14:textId="77777777" w:rsidR="00887020" w:rsidRPr="005822BF" w:rsidRDefault="00887020" w:rsidP="00C50D79">
            <w:pPr>
              <w:jc w:val="both"/>
              <w:rPr>
                <w:rFonts w:ascii="Arial" w:eastAsia="MS Mincho" w:hAnsi="Arial" w:cs="Arial"/>
                <w:bCs/>
                <w:sz w:val="16"/>
                <w:szCs w:val="19"/>
              </w:rPr>
            </w:pPr>
            <w:r w:rsidRPr="005822BF">
              <w:rPr>
                <w:rFonts w:ascii="Arial" w:eastAsia="MS Mincho" w:hAnsi="Arial" w:cs="Arial"/>
                <w:bCs/>
                <w:sz w:val="16"/>
                <w:szCs w:val="19"/>
              </w:rPr>
              <w:t xml:space="preserve">El oferente deberá junto a su oferta, </w:t>
            </w:r>
            <w:r w:rsidRPr="005822BF">
              <w:rPr>
                <w:rFonts w:ascii="Arial" w:eastAsia="MS Mincho" w:hAnsi="Arial" w:cs="Arial"/>
                <w:b/>
                <w:sz w:val="16"/>
                <w:szCs w:val="19"/>
                <w:u w:val="single"/>
              </w:rPr>
              <w:t>certificación</w:t>
            </w:r>
            <w:r w:rsidRPr="005822BF">
              <w:rPr>
                <w:rFonts w:ascii="Arial" w:eastAsia="MS Mincho" w:hAnsi="Arial" w:cs="Arial"/>
                <w:bCs/>
                <w:sz w:val="16"/>
                <w:szCs w:val="19"/>
              </w:rPr>
              <w:t>, suscrita por persona natural, apoderado o representante legal, donde indique que cuenta con la herramienta y los equipos necesarios para realizar el mantenimiento de las líneas de la marca solicitadas por la Dirección de Bienestar Social y Familia de la Policía Nacional.</w:t>
            </w:r>
          </w:p>
          <w:p w14:paraId="4C6B1E6B" w14:textId="77777777" w:rsidR="00887020" w:rsidRPr="005822BF" w:rsidRDefault="00887020" w:rsidP="00C50D79">
            <w:pPr>
              <w:jc w:val="both"/>
              <w:rPr>
                <w:rFonts w:ascii="Arial" w:eastAsia="MS Mincho" w:hAnsi="Arial" w:cs="Arial"/>
                <w:bCs/>
                <w:sz w:val="16"/>
                <w:szCs w:val="19"/>
              </w:rPr>
            </w:pPr>
          </w:p>
          <w:p w14:paraId="447AD779" w14:textId="77777777" w:rsidR="00887020" w:rsidRPr="005822BF" w:rsidRDefault="00887020" w:rsidP="00C50D79">
            <w:pPr>
              <w:jc w:val="both"/>
              <w:rPr>
                <w:rFonts w:ascii="Arial" w:eastAsia="Calibri" w:hAnsi="Arial" w:cs="Arial"/>
                <w:sz w:val="16"/>
                <w:szCs w:val="19"/>
              </w:rPr>
            </w:pPr>
            <w:r w:rsidRPr="005822BF">
              <w:rPr>
                <w:rFonts w:ascii="Arial" w:eastAsia="Calibri" w:hAnsi="Arial" w:cs="Arial"/>
                <w:sz w:val="16"/>
                <w:szCs w:val="19"/>
              </w:rPr>
              <w:t xml:space="preserve">De la misma manera deberán contar con suficientes herramientas y equipos de diagnóstico que permitan brindar prioridad y celeridad en los mantenimientos preventivos y/o correctivos requeridos esta dirección, los cuales serán objeto de verificación en la visita técnica realizada por parte del comité técnico evaluador que se designe para tal fin. </w:t>
            </w:r>
          </w:p>
          <w:p w14:paraId="37A90650" w14:textId="77777777" w:rsidR="00887020" w:rsidRPr="005822BF" w:rsidRDefault="00887020" w:rsidP="00C50D79">
            <w:pPr>
              <w:jc w:val="both"/>
              <w:rPr>
                <w:rFonts w:ascii="Arial" w:eastAsia="Calibri" w:hAnsi="Arial" w:cs="Arial"/>
                <w:sz w:val="16"/>
                <w:szCs w:val="19"/>
              </w:rPr>
            </w:pPr>
          </w:p>
          <w:p w14:paraId="6A63FE3B" w14:textId="77777777" w:rsidR="00887020" w:rsidRPr="005822BF" w:rsidRDefault="00887020" w:rsidP="00C50D79">
            <w:pPr>
              <w:rPr>
                <w:rFonts w:ascii="Arial" w:eastAsia="Calibri" w:hAnsi="Arial" w:cs="Arial"/>
                <w:sz w:val="16"/>
                <w:szCs w:val="19"/>
                <w:u w:val="single"/>
              </w:rPr>
            </w:pPr>
            <w:r w:rsidRPr="005822BF">
              <w:rPr>
                <w:rFonts w:ascii="Arial" w:eastAsia="Calibri" w:hAnsi="Arial" w:cs="Arial"/>
                <w:sz w:val="16"/>
                <w:szCs w:val="19"/>
                <w:u w:val="single"/>
              </w:rPr>
              <w:t>Equipos de diagnóstico de motores diésel y gasolina para vehículos:</w:t>
            </w:r>
          </w:p>
          <w:p w14:paraId="191D0F1A" w14:textId="77777777" w:rsidR="00887020" w:rsidRPr="005822BF" w:rsidRDefault="00887020" w:rsidP="00C50D79">
            <w:pPr>
              <w:rPr>
                <w:rFonts w:ascii="Arial" w:eastAsia="Calibri" w:hAnsi="Arial" w:cs="Arial"/>
                <w:sz w:val="16"/>
                <w:szCs w:val="19"/>
              </w:rPr>
            </w:pPr>
          </w:p>
          <w:p w14:paraId="0AD920FB"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 xml:space="preserve">Probador y lavador de inyectores  </w:t>
            </w:r>
          </w:p>
          <w:p w14:paraId="46D2EA11"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Laboratorio de inyección diésel, banco de pruebas y calibración de bombas diésel. (Propio o en convenio)</w:t>
            </w:r>
          </w:p>
          <w:p w14:paraId="246A6073"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Rectificadora de motores (propio o en convenio).</w:t>
            </w:r>
          </w:p>
          <w:p w14:paraId="2002E030"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Torno (propio o en convenio).</w:t>
            </w:r>
          </w:p>
          <w:p w14:paraId="295F650F"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 xml:space="preserve">Juego de copas milimétricas y por pulgadas.  </w:t>
            </w:r>
          </w:p>
          <w:p w14:paraId="4BB4BF33"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 xml:space="preserve">Juego de herramientas de mano, especializada </w:t>
            </w:r>
          </w:p>
          <w:p w14:paraId="7017DDB1"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 xml:space="preserve">Llaves mixtas y ajustables uno por banco de trabajo </w:t>
            </w:r>
          </w:p>
          <w:p w14:paraId="5EA0CB28"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Juego Destornilladores por banco de trabajo</w:t>
            </w:r>
          </w:p>
          <w:p w14:paraId="599EA11C"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 xml:space="preserve">Prensa (manual o eléctrica).   </w:t>
            </w:r>
          </w:p>
          <w:p w14:paraId="3597985F"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Torque</w:t>
            </w:r>
          </w:p>
          <w:p w14:paraId="13BD4F41"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Extractor de retenedores</w:t>
            </w:r>
          </w:p>
          <w:p w14:paraId="609622D0"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 xml:space="preserve">Extractor de rodamientos.  </w:t>
            </w:r>
          </w:p>
          <w:p w14:paraId="7AC27A39" w14:textId="77777777" w:rsidR="00887020" w:rsidRPr="005822BF" w:rsidRDefault="00887020" w:rsidP="00261657">
            <w:pPr>
              <w:pStyle w:val="Prrafodelista"/>
              <w:numPr>
                <w:ilvl w:val="0"/>
                <w:numId w:val="21"/>
              </w:numPr>
              <w:rPr>
                <w:rFonts w:ascii="Arial" w:eastAsia="Calibri" w:hAnsi="Arial" w:cs="Arial"/>
                <w:sz w:val="16"/>
                <w:szCs w:val="19"/>
              </w:rPr>
            </w:pPr>
            <w:r w:rsidRPr="005822BF">
              <w:rPr>
                <w:rFonts w:ascii="Arial" w:eastAsia="Calibri" w:hAnsi="Arial" w:cs="Arial"/>
                <w:sz w:val="16"/>
                <w:szCs w:val="19"/>
              </w:rPr>
              <w:t>Multímetro digital.</w:t>
            </w:r>
          </w:p>
          <w:p w14:paraId="11D7D5CB" w14:textId="77777777" w:rsidR="00887020" w:rsidRPr="005822BF" w:rsidRDefault="00887020" w:rsidP="00261657">
            <w:pPr>
              <w:pStyle w:val="Prrafodelista"/>
              <w:numPr>
                <w:ilvl w:val="0"/>
                <w:numId w:val="13"/>
              </w:numPr>
              <w:rPr>
                <w:rFonts w:ascii="Arial" w:eastAsia="Calibri" w:hAnsi="Arial" w:cs="Arial"/>
                <w:sz w:val="16"/>
                <w:szCs w:val="19"/>
              </w:rPr>
            </w:pPr>
            <w:r w:rsidRPr="005822BF">
              <w:rPr>
                <w:rFonts w:ascii="Arial" w:eastAsia="Calibri" w:hAnsi="Arial" w:cs="Arial"/>
                <w:sz w:val="16"/>
                <w:szCs w:val="19"/>
              </w:rPr>
              <w:t>Cargador de baterías.</w:t>
            </w:r>
          </w:p>
          <w:p w14:paraId="2031949B" w14:textId="77777777" w:rsidR="00887020" w:rsidRPr="005822BF" w:rsidRDefault="00887020" w:rsidP="00261657">
            <w:pPr>
              <w:pStyle w:val="Sangra3detindependiente1"/>
              <w:numPr>
                <w:ilvl w:val="0"/>
                <w:numId w:val="22"/>
              </w:numPr>
              <w:tabs>
                <w:tab w:val="left" w:pos="153"/>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Scanner (3)</w:t>
            </w:r>
          </w:p>
          <w:p w14:paraId="291EB934" w14:textId="77777777" w:rsidR="00887020" w:rsidRPr="005822BF" w:rsidRDefault="00887020" w:rsidP="00261657">
            <w:pPr>
              <w:pStyle w:val="Sangra3detindependiente1"/>
              <w:numPr>
                <w:ilvl w:val="0"/>
                <w:numId w:val="22"/>
              </w:numPr>
              <w:tabs>
                <w:tab w:val="left" w:pos="153"/>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Alineador de luces</w:t>
            </w:r>
          </w:p>
          <w:p w14:paraId="1AB3D0E4" w14:textId="77777777" w:rsidR="00887020" w:rsidRPr="005822BF" w:rsidRDefault="00887020" w:rsidP="00261657">
            <w:pPr>
              <w:pStyle w:val="Sangra3detindependiente1"/>
              <w:numPr>
                <w:ilvl w:val="0"/>
                <w:numId w:val="22"/>
              </w:numPr>
              <w:tabs>
                <w:tab w:val="left" w:pos="153"/>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Voltímetro y amperímetro</w:t>
            </w:r>
          </w:p>
          <w:p w14:paraId="7F617BDD"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 xml:space="preserve">Medidor de compresión. </w:t>
            </w:r>
          </w:p>
          <w:p w14:paraId="59D9C099"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 xml:space="preserve">Calibrador pie de Rey  </w:t>
            </w:r>
          </w:p>
          <w:p w14:paraId="11BE9C67"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Juego de Machuelos y dados de diferente dimensión para rosca milimétrica.</w:t>
            </w:r>
          </w:p>
          <w:p w14:paraId="5882E7B2"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 xml:space="preserve">Pistola neumática o de aire uno banco de trabajo  </w:t>
            </w:r>
          </w:p>
          <w:p w14:paraId="30FF6E0F"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Equipo de soldadura eléctrica</w:t>
            </w:r>
          </w:p>
          <w:p w14:paraId="522DF97C"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Equipo de Soldadura autógena</w:t>
            </w:r>
          </w:p>
          <w:p w14:paraId="48C8E130"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 xml:space="preserve">Equipo de soldadura </w:t>
            </w:r>
            <w:proofErr w:type="spellStart"/>
            <w:r w:rsidRPr="005822BF">
              <w:rPr>
                <w:rFonts w:ascii="Arial" w:eastAsia="Calibri" w:hAnsi="Arial" w:cs="Arial"/>
                <w:sz w:val="16"/>
                <w:szCs w:val="19"/>
              </w:rPr>
              <w:t>mig</w:t>
            </w:r>
            <w:proofErr w:type="spellEnd"/>
            <w:r w:rsidRPr="005822BF">
              <w:rPr>
                <w:rFonts w:ascii="Arial" w:eastAsia="Calibri" w:hAnsi="Arial" w:cs="Arial"/>
                <w:sz w:val="16"/>
                <w:szCs w:val="19"/>
              </w:rPr>
              <w:t xml:space="preserve">. (1)  </w:t>
            </w:r>
          </w:p>
          <w:p w14:paraId="5D73D1CA"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 xml:space="preserve">Compresores (2)  </w:t>
            </w:r>
          </w:p>
          <w:p w14:paraId="3F442D0A"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Línea de red de aire por banco y/o espacio de trabajo</w:t>
            </w:r>
          </w:p>
          <w:p w14:paraId="3580BFBC"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Gatos hidráulicos por banco de trabajo</w:t>
            </w:r>
          </w:p>
          <w:p w14:paraId="274866BD"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Prensa hidráulica.</w:t>
            </w:r>
          </w:p>
          <w:p w14:paraId="1F9A3987" w14:textId="77777777" w:rsidR="00887020" w:rsidRPr="005822BF" w:rsidRDefault="00887020" w:rsidP="00261657">
            <w:pPr>
              <w:pStyle w:val="Prrafodelista"/>
              <w:numPr>
                <w:ilvl w:val="0"/>
                <w:numId w:val="22"/>
              </w:numPr>
              <w:rPr>
                <w:rFonts w:ascii="Arial" w:eastAsia="Calibri" w:hAnsi="Arial" w:cs="Arial"/>
                <w:sz w:val="16"/>
                <w:szCs w:val="19"/>
              </w:rPr>
            </w:pPr>
            <w:r w:rsidRPr="005822BF">
              <w:rPr>
                <w:rFonts w:ascii="Arial" w:eastAsia="Calibri" w:hAnsi="Arial" w:cs="Arial"/>
                <w:sz w:val="16"/>
                <w:szCs w:val="19"/>
              </w:rPr>
              <w:t>Taladro manual.</w:t>
            </w:r>
          </w:p>
          <w:p w14:paraId="7A9DB3DA" w14:textId="77777777" w:rsidR="00887020" w:rsidRPr="005822BF" w:rsidRDefault="00887020" w:rsidP="00261657">
            <w:pPr>
              <w:pStyle w:val="Prrafodelista"/>
              <w:numPr>
                <w:ilvl w:val="0"/>
                <w:numId w:val="12"/>
              </w:numPr>
              <w:rPr>
                <w:rFonts w:ascii="Arial" w:eastAsia="Calibri" w:hAnsi="Arial" w:cs="Arial"/>
                <w:sz w:val="16"/>
                <w:szCs w:val="19"/>
              </w:rPr>
            </w:pPr>
            <w:r w:rsidRPr="005822BF">
              <w:rPr>
                <w:rFonts w:ascii="Arial" w:eastAsia="Calibri" w:hAnsi="Arial" w:cs="Arial"/>
                <w:sz w:val="16"/>
                <w:szCs w:val="19"/>
              </w:rPr>
              <w:t>Esmeril</w:t>
            </w:r>
          </w:p>
          <w:p w14:paraId="0F099ACC" w14:textId="77777777" w:rsidR="00887020" w:rsidRPr="005822BF" w:rsidRDefault="00887020" w:rsidP="00261657">
            <w:pPr>
              <w:pStyle w:val="Prrafodelista"/>
              <w:numPr>
                <w:ilvl w:val="0"/>
                <w:numId w:val="12"/>
              </w:numPr>
              <w:rPr>
                <w:rFonts w:ascii="Arial" w:eastAsia="Calibri" w:hAnsi="Arial" w:cs="Arial"/>
                <w:sz w:val="16"/>
                <w:szCs w:val="19"/>
              </w:rPr>
            </w:pPr>
            <w:r w:rsidRPr="005822BF">
              <w:rPr>
                <w:rFonts w:ascii="Arial" w:eastAsia="Arial Unicode MS" w:hAnsi="Arial" w:cs="Arial"/>
                <w:kern w:val="16"/>
                <w:sz w:val="16"/>
                <w:szCs w:val="16"/>
              </w:rPr>
              <w:lastRenderedPageBreak/>
              <w:t>Máquina de lavado a presión</w:t>
            </w:r>
          </w:p>
          <w:p w14:paraId="7E844D76" w14:textId="77777777" w:rsidR="00887020" w:rsidRPr="005822BF" w:rsidRDefault="00887020" w:rsidP="00C50D79">
            <w:pPr>
              <w:rPr>
                <w:rFonts w:ascii="Arial" w:eastAsia="Calibri" w:hAnsi="Arial" w:cs="Arial"/>
                <w:sz w:val="16"/>
                <w:szCs w:val="19"/>
              </w:rPr>
            </w:pPr>
          </w:p>
          <w:p w14:paraId="349CA167"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u w:val="single"/>
                <w:lang w:val="es-CO"/>
              </w:rPr>
            </w:pPr>
            <w:r w:rsidRPr="005822BF">
              <w:rPr>
                <w:rFonts w:ascii="Arial" w:eastAsia="Arial Unicode MS" w:hAnsi="Arial" w:cs="Arial"/>
                <w:kern w:val="16"/>
                <w:sz w:val="16"/>
                <w:szCs w:val="16"/>
                <w:u w:val="single"/>
                <w:lang w:val="es-CO"/>
              </w:rPr>
              <w:t>Área de mecánica de patio:</w:t>
            </w:r>
          </w:p>
          <w:p w14:paraId="77E8B7DE"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u w:val="single"/>
                <w:lang w:val="es-CO"/>
              </w:rPr>
            </w:pPr>
          </w:p>
          <w:p w14:paraId="35E2BC7B" w14:textId="77777777" w:rsidR="00887020" w:rsidRPr="005822BF" w:rsidRDefault="00887020" w:rsidP="00261657">
            <w:pPr>
              <w:pStyle w:val="Sangra3detindependiente1"/>
              <w:numPr>
                <w:ilvl w:val="0"/>
                <w:numId w:val="23"/>
              </w:numPr>
              <w:tabs>
                <w:tab w:val="left" w:pos="578"/>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Alineador de ruedas</w:t>
            </w:r>
          </w:p>
          <w:p w14:paraId="566585D6" w14:textId="77777777" w:rsidR="00887020" w:rsidRPr="005822BF" w:rsidRDefault="00887020" w:rsidP="00261657">
            <w:pPr>
              <w:pStyle w:val="Sangra3detindependiente1"/>
              <w:numPr>
                <w:ilvl w:val="0"/>
                <w:numId w:val="23"/>
              </w:numPr>
              <w:tabs>
                <w:tab w:val="left" w:pos="578"/>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Sincronización en general</w:t>
            </w:r>
          </w:p>
          <w:p w14:paraId="0FCC43B4" w14:textId="77777777" w:rsidR="00887020" w:rsidRPr="005822BF" w:rsidRDefault="00887020" w:rsidP="00261657">
            <w:pPr>
              <w:pStyle w:val="Sangra3detindependiente1"/>
              <w:numPr>
                <w:ilvl w:val="0"/>
                <w:numId w:val="23"/>
              </w:numPr>
              <w:tabs>
                <w:tab w:val="left" w:pos="578"/>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Balanceador </w:t>
            </w:r>
          </w:p>
          <w:p w14:paraId="2A4E0584" w14:textId="77777777" w:rsidR="00887020" w:rsidRPr="005822BF" w:rsidRDefault="00887020" w:rsidP="00261657">
            <w:pPr>
              <w:pStyle w:val="Sangra3detindependiente1"/>
              <w:numPr>
                <w:ilvl w:val="0"/>
                <w:numId w:val="23"/>
              </w:numPr>
              <w:tabs>
                <w:tab w:val="left" w:pos="578"/>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Montallantas</w:t>
            </w:r>
          </w:p>
          <w:p w14:paraId="0E366A7A" w14:textId="77777777" w:rsidR="00887020" w:rsidRPr="005822BF" w:rsidRDefault="00887020" w:rsidP="00261657">
            <w:pPr>
              <w:pStyle w:val="Sangra3detindependiente1"/>
              <w:numPr>
                <w:ilvl w:val="0"/>
                <w:numId w:val="23"/>
              </w:numPr>
              <w:tabs>
                <w:tab w:val="left" w:pos="578"/>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Rectificadora de campanas y discos</w:t>
            </w:r>
          </w:p>
          <w:p w14:paraId="589F95C6" w14:textId="77777777" w:rsidR="00887020" w:rsidRPr="005822BF" w:rsidRDefault="00887020" w:rsidP="00261657">
            <w:pPr>
              <w:pStyle w:val="Sangra3detindependiente1"/>
              <w:numPr>
                <w:ilvl w:val="0"/>
                <w:numId w:val="23"/>
              </w:numPr>
              <w:tabs>
                <w:tab w:val="left" w:pos="578"/>
                <w:tab w:val="left" w:pos="6480"/>
              </w:tabs>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Foso o elevador para cambio de lubricantes</w:t>
            </w:r>
          </w:p>
          <w:p w14:paraId="7D41A365" w14:textId="77777777" w:rsidR="00887020" w:rsidRPr="005822BF" w:rsidRDefault="00887020" w:rsidP="00C50D79">
            <w:pPr>
              <w:pStyle w:val="Sangra3detindependiente1"/>
              <w:tabs>
                <w:tab w:val="left" w:pos="683"/>
                <w:tab w:val="left" w:pos="6480"/>
              </w:tabs>
              <w:ind w:firstLine="0"/>
              <w:rPr>
                <w:rFonts w:ascii="Arial" w:eastAsia="Arial Unicode MS" w:hAnsi="Arial" w:cs="Arial"/>
                <w:kern w:val="16"/>
                <w:sz w:val="16"/>
                <w:szCs w:val="16"/>
                <w:lang w:val="es-CO"/>
              </w:rPr>
            </w:pPr>
          </w:p>
          <w:p w14:paraId="5A264B0F" w14:textId="77777777" w:rsidR="00887020" w:rsidRPr="005822BF" w:rsidRDefault="00887020" w:rsidP="00C50D79">
            <w:pPr>
              <w:pStyle w:val="Sangra3detindependiente1"/>
              <w:tabs>
                <w:tab w:val="left" w:pos="578"/>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u w:val="single"/>
                <w:lang w:val="es-CO"/>
              </w:rPr>
              <w:t xml:space="preserve">Área de latonería, tapicería y pintura: </w:t>
            </w:r>
            <w:r w:rsidRPr="005822BF">
              <w:rPr>
                <w:rFonts w:ascii="Arial" w:eastAsia="Arial Unicode MS" w:hAnsi="Arial" w:cs="Arial"/>
                <w:kern w:val="16"/>
                <w:sz w:val="16"/>
                <w:szCs w:val="16"/>
                <w:lang w:val="es-CO"/>
              </w:rPr>
              <w:t>(convenio comercial o propio).</w:t>
            </w:r>
          </w:p>
          <w:p w14:paraId="0A1A518C"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u w:val="single"/>
                <w:lang w:val="es-CO"/>
              </w:rPr>
            </w:pPr>
          </w:p>
          <w:p w14:paraId="2EB72C32" w14:textId="77777777" w:rsidR="00887020" w:rsidRPr="005822BF" w:rsidRDefault="00887020" w:rsidP="00261657">
            <w:pPr>
              <w:pStyle w:val="Sangra3detindependiente1"/>
              <w:numPr>
                <w:ilvl w:val="0"/>
                <w:numId w:val="14"/>
              </w:numPr>
              <w:tabs>
                <w:tab w:val="left" w:pos="578"/>
                <w:tab w:val="left" w:pos="6480"/>
              </w:tabs>
              <w:ind w:left="451" w:hanging="142"/>
              <w:rPr>
                <w:rFonts w:ascii="Arial" w:eastAsia="Arial Unicode MS" w:hAnsi="Arial" w:cs="Arial"/>
                <w:kern w:val="16"/>
                <w:sz w:val="16"/>
                <w:szCs w:val="16"/>
                <w:lang w:val="pt-PT"/>
              </w:rPr>
            </w:pPr>
            <w:r w:rsidRPr="005822BF">
              <w:rPr>
                <w:rFonts w:ascii="Arial" w:eastAsia="Arial Unicode MS" w:hAnsi="Arial" w:cs="Arial"/>
                <w:kern w:val="16"/>
                <w:sz w:val="16"/>
                <w:szCs w:val="16"/>
                <w:lang w:val="pt-PT"/>
              </w:rPr>
              <w:t xml:space="preserve">Dozer o porto – power </w:t>
            </w:r>
          </w:p>
          <w:p w14:paraId="442746D1" w14:textId="77777777" w:rsidR="00887020" w:rsidRPr="005822BF" w:rsidRDefault="00887020" w:rsidP="00261657">
            <w:pPr>
              <w:pStyle w:val="Sangra3detindependiente1"/>
              <w:numPr>
                <w:ilvl w:val="0"/>
                <w:numId w:val="14"/>
              </w:numPr>
              <w:tabs>
                <w:tab w:val="left" w:pos="578"/>
                <w:tab w:val="left" w:pos="6480"/>
              </w:tabs>
              <w:ind w:left="451" w:hanging="142"/>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Cabina de pintura </w:t>
            </w:r>
          </w:p>
          <w:p w14:paraId="31D492CC" w14:textId="77777777" w:rsidR="00887020" w:rsidRPr="005822BF" w:rsidRDefault="00887020" w:rsidP="00261657">
            <w:pPr>
              <w:pStyle w:val="Sangra3detindependiente1"/>
              <w:numPr>
                <w:ilvl w:val="0"/>
                <w:numId w:val="14"/>
              </w:numPr>
              <w:tabs>
                <w:tab w:val="left" w:pos="578"/>
                <w:tab w:val="left" w:pos="6480"/>
              </w:tabs>
              <w:ind w:left="451" w:hanging="142"/>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Equipo de pintura (pistolas, cámara si se tiene, y demás herramienta que compete a esta área)</w:t>
            </w:r>
          </w:p>
          <w:p w14:paraId="431071E7" w14:textId="77777777" w:rsidR="00887020" w:rsidRPr="005822BF" w:rsidRDefault="00887020" w:rsidP="00C50D79">
            <w:pPr>
              <w:pStyle w:val="Sangra3detindependiente1"/>
              <w:tabs>
                <w:tab w:val="left" w:pos="578"/>
                <w:tab w:val="left" w:pos="6480"/>
              </w:tabs>
              <w:ind w:firstLine="0"/>
              <w:rPr>
                <w:rFonts w:ascii="Arial" w:eastAsia="Arial Unicode MS" w:hAnsi="Arial" w:cs="Arial"/>
                <w:kern w:val="16"/>
                <w:sz w:val="16"/>
                <w:szCs w:val="16"/>
                <w:lang w:val="es-CO"/>
              </w:rPr>
            </w:pPr>
          </w:p>
          <w:p w14:paraId="68EE83EE"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u w:val="single"/>
                <w:lang w:val="es-CO"/>
              </w:rPr>
            </w:pPr>
            <w:r w:rsidRPr="005822BF">
              <w:rPr>
                <w:rFonts w:ascii="Arial" w:eastAsia="Arial Unicode MS" w:hAnsi="Arial" w:cs="Arial"/>
                <w:kern w:val="16"/>
                <w:sz w:val="16"/>
                <w:szCs w:val="16"/>
                <w:u w:val="single"/>
                <w:lang w:val="es-CO"/>
              </w:rPr>
              <w:t>Elementos mínimos para prestar el servicio que debe tener el oferente</w:t>
            </w:r>
          </w:p>
          <w:p w14:paraId="21483993"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u w:val="single"/>
                <w:lang w:val="es-CO"/>
              </w:rPr>
            </w:pPr>
          </w:p>
          <w:p w14:paraId="6AD57665"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Elevadores hidráulicos </w:t>
            </w:r>
          </w:p>
          <w:p w14:paraId="1A2BF129"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Torres de bloqueo</w:t>
            </w:r>
          </w:p>
          <w:p w14:paraId="22CF7E19"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Elevadores de columna o centrales</w:t>
            </w:r>
          </w:p>
          <w:p w14:paraId="0D255482"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Almacén de repuestos</w:t>
            </w:r>
          </w:p>
          <w:p w14:paraId="6C27C761"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Grúa para motores y cajas de velocidades</w:t>
            </w:r>
          </w:p>
          <w:p w14:paraId="4D18D15E"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Medidor de vacío</w:t>
            </w:r>
          </w:p>
          <w:p w14:paraId="4C24EA2D"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Contenedor para recolección de aceite usado</w:t>
            </w:r>
          </w:p>
          <w:p w14:paraId="3F3890D2"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Contenedor para la recolección de baterías</w:t>
            </w:r>
          </w:p>
          <w:p w14:paraId="7818A546" w14:textId="77777777" w:rsidR="00887020" w:rsidRPr="005822BF" w:rsidRDefault="00887020" w:rsidP="00261657">
            <w:pPr>
              <w:pStyle w:val="Sangra3detindependiente1"/>
              <w:numPr>
                <w:ilvl w:val="0"/>
                <w:numId w:val="15"/>
              </w:numPr>
              <w:tabs>
                <w:tab w:val="left" w:pos="451"/>
                <w:tab w:val="left" w:pos="6480"/>
              </w:tabs>
              <w:ind w:left="593"/>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Contenedor para la recolección de llantas</w:t>
            </w:r>
          </w:p>
          <w:p w14:paraId="6489583A" w14:textId="77777777" w:rsidR="00887020" w:rsidRPr="005822BF" w:rsidRDefault="00887020" w:rsidP="00C50D79">
            <w:pPr>
              <w:pStyle w:val="Sangra3detindependiente1"/>
              <w:tabs>
                <w:tab w:val="left" w:pos="578"/>
                <w:tab w:val="left" w:pos="6480"/>
              </w:tabs>
              <w:ind w:firstLine="0"/>
              <w:rPr>
                <w:rFonts w:ascii="Arial" w:eastAsia="Arial Unicode MS" w:hAnsi="Arial" w:cs="Arial"/>
                <w:b/>
                <w:bCs/>
                <w:kern w:val="16"/>
                <w:sz w:val="16"/>
                <w:szCs w:val="16"/>
                <w:lang w:val="es-CO"/>
              </w:rPr>
            </w:pPr>
          </w:p>
          <w:p w14:paraId="040A9532" w14:textId="77777777" w:rsidR="00887020" w:rsidRPr="005822BF" w:rsidRDefault="00887020" w:rsidP="00C50D79">
            <w:pPr>
              <w:pStyle w:val="Sangra3detindependiente1"/>
              <w:tabs>
                <w:tab w:val="left" w:pos="578"/>
                <w:tab w:val="left" w:pos="6480"/>
              </w:tabs>
              <w:ind w:firstLine="0"/>
              <w:rPr>
                <w:rFonts w:ascii="Arial" w:eastAsia="Arial Unicode MS" w:hAnsi="Arial" w:cs="Arial"/>
                <w:kern w:val="16"/>
                <w:sz w:val="16"/>
                <w:szCs w:val="16"/>
                <w:lang w:val="es-CO"/>
              </w:rPr>
            </w:pPr>
            <w:r w:rsidRPr="005822BF">
              <w:rPr>
                <w:rFonts w:ascii="Arial" w:eastAsia="Arial Unicode MS" w:hAnsi="Arial" w:cs="Arial"/>
                <w:b/>
                <w:bCs/>
                <w:kern w:val="16"/>
                <w:sz w:val="16"/>
                <w:szCs w:val="16"/>
                <w:lang w:val="es-CO"/>
              </w:rPr>
              <w:t>Nota</w:t>
            </w:r>
            <w:r w:rsidRPr="005822BF">
              <w:rPr>
                <w:rFonts w:ascii="Arial" w:eastAsia="Arial Unicode MS" w:hAnsi="Arial" w:cs="Arial"/>
                <w:kern w:val="16"/>
                <w:sz w:val="16"/>
                <w:szCs w:val="16"/>
                <w:lang w:val="es-CO"/>
              </w:rPr>
              <w:t xml:space="preserve">: los equipos solicitados son mínimos y permiten contar con la disponibilidad necesaria para la ejecución del objeto contractual. </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250A56C3"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18AF4824"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66CAD02F"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228233F5" w14:textId="77777777" w:rsidR="00887020" w:rsidRPr="005822BF" w:rsidRDefault="00887020" w:rsidP="00261657">
            <w:pPr>
              <w:pStyle w:val="Sangra3detindependiente1"/>
              <w:numPr>
                <w:ilvl w:val="0"/>
                <w:numId w:val="19"/>
              </w:numPr>
              <w:tabs>
                <w:tab w:val="left" w:pos="4395"/>
                <w:tab w:val="left" w:pos="6480"/>
              </w:tabs>
              <w:rPr>
                <w:rFonts w:ascii="Arial" w:eastAsia="Arial Unicode MS" w:hAnsi="Arial" w:cs="Arial"/>
                <w:b/>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6C8174F2" w14:textId="77777777" w:rsidR="00665BA5" w:rsidRPr="005822BF" w:rsidRDefault="00665BA5" w:rsidP="00665BA5">
            <w:pPr>
              <w:pStyle w:val="Sangra3detindependiente1"/>
              <w:tabs>
                <w:tab w:val="left" w:pos="4395"/>
                <w:tab w:val="left" w:pos="6480"/>
              </w:tabs>
              <w:ind w:firstLine="0"/>
              <w:rPr>
                <w:rFonts w:ascii="Arial" w:eastAsia="Arial Unicode MS" w:hAnsi="Arial" w:cs="Arial"/>
                <w:b/>
                <w:kern w:val="16"/>
                <w:sz w:val="16"/>
                <w:szCs w:val="16"/>
                <w:lang w:val="es-CO"/>
              </w:rPr>
            </w:pPr>
            <w:r w:rsidRPr="005822BF">
              <w:rPr>
                <w:rFonts w:ascii="Arial" w:eastAsia="Arial Unicode MS" w:hAnsi="Arial" w:cs="Arial"/>
                <w:b/>
                <w:kern w:val="16"/>
                <w:sz w:val="16"/>
                <w:szCs w:val="16"/>
                <w:lang w:val="es-CO"/>
              </w:rPr>
              <w:t xml:space="preserve">RELACIÓN DE PERSONAL CON QUE DEBE DISPONER: </w:t>
            </w:r>
          </w:p>
          <w:p w14:paraId="3D704FB1" w14:textId="77777777" w:rsidR="00665BA5" w:rsidRPr="005822BF" w:rsidRDefault="00665BA5" w:rsidP="00665BA5">
            <w:pPr>
              <w:pStyle w:val="Sangra3detindependiente1"/>
              <w:tabs>
                <w:tab w:val="left" w:pos="4395"/>
                <w:tab w:val="left" w:pos="6480"/>
              </w:tabs>
              <w:ind w:firstLine="0"/>
              <w:rPr>
                <w:rFonts w:ascii="Arial" w:eastAsia="Arial Unicode MS" w:hAnsi="Arial" w:cs="Arial"/>
                <w:b/>
                <w:kern w:val="16"/>
                <w:sz w:val="16"/>
                <w:szCs w:val="16"/>
                <w:lang w:val="es-CO"/>
              </w:rPr>
            </w:pPr>
          </w:p>
          <w:p w14:paraId="18AE02CF" w14:textId="77777777" w:rsidR="00665BA5" w:rsidRPr="005822BF" w:rsidRDefault="00665BA5" w:rsidP="00665BA5">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El oferente deberá contar con personal técnico calificado en las diferentes especialidades requeridas, dada la necesidad de inmediatez derivadas de las actividades propias de la Entidad, de esta manera se pretende determinar un nivel de idoneidad mínimo que garantice la calidad de los trabajos de mantenimiento preventivo y correctivo que se efectúen al equipo automotor de la Dirección de Bienestar Social de la Policía Nacional de Colombia.  </w:t>
            </w:r>
          </w:p>
          <w:p w14:paraId="66AE79F1" w14:textId="77777777" w:rsidR="00665BA5" w:rsidRPr="005822BF" w:rsidRDefault="00665BA5" w:rsidP="00665BA5">
            <w:pPr>
              <w:pStyle w:val="Sangra3detindependiente1"/>
              <w:tabs>
                <w:tab w:val="left" w:pos="4395"/>
                <w:tab w:val="left" w:pos="6480"/>
              </w:tabs>
              <w:ind w:firstLine="0"/>
              <w:rPr>
                <w:rFonts w:ascii="Arial" w:eastAsia="Arial Unicode MS" w:hAnsi="Arial" w:cs="Arial"/>
                <w:kern w:val="16"/>
                <w:sz w:val="14"/>
                <w:szCs w:val="14"/>
                <w:lang w:val="es-CO"/>
              </w:rPr>
            </w:pPr>
          </w:p>
          <w:p w14:paraId="4E88FBF9"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 xml:space="preserve">Para el cumplimiento de este requisito, el oferente deberá </w:t>
            </w:r>
            <w:r w:rsidRPr="005822BF">
              <w:rPr>
                <w:rFonts w:ascii="Arial" w:eastAsia="Arial" w:hAnsi="Arial" w:cs="Arial"/>
                <w:b/>
                <w:sz w:val="16"/>
                <w:szCs w:val="19"/>
                <w:u w:val="single"/>
              </w:rPr>
              <w:t>presentar en su oferta certificación</w:t>
            </w:r>
            <w:r w:rsidRPr="005822BF">
              <w:rPr>
                <w:rFonts w:ascii="Arial" w:eastAsia="Arial" w:hAnsi="Arial" w:cs="Arial"/>
                <w:sz w:val="16"/>
                <w:szCs w:val="19"/>
              </w:rPr>
              <w:t xml:space="preserve"> suscrita por </w:t>
            </w:r>
            <w:r w:rsidRPr="005822BF">
              <w:rPr>
                <w:rFonts w:ascii="Arial" w:eastAsia="MS Mincho" w:hAnsi="Arial" w:cs="Arial"/>
                <w:bCs/>
                <w:sz w:val="16"/>
                <w:szCs w:val="19"/>
              </w:rPr>
              <w:t>persona natural, apoderado o representante legal,</w:t>
            </w:r>
            <w:r w:rsidRPr="005822BF">
              <w:rPr>
                <w:rFonts w:ascii="Arial" w:eastAsia="Arial" w:hAnsi="Arial" w:cs="Arial"/>
                <w:sz w:val="16"/>
                <w:szCs w:val="19"/>
              </w:rPr>
              <w:t xml:space="preserve"> en la cual señale, que cuenta con el personal idóneo por cada taller ofertado en Bogotá y que este personal cuenta con capacitación específica y la experiencia requerida que corresponda a la especialidad solicitada, quienes serán los encargados de realizar los servicios de mantenimientos.</w:t>
            </w:r>
          </w:p>
          <w:p w14:paraId="78376F19" w14:textId="77777777" w:rsidR="00665BA5" w:rsidRPr="005822BF" w:rsidRDefault="00665BA5" w:rsidP="00665BA5">
            <w:pPr>
              <w:jc w:val="both"/>
              <w:rPr>
                <w:rFonts w:ascii="Arial" w:eastAsia="Arial" w:hAnsi="Arial" w:cs="Arial"/>
                <w:sz w:val="16"/>
                <w:szCs w:val="19"/>
              </w:rPr>
            </w:pPr>
          </w:p>
          <w:p w14:paraId="01AE04A7" w14:textId="77777777" w:rsidR="00665BA5" w:rsidRPr="005822BF" w:rsidRDefault="00665BA5" w:rsidP="00665BA5">
            <w:pPr>
              <w:jc w:val="both"/>
              <w:rPr>
                <w:rFonts w:ascii="Arial" w:eastAsia="Arial" w:hAnsi="Arial" w:cs="Arial"/>
                <w:b/>
                <w:bCs/>
                <w:sz w:val="16"/>
                <w:szCs w:val="19"/>
              </w:rPr>
            </w:pPr>
            <w:r w:rsidRPr="005822BF">
              <w:rPr>
                <w:rFonts w:ascii="Arial" w:eastAsia="Arial" w:hAnsi="Arial" w:cs="Arial"/>
                <w:b/>
                <w:bCs/>
                <w:sz w:val="16"/>
                <w:szCs w:val="19"/>
              </w:rPr>
              <w:t>VINCULACIÓN DE JÓVENES (ARTÍCULO 8 DE LA LEY 2119 DE 2021)</w:t>
            </w:r>
          </w:p>
          <w:p w14:paraId="0BF523CF" w14:textId="77777777" w:rsidR="00665BA5" w:rsidRPr="005822BF" w:rsidRDefault="00665BA5" w:rsidP="00665BA5">
            <w:pPr>
              <w:jc w:val="both"/>
              <w:rPr>
                <w:rFonts w:ascii="Arial" w:eastAsia="Arial" w:hAnsi="Arial" w:cs="Arial"/>
                <w:sz w:val="16"/>
                <w:szCs w:val="19"/>
              </w:rPr>
            </w:pPr>
          </w:p>
          <w:p w14:paraId="566B64F6"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En cumplimiento de lo dispuesto en el artículo 8 de la Ley 2119 de 2021, el contratista deberá cumplir la obligación de promover la inserción laboral o contractual de jóvenes entre los dieciocho (18) y veintiocho (28) años de edad, que reúnan las condiciones establecidas en la normativa aplicable, mediante su vinculación a actividades relacionadas con la ejecución del contrato de prestación del servicio de mantenimiento preventivo y correctivo del parque automotor de la Dirección de Bienestar Social y Familia de la Policía Nacional, a todo costo. Para tal efecto, deberá observar las siguientes condiciones:</w:t>
            </w:r>
          </w:p>
          <w:p w14:paraId="710D1B01" w14:textId="77777777" w:rsidR="00665BA5" w:rsidRPr="005822BF" w:rsidRDefault="00665BA5" w:rsidP="00665BA5">
            <w:pPr>
              <w:jc w:val="both"/>
              <w:rPr>
                <w:rFonts w:ascii="Arial" w:eastAsia="Arial" w:hAnsi="Arial" w:cs="Arial"/>
                <w:sz w:val="16"/>
                <w:szCs w:val="19"/>
              </w:rPr>
            </w:pPr>
          </w:p>
          <w:p w14:paraId="1ED1EAA1"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1. Porcentaje mínimo de vinculación. El número de jóvenes vinculados no podrá ser inferior al ocho por ciento (8 %) del total del personal requerido por el contratista para la ejecución del contrato. Cuando el cálculo del porcentaje arroje una fracción de persona, se aplicará la regla de aproximación que corresponda conforme a la normativa vigente, garantizando el cumplimiento del mínimo legal exigible.</w:t>
            </w:r>
          </w:p>
          <w:p w14:paraId="7622E04D" w14:textId="77777777" w:rsidR="00665BA5" w:rsidRPr="005822BF" w:rsidRDefault="00665BA5" w:rsidP="00665BA5">
            <w:pPr>
              <w:jc w:val="both"/>
              <w:rPr>
                <w:rFonts w:ascii="Arial" w:eastAsia="Arial" w:hAnsi="Arial" w:cs="Arial"/>
                <w:sz w:val="16"/>
                <w:szCs w:val="19"/>
              </w:rPr>
            </w:pPr>
          </w:p>
          <w:p w14:paraId="3303E48E"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2. Perfiles. Los jóvenes vinculados deberán contar con la formación profesional o tecnológica exigida por la normativa aplicable y desempeñar funciones relacionadas con las actividades administrativas, técnicas, operativas, logísticas o de apoyo requeridas para la ejecución contractual. De manera enunciativa y no taxativa, podrán considerarse los siguientes perfiles o carreras afines:</w:t>
            </w:r>
          </w:p>
          <w:p w14:paraId="3763FBB8" w14:textId="77777777" w:rsidR="00665BA5" w:rsidRPr="005822BF" w:rsidRDefault="00665BA5" w:rsidP="00665BA5">
            <w:pPr>
              <w:jc w:val="both"/>
              <w:rPr>
                <w:rFonts w:ascii="Arial" w:eastAsia="Arial" w:hAnsi="Arial" w:cs="Arial"/>
                <w:sz w:val="16"/>
                <w:szCs w:val="19"/>
              </w:rPr>
            </w:pPr>
          </w:p>
          <w:p w14:paraId="11BC9D69"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lastRenderedPageBreak/>
              <w:t>a) Administración de empresas, administración industrial o carreras afines: apoyo a la coordinación administrativa del servicio de mantenimiento, organización documental, seguimiento de órdenes de trabajo, control de solicitudes y elaboración de informes relacionados con la ejecución contractual.</w:t>
            </w:r>
          </w:p>
          <w:p w14:paraId="0BEF7746" w14:textId="77777777" w:rsidR="00665BA5" w:rsidRPr="005822BF" w:rsidRDefault="00665BA5" w:rsidP="00665BA5">
            <w:pPr>
              <w:jc w:val="both"/>
              <w:rPr>
                <w:rFonts w:ascii="Arial" w:eastAsia="Arial" w:hAnsi="Arial" w:cs="Arial"/>
                <w:sz w:val="16"/>
                <w:szCs w:val="19"/>
              </w:rPr>
            </w:pPr>
          </w:p>
          <w:p w14:paraId="7CBF7FC2"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b) Logística, gestión logística o carreras afines: apoyo a la programación de los mantenimientos, gestión de inventarios, control de repuestos e insumos, coordinación de suministros y seguimiento a la disponibilidad de los recursos necesarios para la prestación oportuna del servicio.</w:t>
            </w:r>
          </w:p>
          <w:p w14:paraId="599532AE" w14:textId="77777777" w:rsidR="00665BA5" w:rsidRPr="005822BF" w:rsidRDefault="00665BA5" w:rsidP="00665BA5">
            <w:pPr>
              <w:jc w:val="both"/>
              <w:rPr>
                <w:rFonts w:ascii="Arial" w:eastAsia="Arial" w:hAnsi="Arial" w:cs="Arial"/>
                <w:sz w:val="16"/>
                <w:szCs w:val="19"/>
              </w:rPr>
            </w:pPr>
          </w:p>
          <w:p w14:paraId="4BC62B21"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c) Mantenimiento automotriz, mecánica automotriz o carreras afines: apoyo a las actividades de inspección, diagnóstico, seguimiento y control de las intervenciones de mantenimiento preventivo y correctivo, de acuerdo con su formación, competencias y nivel de responsabilidad.</w:t>
            </w:r>
          </w:p>
          <w:p w14:paraId="0C717CBD" w14:textId="77777777" w:rsidR="00665BA5" w:rsidRPr="005822BF" w:rsidRDefault="00665BA5" w:rsidP="00665BA5">
            <w:pPr>
              <w:jc w:val="both"/>
              <w:rPr>
                <w:rFonts w:ascii="Arial" w:eastAsia="Arial" w:hAnsi="Arial" w:cs="Arial"/>
                <w:sz w:val="16"/>
                <w:szCs w:val="19"/>
              </w:rPr>
            </w:pPr>
          </w:p>
          <w:p w14:paraId="78CB19C7"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d) Electricidad automotriz, electrónica automotriz, mecatrónica o carreras afines: apoyo a las actividades de diagnóstico, revisión y seguimiento de los sistemas eléctricos y electrónicos de los vehículos, conforme a sus competencias técnicas y a los procedimientos establecidos para la prestación del servicio.</w:t>
            </w:r>
          </w:p>
          <w:p w14:paraId="22A8CD33" w14:textId="77777777" w:rsidR="00665BA5" w:rsidRPr="005822BF" w:rsidRDefault="00665BA5" w:rsidP="00665BA5">
            <w:pPr>
              <w:jc w:val="both"/>
              <w:rPr>
                <w:rFonts w:ascii="Arial" w:eastAsia="Arial" w:hAnsi="Arial" w:cs="Arial"/>
                <w:sz w:val="16"/>
                <w:szCs w:val="19"/>
              </w:rPr>
            </w:pPr>
          </w:p>
          <w:p w14:paraId="40D4D234"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e) Gestión de calidad o carreras afines: apoyo al seguimiento de los procedimientos de mantenimiento, control de calidad de los trabajos realizados, gestión documental de las intervenciones y registro de novedades, garantías o reclamaciones relacionadas con el servicio.</w:t>
            </w:r>
          </w:p>
          <w:p w14:paraId="3F90E2F7" w14:textId="77777777" w:rsidR="00665BA5" w:rsidRPr="005822BF" w:rsidRDefault="00665BA5" w:rsidP="00665BA5">
            <w:pPr>
              <w:jc w:val="both"/>
              <w:rPr>
                <w:rFonts w:ascii="Arial" w:eastAsia="Arial" w:hAnsi="Arial" w:cs="Arial"/>
                <w:sz w:val="16"/>
                <w:szCs w:val="19"/>
              </w:rPr>
            </w:pPr>
          </w:p>
          <w:p w14:paraId="346001E9"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f) Seguridad y salud en el trabajo o carreras afines: apoyo, dentro del ámbito de sus competencias, a las actividades de prevención de riesgos laborales y seguimiento de las medidas de seguridad y salud en el trabajo aplicables al personal que intervenga en las actividades de mantenimiento automotor.</w:t>
            </w:r>
          </w:p>
          <w:p w14:paraId="62361BDD" w14:textId="77777777" w:rsidR="00665BA5" w:rsidRPr="005822BF" w:rsidRDefault="00665BA5" w:rsidP="00665BA5">
            <w:pPr>
              <w:rPr>
                <w:rFonts w:ascii="Arial" w:eastAsia="Arial" w:hAnsi="Arial" w:cs="Arial"/>
                <w:sz w:val="16"/>
                <w:szCs w:val="16"/>
              </w:rPr>
            </w:pPr>
          </w:p>
          <w:p w14:paraId="50D7CD6B"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g) Sistemas de información, gestión documental o carreras afines: apoyo al registro y trazabilidad de las órdenes de trabajo, hojas de vida de los vehículos, informes de mantenimiento, inventarios y demás soportes requeridos para el control de la ejecución contractual.</w:t>
            </w:r>
          </w:p>
          <w:p w14:paraId="01F05D70" w14:textId="77777777" w:rsidR="00665BA5" w:rsidRPr="005822BF" w:rsidRDefault="00665BA5" w:rsidP="00665BA5">
            <w:pPr>
              <w:jc w:val="both"/>
              <w:rPr>
                <w:rFonts w:ascii="Arial" w:eastAsia="Arial" w:hAnsi="Arial" w:cs="Arial"/>
                <w:sz w:val="16"/>
                <w:szCs w:val="19"/>
              </w:rPr>
            </w:pPr>
          </w:p>
          <w:p w14:paraId="7D3D43D0"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h) Otros perfiles profesionales o tecnológicos relacionados con las actividades administrativas, técnicas, operativas o logísticas requeridas para la ejecución del objeto contractual: desarrollo de actividades de apoyo acordes con su formación, competencias y las necesidades efectivas del servicio.</w:t>
            </w:r>
          </w:p>
          <w:p w14:paraId="325F7043" w14:textId="77777777" w:rsidR="00665BA5" w:rsidRPr="005822BF" w:rsidRDefault="00665BA5" w:rsidP="00665BA5">
            <w:pPr>
              <w:rPr>
                <w:rFonts w:eastAsia="Arial"/>
              </w:rPr>
            </w:pPr>
          </w:p>
          <w:p w14:paraId="126281E6"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Parágrafo. Los perfiles señalados constituyen alternativas de vinculación relacionadas con la ejecución del contrato y no implican la obligación de contratar simultáneamente a una persona por cada perfil descrito. La selección de los perfiles, la asignación de funciones y la organización del personal corresponderán al contratista, de acuerdo con sus necesidades operativas y las obligaciones contractuales, sin perjuicio del cumplimiento del porcentaje mínimo exigible y de los mecanismos de seguimiento y verificación establecidos por la Entidad. En todo caso, la asignación de actividades técnicas deberá atender los requisitos de idoneidad, seguridad y competencia exigibles para cada intervención en los vehículos.</w:t>
            </w:r>
          </w:p>
          <w:p w14:paraId="681E19F0" w14:textId="77777777" w:rsidR="00665BA5" w:rsidRPr="005822BF" w:rsidRDefault="00665BA5" w:rsidP="00665BA5">
            <w:pPr>
              <w:jc w:val="both"/>
              <w:rPr>
                <w:rFonts w:ascii="Arial" w:eastAsia="Arial" w:hAnsi="Arial" w:cs="Arial"/>
                <w:sz w:val="16"/>
                <w:szCs w:val="19"/>
              </w:rPr>
            </w:pPr>
          </w:p>
          <w:p w14:paraId="65D5EDAB"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3. Experiencia. Para promover la inserción laboral de jóvenes, no se exigirá experiencia laboral previa cuando esta no constituya un requisito legal, técnico o de seguridad indispensable para el desempeño de las funciones asignadas. Lo anterior no exime del cumplimiento de los requisitos de formación, competencias, certificaciones, licencias o demás condiciones que resulten obligatorias para desarrollar determinadas actividades de mantenimiento automotor.</w:t>
            </w:r>
          </w:p>
          <w:p w14:paraId="5B0B9F06" w14:textId="77777777" w:rsidR="00665BA5" w:rsidRPr="005822BF" w:rsidRDefault="00665BA5" w:rsidP="00665BA5">
            <w:pPr>
              <w:rPr>
                <w:rFonts w:eastAsia="Arial"/>
              </w:rPr>
            </w:pPr>
          </w:p>
          <w:p w14:paraId="67E08437"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4. Acreditación. El contratista deberá presentar al supervisor del contrato, dentro del plazo establecido para el inicio de la ejecución, los documentos necesarios para verificar el cumplimiento de esta obligación, incluyendo copia del documento de identidad, los soportes de formación académica correspondientes y la constancia de vinculación laboral o contractual. Asimismo, deberá aportar los soportes de afiliación y pago al Sistema de Seguridad Social Integral que correspondan, de acuerdo con la modalidad de vinculación y la normativa vigente.</w:t>
            </w:r>
          </w:p>
          <w:p w14:paraId="2B3D266C" w14:textId="77777777" w:rsidR="00665BA5" w:rsidRPr="005822BF" w:rsidRDefault="00665BA5" w:rsidP="00665BA5">
            <w:pPr>
              <w:rPr>
                <w:rFonts w:eastAsia="Arial"/>
              </w:rPr>
            </w:pPr>
          </w:p>
          <w:p w14:paraId="63F7BB0C"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Cuando se produzcan modificaciones en el personal vinculado, el contratista deberá actualizar la información y aportar los soportes correspondientes, garantizando la continuidad del cumplimiento de la obligación durante la ejecución contractual.</w:t>
            </w:r>
          </w:p>
          <w:p w14:paraId="31CFB5F1" w14:textId="77777777" w:rsidR="00665BA5" w:rsidRPr="005822BF" w:rsidRDefault="00665BA5" w:rsidP="00665BA5">
            <w:pPr>
              <w:jc w:val="both"/>
              <w:rPr>
                <w:rFonts w:ascii="Arial" w:eastAsia="Arial" w:hAnsi="Arial" w:cs="Arial"/>
                <w:sz w:val="16"/>
                <w:szCs w:val="19"/>
              </w:rPr>
            </w:pPr>
          </w:p>
          <w:p w14:paraId="0883BEB0"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5. Verificación y seguimiento. El supervisor del contrato verificará el cumplimiento de esta obligación durante la ejecución contractual. Para tal efecto, el contratista deberá informar el número total de personas destinadas a la ejecución del contrato, identificar a los jóvenes vinculados para el cumplimiento de la medida y presentar los soportes que le sean requeridos. Esta información deberá actualizarse cuando se produzcan modificaciones en la conformación del equipo de trabajo que incidan en el cálculo del porcentaje mínimo exigible.</w:t>
            </w:r>
          </w:p>
          <w:p w14:paraId="41371B23" w14:textId="77777777" w:rsidR="00665BA5" w:rsidRPr="005822BF" w:rsidRDefault="00665BA5" w:rsidP="00665BA5">
            <w:pPr>
              <w:rPr>
                <w:rFonts w:eastAsia="Arial"/>
              </w:rPr>
            </w:pPr>
          </w:p>
          <w:p w14:paraId="7A18E634" w14:textId="77777777" w:rsidR="00665BA5" w:rsidRPr="005822BF" w:rsidRDefault="00665BA5" w:rsidP="00665BA5">
            <w:pPr>
              <w:jc w:val="both"/>
              <w:rPr>
                <w:rFonts w:ascii="Arial" w:eastAsia="Arial" w:hAnsi="Arial" w:cs="Arial"/>
                <w:sz w:val="16"/>
                <w:szCs w:val="19"/>
              </w:rPr>
            </w:pPr>
            <w:r w:rsidRPr="005822BF">
              <w:rPr>
                <w:rFonts w:ascii="Arial" w:eastAsia="Arial" w:hAnsi="Arial" w:cs="Arial"/>
                <w:sz w:val="16"/>
                <w:szCs w:val="19"/>
              </w:rPr>
              <w:t>La verificación se realizará con fundamento en los documentos aportados por el contratista y en las demás evidencias pertinentes, respetando las normas aplicables en materia de protección de datos personales.</w:t>
            </w:r>
          </w:p>
          <w:p w14:paraId="28444696" w14:textId="77777777" w:rsidR="00665BA5" w:rsidRPr="005822BF" w:rsidRDefault="00665BA5" w:rsidP="00665BA5">
            <w:pPr>
              <w:pStyle w:val="Sinespaciado"/>
              <w:rPr>
                <w:rFonts w:ascii="Arial" w:hAnsi="Arial" w:cs="Arial"/>
                <w:sz w:val="14"/>
                <w:szCs w:val="14"/>
              </w:rPr>
            </w:pPr>
          </w:p>
          <w:p w14:paraId="5E54BF55" w14:textId="77777777" w:rsidR="00665BA5" w:rsidRPr="005822BF" w:rsidRDefault="00665BA5" w:rsidP="00665BA5">
            <w:pPr>
              <w:pStyle w:val="Sinespaciado"/>
              <w:rPr>
                <w:rFonts w:ascii="Arial" w:hAnsi="Arial" w:cs="Arial"/>
                <w:b/>
                <w:sz w:val="16"/>
                <w:szCs w:val="16"/>
              </w:rPr>
            </w:pPr>
            <w:r w:rsidRPr="005822BF">
              <w:rPr>
                <w:rFonts w:ascii="Arial" w:hAnsi="Arial" w:cs="Arial"/>
                <w:b/>
                <w:sz w:val="16"/>
                <w:szCs w:val="16"/>
              </w:rPr>
              <w:t xml:space="preserve">EXPERIENCIA DEL PERSONAL TÉCNICO </w:t>
            </w:r>
          </w:p>
          <w:p w14:paraId="743D0DB9" w14:textId="77777777" w:rsidR="00665BA5" w:rsidRPr="005822BF" w:rsidRDefault="00665BA5" w:rsidP="00665BA5">
            <w:pPr>
              <w:pStyle w:val="Sinespaciado"/>
              <w:rPr>
                <w:rFonts w:ascii="Arial" w:hAnsi="Arial" w:cs="Arial"/>
                <w:b/>
                <w:sz w:val="16"/>
                <w:szCs w:val="16"/>
              </w:rPr>
            </w:pPr>
          </w:p>
          <w:p w14:paraId="654456FC" w14:textId="77777777" w:rsidR="00665BA5" w:rsidRPr="005822BF" w:rsidRDefault="00665BA5" w:rsidP="00665BA5">
            <w:pPr>
              <w:pStyle w:val="Sinespaciado"/>
              <w:rPr>
                <w:rFonts w:ascii="Arial" w:hAnsi="Arial" w:cs="Arial"/>
                <w:sz w:val="16"/>
                <w:szCs w:val="16"/>
              </w:rPr>
            </w:pPr>
            <w:r w:rsidRPr="005822BF">
              <w:rPr>
                <w:rFonts w:ascii="Arial" w:hAnsi="Arial" w:cs="Arial"/>
                <w:sz w:val="16"/>
                <w:szCs w:val="16"/>
              </w:rPr>
              <w:t>El oferente debe contar con el personal técnico calificado en las diferentes especialidades requeridas, capacitado para desarrollar labores operativas y de coordinación en el campo del mantenimiento preventivo, correctivo y predictivo del equipo automotor (vehículos y motocicletas), dada la necesidad de inmediatez derivada de las actividades del servicio policial, de esta manera se pretende determinar un nivel de idoneidad mínimo que garantice la calidad de los trabajos de mantenimiento.</w:t>
            </w:r>
          </w:p>
          <w:p w14:paraId="113A29C4" w14:textId="77777777" w:rsidR="00887020" w:rsidRPr="005822BF" w:rsidRDefault="00887020" w:rsidP="00C50D79">
            <w:pPr>
              <w:pStyle w:val="Sinespaciado"/>
              <w:rPr>
                <w:rFonts w:ascii="Arial" w:hAnsi="Arial" w:cs="Arial"/>
                <w:sz w:val="16"/>
                <w:szCs w:val="16"/>
              </w:rPr>
            </w:pPr>
          </w:p>
          <w:p w14:paraId="0C9E3E56" w14:textId="77777777" w:rsidR="00665BA5" w:rsidRPr="005822BF" w:rsidRDefault="00665BA5" w:rsidP="00665BA5">
            <w:pPr>
              <w:pStyle w:val="Sinespaciado"/>
              <w:rPr>
                <w:rFonts w:ascii="Arial" w:hAnsi="Arial" w:cs="Arial"/>
                <w:sz w:val="16"/>
                <w:szCs w:val="16"/>
              </w:rPr>
            </w:pPr>
            <w:r w:rsidRPr="005822BF">
              <w:rPr>
                <w:rFonts w:ascii="Arial" w:hAnsi="Arial" w:cs="Arial"/>
                <w:sz w:val="16"/>
                <w:szCs w:val="16"/>
              </w:rPr>
              <w:t>El contratista deberá cumplir como requisito mínimo, con el siguiente personal por cada sede o taller, presentando al supervisor al momento de realizar el acta de inicio, dejando constancia de lo actuado en el mismo documento</w:t>
            </w:r>
          </w:p>
          <w:tbl>
            <w:tblPr>
              <w:tblW w:w="7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4"/>
              <w:gridCol w:w="605"/>
              <w:gridCol w:w="4395"/>
            </w:tblGrid>
            <w:tr w:rsidR="00665BA5" w:rsidRPr="005822BF" w14:paraId="3AAA707C" w14:textId="77777777" w:rsidTr="00670B01">
              <w:trPr>
                <w:trHeight w:val="25"/>
                <w:tblHeader/>
              </w:trPr>
              <w:tc>
                <w:tcPr>
                  <w:tcW w:w="7124" w:type="dxa"/>
                  <w:gridSpan w:val="3"/>
                  <w:noWrap/>
                  <w:vAlign w:val="center"/>
                  <w:hideMark/>
                </w:tcPr>
                <w:p w14:paraId="35DEAD48" w14:textId="77777777" w:rsidR="00665BA5" w:rsidRPr="005822BF" w:rsidRDefault="00665BA5" w:rsidP="00665BA5">
                  <w:pPr>
                    <w:jc w:val="center"/>
                    <w:rPr>
                      <w:rFonts w:ascii="Arial" w:hAnsi="Arial" w:cs="Arial"/>
                      <w:b/>
                      <w:bCs/>
                      <w:sz w:val="14"/>
                      <w:szCs w:val="14"/>
                    </w:rPr>
                  </w:pPr>
                  <w:r w:rsidRPr="005822BF">
                    <w:rPr>
                      <w:rFonts w:ascii="Arial" w:hAnsi="Arial" w:cs="Arial"/>
                      <w:b/>
                      <w:bCs/>
                      <w:sz w:val="14"/>
                      <w:szCs w:val="14"/>
                    </w:rPr>
                    <w:t>PERSONAL MÍNIMO REQUERIDO</w:t>
                  </w:r>
                </w:p>
              </w:tc>
            </w:tr>
            <w:tr w:rsidR="00665BA5" w:rsidRPr="005822BF" w14:paraId="52427542" w14:textId="77777777" w:rsidTr="00670B01">
              <w:trPr>
                <w:trHeight w:val="25"/>
                <w:tblHeader/>
              </w:trPr>
              <w:tc>
                <w:tcPr>
                  <w:tcW w:w="2124" w:type="dxa"/>
                  <w:noWrap/>
                  <w:vAlign w:val="center"/>
                  <w:hideMark/>
                </w:tcPr>
                <w:p w14:paraId="37AA09E8" w14:textId="77777777" w:rsidR="00665BA5" w:rsidRPr="005822BF" w:rsidRDefault="00665BA5" w:rsidP="00665BA5">
                  <w:pPr>
                    <w:jc w:val="center"/>
                    <w:rPr>
                      <w:rFonts w:ascii="Arial" w:hAnsi="Arial" w:cs="Arial"/>
                      <w:b/>
                      <w:bCs/>
                      <w:sz w:val="14"/>
                      <w:szCs w:val="14"/>
                    </w:rPr>
                  </w:pPr>
                  <w:r w:rsidRPr="005822BF">
                    <w:rPr>
                      <w:rFonts w:ascii="Arial" w:hAnsi="Arial" w:cs="Arial"/>
                      <w:b/>
                      <w:bCs/>
                      <w:sz w:val="14"/>
                      <w:szCs w:val="14"/>
                    </w:rPr>
                    <w:t xml:space="preserve">CARGO </w:t>
                  </w:r>
                </w:p>
              </w:tc>
              <w:tc>
                <w:tcPr>
                  <w:tcW w:w="605" w:type="dxa"/>
                  <w:noWrap/>
                  <w:vAlign w:val="center"/>
                  <w:hideMark/>
                </w:tcPr>
                <w:p w14:paraId="114AE05A" w14:textId="77777777" w:rsidR="00665BA5" w:rsidRPr="005822BF" w:rsidRDefault="00665BA5" w:rsidP="00665BA5">
                  <w:pPr>
                    <w:jc w:val="center"/>
                    <w:rPr>
                      <w:rFonts w:ascii="Arial" w:hAnsi="Arial" w:cs="Arial"/>
                      <w:b/>
                      <w:bCs/>
                      <w:sz w:val="14"/>
                      <w:szCs w:val="14"/>
                    </w:rPr>
                  </w:pPr>
                  <w:r w:rsidRPr="005822BF">
                    <w:rPr>
                      <w:rFonts w:ascii="Arial" w:hAnsi="Arial" w:cs="Arial"/>
                      <w:b/>
                      <w:bCs/>
                      <w:sz w:val="14"/>
                      <w:szCs w:val="14"/>
                    </w:rPr>
                    <w:t xml:space="preserve">CANT. </w:t>
                  </w:r>
                </w:p>
              </w:tc>
              <w:tc>
                <w:tcPr>
                  <w:tcW w:w="4395" w:type="dxa"/>
                  <w:noWrap/>
                  <w:vAlign w:val="center"/>
                  <w:hideMark/>
                </w:tcPr>
                <w:p w14:paraId="008D92B9" w14:textId="77777777" w:rsidR="00665BA5" w:rsidRPr="005822BF" w:rsidRDefault="00665BA5" w:rsidP="00665BA5">
                  <w:pPr>
                    <w:jc w:val="center"/>
                    <w:rPr>
                      <w:rFonts w:ascii="Arial" w:hAnsi="Arial" w:cs="Arial"/>
                      <w:b/>
                      <w:bCs/>
                      <w:sz w:val="14"/>
                      <w:szCs w:val="14"/>
                    </w:rPr>
                  </w:pPr>
                  <w:r w:rsidRPr="005822BF">
                    <w:rPr>
                      <w:rFonts w:ascii="Arial" w:hAnsi="Arial" w:cs="Arial"/>
                      <w:b/>
                      <w:bCs/>
                      <w:sz w:val="14"/>
                      <w:szCs w:val="14"/>
                    </w:rPr>
                    <w:t xml:space="preserve">FORMACIÓN ACADÉMICA </w:t>
                  </w:r>
                </w:p>
              </w:tc>
            </w:tr>
            <w:tr w:rsidR="00665BA5" w:rsidRPr="005822BF" w14:paraId="05DCE9D5" w14:textId="77777777" w:rsidTr="00670B01">
              <w:trPr>
                <w:trHeight w:val="25"/>
              </w:trPr>
              <w:tc>
                <w:tcPr>
                  <w:tcW w:w="2124" w:type="dxa"/>
                  <w:vAlign w:val="center"/>
                  <w:hideMark/>
                </w:tcPr>
                <w:p w14:paraId="5A994BB4" w14:textId="77777777" w:rsidR="00665BA5" w:rsidRPr="005822BF" w:rsidRDefault="00665BA5" w:rsidP="00665BA5">
                  <w:pPr>
                    <w:rPr>
                      <w:rFonts w:ascii="Arial" w:hAnsi="Arial" w:cs="Arial"/>
                      <w:sz w:val="14"/>
                      <w:szCs w:val="14"/>
                    </w:rPr>
                  </w:pPr>
                  <w:r w:rsidRPr="005822BF">
                    <w:rPr>
                      <w:rFonts w:ascii="Arial" w:hAnsi="Arial" w:cs="Arial"/>
                      <w:sz w:val="14"/>
                      <w:szCs w:val="14"/>
                    </w:rPr>
                    <w:t xml:space="preserve">Ingeniero de servicio y/o jefe de taller de vehículos </w:t>
                  </w:r>
                </w:p>
              </w:tc>
              <w:tc>
                <w:tcPr>
                  <w:tcW w:w="605" w:type="dxa"/>
                  <w:vAlign w:val="center"/>
                  <w:hideMark/>
                </w:tcPr>
                <w:p w14:paraId="45FA1ED1"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hideMark/>
                </w:tcPr>
                <w:p w14:paraId="277D1D61"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Ingeniero mecánico y/o ingeniero automotriz y/o ingeniero electromecánico</w:t>
                  </w:r>
                </w:p>
              </w:tc>
            </w:tr>
            <w:tr w:rsidR="00665BA5" w:rsidRPr="005822BF" w14:paraId="7253D9F4" w14:textId="77777777" w:rsidTr="00670B01">
              <w:trPr>
                <w:trHeight w:val="25"/>
              </w:trPr>
              <w:tc>
                <w:tcPr>
                  <w:tcW w:w="2124" w:type="dxa"/>
                  <w:vAlign w:val="center"/>
                  <w:hideMark/>
                </w:tcPr>
                <w:p w14:paraId="070350D2" w14:textId="77777777" w:rsidR="00665BA5" w:rsidRPr="005822BF" w:rsidRDefault="00665BA5" w:rsidP="00665BA5">
                  <w:pPr>
                    <w:rPr>
                      <w:rFonts w:ascii="Arial" w:hAnsi="Arial" w:cs="Arial"/>
                      <w:sz w:val="14"/>
                      <w:szCs w:val="14"/>
                    </w:rPr>
                  </w:pPr>
                  <w:r w:rsidRPr="005822BF">
                    <w:rPr>
                      <w:rFonts w:ascii="Arial" w:hAnsi="Arial" w:cs="Arial"/>
                      <w:sz w:val="14"/>
                      <w:szCs w:val="14"/>
                    </w:rPr>
                    <w:t>Mecánico de motores diésel</w:t>
                  </w:r>
                </w:p>
              </w:tc>
              <w:tc>
                <w:tcPr>
                  <w:tcW w:w="605" w:type="dxa"/>
                  <w:vAlign w:val="center"/>
                  <w:hideMark/>
                </w:tcPr>
                <w:p w14:paraId="254043DC"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2</w:t>
                  </w:r>
                </w:p>
              </w:tc>
              <w:tc>
                <w:tcPr>
                  <w:tcW w:w="4395" w:type="dxa"/>
                  <w:vAlign w:val="center"/>
                  <w:hideMark/>
                </w:tcPr>
                <w:p w14:paraId="2D7811E9"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motores diésel</w:t>
                  </w:r>
                </w:p>
              </w:tc>
            </w:tr>
            <w:tr w:rsidR="00665BA5" w:rsidRPr="005822BF" w14:paraId="293D2F12" w14:textId="77777777" w:rsidTr="00670B01">
              <w:trPr>
                <w:trHeight w:val="25"/>
              </w:trPr>
              <w:tc>
                <w:tcPr>
                  <w:tcW w:w="2124" w:type="dxa"/>
                  <w:vAlign w:val="center"/>
                </w:tcPr>
                <w:p w14:paraId="15DD5C54" w14:textId="77777777" w:rsidR="00665BA5" w:rsidRPr="005822BF" w:rsidRDefault="00665BA5" w:rsidP="00665BA5">
                  <w:pPr>
                    <w:rPr>
                      <w:rFonts w:ascii="Arial" w:hAnsi="Arial" w:cs="Arial"/>
                      <w:sz w:val="14"/>
                      <w:szCs w:val="14"/>
                    </w:rPr>
                  </w:pPr>
                  <w:r w:rsidRPr="005822BF">
                    <w:rPr>
                      <w:rFonts w:ascii="Arial" w:hAnsi="Arial" w:cs="Arial"/>
                      <w:sz w:val="14"/>
                      <w:szCs w:val="14"/>
                    </w:rPr>
                    <w:t>Mecánico de motores gasolina</w:t>
                  </w:r>
                </w:p>
              </w:tc>
              <w:tc>
                <w:tcPr>
                  <w:tcW w:w="605" w:type="dxa"/>
                  <w:vAlign w:val="center"/>
                </w:tcPr>
                <w:p w14:paraId="682BD190"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3</w:t>
                  </w:r>
                </w:p>
              </w:tc>
              <w:tc>
                <w:tcPr>
                  <w:tcW w:w="4395" w:type="dxa"/>
                  <w:vAlign w:val="center"/>
                </w:tcPr>
                <w:p w14:paraId="7413735A"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motores a gasolina</w:t>
                  </w:r>
                </w:p>
              </w:tc>
            </w:tr>
            <w:tr w:rsidR="00665BA5" w:rsidRPr="005822BF" w14:paraId="420CB718" w14:textId="77777777" w:rsidTr="00670B01">
              <w:trPr>
                <w:trHeight w:val="25"/>
              </w:trPr>
              <w:tc>
                <w:tcPr>
                  <w:tcW w:w="2124" w:type="dxa"/>
                  <w:vAlign w:val="center"/>
                  <w:hideMark/>
                </w:tcPr>
                <w:p w14:paraId="2B438441" w14:textId="77777777" w:rsidR="00665BA5" w:rsidRPr="005822BF" w:rsidRDefault="00665BA5" w:rsidP="00665BA5">
                  <w:pPr>
                    <w:rPr>
                      <w:rFonts w:ascii="Arial" w:hAnsi="Arial" w:cs="Arial"/>
                      <w:sz w:val="14"/>
                      <w:szCs w:val="14"/>
                    </w:rPr>
                  </w:pPr>
                  <w:r w:rsidRPr="005822BF">
                    <w:rPr>
                      <w:rFonts w:ascii="Arial" w:hAnsi="Arial" w:cs="Arial"/>
                      <w:sz w:val="14"/>
                      <w:szCs w:val="14"/>
                    </w:rPr>
                    <w:t xml:space="preserve">Mecánico de sincronización </w:t>
                  </w:r>
                </w:p>
              </w:tc>
              <w:tc>
                <w:tcPr>
                  <w:tcW w:w="605" w:type="dxa"/>
                  <w:vAlign w:val="center"/>
                  <w:hideMark/>
                </w:tcPr>
                <w:p w14:paraId="58358CBA"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hideMark/>
                </w:tcPr>
                <w:p w14:paraId="1964909E"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sincronización de motores diésel o afines</w:t>
                  </w:r>
                </w:p>
              </w:tc>
            </w:tr>
            <w:tr w:rsidR="00665BA5" w:rsidRPr="005822BF" w14:paraId="5A00A933" w14:textId="77777777" w:rsidTr="00670B01">
              <w:trPr>
                <w:trHeight w:val="25"/>
              </w:trPr>
              <w:tc>
                <w:tcPr>
                  <w:tcW w:w="2124" w:type="dxa"/>
                  <w:vAlign w:val="center"/>
                  <w:hideMark/>
                </w:tcPr>
                <w:p w14:paraId="7CD8E84F" w14:textId="77777777" w:rsidR="00665BA5" w:rsidRPr="005822BF" w:rsidRDefault="00665BA5" w:rsidP="00665BA5">
                  <w:pPr>
                    <w:rPr>
                      <w:rFonts w:ascii="Arial" w:hAnsi="Arial" w:cs="Arial"/>
                      <w:sz w:val="14"/>
                      <w:szCs w:val="14"/>
                    </w:rPr>
                  </w:pPr>
                  <w:r w:rsidRPr="005822BF">
                    <w:rPr>
                      <w:rFonts w:ascii="Arial" w:hAnsi="Arial" w:cs="Arial"/>
                      <w:sz w:val="14"/>
                      <w:szCs w:val="14"/>
                    </w:rPr>
                    <w:t>Mecánico del sistema eléctrico y electrónico automotriz</w:t>
                  </w:r>
                </w:p>
              </w:tc>
              <w:tc>
                <w:tcPr>
                  <w:tcW w:w="605" w:type="dxa"/>
                  <w:vAlign w:val="center"/>
                  <w:hideMark/>
                </w:tcPr>
                <w:p w14:paraId="285521AD"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hideMark/>
                </w:tcPr>
                <w:p w14:paraId="64F9B0CE"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 xml:space="preserve">Certificado de estudios y experiencia laboral en electricidad automotriz </w:t>
                  </w:r>
                </w:p>
              </w:tc>
            </w:tr>
            <w:tr w:rsidR="00665BA5" w:rsidRPr="005822BF" w14:paraId="31418285" w14:textId="77777777" w:rsidTr="00670B01">
              <w:trPr>
                <w:trHeight w:val="25"/>
              </w:trPr>
              <w:tc>
                <w:tcPr>
                  <w:tcW w:w="2124" w:type="dxa"/>
                  <w:vAlign w:val="center"/>
                  <w:hideMark/>
                </w:tcPr>
                <w:p w14:paraId="6667E59D" w14:textId="77777777" w:rsidR="00665BA5" w:rsidRPr="005822BF" w:rsidRDefault="00665BA5" w:rsidP="00665BA5">
                  <w:pPr>
                    <w:rPr>
                      <w:rFonts w:ascii="Arial" w:hAnsi="Arial" w:cs="Arial"/>
                      <w:sz w:val="14"/>
                      <w:szCs w:val="14"/>
                    </w:rPr>
                  </w:pPr>
                  <w:r w:rsidRPr="005822BF">
                    <w:rPr>
                      <w:rFonts w:ascii="Arial" w:hAnsi="Arial" w:cs="Arial"/>
                      <w:sz w:val="14"/>
                      <w:szCs w:val="14"/>
                    </w:rPr>
                    <w:t xml:space="preserve">Mecánico de frenos  </w:t>
                  </w:r>
                </w:p>
              </w:tc>
              <w:tc>
                <w:tcPr>
                  <w:tcW w:w="605" w:type="dxa"/>
                  <w:vAlign w:val="center"/>
                  <w:hideMark/>
                </w:tcPr>
                <w:p w14:paraId="3AE09AF1"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hideMark/>
                </w:tcPr>
                <w:p w14:paraId="55A4E066"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sistema de frenos o afines</w:t>
                  </w:r>
                </w:p>
              </w:tc>
            </w:tr>
            <w:tr w:rsidR="00665BA5" w:rsidRPr="005822BF" w14:paraId="587619CF" w14:textId="77777777" w:rsidTr="00670B01">
              <w:trPr>
                <w:trHeight w:val="25"/>
              </w:trPr>
              <w:tc>
                <w:tcPr>
                  <w:tcW w:w="2124" w:type="dxa"/>
                  <w:vAlign w:val="center"/>
                  <w:hideMark/>
                </w:tcPr>
                <w:p w14:paraId="3938FD83" w14:textId="77777777" w:rsidR="00665BA5" w:rsidRPr="005822BF" w:rsidRDefault="00665BA5" w:rsidP="00665BA5">
                  <w:pPr>
                    <w:rPr>
                      <w:rFonts w:ascii="Arial" w:hAnsi="Arial" w:cs="Arial"/>
                      <w:sz w:val="14"/>
                      <w:szCs w:val="14"/>
                    </w:rPr>
                  </w:pPr>
                  <w:r w:rsidRPr="005822BF">
                    <w:rPr>
                      <w:rFonts w:ascii="Arial" w:hAnsi="Arial" w:cs="Arial"/>
                      <w:sz w:val="14"/>
                      <w:szCs w:val="14"/>
                    </w:rPr>
                    <w:t xml:space="preserve">Mecánico de suspensión </w:t>
                  </w:r>
                </w:p>
              </w:tc>
              <w:tc>
                <w:tcPr>
                  <w:tcW w:w="605" w:type="dxa"/>
                  <w:vAlign w:val="center"/>
                  <w:hideMark/>
                </w:tcPr>
                <w:p w14:paraId="5A625238"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2</w:t>
                  </w:r>
                </w:p>
              </w:tc>
              <w:tc>
                <w:tcPr>
                  <w:tcW w:w="4395" w:type="dxa"/>
                  <w:vAlign w:val="center"/>
                  <w:hideMark/>
                </w:tcPr>
                <w:p w14:paraId="08F92110"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sistema de suspensión y afines</w:t>
                  </w:r>
                </w:p>
              </w:tc>
            </w:tr>
            <w:tr w:rsidR="00665BA5" w:rsidRPr="005822BF" w14:paraId="717BD174" w14:textId="77777777" w:rsidTr="00670B01">
              <w:trPr>
                <w:trHeight w:val="25"/>
              </w:trPr>
              <w:tc>
                <w:tcPr>
                  <w:tcW w:w="2124" w:type="dxa"/>
                  <w:vAlign w:val="center"/>
                  <w:hideMark/>
                </w:tcPr>
                <w:p w14:paraId="45C9007A" w14:textId="77777777" w:rsidR="00665BA5" w:rsidRPr="005822BF" w:rsidRDefault="00665BA5" w:rsidP="00665BA5">
                  <w:pPr>
                    <w:rPr>
                      <w:rFonts w:ascii="Arial" w:hAnsi="Arial" w:cs="Arial"/>
                      <w:sz w:val="14"/>
                      <w:szCs w:val="14"/>
                    </w:rPr>
                  </w:pPr>
                  <w:r w:rsidRPr="005822BF">
                    <w:rPr>
                      <w:rFonts w:ascii="Arial" w:hAnsi="Arial" w:cs="Arial"/>
                      <w:sz w:val="14"/>
                      <w:szCs w:val="14"/>
                    </w:rPr>
                    <w:t xml:space="preserve">Mecánico de alineación y balanceo </w:t>
                  </w:r>
                </w:p>
              </w:tc>
              <w:tc>
                <w:tcPr>
                  <w:tcW w:w="605" w:type="dxa"/>
                  <w:vAlign w:val="center"/>
                  <w:hideMark/>
                </w:tcPr>
                <w:p w14:paraId="4B241FD6"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hideMark/>
                </w:tcPr>
                <w:p w14:paraId="43E63493"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 xml:space="preserve">Certificado de estudios y experiencia laboral en alineación y balanceo o afines </w:t>
                  </w:r>
                </w:p>
              </w:tc>
            </w:tr>
            <w:tr w:rsidR="00665BA5" w:rsidRPr="005822BF" w14:paraId="502BD35A" w14:textId="77777777" w:rsidTr="00670B01">
              <w:trPr>
                <w:trHeight w:val="25"/>
              </w:trPr>
              <w:tc>
                <w:tcPr>
                  <w:tcW w:w="2124" w:type="dxa"/>
                  <w:vAlign w:val="center"/>
                  <w:hideMark/>
                </w:tcPr>
                <w:p w14:paraId="361F381E" w14:textId="77777777" w:rsidR="00665BA5" w:rsidRPr="005822BF" w:rsidRDefault="00665BA5" w:rsidP="00665BA5">
                  <w:pPr>
                    <w:rPr>
                      <w:rFonts w:ascii="Arial" w:hAnsi="Arial" w:cs="Arial"/>
                      <w:sz w:val="14"/>
                      <w:szCs w:val="14"/>
                    </w:rPr>
                  </w:pPr>
                  <w:r w:rsidRPr="005822BF">
                    <w:rPr>
                      <w:rFonts w:ascii="Arial" w:hAnsi="Arial" w:cs="Arial"/>
                      <w:sz w:val="14"/>
                      <w:szCs w:val="14"/>
                    </w:rPr>
                    <w:t xml:space="preserve">Mecánico de cajas de dirección hidráulicas y mecánicas  </w:t>
                  </w:r>
                </w:p>
              </w:tc>
              <w:tc>
                <w:tcPr>
                  <w:tcW w:w="605" w:type="dxa"/>
                  <w:vAlign w:val="center"/>
                  <w:hideMark/>
                </w:tcPr>
                <w:p w14:paraId="66B89CCE"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hideMark/>
                </w:tcPr>
                <w:p w14:paraId="536476BB"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sistemas de direcciones o afines</w:t>
                  </w:r>
                </w:p>
              </w:tc>
            </w:tr>
            <w:tr w:rsidR="00665BA5" w:rsidRPr="005822BF" w14:paraId="4E17319E" w14:textId="77777777" w:rsidTr="00670B01">
              <w:trPr>
                <w:trHeight w:val="25"/>
              </w:trPr>
              <w:tc>
                <w:tcPr>
                  <w:tcW w:w="2124" w:type="dxa"/>
                  <w:vAlign w:val="center"/>
                  <w:hideMark/>
                </w:tcPr>
                <w:p w14:paraId="3C58015B" w14:textId="77777777" w:rsidR="00665BA5" w:rsidRPr="005822BF" w:rsidRDefault="00665BA5" w:rsidP="00665BA5">
                  <w:pPr>
                    <w:rPr>
                      <w:rFonts w:ascii="Arial" w:hAnsi="Arial" w:cs="Arial"/>
                      <w:sz w:val="14"/>
                      <w:szCs w:val="14"/>
                    </w:rPr>
                  </w:pPr>
                  <w:r w:rsidRPr="005822BF">
                    <w:rPr>
                      <w:rFonts w:ascii="Arial" w:hAnsi="Arial" w:cs="Arial"/>
                      <w:sz w:val="14"/>
                      <w:szCs w:val="14"/>
                    </w:rPr>
                    <w:t xml:space="preserve">Mecánico de transmisión </w:t>
                  </w:r>
                </w:p>
              </w:tc>
              <w:tc>
                <w:tcPr>
                  <w:tcW w:w="605" w:type="dxa"/>
                  <w:vAlign w:val="center"/>
                  <w:hideMark/>
                </w:tcPr>
                <w:p w14:paraId="1738DBD9"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hideMark/>
                </w:tcPr>
                <w:p w14:paraId="7B56DADC"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sistema de transmisión y cajas de velocidades</w:t>
                  </w:r>
                </w:p>
              </w:tc>
            </w:tr>
            <w:tr w:rsidR="00665BA5" w:rsidRPr="005822BF" w14:paraId="2156C3AB" w14:textId="77777777" w:rsidTr="00670B01">
              <w:trPr>
                <w:trHeight w:val="25"/>
              </w:trPr>
              <w:tc>
                <w:tcPr>
                  <w:tcW w:w="2124" w:type="dxa"/>
                  <w:vAlign w:val="center"/>
                </w:tcPr>
                <w:p w14:paraId="6AD75270" w14:textId="77777777" w:rsidR="00665BA5" w:rsidRPr="005822BF" w:rsidRDefault="00665BA5" w:rsidP="00665BA5">
                  <w:pPr>
                    <w:rPr>
                      <w:rFonts w:ascii="Arial" w:hAnsi="Arial" w:cs="Arial"/>
                      <w:sz w:val="14"/>
                      <w:szCs w:val="14"/>
                    </w:rPr>
                  </w:pPr>
                  <w:r w:rsidRPr="005822BF">
                    <w:rPr>
                      <w:rFonts w:ascii="Arial" w:hAnsi="Arial" w:cs="Arial"/>
                      <w:sz w:val="14"/>
                      <w:szCs w:val="14"/>
                    </w:rPr>
                    <w:t>Mecánico soldador</w:t>
                  </w:r>
                </w:p>
              </w:tc>
              <w:tc>
                <w:tcPr>
                  <w:tcW w:w="605" w:type="dxa"/>
                  <w:vAlign w:val="center"/>
                </w:tcPr>
                <w:p w14:paraId="61827CEF"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tcPr>
                <w:p w14:paraId="65FFCC8A"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soldadura</w:t>
                  </w:r>
                </w:p>
              </w:tc>
            </w:tr>
            <w:tr w:rsidR="00665BA5" w:rsidRPr="005822BF" w14:paraId="7B6D3911" w14:textId="77777777" w:rsidTr="00670B01">
              <w:trPr>
                <w:trHeight w:val="25"/>
              </w:trPr>
              <w:tc>
                <w:tcPr>
                  <w:tcW w:w="2124" w:type="dxa"/>
                  <w:vAlign w:val="center"/>
                </w:tcPr>
                <w:p w14:paraId="189D426D" w14:textId="77777777" w:rsidR="00665BA5" w:rsidRPr="005822BF" w:rsidRDefault="00665BA5" w:rsidP="00665BA5">
                  <w:pPr>
                    <w:rPr>
                      <w:rFonts w:ascii="Arial" w:hAnsi="Arial" w:cs="Arial"/>
                      <w:sz w:val="14"/>
                      <w:szCs w:val="14"/>
                    </w:rPr>
                  </w:pPr>
                  <w:r w:rsidRPr="005822BF">
                    <w:rPr>
                      <w:rFonts w:ascii="Arial" w:hAnsi="Arial" w:cs="Arial"/>
                      <w:sz w:val="14"/>
                      <w:szCs w:val="14"/>
                    </w:rPr>
                    <w:t>Mecánico en aire acondicionado</w:t>
                  </w:r>
                </w:p>
              </w:tc>
              <w:tc>
                <w:tcPr>
                  <w:tcW w:w="605" w:type="dxa"/>
                  <w:vAlign w:val="center"/>
                </w:tcPr>
                <w:p w14:paraId="640A1820"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tcPr>
                <w:p w14:paraId="724C7D3B"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sistemas de aires acondicionados de vehículos</w:t>
                  </w:r>
                </w:p>
              </w:tc>
            </w:tr>
            <w:tr w:rsidR="00665BA5" w:rsidRPr="005822BF" w14:paraId="5ED1BACC" w14:textId="77777777" w:rsidTr="00670B01">
              <w:trPr>
                <w:trHeight w:val="25"/>
              </w:trPr>
              <w:tc>
                <w:tcPr>
                  <w:tcW w:w="2124" w:type="dxa"/>
                  <w:vAlign w:val="center"/>
                </w:tcPr>
                <w:p w14:paraId="28332C1A" w14:textId="77777777" w:rsidR="00665BA5" w:rsidRPr="005822BF" w:rsidRDefault="00665BA5" w:rsidP="00665BA5">
                  <w:pPr>
                    <w:rPr>
                      <w:rFonts w:ascii="Arial" w:hAnsi="Arial" w:cs="Arial"/>
                      <w:sz w:val="14"/>
                      <w:szCs w:val="14"/>
                    </w:rPr>
                  </w:pPr>
                  <w:r w:rsidRPr="005822BF">
                    <w:rPr>
                      <w:rFonts w:ascii="Arial" w:hAnsi="Arial" w:cs="Arial"/>
                      <w:sz w:val="14"/>
                      <w:szCs w:val="14"/>
                    </w:rPr>
                    <w:t>Latonero y pintor</w:t>
                  </w:r>
                </w:p>
              </w:tc>
              <w:tc>
                <w:tcPr>
                  <w:tcW w:w="605" w:type="dxa"/>
                  <w:vAlign w:val="center"/>
                </w:tcPr>
                <w:p w14:paraId="4E2F9CB7"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1</w:t>
                  </w:r>
                </w:p>
              </w:tc>
              <w:tc>
                <w:tcPr>
                  <w:tcW w:w="4395" w:type="dxa"/>
                  <w:vAlign w:val="center"/>
                </w:tcPr>
                <w:p w14:paraId="139BE5F6"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Capacidad en latonería y pintura</w:t>
                  </w:r>
                </w:p>
              </w:tc>
            </w:tr>
            <w:tr w:rsidR="00665BA5" w:rsidRPr="005822BF" w14:paraId="66826381" w14:textId="77777777" w:rsidTr="00670B01">
              <w:trPr>
                <w:trHeight w:val="396"/>
              </w:trPr>
              <w:tc>
                <w:tcPr>
                  <w:tcW w:w="2124" w:type="dxa"/>
                  <w:vAlign w:val="center"/>
                </w:tcPr>
                <w:p w14:paraId="2EF8194C" w14:textId="77777777" w:rsidR="00665BA5" w:rsidRPr="005822BF" w:rsidRDefault="00665BA5" w:rsidP="00665BA5">
                  <w:pPr>
                    <w:rPr>
                      <w:rFonts w:ascii="Arial" w:hAnsi="Arial" w:cs="Arial"/>
                      <w:sz w:val="14"/>
                      <w:szCs w:val="14"/>
                    </w:rPr>
                  </w:pPr>
                  <w:r w:rsidRPr="005822BF">
                    <w:rPr>
                      <w:rFonts w:ascii="Arial" w:hAnsi="Arial" w:cs="Arial"/>
                      <w:sz w:val="14"/>
                      <w:szCs w:val="14"/>
                    </w:rPr>
                    <w:t>Mecánico de motocicletas</w:t>
                  </w:r>
                </w:p>
              </w:tc>
              <w:tc>
                <w:tcPr>
                  <w:tcW w:w="605" w:type="dxa"/>
                  <w:vAlign w:val="center"/>
                </w:tcPr>
                <w:p w14:paraId="7EEF55BE" w14:textId="77777777" w:rsidR="00665BA5" w:rsidRPr="005822BF" w:rsidRDefault="00665BA5" w:rsidP="00665BA5">
                  <w:pPr>
                    <w:jc w:val="center"/>
                    <w:rPr>
                      <w:rFonts w:ascii="Arial" w:hAnsi="Arial" w:cs="Arial"/>
                      <w:sz w:val="14"/>
                      <w:szCs w:val="14"/>
                    </w:rPr>
                  </w:pPr>
                  <w:r w:rsidRPr="005822BF">
                    <w:rPr>
                      <w:rFonts w:ascii="Arial" w:hAnsi="Arial" w:cs="Arial"/>
                      <w:sz w:val="14"/>
                      <w:szCs w:val="14"/>
                    </w:rPr>
                    <w:t>3</w:t>
                  </w:r>
                </w:p>
              </w:tc>
              <w:tc>
                <w:tcPr>
                  <w:tcW w:w="4395" w:type="dxa"/>
                  <w:vAlign w:val="center"/>
                </w:tcPr>
                <w:p w14:paraId="3EB951C2" w14:textId="77777777" w:rsidR="00665BA5" w:rsidRPr="005822BF" w:rsidRDefault="00665BA5" w:rsidP="00665BA5">
                  <w:pPr>
                    <w:jc w:val="both"/>
                    <w:rPr>
                      <w:rFonts w:ascii="Arial" w:hAnsi="Arial" w:cs="Arial"/>
                      <w:sz w:val="14"/>
                      <w:szCs w:val="14"/>
                    </w:rPr>
                  </w:pPr>
                  <w:r w:rsidRPr="005822BF">
                    <w:rPr>
                      <w:rFonts w:ascii="Arial" w:hAnsi="Arial" w:cs="Arial"/>
                      <w:sz w:val="14"/>
                      <w:szCs w:val="14"/>
                    </w:rPr>
                    <w:t>Certificado de estudios y experiencia laboral en reparación de motores en cada uno de sus componentes de los sistemas de inyección y/o carburación, eléctrico y electrónico, frenos suspensión, cajas de velocidades entre otros propios de la motocicleta.</w:t>
                  </w:r>
                </w:p>
              </w:tc>
            </w:tr>
          </w:tbl>
          <w:p w14:paraId="6E73F0A2" w14:textId="77777777" w:rsidR="00665BA5" w:rsidRPr="005822BF" w:rsidRDefault="00665BA5" w:rsidP="00665BA5">
            <w:pPr>
              <w:jc w:val="both"/>
              <w:rPr>
                <w:rFonts w:ascii="Arial" w:hAnsi="Arial" w:cs="Arial"/>
                <w:sz w:val="16"/>
                <w:szCs w:val="16"/>
                <w:lang w:val="es-CO"/>
              </w:rPr>
            </w:pPr>
          </w:p>
          <w:p w14:paraId="2ADE216A" w14:textId="18AAE084" w:rsidR="00665BA5" w:rsidRPr="005822BF" w:rsidRDefault="00665BA5" w:rsidP="00665BA5">
            <w:pPr>
              <w:jc w:val="both"/>
              <w:rPr>
                <w:rFonts w:ascii="Arial" w:hAnsi="Arial" w:cs="Arial"/>
                <w:sz w:val="16"/>
                <w:szCs w:val="16"/>
                <w:lang w:val="es-CO"/>
              </w:rPr>
            </w:pPr>
            <w:r w:rsidRPr="005822BF">
              <w:rPr>
                <w:rFonts w:ascii="Arial" w:hAnsi="Arial" w:cs="Arial"/>
                <w:sz w:val="16"/>
                <w:szCs w:val="16"/>
                <w:lang w:val="es-CO"/>
              </w:rPr>
              <w:t>El oferente dentro de los cinco (5) días siguientes a la aprobación de la garantía única, presentará al supervisor del contrato, mediante comunicación escrita, la relación del personal que presentó con la oferta para prestar el servicio de mantenimiento preventivo y/o correctivo en el taller ofertado, incluyendo la siguiente información:</w:t>
            </w:r>
          </w:p>
          <w:p w14:paraId="26B49A41" w14:textId="77777777" w:rsidR="00665BA5" w:rsidRPr="005822BF" w:rsidRDefault="00665BA5" w:rsidP="00665BA5">
            <w:pPr>
              <w:jc w:val="both"/>
              <w:rPr>
                <w:rFonts w:ascii="Arial" w:hAnsi="Arial" w:cs="Arial"/>
                <w:sz w:val="16"/>
                <w:szCs w:val="16"/>
                <w:lang w:val="es-CO"/>
              </w:rPr>
            </w:pPr>
          </w:p>
          <w:p w14:paraId="798E72AC" w14:textId="77777777" w:rsidR="00665BA5" w:rsidRPr="005822BF" w:rsidRDefault="00665BA5" w:rsidP="00665BA5">
            <w:pPr>
              <w:pStyle w:val="Prrafodelista"/>
              <w:numPr>
                <w:ilvl w:val="0"/>
                <w:numId w:val="40"/>
              </w:numPr>
              <w:jc w:val="both"/>
              <w:rPr>
                <w:rFonts w:ascii="Arial" w:hAnsi="Arial" w:cs="Arial"/>
                <w:sz w:val="16"/>
                <w:szCs w:val="16"/>
              </w:rPr>
            </w:pPr>
            <w:r w:rsidRPr="005822BF">
              <w:rPr>
                <w:rFonts w:ascii="Arial" w:hAnsi="Arial" w:cs="Arial"/>
                <w:sz w:val="16"/>
                <w:szCs w:val="16"/>
              </w:rPr>
              <w:t>Nombre completo.</w:t>
            </w:r>
          </w:p>
          <w:p w14:paraId="68D22020" w14:textId="77777777" w:rsidR="00665BA5" w:rsidRPr="005822BF" w:rsidRDefault="00665BA5" w:rsidP="00665BA5">
            <w:pPr>
              <w:pStyle w:val="Prrafodelista"/>
              <w:numPr>
                <w:ilvl w:val="0"/>
                <w:numId w:val="40"/>
              </w:numPr>
              <w:jc w:val="both"/>
              <w:rPr>
                <w:rFonts w:ascii="Arial" w:hAnsi="Arial" w:cs="Arial"/>
                <w:sz w:val="16"/>
                <w:szCs w:val="16"/>
              </w:rPr>
            </w:pPr>
            <w:r w:rsidRPr="005822BF">
              <w:rPr>
                <w:rFonts w:ascii="Arial" w:hAnsi="Arial" w:cs="Arial"/>
                <w:sz w:val="16"/>
                <w:szCs w:val="16"/>
              </w:rPr>
              <w:t>Número de documento de identidad.</w:t>
            </w:r>
          </w:p>
          <w:p w14:paraId="60275E57" w14:textId="77777777" w:rsidR="00665BA5" w:rsidRPr="005822BF" w:rsidRDefault="00665BA5" w:rsidP="00665BA5">
            <w:pPr>
              <w:pStyle w:val="Prrafodelista"/>
              <w:numPr>
                <w:ilvl w:val="0"/>
                <w:numId w:val="40"/>
              </w:numPr>
              <w:jc w:val="both"/>
              <w:rPr>
                <w:rFonts w:ascii="Arial" w:hAnsi="Arial" w:cs="Arial"/>
                <w:sz w:val="16"/>
                <w:szCs w:val="16"/>
              </w:rPr>
            </w:pPr>
            <w:r w:rsidRPr="005822BF">
              <w:rPr>
                <w:rFonts w:ascii="Arial" w:hAnsi="Arial" w:cs="Arial"/>
                <w:sz w:val="16"/>
                <w:szCs w:val="16"/>
              </w:rPr>
              <w:t>Certificado judicial vigente (no debe presentar ningún tipo de antecedente).</w:t>
            </w:r>
          </w:p>
          <w:p w14:paraId="615B0CF7" w14:textId="77777777" w:rsidR="00665BA5" w:rsidRPr="005822BF" w:rsidRDefault="00665BA5" w:rsidP="00665BA5">
            <w:pPr>
              <w:pStyle w:val="Prrafodelista"/>
              <w:numPr>
                <w:ilvl w:val="0"/>
                <w:numId w:val="40"/>
              </w:numPr>
              <w:jc w:val="both"/>
              <w:rPr>
                <w:rFonts w:ascii="Arial" w:hAnsi="Arial" w:cs="Arial"/>
                <w:sz w:val="16"/>
                <w:szCs w:val="16"/>
              </w:rPr>
            </w:pPr>
            <w:r w:rsidRPr="005822BF">
              <w:rPr>
                <w:rFonts w:ascii="Arial" w:hAnsi="Arial" w:cs="Arial"/>
                <w:sz w:val="16"/>
                <w:szCs w:val="16"/>
              </w:rPr>
              <w:t>Indicar el cargo a ocupar.</w:t>
            </w:r>
          </w:p>
          <w:p w14:paraId="7D0D4601" w14:textId="004D676F" w:rsidR="00665BA5" w:rsidRPr="00017F5C" w:rsidRDefault="00665BA5" w:rsidP="00017F5C">
            <w:pPr>
              <w:pStyle w:val="Prrafodelista"/>
              <w:numPr>
                <w:ilvl w:val="0"/>
                <w:numId w:val="40"/>
              </w:numPr>
              <w:jc w:val="both"/>
              <w:rPr>
                <w:rFonts w:ascii="Arial" w:hAnsi="Arial" w:cs="Arial"/>
                <w:sz w:val="16"/>
                <w:szCs w:val="16"/>
              </w:rPr>
            </w:pPr>
            <w:r w:rsidRPr="005822BF">
              <w:rPr>
                <w:rFonts w:ascii="Arial" w:hAnsi="Arial" w:cs="Arial"/>
                <w:sz w:val="16"/>
                <w:szCs w:val="16"/>
              </w:rPr>
              <w:t>Certificaciones de la formación académica</w:t>
            </w:r>
            <w:r w:rsidR="00017F5C">
              <w:rPr>
                <w:rFonts w:ascii="Arial" w:hAnsi="Arial" w:cs="Arial"/>
                <w:sz w:val="16"/>
                <w:szCs w:val="16"/>
              </w:rPr>
              <w:t xml:space="preserve"> y para el </w:t>
            </w:r>
            <w:r w:rsidR="00017F5C" w:rsidRPr="00195A4B">
              <w:rPr>
                <w:rFonts w:ascii="Arial" w:hAnsi="Arial" w:cs="Arial"/>
                <w:sz w:val="16"/>
                <w:szCs w:val="16"/>
              </w:rPr>
              <w:t>Ingeniero mecánico y/o ingeniero automotriz y/o ingeniero electromecánico</w:t>
            </w:r>
            <w:r w:rsidR="00017F5C">
              <w:rPr>
                <w:rFonts w:ascii="Arial" w:hAnsi="Arial" w:cs="Arial"/>
                <w:sz w:val="16"/>
                <w:szCs w:val="16"/>
              </w:rPr>
              <w:t xml:space="preserve"> anexar la tarjeta profesional.</w:t>
            </w:r>
          </w:p>
          <w:p w14:paraId="0143923F" w14:textId="77777777" w:rsidR="00665BA5" w:rsidRPr="005822BF" w:rsidRDefault="00665BA5" w:rsidP="00665BA5">
            <w:pPr>
              <w:jc w:val="both"/>
              <w:rPr>
                <w:rFonts w:ascii="Arial" w:hAnsi="Arial" w:cs="Arial"/>
                <w:sz w:val="16"/>
                <w:szCs w:val="16"/>
                <w:lang w:val="es-CO"/>
              </w:rPr>
            </w:pPr>
          </w:p>
          <w:p w14:paraId="184E345C" w14:textId="77777777" w:rsidR="00665BA5" w:rsidRPr="005822BF" w:rsidRDefault="00665BA5" w:rsidP="00665BA5">
            <w:pPr>
              <w:jc w:val="both"/>
              <w:rPr>
                <w:rFonts w:ascii="Arial" w:hAnsi="Arial" w:cs="Arial"/>
                <w:sz w:val="16"/>
                <w:szCs w:val="16"/>
                <w:lang w:val="es-CO"/>
              </w:rPr>
            </w:pPr>
            <w:r w:rsidRPr="005822BF">
              <w:rPr>
                <w:rFonts w:ascii="Arial" w:hAnsi="Arial" w:cs="Arial"/>
                <w:sz w:val="16"/>
                <w:szCs w:val="16"/>
                <w:lang w:val="es-CO"/>
              </w:rPr>
              <w:t>Serán aceptadas las certificaciones de formación académica expedidas por instituciones aprobadas por el Ministerio de Educación Nacional, Secretarías de Educación o centros reconocidos para la formación laboral.</w:t>
            </w:r>
          </w:p>
          <w:p w14:paraId="0B3B6D1E" w14:textId="77777777" w:rsidR="00665BA5" w:rsidRPr="005822BF" w:rsidRDefault="00665BA5" w:rsidP="00665BA5">
            <w:pPr>
              <w:jc w:val="both"/>
              <w:rPr>
                <w:rFonts w:ascii="Arial" w:hAnsi="Arial" w:cs="Arial"/>
                <w:sz w:val="16"/>
                <w:szCs w:val="16"/>
                <w:lang w:val="es-CO"/>
              </w:rPr>
            </w:pPr>
          </w:p>
          <w:p w14:paraId="01D5BFA7" w14:textId="77777777" w:rsidR="00665BA5" w:rsidRPr="005822BF" w:rsidRDefault="00665BA5" w:rsidP="00665BA5">
            <w:pPr>
              <w:jc w:val="both"/>
              <w:rPr>
                <w:rFonts w:ascii="Arial" w:hAnsi="Arial" w:cs="Arial"/>
                <w:sz w:val="16"/>
                <w:szCs w:val="16"/>
                <w:lang w:val="es-CO"/>
              </w:rPr>
            </w:pPr>
            <w:r w:rsidRPr="005822BF">
              <w:rPr>
                <w:rFonts w:ascii="Arial" w:hAnsi="Arial" w:cs="Arial"/>
                <w:sz w:val="16"/>
                <w:szCs w:val="16"/>
                <w:lang w:val="es-CO"/>
              </w:rPr>
              <w:t>El personal ofertado podrá ostentar más de uno de los cargos solicitados en el numeral 12.1, siempre y cuando cumpla con las condiciones técnicas de formación académica y experiencia exigidas para cada perfil.</w:t>
            </w:r>
          </w:p>
          <w:p w14:paraId="002617CA" w14:textId="77777777" w:rsidR="00665BA5" w:rsidRPr="005822BF" w:rsidRDefault="00665BA5" w:rsidP="00665BA5">
            <w:pPr>
              <w:jc w:val="both"/>
              <w:rPr>
                <w:rFonts w:ascii="Arial" w:hAnsi="Arial" w:cs="Arial"/>
                <w:sz w:val="16"/>
                <w:szCs w:val="16"/>
                <w:lang w:val="es-CO"/>
              </w:rPr>
            </w:pPr>
          </w:p>
          <w:p w14:paraId="506B5F5D" w14:textId="77777777" w:rsidR="00665BA5" w:rsidRPr="005822BF" w:rsidRDefault="00665BA5" w:rsidP="00665BA5">
            <w:pPr>
              <w:jc w:val="both"/>
              <w:rPr>
                <w:rFonts w:ascii="Arial" w:hAnsi="Arial" w:cs="Arial"/>
                <w:sz w:val="16"/>
                <w:szCs w:val="16"/>
                <w:lang w:val="es-CO"/>
              </w:rPr>
            </w:pPr>
            <w:r w:rsidRPr="005822BF">
              <w:rPr>
                <w:rFonts w:ascii="Arial" w:hAnsi="Arial" w:cs="Arial"/>
                <w:sz w:val="16"/>
                <w:szCs w:val="16"/>
                <w:lang w:val="es-CO"/>
              </w:rPr>
              <w:t xml:space="preserve">Los perfiles del personal deberán estar relacionados con el tipo de automotor sobre el cual se realizará el mantenimiento. En consecuencia, cuando el perfil corresponda a un mecánico con certificación en reparación de motores, este deberá especificar la clase de vehículos para la cual fue capacitado. En caso de que dicha información no se encuentre consignada en el certificado o diploma, se verificará que </w:t>
            </w:r>
            <w:r w:rsidRPr="005822BF">
              <w:rPr>
                <w:rFonts w:ascii="Arial" w:hAnsi="Arial" w:cs="Arial"/>
                <w:sz w:val="16"/>
                <w:szCs w:val="16"/>
                <w:lang w:val="es-CO"/>
              </w:rPr>
              <w:lastRenderedPageBreak/>
              <w:t>el personal propuesto cuente con experiencia acreditada en el tipo de vehículo objeto del mantenimiento, mediante la revisión de la respectiva hoja de vida.</w:t>
            </w:r>
          </w:p>
          <w:p w14:paraId="423643BD" w14:textId="77777777" w:rsidR="00665BA5" w:rsidRPr="005822BF" w:rsidRDefault="00665BA5" w:rsidP="00665BA5">
            <w:pPr>
              <w:jc w:val="both"/>
              <w:rPr>
                <w:rFonts w:ascii="Arial" w:hAnsi="Arial" w:cs="Arial"/>
                <w:sz w:val="16"/>
                <w:szCs w:val="16"/>
                <w:lang w:val="es-CO"/>
              </w:rPr>
            </w:pPr>
          </w:p>
          <w:p w14:paraId="36D1908A" w14:textId="77777777" w:rsidR="00665BA5" w:rsidRPr="005822BF" w:rsidRDefault="00665BA5" w:rsidP="00665BA5">
            <w:pPr>
              <w:jc w:val="both"/>
              <w:rPr>
                <w:rFonts w:ascii="Arial" w:hAnsi="Arial" w:cs="Arial"/>
                <w:sz w:val="16"/>
                <w:szCs w:val="16"/>
                <w:lang w:val="es-CO"/>
              </w:rPr>
            </w:pPr>
            <w:r w:rsidRPr="005822BF">
              <w:rPr>
                <w:rFonts w:ascii="Arial" w:hAnsi="Arial" w:cs="Arial"/>
                <w:sz w:val="16"/>
                <w:szCs w:val="16"/>
                <w:lang w:val="es-CO"/>
              </w:rPr>
              <w:t>Nota 1. Si por alguna razón, durante la ejecución del contrato una de las personas requiere ser reemplazada, dicha situación deberá ser informada mediante comunicación escrita al supervisor del contrato, quien realizará la verificación correspondiente para determinar que el reemplazo cumple con iguales o superiores condiciones de formación académica, experiencia e idoneidad respecto del profesional o técnico que se pretende sustituir.</w:t>
            </w:r>
          </w:p>
          <w:p w14:paraId="20A2C0AC" w14:textId="77777777" w:rsidR="00665BA5" w:rsidRPr="005822BF" w:rsidRDefault="00665BA5" w:rsidP="00665BA5">
            <w:pPr>
              <w:jc w:val="both"/>
              <w:rPr>
                <w:rFonts w:ascii="Arial" w:hAnsi="Arial" w:cs="Arial"/>
                <w:sz w:val="16"/>
                <w:szCs w:val="16"/>
                <w:lang w:val="es-CO"/>
              </w:rPr>
            </w:pPr>
          </w:p>
          <w:p w14:paraId="1B93B548" w14:textId="1EC6455A" w:rsidR="00665BA5" w:rsidRPr="005822BF" w:rsidRDefault="00665BA5" w:rsidP="00665BA5">
            <w:pPr>
              <w:pStyle w:val="Sinespaciado"/>
              <w:jc w:val="both"/>
              <w:rPr>
                <w:rFonts w:ascii="Arial" w:hAnsi="Arial" w:cs="Arial"/>
                <w:sz w:val="16"/>
                <w:szCs w:val="16"/>
                <w:lang w:val="es-ES"/>
              </w:rPr>
            </w:pPr>
            <w:r w:rsidRPr="005822BF">
              <w:rPr>
                <w:rFonts w:ascii="Arial" w:hAnsi="Arial" w:cs="Arial"/>
                <w:sz w:val="16"/>
                <w:szCs w:val="16"/>
              </w:rPr>
              <w:t>Nota 2. Vinculación de población joven. De conformidad con lo establecido en el parágrafo 1 del artículo 8 de la Ley 2119 de 2021, el contratista deberá garantizar la vinculación laboral o contractual, de manera inmediata y durante toda la ejecución del contrato, de jóvenes entre los dieciocho (18) y veintiocho (28) años de edad que ostenten la calidad de profesionales o tecnólogos y cumplan con la totalidad de los requisitos de formación académica, experiencia, competencias laborales, certificaciones y demás condiciones técnicas exigidas para la ejecución del contrato. Esta vinculación deberá corresponder, como mínimo, al ocho por ciento (8%) del total del personal requerido para la ejecución contractual. Cuando la aplicación de dicho porcentaje arroje un resultado inferior a una (1) persona, el contratista deberá vincular como mínimo una (1) persona que cumpla las condiciones previstas en la citada disposición legal, siempre que las características técnicas y operativas del contrato permitan su participación sin afectar su adecuada ejecución. En todo caso, la vinculación de población joven no eximirá el cumplimiento de los requisitos de idoneidad, formación, experiencia, competencias laborales, certificaciones y demás exigencias previstas en los documentos del proceso contractual para cada uno de los perfiles requeridos.</w:t>
            </w:r>
          </w:p>
          <w:p w14:paraId="17C6AA11"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3B7709BF"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60BDA75F"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535B58E6"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0DA191C4" w14:textId="77777777" w:rsidR="00887020" w:rsidRPr="005822BF" w:rsidRDefault="00887020" w:rsidP="00261657">
            <w:pPr>
              <w:pStyle w:val="Sangra3detindependiente1"/>
              <w:numPr>
                <w:ilvl w:val="0"/>
                <w:numId w:val="19"/>
              </w:numPr>
              <w:tabs>
                <w:tab w:val="left" w:pos="4395"/>
                <w:tab w:val="left" w:pos="6480"/>
              </w:tabs>
              <w:rPr>
                <w:rFonts w:ascii="Arial" w:eastAsia="Arial Unicode MS" w:hAnsi="Arial" w:cs="Arial"/>
                <w:b/>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hideMark/>
          </w:tcPr>
          <w:p w14:paraId="0A61B4E5" w14:textId="77777777" w:rsidR="00887020" w:rsidRPr="005822BF" w:rsidRDefault="00887020" w:rsidP="00C50D79">
            <w:pPr>
              <w:pStyle w:val="Sangra3detindependiente1"/>
              <w:tabs>
                <w:tab w:val="left" w:pos="4395"/>
                <w:tab w:val="left" w:pos="6480"/>
              </w:tabs>
              <w:ind w:firstLine="0"/>
              <w:rPr>
                <w:rFonts w:ascii="Arial" w:eastAsia="Arial Unicode MS" w:hAnsi="Arial" w:cs="Arial"/>
                <w:b/>
                <w:kern w:val="16"/>
                <w:sz w:val="16"/>
                <w:szCs w:val="16"/>
                <w:lang w:val="es-CO"/>
              </w:rPr>
            </w:pPr>
            <w:r w:rsidRPr="005822BF">
              <w:rPr>
                <w:rFonts w:ascii="Arial" w:eastAsia="Arial Unicode MS" w:hAnsi="Arial" w:cs="Arial"/>
                <w:b/>
                <w:kern w:val="16"/>
                <w:sz w:val="16"/>
                <w:szCs w:val="16"/>
                <w:lang w:val="es-CO"/>
              </w:rPr>
              <w:t>SERVICIO DE GRÚA Y/O DESVARE Y/O CARRO TALLER</w:t>
            </w:r>
          </w:p>
          <w:p w14:paraId="61655A81" w14:textId="77777777" w:rsidR="00887020" w:rsidRPr="005822BF" w:rsidRDefault="00887020" w:rsidP="00C50D79">
            <w:pPr>
              <w:pStyle w:val="Sangra3detindependiente1"/>
              <w:tabs>
                <w:tab w:val="left" w:pos="4395"/>
                <w:tab w:val="left" w:pos="6480"/>
              </w:tabs>
              <w:ind w:firstLine="0"/>
              <w:rPr>
                <w:rFonts w:ascii="Arial" w:eastAsia="Arial Unicode MS" w:hAnsi="Arial" w:cs="Arial"/>
                <w:b/>
                <w:kern w:val="16"/>
                <w:sz w:val="16"/>
                <w:szCs w:val="16"/>
                <w:lang w:val="es-CO"/>
              </w:rPr>
            </w:pPr>
          </w:p>
          <w:p w14:paraId="084DF23D"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 xml:space="preserve">El oferente presentará junto con su oferta, </w:t>
            </w:r>
            <w:r w:rsidRPr="005822BF">
              <w:rPr>
                <w:rFonts w:ascii="Arial" w:eastAsia="Arial Unicode MS" w:hAnsi="Arial" w:cs="Arial"/>
                <w:b/>
                <w:bCs/>
                <w:kern w:val="16"/>
                <w:sz w:val="16"/>
                <w:szCs w:val="16"/>
                <w:u w:val="single"/>
                <w:lang w:val="es-CO"/>
              </w:rPr>
              <w:t>certificación</w:t>
            </w:r>
            <w:r w:rsidRPr="005822BF">
              <w:rPr>
                <w:rFonts w:ascii="Arial" w:eastAsia="Arial Unicode MS" w:hAnsi="Arial" w:cs="Arial"/>
                <w:kern w:val="16"/>
                <w:sz w:val="16"/>
                <w:szCs w:val="16"/>
                <w:lang w:val="es-CO"/>
              </w:rPr>
              <w:t xml:space="preserve"> en la cual garantizará el servicio de grúa y transporte sin costo adicional para la Dirección de Bienestar Social y Familia, durante las veinticuatro (24) horas del día y los siete (7) días de la semana, indicando el tiempo mínimo de respuesta el cual no podrá ser superior a (3) tres horas desde el momento que sea notificado y solicitado el servicio</w:t>
            </w:r>
          </w:p>
          <w:p w14:paraId="3152CCCD"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p w14:paraId="5087A89E"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En caso de no contar con grúa propia, deberá certificar la prestación de este servicio a través de una empresa legalmente constituida durante la ejecución del contrato.</w:t>
            </w:r>
          </w:p>
          <w:p w14:paraId="7F5C8E8F"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p w14:paraId="1CD60A00"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El servicio de grúa no generará costo adicional a la prestación del servicio de mantenimiento preventivo y/o correctivo al parque automotor de la Dirección de Bienestar Social y Familia de la Policía Nacional</w:t>
            </w:r>
          </w:p>
          <w:p w14:paraId="5A4A53D3"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p w14:paraId="707EBDD6"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r w:rsidRPr="005822BF">
              <w:rPr>
                <w:rFonts w:ascii="Arial" w:eastAsia="Arial Unicode MS" w:hAnsi="Arial" w:cs="Arial"/>
                <w:kern w:val="16"/>
                <w:sz w:val="16"/>
                <w:szCs w:val="16"/>
                <w:lang w:val="es-CO"/>
              </w:rPr>
              <w:t>Así mismo, deberá contar por lo menos con un (01) carro taller dotado con herramienta que permita prestar el servicio. En todo caso, el vehículo carro taller deberá cumplir con todos los requisitos para su movilidad, como certificado de revisión técnico mecánica y de gases, SOAT vigente, licencia de tránsito y demás documentos requeridos para su operación, respecto a su conductor, licencia de conducción para la categoría del vehículo.</w:t>
            </w:r>
          </w:p>
          <w:p w14:paraId="4945A211" w14:textId="77777777" w:rsidR="00887020" w:rsidRPr="005822BF" w:rsidRDefault="00887020" w:rsidP="00C50D79">
            <w:pPr>
              <w:pStyle w:val="Sangra3detindependiente1"/>
              <w:tabs>
                <w:tab w:val="left" w:pos="4395"/>
                <w:tab w:val="left" w:pos="6480"/>
              </w:tabs>
              <w:ind w:firstLine="0"/>
              <w:rPr>
                <w:rFonts w:ascii="Arial" w:eastAsia="Arial Unicode MS" w:hAnsi="Arial" w:cs="Arial"/>
                <w:kern w:val="16"/>
                <w:sz w:val="16"/>
                <w:szCs w:val="16"/>
                <w:lang w:val="es-CO"/>
              </w:rPr>
            </w:pP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0F67529A"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09D88B0E"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887020" w:rsidRPr="005822BF" w14:paraId="55715482" w14:textId="77777777" w:rsidTr="00C03A30">
        <w:trPr>
          <w:trHeight w:val="20"/>
        </w:trPr>
        <w:tc>
          <w:tcPr>
            <w:tcW w:w="556" w:type="dxa"/>
            <w:tcBorders>
              <w:top w:val="threeDEngrave" w:sz="6" w:space="0" w:color="auto"/>
              <w:left w:val="threeDEngrave" w:sz="6" w:space="0" w:color="auto"/>
              <w:bottom w:val="threeDEngrave" w:sz="6" w:space="0" w:color="auto"/>
              <w:right w:val="threeDEngrave" w:sz="6" w:space="0" w:color="auto"/>
            </w:tcBorders>
            <w:vAlign w:val="center"/>
          </w:tcPr>
          <w:p w14:paraId="726E4DF6" w14:textId="77777777" w:rsidR="00887020" w:rsidRPr="005822BF" w:rsidRDefault="00887020" w:rsidP="00261657">
            <w:pPr>
              <w:pStyle w:val="Sangra3detindependiente1"/>
              <w:numPr>
                <w:ilvl w:val="0"/>
                <w:numId w:val="19"/>
              </w:numPr>
              <w:tabs>
                <w:tab w:val="left" w:pos="4395"/>
                <w:tab w:val="left" w:pos="6480"/>
              </w:tabs>
              <w:rPr>
                <w:rFonts w:ascii="Arial" w:eastAsia="Arial Unicode MS" w:hAnsi="Arial" w:cs="Arial"/>
                <w:b/>
                <w:kern w:val="16"/>
                <w:sz w:val="16"/>
                <w:szCs w:val="16"/>
                <w:lang w:val="es-CO"/>
              </w:rPr>
            </w:pPr>
          </w:p>
        </w:tc>
        <w:tc>
          <w:tcPr>
            <w:tcW w:w="7501" w:type="dxa"/>
            <w:tcBorders>
              <w:top w:val="threeDEngrave" w:sz="6" w:space="0" w:color="auto"/>
              <w:left w:val="threeDEngrave" w:sz="6" w:space="0" w:color="auto"/>
              <w:bottom w:val="threeDEngrave" w:sz="6" w:space="0" w:color="auto"/>
              <w:right w:val="threeDEngrave" w:sz="6" w:space="0" w:color="auto"/>
            </w:tcBorders>
            <w:vAlign w:val="center"/>
          </w:tcPr>
          <w:p w14:paraId="6063A4D8" w14:textId="77777777" w:rsidR="00665BA5" w:rsidRPr="005822BF" w:rsidRDefault="00665BA5" w:rsidP="00665BA5">
            <w:pPr>
              <w:ind w:right="132"/>
              <w:jc w:val="both"/>
              <w:rPr>
                <w:rFonts w:ascii="Arial" w:hAnsi="Arial" w:cs="Arial"/>
                <w:b/>
                <w:bCs/>
                <w:sz w:val="16"/>
                <w:szCs w:val="16"/>
              </w:rPr>
            </w:pPr>
            <w:r w:rsidRPr="005822BF">
              <w:rPr>
                <w:rFonts w:ascii="Arial" w:hAnsi="Arial" w:cs="Arial"/>
                <w:b/>
                <w:bCs/>
                <w:sz w:val="16"/>
                <w:szCs w:val="16"/>
              </w:rPr>
              <w:t xml:space="preserve">EXPERIENCIA ESPECÍFICA DEL PROPONENTE </w:t>
            </w:r>
          </w:p>
          <w:p w14:paraId="69B7E781" w14:textId="77777777" w:rsidR="00665BA5" w:rsidRPr="005822BF" w:rsidRDefault="00665BA5" w:rsidP="00665BA5">
            <w:pPr>
              <w:ind w:right="132"/>
              <w:jc w:val="both"/>
              <w:rPr>
                <w:rFonts w:ascii="Arial" w:hAnsi="Arial" w:cs="Arial"/>
                <w:b/>
                <w:sz w:val="16"/>
                <w:szCs w:val="16"/>
              </w:rPr>
            </w:pPr>
            <w:r w:rsidRPr="005822BF">
              <w:rPr>
                <w:rFonts w:ascii="Arial" w:hAnsi="Arial" w:cs="Arial"/>
                <w:b/>
                <w:sz w:val="16"/>
                <w:szCs w:val="16"/>
              </w:rPr>
              <w:t>PROPONENTE NACIONAL</w:t>
            </w:r>
          </w:p>
          <w:p w14:paraId="4F39356D" w14:textId="77777777" w:rsidR="00665BA5" w:rsidRPr="005822BF" w:rsidRDefault="00665BA5" w:rsidP="00665BA5">
            <w:pPr>
              <w:pStyle w:val="Sinespaciado"/>
              <w:rPr>
                <w:rFonts w:ascii="Arial" w:hAnsi="Arial" w:cs="Arial"/>
                <w:bCs/>
                <w:sz w:val="16"/>
                <w:szCs w:val="16"/>
              </w:rPr>
            </w:pPr>
          </w:p>
          <w:p w14:paraId="60C37036"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El Registro Único de Proponentes – RUP constituye el instrumento a través del cual los proponentes acreditarán el requisito habilitante de experiencia. Para tal efecto, las personas naturales, personas jurídicas, consorcios, uniones temporales o cualquier forma asociativa que participe en el presente proceso deberán acreditar experiencia conforme a las siguientes condiciones:</w:t>
            </w:r>
          </w:p>
          <w:p w14:paraId="44B4AABF" w14:textId="77777777" w:rsidR="00665BA5" w:rsidRPr="005822BF" w:rsidRDefault="00665BA5" w:rsidP="00665BA5">
            <w:pPr>
              <w:pStyle w:val="Sinespaciado"/>
              <w:jc w:val="both"/>
              <w:rPr>
                <w:rFonts w:ascii="Arial" w:hAnsi="Arial" w:cs="Arial"/>
                <w:bCs/>
                <w:sz w:val="16"/>
                <w:szCs w:val="16"/>
              </w:rPr>
            </w:pPr>
          </w:p>
          <w:p w14:paraId="62074723"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objeto de contratación.</w:t>
            </w:r>
          </w:p>
          <w:p w14:paraId="4C40FD2E" w14:textId="77777777" w:rsidR="00665BA5" w:rsidRPr="005822BF" w:rsidRDefault="00665BA5" w:rsidP="00665BA5">
            <w:pPr>
              <w:pStyle w:val="Sinespaciado"/>
              <w:jc w:val="both"/>
              <w:rPr>
                <w:rFonts w:ascii="Arial" w:hAnsi="Arial" w:cs="Arial"/>
                <w:bCs/>
                <w:sz w:val="16"/>
                <w:szCs w:val="16"/>
              </w:rPr>
            </w:pPr>
          </w:p>
          <w:p w14:paraId="743DA407"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Los contratos acreditados deberán encontrarse ejecutados y terminados antes de la fecha de cierre del presente proceso de selección, y la sumatoria de los mismos deberá ser igual o superior al cien por ciento (100%) del presupuesto oficial establecido para el proceso, expresado en salarios mínimos mensuales legales vigentes (SMMLV).</w:t>
            </w:r>
          </w:p>
          <w:p w14:paraId="7BCA83F8" w14:textId="77777777" w:rsidR="00665BA5" w:rsidRPr="005822BF" w:rsidRDefault="00665BA5" w:rsidP="00665BA5">
            <w:pPr>
              <w:pStyle w:val="Sinespaciado"/>
              <w:jc w:val="both"/>
              <w:rPr>
                <w:rFonts w:ascii="Arial" w:hAnsi="Arial" w:cs="Arial"/>
                <w:bCs/>
                <w:sz w:val="16"/>
                <w:szCs w:val="16"/>
              </w:rPr>
            </w:pPr>
          </w:p>
          <w:p w14:paraId="2335C2CC"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Para efectos de la verificación de la experiencia, la Entidad revisará la información registrada en el Registro Único de Proponentes – RUP, verificando que las operaciones comerciales hayan sido ejecutadas antes de la fecha de cierre del presente proceso de contratación.</w:t>
            </w:r>
          </w:p>
          <w:p w14:paraId="607ECFC5" w14:textId="77777777" w:rsidR="00665BA5" w:rsidRPr="005822BF" w:rsidRDefault="00665BA5" w:rsidP="00665BA5">
            <w:pPr>
              <w:pStyle w:val="Sinespaciado"/>
              <w:jc w:val="both"/>
              <w:rPr>
                <w:rFonts w:ascii="Arial" w:hAnsi="Arial" w:cs="Arial"/>
                <w:bCs/>
                <w:sz w:val="16"/>
                <w:szCs w:val="16"/>
              </w:rPr>
            </w:pPr>
          </w:p>
          <w:p w14:paraId="7BF5933A" w14:textId="77777777" w:rsidR="00665BA5" w:rsidRPr="005822BF" w:rsidRDefault="00665BA5" w:rsidP="00665BA5">
            <w:pPr>
              <w:pStyle w:val="Sinespaciado"/>
              <w:jc w:val="both"/>
              <w:rPr>
                <w:rFonts w:ascii="Arial" w:hAnsi="Arial" w:cs="Arial"/>
                <w:b/>
                <w:sz w:val="16"/>
                <w:szCs w:val="16"/>
              </w:rPr>
            </w:pPr>
            <w:r w:rsidRPr="005822BF">
              <w:rPr>
                <w:rFonts w:ascii="Arial" w:hAnsi="Arial" w:cs="Arial"/>
                <w:b/>
                <w:sz w:val="16"/>
                <w:szCs w:val="16"/>
              </w:rPr>
              <w:t xml:space="preserve">NOTA 1: </w:t>
            </w:r>
            <w:r w:rsidRPr="005822BF">
              <w:rPr>
                <w:rFonts w:ascii="Arial" w:hAnsi="Arial" w:cs="Arial"/>
                <w:bCs/>
                <w:sz w:val="16"/>
                <w:szCs w:val="16"/>
              </w:rPr>
              <w:t>el certificado del Registro Único de Proponentes constituye plena prueba respecto de la información verificada documentalmente y cuyo registro se encuentre vigente y en firme.</w:t>
            </w:r>
          </w:p>
          <w:p w14:paraId="171E1009" w14:textId="77777777" w:rsidR="00665BA5" w:rsidRPr="005822BF" w:rsidRDefault="00665BA5" w:rsidP="00665BA5">
            <w:pPr>
              <w:pStyle w:val="Sinespaciado"/>
              <w:jc w:val="both"/>
              <w:rPr>
                <w:rFonts w:ascii="Arial" w:hAnsi="Arial" w:cs="Arial"/>
                <w:bCs/>
                <w:sz w:val="16"/>
                <w:szCs w:val="16"/>
              </w:rPr>
            </w:pPr>
          </w:p>
          <w:p w14:paraId="7759D566"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
                <w:sz w:val="16"/>
                <w:szCs w:val="16"/>
              </w:rPr>
              <w:lastRenderedPageBreak/>
              <w:t xml:space="preserve">NOTA 2: </w:t>
            </w:r>
            <w:r w:rsidRPr="005822BF">
              <w:rPr>
                <w:rFonts w:ascii="Arial" w:hAnsi="Arial" w:cs="Arial"/>
                <w:bCs/>
                <w:sz w:val="16"/>
                <w:szCs w:val="16"/>
              </w:rPr>
              <w:t>el comité técnico verificará la experiencia registrada en el RUP conforme al clasificador de bienes y servicios de Naciones Unidas (UNSPSC), versión vigente aplicable al proceso.</w:t>
            </w:r>
          </w:p>
          <w:p w14:paraId="4C5CA9BB" w14:textId="77777777" w:rsidR="00665BA5" w:rsidRPr="005822BF" w:rsidRDefault="00665BA5" w:rsidP="00665BA5">
            <w:pPr>
              <w:pStyle w:val="Sinespaciado"/>
              <w:jc w:val="both"/>
              <w:rPr>
                <w:rFonts w:ascii="Arial" w:hAnsi="Arial" w:cs="Arial"/>
                <w:bCs/>
                <w:sz w:val="16"/>
                <w:szCs w:val="16"/>
              </w:rPr>
            </w:pPr>
          </w:p>
          <w:p w14:paraId="19E8588E"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 xml:space="preserve">Para efectos de habilitación, la experiencia deberá contar con la siguiente clasificación: </w:t>
            </w:r>
          </w:p>
          <w:p w14:paraId="019A0F77" w14:textId="77777777" w:rsidR="00665BA5" w:rsidRPr="005822BF" w:rsidRDefault="00665BA5" w:rsidP="00665BA5">
            <w:pPr>
              <w:pStyle w:val="Sinespaciado"/>
              <w:jc w:val="both"/>
              <w:rPr>
                <w:rFonts w:ascii="Arial" w:hAnsi="Arial" w:cs="Arial"/>
                <w:bCs/>
                <w:sz w:val="16"/>
                <w:szCs w:val="16"/>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1"/>
              <w:gridCol w:w="1393"/>
              <w:gridCol w:w="1515"/>
              <w:gridCol w:w="1618"/>
              <w:gridCol w:w="1193"/>
            </w:tblGrid>
            <w:tr w:rsidR="00665BA5" w:rsidRPr="005822BF" w14:paraId="62A35678" w14:textId="77777777" w:rsidTr="00670B01">
              <w:tc>
                <w:tcPr>
                  <w:tcW w:w="1055" w:type="pct"/>
                  <w:vAlign w:val="center"/>
                </w:tcPr>
                <w:p w14:paraId="0E4FED79" w14:textId="77777777" w:rsidR="00665BA5" w:rsidRPr="005822BF" w:rsidRDefault="00665BA5" w:rsidP="00665BA5">
                  <w:pPr>
                    <w:jc w:val="both"/>
                    <w:rPr>
                      <w:rFonts w:ascii="Arial" w:eastAsia="MS Mincho" w:hAnsi="Arial" w:cs="Arial"/>
                      <w:b/>
                      <w:bCs/>
                      <w:sz w:val="16"/>
                      <w:szCs w:val="16"/>
                    </w:rPr>
                  </w:pPr>
                  <w:r w:rsidRPr="005822BF">
                    <w:rPr>
                      <w:rFonts w:ascii="Arial" w:eastAsia="MS Mincho" w:hAnsi="Arial" w:cs="Arial"/>
                      <w:b/>
                      <w:bCs/>
                      <w:sz w:val="16"/>
                      <w:szCs w:val="16"/>
                    </w:rPr>
                    <w:t>CLASIFICACIÓN UNSPSC</w:t>
                  </w:r>
                </w:p>
              </w:tc>
              <w:tc>
                <w:tcPr>
                  <w:tcW w:w="961" w:type="pct"/>
                  <w:vAlign w:val="center"/>
                </w:tcPr>
                <w:p w14:paraId="2B55F900" w14:textId="77777777" w:rsidR="00665BA5" w:rsidRPr="005822BF" w:rsidRDefault="00665BA5" w:rsidP="00665BA5">
                  <w:pPr>
                    <w:jc w:val="both"/>
                    <w:rPr>
                      <w:rFonts w:ascii="Arial" w:eastAsia="MS Mincho" w:hAnsi="Arial" w:cs="Arial"/>
                      <w:b/>
                      <w:bCs/>
                      <w:sz w:val="16"/>
                      <w:szCs w:val="16"/>
                    </w:rPr>
                  </w:pPr>
                  <w:r w:rsidRPr="005822BF">
                    <w:rPr>
                      <w:rFonts w:ascii="Arial" w:eastAsia="MS Mincho" w:hAnsi="Arial" w:cs="Arial"/>
                      <w:b/>
                      <w:bCs/>
                      <w:sz w:val="16"/>
                      <w:szCs w:val="16"/>
                    </w:rPr>
                    <w:t>SEGMENTO</w:t>
                  </w:r>
                </w:p>
              </w:tc>
              <w:tc>
                <w:tcPr>
                  <w:tcW w:w="1045" w:type="pct"/>
                  <w:vAlign w:val="center"/>
                </w:tcPr>
                <w:p w14:paraId="1C3E4344" w14:textId="77777777" w:rsidR="00665BA5" w:rsidRPr="005822BF" w:rsidRDefault="00665BA5" w:rsidP="00665BA5">
                  <w:pPr>
                    <w:jc w:val="both"/>
                    <w:rPr>
                      <w:rFonts w:ascii="Arial" w:eastAsia="MS Mincho" w:hAnsi="Arial" w:cs="Arial"/>
                      <w:b/>
                      <w:bCs/>
                      <w:sz w:val="16"/>
                      <w:szCs w:val="16"/>
                    </w:rPr>
                  </w:pPr>
                  <w:r w:rsidRPr="005822BF">
                    <w:rPr>
                      <w:rFonts w:ascii="Arial" w:eastAsia="MS Mincho" w:hAnsi="Arial" w:cs="Arial"/>
                      <w:b/>
                      <w:bCs/>
                      <w:sz w:val="16"/>
                      <w:szCs w:val="16"/>
                    </w:rPr>
                    <w:t>FAMILIA</w:t>
                  </w:r>
                </w:p>
              </w:tc>
              <w:tc>
                <w:tcPr>
                  <w:tcW w:w="1116" w:type="pct"/>
                  <w:vAlign w:val="center"/>
                </w:tcPr>
                <w:p w14:paraId="1BA743C3" w14:textId="77777777" w:rsidR="00665BA5" w:rsidRPr="005822BF" w:rsidRDefault="00665BA5" w:rsidP="00665BA5">
                  <w:pPr>
                    <w:jc w:val="both"/>
                    <w:rPr>
                      <w:rFonts w:ascii="Arial" w:eastAsia="MS Mincho" w:hAnsi="Arial" w:cs="Arial"/>
                      <w:b/>
                      <w:bCs/>
                      <w:sz w:val="16"/>
                      <w:szCs w:val="16"/>
                    </w:rPr>
                  </w:pPr>
                  <w:r w:rsidRPr="005822BF">
                    <w:rPr>
                      <w:rFonts w:ascii="Arial" w:eastAsia="MS Mincho" w:hAnsi="Arial" w:cs="Arial"/>
                      <w:b/>
                      <w:bCs/>
                      <w:sz w:val="16"/>
                      <w:szCs w:val="16"/>
                    </w:rPr>
                    <w:t>CLASE</w:t>
                  </w:r>
                </w:p>
              </w:tc>
              <w:tc>
                <w:tcPr>
                  <w:tcW w:w="824" w:type="pct"/>
                  <w:vAlign w:val="center"/>
                </w:tcPr>
                <w:p w14:paraId="7ADF4692" w14:textId="77777777" w:rsidR="00665BA5" w:rsidRPr="005822BF" w:rsidRDefault="00665BA5" w:rsidP="00665BA5">
                  <w:pPr>
                    <w:jc w:val="both"/>
                    <w:rPr>
                      <w:rFonts w:ascii="Arial" w:eastAsia="MS Mincho" w:hAnsi="Arial" w:cs="Arial"/>
                      <w:b/>
                      <w:bCs/>
                      <w:sz w:val="16"/>
                      <w:szCs w:val="16"/>
                    </w:rPr>
                  </w:pPr>
                  <w:r w:rsidRPr="005822BF">
                    <w:rPr>
                      <w:rFonts w:ascii="Arial" w:eastAsia="MS Mincho" w:hAnsi="Arial" w:cs="Arial"/>
                      <w:b/>
                      <w:bCs/>
                      <w:sz w:val="16"/>
                      <w:szCs w:val="16"/>
                    </w:rPr>
                    <w:t>PRODUCTO</w:t>
                  </w:r>
                </w:p>
              </w:tc>
            </w:tr>
            <w:tr w:rsidR="00665BA5" w:rsidRPr="005822BF" w14:paraId="1AE3B5BC" w14:textId="77777777" w:rsidTr="00670B01">
              <w:tc>
                <w:tcPr>
                  <w:tcW w:w="1055" w:type="pct"/>
                  <w:vAlign w:val="center"/>
                </w:tcPr>
                <w:p w14:paraId="2F3932C1" w14:textId="77777777" w:rsidR="00665BA5" w:rsidRPr="005822BF" w:rsidRDefault="00665BA5" w:rsidP="00665BA5">
                  <w:pPr>
                    <w:jc w:val="both"/>
                    <w:rPr>
                      <w:rFonts w:ascii="Arial" w:hAnsi="Arial" w:cs="Arial"/>
                      <w:sz w:val="16"/>
                      <w:szCs w:val="16"/>
                    </w:rPr>
                  </w:pPr>
                  <w:r w:rsidRPr="005822BF">
                    <w:rPr>
                      <w:rFonts w:ascii="Arial" w:eastAsia="MS Mincho" w:hAnsi="Arial" w:cs="Arial"/>
                      <w:sz w:val="16"/>
                      <w:szCs w:val="16"/>
                    </w:rPr>
                    <w:t>78181500</w:t>
                  </w:r>
                </w:p>
              </w:tc>
              <w:tc>
                <w:tcPr>
                  <w:tcW w:w="961" w:type="pct"/>
                  <w:vAlign w:val="center"/>
                </w:tcPr>
                <w:p w14:paraId="405CE4F0" w14:textId="77777777" w:rsidR="00665BA5" w:rsidRPr="005822BF" w:rsidRDefault="00665BA5" w:rsidP="00665BA5">
                  <w:pPr>
                    <w:jc w:val="both"/>
                    <w:rPr>
                      <w:rFonts w:ascii="Arial" w:hAnsi="Arial" w:cs="Arial"/>
                      <w:sz w:val="16"/>
                      <w:szCs w:val="16"/>
                    </w:rPr>
                  </w:pPr>
                  <w:r w:rsidRPr="005822BF">
                    <w:rPr>
                      <w:rFonts w:ascii="Arial" w:eastAsia="MS Mincho" w:hAnsi="Arial" w:cs="Arial"/>
                      <w:sz w:val="16"/>
                      <w:szCs w:val="16"/>
                    </w:rPr>
                    <w:t>Servicio de transporte, almacenaje y correo</w:t>
                  </w:r>
                </w:p>
              </w:tc>
              <w:tc>
                <w:tcPr>
                  <w:tcW w:w="1045" w:type="pct"/>
                  <w:vAlign w:val="center"/>
                </w:tcPr>
                <w:p w14:paraId="46C7A853" w14:textId="77777777" w:rsidR="00665BA5" w:rsidRPr="005822BF" w:rsidRDefault="00665BA5" w:rsidP="00665BA5">
                  <w:pPr>
                    <w:jc w:val="both"/>
                    <w:rPr>
                      <w:rFonts w:ascii="Arial" w:hAnsi="Arial" w:cs="Arial"/>
                      <w:sz w:val="16"/>
                      <w:szCs w:val="16"/>
                    </w:rPr>
                  </w:pPr>
                  <w:r w:rsidRPr="005822BF">
                    <w:rPr>
                      <w:rFonts w:ascii="Arial" w:eastAsia="MS Mincho" w:hAnsi="Arial" w:cs="Arial"/>
                      <w:sz w:val="16"/>
                      <w:szCs w:val="16"/>
                    </w:rPr>
                    <w:t>Servicio de mantenimiento o reparaciones de transportes</w:t>
                  </w:r>
                </w:p>
              </w:tc>
              <w:tc>
                <w:tcPr>
                  <w:tcW w:w="1116" w:type="pct"/>
                  <w:vAlign w:val="center"/>
                </w:tcPr>
                <w:p w14:paraId="74914986" w14:textId="77777777" w:rsidR="00665BA5" w:rsidRPr="005822BF" w:rsidRDefault="00665BA5" w:rsidP="00665BA5">
                  <w:pPr>
                    <w:jc w:val="both"/>
                    <w:rPr>
                      <w:rFonts w:ascii="Arial" w:hAnsi="Arial" w:cs="Arial"/>
                      <w:sz w:val="16"/>
                      <w:szCs w:val="16"/>
                    </w:rPr>
                  </w:pPr>
                  <w:r w:rsidRPr="005822BF">
                    <w:rPr>
                      <w:rFonts w:ascii="Arial" w:eastAsia="MS Mincho" w:hAnsi="Arial" w:cs="Arial"/>
                      <w:sz w:val="16"/>
                      <w:szCs w:val="16"/>
                    </w:rPr>
                    <w:t>Servicios de mantenimiento y reparación de vehículos</w:t>
                  </w:r>
                </w:p>
              </w:tc>
              <w:tc>
                <w:tcPr>
                  <w:tcW w:w="824" w:type="pct"/>
                  <w:vAlign w:val="center"/>
                </w:tcPr>
                <w:p w14:paraId="04BE7D90" w14:textId="77777777" w:rsidR="00665BA5" w:rsidRPr="005822BF" w:rsidRDefault="00665BA5" w:rsidP="00665BA5">
                  <w:pPr>
                    <w:jc w:val="both"/>
                    <w:rPr>
                      <w:rFonts w:ascii="Arial" w:eastAsia="MS Mincho" w:hAnsi="Arial" w:cs="Arial"/>
                      <w:sz w:val="16"/>
                      <w:szCs w:val="16"/>
                    </w:rPr>
                  </w:pPr>
                  <w:r w:rsidRPr="005822BF">
                    <w:rPr>
                      <w:rFonts w:ascii="Arial" w:eastAsia="MS Mincho" w:hAnsi="Arial" w:cs="Arial"/>
                      <w:sz w:val="16"/>
                      <w:szCs w:val="16"/>
                    </w:rPr>
                    <w:t>-</w:t>
                  </w:r>
                </w:p>
              </w:tc>
            </w:tr>
          </w:tbl>
          <w:p w14:paraId="2CBFBE85" w14:textId="77777777" w:rsidR="00665BA5" w:rsidRPr="005822BF" w:rsidRDefault="00665BA5" w:rsidP="00665BA5">
            <w:pPr>
              <w:pStyle w:val="Sinespaciado"/>
              <w:jc w:val="both"/>
              <w:rPr>
                <w:rFonts w:ascii="Arial" w:hAnsi="Arial" w:cs="Arial"/>
                <w:bCs/>
                <w:sz w:val="16"/>
                <w:szCs w:val="16"/>
              </w:rPr>
            </w:pPr>
          </w:p>
          <w:p w14:paraId="52FCCA42"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3: </w:t>
            </w:r>
            <w:r w:rsidRPr="005822BF">
              <w:rPr>
                <w:rFonts w:ascii="Arial" w:hAnsi="Arial" w:cs="Arial"/>
                <w:sz w:val="16"/>
                <w:szCs w:val="16"/>
              </w:rPr>
              <w:t>cuando la experiencia acreditada corresponda a contratos ejecutados bajo la modalidad de consorcio o unión temporal, la Entidad verificará el porcentaje de participación del integrante dentro de la estructura plural y contabilizará exclusivamente el porcentaje efectivamente ejecutado por el oferente.</w:t>
            </w:r>
          </w:p>
          <w:p w14:paraId="46E82CEE" w14:textId="77777777" w:rsidR="00665BA5" w:rsidRPr="005822BF" w:rsidRDefault="00665BA5" w:rsidP="00665BA5">
            <w:pPr>
              <w:pStyle w:val="Sinespaciado"/>
              <w:jc w:val="both"/>
              <w:rPr>
                <w:rFonts w:ascii="Arial" w:hAnsi="Arial" w:cs="Arial"/>
                <w:bCs/>
                <w:sz w:val="16"/>
                <w:szCs w:val="16"/>
              </w:rPr>
            </w:pPr>
          </w:p>
          <w:p w14:paraId="54106FF7"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Para tal efecto, deberá aportarse el documento de constitución del consorcio o unión temporal donde conste el porcentaje de participación de cada integrante.</w:t>
            </w:r>
          </w:p>
          <w:p w14:paraId="15A437D7" w14:textId="77777777" w:rsidR="00665BA5" w:rsidRPr="005822BF" w:rsidRDefault="00665BA5" w:rsidP="00665BA5">
            <w:pPr>
              <w:pStyle w:val="Sinespaciado"/>
              <w:jc w:val="both"/>
              <w:rPr>
                <w:rFonts w:ascii="Arial" w:hAnsi="Arial" w:cs="Arial"/>
                <w:bCs/>
                <w:sz w:val="16"/>
                <w:szCs w:val="16"/>
              </w:rPr>
            </w:pPr>
          </w:p>
          <w:p w14:paraId="57FEF62A"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4. </w:t>
            </w:r>
            <w:r w:rsidRPr="005822BF">
              <w:rPr>
                <w:rFonts w:ascii="Arial" w:hAnsi="Arial" w:cs="Arial"/>
                <w:sz w:val="16"/>
                <w:szCs w:val="16"/>
              </w:rPr>
              <w:t>en el caso de consorcios o uniones temporales, la experiencia habilitante podrá acreditarse con la sumatoria de la experiencia de sus integrantes, conforme a su porcentaje de participación.</w:t>
            </w:r>
          </w:p>
          <w:p w14:paraId="6B3698E6" w14:textId="77777777" w:rsidR="00665BA5" w:rsidRPr="005822BF" w:rsidRDefault="00665BA5" w:rsidP="00665BA5">
            <w:pPr>
              <w:pStyle w:val="Sinespaciado"/>
              <w:jc w:val="both"/>
              <w:rPr>
                <w:rFonts w:ascii="Arial" w:hAnsi="Arial" w:cs="Arial"/>
                <w:bCs/>
                <w:sz w:val="16"/>
                <w:szCs w:val="16"/>
              </w:rPr>
            </w:pPr>
          </w:p>
          <w:p w14:paraId="2894A21F"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En todo caso, será suficiente que uno de los integrantes de la estructura plural acredite la totalidad de la experiencia mínima exigida en el presente proceso, siempre que dicha experiencia corresponda directamente al objeto contractual y resulte suficiente para cumplir el porcentaje requerido por la Entidad.</w:t>
            </w:r>
          </w:p>
          <w:p w14:paraId="691C4EC2" w14:textId="77777777" w:rsidR="00665BA5" w:rsidRPr="005822BF" w:rsidRDefault="00665BA5" w:rsidP="00665BA5">
            <w:pPr>
              <w:pStyle w:val="Sinespaciado"/>
              <w:jc w:val="both"/>
              <w:rPr>
                <w:rFonts w:ascii="Arial" w:hAnsi="Arial" w:cs="Arial"/>
                <w:bCs/>
                <w:sz w:val="16"/>
                <w:szCs w:val="16"/>
              </w:rPr>
            </w:pPr>
          </w:p>
          <w:p w14:paraId="7E065DF6"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5: </w:t>
            </w:r>
            <w:r w:rsidRPr="005822BF">
              <w:rPr>
                <w:rFonts w:ascii="Arial" w:hAnsi="Arial" w:cs="Arial"/>
                <w:sz w:val="16"/>
                <w:szCs w:val="16"/>
              </w:rPr>
              <w:t>en los casos en que el proponente haya participado en procesos de fusión o escisión empresarial, únicamente podrá acreditar los contratos que le hayan sido asignados dentro del respectivo proceso de fusión o escisión. Para ello deberá aportar certificación expedida por contador público o revisor fiscal, según corresponda.</w:t>
            </w:r>
          </w:p>
          <w:p w14:paraId="554F9F60" w14:textId="77777777" w:rsidR="00665BA5" w:rsidRPr="005822BF" w:rsidRDefault="00665BA5" w:rsidP="00665BA5">
            <w:pPr>
              <w:pStyle w:val="Sinespaciado"/>
              <w:jc w:val="both"/>
              <w:rPr>
                <w:rFonts w:ascii="Arial" w:hAnsi="Arial" w:cs="Arial"/>
                <w:bCs/>
                <w:sz w:val="16"/>
                <w:szCs w:val="16"/>
              </w:rPr>
            </w:pPr>
          </w:p>
          <w:p w14:paraId="6AA20D33"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6: </w:t>
            </w:r>
            <w:r w:rsidRPr="005822BF">
              <w:rPr>
                <w:rFonts w:ascii="Arial" w:hAnsi="Arial" w:cs="Arial"/>
                <w:sz w:val="16"/>
                <w:szCs w:val="16"/>
              </w:rPr>
              <w:t>en los casos de sociedades escindidas, la experiencia podrá trasladarse conforme a lo dispuesto en el respectivo acuerdo de escisión y las reglas previstas en el presente proceso.</w:t>
            </w:r>
          </w:p>
          <w:p w14:paraId="65E149DF" w14:textId="77777777" w:rsidR="00665BA5" w:rsidRPr="005822BF" w:rsidRDefault="00665BA5" w:rsidP="00665BA5">
            <w:pPr>
              <w:pStyle w:val="Sinespaciado"/>
              <w:jc w:val="both"/>
              <w:rPr>
                <w:rFonts w:ascii="Arial" w:hAnsi="Arial" w:cs="Arial"/>
                <w:bCs/>
                <w:sz w:val="16"/>
                <w:szCs w:val="16"/>
              </w:rPr>
            </w:pPr>
          </w:p>
          <w:p w14:paraId="0EDBE2E1"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7: </w:t>
            </w:r>
            <w:r w:rsidRPr="005822BF">
              <w:rPr>
                <w:rFonts w:ascii="Arial" w:hAnsi="Arial" w:cs="Arial"/>
                <w:sz w:val="16"/>
                <w:szCs w:val="16"/>
              </w:rPr>
              <w:t>la Entidad podrá solicitar documentación adicional para verificar la información relacionada en el RUP, cuando ello resulte necesario para validar la experiencia mínima requerida.</w:t>
            </w:r>
          </w:p>
          <w:p w14:paraId="249B96AD" w14:textId="77777777" w:rsidR="00665BA5" w:rsidRPr="005822BF" w:rsidRDefault="00665BA5" w:rsidP="00665BA5">
            <w:pPr>
              <w:pStyle w:val="Sinespaciado"/>
              <w:jc w:val="both"/>
              <w:rPr>
                <w:rFonts w:ascii="Arial" w:hAnsi="Arial" w:cs="Arial"/>
                <w:bCs/>
                <w:sz w:val="16"/>
                <w:szCs w:val="16"/>
              </w:rPr>
            </w:pPr>
          </w:p>
          <w:p w14:paraId="7FF02284"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8: </w:t>
            </w:r>
            <w:r w:rsidRPr="005822BF">
              <w:rPr>
                <w:rFonts w:ascii="Arial" w:hAnsi="Arial" w:cs="Arial"/>
                <w:sz w:val="16"/>
                <w:szCs w:val="16"/>
              </w:rPr>
              <w:t>la Entidad podrá verificar la información aportada y realizar las validaciones que considere necesarias para constatar la autenticidad y contenido de la documentación presentada.</w:t>
            </w:r>
          </w:p>
          <w:p w14:paraId="3A692095" w14:textId="77777777" w:rsidR="00665BA5" w:rsidRPr="005822BF" w:rsidRDefault="00665BA5" w:rsidP="00665BA5">
            <w:pPr>
              <w:pStyle w:val="Sinespaciado"/>
              <w:jc w:val="both"/>
              <w:rPr>
                <w:rFonts w:ascii="Arial" w:hAnsi="Arial" w:cs="Arial"/>
                <w:bCs/>
                <w:sz w:val="16"/>
                <w:szCs w:val="16"/>
              </w:rPr>
            </w:pPr>
          </w:p>
          <w:p w14:paraId="6E13CD11"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9: </w:t>
            </w:r>
            <w:r w:rsidRPr="005822BF">
              <w:rPr>
                <w:rFonts w:ascii="Arial" w:hAnsi="Arial" w:cs="Arial"/>
                <w:sz w:val="16"/>
                <w:szCs w:val="16"/>
              </w:rPr>
              <w:t>cuando el adjudicatario sea persona natural, dentro de los tres (3) días siguientes a la suscripción del acta de inicio, deberá informar mediante documento escrito la persona a quien otorga facultades legales de representación en eventos de fuerza mayor o caso fortuito.</w:t>
            </w:r>
          </w:p>
          <w:p w14:paraId="08AEF652" w14:textId="77777777" w:rsidR="00665BA5" w:rsidRPr="005822BF" w:rsidRDefault="00665BA5" w:rsidP="00665BA5">
            <w:pPr>
              <w:pStyle w:val="Sinespaciado"/>
              <w:jc w:val="both"/>
              <w:rPr>
                <w:rFonts w:ascii="Arial" w:hAnsi="Arial" w:cs="Arial"/>
                <w:bCs/>
                <w:sz w:val="16"/>
                <w:szCs w:val="16"/>
              </w:rPr>
            </w:pPr>
          </w:p>
          <w:p w14:paraId="3B2C660E" w14:textId="77777777" w:rsidR="00665BA5" w:rsidRPr="005822BF" w:rsidRDefault="00665BA5" w:rsidP="00665BA5">
            <w:pPr>
              <w:pStyle w:val="Sinespaciado"/>
              <w:jc w:val="both"/>
              <w:rPr>
                <w:rFonts w:ascii="Arial" w:hAnsi="Arial" w:cs="Arial"/>
                <w:sz w:val="16"/>
                <w:szCs w:val="16"/>
              </w:rPr>
            </w:pPr>
            <w:r w:rsidRPr="005822BF">
              <w:rPr>
                <w:rFonts w:ascii="Arial" w:hAnsi="Arial" w:cs="Arial"/>
                <w:b/>
                <w:bCs/>
                <w:sz w:val="16"/>
                <w:szCs w:val="16"/>
              </w:rPr>
              <w:t xml:space="preserve">NOTA 10: </w:t>
            </w:r>
            <w:r w:rsidRPr="005822BF">
              <w:rPr>
                <w:rFonts w:ascii="Arial" w:hAnsi="Arial" w:cs="Arial"/>
                <w:sz w:val="16"/>
                <w:szCs w:val="16"/>
              </w:rPr>
              <w:t xml:space="preserve">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w:t>
            </w:r>
            <w:proofErr w:type="spellStart"/>
            <w:r w:rsidRPr="005822BF">
              <w:rPr>
                <w:rFonts w:ascii="Arial" w:hAnsi="Arial" w:cs="Arial"/>
                <w:sz w:val="16"/>
                <w:szCs w:val="16"/>
              </w:rPr>
              <w:t>Mipymes</w:t>
            </w:r>
            <w:proofErr w:type="spellEnd"/>
            <w:r w:rsidRPr="005822BF">
              <w:rPr>
                <w:rFonts w:ascii="Arial" w:hAnsi="Arial" w:cs="Arial"/>
                <w:sz w:val="16"/>
                <w:szCs w:val="16"/>
              </w:rPr>
              <w:t>, así como lo establecido en el artículo 1 del Decreto 0287 de 2026, respecto a la incorporación de criterios habilitantes diferenciales en favor de los emprendimientos y empresas de personas con discapacidad, los oferentes que acrediten cualquiera de dichas condiciones podrán acreditar la experiencia mínima exigida conforme a las siguientes condiciones:</w:t>
            </w:r>
          </w:p>
          <w:p w14:paraId="3153FEC1" w14:textId="77777777" w:rsidR="00665BA5" w:rsidRPr="005822BF" w:rsidRDefault="00665BA5" w:rsidP="00665BA5">
            <w:pPr>
              <w:pStyle w:val="Sinespaciado"/>
              <w:jc w:val="both"/>
              <w:rPr>
                <w:rFonts w:ascii="Arial" w:hAnsi="Arial" w:cs="Arial"/>
                <w:bCs/>
                <w:sz w:val="16"/>
                <w:szCs w:val="16"/>
              </w:rPr>
            </w:pPr>
          </w:p>
          <w:p w14:paraId="7E60F984"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objeto de contratación.</w:t>
            </w:r>
          </w:p>
          <w:p w14:paraId="69514120" w14:textId="77777777" w:rsidR="00665BA5" w:rsidRPr="005822BF" w:rsidRDefault="00665BA5" w:rsidP="00665BA5">
            <w:pPr>
              <w:pStyle w:val="Sinespaciado"/>
              <w:jc w:val="both"/>
              <w:rPr>
                <w:rFonts w:ascii="Arial" w:hAnsi="Arial" w:cs="Arial"/>
                <w:bCs/>
                <w:sz w:val="16"/>
                <w:szCs w:val="16"/>
              </w:rPr>
            </w:pPr>
          </w:p>
          <w:p w14:paraId="6D3C5259"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Los contratos acreditados deberán encontrarse ejecutados y terminados antes de la fecha de cierre del presente proceso de selección, y la sumatoria de los mismos deberá ser igual o superior al ochenta por ciento (80%) del presupuesto oficial establecido para el proceso, expresado en salarios mínimos mensuales legales vigentes (SMMLV).</w:t>
            </w:r>
          </w:p>
          <w:p w14:paraId="3E30057C" w14:textId="77777777" w:rsidR="00665BA5" w:rsidRPr="005822BF" w:rsidRDefault="00665BA5" w:rsidP="00665BA5">
            <w:pPr>
              <w:pStyle w:val="Sinespaciado"/>
              <w:jc w:val="both"/>
              <w:rPr>
                <w:rFonts w:ascii="Arial" w:hAnsi="Arial" w:cs="Arial"/>
                <w:bCs/>
                <w:sz w:val="16"/>
                <w:szCs w:val="16"/>
              </w:rPr>
            </w:pPr>
          </w:p>
          <w:p w14:paraId="534F4847"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Para tal efecto, no existirá limitación respecto al número de contratos o certificaciones aportadas, siempre que los mismos cumplan las condiciones establecidas en el presente proceso de selección.</w:t>
            </w:r>
          </w:p>
          <w:p w14:paraId="2394AAA7" w14:textId="77777777" w:rsidR="00665BA5" w:rsidRPr="005822BF" w:rsidRDefault="00665BA5" w:rsidP="00665BA5">
            <w:pPr>
              <w:pStyle w:val="Sinespaciado"/>
              <w:jc w:val="both"/>
              <w:rPr>
                <w:rFonts w:ascii="Arial" w:hAnsi="Arial" w:cs="Arial"/>
                <w:bCs/>
                <w:sz w:val="16"/>
                <w:szCs w:val="16"/>
              </w:rPr>
            </w:pPr>
          </w:p>
          <w:p w14:paraId="1963A0DC"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1E1EE9BF" w14:textId="77777777" w:rsidR="00665BA5" w:rsidRPr="005822BF" w:rsidRDefault="00665BA5" w:rsidP="00665BA5">
            <w:pPr>
              <w:pStyle w:val="Sinespaciado"/>
              <w:jc w:val="both"/>
              <w:rPr>
                <w:rFonts w:ascii="Arial" w:hAnsi="Arial" w:cs="Arial"/>
                <w:bCs/>
                <w:sz w:val="16"/>
                <w:szCs w:val="16"/>
              </w:rPr>
            </w:pPr>
          </w:p>
          <w:p w14:paraId="22FA055A"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Sin perjuicio de lo anterior, todos los integrantes del consorcio, unión temporal o cualquier forma asociativa deberán encontrarse inscritos en el Registro Único de Proponentes – RUP en la clasificación exigida para el presente proceso contractual.</w:t>
            </w:r>
          </w:p>
          <w:p w14:paraId="6CAC13AD" w14:textId="77777777" w:rsidR="00665BA5" w:rsidRPr="005822BF" w:rsidRDefault="00665BA5" w:rsidP="00665BA5">
            <w:pPr>
              <w:pStyle w:val="Sinespaciado"/>
              <w:jc w:val="both"/>
              <w:rPr>
                <w:rFonts w:ascii="Arial" w:hAnsi="Arial" w:cs="Arial"/>
                <w:bCs/>
                <w:sz w:val="16"/>
                <w:szCs w:val="16"/>
              </w:rPr>
            </w:pPr>
          </w:p>
          <w:p w14:paraId="207BC6B7" w14:textId="77777777" w:rsidR="00665BA5" w:rsidRPr="005822BF" w:rsidRDefault="00665BA5" w:rsidP="00665BA5">
            <w:pPr>
              <w:pStyle w:val="Sinespaciado"/>
              <w:jc w:val="both"/>
              <w:rPr>
                <w:rFonts w:ascii="Arial" w:hAnsi="Arial" w:cs="Arial"/>
                <w:b/>
                <w:sz w:val="16"/>
                <w:szCs w:val="16"/>
              </w:rPr>
            </w:pPr>
            <w:r w:rsidRPr="005822BF">
              <w:rPr>
                <w:rFonts w:ascii="Arial" w:hAnsi="Arial" w:cs="Arial"/>
                <w:b/>
                <w:sz w:val="16"/>
                <w:szCs w:val="16"/>
              </w:rPr>
              <w:t>EXPERIENCIA PARA PERSONAS NATURALES O JURÍDICAS EXTRANJERAS SIN DOMICILIO O SIN SUCURSAL EN COLOMBIA</w:t>
            </w:r>
          </w:p>
          <w:p w14:paraId="47831F7D" w14:textId="77777777" w:rsidR="00665BA5" w:rsidRPr="005822BF" w:rsidRDefault="00665BA5" w:rsidP="00665BA5">
            <w:pPr>
              <w:pStyle w:val="Sinespaciado"/>
              <w:jc w:val="both"/>
              <w:rPr>
                <w:rFonts w:ascii="Arial" w:hAnsi="Arial" w:cs="Arial"/>
                <w:bCs/>
                <w:sz w:val="16"/>
                <w:szCs w:val="16"/>
              </w:rPr>
            </w:pPr>
          </w:p>
          <w:p w14:paraId="0C5BE36B"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Las personas naturales o jurídicas extranjeras sin domicilio o sin sucursal en Colombia, que aspiren a celebrar contratos con entidades estatales, no requieren estar inscritas en el Registro Único de Proponentes – RUP. En consecuencia, la experiencia se verificará mediante certificaciones de contratos celebrados y ejecutados con entidades públicas y/o privadas.</w:t>
            </w:r>
          </w:p>
          <w:p w14:paraId="3C302DA7" w14:textId="77777777" w:rsidR="00665BA5" w:rsidRPr="005822BF" w:rsidRDefault="00665BA5" w:rsidP="00665BA5">
            <w:pPr>
              <w:pStyle w:val="Sinespaciado"/>
              <w:jc w:val="both"/>
              <w:rPr>
                <w:rFonts w:ascii="Arial" w:hAnsi="Arial" w:cs="Arial"/>
                <w:bCs/>
                <w:sz w:val="16"/>
                <w:szCs w:val="16"/>
              </w:rPr>
            </w:pPr>
          </w:p>
          <w:p w14:paraId="1F5438D6"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El oferente extranjero deberá acreditar experiencia específica mediante contratos ejecutados y terminados antes de la fecha de cierre del presente proceso, cuyo objeto corresponda o sea similar al objeto contractual relacionado con la prestación de servicios objeto de contratación.</w:t>
            </w:r>
          </w:p>
          <w:p w14:paraId="7D15230F" w14:textId="77777777" w:rsidR="00665BA5" w:rsidRPr="005822BF" w:rsidRDefault="00665BA5" w:rsidP="00665BA5">
            <w:pPr>
              <w:pStyle w:val="Sinespaciado"/>
              <w:jc w:val="both"/>
              <w:rPr>
                <w:rFonts w:ascii="Arial" w:hAnsi="Arial" w:cs="Arial"/>
                <w:bCs/>
                <w:sz w:val="16"/>
                <w:szCs w:val="16"/>
              </w:rPr>
            </w:pPr>
          </w:p>
          <w:p w14:paraId="2EEEF4EE"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La sumatoria de los contratos acreditados deberá ser igual o superior al cien por ciento (100%) del presupuesto oficial establecido para el presente proceso, expresado en salarios mínimos mensuales legales vigentes (SMMLV).</w:t>
            </w:r>
          </w:p>
          <w:p w14:paraId="20371951" w14:textId="77777777" w:rsidR="00665BA5" w:rsidRPr="005822BF" w:rsidRDefault="00665BA5" w:rsidP="00665BA5">
            <w:pPr>
              <w:pStyle w:val="Sinespaciado"/>
              <w:jc w:val="both"/>
              <w:rPr>
                <w:rFonts w:ascii="Arial" w:hAnsi="Arial" w:cs="Arial"/>
                <w:bCs/>
                <w:sz w:val="16"/>
                <w:szCs w:val="16"/>
              </w:rPr>
            </w:pPr>
          </w:p>
          <w:p w14:paraId="7CD2FD82"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Las certificaciones aportadas deberán contener como mínimo la siguiente información:</w:t>
            </w:r>
          </w:p>
          <w:p w14:paraId="45545033" w14:textId="77777777" w:rsidR="00665BA5" w:rsidRPr="005822BF" w:rsidRDefault="00665BA5" w:rsidP="00665BA5">
            <w:pPr>
              <w:pStyle w:val="Sinespaciado"/>
              <w:jc w:val="both"/>
              <w:rPr>
                <w:rFonts w:ascii="Arial" w:hAnsi="Arial" w:cs="Arial"/>
                <w:bCs/>
                <w:sz w:val="16"/>
                <w:szCs w:val="16"/>
              </w:rPr>
            </w:pPr>
          </w:p>
          <w:p w14:paraId="4E9584A0"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Identificación del contrato.</w:t>
            </w:r>
          </w:p>
          <w:p w14:paraId="590DCEA2"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Nombre o razón social del contratante.</w:t>
            </w:r>
          </w:p>
          <w:p w14:paraId="01BCF4E5"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Nombre o razón social del contratista.</w:t>
            </w:r>
          </w:p>
          <w:p w14:paraId="490BB914"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Objeto del contrato.</w:t>
            </w:r>
          </w:p>
          <w:p w14:paraId="61C7FD79"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Valor del contrato.</w:t>
            </w:r>
          </w:p>
          <w:p w14:paraId="5053E731"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Fecha de iniciación del contrato.</w:t>
            </w:r>
          </w:p>
          <w:p w14:paraId="3DD933A5"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Fecha de terminación del contrato.</w:t>
            </w:r>
          </w:p>
          <w:p w14:paraId="509F098C"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Porcentaje de participación, cuando el contrato haya sido ejecutado bajo figuras asociativas.</w:t>
            </w:r>
          </w:p>
          <w:p w14:paraId="003E1A14" w14:textId="77777777" w:rsidR="00665BA5" w:rsidRPr="005822BF" w:rsidRDefault="00665BA5" w:rsidP="00665BA5">
            <w:pPr>
              <w:pStyle w:val="Sinespaciado"/>
              <w:numPr>
                <w:ilvl w:val="0"/>
                <w:numId w:val="39"/>
              </w:numPr>
              <w:jc w:val="both"/>
              <w:rPr>
                <w:rFonts w:ascii="Arial" w:hAnsi="Arial" w:cs="Arial"/>
                <w:bCs/>
                <w:sz w:val="16"/>
                <w:szCs w:val="16"/>
              </w:rPr>
            </w:pPr>
            <w:r w:rsidRPr="005822BF">
              <w:rPr>
                <w:rFonts w:ascii="Arial" w:hAnsi="Arial" w:cs="Arial"/>
                <w:bCs/>
                <w:sz w:val="16"/>
                <w:szCs w:val="16"/>
              </w:rPr>
              <w:t>Firma de la persona facultada para expedir la certificación.</w:t>
            </w:r>
          </w:p>
          <w:p w14:paraId="697B190D" w14:textId="77777777" w:rsidR="00665BA5" w:rsidRPr="005822BF" w:rsidRDefault="00665BA5" w:rsidP="00665BA5">
            <w:pPr>
              <w:pStyle w:val="Sinespaciado"/>
              <w:jc w:val="both"/>
              <w:rPr>
                <w:rFonts w:ascii="Arial" w:hAnsi="Arial" w:cs="Arial"/>
                <w:bCs/>
                <w:sz w:val="16"/>
                <w:szCs w:val="16"/>
              </w:rPr>
            </w:pPr>
          </w:p>
          <w:p w14:paraId="327CF2DF"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Cuando el valor del contrato no se encuentre expresado en SMMLV, la Entidad realizará la conversión correspondiente, tomando como referencia el salario mínimo legal mensual vigente aplicable para la fecha de celebración o ejecución del contrato, según corresponda.</w:t>
            </w:r>
          </w:p>
          <w:p w14:paraId="7E7E337E" w14:textId="77777777" w:rsidR="00665BA5" w:rsidRPr="005822BF" w:rsidRDefault="00665BA5" w:rsidP="00665BA5">
            <w:pPr>
              <w:pStyle w:val="Sinespaciado"/>
              <w:jc w:val="both"/>
              <w:rPr>
                <w:rFonts w:ascii="Arial" w:hAnsi="Arial" w:cs="Arial"/>
                <w:bCs/>
                <w:sz w:val="16"/>
                <w:szCs w:val="16"/>
              </w:rPr>
            </w:pPr>
          </w:p>
          <w:p w14:paraId="4A8A6AD9"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1: </w:t>
            </w:r>
            <w:r w:rsidRPr="005822BF">
              <w:rPr>
                <w:rFonts w:ascii="Arial" w:hAnsi="Arial" w:cs="Arial"/>
                <w:sz w:val="16"/>
                <w:szCs w:val="16"/>
              </w:rPr>
              <w:t>si las certificaciones aportadas incluyen varios contratos, deberán identificarse claramente los datos exigidos para cada uno de ellos. La Entidad verificará cada contrato de manera independiente.</w:t>
            </w:r>
          </w:p>
          <w:p w14:paraId="3B31ED42" w14:textId="77777777" w:rsidR="00665BA5" w:rsidRPr="005822BF" w:rsidRDefault="00665BA5" w:rsidP="00665BA5">
            <w:pPr>
              <w:pStyle w:val="Sinespaciado"/>
              <w:jc w:val="both"/>
              <w:rPr>
                <w:rFonts w:ascii="Arial" w:hAnsi="Arial" w:cs="Arial"/>
                <w:bCs/>
                <w:sz w:val="16"/>
                <w:szCs w:val="16"/>
              </w:rPr>
            </w:pPr>
          </w:p>
          <w:p w14:paraId="0567E26F"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2: </w:t>
            </w:r>
            <w:r w:rsidRPr="005822BF">
              <w:rPr>
                <w:rFonts w:ascii="Arial" w:hAnsi="Arial" w:cs="Arial"/>
                <w:sz w:val="16"/>
                <w:szCs w:val="16"/>
              </w:rPr>
              <w:t>cuando la experiencia acreditada corresponda a contratos ejecutados bajo la modalidad de consorcio, unión temporal o cualquier forma asociativa, la Entidad tendrá en cuenta únicamente el porcentaje de participación efectivamente ejecutado por el oferente. Para tal efecto, deberá aportarse el documento de constitución de la estructura plural donde conste el porcentaje de participación de cada integrante.</w:t>
            </w:r>
          </w:p>
          <w:p w14:paraId="7D666D8C" w14:textId="77777777" w:rsidR="00665BA5" w:rsidRPr="005822BF" w:rsidRDefault="00665BA5" w:rsidP="00665BA5">
            <w:pPr>
              <w:pStyle w:val="Sinespaciado"/>
              <w:jc w:val="both"/>
              <w:rPr>
                <w:rFonts w:ascii="Arial" w:hAnsi="Arial" w:cs="Arial"/>
                <w:bCs/>
                <w:sz w:val="16"/>
                <w:szCs w:val="16"/>
              </w:rPr>
            </w:pPr>
          </w:p>
          <w:p w14:paraId="5D85A106"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3: </w:t>
            </w:r>
            <w:r w:rsidRPr="005822BF">
              <w:rPr>
                <w:rFonts w:ascii="Arial" w:hAnsi="Arial" w:cs="Arial"/>
                <w:sz w:val="16"/>
                <w:szCs w:val="16"/>
              </w:rPr>
              <w:t>tratándose de consorcios o uniones temporales, la experiencia podrá acreditarse con la sumatoria de la experiencia de sus integrantes conforme a sus porcentajes de participación. En todo caso, será suficiente que uno de los integrantes de la estructura plural acredite la totalidad de la experiencia mínima requerida en el presente proceso.</w:t>
            </w:r>
          </w:p>
          <w:p w14:paraId="6A7F451C" w14:textId="77777777" w:rsidR="00665BA5" w:rsidRPr="005822BF" w:rsidRDefault="00665BA5" w:rsidP="00665BA5">
            <w:pPr>
              <w:pStyle w:val="Sinespaciado"/>
              <w:jc w:val="both"/>
              <w:rPr>
                <w:rFonts w:ascii="Arial" w:hAnsi="Arial" w:cs="Arial"/>
                <w:b/>
                <w:sz w:val="16"/>
                <w:szCs w:val="16"/>
              </w:rPr>
            </w:pPr>
          </w:p>
          <w:p w14:paraId="2F8B2C86"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4: </w:t>
            </w:r>
            <w:r w:rsidRPr="005822BF">
              <w:rPr>
                <w:rFonts w:ascii="Arial" w:hAnsi="Arial" w:cs="Arial"/>
                <w:sz w:val="16"/>
                <w:szCs w:val="16"/>
              </w:rPr>
              <w:t>no podrá acumularse simultáneamente la experiencia de los socios y la de la persona jurídica cuando estos se asocien entre sí para presentar propuesta.</w:t>
            </w:r>
          </w:p>
          <w:p w14:paraId="0937D2FF" w14:textId="77777777" w:rsidR="00665BA5" w:rsidRPr="005822BF" w:rsidRDefault="00665BA5" w:rsidP="00665BA5">
            <w:pPr>
              <w:pStyle w:val="Sinespaciado"/>
              <w:jc w:val="both"/>
              <w:rPr>
                <w:rFonts w:ascii="Arial" w:hAnsi="Arial" w:cs="Arial"/>
                <w:bCs/>
                <w:sz w:val="16"/>
                <w:szCs w:val="16"/>
              </w:rPr>
            </w:pPr>
          </w:p>
          <w:p w14:paraId="3DA62A99"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5: </w:t>
            </w:r>
            <w:r w:rsidRPr="005822BF">
              <w:rPr>
                <w:rFonts w:ascii="Arial" w:hAnsi="Arial" w:cs="Arial"/>
                <w:sz w:val="16"/>
                <w:szCs w:val="16"/>
              </w:rPr>
              <w:t>no se aceptarán auto certificaciones.</w:t>
            </w:r>
          </w:p>
          <w:p w14:paraId="2ABCFEA2" w14:textId="77777777" w:rsidR="00665BA5" w:rsidRPr="005822BF" w:rsidRDefault="00665BA5" w:rsidP="00665BA5">
            <w:pPr>
              <w:pStyle w:val="Sinespaciado"/>
              <w:jc w:val="both"/>
              <w:rPr>
                <w:rFonts w:ascii="Arial" w:hAnsi="Arial" w:cs="Arial"/>
                <w:bCs/>
                <w:sz w:val="16"/>
                <w:szCs w:val="16"/>
              </w:rPr>
            </w:pPr>
          </w:p>
          <w:p w14:paraId="2F815888"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6: </w:t>
            </w:r>
            <w:r w:rsidRPr="005822BF">
              <w:rPr>
                <w:rFonts w:ascii="Arial" w:hAnsi="Arial" w:cs="Arial"/>
                <w:sz w:val="16"/>
                <w:szCs w:val="16"/>
              </w:rPr>
              <w:t>no se tendrán en cuenta contratos en ejecución.</w:t>
            </w:r>
          </w:p>
          <w:p w14:paraId="102E1E6B" w14:textId="77777777" w:rsidR="00665BA5" w:rsidRPr="005822BF" w:rsidRDefault="00665BA5" w:rsidP="00665BA5">
            <w:pPr>
              <w:pStyle w:val="Sinespaciado"/>
              <w:jc w:val="both"/>
              <w:rPr>
                <w:rFonts w:ascii="Arial" w:hAnsi="Arial" w:cs="Arial"/>
                <w:bCs/>
                <w:sz w:val="16"/>
                <w:szCs w:val="16"/>
              </w:rPr>
            </w:pPr>
          </w:p>
          <w:p w14:paraId="5451AD83"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7: </w:t>
            </w:r>
            <w:r w:rsidRPr="005822BF">
              <w:rPr>
                <w:rFonts w:ascii="Arial" w:hAnsi="Arial" w:cs="Arial"/>
                <w:sz w:val="16"/>
                <w:szCs w:val="16"/>
              </w:rPr>
              <w:t>no se aceptarán certificaciones con tachaduras, enmendaduras, inconsistencias o información no clara que impida verificar el cumplimiento de la experiencia mínima requerida.</w:t>
            </w:r>
          </w:p>
          <w:p w14:paraId="5C7A4EBC" w14:textId="77777777" w:rsidR="00665BA5" w:rsidRPr="005822BF" w:rsidRDefault="00665BA5" w:rsidP="00665BA5">
            <w:pPr>
              <w:pStyle w:val="Sinespaciado"/>
              <w:rPr>
                <w:rFonts w:ascii="Arial" w:hAnsi="Arial" w:cs="Arial"/>
                <w:bCs/>
                <w:sz w:val="16"/>
                <w:szCs w:val="16"/>
              </w:rPr>
            </w:pPr>
          </w:p>
          <w:p w14:paraId="5B2B5B76"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8: </w:t>
            </w:r>
            <w:r w:rsidRPr="005822BF">
              <w:rPr>
                <w:rFonts w:ascii="Arial" w:hAnsi="Arial" w:cs="Arial"/>
                <w:sz w:val="16"/>
                <w:szCs w:val="16"/>
              </w:rPr>
              <w:t xml:space="preserve">en los casos en que el proponente haya participado en procesos de fusión o escisión empresarial, únicamente podrá acreditar los contratos que le hayan sido asignados dentro del respectivo </w:t>
            </w:r>
            <w:r w:rsidRPr="005822BF">
              <w:rPr>
                <w:rFonts w:ascii="Arial" w:hAnsi="Arial" w:cs="Arial"/>
                <w:sz w:val="16"/>
                <w:szCs w:val="16"/>
              </w:rPr>
              <w:lastRenderedPageBreak/>
              <w:t>proceso societario. Para ello deberá aportar certificación expedida por contador público o revisor fiscal, según corresponda.</w:t>
            </w:r>
          </w:p>
          <w:p w14:paraId="29609D8D" w14:textId="77777777" w:rsidR="00665BA5" w:rsidRPr="005822BF" w:rsidRDefault="00665BA5" w:rsidP="00665BA5">
            <w:pPr>
              <w:pStyle w:val="Sinespaciado"/>
              <w:jc w:val="both"/>
              <w:rPr>
                <w:rFonts w:ascii="Arial" w:hAnsi="Arial" w:cs="Arial"/>
                <w:bCs/>
                <w:sz w:val="16"/>
                <w:szCs w:val="16"/>
              </w:rPr>
            </w:pPr>
          </w:p>
          <w:p w14:paraId="7A890256" w14:textId="77777777" w:rsidR="00665BA5" w:rsidRPr="005822BF" w:rsidRDefault="00665BA5" w:rsidP="00665BA5">
            <w:pPr>
              <w:pStyle w:val="Sinespaciado"/>
              <w:jc w:val="both"/>
              <w:rPr>
                <w:rFonts w:ascii="Arial" w:hAnsi="Arial" w:cs="Arial"/>
                <w:b/>
                <w:bCs/>
                <w:sz w:val="16"/>
                <w:szCs w:val="16"/>
              </w:rPr>
            </w:pPr>
            <w:r w:rsidRPr="005822BF">
              <w:rPr>
                <w:rFonts w:ascii="Arial" w:hAnsi="Arial" w:cs="Arial"/>
                <w:b/>
                <w:bCs/>
                <w:sz w:val="16"/>
                <w:szCs w:val="16"/>
              </w:rPr>
              <w:t xml:space="preserve">NOTA 9: </w:t>
            </w:r>
            <w:r w:rsidRPr="005822BF">
              <w:rPr>
                <w:rFonts w:ascii="Arial" w:hAnsi="Arial" w:cs="Arial"/>
                <w:sz w:val="16"/>
                <w:szCs w:val="16"/>
              </w:rPr>
              <w:t>la Entidad podrá solicitar información adicional para verificar la experiencia mínima requerida y efectuar las validaciones que considere necesarias respecto de la documentación aportada.</w:t>
            </w:r>
          </w:p>
          <w:p w14:paraId="752B8E75" w14:textId="77777777" w:rsidR="00665BA5" w:rsidRPr="005822BF" w:rsidRDefault="00665BA5" w:rsidP="00665BA5">
            <w:pPr>
              <w:pStyle w:val="Sinespaciado"/>
              <w:jc w:val="both"/>
              <w:rPr>
                <w:rFonts w:ascii="Arial" w:hAnsi="Arial" w:cs="Arial"/>
                <w:bCs/>
                <w:sz w:val="16"/>
                <w:szCs w:val="16"/>
              </w:rPr>
            </w:pPr>
          </w:p>
          <w:p w14:paraId="23050A07" w14:textId="77777777" w:rsidR="00665BA5" w:rsidRPr="005822BF" w:rsidRDefault="00665BA5" w:rsidP="00665BA5">
            <w:pPr>
              <w:pStyle w:val="Sinespaciado"/>
              <w:jc w:val="both"/>
              <w:rPr>
                <w:rFonts w:ascii="Arial" w:hAnsi="Arial" w:cs="Arial"/>
                <w:sz w:val="16"/>
                <w:szCs w:val="16"/>
              </w:rPr>
            </w:pPr>
            <w:r w:rsidRPr="005822BF">
              <w:rPr>
                <w:rFonts w:ascii="Arial" w:hAnsi="Arial" w:cs="Arial"/>
                <w:b/>
                <w:bCs/>
                <w:sz w:val="16"/>
                <w:szCs w:val="16"/>
              </w:rPr>
              <w:t xml:space="preserve">NOTA 10: </w:t>
            </w:r>
            <w:r w:rsidRPr="005822BF">
              <w:rPr>
                <w:rFonts w:ascii="Arial" w:hAnsi="Arial" w:cs="Arial"/>
                <w:sz w:val="16"/>
                <w:szCs w:val="16"/>
              </w:rPr>
              <w:t>cuando el adjudicatario sea una persona natural, dentro de los tres (3) días siguientes a la suscripción del acta de inicio, deberá informar mediante documento escrito la persona a quien otorga facultades legales de representación en eventos de fuerza mayor o caso fortuito.</w:t>
            </w:r>
          </w:p>
          <w:p w14:paraId="135E7B33" w14:textId="77777777" w:rsidR="00665BA5" w:rsidRPr="005822BF" w:rsidRDefault="00665BA5" w:rsidP="00665BA5">
            <w:pPr>
              <w:pStyle w:val="Sinespaciado"/>
              <w:jc w:val="both"/>
              <w:rPr>
                <w:rFonts w:ascii="Arial" w:hAnsi="Arial" w:cs="Arial"/>
                <w:b/>
                <w:sz w:val="16"/>
                <w:szCs w:val="16"/>
              </w:rPr>
            </w:pPr>
          </w:p>
          <w:p w14:paraId="2AA90009" w14:textId="77777777" w:rsidR="00665BA5" w:rsidRPr="005822BF" w:rsidRDefault="00665BA5" w:rsidP="00665BA5">
            <w:pPr>
              <w:pStyle w:val="Sinespaciado"/>
              <w:jc w:val="both"/>
              <w:rPr>
                <w:rFonts w:ascii="Arial" w:hAnsi="Arial" w:cs="Arial"/>
                <w:sz w:val="16"/>
                <w:szCs w:val="16"/>
              </w:rPr>
            </w:pPr>
            <w:r w:rsidRPr="005822BF">
              <w:rPr>
                <w:rFonts w:ascii="Arial" w:hAnsi="Arial" w:cs="Arial"/>
                <w:b/>
                <w:bCs/>
                <w:sz w:val="16"/>
                <w:szCs w:val="16"/>
              </w:rPr>
              <w:t xml:space="preserve">NOTA 11: </w:t>
            </w:r>
            <w:r w:rsidRPr="005822BF">
              <w:rPr>
                <w:rFonts w:ascii="Arial" w:hAnsi="Arial" w:cs="Arial"/>
                <w:sz w:val="16"/>
                <w:szCs w:val="16"/>
              </w:rPr>
              <w:t xml:space="preserve">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w:t>
            </w:r>
            <w:proofErr w:type="spellStart"/>
            <w:r w:rsidRPr="005822BF">
              <w:rPr>
                <w:rFonts w:ascii="Arial" w:hAnsi="Arial" w:cs="Arial"/>
                <w:sz w:val="16"/>
                <w:szCs w:val="16"/>
              </w:rPr>
              <w:t>Mipymes</w:t>
            </w:r>
            <w:proofErr w:type="spellEnd"/>
            <w:r w:rsidRPr="005822BF">
              <w:rPr>
                <w:rFonts w:ascii="Arial" w:hAnsi="Arial" w:cs="Arial"/>
                <w:sz w:val="16"/>
                <w:szCs w:val="16"/>
              </w:rPr>
              <w:t>, así como lo establecido en el artículo 1 del Decreto 0287 de 2026, respecto a la incorporación de criterios habilitantes diferenciales en favor de los emprendimientos y empresas de personas con discapacidad, los oferentes que acrediten cualquiera de dichas condiciones podrán acreditar la experiencia mínima exigida conforme a las siguientes condiciones:</w:t>
            </w:r>
          </w:p>
          <w:p w14:paraId="30732F10" w14:textId="77777777" w:rsidR="00665BA5" w:rsidRPr="005822BF" w:rsidRDefault="00665BA5" w:rsidP="00665BA5">
            <w:pPr>
              <w:pStyle w:val="Sinespaciado"/>
              <w:jc w:val="both"/>
              <w:rPr>
                <w:rFonts w:ascii="Arial" w:hAnsi="Arial" w:cs="Arial"/>
                <w:bCs/>
                <w:sz w:val="16"/>
                <w:szCs w:val="16"/>
              </w:rPr>
            </w:pPr>
          </w:p>
          <w:p w14:paraId="4DE151D4"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El oferente extranjero deberá acreditar experiencia específica mediante contratos ejecutados y terminados antes de la fecha de cierre del presente proceso, cuyo objeto corresponda o sea similar al objeto contractual relacionado con la prestación de servicios objeto de contratación.</w:t>
            </w:r>
          </w:p>
          <w:p w14:paraId="580D03C3" w14:textId="77777777" w:rsidR="00665BA5" w:rsidRPr="005822BF" w:rsidRDefault="00665BA5" w:rsidP="00665BA5">
            <w:pPr>
              <w:pStyle w:val="Sinespaciado"/>
              <w:jc w:val="both"/>
              <w:rPr>
                <w:rFonts w:ascii="Arial" w:hAnsi="Arial" w:cs="Arial"/>
                <w:bCs/>
                <w:sz w:val="16"/>
                <w:szCs w:val="16"/>
              </w:rPr>
            </w:pPr>
          </w:p>
          <w:p w14:paraId="06563034"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La sumatoria de los contratos acreditados deberá ser igual o superior al ochenta por ciento (80%) del presupuesto oficial establecido para el presente proceso, expresado en salarios mínimos mensuales legales vigentes (SMMLV).</w:t>
            </w:r>
          </w:p>
          <w:p w14:paraId="3383DEA2" w14:textId="77777777" w:rsidR="00665BA5" w:rsidRPr="005822BF" w:rsidRDefault="00665BA5" w:rsidP="00665BA5">
            <w:pPr>
              <w:pStyle w:val="Sinespaciado"/>
              <w:jc w:val="both"/>
              <w:rPr>
                <w:rFonts w:ascii="Arial" w:hAnsi="Arial" w:cs="Arial"/>
                <w:bCs/>
                <w:sz w:val="16"/>
                <w:szCs w:val="16"/>
              </w:rPr>
            </w:pPr>
          </w:p>
          <w:p w14:paraId="6500B8FA"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Para tal efecto, no existirá limitación respecto al número de contratos o certificaciones aportadas, siempre que las mismas cumplan las condiciones establecidas en el presente proceso de selección.</w:t>
            </w:r>
          </w:p>
          <w:p w14:paraId="67C53DA3" w14:textId="77777777" w:rsidR="00665BA5" w:rsidRPr="005822BF" w:rsidRDefault="00665BA5" w:rsidP="00665BA5">
            <w:pPr>
              <w:pStyle w:val="Sinespaciado"/>
              <w:jc w:val="both"/>
              <w:rPr>
                <w:rFonts w:ascii="Arial" w:hAnsi="Arial" w:cs="Arial"/>
                <w:bCs/>
                <w:sz w:val="16"/>
                <w:szCs w:val="16"/>
              </w:rPr>
            </w:pPr>
          </w:p>
          <w:p w14:paraId="14DA88DC"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1EC10FF4" w14:textId="77777777" w:rsidR="00665BA5" w:rsidRPr="005822BF" w:rsidRDefault="00665BA5" w:rsidP="00665BA5">
            <w:pPr>
              <w:pStyle w:val="Sinespaciado"/>
              <w:jc w:val="both"/>
              <w:rPr>
                <w:rFonts w:ascii="Arial" w:hAnsi="Arial" w:cs="Arial"/>
                <w:bCs/>
                <w:sz w:val="16"/>
                <w:szCs w:val="16"/>
              </w:rPr>
            </w:pPr>
          </w:p>
          <w:p w14:paraId="6F8DC7AC" w14:textId="77777777" w:rsidR="00665BA5" w:rsidRPr="005822BF" w:rsidRDefault="00665BA5" w:rsidP="00665BA5">
            <w:pPr>
              <w:pStyle w:val="Sinespaciado"/>
              <w:jc w:val="both"/>
              <w:rPr>
                <w:rFonts w:ascii="Arial" w:hAnsi="Arial" w:cs="Arial"/>
                <w:bCs/>
                <w:sz w:val="16"/>
                <w:szCs w:val="16"/>
              </w:rPr>
            </w:pPr>
            <w:r w:rsidRPr="005822BF">
              <w:rPr>
                <w:rFonts w:ascii="Arial" w:hAnsi="Arial" w:cs="Arial"/>
                <w:bCs/>
                <w:sz w:val="16"/>
                <w:szCs w:val="16"/>
              </w:rPr>
              <w:t>Las certificaciones aportadas deberán cumplir los requisitos mínimos establecidos para la acreditación de experiencia de oferentes extranjeros dentro del presente proceso contractual.</w:t>
            </w:r>
          </w:p>
          <w:p w14:paraId="2D320EFE" w14:textId="77777777" w:rsidR="00665BA5" w:rsidRPr="005822BF" w:rsidRDefault="00665BA5" w:rsidP="00665BA5">
            <w:pPr>
              <w:pStyle w:val="Sinespaciado"/>
              <w:jc w:val="both"/>
              <w:rPr>
                <w:rFonts w:ascii="Arial" w:hAnsi="Arial" w:cs="Arial"/>
                <w:bCs/>
                <w:sz w:val="16"/>
                <w:szCs w:val="16"/>
              </w:rPr>
            </w:pPr>
          </w:p>
          <w:p w14:paraId="321A3B95" w14:textId="7475E356" w:rsidR="00887020" w:rsidRPr="005822BF" w:rsidRDefault="00665BA5" w:rsidP="00665BA5">
            <w:pPr>
              <w:pStyle w:val="Sangra3detindependiente1"/>
              <w:tabs>
                <w:tab w:val="left" w:pos="4395"/>
                <w:tab w:val="left" w:pos="6480"/>
              </w:tabs>
              <w:ind w:firstLine="0"/>
              <w:rPr>
                <w:rFonts w:ascii="Arial" w:eastAsia="Arial Unicode MS" w:hAnsi="Arial" w:cs="Arial"/>
                <w:b/>
                <w:kern w:val="16"/>
                <w:sz w:val="16"/>
                <w:szCs w:val="16"/>
                <w:lang w:val="es-CO"/>
              </w:rPr>
            </w:pPr>
            <w:r w:rsidRPr="005822BF">
              <w:rPr>
                <w:rFonts w:ascii="Arial" w:hAnsi="Arial" w:cs="Arial"/>
                <w:bCs/>
                <w:sz w:val="16"/>
                <w:szCs w:val="16"/>
              </w:rPr>
              <w:t>La DIRECCIÓN DE BIENESTAR SOCIAL Y FAMILIA DE LA POLICÍA NACIONAL se reserva el derecho de efectuar las verificaciones que considere necesarias respecto de la documentación aportada, con el fin de constatar la autenticidad y contenido de la información presentada.</w:t>
            </w:r>
          </w:p>
        </w:tc>
        <w:tc>
          <w:tcPr>
            <w:tcW w:w="851" w:type="dxa"/>
            <w:tcBorders>
              <w:top w:val="threeDEngrave" w:sz="6" w:space="0" w:color="auto"/>
              <w:left w:val="threeDEngrave" w:sz="6" w:space="0" w:color="auto"/>
              <w:bottom w:val="threeDEngrave" w:sz="6" w:space="0" w:color="auto"/>
              <w:right w:val="threeDEngrave" w:sz="6" w:space="0" w:color="auto"/>
            </w:tcBorders>
            <w:vAlign w:val="center"/>
          </w:tcPr>
          <w:p w14:paraId="336C9002"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50" w:type="dxa"/>
            <w:tcBorders>
              <w:top w:val="threeDEngrave" w:sz="6" w:space="0" w:color="auto"/>
              <w:left w:val="threeDEngrave" w:sz="6" w:space="0" w:color="auto"/>
              <w:bottom w:val="threeDEngrave" w:sz="6" w:space="0" w:color="auto"/>
              <w:right w:val="threeDEngrave" w:sz="6" w:space="0" w:color="auto"/>
            </w:tcBorders>
            <w:vAlign w:val="center"/>
          </w:tcPr>
          <w:p w14:paraId="66DD5E23" w14:textId="77777777" w:rsidR="00887020" w:rsidRPr="005822BF" w:rsidRDefault="00887020" w:rsidP="00C50D79">
            <w:pPr>
              <w:pStyle w:val="Sangra3detindependiente1"/>
              <w:tabs>
                <w:tab w:val="left" w:pos="4395"/>
                <w:tab w:val="left" w:pos="6480"/>
              </w:tabs>
              <w:ind w:firstLine="0"/>
              <w:jc w:val="left"/>
              <w:rPr>
                <w:rFonts w:ascii="Arial" w:eastAsia="Arial Unicode MS" w:hAnsi="Arial" w:cs="Arial"/>
                <w:kern w:val="16"/>
                <w:sz w:val="16"/>
                <w:szCs w:val="16"/>
                <w:lang w:val="es-CO"/>
              </w:rPr>
            </w:pPr>
          </w:p>
        </w:tc>
      </w:tr>
      <w:bookmarkEnd w:id="0"/>
    </w:tbl>
    <w:p w14:paraId="77C3D95D" w14:textId="77777777" w:rsidR="00887020" w:rsidRPr="005822BF" w:rsidRDefault="00887020" w:rsidP="00887020">
      <w:pPr>
        <w:pStyle w:val="NormalWeb"/>
        <w:spacing w:before="0" w:after="0"/>
        <w:jc w:val="both"/>
        <w:rPr>
          <w:rFonts w:ascii="Arial" w:hAnsi="Arial" w:cs="Arial"/>
          <w:sz w:val="18"/>
          <w:szCs w:val="18"/>
          <w:highlight w:val="yellow"/>
          <w:lang w:eastAsia="es-ES"/>
        </w:rPr>
      </w:pPr>
    </w:p>
    <w:p w14:paraId="2F76B255" w14:textId="77777777" w:rsidR="00887020" w:rsidRPr="005822BF" w:rsidRDefault="00887020" w:rsidP="00887020">
      <w:pPr>
        <w:pStyle w:val="Prrafodelista"/>
        <w:ind w:left="360"/>
        <w:jc w:val="center"/>
        <w:rPr>
          <w:rFonts w:ascii="Arial" w:eastAsia="Calibri" w:hAnsi="Arial" w:cs="Arial"/>
          <w:b/>
          <w:bCs/>
          <w:sz w:val="20"/>
          <w:szCs w:val="20"/>
        </w:rPr>
      </w:pPr>
      <w:r w:rsidRPr="005822BF">
        <w:rPr>
          <w:rFonts w:ascii="Arial" w:eastAsia="Calibri" w:hAnsi="Arial" w:cs="Arial"/>
          <w:b/>
          <w:bCs/>
          <w:sz w:val="20"/>
          <w:szCs w:val="20"/>
        </w:rPr>
        <w:t xml:space="preserve">CONDICIONES SISTEMA DE GESTIÓN SEGURIDAD Y SALUD EN EL TRABAJO </w:t>
      </w:r>
    </w:p>
    <w:p w14:paraId="77A42FEE" w14:textId="77777777" w:rsidR="00887020" w:rsidRPr="005822BF" w:rsidRDefault="00887020" w:rsidP="00887020">
      <w:pPr>
        <w:pStyle w:val="Prrafodelista"/>
        <w:ind w:left="360"/>
        <w:jc w:val="center"/>
        <w:rPr>
          <w:rFonts w:ascii="Arial" w:eastAsia="Calibri" w:hAnsi="Arial" w:cs="Arial"/>
          <w:b/>
          <w:bCs/>
          <w:sz w:val="20"/>
          <w:szCs w:val="20"/>
        </w:rPr>
      </w:pPr>
      <w:r w:rsidRPr="005822BF">
        <w:rPr>
          <w:rFonts w:ascii="Arial" w:eastAsia="Calibri" w:hAnsi="Arial" w:cs="Arial"/>
          <w:b/>
          <w:bCs/>
          <w:sz w:val="20"/>
          <w:szCs w:val="20"/>
        </w:rPr>
        <w:t xml:space="preserve">COMUNICADO OFICIAL </w:t>
      </w:r>
      <w:bookmarkStart w:id="2" w:name="_Hlk206682805"/>
      <w:r w:rsidRPr="005822BF">
        <w:rPr>
          <w:rFonts w:ascii="Arial" w:eastAsia="Calibri" w:hAnsi="Arial" w:cs="Arial"/>
          <w:b/>
          <w:bCs/>
          <w:sz w:val="20"/>
          <w:szCs w:val="20"/>
        </w:rPr>
        <w:t>GS-2026-029890-DIBIE</w:t>
      </w:r>
    </w:p>
    <w:p w14:paraId="70CFC17B" w14:textId="77777777" w:rsidR="00887020" w:rsidRPr="005822BF" w:rsidRDefault="00887020" w:rsidP="00887020">
      <w:pPr>
        <w:pStyle w:val="Prrafodelista"/>
        <w:ind w:left="360"/>
        <w:jc w:val="center"/>
        <w:rPr>
          <w:rFonts w:ascii="Arial" w:eastAsia="Calibri" w:hAnsi="Arial" w:cs="Arial"/>
          <w:b/>
          <w:bCs/>
          <w:sz w:val="20"/>
          <w:szCs w:val="20"/>
        </w:rPr>
      </w:pPr>
    </w:p>
    <w:p w14:paraId="6D3E8DFB" w14:textId="77777777" w:rsidR="00887020" w:rsidRPr="005822BF" w:rsidRDefault="00887020" w:rsidP="00887020">
      <w:pPr>
        <w:ind w:right="46"/>
        <w:jc w:val="both"/>
        <w:rPr>
          <w:rFonts w:ascii="Arial" w:eastAsia="Arial" w:hAnsi="Arial" w:cs="Arial"/>
          <w:i/>
          <w:iCs/>
          <w:sz w:val="20"/>
          <w:szCs w:val="20"/>
          <w:u w:val="single"/>
        </w:rPr>
      </w:pPr>
      <w:r w:rsidRPr="005822BF">
        <w:rPr>
          <w:rFonts w:ascii="Arial" w:eastAsia="Arial" w:hAnsi="Arial" w:cs="Arial"/>
          <w:i/>
          <w:iCs/>
          <w:sz w:val="20"/>
          <w:szCs w:val="20"/>
          <w:u w:val="single"/>
        </w:rPr>
        <w:t>El Contratista se debe comprometer a dar cumplimiento a los requisitos de Seguridad y Salud en el Trabajo, en concordancia con los lineamientos establecidos por la normatividad legal vigente colombiana “Decreto 1072 de 2015 Por medio del cual se expide el Decreto Único Reglamentario del Sector Trabajo 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bookmarkEnd w:id="2"/>
    <w:p w14:paraId="13D9D198" w14:textId="77777777" w:rsidR="00887020" w:rsidRPr="005822BF" w:rsidRDefault="00887020" w:rsidP="00887020">
      <w:pPr>
        <w:jc w:val="both"/>
        <w:rPr>
          <w:rFonts w:ascii="Arial" w:hAnsi="Arial" w:cs="Arial"/>
          <w:bCs/>
          <w:i/>
          <w:iCs/>
          <w:sz w:val="20"/>
          <w:szCs w:val="20"/>
          <w:u w:val="single"/>
        </w:rPr>
      </w:pPr>
    </w:p>
    <w:p w14:paraId="5AD15A04" w14:textId="77777777" w:rsidR="00665BA5" w:rsidRPr="005822BF" w:rsidRDefault="00665BA5" w:rsidP="00887020">
      <w:pPr>
        <w:jc w:val="both"/>
        <w:rPr>
          <w:rFonts w:ascii="Arial" w:hAnsi="Arial" w:cs="Arial"/>
          <w:bCs/>
          <w:i/>
          <w:iCs/>
          <w:sz w:val="20"/>
          <w:szCs w:val="20"/>
          <w:u w:val="single"/>
        </w:rPr>
      </w:pPr>
    </w:p>
    <w:p w14:paraId="74038737" w14:textId="77777777" w:rsidR="00665BA5" w:rsidRPr="005822BF" w:rsidRDefault="00665BA5" w:rsidP="00887020">
      <w:pPr>
        <w:jc w:val="both"/>
        <w:rPr>
          <w:rFonts w:ascii="Arial" w:hAnsi="Arial" w:cs="Arial"/>
          <w:bCs/>
          <w:i/>
          <w:iCs/>
          <w:sz w:val="20"/>
          <w:szCs w:val="20"/>
          <w:u w:val="single"/>
        </w:rPr>
      </w:pPr>
    </w:p>
    <w:p w14:paraId="006464CC" w14:textId="77777777" w:rsidR="00665BA5" w:rsidRPr="005822BF" w:rsidRDefault="00665BA5" w:rsidP="00887020">
      <w:pPr>
        <w:jc w:val="both"/>
        <w:rPr>
          <w:rFonts w:ascii="Arial" w:hAnsi="Arial" w:cs="Arial"/>
          <w:bCs/>
          <w:i/>
          <w:iCs/>
          <w:sz w:val="20"/>
          <w:szCs w:val="20"/>
          <w:u w:val="single"/>
        </w:rPr>
      </w:pPr>
    </w:p>
    <w:p w14:paraId="6F527A91" w14:textId="77777777" w:rsidR="00665BA5" w:rsidRPr="005822BF" w:rsidRDefault="00665BA5" w:rsidP="00887020">
      <w:pPr>
        <w:jc w:val="both"/>
        <w:rPr>
          <w:rFonts w:ascii="Arial" w:hAnsi="Arial" w:cs="Arial"/>
          <w:bCs/>
          <w:i/>
          <w:iCs/>
          <w:sz w:val="20"/>
          <w:szCs w:val="20"/>
          <w:u w:val="single"/>
        </w:rPr>
      </w:pPr>
    </w:p>
    <w:p w14:paraId="6F924D0A" w14:textId="77777777" w:rsidR="00665BA5" w:rsidRPr="005822BF" w:rsidRDefault="00665BA5" w:rsidP="00887020">
      <w:pPr>
        <w:jc w:val="both"/>
        <w:rPr>
          <w:rFonts w:ascii="Arial" w:hAnsi="Arial" w:cs="Arial"/>
          <w:bCs/>
          <w:i/>
          <w:iCs/>
          <w:sz w:val="20"/>
          <w:szCs w:val="20"/>
          <w:u w:val="single"/>
        </w:rPr>
      </w:pPr>
    </w:p>
    <w:p w14:paraId="2222C82F" w14:textId="77777777" w:rsidR="00665BA5" w:rsidRPr="005822BF" w:rsidRDefault="00665BA5" w:rsidP="00887020">
      <w:pPr>
        <w:jc w:val="both"/>
        <w:rPr>
          <w:rFonts w:ascii="Arial" w:hAnsi="Arial" w:cs="Arial"/>
          <w:bCs/>
          <w:i/>
          <w:iCs/>
          <w:sz w:val="20"/>
          <w:szCs w:val="20"/>
          <w:u w:val="single"/>
        </w:rPr>
      </w:pPr>
    </w:p>
    <w:p w14:paraId="264A6DFE" w14:textId="77777777" w:rsidR="00887020" w:rsidRPr="005822BF" w:rsidRDefault="00887020" w:rsidP="00261657">
      <w:pPr>
        <w:numPr>
          <w:ilvl w:val="0"/>
          <w:numId w:val="30"/>
        </w:numPr>
        <w:jc w:val="center"/>
        <w:rPr>
          <w:rFonts w:ascii="Arial" w:hAnsi="Arial" w:cs="Arial"/>
          <w:b/>
          <w:bCs/>
          <w:sz w:val="20"/>
          <w:szCs w:val="20"/>
          <w:lang w:eastAsia="es-MX"/>
        </w:rPr>
      </w:pPr>
      <w:r w:rsidRPr="005822BF">
        <w:rPr>
          <w:rFonts w:ascii="Arial" w:hAnsi="Arial" w:cs="Arial"/>
          <w:b/>
          <w:bCs/>
          <w:sz w:val="20"/>
          <w:szCs w:val="20"/>
        </w:rPr>
        <w:lastRenderedPageBreak/>
        <w:t>EN EL MOMENTO DE LA PRESENTACIÓN DE LA OFERTA</w:t>
      </w:r>
    </w:p>
    <w:p w14:paraId="106A5E7A" w14:textId="77777777" w:rsidR="00887020" w:rsidRPr="005822BF" w:rsidRDefault="00887020" w:rsidP="00887020">
      <w:pPr>
        <w:jc w:val="center"/>
        <w:rPr>
          <w:rFonts w:ascii="Arial" w:hAnsi="Arial" w:cs="Arial"/>
          <w:b/>
          <w:bCs/>
          <w:sz w:val="20"/>
          <w:szCs w:val="20"/>
        </w:rPr>
      </w:pPr>
      <w:r w:rsidRPr="005822BF">
        <w:rPr>
          <w:rFonts w:ascii="Arial" w:hAnsi="Arial" w:cs="Arial"/>
          <w:b/>
          <w:bCs/>
          <w:sz w:val="20"/>
          <w:szCs w:val="20"/>
        </w:rPr>
        <w:t>SISTEMA DE GESTIÓN DE LA SEGURIDAD Y SALUD EN EL TRABAJO</w:t>
      </w:r>
    </w:p>
    <w:p w14:paraId="5BB72072" w14:textId="77777777" w:rsidR="00887020" w:rsidRPr="005822BF" w:rsidRDefault="00887020" w:rsidP="00887020">
      <w:pPr>
        <w:jc w:val="center"/>
        <w:rPr>
          <w:rFonts w:ascii="Arial" w:eastAsia="Calibri" w:hAnsi="Arial" w:cs="Arial"/>
          <w:b/>
          <w:bCs/>
          <w:sz w:val="20"/>
          <w:szCs w:val="20"/>
        </w:rPr>
      </w:pPr>
    </w:p>
    <w:tbl>
      <w:tblPr>
        <w:tblW w:w="5000" w:type="pct"/>
        <w:tblCellMar>
          <w:left w:w="70" w:type="dxa"/>
          <w:right w:w="70" w:type="dxa"/>
        </w:tblCellMar>
        <w:tblLook w:val="04A0" w:firstRow="1" w:lastRow="0" w:firstColumn="1" w:lastColumn="0" w:noHBand="0" w:noVBand="1"/>
      </w:tblPr>
      <w:tblGrid>
        <w:gridCol w:w="472"/>
        <w:gridCol w:w="2380"/>
        <w:gridCol w:w="3859"/>
        <w:gridCol w:w="1428"/>
        <w:gridCol w:w="859"/>
        <w:gridCol w:w="851"/>
      </w:tblGrid>
      <w:tr w:rsidR="00887020" w:rsidRPr="005822BF" w14:paraId="77A0D5C0" w14:textId="77777777" w:rsidTr="00C50D79">
        <w:trPr>
          <w:trHeight w:val="113"/>
          <w:tblHeader/>
        </w:trPr>
        <w:tc>
          <w:tcPr>
            <w:tcW w:w="4132" w:type="pct"/>
            <w:gridSpan w:val="4"/>
            <w:tcBorders>
              <w:top w:val="single" w:sz="4" w:space="0" w:color="auto"/>
              <w:left w:val="single" w:sz="4" w:space="0" w:color="auto"/>
              <w:bottom w:val="single" w:sz="4" w:space="0" w:color="auto"/>
              <w:right w:val="single" w:sz="4" w:space="0" w:color="auto"/>
            </w:tcBorders>
            <w:vAlign w:val="center"/>
            <w:hideMark/>
          </w:tcPr>
          <w:p w14:paraId="1B64A31D" w14:textId="77777777" w:rsidR="00887020" w:rsidRPr="005822BF" w:rsidRDefault="00887020" w:rsidP="00C50D79">
            <w:pPr>
              <w:spacing w:line="256" w:lineRule="auto"/>
              <w:jc w:val="center"/>
              <w:rPr>
                <w:rFonts w:ascii="Arial" w:eastAsia="Calibri" w:hAnsi="Arial" w:cs="Arial"/>
                <w:b/>
                <w:bCs/>
                <w:sz w:val="16"/>
                <w:szCs w:val="16"/>
              </w:rPr>
            </w:pPr>
            <w:r w:rsidRPr="005822BF">
              <w:rPr>
                <w:rFonts w:ascii="Arial" w:eastAsia="Calibri" w:hAnsi="Arial" w:cs="Arial"/>
                <w:b/>
                <w:bCs/>
                <w:sz w:val="16"/>
                <w:szCs w:val="16"/>
              </w:rPr>
              <w:t>SISTEMA DE GESTIÓN DE LA SEGURIDAD Y SALUD EN EL TRABAJO</w:t>
            </w:r>
          </w:p>
          <w:p w14:paraId="7ED24003" w14:textId="77777777" w:rsidR="00887020" w:rsidRPr="005822BF" w:rsidRDefault="00887020" w:rsidP="00C50D79">
            <w:pPr>
              <w:spacing w:line="256" w:lineRule="auto"/>
              <w:jc w:val="center"/>
              <w:rPr>
                <w:rFonts w:ascii="Arial" w:eastAsia="Calibri" w:hAnsi="Arial" w:cs="Arial"/>
                <w:b/>
                <w:bCs/>
                <w:sz w:val="16"/>
                <w:szCs w:val="16"/>
              </w:rPr>
            </w:pPr>
            <w:r w:rsidRPr="005822BF">
              <w:rPr>
                <w:rFonts w:ascii="Arial" w:eastAsia="Calibri" w:hAnsi="Arial" w:cs="Arial"/>
                <w:b/>
                <w:bCs/>
                <w:sz w:val="16"/>
                <w:szCs w:val="16"/>
              </w:rPr>
              <w:t>Documentos que deben ser allegados en el momento de la presentación de la oferta</w:t>
            </w:r>
          </w:p>
        </w:tc>
        <w:tc>
          <w:tcPr>
            <w:tcW w:w="868" w:type="pct"/>
            <w:gridSpan w:val="2"/>
            <w:tcBorders>
              <w:top w:val="single" w:sz="4" w:space="0" w:color="auto"/>
              <w:left w:val="single" w:sz="4" w:space="0" w:color="auto"/>
              <w:bottom w:val="single" w:sz="4" w:space="0" w:color="auto"/>
              <w:right w:val="single" w:sz="4" w:space="0" w:color="auto"/>
            </w:tcBorders>
            <w:vAlign w:val="center"/>
            <w:hideMark/>
          </w:tcPr>
          <w:p w14:paraId="62EEA0EF" w14:textId="77777777" w:rsidR="00887020" w:rsidRPr="005822BF" w:rsidRDefault="00887020" w:rsidP="00C50D79">
            <w:pPr>
              <w:spacing w:line="256" w:lineRule="auto"/>
              <w:jc w:val="center"/>
              <w:rPr>
                <w:rFonts w:ascii="Arial" w:eastAsia="Calibri" w:hAnsi="Arial" w:cs="Arial"/>
                <w:b/>
                <w:bCs/>
                <w:sz w:val="16"/>
                <w:szCs w:val="16"/>
              </w:rPr>
            </w:pPr>
            <w:r w:rsidRPr="005822BF">
              <w:rPr>
                <w:rFonts w:ascii="Arial" w:eastAsia="Calibri" w:hAnsi="Arial" w:cs="Arial"/>
                <w:b/>
                <w:bCs/>
                <w:sz w:val="16"/>
                <w:szCs w:val="16"/>
              </w:rPr>
              <w:t>MARQUE CON UNA (X)</w:t>
            </w:r>
          </w:p>
        </w:tc>
      </w:tr>
      <w:tr w:rsidR="00887020" w:rsidRPr="005822BF" w14:paraId="54289927" w14:textId="77777777" w:rsidTr="00C50D79">
        <w:trPr>
          <w:trHeight w:val="113"/>
          <w:tblHeader/>
        </w:trPr>
        <w:tc>
          <w:tcPr>
            <w:tcW w:w="240" w:type="pct"/>
            <w:tcBorders>
              <w:top w:val="single" w:sz="4" w:space="0" w:color="auto"/>
              <w:left w:val="single" w:sz="4" w:space="0" w:color="auto"/>
              <w:bottom w:val="single" w:sz="4" w:space="0" w:color="auto"/>
              <w:right w:val="single" w:sz="4" w:space="0" w:color="auto"/>
            </w:tcBorders>
            <w:vAlign w:val="center"/>
            <w:hideMark/>
          </w:tcPr>
          <w:p w14:paraId="70351A49" w14:textId="77777777" w:rsidR="00887020" w:rsidRPr="005822BF" w:rsidRDefault="00887020" w:rsidP="00C50D79">
            <w:pPr>
              <w:spacing w:before="100" w:beforeAutospacing="1" w:line="256" w:lineRule="auto"/>
              <w:contextualSpacing/>
              <w:jc w:val="center"/>
              <w:rPr>
                <w:rFonts w:ascii="Arial" w:eastAsia="Calibri" w:hAnsi="Arial" w:cs="Arial"/>
                <w:b/>
                <w:bCs/>
                <w:sz w:val="16"/>
                <w:szCs w:val="16"/>
              </w:rPr>
            </w:pPr>
            <w:r w:rsidRPr="005822BF">
              <w:rPr>
                <w:rFonts w:ascii="Arial" w:eastAsia="Calibri" w:hAnsi="Arial" w:cs="Arial"/>
                <w:b/>
                <w:bCs/>
                <w:sz w:val="16"/>
                <w:szCs w:val="16"/>
              </w:rPr>
              <w:t>Ítem</w:t>
            </w:r>
          </w:p>
        </w:tc>
        <w:tc>
          <w:tcPr>
            <w:tcW w:w="1208" w:type="pct"/>
            <w:tcBorders>
              <w:top w:val="single" w:sz="4" w:space="0" w:color="auto"/>
              <w:left w:val="single" w:sz="4" w:space="0" w:color="auto"/>
              <w:bottom w:val="single" w:sz="4" w:space="0" w:color="auto"/>
              <w:right w:val="single" w:sz="4" w:space="0" w:color="auto"/>
            </w:tcBorders>
            <w:vAlign w:val="center"/>
            <w:hideMark/>
          </w:tcPr>
          <w:p w14:paraId="403E6652" w14:textId="77777777" w:rsidR="00887020" w:rsidRPr="005822BF" w:rsidRDefault="00887020" w:rsidP="00C50D79">
            <w:pPr>
              <w:spacing w:before="100" w:beforeAutospacing="1" w:line="256" w:lineRule="auto"/>
              <w:contextualSpacing/>
              <w:jc w:val="center"/>
              <w:rPr>
                <w:rFonts w:ascii="Arial" w:eastAsia="Calibri" w:hAnsi="Arial" w:cs="Arial"/>
                <w:b/>
                <w:bCs/>
                <w:sz w:val="16"/>
                <w:szCs w:val="16"/>
              </w:rPr>
            </w:pPr>
            <w:r w:rsidRPr="005822BF">
              <w:rPr>
                <w:rFonts w:ascii="Arial" w:eastAsia="Calibri" w:hAnsi="Arial" w:cs="Arial"/>
                <w:b/>
                <w:bCs/>
                <w:sz w:val="16"/>
                <w:szCs w:val="16"/>
              </w:rPr>
              <w:t>Cumplimiento</w:t>
            </w:r>
          </w:p>
        </w:tc>
        <w:tc>
          <w:tcPr>
            <w:tcW w:w="1959" w:type="pct"/>
            <w:tcBorders>
              <w:top w:val="single" w:sz="4" w:space="0" w:color="auto"/>
              <w:left w:val="single" w:sz="4" w:space="0" w:color="auto"/>
              <w:bottom w:val="single" w:sz="4" w:space="0" w:color="auto"/>
              <w:right w:val="single" w:sz="4" w:space="0" w:color="auto"/>
            </w:tcBorders>
            <w:vAlign w:val="center"/>
            <w:hideMark/>
          </w:tcPr>
          <w:p w14:paraId="34E81EBF" w14:textId="77777777" w:rsidR="00887020" w:rsidRPr="005822BF" w:rsidRDefault="00887020" w:rsidP="00C50D79">
            <w:pPr>
              <w:spacing w:before="100" w:beforeAutospacing="1" w:line="256" w:lineRule="auto"/>
              <w:contextualSpacing/>
              <w:jc w:val="center"/>
              <w:rPr>
                <w:rFonts w:ascii="Arial" w:eastAsia="Calibri" w:hAnsi="Arial" w:cs="Arial"/>
                <w:b/>
                <w:bCs/>
                <w:sz w:val="16"/>
                <w:szCs w:val="16"/>
              </w:rPr>
            </w:pPr>
            <w:r w:rsidRPr="005822BF">
              <w:rPr>
                <w:rFonts w:ascii="Arial" w:eastAsia="Calibri" w:hAnsi="Arial" w:cs="Arial"/>
                <w:b/>
                <w:bCs/>
                <w:sz w:val="16"/>
                <w:szCs w:val="16"/>
              </w:rPr>
              <w:t>Producto</w:t>
            </w:r>
          </w:p>
        </w:tc>
        <w:tc>
          <w:tcPr>
            <w:tcW w:w="725" w:type="pct"/>
            <w:tcBorders>
              <w:top w:val="single" w:sz="4" w:space="0" w:color="auto"/>
              <w:left w:val="single" w:sz="4" w:space="0" w:color="auto"/>
              <w:bottom w:val="single" w:sz="4" w:space="0" w:color="auto"/>
              <w:right w:val="single" w:sz="4" w:space="0" w:color="auto"/>
            </w:tcBorders>
            <w:vAlign w:val="center"/>
            <w:hideMark/>
          </w:tcPr>
          <w:p w14:paraId="47F05FC0" w14:textId="77777777" w:rsidR="00887020" w:rsidRPr="005822BF" w:rsidRDefault="00887020" w:rsidP="00C50D79">
            <w:pPr>
              <w:spacing w:before="100" w:beforeAutospacing="1" w:line="256" w:lineRule="auto"/>
              <w:contextualSpacing/>
              <w:jc w:val="center"/>
              <w:rPr>
                <w:rFonts w:ascii="Arial" w:eastAsia="Calibri" w:hAnsi="Arial" w:cs="Arial"/>
                <w:b/>
                <w:bCs/>
                <w:sz w:val="16"/>
                <w:szCs w:val="16"/>
              </w:rPr>
            </w:pPr>
            <w:r w:rsidRPr="005822BF">
              <w:rPr>
                <w:rFonts w:ascii="Arial" w:eastAsia="Calibri" w:hAnsi="Arial" w:cs="Arial"/>
                <w:b/>
                <w:bCs/>
                <w:sz w:val="16"/>
                <w:szCs w:val="16"/>
              </w:rPr>
              <w:t>Fecha de entrega</w:t>
            </w:r>
          </w:p>
        </w:tc>
        <w:tc>
          <w:tcPr>
            <w:tcW w:w="436" w:type="pct"/>
            <w:tcBorders>
              <w:top w:val="single" w:sz="4" w:space="0" w:color="auto"/>
              <w:left w:val="single" w:sz="4" w:space="0" w:color="auto"/>
              <w:bottom w:val="single" w:sz="4" w:space="0" w:color="auto"/>
              <w:right w:val="single" w:sz="4" w:space="0" w:color="auto"/>
            </w:tcBorders>
            <w:vAlign w:val="center"/>
            <w:hideMark/>
          </w:tcPr>
          <w:p w14:paraId="6B9624D6" w14:textId="77777777" w:rsidR="00887020" w:rsidRPr="005822BF" w:rsidRDefault="00887020" w:rsidP="00C50D79">
            <w:pPr>
              <w:spacing w:before="100" w:beforeAutospacing="1" w:line="256" w:lineRule="auto"/>
              <w:contextualSpacing/>
              <w:jc w:val="center"/>
              <w:rPr>
                <w:rFonts w:ascii="Arial" w:eastAsia="Calibri" w:hAnsi="Arial" w:cs="Arial"/>
                <w:b/>
                <w:bCs/>
                <w:sz w:val="16"/>
                <w:szCs w:val="16"/>
              </w:rPr>
            </w:pPr>
            <w:r w:rsidRPr="005822BF">
              <w:rPr>
                <w:rFonts w:ascii="Arial" w:eastAsia="Calibri" w:hAnsi="Arial" w:cs="Arial"/>
                <w:b/>
                <w:bCs/>
                <w:sz w:val="16"/>
                <w:szCs w:val="16"/>
              </w:rPr>
              <w:t xml:space="preserve">Cumple </w:t>
            </w:r>
          </w:p>
        </w:tc>
        <w:tc>
          <w:tcPr>
            <w:tcW w:w="432" w:type="pct"/>
            <w:tcBorders>
              <w:top w:val="single" w:sz="4" w:space="0" w:color="auto"/>
              <w:left w:val="single" w:sz="4" w:space="0" w:color="auto"/>
              <w:bottom w:val="single" w:sz="4" w:space="0" w:color="auto"/>
              <w:right w:val="single" w:sz="4" w:space="0" w:color="auto"/>
            </w:tcBorders>
            <w:vAlign w:val="center"/>
            <w:hideMark/>
          </w:tcPr>
          <w:p w14:paraId="7A1008A5" w14:textId="77777777" w:rsidR="00887020" w:rsidRPr="005822BF" w:rsidRDefault="00887020" w:rsidP="00C50D79">
            <w:pPr>
              <w:spacing w:before="100" w:beforeAutospacing="1" w:line="256" w:lineRule="auto"/>
              <w:contextualSpacing/>
              <w:jc w:val="center"/>
              <w:rPr>
                <w:rFonts w:ascii="Arial" w:eastAsia="Calibri" w:hAnsi="Arial" w:cs="Arial"/>
                <w:b/>
                <w:bCs/>
                <w:sz w:val="16"/>
                <w:szCs w:val="16"/>
              </w:rPr>
            </w:pPr>
            <w:r w:rsidRPr="005822BF">
              <w:rPr>
                <w:rFonts w:ascii="Arial" w:eastAsia="Calibri" w:hAnsi="Arial" w:cs="Arial"/>
                <w:b/>
                <w:bCs/>
                <w:sz w:val="16"/>
                <w:szCs w:val="16"/>
              </w:rPr>
              <w:t>No Cumple</w:t>
            </w:r>
          </w:p>
        </w:tc>
      </w:tr>
      <w:tr w:rsidR="00887020" w:rsidRPr="005822BF" w14:paraId="59AE4817" w14:textId="77777777" w:rsidTr="00C50D79">
        <w:trPr>
          <w:trHeight w:val="113"/>
        </w:trPr>
        <w:tc>
          <w:tcPr>
            <w:tcW w:w="240" w:type="pct"/>
            <w:tcBorders>
              <w:top w:val="single" w:sz="4" w:space="0" w:color="auto"/>
              <w:left w:val="single" w:sz="4" w:space="0" w:color="auto"/>
              <w:bottom w:val="single" w:sz="4" w:space="0" w:color="auto"/>
              <w:right w:val="single" w:sz="4" w:space="0" w:color="auto"/>
            </w:tcBorders>
            <w:vAlign w:val="center"/>
            <w:hideMark/>
          </w:tcPr>
          <w:p w14:paraId="348846B5" w14:textId="77777777" w:rsidR="00887020" w:rsidRPr="005822BF" w:rsidRDefault="00887020" w:rsidP="00C50D79">
            <w:pPr>
              <w:spacing w:before="100" w:beforeAutospacing="1" w:line="256" w:lineRule="auto"/>
              <w:contextualSpacing/>
              <w:jc w:val="center"/>
              <w:rPr>
                <w:rFonts w:ascii="Arial" w:eastAsia="Calibri" w:hAnsi="Arial" w:cs="Arial"/>
                <w:b/>
                <w:bCs/>
                <w:sz w:val="16"/>
                <w:szCs w:val="16"/>
              </w:rPr>
            </w:pPr>
            <w:r w:rsidRPr="005822BF">
              <w:rPr>
                <w:rFonts w:ascii="Arial" w:eastAsia="Calibri" w:hAnsi="Arial" w:cs="Arial"/>
                <w:b/>
                <w:bCs/>
                <w:sz w:val="16"/>
                <w:szCs w:val="16"/>
              </w:rPr>
              <w:t>1</w:t>
            </w:r>
          </w:p>
        </w:tc>
        <w:tc>
          <w:tcPr>
            <w:tcW w:w="1208" w:type="pct"/>
            <w:tcBorders>
              <w:top w:val="single" w:sz="4" w:space="0" w:color="auto"/>
              <w:left w:val="single" w:sz="4" w:space="0" w:color="auto"/>
              <w:bottom w:val="single" w:sz="4" w:space="0" w:color="auto"/>
              <w:right w:val="single" w:sz="4" w:space="0" w:color="auto"/>
            </w:tcBorders>
            <w:vAlign w:val="center"/>
            <w:hideMark/>
          </w:tcPr>
          <w:p w14:paraId="6B0D69EA" w14:textId="77777777" w:rsidR="00887020" w:rsidRPr="005822BF" w:rsidRDefault="00887020" w:rsidP="00C50D79">
            <w:pPr>
              <w:spacing w:before="100" w:beforeAutospacing="1" w:line="256" w:lineRule="auto"/>
              <w:contextualSpacing/>
              <w:jc w:val="both"/>
              <w:rPr>
                <w:rFonts w:ascii="Arial" w:eastAsia="Calibri" w:hAnsi="Arial" w:cs="Arial"/>
                <w:bCs/>
                <w:sz w:val="16"/>
                <w:szCs w:val="16"/>
              </w:rPr>
            </w:pPr>
            <w:r w:rsidRPr="005822BF">
              <w:rPr>
                <w:rFonts w:ascii="Arial" w:eastAsia="Calibri" w:hAnsi="Arial" w:cs="Arial"/>
                <w:sz w:val="16"/>
                <w:szCs w:val="16"/>
              </w:rPr>
              <w:t>Resolución No. 0312 de 2019 “Por la cual se definen los Estándares Mínimos del Sistema de Gestión de la Seguridad y Salud en el Trabajo SG-SST”.</w:t>
            </w:r>
          </w:p>
        </w:tc>
        <w:tc>
          <w:tcPr>
            <w:tcW w:w="1959" w:type="pct"/>
            <w:tcBorders>
              <w:top w:val="single" w:sz="4" w:space="0" w:color="auto"/>
              <w:left w:val="single" w:sz="4" w:space="0" w:color="auto"/>
              <w:bottom w:val="single" w:sz="4" w:space="0" w:color="auto"/>
              <w:right w:val="single" w:sz="4" w:space="0" w:color="auto"/>
            </w:tcBorders>
            <w:vAlign w:val="center"/>
          </w:tcPr>
          <w:p w14:paraId="7CA51FE1" w14:textId="77777777" w:rsidR="00887020" w:rsidRPr="005822BF" w:rsidRDefault="00887020" w:rsidP="00C50D79">
            <w:pPr>
              <w:spacing w:line="256" w:lineRule="auto"/>
              <w:jc w:val="both"/>
              <w:rPr>
                <w:rFonts w:ascii="Arial" w:eastAsia="Calibri" w:hAnsi="Arial" w:cs="Arial"/>
                <w:b/>
                <w:bCs/>
                <w:sz w:val="16"/>
                <w:szCs w:val="16"/>
              </w:rPr>
            </w:pPr>
            <w:r w:rsidRPr="005822BF">
              <w:rPr>
                <w:rFonts w:ascii="Arial" w:eastAsia="Calibri" w:hAnsi="Arial" w:cs="Arial"/>
                <w:b/>
                <w:bCs/>
                <w:sz w:val="16"/>
                <w:szCs w:val="16"/>
              </w:rPr>
              <w:t xml:space="preserve">Documento que entregar: </w:t>
            </w:r>
          </w:p>
          <w:p w14:paraId="65C4EDE7" w14:textId="77777777" w:rsidR="00887020" w:rsidRPr="005822BF" w:rsidRDefault="00887020" w:rsidP="00C50D79">
            <w:pPr>
              <w:spacing w:line="256" w:lineRule="auto"/>
              <w:jc w:val="both"/>
              <w:rPr>
                <w:rFonts w:ascii="Arial" w:eastAsia="Calibri" w:hAnsi="Arial" w:cs="Arial"/>
                <w:sz w:val="16"/>
                <w:szCs w:val="16"/>
              </w:rPr>
            </w:pPr>
            <w:r w:rsidRPr="005822BF">
              <w:rPr>
                <w:rFonts w:ascii="Arial" w:eastAsia="Calibri" w:hAnsi="Arial" w:cs="Arial"/>
                <w:sz w:val="16"/>
                <w:szCs w:val="16"/>
              </w:rPr>
              <w:t>El oferente debe entregar certificación firmada por el representante legal de la empresa, personas Jurídica o Natural, donde se relacione:</w:t>
            </w:r>
          </w:p>
          <w:p w14:paraId="4EE797CD" w14:textId="77777777" w:rsidR="00887020" w:rsidRPr="005822BF" w:rsidRDefault="00887020" w:rsidP="00261657">
            <w:pPr>
              <w:numPr>
                <w:ilvl w:val="0"/>
                <w:numId w:val="10"/>
              </w:numPr>
              <w:spacing w:line="256" w:lineRule="auto"/>
              <w:contextualSpacing/>
              <w:jc w:val="both"/>
              <w:rPr>
                <w:rFonts w:ascii="Arial" w:eastAsia="Calibri" w:hAnsi="Arial" w:cs="Arial"/>
                <w:sz w:val="16"/>
                <w:szCs w:val="16"/>
              </w:rPr>
            </w:pPr>
            <w:r w:rsidRPr="005822BF">
              <w:rPr>
                <w:rFonts w:ascii="Arial" w:eastAsia="Calibri" w:hAnsi="Arial" w:cs="Arial"/>
                <w:sz w:val="16"/>
                <w:szCs w:val="16"/>
              </w:rPr>
              <w:t>Tipo de empresa o entidad, conforme al número de trabajadores.</w:t>
            </w:r>
          </w:p>
          <w:p w14:paraId="25B767FE" w14:textId="77777777" w:rsidR="00887020" w:rsidRPr="005822BF" w:rsidRDefault="00887020" w:rsidP="00261657">
            <w:pPr>
              <w:numPr>
                <w:ilvl w:val="0"/>
                <w:numId w:val="10"/>
              </w:numPr>
              <w:spacing w:line="256" w:lineRule="auto"/>
              <w:contextualSpacing/>
              <w:jc w:val="both"/>
              <w:rPr>
                <w:rFonts w:ascii="Arial" w:eastAsia="Calibri" w:hAnsi="Arial" w:cs="Arial"/>
                <w:sz w:val="16"/>
                <w:szCs w:val="16"/>
              </w:rPr>
            </w:pPr>
            <w:r w:rsidRPr="005822BF">
              <w:rPr>
                <w:rFonts w:ascii="Arial" w:eastAsia="Calibri" w:hAnsi="Arial" w:cs="Arial"/>
                <w:sz w:val="16"/>
                <w:szCs w:val="16"/>
              </w:rPr>
              <w:t xml:space="preserve">Actividad económica </w:t>
            </w:r>
          </w:p>
          <w:p w14:paraId="081D50EC" w14:textId="77777777" w:rsidR="00887020" w:rsidRPr="005822BF" w:rsidRDefault="00887020" w:rsidP="00261657">
            <w:pPr>
              <w:numPr>
                <w:ilvl w:val="0"/>
                <w:numId w:val="10"/>
              </w:numPr>
              <w:spacing w:line="256" w:lineRule="auto"/>
              <w:contextualSpacing/>
              <w:jc w:val="both"/>
              <w:rPr>
                <w:rFonts w:ascii="Arial" w:eastAsia="Calibri" w:hAnsi="Arial" w:cs="Arial"/>
                <w:sz w:val="16"/>
                <w:szCs w:val="16"/>
              </w:rPr>
            </w:pPr>
            <w:r w:rsidRPr="005822BF">
              <w:rPr>
                <w:rFonts w:ascii="Arial" w:eastAsia="Calibri" w:hAnsi="Arial" w:cs="Arial"/>
                <w:sz w:val="16"/>
                <w:szCs w:val="16"/>
              </w:rPr>
              <w:t>Clase de riesgo asignada por la ARL</w:t>
            </w:r>
          </w:p>
          <w:p w14:paraId="67B61272" w14:textId="77777777" w:rsidR="00887020" w:rsidRPr="005822BF" w:rsidRDefault="00887020" w:rsidP="00261657">
            <w:pPr>
              <w:numPr>
                <w:ilvl w:val="0"/>
                <w:numId w:val="10"/>
              </w:numPr>
              <w:spacing w:line="256" w:lineRule="auto"/>
              <w:contextualSpacing/>
              <w:jc w:val="both"/>
              <w:rPr>
                <w:rFonts w:ascii="Arial" w:eastAsia="Calibri" w:hAnsi="Arial" w:cs="Arial"/>
                <w:sz w:val="16"/>
                <w:szCs w:val="16"/>
                <w:lang w:val="es-MX"/>
              </w:rPr>
            </w:pPr>
            <w:r w:rsidRPr="005822BF">
              <w:rPr>
                <w:rFonts w:ascii="Arial" w:eastAsia="Calibri" w:hAnsi="Arial" w:cs="Arial"/>
                <w:sz w:val="16"/>
                <w:szCs w:val="16"/>
              </w:rPr>
              <w:t>Labor u oficios que desarrollen, especificando el número de trabajadores permanentes, clase de riesgo, labor u oficios que desarrollen.</w:t>
            </w:r>
          </w:p>
          <w:p w14:paraId="4EEE9FC4" w14:textId="77777777" w:rsidR="00887020" w:rsidRPr="005822BF" w:rsidRDefault="00887020" w:rsidP="00C50D79">
            <w:pPr>
              <w:spacing w:line="256" w:lineRule="auto"/>
              <w:ind w:left="360"/>
              <w:contextualSpacing/>
              <w:jc w:val="both"/>
              <w:rPr>
                <w:rFonts w:ascii="Arial" w:eastAsia="Calibri" w:hAnsi="Arial" w:cs="Arial"/>
                <w:sz w:val="16"/>
                <w:szCs w:val="16"/>
              </w:rPr>
            </w:pPr>
          </w:p>
          <w:p w14:paraId="337401D0" w14:textId="77777777" w:rsidR="00887020" w:rsidRPr="005822BF" w:rsidRDefault="00887020" w:rsidP="00C50D79">
            <w:pPr>
              <w:spacing w:line="256" w:lineRule="auto"/>
              <w:jc w:val="both"/>
              <w:rPr>
                <w:rFonts w:ascii="Arial" w:eastAsia="Calibri" w:hAnsi="Arial" w:cs="Arial"/>
                <w:sz w:val="16"/>
                <w:szCs w:val="16"/>
                <w:lang w:eastAsia="es-MX"/>
              </w:rPr>
            </w:pPr>
            <w:r w:rsidRPr="005822BF">
              <w:rPr>
                <w:rFonts w:ascii="Arial" w:eastAsia="Calibri" w:hAnsi="Arial" w:cs="Arial"/>
                <w:sz w:val="16"/>
                <w:szCs w:val="16"/>
              </w:rPr>
              <w:t xml:space="preserve">Documento se debe presentar de manera independiente por cada oferente que integre el consorcio o unión temporal, según aplique. </w:t>
            </w:r>
          </w:p>
        </w:tc>
        <w:tc>
          <w:tcPr>
            <w:tcW w:w="725" w:type="pct"/>
            <w:tcBorders>
              <w:top w:val="single" w:sz="4" w:space="0" w:color="auto"/>
              <w:left w:val="single" w:sz="4" w:space="0" w:color="auto"/>
              <w:bottom w:val="single" w:sz="4" w:space="0" w:color="auto"/>
              <w:right w:val="single" w:sz="4" w:space="0" w:color="auto"/>
            </w:tcBorders>
            <w:vAlign w:val="center"/>
            <w:hideMark/>
          </w:tcPr>
          <w:p w14:paraId="047659B7" w14:textId="77777777" w:rsidR="00887020" w:rsidRPr="005822BF" w:rsidRDefault="00887020" w:rsidP="00C50D79">
            <w:pPr>
              <w:spacing w:line="256" w:lineRule="auto"/>
              <w:rPr>
                <w:rFonts w:ascii="Arial" w:eastAsia="Calibri" w:hAnsi="Arial" w:cs="Arial"/>
                <w:sz w:val="16"/>
                <w:szCs w:val="16"/>
              </w:rPr>
            </w:pPr>
            <w:r w:rsidRPr="005822BF">
              <w:rPr>
                <w:rFonts w:ascii="Arial" w:eastAsia="Calibri" w:hAnsi="Arial" w:cs="Arial"/>
                <w:sz w:val="16"/>
                <w:szCs w:val="16"/>
              </w:rPr>
              <w:t>Al momento de la presentación de la oferta</w:t>
            </w:r>
          </w:p>
        </w:tc>
        <w:tc>
          <w:tcPr>
            <w:tcW w:w="436" w:type="pct"/>
            <w:tcBorders>
              <w:top w:val="single" w:sz="4" w:space="0" w:color="auto"/>
              <w:left w:val="single" w:sz="4" w:space="0" w:color="auto"/>
              <w:bottom w:val="single" w:sz="4" w:space="0" w:color="auto"/>
              <w:right w:val="single" w:sz="4" w:space="0" w:color="auto"/>
            </w:tcBorders>
          </w:tcPr>
          <w:p w14:paraId="4B5C6A17" w14:textId="77777777" w:rsidR="00887020" w:rsidRPr="005822BF" w:rsidRDefault="00887020" w:rsidP="00C50D79">
            <w:pPr>
              <w:spacing w:line="256" w:lineRule="auto"/>
              <w:jc w:val="both"/>
              <w:rPr>
                <w:rFonts w:ascii="Arial" w:eastAsia="Calibri"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tcPr>
          <w:p w14:paraId="335EDF6E" w14:textId="77777777" w:rsidR="00887020" w:rsidRPr="005822BF" w:rsidRDefault="00887020" w:rsidP="00C50D79">
            <w:pPr>
              <w:spacing w:line="256" w:lineRule="auto"/>
              <w:jc w:val="both"/>
              <w:rPr>
                <w:rFonts w:ascii="Arial" w:eastAsia="Calibri" w:hAnsi="Arial" w:cs="Arial"/>
                <w:b/>
                <w:bCs/>
                <w:sz w:val="16"/>
                <w:szCs w:val="16"/>
              </w:rPr>
            </w:pPr>
          </w:p>
        </w:tc>
      </w:tr>
      <w:tr w:rsidR="00665BA5" w:rsidRPr="005822BF" w14:paraId="1A1FCB26" w14:textId="77777777" w:rsidTr="00665BA5">
        <w:trPr>
          <w:trHeight w:val="55"/>
        </w:trPr>
        <w:tc>
          <w:tcPr>
            <w:tcW w:w="240" w:type="pct"/>
            <w:vMerge w:val="restart"/>
            <w:tcBorders>
              <w:top w:val="single" w:sz="4" w:space="0" w:color="auto"/>
              <w:left w:val="single" w:sz="4" w:space="0" w:color="auto"/>
              <w:bottom w:val="single" w:sz="4" w:space="0" w:color="auto"/>
              <w:right w:val="single" w:sz="4" w:space="0" w:color="auto"/>
            </w:tcBorders>
            <w:vAlign w:val="center"/>
          </w:tcPr>
          <w:p w14:paraId="0E107EFD" w14:textId="77777777" w:rsidR="00665BA5" w:rsidRPr="005822BF" w:rsidRDefault="00665BA5" w:rsidP="00665BA5">
            <w:pPr>
              <w:spacing w:line="256" w:lineRule="auto"/>
              <w:jc w:val="center"/>
              <w:rPr>
                <w:rFonts w:ascii="Arial" w:eastAsia="Calibri" w:hAnsi="Arial" w:cs="Arial"/>
                <w:b/>
                <w:sz w:val="16"/>
                <w:szCs w:val="16"/>
              </w:rPr>
            </w:pPr>
          </w:p>
          <w:p w14:paraId="29E46137" w14:textId="77777777" w:rsidR="00665BA5" w:rsidRPr="005822BF" w:rsidRDefault="00665BA5" w:rsidP="00665BA5">
            <w:pPr>
              <w:spacing w:line="256" w:lineRule="auto"/>
              <w:jc w:val="center"/>
              <w:rPr>
                <w:rFonts w:ascii="Arial" w:eastAsia="Calibri" w:hAnsi="Arial" w:cs="Arial"/>
                <w:b/>
                <w:sz w:val="16"/>
                <w:szCs w:val="16"/>
              </w:rPr>
            </w:pPr>
          </w:p>
          <w:p w14:paraId="39724263" w14:textId="77777777" w:rsidR="00665BA5" w:rsidRPr="005822BF" w:rsidRDefault="00665BA5" w:rsidP="00665BA5">
            <w:pPr>
              <w:spacing w:line="256" w:lineRule="auto"/>
              <w:jc w:val="center"/>
              <w:rPr>
                <w:rFonts w:ascii="Arial" w:eastAsia="Calibri" w:hAnsi="Arial" w:cs="Arial"/>
                <w:b/>
                <w:sz w:val="16"/>
                <w:szCs w:val="16"/>
              </w:rPr>
            </w:pPr>
          </w:p>
          <w:p w14:paraId="6F69ADC6" w14:textId="77777777" w:rsidR="00665BA5" w:rsidRPr="005822BF" w:rsidRDefault="00665BA5" w:rsidP="00665BA5">
            <w:pPr>
              <w:spacing w:line="256" w:lineRule="auto"/>
              <w:jc w:val="center"/>
              <w:rPr>
                <w:rFonts w:ascii="Arial" w:eastAsia="Calibri" w:hAnsi="Arial" w:cs="Arial"/>
                <w:b/>
                <w:sz w:val="16"/>
                <w:szCs w:val="16"/>
              </w:rPr>
            </w:pPr>
          </w:p>
          <w:p w14:paraId="443C6EA7" w14:textId="77777777" w:rsidR="00665BA5" w:rsidRPr="005822BF" w:rsidRDefault="00665BA5" w:rsidP="00665BA5">
            <w:pPr>
              <w:spacing w:line="256" w:lineRule="auto"/>
              <w:jc w:val="center"/>
              <w:rPr>
                <w:rFonts w:ascii="Arial" w:eastAsia="Calibri" w:hAnsi="Arial" w:cs="Arial"/>
                <w:b/>
                <w:sz w:val="16"/>
                <w:szCs w:val="16"/>
              </w:rPr>
            </w:pPr>
          </w:p>
          <w:p w14:paraId="5D6DE1E5" w14:textId="77777777" w:rsidR="00665BA5" w:rsidRPr="005822BF" w:rsidRDefault="00665BA5" w:rsidP="00665BA5">
            <w:pPr>
              <w:spacing w:line="256" w:lineRule="auto"/>
              <w:jc w:val="center"/>
              <w:rPr>
                <w:rFonts w:ascii="Arial" w:eastAsia="Calibri" w:hAnsi="Arial" w:cs="Arial"/>
                <w:b/>
                <w:sz w:val="16"/>
                <w:szCs w:val="16"/>
              </w:rPr>
            </w:pPr>
          </w:p>
          <w:p w14:paraId="5B7FF73D" w14:textId="77777777" w:rsidR="00665BA5" w:rsidRPr="005822BF" w:rsidRDefault="00665BA5" w:rsidP="00665BA5">
            <w:pPr>
              <w:spacing w:line="256" w:lineRule="auto"/>
              <w:jc w:val="center"/>
              <w:rPr>
                <w:rFonts w:ascii="Arial" w:eastAsia="Calibri" w:hAnsi="Arial" w:cs="Arial"/>
                <w:b/>
                <w:sz w:val="16"/>
                <w:szCs w:val="16"/>
              </w:rPr>
            </w:pPr>
          </w:p>
          <w:p w14:paraId="573CD253" w14:textId="77777777" w:rsidR="00665BA5" w:rsidRPr="005822BF" w:rsidRDefault="00665BA5" w:rsidP="00665BA5">
            <w:pPr>
              <w:spacing w:line="256" w:lineRule="auto"/>
              <w:jc w:val="center"/>
              <w:rPr>
                <w:rFonts w:ascii="Arial" w:eastAsia="Calibri" w:hAnsi="Arial" w:cs="Arial"/>
                <w:b/>
                <w:sz w:val="16"/>
                <w:szCs w:val="16"/>
              </w:rPr>
            </w:pPr>
          </w:p>
          <w:p w14:paraId="535D9AF5" w14:textId="77777777" w:rsidR="00665BA5" w:rsidRPr="005822BF" w:rsidRDefault="00665BA5" w:rsidP="00665BA5">
            <w:pPr>
              <w:spacing w:line="256" w:lineRule="auto"/>
              <w:jc w:val="center"/>
              <w:rPr>
                <w:rFonts w:ascii="Arial" w:eastAsia="Calibri" w:hAnsi="Arial" w:cs="Arial"/>
                <w:b/>
                <w:sz w:val="16"/>
                <w:szCs w:val="16"/>
              </w:rPr>
            </w:pPr>
          </w:p>
          <w:p w14:paraId="490E9CEB" w14:textId="77777777" w:rsidR="00665BA5" w:rsidRPr="005822BF" w:rsidRDefault="00665BA5" w:rsidP="00665BA5">
            <w:pPr>
              <w:spacing w:line="256" w:lineRule="auto"/>
              <w:jc w:val="center"/>
              <w:rPr>
                <w:rFonts w:ascii="Arial" w:eastAsia="Calibri" w:hAnsi="Arial" w:cs="Arial"/>
                <w:b/>
                <w:sz w:val="16"/>
                <w:szCs w:val="16"/>
              </w:rPr>
            </w:pPr>
          </w:p>
          <w:p w14:paraId="50A6BD22" w14:textId="77777777" w:rsidR="00665BA5" w:rsidRPr="005822BF" w:rsidRDefault="00665BA5" w:rsidP="00665BA5">
            <w:pPr>
              <w:spacing w:line="256" w:lineRule="auto"/>
              <w:jc w:val="center"/>
              <w:rPr>
                <w:rFonts w:ascii="Arial" w:eastAsia="Calibri" w:hAnsi="Arial" w:cs="Arial"/>
                <w:b/>
                <w:sz w:val="16"/>
                <w:szCs w:val="16"/>
              </w:rPr>
            </w:pPr>
          </w:p>
          <w:p w14:paraId="27B2B26C" w14:textId="77777777" w:rsidR="00665BA5" w:rsidRPr="005822BF" w:rsidRDefault="00665BA5" w:rsidP="00665BA5">
            <w:pPr>
              <w:spacing w:line="256" w:lineRule="auto"/>
              <w:jc w:val="center"/>
              <w:rPr>
                <w:rFonts w:ascii="Arial" w:eastAsia="Calibri" w:hAnsi="Arial" w:cs="Arial"/>
                <w:b/>
                <w:sz w:val="16"/>
                <w:szCs w:val="16"/>
              </w:rPr>
            </w:pPr>
          </w:p>
          <w:p w14:paraId="0D739063" w14:textId="77777777" w:rsidR="00665BA5" w:rsidRPr="005822BF" w:rsidRDefault="00665BA5" w:rsidP="00665BA5">
            <w:pPr>
              <w:spacing w:line="256" w:lineRule="auto"/>
              <w:jc w:val="center"/>
              <w:rPr>
                <w:rFonts w:ascii="Arial" w:eastAsia="Calibri" w:hAnsi="Arial" w:cs="Arial"/>
                <w:b/>
                <w:sz w:val="16"/>
                <w:szCs w:val="16"/>
              </w:rPr>
            </w:pPr>
          </w:p>
          <w:p w14:paraId="2576CD74" w14:textId="77777777" w:rsidR="00665BA5" w:rsidRPr="005822BF" w:rsidRDefault="00665BA5" w:rsidP="00665BA5">
            <w:pPr>
              <w:spacing w:line="256" w:lineRule="auto"/>
              <w:jc w:val="center"/>
              <w:rPr>
                <w:rFonts w:ascii="Arial" w:eastAsia="Calibri" w:hAnsi="Arial" w:cs="Arial"/>
                <w:b/>
                <w:sz w:val="16"/>
                <w:szCs w:val="16"/>
              </w:rPr>
            </w:pPr>
          </w:p>
          <w:p w14:paraId="59B4AA6A" w14:textId="77777777" w:rsidR="00665BA5" w:rsidRPr="005822BF" w:rsidRDefault="00665BA5" w:rsidP="00665BA5">
            <w:pPr>
              <w:spacing w:line="256" w:lineRule="auto"/>
              <w:jc w:val="center"/>
              <w:rPr>
                <w:rFonts w:ascii="Arial" w:eastAsia="Calibri" w:hAnsi="Arial" w:cs="Arial"/>
                <w:b/>
                <w:sz w:val="16"/>
                <w:szCs w:val="16"/>
              </w:rPr>
            </w:pPr>
          </w:p>
          <w:p w14:paraId="02FA8518" w14:textId="77777777" w:rsidR="00665BA5" w:rsidRPr="005822BF" w:rsidRDefault="00665BA5" w:rsidP="00665BA5">
            <w:pPr>
              <w:spacing w:line="256" w:lineRule="auto"/>
              <w:jc w:val="center"/>
              <w:rPr>
                <w:rFonts w:ascii="Arial" w:eastAsia="Calibri" w:hAnsi="Arial" w:cs="Arial"/>
                <w:b/>
                <w:sz w:val="16"/>
                <w:szCs w:val="16"/>
              </w:rPr>
            </w:pPr>
          </w:p>
          <w:p w14:paraId="5FD0A25D" w14:textId="77777777" w:rsidR="00665BA5" w:rsidRPr="005822BF" w:rsidRDefault="00665BA5" w:rsidP="00665BA5">
            <w:pPr>
              <w:spacing w:line="256" w:lineRule="auto"/>
              <w:jc w:val="center"/>
              <w:rPr>
                <w:rFonts w:ascii="Arial" w:eastAsia="Calibri" w:hAnsi="Arial" w:cs="Arial"/>
                <w:b/>
                <w:sz w:val="16"/>
                <w:szCs w:val="16"/>
              </w:rPr>
            </w:pPr>
          </w:p>
          <w:p w14:paraId="61F1AFEA" w14:textId="77777777" w:rsidR="00665BA5" w:rsidRPr="005822BF" w:rsidRDefault="00665BA5" w:rsidP="00665BA5">
            <w:pPr>
              <w:spacing w:line="256" w:lineRule="auto"/>
              <w:jc w:val="center"/>
              <w:rPr>
                <w:rFonts w:ascii="Arial" w:eastAsia="Calibri" w:hAnsi="Arial" w:cs="Arial"/>
                <w:b/>
                <w:sz w:val="16"/>
                <w:szCs w:val="16"/>
              </w:rPr>
            </w:pPr>
          </w:p>
          <w:p w14:paraId="0FF68498" w14:textId="77777777" w:rsidR="00665BA5" w:rsidRPr="005822BF" w:rsidRDefault="00665BA5" w:rsidP="00665BA5">
            <w:pPr>
              <w:spacing w:line="256" w:lineRule="auto"/>
              <w:jc w:val="center"/>
              <w:rPr>
                <w:rFonts w:ascii="Arial" w:eastAsia="Calibri" w:hAnsi="Arial" w:cs="Arial"/>
                <w:b/>
                <w:sz w:val="16"/>
                <w:szCs w:val="16"/>
              </w:rPr>
            </w:pPr>
          </w:p>
          <w:p w14:paraId="7F4973DC" w14:textId="77777777" w:rsidR="00665BA5" w:rsidRPr="005822BF" w:rsidRDefault="00665BA5" w:rsidP="00665BA5">
            <w:pPr>
              <w:spacing w:line="256" w:lineRule="auto"/>
              <w:jc w:val="center"/>
              <w:rPr>
                <w:rFonts w:ascii="Arial" w:eastAsia="Calibri" w:hAnsi="Arial" w:cs="Arial"/>
                <w:b/>
                <w:sz w:val="16"/>
                <w:szCs w:val="16"/>
              </w:rPr>
            </w:pPr>
          </w:p>
          <w:p w14:paraId="3FEECB6A" w14:textId="77777777" w:rsidR="00665BA5" w:rsidRPr="005822BF" w:rsidRDefault="00665BA5" w:rsidP="00665BA5">
            <w:pPr>
              <w:spacing w:line="256" w:lineRule="auto"/>
              <w:jc w:val="center"/>
              <w:rPr>
                <w:rFonts w:ascii="Arial" w:eastAsia="Calibri" w:hAnsi="Arial" w:cs="Arial"/>
                <w:b/>
                <w:sz w:val="16"/>
                <w:szCs w:val="16"/>
              </w:rPr>
            </w:pPr>
          </w:p>
          <w:p w14:paraId="46FE6B2A" w14:textId="77777777" w:rsidR="00665BA5" w:rsidRPr="005822BF" w:rsidRDefault="00665BA5" w:rsidP="00665BA5">
            <w:pPr>
              <w:spacing w:line="256" w:lineRule="auto"/>
              <w:jc w:val="center"/>
              <w:rPr>
                <w:rFonts w:ascii="Arial" w:eastAsia="Calibri" w:hAnsi="Arial" w:cs="Arial"/>
                <w:b/>
                <w:sz w:val="16"/>
                <w:szCs w:val="16"/>
              </w:rPr>
            </w:pPr>
          </w:p>
          <w:p w14:paraId="2961F2F1" w14:textId="77777777" w:rsidR="00665BA5" w:rsidRPr="005822BF" w:rsidRDefault="00665BA5" w:rsidP="00665BA5">
            <w:pPr>
              <w:spacing w:line="256" w:lineRule="auto"/>
              <w:jc w:val="center"/>
              <w:rPr>
                <w:rFonts w:ascii="Arial" w:eastAsia="Calibri" w:hAnsi="Arial" w:cs="Arial"/>
                <w:b/>
                <w:sz w:val="16"/>
                <w:szCs w:val="16"/>
              </w:rPr>
            </w:pPr>
          </w:p>
          <w:p w14:paraId="2DB1C25F" w14:textId="77777777" w:rsidR="00665BA5" w:rsidRPr="005822BF" w:rsidRDefault="00665BA5" w:rsidP="00665BA5">
            <w:pPr>
              <w:spacing w:line="256" w:lineRule="auto"/>
              <w:jc w:val="center"/>
              <w:rPr>
                <w:rFonts w:ascii="Arial" w:eastAsia="Calibri" w:hAnsi="Arial" w:cs="Arial"/>
                <w:b/>
                <w:sz w:val="16"/>
                <w:szCs w:val="16"/>
              </w:rPr>
            </w:pPr>
          </w:p>
          <w:p w14:paraId="177A808B" w14:textId="77777777" w:rsidR="00665BA5" w:rsidRPr="005822BF" w:rsidRDefault="00665BA5" w:rsidP="00665BA5">
            <w:pPr>
              <w:spacing w:line="256" w:lineRule="auto"/>
              <w:jc w:val="center"/>
              <w:rPr>
                <w:rFonts w:ascii="Arial" w:eastAsia="Calibri" w:hAnsi="Arial" w:cs="Arial"/>
                <w:b/>
                <w:sz w:val="16"/>
                <w:szCs w:val="16"/>
              </w:rPr>
            </w:pPr>
          </w:p>
          <w:p w14:paraId="51A219A7" w14:textId="77777777" w:rsidR="00665BA5" w:rsidRPr="005822BF" w:rsidRDefault="00665BA5" w:rsidP="00665BA5">
            <w:pPr>
              <w:spacing w:line="256" w:lineRule="auto"/>
              <w:jc w:val="center"/>
              <w:rPr>
                <w:rFonts w:ascii="Arial" w:eastAsia="Calibri" w:hAnsi="Arial" w:cs="Arial"/>
                <w:b/>
                <w:sz w:val="16"/>
                <w:szCs w:val="16"/>
              </w:rPr>
            </w:pPr>
          </w:p>
          <w:p w14:paraId="52BF0E9B" w14:textId="77777777" w:rsidR="00665BA5" w:rsidRPr="005822BF" w:rsidRDefault="00665BA5" w:rsidP="00665BA5">
            <w:pPr>
              <w:spacing w:line="256" w:lineRule="auto"/>
              <w:jc w:val="center"/>
              <w:rPr>
                <w:rFonts w:ascii="Arial" w:eastAsia="Calibri" w:hAnsi="Arial" w:cs="Arial"/>
                <w:b/>
                <w:sz w:val="16"/>
                <w:szCs w:val="16"/>
              </w:rPr>
            </w:pPr>
          </w:p>
          <w:p w14:paraId="06A04294" w14:textId="77777777" w:rsidR="00665BA5" w:rsidRPr="005822BF" w:rsidRDefault="00665BA5" w:rsidP="00665BA5">
            <w:pPr>
              <w:spacing w:line="256" w:lineRule="auto"/>
              <w:jc w:val="center"/>
              <w:rPr>
                <w:rFonts w:ascii="Arial" w:eastAsia="Calibri" w:hAnsi="Arial" w:cs="Arial"/>
                <w:b/>
                <w:sz w:val="16"/>
                <w:szCs w:val="16"/>
              </w:rPr>
            </w:pPr>
          </w:p>
          <w:p w14:paraId="4D26DB51" w14:textId="77777777" w:rsidR="00665BA5" w:rsidRPr="005822BF" w:rsidRDefault="00665BA5" w:rsidP="00665BA5">
            <w:pPr>
              <w:spacing w:line="256" w:lineRule="auto"/>
              <w:jc w:val="center"/>
              <w:rPr>
                <w:rFonts w:ascii="Arial" w:eastAsia="Calibri" w:hAnsi="Arial" w:cs="Arial"/>
                <w:b/>
                <w:sz w:val="16"/>
                <w:szCs w:val="16"/>
              </w:rPr>
            </w:pPr>
          </w:p>
          <w:p w14:paraId="66B88B10" w14:textId="77777777" w:rsidR="00665BA5" w:rsidRPr="005822BF" w:rsidRDefault="00665BA5" w:rsidP="00665BA5">
            <w:pPr>
              <w:spacing w:line="256" w:lineRule="auto"/>
              <w:jc w:val="center"/>
              <w:rPr>
                <w:rFonts w:ascii="Arial" w:eastAsia="Calibri" w:hAnsi="Arial" w:cs="Arial"/>
                <w:b/>
                <w:sz w:val="16"/>
                <w:szCs w:val="16"/>
              </w:rPr>
            </w:pPr>
          </w:p>
          <w:p w14:paraId="50BBE072" w14:textId="77777777" w:rsidR="00665BA5" w:rsidRPr="005822BF" w:rsidRDefault="00665BA5" w:rsidP="00665BA5">
            <w:pPr>
              <w:spacing w:line="256" w:lineRule="auto"/>
              <w:jc w:val="center"/>
              <w:rPr>
                <w:rFonts w:ascii="Arial" w:eastAsia="Calibri" w:hAnsi="Arial" w:cs="Arial"/>
                <w:b/>
                <w:sz w:val="16"/>
                <w:szCs w:val="16"/>
              </w:rPr>
            </w:pPr>
          </w:p>
          <w:p w14:paraId="529E4403" w14:textId="77777777" w:rsidR="00665BA5" w:rsidRPr="005822BF" w:rsidRDefault="00665BA5" w:rsidP="00665BA5">
            <w:pPr>
              <w:spacing w:line="256" w:lineRule="auto"/>
              <w:jc w:val="center"/>
              <w:rPr>
                <w:rFonts w:ascii="Arial" w:eastAsia="Calibri" w:hAnsi="Arial" w:cs="Arial"/>
                <w:b/>
                <w:sz w:val="16"/>
                <w:szCs w:val="16"/>
              </w:rPr>
            </w:pPr>
          </w:p>
          <w:p w14:paraId="1CA415B0" w14:textId="77777777" w:rsidR="00665BA5" w:rsidRPr="005822BF" w:rsidRDefault="00665BA5" w:rsidP="00665BA5">
            <w:pPr>
              <w:spacing w:line="256" w:lineRule="auto"/>
              <w:jc w:val="center"/>
              <w:rPr>
                <w:rFonts w:ascii="Arial" w:eastAsia="Calibri" w:hAnsi="Arial" w:cs="Arial"/>
                <w:b/>
                <w:sz w:val="16"/>
                <w:szCs w:val="16"/>
              </w:rPr>
            </w:pPr>
            <w:r w:rsidRPr="005822BF">
              <w:rPr>
                <w:rFonts w:ascii="Arial" w:eastAsia="Calibri" w:hAnsi="Arial" w:cs="Arial"/>
                <w:b/>
                <w:sz w:val="16"/>
                <w:szCs w:val="16"/>
              </w:rPr>
              <w:t>2</w:t>
            </w:r>
          </w:p>
        </w:tc>
        <w:tc>
          <w:tcPr>
            <w:tcW w:w="1208" w:type="pct"/>
            <w:vMerge w:val="restart"/>
            <w:tcBorders>
              <w:top w:val="single" w:sz="4" w:space="0" w:color="auto"/>
              <w:left w:val="single" w:sz="4" w:space="0" w:color="auto"/>
              <w:bottom w:val="single" w:sz="4" w:space="0" w:color="auto"/>
              <w:right w:val="single" w:sz="4" w:space="0" w:color="auto"/>
            </w:tcBorders>
            <w:vAlign w:val="center"/>
          </w:tcPr>
          <w:p w14:paraId="5D70D0BE" w14:textId="77777777" w:rsidR="00665BA5" w:rsidRPr="005822BF" w:rsidRDefault="00665BA5" w:rsidP="00665BA5">
            <w:pPr>
              <w:spacing w:line="256" w:lineRule="auto"/>
              <w:jc w:val="both"/>
              <w:rPr>
                <w:rFonts w:ascii="Arial" w:eastAsia="Calibri" w:hAnsi="Arial" w:cs="Arial"/>
                <w:sz w:val="16"/>
                <w:szCs w:val="16"/>
                <w:lang w:val="es-ES_tradnl" w:eastAsia="es-ES_tradnl"/>
              </w:rPr>
            </w:pPr>
          </w:p>
          <w:p w14:paraId="4C0500E9" w14:textId="77777777" w:rsidR="00665BA5" w:rsidRPr="005822BF" w:rsidRDefault="00665BA5" w:rsidP="00665BA5">
            <w:pPr>
              <w:spacing w:line="256" w:lineRule="auto"/>
              <w:jc w:val="both"/>
              <w:rPr>
                <w:rFonts w:ascii="Arial" w:eastAsia="Calibri" w:hAnsi="Arial" w:cs="Arial"/>
                <w:sz w:val="16"/>
                <w:szCs w:val="16"/>
                <w:lang w:val="es-MX" w:eastAsia="es-MX"/>
              </w:rPr>
            </w:pPr>
            <w:r w:rsidRPr="005822BF">
              <w:rPr>
                <w:rFonts w:ascii="Arial" w:eastAsia="Calibri" w:hAnsi="Arial" w:cs="Arial"/>
                <w:sz w:val="16"/>
                <w:szCs w:val="16"/>
              </w:rPr>
              <w:t xml:space="preserve">Resolución No. 0312 de 2019 “Por la cual se definen los Estándares Mínimos del Sistema de Gestión de la Seguridad y Salud en el Trabajo SG-SST”. </w:t>
            </w:r>
          </w:p>
          <w:p w14:paraId="7700B618" w14:textId="77777777" w:rsidR="00665BA5" w:rsidRPr="005822BF" w:rsidRDefault="00665BA5" w:rsidP="00665BA5">
            <w:pPr>
              <w:spacing w:line="256" w:lineRule="auto"/>
              <w:jc w:val="both"/>
              <w:rPr>
                <w:rFonts w:ascii="Arial" w:eastAsia="Calibri" w:hAnsi="Arial" w:cs="Arial"/>
                <w:sz w:val="16"/>
                <w:szCs w:val="16"/>
              </w:rPr>
            </w:pPr>
            <w:r w:rsidRPr="005822BF">
              <w:rPr>
                <w:rFonts w:ascii="Arial" w:eastAsia="Calibri" w:hAnsi="Arial" w:cs="Arial"/>
                <w:sz w:val="16"/>
                <w:szCs w:val="16"/>
              </w:rPr>
              <w:t>En su artículo 26. Implementación definitiva del Sistema de Gestión de SST, indica que del 2020 y en adelante, en el mes de diciembre las empresas deben:</w:t>
            </w:r>
          </w:p>
          <w:p w14:paraId="7156B38C" w14:textId="77777777" w:rsidR="00665BA5" w:rsidRPr="005822BF" w:rsidRDefault="00665BA5" w:rsidP="00665BA5">
            <w:pPr>
              <w:spacing w:line="256" w:lineRule="auto"/>
              <w:jc w:val="both"/>
              <w:rPr>
                <w:rFonts w:ascii="Arial" w:eastAsia="Calibri" w:hAnsi="Arial" w:cs="Arial"/>
                <w:sz w:val="16"/>
                <w:szCs w:val="16"/>
              </w:rPr>
            </w:pPr>
            <w:r w:rsidRPr="005822BF">
              <w:rPr>
                <w:rFonts w:ascii="Arial" w:eastAsia="Calibri" w:hAnsi="Arial" w:cs="Arial"/>
                <w:sz w:val="16"/>
                <w:szCs w:val="16"/>
              </w:rPr>
              <w:t>Aplicar la autoevaluación conforme a la Tabla de Valores y Calificación de los Estándares Mínimos del Sistema de Gestión de SST, mediante el diligenciamiento del formulario de evaluación establecido en el artículo 27.</w:t>
            </w:r>
          </w:p>
          <w:p w14:paraId="2632F361" w14:textId="77777777" w:rsidR="00665BA5" w:rsidRPr="005822BF" w:rsidRDefault="00665BA5" w:rsidP="00665BA5">
            <w:pPr>
              <w:spacing w:line="256" w:lineRule="auto"/>
              <w:jc w:val="both"/>
              <w:rPr>
                <w:rFonts w:ascii="Arial" w:eastAsia="Calibri" w:hAnsi="Arial" w:cs="Arial"/>
                <w:sz w:val="16"/>
                <w:szCs w:val="16"/>
              </w:rPr>
            </w:pPr>
            <w:r w:rsidRPr="005822BF">
              <w:rPr>
                <w:rFonts w:ascii="Arial" w:eastAsia="Calibri" w:hAnsi="Arial" w:cs="Arial"/>
                <w:sz w:val="16"/>
                <w:szCs w:val="16"/>
              </w:rPr>
              <w:t>Artículo 2.2.4.6.35 del Decreto 1072 de 2015, la Resolución 4927 de 2016 y la Circular 063 de 2020.</w:t>
            </w:r>
          </w:p>
          <w:p w14:paraId="0BAF8AE9" w14:textId="77777777" w:rsidR="00665BA5" w:rsidRPr="005822BF" w:rsidRDefault="00665BA5" w:rsidP="00665BA5">
            <w:pPr>
              <w:spacing w:line="256" w:lineRule="auto"/>
              <w:jc w:val="both"/>
              <w:rPr>
                <w:rFonts w:ascii="Arial" w:eastAsia="Calibri" w:hAnsi="Arial" w:cs="Arial"/>
                <w:sz w:val="16"/>
                <w:szCs w:val="16"/>
              </w:rPr>
            </w:pPr>
          </w:p>
          <w:p w14:paraId="1CA3CEA2" w14:textId="6870C8BC" w:rsidR="00665BA5" w:rsidRPr="005822BF" w:rsidRDefault="00665BA5" w:rsidP="00665BA5">
            <w:pPr>
              <w:spacing w:line="256" w:lineRule="auto"/>
              <w:jc w:val="both"/>
              <w:rPr>
                <w:rFonts w:ascii="Arial" w:eastAsia="Calibri" w:hAnsi="Arial" w:cs="Arial"/>
                <w:sz w:val="16"/>
                <w:szCs w:val="16"/>
              </w:rPr>
            </w:pPr>
            <w:r w:rsidRPr="005822BF">
              <w:rPr>
                <w:rFonts w:ascii="Arial" w:eastAsia="Calibri" w:hAnsi="Arial" w:cs="Arial"/>
                <w:sz w:val="16"/>
                <w:szCs w:val="16"/>
              </w:rPr>
              <w:t xml:space="preserve">Circular 09 de 25/01/2025 “Empleadores públicos y privados, contratantes de personal bajo modalidad de contrato civil, comercial o administrativo, organizaciones de economía solidaria y del sector cooperativo, agremiaciones o asociaciones que afilian trabajadores independientes al Sistema de Seguridad Social Integral, Empresas de Servicios Temporales y Trabajadores en Misión, Administradoras de </w:t>
            </w:r>
            <w:r w:rsidRPr="005822BF">
              <w:rPr>
                <w:rFonts w:ascii="Arial" w:eastAsia="Calibri" w:hAnsi="Arial" w:cs="Arial"/>
                <w:sz w:val="16"/>
                <w:szCs w:val="16"/>
              </w:rPr>
              <w:lastRenderedPageBreak/>
              <w:t>Riesgos Laborales, Policía Nacional en lo que corresponde a su personal no uniformado y al personal civil de las Fuerzas Militares; quienes deben implementar los Estándares Mínimos del Sistema de Gestión de la Seguridad y Salud en el Trabajo SG-SST en el marco del Sistema de Garantía de Calidad del Sistema General de Riesgos Laborales”.</w:t>
            </w:r>
          </w:p>
        </w:tc>
        <w:tc>
          <w:tcPr>
            <w:tcW w:w="1959" w:type="pct"/>
            <w:vMerge w:val="restart"/>
            <w:tcBorders>
              <w:top w:val="single" w:sz="4" w:space="0" w:color="auto"/>
              <w:left w:val="single" w:sz="4" w:space="0" w:color="auto"/>
              <w:right w:val="single" w:sz="4" w:space="0" w:color="auto"/>
            </w:tcBorders>
            <w:vAlign w:val="center"/>
          </w:tcPr>
          <w:p w14:paraId="7ED913D1" w14:textId="77777777" w:rsidR="00665BA5" w:rsidRPr="005822BF" w:rsidRDefault="00665BA5" w:rsidP="00665BA5">
            <w:pPr>
              <w:tabs>
                <w:tab w:val="left" w:pos="240"/>
              </w:tabs>
              <w:spacing w:line="256" w:lineRule="auto"/>
              <w:jc w:val="both"/>
              <w:rPr>
                <w:rFonts w:ascii="Arial" w:eastAsia="Calibri" w:hAnsi="Arial" w:cs="Arial"/>
                <w:b/>
                <w:bCs/>
                <w:sz w:val="16"/>
                <w:szCs w:val="16"/>
              </w:rPr>
            </w:pPr>
            <w:r w:rsidRPr="005822BF">
              <w:rPr>
                <w:rFonts w:ascii="Arial" w:eastAsia="Calibri" w:hAnsi="Arial" w:cs="Arial"/>
                <w:b/>
                <w:bCs/>
                <w:sz w:val="16"/>
                <w:szCs w:val="16"/>
              </w:rPr>
              <w:lastRenderedPageBreak/>
              <w:t>Documentos a entregar:</w:t>
            </w:r>
          </w:p>
          <w:p w14:paraId="68DA4231" w14:textId="77777777" w:rsidR="00665BA5" w:rsidRPr="005822BF" w:rsidRDefault="00665BA5" w:rsidP="00665BA5">
            <w:pPr>
              <w:tabs>
                <w:tab w:val="left" w:pos="240"/>
              </w:tabs>
              <w:spacing w:line="256" w:lineRule="auto"/>
              <w:jc w:val="both"/>
              <w:rPr>
                <w:rFonts w:ascii="Arial" w:eastAsia="Calibri" w:hAnsi="Arial" w:cs="Arial"/>
                <w:b/>
                <w:bCs/>
                <w:sz w:val="16"/>
                <w:szCs w:val="16"/>
              </w:rPr>
            </w:pPr>
          </w:p>
          <w:p w14:paraId="182A4904" w14:textId="77777777" w:rsidR="00665BA5" w:rsidRPr="005822BF" w:rsidRDefault="00665BA5" w:rsidP="00665BA5">
            <w:pPr>
              <w:tabs>
                <w:tab w:val="left" w:pos="240"/>
              </w:tabs>
              <w:spacing w:line="256" w:lineRule="auto"/>
              <w:jc w:val="both"/>
              <w:rPr>
                <w:rFonts w:ascii="Arial" w:eastAsia="Calibri" w:hAnsi="Arial" w:cs="Arial"/>
                <w:sz w:val="16"/>
                <w:szCs w:val="16"/>
              </w:rPr>
            </w:pPr>
            <w:r w:rsidRPr="005822BF">
              <w:rPr>
                <w:rFonts w:ascii="Arial" w:eastAsia="Calibri" w:hAnsi="Arial" w:cs="Arial"/>
                <w:sz w:val="16"/>
                <w:szCs w:val="16"/>
              </w:rPr>
              <w:t xml:space="preserve">El oferente debe entregar el formulario de evaluación de Estándares Mínimos diligenciado en el mes de diciembre 2025, en el formulario que trata el </w:t>
            </w:r>
            <w:hyperlink r:id="rId8" w:anchor="a27" w:history="1">
              <w:r w:rsidRPr="005822BF">
                <w:rPr>
                  <w:rStyle w:val="Hipervnculo"/>
                  <w:rFonts w:ascii="Arial" w:eastAsia="Calibri" w:hAnsi="Arial" w:cs="Arial"/>
                  <w:color w:val="auto"/>
                  <w:sz w:val="16"/>
                  <w:szCs w:val="16"/>
                </w:rPr>
                <w:t>artículo 27</w:t>
              </w:r>
            </w:hyperlink>
            <w:r w:rsidRPr="005822BF">
              <w:rPr>
                <w:rFonts w:ascii="Arial" w:eastAsia="Calibri" w:hAnsi="Arial" w:cs="Arial"/>
                <w:sz w:val="16"/>
                <w:szCs w:val="16"/>
              </w:rPr>
              <w:t xml:space="preserve"> de la Resolución 0312 de 2019, Documento firmado por el representante legal y el Profesional de Seguridad y Salud en el Trabajo.</w:t>
            </w:r>
          </w:p>
          <w:p w14:paraId="293FD18E" w14:textId="77777777" w:rsidR="00665BA5" w:rsidRPr="005822BF" w:rsidRDefault="00665BA5" w:rsidP="00665BA5">
            <w:pPr>
              <w:tabs>
                <w:tab w:val="left" w:pos="240"/>
              </w:tabs>
              <w:spacing w:line="256" w:lineRule="auto"/>
              <w:jc w:val="both"/>
              <w:rPr>
                <w:rFonts w:ascii="Arial" w:eastAsia="Calibri" w:hAnsi="Arial" w:cs="Arial"/>
                <w:sz w:val="16"/>
                <w:szCs w:val="16"/>
              </w:rPr>
            </w:pPr>
          </w:p>
          <w:p w14:paraId="105709C8" w14:textId="77777777" w:rsidR="00665BA5" w:rsidRPr="005822BF" w:rsidRDefault="00665BA5" w:rsidP="00665BA5">
            <w:pPr>
              <w:tabs>
                <w:tab w:val="left" w:pos="240"/>
              </w:tabs>
              <w:spacing w:line="256" w:lineRule="auto"/>
              <w:jc w:val="both"/>
              <w:rPr>
                <w:rFonts w:ascii="Arial" w:eastAsia="Calibri" w:hAnsi="Arial" w:cs="Arial"/>
                <w:sz w:val="16"/>
                <w:szCs w:val="16"/>
              </w:rPr>
            </w:pPr>
            <w:r w:rsidRPr="005822BF">
              <w:rPr>
                <w:rFonts w:ascii="Arial" w:eastAsia="Calibri" w:hAnsi="Arial" w:cs="Arial"/>
                <w:sz w:val="16"/>
                <w:szCs w:val="16"/>
              </w:rPr>
              <w:t xml:space="preserve">Para la presentación del documento solicitado es necesario que en su encabezado se indique el nombre de la empresa, nombre del documento, fecha de elaboración, persona que lo elabora, documento deber ser entregado por cada integrante de la unión, temporal o consorcio según aplique. </w:t>
            </w:r>
          </w:p>
          <w:p w14:paraId="761F0549" w14:textId="77777777" w:rsidR="00665BA5" w:rsidRPr="005822BF" w:rsidRDefault="00665BA5" w:rsidP="00665BA5">
            <w:pPr>
              <w:tabs>
                <w:tab w:val="left" w:pos="240"/>
              </w:tabs>
              <w:spacing w:line="256" w:lineRule="auto"/>
              <w:jc w:val="both"/>
              <w:rPr>
                <w:rFonts w:ascii="Arial" w:eastAsia="Calibri" w:hAnsi="Arial" w:cs="Arial"/>
                <w:sz w:val="16"/>
                <w:szCs w:val="16"/>
              </w:rPr>
            </w:pPr>
          </w:p>
          <w:p w14:paraId="1F1AB43D" w14:textId="77777777" w:rsidR="00665BA5" w:rsidRPr="005822BF" w:rsidRDefault="00665BA5" w:rsidP="00665BA5">
            <w:pPr>
              <w:tabs>
                <w:tab w:val="left" w:pos="240"/>
              </w:tabs>
              <w:spacing w:line="256" w:lineRule="auto"/>
              <w:jc w:val="both"/>
              <w:rPr>
                <w:rFonts w:ascii="Arial" w:eastAsia="Calibri" w:hAnsi="Arial" w:cs="Arial"/>
                <w:b/>
                <w:bCs/>
                <w:sz w:val="16"/>
                <w:szCs w:val="16"/>
              </w:rPr>
            </w:pPr>
            <w:r w:rsidRPr="005822BF">
              <w:rPr>
                <w:rFonts w:ascii="Arial" w:eastAsia="Calibri" w:hAnsi="Arial" w:cs="Arial"/>
                <w:b/>
                <w:bCs/>
                <w:sz w:val="16"/>
                <w:szCs w:val="16"/>
              </w:rPr>
              <w:t xml:space="preserve">Anexar </w:t>
            </w:r>
          </w:p>
          <w:p w14:paraId="5E813F3B" w14:textId="77777777" w:rsidR="00665BA5" w:rsidRPr="005822BF" w:rsidRDefault="00665BA5" w:rsidP="00665BA5">
            <w:pPr>
              <w:pStyle w:val="Prrafodelista"/>
              <w:numPr>
                <w:ilvl w:val="0"/>
                <w:numId w:val="41"/>
              </w:numPr>
              <w:tabs>
                <w:tab w:val="left" w:pos="206"/>
              </w:tabs>
              <w:spacing w:line="256" w:lineRule="auto"/>
              <w:jc w:val="both"/>
              <w:rPr>
                <w:rFonts w:ascii="Arial" w:eastAsia="Calibri" w:hAnsi="Arial" w:cs="Arial"/>
                <w:sz w:val="16"/>
                <w:szCs w:val="16"/>
              </w:rPr>
            </w:pPr>
            <w:r w:rsidRPr="005822BF">
              <w:rPr>
                <w:rFonts w:ascii="Arial" w:eastAsia="Calibri" w:hAnsi="Arial" w:cs="Arial"/>
                <w:sz w:val="16"/>
                <w:szCs w:val="16"/>
              </w:rPr>
              <w:t>Copia de la resolución licencia Seguridad y Salud en el Trabajo de la persona Responsable Sistema Gestión Seguridad y Salud en el Trabajo y quien firmo cada uno de los documentos presentados en el ítem.</w:t>
            </w:r>
          </w:p>
          <w:p w14:paraId="1F63A7AE" w14:textId="77777777" w:rsidR="00665BA5" w:rsidRPr="005822BF" w:rsidRDefault="00665BA5" w:rsidP="00665BA5">
            <w:pPr>
              <w:pStyle w:val="Prrafodelista"/>
              <w:numPr>
                <w:ilvl w:val="0"/>
                <w:numId w:val="41"/>
              </w:numPr>
              <w:tabs>
                <w:tab w:val="left" w:pos="206"/>
              </w:tabs>
              <w:spacing w:line="256" w:lineRule="auto"/>
              <w:ind w:left="206" w:hanging="206"/>
              <w:jc w:val="both"/>
              <w:rPr>
                <w:rFonts w:ascii="Arial" w:eastAsia="Calibri" w:hAnsi="Arial" w:cs="Arial"/>
                <w:sz w:val="16"/>
                <w:szCs w:val="16"/>
              </w:rPr>
            </w:pPr>
            <w:r w:rsidRPr="005822BF">
              <w:rPr>
                <w:rFonts w:ascii="Arial" w:eastAsia="Calibri" w:hAnsi="Arial" w:cs="Arial"/>
                <w:sz w:val="16"/>
                <w:szCs w:val="16"/>
              </w:rPr>
              <w:t>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Gestión de Seguridad y Salud en el Trabajo (SG-SST) en Colombia.</w:t>
            </w:r>
          </w:p>
          <w:p w14:paraId="4D24919B" w14:textId="77777777" w:rsidR="00665BA5" w:rsidRPr="005822BF" w:rsidRDefault="00665BA5" w:rsidP="00665BA5">
            <w:pPr>
              <w:pStyle w:val="Prrafodelista"/>
              <w:numPr>
                <w:ilvl w:val="0"/>
                <w:numId w:val="41"/>
              </w:numPr>
              <w:tabs>
                <w:tab w:val="left" w:pos="206"/>
              </w:tabs>
              <w:spacing w:line="256" w:lineRule="auto"/>
              <w:ind w:left="206" w:hanging="206"/>
              <w:jc w:val="both"/>
              <w:rPr>
                <w:rFonts w:ascii="Arial" w:eastAsia="Calibri" w:hAnsi="Arial" w:cs="Arial"/>
                <w:sz w:val="16"/>
                <w:szCs w:val="16"/>
              </w:rPr>
            </w:pPr>
            <w:r w:rsidRPr="005822BF">
              <w:rPr>
                <w:rFonts w:ascii="Arial" w:eastAsia="Calibri" w:hAnsi="Arial" w:cs="Arial"/>
                <w:sz w:val="16"/>
                <w:szCs w:val="16"/>
              </w:rPr>
              <w:t>Copia del título (profesional o Tecnólogo) que lo acredite con la idoneidad para ser responsable del Sistema de Gestión Seguridad y Salud en el Trabajo, lo anterior de acuerdo a lo establecido en la resolución 0312 del 2019</w:t>
            </w:r>
          </w:p>
          <w:p w14:paraId="0EF2C785" w14:textId="77777777" w:rsidR="00665BA5" w:rsidRPr="005822BF" w:rsidRDefault="00665BA5" w:rsidP="00665BA5">
            <w:pPr>
              <w:tabs>
                <w:tab w:val="left" w:pos="206"/>
              </w:tabs>
              <w:spacing w:line="256" w:lineRule="auto"/>
              <w:jc w:val="both"/>
              <w:rPr>
                <w:rFonts w:ascii="Arial" w:eastAsia="Calibri" w:hAnsi="Arial" w:cs="Arial"/>
                <w:sz w:val="16"/>
                <w:szCs w:val="16"/>
              </w:rPr>
            </w:pPr>
          </w:p>
          <w:p w14:paraId="12DCF57D" w14:textId="77777777" w:rsidR="00665BA5" w:rsidRPr="005822BF" w:rsidRDefault="00665BA5" w:rsidP="00665BA5">
            <w:pPr>
              <w:spacing w:line="256" w:lineRule="auto"/>
              <w:jc w:val="both"/>
              <w:rPr>
                <w:rFonts w:ascii="Arial" w:eastAsia="Calibri" w:hAnsi="Arial" w:cs="Arial"/>
                <w:sz w:val="16"/>
                <w:szCs w:val="16"/>
              </w:rPr>
            </w:pPr>
            <w:r w:rsidRPr="005822BF">
              <w:rPr>
                <w:rFonts w:ascii="Arial" w:eastAsia="Calibri" w:hAnsi="Arial" w:cs="Arial"/>
                <w:sz w:val="16"/>
                <w:szCs w:val="16"/>
              </w:rPr>
              <w:t>Se requiere certificación expedida en el año 2026, que acredite la realización o</w:t>
            </w:r>
            <w:r w:rsidRPr="005822BF">
              <w:rPr>
                <w:rFonts w:ascii="Arial" w:eastAsia="Calibri" w:hAnsi="Arial" w:cs="Arial"/>
                <w:sz w:val="16"/>
                <w:szCs w:val="16"/>
              </w:rPr>
              <w:br/>
              <w:t>cumplimiento de los Estándares Mínimos del SG-</w:t>
            </w:r>
            <w:r w:rsidRPr="005822BF">
              <w:rPr>
                <w:rFonts w:ascii="Arial" w:eastAsia="Calibri" w:hAnsi="Arial" w:cs="Arial"/>
                <w:sz w:val="16"/>
                <w:szCs w:val="16"/>
              </w:rPr>
              <w:lastRenderedPageBreak/>
              <w:t>SST correspondientes a la vigencia 2025, (o empresas que conformen el oferente plural) de la realización de los estándares mínimos, parágrafo 1, articulo 28 Resolución 312 del 2019 Ministerio del Trabajo.</w:t>
            </w:r>
          </w:p>
          <w:p w14:paraId="1BC86E46" w14:textId="15A685B6" w:rsidR="00665BA5" w:rsidRPr="005822BF" w:rsidRDefault="00665BA5" w:rsidP="00665BA5">
            <w:pPr>
              <w:tabs>
                <w:tab w:val="left" w:pos="206"/>
              </w:tabs>
              <w:spacing w:line="256" w:lineRule="auto"/>
              <w:jc w:val="both"/>
              <w:rPr>
                <w:rFonts w:ascii="Arial" w:eastAsia="Calibri" w:hAnsi="Arial" w:cs="Arial"/>
                <w:sz w:val="16"/>
                <w:szCs w:val="16"/>
              </w:rPr>
            </w:pPr>
          </w:p>
        </w:tc>
        <w:tc>
          <w:tcPr>
            <w:tcW w:w="725" w:type="pct"/>
            <w:vMerge w:val="restart"/>
            <w:tcBorders>
              <w:top w:val="single" w:sz="4" w:space="0" w:color="auto"/>
              <w:left w:val="single" w:sz="4" w:space="0" w:color="auto"/>
              <w:right w:val="single" w:sz="4" w:space="0" w:color="auto"/>
            </w:tcBorders>
            <w:vAlign w:val="center"/>
            <w:hideMark/>
          </w:tcPr>
          <w:p w14:paraId="733B3789" w14:textId="77777777" w:rsidR="00665BA5" w:rsidRPr="005822BF" w:rsidRDefault="00665BA5" w:rsidP="00665BA5">
            <w:pPr>
              <w:tabs>
                <w:tab w:val="left" w:pos="240"/>
              </w:tabs>
              <w:spacing w:line="256" w:lineRule="auto"/>
              <w:jc w:val="both"/>
              <w:rPr>
                <w:rFonts w:ascii="Arial" w:eastAsia="Calibri" w:hAnsi="Arial" w:cs="Arial"/>
                <w:b/>
                <w:bCs/>
                <w:sz w:val="16"/>
                <w:szCs w:val="16"/>
              </w:rPr>
            </w:pPr>
            <w:r w:rsidRPr="005822BF">
              <w:rPr>
                <w:rFonts w:ascii="Arial" w:eastAsia="Calibri" w:hAnsi="Arial" w:cs="Arial"/>
                <w:sz w:val="16"/>
                <w:szCs w:val="16"/>
              </w:rPr>
              <w:lastRenderedPageBreak/>
              <w:t>Al momento de la presentación de la oferta</w:t>
            </w:r>
          </w:p>
        </w:tc>
        <w:tc>
          <w:tcPr>
            <w:tcW w:w="436" w:type="pct"/>
            <w:vMerge w:val="restart"/>
            <w:tcBorders>
              <w:top w:val="single" w:sz="4" w:space="0" w:color="auto"/>
              <w:left w:val="single" w:sz="4" w:space="0" w:color="auto"/>
              <w:right w:val="single" w:sz="4" w:space="0" w:color="auto"/>
            </w:tcBorders>
          </w:tcPr>
          <w:p w14:paraId="41CE873E" w14:textId="77777777" w:rsidR="00665BA5" w:rsidRPr="005822BF" w:rsidRDefault="00665BA5" w:rsidP="00665BA5">
            <w:pPr>
              <w:tabs>
                <w:tab w:val="left" w:pos="240"/>
              </w:tabs>
              <w:spacing w:line="256" w:lineRule="auto"/>
              <w:jc w:val="both"/>
              <w:rPr>
                <w:rFonts w:ascii="Arial" w:eastAsia="Calibri"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tcPr>
          <w:p w14:paraId="2B2734C2" w14:textId="77777777" w:rsidR="00665BA5" w:rsidRPr="005822BF" w:rsidRDefault="00665BA5" w:rsidP="00665BA5">
            <w:pPr>
              <w:tabs>
                <w:tab w:val="left" w:pos="240"/>
              </w:tabs>
              <w:spacing w:line="256" w:lineRule="auto"/>
              <w:jc w:val="both"/>
              <w:rPr>
                <w:rFonts w:ascii="Arial" w:eastAsia="Calibri" w:hAnsi="Arial" w:cs="Arial"/>
                <w:b/>
                <w:bCs/>
                <w:sz w:val="16"/>
                <w:szCs w:val="16"/>
              </w:rPr>
            </w:pPr>
          </w:p>
        </w:tc>
      </w:tr>
      <w:tr w:rsidR="00665BA5" w:rsidRPr="005822BF" w14:paraId="4389BC65" w14:textId="77777777" w:rsidTr="000507DF">
        <w:trPr>
          <w:trHeight w:val="1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C12E05" w14:textId="77777777" w:rsidR="00665BA5" w:rsidRPr="005822BF" w:rsidRDefault="00665BA5" w:rsidP="00665BA5">
            <w:pPr>
              <w:spacing w:line="256" w:lineRule="auto"/>
              <w:rPr>
                <w:rFonts w:ascii="Arial" w:eastAsia="Calibri" w:hAnsi="Arial" w:cs="Arial"/>
                <w:b/>
                <w:sz w:val="16"/>
                <w:szCs w:val="16"/>
                <w:lang w:val="es-MX" w:eastAsia="es-MX"/>
              </w:rPr>
            </w:pPr>
          </w:p>
        </w:tc>
        <w:tc>
          <w:tcPr>
            <w:tcW w:w="1208" w:type="pct"/>
            <w:vMerge/>
            <w:tcBorders>
              <w:top w:val="single" w:sz="4" w:space="0" w:color="auto"/>
              <w:left w:val="single" w:sz="4" w:space="0" w:color="auto"/>
              <w:bottom w:val="single" w:sz="4" w:space="0" w:color="auto"/>
              <w:right w:val="single" w:sz="4" w:space="0" w:color="auto"/>
            </w:tcBorders>
            <w:vAlign w:val="center"/>
            <w:hideMark/>
          </w:tcPr>
          <w:p w14:paraId="1E0F5F05" w14:textId="77777777" w:rsidR="00665BA5" w:rsidRPr="005822BF" w:rsidRDefault="00665BA5" w:rsidP="00665BA5">
            <w:pPr>
              <w:spacing w:line="256" w:lineRule="auto"/>
              <w:rPr>
                <w:rFonts w:ascii="Arial" w:eastAsia="Calibri" w:hAnsi="Arial" w:cs="Arial"/>
                <w:sz w:val="16"/>
                <w:szCs w:val="16"/>
                <w:lang w:val="es-MX" w:eastAsia="es-MX"/>
              </w:rPr>
            </w:pPr>
          </w:p>
        </w:tc>
        <w:tc>
          <w:tcPr>
            <w:tcW w:w="1959" w:type="pct"/>
            <w:vMerge/>
            <w:tcBorders>
              <w:left w:val="single" w:sz="4" w:space="0" w:color="auto"/>
              <w:bottom w:val="single" w:sz="4" w:space="0" w:color="auto"/>
              <w:right w:val="single" w:sz="4" w:space="0" w:color="auto"/>
            </w:tcBorders>
            <w:vAlign w:val="center"/>
          </w:tcPr>
          <w:p w14:paraId="35DDACAC" w14:textId="49F7E983" w:rsidR="00665BA5" w:rsidRPr="005822BF" w:rsidRDefault="00665BA5" w:rsidP="00665BA5">
            <w:pPr>
              <w:tabs>
                <w:tab w:val="left" w:pos="240"/>
              </w:tabs>
              <w:spacing w:line="256" w:lineRule="auto"/>
              <w:jc w:val="both"/>
              <w:rPr>
                <w:rFonts w:ascii="Arial" w:eastAsia="Calibri" w:hAnsi="Arial" w:cs="Arial"/>
                <w:b/>
                <w:bCs/>
                <w:sz w:val="16"/>
                <w:szCs w:val="16"/>
                <w:u w:val="single"/>
              </w:rPr>
            </w:pPr>
          </w:p>
        </w:tc>
        <w:tc>
          <w:tcPr>
            <w:tcW w:w="725" w:type="pct"/>
            <w:vMerge/>
            <w:tcBorders>
              <w:left w:val="single" w:sz="4" w:space="0" w:color="auto"/>
              <w:bottom w:val="single" w:sz="4" w:space="0" w:color="auto"/>
              <w:right w:val="single" w:sz="4" w:space="0" w:color="auto"/>
            </w:tcBorders>
            <w:vAlign w:val="center"/>
            <w:hideMark/>
          </w:tcPr>
          <w:p w14:paraId="14361D00" w14:textId="64C41239" w:rsidR="00665BA5" w:rsidRPr="005822BF" w:rsidRDefault="00665BA5" w:rsidP="00665BA5">
            <w:pPr>
              <w:tabs>
                <w:tab w:val="left" w:pos="240"/>
              </w:tabs>
              <w:spacing w:line="256" w:lineRule="auto"/>
              <w:rPr>
                <w:rFonts w:ascii="Arial" w:eastAsia="Calibri" w:hAnsi="Arial" w:cs="Arial"/>
                <w:b/>
                <w:bCs/>
                <w:sz w:val="16"/>
                <w:szCs w:val="16"/>
                <w:u w:val="single"/>
              </w:rPr>
            </w:pPr>
          </w:p>
        </w:tc>
        <w:tc>
          <w:tcPr>
            <w:tcW w:w="436" w:type="pct"/>
            <w:vMerge/>
            <w:tcBorders>
              <w:left w:val="single" w:sz="4" w:space="0" w:color="auto"/>
              <w:bottom w:val="single" w:sz="4" w:space="0" w:color="auto"/>
              <w:right w:val="single" w:sz="4" w:space="0" w:color="auto"/>
            </w:tcBorders>
          </w:tcPr>
          <w:p w14:paraId="7B03581F" w14:textId="77777777" w:rsidR="00665BA5" w:rsidRPr="005822BF" w:rsidRDefault="00665BA5" w:rsidP="00665BA5">
            <w:pPr>
              <w:tabs>
                <w:tab w:val="left" w:pos="240"/>
              </w:tabs>
              <w:spacing w:line="256" w:lineRule="auto"/>
              <w:jc w:val="both"/>
              <w:rPr>
                <w:rFonts w:ascii="Arial" w:eastAsia="Calibri" w:hAnsi="Arial" w:cs="Arial"/>
                <w:b/>
                <w:bCs/>
                <w:sz w:val="16"/>
                <w:szCs w:val="16"/>
                <w:u w:val="single"/>
              </w:rPr>
            </w:pPr>
          </w:p>
        </w:tc>
        <w:tc>
          <w:tcPr>
            <w:tcW w:w="432" w:type="pct"/>
            <w:tcBorders>
              <w:top w:val="single" w:sz="4" w:space="0" w:color="auto"/>
              <w:left w:val="single" w:sz="4" w:space="0" w:color="auto"/>
              <w:bottom w:val="single" w:sz="4" w:space="0" w:color="auto"/>
              <w:right w:val="single" w:sz="4" w:space="0" w:color="auto"/>
            </w:tcBorders>
          </w:tcPr>
          <w:p w14:paraId="4A589645" w14:textId="77777777" w:rsidR="00665BA5" w:rsidRPr="005822BF" w:rsidRDefault="00665BA5" w:rsidP="00665BA5">
            <w:pPr>
              <w:tabs>
                <w:tab w:val="left" w:pos="240"/>
              </w:tabs>
              <w:spacing w:line="256" w:lineRule="auto"/>
              <w:jc w:val="both"/>
              <w:rPr>
                <w:rFonts w:ascii="Arial" w:eastAsia="Calibri" w:hAnsi="Arial" w:cs="Arial"/>
                <w:b/>
                <w:bCs/>
                <w:sz w:val="16"/>
                <w:szCs w:val="16"/>
                <w:u w:val="single"/>
              </w:rPr>
            </w:pPr>
          </w:p>
        </w:tc>
      </w:tr>
      <w:tr w:rsidR="00665BA5" w:rsidRPr="005822BF" w14:paraId="4B7DA622" w14:textId="77777777" w:rsidTr="00C50D79">
        <w:trPr>
          <w:trHeight w:val="1937"/>
        </w:trPr>
        <w:tc>
          <w:tcPr>
            <w:tcW w:w="240" w:type="pct"/>
            <w:tcBorders>
              <w:top w:val="single" w:sz="4" w:space="0" w:color="auto"/>
              <w:left w:val="single" w:sz="4" w:space="0" w:color="auto"/>
              <w:bottom w:val="single" w:sz="4" w:space="0" w:color="auto"/>
              <w:right w:val="single" w:sz="4" w:space="0" w:color="auto"/>
            </w:tcBorders>
            <w:vAlign w:val="center"/>
            <w:hideMark/>
          </w:tcPr>
          <w:p w14:paraId="160D34AD" w14:textId="77777777" w:rsidR="00665BA5" w:rsidRPr="005822BF" w:rsidRDefault="00665BA5" w:rsidP="00665BA5">
            <w:pPr>
              <w:spacing w:before="100" w:beforeAutospacing="1" w:line="256" w:lineRule="auto"/>
              <w:contextualSpacing/>
              <w:jc w:val="center"/>
              <w:rPr>
                <w:rFonts w:ascii="Arial" w:eastAsia="Calibri" w:hAnsi="Arial" w:cs="Arial"/>
                <w:b/>
                <w:bCs/>
                <w:sz w:val="16"/>
                <w:szCs w:val="16"/>
              </w:rPr>
            </w:pPr>
            <w:r w:rsidRPr="005822BF">
              <w:rPr>
                <w:rFonts w:ascii="Arial" w:eastAsia="Calibri" w:hAnsi="Arial" w:cs="Arial"/>
                <w:b/>
                <w:bCs/>
                <w:sz w:val="16"/>
                <w:szCs w:val="16"/>
              </w:rPr>
              <w:t>3</w:t>
            </w:r>
          </w:p>
        </w:tc>
        <w:tc>
          <w:tcPr>
            <w:tcW w:w="1208" w:type="pct"/>
            <w:tcBorders>
              <w:top w:val="single" w:sz="4" w:space="0" w:color="auto"/>
              <w:left w:val="single" w:sz="4" w:space="0" w:color="auto"/>
              <w:bottom w:val="single" w:sz="4" w:space="0" w:color="auto"/>
              <w:right w:val="single" w:sz="4" w:space="0" w:color="auto"/>
            </w:tcBorders>
            <w:vAlign w:val="center"/>
            <w:hideMark/>
          </w:tcPr>
          <w:p w14:paraId="13AA9D5A" w14:textId="77777777" w:rsidR="00665BA5" w:rsidRPr="005822BF" w:rsidRDefault="00665BA5" w:rsidP="00665BA5">
            <w:pPr>
              <w:spacing w:line="256" w:lineRule="auto"/>
              <w:jc w:val="both"/>
              <w:rPr>
                <w:rFonts w:ascii="Arial" w:eastAsia="Calibri" w:hAnsi="Arial" w:cs="Arial"/>
                <w:sz w:val="16"/>
                <w:szCs w:val="16"/>
              </w:rPr>
            </w:pPr>
            <w:r w:rsidRPr="005822BF">
              <w:rPr>
                <w:rFonts w:ascii="Arial" w:eastAsia="Calibri" w:hAnsi="Arial" w:cs="Arial"/>
                <w:sz w:val="16"/>
                <w:szCs w:val="16"/>
              </w:rPr>
              <w:t xml:space="preserve">DECRETO 1072 DE 2015 “CAPÍTULO 6. SISTEMA DE GESTIÓN DE LA SEGURIDAD Y SALUD EN EL TRABAJO. </w:t>
            </w:r>
          </w:p>
        </w:tc>
        <w:tc>
          <w:tcPr>
            <w:tcW w:w="1959" w:type="pct"/>
            <w:tcBorders>
              <w:top w:val="single" w:sz="4" w:space="0" w:color="auto"/>
              <w:left w:val="single" w:sz="4" w:space="0" w:color="auto"/>
              <w:bottom w:val="single" w:sz="4" w:space="0" w:color="auto"/>
              <w:right w:val="single" w:sz="4" w:space="0" w:color="auto"/>
            </w:tcBorders>
          </w:tcPr>
          <w:p w14:paraId="13634AA2" w14:textId="77777777" w:rsidR="00665BA5" w:rsidRPr="005822BF" w:rsidRDefault="00665BA5" w:rsidP="00665BA5">
            <w:pPr>
              <w:tabs>
                <w:tab w:val="left" w:pos="240"/>
              </w:tabs>
              <w:spacing w:line="256" w:lineRule="auto"/>
              <w:jc w:val="both"/>
              <w:rPr>
                <w:rFonts w:ascii="Arial" w:eastAsia="Calibri" w:hAnsi="Arial" w:cs="Arial"/>
                <w:b/>
                <w:bCs/>
                <w:sz w:val="16"/>
                <w:szCs w:val="16"/>
              </w:rPr>
            </w:pPr>
            <w:r w:rsidRPr="005822BF">
              <w:rPr>
                <w:rFonts w:ascii="Arial" w:eastAsia="Calibri" w:hAnsi="Arial" w:cs="Arial"/>
                <w:b/>
                <w:bCs/>
                <w:sz w:val="16"/>
                <w:szCs w:val="16"/>
              </w:rPr>
              <w:t>Documentos a entregar:</w:t>
            </w:r>
          </w:p>
          <w:p w14:paraId="6332E085"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p>
          <w:p w14:paraId="31DC4CF2"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r w:rsidRPr="005822BF">
              <w:rPr>
                <w:rFonts w:ascii="Arial" w:eastAsia="Calibri" w:hAnsi="Arial" w:cs="Arial"/>
                <w:sz w:val="16"/>
                <w:szCs w:val="16"/>
              </w:rPr>
              <w:t>El oferente debe entregar documento de compromiso, firmado por el representante legal de la empresa, a cumplir con las siguientes obligaciones:</w:t>
            </w:r>
          </w:p>
          <w:p w14:paraId="6B80B8B4" w14:textId="77777777" w:rsidR="00665BA5" w:rsidRPr="005822BF" w:rsidRDefault="00665BA5" w:rsidP="00665BA5">
            <w:pPr>
              <w:pStyle w:val="Prrafodelista"/>
              <w:numPr>
                <w:ilvl w:val="0"/>
                <w:numId w:val="32"/>
              </w:numPr>
              <w:tabs>
                <w:tab w:val="left" w:pos="206"/>
              </w:tabs>
              <w:spacing w:before="100" w:beforeAutospacing="1" w:line="256" w:lineRule="auto"/>
              <w:ind w:left="206" w:hanging="206"/>
              <w:jc w:val="both"/>
              <w:rPr>
                <w:rFonts w:ascii="Arial" w:eastAsia="Calibri" w:hAnsi="Arial" w:cs="Arial"/>
                <w:sz w:val="16"/>
                <w:szCs w:val="16"/>
              </w:rPr>
            </w:pPr>
            <w:r w:rsidRPr="005822BF">
              <w:rPr>
                <w:rFonts w:ascii="Arial" w:eastAsia="Calibri" w:hAnsi="Arial" w:cs="Arial"/>
                <w:sz w:val="16"/>
                <w:szCs w:val="16"/>
              </w:rPr>
              <w:t>Entrega y obligatoriedad del porte de carnet de identificación de sus trabajadores.</w:t>
            </w:r>
          </w:p>
          <w:p w14:paraId="443AB499" w14:textId="77777777" w:rsidR="00665BA5" w:rsidRPr="005822BF" w:rsidRDefault="00665BA5" w:rsidP="00665BA5">
            <w:pPr>
              <w:pStyle w:val="Prrafodelista"/>
              <w:numPr>
                <w:ilvl w:val="0"/>
                <w:numId w:val="32"/>
              </w:numPr>
              <w:tabs>
                <w:tab w:val="left" w:pos="206"/>
              </w:tabs>
              <w:spacing w:before="100" w:beforeAutospacing="1" w:line="256" w:lineRule="auto"/>
              <w:ind w:left="206" w:hanging="206"/>
              <w:jc w:val="both"/>
              <w:rPr>
                <w:rFonts w:ascii="Arial" w:eastAsia="Calibri" w:hAnsi="Arial" w:cs="Arial"/>
                <w:sz w:val="16"/>
                <w:szCs w:val="16"/>
              </w:rPr>
            </w:pPr>
            <w:r w:rsidRPr="005822BF">
              <w:rPr>
                <w:rFonts w:ascii="Arial" w:eastAsia="Calibri" w:hAnsi="Arial" w:cs="Arial"/>
                <w:sz w:val="16"/>
                <w:szCs w:val="16"/>
              </w:rPr>
              <w:t>Entrega de la planilla de afiliación, y de pago oportuno de la Seguridad Social de la totalidad de los trabajadores que se encuentren el proceso de la ejecución del contrato.</w:t>
            </w:r>
          </w:p>
          <w:p w14:paraId="1B2F17F1" w14:textId="77777777" w:rsidR="00665BA5" w:rsidRPr="005822BF" w:rsidRDefault="00665BA5" w:rsidP="00665BA5">
            <w:pPr>
              <w:pStyle w:val="Prrafodelista"/>
              <w:numPr>
                <w:ilvl w:val="0"/>
                <w:numId w:val="32"/>
              </w:numPr>
              <w:tabs>
                <w:tab w:val="left" w:pos="206"/>
              </w:tabs>
              <w:spacing w:before="100" w:beforeAutospacing="1" w:line="256" w:lineRule="auto"/>
              <w:ind w:left="206" w:hanging="206"/>
              <w:jc w:val="both"/>
              <w:rPr>
                <w:rFonts w:ascii="Arial" w:eastAsia="Calibri" w:hAnsi="Arial" w:cs="Arial"/>
                <w:sz w:val="16"/>
                <w:szCs w:val="16"/>
              </w:rPr>
            </w:pPr>
            <w:r w:rsidRPr="005822BF">
              <w:rPr>
                <w:rFonts w:ascii="Arial" w:eastAsia="Calibri" w:hAnsi="Arial" w:cs="Arial"/>
                <w:sz w:val="16"/>
                <w:szCs w:val="16"/>
              </w:rPr>
              <w:t>Verificará la realización de las inducciones de peligros priorizados identificados en donde se ejecute las actividades, lo anterior se evidencia mediante el diligenciamiento de las actas firmadas por los trabajadores que ejecuten el mismo.</w:t>
            </w:r>
          </w:p>
          <w:p w14:paraId="78B64187" w14:textId="77777777" w:rsidR="00665BA5" w:rsidRPr="005822BF" w:rsidRDefault="00665BA5" w:rsidP="00665BA5">
            <w:pPr>
              <w:pStyle w:val="Prrafodelista"/>
              <w:numPr>
                <w:ilvl w:val="0"/>
                <w:numId w:val="32"/>
              </w:numPr>
              <w:tabs>
                <w:tab w:val="left" w:pos="206"/>
              </w:tabs>
              <w:spacing w:line="256" w:lineRule="auto"/>
              <w:ind w:left="206" w:hanging="206"/>
              <w:jc w:val="both"/>
              <w:rPr>
                <w:rFonts w:ascii="Arial" w:eastAsia="Calibri" w:hAnsi="Arial" w:cs="Arial"/>
                <w:sz w:val="16"/>
                <w:szCs w:val="16"/>
              </w:rPr>
            </w:pPr>
            <w:r w:rsidRPr="005822BF">
              <w:rPr>
                <w:rFonts w:ascii="Arial" w:eastAsia="Calibri" w:hAnsi="Arial" w:cs="Arial"/>
                <w:sz w:val="16"/>
                <w:szCs w:val="16"/>
              </w:rPr>
              <w:t>Garantizar el suministro, reposición y uso obligatorio de los elementos de protección personal (EPP) requeridos para las actividades de mantenimiento automotriz, mecánicas, eléctricas, manejo de lubricantes, cambio de llantas, revisión técnico-mecánica y demás actividades derivadas del objeto contractual.</w:t>
            </w:r>
          </w:p>
          <w:p w14:paraId="02FCD51A" w14:textId="77777777" w:rsidR="00665BA5" w:rsidRPr="005822BF" w:rsidRDefault="00665BA5" w:rsidP="00665BA5">
            <w:pPr>
              <w:pStyle w:val="Prrafodelista"/>
              <w:numPr>
                <w:ilvl w:val="0"/>
                <w:numId w:val="32"/>
              </w:numPr>
              <w:tabs>
                <w:tab w:val="left" w:pos="206"/>
              </w:tabs>
              <w:spacing w:line="256" w:lineRule="auto"/>
              <w:ind w:left="206" w:hanging="206"/>
              <w:jc w:val="both"/>
              <w:rPr>
                <w:rFonts w:ascii="Arial" w:eastAsia="Calibri" w:hAnsi="Arial" w:cs="Arial"/>
                <w:sz w:val="16"/>
                <w:szCs w:val="16"/>
                <w:lang w:val="es-MX"/>
              </w:rPr>
            </w:pPr>
            <w:r w:rsidRPr="005822BF">
              <w:rPr>
                <w:rFonts w:ascii="Arial" w:eastAsia="Calibri" w:hAnsi="Arial" w:cs="Arial"/>
                <w:sz w:val="16"/>
                <w:szCs w:val="16"/>
              </w:rPr>
              <w:t>Reportar oportunamente al contratante cualquier incidente, accidente de trabajo o condición insegura que se presente durante la ejecución del contrato.</w:t>
            </w:r>
          </w:p>
        </w:tc>
        <w:tc>
          <w:tcPr>
            <w:tcW w:w="725" w:type="pct"/>
            <w:tcBorders>
              <w:top w:val="single" w:sz="4" w:space="0" w:color="auto"/>
              <w:left w:val="single" w:sz="4" w:space="0" w:color="auto"/>
              <w:bottom w:val="single" w:sz="4" w:space="0" w:color="auto"/>
              <w:right w:val="single" w:sz="4" w:space="0" w:color="auto"/>
            </w:tcBorders>
            <w:vAlign w:val="center"/>
            <w:hideMark/>
          </w:tcPr>
          <w:p w14:paraId="38880011" w14:textId="77777777" w:rsidR="00665BA5" w:rsidRPr="005822BF" w:rsidRDefault="00665BA5" w:rsidP="00665BA5">
            <w:pPr>
              <w:tabs>
                <w:tab w:val="left" w:pos="240"/>
              </w:tabs>
              <w:spacing w:before="100" w:beforeAutospacing="1" w:line="256" w:lineRule="auto"/>
              <w:contextualSpacing/>
              <w:rPr>
                <w:rFonts w:ascii="Arial" w:eastAsia="Calibri" w:hAnsi="Arial" w:cs="Arial"/>
                <w:sz w:val="16"/>
                <w:szCs w:val="16"/>
              </w:rPr>
            </w:pPr>
            <w:r w:rsidRPr="005822BF">
              <w:rPr>
                <w:rFonts w:ascii="Arial" w:eastAsia="Calibri" w:hAnsi="Arial" w:cs="Arial"/>
                <w:sz w:val="16"/>
                <w:szCs w:val="16"/>
              </w:rPr>
              <w:t>Al momento de la presentación de la oferta</w:t>
            </w:r>
          </w:p>
        </w:tc>
        <w:tc>
          <w:tcPr>
            <w:tcW w:w="436" w:type="pct"/>
            <w:tcBorders>
              <w:top w:val="single" w:sz="4" w:space="0" w:color="auto"/>
              <w:left w:val="single" w:sz="4" w:space="0" w:color="auto"/>
              <w:bottom w:val="single" w:sz="4" w:space="0" w:color="auto"/>
              <w:right w:val="single" w:sz="4" w:space="0" w:color="auto"/>
            </w:tcBorders>
          </w:tcPr>
          <w:p w14:paraId="547759CE"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p>
        </w:tc>
        <w:tc>
          <w:tcPr>
            <w:tcW w:w="432" w:type="pct"/>
            <w:tcBorders>
              <w:top w:val="single" w:sz="4" w:space="0" w:color="auto"/>
              <w:left w:val="single" w:sz="4" w:space="0" w:color="auto"/>
              <w:bottom w:val="single" w:sz="4" w:space="0" w:color="auto"/>
              <w:right w:val="single" w:sz="4" w:space="0" w:color="auto"/>
            </w:tcBorders>
          </w:tcPr>
          <w:p w14:paraId="01BD0536"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p>
        </w:tc>
      </w:tr>
      <w:tr w:rsidR="00665BA5" w:rsidRPr="005822BF" w14:paraId="5CDE3E3B" w14:textId="77777777" w:rsidTr="00C50D79">
        <w:trPr>
          <w:trHeight w:val="113"/>
        </w:trPr>
        <w:tc>
          <w:tcPr>
            <w:tcW w:w="240" w:type="pct"/>
            <w:tcBorders>
              <w:top w:val="single" w:sz="4" w:space="0" w:color="auto"/>
              <w:left w:val="single" w:sz="4" w:space="0" w:color="auto"/>
              <w:bottom w:val="single" w:sz="4" w:space="0" w:color="auto"/>
              <w:right w:val="single" w:sz="4" w:space="0" w:color="auto"/>
            </w:tcBorders>
            <w:vAlign w:val="center"/>
            <w:hideMark/>
          </w:tcPr>
          <w:p w14:paraId="2E5B4511" w14:textId="77777777" w:rsidR="00665BA5" w:rsidRPr="005822BF" w:rsidRDefault="00665BA5" w:rsidP="00665BA5">
            <w:pPr>
              <w:spacing w:before="100" w:beforeAutospacing="1" w:line="256" w:lineRule="auto"/>
              <w:contextualSpacing/>
              <w:jc w:val="center"/>
              <w:rPr>
                <w:rFonts w:ascii="Arial" w:eastAsia="Calibri" w:hAnsi="Arial" w:cs="Arial"/>
                <w:b/>
                <w:sz w:val="16"/>
                <w:szCs w:val="16"/>
              </w:rPr>
            </w:pPr>
            <w:r w:rsidRPr="005822BF">
              <w:rPr>
                <w:rFonts w:ascii="Arial" w:eastAsia="Calibri" w:hAnsi="Arial" w:cs="Arial"/>
                <w:b/>
                <w:sz w:val="16"/>
                <w:szCs w:val="16"/>
              </w:rPr>
              <w:t>4</w:t>
            </w:r>
          </w:p>
        </w:tc>
        <w:tc>
          <w:tcPr>
            <w:tcW w:w="1208" w:type="pct"/>
            <w:tcBorders>
              <w:top w:val="single" w:sz="4" w:space="0" w:color="auto"/>
              <w:left w:val="single" w:sz="4" w:space="0" w:color="auto"/>
              <w:bottom w:val="single" w:sz="4" w:space="0" w:color="auto"/>
              <w:right w:val="single" w:sz="4" w:space="0" w:color="auto"/>
            </w:tcBorders>
            <w:vAlign w:val="center"/>
            <w:hideMark/>
          </w:tcPr>
          <w:p w14:paraId="7E755811" w14:textId="77777777" w:rsidR="00665BA5" w:rsidRPr="005822BF" w:rsidRDefault="00665BA5" w:rsidP="00665BA5">
            <w:pPr>
              <w:spacing w:before="100" w:beforeAutospacing="1" w:line="256" w:lineRule="auto"/>
              <w:contextualSpacing/>
              <w:jc w:val="both"/>
              <w:rPr>
                <w:rFonts w:ascii="Arial" w:eastAsia="Calibri" w:hAnsi="Arial" w:cs="Arial"/>
                <w:sz w:val="16"/>
                <w:szCs w:val="16"/>
              </w:rPr>
            </w:pPr>
            <w:r w:rsidRPr="005822BF">
              <w:rPr>
                <w:rFonts w:ascii="Arial" w:eastAsia="Calibri" w:hAnsi="Arial" w:cs="Arial"/>
                <w:sz w:val="16"/>
                <w:szCs w:val="16"/>
              </w:rPr>
              <w:t xml:space="preserve">RESOLUCIÓN 0312 del </w:t>
            </w:r>
            <w:r w:rsidRPr="005822BF">
              <w:rPr>
                <w:rFonts w:ascii="Arial" w:eastAsia="Calibri" w:hAnsi="Arial" w:cs="Arial"/>
                <w:bCs/>
                <w:sz w:val="16"/>
                <w:szCs w:val="16"/>
              </w:rPr>
              <w:t xml:space="preserve">2019 </w:t>
            </w:r>
            <w:r w:rsidRPr="005822BF">
              <w:rPr>
                <w:rFonts w:ascii="Arial" w:eastAsia="Calibri" w:hAnsi="Arial" w:cs="Arial"/>
                <w:sz w:val="16"/>
                <w:szCs w:val="16"/>
              </w:rPr>
              <w:t xml:space="preserve">Artículo 32 </w:t>
            </w:r>
            <w:r w:rsidRPr="005822BF">
              <w:rPr>
                <w:rFonts w:ascii="Arial" w:eastAsia="Calibri" w:hAnsi="Arial" w:cs="Arial"/>
                <w:bCs/>
                <w:sz w:val="16"/>
                <w:szCs w:val="16"/>
              </w:rPr>
              <w:t>Plan</w:t>
            </w:r>
            <w:r w:rsidRPr="005822BF">
              <w:rPr>
                <w:rFonts w:ascii="Arial" w:eastAsia="Calibri" w:hAnsi="Arial" w:cs="Arial"/>
                <w:sz w:val="16"/>
                <w:szCs w:val="16"/>
              </w:rPr>
              <w:t xml:space="preserve"> Estratégico de Seguridad Vial. </w:t>
            </w:r>
            <w:r w:rsidRPr="005822BF">
              <w:rPr>
                <w:rFonts w:ascii="Arial" w:eastAsia="Calibri" w:hAnsi="Arial" w:cs="Arial"/>
                <w:bCs/>
                <w:sz w:val="16"/>
                <w:szCs w:val="16"/>
              </w:rPr>
              <w:t>Que</w:t>
            </w:r>
            <w:r w:rsidRPr="005822BF">
              <w:rPr>
                <w:rFonts w:ascii="Arial" w:eastAsia="Calibri" w:hAnsi="Arial" w:cs="Arial"/>
                <w:sz w:val="16"/>
                <w:szCs w:val="16"/>
              </w:rPr>
              <w:t xml:space="preserve"> indica todo empleador y contratante que se encuentre obligado a implementar un Plan Estratégico de Seguridad Vial, debe articularlo con el Sistema de Gestión de SST.</w:t>
            </w:r>
          </w:p>
        </w:tc>
        <w:tc>
          <w:tcPr>
            <w:tcW w:w="1959" w:type="pct"/>
            <w:tcBorders>
              <w:top w:val="single" w:sz="4" w:space="0" w:color="auto"/>
              <w:left w:val="single" w:sz="4" w:space="0" w:color="auto"/>
              <w:bottom w:val="single" w:sz="4" w:space="0" w:color="auto"/>
              <w:right w:val="single" w:sz="4" w:space="0" w:color="auto"/>
            </w:tcBorders>
            <w:vAlign w:val="center"/>
          </w:tcPr>
          <w:p w14:paraId="76C07B89" w14:textId="77777777" w:rsidR="00665BA5" w:rsidRPr="005822BF" w:rsidRDefault="00665BA5" w:rsidP="00665BA5">
            <w:pPr>
              <w:tabs>
                <w:tab w:val="left" w:pos="240"/>
              </w:tabs>
              <w:spacing w:line="256" w:lineRule="auto"/>
              <w:jc w:val="both"/>
              <w:rPr>
                <w:rFonts w:ascii="Arial" w:eastAsia="Calibri" w:hAnsi="Arial" w:cs="Arial"/>
                <w:b/>
                <w:bCs/>
                <w:sz w:val="16"/>
                <w:szCs w:val="16"/>
              </w:rPr>
            </w:pPr>
            <w:r w:rsidRPr="005822BF">
              <w:rPr>
                <w:rFonts w:ascii="Arial" w:eastAsia="Calibri" w:hAnsi="Arial" w:cs="Arial"/>
                <w:b/>
                <w:bCs/>
                <w:sz w:val="16"/>
                <w:szCs w:val="16"/>
              </w:rPr>
              <w:t>Documentos a entregar:</w:t>
            </w:r>
          </w:p>
          <w:p w14:paraId="51501E3F"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p>
          <w:p w14:paraId="09A52AE3"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r w:rsidRPr="005822BF">
              <w:rPr>
                <w:rFonts w:ascii="Arial" w:eastAsia="Calibri" w:hAnsi="Arial" w:cs="Arial"/>
                <w:sz w:val="16"/>
                <w:szCs w:val="16"/>
              </w:rPr>
              <w:t xml:space="preserve">El oferente debe entregar documento de compromiso de verificar el cumplimiento al artículo 32 de la resolución 0312 del 2019. </w:t>
            </w:r>
          </w:p>
          <w:p w14:paraId="206AEB55"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p>
          <w:p w14:paraId="40D2DD71"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r w:rsidRPr="005822BF">
              <w:rPr>
                <w:rFonts w:ascii="Arial" w:eastAsia="Calibri" w:hAnsi="Arial" w:cs="Arial"/>
                <w:sz w:val="16"/>
                <w:szCs w:val="16"/>
              </w:rPr>
              <w:t>Debe ser firmado por el representante legal y el responsable del Sistema de Gestión Seguridad y Salud en el trabajo del oferente o consorciados. Así mismo, garantizara el cumplimiento del plan estratégico de seguridad vial.</w:t>
            </w:r>
          </w:p>
        </w:tc>
        <w:tc>
          <w:tcPr>
            <w:tcW w:w="725" w:type="pct"/>
            <w:tcBorders>
              <w:top w:val="single" w:sz="4" w:space="0" w:color="auto"/>
              <w:left w:val="single" w:sz="4" w:space="0" w:color="auto"/>
              <w:bottom w:val="single" w:sz="4" w:space="0" w:color="auto"/>
              <w:right w:val="single" w:sz="4" w:space="0" w:color="auto"/>
            </w:tcBorders>
            <w:vAlign w:val="center"/>
            <w:hideMark/>
          </w:tcPr>
          <w:p w14:paraId="74860F6A" w14:textId="77777777" w:rsidR="00665BA5" w:rsidRPr="005822BF" w:rsidRDefault="00665BA5" w:rsidP="00665BA5">
            <w:pPr>
              <w:tabs>
                <w:tab w:val="left" w:pos="240"/>
              </w:tabs>
              <w:spacing w:before="100" w:beforeAutospacing="1" w:line="256" w:lineRule="auto"/>
              <w:contextualSpacing/>
              <w:rPr>
                <w:rFonts w:ascii="Arial" w:eastAsia="Calibri" w:hAnsi="Arial" w:cs="Arial"/>
                <w:sz w:val="16"/>
                <w:szCs w:val="16"/>
              </w:rPr>
            </w:pPr>
            <w:r w:rsidRPr="005822BF">
              <w:rPr>
                <w:rFonts w:ascii="Arial" w:eastAsia="Calibri" w:hAnsi="Arial" w:cs="Arial"/>
                <w:sz w:val="16"/>
                <w:szCs w:val="16"/>
              </w:rPr>
              <w:t>Al momento de la presentación de la oferta</w:t>
            </w:r>
          </w:p>
        </w:tc>
        <w:tc>
          <w:tcPr>
            <w:tcW w:w="436" w:type="pct"/>
            <w:tcBorders>
              <w:top w:val="single" w:sz="4" w:space="0" w:color="auto"/>
              <w:left w:val="single" w:sz="4" w:space="0" w:color="auto"/>
              <w:bottom w:val="single" w:sz="4" w:space="0" w:color="auto"/>
              <w:right w:val="single" w:sz="4" w:space="0" w:color="auto"/>
            </w:tcBorders>
          </w:tcPr>
          <w:p w14:paraId="560A4DC4"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p>
        </w:tc>
        <w:tc>
          <w:tcPr>
            <w:tcW w:w="432" w:type="pct"/>
            <w:tcBorders>
              <w:top w:val="single" w:sz="4" w:space="0" w:color="auto"/>
              <w:left w:val="single" w:sz="4" w:space="0" w:color="auto"/>
              <w:bottom w:val="single" w:sz="4" w:space="0" w:color="auto"/>
              <w:right w:val="single" w:sz="4" w:space="0" w:color="auto"/>
            </w:tcBorders>
          </w:tcPr>
          <w:p w14:paraId="64564692" w14:textId="77777777" w:rsidR="00665BA5" w:rsidRPr="005822BF" w:rsidRDefault="00665BA5" w:rsidP="00665BA5">
            <w:pPr>
              <w:tabs>
                <w:tab w:val="left" w:pos="240"/>
              </w:tabs>
              <w:spacing w:before="100" w:beforeAutospacing="1" w:line="256" w:lineRule="auto"/>
              <w:contextualSpacing/>
              <w:jc w:val="both"/>
              <w:rPr>
                <w:rFonts w:ascii="Arial" w:eastAsia="Calibri" w:hAnsi="Arial" w:cs="Arial"/>
                <w:sz w:val="16"/>
                <w:szCs w:val="16"/>
              </w:rPr>
            </w:pPr>
          </w:p>
        </w:tc>
      </w:tr>
      <w:tr w:rsidR="00665BA5" w:rsidRPr="005822BF" w14:paraId="3ED9C23D" w14:textId="77777777" w:rsidTr="00C50D79">
        <w:trPr>
          <w:trHeight w:val="113"/>
        </w:trPr>
        <w:tc>
          <w:tcPr>
            <w:tcW w:w="240" w:type="pct"/>
            <w:tcBorders>
              <w:top w:val="single" w:sz="4" w:space="0" w:color="auto"/>
              <w:left w:val="single" w:sz="4" w:space="0" w:color="auto"/>
              <w:bottom w:val="single" w:sz="4" w:space="0" w:color="auto"/>
              <w:right w:val="single" w:sz="4" w:space="0" w:color="auto"/>
            </w:tcBorders>
            <w:vAlign w:val="center"/>
            <w:hideMark/>
          </w:tcPr>
          <w:p w14:paraId="55064C8D" w14:textId="77777777" w:rsidR="00665BA5" w:rsidRPr="005822BF" w:rsidRDefault="00665BA5" w:rsidP="00665BA5">
            <w:pPr>
              <w:spacing w:before="100" w:beforeAutospacing="1" w:line="256" w:lineRule="auto"/>
              <w:contextualSpacing/>
              <w:jc w:val="center"/>
              <w:rPr>
                <w:rFonts w:ascii="Arial" w:eastAsia="Calibri" w:hAnsi="Arial" w:cs="Arial"/>
                <w:b/>
                <w:sz w:val="16"/>
                <w:szCs w:val="16"/>
              </w:rPr>
            </w:pPr>
            <w:r w:rsidRPr="005822BF">
              <w:rPr>
                <w:rFonts w:ascii="Arial" w:eastAsia="Calibri" w:hAnsi="Arial" w:cs="Arial"/>
                <w:b/>
                <w:sz w:val="16"/>
                <w:szCs w:val="16"/>
              </w:rPr>
              <w:t>5</w:t>
            </w:r>
          </w:p>
        </w:tc>
        <w:tc>
          <w:tcPr>
            <w:tcW w:w="1208" w:type="pct"/>
            <w:tcBorders>
              <w:top w:val="single" w:sz="4" w:space="0" w:color="auto"/>
              <w:left w:val="single" w:sz="4" w:space="0" w:color="auto"/>
              <w:bottom w:val="single" w:sz="4" w:space="0" w:color="auto"/>
              <w:right w:val="single" w:sz="4" w:space="0" w:color="auto"/>
            </w:tcBorders>
            <w:vAlign w:val="center"/>
            <w:hideMark/>
          </w:tcPr>
          <w:p w14:paraId="6DB3A55F" w14:textId="77777777" w:rsidR="00665BA5" w:rsidRPr="005822BF" w:rsidRDefault="00665BA5" w:rsidP="00665BA5">
            <w:pPr>
              <w:spacing w:before="100" w:beforeAutospacing="1" w:line="256" w:lineRule="auto"/>
              <w:contextualSpacing/>
              <w:jc w:val="both"/>
              <w:rPr>
                <w:rFonts w:ascii="Arial" w:eastAsia="Calibri" w:hAnsi="Arial" w:cs="Arial"/>
                <w:sz w:val="16"/>
                <w:szCs w:val="16"/>
              </w:rPr>
            </w:pPr>
            <w:r w:rsidRPr="005822BF">
              <w:rPr>
                <w:rFonts w:ascii="Arial" w:eastAsia="Calibri" w:hAnsi="Arial" w:cs="Arial"/>
                <w:sz w:val="16"/>
                <w:szCs w:val="16"/>
              </w:rPr>
              <w:t>Resolución No. 0312 de 2019 “Por la cual se definen los Estándares Mínimos del Sistema de Gestión de la Seguridad y Salud en el Trabajo SG-SST”.</w:t>
            </w:r>
          </w:p>
        </w:tc>
        <w:tc>
          <w:tcPr>
            <w:tcW w:w="1959" w:type="pct"/>
            <w:tcBorders>
              <w:top w:val="single" w:sz="4" w:space="0" w:color="auto"/>
              <w:left w:val="single" w:sz="4" w:space="0" w:color="auto"/>
              <w:bottom w:val="single" w:sz="4" w:space="0" w:color="auto"/>
              <w:right w:val="single" w:sz="4" w:space="0" w:color="auto"/>
            </w:tcBorders>
            <w:vAlign w:val="center"/>
          </w:tcPr>
          <w:p w14:paraId="1FDC19C9" w14:textId="77777777" w:rsidR="00665BA5" w:rsidRPr="005822BF" w:rsidRDefault="00665BA5" w:rsidP="00665BA5">
            <w:pPr>
              <w:tabs>
                <w:tab w:val="left" w:pos="240"/>
              </w:tabs>
              <w:spacing w:line="256" w:lineRule="auto"/>
              <w:jc w:val="both"/>
              <w:rPr>
                <w:rFonts w:ascii="Arial" w:eastAsia="Calibri" w:hAnsi="Arial" w:cs="Arial"/>
                <w:b/>
                <w:bCs/>
                <w:sz w:val="16"/>
                <w:szCs w:val="16"/>
              </w:rPr>
            </w:pPr>
            <w:r w:rsidRPr="005822BF">
              <w:rPr>
                <w:rFonts w:ascii="Arial" w:eastAsia="Calibri" w:hAnsi="Arial" w:cs="Arial"/>
                <w:b/>
                <w:bCs/>
                <w:sz w:val="16"/>
                <w:szCs w:val="16"/>
              </w:rPr>
              <w:t>Documentos a entregar:</w:t>
            </w:r>
          </w:p>
          <w:p w14:paraId="59D5F9A0" w14:textId="77777777" w:rsidR="00665BA5" w:rsidRPr="005822BF" w:rsidRDefault="00665BA5" w:rsidP="00665BA5">
            <w:pPr>
              <w:spacing w:line="256" w:lineRule="auto"/>
              <w:jc w:val="both"/>
              <w:rPr>
                <w:rFonts w:ascii="Arial" w:eastAsia="Calibri" w:hAnsi="Arial" w:cs="Arial"/>
                <w:sz w:val="16"/>
                <w:szCs w:val="16"/>
              </w:rPr>
            </w:pPr>
          </w:p>
          <w:p w14:paraId="00D66584" w14:textId="77777777" w:rsidR="00665BA5" w:rsidRPr="005822BF" w:rsidRDefault="00665BA5" w:rsidP="00665BA5">
            <w:pPr>
              <w:spacing w:line="256" w:lineRule="auto"/>
              <w:jc w:val="both"/>
              <w:rPr>
                <w:rFonts w:ascii="Arial" w:eastAsia="Calibri" w:hAnsi="Arial" w:cs="Arial"/>
                <w:sz w:val="16"/>
                <w:szCs w:val="16"/>
              </w:rPr>
            </w:pPr>
            <w:r w:rsidRPr="005822BF">
              <w:rPr>
                <w:rFonts w:ascii="Arial" w:eastAsia="Calibri" w:hAnsi="Arial" w:cs="Arial"/>
                <w:sz w:val="16"/>
                <w:szCs w:val="16"/>
              </w:rPr>
              <w:t>El oferente debe entregar documento de certificación, donde se compromete a participar en forma activa en las auditorias programadas por la Policía Nacional, asignado los recursos humanos y materiales para su realización.</w:t>
            </w:r>
          </w:p>
          <w:p w14:paraId="3C012C21" w14:textId="77777777" w:rsidR="00665BA5" w:rsidRPr="005822BF" w:rsidRDefault="00665BA5" w:rsidP="00665BA5">
            <w:pPr>
              <w:spacing w:line="256" w:lineRule="auto"/>
              <w:jc w:val="both"/>
              <w:rPr>
                <w:rFonts w:ascii="Arial" w:eastAsia="Calibri" w:hAnsi="Arial" w:cs="Arial"/>
                <w:sz w:val="16"/>
                <w:szCs w:val="16"/>
              </w:rPr>
            </w:pPr>
            <w:r w:rsidRPr="005822BF">
              <w:rPr>
                <w:rFonts w:ascii="Arial" w:eastAsia="Calibri" w:hAnsi="Arial" w:cs="Arial"/>
                <w:sz w:val="16"/>
                <w:szCs w:val="16"/>
              </w:rPr>
              <w:lastRenderedPageBreak/>
              <w:t xml:space="preserve">Documento firmado por el representante legal y el responsable SST. </w:t>
            </w:r>
          </w:p>
        </w:tc>
        <w:tc>
          <w:tcPr>
            <w:tcW w:w="725" w:type="pct"/>
            <w:tcBorders>
              <w:top w:val="single" w:sz="4" w:space="0" w:color="auto"/>
              <w:left w:val="single" w:sz="4" w:space="0" w:color="auto"/>
              <w:bottom w:val="single" w:sz="4" w:space="0" w:color="auto"/>
              <w:right w:val="single" w:sz="4" w:space="0" w:color="auto"/>
            </w:tcBorders>
            <w:vAlign w:val="center"/>
          </w:tcPr>
          <w:p w14:paraId="1406CA27" w14:textId="77777777" w:rsidR="00665BA5" w:rsidRPr="005822BF" w:rsidRDefault="00665BA5" w:rsidP="00665BA5">
            <w:pPr>
              <w:spacing w:line="256" w:lineRule="auto"/>
              <w:rPr>
                <w:rFonts w:ascii="Arial" w:eastAsia="Calibri" w:hAnsi="Arial" w:cs="Arial"/>
                <w:sz w:val="16"/>
                <w:szCs w:val="16"/>
              </w:rPr>
            </w:pPr>
          </w:p>
          <w:p w14:paraId="63860924" w14:textId="77777777" w:rsidR="00665BA5" w:rsidRPr="005822BF" w:rsidRDefault="00665BA5" w:rsidP="00665BA5">
            <w:pPr>
              <w:spacing w:line="256" w:lineRule="auto"/>
              <w:rPr>
                <w:rFonts w:ascii="Arial" w:eastAsia="Calibri" w:hAnsi="Arial" w:cs="Arial"/>
                <w:sz w:val="16"/>
                <w:szCs w:val="16"/>
              </w:rPr>
            </w:pPr>
            <w:r w:rsidRPr="005822BF">
              <w:rPr>
                <w:rFonts w:ascii="Arial" w:eastAsia="Calibri" w:hAnsi="Arial" w:cs="Arial"/>
                <w:sz w:val="16"/>
                <w:szCs w:val="16"/>
              </w:rPr>
              <w:t>Al momento de la presentación de la oferta</w:t>
            </w:r>
          </w:p>
        </w:tc>
        <w:tc>
          <w:tcPr>
            <w:tcW w:w="436" w:type="pct"/>
            <w:tcBorders>
              <w:top w:val="single" w:sz="4" w:space="0" w:color="auto"/>
              <w:left w:val="single" w:sz="4" w:space="0" w:color="auto"/>
              <w:bottom w:val="single" w:sz="4" w:space="0" w:color="auto"/>
              <w:right w:val="single" w:sz="4" w:space="0" w:color="auto"/>
            </w:tcBorders>
          </w:tcPr>
          <w:p w14:paraId="28199527" w14:textId="77777777" w:rsidR="00665BA5" w:rsidRPr="005822BF" w:rsidRDefault="00665BA5" w:rsidP="00665BA5">
            <w:pPr>
              <w:spacing w:line="256" w:lineRule="auto"/>
              <w:jc w:val="both"/>
              <w:rPr>
                <w:rFonts w:ascii="Arial" w:eastAsia="Calibri" w:hAnsi="Arial" w:cs="Arial"/>
                <w:sz w:val="16"/>
                <w:szCs w:val="16"/>
              </w:rPr>
            </w:pPr>
          </w:p>
        </w:tc>
        <w:tc>
          <w:tcPr>
            <w:tcW w:w="432" w:type="pct"/>
            <w:tcBorders>
              <w:top w:val="single" w:sz="4" w:space="0" w:color="auto"/>
              <w:left w:val="single" w:sz="4" w:space="0" w:color="auto"/>
              <w:bottom w:val="single" w:sz="4" w:space="0" w:color="auto"/>
              <w:right w:val="single" w:sz="4" w:space="0" w:color="auto"/>
            </w:tcBorders>
          </w:tcPr>
          <w:p w14:paraId="787BC24B" w14:textId="77777777" w:rsidR="00665BA5" w:rsidRPr="005822BF" w:rsidRDefault="00665BA5" w:rsidP="00665BA5">
            <w:pPr>
              <w:spacing w:line="256" w:lineRule="auto"/>
              <w:jc w:val="both"/>
              <w:rPr>
                <w:rFonts w:ascii="Arial" w:eastAsia="Calibri" w:hAnsi="Arial" w:cs="Arial"/>
                <w:sz w:val="16"/>
                <w:szCs w:val="16"/>
              </w:rPr>
            </w:pPr>
          </w:p>
        </w:tc>
      </w:tr>
    </w:tbl>
    <w:p w14:paraId="42FD75E7" w14:textId="77777777" w:rsidR="00887020" w:rsidRPr="005822BF" w:rsidRDefault="00887020" w:rsidP="00887020">
      <w:pPr>
        <w:ind w:left="360"/>
        <w:contextualSpacing/>
        <w:rPr>
          <w:rFonts w:ascii="Arial" w:eastAsia="Calibri" w:hAnsi="Arial" w:cs="Arial"/>
          <w:b/>
          <w:bCs/>
          <w:sz w:val="20"/>
          <w:szCs w:val="20"/>
        </w:rPr>
      </w:pPr>
    </w:p>
    <w:p w14:paraId="10A0ED4C" w14:textId="77777777" w:rsidR="00887020" w:rsidRPr="005822BF" w:rsidRDefault="00887020" w:rsidP="00261657">
      <w:pPr>
        <w:numPr>
          <w:ilvl w:val="0"/>
          <w:numId w:val="30"/>
        </w:numPr>
        <w:contextualSpacing/>
        <w:jc w:val="center"/>
        <w:rPr>
          <w:rFonts w:ascii="Arial" w:eastAsia="Calibri" w:hAnsi="Arial" w:cs="Arial"/>
          <w:b/>
          <w:bCs/>
          <w:sz w:val="20"/>
          <w:szCs w:val="20"/>
        </w:rPr>
      </w:pPr>
      <w:r w:rsidRPr="005822BF">
        <w:rPr>
          <w:rFonts w:ascii="Arial" w:eastAsia="Calibri" w:hAnsi="Arial" w:cs="Arial"/>
          <w:b/>
          <w:bCs/>
          <w:sz w:val="20"/>
          <w:szCs w:val="20"/>
        </w:rPr>
        <w:t>PARA LA EJECUCIÓN DEL CONTRATO.</w:t>
      </w:r>
    </w:p>
    <w:p w14:paraId="08BC2FF0" w14:textId="77777777" w:rsidR="00887020" w:rsidRPr="005822BF" w:rsidRDefault="00887020" w:rsidP="00887020">
      <w:pPr>
        <w:jc w:val="center"/>
        <w:rPr>
          <w:rFonts w:ascii="Arial" w:eastAsia="Calibri" w:hAnsi="Arial" w:cs="Arial"/>
          <w:b/>
          <w:bCs/>
          <w:sz w:val="20"/>
          <w:szCs w:val="20"/>
        </w:rPr>
      </w:pPr>
      <w:r w:rsidRPr="005822BF">
        <w:rPr>
          <w:rFonts w:ascii="Arial" w:eastAsia="Calibri" w:hAnsi="Arial" w:cs="Arial"/>
          <w:b/>
          <w:bCs/>
          <w:sz w:val="20"/>
          <w:szCs w:val="20"/>
        </w:rPr>
        <w:t>SISTEMA DE GESTIÓN DE LA SEGURIDAD Y SALUD EN EL TRABAJO</w:t>
      </w:r>
    </w:p>
    <w:p w14:paraId="3687CDEC" w14:textId="77777777" w:rsidR="00887020" w:rsidRPr="005822BF" w:rsidRDefault="00887020" w:rsidP="00887020">
      <w:pPr>
        <w:jc w:val="center"/>
        <w:rPr>
          <w:rFonts w:ascii="Arial" w:eastAsia="Calibri" w:hAnsi="Arial" w:cs="Arial"/>
          <w:b/>
          <w:bCs/>
          <w:sz w:val="20"/>
          <w:szCs w:val="20"/>
          <w:lang w:eastAsia="es-MX"/>
        </w:rPr>
      </w:pPr>
    </w:p>
    <w:tbl>
      <w:tblPr>
        <w:tblW w:w="0" w:type="auto"/>
        <w:tblCellMar>
          <w:left w:w="70" w:type="dxa"/>
          <w:right w:w="70" w:type="dxa"/>
        </w:tblCellMar>
        <w:tblLook w:val="04A0" w:firstRow="1" w:lastRow="0" w:firstColumn="1" w:lastColumn="0" w:noHBand="0" w:noVBand="1"/>
      </w:tblPr>
      <w:tblGrid>
        <w:gridCol w:w="469"/>
        <w:gridCol w:w="3495"/>
        <w:gridCol w:w="3934"/>
        <w:gridCol w:w="1951"/>
      </w:tblGrid>
      <w:tr w:rsidR="00887020" w:rsidRPr="005822BF" w14:paraId="09CEBBED" w14:textId="77777777" w:rsidTr="00C50D79">
        <w:trPr>
          <w:trHeight w:val="290"/>
          <w:tblHead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2F3B85E" w14:textId="77777777" w:rsidR="00887020" w:rsidRPr="005822BF" w:rsidRDefault="00887020" w:rsidP="00C50D79">
            <w:pPr>
              <w:spacing w:before="100" w:beforeAutospacing="1" w:after="100" w:afterAutospacing="1"/>
              <w:contextualSpacing/>
              <w:jc w:val="center"/>
              <w:rPr>
                <w:rFonts w:ascii="Arial" w:eastAsia="Calibri" w:hAnsi="Arial" w:cs="Arial"/>
                <w:b/>
                <w:bCs/>
                <w:sz w:val="16"/>
                <w:szCs w:val="16"/>
              </w:rPr>
            </w:pPr>
            <w:r w:rsidRPr="005822BF">
              <w:rPr>
                <w:rFonts w:ascii="Arial" w:eastAsia="Calibri" w:hAnsi="Arial" w:cs="Arial"/>
                <w:b/>
                <w:bCs/>
                <w:sz w:val="16"/>
                <w:szCs w:val="16"/>
              </w:rPr>
              <w:t>SISTEMA DE GESTIÓN DE LA SEGURIDAD Y SALUD EN EL TRABAJO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AF4BBA0" w14:textId="77777777" w:rsidR="00887020" w:rsidRPr="005822BF" w:rsidRDefault="00887020" w:rsidP="00C50D79">
            <w:pPr>
              <w:spacing w:before="100" w:beforeAutospacing="1" w:after="100" w:afterAutospacing="1"/>
              <w:contextualSpacing/>
              <w:jc w:val="center"/>
              <w:rPr>
                <w:rFonts w:ascii="Arial" w:eastAsia="Calibri" w:hAnsi="Arial" w:cs="Arial"/>
                <w:b/>
                <w:bCs/>
                <w:sz w:val="16"/>
                <w:szCs w:val="16"/>
              </w:rPr>
            </w:pPr>
            <w:r w:rsidRPr="005822BF">
              <w:rPr>
                <w:rFonts w:ascii="Arial" w:eastAsia="Calibri" w:hAnsi="Arial" w:cs="Arial"/>
                <w:b/>
                <w:bCs/>
                <w:sz w:val="16"/>
                <w:szCs w:val="16"/>
              </w:rPr>
              <w:t>Fecha de Entrega</w:t>
            </w:r>
          </w:p>
        </w:tc>
      </w:tr>
      <w:tr w:rsidR="00887020" w:rsidRPr="005822BF" w14:paraId="6E4F0635" w14:textId="77777777" w:rsidTr="00C50D79">
        <w:trPr>
          <w:trHeight w:val="290"/>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5B0C1B8F" w14:textId="77777777" w:rsidR="00887020" w:rsidRPr="005822BF" w:rsidRDefault="00887020" w:rsidP="00C50D79">
            <w:pPr>
              <w:spacing w:before="100" w:beforeAutospacing="1" w:after="100" w:afterAutospacing="1"/>
              <w:contextualSpacing/>
              <w:jc w:val="center"/>
              <w:rPr>
                <w:rFonts w:ascii="Arial" w:eastAsia="Calibri" w:hAnsi="Arial" w:cs="Arial"/>
                <w:b/>
                <w:bCs/>
                <w:sz w:val="16"/>
                <w:szCs w:val="16"/>
              </w:rPr>
            </w:pPr>
            <w:r w:rsidRPr="005822BF">
              <w:rPr>
                <w:rFonts w:ascii="Arial" w:eastAsia="Calibri" w:hAnsi="Arial" w:cs="Arial"/>
                <w:b/>
                <w:bCs/>
                <w:sz w:val="16"/>
                <w:szCs w:val="16"/>
              </w:rPr>
              <w:t>Ítem</w:t>
            </w:r>
          </w:p>
        </w:tc>
        <w:tc>
          <w:tcPr>
            <w:tcW w:w="3495" w:type="dxa"/>
            <w:tcBorders>
              <w:top w:val="nil"/>
              <w:left w:val="nil"/>
              <w:bottom w:val="single" w:sz="4" w:space="0" w:color="auto"/>
              <w:right w:val="single" w:sz="4" w:space="0" w:color="auto"/>
            </w:tcBorders>
            <w:vAlign w:val="center"/>
            <w:hideMark/>
          </w:tcPr>
          <w:p w14:paraId="7A8A1A15" w14:textId="77777777" w:rsidR="00887020" w:rsidRPr="005822BF" w:rsidRDefault="00887020" w:rsidP="00C50D79">
            <w:pPr>
              <w:spacing w:before="100" w:beforeAutospacing="1" w:after="100" w:afterAutospacing="1"/>
              <w:contextualSpacing/>
              <w:jc w:val="center"/>
              <w:rPr>
                <w:rFonts w:ascii="Arial" w:eastAsia="Calibri" w:hAnsi="Arial" w:cs="Arial"/>
                <w:b/>
                <w:bCs/>
                <w:sz w:val="16"/>
                <w:szCs w:val="16"/>
              </w:rPr>
            </w:pPr>
            <w:r w:rsidRPr="005822BF">
              <w:rPr>
                <w:rFonts w:ascii="Arial" w:eastAsia="Calibri" w:hAnsi="Arial" w:cs="Arial"/>
                <w:b/>
                <w:bCs/>
                <w:sz w:val="16"/>
                <w:szCs w:val="16"/>
              </w:rPr>
              <w:t>Cumplimiento</w:t>
            </w:r>
          </w:p>
        </w:tc>
        <w:tc>
          <w:tcPr>
            <w:tcW w:w="3934" w:type="dxa"/>
            <w:tcBorders>
              <w:top w:val="nil"/>
              <w:left w:val="nil"/>
              <w:bottom w:val="single" w:sz="4" w:space="0" w:color="auto"/>
              <w:right w:val="single" w:sz="4" w:space="0" w:color="auto"/>
            </w:tcBorders>
            <w:vAlign w:val="center"/>
            <w:hideMark/>
          </w:tcPr>
          <w:p w14:paraId="1F178F5E" w14:textId="77777777" w:rsidR="00887020" w:rsidRPr="005822BF" w:rsidRDefault="00887020" w:rsidP="00C50D79">
            <w:pPr>
              <w:spacing w:before="100" w:beforeAutospacing="1" w:after="100" w:afterAutospacing="1"/>
              <w:contextualSpacing/>
              <w:jc w:val="center"/>
              <w:rPr>
                <w:rFonts w:ascii="Arial" w:eastAsia="Calibri" w:hAnsi="Arial" w:cs="Arial"/>
                <w:b/>
                <w:bCs/>
                <w:sz w:val="16"/>
                <w:szCs w:val="16"/>
              </w:rPr>
            </w:pPr>
            <w:r w:rsidRPr="005822BF">
              <w:rPr>
                <w:rFonts w:ascii="Arial" w:eastAsia="Calibri" w:hAnsi="Arial" w:cs="Arial"/>
                <w:b/>
                <w:bCs/>
                <w:sz w:val="16"/>
                <w:szCs w:val="16"/>
              </w:rPr>
              <w:t>Producto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E3C6D0" w14:textId="77777777" w:rsidR="00887020" w:rsidRPr="005822BF" w:rsidRDefault="00887020" w:rsidP="00C50D79">
            <w:pPr>
              <w:rPr>
                <w:rFonts w:ascii="Arial" w:eastAsia="Calibri" w:hAnsi="Arial" w:cs="Arial"/>
                <w:b/>
                <w:bCs/>
                <w:sz w:val="16"/>
                <w:szCs w:val="16"/>
                <w:lang w:val="es-MX" w:eastAsia="es-MX"/>
              </w:rPr>
            </w:pPr>
          </w:p>
        </w:tc>
      </w:tr>
      <w:tr w:rsidR="00887020" w:rsidRPr="005822BF" w14:paraId="7456945F" w14:textId="77777777" w:rsidTr="00C50D79">
        <w:trPr>
          <w:trHeight w:val="637"/>
        </w:trPr>
        <w:tc>
          <w:tcPr>
            <w:tcW w:w="0" w:type="auto"/>
            <w:tcBorders>
              <w:top w:val="single" w:sz="4" w:space="0" w:color="auto"/>
              <w:left w:val="single" w:sz="4" w:space="0" w:color="auto"/>
              <w:bottom w:val="single" w:sz="4" w:space="0" w:color="auto"/>
              <w:right w:val="single" w:sz="4" w:space="0" w:color="auto"/>
            </w:tcBorders>
            <w:vAlign w:val="center"/>
            <w:hideMark/>
          </w:tcPr>
          <w:p w14:paraId="68AE07A0" w14:textId="77777777" w:rsidR="00887020" w:rsidRPr="005822BF" w:rsidRDefault="00887020" w:rsidP="00C50D79">
            <w:pPr>
              <w:jc w:val="center"/>
              <w:rPr>
                <w:rFonts w:ascii="Arial" w:eastAsia="Calibri" w:hAnsi="Arial" w:cs="Arial"/>
                <w:bCs/>
                <w:sz w:val="16"/>
                <w:szCs w:val="16"/>
              </w:rPr>
            </w:pPr>
            <w:r w:rsidRPr="005822BF">
              <w:rPr>
                <w:rFonts w:ascii="Arial" w:eastAsia="Calibri" w:hAnsi="Arial" w:cs="Arial"/>
                <w:bCs/>
                <w:sz w:val="16"/>
                <w:szCs w:val="16"/>
              </w:rPr>
              <w:t>1</w:t>
            </w:r>
          </w:p>
        </w:tc>
        <w:tc>
          <w:tcPr>
            <w:tcW w:w="3495" w:type="dxa"/>
            <w:tcBorders>
              <w:top w:val="single" w:sz="4" w:space="0" w:color="auto"/>
              <w:left w:val="nil"/>
              <w:bottom w:val="single" w:sz="4" w:space="0" w:color="auto"/>
              <w:right w:val="single" w:sz="4" w:space="0" w:color="auto"/>
            </w:tcBorders>
            <w:vAlign w:val="center"/>
          </w:tcPr>
          <w:p w14:paraId="77678660"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 xml:space="preserve">DECRETO 1072 DE 2015 “CAPÍTULO 6. SISTEMA DE GESTIÓN DE LA SEGURIDAD Y SALUD EN EL TRABAJO. </w:t>
            </w:r>
          </w:p>
          <w:p w14:paraId="599AF760"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Artículo 2.2.4.6.15. Identificación de peligros, evaluación y valoración de los riesgos</w:t>
            </w:r>
          </w:p>
          <w:p w14:paraId="29110A4C" w14:textId="77777777" w:rsidR="00887020" w:rsidRPr="005822BF" w:rsidRDefault="00887020" w:rsidP="00C50D79">
            <w:pPr>
              <w:jc w:val="both"/>
              <w:rPr>
                <w:rFonts w:ascii="Arial" w:eastAsia="Calibri" w:hAnsi="Arial" w:cs="Arial"/>
                <w:bCs/>
                <w:sz w:val="16"/>
                <w:szCs w:val="16"/>
              </w:rPr>
            </w:pPr>
          </w:p>
        </w:tc>
        <w:tc>
          <w:tcPr>
            <w:tcW w:w="3934" w:type="dxa"/>
            <w:tcBorders>
              <w:top w:val="single" w:sz="4" w:space="0" w:color="auto"/>
              <w:left w:val="nil"/>
              <w:bottom w:val="single" w:sz="4" w:space="0" w:color="auto"/>
              <w:right w:val="single" w:sz="4" w:space="0" w:color="auto"/>
            </w:tcBorders>
            <w:vAlign w:val="center"/>
          </w:tcPr>
          <w:p w14:paraId="0DC4D915" w14:textId="77777777" w:rsidR="00887020" w:rsidRPr="005822BF" w:rsidRDefault="00887020" w:rsidP="00C50D79">
            <w:pPr>
              <w:tabs>
                <w:tab w:val="left" w:pos="240"/>
              </w:tabs>
              <w:jc w:val="both"/>
              <w:rPr>
                <w:rFonts w:ascii="Arial" w:eastAsia="Calibri" w:hAnsi="Arial" w:cs="Arial"/>
                <w:b/>
                <w:sz w:val="16"/>
                <w:szCs w:val="16"/>
              </w:rPr>
            </w:pPr>
            <w:r w:rsidRPr="005822BF">
              <w:rPr>
                <w:rFonts w:ascii="Arial" w:eastAsia="Calibri" w:hAnsi="Arial" w:cs="Arial"/>
                <w:b/>
                <w:sz w:val="16"/>
                <w:szCs w:val="16"/>
              </w:rPr>
              <w:t xml:space="preserve">Documentos a entregar: </w:t>
            </w:r>
          </w:p>
          <w:p w14:paraId="53C8BB71" w14:textId="77777777" w:rsidR="00887020" w:rsidRPr="005822BF" w:rsidRDefault="00887020" w:rsidP="00261657">
            <w:pPr>
              <w:numPr>
                <w:ilvl w:val="0"/>
                <w:numId w:val="11"/>
              </w:numPr>
              <w:tabs>
                <w:tab w:val="left" w:pos="313"/>
              </w:tabs>
              <w:ind w:left="171" w:hanging="171"/>
              <w:contextualSpacing/>
              <w:jc w:val="both"/>
              <w:rPr>
                <w:rFonts w:ascii="Arial" w:eastAsia="Calibri" w:hAnsi="Arial" w:cs="Arial"/>
                <w:sz w:val="16"/>
                <w:szCs w:val="16"/>
              </w:rPr>
            </w:pPr>
            <w:r w:rsidRPr="005822BF">
              <w:rPr>
                <w:rFonts w:ascii="Arial" w:eastAsia="Calibri" w:hAnsi="Arial" w:cs="Arial"/>
                <w:sz w:val="16"/>
                <w:szCs w:val="16"/>
              </w:rPr>
              <w:t>Matriz de Elementos de Protección Personal, de acuerdo a la identificación de los peligros y valoración de los riesgos, contemplando frecuencia de entrega.</w:t>
            </w:r>
          </w:p>
          <w:p w14:paraId="56CBBC76" w14:textId="77777777" w:rsidR="00887020" w:rsidRPr="005822BF" w:rsidRDefault="00887020" w:rsidP="00261657">
            <w:pPr>
              <w:numPr>
                <w:ilvl w:val="0"/>
                <w:numId w:val="11"/>
              </w:numPr>
              <w:tabs>
                <w:tab w:val="left" w:pos="313"/>
              </w:tabs>
              <w:ind w:left="171" w:hanging="171"/>
              <w:contextualSpacing/>
              <w:jc w:val="both"/>
              <w:rPr>
                <w:rFonts w:ascii="Arial" w:eastAsia="Calibri" w:hAnsi="Arial" w:cs="Arial"/>
                <w:sz w:val="16"/>
                <w:szCs w:val="16"/>
              </w:rPr>
            </w:pPr>
            <w:r w:rsidRPr="005822BF">
              <w:rPr>
                <w:rFonts w:ascii="Arial" w:eastAsia="Calibri" w:hAnsi="Arial" w:cs="Arial"/>
                <w:sz w:val="16"/>
                <w:szCs w:val="16"/>
              </w:rPr>
              <w:t>Registro de entrega de EPP teniendo en cuenta la matriz.</w:t>
            </w:r>
          </w:p>
          <w:p w14:paraId="6109CF9C" w14:textId="77777777" w:rsidR="00887020" w:rsidRPr="005822BF" w:rsidRDefault="00887020" w:rsidP="00261657">
            <w:pPr>
              <w:numPr>
                <w:ilvl w:val="0"/>
                <w:numId w:val="11"/>
              </w:numPr>
              <w:tabs>
                <w:tab w:val="left" w:pos="313"/>
              </w:tabs>
              <w:ind w:left="171" w:hanging="171"/>
              <w:contextualSpacing/>
              <w:jc w:val="both"/>
              <w:rPr>
                <w:rFonts w:ascii="Arial" w:eastAsia="Calibri" w:hAnsi="Arial" w:cs="Arial"/>
                <w:sz w:val="16"/>
                <w:szCs w:val="16"/>
              </w:rPr>
            </w:pPr>
            <w:r w:rsidRPr="005822BF">
              <w:rPr>
                <w:rFonts w:ascii="Arial" w:eastAsia="Calibri" w:hAnsi="Arial" w:cs="Arial"/>
                <w:sz w:val="16"/>
                <w:szCs w:val="16"/>
              </w:rPr>
              <w:t>Registro de capacitación de uso adecuado EPP.</w:t>
            </w:r>
          </w:p>
          <w:p w14:paraId="506E7E38" w14:textId="77777777" w:rsidR="00887020" w:rsidRPr="005822BF" w:rsidRDefault="00887020" w:rsidP="00C50D79">
            <w:pPr>
              <w:tabs>
                <w:tab w:val="left" w:pos="313"/>
              </w:tabs>
              <w:jc w:val="both"/>
              <w:rPr>
                <w:rFonts w:ascii="Arial" w:eastAsia="Calibri" w:hAnsi="Arial" w:cs="Arial"/>
                <w:sz w:val="16"/>
                <w:szCs w:val="16"/>
                <w:lang w:eastAsia="es-MX"/>
              </w:rPr>
            </w:pPr>
          </w:p>
          <w:p w14:paraId="39ED0F6C" w14:textId="77777777" w:rsidR="00887020" w:rsidRPr="005822BF" w:rsidRDefault="00887020" w:rsidP="00C50D79">
            <w:pPr>
              <w:tabs>
                <w:tab w:val="left" w:pos="240"/>
              </w:tabs>
              <w:jc w:val="both"/>
              <w:rPr>
                <w:rFonts w:ascii="Arial" w:eastAsia="Calibri" w:hAnsi="Arial" w:cs="Arial"/>
                <w:b/>
                <w:sz w:val="16"/>
                <w:szCs w:val="16"/>
              </w:rPr>
            </w:pPr>
            <w:r w:rsidRPr="005822BF">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0" w:type="auto"/>
            <w:tcBorders>
              <w:top w:val="single" w:sz="4" w:space="0" w:color="auto"/>
              <w:left w:val="nil"/>
              <w:bottom w:val="single" w:sz="4" w:space="0" w:color="auto"/>
              <w:right w:val="single" w:sz="4" w:space="0" w:color="auto"/>
            </w:tcBorders>
            <w:vAlign w:val="center"/>
            <w:hideMark/>
          </w:tcPr>
          <w:p w14:paraId="56757D59" w14:textId="77777777" w:rsidR="00887020" w:rsidRPr="005822BF" w:rsidRDefault="00887020" w:rsidP="00C50D79">
            <w:pPr>
              <w:tabs>
                <w:tab w:val="left" w:pos="240"/>
              </w:tabs>
              <w:jc w:val="center"/>
              <w:rPr>
                <w:rFonts w:ascii="Arial" w:eastAsia="Calibri" w:hAnsi="Arial" w:cs="Arial"/>
                <w:b/>
                <w:sz w:val="16"/>
                <w:szCs w:val="16"/>
              </w:rPr>
            </w:pPr>
            <w:r w:rsidRPr="005822BF">
              <w:rPr>
                <w:rFonts w:ascii="Arial" w:eastAsia="Calibri" w:hAnsi="Arial" w:cs="Arial"/>
                <w:sz w:val="16"/>
                <w:szCs w:val="16"/>
              </w:rPr>
              <w:t>Dentro de los 15 días calendario a partir de la firma del acta de inicio del contrato</w:t>
            </w:r>
          </w:p>
        </w:tc>
      </w:tr>
      <w:tr w:rsidR="00887020" w:rsidRPr="005822BF" w14:paraId="356DB904" w14:textId="77777777" w:rsidTr="00C50D79">
        <w:trPr>
          <w:trHeight w:val="637"/>
        </w:trPr>
        <w:tc>
          <w:tcPr>
            <w:tcW w:w="0" w:type="auto"/>
            <w:tcBorders>
              <w:top w:val="single" w:sz="4" w:space="0" w:color="auto"/>
              <w:left w:val="single" w:sz="4" w:space="0" w:color="auto"/>
              <w:bottom w:val="single" w:sz="4" w:space="0" w:color="auto"/>
              <w:right w:val="single" w:sz="4" w:space="0" w:color="auto"/>
            </w:tcBorders>
            <w:vAlign w:val="center"/>
            <w:hideMark/>
          </w:tcPr>
          <w:p w14:paraId="388706EF" w14:textId="77777777" w:rsidR="00887020" w:rsidRPr="005822BF" w:rsidRDefault="00887020" w:rsidP="00C50D79">
            <w:pPr>
              <w:jc w:val="center"/>
              <w:rPr>
                <w:rFonts w:ascii="Arial" w:eastAsia="Calibri" w:hAnsi="Arial" w:cs="Arial"/>
                <w:bCs/>
                <w:sz w:val="16"/>
                <w:szCs w:val="16"/>
              </w:rPr>
            </w:pPr>
            <w:r w:rsidRPr="005822BF">
              <w:rPr>
                <w:rFonts w:ascii="Arial" w:eastAsia="Calibri" w:hAnsi="Arial" w:cs="Arial"/>
                <w:bCs/>
                <w:sz w:val="16"/>
                <w:szCs w:val="16"/>
              </w:rPr>
              <w:t>2</w:t>
            </w:r>
          </w:p>
        </w:tc>
        <w:tc>
          <w:tcPr>
            <w:tcW w:w="3495" w:type="dxa"/>
            <w:tcBorders>
              <w:top w:val="single" w:sz="4" w:space="0" w:color="auto"/>
              <w:left w:val="nil"/>
              <w:bottom w:val="single" w:sz="4" w:space="0" w:color="auto"/>
              <w:right w:val="single" w:sz="4" w:space="0" w:color="auto"/>
            </w:tcBorders>
            <w:vAlign w:val="center"/>
          </w:tcPr>
          <w:p w14:paraId="2F21D392"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 xml:space="preserve">DECRETO 1072 DE 2015 “CAPÍTULO 6. SISTEMA DE GESTIÓN DE LA SEGURIDAD Y SALUD EN EL TRABAJO. </w:t>
            </w:r>
          </w:p>
          <w:p w14:paraId="3FBE4C39"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Artículo 2.2.4.6.15. Identificación de peligros, evaluación y valoración de los riesgos</w:t>
            </w:r>
          </w:p>
          <w:p w14:paraId="027F0BCA" w14:textId="77777777" w:rsidR="00887020" w:rsidRPr="005822BF" w:rsidRDefault="00887020" w:rsidP="00C50D79">
            <w:pPr>
              <w:jc w:val="both"/>
              <w:rPr>
                <w:rFonts w:ascii="Arial" w:eastAsia="Calibri" w:hAnsi="Arial" w:cs="Arial"/>
                <w:bCs/>
                <w:sz w:val="16"/>
                <w:szCs w:val="16"/>
              </w:rPr>
            </w:pPr>
          </w:p>
          <w:p w14:paraId="5EF3F921"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 xml:space="preserve">Artículo 2.2.4.6.25 prevención, preparación y respuesta ante emergencias. </w:t>
            </w:r>
          </w:p>
        </w:tc>
        <w:tc>
          <w:tcPr>
            <w:tcW w:w="3934" w:type="dxa"/>
            <w:tcBorders>
              <w:top w:val="single" w:sz="4" w:space="0" w:color="auto"/>
              <w:left w:val="nil"/>
              <w:bottom w:val="single" w:sz="4" w:space="0" w:color="auto"/>
              <w:right w:val="single" w:sz="4" w:space="0" w:color="auto"/>
            </w:tcBorders>
            <w:vAlign w:val="center"/>
          </w:tcPr>
          <w:p w14:paraId="50A96266" w14:textId="77777777" w:rsidR="00887020" w:rsidRPr="005822BF" w:rsidRDefault="00887020" w:rsidP="00C50D79">
            <w:pPr>
              <w:tabs>
                <w:tab w:val="left" w:pos="240"/>
              </w:tabs>
              <w:jc w:val="both"/>
              <w:rPr>
                <w:rFonts w:ascii="Arial" w:eastAsia="Calibri" w:hAnsi="Arial" w:cs="Arial"/>
                <w:b/>
                <w:sz w:val="16"/>
                <w:szCs w:val="16"/>
              </w:rPr>
            </w:pPr>
            <w:r w:rsidRPr="005822BF">
              <w:rPr>
                <w:rFonts w:ascii="Arial" w:eastAsia="Calibri" w:hAnsi="Arial" w:cs="Arial"/>
                <w:b/>
                <w:sz w:val="16"/>
                <w:szCs w:val="16"/>
              </w:rPr>
              <w:t xml:space="preserve">Documentos a entregar: </w:t>
            </w:r>
          </w:p>
          <w:p w14:paraId="0D30B3C2" w14:textId="77777777" w:rsidR="00887020" w:rsidRPr="005822BF" w:rsidRDefault="00887020" w:rsidP="00261657">
            <w:pPr>
              <w:numPr>
                <w:ilvl w:val="0"/>
                <w:numId w:val="33"/>
              </w:numPr>
              <w:tabs>
                <w:tab w:val="left" w:pos="212"/>
              </w:tabs>
              <w:ind w:left="212" w:hanging="212"/>
              <w:contextualSpacing/>
              <w:jc w:val="both"/>
              <w:rPr>
                <w:rFonts w:ascii="Arial" w:eastAsia="Calibri" w:hAnsi="Arial" w:cs="Arial"/>
                <w:sz w:val="16"/>
                <w:szCs w:val="16"/>
              </w:rPr>
            </w:pPr>
            <w:r w:rsidRPr="005822BF">
              <w:rPr>
                <w:rFonts w:ascii="Arial" w:eastAsia="Calibri" w:hAnsi="Arial" w:cs="Arial"/>
                <w:sz w:val="16"/>
                <w:szCs w:val="16"/>
              </w:rPr>
              <w:t>Matriz de identificación de peligros y valoración de riesgos asociados a actividades de mantenimiento automotriz.</w:t>
            </w:r>
          </w:p>
          <w:p w14:paraId="206CBEA5" w14:textId="77777777" w:rsidR="00887020" w:rsidRPr="005822BF" w:rsidRDefault="00887020" w:rsidP="00261657">
            <w:pPr>
              <w:numPr>
                <w:ilvl w:val="0"/>
                <w:numId w:val="33"/>
              </w:numPr>
              <w:tabs>
                <w:tab w:val="left" w:pos="212"/>
              </w:tabs>
              <w:ind w:left="212" w:hanging="212"/>
              <w:contextualSpacing/>
              <w:jc w:val="both"/>
              <w:rPr>
                <w:rFonts w:ascii="Arial" w:eastAsia="Calibri" w:hAnsi="Arial" w:cs="Arial"/>
                <w:sz w:val="16"/>
                <w:szCs w:val="16"/>
              </w:rPr>
            </w:pPr>
            <w:r w:rsidRPr="005822BF">
              <w:rPr>
                <w:rFonts w:ascii="Arial" w:eastAsia="Calibri" w:hAnsi="Arial" w:cs="Arial"/>
                <w:sz w:val="16"/>
                <w:szCs w:val="16"/>
              </w:rPr>
              <w:t>Plan de emergencias y atención de contingencias del taller o centro de servicio donde se ejecutarán las labores de mantenimiento.</w:t>
            </w:r>
          </w:p>
          <w:p w14:paraId="06DA7704" w14:textId="77777777" w:rsidR="00887020" w:rsidRPr="005822BF" w:rsidRDefault="00887020" w:rsidP="00261657">
            <w:pPr>
              <w:numPr>
                <w:ilvl w:val="0"/>
                <w:numId w:val="33"/>
              </w:numPr>
              <w:tabs>
                <w:tab w:val="left" w:pos="212"/>
              </w:tabs>
              <w:ind w:left="212" w:hanging="212"/>
              <w:contextualSpacing/>
              <w:jc w:val="both"/>
              <w:rPr>
                <w:rFonts w:ascii="Arial" w:eastAsia="Calibri" w:hAnsi="Arial" w:cs="Arial"/>
                <w:sz w:val="16"/>
                <w:szCs w:val="16"/>
              </w:rPr>
            </w:pPr>
            <w:r w:rsidRPr="005822BF">
              <w:rPr>
                <w:rFonts w:ascii="Arial" w:eastAsia="Calibri" w:hAnsi="Arial" w:cs="Arial"/>
                <w:sz w:val="16"/>
                <w:szCs w:val="16"/>
              </w:rPr>
              <w:t>Procedimiento para el manejo, almacenamiento y disposición final de residuos peligrosos generados por actividades de mantenimiento automotriz (aceites usados, filtros, baterías, llantas y demás residuos peligrosos).</w:t>
            </w:r>
          </w:p>
          <w:p w14:paraId="06149B57" w14:textId="77777777" w:rsidR="00887020" w:rsidRPr="005822BF" w:rsidRDefault="00887020" w:rsidP="00C50D79">
            <w:pPr>
              <w:tabs>
                <w:tab w:val="left" w:pos="240"/>
              </w:tabs>
              <w:jc w:val="both"/>
              <w:rPr>
                <w:rFonts w:ascii="Arial" w:eastAsia="Calibri" w:hAnsi="Arial" w:cs="Arial"/>
                <w:sz w:val="16"/>
                <w:szCs w:val="16"/>
                <w:lang w:val="es-MX"/>
              </w:rPr>
            </w:pPr>
          </w:p>
          <w:p w14:paraId="5F9805A3" w14:textId="77777777" w:rsidR="00887020" w:rsidRPr="005822BF" w:rsidRDefault="00887020" w:rsidP="00C50D79">
            <w:pPr>
              <w:tabs>
                <w:tab w:val="left" w:pos="240"/>
              </w:tabs>
              <w:jc w:val="both"/>
              <w:rPr>
                <w:rFonts w:ascii="Arial" w:eastAsia="Calibri" w:hAnsi="Arial" w:cs="Arial"/>
                <w:b/>
                <w:sz w:val="16"/>
                <w:szCs w:val="16"/>
              </w:rPr>
            </w:pPr>
            <w:r w:rsidRPr="005822BF">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0" w:type="auto"/>
            <w:tcBorders>
              <w:top w:val="single" w:sz="4" w:space="0" w:color="auto"/>
              <w:left w:val="nil"/>
              <w:bottom w:val="single" w:sz="4" w:space="0" w:color="auto"/>
              <w:right w:val="single" w:sz="4" w:space="0" w:color="auto"/>
            </w:tcBorders>
            <w:vAlign w:val="center"/>
          </w:tcPr>
          <w:p w14:paraId="661D1E6C" w14:textId="77777777" w:rsidR="00887020" w:rsidRPr="005822BF" w:rsidRDefault="00887020" w:rsidP="00C50D79">
            <w:pPr>
              <w:tabs>
                <w:tab w:val="left" w:pos="240"/>
              </w:tabs>
              <w:jc w:val="center"/>
              <w:rPr>
                <w:rFonts w:ascii="Arial" w:eastAsia="Calibri" w:hAnsi="Arial" w:cs="Arial"/>
                <w:sz w:val="16"/>
                <w:szCs w:val="16"/>
              </w:rPr>
            </w:pPr>
          </w:p>
          <w:p w14:paraId="0624F7C5" w14:textId="77777777" w:rsidR="00887020" w:rsidRPr="005822BF" w:rsidRDefault="00887020" w:rsidP="00C50D79">
            <w:pPr>
              <w:tabs>
                <w:tab w:val="left" w:pos="240"/>
              </w:tabs>
              <w:jc w:val="center"/>
              <w:rPr>
                <w:rFonts w:ascii="Arial" w:eastAsia="Calibri" w:hAnsi="Arial" w:cs="Arial"/>
                <w:sz w:val="16"/>
                <w:szCs w:val="16"/>
              </w:rPr>
            </w:pPr>
          </w:p>
          <w:p w14:paraId="5341EE92" w14:textId="77777777" w:rsidR="00887020" w:rsidRPr="005822BF" w:rsidRDefault="00887020" w:rsidP="00C50D79">
            <w:pPr>
              <w:tabs>
                <w:tab w:val="left" w:pos="240"/>
              </w:tabs>
              <w:jc w:val="center"/>
              <w:rPr>
                <w:rFonts w:ascii="Arial" w:eastAsia="Calibri" w:hAnsi="Arial" w:cs="Arial"/>
                <w:sz w:val="16"/>
                <w:szCs w:val="16"/>
              </w:rPr>
            </w:pPr>
          </w:p>
          <w:p w14:paraId="236A451C" w14:textId="77777777" w:rsidR="00887020" w:rsidRPr="005822BF" w:rsidRDefault="00887020" w:rsidP="00C50D79">
            <w:pPr>
              <w:tabs>
                <w:tab w:val="left" w:pos="240"/>
              </w:tabs>
              <w:jc w:val="center"/>
              <w:rPr>
                <w:rFonts w:ascii="Arial" w:eastAsia="Calibri" w:hAnsi="Arial" w:cs="Arial"/>
                <w:sz w:val="16"/>
                <w:szCs w:val="16"/>
              </w:rPr>
            </w:pPr>
          </w:p>
          <w:p w14:paraId="3EEA167E" w14:textId="77777777" w:rsidR="00887020" w:rsidRPr="005822BF" w:rsidRDefault="00887020" w:rsidP="00C50D79">
            <w:pPr>
              <w:tabs>
                <w:tab w:val="left" w:pos="240"/>
              </w:tabs>
              <w:jc w:val="center"/>
              <w:rPr>
                <w:rFonts w:ascii="Arial" w:eastAsia="Calibri" w:hAnsi="Arial" w:cs="Arial"/>
                <w:b/>
                <w:sz w:val="16"/>
                <w:szCs w:val="16"/>
              </w:rPr>
            </w:pPr>
            <w:r w:rsidRPr="005822BF">
              <w:rPr>
                <w:rFonts w:ascii="Arial" w:eastAsia="Calibri" w:hAnsi="Arial" w:cs="Arial"/>
                <w:sz w:val="16"/>
                <w:szCs w:val="16"/>
              </w:rPr>
              <w:t>Dentro de los 15 días calendario a partir de la firma del acta de inicio del contrato</w:t>
            </w:r>
          </w:p>
        </w:tc>
      </w:tr>
      <w:tr w:rsidR="00887020" w:rsidRPr="005822BF" w14:paraId="6456C9C7" w14:textId="77777777" w:rsidTr="00C50D79">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14:paraId="4D5F8EBE" w14:textId="77777777" w:rsidR="00887020" w:rsidRPr="005822BF" w:rsidRDefault="00887020" w:rsidP="00C50D79">
            <w:pPr>
              <w:spacing w:before="100" w:beforeAutospacing="1" w:after="100" w:afterAutospacing="1"/>
              <w:contextualSpacing/>
              <w:jc w:val="center"/>
              <w:rPr>
                <w:rFonts w:ascii="Arial" w:eastAsia="Calibri" w:hAnsi="Arial" w:cs="Arial"/>
                <w:bCs/>
                <w:sz w:val="16"/>
                <w:szCs w:val="16"/>
              </w:rPr>
            </w:pPr>
            <w:r w:rsidRPr="005822BF">
              <w:rPr>
                <w:rFonts w:ascii="Arial" w:eastAsia="Calibri" w:hAnsi="Arial" w:cs="Arial"/>
                <w:bCs/>
                <w:sz w:val="16"/>
                <w:szCs w:val="16"/>
              </w:rPr>
              <w:t>3</w:t>
            </w:r>
          </w:p>
        </w:tc>
        <w:tc>
          <w:tcPr>
            <w:tcW w:w="3495" w:type="dxa"/>
            <w:tcBorders>
              <w:top w:val="single" w:sz="4" w:space="0" w:color="auto"/>
              <w:left w:val="nil"/>
              <w:bottom w:val="single" w:sz="4" w:space="0" w:color="auto"/>
              <w:right w:val="single" w:sz="4" w:space="0" w:color="auto"/>
            </w:tcBorders>
            <w:vAlign w:val="center"/>
            <w:hideMark/>
          </w:tcPr>
          <w:p w14:paraId="65F3E304" w14:textId="77777777" w:rsidR="00887020" w:rsidRPr="005822BF" w:rsidRDefault="00887020" w:rsidP="00C50D79">
            <w:pPr>
              <w:spacing w:before="100" w:beforeAutospacing="1" w:after="100" w:afterAutospacing="1"/>
              <w:contextualSpacing/>
              <w:jc w:val="both"/>
              <w:rPr>
                <w:rFonts w:ascii="Arial" w:eastAsia="Calibri" w:hAnsi="Arial" w:cs="Arial"/>
                <w:bCs/>
                <w:sz w:val="16"/>
                <w:szCs w:val="16"/>
              </w:rPr>
            </w:pPr>
            <w:r w:rsidRPr="005822BF">
              <w:rPr>
                <w:rFonts w:ascii="Arial" w:eastAsia="Calibri" w:hAnsi="Arial" w:cs="Arial"/>
                <w:sz w:val="16"/>
                <w:szCs w:val="16"/>
              </w:rPr>
              <w:t>Resolución 1401 de 2007 (mayo 14) “Por la cual se reglamenta la investigación de incidentes y accidentes de trabajo”.</w:t>
            </w:r>
          </w:p>
        </w:tc>
        <w:tc>
          <w:tcPr>
            <w:tcW w:w="3934" w:type="dxa"/>
            <w:tcBorders>
              <w:top w:val="single" w:sz="4" w:space="0" w:color="auto"/>
              <w:left w:val="nil"/>
              <w:bottom w:val="single" w:sz="4" w:space="0" w:color="auto"/>
              <w:right w:val="single" w:sz="4" w:space="0" w:color="auto"/>
            </w:tcBorders>
            <w:vAlign w:val="center"/>
          </w:tcPr>
          <w:p w14:paraId="5859020B" w14:textId="77777777" w:rsidR="00887020" w:rsidRPr="005822BF" w:rsidRDefault="00887020" w:rsidP="00C50D79">
            <w:pPr>
              <w:tabs>
                <w:tab w:val="left" w:pos="240"/>
              </w:tabs>
              <w:jc w:val="both"/>
              <w:rPr>
                <w:rFonts w:ascii="Arial" w:eastAsia="Calibri" w:hAnsi="Arial" w:cs="Arial"/>
                <w:b/>
                <w:sz w:val="16"/>
                <w:szCs w:val="16"/>
                <w:lang w:val="es-MX" w:eastAsia="es-MX"/>
              </w:rPr>
            </w:pPr>
            <w:r w:rsidRPr="005822BF">
              <w:rPr>
                <w:rFonts w:ascii="Arial" w:eastAsia="Calibri" w:hAnsi="Arial" w:cs="Arial"/>
                <w:b/>
                <w:sz w:val="16"/>
                <w:szCs w:val="16"/>
              </w:rPr>
              <w:t xml:space="preserve">Documentos a entregar: </w:t>
            </w:r>
          </w:p>
          <w:p w14:paraId="69B047EB" w14:textId="77777777" w:rsidR="00887020" w:rsidRPr="005822BF" w:rsidRDefault="00887020" w:rsidP="00C50D79">
            <w:pPr>
              <w:tabs>
                <w:tab w:val="left" w:pos="240"/>
              </w:tabs>
              <w:jc w:val="both"/>
              <w:rPr>
                <w:rFonts w:ascii="Arial" w:eastAsia="Calibri" w:hAnsi="Arial" w:cs="Arial"/>
                <w:sz w:val="16"/>
                <w:szCs w:val="16"/>
              </w:rPr>
            </w:pPr>
            <w:r w:rsidRPr="005822BF">
              <w:rPr>
                <w:rFonts w:ascii="Arial" w:eastAsia="Calibri" w:hAnsi="Arial" w:cs="Arial"/>
                <w:sz w:val="16"/>
                <w:szCs w:val="16"/>
              </w:rPr>
              <w:t>El Contratista reportará durante la ejecución del contrato sin importar el tipo de vinculación de sus empleados todos los incidentes y accidentes de trabajo presentados, con sus respectivos soportes de acuerdo al cumplimiento de ley. El documento deber ser firmado por el Representante Legal y el responsable de seguridad y salud en el trabajo de la empresa contratista.</w:t>
            </w:r>
          </w:p>
          <w:p w14:paraId="2AC4001A" w14:textId="77777777" w:rsidR="00887020" w:rsidRPr="005822BF" w:rsidRDefault="00887020" w:rsidP="00C50D79">
            <w:pPr>
              <w:tabs>
                <w:tab w:val="left" w:pos="240"/>
              </w:tabs>
              <w:jc w:val="both"/>
              <w:rPr>
                <w:rFonts w:ascii="Arial" w:eastAsia="Calibri" w:hAnsi="Arial" w:cs="Arial"/>
                <w:sz w:val="16"/>
                <w:szCs w:val="16"/>
              </w:rPr>
            </w:pPr>
            <w:r w:rsidRPr="005822BF">
              <w:rPr>
                <w:rFonts w:ascii="Arial" w:eastAsia="Calibri" w:hAnsi="Arial" w:cs="Arial"/>
                <w:sz w:val="16"/>
                <w:szCs w:val="16"/>
              </w:rPr>
              <w:t>En caso de no presentarse incidentes o accidentes de trabajo durante el período reportado, el contratista deberá remitir certificación suscrita por el Representante Legal indicando dicha situación.</w:t>
            </w:r>
          </w:p>
          <w:p w14:paraId="3C44B758" w14:textId="77777777" w:rsidR="00887020" w:rsidRPr="005822BF" w:rsidRDefault="00887020" w:rsidP="00C50D79">
            <w:pPr>
              <w:tabs>
                <w:tab w:val="left" w:pos="240"/>
              </w:tabs>
              <w:jc w:val="both"/>
              <w:rPr>
                <w:rFonts w:ascii="Arial" w:eastAsia="Calibri" w:hAnsi="Arial" w:cs="Arial"/>
                <w:sz w:val="16"/>
                <w:szCs w:val="16"/>
              </w:rPr>
            </w:pPr>
            <w:r w:rsidRPr="005822BF">
              <w:rPr>
                <w:rFonts w:ascii="Arial" w:eastAsia="Calibri" w:hAnsi="Arial" w:cs="Arial"/>
                <w:sz w:val="16"/>
                <w:szCs w:val="16"/>
              </w:rPr>
              <w:t>El supervisor del contrato verificara la veracidad de los eventos presentados (incidentes-accidentes de trabajo), indicando en el informe de supervisión lo evidenciado.</w:t>
            </w:r>
          </w:p>
        </w:tc>
        <w:tc>
          <w:tcPr>
            <w:tcW w:w="0" w:type="auto"/>
            <w:tcBorders>
              <w:top w:val="single" w:sz="4" w:space="0" w:color="auto"/>
              <w:left w:val="nil"/>
              <w:bottom w:val="single" w:sz="4" w:space="0" w:color="auto"/>
              <w:right w:val="single" w:sz="4" w:space="0" w:color="auto"/>
            </w:tcBorders>
            <w:vAlign w:val="center"/>
            <w:hideMark/>
          </w:tcPr>
          <w:p w14:paraId="333A72E7" w14:textId="77777777" w:rsidR="00887020" w:rsidRPr="005822BF" w:rsidRDefault="00887020" w:rsidP="00C50D79">
            <w:pPr>
              <w:tabs>
                <w:tab w:val="left" w:pos="240"/>
              </w:tabs>
              <w:ind w:left="-66"/>
              <w:contextualSpacing/>
              <w:jc w:val="center"/>
              <w:rPr>
                <w:rFonts w:ascii="Arial" w:eastAsia="Calibri" w:hAnsi="Arial" w:cs="Arial"/>
                <w:sz w:val="16"/>
                <w:szCs w:val="16"/>
              </w:rPr>
            </w:pPr>
            <w:r w:rsidRPr="005822BF">
              <w:rPr>
                <w:rFonts w:ascii="Arial" w:eastAsia="Calibri" w:hAnsi="Arial" w:cs="Arial"/>
                <w:sz w:val="16"/>
                <w:szCs w:val="16"/>
              </w:rPr>
              <w:t>Informe mensual, anexando los respectivos soportes cuando aplique (FURAT, investigación de accidentes, informe e intervención en lecciones aprendidas).</w:t>
            </w:r>
          </w:p>
        </w:tc>
      </w:tr>
      <w:tr w:rsidR="00887020" w:rsidRPr="005822BF" w14:paraId="5545B9FD" w14:textId="77777777" w:rsidTr="00C50D79">
        <w:trPr>
          <w:trHeight w:val="70"/>
        </w:trPr>
        <w:tc>
          <w:tcPr>
            <w:tcW w:w="0" w:type="auto"/>
            <w:tcBorders>
              <w:top w:val="single" w:sz="4" w:space="0" w:color="auto"/>
              <w:left w:val="single" w:sz="4" w:space="0" w:color="auto"/>
              <w:bottom w:val="single" w:sz="4" w:space="0" w:color="auto"/>
              <w:right w:val="single" w:sz="4" w:space="0" w:color="auto"/>
            </w:tcBorders>
            <w:vAlign w:val="center"/>
          </w:tcPr>
          <w:p w14:paraId="7087CA88" w14:textId="77777777" w:rsidR="00887020" w:rsidRPr="005822BF" w:rsidRDefault="00887020" w:rsidP="00C50D79">
            <w:pPr>
              <w:spacing w:before="100" w:beforeAutospacing="1" w:after="100" w:afterAutospacing="1"/>
              <w:contextualSpacing/>
              <w:jc w:val="center"/>
              <w:rPr>
                <w:rFonts w:ascii="Arial" w:eastAsia="Calibri" w:hAnsi="Arial" w:cs="Arial"/>
                <w:bCs/>
                <w:sz w:val="16"/>
                <w:szCs w:val="16"/>
              </w:rPr>
            </w:pPr>
            <w:r w:rsidRPr="005822BF">
              <w:rPr>
                <w:rFonts w:ascii="Arial" w:eastAsia="Calibri" w:hAnsi="Arial" w:cs="Arial"/>
                <w:sz w:val="16"/>
                <w:szCs w:val="16"/>
                <w:lang w:eastAsia="es-CO"/>
              </w:rPr>
              <w:t>4</w:t>
            </w:r>
          </w:p>
        </w:tc>
        <w:tc>
          <w:tcPr>
            <w:tcW w:w="3495" w:type="dxa"/>
            <w:tcBorders>
              <w:top w:val="single" w:sz="4" w:space="0" w:color="auto"/>
              <w:left w:val="nil"/>
              <w:bottom w:val="single" w:sz="4" w:space="0" w:color="auto"/>
              <w:right w:val="single" w:sz="4" w:space="0" w:color="auto"/>
            </w:tcBorders>
            <w:vAlign w:val="center"/>
          </w:tcPr>
          <w:p w14:paraId="2471AB2F" w14:textId="77777777" w:rsidR="00887020" w:rsidRPr="005822BF" w:rsidRDefault="00887020" w:rsidP="00C50D79">
            <w:pPr>
              <w:jc w:val="both"/>
              <w:rPr>
                <w:rFonts w:ascii="Arial" w:eastAsia="Calibri" w:hAnsi="Arial" w:cs="Arial"/>
                <w:bCs/>
                <w:sz w:val="16"/>
                <w:szCs w:val="16"/>
                <w:lang w:val="es-MX" w:eastAsia="es-MX"/>
              </w:rPr>
            </w:pPr>
            <w:r w:rsidRPr="005822BF">
              <w:rPr>
                <w:rFonts w:ascii="Arial" w:eastAsia="Calibri" w:hAnsi="Arial" w:cs="Arial"/>
                <w:bCs/>
                <w:sz w:val="16"/>
                <w:szCs w:val="16"/>
              </w:rPr>
              <w:t xml:space="preserve">DECRETO 1072 DE 2015 “CAPÍTULO 6. SISTEMA DE GESTIÓN DE LA SEGURIDAD Y SALUD EN EL TRABAJO. </w:t>
            </w:r>
          </w:p>
          <w:p w14:paraId="37C0F394"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lastRenderedPageBreak/>
              <w:t>ARTÍCULO 2.2.4.6.19. Indicadores del sistema de gestión de la seguridad y salud en el trabajo SG-SST</w:t>
            </w:r>
          </w:p>
          <w:p w14:paraId="004D55E0"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ARTÍCULO 2.2.4.6.20. Indicadores que evalúan la estructura del sistema de gestión de la seguridad y salud en el trabajo SGSST</w:t>
            </w:r>
          </w:p>
          <w:p w14:paraId="31E43570"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ARTÍCULO 2.2.4.6.21. Indicadores que evalúan el proceso del</w:t>
            </w:r>
          </w:p>
          <w:p w14:paraId="1AE2D2F9"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sistema de gestión de la seguridad y salud en el trabajo SGSST.</w:t>
            </w:r>
          </w:p>
          <w:p w14:paraId="0AC44EB0"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ARTÍCULO 2.2.4.6.22. Indicadores que evalúan el resultado del sistema de gestión de la seguridad y salud en el trabajo SGSST.</w:t>
            </w:r>
          </w:p>
          <w:p w14:paraId="280B5A34" w14:textId="77777777" w:rsidR="00887020" w:rsidRPr="005822BF" w:rsidRDefault="00887020" w:rsidP="00C50D79">
            <w:pPr>
              <w:spacing w:before="100" w:beforeAutospacing="1" w:after="100" w:afterAutospacing="1"/>
              <w:contextualSpacing/>
              <w:jc w:val="both"/>
              <w:rPr>
                <w:rFonts w:ascii="Arial" w:eastAsia="Calibri" w:hAnsi="Arial" w:cs="Arial"/>
                <w:sz w:val="16"/>
                <w:szCs w:val="16"/>
              </w:rPr>
            </w:pPr>
            <w:r w:rsidRPr="005822BF">
              <w:rPr>
                <w:rFonts w:ascii="Arial" w:eastAsia="Calibri" w:hAnsi="Arial" w:cs="Arial"/>
                <w:bCs/>
                <w:sz w:val="16"/>
                <w:szCs w:val="16"/>
              </w:rPr>
              <w:t>Resolución 1401 de 2007 (mayo 14) “Por la cual se reglamenta la investigación de incidentes y accidentes de trabajo”.</w:t>
            </w:r>
          </w:p>
        </w:tc>
        <w:tc>
          <w:tcPr>
            <w:tcW w:w="3934" w:type="dxa"/>
            <w:tcBorders>
              <w:top w:val="single" w:sz="4" w:space="0" w:color="auto"/>
              <w:left w:val="nil"/>
              <w:bottom w:val="single" w:sz="4" w:space="0" w:color="auto"/>
              <w:right w:val="single" w:sz="4" w:space="0" w:color="auto"/>
            </w:tcBorders>
            <w:vAlign w:val="center"/>
          </w:tcPr>
          <w:p w14:paraId="5690536F" w14:textId="77777777" w:rsidR="00887020" w:rsidRPr="005822BF" w:rsidRDefault="00887020" w:rsidP="00C50D79">
            <w:pPr>
              <w:tabs>
                <w:tab w:val="left" w:pos="240"/>
              </w:tabs>
              <w:ind w:left="-66"/>
              <w:contextualSpacing/>
              <w:jc w:val="both"/>
              <w:rPr>
                <w:rFonts w:ascii="Arial" w:eastAsia="Calibri" w:hAnsi="Arial" w:cs="Arial"/>
                <w:b/>
                <w:bCs/>
                <w:sz w:val="16"/>
                <w:szCs w:val="16"/>
              </w:rPr>
            </w:pPr>
            <w:r w:rsidRPr="005822BF">
              <w:rPr>
                <w:rFonts w:ascii="Arial" w:eastAsia="Calibri" w:hAnsi="Arial" w:cs="Arial"/>
                <w:b/>
                <w:bCs/>
                <w:sz w:val="16"/>
                <w:szCs w:val="16"/>
              </w:rPr>
              <w:lastRenderedPageBreak/>
              <w:t xml:space="preserve">Documentos a entregar: </w:t>
            </w:r>
          </w:p>
          <w:p w14:paraId="79DD9B4B" w14:textId="77777777" w:rsidR="00887020" w:rsidRPr="005822BF" w:rsidRDefault="00887020" w:rsidP="00C50D79">
            <w:pPr>
              <w:tabs>
                <w:tab w:val="left" w:pos="240"/>
              </w:tabs>
              <w:ind w:left="-66"/>
              <w:contextualSpacing/>
              <w:jc w:val="both"/>
              <w:rPr>
                <w:rFonts w:ascii="Arial" w:eastAsia="Calibri" w:hAnsi="Arial" w:cs="Arial"/>
                <w:sz w:val="16"/>
                <w:szCs w:val="16"/>
              </w:rPr>
            </w:pPr>
          </w:p>
          <w:p w14:paraId="459B8182" w14:textId="77777777" w:rsidR="00887020" w:rsidRPr="005822BF" w:rsidRDefault="00887020" w:rsidP="00C50D79">
            <w:pPr>
              <w:tabs>
                <w:tab w:val="left" w:pos="240"/>
              </w:tabs>
              <w:ind w:left="-66"/>
              <w:contextualSpacing/>
              <w:jc w:val="both"/>
              <w:rPr>
                <w:rFonts w:ascii="Arial" w:eastAsia="Calibri" w:hAnsi="Arial" w:cs="Arial"/>
                <w:sz w:val="16"/>
                <w:szCs w:val="16"/>
              </w:rPr>
            </w:pPr>
            <w:r w:rsidRPr="005822BF">
              <w:rPr>
                <w:rFonts w:ascii="Arial" w:eastAsia="Calibri" w:hAnsi="Arial" w:cs="Arial"/>
                <w:sz w:val="16"/>
                <w:szCs w:val="16"/>
              </w:rPr>
              <w:lastRenderedPageBreak/>
              <w:t>La entidad contratista debe elaborar de manera mensual el Informe de los indicadores establecidas en la presente normatividad (Indicadores de estructura, Indicadores de proceso), documento firmado por el represente legal y el profesional SST.</w:t>
            </w:r>
          </w:p>
          <w:p w14:paraId="79C43C67" w14:textId="77777777" w:rsidR="00887020" w:rsidRPr="005822BF" w:rsidRDefault="00887020" w:rsidP="00C50D79">
            <w:pPr>
              <w:tabs>
                <w:tab w:val="left" w:pos="240"/>
              </w:tabs>
              <w:ind w:left="-66"/>
              <w:contextualSpacing/>
              <w:jc w:val="both"/>
              <w:rPr>
                <w:rFonts w:ascii="Arial" w:eastAsia="Calibri" w:hAnsi="Arial" w:cs="Arial"/>
                <w:sz w:val="16"/>
                <w:szCs w:val="16"/>
              </w:rPr>
            </w:pPr>
          </w:p>
          <w:p w14:paraId="784E35FF" w14:textId="77777777" w:rsidR="00887020" w:rsidRPr="005822BF" w:rsidRDefault="00887020" w:rsidP="00C50D79">
            <w:pPr>
              <w:tabs>
                <w:tab w:val="left" w:pos="240"/>
              </w:tabs>
              <w:jc w:val="both"/>
              <w:rPr>
                <w:rFonts w:ascii="Arial" w:eastAsia="Calibri" w:hAnsi="Arial" w:cs="Arial"/>
                <w:b/>
                <w:sz w:val="16"/>
                <w:szCs w:val="16"/>
              </w:rPr>
            </w:pPr>
            <w:r w:rsidRPr="005822BF">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0" w:type="auto"/>
            <w:tcBorders>
              <w:top w:val="single" w:sz="4" w:space="0" w:color="auto"/>
              <w:left w:val="nil"/>
              <w:bottom w:val="single" w:sz="4" w:space="0" w:color="auto"/>
              <w:right w:val="single" w:sz="4" w:space="0" w:color="auto"/>
            </w:tcBorders>
            <w:vAlign w:val="center"/>
          </w:tcPr>
          <w:p w14:paraId="6B7A7E21" w14:textId="77777777" w:rsidR="00887020" w:rsidRPr="005822BF" w:rsidRDefault="00887020" w:rsidP="00C50D79">
            <w:pPr>
              <w:tabs>
                <w:tab w:val="left" w:pos="240"/>
              </w:tabs>
              <w:ind w:left="-66"/>
              <w:contextualSpacing/>
              <w:jc w:val="center"/>
              <w:rPr>
                <w:rFonts w:ascii="Arial" w:eastAsia="Calibri" w:hAnsi="Arial" w:cs="Arial"/>
                <w:sz w:val="16"/>
                <w:szCs w:val="16"/>
              </w:rPr>
            </w:pPr>
            <w:r w:rsidRPr="005822BF">
              <w:rPr>
                <w:rFonts w:ascii="Arial" w:eastAsia="Calibri" w:hAnsi="Arial" w:cs="Arial"/>
                <w:sz w:val="16"/>
                <w:szCs w:val="16"/>
              </w:rPr>
              <w:lastRenderedPageBreak/>
              <w:t>Informe mensual</w:t>
            </w:r>
          </w:p>
        </w:tc>
      </w:tr>
      <w:tr w:rsidR="00887020" w:rsidRPr="005822BF" w14:paraId="799523EC" w14:textId="77777777" w:rsidTr="00C50D79">
        <w:trPr>
          <w:trHeight w:val="234"/>
        </w:trPr>
        <w:tc>
          <w:tcPr>
            <w:tcW w:w="0" w:type="auto"/>
            <w:tcBorders>
              <w:top w:val="single" w:sz="4" w:space="0" w:color="auto"/>
              <w:left w:val="single" w:sz="4" w:space="0" w:color="auto"/>
              <w:bottom w:val="single" w:sz="4" w:space="0" w:color="auto"/>
              <w:right w:val="single" w:sz="4" w:space="0" w:color="auto"/>
            </w:tcBorders>
            <w:vAlign w:val="center"/>
            <w:hideMark/>
          </w:tcPr>
          <w:p w14:paraId="6EFCFE71" w14:textId="77777777" w:rsidR="00887020" w:rsidRPr="005822BF" w:rsidRDefault="00887020" w:rsidP="00C50D79">
            <w:pPr>
              <w:keepNext/>
              <w:keepLines/>
              <w:shd w:val="clear" w:color="auto" w:fill="FFFFFF"/>
              <w:spacing w:after="100" w:afterAutospacing="1"/>
              <w:contextualSpacing/>
              <w:jc w:val="center"/>
              <w:outlineLvl w:val="2"/>
              <w:rPr>
                <w:rFonts w:ascii="Arial" w:eastAsia="Calibri" w:hAnsi="Arial" w:cs="Arial"/>
                <w:sz w:val="16"/>
                <w:szCs w:val="16"/>
                <w:lang w:eastAsia="es-CO"/>
              </w:rPr>
            </w:pPr>
            <w:r w:rsidRPr="005822BF">
              <w:rPr>
                <w:rFonts w:ascii="Arial" w:eastAsia="Calibri" w:hAnsi="Arial" w:cs="Arial"/>
                <w:sz w:val="16"/>
                <w:szCs w:val="16"/>
                <w:lang w:eastAsia="es-CO"/>
              </w:rPr>
              <w:t>5</w:t>
            </w:r>
          </w:p>
        </w:tc>
        <w:tc>
          <w:tcPr>
            <w:tcW w:w="3495" w:type="dxa"/>
            <w:tcBorders>
              <w:top w:val="single" w:sz="4" w:space="0" w:color="auto"/>
              <w:left w:val="nil"/>
              <w:bottom w:val="single" w:sz="4" w:space="0" w:color="auto"/>
              <w:right w:val="single" w:sz="4" w:space="0" w:color="auto"/>
            </w:tcBorders>
            <w:vAlign w:val="center"/>
          </w:tcPr>
          <w:p w14:paraId="7ABA2597" w14:textId="77777777" w:rsidR="00887020" w:rsidRPr="005822BF" w:rsidRDefault="00887020" w:rsidP="00C50D79">
            <w:pPr>
              <w:jc w:val="both"/>
              <w:rPr>
                <w:rFonts w:ascii="Arial" w:eastAsia="Calibri" w:hAnsi="Arial" w:cs="Arial"/>
                <w:bCs/>
                <w:sz w:val="16"/>
                <w:szCs w:val="16"/>
                <w:lang w:val="es-MX" w:eastAsia="es-MX"/>
              </w:rPr>
            </w:pPr>
            <w:r w:rsidRPr="005822BF">
              <w:rPr>
                <w:rFonts w:ascii="Arial" w:eastAsia="Calibri" w:hAnsi="Arial" w:cs="Arial"/>
                <w:sz w:val="16"/>
                <w:szCs w:val="16"/>
              </w:rPr>
              <w:t xml:space="preserve">LEY NUMERO 100 DE 1993. </w:t>
            </w:r>
            <w:r w:rsidRPr="005822BF">
              <w:rPr>
                <w:rFonts w:ascii="Arial" w:eastAsia="Calibri" w:hAnsi="Arial" w:cs="Arial"/>
                <w:bCs/>
                <w:sz w:val="16"/>
                <w:szCs w:val="16"/>
              </w:rPr>
              <w:t>Por la cual se crea el sistema de seguridad social integral y se dictan otras disposiciones.</w:t>
            </w:r>
          </w:p>
          <w:p w14:paraId="52410B77" w14:textId="77777777" w:rsidR="00887020" w:rsidRPr="005822BF" w:rsidRDefault="00887020" w:rsidP="00C50D79">
            <w:pPr>
              <w:jc w:val="both"/>
              <w:rPr>
                <w:rFonts w:ascii="Arial" w:eastAsia="Calibri" w:hAnsi="Arial" w:cs="Arial"/>
                <w:bCs/>
                <w:sz w:val="16"/>
                <w:szCs w:val="16"/>
              </w:rPr>
            </w:pPr>
          </w:p>
          <w:p w14:paraId="2461A694" w14:textId="77777777" w:rsidR="00887020" w:rsidRPr="005822BF" w:rsidRDefault="00887020" w:rsidP="00C50D79">
            <w:pPr>
              <w:jc w:val="both"/>
              <w:rPr>
                <w:rFonts w:ascii="Arial" w:eastAsia="Calibri" w:hAnsi="Arial" w:cs="Arial"/>
                <w:bCs/>
                <w:sz w:val="16"/>
                <w:szCs w:val="16"/>
              </w:rPr>
            </w:pPr>
            <w:r w:rsidRPr="005822BF">
              <w:rPr>
                <w:rFonts w:ascii="Arial" w:eastAsia="Calibri" w:hAnsi="Arial" w:cs="Arial"/>
                <w:bCs/>
                <w:sz w:val="16"/>
                <w:szCs w:val="16"/>
              </w:rPr>
              <w:t xml:space="preserve">DECRETO 1072 DE 2015 “CAPÍTULO 6. SISTEMA DE GESTIÓN DE LA SEGURIDAD Y SALUD EN EL TRABAJO. </w:t>
            </w:r>
          </w:p>
          <w:p w14:paraId="51404725" w14:textId="77777777" w:rsidR="00887020" w:rsidRPr="005822BF" w:rsidRDefault="00887020" w:rsidP="00C50D79">
            <w:pPr>
              <w:jc w:val="both"/>
              <w:rPr>
                <w:rFonts w:ascii="Arial" w:eastAsia="Calibri" w:hAnsi="Arial" w:cs="Arial"/>
                <w:sz w:val="16"/>
                <w:szCs w:val="16"/>
              </w:rPr>
            </w:pPr>
          </w:p>
        </w:tc>
        <w:tc>
          <w:tcPr>
            <w:tcW w:w="3934" w:type="dxa"/>
            <w:tcBorders>
              <w:top w:val="single" w:sz="4" w:space="0" w:color="auto"/>
              <w:left w:val="nil"/>
              <w:bottom w:val="single" w:sz="4" w:space="0" w:color="auto"/>
              <w:right w:val="single" w:sz="4" w:space="0" w:color="auto"/>
            </w:tcBorders>
            <w:vAlign w:val="center"/>
          </w:tcPr>
          <w:p w14:paraId="29F625F1" w14:textId="77777777" w:rsidR="00887020" w:rsidRPr="005822BF" w:rsidRDefault="00887020" w:rsidP="00C50D79">
            <w:pPr>
              <w:tabs>
                <w:tab w:val="left" w:pos="240"/>
              </w:tabs>
              <w:jc w:val="both"/>
              <w:rPr>
                <w:rFonts w:ascii="Arial" w:eastAsia="Calibri" w:hAnsi="Arial" w:cs="Arial"/>
                <w:b/>
                <w:sz w:val="16"/>
                <w:szCs w:val="16"/>
              </w:rPr>
            </w:pPr>
            <w:r w:rsidRPr="005822BF">
              <w:rPr>
                <w:rFonts w:ascii="Arial" w:eastAsia="Calibri" w:hAnsi="Arial" w:cs="Arial"/>
                <w:b/>
                <w:sz w:val="16"/>
                <w:szCs w:val="16"/>
              </w:rPr>
              <w:t xml:space="preserve">Documentos a entregar: </w:t>
            </w:r>
          </w:p>
          <w:p w14:paraId="631A5DAC" w14:textId="77777777" w:rsidR="00887020" w:rsidRPr="005822BF" w:rsidRDefault="00887020" w:rsidP="00C50D79">
            <w:pPr>
              <w:tabs>
                <w:tab w:val="left" w:pos="240"/>
              </w:tabs>
              <w:jc w:val="both"/>
              <w:rPr>
                <w:rFonts w:ascii="Arial" w:eastAsia="Calibri" w:hAnsi="Arial" w:cs="Arial"/>
                <w:bCs/>
                <w:sz w:val="16"/>
                <w:szCs w:val="16"/>
              </w:rPr>
            </w:pPr>
            <w:r w:rsidRPr="005822BF">
              <w:rPr>
                <w:rFonts w:ascii="Arial" w:eastAsia="Calibri" w:hAnsi="Arial" w:cs="Arial"/>
                <w:bCs/>
                <w:sz w:val="16"/>
                <w:szCs w:val="16"/>
              </w:rPr>
              <w:t>Planillas de pago de seguridad social, donde se evidencia el nivel de riesgo de acuerdo a la actividad.</w:t>
            </w:r>
          </w:p>
          <w:p w14:paraId="0588887F" w14:textId="77777777" w:rsidR="00887020" w:rsidRPr="005822BF" w:rsidRDefault="00887020" w:rsidP="00C50D79">
            <w:pPr>
              <w:tabs>
                <w:tab w:val="left" w:pos="240"/>
              </w:tabs>
              <w:jc w:val="both"/>
              <w:rPr>
                <w:rFonts w:ascii="Arial" w:eastAsia="Calibri" w:hAnsi="Arial" w:cs="Arial"/>
                <w:bCs/>
                <w:sz w:val="16"/>
                <w:szCs w:val="16"/>
              </w:rPr>
            </w:pPr>
          </w:p>
          <w:p w14:paraId="61E93106" w14:textId="77777777" w:rsidR="00887020" w:rsidRPr="005822BF" w:rsidRDefault="00887020" w:rsidP="00C50D79">
            <w:pPr>
              <w:tabs>
                <w:tab w:val="left" w:pos="240"/>
              </w:tabs>
              <w:jc w:val="both"/>
              <w:rPr>
                <w:rFonts w:ascii="Arial" w:eastAsia="Calibri" w:hAnsi="Arial" w:cs="Arial"/>
                <w:bCs/>
                <w:sz w:val="16"/>
                <w:szCs w:val="16"/>
              </w:rPr>
            </w:pPr>
            <w:r w:rsidRPr="005822BF">
              <w:rPr>
                <w:rFonts w:ascii="Arial" w:eastAsia="Calibri" w:hAnsi="Arial" w:cs="Arial"/>
                <w:bCs/>
                <w:sz w:val="16"/>
                <w:szCs w:val="16"/>
              </w:rPr>
              <w:t>Certificación suscrita por el representante legal donde conste que la totalidad del personal vinculado al contrato se encuentra afiliado y al día en los sistemas de salud, pensión y riesgos laborales</w:t>
            </w:r>
          </w:p>
          <w:p w14:paraId="4A0A988F" w14:textId="77777777" w:rsidR="00887020" w:rsidRPr="005822BF" w:rsidRDefault="00887020" w:rsidP="00C50D79">
            <w:pPr>
              <w:tabs>
                <w:tab w:val="left" w:pos="240"/>
              </w:tabs>
              <w:jc w:val="both"/>
              <w:rPr>
                <w:rFonts w:ascii="Arial" w:eastAsia="Calibri" w:hAnsi="Arial" w:cs="Arial"/>
                <w:sz w:val="16"/>
                <w:szCs w:val="16"/>
              </w:rPr>
            </w:pPr>
          </w:p>
          <w:p w14:paraId="138B7693" w14:textId="77777777" w:rsidR="00887020" w:rsidRPr="005822BF" w:rsidRDefault="00887020" w:rsidP="00C50D79">
            <w:pPr>
              <w:tabs>
                <w:tab w:val="left" w:pos="240"/>
              </w:tabs>
              <w:jc w:val="both"/>
              <w:rPr>
                <w:rFonts w:ascii="Arial" w:eastAsia="Calibri" w:hAnsi="Arial" w:cs="Arial"/>
                <w:b/>
                <w:sz w:val="16"/>
                <w:szCs w:val="16"/>
              </w:rPr>
            </w:pPr>
            <w:r w:rsidRPr="005822BF">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0" w:type="auto"/>
            <w:tcBorders>
              <w:top w:val="single" w:sz="4" w:space="0" w:color="auto"/>
              <w:left w:val="nil"/>
              <w:bottom w:val="single" w:sz="4" w:space="0" w:color="auto"/>
              <w:right w:val="single" w:sz="4" w:space="0" w:color="auto"/>
            </w:tcBorders>
            <w:vAlign w:val="center"/>
            <w:hideMark/>
          </w:tcPr>
          <w:p w14:paraId="6850A9F6" w14:textId="77777777" w:rsidR="00887020" w:rsidRPr="005822BF" w:rsidRDefault="00887020" w:rsidP="00C50D79">
            <w:pPr>
              <w:tabs>
                <w:tab w:val="left" w:pos="240"/>
              </w:tabs>
              <w:jc w:val="center"/>
              <w:rPr>
                <w:rFonts w:ascii="Arial" w:eastAsia="Calibri" w:hAnsi="Arial" w:cs="Arial"/>
                <w:sz w:val="16"/>
                <w:szCs w:val="16"/>
              </w:rPr>
            </w:pPr>
            <w:r w:rsidRPr="005822BF">
              <w:rPr>
                <w:rFonts w:ascii="Arial" w:eastAsia="Calibri" w:hAnsi="Arial" w:cs="Arial"/>
                <w:sz w:val="16"/>
                <w:szCs w:val="16"/>
              </w:rPr>
              <w:t>Informe mensual</w:t>
            </w:r>
          </w:p>
        </w:tc>
      </w:tr>
    </w:tbl>
    <w:p w14:paraId="6990019A" w14:textId="77777777" w:rsidR="00887020" w:rsidRPr="005822BF" w:rsidRDefault="00887020" w:rsidP="00887020">
      <w:pPr>
        <w:spacing w:line="256" w:lineRule="auto"/>
        <w:ind w:left="360"/>
        <w:contextualSpacing/>
        <w:rPr>
          <w:rFonts w:ascii="Arial" w:eastAsia="Calibri" w:hAnsi="Arial" w:cs="Arial"/>
          <w:b/>
          <w:bCs/>
          <w:sz w:val="20"/>
          <w:szCs w:val="20"/>
        </w:rPr>
      </w:pPr>
    </w:p>
    <w:p w14:paraId="549A6E4D" w14:textId="77777777" w:rsidR="00887020" w:rsidRPr="005822BF" w:rsidRDefault="00887020" w:rsidP="00261657">
      <w:pPr>
        <w:numPr>
          <w:ilvl w:val="0"/>
          <w:numId w:val="30"/>
        </w:numPr>
        <w:spacing w:line="256" w:lineRule="auto"/>
        <w:contextualSpacing/>
        <w:jc w:val="center"/>
        <w:rPr>
          <w:rFonts w:ascii="Arial" w:eastAsia="Calibri" w:hAnsi="Arial" w:cs="Arial"/>
          <w:b/>
          <w:bCs/>
          <w:sz w:val="20"/>
          <w:szCs w:val="20"/>
        </w:rPr>
      </w:pPr>
      <w:r w:rsidRPr="005822BF">
        <w:rPr>
          <w:rFonts w:ascii="Arial" w:eastAsia="Calibri" w:hAnsi="Arial" w:cs="Arial"/>
          <w:b/>
          <w:bCs/>
          <w:sz w:val="20"/>
          <w:szCs w:val="20"/>
        </w:rPr>
        <w:t>PARA LA LIQUIDACIÓN DEL CONTRATO</w:t>
      </w:r>
    </w:p>
    <w:p w14:paraId="43865564" w14:textId="77777777" w:rsidR="00887020" w:rsidRPr="005822BF" w:rsidRDefault="00887020" w:rsidP="00887020">
      <w:pPr>
        <w:ind w:left="720"/>
        <w:contextualSpacing/>
        <w:jc w:val="center"/>
        <w:rPr>
          <w:rFonts w:ascii="Arial" w:eastAsia="Calibri" w:hAnsi="Arial" w:cs="Arial"/>
          <w:b/>
          <w:bCs/>
          <w:sz w:val="20"/>
          <w:szCs w:val="20"/>
        </w:rPr>
      </w:pPr>
      <w:r w:rsidRPr="005822BF">
        <w:rPr>
          <w:rFonts w:ascii="Arial" w:eastAsia="Calibri" w:hAnsi="Arial" w:cs="Arial"/>
          <w:b/>
          <w:bCs/>
          <w:sz w:val="20"/>
          <w:szCs w:val="20"/>
        </w:rPr>
        <w:t>SISTEMA DE GESTIÓN DE LA SEGURIDAD Y SALUD EN EL TRABAJO</w:t>
      </w:r>
    </w:p>
    <w:tbl>
      <w:tblPr>
        <w:tblpPr w:leftFromText="141" w:rightFromText="141" w:bottomFromText="160" w:vertAnchor="text" w:horzAnchor="margin" w:tblpXSpec="center" w:tblpY="193"/>
        <w:tblOverlap w:val="never"/>
        <w:tblW w:w="5000" w:type="pct"/>
        <w:tblCellMar>
          <w:left w:w="70" w:type="dxa"/>
          <w:right w:w="70" w:type="dxa"/>
        </w:tblCellMar>
        <w:tblLook w:val="04A0" w:firstRow="1" w:lastRow="0" w:firstColumn="1" w:lastColumn="0" w:noHBand="0" w:noVBand="1"/>
      </w:tblPr>
      <w:tblGrid>
        <w:gridCol w:w="524"/>
        <w:gridCol w:w="3087"/>
        <w:gridCol w:w="3244"/>
        <w:gridCol w:w="2994"/>
      </w:tblGrid>
      <w:tr w:rsidR="00887020" w:rsidRPr="005822BF" w14:paraId="329539A3" w14:textId="77777777" w:rsidTr="00C50D79">
        <w:trPr>
          <w:trHeight w:val="411"/>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1386B9DE" w14:textId="77777777" w:rsidR="00887020" w:rsidRPr="005822BF" w:rsidRDefault="00887020" w:rsidP="00C50D79">
            <w:pPr>
              <w:spacing w:line="256" w:lineRule="auto"/>
              <w:jc w:val="center"/>
              <w:rPr>
                <w:rFonts w:ascii="Arial" w:eastAsia="Calibri" w:hAnsi="Arial" w:cs="Arial"/>
                <w:b/>
                <w:bCs/>
                <w:sz w:val="16"/>
                <w:szCs w:val="16"/>
                <w:lang w:eastAsia="es-MX"/>
              </w:rPr>
            </w:pPr>
            <w:r w:rsidRPr="005822BF">
              <w:rPr>
                <w:rFonts w:ascii="Arial" w:eastAsia="Calibri" w:hAnsi="Arial" w:cs="Arial"/>
                <w:b/>
                <w:bCs/>
                <w:sz w:val="16"/>
                <w:szCs w:val="16"/>
              </w:rPr>
              <w:t>SISTEMA DE GESTIÓN DE LA SEGURIDAD Y SALUD EN EL TRABAJO</w:t>
            </w:r>
            <w:r w:rsidRPr="005822BF">
              <w:rPr>
                <w:rFonts w:ascii="Arial" w:eastAsia="Calibri" w:hAnsi="Arial" w:cs="Arial"/>
                <w:b/>
                <w:bCs/>
                <w:sz w:val="16"/>
                <w:szCs w:val="16"/>
              </w:rPr>
              <w:br/>
              <w:t xml:space="preserve">Documentos que deben ser entregados para el acta de liquidación </w:t>
            </w:r>
          </w:p>
        </w:tc>
      </w:tr>
      <w:tr w:rsidR="00887020" w:rsidRPr="005822BF" w14:paraId="450FE101" w14:textId="77777777" w:rsidTr="00C50D79">
        <w:trPr>
          <w:trHeight w:val="397"/>
        </w:trPr>
        <w:tc>
          <w:tcPr>
            <w:tcW w:w="266" w:type="pct"/>
            <w:tcBorders>
              <w:top w:val="single" w:sz="4" w:space="0" w:color="auto"/>
              <w:left w:val="single" w:sz="4" w:space="0" w:color="auto"/>
              <w:bottom w:val="single" w:sz="4" w:space="0" w:color="auto"/>
              <w:right w:val="single" w:sz="4" w:space="0" w:color="auto"/>
            </w:tcBorders>
            <w:vAlign w:val="center"/>
            <w:hideMark/>
          </w:tcPr>
          <w:p w14:paraId="21D100B4" w14:textId="77777777" w:rsidR="00887020" w:rsidRPr="005822BF" w:rsidRDefault="00887020" w:rsidP="00C50D79">
            <w:pPr>
              <w:spacing w:line="256" w:lineRule="auto"/>
              <w:jc w:val="center"/>
              <w:rPr>
                <w:rFonts w:ascii="Arial" w:eastAsia="Calibri" w:hAnsi="Arial" w:cs="Arial"/>
                <w:b/>
                <w:bCs/>
                <w:sz w:val="16"/>
                <w:szCs w:val="16"/>
                <w:lang w:val="es-ES_tradnl" w:eastAsia="es-ES_tradnl"/>
              </w:rPr>
            </w:pPr>
            <w:r w:rsidRPr="005822BF">
              <w:rPr>
                <w:rFonts w:ascii="Arial" w:eastAsia="Calibri" w:hAnsi="Arial" w:cs="Arial"/>
                <w:b/>
                <w:bCs/>
                <w:sz w:val="16"/>
                <w:szCs w:val="16"/>
              </w:rPr>
              <w:t>Ítem</w:t>
            </w:r>
          </w:p>
        </w:tc>
        <w:tc>
          <w:tcPr>
            <w:tcW w:w="1567" w:type="pct"/>
            <w:tcBorders>
              <w:top w:val="single" w:sz="4" w:space="0" w:color="auto"/>
              <w:left w:val="nil"/>
              <w:bottom w:val="single" w:sz="4" w:space="0" w:color="auto"/>
              <w:right w:val="single" w:sz="4" w:space="0" w:color="auto"/>
            </w:tcBorders>
            <w:vAlign w:val="center"/>
            <w:hideMark/>
          </w:tcPr>
          <w:p w14:paraId="6A14AEBD" w14:textId="77777777" w:rsidR="00887020" w:rsidRPr="005822BF" w:rsidRDefault="00887020" w:rsidP="00C50D79">
            <w:pPr>
              <w:spacing w:line="256" w:lineRule="auto"/>
              <w:jc w:val="center"/>
              <w:rPr>
                <w:rFonts w:ascii="Arial" w:eastAsia="Calibri" w:hAnsi="Arial" w:cs="Arial"/>
                <w:b/>
                <w:bCs/>
                <w:sz w:val="16"/>
                <w:szCs w:val="16"/>
                <w:lang w:val="es-ES_tradnl" w:eastAsia="es-ES_tradnl"/>
              </w:rPr>
            </w:pPr>
            <w:r w:rsidRPr="005822BF">
              <w:rPr>
                <w:rFonts w:ascii="Arial" w:eastAsia="Calibri" w:hAnsi="Arial" w:cs="Arial"/>
                <w:b/>
                <w:bCs/>
                <w:sz w:val="16"/>
                <w:szCs w:val="16"/>
              </w:rPr>
              <w:t>Cumplimiento</w:t>
            </w:r>
          </w:p>
        </w:tc>
        <w:tc>
          <w:tcPr>
            <w:tcW w:w="1647" w:type="pct"/>
            <w:tcBorders>
              <w:top w:val="single" w:sz="4" w:space="0" w:color="auto"/>
              <w:left w:val="nil"/>
              <w:bottom w:val="single" w:sz="4" w:space="0" w:color="auto"/>
              <w:right w:val="single" w:sz="4" w:space="0" w:color="auto"/>
            </w:tcBorders>
            <w:vAlign w:val="center"/>
            <w:hideMark/>
          </w:tcPr>
          <w:p w14:paraId="36806F17" w14:textId="77777777" w:rsidR="00887020" w:rsidRPr="005822BF" w:rsidRDefault="00887020" w:rsidP="00C50D79">
            <w:pPr>
              <w:spacing w:line="256" w:lineRule="auto"/>
              <w:jc w:val="center"/>
              <w:rPr>
                <w:rFonts w:ascii="Arial" w:eastAsia="Calibri" w:hAnsi="Arial" w:cs="Arial"/>
                <w:b/>
                <w:bCs/>
                <w:sz w:val="16"/>
                <w:szCs w:val="16"/>
                <w:lang w:val="es-ES_tradnl" w:eastAsia="es-ES_tradnl"/>
              </w:rPr>
            </w:pPr>
            <w:r w:rsidRPr="005822BF">
              <w:rPr>
                <w:rFonts w:ascii="Arial" w:eastAsia="Calibri" w:hAnsi="Arial" w:cs="Arial"/>
                <w:b/>
                <w:bCs/>
                <w:sz w:val="16"/>
                <w:szCs w:val="16"/>
              </w:rPr>
              <w:t>Producto</w:t>
            </w:r>
          </w:p>
        </w:tc>
        <w:tc>
          <w:tcPr>
            <w:tcW w:w="1520" w:type="pct"/>
            <w:tcBorders>
              <w:top w:val="single" w:sz="4" w:space="0" w:color="auto"/>
              <w:left w:val="nil"/>
              <w:bottom w:val="single" w:sz="4" w:space="0" w:color="auto"/>
              <w:right w:val="single" w:sz="4" w:space="0" w:color="auto"/>
            </w:tcBorders>
            <w:vAlign w:val="center"/>
            <w:hideMark/>
          </w:tcPr>
          <w:p w14:paraId="78328471" w14:textId="77777777" w:rsidR="00887020" w:rsidRPr="005822BF" w:rsidRDefault="00887020" w:rsidP="00C50D79">
            <w:pPr>
              <w:spacing w:line="256" w:lineRule="auto"/>
              <w:jc w:val="center"/>
              <w:rPr>
                <w:rFonts w:ascii="Arial" w:eastAsia="Calibri" w:hAnsi="Arial" w:cs="Arial"/>
                <w:b/>
                <w:bCs/>
                <w:sz w:val="16"/>
                <w:szCs w:val="16"/>
                <w:lang w:val="es-ES_tradnl" w:eastAsia="es-ES_tradnl"/>
              </w:rPr>
            </w:pPr>
            <w:r w:rsidRPr="005822BF">
              <w:rPr>
                <w:rFonts w:ascii="Arial" w:eastAsia="Calibri" w:hAnsi="Arial" w:cs="Arial"/>
                <w:b/>
                <w:bCs/>
                <w:sz w:val="16"/>
                <w:szCs w:val="16"/>
              </w:rPr>
              <w:t>Fecha de entrega</w:t>
            </w:r>
          </w:p>
        </w:tc>
      </w:tr>
      <w:tr w:rsidR="00887020" w:rsidRPr="005822BF" w14:paraId="00AA3122" w14:textId="77777777" w:rsidTr="00C50D79">
        <w:trPr>
          <w:trHeight w:val="281"/>
        </w:trPr>
        <w:tc>
          <w:tcPr>
            <w:tcW w:w="266" w:type="pct"/>
            <w:tcBorders>
              <w:top w:val="single" w:sz="4" w:space="0" w:color="auto"/>
              <w:left w:val="single" w:sz="4" w:space="0" w:color="auto"/>
              <w:bottom w:val="single" w:sz="4" w:space="0" w:color="auto"/>
              <w:right w:val="single" w:sz="4" w:space="0" w:color="auto"/>
            </w:tcBorders>
            <w:vAlign w:val="center"/>
            <w:hideMark/>
          </w:tcPr>
          <w:p w14:paraId="0D37CA3E" w14:textId="77777777" w:rsidR="00887020" w:rsidRPr="005822BF" w:rsidRDefault="00887020" w:rsidP="00C50D79">
            <w:pPr>
              <w:spacing w:line="256" w:lineRule="auto"/>
              <w:jc w:val="center"/>
              <w:rPr>
                <w:rFonts w:ascii="Arial" w:eastAsia="Calibri" w:hAnsi="Arial" w:cs="Arial"/>
                <w:b/>
                <w:bCs/>
                <w:sz w:val="16"/>
                <w:szCs w:val="16"/>
                <w:lang w:val="es-MX" w:eastAsia="es-MX"/>
              </w:rPr>
            </w:pPr>
            <w:r w:rsidRPr="005822BF">
              <w:rPr>
                <w:rFonts w:ascii="Arial" w:eastAsia="Calibri" w:hAnsi="Arial" w:cs="Arial"/>
                <w:b/>
                <w:bCs/>
                <w:sz w:val="16"/>
                <w:szCs w:val="16"/>
              </w:rPr>
              <w:t>1</w:t>
            </w:r>
          </w:p>
        </w:tc>
        <w:tc>
          <w:tcPr>
            <w:tcW w:w="1567" w:type="pct"/>
            <w:tcBorders>
              <w:top w:val="single" w:sz="4" w:space="0" w:color="auto"/>
              <w:left w:val="nil"/>
              <w:bottom w:val="single" w:sz="4" w:space="0" w:color="auto"/>
              <w:right w:val="single" w:sz="4" w:space="0" w:color="auto"/>
            </w:tcBorders>
            <w:vAlign w:val="center"/>
            <w:hideMark/>
          </w:tcPr>
          <w:p w14:paraId="30566F10" w14:textId="77777777" w:rsidR="00887020" w:rsidRPr="005822BF" w:rsidRDefault="00887020" w:rsidP="00C50D79">
            <w:pPr>
              <w:spacing w:line="256" w:lineRule="auto"/>
              <w:jc w:val="both"/>
              <w:rPr>
                <w:rFonts w:ascii="Arial" w:eastAsia="Calibri" w:hAnsi="Arial" w:cs="Arial"/>
                <w:sz w:val="16"/>
                <w:szCs w:val="16"/>
              </w:rPr>
            </w:pPr>
            <w:r w:rsidRPr="005822BF">
              <w:rPr>
                <w:rFonts w:ascii="Arial" w:eastAsia="Calibri" w:hAnsi="Arial" w:cs="Arial"/>
                <w:bCs/>
                <w:sz w:val="16"/>
                <w:szCs w:val="16"/>
              </w:rPr>
              <w:t>El contratista, debe dar cumplimiento a los lineamientos establecidos en la</w:t>
            </w:r>
            <w:r w:rsidRPr="005822BF">
              <w:rPr>
                <w:rFonts w:ascii="Calibri" w:eastAsia="Calibri" w:hAnsi="Calibri"/>
                <w:sz w:val="16"/>
                <w:szCs w:val="16"/>
              </w:rPr>
              <w:t xml:space="preserve"> </w:t>
            </w:r>
            <w:r w:rsidRPr="005822BF">
              <w:rPr>
                <w:rFonts w:ascii="Arial" w:eastAsia="Calibri" w:hAnsi="Arial" w:cs="Arial"/>
                <w:bCs/>
                <w:sz w:val="16"/>
                <w:szCs w:val="16"/>
              </w:rPr>
              <w:t>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w:t>
            </w:r>
          </w:p>
        </w:tc>
        <w:tc>
          <w:tcPr>
            <w:tcW w:w="1647" w:type="pct"/>
            <w:tcBorders>
              <w:top w:val="single" w:sz="4" w:space="0" w:color="auto"/>
              <w:left w:val="nil"/>
              <w:bottom w:val="single" w:sz="4" w:space="0" w:color="auto"/>
              <w:right w:val="single" w:sz="4" w:space="0" w:color="auto"/>
            </w:tcBorders>
            <w:vAlign w:val="center"/>
          </w:tcPr>
          <w:p w14:paraId="7EEF77AC" w14:textId="77777777" w:rsidR="00887020" w:rsidRPr="005822BF" w:rsidRDefault="00887020" w:rsidP="00C50D79">
            <w:pPr>
              <w:spacing w:line="256" w:lineRule="auto"/>
              <w:jc w:val="both"/>
              <w:rPr>
                <w:rFonts w:ascii="Arial" w:eastAsia="Calibri" w:hAnsi="Arial" w:cs="Arial"/>
                <w:sz w:val="16"/>
                <w:szCs w:val="16"/>
              </w:rPr>
            </w:pPr>
            <w:r w:rsidRPr="005822BF">
              <w:rPr>
                <w:rFonts w:ascii="Arial" w:eastAsia="Calibri" w:hAnsi="Arial" w:cs="Arial"/>
                <w:b/>
                <w:bCs/>
                <w:sz w:val="16"/>
                <w:szCs w:val="16"/>
              </w:rPr>
              <w:t>Informe final de gestión del SG-SST durante la ejecución del contrato</w:t>
            </w:r>
            <w:r w:rsidRPr="005822BF">
              <w:rPr>
                <w:rFonts w:ascii="Arial" w:eastAsia="Calibri" w:hAnsi="Arial" w:cs="Arial"/>
                <w:sz w:val="16"/>
                <w:szCs w:val="16"/>
              </w:rPr>
              <w:t>, debidamente firmado por el Representante Legal y el responsable del Sistema de Gestión de Seguridad y Salud en el Trabajo, el cual deberá contener como mínimo:</w:t>
            </w:r>
          </w:p>
          <w:p w14:paraId="43CF10E6" w14:textId="77777777" w:rsidR="00887020" w:rsidRPr="005822BF" w:rsidRDefault="00887020" w:rsidP="00C50D79">
            <w:pPr>
              <w:spacing w:line="256" w:lineRule="auto"/>
              <w:jc w:val="both"/>
              <w:rPr>
                <w:rFonts w:ascii="Arial" w:eastAsia="Calibri" w:hAnsi="Arial" w:cs="Arial"/>
                <w:sz w:val="16"/>
                <w:szCs w:val="16"/>
              </w:rPr>
            </w:pPr>
            <w:r w:rsidRPr="005822BF">
              <w:rPr>
                <w:rFonts w:ascii="Arial" w:eastAsia="Calibri" w:hAnsi="Arial" w:cs="Arial"/>
                <w:sz w:val="16"/>
                <w:szCs w:val="16"/>
              </w:rPr>
              <w:br/>
              <w:t>• Resumen de las actividades ejecutadas en materia de SST durante la vigencia contractual.</w:t>
            </w:r>
          </w:p>
          <w:p w14:paraId="79C81481" w14:textId="77777777" w:rsidR="00887020" w:rsidRPr="005822BF" w:rsidRDefault="00887020" w:rsidP="00C50D79">
            <w:pPr>
              <w:spacing w:line="256" w:lineRule="auto"/>
              <w:jc w:val="both"/>
              <w:rPr>
                <w:rFonts w:ascii="Arial" w:eastAsia="Calibri" w:hAnsi="Arial" w:cs="Arial"/>
                <w:sz w:val="16"/>
                <w:szCs w:val="16"/>
              </w:rPr>
            </w:pPr>
            <w:r w:rsidRPr="005822BF">
              <w:rPr>
                <w:rFonts w:ascii="Arial" w:eastAsia="Calibri" w:hAnsi="Arial" w:cs="Arial"/>
                <w:sz w:val="16"/>
                <w:szCs w:val="16"/>
              </w:rPr>
              <w:t xml:space="preserve">• Registro fotográfico de las actividades desarrolladas. </w:t>
            </w:r>
            <w:r w:rsidRPr="005822BF">
              <w:rPr>
                <w:rFonts w:ascii="Arial" w:eastAsia="Calibri" w:hAnsi="Arial" w:cs="Arial"/>
                <w:sz w:val="16"/>
                <w:szCs w:val="16"/>
              </w:rPr>
              <w:br/>
              <w:t xml:space="preserve">• Evidencia de entrega y uso de Elementos de Protección Personal (EPP). </w:t>
            </w:r>
            <w:r w:rsidRPr="005822BF">
              <w:rPr>
                <w:rFonts w:ascii="Arial" w:eastAsia="Calibri" w:hAnsi="Arial" w:cs="Arial"/>
                <w:sz w:val="16"/>
                <w:szCs w:val="16"/>
              </w:rPr>
              <w:br/>
              <w:t xml:space="preserve">• Evidencia de capacitaciones, inducciones y reinducciones realizadas al personal asignado al contrato. </w:t>
            </w:r>
            <w:r w:rsidRPr="005822BF">
              <w:rPr>
                <w:rFonts w:ascii="Arial" w:eastAsia="Calibri" w:hAnsi="Arial" w:cs="Arial"/>
                <w:sz w:val="16"/>
                <w:szCs w:val="16"/>
              </w:rPr>
              <w:br/>
              <w:t xml:space="preserve">• Consolidado de incidentes y accidentes de trabajo presentados durante la ejecución contractual o certificación de no ocurrencia. </w:t>
            </w:r>
            <w:r w:rsidRPr="005822BF">
              <w:rPr>
                <w:rFonts w:ascii="Arial" w:eastAsia="Calibri" w:hAnsi="Arial" w:cs="Arial"/>
                <w:sz w:val="16"/>
                <w:szCs w:val="16"/>
              </w:rPr>
              <w:br/>
              <w:t xml:space="preserve">• Evidencia de cumplimiento del pago de la Seguridad Social Integral del personal vinculado al contrato. </w:t>
            </w:r>
            <w:r w:rsidRPr="005822BF">
              <w:rPr>
                <w:rFonts w:ascii="Arial" w:eastAsia="Calibri" w:hAnsi="Arial" w:cs="Arial"/>
                <w:sz w:val="16"/>
                <w:szCs w:val="16"/>
              </w:rPr>
              <w:br/>
            </w:r>
            <w:r w:rsidRPr="005822BF">
              <w:rPr>
                <w:rFonts w:ascii="Arial" w:eastAsia="Calibri" w:hAnsi="Arial" w:cs="Arial"/>
                <w:sz w:val="16"/>
                <w:szCs w:val="16"/>
              </w:rPr>
              <w:lastRenderedPageBreak/>
              <w:t xml:space="preserve">• Evidencia de gestión de residuos peligrosos generados durante las actividades de mantenimiento automotriz. </w:t>
            </w:r>
          </w:p>
        </w:tc>
        <w:tc>
          <w:tcPr>
            <w:tcW w:w="1520" w:type="pct"/>
            <w:tcBorders>
              <w:top w:val="single" w:sz="4" w:space="0" w:color="auto"/>
              <w:left w:val="nil"/>
              <w:bottom w:val="single" w:sz="4" w:space="0" w:color="auto"/>
              <w:right w:val="single" w:sz="4" w:space="0" w:color="auto"/>
            </w:tcBorders>
            <w:vAlign w:val="center"/>
            <w:hideMark/>
          </w:tcPr>
          <w:p w14:paraId="0BC7879C" w14:textId="77777777" w:rsidR="00887020" w:rsidRPr="005822BF" w:rsidRDefault="00887020" w:rsidP="00C50D79">
            <w:pPr>
              <w:spacing w:line="256" w:lineRule="auto"/>
              <w:jc w:val="both"/>
              <w:rPr>
                <w:rFonts w:ascii="Arial" w:eastAsia="Calibri" w:hAnsi="Arial" w:cs="Arial"/>
                <w:sz w:val="16"/>
                <w:szCs w:val="16"/>
              </w:rPr>
            </w:pPr>
            <w:r w:rsidRPr="005822BF">
              <w:rPr>
                <w:rFonts w:ascii="Arial" w:eastAsia="Calibri" w:hAnsi="Arial" w:cs="Arial"/>
                <w:bCs/>
                <w:sz w:val="16"/>
                <w:szCs w:val="16"/>
              </w:rPr>
              <w:lastRenderedPageBreak/>
              <w:t>Se debe entregar al supervisor para que sea anexando en el informe final y así proceder al proceso de liquidación del contrato.</w:t>
            </w:r>
          </w:p>
        </w:tc>
      </w:tr>
    </w:tbl>
    <w:p w14:paraId="51C35578" w14:textId="77777777" w:rsidR="00887020" w:rsidRPr="005822BF" w:rsidRDefault="00887020" w:rsidP="0007383E">
      <w:pPr>
        <w:pStyle w:val="NormalWeb"/>
        <w:spacing w:before="0" w:after="0"/>
        <w:rPr>
          <w:rFonts w:ascii="Arial" w:eastAsia="Calibri" w:hAnsi="Arial" w:cs="Arial"/>
          <w:b/>
          <w:bCs/>
          <w:sz w:val="20"/>
        </w:rPr>
      </w:pPr>
    </w:p>
    <w:p w14:paraId="4DB2C382" w14:textId="77777777" w:rsidR="00887020" w:rsidRPr="005822BF" w:rsidRDefault="00887020" w:rsidP="00887020">
      <w:pPr>
        <w:pStyle w:val="NormalWeb"/>
        <w:spacing w:before="0" w:after="0"/>
        <w:jc w:val="center"/>
        <w:rPr>
          <w:rFonts w:ascii="Arial" w:eastAsia="Calibri" w:hAnsi="Arial" w:cs="Arial"/>
          <w:b/>
          <w:bCs/>
          <w:sz w:val="20"/>
        </w:rPr>
      </w:pPr>
      <w:r w:rsidRPr="005822BF">
        <w:rPr>
          <w:rFonts w:ascii="Arial" w:eastAsia="Calibri" w:hAnsi="Arial" w:cs="Arial"/>
          <w:b/>
          <w:bCs/>
          <w:sz w:val="20"/>
        </w:rPr>
        <w:t xml:space="preserve">CONDICIONES SISTEMA DE GESTIÓN AMBIENTAL </w:t>
      </w:r>
    </w:p>
    <w:p w14:paraId="5E032B64" w14:textId="77777777" w:rsidR="00887020" w:rsidRPr="005822BF" w:rsidRDefault="00887020" w:rsidP="00887020">
      <w:pPr>
        <w:pStyle w:val="Textoindependiente2"/>
        <w:tabs>
          <w:tab w:val="left" w:pos="709"/>
          <w:tab w:val="left" w:pos="1980"/>
        </w:tabs>
        <w:jc w:val="center"/>
        <w:rPr>
          <w:rFonts w:eastAsia="Calibri" w:cs="Arial"/>
          <w:b/>
          <w:bCs/>
          <w:sz w:val="20"/>
          <w:szCs w:val="20"/>
        </w:rPr>
      </w:pPr>
      <w:r w:rsidRPr="005822BF">
        <w:rPr>
          <w:rFonts w:eastAsia="Calibri" w:cs="Arial"/>
          <w:b/>
          <w:bCs/>
          <w:sz w:val="20"/>
          <w:szCs w:val="20"/>
        </w:rPr>
        <w:t>COMUNICACIÓN OFICIAL GS-2026-029957-DIBIE</w:t>
      </w:r>
    </w:p>
    <w:p w14:paraId="3AA47B03" w14:textId="77777777" w:rsidR="00887020" w:rsidRPr="005822BF" w:rsidRDefault="00887020" w:rsidP="00887020">
      <w:pPr>
        <w:pStyle w:val="Textoindependiente2"/>
        <w:tabs>
          <w:tab w:val="left" w:pos="709"/>
          <w:tab w:val="left" w:pos="1980"/>
        </w:tabs>
        <w:jc w:val="center"/>
        <w:rPr>
          <w:rFonts w:eastAsia="Calibri" w:cs="Arial"/>
          <w:sz w:val="22"/>
          <w:szCs w:val="22"/>
          <w:lang w:val="es-CO"/>
        </w:rPr>
      </w:pPr>
    </w:p>
    <w:tbl>
      <w:tblPr>
        <w:tblStyle w:val="Tablaconcuadrcula"/>
        <w:tblW w:w="9918" w:type="dxa"/>
        <w:tblLayout w:type="fixed"/>
        <w:tblLook w:val="04A0" w:firstRow="1" w:lastRow="0" w:firstColumn="1" w:lastColumn="0" w:noHBand="0" w:noVBand="1"/>
      </w:tblPr>
      <w:tblGrid>
        <w:gridCol w:w="544"/>
        <w:gridCol w:w="7673"/>
        <w:gridCol w:w="850"/>
        <w:gridCol w:w="851"/>
      </w:tblGrid>
      <w:tr w:rsidR="00887020" w:rsidRPr="005822BF" w14:paraId="26FE8E1C" w14:textId="77777777" w:rsidTr="009C3DFC">
        <w:tc>
          <w:tcPr>
            <w:tcW w:w="9918" w:type="dxa"/>
            <w:gridSpan w:val="4"/>
            <w:vAlign w:val="center"/>
          </w:tcPr>
          <w:p w14:paraId="530FFA34" w14:textId="77777777" w:rsidR="00887020" w:rsidRPr="005822BF" w:rsidRDefault="00887020" w:rsidP="00C50D79">
            <w:pPr>
              <w:pStyle w:val="NormalWeb"/>
              <w:spacing w:before="0" w:after="0"/>
              <w:jc w:val="center"/>
              <w:rPr>
                <w:rFonts w:ascii="Arial" w:hAnsi="Arial" w:cs="Arial"/>
                <w:b/>
                <w:bCs/>
                <w:sz w:val="16"/>
                <w:szCs w:val="16"/>
              </w:rPr>
            </w:pPr>
            <w:r w:rsidRPr="005822BF">
              <w:rPr>
                <w:rFonts w:ascii="Arial" w:hAnsi="Arial" w:cs="Arial"/>
                <w:b/>
                <w:bCs/>
                <w:sz w:val="16"/>
                <w:szCs w:val="16"/>
              </w:rPr>
              <w:t>SISTEMA DE GESTIÓN AMBIENTAL</w:t>
            </w:r>
          </w:p>
        </w:tc>
      </w:tr>
      <w:tr w:rsidR="00887020" w:rsidRPr="005822BF" w14:paraId="40DCBEEF" w14:textId="77777777" w:rsidTr="009C3DFC">
        <w:tc>
          <w:tcPr>
            <w:tcW w:w="544" w:type="dxa"/>
            <w:vAlign w:val="center"/>
          </w:tcPr>
          <w:p w14:paraId="0E9E8D42" w14:textId="77777777" w:rsidR="00887020" w:rsidRPr="005822BF" w:rsidRDefault="00887020" w:rsidP="00C50D79">
            <w:pPr>
              <w:pStyle w:val="NormalWeb"/>
              <w:spacing w:before="0" w:after="0"/>
              <w:jc w:val="center"/>
              <w:rPr>
                <w:rFonts w:ascii="Arial" w:hAnsi="Arial" w:cs="Arial"/>
                <w:b/>
                <w:bCs/>
                <w:sz w:val="14"/>
                <w:szCs w:val="14"/>
              </w:rPr>
            </w:pPr>
            <w:r w:rsidRPr="005822BF">
              <w:rPr>
                <w:rFonts w:ascii="Arial" w:hAnsi="Arial" w:cs="Arial"/>
                <w:b/>
                <w:bCs/>
                <w:sz w:val="14"/>
                <w:szCs w:val="14"/>
              </w:rPr>
              <w:t xml:space="preserve">Item </w:t>
            </w:r>
          </w:p>
        </w:tc>
        <w:tc>
          <w:tcPr>
            <w:tcW w:w="7673" w:type="dxa"/>
            <w:vAlign w:val="center"/>
          </w:tcPr>
          <w:p w14:paraId="739DE295" w14:textId="77777777" w:rsidR="00887020" w:rsidRPr="005822BF" w:rsidRDefault="00887020" w:rsidP="00C50D79">
            <w:pPr>
              <w:pStyle w:val="NormalWeb"/>
              <w:spacing w:before="0" w:after="0"/>
              <w:jc w:val="center"/>
              <w:rPr>
                <w:rFonts w:ascii="Arial" w:hAnsi="Arial" w:cs="Arial"/>
                <w:b/>
                <w:bCs/>
                <w:sz w:val="14"/>
                <w:szCs w:val="14"/>
              </w:rPr>
            </w:pPr>
            <w:r w:rsidRPr="005822BF">
              <w:rPr>
                <w:rFonts w:ascii="Arial" w:hAnsi="Arial" w:cs="Arial"/>
                <w:b/>
                <w:bCs/>
                <w:sz w:val="14"/>
                <w:szCs w:val="14"/>
              </w:rPr>
              <w:t>REQUERIMIENTO</w:t>
            </w:r>
          </w:p>
        </w:tc>
        <w:tc>
          <w:tcPr>
            <w:tcW w:w="850" w:type="dxa"/>
            <w:vAlign w:val="center"/>
          </w:tcPr>
          <w:p w14:paraId="0B0A6485" w14:textId="77777777" w:rsidR="00887020" w:rsidRPr="005822BF" w:rsidRDefault="00887020" w:rsidP="00C50D79">
            <w:pPr>
              <w:pStyle w:val="NormalWeb"/>
              <w:spacing w:before="0" w:after="0"/>
              <w:jc w:val="center"/>
              <w:rPr>
                <w:rFonts w:ascii="Arial" w:hAnsi="Arial" w:cs="Arial"/>
                <w:b/>
                <w:bCs/>
                <w:sz w:val="14"/>
                <w:szCs w:val="14"/>
              </w:rPr>
            </w:pPr>
            <w:r w:rsidRPr="005822BF">
              <w:rPr>
                <w:rFonts w:ascii="Arial" w:hAnsi="Arial" w:cs="Arial"/>
                <w:b/>
                <w:bCs/>
                <w:sz w:val="14"/>
                <w:szCs w:val="14"/>
              </w:rPr>
              <w:t>CUMPLE</w:t>
            </w:r>
          </w:p>
        </w:tc>
        <w:tc>
          <w:tcPr>
            <w:tcW w:w="851" w:type="dxa"/>
            <w:vAlign w:val="center"/>
          </w:tcPr>
          <w:p w14:paraId="28BEF57F" w14:textId="77777777" w:rsidR="00887020" w:rsidRPr="005822BF" w:rsidRDefault="00887020" w:rsidP="00C50D79">
            <w:pPr>
              <w:pStyle w:val="NormalWeb"/>
              <w:spacing w:before="0" w:after="0"/>
              <w:jc w:val="center"/>
              <w:rPr>
                <w:rFonts w:ascii="Arial" w:hAnsi="Arial" w:cs="Arial"/>
                <w:b/>
                <w:bCs/>
                <w:sz w:val="14"/>
                <w:szCs w:val="14"/>
              </w:rPr>
            </w:pPr>
            <w:r w:rsidRPr="005822BF">
              <w:rPr>
                <w:rFonts w:ascii="Arial" w:hAnsi="Arial" w:cs="Arial"/>
                <w:b/>
                <w:bCs/>
                <w:sz w:val="14"/>
                <w:szCs w:val="14"/>
              </w:rPr>
              <w:t>NO CUMPLE</w:t>
            </w:r>
          </w:p>
        </w:tc>
      </w:tr>
      <w:tr w:rsidR="00887020" w:rsidRPr="005822BF" w14:paraId="375378F6" w14:textId="77777777" w:rsidTr="009C3DFC">
        <w:tc>
          <w:tcPr>
            <w:tcW w:w="544" w:type="dxa"/>
            <w:vAlign w:val="center"/>
          </w:tcPr>
          <w:p w14:paraId="6F95C0B2" w14:textId="77777777" w:rsidR="00887020" w:rsidRPr="005822BF" w:rsidRDefault="00887020" w:rsidP="00C50D79">
            <w:pPr>
              <w:pStyle w:val="NormalWeb"/>
              <w:spacing w:before="0" w:after="0"/>
              <w:jc w:val="center"/>
              <w:rPr>
                <w:rFonts w:ascii="Arial" w:hAnsi="Arial" w:cs="Arial"/>
                <w:sz w:val="16"/>
                <w:szCs w:val="16"/>
              </w:rPr>
            </w:pPr>
            <w:r w:rsidRPr="005822BF">
              <w:rPr>
                <w:rFonts w:ascii="Arial" w:hAnsi="Arial" w:cs="Arial"/>
                <w:sz w:val="16"/>
                <w:szCs w:val="16"/>
              </w:rPr>
              <w:t>1</w:t>
            </w:r>
          </w:p>
        </w:tc>
        <w:tc>
          <w:tcPr>
            <w:tcW w:w="7673" w:type="dxa"/>
            <w:vAlign w:val="center"/>
          </w:tcPr>
          <w:p w14:paraId="5F0E5FC1" w14:textId="77777777" w:rsidR="00887020" w:rsidRPr="005822BF" w:rsidRDefault="00887020" w:rsidP="00C50D79">
            <w:pPr>
              <w:jc w:val="both"/>
              <w:rPr>
                <w:rFonts w:ascii="Arial" w:hAnsi="Arial" w:cs="Arial"/>
                <w:sz w:val="16"/>
                <w:szCs w:val="16"/>
              </w:rPr>
            </w:pPr>
            <w:r w:rsidRPr="005822BF">
              <w:rPr>
                <w:rFonts w:ascii="Arial" w:hAnsi="Arial" w:cs="Arial"/>
                <w:sz w:val="16"/>
                <w:szCs w:val="16"/>
              </w:rPr>
              <w:t xml:space="preserve">Cumplir con todos los requisitos y normatividad legal ambiental y sanitaria vigente concernientes con su actividad económica, bienes y servicios ofrecidos; así como atender y responder por las diferentes visitas, seguimientos y requerimientos que realicen las autoridades ambientales y sanitarias en las instalaciones (propias y la de terceros con la que se subcontrate) donde se dé cumplimiento al objeto y alcance del contrato. </w:t>
            </w:r>
          </w:p>
          <w:p w14:paraId="457C48F4" w14:textId="77777777" w:rsidR="00887020" w:rsidRPr="005822BF" w:rsidRDefault="00887020" w:rsidP="00C50D79">
            <w:pPr>
              <w:pStyle w:val="NormalWeb"/>
              <w:spacing w:before="0" w:after="0"/>
              <w:jc w:val="both"/>
              <w:rPr>
                <w:rFonts w:ascii="Arial" w:hAnsi="Arial" w:cs="Arial"/>
                <w:sz w:val="16"/>
                <w:szCs w:val="16"/>
              </w:rPr>
            </w:pPr>
            <w:r w:rsidRPr="005822BF">
              <w:rPr>
                <w:rFonts w:ascii="Arial" w:hAnsi="Arial" w:cs="Arial"/>
                <w:sz w:val="16"/>
                <w:szCs w:val="16"/>
              </w:rPr>
              <w:t xml:space="preserve">De lo cual, durante la ejecución del contrato, la Dirección de Bienestar Social y Familia, se reserva el derecho de realizar revisión y verificación en sitio del cumplimiento de la normatividad ambiental y sanitaria vigente que le aplique a cada una de las instalaciones; para lo cual, el contratista se responsabiliza de la logística y costo para tal efecto. </w:t>
            </w:r>
          </w:p>
          <w:p w14:paraId="4C078A50" w14:textId="77777777" w:rsidR="00887020" w:rsidRPr="005822BF" w:rsidRDefault="00887020" w:rsidP="00C50D79">
            <w:pPr>
              <w:pStyle w:val="NormalWeb"/>
              <w:spacing w:before="0" w:after="0"/>
              <w:jc w:val="both"/>
              <w:rPr>
                <w:rFonts w:ascii="Arial" w:hAnsi="Arial" w:cs="Arial"/>
                <w:sz w:val="16"/>
                <w:szCs w:val="16"/>
              </w:rPr>
            </w:pPr>
            <w:r w:rsidRPr="005822BF">
              <w:rPr>
                <w:rFonts w:ascii="Arial" w:hAnsi="Arial" w:cs="Arial"/>
                <w:b/>
                <w:bCs/>
                <w:sz w:val="16"/>
                <w:szCs w:val="16"/>
              </w:rPr>
              <w:t>Productos</w:t>
            </w:r>
          </w:p>
          <w:p w14:paraId="5851F873" w14:textId="77777777" w:rsidR="00887020" w:rsidRPr="005822BF" w:rsidRDefault="00887020" w:rsidP="00C50D79">
            <w:pPr>
              <w:pStyle w:val="NormalWeb"/>
              <w:spacing w:before="0" w:after="0"/>
              <w:jc w:val="both"/>
              <w:rPr>
                <w:rFonts w:ascii="Arial" w:eastAsia="Calibri" w:hAnsi="Arial" w:cs="Arial"/>
                <w:sz w:val="16"/>
                <w:szCs w:val="16"/>
              </w:rPr>
            </w:pPr>
            <w:r w:rsidRPr="005822BF">
              <w:rPr>
                <w:rFonts w:ascii="Arial" w:eastAsia="Calibri" w:hAnsi="Arial" w:cs="Arial"/>
                <w:sz w:val="16"/>
                <w:szCs w:val="16"/>
                <w:u w:val="single"/>
              </w:rPr>
              <w:t xml:space="preserve">Para la presentación de la oferta, acuerdo a las instalaciones ofrecidas en el ÌTEM “INFRAESTRUCTURA DEL TALLER” establecido para el cumplimiento del objeto del contrato, </w:t>
            </w:r>
            <w:r w:rsidRPr="005822BF">
              <w:rPr>
                <w:rFonts w:ascii="Arial" w:eastAsia="Calibri" w:hAnsi="Arial" w:cs="Arial"/>
                <w:sz w:val="16"/>
                <w:szCs w:val="16"/>
              </w:rPr>
              <w:t>se deberá presentar los soportes que se relacionan a continuación:</w:t>
            </w:r>
          </w:p>
          <w:p w14:paraId="5BB5485D" w14:textId="77777777" w:rsidR="00887020" w:rsidRPr="005822BF" w:rsidRDefault="00887020" w:rsidP="00C50D79">
            <w:pPr>
              <w:ind w:left="72"/>
              <w:jc w:val="both"/>
              <w:rPr>
                <w:rFonts w:ascii="Arial" w:hAnsi="Arial" w:cs="Arial"/>
                <w:b/>
                <w:bCs/>
                <w:sz w:val="16"/>
                <w:szCs w:val="16"/>
              </w:rPr>
            </w:pPr>
            <w:r w:rsidRPr="005822BF">
              <w:rPr>
                <w:rFonts w:ascii="Arial" w:hAnsi="Arial" w:cs="Arial"/>
                <w:b/>
                <w:bCs/>
                <w:sz w:val="16"/>
                <w:szCs w:val="16"/>
              </w:rPr>
              <w:t>TALLER Y/O LATONERÌA Y PINTURA:</w:t>
            </w:r>
          </w:p>
          <w:p w14:paraId="54A609E6" w14:textId="77777777" w:rsidR="00887020" w:rsidRPr="005822BF" w:rsidRDefault="00887020" w:rsidP="00C50D79">
            <w:pPr>
              <w:ind w:left="72"/>
              <w:jc w:val="both"/>
              <w:rPr>
                <w:rFonts w:ascii="Arial" w:hAnsi="Arial" w:cs="Arial"/>
                <w:sz w:val="16"/>
                <w:szCs w:val="16"/>
              </w:rPr>
            </w:pPr>
            <w:r w:rsidRPr="005822BF">
              <w:rPr>
                <w:rFonts w:ascii="Arial" w:hAnsi="Arial" w:cs="Arial"/>
                <w:sz w:val="16"/>
                <w:szCs w:val="16"/>
              </w:rPr>
              <w:t xml:space="preserve"> </w:t>
            </w:r>
          </w:p>
          <w:p w14:paraId="00D6AEE6" w14:textId="77777777" w:rsidR="00887020" w:rsidRPr="005822BF" w:rsidRDefault="00887020" w:rsidP="00C50D79">
            <w:pPr>
              <w:ind w:left="72"/>
              <w:jc w:val="both"/>
              <w:rPr>
                <w:rFonts w:ascii="Arial" w:hAnsi="Arial" w:cs="Arial"/>
                <w:sz w:val="16"/>
                <w:szCs w:val="16"/>
              </w:rPr>
            </w:pPr>
            <w:r w:rsidRPr="005822BF">
              <w:rPr>
                <w:rFonts w:ascii="Arial" w:hAnsi="Arial" w:cs="Arial"/>
                <w:sz w:val="16"/>
                <w:szCs w:val="16"/>
              </w:rPr>
              <w:t>Nombre del Establecimiento.</w:t>
            </w:r>
          </w:p>
          <w:p w14:paraId="47006813" w14:textId="77777777" w:rsidR="00887020" w:rsidRPr="005822BF" w:rsidRDefault="00887020" w:rsidP="00C50D79">
            <w:pPr>
              <w:ind w:left="72"/>
              <w:jc w:val="both"/>
              <w:rPr>
                <w:rFonts w:ascii="Arial" w:hAnsi="Arial" w:cs="Arial"/>
                <w:sz w:val="16"/>
                <w:szCs w:val="16"/>
              </w:rPr>
            </w:pPr>
            <w:r w:rsidRPr="005822BF">
              <w:rPr>
                <w:rFonts w:ascii="Arial" w:hAnsi="Arial" w:cs="Arial"/>
                <w:sz w:val="16"/>
                <w:szCs w:val="16"/>
              </w:rPr>
              <w:t>Dirección.</w:t>
            </w:r>
          </w:p>
          <w:p w14:paraId="75A5756B" w14:textId="77777777" w:rsidR="00887020" w:rsidRPr="005822BF" w:rsidRDefault="00887020" w:rsidP="00261657">
            <w:pPr>
              <w:pStyle w:val="Prrafodelista"/>
              <w:numPr>
                <w:ilvl w:val="0"/>
                <w:numId w:val="24"/>
              </w:numPr>
              <w:jc w:val="both"/>
              <w:rPr>
                <w:rFonts w:ascii="Arial" w:eastAsia="MS Mincho" w:hAnsi="Arial" w:cs="Arial"/>
                <w:sz w:val="16"/>
                <w:szCs w:val="16"/>
                <w:lang w:eastAsia="es-CO"/>
              </w:rPr>
            </w:pPr>
            <w:r w:rsidRPr="005822BF">
              <w:rPr>
                <w:rFonts w:ascii="Arial" w:eastAsia="MS Mincho" w:hAnsi="Arial" w:cs="Arial"/>
                <w:sz w:val="16"/>
                <w:szCs w:val="16"/>
                <w:lang w:eastAsia="es-CO"/>
              </w:rPr>
              <w:t>Copia del Registro de Generador de Residuos peligrosos</w:t>
            </w:r>
          </w:p>
          <w:p w14:paraId="67969157" w14:textId="77777777" w:rsidR="00887020" w:rsidRPr="005822BF" w:rsidRDefault="00887020" w:rsidP="00261657">
            <w:pPr>
              <w:pStyle w:val="Prrafodelista"/>
              <w:numPr>
                <w:ilvl w:val="0"/>
                <w:numId w:val="24"/>
              </w:numPr>
              <w:jc w:val="both"/>
              <w:rPr>
                <w:rFonts w:ascii="Arial" w:eastAsia="MS Mincho" w:hAnsi="Arial" w:cs="Arial"/>
                <w:sz w:val="16"/>
                <w:szCs w:val="16"/>
                <w:lang w:eastAsia="es-CO"/>
              </w:rPr>
            </w:pPr>
            <w:r w:rsidRPr="005822BF">
              <w:rPr>
                <w:rFonts w:ascii="Arial" w:eastAsia="MS Mincho" w:hAnsi="Arial" w:cs="Arial"/>
                <w:sz w:val="16"/>
                <w:szCs w:val="16"/>
                <w:lang w:eastAsia="es-CO"/>
              </w:rPr>
              <w:t xml:space="preserve">Copia de la(s) licencia(s) ambiental(es) de las plantas de tratamiento autorizadas para la disposición final segura de los residuos peligrosos y especiales generados (aceite usado o en desuso, baterías, filtros, RAEES, Envases de Sustancias Químicas y de derivados de hidrocarburo, pilas, llantas, luminarias, insumos o elementos en general que tuvieron contacto con productos químicos, entre otros). Si las baterías, pilas, llantas o luminarias, se entregan a algún programa </w:t>
            </w:r>
            <w:proofErr w:type="spellStart"/>
            <w:r w:rsidRPr="005822BF">
              <w:rPr>
                <w:rFonts w:ascii="Arial" w:eastAsia="MS Mincho" w:hAnsi="Arial" w:cs="Arial"/>
                <w:sz w:val="16"/>
                <w:szCs w:val="16"/>
                <w:lang w:eastAsia="es-CO"/>
              </w:rPr>
              <w:t>pos</w:t>
            </w:r>
            <w:proofErr w:type="spellEnd"/>
            <w:r w:rsidRPr="005822BF">
              <w:rPr>
                <w:rFonts w:ascii="Arial" w:eastAsia="MS Mincho" w:hAnsi="Arial" w:cs="Arial"/>
                <w:sz w:val="16"/>
                <w:szCs w:val="16"/>
                <w:lang w:eastAsia="es-CO"/>
              </w:rPr>
              <w:t xml:space="preserve"> consumo, informar en documento el gestor, empresa o punto de recolección debidamente aprobado por la Autoridad Nacional de Licencias Ambientales en la cual se realiza la entrega; en lo posible adjuntar soporte de la última entrega realizada.</w:t>
            </w:r>
          </w:p>
          <w:p w14:paraId="1652A008" w14:textId="77777777" w:rsidR="00887020" w:rsidRPr="005822BF" w:rsidRDefault="00887020" w:rsidP="00261657">
            <w:pPr>
              <w:pStyle w:val="Prrafodelista"/>
              <w:numPr>
                <w:ilvl w:val="0"/>
                <w:numId w:val="24"/>
              </w:numPr>
              <w:jc w:val="both"/>
              <w:rPr>
                <w:rFonts w:ascii="Arial" w:eastAsia="MS Mincho" w:hAnsi="Arial" w:cs="Arial"/>
                <w:sz w:val="16"/>
                <w:szCs w:val="16"/>
                <w:lang w:eastAsia="es-CO"/>
              </w:rPr>
            </w:pPr>
            <w:r w:rsidRPr="005822BF">
              <w:rPr>
                <w:rFonts w:ascii="Arial" w:eastAsia="MS Mincho" w:hAnsi="Arial" w:cs="Arial"/>
                <w:sz w:val="16"/>
                <w:szCs w:val="16"/>
                <w:lang w:eastAsia="es-CO"/>
              </w:rPr>
              <w:t>Copia del Registro de acopiador primario de aceite usados</w:t>
            </w:r>
          </w:p>
          <w:p w14:paraId="7AD21C2F" w14:textId="77777777" w:rsidR="00887020" w:rsidRPr="005822BF" w:rsidRDefault="00887020" w:rsidP="00261657">
            <w:pPr>
              <w:pStyle w:val="Prrafodelista"/>
              <w:numPr>
                <w:ilvl w:val="0"/>
                <w:numId w:val="24"/>
              </w:numPr>
              <w:jc w:val="both"/>
              <w:rPr>
                <w:rFonts w:ascii="Arial" w:eastAsia="MS Mincho" w:hAnsi="Arial" w:cs="Arial"/>
                <w:sz w:val="16"/>
                <w:szCs w:val="16"/>
                <w:lang w:eastAsia="es-CO"/>
              </w:rPr>
            </w:pPr>
            <w:r w:rsidRPr="005822BF">
              <w:rPr>
                <w:rFonts w:ascii="Arial" w:eastAsia="MS Mincho" w:hAnsi="Arial" w:cs="Arial"/>
                <w:sz w:val="16"/>
                <w:szCs w:val="16"/>
                <w:lang w:eastAsia="es-CO"/>
              </w:rPr>
              <w:t>Copia del Registro de acopiador secundario de aceite usados (si aplica)</w:t>
            </w:r>
          </w:p>
          <w:p w14:paraId="699029A3" w14:textId="77777777" w:rsidR="00887020" w:rsidRPr="005822BF" w:rsidRDefault="00887020" w:rsidP="00261657">
            <w:pPr>
              <w:pStyle w:val="Prrafodelista"/>
              <w:numPr>
                <w:ilvl w:val="0"/>
                <w:numId w:val="24"/>
              </w:numPr>
              <w:jc w:val="both"/>
              <w:rPr>
                <w:rFonts w:ascii="Arial" w:eastAsia="MS Mincho" w:hAnsi="Arial" w:cs="Arial"/>
                <w:sz w:val="16"/>
                <w:szCs w:val="16"/>
                <w:lang w:eastAsia="es-CO"/>
              </w:rPr>
            </w:pPr>
            <w:r w:rsidRPr="005822BF">
              <w:rPr>
                <w:rFonts w:ascii="Arial" w:eastAsia="MS Mincho" w:hAnsi="Arial" w:cs="Arial"/>
                <w:sz w:val="16"/>
                <w:szCs w:val="16"/>
                <w:lang w:eastAsia="es-CO"/>
              </w:rPr>
              <w:t>Copia del Registro del Movilizador de Aceites Usados (Transportista)</w:t>
            </w:r>
          </w:p>
          <w:p w14:paraId="5A9A4813" w14:textId="77777777" w:rsidR="00887020" w:rsidRPr="005822BF" w:rsidRDefault="00887020" w:rsidP="00261657">
            <w:pPr>
              <w:pStyle w:val="NormalWeb"/>
              <w:numPr>
                <w:ilvl w:val="0"/>
                <w:numId w:val="24"/>
              </w:numPr>
              <w:spacing w:before="0" w:after="0"/>
              <w:jc w:val="both"/>
              <w:rPr>
                <w:rFonts w:ascii="Arial" w:eastAsia="Calibri" w:hAnsi="Arial" w:cs="Arial"/>
                <w:sz w:val="16"/>
                <w:szCs w:val="16"/>
              </w:rPr>
            </w:pPr>
            <w:r w:rsidRPr="005822BF">
              <w:rPr>
                <w:rFonts w:ascii="Arial" w:hAnsi="Arial" w:cs="Arial"/>
                <w:sz w:val="16"/>
                <w:szCs w:val="16"/>
              </w:rPr>
              <w:t>Copia del Registro de vertimientos.</w:t>
            </w:r>
          </w:p>
          <w:p w14:paraId="6BCBF663" w14:textId="77777777" w:rsidR="00887020" w:rsidRPr="005822BF" w:rsidRDefault="00887020" w:rsidP="00C50D79">
            <w:pPr>
              <w:pStyle w:val="NormalWeb"/>
              <w:spacing w:before="0" w:after="0"/>
              <w:jc w:val="both"/>
              <w:rPr>
                <w:rFonts w:ascii="Arial" w:eastAsia="Calibri" w:hAnsi="Arial" w:cs="Arial"/>
                <w:sz w:val="16"/>
                <w:szCs w:val="16"/>
              </w:rPr>
            </w:pPr>
          </w:p>
          <w:p w14:paraId="0AB82CFA" w14:textId="77777777" w:rsidR="00887020" w:rsidRPr="005822BF" w:rsidRDefault="00887020" w:rsidP="00C50D79">
            <w:pPr>
              <w:pStyle w:val="NormalWeb"/>
              <w:spacing w:before="0" w:after="0"/>
              <w:jc w:val="both"/>
              <w:rPr>
                <w:rFonts w:ascii="Arial" w:eastAsia="Calibri" w:hAnsi="Arial" w:cs="Arial"/>
                <w:sz w:val="16"/>
                <w:szCs w:val="16"/>
              </w:rPr>
            </w:pPr>
            <w:r w:rsidRPr="005822BF">
              <w:rPr>
                <w:rFonts w:ascii="Arial" w:hAnsi="Arial" w:cs="Arial"/>
                <w:b/>
                <w:bCs/>
                <w:sz w:val="16"/>
                <w:szCs w:val="16"/>
              </w:rPr>
              <w:t>LAVADERO DE AUTOMÓVILES</w:t>
            </w:r>
          </w:p>
          <w:p w14:paraId="56A233C8" w14:textId="77777777" w:rsidR="00887020" w:rsidRPr="005822BF" w:rsidRDefault="00887020" w:rsidP="00C50D79">
            <w:pPr>
              <w:pStyle w:val="NormalWeb"/>
              <w:spacing w:before="0" w:after="0"/>
              <w:jc w:val="both"/>
              <w:rPr>
                <w:rFonts w:ascii="Arial" w:eastAsia="Calibri" w:hAnsi="Arial" w:cs="Arial"/>
                <w:sz w:val="16"/>
                <w:szCs w:val="16"/>
              </w:rPr>
            </w:pPr>
          </w:p>
          <w:p w14:paraId="27A96C01" w14:textId="77777777" w:rsidR="00887020" w:rsidRPr="005822BF" w:rsidRDefault="00887020" w:rsidP="00C50D79">
            <w:pPr>
              <w:pStyle w:val="NormalWeb"/>
              <w:spacing w:before="0" w:after="0"/>
              <w:jc w:val="both"/>
              <w:rPr>
                <w:rFonts w:ascii="Arial" w:eastAsia="Calibri" w:hAnsi="Arial" w:cs="Arial"/>
                <w:sz w:val="16"/>
                <w:szCs w:val="16"/>
              </w:rPr>
            </w:pPr>
            <w:r w:rsidRPr="005822BF">
              <w:rPr>
                <w:rFonts w:ascii="Arial" w:eastAsia="Calibri" w:hAnsi="Arial" w:cs="Arial"/>
                <w:sz w:val="16"/>
                <w:szCs w:val="16"/>
              </w:rPr>
              <w:t>Nombre del Establecimiento</w:t>
            </w:r>
          </w:p>
          <w:p w14:paraId="29A12EDE" w14:textId="77777777" w:rsidR="00887020" w:rsidRPr="005822BF" w:rsidRDefault="00887020" w:rsidP="00C50D79">
            <w:pPr>
              <w:pStyle w:val="NormalWeb"/>
              <w:spacing w:before="0" w:after="0"/>
              <w:jc w:val="both"/>
              <w:rPr>
                <w:rFonts w:ascii="Arial" w:eastAsia="Calibri" w:hAnsi="Arial" w:cs="Arial"/>
                <w:sz w:val="16"/>
                <w:szCs w:val="16"/>
              </w:rPr>
            </w:pPr>
            <w:r w:rsidRPr="005822BF">
              <w:rPr>
                <w:rFonts w:ascii="Arial" w:eastAsia="Calibri" w:hAnsi="Arial" w:cs="Arial"/>
                <w:sz w:val="16"/>
                <w:szCs w:val="16"/>
              </w:rPr>
              <w:t xml:space="preserve">Dirección </w:t>
            </w:r>
          </w:p>
          <w:p w14:paraId="278FBF96" w14:textId="77777777" w:rsidR="00887020" w:rsidRPr="005822BF" w:rsidRDefault="00887020" w:rsidP="00C50D79">
            <w:pPr>
              <w:pStyle w:val="NormalWeb"/>
              <w:spacing w:before="0" w:after="0"/>
              <w:jc w:val="both"/>
              <w:rPr>
                <w:rFonts w:ascii="Arial" w:eastAsia="Calibri" w:hAnsi="Arial" w:cs="Arial"/>
                <w:sz w:val="16"/>
                <w:szCs w:val="16"/>
              </w:rPr>
            </w:pPr>
          </w:p>
          <w:p w14:paraId="50B5952A" w14:textId="77777777" w:rsidR="00887020" w:rsidRPr="005822BF" w:rsidRDefault="00887020" w:rsidP="00261657">
            <w:pPr>
              <w:pStyle w:val="NormalWeb"/>
              <w:numPr>
                <w:ilvl w:val="0"/>
                <w:numId w:val="25"/>
              </w:numPr>
              <w:spacing w:before="0" w:after="0"/>
              <w:jc w:val="both"/>
              <w:rPr>
                <w:rFonts w:ascii="Arial" w:eastAsia="Calibri" w:hAnsi="Arial" w:cs="Arial"/>
                <w:sz w:val="16"/>
                <w:szCs w:val="16"/>
              </w:rPr>
            </w:pPr>
            <w:r w:rsidRPr="005822BF">
              <w:rPr>
                <w:rFonts w:ascii="Arial" w:eastAsia="Calibri" w:hAnsi="Arial" w:cs="Arial"/>
                <w:sz w:val="16"/>
                <w:szCs w:val="16"/>
              </w:rPr>
              <w:t>Copia del Registro de Generador de Residuos peligrosos.</w:t>
            </w:r>
          </w:p>
          <w:p w14:paraId="61284486" w14:textId="77777777" w:rsidR="00887020" w:rsidRPr="005822BF" w:rsidRDefault="00887020" w:rsidP="00261657">
            <w:pPr>
              <w:pStyle w:val="NormalWeb"/>
              <w:numPr>
                <w:ilvl w:val="0"/>
                <w:numId w:val="25"/>
              </w:numPr>
              <w:spacing w:before="0" w:after="0"/>
              <w:jc w:val="both"/>
              <w:rPr>
                <w:rFonts w:ascii="Arial" w:eastAsia="Calibri" w:hAnsi="Arial" w:cs="Arial"/>
                <w:sz w:val="16"/>
                <w:szCs w:val="16"/>
              </w:rPr>
            </w:pPr>
            <w:r w:rsidRPr="005822BF">
              <w:rPr>
                <w:rFonts w:ascii="Arial" w:eastAsia="Calibri" w:hAnsi="Arial" w:cs="Arial"/>
                <w:sz w:val="16"/>
                <w:szCs w:val="16"/>
              </w:rPr>
              <w:t xml:space="preserve">Copia de las licencias(s) ambiental(es) de las plantas de tratamiento autorizadas para la disposición final segura de los residuos peligrosos y especiales generados (RAEES, Envases de Sustancias Químicas, luminarias, insumos o elementos en general que tuvieron contacto con productos químicos, entre otros). Si las luminarias y RAEES se entregan a algún programa </w:t>
            </w:r>
            <w:proofErr w:type="spellStart"/>
            <w:r w:rsidRPr="005822BF">
              <w:rPr>
                <w:rFonts w:ascii="Arial" w:eastAsia="Calibri" w:hAnsi="Arial" w:cs="Arial"/>
                <w:sz w:val="16"/>
                <w:szCs w:val="16"/>
              </w:rPr>
              <w:t>pos</w:t>
            </w:r>
            <w:proofErr w:type="spellEnd"/>
            <w:r w:rsidRPr="005822BF">
              <w:rPr>
                <w:rFonts w:ascii="Arial" w:eastAsia="Calibri" w:hAnsi="Arial" w:cs="Arial"/>
                <w:sz w:val="16"/>
                <w:szCs w:val="16"/>
              </w:rPr>
              <w:t xml:space="preserve"> consumo informar en documento el gestor, empresa o punto de recolección debidamente aprobado por la Autoridad Nacional de Licencias Ambientales en la cual se realiza la entrega; en lo posible adjuntar soporte de la última entrega realizada. </w:t>
            </w:r>
          </w:p>
          <w:p w14:paraId="60D9A178" w14:textId="77777777" w:rsidR="00887020" w:rsidRPr="005822BF" w:rsidRDefault="00887020" w:rsidP="00261657">
            <w:pPr>
              <w:pStyle w:val="NormalWeb"/>
              <w:numPr>
                <w:ilvl w:val="0"/>
                <w:numId w:val="25"/>
              </w:numPr>
              <w:spacing w:before="0" w:after="0"/>
              <w:jc w:val="both"/>
              <w:rPr>
                <w:rFonts w:ascii="Arial" w:eastAsia="Calibri" w:hAnsi="Arial" w:cs="Arial"/>
                <w:sz w:val="16"/>
                <w:szCs w:val="16"/>
              </w:rPr>
            </w:pPr>
            <w:r w:rsidRPr="005822BF">
              <w:rPr>
                <w:rFonts w:ascii="Arial" w:eastAsia="Calibri" w:hAnsi="Arial" w:cs="Arial"/>
                <w:sz w:val="16"/>
                <w:szCs w:val="16"/>
              </w:rPr>
              <w:t xml:space="preserve">Copia del Registro de vertimientos </w:t>
            </w:r>
          </w:p>
          <w:p w14:paraId="18145BCD" w14:textId="77777777" w:rsidR="00887020" w:rsidRPr="005822BF" w:rsidRDefault="00887020" w:rsidP="00261657">
            <w:pPr>
              <w:pStyle w:val="NormalWeb"/>
              <w:numPr>
                <w:ilvl w:val="0"/>
                <w:numId w:val="25"/>
              </w:numPr>
              <w:spacing w:before="0" w:after="0"/>
              <w:jc w:val="both"/>
              <w:rPr>
                <w:rFonts w:ascii="Arial" w:eastAsia="Calibri" w:hAnsi="Arial" w:cs="Arial"/>
                <w:sz w:val="16"/>
                <w:szCs w:val="16"/>
              </w:rPr>
            </w:pPr>
            <w:r w:rsidRPr="005822BF">
              <w:rPr>
                <w:rFonts w:ascii="Arial" w:eastAsia="Calibri" w:hAnsi="Arial" w:cs="Arial"/>
                <w:sz w:val="16"/>
                <w:szCs w:val="16"/>
              </w:rPr>
              <w:t>Copia concepto sanitario FAVORABLE vigente (menor a 1 año) emitido por la Secretaría Distrital de Salud.</w:t>
            </w:r>
          </w:p>
          <w:p w14:paraId="60128DD4" w14:textId="77777777" w:rsidR="00887020" w:rsidRPr="005822BF" w:rsidRDefault="00887020" w:rsidP="00C50D79">
            <w:pPr>
              <w:pStyle w:val="NormalWeb"/>
              <w:spacing w:before="0" w:after="0"/>
              <w:jc w:val="both"/>
              <w:rPr>
                <w:rFonts w:ascii="Arial" w:hAnsi="Arial" w:cs="Arial"/>
                <w:sz w:val="16"/>
                <w:szCs w:val="16"/>
              </w:rPr>
            </w:pPr>
            <w:r w:rsidRPr="005822BF">
              <w:rPr>
                <w:rFonts w:ascii="Arial" w:eastAsia="Calibri" w:hAnsi="Arial" w:cs="Arial"/>
                <w:sz w:val="16"/>
                <w:szCs w:val="16"/>
              </w:rPr>
              <w:t>Trimestralmente, durante la ejecución del contrato, se deberá presentar informe se seguimiento de cumplimiento y vigencia de las licencias, registros y conceptos de autorización presentados con la oferta, para cada una de las instalaciones en las que se dé cumplimiento al objeto y alcance del contrato.</w:t>
            </w:r>
          </w:p>
        </w:tc>
        <w:tc>
          <w:tcPr>
            <w:tcW w:w="850" w:type="dxa"/>
            <w:vAlign w:val="center"/>
          </w:tcPr>
          <w:p w14:paraId="42D7ED5C" w14:textId="77777777" w:rsidR="00887020" w:rsidRPr="005822BF" w:rsidRDefault="00887020" w:rsidP="00C50D79">
            <w:pPr>
              <w:pStyle w:val="NormalWeb"/>
              <w:spacing w:before="0" w:after="0"/>
              <w:jc w:val="center"/>
              <w:rPr>
                <w:rFonts w:ascii="Arial" w:hAnsi="Arial" w:cs="Arial"/>
                <w:sz w:val="16"/>
                <w:szCs w:val="16"/>
              </w:rPr>
            </w:pPr>
          </w:p>
          <w:p w14:paraId="70B9B91C" w14:textId="77777777" w:rsidR="00887020" w:rsidRPr="005822BF" w:rsidRDefault="00887020" w:rsidP="00C50D79">
            <w:pPr>
              <w:pStyle w:val="NormalWeb"/>
              <w:spacing w:before="0" w:after="0"/>
              <w:jc w:val="center"/>
              <w:rPr>
                <w:rFonts w:ascii="Arial" w:hAnsi="Arial" w:cs="Arial"/>
                <w:sz w:val="16"/>
                <w:szCs w:val="16"/>
              </w:rPr>
            </w:pPr>
          </w:p>
          <w:p w14:paraId="1FFF6D72" w14:textId="77777777" w:rsidR="00887020" w:rsidRPr="005822BF" w:rsidRDefault="00887020" w:rsidP="00C50D79">
            <w:pPr>
              <w:pStyle w:val="NormalWeb"/>
              <w:spacing w:before="0" w:after="0"/>
              <w:jc w:val="center"/>
              <w:rPr>
                <w:rFonts w:ascii="Arial" w:hAnsi="Arial" w:cs="Arial"/>
                <w:sz w:val="16"/>
                <w:szCs w:val="16"/>
              </w:rPr>
            </w:pPr>
          </w:p>
          <w:p w14:paraId="25167513" w14:textId="77777777" w:rsidR="00887020" w:rsidRPr="005822BF" w:rsidRDefault="00887020" w:rsidP="00C50D79">
            <w:pPr>
              <w:pStyle w:val="NormalWeb"/>
              <w:spacing w:before="0" w:after="0"/>
              <w:jc w:val="center"/>
              <w:rPr>
                <w:rFonts w:ascii="Arial" w:hAnsi="Arial" w:cs="Arial"/>
                <w:sz w:val="16"/>
                <w:szCs w:val="16"/>
              </w:rPr>
            </w:pPr>
          </w:p>
          <w:p w14:paraId="69961864" w14:textId="77777777" w:rsidR="00887020" w:rsidRPr="005822BF" w:rsidRDefault="00887020" w:rsidP="00C50D79">
            <w:pPr>
              <w:pStyle w:val="NormalWeb"/>
              <w:spacing w:before="0" w:after="0"/>
              <w:jc w:val="center"/>
              <w:rPr>
                <w:rFonts w:ascii="Arial" w:hAnsi="Arial" w:cs="Arial"/>
                <w:sz w:val="16"/>
                <w:szCs w:val="16"/>
              </w:rPr>
            </w:pPr>
          </w:p>
        </w:tc>
        <w:tc>
          <w:tcPr>
            <w:tcW w:w="851" w:type="dxa"/>
            <w:vAlign w:val="center"/>
          </w:tcPr>
          <w:p w14:paraId="3E32A0E6" w14:textId="77777777" w:rsidR="00887020" w:rsidRPr="005822BF" w:rsidRDefault="00887020" w:rsidP="00C50D79">
            <w:pPr>
              <w:pStyle w:val="NormalWeb"/>
              <w:spacing w:before="0" w:after="0"/>
              <w:jc w:val="center"/>
              <w:rPr>
                <w:rFonts w:ascii="Arial" w:hAnsi="Arial" w:cs="Arial"/>
                <w:sz w:val="16"/>
                <w:szCs w:val="16"/>
              </w:rPr>
            </w:pPr>
          </w:p>
        </w:tc>
      </w:tr>
      <w:tr w:rsidR="00887020" w:rsidRPr="005822BF" w14:paraId="23743F30" w14:textId="77777777" w:rsidTr="009C3DFC">
        <w:tc>
          <w:tcPr>
            <w:tcW w:w="544" w:type="dxa"/>
            <w:vAlign w:val="center"/>
          </w:tcPr>
          <w:p w14:paraId="1854544E" w14:textId="77777777" w:rsidR="00887020" w:rsidRPr="005822BF" w:rsidRDefault="00887020" w:rsidP="00C50D79">
            <w:pPr>
              <w:pStyle w:val="NormalWeb"/>
              <w:spacing w:before="0" w:after="0"/>
              <w:jc w:val="center"/>
              <w:rPr>
                <w:rFonts w:ascii="Arial" w:hAnsi="Arial" w:cs="Arial"/>
                <w:sz w:val="16"/>
                <w:szCs w:val="16"/>
              </w:rPr>
            </w:pPr>
            <w:r w:rsidRPr="005822BF">
              <w:rPr>
                <w:rFonts w:ascii="Arial" w:hAnsi="Arial" w:cs="Arial"/>
                <w:sz w:val="16"/>
                <w:szCs w:val="16"/>
              </w:rPr>
              <w:t>2</w:t>
            </w:r>
          </w:p>
        </w:tc>
        <w:tc>
          <w:tcPr>
            <w:tcW w:w="7673" w:type="dxa"/>
            <w:vAlign w:val="center"/>
          </w:tcPr>
          <w:p w14:paraId="7632ED21" w14:textId="77777777" w:rsidR="00887020" w:rsidRPr="005822BF" w:rsidRDefault="00887020" w:rsidP="00C50D79">
            <w:pPr>
              <w:pStyle w:val="NormalWeb"/>
              <w:spacing w:before="0" w:after="0"/>
              <w:jc w:val="both"/>
              <w:rPr>
                <w:rFonts w:ascii="Arial" w:eastAsia="Arial" w:hAnsi="Arial" w:cs="Arial"/>
                <w:sz w:val="16"/>
                <w:szCs w:val="18"/>
              </w:rPr>
            </w:pPr>
            <w:r w:rsidRPr="005822BF">
              <w:rPr>
                <w:rFonts w:ascii="Arial" w:eastAsia="Arial" w:hAnsi="Arial" w:cs="Arial"/>
                <w:sz w:val="16"/>
                <w:szCs w:val="18"/>
              </w:rPr>
              <w:t xml:space="preserve">Para la clasificación, etiquetado, almacenamiento temporal, recolección, transporte, tratamiento y disposición final segura, de acuerdo a lo establecido en el Decreto 1076 del 26/05/2015 al TÍTULO 6 “RESIDUOS PELIGROSOS” - Artículo 2.2.6.1.1.1. al Artículo 2.2.6.2.3.6; enfatizando en lo establecido en el Artículo 2.2.6.1.4.4, inciso “a” del Decreto en referencia, “Son obligaciones del consumidor o usuario final de productos o sustancias químicas con propiedad peligrosa: a) Seguir las instrucciones de manejo </w:t>
            </w:r>
            <w:r w:rsidRPr="005822BF">
              <w:rPr>
                <w:rFonts w:ascii="Arial" w:eastAsia="Arial" w:hAnsi="Arial" w:cs="Arial"/>
                <w:sz w:val="16"/>
                <w:szCs w:val="18"/>
              </w:rPr>
              <w:lastRenderedPageBreak/>
              <w:t>seguro suministradas por el fabricante o importador del producto o sustancia química hasta finalizar su vida útil”</w:t>
            </w:r>
          </w:p>
          <w:p w14:paraId="1ABFFF0E" w14:textId="77777777" w:rsidR="00887020" w:rsidRPr="005822BF" w:rsidRDefault="00887020" w:rsidP="00C50D79">
            <w:pPr>
              <w:pStyle w:val="NormalWeb"/>
              <w:spacing w:before="0" w:after="0"/>
              <w:jc w:val="both"/>
              <w:rPr>
                <w:rFonts w:ascii="Arial" w:eastAsia="Arial" w:hAnsi="Arial" w:cs="Arial"/>
                <w:sz w:val="16"/>
                <w:szCs w:val="18"/>
              </w:rPr>
            </w:pPr>
          </w:p>
          <w:p w14:paraId="52A87D7F" w14:textId="77777777" w:rsidR="00887020" w:rsidRPr="005822BF" w:rsidRDefault="00887020" w:rsidP="00C50D79">
            <w:pPr>
              <w:pStyle w:val="NormalWeb"/>
              <w:spacing w:before="0" w:after="0"/>
              <w:jc w:val="both"/>
              <w:rPr>
                <w:rFonts w:ascii="Arial" w:eastAsia="Arial" w:hAnsi="Arial" w:cs="Arial"/>
                <w:sz w:val="16"/>
                <w:szCs w:val="18"/>
              </w:rPr>
            </w:pPr>
            <w:r w:rsidRPr="005822BF">
              <w:rPr>
                <w:rFonts w:ascii="Arial" w:eastAsia="Arial" w:hAnsi="Arial" w:cs="Arial"/>
                <w:sz w:val="16"/>
                <w:szCs w:val="18"/>
              </w:rPr>
              <w:t>Para el manejo y transporte, también con lo establecido en el Decreto 1079 del 26/05/2015 – CAPITULO 7 – SECCION 8 – “Sección 8 - Transporte terrestre automotor de mercancías peligrosas por carretera”.</w:t>
            </w:r>
          </w:p>
          <w:p w14:paraId="24E360EF" w14:textId="77777777" w:rsidR="00887020" w:rsidRPr="005822BF" w:rsidRDefault="00887020" w:rsidP="00C50D79">
            <w:pPr>
              <w:pStyle w:val="NormalWeb"/>
              <w:spacing w:before="0" w:after="0"/>
              <w:jc w:val="both"/>
              <w:rPr>
                <w:rFonts w:ascii="Arial" w:eastAsia="Arial" w:hAnsi="Arial" w:cs="Arial"/>
                <w:sz w:val="16"/>
                <w:szCs w:val="18"/>
              </w:rPr>
            </w:pPr>
            <w:r w:rsidRPr="005822BF">
              <w:rPr>
                <w:rFonts w:ascii="Arial" w:eastAsia="Arial" w:hAnsi="Arial" w:cs="Arial"/>
                <w:sz w:val="16"/>
                <w:szCs w:val="18"/>
              </w:rPr>
              <w:t>Para los aceites usados o en desuso, garantizar la “cadena de la gestión de aceites usados”, de acuerdo a lo relacionado en las OBLIGACIONES Y PROHIBICIONES DE LOS ACTORES QUE INTERVIENEN EN LA CADENA GESTION DE LOS ACEITES USADOS (según corresponde a cada actor y etapa de su manejo) y la RESPONSABILIDAD que se establecen en la Resolución 1188 del01/09/2003 “Por la cual se adopta el manual de normas y procedimientos para la gestión de aceites usados en el Distrito Capital”.</w:t>
            </w:r>
          </w:p>
          <w:p w14:paraId="420A649A" w14:textId="77777777" w:rsidR="00887020" w:rsidRPr="005822BF" w:rsidRDefault="00887020" w:rsidP="00C50D79">
            <w:pPr>
              <w:pStyle w:val="NormalWeb"/>
              <w:spacing w:before="0" w:after="0"/>
              <w:jc w:val="both"/>
              <w:rPr>
                <w:rFonts w:ascii="Arial" w:eastAsia="Arial" w:hAnsi="Arial" w:cs="Arial"/>
                <w:sz w:val="16"/>
                <w:szCs w:val="18"/>
              </w:rPr>
            </w:pPr>
          </w:p>
          <w:p w14:paraId="23C22F21" w14:textId="77777777" w:rsidR="00887020" w:rsidRPr="005822BF" w:rsidRDefault="00887020" w:rsidP="00C50D79">
            <w:pPr>
              <w:pStyle w:val="NormalWeb"/>
              <w:spacing w:before="0" w:after="0"/>
              <w:jc w:val="both"/>
              <w:rPr>
                <w:rFonts w:ascii="Arial" w:eastAsia="Arial" w:hAnsi="Arial" w:cs="Arial"/>
                <w:sz w:val="16"/>
                <w:szCs w:val="18"/>
              </w:rPr>
            </w:pPr>
            <w:r w:rsidRPr="005822BF">
              <w:rPr>
                <w:rFonts w:ascii="Arial" w:eastAsia="Arial" w:hAnsi="Arial" w:cs="Arial"/>
                <w:sz w:val="16"/>
                <w:szCs w:val="18"/>
              </w:rPr>
              <w:t>Para las llantas se deberá garantizar el cumplimiento a las responsabilidades, condiciones y obligaciones (según corresponda) establecidas en la Resolución 1326 de 2017 “"Por la cual se establecen los Sistemas de Recolección Selectiva y Gestión Ambiental de Llantas Usadas y se dictan otras disposiciones”. Así como lo establecido en el Decreto 646 de 2025 " Por medio del cual se expide el Decreto Único Distrital del Sector Ambiente”.</w:t>
            </w:r>
          </w:p>
          <w:p w14:paraId="6B96CDE4" w14:textId="77777777" w:rsidR="00887020" w:rsidRPr="005822BF" w:rsidRDefault="00887020" w:rsidP="00C50D79">
            <w:pPr>
              <w:pStyle w:val="NormalWeb"/>
              <w:spacing w:before="0" w:after="0"/>
              <w:jc w:val="both"/>
              <w:rPr>
                <w:rFonts w:ascii="Arial" w:eastAsia="Arial" w:hAnsi="Arial" w:cs="Arial"/>
                <w:sz w:val="16"/>
                <w:szCs w:val="18"/>
              </w:rPr>
            </w:pPr>
          </w:p>
          <w:p w14:paraId="136599EB" w14:textId="77777777" w:rsidR="00887020" w:rsidRPr="005822BF" w:rsidRDefault="00887020" w:rsidP="00C50D79">
            <w:pPr>
              <w:pStyle w:val="NormalWeb"/>
              <w:spacing w:before="0" w:after="0"/>
              <w:jc w:val="both"/>
              <w:rPr>
                <w:rFonts w:ascii="Arial" w:eastAsia="Arial" w:hAnsi="Arial" w:cs="Arial"/>
                <w:sz w:val="16"/>
                <w:szCs w:val="18"/>
              </w:rPr>
            </w:pPr>
            <w:r w:rsidRPr="005822BF">
              <w:rPr>
                <w:rFonts w:ascii="Arial" w:eastAsia="Arial" w:hAnsi="Arial" w:cs="Arial"/>
                <w:sz w:val="16"/>
                <w:szCs w:val="18"/>
              </w:rPr>
              <w:t>Para los Residuos de Aparatos Eléctricos y Electrónicos – RAEES, se deberá garantizar el cumplimiento a las responsabilidades, condiciones y obligaciones (según corresponda) establecidas en la Ley 1672 del 19/07/2013 “Por lo cual se establecen los lineamientos para la adopción de una política de gestión integral de residuos de aparatos eléctricos y electrónicos (RAEE)” – ARTÍCULO 3 (literales g y h), ARTÍCULO 6 (Numerales 3, 4 y 5) y ARTÍCULO 19. Así como lo establecido en el Decreto 284 del 15/02/2018 “Por el cual se adiciona el Decreto 1076 de 2015, Único Reglamentario del Sector Ambiente y Desarrollo Sostenible, en lo relacionado con la Gestión Integral de los Residuos de Aparatos Eléctricos y Electrónicos - RAEE y se dictan otras disposiciones” - ARTÍCULOS 2.2.7A.2.2.; 2.2.7A.2.3.; 2.2.7A.2.4.; 2.2.7A.4.1. y 2.2.7A.4.5.</w:t>
            </w:r>
          </w:p>
          <w:p w14:paraId="3BCE8A0A" w14:textId="77777777" w:rsidR="00887020" w:rsidRPr="005822BF" w:rsidRDefault="00887020" w:rsidP="00C50D79">
            <w:pPr>
              <w:pStyle w:val="NormalWeb"/>
              <w:spacing w:before="0" w:after="0"/>
              <w:jc w:val="both"/>
              <w:rPr>
                <w:rFonts w:ascii="Arial" w:eastAsia="Arial" w:hAnsi="Arial" w:cs="Arial"/>
                <w:sz w:val="16"/>
                <w:szCs w:val="18"/>
              </w:rPr>
            </w:pPr>
          </w:p>
          <w:p w14:paraId="7D9267EA" w14:textId="77777777" w:rsidR="00887020" w:rsidRPr="005822BF" w:rsidRDefault="00887020" w:rsidP="00C50D79">
            <w:pPr>
              <w:pStyle w:val="NormalWeb"/>
              <w:spacing w:before="0" w:after="0"/>
              <w:jc w:val="both"/>
              <w:rPr>
                <w:rFonts w:ascii="Arial" w:eastAsia="Arial" w:hAnsi="Arial" w:cs="Arial"/>
                <w:sz w:val="16"/>
                <w:szCs w:val="18"/>
              </w:rPr>
            </w:pPr>
            <w:r w:rsidRPr="005822BF">
              <w:rPr>
                <w:rFonts w:ascii="Arial" w:eastAsia="Arial" w:hAnsi="Arial" w:cs="Arial"/>
                <w:sz w:val="16"/>
                <w:szCs w:val="18"/>
              </w:rPr>
              <w:t>Para las Luminarias se deberá garantizar el cumplimiento a las responsabilidades, condiciones y obligaciones (según corresponda) establecidas en la Resolución 1510 del 05/08/2010 “Por la cual se establecen los Sistemas de Recolección Selectiva y Gestión Ambiental de Residuos de Bombillas y se adoptan otras disposiciones” – ARTÍCULOS DECIMO PRIMERO, DÉCIMO SEGUNDO, DÉCIMO TERCERO, DÉCIMO QUINTO, DÉCIMO SEXTO, VIGÉSIMO.</w:t>
            </w:r>
          </w:p>
          <w:p w14:paraId="74A96461" w14:textId="77777777" w:rsidR="00887020" w:rsidRPr="005822BF" w:rsidRDefault="00887020" w:rsidP="00C50D79">
            <w:pPr>
              <w:pStyle w:val="NormalWeb"/>
              <w:spacing w:before="0" w:after="0"/>
              <w:jc w:val="both"/>
              <w:rPr>
                <w:rFonts w:ascii="Arial" w:eastAsia="Arial" w:hAnsi="Arial" w:cs="Arial"/>
                <w:sz w:val="16"/>
                <w:szCs w:val="18"/>
              </w:rPr>
            </w:pPr>
            <w:r w:rsidRPr="005822BF">
              <w:rPr>
                <w:rFonts w:ascii="Arial" w:eastAsia="Arial" w:hAnsi="Arial" w:cs="Arial"/>
                <w:sz w:val="16"/>
                <w:szCs w:val="18"/>
              </w:rPr>
              <w:t>Para las pilas se deberá garantizar el cumplimiento a las responsabilidades, condiciones y obligaciones (según corresponda) establecidas en la Resolución 1297 del 08/07/2010 “Por la cual se establecen los Sistemas de Recolección Selectiva y Gestión Ambiental de Residuos de Pilas y/o Acumuladores y se adoptan otras disposiciones” derogada por el artículo 24 de la Resolución 851 del 05/08/2022 “Por la cual se desarrollan los artículos 2.2.7A.1.3, 2.2.7A.2.1, el numeral 3.1 del artículo 2.2.7A.2.2, el numeral 3 del artículo 2.2.7A.2.4, el artículo 2.2.7A.4.2 y el artículo 2.2.7A.4.4 del Título 7A del Decreto 1076 de 2015 - Decreto Único Reglamentario del Sector Ambiente y Desarrollo Sostenible sobre la gestión de los residuos de aparatos eléctricos y electrónicos (RAEE) y se dictan otras disposiciones”.</w:t>
            </w:r>
          </w:p>
          <w:p w14:paraId="217CDE7E" w14:textId="77777777" w:rsidR="00887020" w:rsidRPr="005822BF" w:rsidRDefault="00887020" w:rsidP="00C50D79">
            <w:pPr>
              <w:pStyle w:val="NormalWeb"/>
              <w:spacing w:before="0" w:after="0"/>
              <w:jc w:val="both"/>
              <w:rPr>
                <w:rFonts w:ascii="Arial" w:eastAsia="Arial" w:hAnsi="Arial" w:cs="Arial"/>
                <w:sz w:val="16"/>
                <w:szCs w:val="18"/>
              </w:rPr>
            </w:pPr>
          </w:p>
          <w:p w14:paraId="4E7047FD" w14:textId="77777777" w:rsidR="00887020" w:rsidRPr="005822BF" w:rsidRDefault="00887020" w:rsidP="00261657">
            <w:pPr>
              <w:pStyle w:val="NormalWeb"/>
              <w:numPr>
                <w:ilvl w:val="0"/>
                <w:numId w:val="26"/>
              </w:numPr>
              <w:spacing w:before="0" w:after="0"/>
              <w:ind w:left="742"/>
              <w:jc w:val="both"/>
              <w:rPr>
                <w:rFonts w:ascii="Arial" w:eastAsia="Arial" w:hAnsi="Arial" w:cs="Arial"/>
                <w:sz w:val="16"/>
                <w:szCs w:val="18"/>
              </w:rPr>
            </w:pPr>
            <w:r w:rsidRPr="005822BF">
              <w:rPr>
                <w:rFonts w:ascii="Arial" w:eastAsia="Arial" w:hAnsi="Arial" w:cs="Arial"/>
                <w:sz w:val="16"/>
                <w:szCs w:val="18"/>
              </w:rPr>
              <w:t>A todas las actividades, logística para la gestión y disposición final segura y costos derivados de los mismos; serán asumidas y responsabilidad del Contratista.</w:t>
            </w:r>
          </w:p>
          <w:p w14:paraId="448681F0" w14:textId="77777777" w:rsidR="00887020" w:rsidRPr="005822BF" w:rsidRDefault="00887020" w:rsidP="00C50D79">
            <w:pPr>
              <w:pStyle w:val="NormalWeb"/>
              <w:spacing w:before="0" w:after="0"/>
              <w:ind w:left="742"/>
              <w:jc w:val="both"/>
              <w:rPr>
                <w:rFonts w:ascii="Arial" w:eastAsia="Arial" w:hAnsi="Arial" w:cs="Arial"/>
                <w:sz w:val="16"/>
                <w:szCs w:val="18"/>
              </w:rPr>
            </w:pPr>
          </w:p>
          <w:p w14:paraId="7733A389" w14:textId="77777777" w:rsidR="00887020" w:rsidRPr="005822BF" w:rsidRDefault="00887020" w:rsidP="00C50D79">
            <w:pPr>
              <w:ind w:left="150"/>
              <w:rPr>
                <w:rFonts w:ascii="Arial" w:eastAsia="Arial" w:hAnsi="Arial" w:cs="Arial"/>
                <w:b/>
                <w:bCs/>
                <w:sz w:val="16"/>
                <w:szCs w:val="18"/>
              </w:rPr>
            </w:pPr>
            <w:r w:rsidRPr="005822BF">
              <w:rPr>
                <w:rFonts w:ascii="Arial" w:eastAsia="Arial" w:hAnsi="Arial" w:cs="Arial"/>
                <w:b/>
                <w:bCs/>
                <w:sz w:val="16"/>
                <w:szCs w:val="18"/>
              </w:rPr>
              <w:t>Productos:</w:t>
            </w:r>
          </w:p>
          <w:p w14:paraId="1315A653" w14:textId="77777777" w:rsidR="00887020" w:rsidRPr="005822BF" w:rsidRDefault="00887020" w:rsidP="00C50D79">
            <w:pPr>
              <w:ind w:left="150"/>
              <w:rPr>
                <w:rFonts w:ascii="Arial" w:eastAsia="Arial" w:hAnsi="Arial" w:cs="Arial"/>
                <w:sz w:val="16"/>
                <w:szCs w:val="18"/>
              </w:rPr>
            </w:pPr>
          </w:p>
          <w:p w14:paraId="409A72D4" w14:textId="77777777" w:rsidR="00887020" w:rsidRPr="005822BF" w:rsidRDefault="00887020" w:rsidP="00C50D79">
            <w:pPr>
              <w:jc w:val="both"/>
              <w:rPr>
                <w:rFonts w:ascii="Arial" w:eastAsia="Arial" w:hAnsi="Arial" w:cs="Arial"/>
                <w:sz w:val="16"/>
                <w:szCs w:val="18"/>
              </w:rPr>
            </w:pPr>
            <w:r w:rsidRPr="005822BF">
              <w:rPr>
                <w:rFonts w:ascii="Arial" w:eastAsia="Arial" w:hAnsi="Arial" w:cs="Arial"/>
                <w:sz w:val="16"/>
                <w:szCs w:val="18"/>
              </w:rPr>
              <w:t>Mensualmente durante la ejecución del contrato, deberá presentar Informe de la respectiva gestión integral de los residuos peligrosos y especiales – RESPEL generados (aceite usado o en desuso, baterías, filtros, RAEES, Envases de Sustancias Químicas y de derivados de hidrocarburo, pilas, llantas, luminarias, insumos o elementos en general que tuvieron contacto con productos químicos, entre otros) en cumplimiento del objeto y alcance del contrato; donde se relacione como mínimo:</w:t>
            </w:r>
          </w:p>
          <w:p w14:paraId="0033FD18" w14:textId="77777777" w:rsidR="00887020" w:rsidRPr="005822BF" w:rsidRDefault="00887020" w:rsidP="00C50D79">
            <w:pPr>
              <w:jc w:val="both"/>
              <w:rPr>
                <w:rFonts w:ascii="Arial" w:eastAsia="Arial" w:hAnsi="Arial" w:cs="Arial"/>
                <w:sz w:val="16"/>
                <w:szCs w:val="18"/>
              </w:rPr>
            </w:pPr>
          </w:p>
          <w:p w14:paraId="65813F88" w14:textId="77777777" w:rsidR="00887020" w:rsidRPr="005822BF" w:rsidRDefault="00887020" w:rsidP="00261657">
            <w:pPr>
              <w:pStyle w:val="Prrafodelista"/>
              <w:numPr>
                <w:ilvl w:val="0"/>
                <w:numId w:val="26"/>
              </w:numPr>
              <w:jc w:val="both"/>
              <w:rPr>
                <w:rFonts w:ascii="Arial" w:eastAsia="Arial" w:hAnsi="Arial" w:cs="Arial"/>
                <w:sz w:val="16"/>
                <w:szCs w:val="18"/>
                <w:lang w:eastAsia="es-CO"/>
              </w:rPr>
            </w:pPr>
            <w:r w:rsidRPr="005822BF">
              <w:rPr>
                <w:rFonts w:ascii="Arial" w:eastAsia="Arial" w:hAnsi="Arial" w:cs="Arial"/>
                <w:sz w:val="16"/>
                <w:szCs w:val="18"/>
                <w:lang w:eastAsia="es-CO"/>
              </w:rPr>
              <w:t>Tipos de Residuos</w:t>
            </w:r>
            <w:r w:rsidRPr="005822BF">
              <w:rPr>
                <w:rFonts w:ascii="Arial" w:eastAsia="Arial" w:hAnsi="Arial" w:cs="Arial"/>
                <w:sz w:val="16"/>
                <w:szCs w:val="18"/>
                <w:lang w:eastAsia="es-CO"/>
              </w:rPr>
              <w:tab/>
              <w:t>peligrosos y especiales generados</w:t>
            </w:r>
          </w:p>
          <w:p w14:paraId="2A6F3EFE" w14:textId="77777777" w:rsidR="00887020" w:rsidRPr="005822BF" w:rsidRDefault="00887020" w:rsidP="00261657">
            <w:pPr>
              <w:pStyle w:val="Prrafodelista"/>
              <w:numPr>
                <w:ilvl w:val="0"/>
                <w:numId w:val="26"/>
              </w:numPr>
              <w:jc w:val="both"/>
              <w:rPr>
                <w:rFonts w:ascii="Arial" w:eastAsia="Arial" w:hAnsi="Arial" w:cs="Arial"/>
                <w:sz w:val="16"/>
                <w:szCs w:val="18"/>
                <w:lang w:eastAsia="es-CO"/>
              </w:rPr>
            </w:pPr>
            <w:r w:rsidRPr="005822BF">
              <w:rPr>
                <w:rFonts w:ascii="Arial" w:eastAsia="Arial" w:hAnsi="Arial" w:cs="Arial"/>
                <w:sz w:val="16"/>
                <w:szCs w:val="18"/>
                <w:lang w:eastAsia="es-CO"/>
              </w:rPr>
              <w:t>Registro de generación en cantidad (kilogramos) de cada tipo de residuo generado</w:t>
            </w:r>
          </w:p>
          <w:p w14:paraId="08D05E6F" w14:textId="77777777" w:rsidR="00887020" w:rsidRPr="005822BF" w:rsidRDefault="00887020" w:rsidP="00261657">
            <w:pPr>
              <w:pStyle w:val="NormalWeb"/>
              <w:numPr>
                <w:ilvl w:val="0"/>
                <w:numId w:val="26"/>
              </w:numPr>
              <w:spacing w:before="0" w:after="0"/>
              <w:jc w:val="both"/>
              <w:rPr>
                <w:rFonts w:ascii="Arial" w:eastAsia="Arial" w:hAnsi="Arial" w:cs="Arial"/>
                <w:sz w:val="16"/>
                <w:szCs w:val="18"/>
              </w:rPr>
            </w:pPr>
            <w:r w:rsidRPr="005822BF">
              <w:rPr>
                <w:rFonts w:ascii="Arial" w:eastAsia="Arial" w:hAnsi="Arial" w:cs="Arial"/>
                <w:sz w:val="16"/>
                <w:szCs w:val="18"/>
              </w:rPr>
              <w:t>Relación de la(s) empresa(s) que realizaron el transporte de RESPEL por cada tipo de residuo generado</w:t>
            </w:r>
          </w:p>
          <w:p w14:paraId="3CC378BA" w14:textId="77777777" w:rsidR="00887020" w:rsidRPr="005822BF" w:rsidRDefault="00887020" w:rsidP="00261657">
            <w:pPr>
              <w:numPr>
                <w:ilvl w:val="0"/>
                <w:numId w:val="26"/>
              </w:numPr>
              <w:jc w:val="both"/>
              <w:rPr>
                <w:rFonts w:ascii="Arial" w:eastAsia="Arial" w:hAnsi="Arial" w:cs="Arial"/>
                <w:sz w:val="16"/>
                <w:szCs w:val="18"/>
              </w:rPr>
            </w:pPr>
            <w:r w:rsidRPr="005822BF">
              <w:rPr>
                <w:rFonts w:ascii="Arial" w:eastAsia="Arial" w:hAnsi="Arial" w:cs="Arial"/>
                <w:sz w:val="16"/>
                <w:szCs w:val="18"/>
              </w:rPr>
              <w:t>Relación de los manifiestos de transporte que registren la entrega de los RESPEL, por cada tipo de residuo generado. Realizando el respectivo anexo de los mismos.</w:t>
            </w:r>
          </w:p>
          <w:p w14:paraId="31FB5E73" w14:textId="77777777" w:rsidR="00887020" w:rsidRPr="005822BF" w:rsidRDefault="00887020" w:rsidP="00261657">
            <w:pPr>
              <w:numPr>
                <w:ilvl w:val="0"/>
                <w:numId w:val="26"/>
              </w:numPr>
              <w:jc w:val="both"/>
              <w:rPr>
                <w:rFonts w:ascii="Arial" w:eastAsia="Arial" w:hAnsi="Arial" w:cs="Arial"/>
                <w:sz w:val="16"/>
                <w:szCs w:val="18"/>
              </w:rPr>
            </w:pPr>
            <w:r w:rsidRPr="005822BF">
              <w:rPr>
                <w:rFonts w:ascii="Arial" w:eastAsia="Arial" w:hAnsi="Arial" w:cs="Arial"/>
                <w:sz w:val="16"/>
                <w:szCs w:val="18"/>
              </w:rPr>
              <w:t xml:space="preserve">Si la entrega se realiza a alguna campaña </w:t>
            </w:r>
            <w:proofErr w:type="spellStart"/>
            <w:r w:rsidRPr="005822BF">
              <w:rPr>
                <w:rFonts w:ascii="Arial" w:eastAsia="Arial" w:hAnsi="Arial" w:cs="Arial"/>
                <w:sz w:val="16"/>
                <w:szCs w:val="18"/>
              </w:rPr>
              <w:t>pos</w:t>
            </w:r>
            <w:proofErr w:type="spellEnd"/>
            <w:r w:rsidRPr="005822BF">
              <w:rPr>
                <w:rFonts w:ascii="Arial" w:eastAsia="Arial" w:hAnsi="Arial" w:cs="Arial"/>
                <w:sz w:val="16"/>
                <w:szCs w:val="18"/>
              </w:rPr>
              <w:t xml:space="preserve"> consumo o punto autorizado para tal fin, se debe presentar el respectivo registro fotográfico de la entrega y el soporte que la misma establezca.</w:t>
            </w:r>
          </w:p>
          <w:p w14:paraId="13632451" w14:textId="77777777" w:rsidR="00887020" w:rsidRPr="005822BF" w:rsidRDefault="00887020" w:rsidP="00C50D79">
            <w:pPr>
              <w:jc w:val="both"/>
              <w:rPr>
                <w:rFonts w:ascii="Arial" w:eastAsia="Arial" w:hAnsi="Arial" w:cs="Arial"/>
                <w:sz w:val="16"/>
                <w:szCs w:val="18"/>
              </w:rPr>
            </w:pPr>
          </w:p>
          <w:p w14:paraId="5D74F64A" w14:textId="77777777" w:rsidR="00887020" w:rsidRPr="005822BF" w:rsidRDefault="00887020" w:rsidP="00C50D79">
            <w:pPr>
              <w:jc w:val="both"/>
              <w:rPr>
                <w:rFonts w:ascii="Arial" w:eastAsia="Arial" w:hAnsi="Arial" w:cs="Arial"/>
                <w:sz w:val="16"/>
                <w:szCs w:val="18"/>
              </w:rPr>
            </w:pPr>
            <w:r w:rsidRPr="005822BF">
              <w:rPr>
                <w:rFonts w:ascii="Arial" w:eastAsia="Arial" w:hAnsi="Arial" w:cs="Arial"/>
                <w:sz w:val="16"/>
                <w:szCs w:val="18"/>
              </w:rPr>
              <w:t xml:space="preserve">Para la última facturación del Contrato o último mes de ejecución (lo último que ocurra), deberá presentar Informe de la respectiva gestión integral de la totalidad de los residuos peligrosos y especiales – RESPEL generados durante la vigencia y ejecución del contrato (aceite usado o en desuso, baterías, filtros, RAEES, Envases de Sustancias Químicas y de derivados de hidrocarburo, pilas, llantas, luminarias, insumos o </w:t>
            </w:r>
            <w:r w:rsidRPr="005822BF">
              <w:rPr>
                <w:rFonts w:ascii="Arial" w:eastAsia="Arial" w:hAnsi="Arial" w:cs="Arial"/>
                <w:sz w:val="16"/>
                <w:szCs w:val="18"/>
              </w:rPr>
              <w:lastRenderedPageBreak/>
              <w:t>elementos en general que tuvieron contacto con productos químicos, entre otros) en cumplimiento del objeto y alcance del contrato; donde se relacione como mínimo:</w:t>
            </w:r>
          </w:p>
          <w:p w14:paraId="6B195DEE" w14:textId="77777777" w:rsidR="00887020" w:rsidRPr="005822BF" w:rsidRDefault="00887020" w:rsidP="00C50D79">
            <w:pPr>
              <w:jc w:val="both"/>
              <w:rPr>
                <w:rFonts w:ascii="Arial" w:eastAsia="Arial" w:hAnsi="Arial" w:cs="Arial"/>
                <w:sz w:val="16"/>
                <w:szCs w:val="18"/>
              </w:rPr>
            </w:pPr>
          </w:p>
          <w:p w14:paraId="473566A0" w14:textId="77777777" w:rsidR="00887020" w:rsidRPr="005822BF" w:rsidRDefault="00887020" w:rsidP="00261657">
            <w:pPr>
              <w:pStyle w:val="NormalWeb"/>
              <w:numPr>
                <w:ilvl w:val="0"/>
                <w:numId w:val="27"/>
              </w:numPr>
              <w:spacing w:before="0" w:after="0" w:afterAutospacing="1"/>
              <w:jc w:val="both"/>
              <w:rPr>
                <w:rFonts w:ascii="Arial" w:eastAsia="Arial" w:hAnsi="Arial" w:cs="Arial"/>
                <w:sz w:val="16"/>
                <w:szCs w:val="18"/>
              </w:rPr>
            </w:pPr>
            <w:r w:rsidRPr="005822BF">
              <w:rPr>
                <w:rFonts w:ascii="Arial" w:eastAsia="Arial" w:hAnsi="Arial" w:cs="Arial"/>
                <w:sz w:val="16"/>
                <w:szCs w:val="18"/>
              </w:rPr>
              <w:t>Relación de la totalidad de los RESPEL generados durante la vigencia y ejecución del contrato y los manifiestos de transporte de su respectiva entrega; por cada tipo de residuo.</w:t>
            </w:r>
          </w:p>
          <w:p w14:paraId="66AEE901" w14:textId="77777777" w:rsidR="00887020" w:rsidRPr="005822BF" w:rsidRDefault="00887020" w:rsidP="00261657">
            <w:pPr>
              <w:pStyle w:val="NormalWeb"/>
              <w:numPr>
                <w:ilvl w:val="0"/>
                <w:numId w:val="27"/>
              </w:numPr>
              <w:spacing w:beforeAutospacing="1" w:after="0" w:afterAutospacing="1"/>
              <w:jc w:val="both"/>
              <w:rPr>
                <w:rFonts w:ascii="Arial" w:eastAsia="Arial" w:hAnsi="Arial" w:cs="Arial"/>
                <w:sz w:val="16"/>
                <w:szCs w:val="18"/>
              </w:rPr>
            </w:pPr>
            <w:r w:rsidRPr="005822BF">
              <w:rPr>
                <w:rFonts w:ascii="Arial" w:eastAsia="Arial" w:hAnsi="Arial" w:cs="Arial"/>
                <w:sz w:val="16"/>
                <w:szCs w:val="18"/>
              </w:rPr>
              <w:t>Relación de la(s) empresa(s) que realizaron la disposición final segura de los RESPEL y nombrar su licencia ambiental; por cada tipo de residuo</w:t>
            </w:r>
          </w:p>
          <w:p w14:paraId="5F2DC63E" w14:textId="77777777" w:rsidR="00887020" w:rsidRPr="005822BF" w:rsidRDefault="00887020" w:rsidP="00261657">
            <w:pPr>
              <w:pStyle w:val="NormalWeb"/>
              <w:numPr>
                <w:ilvl w:val="0"/>
                <w:numId w:val="27"/>
              </w:numPr>
              <w:spacing w:before="0" w:after="0"/>
              <w:jc w:val="both"/>
              <w:rPr>
                <w:rFonts w:ascii="Arial" w:eastAsia="Arial" w:hAnsi="Arial" w:cs="Arial"/>
                <w:sz w:val="16"/>
                <w:szCs w:val="18"/>
              </w:rPr>
            </w:pPr>
            <w:r w:rsidRPr="005822BF">
              <w:rPr>
                <w:rFonts w:ascii="Arial" w:eastAsia="Arial" w:hAnsi="Arial" w:cs="Arial"/>
                <w:sz w:val="16"/>
                <w:szCs w:val="18"/>
              </w:rPr>
              <w:t>Relación de los certificados de disposición final segura y sus respectivos manifiestos de transporte, por cada tipo de residuo Realizando el respectivo anexo de los mismos.</w:t>
            </w:r>
          </w:p>
        </w:tc>
        <w:tc>
          <w:tcPr>
            <w:tcW w:w="850" w:type="dxa"/>
            <w:vAlign w:val="center"/>
          </w:tcPr>
          <w:p w14:paraId="7A1B3487" w14:textId="77777777" w:rsidR="00887020" w:rsidRPr="005822BF" w:rsidRDefault="00887020" w:rsidP="00C50D79">
            <w:pPr>
              <w:pStyle w:val="NormalWeb"/>
              <w:spacing w:before="0" w:after="0"/>
              <w:jc w:val="center"/>
              <w:rPr>
                <w:rFonts w:ascii="Arial" w:hAnsi="Arial" w:cs="Arial"/>
                <w:sz w:val="16"/>
                <w:szCs w:val="16"/>
              </w:rPr>
            </w:pPr>
          </w:p>
        </w:tc>
        <w:tc>
          <w:tcPr>
            <w:tcW w:w="851" w:type="dxa"/>
            <w:vAlign w:val="center"/>
          </w:tcPr>
          <w:p w14:paraId="00BB107D" w14:textId="77777777" w:rsidR="00887020" w:rsidRPr="005822BF" w:rsidRDefault="00887020" w:rsidP="00C50D79">
            <w:pPr>
              <w:pStyle w:val="NormalWeb"/>
              <w:spacing w:before="0" w:after="0"/>
              <w:jc w:val="both"/>
              <w:rPr>
                <w:rFonts w:ascii="Arial" w:hAnsi="Arial" w:cs="Arial"/>
                <w:sz w:val="16"/>
                <w:szCs w:val="16"/>
              </w:rPr>
            </w:pPr>
          </w:p>
        </w:tc>
      </w:tr>
      <w:tr w:rsidR="00887020" w:rsidRPr="005822BF" w14:paraId="5E125EFB" w14:textId="77777777" w:rsidTr="009C3DFC">
        <w:tc>
          <w:tcPr>
            <w:tcW w:w="544" w:type="dxa"/>
            <w:vAlign w:val="center"/>
          </w:tcPr>
          <w:p w14:paraId="3DA8DB9F" w14:textId="77777777" w:rsidR="00887020" w:rsidRPr="005822BF" w:rsidRDefault="00887020" w:rsidP="00C50D79">
            <w:pPr>
              <w:pStyle w:val="NormalWeb"/>
              <w:spacing w:before="0" w:after="0"/>
              <w:jc w:val="center"/>
              <w:rPr>
                <w:rFonts w:ascii="Arial" w:hAnsi="Arial" w:cs="Arial"/>
                <w:sz w:val="16"/>
                <w:szCs w:val="16"/>
              </w:rPr>
            </w:pPr>
            <w:r w:rsidRPr="005822BF">
              <w:rPr>
                <w:rFonts w:ascii="Arial" w:hAnsi="Arial" w:cs="Arial"/>
                <w:sz w:val="16"/>
                <w:szCs w:val="16"/>
              </w:rPr>
              <w:lastRenderedPageBreak/>
              <w:t>3</w:t>
            </w:r>
          </w:p>
        </w:tc>
        <w:tc>
          <w:tcPr>
            <w:tcW w:w="7673" w:type="dxa"/>
          </w:tcPr>
          <w:p w14:paraId="11FE372C" w14:textId="77777777" w:rsidR="00887020" w:rsidRPr="005822BF" w:rsidRDefault="00887020" w:rsidP="00C50D79">
            <w:pPr>
              <w:jc w:val="both"/>
              <w:rPr>
                <w:rFonts w:ascii="Arial" w:eastAsia="Arial" w:hAnsi="Arial" w:cs="Arial"/>
                <w:sz w:val="16"/>
                <w:szCs w:val="18"/>
              </w:rPr>
            </w:pPr>
            <w:r w:rsidRPr="005822BF">
              <w:rPr>
                <w:rFonts w:ascii="Arial" w:eastAsia="Arial" w:hAnsi="Arial" w:cs="Arial"/>
                <w:sz w:val="16"/>
                <w:szCs w:val="18"/>
              </w:rPr>
              <w:t>Realizar el manejo adecuado e integral de los residuos aprovechables generados en cumplimiento al objeto y alcance del contrato en cada una de las instalaciones informadas para tal fin; de acuerdo a los lineamientos establecidos (según aplique) en el Decreto 1077 del 26/05/2015, Decreto 596 del 11/04/2016, Resolución 0276 del 29/04/2016 y Resolución 1407 del 26/07/2018, modificada por la Resolución 1342 24/12/2020.</w:t>
            </w:r>
          </w:p>
          <w:p w14:paraId="60974B07" w14:textId="77777777" w:rsidR="00887020" w:rsidRPr="005822BF" w:rsidRDefault="00887020" w:rsidP="00C50D79">
            <w:pPr>
              <w:jc w:val="both"/>
              <w:rPr>
                <w:sz w:val="16"/>
                <w:szCs w:val="18"/>
              </w:rPr>
            </w:pPr>
          </w:p>
          <w:p w14:paraId="272646A7" w14:textId="77777777" w:rsidR="00887020" w:rsidRPr="005822BF" w:rsidRDefault="00887020" w:rsidP="00C50D79">
            <w:pPr>
              <w:spacing w:after="31"/>
              <w:ind w:firstLine="150"/>
              <w:jc w:val="both"/>
              <w:rPr>
                <w:rFonts w:ascii="Arial" w:eastAsia="Arial" w:hAnsi="Arial" w:cs="Arial"/>
                <w:b/>
                <w:sz w:val="16"/>
                <w:szCs w:val="18"/>
              </w:rPr>
            </w:pPr>
            <w:r w:rsidRPr="005822BF">
              <w:rPr>
                <w:rFonts w:ascii="Arial" w:eastAsia="Arial" w:hAnsi="Arial" w:cs="Arial"/>
                <w:b/>
                <w:sz w:val="16"/>
                <w:szCs w:val="18"/>
              </w:rPr>
              <w:t xml:space="preserve">Producto: </w:t>
            </w:r>
          </w:p>
          <w:p w14:paraId="027138DB" w14:textId="77777777" w:rsidR="00887020" w:rsidRPr="005822BF" w:rsidRDefault="00887020" w:rsidP="00C50D79">
            <w:pPr>
              <w:spacing w:after="31"/>
              <w:jc w:val="both"/>
              <w:rPr>
                <w:sz w:val="16"/>
                <w:szCs w:val="18"/>
              </w:rPr>
            </w:pPr>
            <w:r w:rsidRPr="005822BF">
              <w:rPr>
                <w:rFonts w:ascii="Arial" w:eastAsia="Arial" w:hAnsi="Arial" w:cs="Arial"/>
                <w:sz w:val="16"/>
                <w:szCs w:val="18"/>
                <w:u w:val="single" w:color="000000"/>
              </w:rPr>
              <w:t>Mensualmente durante la ejecución del contrato</w:t>
            </w:r>
            <w:r w:rsidRPr="005822BF">
              <w:rPr>
                <w:rFonts w:ascii="Arial" w:eastAsia="Arial" w:hAnsi="Arial" w:cs="Arial"/>
                <w:sz w:val="16"/>
                <w:szCs w:val="18"/>
              </w:rPr>
              <w:t>, se deberá presentar informe que relacione y anexe por cada una de las instalaciones, lo siguiente:</w:t>
            </w:r>
          </w:p>
          <w:p w14:paraId="4C9EE846" w14:textId="77777777" w:rsidR="00887020" w:rsidRPr="005822BF" w:rsidRDefault="00887020" w:rsidP="00C50D79">
            <w:pPr>
              <w:jc w:val="both"/>
              <w:rPr>
                <w:rFonts w:ascii="Arial" w:eastAsia="Arial" w:hAnsi="Arial" w:cs="Arial"/>
                <w:sz w:val="16"/>
                <w:szCs w:val="18"/>
              </w:rPr>
            </w:pPr>
          </w:p>
          <w:p w14:paraId="0741A08C" w14:textId="77777777" w:rsidR="00887020" w:rsidRPr="005822BF" w:rsidRDefault="00887020" w:rsidP="00261657">
            <w:pPr>
              <w:pStyle w:val="Prrafodelista"/>
              <w:numPr>
                <w:ilvl w:val="0"/>
                <w:numId w:val="28"/>
              </w:numPr>
              <w:spacing w:after="30"/>
              <w:jc w:val="both"/>
              <w:rPr>
                <w:sz w:val="16"/>
                <w:szCs w:val="18"/>
              </w:rPr>
            </w:pPr>
            <w:r w:rsidRPr="005822BF">
              <w:rPr>
                <w:rFonts w:ascii="Arial" w:eastAsia="Arial" w:hAnsi="Arial" w:cs="Arial"/>
                <w:sz w:val="16"/>
                <w:szCs w:val="18"/>
                <w:lang w:eastAsia="es-CO"/>
              </w:rPr>
              <w:t>Registro de generación de los residuos aprovechables generados.</w:t>
            </w:r>
          </w:p>
          <w:p w14:paraId="7BB8E08A" w14:textId="77777777" w:rsidR="00887020" w:rsidRPr="005822BF" w:rsidRDefault="00887020" w:rsidP="00261657">
            <w:pPr>
              <w:pStyle w:val="Prrafodelista"/>
              <w:numPr>
                <w:ilvl w:val="0"/>
                <w:numId w:val="28"/>
              </w:numPr>
              <w:spacing w:after="30"/>
              <w:jc w:val="both"/>
              <w:rPr>
                <w:sz w:val="16"/>
                <w:szCs w:val="18"/>
              </w:rPr>
            </w:pPr>
            <w:r w:rsidRPr="005822BF">
              <w:rPr>
                <w:rFonts w:ascii="Arial" w:eastAsia="Arial" w:hAnsi="Arial" w:cs="Arial"/>
                <w:sz w:val="16"/>
                <w:szCs w:val="18"/>
              </w:rPr>
              <w:t>Relación de la(s) empresa(s), Fundación (es) o Asociación (es) de Recicladores de oficio (debidamente formalizadas y registradas) a la cual realiza la entrega de los residuos sólidos aprovechables.</w:t>
            </w:r>
          </w:p>
          <w:p w14:paraId="7E8B0B7C" w14:textId="77777777" w:rsidR="00887020" w:rsidRPr="005822BF" w:rsidRDefault="00887020" w:rsidP="00261657">
            <w:pPr>
              <w:pStyle w:val="Prrafodelista"/>
              <w:numPr>
                <w:ilvl w:val="0"/>
                <w:numId w:val="28"/>
              </w:numPr>
              <w:spacing w:after="30"/>
              <w:jc w:val="both"/>
              <w:rPr>
                <w:rFonts w:ascii="Arial" w:eastAsia="Arial" w:hAnsi="Arial" w:cs="Arial"/>
                <w:sz w:val="16"/>
                <w:szCs w:val="18"/>
              </w:rPr>
            </w:pPr>
            <w:r w:rsidRPr="005822BF">
              <w:rPr>
                <w:rFonts w:ascii="Arial" w:eastAsia="Arial" w:hAnsi="Arial" w:cs="Arial"/>
                <w:sz w:val="16"/>
                <w:szCs w:val="18"/>
              </w:rPr>
              <w:t>Manifiestos o soportes de entrega de los residuos aprovechables entregados, dentro de los cuales se relacione los generados en el marco de la ejecución del contrato; en lo posible con registro fotográfico con fecha. Realizando el respectivo anexo de los mismos.</w:t>
            </w:r>
          </w:p>
          <w:p w14:paraId="37448FE7" w14:textId="77777777" w:rsidR="00887020" w:rsidRPr="005822BF" w:rsidRDefault="00887020" w:rsidP="00261657">
            <w:pPr>
              <w:pStyle w:val="Prrafodelista"/>
              <w:numPr>
                <w:ilvl w:val="0"/>
                <w:numId w:val="28"/>
              </w:numPr>
              <w:spacing w:after="30"/>
              <w:jc w:val="both"/>
              <w:rPr>
                <w:rFonts w:ascii="Arial" w:eastAsia="Arial" w:hAnsi="Arial" w:cs="Arial"/>
                <w:sz w:val="16"/>
                <w:szCs w:val="18"/>
              </w:rPr>
            </w:pPr>
            <w:r w:rsidRPr="005822BF">
              <w:rPr>
                <w:rFonts w:ascii="Arial" w:eastAsia="Arial" w:hAnsi="Arial" w:cs="Arial"/>
                <w:sz w:val="16"/>
                <w:szCs w:val="18"/>
              </w:rPr>
              <w:t>Certificados de aprovechamiento, dentro de los cuales se asocien los manifiestos de los residuos aprovechables generados en el marco de la ejecución del contrato; Realizando el respectivo anexo de los mismos.</w:t>
            </w:r>
          </w:p>
        </w:tc>
        <w:tc>
          <w:tcPr>
            <w:tcW w:w="850" w:type="dxa"/>
            <w:vAlign w:val="center"/>
          </w:tcPr>
          <w:p w14:paraId="5C51747F" w14:textId="77777777" w:rsidR="00887020" w:rsidRPr="005822BF" w:rsidRDefault="00887020" w:rsidP="00C50D79">
            <w:pPr>
              <w:pStyle w:val="NormalWeb"/>
              <w:spacing w:before="0" w:after="0"/>
              <w:jc w:val="center"/>
              <w:rPr>
                <w:rFonts w:ascii="Arial" w:hAnsi="Arial" w:cs="Arial"/>
                <w:sz w:val="16"/>
                <w:szCs w:val="16"/>
              </w:rPr>
            </w:pPr>
          </w:p>
        </w:tc>
        <w:tc>
          <w:tcPr>
            <w:tcW w:w="851" w:type="dxa"/>
            <w:vAlign w:val="center"/>
          </w:tcPr>
          <w:p w14:paraId="3BEF1556" w14:textId="77777777" w:rsidR="00887020" w:rsidRPr="005822BF" w:rsidRDefault="00887020" w:rsidP="00C50D79">
            <w:pPr>
              <w:pStyle w:val="NormalWeb"/>
              <w:spacing w:before="0" w:after="0"/>
              <w:jc w:val="both"/>
              <w:rPr>
                <w:rFonts w:ascii="Arial" w:hAnsi="Arial" w:cs="Arial"/>
                <w:sz w:val="16"/>
                <w:szCs w:val="16"/>
              </w:rPr>
            </w:pPr>
          </w:p>
        </w:tc>
      </w:tr>
      <w:tr w:rsidR="00887020" w:rsidRPr="005822BF" w14:paraId="43AAB95E" w14:textId="77777777" w:rsidTr="009C3DFC">
        <w:tc>
          <w:tcPr>
            <w:tcW w:w="544" w:type="dxa"/>
            <w:vAlign w:val="center"/>
          </w:tcPr>
          <w:p w14:paraId="01D29BC1" w14:textId="77777777" w:rsidR="00887020" w:rsidRPr="005822BF" w:rsidRDefault="00887020" w:rsidP="00C50D79">
            <w:pPr>
              <w:pStyle w:val="NormalWeb"/>
              <w:spacing w:before="0" w:after="0"/>
              <w:jc w:val="center"/>
              <w:rPr>
                <w:rFonts w:ascii="Arial" w:hAnsi="Arial" w:cs="Arial"/>
                <w:sz w:val="16"/>
                <w:szCs w:val="16"/>
              </w:rPr>
            </w:pPr>
            <w:r w:rsidRPr="005822BF">
              <w:rPr>
                <w:rFonts w:ascii="Arial" w:hAnsi="Arial" w:cs="Arial"/>
                <w:sz w:val="16"/>
                <w:szCs w:val="16"/>
              </w:rPr>
              <w:t>4</w:t>
            </w:r>
          </w:p>
        </w:tc>
        <w:tc>
          <w:tcPr>
            <w:tcW w:w="7673" w:type="dxa"/>
          </w:tcPr>
          <w:p w14:paraId="07ADE30E" w14:textId="77777777" w:rsidR="00887020" w:rsidRPr="005822BF" w:rsidRDefault="00887020" w:rsidP="00C50D79">
            <w:pPr>
              <w:spacing w:after="207"/>
              <w:jc w:val="both"/>
              <w:rPr>
                <w:sz w:val="18"/>
                <w:szCs w:val="18"/>
              </w:rPr>
            </w:pPr>
            <w:r w:rsidRPr="005822BF">
              <w:rPr>
                <w:rFonts w:ascii="Arial" w:eastAsia="Arial" w:hAnsi="Arial" w:cs="Arial"/>
                <w:sz w:val="16"/>
                <w:szCs w:val="18"/>
              </w:rPr>
              <w:t>Dar el manejo adecuado a los vertimientos que se generan en cada una de las instalaciones en las que se dé el cumplimiento al objeto y alcance del contrato; de acuerdo a los lineamientos establecidos en el Decreto 1076 del 26/05/2015 y la Resolución 3957 19/06/2009; así como los parámetros establecidos en la Resolución 631 del 17/03/2015.</w:t>
            </w:r>
          </w:p>
          <w:p w14:paraId="34EC3C72" w14:textId="77777777" w:rsidR="00887020" w:rsidRPr="005822BF" w:rsidRDefault="00887020" w:rsidP="00C50D79">
            <w:pPr>
              <w:spacing w:after="31"/>
              <w:ind w:firstLine="150"/>
              <w:jc w:val="both"/>
              <w:rPr>
                <w:rFonts w:ascii="Arial" w:eastAsia="Arial" w:hAnsi="Arial" w:cs="Arial"/>
                <w:b/>
                <w:sz w:val="16"/>
                <w:szCs w:val="18"/>
              </w:rPr>
            </w:pPr>
            <w:r w:rsidRPr="005822BF">
              <w:rPr>
                <w:rFonts w:ascii="Arial" w:eastAsia="Arial" w:hAnsi="Arial" w:cs="Arial"/>
                <w:b/>
                <w:sz w:val="16"/>
                <w:szCs w:val="18"/>
              </w:rPr>
              <w:t xml:space="preserve">Producto: </w:t>
            </w:r>
          </w:p>
          <w:p w14:paraId="65D7C043" w14:textId="77777777" w:rsidR="00887020" w:rsidRPr="005822BF" w:rsidRDefault="00887020" w:rsidP="00C50D79">
            <w:pPr>
              <w:spacing w:after="31"/>
              <w:jc w:val="both"/>
              <w:rPr>
                <w:sz w:val="18"/>
                <w:szCs w:val="18"/>
              </w:rPr>
            </w:pPr>
            <w:r w:rsidRPr="005822BF">
              <w:rPr>
                <w:rFonts w:ascii="Arial" w:eastAsia="Arial" w:hAnsi="Arial" w:cs="Arial"/>
                <w:sz w:val="16"/>
                <w:szCs w:val="18"/>
                <w:u w:val="single" w:color="000000"/>
              </w:rPr>
              <w:t xml:space="preserve">Durante la ejecución del contrato, </w:t>
            </w:r>
            <w:r w:rsidRPr="005822BF">
              <w:rPr>
                <w:rFonts w:ascii="Arial" w:eastAsia="Arial" w:hAnsi="Arial" w:cs="Arial"/>
                <w:sz w:val="16"/>
                <w:szCs w:val="18"/>
              </w:rPr>
              <w:t>se deberá presentar informe que relacione y anexe por cada una de las instalaciones, lo siguiente:</w:t>
            </w:r>
          </w:p>
          <w:p w14:paraId="20F7B9A6" w14:textId="77777777" w:rsidR="00887020" w:rsidRPr="005822BF" w:rsidRDefault="00887020" w:rsidP="00261657">
            <w:pPr>
              <w:numPr>
                <w:ilvl w:val="0"/>
                <w:numId w:val="29"/>
              </w:numPr>
              <w:spacing w:after="30"/>
              <w:jc w:val="both"/>
              <w:rPr>
                <w:rFonts w:ascii="Arial" w:eastAsia="Arial" w:hAnsi="Arial" w:cs="Arial"/>
                <w:sz w:val="16"/>
                <w:szCs w:val="18"/>
              </w:rPr>
            </w:pPr>
            <w:r w:rsidRPr="005822BF">
              <w:rPr>
                <w:rFonts w:ascii="Arial" w:eastAsia="Arial" w:hAnsi="Arial" w:cs="Arial"/>
                <w:sz w:val="16"/>
                <w:szCs w:val="18"/>
              </w:rPr>
              <w:t>Reporte vigente del muestreo de los parámetros analizados y que aplican a cada actividad económica ejecutados por laboratorio acreditado por el IDEAM. (no puede ser superior a un año de ejecutada la muestra)</w:t>
            </w:r>
          </w:p>
          <w:p w14:paraId="5A99D54B" w14:textId="77777777" w:rsidR="00887020" w:rsidRPr="005822BF" w:rsidRDefault="00887020" w:rsidP="00261657">
            <w:pPr>
              <w:numPr>
                <w:ilvl w:val="0"/>
                <w:numId w:val="29"/>
              </w:numPr>
              <w:spacing w:after="30"/>
              <w:jc w:val="both"/>
              <w:rPr>
                <w:rFonts w:ascii="Arial" w:eastAsia="Arial" w:hAnsi="Arial" w:cs="Arial"/>
                <w:sz w:val="16"/>
                <w:szCs w:val="18"/>
              </w:rPr>
            </w:pPr>
            <w:r w:rsidRPr="005822BF">
              <w:rPr>
                <w:rFonts w:ascii="Arial" w:eastAsia="Arial" w:hAnsi="Arial" w:cs="Arial"/>
                <w:sz w:val="16"/>
                <w:szCs w:val="18"/>
              </w:rPr>
              <w:t>Registro ante la Empresa de Acueducto y Alcantarillado de Bogotá – EAAB de los vertimientos realizados.</w:t>
            </w:r>
          </w:p>
        </w:tc>
        <w:tc>
          <w:tcPr>
            <w:tcW w:w="850" w:type="dxa"/>
            <w:vAlign w:val="center"/>
          </w:tcPr>
          <w:p w14:paraId="5A987CBB" w14:textId="77777777" w:rsidR="00887020" w:rsidRPr="005822BF" w:rsidRDefault="00887020" w:rsidP="00C50D79">
            <w:pPr>
              <w:pStyle w:val="NormalWeb"/>
              <w:spacing w:before="0" w:after="0"/>
              <w:jc w:val="center"/>
              <w:rPr>
                <w:rFonts w:ascii="Arial" w:hAnsi="Arial" w:cs="Arial"/>
                <w:sz w:val="16"/>
                <w:szCs w:val="16"/>
              </w:rPr>
            </w:pPr>
          </w:p>
        </w:tc>
        <w:tc>
          <w:tcPr>
            <w:tcW w:w="851" w:type="dxa"/>
            <w:vAlign w:val="center"/>
          </w:tcPr>
          <w:p w14:paraId="26F5EDA6" w14:textId="77777777" w:rsidR="00887020" w:rsidRPr="005822BF" w:rsidRDefault="00887020" w:rsidP="00C50D79">
            <w:pPr>
              <w:pStyle w:val="NormalWeb"/>
              <w:spacing w:before="0" w:after="0"/>
              <w:jc w:val="both"/>
              <w:rPr>
                <w:rFonts w:ascii="Arial" w:hAnsi="Arial" w:cs="Arial"/>
                <w:sz w:val="16"/>
                <w:szCs w:val="16"/>
              </w:rPr>
            </w:pPr>
          </w:p>
        </w:tc>
      </w:tr>
      <w:tr w:rsidR="00887020" w:rsidRPr="005822BF" w14:paraId="0A116094" w14:textId="77777777" w:rsidTr="009C3DFC">
        <w:tc>
          <w:tcPr>
            <w:tcW w:w="544" w:type="dxa"/>
            <w:vAlign w:val="center"/>
          </w:tcPr>
          <w:p w14:paraId="0796309B" w14:textId="77777777" w:rsidR="00887020" w:rsidRPr="005822BF" w:rsidRDefault="00887020" w:rsidP="00C50D79">
            <w:pPr>
              <w:pStyle w:val="NormalWeb"/>
              <w:spacing w:before="0" w:after="0"/>
              <w:jc w:val="center"/>
              <w:rPr>
                <w:rFonts w:ascii="Arial" w:hAnsi="Arial" w:cs="Arial"/>
                <w:sz w:val="16"/>
                <w:szCs w:val="16"/>
              </w:rPr>
            </w:pPr>
            <w:r w:rsidRPr="005822BF">
              <w:rPr>
                <w:rFonts w:ascii="Arial" w:hAnsi="Arial" w:cs="Arial"/>
                <w:sz w:val="16"/>
                <w:szCs w:val="16"/>
              </w:rPr>
              <w:t>5</w:t>
            </w:r>
          </w:p>
        </w:tc>
        <w:tc>
          <w:tcPr>
            <w:tcW w:w="7673" w:type="dxa"/>
          </w:tcPr>
          <w:p w14:paraId="27D35B8A" w14:textId="77777777" w:rsidR="00887020" w:rsidRPr="005822BF" w:rsidRDefault="00887020" w:rsidP="00C50D79">
            <w:pPr>
              <w:pStyle w:val="NormalWeb"/>
              <w:spacing w:before="0" w:after="0"/>
              <w:jc w:val="both"/>
              <w:rPr>
                <w:rFonts w:ascii="Arial" w:eastAsia="Calibri" w:hAnsi="Arial" w:cs="Arial"/>
                <w:sz w:val="16"/>
                <w:szCs w:val="16"/>
              </w:rPr>
            </w:pPr>
            <w:r w:rsidRPr="005822BF">
              <w:rPr>
                <w:rFonts w:ascii="Arial" w:eastAsia="Calibri" w:hAnsi="Arial" w:cs="Arial"/>
                <w:sz w:val="16"/>
                <w:szCs w:val="16"/>
              </w:rPr>
              <w:t>Entregar los elementos o a suministrar en presentación (empaques) simple, en donde su disposición final, sean susceptible de aprovechamiento o de fácil descomposición (sin plastificados y sin pintura) y con características de biodegradabilidad.</w:t>
            </w:r>
          </w:p>
          <w:p w14:paraId="726B7D92" w14:textId="77777777" w:rsidR="00887020" w:rsidRPr="005822BF" w:rsidRDefault="00887020" w:rsidP="00C50D79">
            <w:pPr>
              <w:pStyle w:val="NormalWeb"/>
              <w:spacing w:before="0" w:after="0"/>
              <w:jc w:val="both"/>
              <w:rPr>
                <w:rFonts w:ascii="Arial" w:eastAsia="Calibri" w:hAnsi="Arial" w:cs="Arial"/>
                <w:b/>
                <w:bCs/>
                <w:sz w:val="16"/>
                <w:szCs w:val="16"/>
              </w:rPr>
            </w:pPr>
          </w:p>
          <w:p w14:paraId="20BD2BF9" w14:textId="77777777" w:rsidR="00887020" w:rsidRPr="005822BF" w:rsidRDefault="00887020" w:rsidP="00C50D79">
            <w:pPr>
              <w:pStyle w:val="NormalWeb"/>
              <w:spacing w:before="0" w:after="0"/>
              <w:jc w:val="both"/>
              <w:rPr>
                <w:rFonts w:ascii="Arial" w:eastAsia="Calibri" w:hAnsi="Arial" w:cs="Arial"/>
                <w:b/>
                <w:bCs/>
                <w:sz w:val="16"/>
                <w:szCs w:val="16"/>
              </w:rPr>
            </w:pPr>
            <w:r w:rsidRPr="005822BF">
              <w:rPr>
                <w:rFonts w:ascii="Arial" w:eastAsia="Calibri" w:hAnsi="Arial" w:cs="Arial"/>
                <w:b/>
                <w:bCs/>
                <w:sz w:val="16"/>
                <w:szCs w:val="16"/>
              </w:rPr>
              <w:t xml:space="preserve">Producto: </w:t>
            </w:r>
          </w:p>
          <w:p w14:paraId="144CB285" w14:textId="77777777" w:rsidR="00887020" w:rsidRPr="005822BF" w:rsidRDefault="00887020" w:rsidP="00C50D79">
            <w:pPr>
              <w:pStyle w:val="NormalWeb"/>
              <w:spacing w:before="0" w:after="0"/>
              <w:jc w:val="both"/>
              <w:rPr>
                <w:rFonts w:ascii="Arial" w:eastAsia="Calibri" w:hAnsi="Arial" w:cs="Arial"/>
                <w:b/>
                <w:bCs/>
                <w:sz w:val="16"/>
                <w:szCs w:val="16"/>
              </w:rPr>
            </w:pPr>
          </w:p>
          <w:p w14:paraId="5D696198" w14:textId="77777777" w:rsidR="00887020" w:rsidRPr="005822BF" w:rsidRDefault="00887020" w:rsidP="00C50D79">
            <w:pPr>
              <w:pStyle w:val="NormalWeb"/>
              <w:spacing w:before="0" w:after="0"/>
              <w:jc w:val="both"/>
              <w:rPr>
                <w:rFonts w:ascii="Arial" w:eastAsia="Calibri" w:hAnsi="Arial" w:cs="Arial"/>
                <w:sz w:val="16"/>
                <w:szCs w:val="16"/>
              </w:rPr>
            </w:pPr>
            <w:r w:rsidRPr="005822BF">
              <w:rPr>
                <w:rFonts w:ascii="Arial" w:eastAsia="Calibri" w:hAnsi="Arial" w:cs="Arial"/>
                <w:sz w:val="16"/>
                <w:szCs w:val="16"/>
                <w:u w:val="single"/>
              </w:rPr>
              <w:t>Mensualmente durante la ejecución del contrato,</w:t>
            </w:r>
            <w:r w:rsidRPr="005822BF">
              <w:rPr>
                <w:rFonts w:ascii="Arial" w:eastAsia="Calibri" w:hAnsi="Arial" w:cs="Arial"/>
                <w:sz w:val="16"/>
                <w:szCs w:val="16"/>
              </w:rPr>
              <w:t xml:space="preserve"> presentará Informe con registro fotográfico de los productos a suministrar establecidos en el contrato, evidenciado el tipo de empaques.</w:t>
            </w:r>
          </w:p>
          <w:p w14:paraId="2ED1F6C9" w14:textId="77777777" w:rsidR="00887020" w:rsidRPr="005822BF" w:rsidRDefault="00887020" w:rsidP="00C50D79">
            <w:pPr>
              <w:pStyle w:val="Listaconvietas"/>
              <w:numPr>
                <w:ilvl w:val="0"/>
                <w:numId w:val="0"/>
              </w:numPr>
              <w:spacing w:after="40"/>
              <w:jc w:val="both"/>
              <w:rPr>
                <w:sz w:val="16"/>
                <w:szCs w:val="16"/>
                <w:lang w:val="es-CO"/>
              </w:rPr>
            </w:pPr>
            <w:r w:rsidRPr="005822BF">
              <w:rPr>
                <w:b/>
                <w:bCs/>
                <w:sz w:val="16"/>
                <w:szCs w:val="16"/>
                <w:lang w:val="es-CO"/>
              </w:rPr>
              <w:t>Nota de actualización normativa</w:t>
            </w:r>
            <w:r w:rsidRPr="005822BF">
              <w:rPr>
                <w:sz w:val="16"/>
                <w:szCs w:val="16"/>
                <w:lang w:val="es-CO"/>
              </w:rPr>
              <w:t xml:space="preserve">: durante 2026 se expidió el Decreto 0766 de 2026, que modifica y adiciona el Título 6 del Decreto 1076 de 2015 en materia de gestión integral de residuos peligrosos. Para la vigencia futura 2027 debe revisarse expresamente su aplicación y régimen transitorio. </w:t>
            </w:r>
            <w:r w:rsidRPr="005822BF">
              <w:rPr>
                <w:rFonts w:cs="Arial"/>
                <w:bCs/>
                <w:sz w:val="16"/>
                <w:szCs w:val="16"/>
                <w:lang w:val="es-CO"/>
              </w:rPr>
              <w:t xml:space="preserve">El Decreto 0766 de 2026, tiene un impacto directo porque su operación genera varios de los residuos peligrosos más regulados del país, cumpliendo con lo relacionado así: </w:t>
            </w:r>
          </w:p>
          <w:p w14:paraId="47F54C72" w14:textId="77777777" w:rsidR="00887020" w:rsidRPr="005822BF" w:rsidRDefault="00887020" w:rsidP="00C50D79">
            <w:pPr>
              <w:jc w:val="both"/>
              <w:rPr>
                <w:rFonts w:ascii="Arial" w:hAnsi="Arial" w:cs="Arial"/>
                <w:bCs/>
                <w:sz w:val="16"/>
                <w:szCs w:val="16"/>
              </w:rPr>
            </w:pPr>
          </w:p>
          <w:p w14:paraId="28827992"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1. Clasificación y gestión de residuos (RESPEL)</w:t>
            </w:r>
          </w:p>
          <w:p w14:paraId="307EACCF"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Actualizar el inventario de residuos, puntos críticos:</w:t>
            </w:r>
          </w:p>
          <w:p w14:paraId="06B841B7" w14:textId="77777777" w:rsidR="00887020" w:rsidRPr="005822BF" w:rsidRDefault="00887020" w:rsidP="00261657">
            <w:pPr>
              <w:numPr>
                <w:ilvl w:val="0"/>
                <w:numId w:val="34"/>
              </w:numPr>
              <w:jc w:val="both"/>
              <w:rPr>
                <w:rFonts w:ascii="Arial" w:hAnsi="Arial" w:cs="Arial"/>
                <w:bCs/>
                <w:sz w:val="16"/>
                <w:szCs w:val="16"/>
              </w:rPr>
            </w:pPr>
            <w:r w:rsidRPr="005822BF">
              <w:rPr>
                <w:rFonts w:ascii="Arial" w:hAnsi="Arial" w:cs="Arial"/>
                <w:bCs/>
                <w:sz w:val="16"/>
                <w:szCs w:val="16"/>
              </w:rPr>
              <w:t>Lubricantes y aceites usados: Clasificados como RESPEL. Requieren almacenamiento hermético, diques de contención y entrega exclusiva a gestores autorizados.</w:t>
            </w:r>
          </w:p>
          <w:p w14:paraId="65BDCC04" w14:textId="77777777" w:rsidR="00887020" w:rsidRPr="005822BF" w:rsidRDefault="00887020" w:rsidP="00261657">
            <w:pPr>
              <w:numPr>
                <w:ilvl w:val="0"/>
                <w:numId w:val="34"/>
              </w:numPr>
              <w:jc w:val="both"/>
              <w:rPr>
                <w:rFonts w:ascii="Arial" w:hAnsi="Arial" w:cs="Arial"/>
                <w:bCs/>
                <w:sz w:val="16"/>
                <w:szCs w:val="16"/>
              </w:rPr>
            </w:pPr>
            <w:r w:rsidRPr="005822BF">
              <w:rPr>
                <w:rFonts w:ascii="Arial" w:hAnsi="Arial" w:cs="Arial"/>
                <w:bCs/>
                <w:sz w:val="16"/>
                <w:szCs w:val="16"/>
              </w:rPr>
              <w:t>Llantas usadas: Aunque entran en planes de posconsumo, debes garantizar su almacenamiento seguro para evitar vectores de salud pública o incendios.</w:t>
            </w:r>
          </w:p>
          <w:p w14:paraId="3D489AAF" w14:textId="77777777" w:rsidR="00887020" w:rsidRPr="005822BF" w:rsidRDefault="00887020" w:rsidP="00261657">
            <w:pPr>
              <w:numPr>
                <w:ilvl w:val="0"/>
                <w:numId w:val="34"/>
              </w:numPr>
              <w:jc w:val="both"/>
              <w:rPr>
                <w:rFonts w:ascii="Arial" w:hAnsi="Arial" w:cs="Arial"/>
                <w:bCs/>
                <w:sz w:val="16"/>
                <w:szCs w:val="16"/>
              </w:rPr>
            </w:pPr>
            <w:r w:rsidRPr="005822BF">
              <w:rPr>
                <w:rFonts w:ascii="Arial" w:hAnsi="Arial" w:cs="Arial"/>
                <w:bCs/>
                <w:sz w:val="16"/>
                <w:szCs w:val="16"/>
              </w:rPr>
              <w:lastRenderedPageBreak/>
              <w:t>Baterías usadas (plomo-ácido): Altamente peligrosas. Deben entregarse bajo sistemas de recolección selectiva.</w:t>
            </w:r>
          </w:p>
          <w:p w14:paraId="2562EE43" w14:textId="77777777" w:rsidR="00887020" w:rsidRPr="005822BF" w:rsidRDefault="00887020" w:rsidP="00261657">
            <w:pPr>
              <w:numPr>
                <w:ilvl w:val="0"/>
                <w:numId w:val="34"/>
              </w:numPr>
              <w:jc w:val="both"/>
              <w:rPr>
                <w:rFonts w:ascii="Arial" w:hAnsi="Arial" w:cs="Arial"/>
                <w:bCs/>
                <w:sz w:val="16"/>
                <w:szCs w:val="16"/>
              </w:rPr>
            </w:pPr>
            <w:r w:rsidRPr="005822BF">
              <w:rPr>
                <w:rFonts w:ascii="Arial" w:hAnsi="Arial" w:cs="Arial"/>
                <w:bCs/>
                <w:sz w:val="16"/>
                <w:szCs w:val="16"/>
              </w:rPr>
              <w:t>Sólidos contaminados: Trapos, estopas, filtros de aceite/aire y EPIS contaminados con hidrocarburos.</w:t>
            </w:r>
          </w:p>
          <w:p w14:paraId="5F5B4D24"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2. Plan de Gestión Integral (PGIRP) y Reporte RUA</w:t>
            </w:r>
          </w:p>
          <w:p w14:paraId="4CAB3EE3" w14:textId="77777777" w:rsidR="00887020" w:rsidRPr="005822BF" w:rsidRDefault="00887020" w:rsidP="00261657">
            <w:pPr>
              <w:numPr>
                <w:ilvl w:val="0"/>
                <w:numId w:val="35"/>
              </w:numPr>
              <w:jc w:val="both"/>
              <w:rPr>
                <w:rFonts w:ascii="Arial" w:hAnsi="Arial" w:cs="Arial"/>
                <w:bCs/>
                <w:sz w:val="16"/>
                <w:szCs w:val="16"/>
              </w:rPr>
            </w:pPr>
            <w:r w:rsidRPr="005822BF">
              <w:rPr>
                <w:rFonts w:ascii="Arial" w:hAnsi="Arial" w:cs="Arial"/>
                <w:bCs/>
                <w:sz w:val="16"/>
                <w:szCs w:val="16"/>
              </w:rPr>
              <w:t>Estandarización: El decreto exige contenidos mínimos más estrictos para tu Plan de Gestión Integral de Residuos Peligrosos (PGIRP). Actualizar documento.</w:t>
            </w:r>
          </w:p>
          <w:p w14:paraId="60985804" w14:textId="77777777" w:rsidR="00887020" w:rsidRPr="005822BF" w:rsidRDefault="00887020" w:rsidP="00261657">
            <w:pPr>
              <w:numPr>
                <w:ilvl w:val="0"/>
                <w:numId w:val="35"/>
              </w:numPr>
              <w:jc w:val="both"/>
              <w:rPr>
                <w:rFonts w:ascii="Arial" w:hAnsi="Arial" w:cs="Arial"/>
                <w:bCs/>
                <w:sz w:val="16"/>
                <w:szCs w:val="16"/>
              </w:rPr>
            </w:pPr>
            <w:r w:rsidRPr="005822BF">
              <w:rPr>
                <w:rFonts w:ascii="Arial" w:hAnsi="Arial" w:cs="Arial"/>
                <w:bCs/>
                <w:sz w:val="16"/>
                <w:szCs w:val="16"/>
              </w:rPr>
              <w:t>Plataforma RUA: Cargar las declaraciones de generación y los certificados de disposición final dentro de los nuevos plazos fijados en la plataforma del Registro Único Ambiental (RUA).</w:t>
            </w:r>
          </w:p>
          <w:p w14:paraId="4F756B37"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3. Nuevas reglas de almacenamiento temporal</w:t>
            </w:r>
          </w:p>
          <w:p w14:paraId="669F0E0C"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Si se acumula residuos antes de que el gestor los recoja, tener en cuenta:</w:t>
            </w:r>
          </w:p>
          <w:p w14:paraId="7EEABFDE" w14:textId="77777777" w:rsidR="00887020" w:rsidRPr="005822BF" w:rsidRDefault="00887020" w:rsidP="00261657">
            <w:pPr>
              <w:numPr>
                <w:ilvl w:val="0"/>
                <w:numId w:val="36"/>
              </w:numPr>
              <w:jc w:val="both"/>
              <w:rPr>
                <w:rFonts w:ascii="Arial" w:hAnsi="Arial" w:cs="Arial"/>
                <w:bCs/>
                <w:sz w:val="16"/>
                <w:szCs w:val="16"/>
              </w:rPr>
            </w:pPr>
            <w:r w:rsidRPr="005822BF">
              <w:rPr>
                <w:rFonts w:ascii="Arial" w:hAnsi="Arial" w:cs="Arial"/>
                <w:bCs/>
                <w:sz w:val="16"/>
                <w:szCs w:val="16"/>
              </w:rPr>
              <w:t>Límite de 12 meses: No superar este tiempo de almacenamiento.</w:t>
            </w:r>
          </w:p>
          <w:p w14:paraId="0ECF9BDE" w14:textId="77777777" w:rsidR="00887020" w:rsidRPr="005822BF" w:rsidRDefault="00887020" w:rsidP="00261657">
            <w:pPr>
              <w:numPr>
                <w:ilvl w:val="0"/>
                <w:numId w:val="36"/>
              </w:numPr>
              <w:jc w:val="both"/>
              <w:rPr>
                <w:rFonts w:ascii="Arial" w:hAnsi="Arial" w:cs="Arial"/>
                <w:bCs/>
                <w:sz w:val="16"/>
                <w:szCs w:val="16"/>
              </w:rPr>
            </w:pPr>
            <w:r w:rsidRPr="005822BF">
              <w:rPr>
                <w:rFonts w:ascii="Arial" w:hAnsi="Arial" w:cs="Arial"/>
                <w:bCs/>
                <w:sz w:val="16"/>
                <w:szCs w:val="16"/>
              </w:rPr>
              <w:t>Prórrogas estrictas: Si requiere dejar los residuos más de un año por razones logísticas, ahora se exige una justificación técnica rigurosa, un plan de contingencia contra riesgos y sistemas obligatorios de seguridad (como detección de incendios o ventilación mecánica).</w:t>
            </w:r>
          </w:p>
          <w:p w14:paraId="4D9B3CA2"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4. Oportunidad en Economía Circular (Subproductos)</w:t>
            </w:r>
          </w:p>
          <w:p w14:paraId="5771FA67"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 xml:space="preserve">Si los aceites usados o ciertos componentes de desecho de los vehículos </w:t>
            </w:r>
            <w:proofErr w:type="spellStart"/>
            <w:r w:rsidRPr="005822BF">
              <w:rPr>
                <w:rFonts w:ascii="Arial" w:hAnsi="Arial" w:cs="Arial"/>
                <w:bCs/>
                <w:sz w:val="16"/>
                <w:szCs w:val="16"/>
              </w:rPr>
              <w:t>recepcionados</w:t>
            </w:r>
            <w:proofErr w:type="spellEnd"/>
            <w:r w:rsidRPr="005822BF">
              <w:rPr>
                <w:rFonts w:ascii="Arial" w:hAnsi="Arial" w:cs="Arial"/>
                <w:bCs/>
                <w:sz w:val="16"/>
                <w:szCs w:val="16"/>
              </w:rPr>
              <w:t>, pueden ser aprovechados por otra industria, como materia prima, el decreto ahora facilita el trámite legal para declararlos subproductos mediante esquemas de simbiosis industrial, reduciendo tus costos de disposición.</w:t>
            </w:r>
          </w:p>
          <w:p w14:paraId="4AA01C4E" w14:textId="77777777" w:rsidR="00887020" w:rsidRPr="005822BF" w:rsidRDefault="00887020" w:rsidP="00C50D79">
            <w:pPr>
              <w:jc w:val="both"/>
              <w:rPr>
                <w:rFonts w:ascii="Arial" w:hAnsi="Arial" w:cs="Arial"/>
                <w:bCs/>
                <w:sz w:val="16"/>
                <w:szCs w:val="16"/>
              </w:rPr>
            </w:pPr>
          </w:p>
          <w:p w14:paraId="7B6AC2D6"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Cumplimiento Decreto 0766</w:t>
            </w:r>
          </w:p>
          <w:p w14:paraId="49C1782A" w14:textId="77777777" w:rsidR="00887020" w:rsidRPr="005822BF" w:rsidRDefault="00887020" w:rsidP="00C50D79">
            <w:pPr>
              <w:jc w:val="both"/>
              <w:rPr>
                <w:rFonts w:ascii="Arial" w:hAnsi="Arial" w:cs="Arial"/>
                <w:bCs/>
                <w:sz w:val="16"/>
                <w:szCs w:val="16"/>
              </w:rPr>
            </w:pPr>
          </w:p>
          <w:p w14:paraId="1E2BB6CE" w14:textId="77777777" w:rsidR="00887020" w:rsidRPr="005822BF" w:rsidRDefault="00887020" w:rsidP="00261657">
            <w:pPr>
              <w:numPr>
                <w:ilvl w:val="0"/>
                <w:numId w:val="37"/>
              </w:numPr>
              <w:jc w:val="both"/>
              <w:rPr>
                <w:rFonts w:ascii="Arial" w:hAnsi="Arial" w:cs="Arial"/>
                <w:bCs/>
                <w:sz w:val="16"/>
                <w:szCs w:val="16"/>
              </w:rPr>
            </w:pPr>
            <w:r w:rsidRPr="005822BF">
              <w:rPr>
                <w:rFonts w:ascii="Arial" w:hAnsi="Arial" w:cs="Arial"/>
                <w:bCs/>
                <w:sz w:val="16"/>
                <w:szCs w:val="16"/>
              </w:rPr>
              <w:t>Actualización del PGIRP: Modificar el documento interno del taller con los nuevos contenidos mínimos exigidos por el decreto.</w:t>
            </w:r>
          </w:p>
          <w:p w14:paraId="0E10C49F" w14:textId="77777777" w:rsidR="00887020" w:rsidRPr="005822BF" w:rsidRDefault="00887020" w:rsidP="00261657">
            <w:pPr>
              <w:numPr>
                <w:ilvl w:val="0"/>
                <w:numId w:val="37"/>
              </w:numPr>
              <w:jc w:val="both"/>
              <w:rPr>
                <w:rFonts w:ascii="Arial" w:hAnsi="Arial" w:cs="Arial"/>
                <w:bCs/>
                <w:sz w:val="16"/>
                <w:szCs w:val="16"/>
              </w:rPr>
            </w:pPr>
            <w:r w:rsidRPr="005822BF">
              <w:rPr>
                <w:rFonts w:ascii="Arial" w:hAnsi="Arial" w:cs="Arial"/>
                <w:bCs/>
                <w:sz w:val="16"/>
                <w:szCs w:val="16"/>
              </w:rPr>
              <w:t xml:space="preserve">Revisión de Contratos de Gestores: Verificar que las empresas que recogen tus aceites, filtros, baterías y llantas cuenten con licencias ambientales vigentes y emitan los certificados bajo el nuevo estándar. </w:t>
            </w:r>
          </w:p>
          <w:p w14:paraId="3453BBB0" w14:textId="77777777" w:rsidR="00887020" w:rsidRPr="005822BF" w:rsidRDefault="00887020" w:rsidP="00261657">
            <w:pPr>
              <w:numPr>
                <w:ilvl w:val="0"/>
                <w:numId w:val="37"/>
              </w:numPr>
              <w:jc w:val="both"/>
              <w:rPr>
                <w:rFonts w:ascii="Arial" w:hAnsi="Arial" w:cs="Arial"/>
                <w:bCs/>
                <w:sz w:val="16"/>
                <w:szCs w:val="16"/>
              </w:rPr>
            </w:pPr>
            <w:r w:rsidRPr="005822BF">
              <w:rPr>
                <w:rFonts w:ascii="Arial" w:hAnsi="Arial" w:cs="Arial"/>
                <w:bCs/>
                <w:sz w:val="16"/>
                <w:szCs w:val="16"/>
              </w:rPr>
              <w:t>Adecuación del Centro de Acopio:</w:t>
            </w:r>
          </w:p>
          <w:p w14:paraId="0B54240F"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 xml:space="preserve">                Instalar o revisar diques de contención para aceites usados.</w:t>
            </w:r>
          </w:p>
          <w:p w14:paraId="35F8141D" w14:textId="77777777" w:rsidR="00887020" w:rsidRPr="005822BF" w:rsidRDefault="00887020" w:rsidP="00C50D79">
            <w:pPr>
              <w:jc w:val="both"/>
              <w:rPr>
                <w:rFonts w:ascii="Arial" w:hAnsi="Arial" w:cs="Arial"/>
                <w:bCs/>
                <w:sz w:val="16"/>
                <w:szCs w:val="16"/>
              </w:rPr>
            </w:pPr>
            <w:r w:rsidRPr="005822BF">
              <w:rPr>
                <w:rFonts w:ascii="Arial" w:hAnsi="Arial" w:cs="Arial"/>
                <w:bCs/>
                <w:sz w:val="16"/>
                <w:szCs w:val="16"/>
              </w:rPr>
              <w:t xml:space="preserve">                Asegurar ventilación adecuada.</w:t>
            </w:r>
          </w:p>
          <w:p w14:paraId="09286D03" w14:textId="77777777" w:rsidR="00887020" w:rsidRPr="005822BF" w:rsidRDefault="00887020" w:rsidP="00C50D79">
            <w:pPr>
              <w:ind w:left="626" w:hanging="626"/>
              <w:jc w:val="both"/>
              <w:rPr>
                <w:rFonts w:ascii="Arial" w:hAnsi="Arial" w:cs="Arial"/>
                <w:bCs/>
                <w:sz w:val="16"/>
                <w:szCs w:val="16"/>
              </w:rPr>
            </w:pPr>
            <w:r w:rsidRPr="005822BF">
              <w:rPr>
                <w:rFonts w:ascii="Arial" w:hAnsi="Arial" w:cs="Arial"/>
                <w:bCs/>
                <w:sz w:val="16"/>
                <w:szCs w:val="16"/>
              </w:rPr>
              <w:t xml:space="preserve">                Rotular cada residuo con su hoja de seguridad según el Sistema Globalmente Armonizado (SGA).</w:t>
            </w:r>
          </w:p>
          <w:p w14:paraId="6EEAC2B6" w14:textId="77777777" w:rsidR="00887020" w:rsidRPr="005822BF" w:rsidRDefault="00887020" w:rsidP="00261657">
            <w:pPr>
              <w:numPr>
                <w:ilvl w:val="0"/>
                <w:numId w:val="37"/>
              </w:numPr>
              <w:jc w:val="both"/>
              <w:rPr>
                <w:rFonts w:ascii="Arial" w:hAnsi="Arial" w:cs="Arial"/>
                <w:bCs/>
                <w:sz w:val="16"/>
                <w:szCs w:val="16"/>
              </w:rPr>
            </w:pPr>
            <w:r w:rsidRPr="005822BF">
              <w:rPr>
                <w:rFonts w:ascii="Arial" w:hAnsi="Arial" w:cs="Arial"/>
                <w:bCs/>
                <w:sz w:val="16"/>
                <w:szCs w:val="16"/>
              </w:rPr>
              <w:t>Calendario de Reportes RUA: Ajustar el cronograma interno para cumplir estrictamente con los nuevos plazos de cargue de datos en el aplicativo ambiental.</w:t>
            </w:r>
          </w:p>
          <w:p w14:paraId="3F3CA9EB" w14:textId="77777777" w:rsidR="00887020" w:rsidRPr="005822BF" w:rsidRDefault="00887020" w:rsidP="00261657">
            <w:pPr>
              <w:numPr>
                <w:ilvl w:val="0"/>
                <w:numId w:val="37"/>
              </w:numPr>
              <w:jc w:val="both"/>
              <w:rPr>
                <w:rFonts w:ascii="Arial" w:hAnsi="Arial" w:cs="Arial"/>
                <w:bCs/>
                <w:sz w:val="18"/>
                <w:szCs w:val="18"/>
              </w:rPr>
            </w:pPr>
            <w:r w:rsidRPr="005822BF">
              <w:rPr>
                <w:rFonts w:ascii="Arial" w:hAnsi="Arial" w:cs="Arial"/>
                <w:bCs/>
                <w:sz w:val="16"/>
                <w:szCs w:val="16"/>
              </w:rPr>
              <w:t>Plan de Contingencia: Actualizar el plan de emergencias, enfocado en derrames de hidrocarburos e incendios en el área de almacenamiento.</w:t>
            </w:r>
          </w:p>
        </w:tc>
        <w:tc>
          <w:tcPr>
            <w:tcW w:w="850" w:type="dxa"/>
            <w:vAlign w:val="center"/>
          </w:tcPr>
          <w:p w14:paraId="154F6222" w14:textId="77777777" w:rsidR="00887020" w:rsidRPr="005822BF" w:rsidRDefault="00887020" w:rsidP="00C50D79">
            <w:pPr>
              <w:pStyle w:val="NormalWeb"/>
              <w:spacing w:before="0" w:after="0"/>
              <w:jc w:val="center"/>
              <w:rPr>
                <w:rFonts w:ascii="Arial" w:hAnsi="Arial" w:cs="Arial"/>
                <w:sz w:val="16"/>
                <w:szCs w:val="16"/>
              </w:rPr>
            </w:pPr>
          </w:p>
        </w:tc>
        <w:tc>
          <w:tcPr>
            <w:tcW w:w="851" w:type="dxa"/>
            <w:vAlign w:val="center"/>
          </w:tcPr>
          <w:p w14:paraId="217469F3" w14:textId="77777777" w:rsidR="00887020" w:rsidRPr="005822BF" w:rsidRDefault="00887020" w:rsidP="00C50D79">
            <w:pPr>
              <w:pStyle w:val="NormalWeb"/>
              <w:spacing w:before="0" w:after="0"/>
              <w:jc w:val="both"/>
              <w:rPr>
                <w:rFonts w:ascii="Arial" w:hAnsi="Arial" w:cs="Arial"/>
                <w:sz w:val="16"/>
                <w:szCs w:val="16"/>
              </w:rPr>
            </w:pPr>
          </w:p>
        </w:tc>
      </w:tr>
    </w:tbl>
    <w:p w14:paraId="69BD90D8" w14:textId="77777777" w:rsidR="00BD3D8E" w:rsidRPr="005822BF" w:rsidRDefault="00BD3D8E" w:rsidP="0007383E">
      <w:pPr>
        <w:tabs>
          <w:tab w:val="left" w:pos="240"/>
        </w:tabs>
        <w:contextualSpacing/>
        <w:outlineLvl w:val="0"/>
        <w:rPr>
          <w:rFonts w:ascii="Arial" w:hAnsi="Arial" w:cs="Arial"/>
          <w:b/>
          <w:sz w:val="16"/>
          <w:szCs w:val="16"/>
        </w:rPr>
      </w:pPr>
    </w:p>
    <w:p w14:paraId="4D03C4A0" w14:textId="675B0DBD" w:rsidR="00BD3D8E" w:rsidRPr="005822BF" w:rsidRDefault="00BD3D8E" w:rsidP="00BD3D8E">
      <w:pPr>
        <w:spacing w:after="160" w:line="256" w:lineRule="auto"/>
        <w:jc w:val="both"/>
        <w:rPr>
          <w:rFonts w:ascii="Arial" w:eastAsia="Calibri" w:hAnsi="Arial" w:cs="Arial"/>
          <w:sz w:val="20"/>
          <w:szCs w:val="20"/>
          <w:lang w:val="es-CO" w:eastAsia="en-US"/>
        </w:rPr>
      </w:pPr>
      <w:r w:rsidRPr="005822BF">
        <w:rPr>
          <w:rFonts w:ascii="Arial" w:eastAsia="Calibri" w:hAnsi="Arial" w:cs="Arial"/>
          <w:sz w:val="20"/>
          <w:szCs w:val="20"/>
          <w:lang w:val="es-CO" w:eastAsia="en-US"/>
        </w:rPr>
        <w:t>El proponente:</w:t>
      </w:r>
    </w:p>
    <w:p w14:paraId="249B1F0B" w14:textId="77777777" w:rsidR="00BD3D8E" w:rsidRPr="005822BF" w:rsidRDefault="00BD3D8E" w:rsidP="00BD3D8E">
      <w:pPr>
        <w:spacing w:after="160" w:line="256" w:lineRule="auto"/>
        <w:jc w:val="both"/>
        <w:rPr>
          <w:rFonts w:ascii="Arial" w:eastAsia="Calibri" w:hAnsi="Arial" w:cs="Arial"/>
          <w:sz w:val="20"/>
          <w:szCs w:val="20"/>
          <w:lang w:val="es-CO" w:eastAsia="en-US"/>
        </w:rPr>
      </w:pPr>
    </w:p>
    <w:p w14:paraId="6E02B891" w14:textId="77777777" w:rsidR="00BD3D8E" w:rsidRPr="005822BF" w:rsidRDefault="00BD3D8E" w:rsidP="00BD3D8E">
      <w:pPr>
        <w:spacing w:after="160" w:line="256" w:lineRule="auto"/>
        <w:jc w:val="both"/>
        <w:rPr>
          <w:rFonts w:ascii="Arial" w:eastAsia="Calibri" w:hAnsi="Arial" w:cs="Arial"/>
          <w:b/>
          <w:sz w:val="20"/>
          <w:szCs w:val="20"/>
          <w:lang w:val="es-CO" w:eastAsia="en-US"/>
        </w:rPr>
      </w:pPr>
      <w:r w:rsidRPr="005822BF">
        <w:rPr>
          <w:rFonts w:ascii="Arial" w:eastAsia="Calibri" w:hAnsi="Arial" w:cs="Arial"/>
          <w:b/>
          <w:sz w:val="20"/>
          <w:szCs w:val="20"/>
          <w:lang w:val="es-CO" w:eastAsia="en-US"/>
        </w:rPr>
        <w:t>__________________________________________</w:t>
      </w:r>
    </w:p>
    <w:p w14:paraId="796F8F21" w14:textId="77777777" w:rsidR="00BD3D8E" w:rsidRPr="005822BF" w:rsidRDefault="00BD3D8E" w:rsidP="00BD3D8E">
      <w:pPr>
        <w:rPr>
          <w:rFonts w:ascii="Arial" w:hAnsi="Arial" w:cs="Arial"/>
          <w:sz w:val="20"/>
          <w:szCs w:val="20"/>
          <w:lang w:val="es-CO"/>
        </w:rPr>
      </w:pPr>
      <w:r w:rsidRPr="005822BF">
        <w:rPr>
          <w:rFonts w:ascii="Arial" w:hAnsi="Arial" w:cs="Arial"/>
          <w:sz w:val="20"/>
          <w:szCs w:val="20"/>
          <w:lang w:val="es-CO"/>
        </w:rPr>
        <w:t xml:space="preserve">Firma del representante legal del proponente </w:t>
      </w:r>
    </w:p>
    <w:p w14:paraId="47D2D9F4" w14:textId="77777777" w:rsidR="00BD3D8E" w:rsidRPr="005822BF" w:rsidRDefault="00BD3D8E" w:rsidP="00BD3D8E">
      <w:pPr>
        <w:rPr>
          <w:rFonts w:ascii="Arial" w:hAnsi="Arial" w:cs="Arial"/>
          <w:sz w:val="20"/>
          <w:szCs w:val="20"/>
          <w:lang w:val="es-CO" w:eastAsia="es-CO"/>
        </w:rPr>
      </w:pPr>
      <w:r w:rsidRPr="005822BF">
        <w:rPr>
          <w:rFonts w:ascii="Arial" w:hAnsi="Arial" w:cs="Arial"/>
          <w:sz w:val="20"/>
          <w:szCs w:val="20"/>
          <w:lang w:val="es-CO" w:eastAsia="es-CO"/>
        </w:rPr>
        <w:t xml:space="preserve">Nombre o razón social del oferente: </w:t>
      </w:r>
      <w:r w:rsidRPr="005822BF">
        <w:rPr>
          <w:rFonts w:ascii="Arial" w:hAnsi="Arial" w:cs="Arial"/>
          <w:sz w:val="20"/>
          <w:szCs w:val="20"/>
          <w:lang w:val="es-CO"/>
        </w:rPr>
        <w:t>Diligenciar el nombre completo del proponente</w:t>
      </w:r>
    </w:p>
    <w:p w14:paraId="7F002DF1" w14:textId="77777777" w:rsidR="00BD3D8E" w:rsidRPr="005822BF" w:rsidRDefault="00BD3D8E" w:rsidP="00BD3D8E">
      <w:pPr>
        <w:rPr>
          <w:rFonts w:ascii="Arial" w:hAnsi="Arial" w:cs="Arial"/>
          <w:sz w:val="20"/>
          <w:szCs w:val="20"/>
          <w:lang w:val="es-CO"/>
        </w:rPr>
      </w:pPr>
      <w:r w:rsidRPr="005822BF">
        <w:rPr>
          <w:rFonts w:ascii="Arial" w:hAnsi="Arial" w:cs="Arial"/>
          <w:sz w:val="20"/>
          <w:szCs w:val="20"/>
          <w:lang w:val="es-CO" w:eastAsia="es-CO"/>
        </w:rPr>
        <w:t xml:space="preserve">Identificación (NIT </w:t>
      </w:r>
      <w:r w:rsidRPr="005822BF">
        <w:rPr>
          <w:rFonts w:ascii="Segoe UI Symbol" w:eastAsia="MS Gothic" w:hAnsi="Segoe UI Symbol" w:cs="Segoe UI Symbol"/>
          <w:sz w:val="20"/>
          <w:szCs w:val="20"/>
          <w:lang w:val="es-CO" w:eastAsia="es-CO"/>
        </w:rPr>
        <w:t>☐</w:t>
      </w:r>
      <w:r w:rsidRPr="005822BF">
        <w:rPr>
          <w:rFonts w:ascii="Arial" w:hAnsi="Arial" w:cs="Arial"/>
          <w:sz w:val="20"/>
          <w:szCs w:val="20"/>
          <w:lang w:val="es-CO" w:eastAsia="es-CO"/>
        </w:rPr>
        <w:t xml:space="preserve"> C.C </w:t>
      </w:r>
      <w:proofErr w:type="gramStart"/>
      <w:r w:rsidRPr="005822BF">
        <w:rPr>
          <w:rFonts w:ascii="Segoe UI Symbol" w:eastAsia="MS Gothic" w:hAnsi="Segoe UI Symbol" w:cs="Segoe UI Symbol"/>
          <w:sz w:val="20"/>
          <w:szCs w:val="20"/>
          <w:lang w:val="es-CO" w:eastAsia="es-CO"/>
        </w:rPr>
        <w:t>☐</w:t>
      </w:r>
      <w:r w:rsidRPr="005822BF">
        <w:rPr>
          <w:rFonts w:ascii="Arial" w:hAnsi="Arial" w:cs="Arial"/>
          <w:sz w:val="20"/>
          <w:szCs w:val="20"/>
          <w:lang w:val="es-CO" w:eastAsia="es-CO"/>
        </w:rPr>
        <w:t xml:space="preserve">  C.E</w:t>
      </w:r>
      <w:proofErr w:type="gramEnd"/>
      <w:r w:rsidRPr="005822BF">
        <w:rPr>
          <w:rFonts w:ascii="Arial" w:hAnsi="Arial" w:cs="Arial"/>
          <w:sz w:val="20"/>
          <w:szCs w:val="20"/>
          <w:lang w:val="es-CO" w:eastAsia="es-CO"/>
        </w:rPr>
        <w:t xml:space="preserve"> </w:t>
      </w:r>
      <w:r w:rsidRPr="005822BF">
        <w:rPr>
          <w:rFonts w:ascii="Segoe UI Symbol" w:eastAsia="MS Gothic" w:hAnsi="Segoe UI Symbol" w:cs="Segoe UI Symbol"/>
          <w:sz w:val="20"/>
          <w:szCs w:val="20"/>
          <w:lang w:val="es-CO" w:eastAsia="es-CO"/>
        </w:rPr>
        <w:t>☐</w:t>
      </w:r>
      <w:r w:rsidRPr="005822BF">
        <w:rPr>
          <w:rFonts w:ascii="Arial" w:hAnsi="Arial" w:cs="Arial"/>
          <w:sz w:val="20"/>
          <w:szCs w:val="20"/>
          <w:lang w:val="es-CO" w:eastAsia="es-CO"/>
        </w:rPr>
        <w:t>)</w:t>
      </w:r>
      <w:r w:rsidRPr="005822BF">
        <w:rPr>
          <w:rFonts w:ascii="Arial" w:hAnsi="Arial" w:cs="Arial"/>
          <w:sz w:val="20"/>
          <w:szCs w:val="20"/>
          <w:lang w:val="es-CO"/>
        </w:rPr>
        <w:t>: Diligenciar la identificación del proponente</w:t>
      </w:r>
    </w:p>
    <w:p w14:paraId="44EF819E" w14:textId="77777777" w:rsidR="00BD3D8E" w:rsidRPr="005822BF" w:rsidRDefault="00BD3D8E" w:rsidP="00BD3D8E">
      <w:pPr>
        <w:rPr>
          <w:rFonts w:ascii="Arial" w:hAnsi="Arial" w:cs="Arial"/>
          <w:sz w:val="20"/>
          <w:szCs w:val="20"/>
          <w:lang w:val="es-CO"/>
        </w:rPr>
      </w:pPr>
      <w:r w:rsidRPr="005822BF">
        <w:rPr>
          <w:rFonts w:ascii="Arial" w:hAnsi="Arial" w:cs="Arial"/>
          <w:sz w:val="20"/>
          <w:szCs w:val="20"/>
          <w:lang w:val="es-CO" w:eastAsia="es-CO"/>
        </w:rPr>
        <w:t>Nombre Representante Legal</w:t>
      </w:r>
      <w:r w:rsidRPr="005822BF">
        <w:rPr>
          <w:rFonts w:ascii="Arial" w:hAnsi="Arial" w:cs="Arial"/>
          <w:sz w:val="20"/>
          <w:szCs w:val="20"/>
          <w:lang w:val="es-CO"/>
        </w:rPr>
        <w:t>: Diligenciar el nombre completo del representante legal</w:t>
      </w:r>
    </w:p>
    <w:p w14:paraId="334C6909" w14:textId="77777777" w:rsidR="00BD3D8E" w:rsidRPr="005822BF" w:rsidRDefault="00BD3D8E" w:rsidP="00BD3D8E">
      <w:pPr>
        <w:rPr>
          <w:rFonts w:ascii="Arial" w:hAnsi="Arial" w:cs="Arial"/>
          <w:sz w:val="20"/>
          <w:szCs w:val="20"/>
          <w:lang w:val="es-CO"/>
        </w:rPr>
      </w:pPr>
      <w:r w:rsidRPr="005822BF">
        <w:rPr>
          <w:rFonts w:ascii="Arial" w:hAnsi="Arial" w:cs="Arial"/>
          <w:sz w:val="20"/>
          <w:szCs w:val="20"/>
          <w:lang w:val="es-CO"/>
        </w:rPr>
        <w:t xml:space="preserve">Identificación (C.C </w:t>
      </w:r>
      <w:proofErr w:type="gramStart"/>
      <w:r w:rsidRPr="005822BF">
        <w:rPr>
          <w:rFonts w:ascii="Segoe UI Symbol" w:eastAsia="MS Gothic" w:hAnsi="Segoe UI Symbol" w:cs="Segoe UI Symbol"/>
          <w:sz w:val="20"/>
          <w:szCs w:val="20"/>
          <w:lang w:val="es-CO" w:eastAsia="es-CO"/>
        </w:rPr>
        <w:t>☐</w:t>
      </w:r>
      <w:r w:rsidRPr="005822BF">
        <w:rPr>
          <w:rFonts w:ascii="Arial" w:hAnsi="Arial" w:cs="Arial"/>
          <w:sz w:val="20"/>
          <w:szCs w:val="20"/>
          <w:lang w:val="es-CO"/>
        </w:rPr>
        <w:t xml:space="preserve">  C.E.</w:t>
      </w:r>
      <w:proofErr w:type="gramEnd"/>
      <w:r w:rsidRPr="005822BF">
        <w:rPr>
          <w:rFonts w:ascii="Arial" w:hAnsi="Arial" w:cs="Arial"/>
          <w:sz w:val="20"/>
          <w:szCs w:val="20"/>
          <w:lang w:val="es-CO" w:eastAsia="es-CO"/>
        </w:rPr>
        <w:t xml:space="preserve"> </w:t>
      </w:r>
      <w:r w:rsidRPr="005822BF">
        <w:rPr>
          <w:rFonts w:ascii="Segoe UI Symbol" w:eastAsia="MS Gothic" w:hAnsi="Segoe UI Symbol" w:cs="Segoe UI Symbol"/>
          <w:sz w:val="20"/>
          <w:szCs w:val="20"/>
          <w:lang w:val="es-CO" w:eastAsia="es-CO"/>
        </w:rPr>
        <w:t>☐</w:t>
      </w:r>
      <w:r w:rsidRPr="005822BF">
        <w:rPr>
          <w:rFonts w:ascii="Arial" w:hAnsi="Arial" w:cs="Arial"/>
          <w:sz w:val="20"/>
          <w:szCs w:val="20"/>
          <w:lang w:val="es-CO" w:eastAsia="es-CO"/>
        </w:rPr>
        <w:t xml:space="preserve">) </w:t>
      </w:r>
      <w:r w:rsidRPr="005822BF">
        <w:rPr>
          <w:rFonts w:ascii="Arial" w:hAnsi="Arial" w:cs="Arial"/>
          <w:sz w:val="20"/>
          <w:szCs w:val="20"/>
          <w:lang w:val="es-CO"/>
        </w:rPr>
        <w:t>Diligenciar el documento de identificación del representante legal</w:t>
      </w:r>
    </w:p>
    <w:p w14:paraId="1566418F" w14:textId="77777777" w:rsidR="00BD3D8E" w:rsidRPr="005822BF" w:rsidRDefault="00BD3D8E" w:rsidP="00BD3D8E">
      <w:pPr>
        <w:rPr>
          <w:rFonts w:ascii="Arial" w:hAnsi="Arial" w:cs="Arial"/>
          <w:sz w:val="20"/>
          <w:szCs w:val="20"/>
          <w:lang w:val="es-CO"/>
        </w:rPr>
      </w:pPr>
      <w:r w:rsidRPr="005822BF">
        <w:rPr>
          <w:rFonts w:ascii="Arial" w:hAnsi="Arial" w:cs="Arial"/>
          <w:sz w:val="20"/>
          <w:szCs w:val="20"/>
          <w:lang w:val="es-CO"/>
        </w:rPr>
        <w:t>Dirección: Diligenciar la dirección del proveedor</w:t>
      </w:r>
    </w:p>
    <w:p w14:paraId="0EEDC2C6" w14:textId="77777777" w:rsidR="00BD3D8E" w:rsidRPr="005822BF" w:rsidRDefault="00BD3D8E" w:rsidP="00BD3D8E">
      <w:pPr>
        <w:rPr>
          <w:rFonts w:ascii="Arial" w:hAnsi="Arial" w:cs="Arial"/>
          <w:sz w:val="20"/>
          <w:szCs w:val="20"/>
          <w:lang w:val="es-CO"/>
        </w:rPr>
      </w:pPr>
      <w:r w:rsidRPr="005822BF">
        <w:rPr>
          <w:rFonts w:ascii="Arial" w:hAnsi="Arial" w:cs="Arial"/>
          <w:sz w:val="20"/>
          <w:szCs w:val="20"/>
          <w:lang w:val="es-CO"/>
        </w:rPr>
        <w:t>Teléfono:</w:t>
      </w:r>
      <w:r w:rsidRPr="005822BF">
        <w:rPr>
          <w:rFonts w:ascii="Arial" w:hAnsi="Arial" w:cs="Arial"/>
          <w:b/>
          <w:sz w:val="20"/>
          <w:szCs w:val="20"/>
          <w:lang w:val="es-CO"/>
        </w:rPr>
        <w:t xml:space="preserve"> </w:t>
      </w:r>
      <w:r w:rsidRPr="005822BF">
        <w:rPr>
          <w:rFonts w:ascii="Arial" w:hAnsi="Arial" w:cs="Arial"/>
          <w:sz w:val="20"/>
          <w:szCs w:val="20"/>
          <w:lang w:val="es-CO"/>
        </w:rPr>
        <w:t>Diligenciar teléfonos de contacto del proveedor</w:t>
      </w:r>
    </w:p>
    <w:p w14:paraId="75DC7207" w14:textId="08BB1E51" w:rsidR="00C26AFF" w:rsidRPr="005822BF" w:rsidRDefault="00BD3D8E" w:rsidP="00BD3D8E">
      <w:pPr>
        <w:ind w:right="7"/>
        <w:jc w:val="both"/>
        <w:rPr>
          <w:rFonts w:ascii="Arial" w:hAnsi="Arial" w:cs="Arial"/>
          <w:b/>
          <w:sz w:val="20"/>
          <w:szCs w:val="20"/>
        </w:rPr>
      </w:pPr>
      <w:r w:rsidRPr="005822BF">
        <w:rPr>
          <w:rFonts w:ascii="Arial" w:hAnsi="Arial" w:cs="Arial"/>
          <w:sz w:val="20"/>
          <w:szCs w:val="20"/>
          <w:lang w:val="es-CO"/>
        </w:rPr>
        <w:t>Email: Diligenciar correo electrónico de notificaciones</w:t>
      </w:r>
    </w:p>
    <w:sectPr w:rsidR="00C26AFF" w:rsidRPr="005822BF" w:rsidSect="007378B0">
      <w:headerReference w:type="default" r:id="rId9"/>
      <w:footerReference w:type="default" r:id="rId10"/>
      <w:headerReference w:type="first" r:id="rId11"/>
      <w:pgSz w:w="12240" w:h="15840" w:code="1"/>
      <w:pgMar w:top="1418" w:right="1247" w:bottom="992" w:left="1134"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DD56C" w14:textId="77777777" w:rsidR="00572B94" w:rsidRDefault="00572B94" w:rsidP="007C2BDD">
      <w:r>
        <w:separator/>
      </w:r>
    </w:p>
  </w:endnote>
  <w:endnote w:type="continuationSeparator" w:id="0">
    <w:p w14:paraId="0ADDDCCD" w14:textId="77777777" w:rsidR="00572B94" w:rsidRDefault="00572B94"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2B4AC" w14:textId="77777777" w:rsidR="00572B94" w:rsidRDefault="00572B94" w:rsidP="007C2BDD">
      <w:r>
        <w:separator/>
      </w:r>
    </w:p>
  </w:footnote>
  <w:footnote w:type="continuationSeparator" w:id="0">
    <w:p w14:paraId="28546B1C" w14:textId="77777777" w:rsidR="00572B94" w:rsidRDefault="00572B94"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A17FA7">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2B7A986C" w14:textId="77777777" w:rsidR="00981AB9" w:rsidRPr="00E041C3" w:rsidRDefault="00981AB9" w:rsidP="00981AB9">
          <w:pPr>
            <w:pStyle w:val="Encabezado"/>
            <w:jc w:val="center"/>
            <w:rPr>
              <w:rFonts w:ascii="Arial" w:hAnsi="Arial" w:cs="Arial"/>
              <w:b/>
              <w:sz w:val="22"/>
            </w:rPr>
          </w:pPr>
          <w:r w:rsidRPr="00E041C3">
            <w:rPr>
              <w:rFonts w:ascii="Arial" w:hAnsi="Arial" w:cs="Arial"/>
              <w:b/>
              <w:sz w:val="22"/>
            </w:rPr>
            <w:t xml:space="preserve">SELECCIÓN ABREVIADA </w:t>
          </w:r>
        </w:p>
        <w:p w14:paraId="19364040" w14:textId="77777777" w:rsidR="00981AB9" w:rsidRPr="00E041C3" w:rsidRDefault="00981AB9" w:rsidP="00981AB9">
          <w:pPr>
            <w:pStyle w:val="Encabezado"/>
            <w:jc w:val="center"/>
            <w:rPr>
              <w:rFonts w:ascii="Arial" w:hAnsi="Arial" w:cs="Arial"/>
              <w:b/>
              <w:sz w:val="22"/>
            </w:rPr>
          </w:pPr>
          <w:r w:rsidRPr="00E041C3">
            <w:rPr>
              <w:rFonts w:ascii="Arial" w:hAnsi="Arial" w:cs="Arial"/>
              <w:b/>
              <w:sz w:val="22"/>
            </w:rPr>
            <w:t xml:space="preserve">DE MENOR CUANTÍA </w:t>
          </w:r>
        </w:p>
        <w:p w14:paraId="514BA8FF" w14:textId="348ACAFA" w:rsidR="00942059" w:rsidRPr="00400EC1" w:rsidRDefault="00A71A45" w:rsidP="004C2EAB">
          <w:pPr>
            <w:pStyle w:val="Encabezado"/>
            <w:jc w:val="center"/>
            <w:rPr>
              <w:rFonts w:ascii="Arial" w:hAnsi="Arial" w:cs="Arial"/>
              <w:b/>
              <w:color w:val="000000"/>
              <w:sz w:val="22"/>
              <w:lang w:val="es-CO"/>
            </w:rPr>
          </w:pPr>
          <w:r w:rsidRPr="00E041C3">
            <w:rPr>
              <w:rFonts w:ascii="Arial" w:hAnsi="Arial" w:cs="Arial"/>
              <w:b/>
              <w:sz w:val="22"/>
            </w:rPr>
            <w:t xml:space="preserve">PN DIBIE SA MC </w:t>
          </w:r>
          <w:r w:rsidR="00BD3D8E">
            <w:rPr>
              <w:rFonts w:ascii="Arial" w:hAnsi="Arial" w:cs="Arial"/>
              <w:b/>
              <w:sz w:val="22"/>
            </w:rPr>
            <w:t>0</w:t>
          </w:r>
          <w:r w:rsidR="00887020">
            <w:rPr>
              <w:rFonts w:ascii="Arial" w:hAnsi="Arial" w:cs="Arial"/>
              <w:b/>
              <w:sz w:val="22"/>
            </w:rPr>
            <w:t>51</w:t>
          </w:r>
          <w:r w:rsidR="00E041C3" w:rsidRPr="00E041C3">
            <w:rPr>
              <w:rFonts w:ascii="Arial" w:hAnsi="Arial" w:cs="Arial"/>
              <w:b/>
              <w:sz w:val="22"/>
            </w:rPr>
            <w:t xml:space="preserve"> </w:t>
          </w:r>
          <w:r w:rsidRPr="00E041C3">
            <w:rPr>
              <w:rFonts w:ascii="Arial" w:hAnsi="Arial" w:cs="Arial"/>
              <w:b/>
              <w:sz w:val="22"/>
            </w:rPr>
            <w:t>202</w:t>
          </w:r>
          <w:r w:rsidR="00887020">
            <w:rPr>
              <w:rFonts w:ascii="Arial" w:hAnsi="Arial" w:cs="Arial"/>
              <w:b/>
              <w:sz w:val="22"/>
            </w:rPr>
            <w:t>6</w:t>
          </w:r>
          <w:r w:rsidRPr="00E041C3">
            <w:rPr>
              <w:rFonts w:ascii="Arial" w:hAnsi="Arial" w:cs="Arial"/>
              <w:b/>
              <w:sz w:val="22"/>
            </w:rPr>
            <w:t xml:space="preserve">  </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34C4D327" w14:textId="77777777" w:rsidR="00942059" w:rsidRDefault="00942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25A97BA7" w14:textId="77777777" w:rsidR="00942059" w:rsidRDefault="00DF777B" w:rsidP="00D94590">
          <w:pPr>
            <w:pStyle w:val="Encabezado"/>
            <w:jc w:val="center"/>
            <w:rPr>
              <w:rFonts w:ascii="Arial" w:hAnsi="Arial" w:cs="Arial"/>
            </w:rPr>
          </w:pPr>
          <w:r>
            <w:rPr>
              <w:rFonts w:ascii="Arial" w:hAnsi="Arial" w:cs="Arial"/>
              <w:b/>
            </w:rPr>
            <w:t>ESPECIFICACIONES T</w:t>
          </w:r>
          <w:r w:rsidR="00B073E2">
            <w:rPr>
              <w:rFonts w:ascii="Arial" w:hAnsi="Arial" w:cs="Arial"/>
              <w:b/>
            </w:rPr>
            <w:t>É</w:t>
          </w:r>
          <w:r>
            <w:rPr>
              <w:rFonts w:ascii="Arial" w:hAnsi="Arial" w:cs="Arial"/>
              <w:b/>
            </w:rPr>
            <w:t>CNICAS</w:t>
          </w:r>
          <w:r w:rsidR="00942059" w:rsidRPr="001E7471">
            <w:rPr>
              <w:rFonts w:ascii="Arial" w:hAnsi="Arial" w:cs="Arial"/>
            </w:rPr>
            <w:t xml:space="preserve"> </w:t>
          </w:r>
        </w:p>
        <w:p w14:paraId="4354D20B" w14:textId="49F2C62F" w:rsidR="00BD3D8E" w:rsidRPr="001E7471" w:rsidRDefault="00BD3D8E" w:rsidP="00D94590">
          <w:pPr>
            <w:pStyle w:val="Encabezado"/>
            <w:jc w:val="center"/>
            <w:rPr>
              <w:rFonts w:ascii="Arial" w:hAnsi="Arial" w:cs="Arial"/>
              <w:b/>
              <w:color w:val="000000"/>
            </w:rPr>
          </w:pPr>
          <w:r w:rsidRPr="00E041C3">
            <w:rPr>
              <w:rFonts w:ascii="Arial" w:hAnsi="Arial" w:cs="Arial"/>
              <w:b/>
              <w:sz w:val="22"/>
            </w:rPr>
            <w:t xml:space="preserve">PN DIBIE SA MC </w:t>
          </w:r>
          <w:r>
            <w:rPr>
              <w:rFonts w:ascii="Arial" w:hAnsi="Arial" w:cs="Arial"/>
              <w:b/>
              <w:sz w:val="22"/>
            </w:rPr>
            <w:t>0</w:t>
          </w:r>
          <w:r w:rsidR="00887020">
            <w:rPr>
              <w:rFonts w:ascii="Arial" w:hAnsi="Arial" w:cs="Arial"/>
              <w:b/>
              <w:sz w:val="22"/>
            </w:rPr>
            <w:t>51</w:t>
          </w:r>
          <w:r w:rsidRPr="00E041C3">
            <w:rPr>
              <w:rFonts w:ascii="Arial" w:hAnsi="Arial" w:cs="Arial"/>
              <w:b/>
              <w:sz w:val="22"/>
            </w:rPr>
            <w:t xml:space="preserve"> 202</w:t>
          </w:r>
          <w:r w:rsidR="00887020">
            <w:rPr>
              <w:rFonts w:ascii="Arial" w:hAnsi="Arial" w:cs="Arial"/>
              <w:b/>
              <w:sz w:val="22"/>
            </w:rPr>
            <w:t>6</w:t>
          </w:r>
          <w:r w:rsidRPr="00E041C3">
            <w:rPr>
              <w:rFonts w:ascii="Arial" w:hAnsi="Arial" w:cs="Arial"/>
              <w:b/>
              <w:sz w:val="22"/>
            </w:rPr>
            <w:t xml:space="preserve">  </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3016A8B"/>
    <w:multiLevelType w:val="hybridMultilevel"/>
    <w:tmpl w:val="68D40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3F2B20"/>
    <w:multiLevelType w:val="hybridMultilevel"/>
    <w:tmpl w:val="4AE815B0"/>
    <w:lvl w:ilvl="0" w:tplc="4F56F3E4">
      <w:start w:val="1"/>
      <w:numFmt w:val="bullet"/>
      <w:lvlText w:val="-"/>
      <w:lvlJc w:val="left"/>
      <w:pPr>
        <w:ind w:left="7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24CE378C">
      <w:start w:val="1"/>
      <w:numFmt w:val="bullet"/>
      <w:lvlText w:val="o"/>
      <w:lvlJc w:val="left"/>
      <w:pPr>
        <w:ind w:left="169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06CCFF6">
      <w:start w:val="1"/>
      <w:numFmt w:val="bullet"/>
      <w:lvlText w:val="▪"/>
      <w:lvlJc w:val="left"/>
      <w:pPr>
        <w:ind w:left="24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1921AA6">
      <w:start w:val="1"/>
      <w:numFmt w:val="bullet"/>
      <w:lvlText w:val="•"/>
      <w:lvlJc w:val="left"/>
      <w:pPr>
        <w:ind w:left="313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8DC0E1E">
      <w:start w:val="1"/>
      <w:numFmt w:val="bullet"/>
      <w:lvlText w:val="o"/>
      <w:lvlJc w:val="left"/>
      <w:pPr>
        <w:ind w:left="385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264F232">
      <w:start w:val="1"/>
      <w:numFmt w:val="bullet"/>
      <w:lvlText w:val="▪"/>
      <w:lvlJc w:val="left"/>
      <w:pPr>
        <w:ind w:left="457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1B69748">
      <w:start w:val="1"/>
      <w:numFmt w:val="bullet"/>
      <w:lvlText w:val="•"/>
      <w:lvlJc w:val="left"/>
      <w:pPr>
        <w:ind w:left="529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CEE576E">
      <w:start w:val="1"/>
      <w:numFmt w:val="bullet"/>
      <w:lvlText w:val="o"/>
      <w:lvlJc w:val="left"/>
      <w:pPr>
        <w:ind w:left="60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6FE5CD8">
      <w:start w:val="1"/>
      <w:numFmt w:val="bullet"/>
      <w:lvlText w:val="▪"/>
      <w:lvlJc w:val="left"/>
      <w:pPr>
        <w:ind w:left="67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4F273E4"/>
    <w:multiLevelType w:val="hybridMultilevel"/>
    <w:tmpl w:val="A5FAD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4C5E42"/>
    <w:multiLevelType w:val="hybridMultilevel"/>
    <w:tmpl w:val="347E3A7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1EC3901"/>
    <w:multiLevelType w:val="hybridMultilevel"/>
    <w:tmpl w:val="5972D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DD37E0"/>
    <w:multiLevelType w:val="hybridMultilevel"/>
    <w:tmpl w:val="8AC0806C"/>
    <w:lvl w:ilvl="0" w:tplc="E3B8B7AC">
      <w:start w:val="1"/>
      <w:numFmt w:val="bullet"/>
      <w:lvlText w:val="-"/>
      <w:lvlJc w:val="left"/>
      <w:pPr>
        <w:ind w:left="720" w:hanging="3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92A0BBF"/>
    <w:multiLevelType w:val="hybridMultilevel"/>
    <w:tmpl w:val="A232C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2D0862"/>
    <w:multiLevelType w:val="hybridMultilevel"/>
    <w:tmpl w:val="E02A414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2"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FE012AC"/>
    <w:multiLevelType w:val="hybridMultilevel"/>
    <w:tmpl w:val="F8660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625187C"/>
    <w:multiLevelType w:val="hybridMultilevel"/>
    <w:tmpl w:val="542A5312"/>
    <w:lvl w:ilvl="0" w:tplc="4F5CD692">
      <w:numFmt w:val="bullet"/>
      <w:lvlText w:val="-"/>
      <w:lvlJc w:val="left"/>
      <w:pPr>
        <w:ind w:left="676" w:hanging="360"/>
      </w:pPr>
      <w:rPr>
        <w:rFonts w:ascii="Arial" w:eastAsia="Calibri" w:hAnsi="Arial" w:cs="Arial" w:hint="default"/>
      </w:rPr>
    </w:lvl>
    <w:lvl w:ilvl="1" w:tplc="240A0003" w:tentative="1">
      <w:start w:val="1"/>
      <w:numFmt w:val="bullet"/>
      <w:lvlText w:val="o"/>
      <w:lvlJc w:val="left"/>
      <w:pPr>
        <w:ind w:left="1396" w:hanging="360"/>
      </w:pPr>
      <w:rPr>
        <w:rFonts w:ascii="Courier New" w:hAnsi="Courier New" w:cs="Courier New" w:hint="default"/>
      </w:rPr>
    </w:lvl>
    <w:lvl w:ilvl="2" w:tplc="240A0005" w:tentative="1">
      <w:start w:val="1"/>
      <w:numFmt w:val="bullet"/>
      <w:lvlText w:val=""/>
      <w:lvlJc w:val="left"/>
      <w:pPr>
        <w:ind w:left="2116" w:hanging="360"/>
      </w:pPr>
      <w:rPr>
        <w:rFonts w:ascii="Wingdings" w:hAnsi="Wingdings" w:hint="default"/>
      </w:rPr>
    </w:lvl>
    <w:lvl w:ilvl="3" w:tplc="240A0001" w:tentative="1">
      <w:start w:val="1"/>
      <w:numFmt w:val="bullet"/>
      <w:lvlText w:val=""/>
      <w:lvlJc w:val="left"/>
      <w:pPr>
        <w:ind w:left="2836" w:hanging="360"/>
      </w:pPr>
      <w:rPr>
        <w:rFonts w:ascii="Symbol" w:hAnsi="Symbol" w:hint="default"/>
      </w:rPr>
    </w:lvl>
    <w:lvl w:ilvl="4" w:tplc="240A0003" w:tentative="1">
      <w:start w:val="1"/>
      <w:numFmt w:val="bullet"/>
      <w:lvlText w:val="o"/>
      <w:lvlJc w:val="left"/>
      <w:pPr>
        <w:ind w:left="3556" w:hanging="360"/>
      </w:pPr>
      <w:rPr>
        <w:rFonts w:ascii="Courier New" w:hAnsi="Courier New" w:cs="Courier New" w:hint="default"/>
      </w:rPr>
    </w:lvl>
    <w:lvl w:ilvl="5" w:tplc="240A0005" w:tentative="1">
      <w:start w:val="1"/>
      <w:numFmt w:val="bullet"/>
      <w:lvlText w:val=""/>
      <w:lvlJc w:val="left"/>
      <w:pPr>
        <w:ind w:left="4276" w:hanging="360"/>
      </w:pPr>
      <w:rPr>
        <w:rFonts w:ascii="Wingdings" w:hAnsi="Wingdings" w:hint="default"/>
      </w:rPr>
    </w:lvl>
    <w:lvl w:ilvl="6" w:tplc="240A0001" w:tentative="1">
      <w:start w:val="1"/>
      <w:numFmt w:val="bullet"/>
      <w:lvlText w:val=""/>
      <w:lvlJc w:val="left"/>
      <w:pPr>
        <w:ind w:left="4996" w:hanging="360"/>
      </w:pPr>
      <w:rPr>
        <w:rFonts w:ascii="Symbol" w:hAnsi="Symbol" w:hint="default"/>
      </w:rPr>
    </w:lvl>
    <w:lvl w:ilvl="7" w:tplc="240A0003" w:tentative="1">
      <w:start w:val="1"/>
      <w:numFmt w:val="bullet"/>
      <w:lvlText w:val="o"/>
      <w:lvlJc w:val="left"/>
      <w:pPr>
        <w:ind w:left="5716" w:hanging="360"/>
      </w:pPr>
      <w:rPr>
        <w:rFonts w:ascii="Courier New" w:hAnsi="Courier New" w:cs="Courier New" w:hint="default"/>
      </w:rPr>
    </w:lvl>
    <w:lvl w:ilvl="8" w:tplc="240A0005" w:tentative="1">
      <w:start w:val="1"/>
      <w:numFmt w:val="bullet"/>
      <w:lvlText w:val=""/>
      <w:lvlJc w:val="left"/>
      <w:pPr>
        <w:ind w:left="6436" w:hanging="360"/>
      </w:pPr>
      <w:rPr>
        <w:rFonts w:ascii="Wingdings" w:hAnsi="Wingdings" w:hint="default"/>
      </w:rPr>
    </w:lvl>
  </w:abstractNum>
  <w:abstractNum w:abstractNumId="16" w15:restartNumberingAfterBreak="0">
    <w:nsid w:val="268B697A"/>
    <w:multiLevelType w:val="hybridMultilevel"/>
    <w:tmpl w:val="5F0CC370"/>
    <w:lvl w:ilvl="0" w:tplc="240A000F">
      <w:start w:val="1"/>
      <w:numFmt w:val="decimal"/>
      <w:lvlText w:val="%1."/>
      <w:lvlJc w:val="left"/>
      <w:pPr>
        <w:ind w:left="600" w:hanging="360"/>
      </w:pPr>
    </w:lvl>
    <w:lvl w:ilvl="1" w:tplc="240A0019">
      <w:start w:val="1"/>
      <w:numFmt w:val="lowerLetter"/>
      <w:lvlText w:val="%2."/>
      <w:lvlJc w:val="left"/>
      <w:pPr>
        <w:ind w:left="1320" w:hanging="360"/>
      </w:pPr>
    </w:lvl>
    <w:lvl w:ilvl="2" w:tplc="240A001B">
      <w:start w:val="1"/>
      <w:numFmt w:val="lowerRoman"/>
      <w:lvlText w:val="%3."/>
      <w:lvlJc w:val="right"/>
      <w:pPr>
        <w:ind w:left="2040" w:hanging="180"/>
      </w:pPr>
    </w:lvl>
    <w:lvl w:ilvl="3" w:tplc="240A000F">
      <w:start w:val="1"/>
      <w:numFmt w:val="decimal"/>
      <w:lvlText w:val="%4."/>
      <w:lvlJc w:val="left"/>
      <w:pPr>
        <w:ind w:left="2760" w:hanging="360"/>
      </w:pPr>
    </w:lvl>
    <w:lvl w:ilvl="4" w:tplc="240A0019">
      <w:start w:val="1"/>
      <w:numFmt w:val="lowerLetter"/>
      <w:lvlText w:val="%5."/>
      <w:lvlJc w:val="left"/>
      <w:pPr>
        <w:ind w:left="3480" w:hanging="360"/>
      </w:pPr>
    </w:lvl>
    <w:lvl w:ilvl="5" w:tplc="240A001B">
      <w:start w:val="1"/>
      <w:numFmt w:val="lowerRoman"/>
      <w:lvlText w:val="%6."/>
      <w:lvlJc w:val="right"/>
      <w:pPr>
        <w:ind w:left="4200" w:hanging="180"/>
      </w:pPr>
    </w:lvl>
    <w:lvl w:ilvl="6" w:tplc="240A000F">
      <w:start w:val="1"/>
      <w:numFmt w:val="decimal"/>
      <w:lvlText w:val="%7."/>
      <w:lvlJc w:val="left"/>
      <w:pPr>
        <w:ind w:left="4920" w:hanging="360"/>
      </w:pPr>
    </w:lvl>
    <w:lvl w:ilvl="7" w:tplc="240A0019">
      <w:start w:val="1"/>
      <w:numFmt w:val="lowerLetter"/>
      <w:lvlText w:val="%8."/>
      <w:lvlJc w:val="left"/>
      <w:pPr>
        <w:ind w:left="5640" w:hanging="360"/>
      </w:pPr>
    </w:lvl>
    <w:lvl w:ilvl="8" w:tplc="240A001B">
      <w:start w:val="1"/>
      <w:numFmt w:val="lowerRoman"/>
      <w:lvlText w:val="%9."/>
      <w:lvlJc w:val="right"/>
      <w:pPr>
        <w:ind w:left="6360" w:hanging="180"/>
      </w:pPr>
    </w:lvl>
  </w:abstractNum>
  <w:abstractNum w:abstractNumId="17" w15:restartNumberingAfterBreak="0">
    <w:nsid w:val="27900A15"/>
    <w:multiLevelType w:val="hybridMultilevel"/>
    <w:tmpl w:val="A3F0AA2C"/>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0E7871"/>
    <w:multiLevelType w:val="hybridMultilevel"/>
    <w:tmpl w:val="94701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877D03"/>
    <w:multiLevelType w:val="hybridMultilevel"/>
    <w:tmpl w:val="433CCB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6563F8"/>
    <w:multiLevelType w:val="hybridMultilevel"/>
    <w:tmpl w:val="80188BDC"/>
    <w:lvl w:ilvl="0" w:tplc="E3B8B7AC">
      <w:start w:val="1"/>
      <w:numFmt w:val="bullet"/>
      <w:lvlText w:val="-"/>
      <w:lvlJc w:val="left"/>
      <w:pPr>
        <w:ind w:left="720" w:hanging="3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4A3ABE"/>
    <w:multiLevelType w:val="multilevel"/>
    <w:tmpl w:val="6F7A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B54393"/>
    <w:multiLevelType w:val="multilevel"/>
    <w:tmpl w:val="24B4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357353"/>
    <w:multiLevelType w:val="hybridMultilevel"/>
    <w:tmpl w:val="6C127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B6455D"/>
    <w:multiLevelType w:val="hybridMultilevel"/>
    <w:tmpl w:val="61DA6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C4459B"/>
    <w:multiLevelType w:val="hybridMultilevel"/>
    <w:tmpl w:val="24CE4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8" w15:restartNumberingAfterBreak="0">
    <w:nsid w:val="5E5478CA"/>
    <w:multiLevelType w:val="hybridMultilevel"/>
    <w:tmpl w:val="7570D930"/>
    <w:lvl w:ilvl="0" w:tplc="15DAC794">
      <w:start w:val="1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836E28"/>
    <w:multiLevelType w:val="multilevel"/>
    <w:tmpl w:val="6606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300603"/>
    <w:multiLevelType w:val="hybridMultilevel"/>
    <w:tmpl w:val="B10CB78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6A396370"/>
    <w:multiLevelType w:val="hybridMultilevel"/>
    <w:tmpl w:val="FDD0B28A"/>
    <w:lvl w:ilvl="0" w:tplc="0406DD54">
      <w:start w:val="1"/>
      <w:numFmt w:val="bullet"/>
      <w:lvlText w:val="-"/>
      <w:lvlJc w:val="left"/>
      <w:pPr>
        <w:ind w:left="85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6608A9DE">
      <w:start w:val="1"/>
      <w:numFmt w:val="bullet"/>
      <w:lvlText w:val="o"/>
      <w:lvlJc w:val="left"/>
      <w:pPr>
        <w:ind w:left="169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D78254A">
      <w:start w:val="1"/>
      <w:numFmt w:val="bullet"/>
      <w:lvlText w:val="▪"/>
      <w:lvlJc w:val="left"/>
      <w:pPr>
        <w:ind w:left="24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92CD41C">
      <w:start w:val="1"/>
      <w:numFmt w:val="bullet"/>
      <w:lvlText w:val="•"/>
      <w:lvlJc w:val="left"/>
      <w:pPr>
        <w:ind w:left="313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F94D0FE">
      <w:start w:val="1"/>
      <w:numFmt w:val="bullet"/>
      <w:lvlText w:val="o"/>
      <w:lvlJc w:val="left"/>
      <w:pPr>
        <w:ind w:left="385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7148806">
      <w:start w:val="1"/>
      <w:numFmt w:val="bullet"/>
      <w:lvlText w:val="▪"/>
      <w:lvlJc w:val="left"/>
      <w:pPr>
        <w:ind w:left="457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BF6A011A">
      <w:start w:val="1"/>
      <w:numFmt w:val="bullet"/>
      <w:lvlText w:val="•"/>
      <w:lvlJc w:val="left"/>
      <w:pPr>
        <w:ind w:left="529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43C0A">
      <w:start w:val="1"/>
      <w:numFmt w:val="bullet"/>
      <w:lvlText w:val="o"/>
      <w:lvlJc w:val="left"/>
      <w:pPr>
        <w:ind w:left="60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8AA0A1E">
      <w:start w:val="1"/>
      <w:numFmt w:val="bullet"/>
      <w:lvlText w:val="▪"/>
      <w:lvlJc w:val="left"/>
      <w:pPr>
        <w:ind w:left="67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719C4C28"/>
    <w:multiLevelType w:val="hybridMultilevel"/>
    <w:tmpl w:val="9AC2B24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74775636"/>
    <w:multiLevelType w:val="hybridMultilevel"/>
    <w:tmpl w:val="E3C24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77F1B78"/>
    <w:multiLevelType w:val="multilevel"/>
    <w:tmpl w:val="0C100A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EC67C7"/>
    <w:multiLevelType w:val="hybridMultilevel"/>
    <w:tmpl w:val="F76EE57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D16A7B"/>
    <w:multiLevelType w:val="hybridMultilevel"/>
    <w:tmpl w:val="A3F0AA2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0" w15:restartNumberingAfterBreak="0">
    <w:nsid w:val="7FAB1983"/>
    <w:multiLevelType w:val="hybridMultilevel"/>
    <w:tmpl w:val="F4C28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6014552">
    <w:abstractNumId w:val="1"/>
  </w:num>
  <w:num w:numId="2" w16cid:durableId="1105611785">
    <w:abstractNumId w:val="14"/>
  </w:num>
  <w:num w:numId="3" w16cid:durableId="843126575">
    <w:abstractNumId w:val="27"/>
  </w:num>
  <w:num w:numId="4" w16cid:durableId="1741514864">
    <w:abstractNumId w:val="31"/>
  </w:num>
  <w:num w:numId="5" w16cid:durableId="1098453229">
    <w:abstractNumId w:val="32"/>
  </w:num>
  <w:num w:numId="6" w16cid:durableId="890265712">
    <w:abstractNumId w:val="0"/>
  </w:num>
  <w:num w:numId="7" w16cid:durableId="1611475636">
    <w:abstractNumId w:val="18"/>
  </w:num>
  <w:num w:numId="8" w16cid:durableId="1040595896">
    <w:abstractNumId w:val="9"/>
  </w:num>
  <w:num w:numId="9" w16cid:durableId="1205286767">
    <w:abstractNumId w:val="6"/>
  </w:num>
  <w:num w:numId="10" w16cid:durableId="18868693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816772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28028118">
    <w:abstractNumId w:val="4"/>
  </w:num>
  <w:num w:numId="13" w16cid:durableId="2027903183">
    <w:abstractNumId w:val="26"/>
  </w:num>
  <w:num w:numId="14" w16cid:durableId="1859809170">
    <w:abstractNumId w:val="7"/>
  </w:num>
  <w:num w:numId="15" w16cid:durableId="349533173">
    <w:abstractNumId w:val="24"/>
  </w:num>
  <w:num w:numId="16" w16cid:durableId="155238048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89489581">
    <w:abstractNumId w:val="35"/>
  </w:num>
  <w:num w:numId="18" w16cid:durableId="984354373">
    <w:abstractNumId w:val="37"/>
  </w:num>
  <w:num w:numId="19" w16cid:durableId="1464419591">
    <w:abstractNumId w:val="5"/>
  </w:num>
  <w:num w:numId="20" w16cid:durableId="548616008">
    <w:abstractNumId w:val="13"/>
  </w:num>
  <w:num w:numId="21" w16cid:durableId="94719293">
    <w:abstractNumId w:val="40"/>
  </w:num>
  <w:num w:numId="22" w16cid:durableId="2093306754">
    <w:abstractNumId w:val="10"/>
  </w:num>
  <w:num w:numId="23" w16cid:durableId="1184977925">
    <w:abstractNumId w:val="2"/>
  </w:num>
  <w:num w:numId="24" w16cid:durableId="583685406">
    <w:abstractNumId w:val="19"/>
  </w:num>
  <w:num w:numId="25" w16cid:durableId="869341452">
    <w:abstractNumId w:val="25"/>
  </w:num>
  <w:num w:numId="26" w16cid:durableId="1860194055">
    <w:abstractNumId w:val="21"/>
  </w:num>
  <w:num w:numId="27" w16cid:durableId="1143161433">
    <w:abstractNumId w:val="8"/>
  </w:num>
  <w:num w:numId="28" w16cid:durableId="649215516">
    <w:abstractNumId w:val="33"/>
  </w:num>
  <w:num w:numId="29" w16cid:durableId="2019892348">
    <w:abstractNumId w:val="3"/>
  </w:num>
  <w:num w:numId="30" w16cid:durableId="9008683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30164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3306420">
    <w:abstractNumId w:val="34"/>
  </w:num>
  <w:num w:numId="33" w16cid:durableId="17666143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4740616">
    <w:abstractNumId w:val="22"/>
  </w:num>
  <w:num w:numId="35" w16cid:durableId="216820141">
    <w:abstractNumId w:val="23"/>
  </w:num>
  <w:num w:numId="36" w16cid:durableId="1177622632">
    <w:abstractNumId w:val="29"/>
  </w:num>
  <w:num w:numId="37" w16cid:durableId="1972320566">
    <w:abstractNumId w:val="36"/>
  </w:num>
  <w:num w:numId="38" w16cid:durableId="977108273">
    <w:abstractNumId w:val="15"/>
  </w:num>
  <w:num w:numId="39" w16cid:durableId="1164973983">
    <w:abstractNumId w:val="20"/>
  </w:num>
  <w:num w:numId="40" w16cid:durableId="575357658">
    <w:abstractNumId w:val="28"/>
  </w:num>
  <w:num w:numId="41" w16cid:durableId="72050633">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ECA"/>
    <w:rsid w:val="0001577C"/>
    <w:rsid w:val="00016194"/>
    <w:rsid w:val="00017139"/>
    <w:rsid w:val="00017F5C"/>
    <w:rsid w:val="00020474"/>
    <w:rsid w:val="0002149D"/>
    <w:rsid w:val="00024EBE"/>
    <w:rsid w:val="00025157"/>
    <w:rsid w:val="000263BC"/>
    <w:rsid w:val="000266CD"/>
    <w:rsid w:val="00030750"/>
    <w:rsid w:val="000329AF"/>
    <w:rsid w:val="00033FC2"/>
    <w:rsid w:val="000449E6"/>
    <w:rsid w:val="000471B1"/>
    <w:rsid w:val="000478E1"/>
    <w:rsid w:val="00052ABD"/>
    <w:rsid w:val="00054353"/>
    <w:rsid w:val="0005436D"/>
    <w:rsid w:val="00054EC6"/>
    <w:rsid w:val="00057C59"/>
    <w:rsid w:val="00057E1E"/>
    <w:rsid w:val="00061B47"/>
    <w:rsid w:val="00063D83"/>
    <w:rsid w:val="0006465B"/>
    <w:rsid w:val="00064C3A"/>
    <w:rsid w:val="00065398"/>
    <w:rsid w:val="00065919"/>
    <w:rsid w:val="000659A4"/>
    <w:rsid w:val="00066CC3"/>
    <w:rsid w:val="000679E0"/>
    <w:rsid w:val="00070241"/>
    <w:rsid w:val="00072526"/>
    <w:rsid w:val="00072E80"/>
    <w:rsid w:val="000734CC"/>
    <w:rsid w:val="00073699"/>
    <w:rsid w:val="0007383E"/>
    <w:rsid w:val="00073AC1"/>
    <w:rsid w:val="00077BAB"/>
    <w:rsid w:val="00077BE9"/>
    <w:rsid w:val="000804B5"/>
    <w:rsid w:val="00082520"/>
    <w:rsid w:val="00084026"/>
    <w:rsid w:val="00085EF1"/>
    <w:rsid w:val="00087278"/>
    <w:rsid w:val="00087C73"/>
    <w:rsid w:val="0009062E"/>
    <w:rsid w:val="00091330"/>
    <w:rsid w:val="000920CD"/>
    <w:rsid w:val="00093464"/>
    <w:rsid w:val="000A00EB"/>
    <w:rsid w:val="000A2E49"/>
    <w:rsid w:val="000A3674"/>
    <w:rsid w:val="000A36F9"/>
    <w:rsid w:val="000A4757"/>
    <w:rsid w:val="000A50DF"/>
    <w:rsid w:val="000A65AA"/>
    <w:rsid w:val="000B020E"/>
    <w:rsid w:val="000B27C5"/>
    <w:rsid w:val="000B2E77"/>
    <w:rsid w:val="000B4D69"/>
    <w:rsid w:val="000C1949"/>
    <w:rsid w:val="000C255D"/>
    <w:rsid w:val="000C2ED1"/>
    <w:rsid w:val="000C3018"/>
    <w:rsid w:val="000C3AC4"/>
    <w:rsid w:val="000C7026"/>
    <w:rsid w:val="000C7924"/>
    <w:rsid w:val="000C7ED1"/>
    <w:rsid w:val="000D114C"/>
    <w:rsid w:val="000D3011"/>
    <w:rsid w:val="000D30F9"/>
    <w:rsid w:val="000D3C31"/>
    <w:rsid w:val="000D6D7D"/>
    <w:rsid w:val="000D70E7"/>
    <w:rsid w:val="000D783E"/>
    <w:rsid w:val="000D7B33"/>
    <w:rsid w:val="000E0273"/>
    <w:rsid w:val="000E1A58"/>
    <w:rsid w:val="000E2D9D"/>
    <w:rsid w:val="000E3391"/>
    <w:rsid w:val="000E3BB0"/>
    <w:rsid w:val="000E3F4A"/>
    <w:rsid w:val="000E4DD9"/>
    <w:rsid w:val="000E6E4D"/>
    <w:rsid w:val="000E6FBF"/>
    <w:rsid w:val="000F04D1"/>
    <w:rsid w:val="000F1338"/>
    <w:rsid w:val="000F1E3B"/>
    <w:rsid w:val="000F5355"/>
    <w:rsid w:val="000F5AFD"/>
    <w:rsid w:val="000F5DD0"/>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26B27"/>
    <w:rsid w:val="00130836"/>
    <w:rsid w:val="001315FE"/>
    <w:rsid w:val="00131CDC"/>
    <w:rsid w:val="00132E22"/>
    <w:rsid w:val="00133719"/>
    <w:rsid w:val="00133BB4"/>
    <w:rsid w:val="00133F6C"/>
    <w:rsid w:val="001368C1"/>
    <w:rsid w:val="00136ADA"/>
    <w:rsid w:val="00136F04"/>
    <w:rsid w:val="00137140"/>
    <w:rsid w:val="00137589"/>
    <w:rsid w:val="00140A05"/>
    <w:rsid w:val="001421E0"/>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8AA"/>
    <w:rsid w:val="00185E66"/>
    <w:rsid w:val="00187F0F"/>
    <w:rsid w:val="001935AC"/>
    <w:rsid w:val="0019406E"/>
    <w:rsid w:val="001964B9"/>
    <w:rsid w:val="00196760"/>
    <w:rsid w:val="0019700E"/>
    <w:rsid w:val="00197150"/>
    <w:rsid w:val="00197FF7"/>
    <w:rsid w:val="001A06C1"/>
    <w:rsid w:val="001A282F"/>
    <w:rsid w:val="001A731C"/>
    <w:rsid w:val="001A781F"/>
    <w:rsid w:val="001A7CC9"/>
    <w:rsid w:val="001B0DBC"/>
    <w:rsid w:val="001B1B46"/>
    <w:rsid w:val="001B1D06"/>
    <w:rsid w:val="001B3380"/>
    <w:rsid w:val="001B3E1B"/>
    <w:rsid w:val="001B41C9"/>
    <w:rsid w:val="001B53EC"/>
    <w:rsid w:val="001C06F4"/>
    <w:rsid w:val="001C08CA"/>
    <w:rsid w:val="001C0F8D"/>
    <w:rsid w:val="001C37C6"/>
    <w:rsid w:val="001C6602"/>
    <w:rsid w:val="001C6993"/>
    <w:rsid w:val="001C7DE7"/>
    <w:rsid w:val="001D14E2"/>
    <w:rsid w:val="001D198B"/>
    <w:rsid w:val="001D234C"/>
    <w:rsid w:val="001D37BF"/>
    <w:rsid w:val="001D45D5"/>
    <w:rsid w:val="001D5CA8"/>
    <w:rsid w:val="001D5F97"/>
    <w:rsid w:val="001E4022"/>
    <w:rsid w:val="001E5D1D"/>
    <w:rsid w:val="001E6439"/>
    <w:rsid w:val="001E6D4C"/>
    <w:rsid w:val="001E7471"/>
    <w:rsid w:val="001E7AFA"/>
    <w:rsid w:val="001F3D54"/>
    <w:rsid w:val="001F45AA"/>
    <w:rsid w:val="001F47E8"/>
    <w:rsid w:val="001F5C78"/>
    <w:rsid w:val="001F648F"/>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4BA"/>
    <w:rsid w:val="002174C0"/>
    <w:rsid w:val="00222514"/>
    <w:rsid w:val="00222F66"/>
    <w:rsid w:val="002233E8"/>
    <w:rsid w:val="00223DD5"/>
    <w:rsid w:val="002306D5"/>
    <w:rsid w:val="00231656"/>
    <w:rsid w:val="002320BD"/>
    <w:rsid w:val="00233E4E"/>
    <w:rsid w:val="00234A56"/>
    <w:rsid w:val="00234C9C"/>
    <w:rsid w:val="0023631E"/>
    <w:rsid w:val="00243FD7"/>
    <w:rsid w:val="0024460D"/>
    <w:rsid w:val="00244CF5"/>
    <w:rsid w:val="0024669A"/>
    <w:rsid w:val="002479B7"/>
    <w:rsid w:val="00247E57"/>
    <w:rsid w:val="002528F4"/>
    <w:rsid w:val="00252B7F"/>
    <w:rsid w:val="00253921"/>
    <w:rsid w:val="00253D1F"/>
    <w:rsid w:val="00254A76"/>
    <w:rsid w:val="00261371"/>
    <w:rsid w:val="00261657"/>
    <w:rsid w:val="00264171"/>
    <w:rsid w:val="002642E1"/>
    <w:rsid w:val="002665B1"/>
    <w:rsid w:val="0026719C"/>
    <w:rsid w:val="00270498"/>
    <w:rsid w:val="002705F1"/>
    <w:rsid w:val="00272B45"/>
    <w:rsid w:val="00272C2C"/>
    <w:rsid w:val="00273DDE"/>
    <w:rsid w:val="00273E98"/>
    <w:rsid w:val="00274E84"/>
    <w:rsid w:val="00276536"/>
    <w:rsid w:val="002765A5"/>
    <w:rsid w:val="00277EEB"/>
    <w:rsid w:val="00281DBF"/>
    <w:rsid w:val="00282A3A"/>
    <w:rsid w:val="0028449E"/>
    <w:rsid w:val="00284922"/>
    <w:rsid w:val="0028555A"/>
    <w:rsid w:val="00285DFA"/>
    <w:rsid w:val="00292F86"/>
    <w:rsid w:val="002933BA"/>
    <w:rsid w:val="00294FD3"/>
    <w:rsid w:val="00297289"/>
    <w:rsid w:val="002A0A31"/>
    <w:rsid w:val="002A0B5F"/>
    <w:rsid w:val="002A3528"/>
    <w:rsid w:val="002A3A41"/>
    <w:rsid w:val="002A5458"/>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C1763"/>
    <w:rsid w:val="002C3203"/>
    <w:rsid w:val="002C4D20"/>
    <w:rsid w:val="002C6D85"/>
    <w:rsid w:val="002C7175"/>
    <w:rsid w:val="002C76AC"/>
    <w:rsid w:val="002D11B6"/>
    <w:rsid w:val="002D1CA6"/>
    <w:rsid w:val="002D275E"/>
    <w:rsid w:val="002D338A"/>
    <w:rsid w:val="002D467E"/>
    <w:rsid w:val="002D6562"/>
    <w:rsid w:val="002D6615"/>
    <w:rsid w:val="002D6EF6"/>
    <w:rsid w:val="002D7AFE"/>
    <w:rsid w:val="002D7DC9"/>
    <w:rsid w:val="002E038F"/>
    <w:rsid w:val="002E1189"/>
    <w:rsid w:val="002E2967"/>
    <w:rsid w:val="002E2A05"/>
    <w:rsid w:val="002E3A19"/>
    <w:rsid w:val="002E3BD0"/>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066EF"/>
    <w:rsid w:val="0031036F"/>
    <w:rsid w:val="003130FE"/>
    <w:rsid w:val="00313244"/>
    <w:rsid w:val="00314848"/>
    <w:rsid w:val="00315A38"/>
    <w:rsid w:val="00321297"/>
    <w:rsid w:val="0032198A"/>
    <w:rsid w:val="00323390"/>
    <w:rsid w:val="003241FD"/>
    <w:rsid w:val="00324390"/>
    <w:rsid w:val="003245F0"/>
    <w:rsid w:val="00324B0C"/>
    <w:rsid w:val="00324E2C"/>
    <w:rsid w:val="003251F2"/>
    <w:rsid w:val="00325BB8"/>
    <w:rsid w:val="00326BBF"/>
    <w:rsid w:val="0033160D"/>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A14D4"/>
    <w:rsid w:val="003A293F"/>
    <w:rsid w:val="003A32B7"/>
    <w:rsid w:val="003A38B6"/>
    <w:rsid w:val="003A729F"/>
    <w:rsid w:val="003B0E3E"/>
    <w:rsid w:val="003B0FA6"/>
    <w:rsid w:val="003B1BB4"/>
    <w:rsid w:val="003B1C27"/>
    <w:rsid w:val="003B275E"/>
    <w:rsid w:val="003B65BC"/>
    <w:rsid w:val="003B680B"/>
    <w:rsid w:val="003B6F53"/>
    <w:rsid w:val="003B6F89"/>
    <w:rsid w:val="003B754A"/>
    <w:rsid w:val="003C023D"/>
    <w:rsid w:val="003C30C9"/>
    <w:rsid w:val="003C40C8"/>
    <w:rsid w:val="003C7A15"/>
    <w:rsid w:val="003D31A9"/>
    <w:rsid w:val="003D3546"/>
    <w:rsid w:val="003D5626"/>
    <w:rsid w:val="003D5EA6"/>
    <w:rsid w:val="003D640B"/>
    <w:rsid w:val="003D7DFC"/>
    <w:rsid w:val="003E1964"/>
    <w:rsid w:val="003E39D5"/>
    <w:rsid w:val="003E42C0"/>
    <w:rsid w:val="003E6C9F"/>
    <w:rsid w:val="003F019D"/>
    <w:rsid w:val="003F04A0"/>
    <w:rsid w:val="003F0780"/>
    <w:rsid w:val="003F126E"/>
    <w:rsid w:val="003F2BEE"/>
    <w:rsid w:val="003F2FF0"/>
    <w:rsid w:val="003F4CBF"/>
    <w:rsid w:val="003F4EE1"/>
    <w:rsid w:val="003F5F8A"/>
    <w:rsid w:val="003F7791"/>
    <w:rsid w:val="00400A83"/>
    <w:rsid w:val="00400EC1"/>
    <w:rsid w:val="00401159"/>
    <w:rsid w:val="00401A99"/>
    <w:rsid w:val="00402F5E"/>
    <w:rsid w:val="00407B1D"/>
    <w:rsid w:val="00410659"/>
    <w:rsid w:val="004116EE"/>
    <w:rsid w:val="0041310D"/>
    <w:rsid w:val="0041329C"/>
    <w:rsid w:val="00414567"/>
    <w:rsid w:val="004147D3"/>
    <w:rsid w:val="00414840"/>
    <w:rsid w:val="0042146D"/>
    <w:rsid w:val="0042148D"/>
    <w:rsid w:val="00421859"/>
    <w:rsid w:val="004229F1"/>
    <w:rsid w:val="00422A1D"/>
    <w:rsid w:val="0042578A"/>
    <w:rsid w:val="004258C0"/>
    <w:rsid w:val="00427A9B"/>
    <w:rsid w:val="0043066A"/>
    <w:rsid w:val="004314E3"/>
    <w:rsid w:val="004325F7"/>
    <w:rsid w:val="00432BC7"/>
    <w:rsid w:val="00432C81"/>
    <w:rsid w:val="0043322C"/>
    <w:rsid w:val="00433AE7"/>
    <w:rsid w:val="00434E3A"/>
    <w:rsid w:val="00435E8B"/>
    <w:rsid w:val="004374DA"/>
    <w:rsid w:val="00437DB9"/>
    <w:rsid w:val="00440613"/>
    <w:rsid w:val="00441FFD"/>
    <w:rsid w:val="00442A8B"/>
    <w:rsid w:val="004445D4"/>
    <w:rsid w:val="004455BA"/>
    <w:rsid w:val="00446343"/>
    <w:rsid w:val="00447A5F"/>
    <w:rsid w:val="00450023"/>
    <w:rsid w:val="00452BB3"/>
    <w:rsid w:val="00454359"/>
    <w:rsid w:val="00454433"/>
    <w:rsid w:val="004577FD"/>
    <w:rsid w:val="004600A7"/>
    <w:rsid w:val="00464406"/>
    <w:rsid w:val="00465BFF"/>
    <w:rsid w:val="00471427"/>
    <w:rsid w:val="0047364E"/>
    <w:rsid w:val="0047617F"/>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CD1"/>
    <w:rsid w:val="004F2512"/>
    <w:rsid w:val="004F325E"/>
    <w:rsid w:val="004F44A7"/>
    <w:rsid w:val="004F5209"/>
    <w:rsid w:val="004F6F3F"/>
    <w:rsid w:val="005036CB"/>
    <w:rsid w:val="0050586E"/>
    <w:rsid w:val="00506AF6"/>
    <w:rsid w:val="00507067"/>
    <w:rsid w:val="00511123"/>
    <w:rsid w:val="00511602"/>
    <w:rsid w:val="00512413"/>
    <w:rsid w:val="00514288"/>
    <w:rsid w:val="005147E4"/>
    <w:rsid w:val="00516602"/>
    <w:rsid w:val="005225CE"/>
    <w:rsid w:val="00522F03"/>
    <w:rsid w:val="0052359E"/>
    <w:rsid w:val="0052486F"/>
    <w:rsid w:val="00527062"/>
    <w:rsid w:val="00530B44"/>
    <w:rsid w:val="00531536"/>
    <w:rsid w:val="00532114"/>
    <w:rsid w:val="00533928"/>
    <w:rsid w:val="00536FA4"/>
    <w:rsid w:val="005415B7"/>
    <w:rsid w:val="00542E39"/>
    <w:rsid w:val="00543816"/>
    <w:rsid w:val="00546435"/>
    <w:rsid w:val="005519C2"/>
    <w:rsid w:val="00552AAA"/>
    <w:rsid w:val="00552C03"/>
    <w:rsid w:val="00554960"/>
    <w:rsid w:val="005559F2"/>
    <w:rsid w:val="00557FC9"/>
    <w:rsid w:val="0056214D"/>
    <w:rsid w:val="00563495"/>
    <w:rsid w:val="005641CC"/>
    <w:rsid w:val="00567904"/>
    <w:rsid w:val="0056794D"/>
    <w:rsid w:val="00567A70"/>
    <w:rsid w:val="00572B94"/>
    <w:rsid w:val="00574C17"/>
    <w:rsid w:val="00575E55"/>
    <w:rsid w:val="00576825"/>
    <w:rsid w:val="00576F43"/>
    <w:rsid w:val="005818BE"/>
    <w:rsid w:val="005820D1"/>
    <w:rsid w:val="005822BF"/>
    <w:rsid w:val="005823CE"/>
    <w:rsid w:val="00583B54"/>
    <w:rsid w:val="00584393"/>
    <w:rsid w:val="005843FF"/>
    <w:rsid w:val="00585438"/>
    <w:rsid w:val="005875B0"/>
    <w:rsid w:val="00590193"/>
    <w:rsid w:val="005908CE"/>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1A1E"/>
    <w:rsid w:val="005C211D"/>
    <w:rsid w:val="005C55CD"/>
    <w:rsid w:val="005C647F"/>
    <w:rsid w:val="005D162D"/>
    <w:rsid w:val="005D51D3"/>
    <w:rsid w:val="005D5A1B"/>
    <w:rsid w:val="005D6811"/>
    <w:rsid w:val="005D68D2"/>
    <w:rsid w:val="005D6B7F"/>
    <w:rsid w:val="005D79DD"/>
    <w:rsid w:val="005D7EE8"/>
    <w:rsid w:val="005E0B7B"/>
    <w:rsid w:val="005E3B35"/>
    <w:rsid w:val="005E4BD3"/>
    <w:rsid w:val="005E4D1B"/>
    <w:rsid w:val="005E61AA"/>
    <w:rsid w:val="005E6FCD"/>
    <w:rsid w:val="005F00C7"/>
    <w:rsid w:val="005F021A"/>
    <w:rsid w:val="005F1B8E"/>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26CA9"/>
    <w:rsid w:val="0063006F"/>
    <w:rsid w:val="006300AE"/>
    <w:rsid w:val="006322BC"/>
    <w:rsid w:val="00634676"/>
    <w:rsid w:val="0063576F"/>
    <w:rsid w:val="00635C6E"/>
    <w:rsid w:val="00636B20"/>
    <w:rsid w:val="006411C5"/>
    <w:rsid w:val="0064138D"/>
    <w:rsid w:val="00643EFD"/>
    <w:rsid w:val="00646ECB"/>
    <w:rsid w:val="006475DB"/>
    <w:rsid w:val="00650AAC"/>
    <w:rsid w:val="00652ECC"/>
    <w:rsid w:val="00653B51"/>
    <w:rsid w:val="006570DC"/>
    <w:rsid w:val="006575DD"/>
    <w:rsid w:val="00657C92"/>
    <w:rsid w:val="006604EF"/>
    <w:rsid w:val="00663B36"/>
    <w:rsid w:val="00665BA5"/>
    <w:rsid w:val="00666768"/>
    <w:rsid w:val="00666796"/>
    <w:rsid w:val="00666C2B"/>
    <w:rsid w:val="00671258"/>
    <w:rsid w:val="00671BC5"/>
    <w:rsid w:val="0067200D"/>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7A98"/>
    <w:rsid w:val="006A7D94"/>
    <w:rsid w:val="006B0932"/>
    <w:rsid w:val="006B28AD"/>
    <w:rsid w:val="006B28E0"/>
    <w:rsid w:val="006B2ED7"/>
    <w:rsid w:val="006B377E"/>
    <w:rsid w:val="006B43D9"/>
    <w:rsid w:val="006B7A17"/>
    <w:rsid w:val="006C152F"/>
    <w:rsid w:val="006C2853"/>
    <w:rsid w:val="006C3BC9"/>
    <w:rsid w:val="006C51A5"/>
    <w:rsid w:val="006C5E41"/>
    <w:rsid w:val="006C650D"/>
    <w:rsid w:val="006C753C"/>
    <w:rsid w:val="006D12A6"/>
    <w:rsid w:val="006D27EE"/>
    <w:rsid w:val="006D29CE"/>
    <w:rsid w:val="006D49A3"/>
    <w:rsid w:val="006D5534"/>
    <w:rsid w:val="006D5667"/>
    <w:rsid w:val="006E02A1"/>
    <w:rsid w:val="006E379E"/>
    <w:rsid w:val="006E5644"/>
    <w:rsid w:val="006F055E"/>
    <w:rsid w:val="006F0C8F"/>
    <w:rsid w:val="006F0D92"/>
    <w:rsid w:val="006F20EE"/>
    <w:rsid w:val="006F2538"/>
    <w:rsid w:val="006F3863"/>
    <w:rsid w:val="006F3D19"/>
    <w:rsid w:val="006F517A"/>
    <w:rsid w:val="006F554E"/>
    <w:rsid w:val="006F5D88"/>
    <w:rsid w:val="006F7B96"/>
    <w:rsid w:val="0070198D"/>
    <w:rsid w:val="00702CE8"/>
    <w:rsid w:val="00704408"/>
    <w:rsid w:val="00705B51"/>
    <w:rsid w:val="00706381"/>
    <w:rsid w:val="007066E7"/>
    <w:rsid w:val="00706D21"/>
    <w:rsid w:val="00707144"/>
    <w:rsid w:val="00707F6A"/>
    <w:rsid w:val="0071059C"/>
    <w:rsid w:val="00711BA8"/>
    <w:rsid w:val="00711ECB"/>
    <w:rsid w:val="0071226C"/>
    <w:rsid w:val="00712DF4"/>
    <w:rsid w:val="00714653"/>
    <w:rsid w:val="007146F4"/>
    <w:rsid w:val="007156D8"/>
    <w:rsid w:val="00716824"/>
    <w:rsid w:val="00716F2D"/>
    <w:rsid w:val="00717D10"/>
    <w:rsid w:val="007222AF"/>
    <w:rsid w:val="007264EF"/>
    <w:rsid w:val="007270E8"/>
    <w:rsid w:val="007309FC"/>
    <w:rsid w:val="00730F62"/>
    <w:rsid w:val="00731C7C"/>
    <w:rsid w:val="00732836"/>
    <w:rsid w:val="0073314E"/>
    <w:rsid w:val="00734BD0"/>
    <w:rsid w:val="00735274"/>
    <w:rsid w:val="00735590"/>
    <w:rsid w:val="00736871"/>
    <w:rsid w:val="00736EFF"/>
    <w:rsid w:val="007378B0"/>
    <w:rsid w:val="0074260C"/>
    <w:rsid w:val="00742911"/>
    <w:rsid w:val="00743AF1"/>
    <w:rsid w:val="00750CD1"/>
    <w:rsid w:val="00751CE5"/>
    <w:rsid w:val="00751D61"/>
    <w:rsid w:val="00751DC5"/>
    <w:rsid w:val="007520DB"/>
    <w:rsid w:val="00752D77"/>
    <w:rsid w:val="0075413C"/>
    <w:rsid w:val="00754C7D"/>
    <w:rsid w:val="007572EB"/>
    <w:rsid w:val="007611D3"/>
    <w:rsid w:val="007640F8"/>
    <w:rsid w:val="00764C35"/>
    <w:rsid w:val="00765148"/>
    <w:rsid w:val="0076622E"/>
    <w:rsid w:val="00766A43"/>
    <w:rsid w:val="00766DD2"/>
    <w:rsid w:val="0076791E"/>
    <w:rsid w:val="00771C28"/>
    <w:rsid w:val="00772764"/>
    <w:rsid w:val="007754EF"/>
    <w:rsid w:val="00777837"/>
    <w:rsid w:val="0078061D"/>
    <w:rsid w:val="007806CE"/>
    <w:rsid w:val="007811AA"/>
    <w:rsid w:val="0078136C"/>
    <w:rsid w:val="0078181D"/>
    <w:rsid w:val="00782AFD"/>
    <w:rsid w:val="007852D0"/>
    <w:rsid w:val="0078758B"/>
    <w:rsid w:val="00791CF4"/>
    <w:rsid w:val="00791D21"/>
    <w:rsid w:val="00791DCB"/>
    <w:rsid w:val="007930BD"/>
    <w:rsid w:val="007933E2"/>
    <w:rsid w:val="00794A71"/>
    <w:rsid w:val="00794E3E"/>
    <w:rsid w:val="00796833"/>
    <w:rsid w:val="007971B1"/>
    <w:rsid w:val="007971D0"/>
    <w:rsid w:val="007A0EF7"/>
    <w:rsid w:val="007A14BA"/>
    <w:rsid w:val="007A2234"/>
    <w:rsid w:val="007A2DB3"/>
    <w:rsid w:val="007A2EFB"/>
    <w:rsid w:val="007A5D86"/>
    <w:rsid w:val="007A5F0A"/>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1CAD"/>
    <w:rsid w:val="007F45E5"/>
    <w:rsid w:val="007F5BD6"/>
    <w:rsid w:val="007F5D1C"/>
    <w:rsid w:val="007F5FF1"/>
    <w:rsid w:val="007F7896"/>
    <w:rsid w:val="007F7C45"/>
    <w:rsid w:val="00807478"/>
    <w:rsid w:val="00810489"/>
    <w:rsid w:val="00810A0A"/>
    <w:rsid w:val="008113F3"/>
    <w:rsid w:val="00812330"/>
    <w:rsid w:val="0081355C"/>
    <w:rsid w:val="00815467"/>
    <w:rsid w:val="008160AB"/>
    <w:rsid w:val="00816233"/>
    <w:rsid w:val="008202F0"/>
    <w:rsid w:val="00821047"/>
    <w:rsid w:val="00822C28"/>
    <w:rsid w:val="0082309F"/>
    <w:rsid w:val="008235BF"/>
    <w:rsid w:val="00824DE5"/>
    <w:rsid w:val="00826905"/>
    <w:rsid w:val="00826BFB"/>
    <w:rsid w:val="00827875"/>
    <w:rsid w:val="0083034B"/>
    <w:rsid w:val="008315D9"/>
    <w:rsid w:val="00831A1B"/>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C87"/>
    <w:rsid w:val="00857FB2"/>
    <w:rsid w:val="0086087E"/>
    <w:rsid w:val="008613F6"/>
    <w:rsid w:val="0086220C"/>
    <w:rsid w:val="00862DA9"/>
    <w:rsid w:val="00865726"/>
    <w:rsid w:val="00866C08"/>
    <w:rsid w:val="00871061"/>
    <w:rsid w:val="008715AB"/>
    <w:rsid w:val="008748BB"/>
    <w:rsid w:val="0087565D"/>
    <w:rsid w:val="00875C3C"/>
    <w:rsid w:val="008771B0"/>
    <w:rsid w:val="00880433"/>
    <w:rsid w:val="00881469"/>
    <w:rsid w:val="00881BC0"/>
    <w:rsid w:val="00882C7C"/>
    <w:rsid w:val="008848B0"/>
    <w:rsid w:val="00884AC7"/>
    <w:rsid w:val="00884C25"/>
    <w:rsid w:val="00885DFC"/>
    <w:rsid w:val="008866A9"/>
    <w:rsid w:val="00886CD7"/>
    <w:rsid w:val="00887020"/>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3DEC"/>
    <w:rsid w:val="008B41FA"/>
    <w:rsid w:val="008B5856"/>
    <w:rsid w:val="008B64CA"/>
    <w:rsid w:val="008C0A65"/>
    <w:rsid w:val="008C1405"/>
    <w:rsid w:val="008C1C20"/>
    <w:rsid w:val="008C7595"/>
    <w:rsid w:val="008C7A3B"/>
    <w:rsid w:val="008C7BE0"/>
    <w:rsid w:val="008D0CB9"/>
    <w:rsid w:val="008D1087"/>
    <w:rsid w:val="008D169D"/>
    <w:rsid w:val="008D2291"/>
    <w:rsid w:val="008D4C20"/>
    <w:rsid w:val="008D6841"/>
    <w:rsid w:val="008E0DDE"/>
    <w:rsid w:val="008E26F3"/>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17EE0"/>
    <w:rsid w:val="00920204"/>
    <w:rsid w:val="009202EE"/>
    <w:rsid w:val="00922537"/>
    <w:rsid w:val="009232A7"/>
    <w:rsid w:val="0092710B"/>
    <w:rsid w:val="00927C6F"/>
    <w:rsid w:val="00934CB1"/>
    <w:rsid w:val="009357EE"/>
    <w:rsid w:val="0093742D"/>
    <w:rsid w:val="00941A29"/>
    <w:rsid w:val="00942059"/>
    <w:rsid w:val="0094219D"/>
    <w:rsid w:val="00942E3B"/>
    <w:rsid w:val="0094372F"/>
    <w:rsid w:val="00945057"/>
    <w:rsid w:val="0094517A"/>
    <w:rsid w:val="0094688C"/>
    <w:rsid w:val="00951422"/>
    <w:rsid w:val="009556F7"/>
    <w:rsid w:val="009568F1"/>
    <w:rsid w:val="00957E62"/>
    <w:rsid w:val="0096009C"/>
    <w:rsid w:val="00963DD1"/>
    <w:rsid w:val="00964DA5"/>
    <w:rsid w:val="00966F5D"/>
    <w:rsid w:val="009702B9"/>
    <w:rsid w:val="00971240"/>
    <w:rsid w:val="0097196E"/>
    <w:rsid w:val="00980A8F"/>
    <w:rsid w:val="00981AB9"/>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16B3"/>
    <w:rsid w:val="009C3C16"/>
    <w:rsid w:val="009C3DFC"/>
    <w:rsid w:val="009C621E"/>
    <w:rsid w:val="009C6945"/>
    <w:rsid w:val="009C6B87"/>
    <w:rsid w:val="009C77BA"/>
    <w:rsid w:val="009C7AF5"/>
    <w:rsid w:val="009D1750"/>
    <w:rsid w:val="009D1D3F"/>
    <w:rsid w:val="009D3859"/>
    <w:rsid w:val="009D3A07"/>
    <w:rsid w:val="009D4091"/>
    <w:rsid w:val="009D4B73"/>
    <w:rsid w:val="009D7E82"/>
    <w:rsid w:val="009E4335"/>
    <w:rsid w:val="009E53B9"/>
    <w:rsid w:val="009E69B5"/>
    <w:rsid w:val="009F3599"/>
    <w:rsid w:val="009F39B3"/>
    <w:rsid w:val="009F4C89"/>
    <w:rsid w:val="009F5580"/>
    <w:rsid w:val="009F720E"/>
    <w:rsid w:val="009F777E"/>
    <w:rsid w:val="00A01F0B"/>
    <w:rsid w:val="00A02FFF"/>
    <w:rsid w:val="00A058F2"/>
    <w:rsid w:val="00A07812"/>
    <w:rsid w:val="00A1264B"/>
    <w:rsid w:val="00A1299D"/>
    <w:rsid w:val="00A136FA"/>
    <w:rsid w:val="00A15510"/>
    <w:rsid w:val="00A15AB4"/>
    <w:rsid w:val="00A175B1"/>
    <w:rsid w:val="00A17FA7"/>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655E"/>
    <w:rsid w:val="00A56723"/>
    <w:rsid w:val="00A568F9"/>
    <w:rsid w:val="00A60D10"/>
    <w:rsid w:val="00A6327C"/>
    <w:rsid w:val="00A64084"/>
    <w:rsid w:val="00A64B7E"/>
    <w:rsid w:val="00A704B2"/>
    <w:rsid w:val="00A70732"/>
    <w:rsid w:val="00A71A45"/>
    <w:rsid w:val="00A720F6"/>
    <w:rsid w:val="00A73648"/>
    <w:rsid w:val="00A74609"/>
    <w:rsid w:val="00A83DDF"/>
    <w:rsid w:val="00A84DF6"/>
    <w:rsid w:val="00A87766"/>
    <w:rsid w:val="00A87B38"/>
    <w:rsid w:val="00A9281D"/>
    <w:rsid w:val="00A93189"/>
    <w:rsid w:val="00A94367"/>
    <w:rsid w:val="00A94548"/>
    <w:rsid w:val="00A9667F"/>
    <w:rsid w:val="00AA158F"/>
    <w:rsid w:val="00AA421E"/>
    <w:rsid w:val="00AA5C6F"/>
    <w:rsid w:val="00AA5DF3"/>
    <w:rsid w:val="00AA7E73"/>
    <w:rsid w:val="00AB308A"/>
    <w:rsid w:val="00AB314C"/>
    <w:rsid w:val="00AB316C"/>
    <w:rsid w:val="00AB4E36"/>
    <w:rsid w:val="00AB5827"/>
    <w:rsid w:val="00AB688D"/>
    <w:rsid w:val="00AB6D55"/>
    <w:rsid w:val="00AC0D56"/>
    <w:rsid w:val="00AC1FF2"/>
    <w:rsid w:val="00AC2B41"/>
    <w:rsid w:val="00AC3960"/>
    <w:rsid w:val="00AC45CD"/>
    <w:rsid w:val="00AC5374"/>
    <w:rsid w:val="00AC6F6B"/>
    <w:rsid w:val="00AC79F7"/>
    <w:rsid w:val="00AC7AA7"/>
    <w:rsid w:val="00AD044A"/>
    <w:rsid w:val="00AD3C57"/>
    <w:rsid w:val="00AD47F9"/>
    <w:rsid w:val="00AD4D0D"/>
    <w:rsid w:val="00AD56B1"/>
    <w:rsid w:val="00AE0CC3"/>
    <w:rsid w:val="00AE1E55"/>
    <w:rsid w:val="00AE2DCD"/>
    <w:rsid w:val="00AE40FD"/>
    <w:rsid w:val="00AE681E"/>
    <w:rsid w:val="00AE6952"/>
    <w:rsid w:val="00AF0569"/>
    <w:rsid w:val="00AF0EF7"/>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3E2"/>
    <w:rsid w:val="00B076D1"/>
    <w:rsid w:val="00B07D86"/>
    <w:rsid w:val="00B111B4"/>
    <w:rsid w:val="00B11ACE"/>
    <w:rsid w:val="00B11DE9"/>
    <w:rsid w:val="00B1275D"/>
    <w:rsid w:val="00B13D16"/>
    <w:rsid w:val="00B14AC8"/>
    <w:rsid w:val="00B15929"/>
    <w:rsid w:val="00B17FE3"/>
    <w:rsid w:val="00B24CF1"/>
    <w:rsid w:val="00B25676"/>
    <w:rsid w:val="00B26043"/>
    <w:rsid w:val="00B27BF2"/>
    <w:rsid w:val="00B347A9"/>
    <w:rsid w:val="00B36D61"/>
    <w:rsid w:val="00B4039E"/>
    <w:rsid w:val="00B45D52"/>
    <w:rsid w:val="00B4757D"/>
    <w:rsid w:val="00B52BB7"/>
    <w:rsid w:val="00B569E8"/>
    <w:rsid w:val="00B60C90"/>
    <w:rsid w:val="00B617ED"/>
    <w:rsid w:val="00B61FEA"/>
    <w:rsid w:val="00B62B9A"/>
    <w:rsid w:val="00B64348"/>
    <w:rsid w:val="00B64357"/>
    <w:rsid w:val="00B66281"/>
    <w:rsid w:val="00B67AD0"/>
    <w:rsid w:val="00B67F7B"/>
    <w:rsid w:val="00B70CC1"/>
    <w:rsid w:val="00B731A4"/>
    <w:rsid w:val="00B741A7"/>
    <w:rsid w:val="00B865A6"/>
    <w:rsid w:val="00B86CFC"/>
    <w:rsid w:val="00B875AD"/>
    <w:rsid w:val="00B911D9"/>
    <w:rsid w:val="00B938FD"/>
    <w:rsid w:val="00B94E26"/>
    <w:rsid w:val="00B95DAD"/>
    <w:rsid w:val="00B97F4A"/>
    <w:rsid w:val="00BA0B6D"/>
    <w:rsid w:val="00BA2229"/>
    <w:rsid w:val="00BA242C"/>
    <w:rsid w:val="00BA25E9"/>
    <w:rsid w:val="00BA367D"/>
    <w:rsid w:val="00BA3FFF"/>
    <w:rsid w:val="00BA786F"/>
    <w:rsid w:val="00BA7E92"/>
    <w:rsid w:val="00BB0E9B"/>
    <w:rsid w:val="00BB3E06"/>
    <w:rsid w:val="00BB6220"/>
    <w:rsid w:val="00BB6A79"/>
    <w:rsid w:val="00BC1BC4"/>
    <w:rsid w:val="00BC28BF"/>
    <w:rsid w:val="00BC51F4"/>
    <w:rsid w:val="00BD0E72"/>
    <w:rsid w:val="00BD1D8B"/>
    <w:rsid w:val="00BD2A68"/>
    <w:rsid w:val="00BD347F"/>
    <w:rsid w:val="00BD3D8E"/>
    <w:rsid w:val="00BD528C"/>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3A30"/>
    <w:rsid w:val="00C04A0F"/>
    <w:rsid w:val="00C053D4"/>
    <w:rsid w:val="00C11341"/>
    <w:rsid w:val="00C11914"/>
    <w:rsid w:val="00C12FE3"/>
    <w:rsid w:val="00C14FF9"/>
    <w:rsid w:val="00C269EE"/>
    <w:rsid w:val="00C26AFF"/>
    <w:rsid w:val="00C27023"/>
    <w:rsid w:val="00C27A6F"/>
    <w:rsid w:val="00C31663"/>
    <w:rsid w:val="00C33B37"/>
    <w:rsid w:val="00C35DDC"/>
    <w:rsid w:val="00C36A34"/>
    <w:rsid w:val="00C373B7"/>
    <w:rsid w:val="00C40788"/>
    <w:rsid w:val="00C410DC"/>
    <w:rsid w:val="00C41B91"/>
    <w:rsid w:val="00C41F87"/>
    <w:rsid w:val="00C4235E"/>
    <w:rsid w:val="00C42416"/>
    <w:rsid w:val="00C42CD3"/>
    <w:rsid w:val="00C44527"/>
    <w:rsid w:val="00C47A19"/>
    <w:rsid w:val="00C5042C"/>
    <w:rsid w:val="00C5178A"/>
    <w:rsid w:val="00C51E86"/>
    <w:rsid w:val="00C52197"/>
    <w:rsid w:val="00C54555"/>
    <w:rsid w:val="00C55990"/>
    <w:rsid w:val="00C57622"/>
    <w:rsid w:val="00C6026B"/>
    <w:rsid w:val="00C61257"/>
    <w:rsid w:val="00C613FB"/>
    <w:rsid w:val="00C626E6"/>
    <w:rsid w:val="00C63DD2"/>
    <w:rsid w:val="00C65244"/>
    <w:rsid w:val="00C6577F"/>
    <w:rsid w:val="00C67AEF"/>
    <w:rsid w:val="00C71488"/>
    <w:rsid w:val="00C758C3"/>
    <w:rsid w:val="00C816DB"/>
    <w:rsid w:val="00C82DFE"/>
    <w:rsid w:val="00C838A9"/>
    <w:rsid w:val="00C85100"/>
    <w:rsid w:val="00C8571C"/>
    <w:rsid w:val="00C85CD2"/>
    <w:rsid w:val="00C907FB"/>
    <w:rsid w:val="00C93A9C"/>
    <w:rsid w:val="00C93AA5"/>
    <w:rsid w:val="00C93C6D"/>
    <w:rsid w:val="00C94268"/>
    <w:rsid w:val="00C96523"/>
    <w:rsid w:val="00CA250E"/>
    <w:rsid w:val="00CA44C0"/>
    <w:rsid w:val="00CA5E38"/>
    <w:rsid w:val="00CA686C"/>
    <w:rsid w:val="00CB1282"/>
    <w:rsid w:val="00CB4604"/>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354"/>
    <w:rsid w:val="00CE3C21"/>
    <w:rsid w:val="00CE3DAE"/>
    <w:rsid w:val="00CE4E6D"/>
    <w:rsid w:val="00CE5314"/>
    <w:rsid w:val="00CE7184"/>
    <w:rsid w:val="00CE7609"/>
    <w:rsid w:val="00CF3670"/>
    <w:rsid w:val="00CF3A90"/>
    <w:rsid w:val="00CF3C78"/>
    <w:rsid w:val="00CF3D49"/>
    <w:rsid w:val="00CF4B53"/>
    <w:rsid w:val="00CF709F"/>
    <w:rsid w:val="00D02895"/>
    <w:rsid w:val="00D03135"/>
    <w:rsid w:val="00D036C5"/>
    <w:rsid w:val="00D047B6"/>
    <w:rsid w:val="00D04A7D"/>
    <w:rsid w:val="00D06697"/>
    <w:rsid w:val="00D10CA2"/>
    <w:rsid w:val="00D1189B"/>
    <w:rsid w:val="00D11A4A"/>
    <w:rsid w:val="00D12A27"/>
    <w:rsid w:val="00D12E07"/>
    <w:rsid w:val="00D12FB3"/>
    <w:rsid w:val="00D1385D"/>
    <w:rsid w:val="00D14027"/>
    <w:rsid w:val="00D14995"/>
    <w:rsid w:val="00D1522E"/>
    <w:rsid w:val="00D15264"/>
    <w:rsid w:val="00D15D9E"/>
    <w:rsid w:val="00D1668D"/>
    <w:rsid w:val="00D16A91"/>
    <w:rsid w:val="00D17018"/>
    <w:rsid w:val="00D21283"/>
    <w:rsid w:val="00D2243C"/>
    <w:rsid w:val="00D2253F"/>
    <w:rsid w:val="00D23859"/>
    <w:rsid w:val="00D3056B"/>
    <w:rsid w:val="00D315A6"/>
    <w:rsid w:val="00D32AF2"/>
    <w:rsid w:val="00D34709"/>
    <w:rsid w:val="00D34AE3"/>
    <w:rsid w:val="00D37D9C"/>
    <w:rsid w:val="00D4212A"/>
    <w:rsid w:val="00D425F9"/>
    <w:rsid w:val="00D4274C"/>
    <w:rsid w:val="00D42969"/>
    <w:rsid w:val="00D43D2D"/>
    <w:rsid w:val="00D44BDB"/>
    <w:rsid w:val="00D471DA"/>
    <w:rsid w:val="00D503C3"/>
    <w:rsid w:val="00D505BB"/>
    <w:rsid w:val="00D51D3D"/>
    <w:rsid w:val="00D5523A"/>
    <w:rsid w:val="00D5527D"/>
    <w:rsid w:val="00D56198"/>
    <w:rsid w:val="00D56DB9"/>
    <w:rsid w:val="00D571F6"/>
    <w:rsid w:val="00D60C41"/>
    <w:rsid w:val="00D61CEB"/>
    <w:rsid w:val="00D62126"/>
    <w:rsid w:val="00D639A9"/>
    <w:rsid w:val="00D659C7"/>
    <w:rsid w:val="00D65A54"/>
    <w:rsid w:val="00D72D5E"/>
    <w:rsid w:val="00D73A5A"/>
    <w:rsid w:val="00D73E9E"/>
    <w:rsid w:val="00D760CD"/>
    <w:rsid w:val="00D77330"/>
    <w:rsid w:val="00D80632"/>
    <w:rsid w:val="00D82344"/>
    <w:rsid w:val="00D82B13"/>
    <w:rsid w:val="00D8452A"/>
    <w:rsid w:val="00D8471B"/>
    <w:rsid w:val="00D8618D"/>
    <w:rsid w:val="00D86A29"/>
    <w:rsid w:val="00D906D6"/>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20A0"/>
    <w:rsid w:val="00DB39B4"/>
    <w:rsid w:val="00DB4A8C"/>
    <w:rsid w:val="00DB508E"/>
    <w:rsid w:val="00DC133F"/>
    <w:rsid w:val="00DC403D"/>
    <w:rsid w:val="00DC4402"/>
    <w:rsid w:val="00DC4A2F"/>
    <w:rsid w:val="00DC4CFD"/>
    <w:rsid w:val="00DC6D17"/>
    <w:rsid w:val="00DC7C59"/>
    <w:rsid w:val="00DD008D"/>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77B"/>
    <w:rsid w:val="00DF7C70"/>
    <w:rsid w:val="00E00AED"/>
    <w:rsid w:val="00E01279"/>
    <w:rsid w:val="00E03843"/>
    <w:rsid w:val="00E03EC8"/>
    <w:rsid w:val="00E041C3"/>
    <w:rsid w:val="00E04E88"/>
    <w:rsid w:val="00E11F78"/>
    <w:rsid w:val="00E13833"/>
    <w:rsid w:val="00E143DA"/>
    <w:rsid w:val="00E147D0"/>
    <w:rsid w:val="00E14B2C"/>
    <w:rsid w:val="00E161DF"/>
    <w:rsid w:val="00E17C0E"/>
    <w:rsid w:val="00E20024"/>
    <w:rsid w:val="00E21750"/>
    <w:rsid w:val="00E21911"/>
    <w:rsid w:val="00E21F9E"/>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529A"/>
    <w:rsid w:val="00E57252"/>
    <w:rsid w:val="00E57431"/>
    <w:rsid w:val="00E622C6"/>
    <w:rsid w:val="00E6302F"/>
    <w:rsid w:val="00E65785"/>
    <w:rsid w:val="00E70F27"/>
    <w:rsid w:val="00E7103A"/>
    <w:rsid w:val="00E71162"/>
    <w:rsid w:val="00E71CD6"/>
    <w:rsid w:val="00E72610"/>
    <w:rsid w:val="00E72FDB"/>
    <w:rsid w:val="00E730E0"/>
    <w:rsid w:val="00E731A3"/>
    <w:rsid w:val="00E7383E"/>
    <w:rsid w:val="00E74118"/>
    <w:rsid w:val="00E80F39"/>
    <w:rsid w:val="00E815A4"/>
    <w:rsid w:val="00E8237E"/>
    <w:rsid w:val="00E840D0"/>
    <w:rsid w:val="00E84D92"/>
    <w:rsid w:val="00E85A3E"/>
    <w:rsid w:val="00E86EAA"/>
    <w:rsid w:val="00E90AB7"/>
    <w:rsid w:val="00E91D59"/>
    <w:rsid w:val="00E92196"/>
    <w:rsid w:val="00E92A5B"/>
    <w:rsid w:val="00E93061"/>
    <w:rsid w:val="00E9416C"/>
    <w:rsid w:val="00E95242"/>
    <w:rsid w:val="00E97310"/>
    <w:rsid w:val="00E97E45"/>
    <w:rsid w:val="00EA0D2D"/>
    <w:rsid w:val="00EA1DE4"/>
    <w:rsid w:val="00EA23A1"/>
    <w:rsid w:val="00EA6FE7"/>
    <w:rsid w:val="00EB07E2"/>
    <w:rsid w:val="00EB1B35"/>
    <w:rsid w:val="00EB7B1D"/>
    <w:rsid w:val="00EC0AFB"/>
    <w:rsid w:val="00EC168A"/>
    <w:rsid w:val="00EC18F3"/>
    <w:rsid w:val="00EC2D4D"/>
    <w:rsid w:val="00EC4418"/>
    <w:rsid w:val="00EC4C09"/>
    <w:rsid w:val="00EC4C8F"/>
    <w:rsid w:val="00EC56E6"/>
    <w:rsid w:val="00EC6A1B"/>
    <w:rsid w:val="00ED03D8"/>
    <w:rsid w:val="00ED1EE0"/>
    <w:rsid w:val="00ED44B7"/>
    <w:rsid w:val="00ED4D38"/>
    <w:rsid w:val="00ED5D79"/>
    <w:rsid w:val="00EE01AF"/>
    <w:rsid w:val="00EE1144"/>
    <w:rsid w:val="00EE2BBC"/>
    <w:rsid w:val="00EE3809"/>
    <w:rsid w:val="00EE40D7"/>
    <w:rsid w:val="00EE59B5"/>
    <w:rsid w:val="00EE59EC"/>
    <w:rsid w:val="00EF01F3"/>
    <w:rsid w:val="00EF14B6"/>
    <w:rsid w:val="00EF3875"/>
    <w:rsid w:val="00EF453B"/>
    <w:rsid w:val="00EF5BE1"/>
    <w:rsid w:val="00EF781F"/>
    <w:rsid w:val="00F00B0D"/>
    <w:rsid w:val="00F011EB"/>
    <w:rsid w:val="00F0184D"/>
    <w:rsid w:val="00F03842"/>
    <w:rsid w:val="00F0682A"/>
    <w:rsid w:val="00F06B29"/>
    <w:rsid w:val="00F10E8E"/>
    <w:rsid w:val="00F15BEA"/>
    <w:rsid w:val="00F20026"/>
    <w:rsid w:val="00F20BEB"/>
    <w:rsid w:val="00F255FB"/>
    <w:rsid w:val="00F25E5C"/>
    <w:rsid w:val="00F26AE0"/>
    <w:rsid w:val="00F30E07"/>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4797"/>
    <w:rsid w:val="00F5550C"/>
    <w:rsid w:val="00F56216"/>
    <w:rsid w:val="00F56FF0"/>
    <w:rsid w:val="00F60382"/>
    <w:rsid w:val="00F60B8B"/>
    <w:rsid w:val="00F64038"/>
    <w:rsid w:val="00F64514"/>
    <w:rsid w:val="00F65B71"/>
    <w:rsid w:val="00F67159"/>
    <w:rsid w:val="00F71307"/>
    <w:rsid w:val="00F7158B"/>
    <w:rsid w:val="00F735BA"/>
    <w:rsid w:val="00F7610D"/>
    <w:rsid w:val="00F80296"/>
    <w:rsid w:val="00F824E4"/>
    <w:rsid w:val="00F83120"/>
    <w:rsid w:val="00F875F9"/>
    <w:rsid w:val="00F87D37"/>
    <w:rsid w:val="00F90434"/>
    <w:rsid w:val="00F90B8B"/>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191B"/>
    <w:rsid w:val="00FD24C3"/>
    <w:rsid w:val="00FD2545"/>
    <w:rsid w:val="00FD3021"/>
    <w:rsid w:val="00FD3DC7"/>
    <w:rsid w:val="00FD3FC0"/>
    <w:rsid w:val="00FD4104"/>
    <w:rsid w:val="00FD54CB"/>
    <w:rsid w:val="00FD6622"/>
    <w:rsid w:val="00FD720E"/>
    <w:rsid w:val="00FE305B"/>
    <w:rsid w:val="00FE368E"/>
    <w:rsid w:val="00FE67A0"/>
    <w:rsid w:val="00FE7847"/>
    <w:rsid w:val="00FF09B5"/>
    <w:rsid w:val="00FF24CC"/>
    <w:rsid w:val="00FF28AE"/>
    <w:rsid w:val="00FF39E2"/>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25E"/>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cabezado Car2 Car"/>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7C2BDD"/>
    <w:rPr>
      <w:rFonts w:ascii="Arial" w:eastAsia="Times New Roman" w:hAnsi="Arial" w:cs="Arial"/>
      <w:sz w:val="28"/>
      <w:szCs w:val="24"/>
      <w:lang w:val="es-ES" w:eastAsia="es-ES"/>
    </w:rPr>
  </w:style>
  <w:style w:type="paragraph" w:styleId="Textoindependiente2">
    <w:name w:val="Body Text 2"/>
    <w:aliases w:val="Car Car, Car2 Car Car Car,Car2 Car Car Car,Car Car1"/>
    <w:basedOn w:val="Normal"/>
    <w:link w:val="Textoindependiente2Car"/>
    <w:qFormat/>
    <w:rsid w:val="007C2BDD"/>
    <w:pPr>
      <w:jc w:val="both"/>
    </w:pPr>
    <w:rPr>
      <w:rFonts w:ascii="Arial" w:hAnsi="Arial"/>
      <w:sz w:val="28"/>
    </w:rPr>
  </w:style>
  <w:style w:type="character" w:customStyle="1" w:styleId="Textoindependiente2Car">
    <w:name w:val="Texto independiente 2 Car"/>
    <w:aliases w:val="Car Car Car2, Car2 Car Car Car Car,Car2 Car Car Car Car,Car Car1 Car"/>
    <w:link w:val="Textoindependiente2"/>
    <w:qFormat/>
    <w:rsid w:val="007C2BDD"/>
    <w:rPr>
      <w:rFonts w:ascii="Arial" w:eastAsia="Times New Roman"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itle,Título1,Title Char, Car Car Car,Cláusula 9"/>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itle Car,Título1 Car,Title Char Car, Car Car Car Car,Cláusula 9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nhideWhenUsed/>
    <w:rsid w:val="007C2BDD"/>
    <w:rPr>
      <w:rFonts w:ascii="Tahoma" w:hAnsi="Tahoma"/>
      <w:sz w:val="16"/>
      <w:szCs w:val="16"/>
    </w:rPr>
  </w:style>
  <w:style w:type="character" w:customStyle="1" w:styleId="TextodegloboCar">
    <w:name w:val="Texto de globo Car"/>
    <w:link w:val="Textodeglobo"/>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uiPriority w:val="99"/>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Sombreado medio 1 - Énfasis 11,Sombreado medio 1 - Énfasis 14"/>
    <w:link w:val="SinespaciadoCar"/>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customStyle="1" w:styleId="NormalArialCar">
    <w:name w:val="Normal + Arial Car"/>
    <w:aliases w:val="normal + arial Car"/>
    <w:link w:val="NormalArial"/>
    <w:rsid w:val="00126B27"/>
    <w:rPr>
      <w:rFonts w:ascii="Arial" w:eastAsia="Times New Roman" w:hAnsi="Arial"/>
      <w:sz w:val="22"/>
      <w:szCs w:val="24"/>
      <w:lang w:val="es-ES" w:eastAsia="es-ES"/>
    </w:rPr>
  </w:style>
  <w:style w:type="paragraph" w:customStyle="1" w:styleId="has-text-align-justify">
    <w:name w:val="has-text-align-justify"/>
    <w:basedOn w:val="Normal"/>
    <w:rsid w:val="00126B2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6F3D19"/>
    <w:rPr>
      <w:color w:val="605E5C"/>
      <w:shd w:val="clear" w:color="auto" w:fill="E1DFDD"/>
    </w:rPr>
  </w:style>
  <w:style w:type="character" w:styleId="Nmerodelnea">
    <w:name w:val="line number"/>
    <w:basedOn w:val="Fuentedeprrafopredeter"/>
    <w:uiPriority w:val="99"/>
    <w:semiHidden/>
    <w:unhideWhenUsed/>
    <w:rsid w:val="001A282F"/>
  </w:style>
  <w:style w:type="paragraph" w:customStyle="1" w:styleId="CarCarCar">
    <w:name w:val="Car Car Car"/>
    <w:basedOn w:val="Normal"/>
    <w:rsid w:val="001A282F"/>
    <w:pPr>
      <w:spacing w:after="160" w:line="240" w:lineRule="exact"/>
    </w:pPr>
    <w:rPr>
      <w:rFonts w:ascii="Verdana" w:hAnsi="Verdana"/>
      <w:sz w:val="20"/>
      <w:szCs w:val="20"/>
      <w:lang w:val="es-CO" w:eastAsia="en-US"/>
    </w:rPr>
  </w:style>
  <w:style w:type="paragraph" w:customStyle="1" w:styleId="Pa16">
    <w:name w:val="Pa16"/>
    <w:basedOn w:val="Normal"/>
    <w:next w:val="Normal"/>
    <w:rsid w:val="001A282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1A282F"/>
    <w:pPr>
      <w:spacing w:after="160" w:line="240" w:lineRule="exact"/>
    </w:pPr>
    <w:rPr>
      <w:rFonts w:ascii="Verdana" w:hAnsi="Verdana" w:cs="Verdana"/>
      <w:sz w:val="20"/>
      <w:szCs w:val="20"/>
      <w:lang w:val="es-CO" w:eastAsia="en-US"/>
    </w:rPr>
  </w:style>
  <w:style w:type="paragraph" w:customStyle="1" w:styleId="Car">
    <w:name w:val="Car"/>
    <w:basedOn w:val="Normal"/>
    <w:rsid w:val="001A282F"/>
    <w:pPr>
      <w:spacing w:after="160" w:line="240" w:lineRule="exact"/>
    </w:pPr>
    <w:rPr>
      <w:rFonts w:ascii="Verdana" w:hAnsi="Verdana"/>
      <w:sz w:val="20"/>
      <w:szCs w:val="20"/>
      <w:lang w:val="es-CO" w:eastAsia="en-US"/>
    </w:rPr>
  </w:style>
  <w:style w:type="paragraph" w:customStyle="1" w:styleId="Car1">
    <w:name w:val="Car1"/>
    <w:basedOn w:val="Normal"/>
    <w:rsid w:val="001A282F"/>
    <w:pPr>
      <w:spacing w:after="160" w:line="240" w:lineRule="exact"/>
    </w:pPr>
    <w:rPr>
      <w:rFonts w:ascii="Verdana" w:hAnsi="Verdana" w:cs="Verdana"/>
      <w:sz w:val="20"/>
      <w:szCs w:val="20"/>
      <w:lang w:val="es-CO" w:eastAsia="en-US"/>
    </w:rPr>
  </w:style>
  <w:style w:type="character" w:customStyle="1" w:styleId="A9">
    <w:name w:val="A9"/>
    <w:rsid w:val="001A282F"/>
    <w:rPr>
      <w:color w:val="000000"/>
      <w:sz w:val="19"/>
      <w:szCs w:val="19"/>
    </w:rPr>
  </w:style>
  <w:style w:type="paragraph" w:customStyle="1" w:styleId="Pa39">
    <w:name w:val="Pa39"/>
    <w:basedOn w:val="Normal"/>
    <w:next w:val="Normal"/>
    <w:rsid w:val="001A282F"/>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1A282F"/>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1A282F"/>
    <w:pPr>
      <w:jc w:val="center"/>
    </w:pPr>
    <w:rPr>
      <w:rFonts w:ascii="Arial" w:hAnsi="Arial"/>
      <w:b/>
      <w:szCs w:val="20"/>
    </w:rPr>
  </w:style>
  <w:style w:type="paragraph" w:styleId="Asuntodelcomentario">
    <w:name w:val="annotation subject"/>
    <w:basedOn w:val="Textocomentario"/>
    <w:next w:val="Textocomentario"/>
    <w:link w:val="AsuntodelcomentarioCar"/>
    <w:rsid w:val="001A282F"/>
    <w:rPr>
      <w:b/>
      <w:bCs/>
    </w:rPr>
  </w:style>
  <w:style w:type="character" w:customStyle="1" w:styleId="AsuntodelcomentarioCar">
    <w:name w:val="Asunto del comentario Car"/>
    <w:basedOn w:val="TextocomentarioCar"/>
    <w:link w:val="Asuntodelcomentario"/>
    <w:rsid w:val="001A282F"/>
    <w:rPr>
      <w:rFonts w:ascii="Times New Roman" w:eastAsia="Times New Roman" w:hAnsi="Times New Roman" w:cs="Times New Roman"/>
      <w:b/>
      <w:bCs/>
      <w:sz w:val="20"/>
      <w:szCs w:val="20"/>
      <w:lang w:val="es-ES" w:eastAsia="es-ES"/>
    </w:rPr>
  </w:style>
  <w:style w:type="character" w:styleId="Textodelmarcadordeposicin">
    <w:name w:val="Placeholder Text"/>
    <w:basedOn w:val="Fuentedeprrafopredeter"/>
    <w:uiPriority w:val="99"/>
    <w:semiHidden/>
    <w:rsid w:val="001A282F"/>
    <w:rPr>
      <w:color w:val="808080"/>
    </w:rPr>
  </w:style>
  <w:style w:type="character" w:customStyle="1" w:styleId="Mencinsinresolver1">
    <w:name w:val="Mención sin resolver1"/>
    <w:basedOn w:val="Fuentedeprrafopredeter"/>
    <w:uiPriority w:val="99"/>
    <w:semiHidden/>
    <w:unhideWhenUsed/>
    <w:rsid w:val="001A282F"/>
    <w:rPr>
      <w:color w:val="605E5C"/>
      <w:shd w:val="clear" w:color="auto" w:fill="E1DFDD"/>
    </w:rPr>
  </w:style>
  <w:style w:type="character" w:customStyle="1" w:styleId="normaltextrun">
    <w:name w:val="normaltextrun"/>
    <w:basedOn w:val="Fuentedeprrafopredeter"/>
    <w:rsid w:val="001A282F"/>
  </w:style>
  <w:style w:type="character" w:customStyle="1" w:styleId="eop">
    <w:name w:val="eop"/>
    <w:basedOn w:val="Fuentedeprrafopredeter"/>
    <w:rsid w:val="001A282F"/>
  </w:style>
  <w:style w:type="paragraph" w:customStyle="1" w:styleId="paragraph">
    <w:name w:val="paragraph"/>
    <w:basedOn w:val="Normal"/>
    <w:rsid w:val="001A282F"/>
    <w:pPr>
      <w:spacing w:before="100" w:beforeAutospacing="1" w:after="100" w:afterAutospacing="1"/>
    </w:pPr>
    <w:rPr>
      <w:lang w:val="es-CO" w:eastAsia="es-CO"/>
    </w:rPr>
  </w:style>
  <w:style w:type="paragraph" w:styleId="Revisin">
    <w:name w:val="Revision"/>
    <w:hidden/>
    <w:uiPriority w:val="99"/>
    <w:semiHidden/>
    <w:rsid w:val="001A282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A282F"/>
    <w:rPr>
      <w:color w:val="605E5C"/>
      <w:shd w:val="clear" w:color="auto" w:fill="E1DFDD"/>
    </w:rPr>
  </w:style>
  <w:style w:type="character" w:customStyle="1" w:styleId="ListParagraphChar">
    <w:name w:val="List Paragraph Char"/>
    <w:link w:val="Prrafodelista1"/>
    <w:locked/>
    <w:rsid w:val="001A282F"/>
    <w:rPr>
      <w:rFonts w:ascii="Times New Roman" w:eastAsia="Times New Roman" w:hAnsi="Times New Roman"/>
      <w:sz w:val="24"/>
      <w:szCs w:val="24"/>
      <w:lang w:eastAsia="es-ES"/>
    </w:rPr>
  </w:style>
  <w:style w:type="paragraph" w:customStyle="1" w:styleId="Prrafodelista2">
    <w:name w:val="Párrafo de lista2"/>
    <w:basedOn w:val="Normal"/>
    <w:rsid w:val="001A282F"/>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1A282F"/>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1A282F"/>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1A282F"/>
    <w:pPr>
      <w:ind w:left="566" w:hanging="283"/>
      <w:contextualSpacing/>
    </w:pPr>
    <w:rPr>
      <w:lang w:val="es-CO"/>
    </w:rPr>
  </w:style>
  <w:style w:type="table" w:customStyle="1" w:styleId="Tablaconcuadrcula1">
    <w:name w:val="Tabla con cuadrícula1"/>
    <w:basedOn w:val="Tablanormal"/>
    <w:next w:val="Tablaconcuadrcula"/>
    <w:uiPriority w:val="59"/>
    <w:rsid w:val="001A282F"/>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1A282F"/>
    <w:rPr>
      <w:color w:val="605E5C"/>
      <w:shd w:val="clear" w:color="auto" w:fill="E1DFDD"/>
    </w:rPr>
  </w:style>
  <w:style w:type="character" w:customStyle="1" w:styleId="companyfullname">
    <w:name w:val="companyfullname"/>
    <w:basedOn w:val="Fuentedeprrafopredeter"/>
    <w:rsid w:val="001A282F"/>
  </w:style>
  <w:style w:type="character" w:customStyle="1" w:styleId="Bodytext">
    <w:name w:val="Body text_"/>
    <w:link w:val="Textoindependiente6"/>
    <w:rsid w:val="001A282F"/>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1A282F"/>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vortaltextbox">
    <w:name w:val="vortaltextbox"/>
    <w:basedOn w:val="Fuentedeprrafopredeter"/>
    <w:rsid w:val="001A282F"/>
  </w:style>
  <w:style w:type="character" w:customStyle="1" w:styleId="cf01">
    <w:name w:val="cf01"/>
    <w:basedOn w:val="Fuentedeprrafopredeter"/>
    <w:rsid w:val="001A282F"/>
    <w:rPr>
      <w:rFonts w:ascii="Segoe UI" w:hAnsi="Segoe UI" w:cs="Segoe UI" w:hint="default"/>
      <w:sz w:val="18"/>
      <w:szCs w:val="18"/>
    </w:rPr>
  </w:style>
  <w:style w:type="character" w:customStyle="1" w:styleId="xcontentpasted1">
    <w:name w:val="x_contentpasted1"/>
    <w:basedOn w:val="Fuentedeprrafopredeter"/>
    <w:rsid w:val="001A282F"/>
  </w:style>
  <w:style w:type="character" w:customStyle="1" w:styleId="xcontentpasted0">
    <w:name w:val="x_contentpasted0"/>
    <w:basedOn w:val="Fuentedeprrafopredeter"/>
    <w:rsid w:val="001A282F"/>
  </w:style>
  <w:style w:type="character" w:customStyle="1" w:styleId="xcontentpasted2">
    <w:name w:val="x_contentpasted2"/>
    <w:basedOn w:val="Fuentedeprrafopredeter"/>
    <w:rsid w:val="001A282F"/>
  </w:style>
  <w:style w:type="character" w:customStyle="1" w:styleId="xcontentpasted3">
    <w:name w:val="x_contentpasted3"/>
    <w:basedOn w:val="Fuentedeprrafopredeter"/>
    <w:rsid w:val="001A282F"/>
  </w:style>
  <w:style w:type="paragraph" w:customStyle="1" w:styleId="msonormal0">
    <w:name w:val="msonormal"/>
    <w:basedOn w:val="Normal"/>
    <w:rsid w:val="001A282F"/>
    <w:pPr>
      <w:spacing w:before="100" w:beforeAutospacing="1" w:after="100" w:afterAutospacing="1"/>
    </w:pPr>
    <w:rPr>
      <w:lang w:val="es-CO" w:eastAsia="es-CO"/>
    </w:rPr>
  </w:style>
  <w:style w:type="paragraph" w:customStyle="1" w:styleId="xl65">
    <w:name w:val="xl65"/>
    <w:basedOn w:val="Normal"/>
    <w:rsid w:val="001A282F"/>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66">
    <w:name w:val="xl66"/>
    <w:basedOn w:val="Normal"/>
    <w:rsid w:val="001A282F"/>
    <w:pPr>
      <w:spacing w:before="100" w:beforeAutospacing="1" w:after="100" w:afterAutospacing="1"/>
      <w:jc w:val="center"/>
      <w:textAlignment w:val="center"/>
    </w:pPr>
    <w:rPr>
      <w:b/>
      <w:bCs/>
      <w:color w:val="FFFFFF"/>
      <w:lang w:val="es-CO" w:eastAsia="es-CO"/>
    </w:rPr>
  </w:style>
  <w:style w:type="paragraph" w:customStyle="1" w:styleId="xl67">
    <w:name w:val="xl67"/>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68">
    <w:name w:val="xl68"/>
    <w:basedOn w:val="Normal"/>
    <w:rsid w:val="001A282F"/>
    <w:pPr>
      <w:spacing w:before="100" w:beforeAutospacing="1" w:after="100" w:afterAutospacing="1"/>
      <w:jc w:val="center"/>
      <w:textAlignment w:val="center"/>
    </w:pPr>
    <w:rPr>
      <w:b/>
      <w:bCs/>
      <w:lang w:val="es-CO" w:eastAsia="es-CO"/>
    </w:rPr>
  </w:style>
  <w:style w:type="paragraph" w:customStyle="1" w:styleId="xl69">
    <w:name w:val="xl69"/>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70">
    <w:name w:val="xl70"/>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1">
    <w:name w:val="xl71"/>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3">
    <w:name w:val="xl73"/>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4">
    <w:name w:val="xl74"/>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5">
    <w:name w:val="xl75"/>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6">
    <w:name w:val="xl76"/>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pPr>
    <w:rPr>
      <w:lang w:val="es-CO" w:eastAsia="es-CO"/>
    </w:rPr>
  </w:style>
  <w:style w:type="paragraph" w:customStyle="1" w:styleId="xl77">
    <w:name w:val="xl77"/>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lang w:val="es-CO" w:eastAsia="es-CO"/>
    </w:rPr>
  </w:style>
  <w:style w:type="paragraph" w:customStyle="1" w:styleId="xl78">
    <w:name w:val="xl78"/>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79">
    <w:name w:val="xl79"/>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80">
    <w:name w:val="xl80"/>
    <w:basedOn w:val="Normal"/>
    <w:rsid w:val="001A282F"/>
    <w:pPr>
      <w:spacing w:before="100" w:beforeAutospacing="1" w:after="100" w:afterAutospacing="1"/>
      <w:textAlignment w:val="center"/>
    </w:pPr>
    <w:rPr>
      <w:lang w:val="es-CO" w:eastAsia="es-CO"/>
    </w:rPr>
  </w:style>
  <w:style w:type="paragraph" w:customStyle="1" w:styleId="xl81">
    <w:name w:val="xl81"/>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2">
    <w:name w:val="xl82"/>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3">
    <w:name w:val="xl83"/>
    <w:basedOn w:val="Normal"/>
    <w:rsid w:val="001A282F"/>
    <w:pPr>
      <w:spacing w:before="100" w:beforeAutospacing="1" w:after="100" w:afterAutospacing="1"/>
      <w:textAlignment w:val="center"/>
    </w:pPr>
    <w:rPr>
      <w:b/>
      <w:bCs/>
      <w:color w:val="FFFFFF"/>
      <w:lang w:val="es-CO" w:eastAsia="es-CO"/>
    </w:rPr>
  </w:style>
  <w:style w:type="paragraph" w:customStyle="1" w:styleId="xl84">
    <w:name w:val="xl84"/>
    <w:basedOn w:val="Normal"/>
    <w:rsid w:val="001A282F"/>
    <w:pPr>
      <w:spacing w:before="100" w:beforeAutospacing="1" w:after="100" w:afterAutospacing="1"/>
      <w:textAlignment w:val="center"/>
    </w:pPr>
    <w:rPr>
      <w:lang w:val="es-CO" w:eastAsia="es-CO"/>
    </w:rPr>
  </w:style>
  <w:style w:type="paragraph" w:customStyle="1" w:styleId="xl85">
    <w:name w:val="xl85"/>
    <w:basedOn w:val="Normal"/>
    <w:rsid w:val="001A282F"/>
    <w:pPr>
      <w:spacing w:before="100" w:beforeAutospacing="1" w:after="100" w:afterAutospacing="1"/>
      <w:jc w:val="right"/>
      <w:textAlignment w:val="center"/>
    </w:pPr>
    <w:rPr>
      <w:lang w:val="es-CO" w:eastAsia="es-CO"/>
    </w:rPr>
  </w:style>
  <w:style w:type="paragraph" w:customStyle="1" w:styleId="xl86">
    <w:name w:val="xl86"/>
    <w:basedOn w:val="Normal"/>
    <w:rsid w:val="001A282F"/>
    <w:pPr>
      <w:spacing w:before="100" w:beforeAutospacing="1" w:after="100" w:afterAutospacing="1"/>
      <w:textAlignment w:val="center"/>
    </w:pPr>
    <w:rPr>
      <w:b/>
      <w:bCs/>
      <w:color w:val="FFFFFF"/>
      <w:lang w:val="es-CO" w:eastAsia="es-CO"/>
    </w:rPr>
  </w:style>
  <w:style w:type="paragraph" w:customStyle="1" w:styleId="xl87">
    <w:name w:val="xl87"/>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8">
    <w:name w:val="xl88"/>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9">
    <w:name w:val="xl89"/>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0">
    <w:name w:val="xl90"/>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1">
    <w:name w:val="xl91"/>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92">
    <w:name w:val="xl92"/>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3">
    <w:name w:val="xl93"/>
    <w:basedOn w:val="Normal"/>
    <w:rsid w:val="001A282F"/>
    <w:pPr>
      <w:spacing w:before="100" w:beforeAutospacing="1" w:after="100" w:afterAutospacing="1"/>
      <w:textAlignment w:val="center"/>
    </w:pPr>
    <w:rPr>
      <w:lang w:val="es-CO" w:eastAsia="es-CO"/>
    </w:rPr>
  </w:style>
  <w:style w:type="paragraph" w:customStyle="1" w:styleId="xl94">
    <w:name w:val="xl94"/>
    <w:basedOn w:val="Normal"/>
    <w:rsid w:val="001A282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jc w:val="center"/>
      <w:textAlignment w:val="center"/>
    </w:pPr>
    <w:rPr>
      <w:b/>
      <w:bCs/>
      <w:color w:val="FFFFFF"/>
      <w:lang w:val="es-CO" w:eastAsia="es-CO"/>
    </w:rPr>
  </w:style>
  <w:style w:type="paragraph" w:customStyle="1" w:styleId="xl95">
    <w:name w:val="xl95"/>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6">
    <w:name w:val="xl96"/>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7">
    <w:name w:val="xl97"/>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8">
    <w:name w:val="xl98"/>
    <w:basedOn w:val="Normal"/>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99">
    <w:name w:val="xl99"/>
    <w:basedOn w:val="Normal"/>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0">
    <w:name w:val="xl100"/>
    <w:basedOn w:val="Normal"/>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1">
    <w:name w:val="xl101"/>
    <w:basedOn w:val="Normal"/>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2">
    <w:name w:val="xl102"/>
    <w:basedOn w:val="Normal"/>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3">
    <w:name w:val="xl103"/>
    <w:basedOn w:val="Normal"/>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4">
    <w:name w:val="xl104"/>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5">
    <w:name w:val="xl105"/>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6">
    <w:name w:val="xl106"/>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7">
    <w:name w:val="xl107"/>
    <w:basedOn w:val="Normal"/>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8">
    <w:name w:val="xl108"/>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9">
    <w:name w:val="xl109"/>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0">
    <w:name w:val="xl110"/>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1">
    <w:name w:val="xl111"/>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2">
    <w:name w:val="xl112"/>
    <w:basedOn w:val="Normal"/>
    <w:rsid w:val="001A282F"/>
    <w:pPr>
      <w:pBdr>
        <w:top w:val="single" w:sz="4"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3">
    <w:name w:val="xl113"/>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4">
    <w:name w:val="xl114"/>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5">
    <w:name w:val="xl115"/>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6">
    <w:name w:val="xl116"/>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7">
    <w:name w:val="xl117"/>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8">
    <w:name w:val="xl118"/>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9">
    <w:name w:val="xl119"/>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20">
    <w:name w:val="xl120"/>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1">
    <w:name w:val="xl121"/>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2">
    <w:name w:val="xl122"/>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3">
    <w:name w:val="xl123"/>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4">
    <w:name w:val="xl124"/>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5">
    <w:name w:val="xl125"/>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6">
    <w:name w:val="xl126"/>
    <w:basedOn w:val="Normal"/>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7">
    <w:name w:val="xl127"/>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8">
    <w:name w:val="xl128"/>
    <w:basedOn w:val="Normal"/>
    <w:rsid w:val="001A282F"/>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29">
    <w:name w:val="xl129"/>
    <w:basedOn w:val="Normal"/>
    <w:rsid w:val="001A282F"/>
    <w:pPr>
      <w:pBdr>
        <w:top w:val="single" w:sz="4" w:space="0" w:color="auto"/>
        <w:left w:val="single" w:sz="4" w:space="0" w:color="auto"/>
        <w:bottom w:val="double" w:sz="6"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0">
    <w:name w:val="xl130"/>
    <w:basedOn w:val="Normal"/>
    <w:rsid w:val="001A282F"/>
    <w:pPr>
      <w:pBdr>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1">
    <w:name w:val="xl131"/>
    <w:basedOn w:val="Normal"/>
    <w:rsid w:val="001A282F"/>
    <w:pPr>
      <w:pBdr>
        <w:top w:val="single" w:sz="4" w:space="0" w:color="auto"/>
        <w:left w:val="single" w:sz="4" w:space="0" w:color="auto"/>
        <w:bottom w:val="double" w:sz="6"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2">
    <w:name w:val="xl132"/>
    <w:basedOn w:val="Normal"/>
    <w:rsid w:val="001A282F"/>
    <w:pPr>
      <w:pBdr>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3">
    <w:name w:val="xl133"/>
    <w:basedOn w:val="Normal"/>
    <w:rsid w:val="001A282F"/>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character" w:customStyle="1" w:styleId="markq8ecydevw">
    <w:name w:val="markq8ecydevw"/>
    <w:basedOn w:val="Fuentedeprrafopredeter"/>
    <w:rsid w:val="00B073E2"/>
  </w:style>
  <w:style w:type="character" w:customStyle="1" w:styleId="a">
    <w:name w:val="_"/>
    <w:basedOn w:val="Fuentedeprrafopredeter"/>
    <w:rsid w:val="00B073E2"/>
  </w:style>
  <w:style w:type="paragraph" w:customStyle="1" w:styleId="xmsolistparagraph">
    <w:name w:val="x_msolistparagraph"/>
    <w:basedOn w:val="Normal"/>
    <w:uiPriority w:val="99"/>
    <w:rsid w:val="00B073E2"/>
    <w:pPr>
      <w:spacing w:before="100" w:beforeAutospacing="1" w:after="100" w:afterAutospacing="1"/>
    </w:pPr>
    <w:rPr>
      <w:lang w:val="es-CO" w:eastAsia="es-CO"/>
    </w:rPr>
  </w:style>
  <w:style w:type="character" w:styleId="CitaHTML">
    <w:name w:val="HTML Cite"/>
    <w:basedOn w:val="Fuentedeprrafopredeter"/>
    <w:uiPriority w:val="99"/>
    <w:semiHidden/>
    <w:unhideWhenUsed/>
    <w:rsid w:val="00B073E2"/>
    <w:rPr>
      <w:i/>
      <w:iCs/>
    </w:rPr>
  </w:style>
  <w:style w:type="character" w:customStyle="1" w:styleId="elementor-icon-list-text">
    <w:name w:val="elementor-icon-list-text"/>
    <w:basedOn w:val="Fuentedeprrafopredeter"/>
    <w:rsid w:val="00B073E2"/>
  </w:style>
  <w:style w:type="paragraph" w:customStyle="1" w:styleId="no-label">
    <w:name w:val="no-label"/>
    <w:basedOn w:val="Normal"/>
    <w:rsid w:val="00B073E2"/>
    <w:pPr>
      <w:spacing w:before="100" w:beforeAutospacing="1" w:after="100" w:afterAutospacing="1"/>
    </w:pPr>
    <w:rPr>
      <w:lang w:val="es-CO" w:eastAsia="es-CO"/>
    </w:rPr>
  </w:style>
  <w:style w:type="character" w:customStyle="1" w:styleId="w8qarf">
    <w:name w:val="w8qarf"/>
    <w:basedOn w:val="Fuentedeprrafopredeter"/>
    <w:rsid w:val="00B073E2"/>
  </w:style>
  <w:style w:type="character" w:customStyle="1" w:styleId="lrzxr">
    <w:name w:val="lrzxr"/>
    <w:basedOn w:val="Fuentedeprrafopredeter"/>
    <w:rsid w:val="00B073E2"/>
  </w:style>
  <w:style w:type="character" w:customStyle="1" w:styleId="markmib0iipk9">
    <w:name w:val="markmib0iipk9"/>
    <w:basedOn w:val="Fuentedeprrafopredeter"/>
    <w:rsid w:val="00B073E2"/>
  </w:style>
  <w:style w:type="character" w:customStyle="1" w:styleId="mark2a4qt7bhf">
    <w:name w:val="mark2a4qt7bhf"/>
    <w:basedOn w:val="Fuentedeprrafopredeter"/>
    <w:rsid w:val="00B073E2"/>
  </w:style>
  <w:style w:type="character" w:customStyle="1" w:styleId="mark5ch99pt0k">
    <w:name w:val="mark5ch99pt0k"/>
    <w:basedOn w:val="Fuentedeprrafopredeter"/>
    <w:rsid w:val="00B073E2"/>
  </w:style>
  <w:style w:type="character" w:customStyle="1" w:styleId="markjrptoljkc">
    <w:name w:val="markjrptoljkc"/>
    <w:basedOn w:val="Fuentedeprrafopredeter"/>
    <w:rsid w:val="00B073E2"/>
  </w:style>
  <w:style w:type="paragraph" w:customStyle="1" w:styleId="pa3">
    <w:name w:val="pa3"/>
    <w:basedOn w:val="Normal"/>
    <w:rsid w:val="00B073E2"/>
    <w:pPr>
      <w:spacing w:before="100" w:beforeAutospacing="1" w:after="100" w:afterAutospacing="1"/>
    </w:pPr>
    <w:rPr>
      <w:lang w:val="es-CO" w:eastAsia="es-CO"/>
    </w:rPr>
  </w:style>
  <w:style w:type="paragraph" w:customStyle="1" w:styleId="xmsonormal">
    <w:name w:val="x_msonormal"/>
    <w:basedOn w:val="Normal"/>
    <w:rsid w:val="00B073E2"/>
    <w:pPr>
      <w:spacing w:before="100" w:beforeAutospacing="1" w:after="100" w:afterAutospacing="1"/>
    </w:pPr>
    <w:rPr>
      <w:lang w:val="es-CO" w:eastAsia="es-CO"/>
    </w:rPr>
  </w:style>
  <w:style w:type="paragraph" w:customStyle="1" w:styleId="Prrafodelista3">
    <w:name w:val="Párrafo de lista3"/>
    <w:basedOn w:val="Normal"/>
    <w:qFormat/>
    <w:rsid w:val="00B073E2"/>
    <w:pPr>
      <w:spacing w:after="160" w:line="252" w:lineRule="auto"/>
      <w:ind w:left="720"/>
      <w:contextualSpacing/>
      <w:jc w:val="both"/>
    </w:pPr>
    <w:rPr>
      <w:rFonts w:asciiTheme="minorHAnsi" w:eastAsia="Calibri" w:hAnsiTheme="minorHAnsi" w:cstheme="minorBidi"/>
      <w:sz w:val="22"/>
      <w:szCs w:val="22"/>
      <w:lang w:val="es-CO" w:eastAsia="en-US"/>
    </w:rPr>
  </w:style>
  <w:style w:type="paragraph" w:customStyle="1" w:styleId="TableParagraph">
    <w:name w:val="Table Paragraph"/>
    <w:basedOn w:val="Normal"/>
    <w:uiPriority w:val="1"/>
    <w:qFormat/>
    <w:rsid w:val="00B073E2"/>
    <w:pPr>
      <w:widowControl w:val="0"/>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B073E2"/>
    <w:rPr>
      <w:color w:val="605E5C"/>
      <w:shd w:val="clear" w:color="auto" w:fill="E1DFDD"/>
    </w:rPr>
  </w:style>
  <w:style w:type="character" w:customStyle="1" w:styleId="hpe-config-optioncount">
    <w:name w:val="hpe-config-option__count"/>
    <w:basedOn w:val="Fuentedeprrafopredeter"/>
    <w:rsid w:val="00BA7E92"/>
  </w:style>
  <w:style w:type="paragraph" w:customStyle="1" w:styleId="unico">
    <w:name w:val="unico"/>
    <w:basedOn w:val="Normal"/>
    <w:rsid w:val="00BA7E92"/>
    <w:pPr>
      <w:spacing w:before="100" w:beforeAutospacing="1" w:after="100" w:afterAutospacing="1"/>
      <w:jc w:val="both"/>
    </w:pPr>
    <w:rPr>
      <w:rFonts w:ascii="Arial" w:hAnsi="Arial" w:cs="Arial"/>
      <w:lang w:val="es-CO" w:eastAsia="es-CO"/>
    </w:rPr>
  </w:style>
  <w:style w:type="paragraph" w:customStyle="1" w:styleId="TextoTextos">
    <w:name w:val="Texto (Textos)"/>
    <w:basedOn w:val="Normal"/>
    <w:rsid w:val="00BA7E92"/>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p2">
    <w:name w:val="p2"/>
    <w:basedOn w:val="Normal"/>
    <w:rsid w:val="00BA7E92"/>
    <w:rPr>
      <w:rFonts w:ascii="Calibri" w:eastAsia="Calibri" w:hAnsi="Calibri"/>
      <w:sz w:val="14"/>
      <w:szCs w:val="14"/>
      <w:lang w:val="es-ES_tradnl" w:eastAsia="es-ES_tradnl"/>
    </w:rPr>
  </w:style>
  <w:style w:type="paragraph" w:customStyle="1" w:styleId="p1">
    <w:name w:val="p1"/>
    <w:basedOn w:val="Normal"/>
    <w:rsid w:val="00BA7E92"/>
    <w:rPr>
      <w:rFonts w:ascii="Calibri" w:eastAsia="Calibri" w:hAnsi="Calibri"/>
      <w:sz w:val="18"/>
      <w:szCs w:val="18"/>
      <w:lang w:val="es-ES_tradnl" w:eastAsia="es-ES_tradnl"/>
    </w:rPr>
  </w:style>
  <w:style w:type="paragraph" w:customStyle="1" w:styleId="Car2">
    <w:name w:val="Car2"/>
    <w:basedOn w:val="Normal"/>
    <w:uiPriority w:val="99"/>
    <w:rsid w:val="00BA7E92"/>
    <w:pPr>
      <w:spacing w:line="240" w:lineRule="exact"/>
    </w:pPr>
    <w:rPr>
      <w:rFonts w:ascii="Verdana" w:hAnsi="Verdana" w:cs="Verdana"/>
      <w:sz w:val="20"/>
      <w:szCs w:val="20"/>
      <w:lang w:val="es-CO" w:eastAsia="es-CO"/>
    </w:rPr>
  </w:style>
  <w:style w:type="paragraph" w:customStyle="1" w:styleId="cuerpo1">
    <w:name w:val="cuerpo1"/>
    <w:basedOn w:val="Normal"/>
    <w:rsid w:val="00BA7E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BA7E92"/>
    <w:rPr>
      <w:rFonts w:ascii="Cambria" w:eastAsia="Times New Roman" w:hAnsi="Cambria" w:cs="Times New Roman"/>
      <w:lang w:val="es-ES" w:bidi="en-US"/>
    </w:rPr>
  </w:style>
  <w:style w:type="character" w:customStyle="1" w:styleId="TextocomentarioCar1">
    <w:name w:val="Texto comentario Car1"/>
    <w:rsid w:val="00BA7E92"/>
  </w:style>
  <w:style w:type="paragraph" w:styleId="Saludo">
    <w:name w:val="Salutation"/>
    <w:basedOn w:val="Normal"/>
    <w:next w:val="Normal"/>
    <w:link w:val="SaludoCar"/>
    <w:rsid w:val="00BA7E92"/>
  </w:style>
  <w:style w:type="character" w:customStyle="1" w:styleId="SaludoCar">
    <w:name w:val="Saludo Car"/>
    <w:basedOn w:val="Fuentedeprrafopredeter"/>
    <w:link w:val="Saludo"/>
    <w:rsid w:val="00BA7E92"/>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BA7E92"/>
  </w:style>
  <w:style w:type="paragraph" w:styleId="Textoindependienteprimerasangra2">
    <w:name w:val="Body Text First Indent 2"/>
    <w:basedOn w:val="Sangradetextonormal"/>
    <w:link w:val="Textoindependienteprimerasangra2Car"/>
    <w:uiPriority w:val="99"/>
    <w:unhideWhenUsed/>
    <w:rsid w:val="00BA7E92"/>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BA7E92"/>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BA7E92"/>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BA7E92"/>
  </w:style>
  <w:style w:type="paragraph" w:customStyle="1" w:styleId="Sangra2detindependiente2">
    <w:name w:val="Sangría 2 de t. independiente2"/>
    <w:basedOn w:val="Normal"/>
    <w:rsid w:val="00BA7E92"/>
    <w:pPr>
      <w:ind w:firstLine="709"/>
      <w:jc w:val="both"/>
    </w:pPr>
    <w:rPr>
      <w:rFonts w:ascii="Arial" w:hAnsi="Arial"/>
      <w:sz w:val="20"/>
      <w:szCs w:val="20"/>
      <w:lang w:val="es-ES_tradnl"/>
    </w:rPr>
  </w:style>
  <w:style w:type="paragraph" w:customStyle="1" w:styleId="03Cuerpo">
    <w:name w:val="03Cuerpo"/>
    <w:rsid w:val="00BA7E92"/>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BA7E92"/>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BA7E92"/>
    <w:rPr>
      <w:sz w:val="16"/>
      <w:szCs w:val="16"/>
    </w:rPr>
  </w:style>
  <w:style w:type="character" w:customStyle="1" w:styleId="browsecontent1">
    <w:name w:val="browsecontent1"/>
    <w:rsid w:val="00BA7E92"/>
    <w:rPr>
      <w:b w:val="0"/>
      <w:bCs w:val="0"/>
      <w:strike w:val="0"/>
      <w:dstrike w:val="0"/>
      <w:color w:val="000000"/>
      <w:sz w:val="18"/>
      <w:szCs w:val="18"/>
      <w:u w:val="none"/>
      <w:effect w:val="none"/>
    </w:rPr>
  </w:style>
  <w:style w:type="character" w:customStyle="1" w:styleId="fdarticulo">
    <w:name w:val="fd_articulo"/>
    <w:rsid w:val="00BA7E92"/>
  </w:style>
  <w:style w:type="character" w:customStyle="1" w:styleId="textsubtitulo1">
    <w:name w:val="textsubtitulo1"/>
    <w:rsid w:val="00BA7E92"/>
    <w:rPr>
      <w:rFonts w:ascii="Verdana" w:hAnsi="Verdana" w:hint="default"/>
      <w:b/>
      <w:bCs/>
      <w:i w:val="0"/>
      <w:iCs w:val="0"/>
      <w:color w:val="9681B7"/>
      <w:sz w:val="26"/>
      <w:szCs w:val="26"/>
    </w:rPr>
  </w:style>
  <w:style w:type="character" w:customStyle="1" w:styleId="textinter11">
    <w:name w:val="textinter11"/>
    <w:rsid w:val="00BA7E92"/>
    <w:rPr>
      <w:rFonts w:ascii="Verdana" w:hAnsi="Verdana" w:hint="default"/>
      <w:b w:val="0"/>
      <w:bCs w:val="0"/>
      <w:i w:val="0"/>
      <w:iCs w:val="0"/>
      <w:color w:val="000000"/>
      <w:sz w:val="22"/>
      <w:szCs w:val="22"/>
    </w:rPr>
  </w:style>
  <w:style w:type="character" w:customStyle="1" w:styleId="textnota11">
    <w:name w:val="textnota11"/>
    <w:rsid w:val="00BA7E92"/>
    <w:rPr>
      <w:rFonts w:ascii="Verdana" w:hAnsi="Verdana" w:hint="default"/>
      <w:b/>
      <w:bCs/>
      <w:i w:val="0"/>
      <w:iCs w:val="0"/>
      <w:color w:val="0099FF"/>
      <w:sz w:val="17"/>
      <w:szCs w:val="17"/>
    </w:rPr>
  </w:style>
  <w:style w:type="paragraph" w:styleId="TtuloTDC">
    <w:name w:val="TOC Heading"/>
    <w:basedOn w:val="Ttulo1"/>
    <w:next w:val="Normal"/>
    <w:qFormat/>
    <w:rsid w:val="00BA7E92"/>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BA7E92"/>
    <w:pPr>
      <w:ind w:left="240"/>
      <w:jc w:val="both"/>
    </w:pPr>
    <w:rPr>
      <w:rFonts w:ascii="Times" w:eastAsia="Times" w:hAnsi="Times"/>
      <w:szCs w:val="20"/>
      <w:lang w:val="es-ES_tradnl"/>
    </w:rPr>
  </w:style>
  <w:style w:type="paragraph" w:styleId="TDC1">
    <w:name w:val="toc 1"/>
    <w:basedOn w:val="Normal"/>
    <w:next w:val="Normal"/>
    <w:autoRedefine/>
    <w:semiHidden/>
    <w:unhideWhenUsed/>
    <w:rsid w:val="00BA7E92"/>
    <w:pPr>
      <w:jc w:val="both"/>
    </w:pPr>
    <w:rPr>
      <w:rFonts w:ascii="Times" w:eastAsia="Times" w:hAnsi="Times"/>
      <w:szCs w:val="20"/>
      <w:lang w:val="es-ES_tradnl"/>
    </w:rPr>
  </w:style>
  <w:style w:type="paragraph" w:customStyle="1" w:styleId="WW-Contenidodelatabla11111">
    <w:name w:val="WW-Contenido de la tabla11111"/>
    <w:basedOn w:val="Textoindependiente"/>
    <w:rsid w:val="00BA7E92"/>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BA7E92"/>
    <w:pPr>
      <w:spacing w:line="240" w:lineRule="exact"/>
      <w:jc w:val="both"/>
    </w:pPr>
    <w:rPr>
      <w:rFonts w:ascii="Verdana" w:hAnsi="Verdana" w:cs="Verdana"/>
      <w:sz w:val="20"/>
      <w:szCs w:val="20"/>
      <w:lang w:val="es-CO" w:eastAsia="es-CO"/>
    </w:rPr>
  </w:style>
  <w:style w:type="paragraph" w:customStyle="1" w:styleId="Estndar">
    <w:name w:val="Estándar"/>
    <w:rsid w:val="00BA7E92"/>
    <w:rPr>
      <w:rFonts w:ascii="Times New Roman" w:eastAsia="MS Mincho" w:hAnsi="Times New Roman"/>
      <w:snapToGrid w:val="0"/>
      <w:sz w:val="24"/>
      <w:lang w:val="es-ES" w:eastAsia="es-ES"/>
    </w:rPr>
  </w:style>
  <w:style w:type="paragraph" w:customStyle="1" w:styleId="1CarCarCar">
    <w:name w:val="1 Car Car Car"/>
    <w:basedOn w:val="Normal"/>
    <w:rsid w:val="00BA7E92"/>
    <w:pPr>
      <w:spacing w:line="240" w:lineRule="exact"/>
    </w:pPr>
    <w:rPr>
      <w:rFonts w:ascii="Verdana" w:hAnsi="Verdana"/>
      <w:sz w:val="20"/>
      <w:szCs w:val="20"/>
      <w:lang w:val="es-CO" w:eastAsia="es-CO"/>
    </w:rPr>
  </w:style>
  <w:style w:type="character" w:customStyle="1" w:styleId="apple-style-span">
    <w:name w:val="apple-style-span"/>
    <w:rsid w:val="00BA7E92"/>
  </w:style>
  <w:style w:type="character" w:customStyle="1" w:styleId="texto1">
    <w:name w:val="texto1"/>
    <w:rsid w:val="00BA7E9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BA7E92"/>
    <w:pPr>
      <w:widowControl w:val="0"/>
      <w:suppressAutoHyphens/>
      <w:spacing w:after="120" w:line="480" w:lineRule="auto"/>
    </w:pPr>
    <w:rPr>
      <w:kern w:val="1"/>
      <w:lang w:val="es-CO" w:bidi="hi-IN"/>
    </w:rPr>
  </w:style>
  <w:style w:type="character" w:customStyle="1" w:styleId="st1">
    <w:name w:val="st1"/>
    <w:basedOn w:val="Fuentedeprrafopredeter"/>
    <w:rsid w:val="00BA7E92"/>
  </w:style>
  <w:style w:type="paragraph" w:customStyle="1" w:styleId="Cdetextoinicial">
    <w:name w:val="C. de textoinicial"/>
    <w:basedOn w:val="Normal"/>
    <w:rsid w:val="00BA7E92"/>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BA7E92"/>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BA7E92"/>
    <w:pPr>
      <w:ind w:left="720"/>
      <w:contextualSpacing/>
    </w:pPr>
    <w:rPr>
      <w:rFonts w:eastAsia="Calibri"/>
      <w:lang w:val="es-CO"/>
    </w:rPr>
  </w:style>
  <w:style w:type="character" w:customStyle="1" w:styleId="center">
    <w:name w:val="center"/>
    <w:basedOn w:val="Fuentedeprrafopredeter"/>
    <w:rsid w:val="00BA7E92"/>
  </w:style>
  <w:style w:type="paragraph" w:customStyle="1" w:styleId="Technical4">
    <w:name w:val="Technical 4"/>
    <w:rsid w:val="00BA7E92"/>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BA7E92"/>
    <w:pPr>
      <w:spacing w:before="100" w:beforeAutospacing="1" w:after="100" w:afterAutospacing="1"/>
    </w:pPr>
    <w:rPr>
      <w:lang w:val="es-CO" w:eastAsia="es-CO"/>
    </w:rPr>
  </w:style>
  <w:style w:type="character" w:customStyle="1" w:styleId="rwro">
    <w:name w:val="rwro"/>
    <w:basedOn w:val="Fuentedeprrafopredeter"/>
    <w:rsid w:val="00BA7E92"/>
  </w:style>
  <w:style w:type="character" w:customStyle="1" w:styleId="intellitxt">
    <w:name w:val="intellitxt"/>
    <w:basedOn w:val="Fuentedeprrafopredeter"/>
    <w:rsid w:val="00BA7E92"/>
  </w:style>
  <w:style w:type="character" w:customStyle="1" w:styleId="Mencionar1">
    <w:name w:val="Mencionar1"/>
    <w:basedOn w:val="Fuentedeprrafopredeter"/>
    <w:uiPriority w:val="99"/>
    <w:semiHidden/>
    <w:unhideWhenUsed/>
    <w:rsid w:val="00BA7E92"/>
    <w:rPr>
      <w:color w:val="2B579A"/>
      <w:shd w:val="clear" w:color="auto" w:fill="E6E6E6"/>
    </w:rPr>
  </w:style>
  <w:style w:type="paragraph" w:styleId="Listaconvietas2">
    <w:name w:val="List Bullet 2"/>
    <w:basedOn w:val="Normal"/>
    <w:unhideWhenUsed/>
    <w:rsid w:val="00BA7E92"/>
    <w:pPr>
      <w:numPr>
        <w:numId w:val="7"/>
      </w:numPr>
      <w:contextualSpacing/>
    </w:pPr>
  </w:style>
  <w:style w:type="paragraph" w:styleId="Listaconvietas3">
    <w:name w:val="List Bullet 3"/>
    <w:basedOn w:val="Normal"/>
    <w:unhideWhenUsed/>
    <w:rsid w:val="00BA7E92"/>
    <w:pPr>
      <w:numPr>
        <w:numId w:val="8"/>
      </w:numPr>
      <w:contextualSpacing/>
    </w:pPr>
  </w:style>
  <w:style w:type="paragraph" w:customStyle="1" w:styleId="Caracteresenmarcados">
    <w:name w:val="Caracteres enmarcados"/>
    <w:basedOn w:val="Normal"/>
    <w:rsid w:val="00BA7E92"/>
  </w:style>
  <w:style w:type="table" w:customStyle="1" w:styleId="Tablaconcuadrcula42">
    <w:name w:val="Tabla con cuadrícula42"/>
    <w:basedOn w:val="Tablanormal"/>
    <w:next w:val="Tablaconcuadrcula"/>
    <w:uiPriority w:val="5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BA7E92"/>
    <w:pPr>
      <w:spacing w:before="100" w:beforeAutospacing="1" w:after="100" w:afterAutospacing="1"/>
    </w:pPr>
    <w:rPr>
      <w:lang w:val="es-CO" w:eastAsia="es-CO"/>
    </w:rPr>
  </w:style>
  <w:style w:type="character" w:customStyle="1" w:styleId="vortalspan">
    <w:name w:val="vortalspan"/>
    <w:basedOn w:val="Fuentedeprrafopredeter"/>
    <w:rsid w:val="00BA7E92"/>
  </w:style>
  <w:style w:type="table" w:customStyle="1" w:styleId="Tablaconcuadrcula11">
    <w:name w:val="Tabla con cuadrícula11"/>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BA7E92"/>
    <w:rPr>
      <w:rFonts w:ascii="Times New Roman" w:eastAsia="Times New Roman" w:hAnsi="Times New Roman"/>
      <w:sz w:val="24"/>
      <w:szCs w:val="24"/>
      <w:lang w:val="es-ES" w:eastAsia="es-ES"/>
    </w:rPr>
  </w:style>
  <w:style w:type="character" w:customStyle="1" w:styleId="hps">
    <w:name w:val="hps"/>
    <w:basedOn w:val="Fuentedeprrafopredeter"/>
    <w:rsid w:val="00BA7E92"/>
  </w:style>
  <w:style w:type="paragraph" w:styleId="Textonotaalfinal">
    <w:name w:val="endnote text"/>
    <w:basedOn w:val="Normal"/>
    <w:link w:val="TextonotaalfinalCar"/>
    <w:rsid w:val="00BA7E92"/>
    <w:rPr>
      <w:rFonts w:eastAsia="Calibri"/>
      <w:sz w:val="20"/>
      <w:szCs w:val="20"/>
      <w:lang w:val="x-none" w:eastAsia="x-none"/>
    </w:rPr>
  </w:style>
  <w:style w:type="character" w:customStyle="1" w:styleId="TextonotaalfinalCar">
    <w:name w:val="Texto nota al final Car"/>
    <w:basedOn w:val="Fuentedeprrafopredeter"/>
    <w:link w:val="Textonotaalfinal"/>
    <w:rsid w:val="00BA7E92"/>
    <w:rPr>
      <w:rFonts w:ascii="Times New Roman" w:hAnsi="Times New Roman"/>
      <w:lang w:val="x-none" w:eastAsia="x-none"/>
    </w:rPr>
  </w:style>
  <w:style w:type="paragraph" w:styleId="Listaconvietas">
    <w:name w:val="List Bullet"/>
    <w:basedOn w:val="Normal"/>
    <w:uiPriority w:val="99"/>
    <w:unhideWhenUsed/>
    <w:rsid w:val="00BA7E92"/>
    <w:pPr>
      <w:numPr>
        <w:numId w:val="6"/>
      </w:numPr>
      <w:contextualSpacing/>
    </w:pPr>
  </w:style>
  <w:style w:type="paragraph" w:styleId="HTMLconformatoprevio">
    <w:name w:val="HTML Preformatted"/>
    <w:basedOn w:val="Normal"/>
    <w:link w:val="HTMLconformatoprevioCar"/>
    <w:uiPriority w:val="99"/>
    <w:unhideWhenUsed/>
    <w:rsid w:val="00BA7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BA7E92"/>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BA7E92"/>
  </w:style>
  <w:style w:type="character" w:styleId="Refdenotaalfinal">
    <w:name w:val="endnote reference"/>
    <w:unhideWhenUsed/>
    <w:rsid w:val="00BA7E92"/>
    <w:rPr>
      <w:vertAlign w:val="superscript"/>
    </w:rPr>
  </w:style>
  <w:style w:type="character" w:customStyle="1" w:styleId="exito">
    <w:name w:val="exito"/>
    <w:basedOn w:val="Fuentedeprrafopredeter"/>
    <w:rsid w:val="00BA7E92"/>
  </w:style>
  <w:style w:type="table" w:styleId="Tablaconcuadrculaclara">
    <w:name w:val="Grid Table Light"/>
    <w:basedOn w:val="Tablanormal"/>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BA7E92"/>
    <w:rPr>
      <w:rFonts w:eastAsia="Malgun Gothic"/>
      <w:sz w:val="22"/>
      <w:szCs w:val="22"/>
    </w:rPr>
    <w:tblPr>
      <w:tblCellMar>
        <w:top w:w="0" w:type="dxa"/>
        <w:left w:w="0" w:type="dxa"/>
        <w:bottom w:w="0" w:type="dxa"/>
        <w:right w:w="0" w:type="dxa"/>
      </w:tblCellMar>
    </w:tblPr>
  </w:style>
  <w:style w:type="character" w:customStyle="1" w:styleId="vortaltextarea">
    <w:name w:val="vortaltextarea"/>
    <w:basedOn w:val="Fuentedeprrafopredeter"/>
    <w:rsid w:val="00BA7E92"/>
  </w:style>
  <w:style w:type="character" w:customStyle="1" w:styleId="apple-tab-span">
    <w:name w:val="apple-tab-span"/>
    <w:basedOn w:val="Fuentedeprrafopredeter"/>
    <w:rsid w:val="00BA7E92"/>
  </w:style>
  <w:style w:type="paragraph" w:customStyle="1" w:styleId="xdefault">
    <w:name w:val="x_default"/>
    <w:basedOn w:val="Normal"/>
    <w:rsid w:val="00BA7E92"/>
    <w:pPr>
      <w:spacing w:before="100" w:beforeAutospacing="1" w:after="100" w:afterAutospacing="1"/>
    </w:pPr>
    <w:rPr>
      <w:lang w:val="es-CO" w:eastAsia="es-CO"/>
    </w:rPr>
  </w:style>
  <w:style w:type="table" w:customStyle="1" w:styleId="Tablaclsica31">
    <w:name w:val="Tabla clásica 31"/>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BA7E92"/>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BA7E92"/>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BA7E92"/>
    <w:pPr>
      <w:spacing w:before="100" w:beforeAutospacing="1" w:after="100" w:afterAutospacing="1"/>
    </w:pPr>
    <w:rPr>
      <w:rFonts w:ascii="Arial" w:hAnsi="Arial" w:cs="Arial"/>
      <w:color w:val="000000"/>
      <w:sz w:val="20"/>
      <w:szCs w:val="20"/>
      <w:lang w:val="es-CO" w:eastAsia="es-CO"/>
    </w:rPr>
  </w:style>
  <w:style w:type="paragraph" w:customStyle="1" w:styleId="font7">
    <w:name w:val="font7"/>
    <w:basedOn w:val="Normal"/>
    <w:rsid w:val="00BA7E92"/>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BA7E92"/>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BA7E92"/>
    <w:pPr>
      <w:spacing w:before="100" w:beforeAutospacing="1" w:after="100" w:afterAutospacing="1"/>
    </w:pPr>
    <w:rPr>
      <w:rFonts w:ascii="Arial" w:hAnsi="Arial" w:cs="Arial"/>
      <w:color w:val="FF0000"/>
      <w:sz w:val="20"/>
      <w:szCs w:val="20"/>
      <w:lang w:val="es-CO" w:eastAsia="es-CO"/>
    </w:rPr>
  </w:style>
  <w:style w:type="paragraph" w:customStyle="1" w:styleId="xl63">
    <w:name w:val="xl63"/>
    <w:basedOn w:val="Normal"/>
    <w:rsid w:val="00BA7E92"/>
    <w:pPr>
      <w:pBdr>
        <w:left w:val="single" w:sz="8" w:space="7" w:color="auto"/>
        <w:bottom w:val="single" w:sz="8" w:space="0" w:color="auto"/>
        <w:right w:val="single" w:sz="8" w:space="0" w:color="auto"/>
      </w:pBdr>
      <w:spacing w:before="100" w:beforeAutospacing="1" w:after="100" w:afterAutospacing="1"/>
      <w:ind w:firstLineChars="100" w:firstLine="100"/>
      <w:textAlignment w:val="center"/>
    </w:pPr>
    <w:rPr>
      <w:rFonts w:ascii="Arial" w:hAnsi="Arial" w:cs="Arial"/>
      <w:sz w:val="20"/>
      <w:szCs w:val="20"/>
      <w:lang w:val="es-CO" w:eastAsia="es-CO"/>
    </w:rPr>
  </w:style>
  <w:style w:type="paragraph" w:customStyle="1" w:styleId="xl64">
    <w:name w:val="xl64"/>
    <w:basedOn w:val="Normal"/>
    <w:rsid w:val="00BA7E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BA7E92"/>
    <w:pPr>
      <w:pBdr>
        <w:top w:val="single" w:sz="8" w:space="0" w:color="auto"/>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5">
    <w:name w:val="xl135"/>
    <w:basedOn w:val="Normal"/>
    <w:rsid w:val="00BA7E92"/>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color w:val="000000"/>
      <w:sz w:val="20"/>
      <w:szCs w:val="20"/>
      <w:lang w:val="es-CO" w:eastAsia="es-CO"/>
    </w:rPr>
  </w:style>
  <w:style w:type="paragraph" w:customStyle="1" w:styleId="xl136">
    <w:name w:val="xl136"/>
    <w:basedOn w:val="Normal"/>
    <w:rsid w:val="00BA7E92"/>
    <w:pPr>
      <w:pBdr>
        <w:lef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7">
    <w:name w:val="xl137"/>
    <w:basedOn w:val="Normal"/>
    <w:rsid w:val="00BA7E92"/>
    <w:pPr>
      <w:pBdr>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8">
    <w:name w:val="xl138"/>
    <w:basedOn w:val="Normal"/>
    <w:rsid w:val="00BA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character" w:customStyle="1" w:styleId="dossiermaininfodetailboxtitlelabel">
    <w:name w:val="dossiermaininfodetailboxtitlelabel"/>
    <w:basedOn w:val="Fuentedeprrafopredeter"/>
    <w:rsid w:val="00BA7E92"/>
  </w:style>
  <w:style w:type="table" w:customStyle="1" w:styleId="Tablaconcuadrcula41">
    <w:name w:val="Tabla con cuadrícula41"/>
    <w:basedOn w:val="Tablanormal"/>
    <w:next w:val="Tablaconcuadrcula"/>
    <w:uiPriority w:val="5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BA7E92"/>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BA7E92"/>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BA7E92"/>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BA7E92"/>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BA7E92"/>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BA7E92"/>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BA7E92"/>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BA7E92"/>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BA7E92"/>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BA7E92"/>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BA7E92"/>
    <w:pPr>
      <w:jc w:val="center"/>
    </w:pPr>
    <w:rPr>
      <w:rFonts w:ascii="Arial" w:hAnsi="Arial"/>
      <w:b/>
      <w:szCs w:val="20"/>
      <w:lang w:val="es-CO"/>
    </w:rPr>
  </w:style>
  <w:style w:type="paragraph" w:customStyle="1" w:styleId="CM14">
    <w:name w:val="CM14"/>
    <w:basedOn w:val="Normal"/>
    <w:next w:val="Normal"/>
    <w:uiPriority w:val="99"/>
    <w:rsid w:val="00BA7E92"/>
    <w:pPr>
      <w:autoSpaceDE w:val="0"/>
      <w:autoSpaceDN w:val="0"/>
      <w:adjustRightInd w:val="0"/>
    </w:pPr>
    <w:rPr>
      <w:rFonts w:ascii="Arial" w:hAnsi="Arial" w:cs="Arial"/>
      <w:lang w:val="es-CO"/>
    </w:rPr>
  </w:style>
  <w:style w:type="paragraph" w:customStyle="1" w:styleId="CarCarCar4">
    <w:name w:val="Car Car Car4"/>
    <w:basedOn w:val="Normal"/>
    <w:rsid w:val="00BA7E92"/>
    <w:pPr>
      <w:spacing w:after="160" w:line="240" w:lineRule="exact"/>
    </w:pPr>
    <w:rPr>
      <w:rFonts w:ascii="Verdana" w:hAnsi="Verdana"/>
      <w:sz w:val="20"/>
      <w:szCs w:val="20"/>
      <w:lang w:val="es-CO" w:eastAsia="en-US"/>
    </w:rPr>
  </w:style>
  <w:style w:type="paragraph" w:customStyle="1" w:styleId="xmsobodytext2">
    <w:name w:val="x_msobodytext2"/>
    <w:basedOn w:val="Normal"/>
    <w:uiPriority w:val="99"/>
    <w:rsid w:val="00BA7E92"/>
    <w:pPr>
      <w:spacing w:before="100" w:beforeAutospacing="1" w:after="100" w:afterAutospacing="1"/>
    </w:pPr>
    <w:rPr>
      <w:lang w:val="es-CO" w:eastAsia="es-CO"/>
    </w:rPr>
  </w:style>
  <w:style w:type="character" w:customStyle="1" w:styleId="tel">
    <w:name w:val="tel"/>
    <w:rsid w:val="00BA7E92"/>
  </w:style>
  <w:style w:type="character" w:customStyle="1" w:styleId="adr">
    <w:name w:val="adr"/>
    <w:rsid w:val="00BA7E92"/>
  </w:style>
  <w:style w:type="character" w:customStyle="1" w:styleId="street-address">
    <w:name w:val="street-address"/>
    <w:rsid w:val="00BA7E92"/>
  </w:style>
  <w:style w:type="character" w:customStyle="1" w:styleId="locality">
    <w:name w:val="locality"/>
    <w:rsid w:val="00BA7E92"/>
  </w:style>
  <w:style w:type="character" w:customStyle="1" w:styleId="region">
    <w:name w:val="region"/>
    <w:rsid w:val="00BA7E92"/>
  </w:style>
  <w:style w:type="character" w:customStyle="1" w:styleId="postal-code">
    <w:name w:val="postal-code"/>
    <w:rsid w:val="00BA7E92"/>
  </w:style>
  <w:style w:type="character" w:customStyle="1" w:styleId="country-name">
    <w:name w:val="country-name"/>
    <w:rsid w:val="00BA7E92"/>
  </w:style>
  <w:style w:type="character" w:customStyle="1" w:styleId="ext-mb-text">
    <w:name w:val="ext-mb-text"/>
    <w:rsid w:val="00BA7E92"/>
  </w:style>
  <w:style w:type="character" w:customStyle="1" w:styleId="baj1">
    <w:name w:val="b_aj1"/>
    <w:basedOn w:val="Fuentedeprrafopredeter"/>
    <w:rsid w:val="00BA7E92"/>
    <w:rPr>
      <w:b/>
      <w:bCs/>
      <w:color w:val="000000"/>
    </w:rPr>
  </w:style>
  <w:style w:type="character" w:customStyle="1" w:styleId="letra14pt1">
    <w:name w:val="letra14pt1"/>
    <w:basedOn w:val="Fuentedeprrafopredeter"/>
    <w:rsid w:val="00BA7E92"/>
    <w:rPr>
      <w:sz w:val="17"/>
      <w:szCs w:val="17"/>
    </w:rPr>
  </w:style>
  <w:style w:type="table" w:customStyle="1" w:styleId="TableNormal">
    <w:name w:val="Table Normal"/>
    <w:uiPriority w:val="2"/>
    <w:semiHidden/>
    <w:qFormat/>
    <w:rsid w:val="00BA7E92"/>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xl139">
    <w:name w:val="xl139"/>
    <w:basedOn w:val="Normal"/>
    <w:rsid w:val="00BA7E92"/>
    <w:pPr>
      <w:shd w:val="clear" w:color="000000" w:fill="FFC000"/>
      <w:spacing w:before="100" w:beforeAutospacing="1" w:after="100" w:afterAutospacing="1"/>
    </w:pPr>
    <w:rPr>
      <w:lang w:val="es-CO" w:eastAsia="es-CO"/>
    </w:rPr>
  </w:style>
  <w:style w:type="paragraph" w:customStyle="1" w:styleId="xl140">
    <w:name w:val="xl140"/>
    <w:basedOn w:val="Normal"/>
    <w:rsid w:val="00BA7E92"/>
    <w:pPr>
      <w:shd w:val="clear" w:color="000000" w:fill="FFC000"/>
      <w:spacing w:before="100" w:beforeAutospacing="1" w:after="100" w:afterAutospacing="1"/>
      <w:jc w:val="center"/>
    </w:pPr>
    <w:rPr>
      <w:lang w:val="es-CO" w:eastAsia="es-CO"/>
    </w:rPr>
  </w:style>
  <w:style w:type="table" w:customStyle="1" w:styleId="Tablanormal11">
    <w:name w:val="Tabla normal 11"/>
    <w:basedOn w:val="Tablanormal"/>
    <w:uiPriority w:val="41"/>
    <w:rsid w:val="00BA7E9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BA7E92"/>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BA7E92"/>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BA7E92"/>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BA7E92"/>
    <w:pPr>
      <w:spacing w:line="273" w:lineRule="atLeast"/>
    </w:pPr>
    <w:rPr>
      <w:rFonts w:ascii="Arial" w:hAnsi="Arial" w:cs="Arial"/>
      <w:color w:val="auto"/>
      <w:lang w:val="es-CO" w:eastAsia="es-CO"/>
    </w:rPr>
  </w:style>
  <w:style w:type="character" w:customStyle="1" w:styleId="grkhzd">
    <w:name w:val="grkhzd"/>
    <w:basedOn w:val="Fuentedeprrafopredeter"/>
    <w:rsid w:val="00BA7E9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BA7E92"/>
    <w:rPr>
      <w:rFonts w:ascii="Verdana" w:eastAsia="Times New Roman" w:hAnsi="Verdana" w:cs="Verdana"/>
      <w:sz w:val="20"/>
      <w:szCs w:val="20"/>
    </w:rPr>
  </w:style>
  <w:style w:type="paragraph" w:customStyle="1" w:styleId="CarCarCar12">
    <w:name w:val="Car Car Car12"/>
    <w:basedOn w:val="Normal"/>
    <w:rsid w:val="00BA7E92"/>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BA7E92"/>
  </w:style>
  <w:style w:type="numbering" w:customStyle="1" w:styleId="Sinlista11">
    <w:name w:val="Sin lista11"/>
    <w:next w:val="Sinlista"/>
    <w:uiPriority w:val="99"/>
    <w:semiHidden/>
    <w:unhideWhenUsed/>
    <w:rsid w:val="00BA7E92"/>
  </w:style>
  <w:style w:type="numbering" w:customStyle="1" w:styleId="Sinlista111">
    <w:name w:val="Sin lista111"/>
    <w:next w:val="Sinlista"/>
    <w:uiPriority w:val="99"/>
    <w:semiHidden/>
    <w:unhideWhenUsed/>
    <w:rsid w:val="00BA7E92"/>
  </w:style>
  <w:style w:type="numbering" w:customStyle="1" w:styleId="Sinlista2">
    <w:name w:val="Sin lista2"/>
    <w:next w:val="Sinlista"/>
    <w:uiPriority w:val="99"/>
    <w:semiHidden/>
    <w:unhideWhenUsed/>
    <w:rsid w:val="00BA7E92"/>
  </w:style>
  <w:style w:type="numbering" w:customStyle="1" w:styleId="Sinlista12">
    <w:name w:val="Sin lista12"/>
    <w:next w:val="Sinlista"/>
    <w:uiPriority w:val="99"/>
    <w:semiHidden/>
    <w:unhideWhenUsed/>
    <w:rsid w:val="00BA7E92"/>
  </w:style>
  <w:style w:type="numbering" w:customStyle="1" w:styleId="Sinlista3">
    <w:name w:val="Sin lista3"/>
    <w:next w:val="Sinlista"/>
    <w:uiPriority w:val="99"/>
    <w:semiHidden/>
    <w:unhideWhenUsed/>
    <w:rsid w:val="00BA7E92"/>
  </w:style>
  <w:style w:type="numbering" w:customStyle="1" w:styleId="Sinlista13">
    <w:name w:val="Sin lista13"/>
    <w:next w:val="Sinlista"/>
    <w:uiPriority w:val="99"/>
    <w:semiHidden/>
    <w:unhideWhenUsed/>
    <w:rsid w:val="00BA7E92"/>
  </w:style>
  <w:style w:type="numbering" w:customStyle="1" w:styleId="Sinlista112">
    <w:name w:val="Sin lista112"/>
    <w:next w:val="Sinlista"/>
    <w:uiPriority w:val="99"/>
    <w:semiHidden/>
    <w:unhideWhenUsed/>
    <w:rsid w:val="00BA7E92"/>
  </w:style>
  <w:style w:type="numbering" w:customStyle="1" w:styleId="Sinlista21">
    <w:name w:val="Sin lista21"/>
    <w:next w:val="Sinlista"/>
    <w:uiPriority w:val="99"/>
    <w:semiHidden/>
    <w:unhideWhenUsed/>
    <w:rsid w:val="00BA7E92"/>
  </w:style>
  <w:style w:type="numbering" w:customStyle="1" w:styleId="Sinlista121">
    <w:name w:val="Sin lista121"/>
    <w:next w:val="Sinlista"/>
    <w:uiPriority w:val="99"/>
    <w:semiHidden/>
    <w:unhideWhenUsed/>
    <w:rsid w:val="00BA7E92"/>
  </w:style>
  <w:style w:type="numbering" w:customStyle="1" w:styleId="Sinlista4">
    <w:name w:val="Sin lista4"/>
    <w:next w:val="Sinlista"/>
    <w:uiPriority w:val="99"/>
    <w:semiHidden/>
    <w:unhideWhenUsed/>
    <w:rsid w:val="00BA7E92"/>
  </w:style>
  <w:style w:type="numbering" w:customStyle="1" w:styleId="Sinlista14">
    <w:name w:val="Sin lista14"/>
    <w:next w:val="Sinlista"/>
    <w:uiPriority w:val="99"/>
    <w:semiHidden/>
    <w:unhideWhenUsed/>
    <w:rsid w:val="00BA7E92"/>
  </w:style>
  <w:style w:type="numbering" w:customStyle="1" w:styleId="Sinlista113">
    <w:name w:val="Sin lista113"/>
    <w:next w:val="Sinlista"/>
    <w:uiPriority w:val="99"/>
    <w:semiHidden/>
    <w:unhideWhenUsed/>
    <w:rsid w:val="00BA7E92"/>
  </w:style>
  <w:style w:type="numbering" w:customStyle="1" w:styleId="Sinlista22">
    <w:name w:val="Sin lista22"/>
    <w:next w:val="Sinlista"/>
    <w:uiPriority w:val="99"/>
    <w:semiHidden/>
    <w:unhideWhenUsed/>
    <w:rsid w:val="00BA7E92"/>
  </w:style>
  <w:style w:type="numbering" w:customStyle="1" w:styleId="Sinlista122">
    <w:name w:val="Sin lista122"/>
    <w:next w:val="Sinlista"/>
    <w:uiPriority w:val="99"/>
    <w:semiHidden/>
    <w:unhideWhenUsed/>
    <w:rsid w:val="00BA7E92"/>
  </w:style>
  <w:style w:type="numbering" w:customStyle="1" w:styleId="Sinlista5">
    <w:name w:val="Sin lista5"/>
    <w:next w:val="Sinlista"/>
    <w:uiPriority w:val="99"/>
    <w:semiHidden/>
    <w:unhideWhenUsed/>
    <w:rsid w:val="00BA7E92"/>
  </w:style>
  <w:style w:type="numbering" w:customStyle="1" w:styleId="Sinlista15">
    <w:name w:val="Sin lista15"/>
    <w:next w:val="Sinlista"/>
    <w:uiPriority w:val="99"/>
    <w:semiHidden/>
    <w:unhideWhenUsed/>
    <w:rsid w:val="00BA7E92"/>
  </w:style>
  <w:style w:type="numbering" w:customStyle="1" w:styleId="Sinlista114">
    <w:name w:val="Sin lista114"/>
    <w:next w:val="Sinlista"/>
    <w:uiPriority w:val="99"/>
    <w:semiHidden/>
    <w:unhideWhenUsed/>
    <w:rsid w:val="00BA7E92"/>
  </w:style>
  <w:style w:type="numbering" w:customStyle="1" w:styleId="Sinlista23">
    <w:name w:val="Sin lista23"/>
    <w:next w:val="Sinlista"/>
    <w:uiPriority w:val="99"/>
    <w:semiHidden/>
    <w:unhideWhenUsed/>
    <w:rsid w:val="00BA7E92"/>
  </w:style>
  <w:style w:type="numbering" w:customStyle="1" w:styleId="Sinlista123">
    <w:name w:val="Sin lista123"/>
    <w:next w:val="Sinlista"/>
    <w:uiPriority w:val="99"/>
    <w:semiHidden/>
    <w:unhideWhenUsed/>
    <w:rsid w:val="00BA7E92"/>
  </w:style>
  <w:style w:type="numbering" w:customStyle="1" w:styleId="Sinlista6">
    <w:name w:val="Sin lista6"/>
    <w:next w:val="Sinlista"/>
    <w:uiPriority w:val="99"/>
    <w:semiHidden/>
    <w:unhideWhenUsed/>
    <w:rsid w:val="00BA7E92"/>
  </w:style>
  <w:style w:type="numbering" w:customStyle="1" w:styleId="Sinlista16">
    <w:name w:val="Sin lista16"/>
    <w:next w:val="Sinlista"/>
    <w:uiPriority w:val="99"/>
    <w:semiHidden/>
    <w:unhideWhenUsed/>
    <w:rsid w:val="00BA7E92"/>
  </w:style>
  <w:style w:type="numbering" w:customStyle="1" w:styleId="Sinlista115">
    <w:name w:val="Sin lista115"/>
    <w:next w:val="Sinlista"/>
    <w:uiPriority w:val="99"/>
    <w:semiHidden/>
    <w:unhideWhenUsed/>
    <w:rsid w:val="00BA7E92"/>
  </w:style>
  <w:style w:type="numbering" w:customStyle="1" w:styleId="Sinlista24">
    <w:name w:val="Sin lista24"/>
    <w:next w:val="Sinlista"/>
    <w:uiPriority w:val="99"/>
    <w:semiHidden/>
    <w:unhideWhenUsed/>
    <w:rsid w:val="00BA7E92"/>
  </w:style>
  <w:style w:type="numbering" w:customStyle="1" w:styleId="Sinlista124">
    <w:name w:val="Sin lista124"/>
    <w:next w:val="Sinlista"/>
    <w:uiPriority w:val="99"/>
    <w:semiHidden/>
    <w:unhideWhenUsed/>
    <w:rsid w:val="00BA7E92"/>
  </w:style>
  <w:style w:type="numbering" w:customStyle="1" w:styleId="Sinlista7">
    <w:name w:val="Sin lista7"/>
    <w:next w:val="Sinlista"/>
    <w:uiPriority w:val="99"/>
    <w:semiHidden/>
    <w:unhideWhenUsed/>
    <w:rsid w:val="00BA7E92"/>
  </w:style>
  <w:style w:type="numbering" w:customStyle="1" w:styleId="Sinlista17">
    <w:name w:val="Sin lista17"/>
    <w:next w:val="Sinlista"/>
    <w:uiPriority w:val="99"/>
    <w:semiHidden/>
    <w:unhideWhenUsed/>
    <w:rsid w:val="00BA7E92"/>
  </w:style>
  <w:style w:type="numbering" w:customStyle="1" w:styleId="Sinlista116">
    <w:name w:val="Sin lista116"/>
    <w:next w:val="Sinlista"/>
    <w:uiPriority w:val="99"/>
    <w:semiHidden/>
    <w:unhideWhenUsed/>
    <w:rsid w:val="00BA7E92"/>
  </w:style>
  <w:style w:type="numbering" w:customStyle="1" w:styleId="Sinlista25">
    <w:name w:val="Sin lista25"/>
    <w:next w:val="Sinlista"/>
    <w:uiPriority w:val="99"/>
    <w:semiHidden/>
    <w:unhideWhenUsed/>
    <w:rsid w:val="00BA7E92"/>
  </w:style>
  <w:style w:type="numbering" w:customStyle="1" w:styleId="Sinlista125">
    <w:name w:val="Sin lista125"/>
    <w:next w:val="Sinlista"/>
    <w:uiPriority w:val="99"/>
    <w:semiHidden/>
    <w:unhideWhenUsed/>
    <w:rsid w:val="00BA7E92"/>
  </w:style>
  <w:style w:type="character" w:customStyle="1" w:styleId="contentline-963">
    <w:name w:val="contentline-963"/>
    <w:basedOn w:val="Fuentedeprrafopredeter"/>
    <w:rsid w:val="00BA7E92"/>
  </w:style>
  <w:style w:type="paragraph" w:customStyle="1" w:styleId="xxxxmsolistparagraph">
    <w:name w:val="x_x_x_x_msolistparagraph"/>
    <w:basedOn w:val="Normal"/>
    <w:rsid w:val="00C26AFF"/>
    <w:pPr>
      <w:spacing w:before="100" w:beforeAutospacing="1" w:after="100" w:afterAutospacing="1"/>
    </w:pPr>
    <w:rPr>
      <w:lang w:val="es-CO" w:eastAsia="es-CO"/>
    </w:rPr>
  </w:style>
  <w:style w:type="character" w:customStyle="1" w:styleId="xxxxcontentpasted0">
    <w:name w:val="x_x_x_x_contentpasted0"/>
    <w:basedOn w:val="Fuentedeprrafopredeter"/>
    <w:rsid w:val="00C26AFF"/>
  </w:style>
  <w:style w:type="paragraph" w:customStyle="1" w:styleId="xxxxmsobodytext2">
    <w:name w:val="x_x_x_x_msobodytext2"/>
    <w:basedOn w:val="Normal"/>
    <w:rsid w:val="00C26AFF"/>
    <w:pPr>
      <w:spacing w:before="100" w:beforeAutospacing="1" w:after="100" w:afterAutospacing="1"/>
    </w:pPr>
    <w:rPr>
      <w:lang w:val="es-CO" w:eastAsia="es-CO"/>
    </w:rPr>
  </w:style>
  <w:style w:type="paragraph" w:customStyle="1" w:styleId="xxxxmsonormal">
    <w:name w:val="x_x_x_x_msonormal"/>
    <w:basedOn w:val="Normal"/>
    <w:rsid w:val="00C26AFF"/>
    <w:pPr>
      <w:spacing w:before="100" w:beforeAutospacing="1" w:after="100" w:afterAutospacing="1"/>
    </w:pPr>
    <w:rPr>
      <w:lang w:val="es-CO" w:eastAsia="es-CO"/>
    </w:rPr>
  </w:style>
  <w:style w:type="character" w:customStyle="1" w:styleId="ff6">
    <w:name w:val="ff6"/>
    <w:basedOn w:val="Fuentedeprrafopredeter"/>
    <w:rsid w:val="00C26AFF"/>
  </w:style>
  <w:style w:type="character" w:customStyle="1" w:styleId="ff7">
    <w:name w:val="ff7"/>
    <w:basedOn w:val="Fuentedeprrafopredeter"/>
    <w:rsid w:val="00C26AFF"/>
  </w:style>
  <w:style w:type="character" w:customStyle="1" w:styleId="ff3">
    <w:name w:val="ff3"/>
    <w:basedOn w:val="Fuentedeprrafopredeter"/>
    <w:rsid w:val="00C26AFF"/>
  </w:style>
  <w:style w:type="character" w:customStyle="1" w:styleId="ls4">
    <w:name w:val="ls4"/>
    <w:basedOn w:val="Fuentedeprrafopredeter"/>
    <w:rsid w:val="00C26AFF"/>
  </w:style>
  <w:style w:type="character" w:customStyle="1" w:styleId="fc9">
    <w:name w:val="fc9"/>
    <w:basedOn w:val="Fuentedeprrafopredeter"/>
    <w:rsid w:val="00C26AFF"/>
  </w:style>
  <w:style w:type="paragraph" w:customStyle="1" w:styleId="Sangra3detindependiente1">
    <w:name w:val="Sangría 3 de t. independiente1"/>
    <w:basedOn w:val="Normal"/>
    <w:rsid w:val="00887020"/>
    <w:pPr>
      <w:suppressAutoHyphens/>
      <w:ind w:firstLine="2100"/>
      <w:jc w:val="both"/>
    </w:pPr>
    <w:rPr>
      <w:rFonts w:ascii="Comic Sans MS" w:hAnsi="Comic Sans MS" w:cs="Comic Sans MS"/>
      <w:lang w:eastAsia="ar-SA"/>
    </w:rPr>
  </w:style>
  <w:style w:type="paragraph" w:styleId="Fecha">
    <w:name w:val="Date"/>
    <w:basedOn w:val="Normal"/>
    <w:next w:val="Normal"/>
    <w:link w:val="FechaCar"/>
    <w:uiPriority w:val="99"/>
    <w:semiHidden/>
    <w:unhideWhenUsed/>
    <w:rsid w:val="00887020"/>
    <w:pPr>
      <w:spacing w:after="160" w:line="259" w:lineRule="auto"/>
    </w:pPr>
    <w:rPr>
      <w:rFonts w:asciiTheme="minorHAnsi" w:eastAsiaTheme="minorHAnsi" w:hAnsiTheme="minorHAnsi" w:cstheme="minorBidi"/>
      <w:sz w:val="22"/>
      <w:szCs w:val="22"/>
      <w:lang w:val="es-CO" w:eastAsia="en-US"/>
    </w:rPr>
  </w:style>
  <w:style w:type="character" w:customStyle="1" w:styleId="FechaCar">
    <w:name w:val="Fecha Car"/>
    <w:basedOn w:val="Fuentedeprrafopredeter"/>
    <w:link w:val="Fecha"/>
    <w:uiPriority w:val="99"/>
    <w:semiHidden/>
    <w:rsid w:val="0088702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2169516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973682407">
      <w:bodyDiv w:val="1"/>
      <w:marLeft w:val="0"/>
      <w:marRight w:val="0"/>
      <w:marTop w:val="0"/>
      <w:marBottom w:val="0"/>
      <w:divBdr>
        <w:top w:val="none" w:sz="0" w:space="0" w:color="auto"/>
        <w:left w:val="none" w:sz="0" w:space="0" w:color="auto"/>
        <w:bottom w:val="none" w:sz="0" w:space="0" w:color="auto"/>
        <w:right w:val="none" w:sz="0" w:space="0" w:color="auto"/>
      </w:divBdr>
    </w:div>
    <w:div w:id="1001009648">
      <w:bodyDiv w:val="1"/>
      <w:marLeft w:val="0"/>
      <w:marRight w:val="0"/>
      <w:marTop w:val="0"/>
      <w:marBottom w:val="0"/>
      <w:divBdr>
        <w:top w:val="none" w:sz="0" w:space="0" w:color="auto"/>
        <w:left w:val="none" w:sz="0" w:space="0" w:color="auto"/>
        <w:bottom w:val="none" w:sz="0" w:space="0" w:color="auto"/>
        <w:right w:val="none" w:sz="0" w:space="0" w:color="auto"/>
      </w:divBdr>
    </w:div>
    <w:div w:id="1005400930">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040132328">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298023869">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826430825">
      <w:bodyDiv w:val="1"/>
      <w:marLeft w:val="0"/>
      <w:marRight w:val="0"/>
      <w:marTop w:val="0"/>
      <w:marBottom w:val="0"/>
      <w:divBdr>
        <w:top w:val="none" w:sz="0" w:space="0" w:color="auto"/>
        <w:left w:val="none" w:sz="0" w:space="0" w:color="auto"/>
        <w:bottom w:val="none" w:sz="0" w:space="0" w:color="auto"/>
        <w:right w:val="none" w:sz="0" w:space="0" w:color="auto"/>
      </w:divBdr>
    </w:div>
    <w:div w:id="188193856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 w:id="207809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resolucion-0312-de-201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23</Pages>
  <Words>14107</Words>
  <Characters>77589</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91513</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46</cp:revision>
  <cp:lastPrinted>2024-03-18T12:53:00Z</cp:lastPrinted>
  <dcterms:created xsi:type="dcterms:W3CDTF">2022-11-10T21:40:00Z</dcterms:created>
  <dcterms:modified xsi:type="dcterms:W3CDTF">2026-10-21T16:28:00Z</dcterms:modified>
</cp:coreProperties>
</file>