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820536" w:rsidRDefault="004E03B9" w:rsidP="00294550">
      <w:pPr>
        <w:ind w:left="708" w:hanging="708"/>
        <w:jc w:val="center"/>
        <w:rPr>
          <w:b/>
        </w:rPr>
      </w:pPr>
      <w:r w:rsidRPr="00820536">
        <w:rPr>
          <w:rFonts w:ascii="Tahoma" w:hAnsi="Tahoma" w:cs="Tahoma"/>
          <w:b/>
        </w:rPr>
        <w:t xml:space="preserve">DEPARTAMENTO DE </w:t>
      </w:r>
      <w:r w:rsidR="00903A7A" w:rsidRPr="00820536">
        <w:rPr>
          <w:rFonts w:ascii="Tahoma" w:hAnsi="Tahoma" w:cs="Tahoma"/>
          <w:b/>
        </w:rPr>
        <w:t>POLICÍA</w:t>
      </w:r>
      <w:r w:rsidRPr="00820536">
        <w:rPr>
          <w:rFonts w:ascii="Tahoma" w:hAnsi="Tahoma" w:cs="Tahoma"/>
          <w:b/>
        </w:rPr>
        <w:t xml:space="preserve"> AMAZONAS</w:t>
      </w:r>
    </w:p>
    <w:p w14:paraId="22E70A85" w14:textId="77777777" w:rsidR="004C301F" w:rsidRPr="00820536"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2C380088" w:rsidR="004E03B9" w:rsidRPr="00820536" w:rsidRDefault="004E03B9" w:rsidP="004E03B9">
      <w:pPr>
        <w:pStyle w:val="Ttulo6"/>
        <w:spacing w:before="0" w:after="0" w:line="0" w:lineRule="atLeast"/>
        <w:jc w:val="both"/>
        <w:rPr>
          <w:rFonts w:ascii="Tahoma" w:hAnsi="Tahoma" w:cs="Tahoma"/>
          <w:sz w:val="20"/>
          <w:szCs w:val="20"/>
          <w:lang w:val="es-CO"/>
        </w:rPr>
      </w:pPr>
      <w:r w:rsidRPr="00820536">
        <w:rPr>
          <w:rFonts w:ascii="Tahoma" w:hAnsi="Tahoma" w:cs="Tahoma"/>
          <w:sz w:val="20"/>
          <w:szCs w:val="20"/>
          <w:lang w:val="es-CO"/>
        </w:rPr>
        <w:t>No.</w:t>
      </w:r>
      <w:r w:rsidR="0051784B" w:rsidRPr="00820536">
        <w:rPr>
          <w:rFonts w:ascii="Tahoma" w:hAnsi="Tahoma" w:cs="Tahoma"/>
          <w:sz w:val="20"/>
          <w:szCs w:val="20"/>
          <w:lang w:val="es-CO"/>
        </w:rPr>
        <w:t xml:space="preserve"> </w:t>
      </w:r>
      <w:r w:rsidR="00E42E95" w:rsidRPr="00820536">
        <w:rPr>
          <w:rFonts w:ascii="Tahoma" w:hAnsi="Tahoma" w:cs="Tahoma"/>
          <w:sz w:val="20"/>
          <w:szCs w:val="20"/>
          <w:lang w:val="es-CO"/>
        </w:rPr>
        <w:t>G</w:t>
      </w:r>
      <w:r w:rsidR="004C301F" w:rsidRPr="00820536">
        <w:rPr>
          <w:rFonts w:ascii="Tahoma" w:hAnsi="Tahoma" w:cs="Tahoma"/>
          <w:sz w:val="20"/>
          <w:szCs w:val="20"/>
          <w:lang w:val="es-CO"/>
        </w:rPr>
        <w:t>S-</w:t>
      </w:r>
      <w:r w:rsidR="00696EC9" w:rsidRPr="00820536">
        <w:rPr>
          <w:rFonts w:ascii="Tahoma" w:hAnsi="Tahoma" w:cs="Tahoma"/>
          <w:sz w:val="20"/>
          <w:szCs w:val="20"/>
          <w:lang w:val="es-CO"/>
        </w:rPr>
        <w:t>202</w:t>
      </w:r>
      <w:r w:rsidR="00CF3453" w:rsidRPr="00820536">
        <w:rPr>
          <w:rFonts w:ascii="Tahoma" w:hAnsi="Tahoma" w:cs="Tahoma"/>
          <w:sz w:val="20"/>
          <w:szCs w:val="20"/>
          <w:lang w:val="es-CO"/>
        </w:rPr>
        <w:t>6</w:t>
      </w:r>
      <w:r w:rsidR="0040541B" w:rsidRPr="00820536">
        <w:rPr>
          <w:rFonts w:ascii="Tahoma" w:hAnsi="Tahoma" w:cs="Tahoma"/>
          <w:sz w:val="20"/>
          <w:szCs w:val="20"/>
          <w:lang w:val="es-CO"/>
        </w:rPr>
        <w:t xml:space="preserve"> – </w:t>
      </w:r>
      <w:r w:rsidR="00ED47F4" w:rsidRPr="00820536">
        <w:rPr>
          <w:rFonts w:ascii="Tahoma" w:hAnsi="Tahoma" w:cs="Tahoma"/>
          <w:sz w:val="20"/>
          <w:szCs w:val="20"/>
          <w:lang w:val="es-CO"/>
        </w:rPr>
        <w:t xml:space="preserve">                        </w:t>
      </w:r>
      <w:r w:rsidR="00696EC9" w:rsidRPr="00820536">
        <w:rPr>
          <w:rFonts w:ascii="Tahoma" w:hAnsi="Tahoma" w:cs="Tahoma"/>
          <w:sz w:val="20"/>
          <w:szCs w:val="20"/>
          <w:lang w:val="es-CO"/>
        </w:rPr>
        <w:t xml:space="preserve">    </w:t>
      </w:r>
      <w:r w:rsidR="0040541B" w:rsidRPr="00820536">
        <w:rPr>
          <w:rFonts w:ascii="Tahoma" w:hAnsi="Tahoma" w:cs="Tahoma"/>
          <w:sz w:val="20"/>
          <w:szCs w:val="20"/>
          <w:lang w:val="es-CO"/>
        </w:rPr>
        <w:t xml:space="preserve"> </w:t>
      </w:r>
      <w:r w:rsidR="00160E2D" w:rsidRPr="00820536">
        <w:rPr>
          <w:rFonts w:ascii="Tahoma" w:hAnsi="Tahoma" w:cs="Tahoma"/>
          <w:sz w:val="20"/>
          <w:szCs w:val="20"/>
          <w:lang w:val="es-CO"/>
        </w:rPr>
        <w:t>/</w:t>
      </w:r>
      <w:r w:rsidR="0051784B" w:rsidRPr="00820536">
        <w:rPr>
          <w:rFonts w:ascii="Tahoma" w:hAnsi="Tahoma" w:cs="Tahoma"/>
          <w:sz w:val="20"/>
          <w:szCs w:val="20"/>
          <w:lang w:val="es-CO"/>
        </w:rPr>
        <w:t xml:space="preserve"> </w:t>
      </w:r>
      <w:r w:rsidRPr="00820536">
        <w:rPr>
          <w:rFonts w:ascii="Tahoma" w:hAnsi="Tahoma" w:cs="Tahoma"/>
          <w:sz w:val="20"/>
          <w:szCs w:val="20"/>
          <w:lang w:val="es-CO"/>
        </w:rPr>
        <w:t xml:space="preserve">AREAD </w:t>
      </w:r>
      <w:r w:rsidR="00AC06DC" w:rsidRPr="00820536">
        <w:rPr>
          <w:rFonts w:ascii="Tahoma" w:hAnsi="Tahoma" w:cs="Tahoma"/>
          <w:sz w:val="20"/>
          <w:szCs w:val="20"/>
          <w:lang w:val="es-CO"/>
        </w:rPr>
        <w:t>–</w:t>
      </w:r>
      <w:r w:rsidRPr="00820536">
        <w:rPr>
          <w:rFonts w:ascii="Tahoma" w:hAnsi="Tahoma" w:cs="Tahoma"/>
          <w:sz w:val="20"/>
          <w:szCs w:val="20"/>
          <w:lang w:val="es-CO"/>
        </w:rPr>
        <w:t xml:space="preserve"> GRUCO</w:t>
      </w:r>
      <w:r w:rsidR="00AC06DC" w:rsidRPr="00820536">
        <w:rPr>
          <w:rFonts w:ascii="Tahoma" w:hAnsi="Tahoma" w:cs="Tahoma"/>
          <w:sz w:val="20"/>
          <w:szCs w:val="20"/>
          <w:lang w:val="es-CO"/>
        </w:rPr>
        <w:t xml:space="preserve"> </w:t>
      </w:r>
      <w:r w:rsidR="0036662B" w:rsidRPr="00820536">
        <w:rPr>
          <w:rFonts w:ascii="Tahoma" w:hAnsi="Tahoma" w:cs="Tahoma"/>
          <w:sz w:val="20"/>
          <w:szCs w:val="20"/>
          <w:lang w:val="es-CO"/>
        </w:rPr>
        <w:t>11.</w:t>
      </w:r>
      <w:r w:rsidR="006647A6" w:rsidRPr="00820536">
        <w:rPr>
          <w:rFonts w:ascii="Tahoma" w:hAnsi="Tahoma" w:cs="Tahoma"/>
          <w:sz w:val="20"/>
          <w:szCs w:val="20"/>
          <w:lang w:val="es-CO"/>
        </w:rPr>
        <w:t>7</w:t>
      </w:r>
      <w:r w:rsidR="0036662B" w:rsidRPr="00820536">
        <w:rPr>
          <w:rFonts w:ascii="Tahoma" w:hAnsi="Tahoma" w:cs="Tahoma"/>
          <w:sz w:val="20"/>
          <w:szCs w:val="20"/>
          <w:lang w:val="es-CO"/>
        </w:rPr>
        <w:t xml:space="preserve">. </w:t>
      </w:r>
    </w:p>
    <w:p w14:paraId="60C0A87E" w14:textId="371EDD7C" w:rsidR="00B215B5" w:rsidRPr="00820536" w:rsidRDefault="00E32161" w:rsidP="00E32161">
      <w:pPr>
        <w:tabs>
          <w:tab w:val="left" w:pos="2058"/>
        </w:tabs>
        <w:spacing w:line="0" w:lineRule="atLeast"/>
        <w:rPr>
          <w:rFonts w:ascii="Tahoma" w:hAnsi="Tahoma" w:cs="Tahoma"/>
        </w:rPr>
      </w:pPr>
      <w:r w:rsidRPr="00820536">
        <w:rPr>
          <w:rFonts w:ascii="Tahoma" w:hAnsi="Tahoma" w:cs="Tahoma"/>
        </w:rPr>
        <w:tab/>
      </w:r>
    </w:p>
    <w:p w14:paraId="5A0CD405" w14:textId="10E4BA7A" w:rsidR="004E03B9" w:rsidRPr="00820536" w:rsidRDefault="004E03B9" w:rsidP="004E03B9">
      <w:pPr>
        <w:pStyle w:val="Ttulo6"/>
        <w:spacing w:before="0" w:after="0" w:line="0" w:lineRule="atLeast"/>
        <w:jc w:val="both"/>
        <w:rPr>
          <w:rFonts w:ascii="Tahoma" w:hAnsi="Tahoma" w:cs="Tahoma"/>
          <w:b w:val="0"/>
          <w:sz w:val="20"/>
          <w:szCs w:val="20"/>
          <w:lang w:val="es-CO"/>
        </w:rPr>
      </w:pPr>
      <w:r w:rsidRPr="00820536">
        <w:rPr>
          <w:rFonts w:ascii="Tahoma" w:hAnsi="Tahoma" w:cs="Tahoma"/>
          <w:b w:val="0"/>
          <w:sz w:val="20"/>
          <w:szCs w:val="20"/>
          <w:lang w:val="es-CO"/>
        </w:rPr>
        <w:t>Leticia</w:t>
      </w:r>
      <w:r w:rsidR="00761396" w:rsidRPr="00820536">
        <w:rPr>
          <w:rFonts w:ascii="Tahoma" w:hAnsi="Tahoma" w:cs="Tahoma"/>
          <w:b w:val="0"/>
          <w:sz w:val="20"/>
          <w:szCs w:val="20"/>
          <w:lang w:val="es-CO"/>
        </w:rPr>
        <w:t xml:space="preserve"> – </w:t>
      </w:r>
      <w:r w:rsidRPr="00820536">
        <w:rPr>
          <w:rFonts w:ascii="Tahoma" w:hAnsi="Tahoma" w:cs="Tahoma"/>
          <w:b w:val="0"/>
          <w:sz w:val="20"/>
          <w:szCs w:val="20"/>
          <w:lang w:val="es-CO"/>
        </w:rPr>
        <w:t>Amazonas,</w:t>
      </w:r>
      <w:r w:rsidR="00C30ADA" w:rsidRPr="00820536">
        <w:rPr>
          <w:rFonts w:ascii="Tahoma" w:hAnsi="Tahoma" w:cs="Tahoma"/>
          <w:b w:val="0"/>
          <w:sz w:val="20"/>
          <w:szCs w:val="20"/>
          <w:lang w:val="es-CO"/>
        </w:rPr>
        <w:t xml:space="preserve"> </w:t>
      </w:r>
    </w:p>
    <w:p w14:paraId="4FA4A233" w14:textId="77777777" w:rsidR="004E03B9" w:rsidRPr="00820536" w:rsidRDefault="004E03B9" w:rsidP="004E03B9">
      <w:pPr>
        <w:spacing w:line="0" w:lineRule="atLeast"/>
        <w:jc w:val="both"/>
        <w:rPr>
          <w:rFonts w:ascii="Tahoma" w:hAnsi="Tahoma" w:cs="Tahoma"/>
        </w:rPr>
      </w:pPr>
    </w:p>
    <w:p w14:paraId="79EF5212" w14:textId="55AD71C9" w:rsidR="004E03B9" w:rsidRPr="00820536" w:rsidRDefault="00D97AF1" w:rsidP="004E03B9">
      <w:pPr>
        <w:pStyle w:val="Sangradetextonormal"/>
        <w:spacing w:after="0" w:line="0" w:lineRule="atLeast"/>
        <w:ind w:left="0"/>
        <w:jc w:val="center"/>
        <w:rPr>
          <w:rFonts w:ascii="Tahoma" w:hAnsi="Tahoma" w:cs="Tahoma"/>
          <w:b/>
          <w:sz w:val="20"/>
          <w:szCs w:val="20"/>
        </w:rPr>
      </w:pPr>
      <w:r w:rsidRPr="00820536">
        <w:rPr>
          <w:rFonts w:ascii="Tahoma" w:hAnsi="Tahoma" w:cs="Tahoma"/>
          <w:b/>
          <w:sz w:val="20"/>
          <w:szCs w:val="20"/>
        </w:rPr>
        <w:t>INVITACIÓN PÚBLICA A PRESENTAR OFERTA AL PROCESO DE M</w:t>
      </w:r>
      <w:r w:rsidR="002D20DE">
        <w:rPr>
          <w:rFonts w:ascii="Tahoma" w:hAnsi="Tahoma" w:cs="Tahoma"/>
          <w:b/>
          <w:sz w:val="20"/>
          <w:szCs w:val="20"/>
        </w:rPr>
        <w:t>Í</w:t>
      </w:r>
      <w:r w:rsidRPr="00820536">
        <w:rPr>
          <w:rFonts w:ascii="Tahoma" w:hAnsi="Tahoma" w:cs="Tahoma"/>
          <w:b/>
          <w:sz w:val="20"/>
          <w:szCs w:val="20"/>
        </w:rPr>
        <w:t>NI</w:t>
      </w:r>
      <w:r w:rsidR="002D20DE">
        <w:rPr>
          <w:rFonts w:ascii="Tahoma" w:hAnsi="Tahoma" w:cs="Tahoma"/>
          <w:b/>
          <w:sz w:val="20"/>
          <w:szCs w:val="20"/>
        </w:rPr>
        <w:t>M</w:t>
      </w:r>
      <w:r w:rsidRPr="00820536">
        <w:rPr>
          <w:rFonts w:ascii="Tahoma" w:hAnsi="Tahoma" w:cs="Tahoma"/>
          <w:b/>
          <w:sz w:val="20"/>
          <w:szCs w:val="20"/>
        </w:rPr>
        <w:t xml:space="preserve">A CUANTÍA </w:t>
      </w:r>
    </w:p>
    <w:p w14:paraId="6D2C6AAE" w14:textId="77777777" w:rsidR="004E03B9" w:rsidRPr="00820536" w:rsidRDefault="004E03B9" w:rsidP="004E03B9">
      <w:pPr>
        <w:pStyle w:val="Sangradetextonormal"/>
        <w:spacing w:after="0" w:line="0" w:lineRule="atLeast"/>
        <w:ind w:left="0"/>
        <w:jc w:val="center"/>
        <w:rPr>
          <w:rFonts w:ascii="Tahoma" w:hAnsi="Tahoma" w:cs="Tahoma"/>
          <w:b/>
          <w:sz w:val="20"/>
          <w:szCs w:val="20"/>
        </w:rPr>
      </w:pPr>
    </w:p>
    <w:p w14:paraId="5D58D438" w14:textId="114DDDC6" w:rsidR="0045345C" w:rsidRPr="00820536" w:rsidRDefault="00832FC4" w:rsidP="006F475C">
      <w:pPr>
        <w:pStyle w:val="Sangradetextonormal"/>
        <w:spacing w:after="0" w:line="0" w:lineRule="atLeast"/>
        <w:ind w:left="0"/>
        <w:jc w:val="center"/>
        <w:rPr>
          <w:rFonts w:ascii="Tahoma" w:hAnsi="Tahoma" w:cs="Tahoma"/>
          <w:b/>
          <w:sz w:val="20"/>
          <w:szCs w:val="20"/>
        </w:rPr>
      </w:pPr>
      <w:bookmarkStart w:id="0" w:name="_Hlk147997265"/>
      <w:r w:rsidRPr="00820536">
        <w:rPr>
          <w:rFonts w:ascii="Tahoma" w:hAnsi="Tahoma" w:cs="Tahoma"/>
          <w:b/>
          <w:sz w:val="20"/>
          <w:szCs w:val="20"/>
        </w:rPr>
        <w:t xml:space="preserve">PN DEAMA MIC </w:t>
      </w:r>
      <w:r w:rsidR="00DE1DCE" w:rsidRPr="00820536">
        <w:rPr>
          <w:rFonts w:ascii="Tahoma" w:hAnsi="Tahoma" w:cs="Tahoma"/>
          <w:b/>
          <w:sz w:val="20"/>
          <w:szCs w:val="20"/>
        </w:rPr>
        <w:t>0</w:t>
      </w:r>
      <w:r w:rsidR="00012D9C" w:rsidRPr="00820536">
        <w:rPr>
          <w:rFonts w:ascii="Tahoma" w:hAnsi="Tahoma" w:cs="Tahoma"/>
          <w:b/>
          <w:sz w:val="20"/>
          <w:szCs w:val="20"/>
        </w:rPr>
        <w:t>61</w:t>
      </w:r>
      <w:r w:rsidR="006B4CB7" w:rsidRPr="00820536">
        <w:rPr>
          <w:rFonts w:ascii="Tahoma" w:hAnsi="Tahoma" w:cs="Tahoma"/>
          <w:b/>
          <w:sz w:val="20"/>
          <w:szCs w:val="20"/>
        </w:rPr>
        <w:t xml:space="preserve"> </w:t>
      </w:r>
      <w:r w:rsidR="00F20EC2" w:rsidRPr="00820536">
        <w:rPr>
          <w:rFonts w:ascii="Tahoma" w:hAnsi="Tahoma" w:cs="Tahoma"/>
          <w:b/>
          <w:sz w:val="20"/>
          <w:szCs w:val="20"/>
        </w:rPr>
        <w:t>202</w:t>
      </w:r>
      <w:r w:rsidR="00012D9C" w:rsidRPr="00820536">
        <w:rPr>
          <w:rFonts w:ascii="Tahoma" w:hAnsi="Tahoma" w:cs="Tahoma"/>
          <w:b/>
          <w:sz w:val="20"/>
          <w:szCs w:val="20"/>
        </w:rPr>
        <w:t>6</w:t>
      </w:r>
    </w:p>
    <w:bookmarkEnd w:id="0"/>
    <w:p w14:paraId="3D184392" w14:textId="77777777" w:rsidR="00832FC4" w:rsidRPr="00820536" w:rsidRDefault="00832FC4" w:rsidP="004E03B9">
      <w:pPr>
        <w:pStyle w:val="Sangradetextonormal"/>
        <w:spacing w:after="0" w:line="0" w:lineRule="atLeast"/>
        <w:ind w:left="0"/>
        <w:jc w:val="center"/>
      </w:pPr>
    </w:p>
    <w:p w14:paraId="33D24E19" w14:textId="46092200" w:rsidR="00AD6484" w:rsidRPr="00820536" w:rsidRDefault="004E03B9" w:rsidP="00D40F2F">
      <w:pPr>
        <w:jc w:val="both"/>
        <w:rPr>
          <w:rFonts w:ascii="Tahoma" w:hAnsi="Tahoma" w:cs="Tahoma"/>
          <w:b/>
        </w:rPr>
      </w:pPr>
      <w:r w:rsidRPr="00820536">
        <w:rPr>
          <w:rFonts w:ascii="Tahoma" w:hAnsi="Tahoma" w:cs="Tahoma"/>
        </w:rPr>
        <w:t>LA POLICÍA NACIONAL – DEPARTAMENTO DE POLICÍA AMAZONAS</w:t>
      </w:r>
      <w:r w:rsidR="00AD6484" w:rsidRPr="00820536">
        <w:rPr>
          <w:rFonts w:ascii="Tahoma" w:hAnsi="Tahoma" w:cs="Tahoma"/>
        </w:rPr>
        <w:t>, invita a todas las personas naturales o jurídicas, nacionales o extranjeras domiciliadas o con sucursal en Colombia en Consorcio o Unión Temporal existentes en el mercado Nacional, con capacidad de</w:t>
      </w:r>
      <w:r w:rsidR="005C68B9" w:rsidRPr="00820536">
        <w:rPr>
          <w:rFonts w:ascii="Tahoma" w:hAnsi="Tahoma" w:cs="Tahoma"/>
        </w:rPr>
        <w:t xml:space="preserve"> ofertar dentro del proceso contractual </w:t>
      </w:r>
      <w:r w:rsidR="00F01E77" w:rsidRPr="00820536">
        <w:rPr>
          <w:rFonts w:ascii="Tahoma" w:hAnsi="Tahoma" w:cs="Tahoma"/>
        </w:rPr>
        <w:t xml:space="preserve">el </w:t>
      </w:r>
      <w:r w:rsidR="00012D9C" w:rsidRPr="00820536">
        <w:rPr>
          <w:rFonts w:ascii="Tahoma" w:hAnsi="Tahoma" w:cs="Tahoma"/>
          <w:b/>
          <w:i/>
          <w:iCs/>
        </w:rPr>
        <w:t xml:space="preserve">SUMINISTRO DE SEGUROS OBLIGATORIOS DE ACCIDENTE DE TRANSITO (SOAT) PARA EL PARQUE AUTOMOTOR DEL DEPARTAMENTO DE POLICÍA AMAZONAS Y SUS UNIDADES ADSCRITAS O ADMINISTRATIVAMENTE RESPONSABLE VIGENCIA 2026 - 2027. </w:t>
      </w:r>
      <w:r w:rsidR="00EA7147" w:rsidRPr="00820536">
        <w:rPr>
          <w:rFonts w:ascii="Tahoma" w:hAnsi="Tahoma" w:cs="Tahoma"/>
        </w:rPr>
        <w:t xml:space="preserve">De </w:t>
      </w:r>
      <w:r w:rsidR="00AD6484" w:rsidRPr="00820536">
        <w:rPr>
          <w:rFonts w:ascii="Tahoma" w:hAnsi="Tahoma" w:cs="Tahoma"/>
        </w:rPr>
        <w:t>acuerdo a las condiciones</w:t>
      </w:r>
      <w:r w:rsidR="00EC398B" w:rsidRPr="00820536">
        <w:rPr>
          <w:rFonts w:ascii="Tahoma" w:hAnsi="Tahoma" w:cs="Tahoma"/>
        </w:rPr>
        <w:t xml:space="preserve">, jurídicas, </w:t>
      </w:r>
      <w:r w:rsidR="00AD6484" w:rsidRPr="00820536">
        <w:rPr>
          <w:rFonts w:ascii="Tahoma" w:hAnsi="Tahoma" w:cs="Tahoma"/>
        </w:rPr>
        <w:t>técnicas</w:t>
      </w:r>
      <w:r w:rsidR="00EC398B" w:rsidRPr="00820536">
        <w:rPr>
          <w:rFonts w:ascii="Tahoma" w:hAnsi="Tahoma" w:cs="Tahoma"/>
        </w:rPr>
        <w:t xml:space="preserve"> y económicas </w:t>
      </w:r>
      <w:r w:rsidR="00AD6484" w:rsidRPr="00820536">
        <w:rPr>
          <w:rFonts w:ascii="Tahoma" w:hAnsi="Tahoma" w:cs="Tahoma"/>
        </w:rPr>
        <w:t>mínimas establecidas</w:t>
      </w:r>
      <w:r w:rsidR="00EC398B" w:rsidRPr="00820536">
        <w:rPr>
          <w:rFonts w:ascii="Tahoma" w:hAnsi="Tahoma" w:cs="Tahoma"/>
        </w:rPr>
        <w:t xml:space="preserve">. </w:t>
      </w:r>
    </w:p>
    <w:p w14:paraId="260AE22F" w14:textId="77777777" w:rsidR="00AD6484" w:rsidRPr="00820536" w:rsidRDefault="00AD6484" w:rsidP="00AD6484">
      <w:pPr>
        <w:jc w:val="both"/>
        <w:rPr>
          <w:rFonts w:ascii="Tahoma" w:hAnsi="Tahoma" w:cs="Tahoma"/>
        </w:rPr>
      </w:pPr>
    </w:p>
    <w:p w14:paraId="0A93FB65" w14:textId="77777777" w:rsidR="00AD6484" w:rsidRPr="00820536" w:rsidRDefault="00AD6484" w:rsidP="00AD6484">
      <w:pPr>
        <w:jc w:val="both"/>
        <w:rPr>
          <w:rFonts w:ascii="Tahoma" w:hAnsi="Tahoma" w:cs="Tahoma"/>
          <w:b/>
        </w:rPr>
      </w:pPr>
      <w:r w:rsidRPr="00820536">
        <w:rPr>
          <w:rFonts w:ascii="Tahoma" w:hAnsi="Tahoma" w:cs="Tahoma"/>
          <w:b/>
        </w:rPr>
        <w:t>MODALIDAD DE SELECCIÓN</w:t>
      </w:r>
    </w:p>
    <w:p w14:paraId="6A200EC1" w14:textId="77777777" w:rsidR="00AD6484" w:rsidRPr="008D1591" w:rsidRDefault="00AD6484" w:rsidP="00AD6484">
      <w:pPr>
        <w:jc w:val="both"/>
        <w:rPr>
          <w:rFonts w:ascii="Tahoma" w:eastAsia="Calibri" w:hAnsi="Tahoma" w:cs="Tahoma"/>
          <w:highlight w:val="yellow"/>
        </w:rPr>
      </w:pPr>
    </w:p>
    <w:p w14:paraId="6AE303BD" w14:textId="77777777" w:rsidR="004E03B9" w:rsidRPr="00820536" w:rsidRDefault="004E03B9" w:rsidP="004E03B9">
      <w:pPr>
        <w:jc w:val="both"/>
        <w:rPr>
          <w:rFonts w:ascii="Tahoma" w:hAnsi="Tahoma" w:cs="Tahoma"/>
        </w:rPr>
      </w:pPr>
      <w:r w:rsidRPr="00820536">
        <w:rPr>
          <w:rFonts w:ascii="Tahoma" w:hAnsi="Tahoma" w:cs="Tahoma"/>
        </w:rPr>
        <w:t>El presente proceso de contratación se adelantará por modalidad de SELECCIÓN DE MÍNIMA CUANTÍA, según lo establecido en la Ley 1474 de 2011 “Por la cual se dictan normas orientadas a fortalecer los mecanismos de prevención, investigación y sanción de los actos de corrupción y la efectividad de control de la gestión pública”. Decreto No. 1082 de 2015, “por medio del cual se expide el decreto único reglamentario del sector administrativo de planeación nacional”. Resolución 03049 de fecha de 2014, “por la cual se adopta el Manual de Contratación de la Policía Nacional” y resolución 00090 del 15 de enero de 2018 “Por la cual se actualiza, modifica y complementa el Manual de Contratación de la Policía Nacional, adoptado mediante Resolución 03049 de 2014”</w:t>
      </w:r>
      <w:r w:rsidR="00FE4469" w:rsidRPr="00820536">
        <w:rPr>
          <w:rFonts w:ascii="Tahoma" w:hAnsi="Tahoma" w:cs="Tahoma"/>
        </w:rPr>
        <w:t xml:space="preserve"> </w:t>
      </w:r>
      <w:r w:rsidRPr="00820536">
        <w:rPr>
          <w:rFonts w:ascii="Tahoma" w:hAnsi="Tahoma" w:cs="Tahoma"/>
        </w:rPr>
        <w:t xml:space="preserve"> </w:t>
      </w:r>
    </w:p>
    <w:p w14:paraId="22134CA5" w14:textId="77777777" w:rsidR="004E03B9" w:rsidRPr="008D1591" w:rsidRDefault="004E03B9" w:rsidP="00AD6484">
      <w:pPr>
        <w:jc w:val="both"/>
        <w:rPr>
          <w:rFonts w:ascii="Tahoma" w:eastAsia="Calibri" w:hAnsi="Tahoma" w:cs="Tahoma"/>
          <w:highlight w:val="yellow"/>
        </w:rPr>
      </w:pPr>
    </w:p>
    <w:p w14:paraId="59700778" w14:textId="77777777" w:rsidR="00AD6484" w:rsidRPr="00820536" w:rsidRDefault="00AD6484" w:rsidP="00AD6484">
      <w:pPr>
        <w:jc w:val="both"/>
        <w:rPr>
          <w:rFonts w:ascii="Tahoma" w:hAnsi="Tahoma" w:cs="Tahoma"/>
        </w:rPr>
      </w:pPr>
      <w:r w:rsidRPr="00820536">
        <w:rPr>
          <w:rFonts w:ascii="Tahoma" w:hAnsi="Tahoma" w:cs="Tahoma"/>
        </w:rPr>
        <w:t>Las condiciones de la presente invitación son las siguientes:</w:t>
      </w:r>
    </w:p>
    <w:p w14:paraId="39DB62E8" w14:textId="77777777" w:rsidR="00AD6484" w:rsidRPr="00820536" w:rsidRDefault="00AD6484" w:rsidP="00AD6484">
      <w:pPr>
        <w:jc w:val="both"/>
        <w:rPr>
          <w:rFonts w:ascii="Tahoma" w:hAnsi="Tahoma" w:cs="Tahoma"/>
        </w:rPr>
      </w:pPr>
    </w:p>
    <w:p w14:paraId="0E29DD6C" w14:textId="4C668520" w:rsidR="00AD6484" w:rsidRPr="00820536" w:rsidRDefault="00AD6484" w:rsidP="00E9326B">
      <w:pPr>
        <w:numPr>
          <w:ilvl w:val="0"/>
          <w:numId w:val="1"/>
        </w:numPr>
        <w:suppressAutoHyphens/>
        <w:jc w:val="both"/>
        <w:textAlignment w:val="baseline"/>
      </w:pPr>
      <w:r w:rsidRPr="00820536">
        <w:rPr>
          <w:rFonts w:ascii="Tahoma" w:hAnsi="Tahoma" w:cs="Tahoma"/>
          <w:b/>
        </w:rPr>
        <w:t xml:space="preserve">  </w:t>
      </w:r>
      <w:r w:rsidRPr="00820536">
        <w:rPr>
          <w:rFonts w:ascii="Tahoma" w:hAnsi="Tahoma" w:cs="Tahoma"/>
          <w:b/>
          <w:bCs/>
        </w:rPr>
        <w:t>DATOS DEL PROCESO</w:t>
      </w:r>
    </w:p>
    <w:p w14:paraId="3A74F4E5" w14:textId="77777777" w:rsidR="00D846CB" w:rsidRPr="008D1591" w:rsidRDefault="00D846CB" w:rsidP="00E9326B">
      <w:pPr>
        <w:suppressAutoHyphens/>
        <w:jc w:val="both"/>
        <w:textAlignment w:val="baseline"/>
        <w:rPr>
          <w:highlight w:val="yellow"/>
        </w:rPr>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734"/>
        <w:gridCol w:w="7320"/>
      </w:tblGrid>
      <w:tr w:rsidR="00AF63A7" w:rsidRPr="008D1591" w14:paraId="17E65FAF" w14:textId="77777777" w:rsidTr="00217376">
        <w:trPr>
          <w:trHeight w:val="2826"/>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202C75" w14:textId="6CABBF52" w:rsidR="00AD6484" w:rsidRPr="00820536" w:rsidRDefault="00AD6484">
            <w:pPr>
              <w:pStyle w:val="Textoindependiente"/>
              <w:numPr>
                <w:ilvl w:val="1"/>
                <w:numId w:val="10"/>
              </w:numPr>
              <w:jc w:val="both"/>
              <w:rPr>
                <w:rFonts w:ascii="Tahoma" w:hAnsi="Tahoma" w:cs="Tahoma"/>
                <w:b/>
                <w:bCs/>
                <w:sz w:val="20"/>
                <w:lang w:val="es-CO"/>
              </w:rPr>
            </w:pPr>
            <w:r w:rsidRPr="00820536">
              <w:rPr>
                <w:rFonts w:ascii="Tahoma" w:hAnsi="Tahoma" w:cs="Tahoma"/>
                <w:b/>
                <w:bCs/>
                <w:sz w:val="20"/>
                <w:lang w:val="es-CO"/>
              </w:rPr>
              <w:t>Objeto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5F641" w14:textId="715E94ED" w:rsidR="00942750" w:rsidRDefault="00820536" w:rsidP="008C0F46">
            <w:pPr>
              <w:jc w:val="both"/>
              <w:rPr>
                <w:rFonts w:ascii="Tahoma" w:hAnsi="Tahoma" w:cs="Tahoma"/>
                <w:b/>
              </w:rPr>
            </w:pPr>
            <w:r w:rsidRPr="00820536">
              <w:rPr>
                <w:rFonts w:ascii="Tahoma" w:hAnsi="Tahoma" w:cs="Tahoma"/>
                <w:b/>
              </w:rPr>
              <w:t xml:space="preserve">SUMINISTRO DE SEGUROS OBLIGATORIOS DE ACCIDENTE DE TRANSITO (SOAT) PARA EL PARQUE AUTOMOTOR DEL DEPARTAMENTO DE POLICÍA AMAZONAS Y SUS UNIDADES ADSCRITAS O ADMINISTRATIVAMENTE RESPONSABLE VIGENCIA 2026 - 2027. </w:t>
            </w:r>
          </w:p>
          <w:p w14:paraId="72D93814" w14:textId="77777777" w:rsidR="00820536" w:rsidRPr="008D1591" w:rsidRDefault="00820536" w:rsidP="008C0F46">
            <w:pPr>
              <w:jc w:val="both"/>
              <w:rPr>
                <w:rFonts w:ascii="Tahoma" w:hAnsi="Tahoma" w:cs="Tahoma"/>
                <w:b/>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412"/>
              <w:gridCol w:w="1411"/>
              <w:gridCol w:w="1412"/>
              <w:gridCol w:w="1408"/>
            </w:tblGrid>
            <w:tr w:rsidR="00D846CB" w:rsidRPr="008D1591" w14:paraId="58DEEF05" w14:textId="77777777" w:rsidTr="00EA37ED">
              <w:trPr>
                <w:trHeight w:val="243"/>
              </w:trPr>
              <w:tc>
                <w:tcPr>
                  <w:tcW w:w="1064" w:type="pct"/>
                  <w:vAlign w:val="center"/>
                </w:tcPr>
                <w:p w14:paraId="326A3BCC" w14:textId="77777777" w:rsidR="00D846CB" w:rsidRPr="00820536" w:rsidRDefault="00D846CB" w:rsidP="00313CF4">
                  <w:pPr>
                    <w:framePr w:hSpace="141" w:wrap="around" w:vAnchor="text" w:hAnchor="text" w:xAlign="center" w:y="1"/>
                    <w:suppressOverlap/>
                    <w:jc w:val="center"/>
                    <w:rPr>
                      <w:rFonts w:ascii="Tahoma" w:eastAsia="MS Mincho" w:hAnsi="Tahoma" w:cs="Tahoma"/>
                      <w:b/>
                      <w:bCs/>
                      <w:sz w:val="16"/>
                      <w:szCs w:val="16"/>
                    </w:rPr>
                  </w:pPr>
                  <w:r w:rsidRPr="00820536">
                    <w:rPr>
                      <w:rFonts w:ascii="Tahoma" w:eastAsia="MS Mincho" w:hAnsi="Tahoma" w:cs="Tahoma"/>
                      <w:b/>
                      <w:bCs/>
                      <w:sz w:val="16"/>
                      <w:szCs w:val="16"/>
                    </w:rPr>
                    <w:t>CLASIFICACIÓN UNSPSC</w:t>
                  </w:r>
                </w:p>
              </w:tc>
              <w:tc>
                <w:tcPr>
                  <w:tcW w:w="985" w:type="pct"/>
                  <w:vAlign w:val="center"/>
                </w:tcPr>
                <w:p w14:paraId="3084BE1A" w14:textId="77777777" w:rsidR="00D846CB" w:rsidRPr="00820536" w:rsidRDefault="00D846CB" w:rsidP="00313CF4">
                  <w:pPr>
                    <w:framePr w:hSpace="141" w:wrap="around" w:vAnchor="text" w:hAnchor="text" w:xAlign="center" w:y="1"/>
                    <w:suppressOverlap/>
                    <w:jc w:val="center"/>
                    <w:rPr>
                      <w:rFonts w:ascii="Tahoma" w:eastAsia="MS Mincho" w:hAnsi="Tahoma" w:cs="Tahoma"/>
                      <w:b/>
                      <w:bCs/>
                      <w:sz w:val="16"/>
                      <w:szCs w:val="16"/>
                    </w:rPr>
                  </w:pPr>
                  <w:r w:rsidRPr="00820536">
                    <w:rPr>
                      <w:rFonts w:ascii="Tahoma" w:eastAsia="MS Mincho" w:hAnsi="Tahoma" w:cs="Tahoma"/>
                      <w:b/>
                      <w:bCs/>
                      <w:sz w:val="16"/>
                      <w:szCs w:val="16"/>
                    </w:rPr>
                    <w:t>SEGMENTO</w:t>
                  </w:r>
                </w:p>
              </w:tc>
              <w:tc>
                <w:tcPr>
                  <w:tcW w:w="984" w:type="pct"/>
                  <w:vAlign w:val="center"/>
                </w:tcPr>
                <w:p w14:paraId="6F7DBFBD" w14:textId="77777777" w:rsidR="00D846CB" w:rsidRPr="00820536" w:rsidRDefault="00D846CB" w:rsidP="00313CF4">
                  <w:pPr>
                    <w:framePr w:hSpace="141" w:wrap="around" w:vAnchor="text" w:hAnchor="text" w:xAlign="center" w:y="1"/>
                    <w:suppressOverlap/>
                    <w:jc w:val="center"/>
                    <w:rPr>
                      <w:rFonts w:ascii="Tahoma" w:eastAsia="MS Mincho" w:hAnsi="Tahoma" w:cs="Tahoma"/>
                      <w:b/>
                      <w:bCs/>
                      <w:sz w:val="16"/>
                      <w:szCs w:val="16"/>
                    </w:rPr>
                  </w:pPr>
                  <w:r w:rsidRPr="00820536">
                    <w:rPr>
                      <w:rFonts w:ascii="Tahoma" w:eastAsia="MS Mincho" w:hAnsi="Tahoma" w:cs="Tahoma"/>
                      <w:b/>
                      <w:bCs/>
                      <w:sz w:val="16"/>
                      <w:szCs w:val="16"/>
                    </w:rPr>
                    <w:t>FAMILIA</w:t>
                  </w:r>
                </w:p>
              </w:tc>
              <w:tc>
                <w:tcPr>
                  <w:tcW w:w="985" w:type="pct"/>
                  <w:vAlign w:val="center"/>
                </w:tcPr>
                <w:p w14:paraId="46319CC3" w14:textId="77777777" w:rsidR="00D846CB" w:rsidRPr="00820536" w:rsidRDefault="00D846CB" w:rsidP="00313CF4">
                  <w:pPr>
                    <w:framePr w:hSpace="141" w:wrap="around" w:vAnchor="text" w:hAnchor="text" w:xAlign="center" w:y="1"/>
                    <w:suppressOverlap/>
                    <w:jc w:val="center"/>
                    <w:rPr>
                      <w:rFonts w:ascii="Tahoma" w:eastAsia="MS Mincho" w:hAnsi="Tahoma" w:cs="Tahoma"/>
                      <w:b/>
                      <w:bCs/>
                      <w:sz w:val="16"/>
                      <w:szCs w:val="16"/>
                    </w:rPr>
                  </w:pPr>
                  <w:r w:rsidRPr="00820536">
                    <w:rPr>
                      <w:rFonts w:ascii="Tahoma" w:eastAsia="MS Mincho" w:hAnsi="Tahoma" w:cs="Tahoma"/>
                      <w:b/>
                      <w:bCs/>
                      <w:sz w:val="16"/>
                      <w:szCs w:val="16"/>
                    </w:rPr>
                    <w:t>CLASE</w:t>
                  </w:r>
                </w:p>
              </w:tc>
              <w:tc>
                <w:tcPr>
                  <w:tcW w:w="983" w:type="pct"/>
                  <w:vAlign w:val="center"/>
                </w:tcPr>
                <w:p w14:paraId="7857BC47" w14:textId="77777777" w:rsidR="00D846CB" w:rsidRPr="00820536" w:rsidRDefault="00D846CB" w:rsidP="00313CF4">
                  <w:pPr>
                    <w:framePr w:hSpace="141" w:wrap="around" w:vAnchor="text" w:hAnchor="text" w:xAlign="center" w:y="1"/>
                    <w:suppressOverlap/>
                    <w:jc w:val="center"/>
                    <w:rPr>
                      <w:rFonts w:ascii="Tahoma" w:eastAsia="MS Mincho" w:hAnsi="Tahoma" w:cs="Tahoma"/>
                      <w:b/>
                      <w:bCs/>
                      <w:sz w:val="16"/>
                      <w:szCs w:val="16"/>
                    </w:rPr>
                  </w:pPr>
                  <w:r w:rsidRPr="00820536">
                    <w:rPr>
                      <w:rFonts w:ascii="Tahoma" w:eastAsia="MS Mincho" w:hAnsi="Tahoma" w:cs="Tahoma"/>
                      <w:b/>
                      <w:bCs/>
                      <w:sz w:val="16"/>
                      <w:szCs w:val="16"/>
                    </w:rPr>
                    <w:t>PRODUCTO</w:t>
                  </w:r>
                </w:p>
              </w:tc>
            </w:tr>
            <w:tr w:rsidR="00250889" w:rsidRPr="008D1591" w14:paraId="376A0C6F" w14:textId="77777777" w:rsidTr="00EA37ED">
              <w:trPr>
                <w:trHeight w:val="665"/>
              </w:trPr>
              <w:tc>
                <w:tcPr>
                  <w:tcW w:w="1064" w:type="pct"/>
                  <w:vAlign w:val="center"/>
                </w:tcPr>
                <w:p w14:paraId="7B847D23" w14:textId="5CE55561" w:rsidR="00250889" w:rsidRPr="00820536" w:rsidRDefault="00250889" w:rsidP="00313CF4">
                  <w:pPr>
                    <w:framePr w:hSpace="141" w:wrap="around" w:vAnchor="text" w:hAnchor="text" w:xAlign="center" w:y="1"/>
                    <w:suppressOverlap/>
                    <w:jc w:val="center"/>
                    <w:rPr>
                      <w:rFonts w:ascii="Tahoma" w:eastAsia="MS Mincho" w:hAnsi="Tahoma" w:cs="Tahoma"/>
                      <w:sz w:val="16"/>
                      <w:szCs w:val="16"/>
                    </w:rPr>
                  </w:pPr>
                  <w:r w:rsidRPr="00820536">
                    <w:rPr>
                      <w:rFonts w:ascii="Tahoma" w:eastAsia="MS Mincho" w:hAnsi="Tahoma" w:cs="Tahoma"/>
                      <w:color w:val="000000" w:themeColor="text1"/>
                      <w:sz w:val="16"/>
                      <w:szCs w:val="16"/>
                    </w:rPr>
                    <w:t>84131603</w:t>
                  </w:r>
                </w:p>
              </w:tc>
              <w:tc>
                <w:tcPr>
                  <w:tcW w:w="985" w:type="pct"/>
                  <w:vAlign w:val="center"/>
                </w:tcPr>
                <w:p w14:paraId="24C19E41" w14:textId="33EF321D" w:rsidR="00250889" w:rsidRPr="00820536" w:rsidRDefault="00250889" w:rsidP="00313CF4">
                  <w:pPr>
                    <w:framePr w:hSpace="141" w:wrap="around" w:vAnchor="text" w:hAnchor="text" w:xAlign="center" w:y="1"/>
                    <w:suppressOverlap/>
                    <w:jc w:val="both"/>
                    <w:rPr>
                      <w:rFonts w:ascii="Tahoma" w:eastAsia="MS Mincho" w:hAnsi="Tahoma" w:cs="Tahoma"/>
                      <w:sz w:val="16"/>
                      <w:szCs w:val="16"/>
                    </w:rPr>
                  </w:pPr>
                  <w:r w:rsidRPr="00820536">
                    <w:rPr>
                      <w:rFonts w:ascii="Tahoma" w:eastAsia="MS Mincho" w:hAnsi="Tahoma" w:cs="Tahoma"/>
                      <w:color w:val="000000" w:themeColor="text1"/>
                      <w:sz w:val="16"/>
                      <w:szCs w:val="16"/>
                    </w:rPr>
                    <w:t>Servicios financieros y de seguros</w:t>
                  </w:r>
                </w:p>
              </w:tc>
              <w:tc>
                <w:tcPr>
                  <w:tcW w:w="984" w:type="pct"/>
                  <w:vAlign w:val="center"/>
                </w:tcPr>
                <w:p w14:paraId="32E0E4E0" w14:textId="292E4FAE" w:rsidR="00250889" w:rsidRPr="00820536" w:rsidRDefault="00250889" w:rsidP="00313CF4">
                  <w:pPr>
                    <w:framePr w:hSpace="141" w:wrap="around" w:vAnchor="text" w:hAnchor="text" w:xAlign="center" w:y="1"/>
                    <w:suppressOverlap/>
                    <w:jc w:val="both"/>
                    <w:rPr>
                      <w:rFonts w:ascii="Tahoma" w:eastAsia="MS Mincho" w:hAnsi="Tahoma" w:cs="Tahoma"/>
                      <w:sz w:val="16"/>
                      <w:szCs w:val="16"/>
                    </w:rPr>
                  </w:pPr>
                  <w:r w:rsidRPr="00820536">
                    <w:rPr>
                      <w:rFonts w:ascii="Tahoma" w:eastAsia="MS Mincho" w:hAnsi="Tahoma" w:cs="Tahoma"/>
                      <w:color w:val="000000" w:themeColor="text1"/>
                      <w:sz w:val="16"/>
                      <w:szCs w:val="16"/>
                    </w:rPr>
                    <w:t>Servicios de seguros y pensiones</w:t>
                  </w:r>
                </w:p>
              </w:tc>
              <w:tc>
                <w:tcPr>
                  <w:tcW w:w="985" w:type="pct"/>
                  <w:vAlign w:val="center"/>
                </w:tcPr>
                <w:p w14:paraId="78B9473A" w14:textId="338641A0" w:rsidR="00250889" w:rsidRPr="00820536" w:rsidRDefault="00250889" w:rsidP="00313CF4">
                  <w:pPr>
                    <w:framePr w:hSpace="141" w:wrap="around" w:vAnchor="text" w:hAnchor="text" w:xAlign="center" w:y="1"/>
                    <w:suppressOverlap/>
                    <w:jc w:val="both"/>
                    <w:rPr>
                      <w:rFonts w:ascii="Tahoma" w:eastAsia="MS Mincho" w:hAnsi="Tahoma" w:cs="Tahoma"/>
                      <w:sz w:val="16"/>
                      <w:szCs w:val="16"/>
                    </w:rPr>
                  </w:pPr>
                  <w:r w:rsidRPr="00820536">
                    <w:rPr>
                      <w:rFonts w:ascii="Tahoma" w:eastAsia="MS Mincho" w:hAnsi="Tahoma" w:cs="Tahoma"/>
                      <w:color w:val="000000" w:themeColor="text1"/>
                      <w:sz w:val="16"/>
                      <w:szCs w:val="16"/>
                    </w:rPr>
                    <w:t>Seguros de vida, salud y accidente</w:t>
                  </w:r>
                </w:p>
              </w:tc>
              <w:tc>
                <w:tcPr>
                  <w:tcW w:w="983" w:type="pct"/>
                  <w:vAlign w:val="center"/>
                </w:tcPr>
                <w:p w14:paraId="76EE84D0" w14:textId="7C11B607" w:rsidR="00250889" w:rsidRPr="00820536" w:rsidRDefault="00250889" w:rsidP="00313CF4">
                  <w:pPr>
                    <w:framePr w:hSpace="141" w:wrap="around" w:vAnchor="text" w:hAnchor="text" w:xAlign="center" w:y="1"/>
                    <w:suppressOverlap/>
                    <w:jc w:val="both"/>
                    <w:rPr>
                      <w:rFonts w:ascii="Tahoma" w:eastAsia="MS Mincho" w:hAnsi="Tahoma" w:cs="Tahoma"/>
                      <w:color w:val="000000" w:themeColor="text1"/>
                      <w:sz w:val="14"/>
                      <w:szCs w:val="14"/>
                    </w:rPr>
                  </w:pPr>
                  <w:r w:rsidRPr="00820536">
                    <w:rPr>
                      <w:rFonts w:ascii="Tahoma" w:eastAsia="MS Mincho" w:hAnsi="Tahoma" w:cs="Tahoma"/>
                      <w:color w:val="000000" w:themeColor="text1"/>
                      <w:sz w:val="16"/>
                      <w:szCs w:val="16"/>
                    </w:rPr>
                    <w:t>Seguros de daños personales por accidente</w:t>
                  </w:r>
                </w:p>
              </w:tc>
            </w:tr>
          </w:tbl>
          <w:p w14:paraId="2856757F" w14:textId="0EC2F76D" w:rsidR="00F64ECA" w:rsidRPr="008D1591" w:rsidRDefault="00F64ECA" w:rsidP="008C0F46">
            <w:pPr>
              <w:jc w:val="both"/>
              <w:rPr>
                <w:rFonts w:ascii="Tahoma" w:hAnsi="Tahoma" w:cs="Tahoma"/>
                <w:highlight w:val="yellow"/>
              </w:rPr>
            </w:pPr>
          </w:p>
        </w:tc>
      </w:tr>
      <w:tr w:rsidR="00AF63A7" w:rsidRPr="008D1591" w14:paraId="57CF2E46" w14:textId="77777777" w:rsidTr="00217376">
        <w:trPr>
          <w:trHeight w:val="77"/>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F1682E" w14:textId="25A60793" w:rsidR="00AD6484" w:rsidRPr="00C7445B" w:rsidRDefault="00AD6484">
            <w:pPr>
              <w:pStyle w:val="Textoindependiente"/>
              <w:numPr>
                <w:ilvl w:val="1"/>
                <w:numId w:val="10"/>
              </w:numPr>
              <w:jc w:val="both"/>
              <w:rPr>
                <w:rFonts w:ascii="Tahoma" w:hAnsi="Tahoma" w:cs="Tahoma"/>
                <w:b/>
                <w:bCs/>
                <w:sz w:val="20"/>
                <w:lang w:val="es-CO"/>
              </w:rPr>
            </w:pPr>
            <w:r w:rsidRPr="00C7445B">
              <w:rPr>
                <w:rFonts w:ascii="Tahoma" w:hAnsi="Tahoma" w:cs="Tahoma"/>
                <w:b/>
                <w:bCs/>
                <w:sz w:val="20"/>
                <w:lang w:val="es-CO"/>
              </w:rPr>
              <w:t xml:space="preserve">Presupuesto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AF8B25" w14:textId="3BC3D8C6" w:rsidR="00DE1DCE" w:rsidRPr="00217376" w:rsidRDefault="00DE1DCE" w:rsidP="00DE1DCE">
            <w:pPr>
              <w:jc w:val="both"/>
              <w:rPr>
                <w:rFonts w:ascii="Tahoma" w:hAnsi="Tahoma" w:cs="Tahoma"/>
                <w:color w:val="000000" w:themeColor="text1"/>
              </w:rPr>
            </w:pPr>
            <w:r w:rsidRPr="00217376">
              <w:rPr>
                <w:rFonts w:ascii="Tahoma" w:hAnsi="Tahoma" w:cs="Tahoma"/>
                <w:color w:val="000000" w:themeColor="text1"/>
              </w:rPr>
              <w:t xml:space="preserve">Valor estimado de la presente contratación es </w:t>
            </w:r>
            <w:r w:rsidR="00F96225" w:rsidRPr="00217376">
              <w:rPr>
                <w:rFonts w:ascii="Tahoma" w:hAnsi="Tahoma" w:cs="Tahoma"/>
                <w:color w:val="000000" w:themeColor="text1"/>
              </w:rPr>
              <w:t xml:space="preserve">de </w:t>
            </w:r>
            <w:r w:rsidR="00F96225" w:rsidRPr="00217376">
              <w:rPr>
                <w:rFonts w:ascii="Tahoma" w:hAnsi="Tahoma" w:cs="Tahoma"/>
                <w:b/>
                <w:bCs/>
                <w:i/>
                <w:iCs/>
              </w:rPr>
              <w:t>OCHENTA</w:t>
            </w:r>
            <w:r w:rsidR="00820536" w:rsidRPr="00217376">
              <w:rPr>
                <w:rFonts w:ascii="Tahoma" w:hAnsi="Tahoma" w:cs="Tahoma"/>
                <w:b/>
                <w:bCs/>
                <w:i/>
                <w:iCs/>
                <w:color w:val="000000" w:themeColor="text1"/>
              </w:rPr>
              <w:t xml:space="preserve"> Y UN MILLONES TRECIENTOS DIEZ MIL PESOS ($ 81.310.000,00) MONEDA LEGAL COLOMBIANA</w:t>
            </w:r>
            <w:r w:rsidRPr="00217376">
              <w:rPr>
                <w:rFonts w:ascii="Tahoma" w:hAnsi="Tahoma" w:cs="Tahoma"/>
                <w:color w:val="000000" w:themeColor="text1"/>
              </w:rPr>
              <w:t>, exento de IVA, de acuerdo a lo establecido en el Estatuto Tributario Artículo 427. “Pólizas de seguros excluidas”.</w:t>
            </w:r>
          </w:p>
          <w:p w14:paraId="4DC28647" w14:textId="77777777" w:rsidR="003C0E23" w:rsidRPr="00217376" w:rsidRDefault="003C0E23" w:rsidP="004620EB">
            <w:pPr>
              <w:jc w:val="both"/>
              <w:rPr>
                <w:rFonts w:ascii="Tahoma" w:hAnsi="Tahoma" w:cs="Tahoma"/>
                <w:b/>
                <w:highlight w:val="yellow"/>
              </w:rPr>
            </w:pPr>
          </w:p>
          <w:p w14:paraId="4967A762" w14:textId="602D8580" w:rsidR="00235BCB" w:rsidRPr="00217376" w:rsidRDefault="00AD2201" w:rsidP="0093512B">
            <w:pPr>
              <w:spacing w:line="0" w:lineRule="atLeast"/>
              <w:jc w:val="both"/>
              <w:rPr>
                <w:rFonts w:ascii="Tahoma" w:hAnsi="Tahoma" w:cs="Tahoma"/>
                <w:u w:val="single"/>
              </w:rPr>
            </w:pPr>
            <w:r w:rsidRPr="00217376">
              <w:rPr>
                <w:rFonts w:ascii="Tahoma" w:hAnsi="Tahoma" w:cs="Tahoma"/>
                <w:u w:val="single"/>
              </w:rPr>
              <w:t>POR RECURSO Y</w:t>
            </w:r>
            <w:r w:rsidR="0081765A" w:rsidRPr="00217376">
              <w:rPr>
                <w:rFonts w:ascii="Tahoma" w:hAnsi="Tahoma" w:cs="Tahoma"/>
                <w:u w:val="single"/>
              </w:rPr>
              <w:t xml:space="preserve"> </w:t>
            </w:r>
            <w:r w:rsidR="00235BCB" w:rsidRPr="00217376">
              <w:rPr>
                <w:rFonts w:ascii="Tahoma" w:hAnsi="Tahoma" w:cs="Tahoma"/>
                <w:u w:val="single"/>
              </w:rPr>
              <w:t>RUBRO PRESUPUESTAL:</w:t>
            </w:r>
          </w:p>
          <w:p w14:paraId="4E0BD887" w14:textId="77777777" w:rsidR="005A1EFD" w:rsidRPr="00217376" w:rsidRDefault="005A1EFD" w:rsidP="00884CF4">
            <w:pPr>
              <w:jc w:val="both"/>
              <w:rPr>
                <w:rFonts w:ascii="Tahoma" w:hAnsi="Tahoma" w:cs="Tahoma"/>
                <w:bCs/>
                <w:highlight w:val="yellow"/>
              </w:rPr>
            </w:pPr>
          </w:p>
          <w:tbl>
            <w:tblPr>
              <w:tblStyle w:val="Tablaconcuadrcula"/>
              <w:tblW w:w="0" w:type="auto"/>
              <w:jc w:val="center"/>
              <w:tblLook w:val="04A0" w:firstRow="1" w:lastRow="0" w:firstColumn="1" w:lastColumn="0" w:noHBand="0" w:noVBand="1"/>
            </w:tblPr>
            <w:tblGrid>
              <w:gridCol w:w="995"/>
              <w:gridCol w:w="1710"/>
              <w:gridCol w:w="3043"/>
              <w:gridCol w:w="1422"/>
            </w:tblGrid>
            <w:tr w:rsidR="005A1EFD" w:rsidRPr="00217376" w14:paraId="17D372F1" w14:textId="77777777" w:rsidTr="00EA37ED">
              <w:trPr>
                <w:jc w:val="center"/>
              </w:trPr>
              <w:tc>
                <w:tcPr>
                  <w:tcW w:w="995" w:type="dxa"/>
                  <w:vAlign w:val="center"/>
                </w:tcPr>
                <w:p w14:paraId="5B70687F" w14:textId="7450268E" w:rsidR="005A1EFD" w:rsidRPr="00217376" w:rsidRDefault="005A1EFD" w:rsidP="00313CF4">
                  <w:pPr>
                    <w:framePr w:hSpace="141" w:wrap="around" w:vAnchor="text" w:hAnchor="text" w:xAlign="center" w:y="1"/>
                    <w:suppressOverlap/>
                    <w:jc w:val="center"/>
                    <w:rPr>
                      <w:rFonts w:ascii="Tahoma" w:hAnsi="Tahoma" w:cs="Tahoma"/>
                      <w:bCs/>
                      <w:sz w:val="18"/>
                      <w:szCs w:val="18"/>
                    </w:rPr>
                  </w:pPr>
                  <w:r w:rsidRPr="00217376">
                    <w:rPr>
                      <w:rFonts w:ascii="Tahoma" w:hAnsi="Tahoma" w:cs="Tahoma"/>
                      <w:bCs/>
                      <w:sz w:val="18"/>
                      <w:szCs w:val="18"/>
                    </w:rPr>
                    <w:lastRenderedPageBreak/>
                    <w:t>RECURSO</w:t>
                  </w:r>
                </w:p>
              </w:tc>
              <w:tc>
                <w:tcPr>
                  <w:tcW w:w="4753" w:type="dxa"/>
                  <w:gridSpan w:val="2"/>
                  <w:vAlign w:val="center"/>
                </w:tcPr>
                <w:p w14:paraId="14AC05AA" w14:textId="714AB4BF" w:rsidR="005A1EFD" w:rsidRPr="00217376" w:rsidRDefault="005A1EFD" w:rsidP="00313CF4">
                  <w:pPr>
                    <w:framePr w:hSpace="141" w:wrap="around" w:vAnchor="text" w:hAnchor="text" w:xAlign="center" w:y="1"/>
                    <w:suppressOverlap/>
                    <w:jc w:val="center"/>
                    <w:rPr>
                      <w:rFonts w:ascii="Tahoma" w:hAnsi="Tahoma" w:cs="Tahoma"/>
                      <w:bCs/>
                      <w:sz w:val="18"/>
                      <w:szCs w:val="18"/>
                    </w:rPr>
                  </w:pPr>
                  <w:r w:rsidRPr="00217376">
                    <w:rPr>
                      <w:rFonts w:ascii="Tahoma" w:hAnsi="Tahoma" w:cs="Tahoma"/>
                      <w:bCs/>
                      <w:sz w:val="18"/>
                      <w:szCs w:val="18"/>
                    </w:rPr>
                    <w:t>TIPO DE GASTO SIIF</w:t>
                  </w:r>
                  <w:r w:rsidR="00993A2F" w:rsidRPr="00217376">
                    <w:rPr>
                      <w:rFonts w:ascii="Tahoma" w:hAnsi="Tahoma" w:cs="Tahoma"/>
                      <w:bCs/>
                      <w:sz w:val="18"/>
                      <w:szCs w:val="18"/>
                    </w:rPr>
                    <w:t xml:space="preserve"> </w:t>
                  </w:r>
                  <w:r w:rsidRPr="00217376">
                    <w:rPr>
                      <w:rFonts w:ascii="Tahoma" w:hAnsi="Tahoma" w:cs="Tahoma"/>
                      <w:bCs/>
                      <w:sz w:val="18"/>
                      <w:szCs w:val="18"/>
                    </w:rPr>
                    <w:t>NACIÓN</w:t>
                  </w:r>
                </w:p>
              </w:tc>
              <w:tc>
                <w:tcPr>
                  <w:tcW w:w="1422" w:type="dxa"/>
                  <w:vAlign w:val="center"/>
                </w:tcPr>
                <w:p w14:paraId="2661FA7E" w14:textId="28B6D1F0" w:rsidR="005A1EFD" w:rsidRPr="00217376" w:rsidRDefault="005A1EFD" w:rsidP="00313CF4">
                  <w:pPr>
                    <w:framePr w:hSpace="141" w:wrap="around" w:vAnchor="text" w:hAnchor="text" w:xAlign="center" w:y="1"/>
                    <w:suppressOverlap/>
                    <w:jc w:val="center"/>
                    <w:rPr>
                      <w:rFonts w:ascii="Tahoma" w:hAnsi="Tahoma" w:cs="Tahoma"/>
                      <w:bCs/>
                      <w:sz w:val="18"/>
                      <w:szCs w:val="18"/>
                    </w:rPr>
                  </w:pPr>
                  <w:r w:rsidRPr="00217376">
                    <w:rPr>
                      <w:rFonts w:ascii="Tahoma" w:hAnsi="Tahoma" w:cs="Tahoma"/>
                      <w:bCs/>
                      <w:sz w:val="18"/>
                      <w:szCs w:val="18"/>
                    </w:rPr>
                    <w:t>VALOR</w:t>
                  </w:r>
                </w:p>
              </w:tc>
            </w:tr>
            <w:tr w:rsidR="005213C3" w:rsidRPr="00217376" w14:paraId="37B650A9" w14:textId="77777777" w:rsidTr="00EA37ED">
              <w:trPr>
                <w:trHeight w:val="996"/>
                <w:jc w:val="center"/>
              </w:trPr>
              <w:tc>
                <w:tcPr>
                  <w:tcW w:w="995" w:type="dxa"/>
                  <w:vAlign w:val="center"/>
                </w:tcPr>
                <w:p w14:paraId="25ED3FC0" w14:textId="59942B68" w:rsidR="005213C3" w:rsidRPr="00217376" w:rsidRDefault="005213C3" w:rsidP="00313CF4">
                  <w:pPr>
                    <w:framePr w:hSpace="141" w:wrap="around" w:vAnchor="text" w:hAnchor="text" w:xAlign="center" w:y="1"/>
                    <w:suppressOverlap/>
                    <w:jc w:val="center"/>
                    <w:rPr>
                      <w:rFonts w:ascii="Tahoma" w:hAnsi="Tahoma" w:cs="Tahoma"/>
                      <w:bCs/>
                    </w:rPr>
                  </w:pPr>
                  <w:r w:rsidRPr="00217376">
                    <w:rPr>
                      <w:rFonts w:ascii="Tahoma" w:hAnsi="Tahoma" w:cs="Tahoma"/>
                      <w:bCs/>
                    </w:rPr>
                    <w:t>10 G.G.</w:t>
                  </w:r>
                </w:p>
              </w:tc>
              <w:tc>
                <w:tcPr>
                  <w:tcW w:w="1710" w:type="dxa"/>
                  <w:tcBorders>
                    <w:top w:val="single" w:sz="4" w:space="0" w:color="auto"/>
                    <w:left w:val="single" w:sz="4" w:space="0" w:color="auto"/>
                    <w:bottom w:val="single" w:sz="4" w:space="0" w:color="auto"/>
                    <w:right w:val="single" w:sz="4" w:space="0" w:color="auto"/>
                  </w:tcBorders>
                  <w:vAlign w:val="center"/>
                </w:tcPr>
                <w:p w14:paraId="5F3BFA93" w14:textId="77777777" w:rsidR="005213C3" w:rsidRPr="00217376" w:rsidRDefault="005213C3" w:rsidP="00313CF4">
                  <w:pPr>
                    <w:framePr w:hSpace="141" w:wrap="around" w:vAnchor="text" w:hAnchor="text" w:xAlign="center" w:y="1"/>
                    <w:suppressOverlap/>
                    <w:jc w:val="center"/>
                    <w:rPr>
                      <w:rFonts w:ascii="Tahoma" w:hAnsi="Tahoma" w:cs="Tahoma"/>
                      <w:color w:val="000000" w:themeColor="text1"/>
                      <w:sz w:val="16"/>
                      <w:szCs w:val="16"/>
                    </w:rPr>
                  </w:pPr>
                  <w:r w:rsidRPr="00217376">
                    <w:rPr>
                      <w:rFonts w:ascii="Tahoma" w:hAnsi="Tahoma" w:cs="Tahoma"/>
                      <w:color w:val="000000" w:themeColor="text1"/>
                      <w:sz w:val="16"/>
                      <w:szCs w:val="16"/>
                    </w:rPr>
                    <w:t>A-02-02-02-007-001</w:t>
                  </w:r>
                </w:p>
                <w:p w14:paraId="19B36512" w14:textId="1B08B2A5" w:rsidR="005213C3" w:rsidRPr="00217376" w:rsidRDefault="005213C3" w:rsidP="00313CF4">
                  <w:pPr>
                    <w:framePr w:hSpace="141" w:wrap="around" w:vAnchor="text" w:hAnchor="text" w:xAlign="center" w:y="1"/>
                    <w:suppressOverlap/>
                    <w:jc w:val="both"/>
                    <w:rPr>
                      <w:rFonts w:ascii="Tahoma" w:hAnsi="Tahoma" w:cs="Tahoma"/>
                      <w:color w:val="000000" w:themeColor="text1"/>
                    </w:rPr>
                  </w:pPr>
                  <w:r w:rsidRPr="00217376">
                    <w:rPr>
                      <w:rFonts w:ascii="Tahoma" w:hAnsi="Tahoma" w:cs="Tahoma"/>
                      <w:color w:val="000000" w:themeColor="text1"/>
                      <w:sz w:val="12"/>
                      <w:szCs w:val="12"/>
                    </w:rPr>
                    <w:t>SERVICIOS FINANCIEROS Y SERVICIOS CONEXOS</w:t>
                  </w:r>
                </w:p>
              </w:tc>
              <w:tc>
                <w:tcPr>
                  <w:tcW w:w="3043" w:type="dxa"/>
                  <w:tcBorders>
                    <w:top w:val="single" w:sz="4" w:space="0" w:color="auto"/>
                    <w:left w:val="single" w:sz="4" w:space="0" w:color="auto"/>
                    <w:bottom w:val="single" w:sz="4" w:space="0" w:color="auto"/>
                    <w:right w:val="single" w:sz="4" w:space="0" w:color="auto"/>
                  </w:tcBorders>
                  <w:vAlign w:val="center"/>
                </w:tcPr>
                <w:p w14:paraId="7B0CBF6D" w14:textId="77777777" w:rsidR="005213C3" w:rsidRPr="00217376" w:rsidRDefault="005213C3" w:rsidP="00313CF4">
                  <w:pPr>
                    <w:framePr w:hSpace="141" w:wrap="around" w:vAnchor="text" w:hAnchor="text" w:xAlign="center" w:y="1"/>
                    <w:suppressOverlap/>
                    <w:jc w:val="center"/>
                    <w:rPr>
                      <w:rFonts w:ascii="Tahoma" w:hAnsi="Tahoma" w:cs="Tahoma"/>
                      <w:color w:val="000000" w:themeColor="text1"/>
                      <w:sz w:val="16"/>
                      <w:szCs w:val="16"/>
                    </w:rPr>
                  </w:pPr>
                  <w:r w:rsidRPr="00217376">
                    <w:rPr>
                      <w:rFonts w:ascii="Tahoma" w:hAnsi="Tahoma" w:cs="Tahoma"/>
                      <w:color w:val="000000" w:themeColor="text1"/>
                      <w:sz w:val="16"/>
                      <w:szCs w:val="16"/>
                    </w:rPr>
                    <w:t>A-02-02-02-007-001-03-5</w:t>
                  </w:r>
                </w:p>
                <w:p w14:paraId="12391F7C" w14:textId="3318AA31" w:rsidR="005213C3" w:rsidRPr="00217376" w:rsidRDefault="005213C3" w:rsidP="00313CF4">
                  <w:pPr>
                    <w:framePr w:hSpace="141" w:wrap="around" w:vAnchor="text" w:hAnchor="text" w:xAlign="center" w:y="1"/>
                    <w:suppressOverlap/>
                    <w:jc w:val="both"/>
                    <w:rPr>
                      <w:rFonts w:ascii="Tahoma" w:hAnsi="Tahoma" w:cs="Tahoma"/>
                      <w:color w:val="000000" w:themeColor="text1"/>
                    </w:rPr>
                  </w:pPr>
                  <w:r w:rsidRPr="00217376">
                    <w:rPr>
                      <w:rFonts w:ascii="Tahoma" w:hAnsi="Tahoma" w:cs="Tahoma"/>
                      <w:color w:val="000000" w:themeColor="text1"/>
                      <w:sz w:val="12"/>
                      <w:szCs w:val="12"/>
                    </w:rPr>
                    <w:t>OTROS SERVICIOS DE SEGUROS DISTINTOS A LOS SEGUROS DE VIDA (EXCEPTO LOS SERVICIOS DE REASEGURO)</w:t>
                  </w:r>
                </w:p>
              </w:tc>
              <w:tc>
                <w:tcPr>
                  <w:tcW w:w="1422" w:type="dxa"/>
                  <w:vAlign w:val="center"/>
                </w:tcPr>
                <w:p w14:paraId="34799783" w14:textId="5795D24B" w:rsidR="005213C3" w:rsidRPr="00217376" w:rsidRDefault="005213C3" w:rsidP="00313CF4">
                  <w:pPr>
                    <w:framePr w:hSpace="141" w:wrap="around" w:vAnchor="text" w:hAnchor="text" w:xAlign="center" w:y="1"/>
                    <w:suppressOverlap/>
                    <w:jc w:val="center"/>
                    <w:rPr>
                      <w:rFonts w:ascii="Tahoma" w:hAnsi="Tahoma" w:cs="Tahoma"/>
                      <w:bCs/>
                    </w:rPr>
                  </w:pPr>
                  <w:r w:rsidRPr="00217376">
                    <w:rPr>
                      <w:rFonts w:ascii="Tahoma" w:hAnsi="Tahoma" w:cs="Tahoma"/>
                      <w:bCs/>
                      <w:sz w:val="18"/>
                      <w:szCs w:val="18"/>
                    </w:rPr>
                    <w:t>81.310.000,00</w:t>
                  </w:r>
                </w:p>
              </w:tc>
            </w:tr>
          </w:tbl>
          <w:p w14:paraId="1333C85C" w14:textId="3A93CFF0" w:rsidR="00212618" w:rsidRPr="002839AA" w:rsidRDefault="00212618" w:rsidP="006872AF">
            <w:pPr>
              <w:spacing w:line="0" w:lineRule="atLeast"/>
              <w:jc w:val="both"/>
              <w:rPr>
                <w:rFonts w:ascii="Tahoma" w:hAnsi="Tahoma" w:cs="Tahoma"/>
                <w:sz w:val="16"/>
                <w:szCs w:val="16"/>
                <w:highlight w:val="yellow"/>
              </w:rPr>
            </w:pPr>
          </w:p>
          <w:p w14:paraId="539CFEDB" w14:textId="1BABEF5D" w:rsidR="00BC5217" w:rsidRPr="00217376" w:rsidRDefault="00A17456" w:rsidP="004A1664">
            <w:pPr>
              <w:spacing w:line="0" w:lineRule="atLeast"/>
              <w:jc w:val="both"/>
              <w:rPr>
                <w:rFonts w:ascii="Tahoma" w:hAnsi="Tahoma" w:cs="Tahoma"/>
                <w:u w:val="single"/>
              </w:rPr>
            </w:pPr>
            <w:r w:rsidRPr="00217376">
              <w:rPr>
                <w:rFonts w:ascii="Tahoma" w:hAnsi="Tahoma" w:cs="Tahoma"/>
                <w:u w:val="single"/>
              </w:rPr>
              <w:t xml:space="preserve">POR </w:t>
            </w:r>
            <w:r w:rsidR="00AA5459" w:rsidRPr="00217376">
              <w:rPr>
                <w:rFonts w:ascii="Tahoma" w:hAnsi="Tahoma" w:cs="Tahoma"/>
                <w:u w:val="single"/>
              </w:rPr>
              <w:t xml:space="preserve">ELEMENTOS </w:t>
            </w:r>
            <w:r w:rsidR="0064715F" w:rsidRPr="00217376">
              <w:rPr>
                <w:rFonts w:ascii="Tahoma" w:hAnsi="Tahoma" w:cs="Tahoma"/>
                <w:u w:val="single"/>
              </w:rPr>
              <w:t>A CONTRATAR</w:t>
            </w:r>
            <w:r w:rsidR="00BC5217" w:rsidRPr="00217376">
              <w:rPr>
                <w:rFonts w:ascii="Tahoma" w:hAnsi="Tahoma" w:cs="Tahoma"/>
                <w:u w:val="single"/>
              </w:rPr>
              <w:t>:</w:t>
            </w:r>
          </w:p>
          <w:p w14:paraId="0142A3C7" w14:textId="77777777" w:rsidR="001D4FD3" w:rsidRPr="002839AA" w:rsidRDefault="001D4FD3" w:rsidP="006872AF">
            <w:pPr>
              <w:spacing w:line="0" w:lineRule="atLeast"/>
              <w:jc w:val="both"/>
              <w:rPr>
                <w:rFonts w:ascii="Tahoma" w:hAnsi="Tahoma" w:cs="Tahoma"/>
                <w:sz w:val="16"/>
                <w:szCs w:val="16"/>
                <w:highlight w:val="yellow"/>
              </w:rPr>
            </w:pPr>
          </w:p>
          <w:tbl>
            <w:tblPr>
              <w:tblStyle w:val="Tablaconcuadrcula"/>
              <w:tblW w:w="0" w:type="auto"/>
              <w:jc w:val="center"/>
              <w:tblLook w:val="04A0" w:firstRow="1" w:lastRow="0" w:firstColumn="1" w:lastColumn="0" w:noHBand="0" w:noVBand="1"/>
            </w:tblPr>
            <w:tblGrid>
              <w:gridCol w:w="425"/>
              <w:gridCol w:w="435"/>
              <w:gridCol w:w="1179"/>
              <w:gridCol w:w="552"/>
              <w:gridCol w:w="1262"/>
              <w:gridCol w:w="607"/>
              <w:gridCol w:w="711"/>
              <w:gridCol w:w="983"/>
              <w:gridCol w:w="1016"/>
            </w:tblGrid>
            <w:tr w:rsidR="00613978" w:rsidRPr="00217376" w14:paraId="6325D142" w14:textId="77777777" w:rsidTr="00EA37ED">
              <w:trPr>
                <w:trHeight w:val="628"/>
                <w:jc w:val="center"/>
              </w:trPr>
              <w:tc>
                <w:tcPr>
                  <w:tcW w:w="425" w:type="dxa"/>
                  <w:vAlign w:val="center"/>
                </w:tcPr>
                <w:p w14:paraId="76181B60" w14:textId="77777777" w:rsidR="00613978" w:rsidRPr="00217376" w:rsidRDefault="00613978" w:rsidP="00313CF4">
                  <w:pPr>
                    <w:framePr w:hSpace="141" w:wrap="around" w:vAnchor="text" w:hAnchor="text" w:xAlign="center" w:y="1"/>
                    <w:suppressOverlap/>
                    <w:rPr>
                      <w:rFonts w:ascii="Tahoma" w:hAnsi="Tahoma" w:cs="Tahoma"/>
                      <w:b/>
                      <w:bCs/>
                      <w:strike/>
                      <w:sz w:val="8"/>
                      <w:szCs w:val="8"/>
                    </w:rPr>
                  </w:pPr>
                </w:p>
                <w:p w14:paraId="15DF3022"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p>
                <w:p w14:paraId="2E463E60"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bCs/>
                      <w:sz w:val="8"/>
                      <w:szCs w:val="8"/>
                    </w:rPr>
                    <w:t>ÍTEM</w:t>
                  </w:r>
                </w:p>
                <w:p w14:paraId="57D3C14A"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p>
              </w:tc>
              <w:tc>
                <w:tcPr>
                  <w:tcW w:w="435" w:type="dxa"/>
                </w:tcPr>
                <w:p w14:paraId="71AB1A9B" w14:textId="77777777" w:rsidR="00613978" w:rsidRPr="00217376" w:rsidRDefault="00613978" w:rsidP="00313CF4">
                  <w:pPr>
                    <w:framePr w:hSpace="141" w:wrap="around" w:vAnchor="text" w:hAnchor="text" w:xAlign="center" w:y="1"/>
                    <w:suppressOverlap/>
                    <w:rPr>
                      <w:rFonts w:ascii="Tahoma" w:hAnsi="Tahoma" w:cs="Tahoma"/>
                      <w:b/>
                      <w:sz w:val="8"/>
                      <w:szCs w:val="8"/>
                    </w:rPr>
                  </w:pPr>
                </w:p>
                <w:p w14:paraId="4C28ADA2" w14:textId="77777777" w:rsidR="00613978" w:rsidRPr="00217376" w:rsidRDefault="00613978" w:rsidP="00313CF4">
                  <w:pPr>
                    <w:framePr w:hSpace="141" w:wrap="around" w:vAnchor="text" w:hAnchor="text" w:xAlign="center" w:y="1"/>
                    <w:suppressOverlap/>
                    <w:rPr>
                      <w:rFonts w:ascii="Tahoma" w:hAnsi="Tahoma" w:cs="Tahoma"/>
                      <w:b/>
                      <w:sz w:val="8"/>
                      <w:szCs w:val="8"/>
                    </w:rPr>
                  </w:pPr>
                </w:p>
                <w:p w14:paraId="05651FBB" w14:textId="77777777" w:rsidR="00EF6B13" w:rsidRPr="00217376" w:rsidRDefault="00EF6B13" w:rsidP="00313CF4">
                  <w:pPr>
                    <w:framePr w:hSpace="141" w:wrap="around" w:vAnchor="text" w:hAnchor="text" w:xAlign="center" w:y="1"/>
                    <w:suppressOverlap/>
                    <w:rPr>
                      <w:rFonts w:ascii="Tahoma" w:hAnsi="Tahoma" w:cs="Tahoma"/>
                      <w:b/>
                      <w:sz w:val="8"/>
                      <w:szCs w:val="8"/>
                    </w:rPr>
                  </w:pPr>
                </w:p>
                <w:p w14:paraId="4F9A0D79" w14:textId="77777777" w:rsidR="00613978" w:rsidRPr="00217376" w:rsidRDefault="00613978" w:rsidP="00313CF4">
                  <w:pPr>
                    <w:framePr w:hSpace="141" w:wrap="around" w:vAnchor="text" w:hAnchor="text" w:xAlign="center" w:y="1"/>
                    <w:suppressOverlap/>
                    <w:rPr>
                      <w:rFonts w:ascii="Tahoma" w:hAnsi="Tahoma" w:cs="Tahoma"/>
                      <w:b/>
                      <w:sz w:val="8"/>
                      <w:szCs w:val="8"/>
                    </w:rPr>
                  </w:pPr>
                  <w:r w:rsidRPr="00217376">
                    <w:rPr>
                      <w:rFonts w:ascii="Tahoma" w:hAnsi="Tahoma" w:cs="Tahoma"/>
                      <w:b/>
                      <w:sz w:val="8"/>
                      <w:szCs w:val="8"/>
                    </w:rPr>
                    <w:t>AÑO</w:t>
                  </w:r>
                </w:p>
              </w:tc>
              <w:tc>
                <w:tcPr>
                  <w:tcW w:w="1179" w:type="dxa"/>
                  <w:vAlign w:val="center"/>
                </w:tcPr>
                <w:p w14:paraId="6403AAD4"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sz w:val="8"/>
                      <w:szCs w:val="8"/>
                    </w:rPr>
                    <w:t>RUBRO Y DESAGREGACIÓN PRESUPUESTAL</w:t>
                  </w:r>
                </w:p>
              </w:tc>
              <w:tc>
                <w:tcPr>
                  <w:tcW w:w="552" w:type="dxa"/>
                  <w:vAlign w:val="center"/>
                </w:tcPr>
                <w:p w14:paraId="7BBD78FA"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bCs/>
                      <w:sz w:val="8"/>
                      <w:szCs w:val="8"/>
                    </w:rPr>
                    <w:t>UNIDAD</w:t>
                  </w:r>
                </w:p>
              </w:tc>
              <w:tc>
                <w:tcPr>
                  <w:tcW w:w="1262" w:type="dxa"/>
                  <w:vAlign w:val="center"/>
                </w:tcPr>
                <w:p w14:paraId="2ED71997"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bCs/>
                      <w:sz w:val="8"/>
                      <w:szCs w:val="8"/>
                    </w:rPr>
                    <w:t>DESCRIPCIÓN</w:t>
                  </w:r>
                </w:p>
              </w:tc>
              <w:tc>
                <w:tcPr>
                  <w:tcW w:w="607" w:type="dxa"/>
                  <w:vAlign w:val="center"/>
                </w:tcPr>
                <w:p w14:paraId="0CFD789F"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bCs/>
                      <w:sz w:val="8"/>
                      <w:szCs w:val="8"/>
                    </w:rPr>
                    <w:t>RECURSO</w:t>
                  </w:r>
                </w:p>
              </w:tc>
              <w:tc>
                <w:tcPr>
                  <w:tcW w:w="711" w:type="dxa"/>
                  <w:vAlign w:val="center"/>
                </w:tcPr>
                <w:p w14:paraId="7309192A"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bCs/>
                      <w:sz w:val="8"/>
                      <w:szCs w:val="8"/>
                    </w:rPr>
                    <w:t>CANTIDAD</w:t>
                  </w:r>
                </w:p>
              </w:tc>
              <w:tc>
                <w:tcPr>
                  <w:tcW w:w="983" w:type="dxa"/>
                  <w:vAlign w:val="center"/>
                </w:tcPr>
                <w:p w14:paraId="3F17634F"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p>
                <w:p w14:paraId="7F499BB2"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sz w:val="8"/>
                      <w:szCs w:val="8"/>
                    </w:rPr>
                    <w:t>VALOR UNITARIO ESTIMADO</w:t>
                  </w:r>
                </w:p>
              </w:tc>
              <w:tc>
                <w:tcPr>
                  <w:tcW w:w="1016" w:type="dxa"/>
                  <w:vAlign w:val="center"/>
                </w:tcPr>
                <w:p w14:paraId="45E6FF3D"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p>
                <w:p w14:paraId="49DA9F80" w14:textId="77777777" w:rsidR="00613978" w:rsidRPr="00217376" w:rsidRDefault="00613978" w:rsidP="00313CF4">
                  <w:pPr>
                    <w:framePr w:hSpace="141" w:wrap="around" w:vAnchor="text" w:hAnchor="text" w:xAlign="center" w:y="1"/>
                    <w:suppressOverlap/>
                    <w:jc w:val="center"/>
                    <w:rPr>
                      <w:rFonts w:ascii="Tahoma" w:hAnsi="Tahoma" w:cs="Tahoma"/>
                      <w:b/>
                      <w:bCs/>
                      <w:sz w:val="8"/>
                      <w:szCs w:val="8"/>
                    </w:rPr>
                  </w:pPr>
                  <w:r w:rsidRPr="00217376">
                    <w:rPr>
                      <w:rFonts w:ascii="Tahoma" w:hAnsi="Tahoma" w:cs="Tahoma"/>
                      <w:b/>
                      <w:sz w:val="8"/>
                      <w:szCs w:val="8"/>
                    </w:rPr>
                    <w:t>VALOR TOTAL ESTIMADO</w:t>
                  </w:r>
                </w:p>
              </w:tc>
            </w:tr>
            <w:tr w:rsidR="00EF6B13" w:rsidRPr="00217376" w14:paraId="7D7443E4" w14:textId="77777777" w:rsidTr="00EA37ED">
              <w:trPr>
                <w:trHeight w:val="202"/>
                <w:jc w:val="center"/>
              </w:trPr>
              <w:tc>
                <w:tcPr>
                  <w:tcW w:w="425" w:type="dxa"/>
                  <w:vAlign w:val="center"/>
                </w:tcPr>
                <w:p w14:paraId="3CD9B010" w14:textId="77777777"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1</w:t>
                  </w:r>
                </w:p>
              </w:tc>
              <w:tc>
                <w:tcPr>
                  <w:tcW w:w="435" w:type="dxa"/>
                  <w:vAlign w:val="center"/>
                </w:tcPr>
                <w:p w14:paraId="06441C8C" w14:textId="4CE20507"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2026</w:t>
                  </w:r>
                </w:p>
              </w:tc>
              <w:tc>
                <w:tcPr>
                  <w:tcW w:w="1179" w:type="dxa"/>
                  <w:vAlign w:val="center"/>
                </w:tcPr>
                <w:p w14:paraId="7E07EC50"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A-02-02-02-007-001</w:t>
                  </w:r>
                </w:p>
              </w:tc>
              <w:tc>
                <w:tcPr>
                  <w:tcW w:w="552" w:type="dxa"/>
                  <w:vAlign w:val="center"/>
                </w:tcPr>
                <w:p w14:paraId="1101C7E1" w14:textId="77777777"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DEAMA</w:t>
                  </w:r>
                </w:p>
              </w:tc>
              <w:tc>
                <w:tcPr>
                  <w:tcW w:w="1262" w:type="dxa"/>
                  <w:vAlign w:val="center"/>
                </w:tcPr>
                <w:p w14:paraId="0C5DBE4F" w14:textId="77777777" w:rsidR="00EF6B13" w:rsidRPr="00217376" w:rsidRDefault="00EF6B13" w:rsidP="00313CF4">
                  <w:pPr>
                    <w:framePr w:hSpace="141" w:wrap="around" w:vAnchor="text" w:hAnchor="text" w:xAlign="center" w:y="1"/>
                    <w:ind w:left="-36"/>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SEGURO OBLIGATORIO DE ACCIDENTE DE TRANSITO</w:t>
                  </w:r>
                </w:p>
              </w:tc>
              <w:tc>
                <w:tcPr>
                  <w:tcW w:w="607" w:type="dxa"/>
                  <w:vAlign w:val="center"/>
                </w:tcPr>
                <w:p w14:paraId="035A9FB0"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10</w:t>
                  </w:r>
                </w:p>
              </w:tc>
              <w:tc>
                <w:tcPr>
                  <w:tcW w:w="711" w:type="dxa"/>
                  <w:vAlign w:val="center"/>
                </w:tcPr>
                <w:p w14:paraId="46ACE540"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VALOR GLOBAL</w:t>
                  </w:r>
                </w:p>
              </w:tc>
              <w:tc>
                <w:tcPr>
                  <w:tcW w:w="983" w:type="dxa"/>
                  <w:tcBorders>
                    <w:top w:val="single" w:sz="4" w:space="0" w:color="auto"/>
                    <w:left w:val="single" w:sz="4" w:space="0" w:color="auto"/>
                    <w:bottom w:val="single" w:sz="4" w:space="0" w:color="auto"/>
                    <w:right w:val="single" w:sz="4" w:space="0" w:color="auto"/>
                  </w:tcBorders>
                  <w:vAlign w:val="center"/>
                </w:tcPr>
                <w:p w14:paraId="71E39892" w14:textId="450CBE95"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lang w:eastAsia="es-CO"/>
                    </w:rPr>
                    <w:t>$ 11.310.000,00</w:t>
                  </w:r>
                </w:p>
              </w:tc>
              <w:tc>
                <w:tcPr>
                  <w:tcW w:w="1016" w:type="dxa"/>
                  <w:tcBorders>
                    <w:top w:val="single" w:sz="4" w:space="0" w:color="auto"/>
                    <w:left w:val="single" w:sz="4" w:space="0" w:color="auto"/>
                    <w:bottom w:val="single" w:sz="4" w:space="0" w:color="auto"/>
                    <w:right w:val="single" w:sz="4" w:space="0" w:color="auto"/>
                  </w:tcBorders>
                  <w:vAlign w:val="center"/>
                </w:tcPr>
                <w:p w14:paraId="43610E74" w14:textId="32C990B9"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lang w:eastAsia="es-CO"/>
                    </w:rPr>
                    <w:t>$ 11.310.000,00</w:t>
                  </w:r>
                </w:p>
              </w:tc>
            </w:tr>
            <w:tr w:rsidR="00EF6B13" w:rsidRPr="00217376" w14:paraId="07464727" w14:textId="77777777" w:rsidTr="00EA37ED">
              <w:trPr>
                <w:trHeight w:val="202"/>
                <w:jc w:val="center"/>
              </w:trPr>
              <w:tc>
                <w:tcPr>
                  <w:tcW w:w="425" w:type="dxa"/>
                  <w:vAlign w:val="center"/>
                </w:tcPr>
                <w:p w14:paraId="705D742B" w14:textId="77777777"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2</w:t>
                  </w:r>
                </w:p>
              </w:tc>
              <w:tc>
                <w:tcPr>
                  <w:tcW w:w="435" w:type="dxa"/>
                  <w:vAlign w:val="center"/>
                </w:tcPr>
                <w:p w14:paraId="4C3E76A7" w14:textId="76B7CDA8"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2027</w:t>
                  </w:r>
                </w:p>
              </w:tc>
              <w:tc>
                <w:tcPr>
                  <w:tcW w:w="1179" w:type="dxa"/>
                  <w:vAlign w:val="center"/>
                </w:tcPr>
                <w:p w14:paraId="135AC734"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A-02-02-02-007-001</w:t>
                  </w:r>
                </w:p>
              </w:tc>
              <w:tc>
                <w:tcPr>
                  <w:tcW w:w="552" w:type="dxa"/>
                  <w:vAlign w:val="center"/>
                </w:tcPr>
                <w:p w14:paraId="1C98C3E6" w14:textId="77777777" w:rsidR="00EF6B13" w:rsidRPr="00217376" w:rsidRDefault="00EF6B13" w:rsidP="00313CF4">
                  <w:pPr>
                    <w:framePr w:hSpace="141" w:wrap="around" w:vAnchor="text" w:hAnchor="text" w:xAlign="center" w:y="1"/>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DEAMA</w:t>
                  </w:r>
                </w:p>
              </w:tc>
              <w:tc>
                <w:tcPr>
                  <w:tcW w:w="1262" w:type="dxa"/>
                  <w:vAlign w:val="center"/>
                </w:tcPr>
                <w:p w14:paraId="2BA01643" w14:textId="77777777" w:rsidR="00EF6B13" w:rsidRPr="00217376" w:rsidRDefault="00EF6B13" w:rsidP="00313CF4">
                  <w:pPr>
                    <w:framePr w:hSpace="141" w:wrap="around" w:vAnchor="text" w:hAnchor="text" w:xAlign="center" w:y="1"/>
                    <w:ind w:left="-36"/>
                    <w:suppressOverlap/>
                    <w:jc w:val="both"/>
                    <w:rPr>
                      <w:rFonts w:ascii="Tahoma" w:hAnsi="Tahoma" w:cs="Tahoma"/>
                      <w:color w:val="000000" w:themeColor="text1"/>
                      <w:sz w:val="10"/>
                      <w:szCs w:val="10"/>
                    </w:rPr>
                  </w:pPr>
                  <w:r w:rsidRPr="00217376">
                    <w:rPr>
                      <w:rFonts w:ascii="Tahoma" w:hAnsi="Tahoma" w:cs="Tahoma"/>
                      <w:color w:val="000000" w:themeColor="text1"/>
                      <w:sz w:val="10"/>
                      <w:szCs w:val="10"/>
                    </w:rPr>
                    <w:t>SEGURO OBLIGATORIO DE ACCIDENTE DE TRANSITO</w:t>
                  </w:r>
                </w:p>
              </w:tc>
              <w:tc>
                <w:tcPr>
                  <w:tcW w:w="607" w:type="dxa"/>
                  <w:vAlign w:val="center"/>
                </w:tcPr>
                <w:p w14:paraId="3782DBA9"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10</w:t>
                  </w:r>
                </w:p>
              </w:tc>
              <w:tc>
                <w:tcPr>
                  <w:tcW w:w="711" w:type="dxa"/>
                  <w:vAlign w:val="center"/>
                </w:tcPr>
                <w:p w14:paraId="3231BBA3" w14:textId="77777777"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rPr>
                    <w:t>VALOR GLOBAL</w:t>
                  </w:r>
                </w:p>
              </w:tc>
              <w:tc>
                <w:tcPr>
                  <w:tcW w:w="983" w:type="dxa"/>
                  <w:tcBorders>
                    <w:top w:val="single" w:sz="4" w:space="0" w:color="auto"/>
                    <w:left w:val="single" w:sz="4" w:space="0" w:color="auto"/>
                    <w:bottom w:val="single" w:sz="4" w:space="0" w:color="auto"/>
                    <w:right w:val="single" w:sz="4" w:space="0" w:color="auto"/>
                  </w:tcBorders>
                  <w:vAlign w:val="center"/>
                </w:tcPr>
                <w:p w14:paraId="38F81C81" w14:textId="0E1A235C"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lang w:eastAsia="es-CO"/>
                    </w:rPr>
                    <w:t>$ 70.000.000,00</w:t>
                  </w:r>
                </w:p>
              </w:tc>
              <w:tc>
                <w:tcPr>
                  <w:tcW w:w="1016" w:type="dxa"/>
                  <w:tcBorders>
                    <w:top w:val="single" w:sz="4" w:space="0" w:color="auto"/>
                    <w:left w:val="single" w:sz="4" w:space="0" w:color="auto"/>
                    <w:bottom w:val="single" w:sz="4" w:space="0" w:color="auto"/>
                    <w:right w:val="single" w:sz="4" w:space="0" w:color="auto"/>
                  </w:tcBorders>
                  <w:vAlign w:val="center"/>
                </w:tcPr>
                <w:p w14:paraId="216A54DC" w14:textId="1E107675" w:rsidR="00EF6B13" w:rsidRPr="00217376" w:rsidRDefault="00EF6B13" w:rsidP="00313CF4">
                  <w:pPr>
                    <w:framePr w:hSpace="141" w:wrap="around" w:vAnchor="text" w:hAnchor="text" w:xAlign="center" w:y="1"/>
                    <w:suppressOverlap/>
                    <w:jc w:val="center"/>
                    <w:rPr>
                      <w:rFonts w:ascii="Tahoma" w:hAnsi="Tahoma" w:cs="Tahoma"/>
                      <w:color w:val="000000" w:themeColor="text1"/>
                      <w:sz w:val="10"/>
                      <w:szCs w:val="10"/>
                    </w:rPr>
                  </w:pPr>
                  <w:r w:rsidRPr="00217376">
                    <w:rPr>
                      <w:rFonts w:ascii="Tahoma" w:hAnsi="Tahoma" w:cs="Tahoma"/>
                      <w:color w:val="000000" w:themeColor="text1"/>
                      <w:sz w:val="10"/>
                      <w:szCs w:val="10"/>
                      <w:lang w:eastAsia="es-CO"/>
                    </w:rPr>
                    <w:t>$ 70.000.000,00</w:t>
                  </w:r>
                </w:p>
              </w:tc>
            </w:tr>
            <w:tr w:rsidR="00613978" w:rsidRPr="00217376" w14:paraId="3E2528DF" w14:textId="77777777" w:rsidTr="00EA37ED">
              <w:trPr>
                <w:trHeight w:val="202"/>
                <w:jc w:val="center"/>
              </w:trPr>
              <w:tc>
                <w:tcPr>
                  <w:tcW w:w="6154" w:type="dxa"/>
                  <w:gridSpan w:val="8"/>
                  <w:vAlign w:val="center"/>
                </w:tcPr>
                <w:p w14:paraId="2E2464BB" w14:textId="77777777" w:rsidR="00613978" w:rsidRPr="00217376" w:rsidRDefault="00613978" w:rsidP="00313CF4">
                  <w:pPr>
                    <w:framePr w:hSpace="141" w:wrap="around" w:vAnchor="text" w:hAnchor="text" w:xAlign="center" w:y="1"/>
                    <w:suppressOverlap/>
                    <w:jc w:val="center"/>
                    <w:rPr>
                      <w:rFonts w:ascii="Tahoma" w:hAnsi="Tahoma" w:cs="Tahoma"/>
                      <w:color w:val="000000" w:themeColor="text1"/>
                      <w:sz w:val="10"/>
                      <w:szCs w:val="10"/>
                      <w:highlight w:val="yellow"/>
                    </w:rPr>
                  </w:pPr>
                  <w:r w:rsidRPr="00217376">
                    <w:rPr>
                      <w:rFonts w:ascii="Tahoma" w:hAnsi="Tahoma" w:cs="Tahoma"/>
                      <w:b/>
                      <w:bCs/>
                      <w:sz w:val="16"/>
                      <w:szCs w:val="16"/>
                    </w:rPr>
                    <w:t>VALOR TOTAL ESTIMADO</w:t>
                  </w:r>
                </w:p>
              </w:tc>
              <w:tc>
                <w:tcPr>
                  <w:tcW w:w="1016" w:type="dxa"/>
                  <w:vAlign w:val="center"/>
                </w:tcPr>
                <w:p w14:paraId="4539314D" w14:textId="009927A9" w:rsidR="00613978" w:rsidRPr="00217376" w:rsidRDefault="00EF6B13" w:rsidP="00313CF4">
                  <w:pPr>
                    <w:framePr w:hSpace="141" w:wrap="around" w:vAnchor="text" w:hAnchor="text" w:xAlign="center" w:y="1"/>
                    <w:suppressOverlap/>
                    <w:jc w:val="center"/>
                    <w:rPr>
                      <w:rFonts w:ascii="Tahoma" w:hAnsi="Tahoma" w:cs="Tahoma"/>
                      <w:color w:val="000000" w:themeColor="text1"/>
                      <w:sz w:val="10"/>
                      <w:szCs w:val="10"/>
                      <w:highlight w:val="yellow"/>
                    </w:rPr>
                  </w:pPr>
                  <w:r w:rsidRPr="00217376">
                    <w:rPr>
                      <w:rFonts w:ascii="Tahoma" w:hAnsi="Tahoma" w:cs="Tahoma"/>
                      <w:b/>
                      <w:bCs/>
                      <w:sz w:val="10"/>
                      <w:szCs w:val="10"/>
                    </w:rPr>
                    <w:t>$81.310.000,00</w:t>
                  </w:r>
                </w:p>
              </w:tc>
            </w:tr>
          </w:tbl>
          <w:p w14:paraId="02CC1D10" w14:textId="77777777" w:rsidR="00EA37ED" w:rsidRPr="002839AA" w:rsidRDefault="00EA37ED" w:rsidP="00EA37ED">
            <w:pPr>
              <w:spacing w:line="0" w:lineRule="atLeast"/>
              <w:jc w:val="both"/>
              <w:rPr>
                <w:rFonts w:ascii="Tahoma" w:hAnsi="Tahoma" w:cs="Tahoma"/>
                <w:sz w:val="16"/>
                <w:szCs w:val="16"/>
              </w:rPr>
            </w:pPr>
          </w:p>
          <w:p w14:paraId="1C82481A" w14:textId="7BE106BB" w:rsidR="00EA37ED" w:rsidRPr="00217376" w:rsidRDefault="00EA37ED" w:rsidP="00EA37ED">
            <w:pPr>
              <w:spacing w:line="0" w:lineRule="atLeast"/>
              <w:jc w:val="both"/>
              <w:rPr>
                <w:rFonts w:ascii="Tahoma" w:hAnsi="Tahoma" w:cs="Tahoma"/>
              </w:rPr>
            </w:pPr>
            <w:r w:rsidRPr="00217376">
              <w:rPr>
                <w:rFonts w:ascii="Tahoma" w:hAnsi="Tahoma" w:cs="Tahoma"/>
              </w:rPr>
              <w:t xml:space="preserve">Teniendo en cuenta la rotación de vehículos institucionales, la entidad ira consumiendo los seguros SOAT de acuerdo a las necesidades institucionales que se irán presentando, previa coordinación y solicitud de SOAT a recibir por parte del supervisor del contrato con referencia a los valores de las tarifas cotizadas por la entidad. </w:t>
            </w:r>
          </w:p>
          <w:p w14:paraId="4D14DD52" w14:textId="77777777" w:rsidR="00EA37ED" w:rsidRPr="002839AA" w:rsidRDefault="00EA37ED" w:rsidP="00EA37ED">
            <w:pPr>
              <w:spacing w:line="0" w:lineRule="atLeast"/>
              <w:jc w:val="both"/>
              <w:rPr>
                <w:rFonts w:ascii="Tahoma" w:hAnsi="Tahoma" w:cs="Tahoma"/>
                <w:sz w:val="16"/>
                <w:szCs w:val="16"/>
              </w:rPr>
            </w:pPr>
          </w:p>
          <w:p w14:paraId="363F53D3" w14:textId="347B5E65" w:rsidR="00EB5B60" w:rsidRPr="00217376" w:rsidRDefault="00EA37ED" w:rsidP="00EA37ED">
            <w:pPr>
              <w:spacing w:line="0" w:lineRule="atLeast"/>
              <w:jc w:val="both"/>
              <w:rPr>
                <w:rFonts w:ascii="Tahoma" w:hAnsi="Tahoma" w:cs="Tahoma"/>
              </w:rPr>
            </w:pPr>
            <w:r w:rsidRPr="00217376">
              <w:rPr>
                <w:rFonts w:ascii="Tahoma" w:hAnsi="Tahoma" w:cs="Tahoma"/>
              </w:rPr>
              <w:t xml:space="preserve">Teniendo en cuenta que el presente proceso contractual será ejecutado en dos vigencias distintas, los valores de las tarifas de la vigencia 2026 serán las establecidas por el Gobierno Nacional en la actualidad y cotizados por el oferente que sirvió de insumo en el estudio de mercado, así: </w:t>
            </w:r>
          </w:p>
          <w:p w14:paraId="330FCCE7" w14:textId="77777777" w:rsidR="00EA37ED" w:rsidRPr="002839AA" w:rsidRDefault="00EA37ED" w:rsidP="00EA37ED">
            <w:pPr>
              <w:spacing w:line="0" w:lineRule="atLeast"/>
              <w:jc w:val="both"/>
              <w:rPr>
                <w:rFonts w:ascii="Tahoma" w:hAnsi="Tahoma" w:cs="Tahoma"/>
                <w:sz w:val="16"/>
                <w:szCs w:val="16"/>
                <w:highlight w:val="yellow"/>
              </w:rPr>
            </w:pPr>
          </w:p>
          <w:tbl>
            <w:tblPr>
              <w:tblStyle w:val="Tablaconcuadrcula"/>
              <w:tblW w:w="0" w:type="auto"/>
              <w:jc w:val="center"/>
              <w:tblLook w:val="04A0" w:firstRow="1" w:lastRow="0" w:firstColumn="1" w:lastColumn="0" w:noHBand="0" w:noVBand="1"/>
            </w:tblPr>
            <w:tblGrid>
              <w:gridCol w:w="804"/>
              <w:gridCol w:w="2563"/>
              <w:gridCol w:w="1758"/>
              <w:gridCol w:w="912"/>
              <w:gridCol w:w="1133"/>
            </w:tblGrid>
            <w:tr w:rsidR="00EA37ED" w:rsidRPr="00217376" w14:paraId="2A726146" w14:textId="77777777" w:rsidTr="00170984">
              <w:trPr>
                <w:jc w:val="center"/>
              </w:trPr>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68E138AA" w14:textId="77777777" w:rsidR="00EA37ED" w:rsidRPr="00170984" w:rsidRDefault="00EA37ED" w:rsidP="00313CF4">
                  <w:pPr>
                    <w:framePr w:hSpace="141" w:wrap="around" w:vAnchor="text" w:hAnchor="text" w:xAlign="center" w:y="1"/>
                    <w:suppressOverlap/>
                    <w:jc w:val="center"/>
                    <w:rPr>
                      <w:rFonts w:ascii="Tahoma" w:hAnsi="Tahoma" w:cs="Tahoma"/>
                      <w:b/>
                      <w:bCs/>
                      <w:color w:val="FFFFFF" w:themeColor="background1"/>
                      <w:sz w:val="14"/>
                      <w:szCs w:val="14"/>
                      <w:lang w:eastAsia="es-CO"/>
                    </w:rPr>
                  </w:pPr>
                  <w:r w:rsidRPr="00170984">
                    <w:rPr>
                      <w:rFonts w:ascii="Tahoma" w:hAnsi="Tahoma" w:cs="Tahoma"/>
                      <w:b/>
                      <w:bCs/>
                      <w:color w:val="FFFFFF" w:themeColor="background1"/>
                      <w:sz w:val="14"/>
                      <w:szCs w:val="14"/>
                      <w:lang w:eastAsia="es-CO"/>
                    </w:rPr>
                    <w:t>CÓDIGO</w:t>
                  </w: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2347D21D" w14:textId="77777777" w:rsidR="00EA37ED" w:rsidRPr="00170984" w:rsidRDefault="00EA37ED" w:rsidP="00313CF4">
                  <w:pPr>
                    <w:framePr w:hSpace="141" w:wrap="around" w:vAnchor="text" w:hAnchor="text" w:xAlign="center" w:y="1"/>
                    <w:suppressOverlap/>
                    <w:jc w:val="center"/>
                    <w:rPr>
                      <w:rFonts w:ascii="Tahoma" w:hAnsi="Tahoma" w:cs="Tahoma"/>
                      <w:b/>
                      <w:bCs/>
                      <w:color w:val="FFFFFF" w:themeColor="background1"/>
                      <w:sz w:val="14"/>
                      <w:szCs w:val="14"/>
                      <w:lang w:eastAsia="es-CO"/>
                    </w:rPr>
                  </w:pPr>
                  <w:r w:rsidRPr="00170984">
                    <w:rPr>
                      <w:rFonts w:ascii="Tahoma" w:hAnsi="Tahoma" w:cs="Tahoma"/>
                      <w:b/>
                      <w:bCs/>
                      <w:color w:val="FFFFFF" w:themeColor="background1"/>
                      <w:sz w:val="14"/>
                      <w:szCs w:val="14"/>
                      <w:lang w:eastAsia="es-CO"/>
                    </w:rPr>
                    <w:t>CLASE DE VEHÍCULO</w:t>
                  </w: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15545BC9" w14:textId="77777777" w:rsidR="00EA37ED" w:rsidRPr="00170984" w:rsidRDefault="00EA37ED" w:rsidP="00313CF4">
                  <w:pPr>
                    <w:framePr w:hSpace="141" w:wrap="around" w:vAnchor="text" w:hAnchor="text" w:xAlign="center" w:y="1"/>
                    <w:suppressOverlap/>
                    <w:jc w:val="center"/>
                    <w:rPr>
                      <w:rFonts w:ascii="Tahoma" w:hAnsi="Tahoma" w:cs="Tahoma"/>
                      <w:b/>
                      <w:bCs/>
                      <w:color w:val="FFFFFF" w:themeColor="background1"/>
                      <w:sz w:val="14"/>
                      <w:szCs w:val="14"/>
                      <w:lang w:eastAsia="es-CO"/>
                    </w:rPr>
                  </w:pPr>
                  <w:r w:rsidRPr="00170984">
                    <w:rPr>
                      <w:rFonts w:ascii="Tahoma" w:hAnsi="Tahoma" w:cs="Tahoma"/>
                      <w:b/>
                      <w:bCs/>
                      <w:color w:val="FFFFFF" w:themeColor="background1"/>
                      <w:sz w:val="14"/>
                      <w:szCs w:val="14"/>
                      <w:lang w:eastAsia="es-CO"/>
                    </w:rPr>
                    <w:t>SUBTIPO</w:t>
                  </w: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6051D8CD" w14:textId="77777777" w:rsidR="00EA37ED" w:rsidRPr="00170984" w:rsidRDefault="00EA37ED" w:rsidP="00313CF4">
                  <w:pPr>
                    <w:framePr w:hSpace="141" w:wrap="around" w:vAnchor="text" w:hAnchor="text" w:xAlign="center" w:y="1"/>
                    <w:suppressOverlap/>
                    <w:jc w:val="center"/>
                    <w:rPr>
                      <w:rFonts w:ascii="Tahoma" w:hAnsi="Tahoma" w:cs="Tahoma"/>
                      <w:b/>
                      <w:bCs/>
                      <w:color w:val="FFFFFF" w:themeColor="background1"/>
                      <w:sz w:val="14"/>
                      <w:szCs w:val="14"/>
                      <w:lang w:eastAsia="es-CO"/>
                    </w:rPr>
                  </w:pPr>
                  <w:r w:rsidRPr="00170984">
                    <w:rPr>
                      <w:rFonts w:ascii="Tahoma" w:hAnsi="Tahoma" w:cs="Tahoma"/>
                      <w:b/>
                      <w:bCs/>
                      <w:color w:val="FFFFFF" w:themeColor="background1"/>
                      <w:sz w:val="14"/>
                      <w:szCs w:val="14"/>
                      <w:lang w:eastAsia="es-CO"/>
                    </w:rPr>
                    <w:t>EDAD</w:t>
                  </w: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3EF725D0" w14:textId="77777777" w:rsidR="00EA37ED" w:rsidRPr="00170984" w:rsidRDefault="00EA37ED" w:rsidP="00313CF4">
                  <w:pPr>
                    <w:framePr w:hSpace="141" w:wrap="around" w:vAnchor="text" w:hAnchor="text" w:xAlign="center" w:y="1"/>
                    <w:tabs>
                      <w:tab w:val="right" w:pos="2512"/>
                    </w:tabs>
                    <w:suppressOverlap/>
                    <w:jc w:val="center"/>
                    <w:rPr>
                      <w:rFonts w:ascii="Tahoma" w:hAnsi="Tahoma" w:cs="Tahoma"/>
                      <w:color w:val="FFFFFF" w:themeColor="background1"/>
                      <w:sz w:val="14"/>
                      <w:szCs w:val="14"/>
                      <w:lang w:eastAsia="es-CO"/>
                    </w:rPr>
                  </w:pPr>
                  <w:r w:rsidRPr="00170984">
                    <w:rPr>
                      <w:rFonts w:ascii="Tahoma" w:hAnsi="Tahoma" w:cs="Tahoma"/>
                      <w:b/>
                      <w:bCs/>
                      <w:color w:val="FFFFFF" w:themeColor="background1"/>
                      <w:sz w:val="14"/>
                      <w:szCs w:val="14"/>
                      <w:lang w:eastAsia="es-CO"/>
                    </w:rPr>
                    <w:t>TOTAL A PAGAR</w:t>
                  </w:r>
                </w:p>
              </w:tc>
            </w:tr>
            <w:tr w:rsidR="00EA37ED" w:rsidRPr="00217376" w14:paraId="73158AE6"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0A8390"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B65E995"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BEAA6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Ciclomotor</w:t>
                  </w:r>
                </w:p>
              </w:tc>
              <w:tc>
                <w:tcPr>
                  <w:tcW w:w="0" w:type="auto"/>
                  <w:tcBorders>
                    <w:top w:val="single" w:sz="4" w:space="0" w:color="auto"/>
                    <w:left w:val="single" w:sz="4" w:space="0" w:color="auto"/>
                    <w:bottom w:val="single" w:sz="4" w:space="0" w:color="auto"/>
                    <w:right w:val="single" w:sz="4" w:space="0" w:color="auto"/>
                  </w:tcBorders>
                  <w:vAlign w:val="center"/>
                </w:tcPr>
                <w:p w14:paraId="309D373C"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A5CBEEF"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124.100</w:t>
                  </w:r>
                </w:p>
              </w:tc>
            </w:tr>
            <w:tr w:rsidR="00EA37ED" w:rsidRPr="00217376" w14:paraId="0534C9BE"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7E7C9D"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B7F4B9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845878"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Menos de 100 c.c.</w:t>
                  </w:r>
                </w:p>
              </w:tc>
              <w:tc>
                <w:tcPr>
                  <w:tcW w:w="0" w:type="auto"/>
                  <w:tcBorders>
                    <w:top w:val="single" w:sz="4" w:space="0" w:color="auto"/>
                    <w:left w:val="single" w:sz="4" w:space="0" w:color="auto"/>
                    <w:bottom w:val="single" w:sz="4" w:space="0" w:color="auto"/>
                    <w:right w:val="single" w:sz="4" w:space="0" w:color="auto"/>
                  </w:tcBorders>
                  <w:vAlign w:val="center"/>
                </w:tcPr>
                <w:p w14:paraId="7942C14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0FE41F3"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256.200</w:t>
                  </w:r>
                </w:p>
              </w:tc>
            </w:tr>
            <w:tr w:rsidR="00EA37ED" w:rsidRPr="00217376" w14:paraId="003133FD"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2C35E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1D658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CD51ED"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De 100 a 200 c.c.</w:t>
                  </w:r>
                </w:p>
              </w:tc>
              <w:tc>
                <w:tcPr>
                  <w:tcW w:w="0" w:type="auto"/>
                  <w:tcBorders>
                    <w:top w:val="single" w:sz="4" w:space="0" w:color="auto"/>
                    <w:left w:val="single" w:sz="4" w:space="0" w:color="auto"/>
                    <w:bottom w:val="single" w:sz="4" w:space="0" w:color="auto"/>
                    <w:right w:val="single" w:sz="4" w:space="0" w:color="auto"/>
                  </w:tcBorders>
                  <w:vAlign w:val="center"/>
                </w:tcPr>
                <w:p w14:paraId="15CCAF1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864DAF7"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343.300</w:t>
                  </w:r>
                </w:p>
              </w:tc>
            </w:tr>
            <w:tr w:rsidR="00EA37ED" w:rsidRPr="00217376" w14:paraId="220B6FB5"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A426D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739760"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B82EA76"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Más de 200 c.c.</w:t>
                  </w:r>
                </w:p>
              </w:tc>
              <w:tc>
                <w:tcPr>
                  <w:tcW w:w="0" w:type="auto"/>
                  <w:tcBorders>
                    <w:top w:val="single" w:sz="4" w:space="0" w:color="auto"/>
                    <w:left w:val="single" w:sz="4" w:space="0" w:color="auto"/>
                    <w:bottom w:val="single" w:sz="4" w:space="0" w:color="auto"/>
                    <w:right w:val="single" w:sz="4" w:space="0" w:color="auto"/>
                  </w:tcBorders>
                  <w:vAlign w:val="center"/>
                </w:tcPr>
                <w:p w14:paraId="08696745"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EAB7099"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761.400</w:t>
                  </w:r>
                </w:p>
              </w:tc>
            </w:tr>
            <w:tr w:rsidR="00EA37ED" w:rsidRPr="00217376" w14:paraId="65BC21E2"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C9293A"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140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3F71E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02ABD4"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Motocarros, tricimoto, cuadriciclos</w:t>
                  </w:r>
                </w:p>
              </w:tc>
              <w:tc>
                <w:tcPr>
                  <w:tcW w:w="0" w:type="auto"/>
                  <w:tcBorders>
                    <w:top w:val="single" w:sz="4" w:space="0" w:color="auto"/>
                    <w:left w:val="single" w:sz="4" w:space="0" w:color="auto"/>
                    <w:bottom w:val="single" w:sz="4" w:space="0" w:color="auto"/>
                    <w:right w:val="single" w:sz="4" w:space="0" w:color="auto"/>
                  </w:tcBorders>
                  <w:vAlign w:val="center"/>
                </w:tcPr>
                <w:p w14:paraId="21869AD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3EFE8A0"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386.900</w:t>
                  </w:r>
                </w:p>
              </w:tc>
            </w:tr>
            <w:tr w:rsidR="00EA37ED" w:rsidRPr="00217376" w14:paraId="48AA7F4F"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6CBA2F"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2F8A2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MOTOS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47F71" w14:textId="77777777" w:rsidR="00EA37ED" w:rsidRPr="00217376" w:rsidRDefault="00EA37ED" w:rsidP="00313CF4">
                  <w:pPr>
                    <w:framePr w:hSpace="141" w:wrap="around" w:vAnchor="text" w:hAnchor="text" w:xAlign="center" w:y="1"/>
                    <w:suppressOverlap/>
                    <w:jc w:val="center"/>
                    <w:rPr>
                      <w:rFonts w:ascii="Tahoma" w:hAnsi="Tahoma" w:cs="Tahoma"/>
                      <w:sz w:val="14"/>
                      <w:szCs w:val="14"/>
                      <w:lang w:eastAsia="es-CO"/>
                    </w:rPr>
                  </w:pPr>
                  <w:r w:rsidRPr="00217376">
                    <w:rPr>
                      <w:rFonts w:ascii="Tahoma" w:hAnsi="Tahoma" w:cs="Tahoma"/>
                      <w:sz w:val="14"/>
                      <w:szCs w:val="14"/>
                      <w:lang w:eastAsia="es-CO"/>
                    </w:rPr>
                    <w:t>Motocarro 5 pasajeros</w:t>
                  </w:r>
                </w:p>
              </w:tc>
              <w:tc>
                <w:tcPr>
                  <w:tcW w:w="0" w:type="auto"/>
                  <w:tcBorders>
                    <w:top w:val="single" w:sz="4" w:space="0" w:color="auto"/>
                    <w:left w:val="single" w:sz="4" w:space="0" w:color="auto"/>
                    <w:bottom w:val="single" w:sz="4" w:space="0" w:color="auto"/>
                    <w:right w:val="single" w:sz="4" w:space="0" w:color="auto"/>
                  </w:tcBorders>
                  <w:vAlign w:val="center"/>
                </w:tcPr>
                <w:p w14:paraId="0C29FA8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17BE26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sz w:val="14"/>
                      <w:szCs w:val="14"/>
                      <w:lang w:eastAsia="es-CO"/>
                    </w:rPr>
                    <w:t>386.900</w:t>
                  </w:r>
                </w:p>
              </w:tc>
            </w:tr>
            <w:tr w:rsidR="00EA37ED" w:rsidRPr="00217376" w14:paraId="3696E350"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E2E260"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34D3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56C9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7AA3357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461B6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792.800</w:t>
                  </w:r>
                </w:p>
              </w:tc>
            </w:tr>
            <w:tr w:rsidR="00EA37ED" w:rsidRPr="00217376" w14:paraId="14252946"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9B4F2D"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239466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E4A6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88C9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5268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953.000</w:t>
                  </w:r>
                </w:p>
              </w:tc>
            </w:tr>
            <w:tr w:rsidR="00EA37ED" w:rsidRPr="00217376" w14:paraId="1377C156"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AD166D"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42560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AEBED5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7FCFA6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FD69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946.600</w:t>
                  </w:r>
                </w:p>
              </w:tc>
            </w:tr>
            <w:tr w:rsidR="00EA37ED" w:rsidRPr="00217376" w14:paraId="1741E579"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40C459"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3B98EC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8541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AE0B4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F3B3B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1.121.400</w:t>
                  </w:r>
                </w:p>
              </w:tc>
            </w:tr>
            <w:tr w:rsidR="00EA37ED" w:rsidRPr="00217376" w14:paraId="7560DF2C"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0D07B5"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ED7FC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E4C952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6B03673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B859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1.110.300</w:t>
                  </w:r>
                </w:p>
              </w:tc>
            </w:tr>
            <w:tr w:rsidR="00EA37ED" w:rsidRPr="00217376" w14:paraId="435BCF10"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5E9BCA"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232</w:t>
                  </w:r>
                </w:p>
              </w:tc>
              <w:tc>
                <w:tcPr>
                  <w:tcW w:w="0" w:type="auto"/>
                  <w:tcBorders>
                    <w:top w:val="single" w:sz="4" w:space="0" w:color="auto"/>
                    <w:left w:val="single" w:sz="4" w:space="0" w:color="auto"/>
                    <w:bottom w:val="single" w:sz="4" w:space="0" w:color="auto"/>
                    <w:right w:val="single" w:sz="4" w:space="0" w:color="auto"/>
                  </w:tcBorders>
                  <w:vAlign w:val="center"/>
                  <w:hideMark/>
                </w:tcPr>
                <w:p w14:paraId="688B512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CAMPEROS Y CAMIONETAS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5048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127CAF0E"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54545C0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1.274.000</w:t>
                  </w:r>
                </w:p>
              </w:tc>
            </w:tr>
            <w:tr w:rsidR="00EA37ED" w:rsidRPr="00217376" w14:paraId="5E7B94B4"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237414"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310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28DFE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CARGA O MIXTO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21B8E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5 toneladas</w:t>
                  </w:r>
                </w:p>
              </w:tc>
              <w:tc>
                <w:tcPr>
                  <w:tcW w:w="0" w:type="auto"/>
                  <w:tcBorders>
                    <w:top w:val="single" w:sz="4" w:space="0" w:color="auto"/>
                    <w:left w:val="single" w:sz="4" w:space="0" w:color="auto"/>
                    <w:bottom w:val="single" w:sz="4" w:space="0" w:color="auto"/>
                    <w:right w:val="single" w:sz="4" w:space="0" w:color="auto"/>
                  </w:tcBorders>
                  <w:vAlign w:val="center"/>
                </w:tcPr>
                <w:p w14:paraId="1EBFE4B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B6162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888.400</w:t>
                  </w:r>
                </w:p>
              </w:tc>
            </w:tr>
            <w:tr w:rsidR="00EA37ED" w:rsidRPr="00217376" w14:paraId="6491D070"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04976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3043D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CARGA O MIXTO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7ACF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De 5 a 15 toneladas</w:t>
                  </w:r>
                </w:p>
              </w:tc>
              <w:tc>
                <w:tcPr>
                  <w:tcW w:w="0" w:type="auto"/>
                  <w:tcBorders>
                    <w:top w:val="single" w:sz="4" w:space="0" w:color="auto"/>
                    <w:left w:val="single" w:sz="4" w:space="0" w:color="auto"/>
                    <w:bottom w:val="single" w:sz="4" w:space="0" w:color="auto"/>
                    <w:right w:val="single" w:sz="4" w:space="0" w:color="auto"/>
                  </w:tcBorders>
                  <w:vAlign w:val="center"/>
                </w:tcPr>
                <w:p w14:paraId="3AA3E82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0E319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1.282.800</w:t>
                  </w:r>
                </w:p>
              </w:tc>
            </w:tr>
            <w:tr w:rsidR="00EA37ED" w:rsidRPr="00217376" w14:paraId="0EAB8297"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F63D5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330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B241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CARGA O MIXTO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C4742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15 toneladas</w:t>
                  </w:r>
                </w:p>
              </w:tc>
              <w:tc>
                <w:tcPr>
                  <w:tcW w:w="0" w:type="auto"/>
                  <w:tcBorders>
                    <w:top w:val="single" w:sz="4" w:space="0" w:color="auto"/>
                    <w:left w:val="single" w:sz="4" w:space="0" w:color="auto"/>
                    <w:bottom w:val="single" w:sz="4" w:space="0" w:color="auto"/>
                    <w:right w:val="single" w:sz="4" w:space="0" w:color="auto"/>
                  </w:tcBorders>
                  <w:vAlign w:val="center"/>
                </w:tcPr>
                <w:p w14:paraId="6EA7CD6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681050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1.621.900</w:t>
                  </w:r>
                </w:p>
              </w:tc>
            </w:tr>
            <w:tr w:rsidR="00EA37ED" w:rsidRPr="00217376" w14:paraId="113C33B5"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BD9D8A"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410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951AA4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OFICIALES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FF066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tcPr>
                <w:p w14:paraId="4EA6046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047CF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999.500</w:t>
                  </w:r>
                </w:p>
              </w:tc>
            </w:tr>
            <w:tr w:rsidR="00EA37ED" w:rsidRPr="00217376" w14:paraId="4057A00B"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985DE7"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420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5734C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OFICIALES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19038D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tcPr>
                <w:p w14:paraId="24E170B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7ACEEF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1.260.200</w:t>
                  </w:r>
                </w:p>
              </w:tc>
            </w:tr>
            <w:tr w:rsidR="00EA37ED" w:rsidRPr="00217376" w14:paraId="53FC42BC"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A38FA6"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430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CAC25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OFICIALES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8EB1A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tcPr>
                <w:p w14:paraId="17429EB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1D0027C"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1.510.600</w:t>
                  </w:r>
                </w:p>
              </w:tc>
            </w:tr>
            <w:tr w:rsidR="00EA37ED" w:rsidRPr="00217376" w14:paraId="2FD7D598"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991186"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E41F26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FC75F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7436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F18DC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447.300</w:t>
                  </w:r>
                </w:p>
              </w:tc>
            </w:tr>
            <w:tr w:rsidR="00EA37ED" w:rsidRPr="00217376" w14:paraId="5719B8AF"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29EFB4"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1DD8AC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2E66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04EF3C3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5E89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592.900</w:t>
                  </w:r>
                </w:p>
              </w:tc>
            </w:tr>
            <w:tr w:rsidR="00EA37ED" w:rsidRPr="00217376" w14:paraId="234E3079"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CEEFC3"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521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0CBA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2A2C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CAD08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ADD19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544.700</w:t>
                  </w:r>
                </w:p>
              </w:tc>
            </w:tr>
            <w:tr w:rsidR="00EA37ED" w:rsidRPr="00217376" w14:paraId="337896CB"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A668A7"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522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9883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8BB6CA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38E1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E0EB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677.400</w:t>
                  </w:r>
                </w:p>
              </w:tc>
            </w:tr>
            <w:tr w:rsidR="00EA37ED" w:rsidRPr="00217376" w14:paraId="5749F482"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3DC8A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1489A5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6FC3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39168B5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EB8B4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636.000</w:t>
                  </w:r>
                </w:p>
              </w:tc>
            </w:tr>
            <w:tr w:rsidR="00EA37ED" w:rsidRPr="00217376" w14:paraId="211FDD7F"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360C66"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532</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6717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FAMILIARES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7BC600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C355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669A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754.300</w:t>
                  </w:r>
                </w:p>
              </w:tc>
            </w:tr>
            <w:tr w:rsidR="00EA37ED" w:rsidRPr="00217376" w14:paraId="23AE5F76"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8122F5"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611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6F85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VEHICULOS PARA SEIS O MAS PASAJEROS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19AD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EDCC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8F65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797.300</w:t>
                  </w:r>
                </w:p>
              </w:tc>
            </w:tr>
            <w:tr w:rsidR="00EA37ED" w:rsidRPr="00217376" w14:paraId="5C2B8ABD"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910A2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lastRenderedPageBreak/>
                    <w:t>612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E3E932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VEHICULOS PARA SEIS O MAS PASAJEROS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FAF5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1729B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96F9D"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1.017.700</w:t>
                  </w:r>
                </w:p>
              </w:tc>
            </w:tr>
            <w:tr w:rsidR="00EA37ED" w:rsidRPr="00217376" w14:paraId="24411BA7"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76510D"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621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F101D3E"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VEHICULOS PARA SEIS O MAS PASAJEROS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E8BDE"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2500 o más</w:t>
                  </w:r>
                </w:p>
              </w:tc>
              <w:tc>
                <w:tcPr>
                  <w:tcW w:w="0" w:type="auto"/>
                  <w:tcBorders>
                    <w:top w:val="single" w:sz="4" w:space="0" w:color="auto"/>
                    <w:left w:val="single" w:sz="4" w:space="0" w:color="auto"/>
                    <w:bottom w:val="single" w:sz="4" w:space="0" w:color="auto"/>
                    <w:right w:val="single" w:sz="4" w:space="0" w:color="auto"/>
                  </w:tcBorders>
                  <w:vAlign w:val="center"/>
                  <w:hideMark/>
                </w:tcPr>
                <w:p w14:paraId="1288B44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1786ED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1.067.300</w:t>
                  </w:r>
                </w:p>
              </w:tc>
            </w:tr>
            <w:tr w:rsidR="00EA37ED" w:rsidRPr="00217376" w14:paraId="77ACD77F"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CE9E92"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622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1A63D2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VEHICULOS PARA SEIS O MAS PASAJEROS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3D8A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2500 o más</w:t>
                  </w:r>
                </w:p>
              </w:tc>
              <w:tc>
                <w:tcPr>
                  <w:tcW w:w="0" w:type="auto"/>
                  <w:tcBorders>
                    <w:top w:val="single" w:sz="4" w:space="0" w:color="auto"/>
                    <w:left w:val="single" w:sz="4" w:space="0" w:color="auto"/>
                    <w:bottom w:val="single" w:sz="4" w:space="0" w:color="auto"/>
                    <w:right w:val="single" w:sz="4" w:space="0" w:color="auto"/>
                  </w:tcBorders>
                  <w:vAlign w:val="center"/>
                  <w:hideMark/>
                </w:tcPr>
                <w:p w14:paraId="5A1B6B5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0C46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1.281.600</w:t>
                  </w:r>
                </w:p>
              </w:tc>
            </w:tr>
            <w:tr w:rsidR="00EA37ED" w:rsidRPr="00217376" w14:paraId="18D344CF"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42909"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7088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044ED6BF"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5F911D9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969F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281.900</w:t>
                  </w:r>
                </w:p>
              </w:tc>
            </w:tr>
            <w:tr w:rsidR="00EA37ED" w:rsidRPr="00217376" w14:paraId="3F52C152"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037A62"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B02D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06294BC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Menos de 1500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CB7F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A015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352.000</w:t>
                  </w:r>
                </w:p>
              </w:tc>
            </w:tr>
            <w:tr w:rsidR="00EA37ED" w:rsidRPr="00217376" w14:paraId="75DFDCEA"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CF48A5"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721</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2C45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26A9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FCC7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2DDB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350.000</w:t>
                  </w:r>
                </w:p>
              </w:tc>
            </w:tr>
            <w:tr w:rsidR="00EA37ED" w:rsidRPr="00217376" w14:paraId="376F4EDC"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2AE263"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722</w:t>
                  </w:r>
                </w:p>
              </w:tc>
              <w:tc>
                <w:tcPr>
                  <w:tcW w:w="0" w:type="auto"/>
                  <w:tcBorders>
                    <w:top w:val="single" w:sz="4" w:space="0" w:color="auto"/>
                    <w:left w:val="single" w:sz="4" w:space="0" w:color="auto"/>
                    <w:bottom w:val="single" w:sz="4" w:space="0" w:color="auto"/>
                    <w:right w:val="single" w:sz="4" w:space="0" w:color="auto"/>
                  </w:tcBorders>
                  <w:vAlign w:val="center"/>
                  <w:hideMark/>
                </w:tcPr>
                <w:p w14:paraId="103BC0A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5B0549"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1500 a 2500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E69EF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10 años o 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6CE3E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432.400</w:t>
                  </w:r>
                </w:p>
              </w:tc>
            </w:tr>
            <w:tr w:rsidR="00EA37ED" w:rsidRPr="00217376" w14:paraId="2B8F2F95"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312E21"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DC38A85"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A5E4B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1442FBA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0 a 9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BCBC42"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bCs/>
                      <w:sz w:val="14"/>
                      <w:szCs w:val="14"/>
                      <w:lang w:eastAsia="es-CO"/>
                    </w:rPr>
                    <w:t>451.400</w:t>
                  </w:r>
                </w:p>
              </w:tc>
            </w:tr>
            <w:tr w:rsidR="00EA37ED" w:rsidRPr="00217376" w14:paraId="1B341B81"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21276B"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732</w:t>
                  </w:r>
                </w:p>
              </w:tc>
              <w:tc>
                <w:tcPr>
                  <w:tcW w:w="0" w:type="auto"/>
                  <w:tcBorders>
                    <w:top w:val="single" w:sz="4" w:space="0" w:color="auto"/>
                    <w:left w:val="single" w:sz="4" w:space="0" w:color="auto"/>
                    <w:bottom w:val="single" w:sz="4" w:space="0" w:color="auto"/>
                    <w:right w:val="single" w:sz="4" w:space="0" w:color="auto"/>
                  </w:tcBorders>
                  <w:vAlign w:val="center"/>
                  <w:hideMark/>
                </w:tcPr>
                <w:p w14:paraId="25F207DE"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AUTOS DE NEGOCIOS Y TAXIS</w:t>
                  </w:r>
                </w:p>
              </w:tc>
              <w:tc>
                <w:tcPr>
                  <w:tcW w:w="0" w:type="auto"/>
                  <w:tcBorders>
                    <w:top w:val="single" w:sz="4" w:space="0" w:color="auto"/>
                    <w:left w:val="single" w:sz="4" w:space="0" w:color="auto"/>
                    <w:bottom w:val="single" w:sz="4" w:space="0" w:color="auto"/>
                    <w:right w:val="single" w:sz="4" w:space="0" w:color="auto"/>
                  </w:tcBorders>
                  <w:vAlign w:val="center"/>
                  <w:hideMark/>
                </w:tcPr>
                <w:p w14:paraId="51249AE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Más de 2500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04566B4E"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10 años o más</w:t>
                  </w:r>
                </w:p>
              </w:tc>
              <w:tc>
                <w:tcPr>
                  <w:tcW w:w="0" w:type="auto"/>
                  <w:tcBorders>
                    <w:top w:val="single" w:sz="4" w:space="0" w:color="auto"/>
                    <w:left w:val="single" w:sz="4" w:space="0" w:color="auto"/>
                    <w:bottom w:val="single" w:sz="4" w:space="0" w:color="auto"/>
                    <w:right w:val="single" w:sz="4" w:space="0" w:color="auto"/>
                  </w:tcBorders>
                  <w:vAlign w:val="center"/>
                  <w:hideMark/>
                </w:tcPr>
                <w:p w14:paraId="025F4058"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529.300</w:t>
                  </w:r>
                </w:p>
              </w:tc>
            </w:tr>
            <w:tr w:rsidR="00EA37ED" w:rsidRPr="00217376" w14:paraId="6F3BD449"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0FEBCC"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810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5C9F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BUSES Y BUSETAS DE SERVICIO PUBLICO URBANO</w:t>
                  </w:r>
                </w:p>
              </w:tc>
              <w:tc>
                <w:tcPr>
                  <w:tcW w:w="0" w:type="auto"/>
                  <w:tcBorders>
                    <w:top w:val="single" w:sz="4" w:space="0" w:color="auto"/>
                    <w:left w:val="single" w:sz="4" w:space="0" w:color="auto"/>
                    <w:bottom w:val="single" w:sz="4" w:space="0" w:color="auto"/>
                    <w:right w:val="single" w:sz="4" w:space="0" w:color="auto"/>
                  </w:tcBorders>
                  <w:vAlign w:val="center"/>
                </w:tcPr>
                <w:p w14:paraId="4EB23FA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273FEC17"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50F7B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673.300</w:t>
                  </w:r>
                </w:p>
              </w:tc>
            </w:tr>
            <w:tr w:rsidR="00EA37ED" w:rsidRPr="00217376" w14:paraId="644583F1"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4BE62F"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910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A880B"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SERVICIO PUBLICO INTERMUNICIPAL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1E836"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Menor 10 pasajeros</w:t>
                  </w:r>
                </w:p>
              </w:tc>
              <w:tc>
                <w:tcPr>
                  <w:tcW w:w="0" w:type="auto"/>
                  <w:tcBorders>
                    <w:top w:val="single" w:sz="4" w:space="0" w:color="auto"/>
                    <w:left w:val="single" w:sz="4" w:space="0" w:color="auto"/>
                    <w:bottom w:val="single" w:sz="4" w:space="0" w:color="auto"/>
                    <w:right w:val="single" w:sz="4" w:space="0" w:color="auto"/>
                  </w:tcBorders>
                  <w:vAlign w:val="center"/>
                </w:tcPr>
                <w:p w14:paraId="76C62DC4"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BD6A35A"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665.500</w:t>
                  </w:r>
                </w:p>
              </w:tc>
            </w:tr>
            <w:tr w:rsidR="00EA37ED" w:rsidRPr="00217376" w14:paraId="236A1702" w14:textId="77777777" w:rsidTr="00EA37E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E3A2FE" w14:textId="77777777" w:rsidR="00EA37ED" w:rsidRPr="00217376" w:rsidRDefault="00EA37ED" w:rsidP="00313CF4">
                  <w:pPr>
                    <w:framePr w:hSpace="141" w:wrap="around" w:vAnchor="text" w:hAnchor="text" w:xAlign="center" w:y="1"/>
                    <w:suppressOverlap/>
                    <w:jc w:val="center"/>
                    <w:rPr>
                      <w:rFonts w:ascii="Tahoma" w:hAnsi="Tahoma" w:cs="Tahoma"/>
                      <w:b/>
                      <w:bCs/>
                      <w:sz w:val="14"/>
                      <w:szCs w:val="14"/>
                      <w:lang w:eastAsia="es-CO"/>
                    </w:rPr>
                  </w:pPr>
                  <w:r w:rsidRPr="00217376">
                    <w:rPr>
                      <w:rFonts w:ascii="Tahoma" w:hAnsi="Tahoma" w:cs="Tahoma"/>
                      <w:b/>
                      <w:bCs/>
                      <w:sz w:val="14"/>
                      <w:szCs w:val="14"/>
                      <w:lang w:eastAsia="es-CO"/>
                    </w:rPr>
                    <w:t>920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F0E07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SERVICIO PUBLICO INTERMUNICIPAL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FDEED53"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10 o más pasajeros</w:t>
                  </w:r>
                </w:p>
              </w:tc>
              <w:tc>
                <w:tcPr>
                  <w:tcW w:w="0" w:type="auto"/>
                  <w:tcBorders>
                    <w:top w:val="single" w:sz="4" w:space="0" w:color="auto"/>
                    <w:left w:val="single" w:sz="4" w:space="0" w:color="auto"/>
                    <w:bottom w:val="single" w:sz="4" w:space="0" w:color="auto"/>
                    <w:right w:val="single" w:sz="4" w:space="0" w:color="auto"/>
                  </w:tcBorders>
                  <w:vAlign w:val="center"/>
                </w:tcPr>
                <w:p w14:paraId="76434B50"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EAD24D1" w14:textId="77777777" w:rsidR="00EA37ED" w:rsidRPr="00217376" w:rsidRDefault="00EA37ED" w:rsidP="00313CF4">
                  <w:pPr>
                    <w:framePr w:hSpace="141" w:wrap="around" w:vAnchor="text" w:hAnchor="text" w:xAlign="center" w:y="1"/>
                    <w:suppressOverlap/>
                    <w:jc w:val="center"/>
                    <w:rPr>
                      <w:rFonts w:ascii="Tahoma" w:hAnsi="Tahoma" w:cs="Tahoma"/>
                      <w:bCs/>
                      <w:sz w:val="14"/>
                      <w:szCs w:val="14"/>
                      <w:lang w:eastAsia="es-CO"/>
                    </w:rPr>
                  </w:pPr>
                  <w:r w:rsidRPr="00217376">
                    <w:rPr>
                      <w:rFonts w:ascii="Tahoma" w:hAnsi="Tahoma" w:cs="Tahoma"/>
                      <w:sz w:val="14"/>
                      <w:szCs w:val="14"/>
                      <w:lang w:eastAsia="es-CO"/>
                    </w:rPr>
                    <w:t>965.300</w:t>
                  </w:r>
                </w:p>
              </w:tc>
            </w:tr>
          </w:tbl>
          <w:p w14:paraId="1D77F1FC" w14:textId="2DAF72E4" w:rsidR="009149FA" w:rsidRPr="002839AA" w:rsidRDefault="009149FA" w:rsidP="00EB5B60">
            <w:pPr>
              <w:spacing w:line="0" w:lineRule="atLeast"/>
              <w:jc w:val="both"/>
              <w:rPr>
                <w:rFonts w:ascii="Tahoma" w:hAnsi="Tahoma" w:cs="Tahoma"/>
                <w:sz w:val="16"/>
                <w:szCs w:val="16"/>
                <w:highlight w:val="yellow"/>
              </w:rPr>
            </w:pPr>
          </w:p>
          <w:p w14:paraId="52EF0FFF" w14:textId="79A01239" w:rsidR="00361F56" w:rsidRPr="00217376" w:rsidRDefault="00EA37ED" w:rsidP="00361F56">
            <w:pPr>
              <w:spacing w:line="0" w:lineRule="atLeast"/>
              <w:jc w:val="both"/>
              <w:rPr>
                <w:rFonts w:ascii="Tahoma" w:hAnsi="Tahoma" w:cs="Tahoma"/>
              </w:rPr>
            </w:pPr>
            <w:r w:rsidRPr="00217376">
              <w:rPr>
                <w:rFonts w:ascii="Tahoma" w:hAnsi="Tahoma" w:cs="Tahoma"/>
              </w:rPr>
              <w:t xml:space="preserve">Para la vigencia 2027, los valores de referencia para cada SOAT serán los cotizados por el futuro contratista, siempre y cuando cumplan con los parámetros Y VALORES establecidos por el Gobierno Nacional en esa vigencia.  </w:t>
            </w:r>
          </w:p>
          <w:p w14:paraId="3CDED2C2" w14:textId="77777777" w:rsidR="00EA37ED" w:rsidRPr="002839AA" w:rsidRDefault="00EA37ED" w:rsidP="00361F56">
            <w:pPr>
              <w:spacing w:line="0" w:lineRule="atLeast"/>
              <w:jc w:val="both"/>
              <w:rPr>
                <w:rFonts w:ascii="Tahoma" w:hAnsi="Tahoma" w:cs="Tahoma"/>
                <w:sz w:val="16"/>
                <w:szCs w:val="16"/>
                <w:highlight w:val="yellow"/>
              </w:rPr>
            </w:pPr>
          </w:p>
          <w:p w14:paraId="050E512D" w14:textId="74989E8D" w:rsidR="00613978" w:rsidRPr="00217376" w:rsidRDefault="00EA37ED" w:rsidP="00EB5B60">
            <w:pPr>
              <w:spacing w:line="0" w:lineRule="atLeast"/>
              <w:jc w:val="both"/>
              <w:rPr>
                <w:rFonts w:ascii="Tahoma" w:hAnsi="Tahoma" w:cs="Tahoma"/>
              </w:rPr>
            </w:pPr>
            <w:r w:rsidRPr="00217376">
              <w:rPr>
                <w:rFonts w:ascii="Tahoma" w:hAnsi="Tahoma" w:cs="Tahoma"/>
              </w:rPr>
              <w:t xml:space="preserve">Los valores se irán consumiendo de acuerdo a las necesidades institucionales hasta agotar el presupuesto oficial establecido en cada vigencia. </w:t>
            </w:r>
          </w:p>
          <w:p w14:paraId="4F3B8A05" w14:textId="77777777" w:rsidR="00217376" w:rsidRPr="002839AA" w:rsidRDefault="00217376" w:rsidP="00EB5B60">
            <w:pPr>
              <w:spacing w:line="0" w:lineRule="atLeast"/>
              <w:jc w:val="both"/>
              <w:rPr>
                <w:rFonts w:ascii="Tahoma" w:hAnsi="Tahoma" w:cs="Tahoma"/>
                <w:sz w:val="16"/>
                <w:szCs w:val="16"/>
              </w:rPr>
            </w:pPr>
          </w:p>
          <w:p w14:paraId="40E5C574" w14:textId="11F9D01F" w:rsidR="003C6215" w:rsidRPr="00217376" w:rsidRDefault="008C38A4" w:rsidP="0047123B">
            <w:pPr>
              <w:spacing w:line="0" w:lineRule="atLeast"/>
              <w:jc w:val="both"/>
              <w:rPr>
                <w:rFonts w:ascii="Tahoma" w:hAnsi="Tahoma" w:cs="Tahoma"/>
              </w:rPr>
            </w:pPr>
            <w:r w:rsidRPr="00217376">
              <w:rPr>
                <w:rFonts w:ascii="Tahoma" w:hAnsi="Tahoma" w:cs="Tahoma"/>
                <w:u w:val="single"/>
              </w:rPr>
              <w:t>Para la vigencia 202</w:t>
            </w:r>
            <w:r w:rsidR="00217376" w:rsidRPr="00217376">
              <w:rPr>
                <w:rFonts w:ascii="Tahoma" w:hAnsi="Tahoma" w:cs="Tahoma"/>
                <w:u w:val="single"/>
              </w:rPr>
              <w:t>6</w:t>
            </w:r>
            <w:r w:rsidRPr="00217376">
              <w:rPr>
                <w:rFonts w:ascii="Tahoma" w:hAnsi="Tahoma" w:cs="Tahoma"/>
                <w:u w:val="single"/>
              </w:rPr>
              <w:t>:</w:t>
            </w:r>
            <w:r w:rsidRPr="00217376">
              <w:rPr>
                <w:rFonts w:ascii="Tahoma" w:hAnsi="Tahoma" w:cs="Tahoma"/>
              </w:rPr>
              <w:t xml:space="preserve"> </w:t>
            </w:r>
            <w:r w:rsidR="00252E71" w:rsidRPr="00217376">
              <w:rPr>
                <w:rFonts w:ascii="Tahoma" w:hAnsi="Tahoma" w:cs="Tahoma"/>
              </w:rPr>
              <w:t xml:space="preserve">Amparados en </w:t>
            </w:r>
            <w:r w:rsidR="00030C31" w:rsidRPr="00217376">
              <w:rPr>
                <w:rFonts w:ascii="Tahoma" w:hAnsi="Tahoma" w:cs="Tahoma"/>
              </w:rPr>
              <w:t xml:space="preserve">los </w:t>
            </w:r>
            <w:r w:rsidR="00B57B60" w:rsidRPr="00217376">
              <w:rPr>
                <w:rFonts w:ascii="Tahoma" w:hAnsi="Tahoma" w:cs="Tahoma"/>
              </w:rPr>
              <w:t xml:space="preserve">Certificados </w:t>
            </w:r>
            <w:r w:rsidR="00252E71" w:rsidRPr="00217376">
              <w:rPr>
                <w:rFonts w:ascii="Tahoma" w:hAnsi="Tahoma" w:cs="Tahoma"/>
              </w:rPr>
              <w:t xml:space="preserve">de </w:t>
            </w:r>
            <w:r w:rsidR="00B57B60" w:rsidRPr="00217376">
              <w:rPr>
                <w:rFonts w:ascii="Tahoma" w:hAnsi="Tahoma" w:cs="Tahoma"/>
              </w:rPr>
              <w:t xml:space="preserve">Disponibilidad Presupuestal </w:t>
            </w:r>
            <w:r w:rsidR="00252E71" w:rsidRPr="00217376">
              <w:rPr>
                <w:rFonts w:ascii="Tahoma" w:hAnsi="Tahoma" w:cs="Tahoma"/>
              </w:rPr>
              <w:t xml:space="preserve">No. </w:t>
            </w:r>
            <w:r w:rsidR="00092950" w:rsidRPr="00684A09">
              <w:rPr>
                <w:rFonts w:ascii="Tahoma" w:hAnsi="Tahoma" w:cs="Tahoma"/>
                <w:b/>
                <w:bCs/>
                <w:i/>
                <w:iCs/>
                <w:sz w:val="22"/>
                <w:szCs w:val="22"/>
                <w:u w:val="single"/>
              </w:rPr>
              <w:t>8626</w:t>
            </w:r>
            <w:r w:rsidR="00092950" w:rsidRPr="00092950">
              <w:rPr>
                <w:rFonts w:ascii="Tahoma" w:hAnsi="Tahoma" w:cs="Tahoma"/>
                <w:b/>
                <w:bCs/>
                <w:i/>
                <w:iCs/>
              </w:rPr>
              <w:t xml:space="preserve"> </w:t>
            </w:r>
            <w:r w:rsidR="00092950" w:rsidRPr="00092950">
              <w:rPr>
                <w:rFonts w:ascii="Tahoma" w:hAnsi="Tahoma" w:cs="Tahoma"/>
              </w:rPr>
              <w:t>del</w:t>
            </w:r>
            <w:r w:rsidR="00B72244" w:rsidRPr="004F4F7F">
              <w:rPr>
                <w:rFonts w:ascii="Tahoma" w:hAnsi="Tahoma" w:cs="Tahoma"/>
              </w:rPr>
              <w:t xml:space="preserve"> </w:t>
            </w:r>
            <w:r w:rsidR="00092950" w:rsidRPr="00684A09">
              <w:rPr>
                <w:rFonts w:ascii="Tahoma" w:hAnsi="Tahoma" w:cs="Tahoma"/>
                <w:b/>
                <w:bCs/>
                <w:i/>
                <w:iCs/>
                <w:sz w:val="22"/>
                <w:szCs w:val="22"/>
                <w:u w:val="single"/>
              </w:rPr>
              <w:t>21/10/</w:t>
            </w:r>
            <w:r w:rsidR="00684A09" w:rsidRPr="00684A09">
              <w:rPr>
                <w:rFonts w:ascii="Tahoma" w:hAnsi="Tahoma" w:cs="Tahoma"/>
                <w:b/>
                <w:bCs/>
                <w:i/>
                <w:iCs/>
                <w:sz w:val="22"/>
                <w:szCs w:val="22"/>
                <w:u w:val="single"/>
              </w:rPr>
              <w:t>2026</w:t>
            </w:r>
            <w:r w:rsidR="00684A09" w:rsidRPr="00684A09">
              <w:rPr>
                <w:rFonts w:ascii="Tahoma" w:hAnsi="Tahoma" w:cs="Tahoma"/>
                <w:b/>
                <w:bCs/>
                <w:i/>
                <w:iCs/>
                <w:sz w:val="22"/>
                <w:szCs w:val="22"/>
              </w:rPr>
              <w:t xml:space="preserve"> </w:t>
            </w:r>
            <w:r w:rsidR="00684A09" w:rsidRPr="00684A09">
              <w:rPr>
                <w:rFonts w:ascii="Tahoma" w:hAnsi="Tahoma" w:cs="Tahoma"/>
              </w:rPr>
              <w:t>D5</w:t>
            </w:r>
            <w:r w:rsidR="00CF01E0" w:rsidRPr="004F4F7F">
              <w:rPr>
                <w:rFonts w:ascii="Tahoma" w:hAnsi="Tahoma" w:cs="Tahoma"/>
              </w:rPr>
              <w:t xml:space="preserve"> (DEAMA)</w:t>
            </w:r>
            <w:r w:rsidR="0084293B" w:rsidRPr="004F4F7F">
              <w:rPr>
                <w:rFonts w:ascii="Tahoma" w:hAnsi="Tahoma" w:cs="Tahoma"/>
              </w:rPr>
              <w:t>,</w:t>
            </w:r>
            <w:r w:rsidR="00F51055" w:rsidRPr="004F4F7F">
              <w:rPr>
                <w:rFonts w:ascii="Tahoma" w:hAnsi="Tahoma" w:cs="Tahoma"/>
              </w:rPr>
              <w:t xml:space="preserve"> </w:t>
            </w:r>
            <w:r w:rsidR="00252E71" w:rsidRPr="004F4F7F">
              <w:rPr>
                <w:rFonts w:ascii="Tahoma" w:hAnsi="Tahoma" w:cs="Tahoma"/>
              </w:rPr>
              <w:t>expedido</w:t>
            </w:r>
            <w:r w:rsidR="005A14B5" w:rsidRPr="004F4F7F">
              <w:rPr>
                <w:rFonts w:ascii="Tahoma" w:hAnsi="Tahoma" w:cs="Tahoma"/>
              </w:rPr>
              <w:t xml:space="preserve"> </w:t>
            </w:r>
            <w:r w:rsidR="00252E71" w:rsidRPr="004F4F7F">
              <w:rPr>
                <w:rFonts w:ascii="Tahoma" w:hAnsi="Tahoma" w:cs="Tahoma"/>
              </w:rPr>
              <w:t>por</w:t>
            </w:r>
            <w:r w:rsidR="00AA39BC" w:rsidRPr="004F4F7F">
              <w:rPr>
                <w:rFonts w:ascii="Tahoma" w:hAnsi="Tahoma" w:cs="Tahoma"/>
              </w:rPr>
              <w:t xml:space="preserve"> la oficina </w:t>
            </w:r>
            <w:r w:rsidR="00252E71" w:rsidRPr="004F4F7F">
              <w:rPr>
                <w:rFonts w:ascii="Tahoma" w:hAnsi="Tahoma" w:cs="Tahoma"/>
              </w:rPr>
              <w:t>de presupuesto</w:t>
            </w:r>
            <w:r w:rsidR="00184549" w:rsidRPr="004F4F7F">
              <w:rPr>
                <w:rFonts w:ascii="Tahoma" w:hAnsi="Tahoma" w:cs="Tahoma"/>
              </w:rPr>
              <w:t xml:space="preserve"> </w:t>
            </w:r>
            <w:r w:rsidR="00252E71" w:rsidRPr="004F4F7F">
              <w:rPr>
                <w:rFonts w:ascii="Tahoma" w:hAnsi="Tahoma" w:cs="Tahoma"/>
              </w:rPr>
              <w:t>y el cual hace parte</w:t>
            </w:r>
            <w:r w:rsidR="00252E71" w:rsidRPr="00217376">
              <w:rPr>
                <w:rFonts w:ascii="Tahoma" w:hAnsi="Tahoma" w:cs="Tahoma"/>
              </w:rPr>
              <w:t xml:space="preserve"> del contrato a suscribir.</w:t>
            </w:r>
            <w:r w:rsidR="00196145" w:rsidRPr="00217376">
              <w:rPr>
                <w:rFonts w:ascii="Tahoma" w:hAnsi="Tahoma" w:cs="Tahoma"/>
              </w:rPr>
              <w:t xml:space="preserve"> </w:t>
            </w:r>
          </w:p>
          <w:p w14:paraId="00F42B73" w14:textId="77777777" w:rsidR="008C38A4" w:rsidRPr="002839AA" w:rsidRDefault="008C38A4" w:rsidP="0047123B">
            <w:pPr>
              <w:spacing w:line="0" w:lineRule="atLeast"/>
              <w:jc w:val="both"/>
              <w:rPr>
                <w:rFonts w:ascii="Tahoma" w:hAnsi="Tahoma" w:cs="Tahoma"/>
                <w:sz w:val="16"/>
                <w:szCs w:val="16"/>
              </w:rPr>
            </w:pPr>
          </w:p>
          <w:p w14:paraId="0E7FCC59" w14:textId="765B4DB9" w:rsidR="008C38A4" w:rsidRPr="00217376" w:rsidRDefault="008C38A4" w:rsidP="0047123B">
            <w:pPr>
              <w:spacing w:line="0" w:lineRule="atLeast"/>
              <w:jc w:val="both"/>
              <w:rPr>
                <w:rFonts w:ascii="Tahoma" w:hAnsi="Tahoma" w:cs="Tahoma"/>
                <w:highlight w:val="yellow"/>
              </w:rPr>
            </w:pPr>
            <w:r w:rsidRPr="00217376">
              <w:rPr>
                <w:rFonts w:ascii="Tahoma" w:hAnsi="Tahoma" w:cs="Tahoma"/>
                <w:u w:val="single"/>
              </w:rPr>
              <w:t>Para la vigencia 202</w:t>
            </w:r>
            <w:r w:rsidR="00217376" w:rsidRPr="00217376">
              <w:rPr>
                <w:rFonts w:ascii="Tahoma" w:hAnsi="Tahoma" w:cs="Tahoma"/>
                <w:u w:val="single"/>
              </w:rPr>
              <w:t>7</w:t>
            </w:r>
            <w:r w:rsidRPr="00217376">
              <w:rPr>
                <w:rFonts w:ascii="Tahoma" w:hAnsi="Tahoma" w:cs="Tahoma"/>
                <w:u w:val="single"/>
              </w:rPr>
              <w:t xml:space="preserve">: </w:t>
            </w:r>
            <w:r w:rsidRPr="00217376">
              <w:rPr>
                <w:rFonts w:ascii="Tahoma" w:hAnsi="Tahoma" w:cs="Tahoma"/>
              </w:rPr>
              <w:t xml:space="preserve"> </w:t>
            </w:r>
            <w:r w:rsidR="00217376" w:rsidRPr="00217376">
              <w:rPr>
                <w:rFonts w:ascii="Tahoma" w:hAnsi="Tahoma" w:cs="Tahoma"/>
              </w:rPr>
              <w:t>Mediante comunicado oficial No. GS-2026-006697-OFPLA del 18/10/2026 signado por el señor Teniente Coronel JUAN SEBASTIAN GOMEZ RESTREPO, Jefe Oficina de Planeación DIPON, informa al Comando del Departamento de Policía Amazonas que, mediante comunicación oficial No. 2-2026-072258 del 16/10/2026 el Ministerio de Hacienda y Crédito Público, aprobó el cupo de vigencias futuras para la Unidad, siendo que el monto que concierne para el presente proceso se encuentra relacionado en la mencionada comunicación oficial y corresponde a un total de:</w:t>
            </w:r>
          </w:p>
        </w:tc>
      </w:tr>
      <w:tr w:rsidR="00AF63A7" w:rsidRPr="008D1591" w14:paraId="350F178F" w14:textId="77777777" w:rsidTr="00217376">
        <w:trPr>
          <w:trHeight w:val="38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73E738" w14:textId="77777777" w:rsidR="00472168" w:rsidRDefault="00C33EAC">
            <w:pPr>
              <w:pStyle w:val="Textoindependiente"/>
              <w:numPr>
                <w:ilvl w:val="1"/>
                <w:numId w:val="10"/>
              </w:numPr>
              <w:jc w:val="both"/>
              <w:rPr>
                <w:rFonts w:ascii="Tahoma" w:hAnsi="Tahoma" w:cs="Tahoma"/>
                <w:b/>
                <w:bCs/>
                <w:sz w:val="20"/>
                <w:lang w:val="es-CO"/>
              </w:rPr>
            </w:pPr>
            <w:r w:rsidRPr="00217376">
              <w:rPr>
                <w:rFonts w:ascii="Tahoma" w:hAnsi="Tahoma" w:cs="Tahoma"/>
                <w:b/>
                <w:bCs/>
                <w:sz w:val="20"/>
                <w:lang w:val="es-CO"/>
              </w:rPr>
              <w:lastRenderedPageBreak/>
              <w:t>Plazo de ejecución</w:t>
            </w:r>
          </w:p>
          <w:p w14:paraId="422F1942" w14:textId="4EB68959" w:rsidR="00C33EAC" w:rsidRPr="00217376" w:rsidRDefault="00472168" w:rsidP="00472168">
            <w:pPr>
              <w:pStyle w:val="Textoindependiente"/>
              <w:ind w:left="720"/>
              <w:jc w:val="both"/>
              <w:rPr>
                <w:rFonts w:ascii="Tahoma" w:hAnsi="Tahoma" w:cs="Tahoma"/>
                <w:b/>
                <w:bCs/>
                <w:sz w:val="20"/>
                <w:lang w:val="es-CO"/>
              </w:rPr>
            </w:pPr>
            <w:r w:rsidRPr="00472168">
              <w:rPr>
                <w:rFonts w:ascii="Tahoma" w:hAnsi="Tahoma" w:cs="Tahoma"/>
                <w:b/>
                <w:bCs/>
                <w:sz w:val="20"/>
                <w:lang w:val="es-CO"/>
              </w:rPr>
              <w:t xml:space="preserve">y forma de ejecución   </w:t>
            </w:r>
            <w:r w:rsidR="00C33EAC" w:rsidRPr="00217376">
              <w:rPr>
                <w:rFonts w:ascii="Tahoma" w:hAnsi="Tahoma" w:cs="Tahoma"/>
                <w:b/>
                <w:bCs/>
                <w:sz w:val="20"/>
                <w:lang w:val="es-CO"/>
              </w:rPr>
              <w:t xml:space="preserve">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A0657C" w14:textId="77777777" w:rsidR="00117705" w:rsidRDefault="00217376" w:rsidP="009C1CCF">
            <w:pPr>
              <w:jc w:val="both"/>
              <w:rPr>
                <w:rFonts w:ascii="Tahoma" w:eastAsia="MS Mincho" w:hAnsi="Tahoma" w:cs="Tahoma"/>
              </w:rPr>
            </w:pPr>
            <w:r w:rsidRPr="00720204">
              <w:rPr>
                <w:rFonts w:ascii="Tahoma" w:eastAsia="MS Mincho" w:hAnsi="Tahoma" w:cs="Tahoma"/>
                <w:b/>
                <w:bCs/>
                <w:u w:val="single"/>
              </w:rPr>
              <w:t>El plazo de ejecución del contrato</w:t>
            </w:r>
            <w:r w:rsidRPr="00217376">
              <w:rPr>
                <w:rFonts w:ascii="Tahoma" w:eastAsia="MS Mincho" w:hAnsi="Tahoma" w:cs="Tahoma"/>
              </w:rPr>
              <w:t>, será de aproximadamente doce (12) meses calendarios, contados a partir de la notificación de inicio emitida por escrito por parte de la entidad y/o hasta agotar el presupuesto asignado para el presente proceso contractual.</w:t>
            </w:r>
          </w:p>
          <w:p w14:paraId="6FA7ED91" w14:textId="77777777" w:rsidR="00472168" w:rsidRPr="002839AA" w:rsidRDefault="00472168" w:rsidP="009C1CCF">
            <w:pPr>
              <w:jc w:val="both"/>
              <w:rPr>
                <w:rFonts w:ascii="Tahoma" w:eastAsia="MS Mincho" w:hAnsi="Tahoma" w:cs="Tahoma"/>
                <w:sz w:val="16"/>
                <w:szCs w:val="16"/>
                <w:highlight w:val="yellow"/>
              </w:rPr>
            </w:pPr>
          </w:p>
          <w:p w14:paraId="490DFFA7" w14:textId="77777777" w:rsidR="00472168" w:rsidRPr="00472168" w:rsidRDefault="00472168" w:rsidP="00472168">
            <w:pPr>
              <w:jc w:val="both"/>
              <w:rPr>
                <w:rFonts w:ascii="Tahoma" w:hAnsi="Tahoma" w:cs="Tahoma"/>
              </w:rPr>
            </w:pPr>
            <w:r w:rsidRPr="00720204">
              <w:rPr>
                <w:rFonts w:ascii="Tahoma" w:hAnsi="Tahoma" w:cs="Tahoma"/>
                <w:b/>
                <w:bCs/>
                <w:u w:val="single"/>
              </w:rPr>
              <w:t>La ejecución del contrato</w:t>
            </w:r>
            <w:r w:rsidRPr="00472168">
              <w:rPr>
                <w:rFonts w:ascii="Tahoma" w:hAnsi="Tahoma" w:cs="Tahoma"/>
              </w:rPr>
              <w:t xml:space="preserve"> se realizará en entregas parciales y programadas previamente con el supervisor del contrato, quien será el canal de comunicación de la entidad con el fin de adelantar los respectivos requerimientos de las pólizas SOAT requeridas. </w:t>
            </w:r>
          </w:p>
          <w:p w14:paraId="391576EB" w14:textId="77777777" w:rsidR="00472168" w:rsidRPr="002839AA" w:rsidRDefault="00472168" w:rsidP="00472168">
            <w:pPr>
              <w:jc w:val="both"/>
              <w:rPr>
                <w:rFonts w:ascii="Tahoma" w:hAnsi="Tahoma" w:cs="Tahoma"/>
                <w:sz w:val="16"/>
                <w:szCs w:val="16"/>
              </w:rPr>
            </w:pPr>
          </w:p>
          <w:p w14:paraId="077FF9A1" w14:textId="77777777" w:rsidR="00472168" w:rsidRPr="00472168" w:rsidRDefault="00472168" w:rsidP="00472168">
            <w:pPr>
              <w:jc w:val="both"/>
              <w:rPr>
                <w:rFonts w:ascii="Tahoma" w:hAnsi="Tahoma" w:cs="Tahoma"/>
              </w:rPr>
            </w:pPr>
            <w:r w:rsidRPr="00472168">
              <w:rPr>
                <w:rFonts w:ascii="Tahoma" w:hAnsi="Tahoma" w:cs="Tahoma"/>
              </w:rPr>
              <w:t>Las pólizas SOAT adquiridas por la entidad, deben cumplir con la normatividad legal vigente y las que se actualicen durante la ejecución formal del contrato.</w:t>
            </w:r>
          </w:p>
          <w:p w14:paraId="53984A50" w14:textId="77777777" w:rsidR="00472168" w:rsidRPr="002839AA" w:rsidRDefault="00472168" w:rsidP="00472168">
            <w:pPr>
              <w:jc w:val="both"/>
              <w:rPr>
                <w:rFonts w:ascii="Tahoma" w:hAnsi="Tahoma" w:cs="Tahoma"/>
                <w:sz w:val="16"/>
                <w:szCs w:val="16"/>
              </w:rPr>
            </w:pPr>
          </w:p>
          <w:p w14:paraId="1467BB14" w14:textId="77777777" w:rsidR="00472168" w:rsidRPr="00472168" w:rsidRDefault="00472168" w:rsidP="00472168">
            <w:pPr>
              <w:jc w:val="both"/>
              <w:rPr>
                <w:rFonts w:ascii="Tahoma" w:hAnsi="Tahoma" w:cs="Tahoma"/>
              </w:rPr>
            </w:pPr>
            <w:r w:rsidRPr="00472168">
              <w:rPr>
                <w:rFonts w:ascii="Tahoma" w:hAnsi="Tahoma" w:cs="Tahoma"/>
              </w:rPr>
              <w:t xml:space="preserve">Teniendo en cuenta la rotación de vehículos institucionales, la entidad ira consumiendo los seguros SOAT de acuerdo a las necesidades institucionales que se irán presentando, previa coordinación y solicitud de SOAT a recibir por parte </w:t>
            </w:r>
            <w:r w:rsidRPr="00472168">
              <w:rPr>
                <w:rFonts w:ascii="Tahoma" w:hAnsi="Tahoma" w:cs="Tahoma"/>
              </w:rPr>
              <w:lastRenderedPageBreak/>
              <w:t xml:space="preserve">del supervisor del contrato con referencia a los valores de las tarifas cotizadas por la entidad. </w:t>
            </w:r>
          </w:p>
          <w:p w14:paraId="6A80A3D6" w14:textId="77777777" w:rsidR="00472168" w:rsidRPr="002839AA" w:rsidRDefault="00472168" w:rsidP="00472168">
            <w:pPr>
              <w:jc w:val="both"/>
              <w:rPr>
                <w:rFonts w:ascii="Tahoma" w:hAnsi="Tahoma" w:cs="Tahoma"/>
                <w:sz w:val="16"/>
                <w:szCs w:val="16"/>
              </w:rPr>
            </w:pPr>
          </w:p>
          <w:p w14:paraId="641A4413" w14:textId="77777777" w:rsidR="00472168" w:rsidRPr="00472168" w:rsidRDefault="00472168" w:rsidP="00472168">
            <w:pPr>
              <w:jc w:val="both"/>
              <w:rPr>
                <w:rFonts w:ascii="Tahoma" w:hAnsi="Tahoma" w:cs="Tahoma"/>
              </w:rPr>
            </w:pPr>
            <w:r w:rsidRPr="00472168">
              <w:rPr>
                <w:rFonts w:ascii="Tahoma" w:hAnsi="Tahoma" w:cs="Tahoma"/>
              </w:rPr>
              <w:t>Teniendo en cuenta que el presente proceso contractual será ejecutado en dos vigencias distintas, los valores de las tarifas de la vigencia 2026 serán las establecidas por el Gobierno Nacional en la actualidad y cotizados por el oferente que sirvió de insumo en el estudio de mercado.</w:t>
            </w:r>
          </w:p>
          <w:p w14:paraId="5EB265FE" w14:textId="77777777" w:rsidR="00472168" w:rsidRPr="002839AA" w:rsidRDefault="00472168" w:rsidP="00472168">
            <w:pPr>
              <w:jc w:val="both"/>
              <w:rPr>
                <w:rFonts w:ascii="Tahoma" w:hAnsi="Tahoma" w:cs="Tahoma"/>
                <w:sz w:val="16"/>
                <w:szCs w:val="16"/>
              </w:rPr>
            </w:pPr>
          </w:p>
          <w:p w14:paraId="23E8CD0C" w14:textId="7CFF99FC" w:rsidR="00472168" w:rsidRPr="00217376" w:rsidRDefault="00472168" w:rsidP="00472168">
            <w:pPr>
              <w:jc w:val="both"/>
              <w:rPr>
                <w:rFonts w:ascii="Tahoma" w:hAnsi="Tahoma" w:cs="Tahoma"/>
                <w:highlight w:val="yellow"/>
              </w:rPr>
            </w:pPr>
            <w:r w:rsidRPr="00472168">
              <w:rPr>
                <w:rFonts w:ascii="Tahoma" w:hAnsi="Tahoma" w:cs="Tahoma"/>
              </w:rPr>
              <w:t>Para la vigencia 2027, los valores de referencia para cada SOAT serán los cotizados por el futuro contratista, siempre y cuando cumplan con los parámetros establecidos por el Gobierno Nacional y se encuentren dentro del rango de aceptabilidad.</w:t>
            </w:r>
          </w:p>
        </w:tc>
      </w:tr>
      <w:tr w:rsidR="00AF63A7" w:rsidRPr="008D1591" w14:paraId="7A79BAE9" w14:textId="77777777" w:rsidTr="00217376">
        <w:trPr>
          <w:trHeight w:val="132"/>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78665" w14:textId="6EFABFE0" w:rsidR="00C33EAC" w:rsidRPr="00217376" w:rsidRDefault="00C33EAC">
            <w:pPr>
              <w:pStyle w:val="Textoindependiente"/>
              <w:numPr>
                <w:ilvl w:val="1"/>
                <w:numId w:val="10"/>
              </w:numPr>
              <w:jc w:val="both"/>
              <w:rPr>
                <w:rFonts w:ascii="Tahoma" w:hAnsi="Tahoma" w:cs="Tahoma"/>
                <w:b/>
                <w:bCs/>
                <w:sz w:val="20"/>
                <w:lang w:val="es-CO"/>
              </w:rPr>
            </w:pPr>
            <w:r w:rsidRPr="00217376">
              <w:rPr>
                <w:rFonts w:ascii="Tahoma" w:hAnsi="Tahoma" w:cs="Tahoma"/>
                <w:b/>
                <w:bCs/>
                <w:sz w:val="20"/>
                <w:lang w:val="es-CO"/>
              </w:rPr>
              <w:lastRenderedPageBreak/>
              <w:t xml:space="preserve">Lugar de </w:t>
            </w:r>
            <w:r w:rsidR="006638B4" w:rsidRPr="00217376">
              <w:rPr>
                <w:rFonts w:ascii="Tahoma" w:hAnsi="Tahoma" w:cs="Tahoma"/>
                <w:b/>
                <w:bCs/>
                <w:sz w:val="20"/>
                <w:lang w:val="es-CO"/>
              </w:rPr>
              <w:t xml:space="preserve">entrega del </w:t>
            </w:r>
            <w:r w:rsidR="003A4DAB" w:rsidRPr="00217376">
              <w:rPr>
                <w:rFonts w:ascii="Tahoma" w:hAnsi="Tahoma" w:cs="Tahoma"/>
                <w:b/>
                <w:bCs/>
                <w:sz w:val="20"/>
                <w:lang w:val="es-CO"/>
              </w:rPr>
              <w:t>servicio</w:t>
            </w:r>
            <w:r w:rsidR="000F012A" w:rsidRPr="00217376">
              <w:rPr>
                <w:rFonts w:ascii="Tahoma" w:hAnsi="Tahoma" w:cs="Tahoma"/>
                <w:b/>
                <w:bCs/>
                <w:sz w:val="20"/>
                <w:lang w:val="es-CO"/>
              </w:rPr>
              <w:t xml:space="preserve">.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E627EA" w14:textId="77777777" w:rsidR="00217376" w:rsidRPr="00217376" w:rsidRDefault="00217376" w:rsidP="00217376">
            <w:pPr>
              <w:jc w:val="both"/>
              <w:rPr>
                <w:rFonts w:ascii="Tahoma" w:hAnsi="Tahoma" w:cs="Tahoma"/>
                <w:bCs/>
              </w:rPr>
            </w:pPr>
            <w:r w:rsidRPr="00217376">
              <w:rPr>
                <w:rFonts w:ascii="Tahoma" w:hAnsi="Tahoma" w:cs="Tahoma"/>
                <w:bCs/>
              </w:rPr>
              <w:t xml:space="preserve">Teniendo en cuenta que, a partir del 01 de enero del año 2019, las pólizas se expiden de forma virtual, las pólizas resultantes de este proceso serán remitidas a una cuenta de correo electrónico autorizada por el Departamento de Policía Amazonas a través del supervisor del contrato. </w:t>
            </w:r>
          </w:p>
          <w:p w14:paraId="2F95EB37" w14:textId="77777777" w:rsidR="00217376" w:rsidRPr="002839AA" w:rsidRDefault="00217376" w:rsidP="00217376">
            <w:pPr>
              <w:jc w:val="both"/>
              <w:rPr>
                <w:rFonts w:ascii="Tahoma" w:hAnsi="Tahoma" w:cs="Tahoma"/>
                <w:bCs/>
                <w:sz w:val="16"/>
                <w:szCs w:val="16"/>
              </w:rPr>
            </w:pPr>
          </w:p>
          <w:p w14:paraId="256D6118" w14:textId="67E3AACF" w:rsidR="00217376" w:rsidRPr="00217376" w:rsidRDefault="00217376" w:rsidP="00217376">
            <w:pPr>
              <w:jc w:val="both"/>
              <w:rPr>
                <w:rFonts w:ascii="Tahoma" w:hAnsi="Tahoma" w:cs="Tahoma"/>
                <w:bCs/>
              </w:rPr>
            </w:pPr>
            <w:r w:rsidRPr="00217376">
              <w:rPr>
                <w:rFonts w:ascii="Tahoma" w:hAnsi="Tahoma" w:cs="Tahoma"/>
                <w:bCs/>
              </w:rPr>
              <w:t xml:space="preserve">La forma de entrega de las pólizas de SEGURO OBLIGATORIO QUE AMPARA LOS DAÑOS CORPORALES QUE SE CAUSEN A LAS PERSONAS EN ACCIDENTES DE TRÁNSITO - SOAT, será de manera magnética al correo institucional </w:t>
            </w:r>
            <w:hyperlink r:id="rId8" w:history="1">
              <w:r w:rsidRPr="00217376">
                <w:rPr>
                  <w:rStyle w:val="Hipervnculo"/>
                  <w:rFonts w:ascii="Tahoma" w:hAnsi="Tahoma" w:cs="Tahoma"/>
                  <w:bCs/>
                </w:rPr>
                <w:t>deama.gumov@policia.gov.co</w:t>
              </w:r>
            </w:hyperlink>
            <w:r w:rsidRPr="00217376">
              <w:rPr>
                <w:rFonts w:ascii="Tahoma" w:hAnsi="Tahoma" w:cs="Tahoma"/>
                <w:bCs/>
              </w:rPr>
              <w:t xml:space="preserve"> de la OFICINA DE MOVILIDAD DEL DEPARTAMENTO DE POLICÍA AMAZONAS, acompañados del estado de cuenta, el certificado de aportes parafiscales y los demás documentos requeridos por el Departamento de Policía Amazonas, previa coordinación con el supervisor del contrato.</w:t>
            </w:r>
          </w:p>
          <w:p w14:paraId="70328D76" w14:textId="77777777" w:rsidR="00217376" w:rsidRPr="002839AA" w:rsidRDefault="00217376" w:rsidP="00217376">
            <w:pPr>
              <w:jc w:val="both"/>
              <w:rPr>
                <w:rFonts w:ascii="Tahoma" w:hAnsi="Tahoma" w:cs="Tahoma"/>
                <w:bCs/>
                <w:sz w:val="16"/>
                <w:szCs w:val="16"/>
              </w:rPr>
            </w:pPr>
          </w:p>
          <w:p w14:paraId="7EBB8211" w14:textId="5E69ED76" w:rsidR="003251F7" w:rsidRPr="00217376" w:rsidRDefault="00217376" w:rsidP="00217376">
            <w:pPr>
              <w:jc w:val="both"/>
              <w:rPr>
                <w:rFonts w:ascii="Tahoma" w:hAnsi="Tahoma" w:cs="Tahoma"/>
                <w:bCs/>
              </w:rPr>
            </w:pPr>
            <w:r w:rsidRPr="00217376">
              <w:rPr>
                <w:rFonts w:ascii="Tahoma" w:hAnsi="Tahoma" w:cs="Tahoma"/>
                <w:bCs/>
              </w:rPr>
              <w:t>Por dinámica institucional, el correo descrito anteriormente puede cambiar durante la ejecución del contrato, con previa coordinación y notificación del supervisor del contrato.</w:t>
            </w:r>
          </w:p>
        </w:tc>
      </w:tr>
      <w:tr w:rsidR="00AF63A7" w:rsidRPr="008D1591" w14:paraId="4F70A81F" w14:textId="77777777" w:rsidTr="00217376">
        <w:trPr>
          <w:trHeight w:val="12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47CD9" w14:textId="297D9629" w:rsidR="00C33EAC" w:rsidRPr="00217376" w:rsidRDefault="00C33EAC">
            <w:pPr>
              <w:pStyle w:val="Textoindependiente"/>
              <w:numPr>
                <w:ilvl w:val="1"/>
                <w:numId w:val="10"/>
              </w:numPr>
              <w:jc w:val="both"/>
              <w:rPr>
                <w:rFonts w:ascii="Tahoma" w:hAnsi="Tahoma" w:cs="Tahoma"/>
                <w:b/>
                <w:bCs/>
                <w:sz w:val="20"/>
                <w:lang w:val="es-CO"/>
              </w:rPr>
            </w:pPr>
            <w:r w:rsidRPr="00217376">
              <w:rPr>
                <w:rFonts w:ascii="Tahoma" w:hAnsi="Tahoma" w:cs="Tahoma"/>
                <w:b/>
                <w:bCs/>
                <w:sz w:val="20"/>
                <w:lang w:val="es-CO"/>
              </w:rPr>
              <w:t xml:space="preserve">Forma de pago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8685D5" w14:textId="77777777" w:rsidR="00217376" w:rsidRPr="00217376" w:rsidRDefault="00217376" w:rsidP="00217376">
            <w:pPr>
              <w:jc w:val="both"/>
              <w:rPr>
                <w:rFonts w:ascii="Tahoma" w:hAnsi="Tahoma" w:cs="Tahoma"/>
              </w:rPr>
            </w:pPr>
            <w:r w:rsidRPr="00217376">
              <w:rPr>
                <w:rFonts w:ascii="Tahoma" w:hAnsi="Tahoma" w:cs="Tahoma"/>
              </w:rPr>
              <w:t xml:space="preserve">El pago se realizará en moneda legal colombiana, dentro de los sesenta (60) días calendario una vez presentada la factura y la certificación del recibido a satisfacción por parte del supervisor del contrato junto con los documentos requeridos por el Departamento de Policía Amazonas, de acuerdo a la aprobación del recurso para la compra de mínima cuantía: </w:t>
            </w:r>
          </w:p>
          <w:p w14:paraId="47C90CDA" w14:textId="77777777" w:rsidR="00217376" w:rsidRPr="002839AA" w:rsidRDefault="00217376" w:rsidP="00217376">
            <w:pPr>
              <w:jc w:val="both"/>
              <w:rPr>
                <w:rFonts w:ascii="Tahoma" w:hAnsi="Tahoma" w:cs="Tahoma"/>
                <w:sz w:val="16"/>
                <w:szCs w:val="16"/>
              </w:rPr>
            </w:pPr>
          </w:p>
          <w:p w14:paraId="06FEE42F" w14:textId="77777777" w:rsidR="00217376" w:rsidRPr="00217376" w:rsidRDefault="00217376" w:rsidP="00217376">
            <w:pPr>
              <w:jc w:val="both"/>
              <w:rPr>
                <w:rFonts w:ascii="Tahoma" w:hAnsi="Tahoma" w:cs="Tahoma"/>
              </w:rPr>
            </w:pPr>
            <w:r w:rsidRPr="00217376">
              <w:rPr>
                <w:rFonts w:ascii="Tahoma" w:hAnsi="Tahoma" w:cs="Tahoma"/>
              </w:rPr>
              <w:t>El Proveedor debe presentar a la Entidad para el pago:</w:t>
            </w:r>
          </w:p>
          <w:p w14:paraId="7B84A282" w14:textId="77777777" w:rsidR="00217376" w:rsidRPr="002839AA" w:rsidRDefault="00217376" w:rsidP="00217376">
            <w:pPr>
              <w:jc w:val="both"/>
              <w:rPr>
                <w:rFonts w:ascii="Tahoma" w:hAnsi="Tahoma" w:cs="Tahoma"/>
                <w:sz w:val="16"/>
                <w:szCs w:val="16"/>
              </w:rPr>
            </w:pPr>
          </w:p>
          <w:p w14:paraId="2A5B415A" w14:textId="77777777" w:rsidR="00217376" w:rsidRPr="00217376" w:rsidRDefault="00217376" w:rsidP="00217376">
            <w:pPr>
              <w:jc w:val="both"/>
              <w:rPr>
                <w:rFonts w:ascii="Tahoma" w:hAnsi="Tahoma" w:cs="Tahoma"/>
              </w:rPr>
            </w:pPr>
            <w:r w:rsidRPr="00217376">
              <w:rPr>
                <w:rFonts w:ascii="Tahoma" w:hAnsi="Tahoma" w:cs="Tahoma"/>
              </w:rPr>
              <w:t xml:space="preserve">(i) Una relación de las Pólizas entregadas con el valor por póliza y el valor total de las pólizas entregadas; y </w:t>
            </w:r>
          </w:p>
          <w:p w14:paraId="09E6D15F" w14:textId="77777777" w:rsidR="00217376" w:rsidRPr="002839AA" w:rsidRDefault="00217376" w:rsidP="00217376">
            <w:pPr>
              <w:jc w:val="both"/>
              <w:rPr>
                <w:rFonts w:ascii="Tahoma" w:hAnsi="Tahoma" w:cs="Tahoma"/>
                <w:sz w:val="16"/>
                <w:szCs w:val="16"/>
              </w:rPr>
            </w:pPr>
          </w:p>
          <w:p w14:paraId="76FADB69" w14:textId="77777777" w:rsidR="00217376" w:rsidRPr="00217376" w:rsidRDefault="00217376" w:rsidP="00217376">
            <w:pPr>
              <w:jc w:val="both"/>
              <w:rPr>
                <w:rFonts w:ascii="Tahoma" w:hAnsi="Tahoma" w:cs="Tahoma"/>
              </w:rPr>
            </w:pPr>
            <w:r w:rsidRPr="00217376">
              <w:rPr>
                <w:rFonts w:ascii="Tahoma" w:hAnsi="Tahoma" w:cs="Tahoma"/>
              </w:rPr>
              <w:t>(ii) Un certificado suscrito por su representante legal o revisor fiscal en el cual manifieste que el Proveedor está a paz y salvo con sus obligaciones laborales frente al sistema de seguridad social integral y demás aportes relacionados con sus obligaciones laborales de conformidad al artículo 50 de la Ley 789 de 2002 o aquellas que la modifiquen.</w:t>
            </w:r>
          </w:p>
          <w:p w14:paraId="10C04A4D" w14:textId="77777777" w:rsidR="00217376" w:rsidRPr="002839AA" w:rsidRDefault="00217376" w:rsidP="00217376">
            <w:pPr>
              <w:jc w:val="both"/>
              <w:rPr>
                <w:rFonts w:ascii="Tahoma" w:hAnsi="Tahoma" w:cs="Tahoma"/>
                <w:sz w:val="16"/>
                <w:szCs w:val="16"/>
              </w:rPr>
            </w:pPr>
          </w:p>
          <w:p w14:paraId="3BEF28E4" w14:textId="77777777" w:rsidR="00217376" w:rsidRPr="00217376" w:rsidRDefault="00217376" w:rsidP="00217376">
            <w:pPr>
              <w:jc w:val="both"/>
              <w:rPr>
                <w:rFonts w:ascii="Tahoma" w:hAnsi="Tahoma" w:cs="Tahoma"/>
              </w:rPr>
            </w:pPr>
            <w:r w:rsidRPr="00217376">
              <w:rPr>
                <w:rFonts w:ascii="Tahoma" w:hAnsi="Tahoma" w:cs="Tahoma"/>
              </w:rPr>
              <w:t>Si se acuerdan entregas parciales, el Proveedor debe presentar las facturas de acuerdo a las Pólizas entregadas según y cumpliendo el cronograma de entregas, previa aprobación por el supervisor del contrato.</w:t>
            </w:r>
          </w:p>
          <w:p w14:paraId="61008027" w14:textId="77777777" w:rsidR="00217376" w:rsidRPr="002839AA" w:rsidRDefault="00217376" w:rsidP="00217376">
            <w:pPr>
              <w:jc w:val="both"/>
              <w:rPr>
                <w:rFonts w:ascii="Tahoma" w:hAnsi="Tahoma" w:cs="Tahoma"/>
                <w:sz w:val="16"/>
                <w:szCs w:val="16"/>
              </w:rPr>
            </w:pPr>
          </w:p>
          <w:p w14:paraId="6B414363" w14:textId="77777777" w:rsidR="00217376" w:rsidRPr="00217376" w:rsidRDefault="00217376" w:rsidP="00217376">
            <w:pPr>
              <w:jc w:val="both"/>
              <w:rPr>
                <w:rFonts w:ascii="Tahoma" w:hAnsi="Tahoma" w:cs="Tahoma"/>
              </w:rPr>
            </w:pPr>
            <w:r w:rsidRPr="00217376">
              <w:rPr>
                <w:rFonts w:ascii="Tahoma" w:hAnsi="Tahoma" w:cs="Tahoma"/>
              </w:rPr>
              <w:t xml:space="preserve">Las Entidades Compradoras deben aprobar o rechazar las facturas dentro de los tres (03) días hábiles siguientes a su presentación. Una vez aprobadas, las Entidades Compradoras deben pagar las facturas dentro de los sesenta (60) días </w:t>
            </w:r>
            <w:r w:rsidRPr="00217376">
              <w:rPr>
                <w:rFonts w:ascii="Tahoma" w:hAnsi="Tahoma" w:cs="Tahoma"/>
              </w:rPr>
              <w:lastRenderedPageBreak/>
              <w:t xml:space="preserve">calendario, siguientes a la fecha de aprobación de la factura. Si al realizar la verificación completa de una factura no cumple con las normas aplicables o la Entidad Compradora solicita correcciones a la misma, el término de sesenta (60) días empezará a contar a partir de la aprobación de la nueva factura. </w:t>
            </w:r>
          </w:p>
          <w:p w14:paraId="41C32A65" w14:textId="77777777" w:rsidR="00217376" w:rsidRPr="002839AA" w:rsidRDefault="00217376" w:rsidP="00217376">
            <w:pPr>
              <w:jc w:val="both"/>
              <w:rPr>
                <w:rFonts w:ascii="Tahoma" w:hAnsi="Tahoma" w:cs="Tahoma"/>
                <w:sz w:val="16"/>
                <w:szCs w:val="16"/>
              </w:rPr>
            </w:pPr>
          </w:p>
          <w:p w14:paraId="773E413A" w14:textId="77777777" w:rsidR="00217376" w:rsidRPr="00217376" w:rsidRDefault="00217376" w:rsidP="00217376">
            <w:pPr>
              <w:jc w:val="both"/>
              <w:rPr>
                <w:rFonts w:ascii="Tahoma" w:hAnsi="Tahoma" w:cs="Tahoma"/>
              </w:rPr>
            </w:pPr>
            <w:r w:rsidRPr="00217376">
              <w:rPr>
                <w:rFonts w:ascii="Tahoma" w:hAnsi="Tahoma" w:cs="Tahoma"/>
              </w:rPr>
              <w:t xml:space="preserve">La Entidad podrá exigir como parte de los requisitos para aprobar la factura que el Proveedor haya publicado la copia de estos documentos en el SECOP II. </w:t>
            </w:r>
          </w:p>
          <w:p w14:paraId="2A59346D" w14:textId="77777777" w:rsidR="00217376" w:rsidRPr="002839AA" w:rsidRDefault="00217376" w:rsidP="00217376">
            <w:pPr>
              <w:jc w:val="both"/>
              <w:rPr>
                <w:rFonts w:ascii="Tahoma" w:hAnsi="Tahoma" w:cs="Tahoma"/>
                <w:sz w:val="16"/>
                <w:szCs w:val="16"/>
              </w:rPr>
            </w:pPr>
          </w:p>
          <w:p w14:paraId="3B3CF1DF" w14:textId="77777777" w:rsidR="00217376" w:rsidRPr="00217376" w:rsidRDefault="00217376" w:rsidP="00217376">
            <w:pPr>
              <w:jc w:val="both"/>
              <w:rPr>
                <w:rFonts w:ascii="Tahoma" w:hAnsi="Tahoma" w:cs="Tahoma"/>
              </w:rPr>
            </w:pPr>
            <w:r w:rsidRPr="00217376">
              <w:rPr>
                <w:rFonts w:ascii="Tahoma" w:hAnsi="Tahoma" w:cs="Tahoma"/>
              </w:rPr>
              <w:t>La Policía Nacional – Departamento de Policía Amazonas, cancelará el valor una vez se hayan recibido a satisfacción las pólizas y los documentos requeridos, dentro de los sesenta (60) días siguientes a la presentación de la factura comercial, acompañada de la certificación de aportes parafiscales, el recibido a satisfacción por parte del supervisor del contrato, previo el cumplimiento de los trámites administrativos y fiscales vigentes a que haya lugar, de acuerdo con la disponibilidad presupuestal y al plan anual de caja (PAC). Observando el derecho a turno estipulado en Art. 19 Ley 1150 de 2007.</w:t>
            </w:r>
          </w:p>
          <w:p w14:paraId="2C17BB4D" w14:textId="77777777" w:rsidR="00217376" w:rsidRPr="002839AA" w:rsidRDefault="00217376" w:rsidP="00217376">
            <w:pPr>
              <w:jc w:val="both"/>
              <w:rPr>
                <w:rFonts w:ascii="Tahoma" w:hAnsi="Tahoma" w:cs="Tahoma"/>
                <w:sz w:val="16"/>
                <w:szCs w:val="16"/>
              </w:rPr>
            </w:pPr>
          </w:p>
          <w:p w14:paraId="257930CC" w14:textId="77777777" w:rsidR="00217376" w:rsidRPr="00217376" w:rsidRDefault="00217376" w:rsidP="00217376">
            <w:pPr>
              <w:jc w:val="both"/>
              <w:rPr>
                <w:rFonts w:ascii="Tahoma" w:hAnsi="Tahoma" w:cs="Tahoma"/>
              </w:rPr>
            </w:pPr>
            <w:r w:rsidRPr="00217376">
              <w:rPr>
                <w:rFonts w:ascii="Tahoma" w:hAnsi="Tahoma" w:cs="Tahoma"/>
              </w:rPr>
              <w:t xml:space="preserve">Así mismo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  </w:t>
            </w:r>
          </w:p>
          <w:p w14:paraId="3551C1F3" w14:textId="77777777" w:rsidR="00217376" w:rsidRPr="002839AA" w:rsidRDefault="00217376" w:rsidP="00217376">
            <w:pPr>
              <w:jc w:val="both"/>
              <w:rPr>
                <w:rFonts w:ascii="Tahoma" w:hAnsi="Tahoma" w:cs="Tahoma"/>
                <w:sz w:val="16"/>
                <w:szCs w:val="16"/>
              </w:rPr>
            </w:pPr>
          </w:p>
          <w:p w14:paraId="02581D9C" w14:textId="149CE13D" w:rsidR="00217376" w:rsidRDefault="00217376" w:rsidP="00217376">
            <w:pPr>
              <w:jc w:val="both"/>
              <w:rPr>
                <w:rFonts w:ascii="Tahoma" w:hAnsi="Tahoma" w:cs="Tahoma"/>
                <w:sz w:val="16"/>
                <w:szCs w:val="16"/>
              </w:rPr>
            </w:pPr>
            <w:r w:rsidRPr="00217376">
              <w:rPr>
                <w:rFonts w:ascii="Tahoma" w:hAnsi="Tahoma" w:cs="Tahoma"/>
              </w:rPr>
              <w:t>PARÁGRAFO PRIMERO: Si los documentos en referencia no se reciben dentro del plazo establecido o si recibidos son devueltos por inconsistencias tales como la falta de información o mal diligenciamiento de los mismos, la Policía Nacional - Dirección Logística y Financiera, reprogramará el valor a cancelar una vez se hubieren subsanado las observaciones, se haya cumplido con el trámite documental dentro del plazo indicado y de acuerdo al derecho a turno y a la disponibilidad del Plan Anual de Caja (PAC).</w:t>
            </w:r>
          </w:p>
          <w:p w14:paraId="74CE5262" w14:textId="77777777" w:rsidR="002839AA" w:rsidRPr="002839AA" w:rsidRDefault="002839AA" w:rsidP="00217376">
            <w:pPr>
              <w:jc w:val="both"/>
              <w:rPr>
                <w:rFonts w:ascii="Tahoma" w:hAnsi="Tahoma" w:cs="Tahoma"/>
                <w:sz w:val="16"/>
                <w:szCs w:val="16"/>
              </w:rPr>
            </w:pPr>
          </w:p>
          <w:p w14:paraId="0974A8FD" w14:textId="77777777" w:rsidR="00217376" w:rsidRPr="00217376" w:rsidRDefault="00217376" w:rsidP="00217376">
            <w:pPr>
              <w:jc w:val="both"/>
              <w:rPr>
                <w:rFonts w:ascii="Tahoma" w:hAnsi="Tahoma" w:cs="Tahoma"/>
              </w:rPr>
            </w:pPr>
            <w:r w:rsidRPr="00217376">
              <w:rPr>
                <w:rFonts w:ascii="Tahoma" w:hAnsi="Tahoma" w:cs="Tahoma"/>
              </w:rPr>
              <w:t>PARÁGRAFO SEGUNDO: Si los documentos recibidos son devueltos por el grupo componente, por inconsistencias, como la falta de información, mal diligenciado o son entregadas con posterioridad para el pago en el mes de diciembre de 2026, la Policía Nacional – DEAMA constituirá la factura en cuentas por pagar y realizará el pago una vez la Dirección del Tesoro Nacional ubique los recursos para el pago de las cuentas por pagar del año 2026, siempre y cuando se hayan subsanado las observaciones y cumplido con el trámite documental solicitado. Lo anterior no acarreará ningún pago de intereses y se constituirá como un riesgo asumido por el contratista.</w:t>
            </w:r>
          </w:p>
          <w:p w14:paraId="5B83B80B" w14:textId="77777777" w:rsidR="00217376" w:rsidRPr="002839AA" w:rsidRDefault="00217376" w:rsidP="00217376">
            <w:pPr>
              <w:jc w:val="both"/>
              <w:rPr>
                <w:rFonts w:ascii="Tahoma" w:hAnsi="Tahoma" w:cs="Tahoma"/>
                <w:sz w:val="16"/>
                <w:szCs w:val="16"/>
              </w:rPr>
            </w:pPr>
          </w:p>
          <w:p w14:paraId="67386F6D" w14:textId="77777777" w:rsidR="00217376" w:rsidRPr="00217376" w:rsidRDefault="00217376" w:rsidP="00217376">
            <w:pPr>
              <w:jc w:val="both"/>
              <w:rPr>
                <w:rFonts w:ascii="Tahoma" w:hAnsi="Tahoma" w:cs="Tahoma"/>
              </w:rPr>
            </w:pPr>
            <w:r w:rsidRPr="00217376">
              <w:rPr>
                <w:rFonts w:ascii="Tahoma" w:hAnsi="Tahoma" w:cs="Tahoma"/>
              </w:rPr>
              <w:t xml:space="preserve">El valor total de la factura deberá ser presentado en pesos colombianos discriminado los valores en forma individual de los bienes y/o servicios a adquirir si es del caso, incluyendo descuentos, impuestos o cualquier otro aspecto que </w:t>
            </w:r>
            <w:r w:rsidRPr="00217376">
              <w:rPr>
                <w:rFonts w:ascii="Tahoma" w:hAnsi="Tahoma" w:cs="Tahoma"/>
              </w:rPr>
              <w:lastRenderedPageBreak/>
              <w:t>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7B1799A9" w14:textId="77777777" w:rsidR="00217376" w:rsidRPr="002839AA" w:rsidRDefault="00217376" w:rsidP="00217376">
            <w:pPr>
              <w:jc w:val="both"/>
              <w:rPr>
                <w:rFonts w:ascii="Tahoma" w:hAnsi="Tahoma" w:cs="Tahoma"/>
                <w:sz w:val="16"/>
                <w:szCs w:val="16"/>
              </w:rPr>
            </w:pPr>
          </w:p>
          <w:p w14:paraId="536EEC44" w14:textId="77777777" w:rsidR="00217376" w:rsidRPr="00217376" w:rsidRDefault="00217376" w:rsidP="00217376">
            <w:pPr>
              <w:jc w:val="both"/>
              <w:rPr>
                <w:rFonts w:ascii="Tahoma" w:hAnsi="Tahoma" w:cs="Tahoma"/>
              </w:rPr>
            </w:pPr>
            <w:r w:rsidRPr="00217376">
              <w:rPr>
                <w:rFonts w:ascii="Tahoma" w:hAnsi="Tahoma" w:cs="Tahoma"/>
              </w:rPr>
              <w:t>Artículo 4°. (…)</w:t>
            </w:r>
          </w:p>
          <w:p w14:paraId="616AE0EA" w14:textId="77777777" w:rsidR="00217376" w:rsidRPr="002839AA" w:rsidRDefault="00217376" w:rsidP="00217376">
            <w:pPr>
              <w:jc w:val="both"/>
              <w:rPr>
                <w:rFonts w:ascii="Tahoma" w:hAnsi="Tahoma" w:cs="Tahoma"/>
                <w:sz w:val="16"/>
                <w:szCs w:val="16"/>
              </w:rPr>
            </w:pPr>
          </w:p>
          <w:p w14:paraId="5C4366A5" w14:textId="77777777" w:rsidR="00217376" w:rsidRPr="00217376" w:rsidRDefault="00217376" w:rsidP="00217376">
            <w:pPr>
              <w:jc w:val="both"/>
              <w:rPr>
                <w:rFonts w:ascii="Tahoma" w:hAnsi="Tahoma" w:cs="Tahoma"/>
              </w:rPr>
            </w:pPr>
            <w:r w:rsidRPr="00217376">
              <w:rPr>
                <w:rFonts w:ascii="Tahoma" w:hAnsi="Tahoma" w:cs="Tahoma"/>
              </w:rPr>
              <w:t>10. Respetarán el orden de presentación de los pagos por parte de los contratistas. Sólo por razones de interés público, el jefe de la entidad podrá modificar dicho orden dejando constancia de tal actuación. 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 Lo dispuesto en este numeral no se aplicará respecto de aquellos pagos cuyos soportes hayan sido presentados en forma incompleta o se encuentren pendientes del cumplimiento de requisitos previstos en el contrato del cual se derivan.</w:t>
            </w:r>
          </w:p>
          <w:p w14:paraId="20C5A887" w14:textId="77777777" w:rsidR="00217376" w:rsidRPr="002839AA" w:rsidRDefault="00217376" w:rsidP="00217376">
            <w:pPr>
              <w:jc w:val="both"/>
              <w:rPr>
                <w:rFonts w:ascii="Tahoma" w:hAnsi="Tahoma" w:cs="Tahoma"/>
                <w:sz w:val="16"/>
                <w:szCs w:val="16"/>
              </w:rPr>
            </w:pPr>
          </w:p>
          <w:p w14:paraId="59DEFBB0" w14:textId="77777777" w:rsidR="00217376" w:rsidRPr="00217376" w:rsidRDefault="00217376" w:rsidP="00217376">
            <w:pPr>
              <w:jc w:val="both"/>
              <w:rPr>
                <w:rFonts w:ascii="Tahoma" w:hAnsi="Tahoma" w:cs="Tahoma"/>
              </w:rPr>
            </w:pPr>
            <w:r w:rsidRPr="00217376">
              <w:rPr>
                <w:rFonts w:ascii="Tahoma" w:hAnsi="Tahoma" w:cs="Tahoma"/>
              </w:rPr>
              <w:t>Todas las demoras que se presenten por estos conceptos serán de responsabilidad del CONTRATISTA, quien no tendrá por ello derecho al pago de intereses o compensación de ninguna naturaleza.</w:t>
            </w:r>
          </w:p>
          <w:p w14:paraId="5A6A7510" w14:textId="77777777" w:rsidR="00217376" w:rsidRPr="002839AA" w:rsidRDefault="00217376" w:rsidP="00217376">
            <w:pPr>
              <w:jc w:val="both"/>
              <w:rPr>
                <w:rFonts w:ascii="Tahoma" w:hAnsi="Tahoma" w:cs="Tahoma"/>
                <w:sz w:val="16"/>
                <w:szCs w:val="16"/>
              </w:rPr>
            </w:pPr>
          </w:p>
          <w:p w14:paraId="42F52C02" w14:textId="77777777" w:rsidR="003C6215" w:rsidRPr="00217376" w:rsidRDefault="00217376" w:rsidP="00217376">
            <w:pPr>
              <w:jc w:val="both"/>
              <w:rPr>
                <w:rFonts w:ascii="Tahoma" w:hAnsi="Tahoma" w:cs="Tahoma"/>
              </w:rPr>
            </w:pPr>
            <w:r w:rsidRPr="00217376">
              <w:rPr>
                <w:rFonts w:ascii="Tahoma" w:hAnsi="Tahoma" w:cs="Tahoma"/>
              </w:rPr>
              <w:t xml:space="preserve">Respecto del pago al beneficiario final, el contratista recibirá notificación del giro, concepto y cuenta del beneficiario, a través del correo electrónico suministrado, con el fin de verificar el abono en la respectiva cuenta y dentro del día hábil siguiente al mismo, deberá dar respuesta al siguiente correo electrónico </w:t>
            </w:r>
            <w:hyperlink r:id="rId9" w:history="1">
              <w:r w:rsidRPr="00217376">
                <w:rPr>
                  <w:rStyle w:val="Hipervnculo"/>
                  <w:rFonts w:ascii="Tahoma" w:hAnsi="Tahoma" w:cs="Tahoma"/>
                </w:rPr>
                <w:t>deama.grute@policia.gov.co</w:t>
              </w:r>
            </w:hyperlink>
            <w:r w:rsidRPr="00217376">
              <w:rPr>
                <w:rFonts w:ascii="Tahoma" w:hAnsi="Tahoma" w:cs="Tahoma"/>
              </w:rPr>
              <w:t xml:space="preserve"> </w:t>
            </w:r>
          </w:p>
          <w:p w14:paraId="5C9BF0BE" w14:textId="77777777" w:rsidR="00217376" w:rsidRPr="002839AA" w:rsidRDefault="00217376" w:rsidP="00217376">
            <w:pPr>
              <w:jc w:val="both"/>
              <w:rPr>
                <w:rFonts w:ascii="Tahoma" w:hAnsi="Tahoma" w:cs="Tahoma"/>
                <w:i/>
                <w:iCs/>
                <w:sz w:val="16"/>
                <w:szCs w:val="16"/>
                <w:highlight w:val="yellow"/>
              </w:rPr>
            </w:pPr>
          </w:p>
          <w:p w14:paraId="66366294" w14:textId="6FE84811" w:rsidR="00217376" w:rsidRPr="000F0A6F" w:rsidRDefault="00217376" w:rsidP="00217376">
            <w:pPr>
              <w:jc w:val="both"/>
              <w:rPr>
                <w:rFonts w:ascii="Tahoma" w:hAnsi="Tahoma" w:cs="Tahoma"/>
                <w:i/>
                <w:iCs/>
              </w:rPr>
            </w:pPr>
            <w:r w:rsidRPr="00217376">
              <w:rPr>
                <w:rFonts w:ascii="Tahoma" w:hAnsi="Tahoma" w:cs="Tahoma"/>
                <w:i/>
                <w:iCs/>
              </w:rPr>
              <w:t>PARA EL PRESENTE PROCESO DE CONTRATACIÓN NO SE MANEJARÁN ANTICIPOS POR PARTE DE LA ENTIDAD.</w:t>
            </w:r>
          </w:p>
        </w:tc>
      </w:tr>
      <w:tr w:rsidR="00217376" w:rsidRPr="008D1591" w14:paraId="1F0E6F6F" w14:textId="77777777" w:rsidTr="00217376">
        <w:trPr>
          <w:trHeight w:val="12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B11646" w14:textId="0E3A85C5" w:rsidR="00217376" w:rsidRPr="00217376" w:rsidRDefault="00217376" w:rsidP="00217376">
            <w:pPr>
              <w:pStyle w:val="Textoindependiente"/>
              <w:numPr>
                <w:ilvl w:val="1"/>
                <w:numId w:val="10"/>
              </w:numPr>
              <w:jc w:val="both"/>
              <w:rPr>
                <w:rFonts w:ascii="Tahoma" w:hAnsi="Tahoma" w:cs="Tahoma"/>
                <w:b/>
                <w:bCs/>
                <w:sz w:val="20"/>
                <w:lang w:val="es-CO"/>
              </w:rPr>
            </w:pPr>
            <w:r w:rsidRPr="00217376">
              <w:rPr>
                <w:rFonts w:ascii="Tahoma" w:hAnsi="Tahoma" w:cs="Tahoma"/>
                <w:b/>
                <w:bCs/>
                <w:sz w:val="20"/>
                <w:lang w:val="es-CO"/>
              </w:rPr>
              <w:lastRenderedPageBreak/>
              <w:t>Factura electrónica y guía de gestión contractual en el SECOP II</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B60234" w14:textId="77777777" w:rsidR="00217376" w:rsidRDefault="00217376" w:rsidP="00217376">
            <w:pPr>
              <w:jc w:val="both"/>
              <w:rPr>
                <w:rFonts w:ascii="Tahoma" w:hAnsi="Tahoma" w:cs="Tahoma"/>
              </w:rPr>
            </w:pPr>
            <w:r>
              <w:rPr>
                <w:rFonts w:ascii="Tahoma" w:hAnsi="Tahoma" w:cs="Tahoma"/>
              </w:rPr>
              <w:t>Tramites de pago factura electrónica:</w:t>
            </w:r>
          </w:p>
          <w:p w14:paraId="6C7F45C7" w14:textId="77777777" w:rsidR="00217376" w:rsidRPr="002839AA" w:rsidRDefault="00217376" w:rsidP="00217376">
            <w:pPr>
              <w:jc w:val="both"/>
              <w:rPr>
                <w:rFonts w:ascii="Tahoma" w:hAnsi="Tahoma" w:cs="Tahoma"/>
                <w:sz w:val="16"/>
                <w:szCs w:val="16"/>
              </w:rPr>
            </w:pPr>
          </w:p>
          <w:p w14:paraId="69A4C8AB" w14:textId="77777777" w:rsidR="00217376" w:rsidRDefault="00217376" w:rsidP="00217376">
            <w:pPr>
              <w:jc w:val="both"/>
              <w:rPr>
                <w:rFonts w:ascii="Tahoma" w:hAnsi="Tahoma" w:cs="Tahoma"/>
              </w:rPr>
            </w:pPr>
            <w:r>
              <w:rPr>
                <w:rFonts w:ascii="Tahoma" w:hAnsi="Tahoma" w:cs="Tahoma"/>
              </w:rPr>
              <w:t xml:space="preserve">Se debe dar cumplimiento a la CIRCULAR EXTERNA 042 del 26/12/2023, con el Asunto: Sistema Facturación Electrónica del SIIF Nación, numeral 5 Proceso de recepción de documentos electrónicos (DE) Factura Electrónica, Notas Debito y Notas Crédito, así: </w:t>
            </w:r>
          </w:p>
          <w:p w14:paraId="71B33F2E" w14:textId="77777777" w:rsidR="00217376" w:rsidRPr="002839AA" w:rsidRDefault="00217376" w:rsidP="00217376">
            <w:pPr>
              <w:jc w:val="both"/>
              <w:rPr>
                <w:rFonts w:ascii="Tahoma" w:hAnsi="Tahoma" w:cs="Tahoma"/>
                <w:sz w:val="16"/>
                <w:szCs w:val="16"/>
              </w:rPr>
            </w:pPr>
          </w:p>
          <w:p w14:paraId="048BB99B" w14:textId="77777777" w:rsidR="00217376" w:rsidRDefault="00217376" w:rsidP="00217376">
            <w:pPr>
              <w:jc w:val="both"/>
              <w:rPr>
                <w:rFonts w:ascii="Tahoma" w:hAnsi="Tahoma" w:cs="Tahoma"/>
              </w:rPr>
            </w:pPr>
            <w:r>
              <w:rPr>
                <w:rFonts w:ascii="Tahoma" w:hAnsi="Tahoma" w:cs="Tahoma"/>
              </w:rPr>
              <w:t xml:space="preserve">El emisor (contratista y/o proveedor de bienes o prestador de servicios) debe emitir el Documento Electrónico-DE (Factura(s), Nota(s) debito, Nota(s) Crédito) y registrar en datos del Adquiriente el correo electrónico: </w:t>
            </w:r>
          </w:p>
          <w:p w14:paraId="7F5C2661" w14:textId="77777777" w:rsidR="00217376" w:rsidRPr="000F0A6F" w:rsidRDefault="00217376" w:rsidP="00217376">
            <w:pPr>
              <w:jc w:val="both"/>
              <w:rPr>
                <w:rFonts w:ascii="Tahoma" w:hAnsi="Tahoma" w:cs="Tahoma"/>
                <w:sz w:val="10"/>
                <w:szCs w:val="10"/>
              </w:rPr>
            </w:pPr>
          </w:p>
          <w:p w14:paraId="0D39447D" w14:textId="77777777" w:rsidR="00217376" w:rsidRDefault="00217376" w:rsidP="00217376">
            <w:pPr>
              <w:jc w:val="both"/>
              <w:rPr>
                <w:rFonts w:ascii="Tahoma" w:hAnsi="Tahoma" w:cs="Tahoma"/>
                <w:sz w:val="24"/>
                <w:szCs w:val="24"/>
              </w:rPr>
            </w:pPr>
            <w:hyperlink r:id="rId10" w:history="1">
              <w:r>
                <w:rPr>
                  <w:rStyle w:val="Hipervnculo"/>
                  <w:rFonts w:ascii="Tahoma" w:hAnsi="Tahoma" w:cs="Tahoma"/>
                  <w:sz w:val="24"/>
                  <w:szCs w:val="24"/>
                </w:rPr>
                <w:t>siifnacion.facturaelectronica@minhacienda.gov.co</w:t>
              </w:r>
            </w:hyperlink>
            <w:r>
              <w:rPr>
                <w:rFonts w:ascii="Tahoma" w:hAnsi="Tahoma" w:cs="Tahoma"/>
                <w:sz w:val="24"/>
                <w:szCs w:val="24"/>
              </w:rPr>
              <w:t xml:space="preserve">  </w:t>
            </w:r>
          </w:p>
          <w:p w14:paraId="69051C97" w14:textId="77777777" w:rsidR="00217376" w:rsidRDefault="00217376" w:rsidP="00217376">
            <w:pPr>
              <w:jc w:val="both"/>
              <w:rPr>
                <w:rFonts w:ascii="Tahoma" w:hAnsi="Tahoma" w:cs="Tahoma"/>
              </w:rPr>
            </w:pPr>
          </w:p>
          <w:p w14:paraId="0426BB01" w14:textId="77777777" w:rsidR="00217376" w:rsidRDefault="00217376" w:rsidP="00217376">
            <w:pPr>
              <w:jc w:val="both"/>
              <w:rPr>
                <w:rFonts w:ascii="Tahoma" w:hAnsi="Tahoma" w:cs="Tahoma"/>
              </w:rPr>
            </w:pPr>
            <w:r>
              <w:rPr>
                <w:rFonts w:ascii="Tahoma" w:hAnsi="Tahoma" w:cs="Tahoma"/>
              </w:rPr>
              <w:t>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w:t>
            </w:r>
          </w:p>
          <w:p w14:paraId="5CE0C94A" w14:textId="77777777" w:rsidR="00217376" w:rsidRPr="002839AA" w:rsidRDefault="00217376" w:rsidP="00217376">
            <w:pPr>
              <w:jc w:val="both"/>
              <w:rPr>
                <w:rFonts w:ascii="Tahoma" w:hAnsi="Tahoma" w:cs="Tahoma"/>
                <w:sz w:val="16"/>
                <w:szCs w:val="16"/>
              </w:rPr>
            </w:pPr>
          </w:p>
          <w:p w14:paraId="3696F101" w14:textId="77777777" w:rsidR="00217376" w:rsidRDefault="00217376" w:rsidP="00217376">
            <w:pPr>
              <w:jc w:val="both"/>
              <w:rPr>
                <w:rFonts w:ascii="Tahoma" w:hAnsi="Tahoma" w:cs="Tahoma"/>
                <w:sz w:val="18"/>
                <w:szCs w:val="18"/>
                <w:lang w:val="it-IT"/>
              </w:rPr>
            </w:pPr>
            <w:r>
              <w:rPr>
                <w:rFonts w:ascii="Tahoma" w:hAnsi="Tahoma" w:cs="Tahoma"/>
                <w:sz w:val="18"/>
                <w:szCs w:val="18"/>
                <w:lang w:val="it-IT"/>
              </w:rPr>
              <w:t>#$16-01-01-D5; NUMERO DEL CONTRATO; ______________@correo.policia.gov.co#$</w:t>
            </w:r>
          </w:p>
          <w:p w14:paraId="57A87406" w14:textId="77777777" w:rsidR="00217376" w:rsidRPr="002839AA" w:rsidRDefault="00217376" w:rsidP="00217376">
            <w:pPr>
              <w:jc w:val="both"/>
              <w:rPr>
                <w:rFonts w:ascii="Tahoma" w:hAnsi="Tahoma" w:cs="Tahoma"/>
                <w:sz w:val="16"/>
                <w:szCs w:val="16"/>
                <w:lang w:val="it-IT"/>
              </w:rPr>
            </w:pPr>
          </w:p>
          <w:p w14:paraId="74780103" w14:textId="77777777" w:rsidR="00217376" w:rsidRDefault="00217376" w:rsidP="00217376">
            <w:pPr>
              <w:jc w:val="both"/>
              <w:rPr>
                <w:rFonts w:ascii="Tahoma" w:hAnsi="Tahoma" w:cs="Tahoma"/>
              </w:rPr>
            </w:pPr>
            <w:r>
              <w:rPr>
                <w:rFonts w:ascii="Tahoma" w:hAnsi="Tahoma" w:cs="Tahoma"/>
              </w:rPr>
              <w:lastRenderedPageBreak/>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debito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3ACBD371" w14:textId="77777777" w:rsidR="00217376" w:rsidRPr="002839AA" w:rsidRDefault="00217376" w:rsidP="00217376">
            <w:pPr>
              <w:jc w:val="both"/>
              <w:rPr>
                <w:rFonts w:ascii="Tahoma" w:hAnsi="Tahoma" w:cs="Tahoma"/>
                <w:sz w:val="16"/>
                <w:szCs w:val="16"/>
              </w:rPr>
            </w:pPr>
          </w:p>
          <w:p w14:paraId="387B5990" w14:textId="77777777" w:rsidR="00217376" w:rsidRDefault="00217376" w:rsidP="00217376">
            <w:pPr>
              <w:jc w:val="both"/>
              <w:rPr>
                <w:rFonts w:ascii="Tahoma" w:hAnsi="Tahoma" w:cs="Tahoma"/>
              </w:rPr>
            </w:pPr>
            <w:r>
              <w:rPr>
                <w:rFonts w:ascii="Tahoma" w:hAnsi="Tahoma" w:cs="Tahoma"/>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6F27B609" w14:textId="77777777" w:rsidR="00217376" w:rsidRPr="002839AA" w:rsidRDefault="00217376" w:rsidP="00217376">
            <w:pPr>
              <w:jc w:val="both"/>
              <w:rPr>
                <w:rFonts w:ascii="Tahoma" w:hAnsi="Tahoma" w:cs="Tahoma"/>
                <w:sz w:val="16"/>
                <w:szCs w:val="16"/>
              </w:rPr>
            </w:pPr>
          </w:p>
          <w:p w14:paraId="617F7778" w14:textId="77777777" w:rsidR="00217376" w:rsidRDefault="00217376" w:rsidP="00217376">
            <w:pPr>
              <w:jc w:val="both"/>
              <w:rPr>
                <w:rFonts w:ascii="Tahoma" w:hAnsi="Tahoma" w:cs="Tahoma"/>
              </w:rPr>
            </w:pPr>
            <w:r>
              <w:rPr>
                <w:rFonts w:ascii="Tahoma" w:hAnsi="Tahoma" w:cs="Tahoma"/>
              </w:rPr>
              <w:t>La Posición de Catálogo Institucional en el SIIF Nación del Departamento de Policía Amazonas, es el siguiente:</w:t>
            </w:r>
          </w:p>
          <w:p w14:paraId="72172EB3" w14:textId="77777777" w:rsidR="00217376" w:rsidRPr="002839AA" w:rsidRDefault="00217376" w:rsidP="00217376">
            <w:pPr>
              <w:jc w:val="both"/>
              <w:rPr>
                <w:rFonts w:ascii="Tahoma" w:hAnsi="Tahoma" w:cs="Tahoma"/>
                <w:sz w:val="16"/>
                <w:szCs w:val="16"/>
              </w:rPr>
            </w:pPr>
          </w:p>
          <w:p w14:paraId="7E678FBF" w14:textId="77777777" w:rsidR="00217376" w:rsidRPr="00287C6A" w:rsidRDefault="00217376" w:rsidP="00217376">
            <w:pPr>
              <w:jc w:val="both"/>
              <w:rPr>
                <w:rFonts w:ascii="Tahoma" w:hAnsi="Tahoma" w:cs="Tahoma"/>
                <w:b/>
                <w:bCs/>
                <w:i/>
                <w:iCs/>
                <w:lang w:val="pt-PT"/>
              </w:rPr>
            </w:pPr>
            <w:r w:rsidRPr="00287C6A">
              <w:rPr>
                <w:rFonts w:ascii="Tahoma" w:hAnsi="Tahoma" w:cs="Tahoma"/>
                <w:b/>
                <w:bCs/>
                <w:i/>
                <w:iCs/>
                <w:lang w:val="pt-PT"/>
              </w:rPr>
              <w:t>CÓDIGO PCI: 16-01-01-D5 – DEPARTAMENTO DE POLICÍA AMAZONAS.</w:t>
            </w:r>
          </w:p>
          <w:p w14:paraId="66028300" w14:textId="77777777" w:rsidR="00217376" w:rsidRPr="002839AA" w:rsidRDefault="00217376" w:rsidP="00217376">
            <w:pPr>
              <w:jc w:val="both"/>
              <w:rPr>
                <w:rFonts w:ascii="Tahoma" w:hAnsi="Tahoma" w:cs="Tahoma"/>
                <w:sz w:val="16"/>
                <w:szCs w:val="16"/>
                <w:lang w:val="pt-PT"/>
              </w:rPr>
            </w:pPr>
          </w:p>
          <w:p w14:paraId="09689781" w14:textId="77777777" w:rsidR="00217376" w:rsidRDefault="00217376" w:rsidP="00217376">
            <w:pPr>
              <w:jc w:val="both"/>
              <w:rPr>
                <w:rFonts w:ascii="Tahoma" w:hAnsi="Tahoma" w:cs="Tahoma"/>
              </w:rPr>
            </w:pPr>
            <w:r>
              <w:rPr>
                <w:rFonts w:ascii="Tahoma" w:hAnsi="Tahoma" w:cs="Tahoma"/>
              </w:rPr>
              <w:t xml:space="preserve">Igualmente debe dar aplicabilidad a la GUÍA DE GESTION CONTRACTUAL EN EL SECOP II, código CCE-SEC-GI-01. </w:t>
            </w:r>
          </w:p>
          <w:p w14:paraId="0C88F70C" w14:textId="77777777" w:rsidR="00217376" w:rsidRPr="002839AA" w:rsidRDefault="00217376" w:rsidP="00217376">
            <w:pPr>
              <w:jc w:val="both"/>
              <w:rPr>
                <w:rFonts w:ascii="Tahoma" w:hAnsi="Tahoma" w:cs="Tahoma"/>
                <w:sz w:val="16"/>
                <w:szCs w:val="16"/>
              </w:rPr>
            </w:pPr>
          </w:p>
          <w:p w14:paraId="7D7A5043" w14:textId="77777777" w:rsidR="00217376" w:rsidRDefault="00217376" w:rsidP="00217376">
            <w:pPr>
              <w:jc w:val="both"/>
              <w:rPr>
                <w:rFonts w:ascii="Tahoma" w:hAnsi="Tahoma" w:cs="Tahoma"/>
              </w:rPr>
            </w:pPr>
            <w:r>
              <w:rPr>
                <w:rFonts w:ascii="Tahoma" w:hAnsi="Tahoma" w:cs="Tahoma"/>
              </w:rPr>
              <w:t xml:space="preserve">Literal C EJECUCION DEL CONTRATO, el cual determina: </w:t>
            </w:r>
          </w:p>
          <w:p w14:paraId="5866106D" w14:textId="77777777" w:rsidR="00217376" w:rsidRPr="002839AA" w:rsidRDefault="00217376" w:rsidP="00217376">
            <w:pPr>
              <w:jc w:val="both"/>
              <w:rPr>
                <w:rFonts w:ascii="Tahoma" w:hAnsi="Tahoma" w:cs="Tahoma"/>
                <w:sz w:val="16"/>
                <w:szCs w:val="16"/>
              </w:rPr>
            </w:pPr>
          </w:p>
          <w:p w14:paraId="5E9109A0" w14:textId="77777777" w:rsidR="00217376" w:rsidRDefault="00217376" w:rsidP="00217376">
            <w:pPr>
              <w:jc w:val="both"/>
              <w:rPr>
                <w:rFonts w:ascii="Tahoma" w:hAnsi="Tahoma" w:cs="Tahoma"/>
              </w:rPr>
            </w:pPr>
            <w:r>
              <w:rPr>
                <w:rFonts w:ascii="Tahoma" w:hAnsi="Tahoma" w:cs="Tahoma"/>
              </w:rPr>
              <w:t>II SOLICITUD DE PAGO:</w:t>
            </w:r>
          </w:p>
          <w:p w14:paraId="7D2B2BC5" w14:textId="77777777" w:rsidR="00217376" w:rsidRPr="002839AA" w:rsidRDefault="00217376" w:rsidP="00217376">
            <w:pPr>
              <w:jc w:val="both"/>
              <w:rPr>
                <w:rFonts w:ascii="Tahoma" w:hAnsi="Tahoma" w:cs="Tahoma"/>
                <w:sz w:val="16"/>
                <w:szCs w:val="16"/>
              </w:rPr>
            </w:pPr>
          </w:p>
          <w:p w14:paraId="7C3B0CF0" w14:textId="77777777" w:rsidR="00217376" w:rsidRDefault="00217376" w:rsidP="00217376">
            <w:pPr>
              <w:jc w:val="both"/>
              <w:rPr>
                <w:rFonts w:ascii="Tahoma" w:hAnsi="Tahoma" w:cs="Tahoma"/>
              </w:rPr>
            </w:pPr>
            <w:r>
              <w:rPr>
                <w:rFonts w:ascii="Tahoma" w:hAnsi="Tahoma" w:cs="Tahoma"/>
              </w:rPr>
              <w:t>Para realizar su solicitud de pago en el SECOP II debe verificar con la Entidad Estatal el procedimiento interno de la entidad para cerciorarse qué tipo de información debe registrar en la plataforma y que soportes debe anexar como parte de su solicitud. En el caso de que su solicitud de pago incluya una factura antes de cargarla en el SECOP II, usted debe radicarla en la Entidad Estatal y obtener un número de radicación.</w:t>
            </w:r>
          </w:p>
          <w:p w14:paraId="006C5471" w14:textId="77777777" w:rsidR="00217376" w:rsidRPr="002839AA" w:rsidRDefault="00217376" w:rsidP="00217376">
            <w:pPr>
              <w:jc w:val="both"/>
              <w:rPr>
                <w:rFonts w:ascii="Tahoma" w:hAnsi="Tahoma" w:cs="Tahoma"/>
                <w:sz w:val="16"/>
                <w:szCs w:val="16"/>
              </w:rPr>
            </w:pPr>
          </w:p>
          <w:p w14:paraId="56F03343" w14:textId="77777777" w:rsidR="00217376" w:rsidRDefault="00217376" w:rsidP="00217376">
            <w:pPr>
              <w:jc w:val="both"/>
              <w:rPr>
                <w:rFonts w:ascii="Tahoma" w:hAnsi="Tahoma" w:cs="Tahoma"/>
              </w:rPr>
            </w:pPr>
            <w:r>
              <w:rPr>
                <w:rFonts w:ascii="Tahoma" w:hAnsi="Tahoma" w:cs="Tahoma"/>
              </w:rPr>
              <w:t>Para realizar su solicitud de pago diríjase a la séptima sección del contrato “Ejecución del Contrato”, allí encontrara el “Plan de Pagos”.</w:t>
            </w:r>
          </w:p>
          <w:p w14:paraId="57EB84BB" w14:textId="77777777" w:rsidR="00217376" w:rsidRPr="002839AA" w:rsidRDefault="00217376" w:rsidP="00217376">
            <w:pPr>
              <w:jc w:val="both"/>
              <w:rPr>
                <w:rFonts w:ascii="Tahoma" w:hAnsi="Tahoma" w:cs="Tahoma"/>
                <w:sz w:val="16"/>
                <w:szCs w:val="16"/>
              </w:rPr>
            </w:pPr>
          </w:p>
          <w:p w14:paraId="014FD4C0" w14:textId="77777777" w:rsidR="00217376" w:rsidRDefault="00217376" w:rsidP="00217376">
            <w:pPr>
              <w:jc w:val="both"/>
              <w:rPr>
                <w:rFonts w:ascii="Tahoma" w:hAnsi="Tahoma" w:cs="Tahoma"/>
              </w:rPr>
            </w:pPr>
            <w:r>
              <w:rPr>
                <w:rFonts w:ascii="Tahoma" w:hAnsi="Tahoma" w:cs="Tahoma"/>
              </w:rPr>
              <w:t>Para cargar su solicitud de pago haga clic en la opción de “Registro” al lado derecho de la referencia del pago correspondiente. En caso de que la entidad estatal no haya definido un plan de pagos previamente haga clic en “Crear”.</w:t>
            </w:r>
          </w:p>
          <w:p w14:paraId="6EA182EB" w14:textId="77777777" w:rsidR="00217376" w:rsidRPr="002839AA" w:rsidRDefault="00217376" w:rsidP="00217376">
            <w:pPr>
              <w:jc w:val="both"/>
              <w:rPr>
                <w:rFonts w:ascii="Tahoma" w:hAnsi="Tahoma" w:cs="Tahoma"/>
                <w:sz w:val="16"/>
                <w:szCs w:val="16"/>
              </w:rPr>
            </w:pPr>
          </w:p>
          <w:p w14:paraId="452861EA" w14:textId="77777777" w:rsidR="00217376" w:rsidRDefault="00217376" w:rsidP="00217376">
            <w:pPr>
              <w:jc w:val="both"/>
              <w:rPr>
                <w:rFonts w:ascii="Tahoma" w:hAnsi="Tahoma" w:cs="Tahoma"/>
              </w:rPr>
            </w:pPr>
            <w:r>
              <w:rPr>
                <w:rFonts w:ascii="Tahoma" w:hAnsi="Tahoma" w:cs="Tahoma"/>
              </w:rPr>
              <w:t>El SECOP II le muestra una ventana emergente en donde debe ingresar la información para el registro de la solicitud de pago. Para anexar los documentos soporte de la solicitud como, por ejemplo, la factura, pago de seguridad social, etc., haga clic en “Anexar”, busque el documento en su computador. Finalmente haga clic en “Anexar” y luego en “Cerrar” cuando el progreso de los documentos indique en verde “Documento anexo” haga clic en “Cerrar”. Repita este procedimiento para cargar todos los documentos que requiera.</w:t>
            </w:r>
          </w:p>
          <w:p w14:paraId="39412CA5" w14:textId="77777777" w:rsidR="00217376" w:rsidRPr="002839AA" w:rsidRDefault="00217376" w:rsidP="00217376">
            <w:pPr>
              <w:jc w:val="both"/>
              <w:rPr>
                <w:rFonts w:ascii="Tahoma" w:hAnsi="Tahoma" w:cs="Tahoma"/>
                <w:sz w:val="16"/>
                <w:szCs w:val="16"/>
              </w:rPr>
            </w:pPr>
          </w:p>
          <w:p w14:paraId="145A793B" w14:textId="77777777" w:rsidR="00217376" w:rsidRDefault="00217376" w:rsidP="00217376">
            <w:pPr>
              <w:jc w:val="both"/>
              <w:rPr>
                <w:rFonts w:ascii="Tahoma" w:hAnsi="Tahoma" w:cs="Tahoma"/>
              </w:rPr>
            </w:pPr>
            <w:r>
              <w:rPr>
                <w:rFonts w:ascii="Tahoma" w:hAnsi="Tahoma" w:cs="Tahoma"/>
              </w:rPr>
              <w:t>Una vez registrada y cargada su solicitud de pago haga clic en “Confirmar”.</w:t>
            </w:r>
          </w:p>
          <w:p w14:paraId="6DE98441" w14:textId="77777777" w:rsidR="00217376" w:rsidRPr="002839AA" w:rsidRDefault="00217376" w:rsidP="00217376">
            <w:pPr>
              <w:jc w:val="both"/>
              <w:rPr>
                <w:rFonts w:ascii="Tahoma" w:hAnsi="Tahoma" w:cs="Tahoma"/>
                <w:sz w:val="16"/>
                <w:szCs w:val="16"/>
              </w:rPr>
            </w:pPr>
          </w:p>
          <w:p w14:paraId="328397D1" w14:textId="77777777" w:rsidR="00217376" w:rsidRDefault="00217376" w:rsidP="00217376">
            <w:pPr>
              <w:jc w:val="both"/>
              <w:rPr>
                <w:rFonts w:ascii="Tahoma" w:hAnsi="Tahoma" w:cs="Tahoma"/>
              </w:rPr>
            </w:pPr>
            <w:r>
              <w:rPr>
                <w:rFonts w:ascii="Tahoma" w:hAnsi="Tahoma" w:cs="Tahoma"/>
              </w:rPr>
              <w:t xml:space="preserve">Luego de confirmar la solicitud de pago debe enviarla a la Entidad Estatal para su revisión y aprobación en el SECOP II, para ello, debe dar clic en el botón “Enviar” </w:t>
            </w:r>
            <w:r>
              <w:rPr>
                <w:rFonts w:ascii="Tahoma" w:hAnsi="Tahoma" w:cs="Tahoma"/>
              </w:rPr>
              <w:lastRenderedPageBreak/>
              <w:t>el cual se encuentra al lado derecho de la referencia de la solicitud en el plan de pagos.</w:t>
            </w:r>
          </w:p>
          <w:p w14:paraId="7D63FD78" w14:textId="77777777" w:rsidR="00217376" w:rsidRPr="002839AA" w:rsidRDefault="00217376" w:rsidP="00217376">
            <w:pPr>
              <w:jc w:val="both"/>
              <w:rPr>
                <w:rFonts w:ascii="Tahoma" w:hAnsi="Tahoma" w:cs="Tahoma"/>
                <w:sz w:val="16"/>
                <w:szCs w:val="16"/>
              </w:rPr>
            </w:pPr>
          </w:p>
          <w:p w14:paraId="7FFFEEE8" w14:textId="77777777" w:rsidR="00217376" w:rsidRDefault="00217376" w:rsidP="00217376">
            <w:pPr>
              <w:jc w:val="both"/>
              <w:rPr>
                <w:rFonts w:ascii="Tahoma" w:hAnsi="Tahoma" w:cs="Tahoma"/>
              </w:rPr>
            </w:pPr>
            <w:r>
              <w:rPr>
                <w:rFonts w:ascii="Tahoma" w:hAnsi="Tahoma" w:cs="Tahoma"/>
              </w:rPr>
              <w:t>Una vez haga clic en “Enviar” el estado de la solicitud de pago cambia a “Enviado a la entidad estatal”.</w:t>
            </w:r>
          </w:p>
          <w:p w14:paraId="187D467A" w14:textId="77777777" w:rsidR="00217376" w:rsidRPr="002839AA" w:rsidRDefault="00217376" w:rsidP="00217376">
            <w:pPr>
              <w:jc w:val="both"/>
              <w:rPr>
                <w:rFonts w:ascii="Tahoma" w:hAnsi="Tahoma" w:cs="Tahoma"/>
                <w:sz w:val="16"/>
                <w:szCs w:val="16"/>
              </w:rPr>
            </w:pPr>
          </w:p>
          <w:p w14:paraId="1905641B" w14:textId="77777777" w:rsidR="00217376" w:rsidRDefault="00217376" w:rsidP="00217376">
            <w:pPr>
              <w:jc w:val="both"/>
              <w:rPr>
                <w:rFonts w:ascii="Tahoma" w:hAnsi="Tahoma" w:cs="Tahoma"/>
              </w:rPr>
            </w:pPr>
            <w:r>
              <w:rPr>
                <w:rFonts w:ascii="Tahoma" w:hAnsi="Tahoma" w:cs="Tahoma"/>
              </w:rPr>
              <w:t>Cuando la Entidad Estatal apruebe la solicitud de pago el estado de esta cambiará a “Aceptada”.</w:t>
            </w:r>
          </w:p>
          <w:p w14:paraId="7EDE129B" w14:textId="77777777" w:rsidR="00217376" w:rsidRPr="002839AA" w:rsidRDefault="00217376" w:rsidP="00217376">
            <w:pPr>
              <w:jc w:val="both"/>
              <w:rPr>
                <w:rFonts w:ascii="Tahoma" w:hAnsi="Tahoma" w:cs="Tahoma"/>
                <w:sz w:val="16"/>
                <w:szCs w:val="16"/>
              </w:rPr>
            </w:pPr>
          </w:p>
          <w:p w14:paraId="287CCA5B" w14:textId="77777777" w:rsidR="00217376" w:rsidRDefault="00217376" w:rsidP="00217376">
            <w:pPr>
              <w:jc w:val="both"/>
              <w:rPr>
                <w:rFonts w:ascii="Tahoma" w:hAnsi="Tahoma" w:cs="Tahoma"/>
              </w:rPr>
            </w:pPr>
            <w:r>
              <w:rPr>
                <w:rFonts w:ascii="Tahoma" w:hAnsi="Tahoma" w:cs="Tahoma"/>
              </w:rPr>
              <w:t>Y en el momento en que la Entidad Estatal marque como pagada el estado del pago cambiará a “Pagado”.</w:t>
            </w:r>
          </w:p>
          <w:p w14:paraId="566BDD40" w14:textId="77777777" w:rsidR="00217376" w:rsidRPr="002839AA" w:rsidRDefault="00217376" w:rsidP="00217376">
            <w:pPr>
              <w:jc w:val="both"/>
              <w:rPr>
                <w:rFonts w:ascii="Tahoma" w:hAnsi="Tahoma" w:cs="Tahoma"/>
                <w:sz w:val="16"/>
                <w:szCs w:val="16"/>
              </w:rPr>
            </w:pPr>
          </w:p>
          <w:p w14:paraId="0313B213" w14:textId="77777777" w:rsidR="00217376" w:rsidRDefault="00217376" w:rsidP="00217376">
            <w:pPr>
              <w:jc w:val="both"/>
              <w:rPr>
                <w:rFonts w:ascii="Tahoma" w:hAnsi="Tahoma" w:cs="Tahoma"/>
              </w:rPr>
            </w:pPr>
            <w:r>
              <w:rPr>
                <w:rFonts w:ascii="Tahoma" w:hAnsi="Tahoma" w:cs="Tahoma"/>
              </w:rPr>
              <w:t>Tenga en cuenta, que en el caso de que la Entidad Estatal rechace la solicitud de pago, el estado de esta cambiará a “Rechazada”, el Proveedor debe verificar la justificación del rechazo de la solicitud, hacer los ajustes a los que haya lugar y enviarla ajustada a la Entidad Estatal para su aprobación. Para validar la justificación del rechazo de la solicitud ingrese al detalle de esta para ello haga clic en la opción de “Detalle”.</w:t>
            </w:r>
          </w:p>
          <w:p w14:paraId="25A343DE" w14:textId="77777777" w:rsidR="00217376" w:rsidRPr="002839AA" w:rsidRDefault="00217376" w:rsidP="00217376">
            <w:pPr>
              <w:jc w:val="both"/>
              <w:rPr>
                <w:rFonts w:ascii="Tahoma" w:hAnsi="Tahoma" w:cs="Tahoma"/>
                <w:sz w:val="16"/>
                <w:szCs w:val="16"/>
              </w:rPr>
            </w:pPr>
          </w:p>
          <w:p w14:paraId="036F61A3" w14:textId="77777777" w:rsidR="00217376" w:rsidRDefault="00217376" w:rsidP="00217376">
            <w:pPr>
              <w:jc w:val="both"/>
              <w:rPr>
                <w:rFonts w:ascii="Tahoma" w:hAnsi="Tahoma" w:cs="Tahoma"/>
              </w:rPr>
            </w:pPr>
            <w:r>
              <w:rPr>
                <w:rFonts w:ascii="Tahoma" w:hAnsi="Tahoma" w:cs="Tahoma"/>
              </w:rPr>
              <w:t>Una vez haga clic en “Editar”, el SECOP II lo sitúa en el plan de pagos y el estado de la solicitud rechazada cambia a “Pendiente de registro”. Para realizar el ajuste haga clic en” Registro”.</w:t>
            </w:r>
          </w:p>
          <w:p w14:paraId="6301675B" w14:textId="77777777" w:rsidR="00217376" w:rsidRPr="000F0A6F" w:rsidRDefault="00217376" w:rsidP="00217376">
            <w:pPr>
              <w:jc w:val="both"/>
              <w:rPr>
                <w:rFonts w:ascii="Tahoma" w:hAnsi="Tahoma" w:cs="Tahoma"/>
                <w:sz w:val="16"/>
                <w:szCs w:val="16"/>
              </w:rPr>
            </w:pPr>
          </w:p>
          <w:p w14:paraId="47E6F04A" w14:textId="77777777" w:rsidR="00217376" w:rsidRDefault="00217376" w:rsidP="00217376">
            <w:pPr>
              <w:jc w:val="both"/>
              <w:rPr>
                <w:rFonts w:ascii="Tahoma" w:hAnsi="Tahoma" w:cs="Tahoma"/>
              </w:rPr>
            </w:pPr>
            <w:r>
              <w:rPr>
                <w:rFonts w:ascii="Tahoma" w:hAnsi="Tahoma" w:cs="Tahoma"/>
              </w:rPr>
              <w:t>El SECOP II le habilitará la solicitud del pago para que realice los ajustes una vez realice la modificación a la información o a los documentos adjuntos haga clic en “Confirmar”.</w:t>
            </w:r>
          </w:p>
          <w:p w14:paraId="019D25BF" w14:textId="77777777" w:rsidR="00217376" w:rsidRPr="000F0A6F" w:rsidRDefault="00217376" w:rsidP="00217376">
            <w:pPr>
              <w:jc w:val="both"/>
              <w:rPr>
                <w:rFonts w:ascii="Tahoma" w:hAnsi="Tahoma" w:cs="Tahoma"/>
                <w:sz w:val="10"/>
                <w:szCs w:val="10"/>
              </w:rPr>
            </w:pPr>
          </w:p>
          <w:p w14:paraId="04BDC238" w14:textId="77777777" w:rsidR="00217376" w:rsidRDefault="00217376" w:rsidP="00217376">
            <w:pPr>
              <w:jc w:val="both"/>
              <w:rPr>
                <w:rFonts w:ascii="Tahoma" w:hAnsi="Tahoma" w:cs="Tahoma"/>
              </w:rPr>
            </w:pPr>
            <w:r>
              <w:rPr>
                <w:rFonts w:ascii="Tahoma" w:hAnsi="Tahoma" w:cs="Tahoma"/>
              </w:rPr>
              <w:t>Una vez da clic en “Editar”, el SECOP II lo sitúa en el plan de pagos, no olvide hacer clic en “Enviar” para enviar la solicitud modificada a la Entidad Estatal para la aprobación.</w:t>
            </w:r>
          </w:p>
          <w:p w14:paraId="7ED089CD" w14:textId="77777777" w:rsidR="00217376" w:rsidRPr="000F0A6F" w:rsidRDefault="00217376" w:rsidP="00217376">
            <w:pPr>
              <w:jc w:val="both"/>
              <w:rPr>
                <w:rFonts w:ascii="Tahoma" w:hAnsi="Tahoma" w:cs="Tahoma"/>
                <w:sz w:val="16"/>
                <w:szCs w:val="16"/>
              </w:rPr>
            </w:pPr>
          </w:p>
          <w:p w14:paraId="2143704C" w14:textId="77777777" w:rsidR="00217376" w:rsidRDefault="00217376" w:rsidP="00217376">
            <w:pPr>
              <w:jc w:val="both"/>
              <w:rPr>
                <w:rFonts w:ascii="Tahoma" w:hAnsi="Tahoma" w:cs="Tahoma"/>
              </w:rPr>
            </w:pPr>
            <w:r>
              <w:rPr>
                <w:rFonts w:ascii="Tahoma" w:hAnsi="Tahoma" w:cs="Tahoma"/>
              </w:rPr>
              <w:t>Al realizar el envío a la entidad estatal el estado de la factura cambiará a “Enviado a la Entidad Estatal”.</w:t>
            </w:r>
          </w:p>
          <w:p w14:paraId="3337E0B6" w14:textId="77777777" w:rsidR="00217376" w:rsidRPr="000F0A6F" w:rsidRDefault="00217376" w:rsidP="00217376">
            <w:pPr>
              <w:jc w:val="both"/>
              <w:rPr>
                <w:rFonts w:ascii="Tahoma" w:hAnsi="Tahoma" w:cs="Tahoma"/>
                <w:sz w:val="16"/>
                <w:szCs w:val="16"/>
              </w:rPr>
            </w:pPr>
          </w:p>
          <w:p w14:paraId="19B0648F" w14:textId="01B47C70" w:rsidR="00217376" w:rsidRPr="00217376" w:rsidRDefault="00217376" w:rsidP="00217376">
            <w:pPr>
              <w:jc w:val="both"/>
              <w:rPr>
                <w:rFonts w:ascii="Tahoma" w:hAnsi="Tahoma" w:cs="Tahoma"/>
              </w:rPr>
            </w:pPr>
            <w:r>
              <w:rPr>
                <w:rFonts w:ascii="Tahoma" w:hAnsi="Tahoma" w:cs="Tahoma"/>
              </w:rPr>
              <w:t>Cuando la Entidad Estatal apruebe la solicitud el estado cambiará a “Aceptada” y se dará el seguimiento a los estados de esta explicados previamente.</w:t>
            </w:r>
          </w:p>
        </w:tc>
      </w:tr>
      <w:tr w:rsidR="00217376" w:rsidRPr="008D1591" w14:paraId="37C2B849" w14:textId="77777777" w:rsidTr="00217376">
        <w:trPr>
          <w:trHeight w:val="13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A4553A" w14:textId="723A827E" w:rsidR="00217376" w:rsidRPr="00170984" w:rsidRDefault="00217376" w:rsidP="00217376">
            <w:pPr>
              <w:pStyle w:val="Textoindependiente"/>
              <w:numPr>
                <w:ilvl w:val="1"/>
                <w:numId w:val="10"/>
              </w:numPr>
              <w:jc w:val="both"/>
              <w:rPr>
                <w:rFonts w:ascii="Tahoma" w:hAnsi="Tahoma" w:cs="Tahoma"/>
                <w:b/>
                <w:bCs/>
                <w:sz w:val="20"/>
                <w:lang w:val="es-CO"/>
              </w:rPr>
            </w:pPr>
            <w:r w:rsidRPr="00170984">
              <w:rPr>
                <w:rFonts w:ascii="Tahoma" w:hAnsi="Tahoma" w:cs="Tahoma"/>
                <w:b/>
                <w:bCs/>
                <w:sz w:val="20"/>
                <w:lang w:val="es-CO"/>
              </w:rPr>
              <w:lastRenderedPageBreak/>
              <w:t>Forma de adjudicación</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CC1EC3" w14:textId="77777777" w:rsidR="00170984" w:rsidRDefault="00170984" w:rsidP="00170984">
            <w:pPr>
              <w:jc w:val="both"/>
              <w:rPr>
                <w:rFonts w:ascii="Tahoma" w:hAnsi="Tahoma" w:cs="Tahoma"/>
              </w:rPr>
            </w:pPr>
            <w:r w:rsidRPr="00170984">
              <w:rPr>
                <w:rFonts w:ascii="Tahoma" w:hAnsi="Tahoma" w:cs="Tahoma"/>
              </w:rPr>
              <w:t xml:space="preserve">La adjudicación del proceso se realizará en forma total, por el presupuesto ofertado y aceptado por la entidad. </w:t>
            </w:r>
          </w:p>
          <w:p w14:paraId="6DB32567" w14:textId="77777777" w:rsidR="00170984" w:rsidRPr="000F0A6F" w:rsidRDefault="00170984" w:rsidP="00170984">
            <w:pPr>
              <w:jc w:val="both"/>
              <w:rPr>
                <w:rFonts w:ascii="Tahoma" w:hAnsi="Tahoma" w:cs="Tahoma"/>
                <w:sz w:val="16"/>
                <w:szCs w:val="16"/>
              </w:rPr>
            </w:pPr>
          </w:p>
          <w:p w14:paraId="72C4ED70" w14:textId="77777777" w:rsidR="00170984" w:rsidRDefault="00170984" w:rsidP="00170984">
            <w:pPr>
              <w:jc w:val="both"/>
              <w:rPr>
                <w:rFonts w:ascii="Tahoma" w:hAnsi="Tahoma" w:cs="Tahoma"/>
              </w:rPr>
            </w:pPr>
            <w:r w:rsidRPr="00170984">
              <w:rPr>
                <w:rFonts w:ascii="Tahoma" w:hAnsi="Tahoma" w:cs="Tahoma"/>
              </w:rPr>
              <w:t>El procedimiento para su adjudicación será el establecido en la normatividad legal vigente para los procesos de mínima cuantía:</w:t>
            </w:r>
          </w:p>
          <w:p w14:paraId="275A1A12" w14:textId="77777777" w:rsidR="00170984" w:rsidRPr="000F0A6F" w:rsidRDefault="00170984" w:rsidP="00170984">
            <w:pPr>
              <w:jc w:val="both"/>
              <w:rPr>
                <w:rFonts w:ascii="Tahoma" w:hAnsi="Tahoma" w:cs="Tahoma"/>
                <w:sz w:val="16"/>
                <w:szCs w:val="16"/>
              </w:rPr>
            </w:pPr>
          </w:p>
          <w:p w14:paraId="07D5D049" w14:textId="77777777" w:rsidR="00170984" w:rsidRDefault="00170984" w:rsidP="00170984">
            <w:pPr>
              <w:jc w:val="both"/>
              <w:rPr>
                <w:rFonts w:ascii="Tahoma" w:hAnsi="Tahoma" w:cs="Tahoma"/>
              </w:rPr>
            </w:pPr>
            <w:r w:rsidRPr="00170984">
              <w:rPr>
                <w:rFonts w:ascii="Tahoma" w:hAnsi="Tahoma" w:cs="Tahoma"/>
              </w:rPr>
              <w:t xml:space="preserve">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ARTÍCULO 2. Modificación de la Subsección 5 de la Sección 1 del Capítulo 2 del Título 1 de la Parte 2 del Libro 2 del Decreto 1082 de 2015. Modifíquese la Subsección 5 de la Sección 1 del Capítulo 2 del Título 1 de la Parte 2 del Libro 2 del Decreto 1082 de 2015. </w:t>
            </w:r>
          </w:p>
          <w:p w14:paraId="0DCD542F" w14:textId="77777777" w:rsidR="00170984" w:rsidRPr="000F0A6F" w:rsidRDefault="00170984" w:rsidP="00170984">
            <w:pPr>
              <w:jc w:val="both"/>
              <w:rPr>
                <w:rFonts w:ascii="Tahoma" w:hAnsi="Tahoma" w:cs="Tahoma"/>
                <w:sz w:val="16"/>
                <w:szCs w:val="16"/>
              </w:rPr>
            </w:pPr>
          </w:p>
          <w:p w14:paraId="7E665B1F" w14:textId="30A437E5" w:rsidR="00217376" w:rsidRPr="008D1591" w:rsidRDefault="00170984" w:rsidP="00170984">
            <w:pPr>
              <w:jc w:val="both"/>
              <w:rPr>
                <w:rFonts w:ascii="Tahoma" w:hAnsi="Tahoma" w:cs="Tahoma"/>
                <w:highlight w:val="yellow"/>
              </w:rPr>
            </w:pPr>
            <w:r w:rsidRPr="00170984">
              <w:rPr>
                <w:rFonts w:ascii="Tahoma" w:hAnsi="Tahoma" w:cs="Tahoma"/>
              </w:rPr>
              <w:t>ARTÍCULO 2.2.1.2.1.5.2. Procedimiento para la contratación de mínima cuantía.</w:t>
            </w:r>
          </w:p>
        </w:tc>
      </w:tr>
      <w:tr w:rsidR="00170984" w:rsidRPr="008D1591" w14:paraId="66CAB9BB" w14:textId="77777777" w:rsidTr="00217376">
        <w:trPr>
          <w:trHeight w:val="13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6F9C9B" w14:textId="74F5BDD1" w:rsidR="00170984" w:rsidRPr="00170984" w:rsidRDefault="00170984" w:rsidP="00217376">
            <w:pPr>
              <w:pStyle w:val="Textoindependiente"/>
              <w:numPr>
                <w:ilvl w:val="1"/>
                <w:numId w:val="10"/>
              </w:numPr>
              <w:jc w:val="both"/>
              <w:rPr>
                <w:rFonts w:ascii="Tahoma" w:hAnsi="Tahoma" w:cs="Tahoma"/>
                <w:b/>
                <w:bCs/>
                <w:sz w:val="20"/>
                <w:lang w:val="es-CO"/>
              </w:rPr>
            </w:pPr>
            <w:r w:rsidRPr="00170984">
              <w:rPr>
                <w:rFonts w:ascii="Tahoma" w:hAnsi="Tahoma" w:cs="Tahoma"/>
                <w:b/>
                <w:bCs/>
                <w:sz w:val="20"/>
                <w:lang w:val="es-CO"/>
              </w:rPr>
              <w:t xml:space="preserve">Estimación, tipificación, </w:t>
            </w:r>
            <w:r w:rsidRPr="00170984">
              <w:rPr>
                <w:rFonts w:ascii="Tahoma" w:hAnsi="Tahoma" w:cs="Tahoma"/>
                <w:b/>
                <w:bCs/>
                <w:sz w:val="20"/>
                <w:lang w:val="es-CO"/>
              </w:rPr>
              <w:lastRenderedPageBreak/>
              <w:t>asignación de riesgos y determinación de garantías.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75956B" w14:textId="77777777" w:rsidR="00170984" w:rsidRPr="00170984" w:rsidRDefault="00170984" w:rsidP="00170984">
            <w:pPr>
              <w:jc w:val="both"/>
              <w:rPr>
                <w:rFonts w:ascii="Tahoma" w:hAnsi="Tahoma" w:cs="Tahoma"/>
              </w:rPr>
            </w:pPr>
            <w:r w:rsidRPr="00170984">
              <w:rPr>
                <w:rFonts w:ascii="Tahoma" w:hAnsi="Tahoma" w:cs="Tahoma"/>
              </w:rPr>
              <w:lastRenderedPageBreak/>
              <w:t xml:space="preserve">De conformidad con lo indicado en el “Manual para la Identificación y Cobertura del Riesgo en los Procesos de Contratación", publicado por la Agencia Nacional de </w:t>
            </w:r>
            <w:r w:rsidRPr="00170984">
              <w:rPr>
                <w:rFonts w:ascii="Tahoma" w:hAnsi="Tahoma" w:cs="Tahoma"/>
              </w:rPr>
              <w:lastRenderedPageBreak/>
              <w:t>Contratación – Colombia Compra Eficiente, se debe utilizar la matriz de riesgos indicada en dicho Manual y conforme a los lineamientos y metodologías expuestos en el mismo. Ver anexo No. ESTIMACIÓN, TIPIFICACIÓN, ASIGNACIÓN DE RIESGOS Y DETERMINACIÓN DE GARANTÍAS del presente estudio previo.</w:t>
            </w:r>
          </w:p>
          <w:p w14:paraId="53F202A9" w14:textId="77777777" w:rsidR="00170984" w:rsidRPr="000F0A6F" w:rsidRDefault="00170984" w:rsidP="00170984">
            <w:pPr>
              <w:jc w:val="both"/>
              <w:rPr>
                <w:rFonts w:ascii="Tahoma" w:hAnsi="Tahoma" w:cs="Tahoma"/>
                <w:sz w:val="10"/>
                <w:szCs w:val="10"/>
              </w:rPr>
            </w:pPr>
          </w:p>
          <w:p w14:paraId="79D7CC6F" w14:textId="065CF09A" w:rsidR="00170984" w:rsidRPr="00170984" w:rsidRDefault="00170984" w:rsidP="00170984">
            <w:pPr>
              <w:jc w:val="both"/>
              <w:rPr>
                <w:rFonts w:ascii="Tahoma" w:hAnsi="Tahoma" w:cs="Tahoma"/>
              </w:rPr>
            </w:pPr>
            <w:r w:rsidRPr="00170984">
              <w:rPr>
                <w:rFonts w:ascii="Tahoma" w:hAnsi="Tahoma" w:cs="Tahoma"/>
              </w:rPr>
              <w:t>De cualquier forma, el futuro contrato estará cubierto por las disposiciones de la Ley 1480 de 2011, estatuto del consumidor.</w:t>
            </w:r>
          </w:p>
        </w:tc>
      </w:tr>
      <w:tr w:rsidR="00217376" w:rsidRPr="008D1591" w14:paraId="03A35946" w14:textId="77777777" w:rsidTr="00217376">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E9DBB" w14:textId="4406797D" w:rsidR="00217376" w:rsidRPr="00217376" w:rsidRDefault="00217376" w:rsidP="00217376">
            <w:pPr>
              <w:pStyle w:val="Textoindependiente"/>
              <w:numPr>
                <w:ilvl w:val="1"/>
                <w:numId w:val="10"/>
              </w:numPr>
              <w:jc w:val="both"/>
              <w:rPr>
                <w:rFonts w:ascii="Tahoma" w:hAnsi="Tahoma" w:cs="Tahoma"/>
                <w:b/>
                <w:bCs/>
                <w:sz w:val="20"/>
                <w:lang w:val="es-CO"/>
              </w:rPr>
            </w:pPr>
            <w:r w:rsidRPr="00217376">
              <w:rPr>
                <w:rFonts w:ascii="Tahoma" w:hAnsi="Tahoma" w:cs="Tahoma"/>
                <w:b/>
                <w:bCs/>
                <w:sz w:val="20"/>
                <w:lang w:val="es-CO"/>
              </w:rPr>
              <w:lastRenderedPageBreak/>
              <w:t xml:space="preserve">Causales de rechazo de la propuesta o declaratoria desierta del proceso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51BD44" w14:textId="4A6F6A9C" w:rsidR="00217376" w:rsidRPr="00217376" w:rsidRDefault="00217376" w:rsidP="00217376">
            <w:pPr>
              <w:jc w:val="both"/>
              <w:rPr>
                <w:rFonts w:ascii="Tahoma" w:hAnsi="Tahoma" w:cs="Tahoma"/>
              </w:rPr>
            </w:pPr>
            <w:r w:rsidRPr="00217376">
              <w:rPr>
                <w:rFonts w:ascii="Tahoma" w:hAnsi="Tahoma" w:cs="Tahoma"/>
              </w:rPr>
              <w:t>Son causales para el rechazo de las propuestas, las siguientes:</w:t>
            </w:r>
          </w:p>
          <w:p w14:paraId="2F59AD87" w14:textId="77777777" w:rsidR="00217376" w:rsidRPr="000F0A6F" w:rsidRDefault="00217376" w:rsidP="00217376">
            <w:pPr>
              <w:jc w:val="both"/>
              <w:rPr>
                <w:rFonts w:ascii="Tahoma" w:hAnsi="Tahoma" w:cs="Tahoma"/>
                <w:sz w:val="16"/>
                <w:szCs w:val="16"/>
              </w:rPr>
            </w:pPr>
          </w:p>
          <w:p w14:paraId="15D6CC6C" w14:textId="255B8F59"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se compruebe que un proponente ha interferido, influenciado, u obtenida correspondencia interna, proyectos de concepto de evaluación o de respuesta a observaciones, no enviados oficialmente a los proponentes.</w:t>
            </w:r>
          </w:p>
          <w:p w14:paraId="44970367" w14:textId="77777777" w:rsidR="00217376" w:rsidRPr="000F0A6F" w:rsidRDefault="00217376" w:rsidP="00217376">
            <w:pPr>
              <w:suppressAutoHyphens/>
              <w:jc w:val="both"/>
              <w:textAlignment w:val="baseline"/>
              <w:rPr>
                <w:rFonts w:ascii="Tahoma" w:hAnsi="Tahoma" w:cs="Tahoma"/>
                <w:sz w:val="16"/>
                <w:szCs w:val="16"/>
              </w:rPr>
            </w:pPr>
          </w:p>
          <w:p w14:paraId="6C6D024E" w14:textId="29F34642"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se compruebe confabulación entre los proponentes que altere de cualquier manera la aplicación del principio de selección objetiva.</w:t>
            </w:r>
          </w:p>
          <w:p w14:paraId="74DB1423" w14:textId="77777777" w:rsidR="00217376" w:rsidRPr="000F0A6F" w:rsidRDefault="00217376" w:rsidP="00217376">
            <w:pPr>
              <w:suppressAutoHyphens/>
              <w:jc w:val="both"/>
              <w:textAlignment w:val="baseline"/>
              <w:rPr>
                <w:rFonts w:ascii="Tahoma" w:hAnsi="Tahoma" w:cs="Tahoma"/>
                <w:sz w:val="16"/>
                <w:szCs w:val="16"/>
              </w:rPr>
            </w:pPr>
          </w:p>
          <w:p w14:paraId="2CFE5795" w14:textId="05B47F0D"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el proponente o alguno de sus integrantes se encuentre incurso en las causales de inhabilidades o incompatibilidad fijadas por la Constitución y la Ley.</w:t>
            </w:r>
          </w:p>
          <w:p w14:paraId="787AC30D" w14:textId="77777777" w:rsidR="00217376" w:rsidRPr="000F0A6F" w:rsidRDefault="00217376" w:rsidP="00217376">
            <w:pPr>
              <w:suppressAutoHyphens/>
              <w:jc w:val="both"/>
              <w:textAlignment w:val="baseline"/>
              <w:rPr>
                <w:rFonts w:ascii="Tahoma" w:hAnsi="Tahoma" w:cs="Tahoma"/>
                <w:sz w:val="16"/>
                <w:szCs w:val="16"/>
              </w:rPr>
            </w:pPr>
          </w:p>
          <w:p w14:paraId="3472C2AD" w14:textId="240CDD72"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en la propuesta se encuentre información o documentos que no correspondan a la realidad que le permita cumplir un requisito mínimo.</w:t>
            </w:r>
          </w:p>
          <w:p w14:paraId="1C982A78" w14:textId="77777777" w:rsidR="00217376" w:rsidRPr="000F0A6F" w:rsidRDefault="00217376" w:rsidP="00217376">
            <w:pPr>
              <w:suppressAutoHyphens/>
              <w:jc w:val="both"/>
              <w:textAlignment w:val="baseline"/>
              <w:rPr>
                <w:rFonts w:ascii="Tahoma" w:hAnsi="Tahoma" w:cs="Tahoma"/>
                <w:sz w:val="16"/>
                <w:szCs w:val="16"/>
              </w:rPr>
            </w:pPr>
          </w:p>
          <w:p w14:paraId="31A32EA1" w14:textId="4E8C3508"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el objeto social de la firma, incluido en el Certificado de Existencia y Representación Legal no faculte a la sociedad para desarrollar la actividad materia de la futura contratación.</w:t>
            </w:r>
          </w:p>
          <w:p w14:paraId="73DB49B2" w14:textId="77777777" w:rsidR="00217376" w:rsidRPr="000F0A6F" w:rsidRDefault="00217376" w:rsidP="00217376">
            <w:pPr>
              <w:suppressAutoHyphens/>
              <w:jc w:val="both"/>
              <w:textAlignment w:val="baseline"/>
              <w:rPr>
                <w:rFonts w:ascii="Tahoma" w:hAnsi="Tahoma" w:cs="Tahoma"/>
                <w:sz w:val="16"/>
                <w:szCs w:val="16"/>
              </w:rPr>
            </w:pPr>
          </w:p>
          <w:p w14:paraId="5C40B0C7" w14:textId="1A6E1259"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el oferente sea persona jurídica y se encuentre incurso en alguna de las causales de disolución o liquidación proferidas por Autoridad Competente.</w:t>
            </w:r>
          </w:p>
          <w:p w14:paraId="0BC2A93E" w14:textId="77777777" w:rsidR="00217376" w:rsidRPr="000F0A6F" w:rsidRDefault="00217376" w:rsidP="00217376">
            <w:pPr>
              <w:suppressAutoHyphens/>
              <w:jc w:val="both"/>
              <w:textAlignment w:val="baseline"/>
              <w:rPr>
                <w:rFonts w:ascii="Tahoma" w:hAnsi="Tahoma" w:cs="Tahoma"/>
                <w:sz w:val="16"/>
                <w:szCs w:val="16"/>
              </w:rPr>
            </w:pPr>
          </w:p>
          <w:p w14:paraId="38CA976A" w14:textId="4AC1EE26"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se presente más de una oferta por un mismo oferente en el mismo ítem o se ostente la calidad de representante legal o socio de más de una persona jurídica participante en el presente proceso de selección.</w:t>
            </w:r>
          </w:p>
          <w:p w14:paraId="0CD9FC8D" w14:textId="77777777" w:rsidR="00217376" w:rsidRPr="000F0A6F" w:rsidRDefault="00217376" w:rsidP="00217376">
            <w:pPr>
              <w:suppressAutoHyphens/>
              <w:jc w:val="both"/>
              <w:textAlignment w:val="baseline"/>
              <w:rPr>
                <w:rFonts w:ascii="Tahoma" w:hAnsi="Tahoma" w:cs="Tahoma"/>
                <w:sz w:val="16"/>
                <w:szCs w:val="16"/>
              </w:rPr>
            </w:pPr>
          </w:p>
          <w:p w14:paraId="4F1F7E2C" w14:textId="12BB9517"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el valor de la propuesta contenga precios artificialmente bajos.</w:t>
            </w:r>
          </w:p>
          <w:p w14:paraId="41535F1C" w14:textId="77777777" w:rsidR="00217376" w:rsidRPr="000F0A6F" w:rsidRDefault="00217376" w:rsidP="00217376">
            <w:pPr>
              <w:suppressAutoHyphens/>
              <w:jc w:val="both"/>
              <w:textAlignment w:val="baseline"/>
              <w:rPr>
                <w:rFonts w:ascii="Tahoma" w:hAnsi="Tahoma" w:cs="Tahoma"/>
                <w:sz w:val="16"/>
                <w:szCs w:val="16"/>
              </w:rPr>
            </w:pPr>
          </w:p>
          <w:p w14:paraId="06382E76" w14:textId="01D50AD0"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 xml:space="preserve">Cuando la oferta no cumpla con las especificaciones y condiciones técnicas mínimas exigidas por la entidad. </w:t>
            </w:r>
          </w:p>
          <w:p w14:paraId="650C8109" w14:textId="77777777" w:rsidR="00217376" w:rsidRPr="000F0A6F" w:rsidRDefault="00217376" w:rsidP="00217376">
            <w:pPr>
              <w:suppressAutoHyphens/>
              <w:jc w:val="both"/>
              <w:textAlignment w:val="baseline"/>
              <w:rPr>
                <w:rFonts w:ascii="Tahoma" w:hAnsi="Tahoma" w:cs="Tahoma"/>
                <w:sz w:val="16"/>
                <w:szCs w:val="16"/>
              </w:rPr>
            </w:pPr>
          </w:p>
          <w:p w14:paraId="63F46F0A" w14:textId="1D0A81A7" w:rsidR="00217376" w:rsidRPr="00217376" w:rsidRDefault="00217376" w:rsidP="00217376">
            <w:pPr>
              <w:pStyle w:val="Prrafodelista"/>
              <w:numPr>
                <w:ilvl w:val="0"/>
                <w:numId w:val="2"/>
              </w:numPr>
              <w:jc w:val="both"/>
              <w:rPr>
                <w:rFonts w:ascii="Tahoma" w:hAnsi="Tahoma" w:cs="Tahoma"/>
              </w:rPr>
            </w:pPr>
            <w:r w:rsidRPr="00217376">
              <w:rPr>
                <w:rFonts w:ascii="Tahoma" w:hAnsi="Tahoma" w:cs="Tahoma"/>
              </w:rPr>
              <w:t xml:space="preserve">La NO presentación de los documentos habilitantes dentro del término establecido en la invitación y en las solicitudes de subsanaciones y/o aclaraciones realizadas por el comité verificador. En la solicitud de subsanaciones y/o aclaraciones de propuestas deberá cargar la documentación requerida por la entidad estatal y no puede subsanar de forma parcial, incompleta o que no corresponda a lo solicitado, de presentarse este caso la entidad dará continuidad a la siguiente propuesta de acuerdo al orden de elegibilidad. </w:t>
            </w:r>
          </w:p>
          <w:p w14:paraId="5A5014F4" w14:textId="77777777" w:rsidR="00217376" w:rsidRPr="000F0A6F" w:rsidRDefault="00217376" w:rsidP="00217376">
            <w:pPr>
              <w:jc w:val="both"/>
              <w:rPr>
                <w:rFonts w:ascii="Tahoma" w:hAnsi="Tahoma" w:cs="Tahoma"/>
                <w:sz w:val="16"/>
                <w:szCs w:val="16"/>
              </w:rPr>
            </w:pPr>
          </w:p>
          <w:p w14:paraId="263A7436" w14:textId="1B4D8F88"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 xml:space="preserve">Cuando no se oferte en todos los ítems del cuestionario económico creado en el SECOP II.  </w:t>
            </w:r>
          </w:p>
          <w:p w14:paraId="098823AF" w14:textId="77777777" w:rsidR="00217376" w:rsidRPr="000F0A6F" w:rsidRDefault="00217376" w:rsidP="00217376">
            <w:pPr>
              <w:suppressAutoHyphens/>
              <w:jc w:val="both"/>
              <w:textAlignment w:val="baseline"/>
              <w:rPr>
                <w:rFonts w:ascii="Tahoma" w:hAnsi="Tahoma" w:cs="Tahoma"/>
                <w:sz w:val="16"/>
                <w:szCs w:val="16"/>
              </w:rPr>
            </w:pPr>
          </w:p>
          <w:p w14:paraId="217EBBE4" w14:textId="77777777"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217376" w:rsidRPr="000F0A6F" w:rsidRDefault="00217376" w:rsidP="00217376">
            <w:pPr>
              <w:suppressAutoHyphens/>
              <w:jc w:val="both"/>
              <w:textAlignment w:val="baseline"/>
              <w:rPr>
                <w:rFonts w:ascii="Tahoma" w:hAnsi="Tahoma" w:cs="Tahoma"/>
                <w:sz w:val="16"/>
                <w:szCs w:val="16"/>
              </w:rPr>
            </w:pPr>
            <w:r w:rsidRPr="00217376">
              <w:rPr>
                <w:rFonts w:ascii="Tahoma" w:hAnsi="Tahoma" w:cs="Tahoma"/>
              </w:rPr>
              <w:lastRenderedPageBreak/>
              <w:t xml:space="preserve"> </w:t>
            </w:r>
          </w:p>
          <w:p w14:paraId="2B890161" w14:textId="6AADEBDE"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p>
          <w:p w14:paraId="2D3E946B" w14:textId="77777777" w:rsidR="00217376" w:rsidRPr="000F0A6F" w:rsidRDefault="00217376" w:rsidP="00217376">
            <w:pPr>
              <w:suppressAutoHyphens/>
              <w:jc w:val="both"/>
              <w:textAlignment w:val="baseline"/>
              <w:rPr>
                <w:rFonts w:ascii="Tahoma" w:hAnsi="Tahoma" w:cs="Tahoma"/>
                <w:sz w:val="16"/>
                <w:szCs w:val="16"/>
              </w:rPr>
            </w:pPr>
          </w:p>
          <w:p w14:paraId="0029188C" w14:textId="5D9FC46E"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el oferente posea medidas cautelares dispuestas por autoridad judicial competente.</w:t>
            </w:r>
          </w:p>
          <w:p w14:paraId="045F2F13" w14:textId="77777777" w:rsidR="00217376" w:rsidRPr="000F0A6F" w:rsidRDefault="00217376" w:rsidP="00217376">
            <w:pPr>
              <w:pStyle w:val="Prrafodelista"/>
              <w:rPr>
                <w:rFonts w:ascii="Tahoma" w:hAnsi="Tahoma" w:cs="Tahoma"/>
                <w:sz w:val="16"/>
                <w:szCs w:val="16"/>
              </w:rPr>
            </w:pPr>
          </w:p>
          <w:p w14:paraId="553F9C62" w14:textId="3FE14E44" w:rsidR="00217376" w:rsidRPr="00217376" w:rsidRDefault="00217376" w:rsidP="00217376">
            <w:pPr>
              <w:pStyle w:val="Prrafodelista"/>
              <w:numPr>
                <w:ilvl w:val="0"/>
                <w:numId w:val="2"/>
              </w:numPr>
              <w:suppressAutoHyphens/>
              <w:ind w:left="305" w:hanging="283"/>
              <w:contextualSpacing w:val="0"/>
              <w:jc w:val="both"/>
              <w:textAlignment w:val="baseline"/>
              <w:rPr>
                <w:rFonts w:ascii="Tahoma" w:hAnsi="Tahoma" w:cs="Tahoma"/>
              </w:rPr>
            </w:pPr>
            <w:r w:rsidRPr="00217376">
              <w:rPr>
                <w:rFonts w:ascii="Tahoma" w:hAnsi="Tahoma" w:cs="Tahoma"/>
              </w:rPr>
              <w:t>Cuando en el tiempo otorgado por la entidad la convocatoria se limite el proceso a MIPYMES y la oferta presentada no cumpla con los requisitos que rige en los términos establecidos en el artículo 34 de la Ley 2069 de 2020 y del artículo 2.2.1.2.4.2.2 del Decreto 1082 de 2015 modificado por el artículo 5 del Decreto 1860 de 2021.</w:t>
            </w:r>
          </w:p>
          <w:p w14:paraId="0D65AC1E" w14:textId="77777777" w:rsidR="00217376" w:rsidRPr="000F0A6F" w:rsidRDefault="00217376" w:rsidP="00217376">
            <w:pPr>
              <w:suppressAutoHyphens/>
              <w:jc w:val="both"/>
              <w:textAlignment w:val="baseline"/>
              <w:rPr>
                <w:rFonts w:ascii="Tahoma" w:hAnsi="Tahoma" w:cs="Tahoma"/>
                <w:sz w:val="16"/>
                <w:szCs w:val="16"/>
              </w:rPr>
            </w:pPr>
          </w:p>
          <w:p w14:paraId="439F6F54" w14:textId="40928B61" w:rsidR="00217376" w:rsidRPr="00217376" w:rsidRDefault="00217376" w:rsidP="00217376">
            <w:pPr>
              <w:jc w:val="both"/>
              <w:rPr>
                <w:rFonts w:ascii="Tahoma" w:hAnsi="Tahoma" w:cs="Tahoma"/>
                <w:b/>
                <w:bCs/>
              </w:rPr>
            </w:pPr>
            <w:r w:rsidRPr="00217376">
              <w:rPr>
                <w:rFonts w:ascii="Tahoma" w:hAnsi="Tahoma" w:cs="Tahoma"/>
                <w:b/>
                <w:bCs/>
              </w:rPr>
              <w:t>1.</w:t>
            </w:r>
            <w:r w:rsidR="00E90B69">
              <w:rPr>
                <w:rFonts w:ascii="Tahoma" w:hAnsi="Tahoma" w:cs="Tahoma"/>
                <w:b/>
                <w:bCs/>
              </w:rPr>
              <w:t>9</w:t>
            </w:r>
            <w:r w:rsidRPr="00217376">
              <w:rPr>
                <w:rFonts w:ascii="Tahoma" w:hAnsi="Tahoma" w:cs="Tahoma"/>
                <w:b/>
                <w:bCs/>
              </w:rPr>
              <w:t>.1. CAUSALES PARA DECLARAR DESIERTO EL PROCESO</w:t>
            </w:r>
          </w:p>
          <w:p w14:paraId="567EB365" w14:textId="77777777" w:rsidR="00217376" w:rsidRPr="000F0A6F" w:rsidRDefault="00217376" w:rsidP="00217376">
            <w:pPr>
              <w:jc w:val="both"/>
              <w:rPr>
                <w:rFonts w:ascii="Tahoma" w:hAnsi="Tahoma" w:cs="Tahoma"/>
                <w:b/>
                <w:bCs/>
                <w:sz w:val="16"/>
                <w:szCs w:val="16"/>
              </w:rPr>
            </w:pPr>
          </w:p>
          <w:p w14:paraId="55B515A9" w14:textId="59DA79CB" w:rsidR="00217376" w:rsidRPr="00217376" w:rsidRDefault="00217376" w:rsidP="00217376">
            <w:pPr>
              <w:jc w:val="both"/>
              <w:rPr>
                <w:rFonts w:ascii="Tahoma" w:hAnsi="Tahoma" w:cs="Tahoma"/>
              </w:rPr>
            </w:pPr>
            <w:r w:rsidRPr="00217376">
              <w:rPr>
                <w:rFonts w:ascii="Tahoma" w:hAnsi="Tahoma" w:cs="Tahoma"/>
              </w:rPr>
              <w:t xml:space="preserve">LA POLICÍA NACIONAL – DEPARTAMENTO DE POLICÍA AMAZONAS,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1F0CEAC9" w14:textId="77777777" w:rsidR="00217376" w:rsidRPr="000F0A6F" w:rsidRDefault="00217376" w:rsidP="00217376">
            <w:pPr>
              <w:jc w:val="both"/>
              <w:rPr>
                <w:rFonts w:ascii="Tahoma" w:hAnsi="Tahoma" w:cs="Tahoma"/>
                <w:sz w:val="16"/>
                <w:szCs w:val="16"/>
              </w:rPr>
            </w:pPr>
          </w:p>
          <w:p w14:paraId="4D97D432" w14:textId="77777777" w:rsidR="00217376" w:rsidRPr="00217376" w:rsidRDefault="00217376" w:rsidP="00217376">
            <w:pPr>
              <w:jc w:val="both"/>
              <w:rPr>
                <w:rFonts w:ascii="Tahoma" w:hAnsi="Tahoma" w:cs="Tahoma"/>
              </w:rPr>
            </w:pPr>
            <w:r w:rsidRPr="00217376">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217376" w:rsidRPr="000F0A6F" w:rsidRDefault="00217376" w:rsidP="00217376">
            <w:pPr>
              <w:jc w:val="both"/>
              <w:rPr>
                <w:rFonts w:ascii="Tahoma" w:hAnsi="Tahoma" w:cs="Tahoma"/>
                <w:sz w:val="16"/>
                <w:szCs w:val="16"/>
              </w:rPr>
            </w:pPr>
          </w:p>
          <w:p w14:paraId="26938007" w14:textId="005A24A5" w:rsidR="00217376" w:rsidRPr="00217376" w:rsidRDefault="00217376" w:rsidP="00217376">
            <w:pPr>
              <w:jc w:val="both"/>
              <w:rPr>
                <w:rFonts w:ascii="Tahoma" w:hAnsi="Tahoma" w:cs="Tahoma"/>
              </w:rPr>
            </w:pPr>
            <w:r w:rsidRPr="00217376">
              <w:rPr>
                <w:rFonts w:ascii="Tahoma" w:hAnsi="Tahoma" w:cs="Tahoma"/>
              </w:rPr>
              <w:t xml:space="preserve">La declaratoria de desierta del proceso se hará mediante comunicación motivada, la cual se publicará en el SECOP el lote que llegue a declararse desierto. </w:t>
            </w:r>
          </w:p>
        </w:tc>
      </w:tr>
      <w:tr w:rsidR="00522E2F" w:rsidRPr="008D1591" w14:paraId="26AEFDFB" w14:textId="77777777" w:rsidTr="00217376">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54203" w14:textId="3214E69F" w:rsidR="00522E2F" w:rsidRPr="009F2490" w:rsidRDefault="00522E2F" w:rsidP="00522E2F">
            <w:pPr>
              <w:pStyle w:val="Textoindependiente"/>
              <w:numPr>
                <w:ilvl w:val="1"/>
                <w:numId w:val="10"/>
              </w:numPr>
              <w:jc w:val="both"/>
              <w:rPr>
                <w:rFonts w:ascii="Tahoma" w:hAnsi="Tahoma" w:cs="Tahoma"/>
                <w:b/>
                <w:bCs/>
                <w:sz w:val="20"/>
                <w:lang w:val="es-CO"/>
              </w:rPr>
            </w:pPr>
            <w:r w:rsidRPr="009F2490">
              <w:rPr>
                <w:rFonts w:ascii="Tahoma" w:hAnsi="Tahoma" w:cs="Tahoma"/>
                <w:b/>
                <w:bCs/>
                <w:sz w:val="20"/>
                <w:lang w:val="es-CO"/>
              </w:rPr>
              <w:lastRenderedPageBreak/>
              <w:t>Presentación de las propuestas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6E6F35" w14:textId="77777777" w:rsidR="00522E2F" w:rsidRDefault="00522E2F" w:rsidP="00522E2F">
            <w:pPr>
              <w:jc w:val="both"/>
              <w:rPr>
                <w:rFonts w:ascii="Tahoma" w:hAnsi="Tahoma" w:cs="Tahoma"/>
              </w:rPr>
            </w:pPr>
            <w:r>
              <w:rPr>
                <w:rFonts w:ascii="Tahoma" w:hAnsi="Tahoma" w:cs="Tahoma"/>
              </w:rPr>
              <w:t xml:space="preserve">La propuesta deberá presentarse de manera digital a través del Sistema Electrónico de Contratación Pública - SECOP II </w:t>
            </w:r>
            <w:r>
              <w:rPr>
                <w:rFonts w:ascii="Tahoma" w:hAnsi="Tahoma" w:cs="Tahoma"/>
                <w:i/>
                <w:iCs/>
              </w:rPr>
              <w:t>(</w:t>
            </w:r>
            <w:hyperlink r:id="rId11" w:history="1">
              <w:r>
                <w:rPr>
                  <w:rStyle w:val="Hipervnculo"/>
                  <w:rFonts w:ascii="Tahoma" w:hAnsi="Tahoma" w:cs="Tahoma"/>
                  <w:i/>
                  <w:iCs/>
                </w:rPr>
                <w:t>www.colombiacompra.gov.co</w:t>
              </w:r>
            </w:hyperlink>
            <w:r>
              <w:rPr>
                <w:rFonts w:ascii="Tahoma" w:hAnsi="Tahoma" w:cs="Tahoma"/>
                <w:i/>
                <w:iCs/>
              </w:rPr>
              <w:t>)</w:t>
            </w:r>
            <w:r>
              <w:rPr>
                <w:rFonts w:ascii="Tahoma" w:hAnsi="Tahoma" w:cs="Tahoma"/>
              </w:rPr>
              <w:t xml:space="preserve">, en idioma CASTELLANO, legible y firmada por el Representante Legal. La propuesta deberá contener la totalidad de los requisitos habilitantes y documentos requeridos en la presente invitación pública. </w:t>
            </w:r>
          </w:p>
          <w:p w14:paraId="59AD1999" w14:textId="77777777" w:rsidR="00522E2F" w:rsidRPr="000F0A6F" w:rsidRDefault="00522E2F" w:rsidP="00522E2F">
            <w:pPr>
              <w:jc w:val="both"/>
              <w:rPr>
                <w:rFonts w:ascii="Tahoma" w:hAnsi="Tahoma" w:cs="Tahoma"/>
                <w:sz w:val="16"/>
                <w:szCs w:val="16"/>
              </w:rPr>
            </w:pPr>
          </w:p>
          <w:p w14:paraId="60BBD826" w14:textId="77777777" w:rsidR="00522E2F" w:rsidRDefault="00522E2F" w:rsidP="00522E2F">
            <w:pPr>
              <w:pStyle w:val="Prrafodelista"/>
              <w:numPr>
                <w:ilvl w:val="0"/>
                <w:numId w:val="17"/>
              </w:numPr>
              <w:jc w:val="both"/>
              <w:rPr>
                <w:rFonts w:ascii="Tahoma" w:hAnsi="Tahoma" w:cs="Tahoma"/>
              </w:rPr>
            </w:pPr>
            <w:r>
              <w:rPr>
                <w:rFonts w:ascii="Tahoma" w:hAnsi="Tahoma" w:cs="Tahoma"/>
              </w:rPr>
              <w:t>Las ofertas se recibirán únicamente por el Sistema Electrónico de Contratación Pública - SECOP II. No se admitirán ofertas enviadas por correo electrónico, fax o presentadas en lugar diferente al señalado en la presente invitación pública. Tampoco se recibirán ofertas remitidas en físico a al Departamento de Policía Amazonas.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21601448" w14:textId="77777777" w:rsidR="00522E2F" w:rsidRPr="000F0A6F" w:rsidRDefault="00522E2F" w:rsidP="00522E2F">
            <w:pPr>
              <w:jc w:val="both"/>
              <w:rPr>
                <w:rFonts w:ascii="Tahoma" w:hAnsi="Tahoma" w:cs="Tahoma"/>
                <w:sz w:val="16"/>
                <w:szCs w:val="16"/>
              </w:rPr>
            </w:pPr>
          </w:p>
          <w:p w14:paraId="7DF6C5E6" w14:textId="77777777" w:rsidR="00522E2F" w:rsidRDefault="00522E2F" w:rsidP="00522E2F">
            <w:pPr>
              <w:pStyle w:val="Prrafodelista"/>
              <w:numPr>
                <w:ilvl w:val="0"/>
                <w:numId w:val="17"/>
              </w:numPr>
              <w:jc w:val="both"/>
              <w:rPr>
                <w:rFonts w:ascii="Tahoma" w:hAnsi="Tahoma" w:cs="Tahoma"/>
                <w:b/>
                <w:bCs/>
                <w:i/>
                <w:iCs/>
                <w:u w:val="single"/>
              </w:rPr>
            </w:pPr>
            <w:r>
              <w:rPr>
                <w:rFonts w:ascii="Tahoma" w:hAnsi="Tahoma" w:cs="Tahoma"/>
              </w:rPr>
              <w:t xml:space="preserve">En caso de indisponibilidad de la Plataforma SECOP II </w:t>
            </w:r>
            <w:r>
              <w:rPr>
                <w:rFonts w:ascii="Tahoma" w:hAnsi="Tahoma" w:cs="Tahoma"/>
                <w:b/>
                <w:bCs/>
                <w:i/>
                <w:iCs/>
                <w:u w:val="single"/>
              </w:rPr>
              <w:t>certificada por Colombia Compra Eficiente</w:t>
            </w:r>
            <w:r>
              <w:rPr>
                <w:rFonts w:ascii="Tahoma" w:hAnsi="Tahoma" w:cs="Tahoma"/>
              </w:rPr>
              <w:t>, la Entidad dará aplicación al “</w:t>
            </w:r>
            <w:r>
              <w:rPr>
                <w:rFonts w:ascii="Tahoma" w:hAnsi="Tahoma" w:cs="Tahoma"/>
                <w:i/>
                <w:iCs/>
              </w:rPr>
              <w:t>Protocolo de Indisponibilidad del SECOP II</w:t>
            </w:r>
            <w:r>
              <w:rPr>
                <w:rFonts w:ascii="Tahoma" w:hAnsi="Tahoma" w:cs="Tahoma"/>
              </w:rPr>
              <w:t xml:space="preserve">”, para lo cual los interesados ante cualquier evento de indisponibilidad, deberán comunicarse con la Entidad a través del correo electrónico </w:t>
            </w:r>
            <w:hyperlink r:id="rId12" w:history="1">
              <w:r>
                <w:rPr>
                  <w:rStyle w:val="Hipervnculo"/>
                  <w:rFonts w:ascii="Tahoma" w:hAnsi="Tahoma" w:cs="Tahoma"/>
                </w:rPr>
                <w:t>deama.ofcon@policia.gov.co</w:t>
              </w:r>
            </w:hyperlink>
            <w:r>
              <w:rPr>
                <w:rFonts w:ascii="Tahoma" w:hAnsi="Tahoma" w:cs="Tahoma"/>
              </w:rPr>
              <w:t xml:space="preserve">, antes de finalizar los tiempos definidos en el cronograma contenido en el pliego de condiciones o sus </w:t>
            </w:r>
            <w:r>
              <w:rPr>
                <w:rFonts w:ascii="Tahoma" w:hAnsi="Tahoma" w:cs="Tahoma"/>
              </w:rPr>
              <w:lastRenderedPageBreak/>
              <w:t xml:space="preserve">equivalentes del Proceso de Contratación, para cualquier momento clave de sus diferentes fases. Una vez superada la falla, la Entidad comunicará a través de un mensaje público en el SECOP II, la decisión que tome frente a la falla general </w:t>
            </w:r>
            <w:r>
              <w:rPr>
                <w:rFonts w:ascii="Tahoma" w:hAnsi="Tahoma" w:cs="Tahoma"/>
                <w:b/>
                <w:bCs/>
                <w:i/>
                <w:iCs/>
                <w:u w:val="single"/>
              </w:rPr>
              <w:t>certificada por Colombia Compra Eficiente.</w:t>
            </w:r>
          </w:p>
          <w:p w14:paraId="7F130E26" w14:textId="77777777" w:rsidR="00522E2F" w:rsidRPr="000F0A6F" w:rsidRDefault="00522E2F" w:rsidP="00522E2F">
            <w:pPr>
              <w:jc w:val="both"/>
              <w:rPr>
                <w:rFonts w:ascii="Tahoma" w:hAnsi="Tahoma" w:cs="Tahoma"/>
                <w:sz w:val="16"/>
                <w:szCs w:val="16"/>
              </w:rPr>
            </w:pPr>
          </w:p>
          <w:p w14:paraId="1912C2EA" w14:textId="77777777" w:rsidR="00522E2F" w:rsidRDefault="00522E2F" w:rsidP="00522E2F">
            <w:pPr>
              <w:pStyle w:val="Prrafodelista"/>
              <w:numPr>
                <w:ilvl w:val="0"/>
                <w:numId w:val="17"/>
              </w:numPr>
              <w:jc w:val="both"/>
              <w:rPr>
                <w:rFonts w:ascii="Tahoma" w:hAnsi="Tahoma" w:cs="Tahoma"/>
              </w:rPr>
            </w:pPr>
            <w:r>
              <w:rPr>
                <w:rFonts w:ascii="Tahoma" w:hAnsi="Tahoma" w:cs="Tahoma"/>
              </w:rPr>
              <w:t>Serán a cargo del proponente todos los costos asociados a la preparación y presentación de su propuesta y el DEPARTAMENTO DE POLICÍA AMAZONAS, en ningún caso, será responsable de los mismos.</w:t>
            </w:r>
          </w:p>
          <w:p w14:paraId="7FCC4F44" w14:textId="77777777" w:rsidR="00522E2F" w:rsidRPr="000F0A6F" w:rsidRDefault="00522E2F" w:rsidP="00522E2F">
            <w:pPr>
              <w:jc w:val="both"/>
              <w:rPr>
                <w:rFonts w:ascii="Tahoma" w:hAnsi="Tahoma" w:cs="Tahoma"/>
                <w:sz w:val="16"/>
                <w:szCs w:val="16"/>
              </w:rPr>
            </w:pPr>
          </w:p>
          <w:p w14:paraId="5C09CFC0" w14:textId="77777777" w:rsidR="00522E2F" w:rsidRDefault="00522E2F" w:rsidP="00522E2F">
            <w:pPr>
              <w:pStyle w:val="Prrafodelista"/>
              <w:numPr>
                <w:ilvl w:val="0"/>
                <w:numId w:val="17"/>
              </w:numPr>
              <w:jc w:val="both"/>
              <w:rPr>
                <w:rFonts w:ascii="Tahoma" w:hAnsi="Tahoma" w:cs="Tahoma"/>
              </w:rPr>
            </w:pPr>
            <w:r>
              <w:rPr>
                <w:rFonts w:ascii="Tahoma" w:hAnsi="Tahoma" w:cs="Tahoma"/>
              </w:rPr>
              <w:t>El oferente deberá utilizar y diligenciar la totalidad de los formatos que suministre el Departamento de Policía Amazonas y adjuntarlos a la oferta.</w:t>
            </w:r>
          </w:p>
          <w:p w14:paraId="7F73CFE3" w14:textId="77777777" w:rsidR="00522E2F" w:rsidRPr="000F0A6F" w:rsidRDefault="00522E2F" w:rsidP="00522E2F">
            <w:pPr>
              <w:jc w:val="both"/>
              <w:rPr>
                <w:rFonts w:ascii="Tahoma" w:hAnsi="Tahoma" w:cs="Tahoma"/>
                <w:sz w:val="16"/>
                <w:szCs w:val="16"/>
              </w:rPr>
            </w:pPr>
          </w:p>
          <w:p w14:paraId="0B32608F" w14:textId="18FB4130" w:rsidR="00522E2F" w:rsidRPr="009F2490" w:rsidRDefault="00522E2F" w:rsidP="00522E2F">
            <w:pPr>
              <w:pStyle w:val="Prrafodelista"/>
              <w:numPr>
                <w:ilvl w:val="0"/>
                <w:numId w:val="14"/>
              </w:numPr>
              <w:jc w:val="both"/>
              <w:rPr>
                <w:rFonts w:ascii="Tahoma" w:hAnsi="Tahoma" w:cs="Tahoma"/>
              </w:rPr>
            </w:pPr>
            <w:r>
              <w:rPr>
                <w:rFonts w:ascii="Tahoma" w:hAnsi="Tahoma" w:cs="Tahoma"/>
              </w:rPr>
              <w:t xml:space="preserve">Si el día del cierre sólo se presenta un oferente, se adjudicará el proceso siempre y cuando cumpla con los requisitos exigidos en la presente invitación.  </w:t>
            </w:r>
          </w:p>
        </w:tc>
      </w:tr>
      <w:tr w:rsidR="00522E2F" w:rsidRPr="008D1591" w14:paraId="25C3878F" w14:textId="77777777" w:rsidTr="00217376">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A7E24" w14:textId="68EF966A" w:rsidR="00522E2F" w:rsidRPr="009F2490" w:rsidRDefault="00522E2F" w:rsidP="00522E2F">
            <w:pPr>
              <w:pStyle w:val="Textoindependiente"/>
              <w:numPr>
                <w:ilvl w:val="1"/>
                <w:numId w:val="10"/>
              </w:numPr>
              <w:jc w:val="both"/>
              <w:rPr>
                <w:rFonts w:ascii="Tahoma" w:hAnsi="Tahoma" w:cs="Tahoma"/>
                <w:b/>
                <w:bCs/>
                <w:sz w:val="20"/>
                <w:lang w:val="es-CO"/>
              </w:rPr>
            </w:pPr>
            <w:r w:rsidRPr="009F2490">
              <w:rPr>
                <w:rFonts w:ascii="Tahoma" w:hAnsi="Tahoma" w:cs="Tahoma"/>
                <w:b/>
                <w:bCs/>
                <w:sz w:val="20"/>
                <w:lang w:val="es-CO"/>
              </w:rPr>
              <w:lastRenderedPageBreak/>
              <w:t>Convocatoria Limitada a MiPymes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D83D16" w14:textId="77777777" w:rsidR="00522E2F" w:rsidRDefault="00522E2F" w:rsidP="00522E2F">
            <w:pPr>
              <w:jc w:val="both"/>
              <w:rPr>
                <w:rFonts w:ascii="Tahoma" w:hAnsi="Tahoma" w:cs="Tahoma"/>
              </w:rPr>
            </w:pPr>
            <w:r>
              <w:rPr>
                <w:rFonts w:ascii="Tahoma" w:hAnsi="Tahoma" w:cs="Tahoma"/>
              </w:rPr>
              <w:t xml:space="preserve">DECRETO 1860 DE 2021 </w:t>
            </w:r>
            <w:r>
              <w:t>“</w:t>
            </w:r>
            <w:r>
              <w:rPr>
                <w:rFonts w:ascii="Tahoma" w:hAnsi="Tahoma" w:cs="Tahoma"/>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20AC49F7" w14:textId="77777777" w:rsidR="00522E2F" w:rsidRPr="000F0A6F" w:rsidRDefault="00522E2F" w:rsidP="00522E2F">
            <w:pPr>
              <w:jc w:val="both"/>
              <w:rPr>
                <w:rFonts w:ascii="Tahoma" w:hAnsi="Tahoma" w:cs="Tahoma"/>
                <w:sz w:val="16"/>
                <w:szCs w:val="16"/>
              </w:rPr>
            </w:pPr>
          </w:p>
          <w:p w14:paraId="2D5BD038" w14:textId="31D04003" w:rsidR="00522E2F" w:rsidRPr="000F0A6F" w:rsidRDefault="00522E2F" w:rsidP="00522E2F">
            <w:pPr>
              <w:jc w:val="both"/>
              <w:rPr>
                <w:rFonts w:ascii="Tahoma" w:hAnsi="Tahoma" w:cs="Tahoma"/>
              </w:rPr>
            </w:pPr>
            <w:r>
              <w:rPr>
                <w:rFonts w:ascii="Tahoma" w:hAnsi="Tahoma" w:cs="Tahoma"/>
              </w:rPr>
              <w:t>ARTÍCULO 5.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los cuales quedarán así:</w:t>
            </w:r>
          </w:p>
          <w:p w14:paraId="110B2B70" w14:textId="77777777" w:rsidR="000F0A6F" w:rsidRPr="000F0A6F" w:rsidRDefault="000F0A6F" w:rsidP="00522E2F">
            <w:pPr>
              <w:jc w:val="both"/>
              <w:rPr>
                <w:rFonts w:ascii="Tahoma" w:hAnsi="Tahoma" w:cs="Tahoma"/>
                <w:sz w:val="16"/>
                <w:szCs w:val="16"/>
              </w:rPr>
            </w:pPr>
          </w:p>
          <w:p w14:paraId="364FD095" w14:textId="77777777" w:rsidR="00522E2F" w:rsidRDefault="00522E2F" w:rsidP="00522E2F">
            <w:pPr>
              <w:jc w:val="both"/>
              <w:rPr>
                <w:rFonts w:ascii="Tahoma" w:hAnsi="Tahoma" w:cs="Tahoma"/>
              </w:rPr>
            </w:pPr>
            <w:r>
              <w:rPr>
                <w:rFonts w:ascii="Tahoma" w:hAnsi="Tahoma" w:cs="Tahoma"/>
              </w:rPr>
              <w:t>"ARTÍCULO 2.2.1.2.4.2.2. Convocatorias limitadas a MiPymes.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con mínimo un (1) año de existencia, cuando concurran los siguientes requisitos:</w:t>
            </w:r>
          </w:p>
          <w:p w14:paraId="2F01AE9C" w14:textId="77777777" w:rsidR="00522E2F" w:rsidRPr="000F0A6F" w:rsidRDefault="00522E2F" w:rsidP="00522E2F">
            <w:pPr>
              <w:jc w:val="both"/>
              <w:rPr>
                <w:rFonts w:ascii="Tahoma" w:hAnsi="Tahoma" w:cs="Tahoma"/>
                <w:sz w:val="16"/>
                <w:szCs w:val="16"/>
              </w:rPr>
            </w:pPr>
          </w:p>
          <w:p w14:paraId="6E945F46" w14:textId="77777777" w:rsidR="00522E2F" w:rsidRDefault="00522E2F" w:rsidP="00522E2F">
            <w:pPr>
              <w:jc w:val="both"/>
              <w:rPr>
                <w:rFonts w:ascii="Tahoma" w:hAnsi="Tahoma" w:cs="Tahoma"/>
              </w:rPr>
            </w:pPr>
            <w:r>
              <w:rPr>
                <w:rFonts w:ascii="Tahoma" w:hAnsi="Tahoma" w:cs="Tahoma"/>
              </w:rPr>
              <w:t>1. El valor del Proceso de Contratación sea menor a ciento veinticinco mil dólares de los Estados Unidos de América (US$125.000), liquidados con la tasa de cambio que para el efecto determina cada dos años el Ministerio de Comercio, Industria y Turismo.</w:t>
            </w:r>
          </w:p>
          <w:p w14:paraId="4D180102" w14:textId="77777777" w:rsidR="00522E2F" w:rsidRPr="000F0A6F" w:rsidRDefault="00522E2F" w:rsidP="00522E2F">
            <w:pPr>
              <w:jc w:val="both"/>
              <w:rPr>
                <w:rFonts w:ascii="Tahoma" w:hAnsi="Tahoma" w:cs="Tahoma"/>
                <w:sz w:val="16"/>
                <w:szCs w:val="16"/>
              </w:rPr>
            </w:pPr>
          </w:p>
          <w:p w14:paraId="2CEB77E1" w14:textId="77777777" w:rsidR="00522E2F" w:rsidRDefault="00522E2F" w:rsidP="00522E2F">
            <w:pPr>
              <w:jc w:val="both"/>
              <w:rPr>
                <w:rFonts w:ascii="Tahoma" w:hAnsi="Tahoma" w:cs="Tahoma"/>
              </w:rPr>
            </w:pPr>
            <w:r>
              <w:rPr>
                <w:rFonts w:ascii="Tahoma" w:hAnsi="Tahoma" w:cs="Tahoma"/>
              </w:rPr>
              <w:t>2. 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062B785" w14:textId="77777777" w:rsidR="00522E2F" w:rsidRPr="000F0A6F" w:rsidRDefault="00522E2F" w:rsidP="00522E2F">
            <w:pPr>
              <w:jc w:val="both"/>
              <w:rPr>
                <w:rFonts w:ascii="Tahoma" w:hAnsi="Tahoma" w:cs="Tahoma"/>
                <w:sz w:val="16"/>
                <w:szCs w:val="16"/>
              </w:rPr>
            </w:pPr>
          </w:p>
          <w:p w14:paraId="46275FC7" w14:textId="77777777" w:rsidR="00522E2F" w:rsidRDefault="00522E2F" w:rsidP="00522E2F">
            <w:pPr>
              <w:jc w:val="both"/>
              <w:rPr>
                <w:rFonts w:ascii="Tahoma" w:hAnsi="Tahoma" w:cs="Tahoma"/>
              </w:rPr>
            </w:pPr>
            <w:r>
              <w:rPr>
                <w:rFonts w:ascii="Tahoma" w:hAnsi="Tahoma" w:cs="Tahoma"/>
              </w:rPr>
              <w:t>Tratándose de personas jurídicas, las solicitudes solo las podrán realizar MiPymes, cuyo objeto social les permita ejecutar el contrato relacionado con el proceso contractual.</w:t>
            </w:r>
          </w:p>
          <w:p w14:paraId="6F9235CC" w14:textId="77777777" w:rsidR="00522E2F" w:rsidRPr="000F0A6F" w:rsidRDefault="00522E2F" w:rsidP="00522E2F">
            <w:pPr>
              <w:jc w:val="both"/>
              <w:rPr>
                <w:rFonts w:ascii="Tahoma" w:hAnsi="Tahoma" w:cs="Tahoma"/>
                <w:sz w:val="16"/>
                <w:szCs w:val="16"/>
              </w:rPr>
            </w:pPr>
          </w:p>
          <w:p w14:paraId="5726D183" w14:textId="77777777" w:rsidR="00522E2F" w:rsidRDefault="00522E2F" w:rsidP="00522E2F">
            <w:pPr>
              <w:jc w:val="both"/>
              <w:rPr>
                <w:rFonts w:ascii="Tahoma" w:hAnsi="Tahoma" w:cs="Tahoma"/>
              </w:rPr>
            </w:pPr>
            <w:r>
              <w:rPr>
                <w:rFonts w:ascii="Tahoma" w:hAnsi="Tahoma" w:cs="Tahoma"/>
              </w:rPr>
              <w:t>PARÁGRAFO. Las cooperativas y demás entidades de economía solidaria, siempre que tengan la calidad de MiPymes, podrán solicitar y participar en las convocatorias limitadas en las mismas condiciones dispuestas en el presente artículo.</w:t>
            </w:r>
          </w:p>
          <w:p w14:paraId="074078EB" w14:textId="77777777" w:rsidR="00522E2F" w:rsidRPr="000F0A6F" w:rsidRDefault="00522E2F" w:rsidP="00522E2F">
            <w:pPr>
              <w:jc w:val="both"/>
              <w:rPr>
                <w:rFonts w:ascii="Tahoma" w:hAnsi="Tahoma" w:cs="Tahoma"/>
                <w:sz w:val="16"/>
                <w:szCs w:val="16"/>
              </w:rPr>
            </w:pPr>
          </w:p>
          <w:p w14:paraId="4F6B792E" w14:textId="77777777" w:rsidR="00522E2F" w:rsidRDefault="00522E2F" w:rsidP="00522E2F">
            <w:pPr>
              <w:jc w:val="both"/>
              <w:rPr>
                <w:rFonts w:ascii="Tahoma" w:hAnsi="Tahoma" w:cs="Tahoma"/>
              </w:rPr>
            </w:pPr>
            <w:r>
              <w:rPr>
                <w:rFonts w:ascii="Tahoma" w:hAnsi="Tahoma" w:cs="Tahoma"/>
              </w:rPr>
              <w:t>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MiPymes colombianas que tengan domicilio en los departamentos o municipios en donde se va a ejecutar el contrato. Cada MiPymes deberá acreditar su domicilio con los documentos a los que se refiere el siguiente artículo.</w:t>
            </w:r>
          </w:p>
          <w:p w14:paraId="6914C12F" w14:textId="77777777" w:rsidR="00522E2F" w:rsidRPr="000F0A6F" w:rsidRDefault="00522E2F" w:rsidP="00522E2F">
            <w:pPr>
              <w:jc w:val="both"/>
              <w:rPr>
                <w:rFonts w:ascii="Tahoma" w:hAnsi="Tahoma" w:cs="Tahoma"/>
                <w:sz w:val="16"/>
                <w:szCs w:val="16"/>
              </w:rPr>
            </w:pPr>
          </w:p>
          <w:p w14:paraId="5C44225B" w14:textId="77777777" w:rsidR="00522E2F" w:rsidRDefault="00522E2F" w:rsidP="00522E2F">
            <w:pPr>
              <w:jc w:val="both"/>
              <w:rPr>
                <w:rFonts w:ascii="Tahoma" w:hAnsi="Tahoma" w:cs="Tahoma"/>
              </w:rPr>
            </w:pPr>
            <w:r>
              <w:rPr>
                <w:rFonts w:ascii="Tahoma" w:hAnsi="Tahoma" w:cs="Tahoma"/>
              </w:rPr>
              <w:t>ARTÍCULO 2.2.1.2.4.2.4. Acreditación de requisitos para participar en convocatorias limitadas. La MiPymes colombianas deben acreditar que tiene el tamaño empresarial establecido por la ley de la siguiente manera:</w:t>
            </w:r>
          </w:p>
          <w:p w14:paraId="3CE6E7AF" w14:textId="77777777" w:rsidR="00522E2F" w:rsidRPr="000F0A6F" w:rsidRDefault="00522E2F" w:rsidP="00522E2F">
            <w:pPr>
              <w:jc w:val="both"/>
              <w:rPr>
                <w:rFonts w:ascii="Tahoma" w:hAnsi="Tahoma" w:cs="Tahoma"/>
                <w:sz w:val="16"/>
                <w:szCs w:val="16"/>
              </w:rPr>
            </w:pPr>
          </w:p>
          <w:p w14:paraId="0152EA43" w14:textId="77777777" w:rsidR="00522E2F" w:rsidRDefault="00522E2F" w:rsidP="00522E2F">
            <w:pPr>
              <w:jc w:val="both"/>
              <w:rPr>
                <w:rFonts w:ascii="Tahoma" w:hAnsi="Tahoma" w:cs="Tahoma"/>
              </w:rPr>
            </w:pPr>
            <w:r>
              <w:rPr>
                <w:rFonts w:ascii="Tahoma" w:hAnsi="Tahoma" w:cs="Tahoma"/>
              </w:rPr>
              <w:t>1. Las personas naturales mediante certificación expedida por ellos y un contador público, adjuntando copia del registro mercantil.</w:t>
            </w:r>
          </w:p>
          <w:p w14:paraId="64F1BCF7" w14:textId="77777777" w:rsidR="00522E2F" w:rsidRPr="000F0A6F" w:rsidRDefault="00522E2F" w:rsidP="00522E2F">
            <w:pPr>
              <w:jc w:val="both"/>
              <w:rPr>
                <w:rFonts w:ascii="Tahoma" w:hAnsi="Tahoma" w:cs="Tahoma"/>
                <w:sz w:val="16"/>
                <w:szCs w:val="16"/>
              </w:rPr>
            </w:pPr>
          </w:p>
          <w:p w14:paraId="28EB4B84" w14:textId="77777777" w:rsidR="00522E2F" w:rsidRDefault="00522E2F" w:rsidP="00522E2F">
            <w:pPr>
              <w:jc w:val="both"/>
              <w:rPr>
                <w:rFonts w:ascii="Tahoma" w:hAnsi="Tahoma" w:cs="Tahoma"/>
              </w:rPr>
            </w:pPr>
            <w:r>
              <w:rPr>
                <w:rFonts w:ascii="Tahoma" w:hAnsi="Tahoma" w:cs="Tahoma"/>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5BCC897" w14:textId="77777777" w:rsidR="00522E2F" w:rsidRPr="000F0A6F" w:rsidRDefault="00522E2F" w:rsidP="00522E2F">
            <w:pPr>
              <w:jc w:val="both"/>
              <w:rPr>
                <w:rFonts w:ascii="Tahoma" w:hAnsi="Tahoma" w:cs="Tahoma"/>
                <w:sz w:val="16"/>
                <w:szCs w:val="16"/>
              </w:rPr>
            </w:pPr>
          </w:p>
          <w:p w14:paraId="16682731" w14:textId="77777777" w:rsidR="00522E2F" w:rsidRDefault="00522E2F" w:rsidP="00522E2F">
            <w:pPr>
              <w:jc w:val="both"/>
              <w:rPr>
                <w:rFonts w:ascii="Tahoma" w:hAnsi="Tahoma" w:cs="Tahoma"/>
              </w:rPr>
            </w:pPr>
            <w:r>
              <w:rPr>
                <w:rFonts w:ascii="Tahoma" w:hAnsi="Tahoma" w:cs="Tahoma"/>
              </w:rPr>
              <w:t>Para la acreditación deberán observarse los rangos de clasificación empresarial establecidos de conformidad con la Ley 590 de 2000 y el Decreto 1074 de 2015, o las normas que lo modifiquen, sustituyan o complementen.</w:t>
            </w:r>
          </w:p>
          <w:p w14:paraId="34B45094" w14:textId="77777777" w:rsidR="00522E2F" w:rsidRPr="000F0A6F" w:rsidRDefault="00522E2F" w:rsidP="00522E2F">
            <w:pPr>
              <w:jc w:val="both"/>
              <w:rPr>
                <w:rFonts w:ascii="Tahoma" w:hAnsi="Tahoma" w:cs="Tahoma"/>
                <w:sz w:val="16"/>
                <w:szCs w:val="16"/>
              </w:rPr>
            </w:pPr>
          </w:p>
          <w:p w14:paraId="04840613" w14:textId="77777777" w:rsidR="00522E2F" w:rsidRDefault="00522E2F" w:rsidP="00522E2F">
            <w:pPr>
              <w:jc w:val="both"/>
              <w:rPr>
                <w:rFonts w:ascii="Tahoma" w:hAnsi="Tahoma" w:cs="Tahoma"/>
              </w:rPr>
            </w:pPr>
            <w:r>
              <w:rPr>
                <w:rFonts w:ascii="Tahoma" w:hAnsi="Tahoma" w:cs="Tahoma"/>
              </w:rPr>
              <w:t>PARÁGRAFO 1. En todo caso, las MiPymes también podrán acreditar esta condición con la copia del certificado del Registro Único de Proponentes, el cual deberá encontrarse vigente y en firme al momento de su presentación.</w:t>
            </w:r>
          </w:p>
          <w:p w14:paraId="57E9C53E" w14:textId="77777777" w:rsidR="00522E2F" w:rsidRPr="000F0A6F" w:rsidRDefault="00522E2F" w:rsidP="00522E2F">
            <w:pPr>
              <w:jc w:val="both"/>
              <w:rPr>
                <w:rFonts w:ascii="Tahoma" w:hAnsi="Tahoma" w:cs="Tahoma"/>
                <w:sz w:val="16"/>
                <w:szCs w:val="16"/>
              </w:rPr>
            </w:pPr>
          </w:p>
          <w:p w14:paraId="3E40BA29" w14:textId="77777777" w:rsidR="00522E2F" w:rsidRDefault="00522E2F" w:rsidP="00522E2F">
            <w:pPr>
              <w:jc w:val="both"/>
              <w:rPr>
                <w:rFonts w:ascii="Tahoma" w:hAnsi="Tahoma" w:cs="Tahoma"/>
              </w:rPr>
            </w:pPr>
            <w:r>
              <w:rPr>
                <w:rFonts w:ascii="Tahoma" w:hAnsi="Tahoma" w:cs="Tahoma"/>
              </w:rPr>
              <w:t>PARÁGRAFO 2.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4327A2E" w14:textId="77777777" w:rsidR="00522E2F" w:rsidRPr="000F0A6F" w:rsidRDefault="00522E2F" w:rsidP="00522E2F">
            <w:pPr>
              <w:jc w:val="both"/>
              <w:rPr>
                <w:rFonts w:ascii="Tahoma" w:hAnsi="Tahoma" w:cs="Tahoma"/>
                <w:sz w:val="16"/>
                <w:szCs w:val="16"/>
              </w:rPr>
            </w:pPr>
          </w:p>
          <w:p w14:paraId="2F8614E6" w14:textId="77777777" w:rsidR="00522E2F" w:rsidRDefault="00522E2F" w:rsidP="00522E2F">
            <w:pPr>
              <w:jc w:val="both"/>
              <w:rPr>
                <w:rFonts w:ascii="Tahoma" w:hAnsi="Tahoma" w:cs="Tahoma"/>
              </w:rPr>
            </w:pPr>
            <w:r>
              <w:rPr>
                <w:rFonts w:ascii="Tahoma" w:hAnsi="Tahoma" w:cs="Tahoma"/>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w:t>
            </w:r>
          </w:p>
          <w:p w14:paraId="45DC7B65" w14:textId="77777777" w:rsidR="00522E2F" w:rsidRPr="000F0A6F" w:rsidRDefault="00522E2F" w:rsidP="00522E2F">
            <w:pPr>
              <w:jc w:val="both"/>
              <w:rPr>
                <w:rFonts w:ascii="Tahoma" w:hAnsi="Tahoma" w:cs="Tahoma"/>
                <w:sz w:val="16"/>
                <w:szCs w:val="16"/>
              </w:rPr>
            </w:pPr>
          </w:p>
          <w:p w14:paraId="07E63673" w14:textId="3676A23D" w:rsidR="00522E2F" w:rsidRPr="009F2490" w:rsidRDefault="00522E2F" w:rsidP="00522E2F">
            <w:pPr>
              <w:jc w:val="both"/>
              <w:rPr>
                <w:rFonts w:ascii="Tahoma" w:hAnsi="Tahoma" w:cs="Tahoma"/>
              </w:rPr>
            </w:pPr>
            <w:r>
              <w:rPr>
                <w:rFonts w:ascii="Tahoma" w:hAnsi="Tahoma" w:cs="Tahoma"/>
              </w:rPr>
              <w:t>PARÁGRAFO 4. Los incentivos previstos en los artículos 2.2.1.2.4.2.2 y 2.2.1.2.4.2.3 de este Decreto no excluyen la aplicación de los criterios diferenciales para los emprendimientos y empresas de mujeres en el sistema de compras públicas."</w:t>
            </w:r>
          </w:p>
        </w:tc>
      </w:tr>
      <w:tr w:rsidR="00522E2F" w:rsidRPr="008D1591" w14:paraId="263B7BC6" w14:textId="77777777" w:rsidTr="00217376">
        <w:trPr>
          <w:trHeight w:val="69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485E8" w14:textId="0FD96C72"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lastRenderedPageBreak/>
              <w:t xml:space="preserve">Factores que se tendrán en cuenta para la evaluación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F9ABD" w14:textId="77777777" w:rsidR="00522E2F" w:rsidRPr="00472168" w:rsidRDefault="00522E2F" w:rsidP="00522E2F">
            <w:pPr>
              <w:jc w:val="both"/>
              <w:rPr>
                <w:rFonts w:ascii="Tahoma" w:hAnsi="Tahoma" w:cs="Tahoma"/>
              </w:rPr>
            </w:pPr>
            <w:r w:rsidRPr="00472168">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522E2F" w:rsidRPr="000F0A6F" w:rsidRDefault="00522E2F" w:rsidP="00522E2F">
            <w:pPr>
              <w:jc w:val="both"/>
              <w:rPr>
                <w:rFonts w:ascii="Tahoma" w:hAnsi="Tahoma" w:cs="Tahoma"/>
                <w:sz w:val="16"/>
                <w:szCs w:val="16"/>
              </w:rPr>
            </w:pPr>
          </w:p>
          <w:p w14:paraId="2ABB963A" w14:textId="77777777" w:rsidR="00522E2F" w:rsidRPr="00472168" w:rsidRDefault="00522E2F" w:rsidP="00522E2F">
            <w:pPr>
              <w:jc w:val="both"/>
              <w:rPr>
                <w:rFonts w:ascii="Tahoma" w:hAnsi="Tahoma" w:cs="Tahoma"/>
              </w:rPr>
            </w:pPr>
            <w:r w:rsidRPr="00472168">
              <w:rPr>
                <w:rFonts w:ascii="Tahoma" w:hAnsi="Tahoma" w:cs="Tahoma"/>
              </w:rPr>
              <w:t xml:space="preserve">La Entidad procederá a verificar los requisitos habilitantes y condiciones técnicas de la oferta con el ofrecimiento económico más bajo, en caso que este no cumpla </w:t>
            </w:r>
            <w:r w:rsidRPr="00472168">
              <w:rPr>
                <w:rFonts w:ascii="Tahoma" w:hAnsi="Tahoma" w:cs="Tahoma"/>
              </w:rPr>
              <w:lastRenderedPageBreak/>
              <w:t xml:space="preserve">con los requisitos habilitantes exigidos, vencido el plazo otorgado en el SECOP II para subsanar los mismos, se procederá a verificar la oferta del ofrecimiento económico en el segundo lugar y así sucesivamente. </w:t>
            </w:r>
          </w:p>
          <w:p w14:paraId="797EF50D" w14:textId="77777777" w:rsidR="00522E2F" w:rsidRPr="000F0A6F" w:rsidRDefault="00522E2F" w:rsidP="00522E2F">
            <w:pPr>
              <w:jc w:val="both"/>
              <w:rPr>
                <w:rFonts w:ascii="Tahoma" w:hAnsi="Tahoma" w:cs="Tahoma"/>
                <w:sz w:val="16"/>
                <w:szCs w:val="16"/>
              </w:rPr>
            </w:pPr>
          </w:p>
          <w:p w14:paraId="6FB24CDC" w14:textId="168BE697" w:rsidR="00522E2F" w:rsidRPr="00472168" w:rsidRDefault="00522E2F" w:rsidP="00522E2F">
            <w:pPr>
              <w:pStyle w:val="Prrafodelista"/>
              <w:ind w:left="0"/>
              <w:jc w:val="both"/>
              <w:rPr>
                <w:rFonts w:ascii="Tahoma" w:hAnsi="Tahoma" w:cs="Tahoma"/>
              </w:rPr>
            </w:pPr>
            <w:r w:rsidRPr="00472168">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522E2F" w:rsidRPr="008D1591" w14:paraId="641B221B" w14:textId="77777777" w:rsidTr="00217376">
        <w:trPr>
          <w:trHeight w:val="26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2B7A" w14:textId="7643D5DB"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lastRenderedPageBreak/>
              <w:t>Procedimiento en caso de empate</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78CB45" w14:textId="71DF8D44" w:rsidR="00522E2F" w:rsidRPr="00472168" w:rsidRDefault="00522E2F" w:rsidP="00522E2F">
            <w:pPr>
              <w:pStyle w:val="Prrafodelista"/>
              <w:spacing w:line="0" w:lineRule="atLeast"/>
              <w:ind w:left="0"/>
              <w:jc w:val="both"/>
              <w:rPr>
                <w:rFonts w:ascii="Tahoma" w:hAnsi="Tahoma" w:cs="Tahoma"/>
              </w:rPr>
            </w:pPr>
            <w:r w:rsidRPr="00472168">
              <w:rPr>
                <w:rFonts w:ascii="Tahoma" w:hAnsi="Tahoma" w:cs="Tahoma"/>
              </w:rPr>
              <w:t>De conformidad con lo dispuesto en la Ley 2069 de 31 de diciembre de 2020, reglamentada por el Decreto 1860 de diciembre de 2021 o demás normas que regulen la materia.</w:t>
            </w:r>
          </w:p>
        </w:tc>
      </w:tr>
      <w:tr w:rsidR="00522E2F" w:rsidRPr="008D1591" w14:paraId="02597CE1" w14:textId="77777777" w:rsidTr="00217376">
        <w:trPr>
          <w:trHeight w:val="4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F85260" w14:textId="53AFD9CD"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t xml:space="preserve">Información de aceptación de la oferta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7D34A4" w14:textId="27990576" w:rsidR="00522E2F" w:rsidRPr="00472168" w:rsidRDefault="00522E2F" w:rsidP="00522E2F">
            <w:pPr>
              <w:pStyle w:val="Prrafodelista"/>
              <w:spacing w:line="0" w:lineRule="atLeast"/>
              <w:ind w:left="0"/>
              <w:jc w:val="both"/>
              <w:rPr>
                <w:rFonts w:ascii="Tahoma" w:hAnsi="Tahoma" w:cs="Tahoma"/>
              </w:rPr>
            </w:pPr>
            <w:r w:rsidRPr="00472168">
              <w:rPr>
                <w:rFonts w:ascii="Tahoma" w:hAnsi="Tahoma" w:cs="Tahoma"/>
              </w:rPr>
              <w:t xml:space="preserve">Con la comunicación de aceptación de la oferta publicada en el SECOP II, el proponente seleccionado quedará notificado de la aceptación de su oferta, por lo cual deberá tomar contacto con el área de contratos con el fin de coordinar la obtención de las garantías que haya lugar cuando aplique. </w:t>
            </w:r>
          </w:p>
        </w:tc>
      </w:tr>
      <w:tr w:rsidR="00522E2F" w:rsidRPr="008D1591" w14:paraId="2EAEF0EC" w14:textId="77777777" w:rsidTr="00217376">
        <w:trPr>
          <w:trHeight w:val="27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3CD8E" w14:textId="3F0D473F"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t>Firma, perfeccionamiento y ejecución del contrato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FBF4B" w14:textId="3356795F" w:rsidR="00522E2F" w:rsidRPr="00472168" w:rsidRDefault="00522E2F" w:rsidP="00522E2F">
            <w:pPr>
              <w:spacing w:line="0" w:lineRule="atLeast"/>
              <w:jc w:val="both"/>
              <w:rPr>
                <w:rFonts w:ascii="Tahoma" w:hAnsi="Tahoma" w:cs="Tahoma"/>
              </w:rPr>
            </w:pPr>
            <w:r w:rsidRPr="00472168">
              <w:rPr>
                <w:rFonts w:ascii="Tahoma" w:hAnsi="Tahoma" w:cs="Tahoma"/>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522E2F" w:rsidRPr="000F0A6F" w:rsidRDefault="00522E2F" w:rsidP="00522E2F">
            <w:pPr>
              <w:spacing w:line="0" w:lineRule="atLeast"/>
              <w:jc w:val="both"/>
              <w:rPr>
                <w:rFonts w:ascii="Tahoma" w:hAnsi="Tahoma" w:cs="Tahoma"/>
                <w:sz w:val="16"/>
                <w:szCs w:val="16"/>
              </w:rPr>
            </w:pPr>
          </w:p>
          <w:p w14:paraId="2D336F81" w14:textId="77777777" w:rsidR="00522E2F" w:rsidRPr="00472168" w:rsidRDefault="00522E2F" w:rsidP="00522E2F">
            <w:pPr>
              <w:pStyle w:val="Prrafodelista"/>
              <w:spacing w:line="0" w:lineRule="atLeast"/>
              <w:ind w:left="0"/>
              <w:jc w:val="both"/>
              <w:rPr>
                <w:rFonts w:ascii="Tahoma" w:hAnsi="Tahoma" w:cs="Tahoma"/>
              </w:rPr>
            </w:pPr>
            <w:r w:rsidRPr="00472168">
              <w:rPr>
                <w:rFonts w:ascii="Tahoma" w:hAnsi="Tahoma" w:cs="Tahoma"/>
              </w:rPr>
              <w:t>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del Departamento de Policía Amazonas.</w:t>
            </w:r>
          </w:p>
          <w:p w14:paraId="7F2ABFCC" w14:textId="77777777" w:rsidR="00522E2F" w:rsidRPr="000F0A6F" w:rsidRDefault="00522E2F" w:rsidP="00522E2F">
            <w:pPr>
              <w:pStyle w:val="Prrafodelista"/>
              <w:spacing w:line="0" w:lineRule="atLeast"/>
              <w:ind w:left="0"/>
              <w:jc w:val="both"/>
              <w:rPr>
                <w:rFonts w:ascii="Tahoma" w:hAnsi="Tahoma" w:cs="Tahoma"/>
                <w:sz w:val="16"/>
                <w:szCs w:val="16"/>
              </w:rPr>
            </w:pPr>
          </w:p>
          <w:p w14:paraId="3321B1CE" w14:textId="5BD25CDF" w:rsidR="00522E2F" w:rsidRPr="00472168" w:rsidRDefault="00522E2F" w:rsidP="00522E2F">
            <w:pPr>
              <w:pStyle w:val="Prrafodelista"/>
              <w:spacing w:line="0" w:lineRule="atLeast"/>
              <w:ind w:left="0"/>
              <w:jc w:val="both"/>
              <w:rPr>
                <w:rFonts w:ascii="Tahoma" w:hAnsi="Tahoma" w:cs="Tahoma"/>
              </w:rPr>
            </w:pPr>
            <w:r w:rsidRPr="00472168">
              <w:rPr>
                <w:rFonts w:ascii="Tahoma" w:hAnsi="Tahoma" w:cs="Tahoma"/>
              </w:rPr>
              <w:t>Una vez perfeccionado y en condiciones de ser ejecutado el contrato, se notificará del inicio de la etapa contractual al supervisor designado para el control y seguimiento del mismo.</w:t>
            </w:r>
          </w:p>
        </w:tc>
      </w:tr>
      <w:tr w:rsidR="00522E2F" w:rsidRPr="008D1591" w14:paraId="565EB6DC" w14:textId="77777777" w:rsidTr="00217376">
        <w:trPr>
          <w:trHeight w:val="4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35146" w14:textId="211CB662"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t>Indemnidad</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1B523" w14:textId="0E485750" w:rsidR="00522E2F" w:rsidRPr="00472168" w:rsidRDefault="00522E2F" w:rsidP="00522E2F">
            <w:pPr>
              <w:spacing w:line="0" w:lineRule="atLeast"/>
              <w:jc w:val="both"/>
              <w:rPr>
                <w:rFonts w:ascii="Tahoma" w:hAnsi="Tahoma" w:cs="Tahoma"/>
              </w:rPr>
            </w:pPr>
            <w:r w:rsidRPr="00472168">
              <w:rPr>
                <w:rFonts w:ascii="Tahoma" w:hAnsi="Tahoma" w:cs="Tahoma"/>
              </w:rPr>
              <w:t>El Departamento de Policía Amazonas no estará en obligación de pagar daños o perjuicios originados por reclamaciones de terceros, por lo cual es obligación del contratista atender esas reclamaciones que se deriven por actuaciones de sí mismo o de subcontratistas o dependientes.</w:t>
            </w:r>
          </w:p>
        </w:tc>
      </w:tr>
      <w:tr w:rsidR="00522E2F" w:rsidRPr="008D1591" w14:paraId="309687D9" w14:textId="77777777" w:rsidTr="00217376">
        <w:trPr>
          <w:trHeight w:val="4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8E829" w14:textId="7CFEBED4"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t>Veeduría Ciudadana</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F240B" w14:textId="34C5D794" w:rsidR="00522E2F" w:rsidRPr="00472168" w:rsidRDefault="00522E2F" w:rsidP="00522E2F">
            <w:pPr>
              <w:spacing w:line="0" w:lineRule="atLeast"/>
              <w:jc w:val="both"/>
              <w:rPr>
                <w:rFonts w:ascii="Tahoma" w:hAnsi="Tahoma" w:cs="Tahoma"/>
              </w:rPr>
            </w:pPr>
            <w:r w:rsidRPr="00472168">
              <w:rPr>
                <w:rFonts w:ascii="Tahoma" w:hAnsi="Tahoma" w:cs="Tahoma"/>
              </w:rPr>
              <w:t>El Departamento de Policía Amazonas de conformidad con lo establecido en el artículo 66 de la Ley 80 de 1993, la Ley 850 del 2003, Articulo 2 y 270 C.N 1991, Ley 134 de 1994, Ley 1474 de 2011, Ley 1747 de 2015, Decreto 0129 de 2016, D.A.T 012 de 2026 DIPON-JESEP y ABC informativo 006 de 2023, convoca a todas las Veedurías Ciudadanas, para que participen en la etapa precontractual, contractual y post contractual del presente proceso.</w:t>
            </w:r>
          </w:p>
        </w:tc>
      </w:tr>
      <w:tr w:rsidR="00522E2F" w:rsidRPr="008D1591" w14:paraId="7320EAA5" w14:textId="77777777" w:rsidTr="00217376">
        <w:trPr>
          <w:trHeight w:val="7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9B620" w14:textId="5B20C71D"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t>Reajustes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10EC4B" w14:textId="60ABB135" w:rsidR="00522E2F" w:rsidRPr="00472168" w:rsidRDefault="00522E2F" w:rsidP="00522E2F">
            <w:pPr>
              <w:spacing w:line="0" w:lineRule="atLeast"/>
              <w:jc w:val="both"/>
              <w:rPr>
                <w:rFonts w:ascii="Tahoma" w:hAnsi="Tahoma" w:cs="Tahoma"/>
              </w:rPr>
            </w:pPr>
            <w:r w:rsidRPr="00472168">
              <w:rPr>
                <w:rFonts w:ascii="Tahoma" w:hAnsi="Tahoma" w:cs="Tahoma"/>
              </w:rPr>
              <w:t xml:space="preserve">La Policía Nacional – Departamento de Policía Amazonas, no reconocerá ningún reajuste de tarifas o precios durante la vigencia del contrato, por lo tanto, el oferente debe proyectar el valor de la oferta por el tiempo de ejecución del contrato respectivo. </w:t>
            </w:r>
          </w:p>
          <w:p w14:paraId="4F45CCDE" w14:textId="77777777" w:rsidR="00522E2F" w:rsidRPr="000F0A6F" w:rsidRDefault="00522E2F" w:rsidP="00522E2F">
            <w:pPr>
              <w:spacing w:line="0" w:lineRule="atLeast"/>
              <w:jc w:val="both"/>
              <w:rPr>
                <w:rFonts w:ascii="Tahoma" w:hAnsi="Tahoma" w:cs="Tahoma"/>
                <w:sz w:val="16"/>
                <w:szCs w:val="16"/>
              </w:rPr>
            </w:pPr>
          </w:p>
          <w:p w14:paraId="43D12F66" w14:textId="1EA55F24" w:rsidR="00522E2F" w:rsidRPr="00472168" w:rsidRDefault="00522E2F" w:rsidP="00522E2F">
            <w:pPr>
              <w:spacing w:line="0" w:lineRule="atLeast"/>
              <w:jc w:val="both"/>
              <w:rPr>
                <w:rFonts w:ascii="Tahoma" w:hAnsi="Tahoma" w:cs="Tahoma"/>
              </w:rPr>
            </w:pPr>
            <w:r w:rsidRPr="00472168">
              <w:rPr>
                <w:rFonts w:ascii="Tahoma" w:hAnsi="Tahoma" w:cs="Tahoma"/>
              </w:rPr>
              <w:t xml:space="preserve">Lo anterior sin perjuicio de lo establecido en el artículo 5, numeral 1 de la Ley 80 de 1993, en lo referente a las situaciones imprevistas que no sean imputables al contratista, razón por el cual, en presencia de un desequilibrio promulgado por </w:t>
            </w:r>
            <w:r w:rsidRPr="00472168">
              <w:rPr>
                <w:rFonts w:ascii="Tahoma" w:hAnsi="Tahoma" w:cs="Tahoma"/>
              </w:rPr>
              <w:lastRenderedPageBreak/>
              <w:t xml:space="preserve">este, el mismo deber ser demostrado, justificado y soportado, sobre lo cual la Entidad entrara a revisión desde su aspecto financiero, técnico y jurídico. </w:t>
            </w:r>
          </w:p>
          <w:p w14:paraId="4B143239" w14:textId="77777777" w:rsidR="00522E2F" w:rsidRPr="000F0A6F" w:rsidRDefault="00522E2F" w:rsidP="00522E2F">
            <w:pPr>
              <w:spacing w:line="0" w:lineRule="atLeast"/>
              <w:jc w:val="both"/>
              <w:rPr>
                <w:rFonts w:ascii="Tahoma" w:hAnsi="Tahoma" w:cs="Tahoma"/>
                <w:sz w:val="16"/>
                <w:szCs w:val="16"/>
              </w:rPr>
            </w:pPr>
          </w:p>
          <w:p w14:paraId="769CA989" w14:textId="60D78A33" w:rsidR="00522E2F" w:rsidRPr="00472168" w:rsidRDefault="00522E2F" w:rsidP="00522E2F">
            <w:pPr>
              <w:spacing w:line="0" w:lineRule="atLeast"/>
              <w:jc w:val="both"/>
              <w:rPr>
                <w:rFonts w:ascii="Tahoma" w:hAnsi="Tahoma" w:cs="Tahoma"/>
              </w:rPr>
            </w:pPr>
            <w:r w:rsidRPr="00472168">
              <w:rPr>
                <w:rFonts w:ascii="Tahoma" w:hAnsi="Tahoma" w:cs="Tahoma"/>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522E2F" w:rsidRPr="008D1591" w14:paraId="71088E91" w14:textId="77777777" w:rsidTr="00217376">
        <w:trPr>
          <w:trHeight w:val="32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87C9C" w14:textId="54E3FC63" w:rsidR="00522E2F" w:rsidRPr="00472168" w:rsidRDefault="00522E2F" w:rsidP="00522E2F">
            <w:pPr>
              <w:pStyle w:val="Textoindependiente"/>
              <w:numPr>
                <w:ilvl w:val="1"/>
                <w:numId w:val="10"/>
              </w:numPr>
              <w:jc w:val="both"/>
              <w:rPr>
                <w:rFonts w:ascii="Tahoma" w:hAnsi="Tahoma" w:cs="Tahoma"/>
                <w:b/>
                <w:sz w:val="20"/>
                <w:lang w:val="es-CO"/>
              </w:rPr>
            </w:pPr>
            <w:r w:rsidRPr="00472168">
              <w:rPr>
                <w:rFonts w:ascii="Tahoma" w:hAnsi="Tahoma" w:cs="Tahoma"/>
                <w:b/>
                <w:sz w:val="20"/>
                <w:lang w:val="es-CO"/>
              </w:rPr>
              <w:lastRenderedPageBreak/>
              <w:t>Análisis de garantías:</w:t>
            </w:r>
          </w:p>
          <w:p w14:paraId="4C714158" w14:textId="77777777" w:rsidR="00522E2F" w:rsidRPr="00472168" w:rsidRDefault="00522E2F" w:rsidP="00522E2F">
            <w:pPr>
              <w:pStyle w:val="Textoindependiente"/>
              <w:jc w:val="both"/>
              <w:rPr>
                <w:rFonts w:ascii="Tahoma" w:hAnsi="Tahoma" w:cs="Tahoma"/>
                <w:b/>
                <w:sz w:val="20"/>
                <w:lang w:val="es-CO"/>
              </w:rPr>
            </w:pPr>
            <w:r w:rsidRPr="00472168">
              <w:rPr>
                <w:rFonts w:ascii="Tahoma" w:hAnsi="Tahoma" w:cs="Tahoma"/>
                <w:b/>
                <w:sz w:val="20"/>
                <w:lang w:val="es-CO"/>
              </w:rPr>
              <w:t>tipificación, estimación y asignación del riesgo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4A131" w14:textId="4BD9B88F" w:rsidR="00522E2F" w:rsidRPr="00472168" w:rsidRDefault="00522E2F" w:rsidP="00522E2F">
            <w:pPr>
              <w:pStyle w:val="Prrafodelista"/>
              <w:ind w:left="0"/>
              <w:jc w:val="both"/>
              <w:rPr>
                <w:rFonts w:ascii="Tahoma" w:hAnsi="Tahoma" w:cs="Tahoma"/>
              </w:rPr>
            </w:pPr>
            <w:r w:rsidRPr="00472168">
              <w:rPr>
                <w:rFonts w:ascii="Tahoma" w:hAnsi="Tahoma" w:cs="Tahoma"/>
              </w:rPr>
              <w:t xml:space="preserve">Las contenidas en el anexo ESTIMACIÓN, TIPIFICACIÓN, ASIGNACIÓN DE RIESGOS Y DETERMINACIÓN DE GARANTÍAS de la presente Invitación. </w:t>
            </w:r>
          </w:p>
        </w:tc>
      </w:tr>
    </w:tbl>
    <w:p w14:paraId="4ABB7DCB" w14:textId="77777777" w:rsidR="00CC6299" w:rsidRPr="00CC6299" w:rsidRDefault="00CC6299" w:rsidP="00CC6299">
      <w:pPr>
        <w:autoSpaceDE/>
        <w:autoSpaceDN/>
        <w:ind w:left="360"/>
        <w:rPr>
          <w:rFonts w:ascii="Tahoma" w:hAnsi="Tahoma" w:cs="Tahoma"/>
          <w:b/>
          <w:bCs/>
          <w:sz w:val="10"/>
          <w:szCs w:val="10"/>
        </w:rPr>
      </w:pPr>
    </w:p>
    <w:p w14:paraId="15D5BD46" w14:textId="5CBBD4AA" w:rsidR="00CC6299" w:rsidRPr="00CC6299" w:rsidRDefault="00CC6299" w:rsidP="00CC6299">
      <w:pPr>
        <w:pStyle w:val="Prrafodelista"/>
        <w:numPr>
          <w:ilvl w:val="0"/>
          <w:numId w:val="10"/>
        </w:numPr>
        <w:autoSpaceDE/>
        <w:autoSpaceDN/>
        <w:rPr>
          <w:rFonts w:ascii="Tahoma" w:hAnsi="Tahoma" w:cs="Tahoma"/>
          <w:b/>
          <w:bCs/>
        </w:rPr>
      </w:pPr>
      <w:r w:rsidRPr="00CC6299">
        <w:rPr>
          <w:rFonts w:ascii="Tahoma" w:hAnsi="Tahoma" w:cs="Tahoma"/>
          <w:b/>
          <w:bCs/>
        </w:rPr>
        <w:t>REQUISITOS MÍNIMOS HABILITANTES.</w:t>
      </w:r>
    </w:p>
    <w:p w14:paraId="43CAF674" w14:textId="77777777" w:rsidR="00CC6299" w:rsidRPr="00CC6299" w:rsidRDefault="00CC6299" w:rsidP="00CC6299">
      <w:pPr>
        <w:autoSpaceDE/>
        <w:autoSpaceDN/>
        <w:rPr>
          <w:rFonts w:ascii="Tahoma" w:hAnsi="Tahoma" w:cs="Tahoma"/>
          <w:b/>
          <w:bCs/>
        </w:rPr>
      </w:pPr>
    </w:p>
    <w:p w14:paraId="5C5D99AE" w14:textId="77777777" w:rsidR="00CC6299" w:rsidRPr="00CC6299" w:rsidRDefault="00CC6299" w:rsidP="00CC6299">
      <w:pPr>
        <w:autoSpaceDE/>
        <w:autoSpaceDN/>
        <w:rPr>
          <w:rFonts w:ascii="Tahoma" w:hAnsi="Tahoma" w:cs="Tahoma"/>
          <w:b/>
          <w:bCs/>
          <w:u w:val="single"/>
        </w:rPr>
      </w:pPr>
      <w:r w:rsidRPr="00CC6299">
        <w:rPr>
          <w:rFonts w:ascii="Tahoma" w:hAnsi="Tahoma" w:cs="Tahoma"/>
          <w:b/>
          <w:bCs/>
          <w:u w:val="single"/>
        </w:rPr>
        <w:t>2.1. REQUISITOS MÍNIMOS HABILITANTES DE ORDEN JURÍDICOS</w:t>
      </w:r>
    </w:p>
    <w:p w14:paraId="0DDD8460" w14:textId="77777777" w:rsidR="00CC6299" w:rsidRPr="00CC6299" w:rsidRDefault="00CC6299" w:rsidP="00CC6299">
      <w:pPr>
        <w:tabs>
          <w:tab w:val="left" w:pos="426"/>
        </w:tabs>
        <w:autoSpaceDE/>
        <w:autoSpaceDN/>
        <w:jc w:val="both"/>
        <w:rPr>
          <w:rFonts w:ascii="Tahoma" w:hAnsi="Tahoma" w:cs="Tahoma"/>
          <w:bCs/>
        </w:rPr>
      </w:pPr>
    </w:p>
    <w:p w14:paraId="062C1A64" w14:textId="77777777" w:rsidR="00CC6299" w:rsidRPr="00CC6299" w:rsidRDefault="00CC6299" w:rsidP="00CC6299">
      <w:pPr>
        <w:tabs>
          <w:tab w:val="left" w:pos="0"/>
          <w:tab w:val="left" w:pos="36"/>
        </w:tabs>
        <w:suppressAutoHyphens/>
        <w:autoSpaceDE/>
        <w:jc w:val="both"/>
        <w:textAlignment w:val="baseline"/>
        <w:rPr>
          <w:rFonts w:ascii="Tahoma" w:hAnsi="Tahoma" w:cs="Tahoma"/>
          <w:b/>
          <w:bCs/>
        </w:rPr>
      </w:pPr>
      <w:r w:rsidRPr="00CC6299">
        <w:rPr>
          <w:rFonts w:ascii="Tahoma" w:hAnsi="Tahoma" w:cs="Tahoma"/>
          <w:b/>
          <w:bCs/>
        </w:rPr>
        <w:t>2.1.1. Certificado de existencia y representación legal:</w:t>
      </w:r>
    </w:p>
    <w:p w14:paraId="64FD14B1" w14:textId="77777777" w:rsidR="00CC6299" w:rsidRPr="00CC6299" w:rsidRDefault="00CC6299" w:rsidP="00CC6299">
      <w:pPr>
        <w:tabs>
          <w:tab w:val="left" w:pos="0"/>
          <w:tab w:val="left" w:pos="36"/>
        </w:tabs>
        <w:suppressAutoHyphens/>
        <w:autoSpaceDE/>
        <w:jc w:val="both"/>
        <w:textAlignment w:val="baseline"/>
        <w:rPr>
          <w:rFonts w:ascii="Tahoma" w:hAnsi="Tahoma" w:cs="Tahoma"/>
          <w:b/>
          <w:bCs/>
        </w:rPr>
      </w:pPr>
    </w:p>
    <w:p w14:paraId="5C0FA423" w14:textId="77777777" w:rsidR="00CC6299" w:rsidRPr="00CC6299" w:rsidRDefault="00CC6299" w:rsidP="00CC6299">
      <w:pPr>
        <w:jc w:val="both"/>
        <w:rPr>
          <w:rFonts w:ascii="Tahoma" w:hAnsi="Tahoma" w:cs="Tahoma"/>
          <w:lang w:val="es-ES_tradnl"/>
        </w:rPr>
      </w:pPr>
      <w:r w:rsidRPr="00CC6299">
        <w:rPr>
          <w:rFonts w:ascii="Tahoma" w:hAnsi="Tahoma" w:cs="Tahoma"/>
          <w:lang w:val="es-ES_tradnl"/>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5F18CAC0" w14:textId="77777777" w:rsidR="00CC6299" w:rsidRPr="00CC6299" w:rsidRDefault="00CC6299" w:rsidP="00CC6299">
      <w:pPr>
        <w:jc w:val="both"/>
        <w:rPr>
          <w:rFonts w:ascii="Tahoma" w:hAnsi="Tahoma" w:cs="Tahoma"/>
          <w:lang w:val="es-ES_tradnl"/>
        </w:rPr>
      </w:pPr>
    </w:p>
    <w:p w14:paraId="55270123" w14:textId="77777777" w:rsidR="00CC6299" w:rsidRPr="00CC6299" w:rsidRDefault="00CC6299" w:rsidP="00CC6299">
      <w:pPr>
        <w:jc w:val="both"/>
        <w:rPr>
          <w:rFonts w:ascii="Tahoma" w:hAnsi="Tahoma" w:cs="Tahoma"/>
          <w:i/>
          <w:iCs/>
          <w:u w:val="single"/>
          <w:lang w:val="es-ES_tradnl"/>
        </w:rPr>
      </w:pPr>
      <w:r w:rsidRPr="00CC6299">
        <w:rPr>
          <w:rFonts w:ascii="Tahoma" w:hAnsi="Tahoma" w:cs="Tahoma"/>
          <w:i/>
          <w:iCs/>
          <w:u w:val="single"/>
          <w:lang w:val="es-ES_tradnl"/>
        </w:rPr>
        <w:t xml:space="preserve">EN LOS CASOS DONDE SE LIMITE EL PROCESO A MIPYMES (NACIONALES ARTÍCULO 2.2.1.2.4.2.2. O TERRITORIALES ARTICULO 2.2.1.2.4.2.3 DEL DECRETO 1860 DE 2021), EL EVALUADOR JURÍDICO DEL PROCESO EVALUARÁ EL CUMPLIMIENTO A LA LIMITACIÓN REALIZADA POR LA ENTIDAD. </w:t>
      </w:r>
    </w:p>
    <w:p w14:paraId="5463904D" w14:textId="77777777" w:rsidR="00CC6299" w:rsidRPr="00CC6299" w:rsidRDefault="00CC6299" w:rsidP="00CC6299">
      <w:pPr>
        <w:autoSpaceDE/>
        <w:autoSpaceDN/>
        <w:jc w:val="both"/>
        <w:rPr>
          <w:rFonts w:ascii="Tahoma" w:hAnsi="Tahoma" w:cs="Tahoma"/>
        </w:rPr>
      </w:pPr>
    </w:p>
    <w:p w14:paraId="0AA3CC18" w14:textId="77777777" w:rsidR="00CC6299" w:rsidRPr="00CC6299" w:rsidRDefault="00CC6299" w:rsidP="00CC6299">
      <w:pPr>
        <w:numPr>
          <w:ilvl w:val="2"/>
          <w:numId w:val="19"/>
        </w:numPr>
        <w:autoSpaceDE/>
        <w:autoSpaceDN/>
        <w:jc w:val="both"/>
        <w:rPr>
          <w:rFonts w:ascii="Tahoma" w:hAnsi="Tahoma" w:cs="Tahoma"/>
          <w:b/>
        </w:rPr>
      </w:pPr>
      <w:r w:rsidRPr="00CC6299">
        <w:rPr>
          <w:rFonts w:ascii="Tahoma" w:hAnsi="Tahoma" w:cs="Tahoma"/>
          <w:b/>
        </w:rPr>
        <w:t>Propuestas conjuntas.</w:t>
      </w:r>
    </w:p>
    <w:p w14:paraId="48D95A55" w14:textId="77777777" w:rsidR="00CC6299" w:rsidRPr="00CC6299" w:rsidRDefault="00CC6299" w:rsidP="00CC6299">
      <w:pPr>
        <w:autoSpaceDE/>
        <w:autoSpaceDN/>
        <w:jc w:val="both"/>
        <w:rPr>
          <w:rFonts w:ascii="Tahoma" w:hAnsi="Tahoma" w:cs="Tahoma"/>
          <w:b/>
        </w:rPr>
      </w:pPr>
    </w:p>
    <w:p w14:paraId="556B4FC3" w14:textId="77777777" w:rsidR="00CC6299" w:rsidRPr="00CC6299" w:rsidRDefault="00CC6299" w:rsidP="00CC6299">
      <w:pPr>
        <w:autoSpaceDE/>
        <w:autoSpaceDN/>
        <w:jc w:val="both"/>
        <w:rPr>
          <w:rFonts w:ascii="Tahoma" w:hAnsi="Tahoma" w:cs="Tahoma"/>
        </w:rPr>
      </w:pPr>
      <w:r w:rsidRPr="00CC6299">
        <w:rPr>
          <w:rFonts w:ascii="Tahoma" w:hAnsi="Tahoma" w:cs="Tahoma"/>
        </w:rPr>
        <w:t>Para los eventos previstos en el artículo 3 de la Ley 2160 de 2021, que modifica el artículo 7 de la Ley 80 de 1993, podrán participar consorcios y uniones temporales, para lo cual deberán cumplir los siguientes requisitos:</w:t>
      </w:r>
    </w:p>
    <w:p w14:paraId="10DFC05D" w14:textId="77777777" w:rsidR="00CC6299" w:rsidRPr="00CC6299" w:rsidRDefault="00CC6299" w:rsidP="00CC6299">
      <w:pPr>
        <w:autoSpaceDE/>
        <w:autoSpaceDN/>
        <w:jc w:val="both"/>
        <w:rPr>
          <w:rFonts w:ascii="Tahoma" w:hAnsi="Tahoma" w:cs="Tahoma"/>
        </w:rPr>
      </w:pPr>
    </w:p>
    <w:p w14:paraId="72E35F10"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El proponente deberá indicar expresamente en el documento de conformación, si su propuesta se formula a título de consorcio o unión temporal, con la respectiva denominación e integrantes que la conforman.</w:t>
      </w:r>
    </w:p>
    <w:p w14:paraId="17C2DA42" w14:textId="77777777" w:rsidR="00CC6299" w:rsidRPr="00CC6299" w:rsidRDefault="00CC6299" w:rsidP="00CC6299">
      <w:pPr>
        <w:autoSpaceDE/>
        <w:autoSpaceDN/>
        <w:jc w:val="both"/>
        <w:rPr>
          <w:rFonts w:ascii="Tahoma" w:hAnsi="Tahoma" w:cs="Tahoma"/>
        </w:rPr>
      </w:pPr>
    </w:p>
    <w:p w14:paraId="293BC9C1"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75B7B84B" w14:textId="77777777" w:rsidR="00CC6299" w:rsidRPr="00CC6299" w:rsidRDefault="00CC6299" w:rsidP="00CC6299">
      <w:pPr>
        <w:autoSpaceDE/>
        <w:autoSpaceDN/>
        <w:jc w:val="both"/>
        <w:rPr>
          <w:rFonts w:ascii="Tahoma" w:hAnsi="Tahoma" w:cs="Tahoma"/>
        </w:rPr>
      </w:pPr>
    </w:p>
    <w:p w14:paraId="24260484"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 xml:space="preserve">Si se trata de unión temporal, su porcentaje de participación y actividades en su ejecución, no podrán ser modificadas sin el consentimiento previo y escrito de la POLICÍA NACIONAL – DEPARTAMENTO DE POLICÍA AMAZONAS. </w:t>
      </w:r>
    </w:p>
    <w:p w14:paraId="61880BC0" w14:textId="77777777" w:rsidR="00CC6299" w:rsidRPr="00CC6299" w:rsidRDefault="00CC6299" w:rsidP="00CC6299">
      <w:pPr>
        <w:autoSpaceDE/>
        <w:autoSpaceDN/>
        <w:jc w:val="both"/>
        <w:rPr>
          <w:rFonts w:ascii="Tahoma" w:hAnsi="Tahoma" w:cs="Tahoma"/>
        </w:rPr>
      </w:pPr>
    </w:p>
    <w:p w14:paraId="3B37AFC0"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625E1AE9" w14:textId="77777777" w:rsidR="00CC6299" w:rsidRPr="00CC6299" w:rsidRDefault="00CC6299" w:rsidP="00CC6299">
      <w:pPr>
        <w:autoSpaceDE/>
        <w:autoSpaceDN/>
        <w:jc w:val="both"/>
        <w:rPr>
          <w:rFonts w:ascii="Tahoma" w:hAnsi="Tahoma" w:cs="Tahoma"/>
        </w:rPr>
      </w:pPr>
    </w:p>
    <w:p w14:paraId="4F3B4565"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 xml:space="preserve">Acreditar que el consorcio o unión temporal tendrá un término mínimo de duración de veinticuatro (24) meses, contados a partir del vencimiento de la vigencia del contrato. </w:t>
      </w:r>
    </w:p>
    <w:p w14:paraId="2FE20AFC" w14:textId="77777777" w:rsidR="00CC6299" w:rsidRPr="00CC6299" w:rsidRDefault="00CC6299" w:rsidP="00CC6299">
      <w:pPr>
        <w:autoSpaceDE/>
        <w:autoSpaceDN/>
        <w:jc w:val="both"/>
        <w:rPr>
          <w:rFonts w:ascii="Tahoma" w:hAnsi="Tahoma" w:cs="Tahoma"/>
        </w:rPr>
      </w:pPr>
    </w:p>
    <w:p w14:paraId="0DCC307B"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D6C845F" w14:textId="77777777" w:rsidR="00CC6299" w:rsidRPr="00CC6299" w:rsidRDefault="00CC6299" w:rsidP="00CC6299">
      <w:pPr>
        <w:autoSpaceDE/>
        <w:autoSpaceDN/>
        <w:jc w:val="both"/>
        <w:rPr>
          <w:rFonts w:ascii="Tahoma" w:hAnsi="Tahoma" w:cs="Tahoma"/>
        </w:rPr>
      </w:pPr>
    </w:p>
    <w:p w14:paraId="771F185C"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7EF67854" w14:textId="77777777" w:rsidR="00CC6299" w:rsidRPr="00CC6299" w:rsidRDefault="00CC6299" w:rsidP="00CC6299">
      <w:pPr>
        <w:autoSpaceDE/>
        <w:autoSpaceDN/>
        <w:jc w:val="both"/>
        <w:rPr>
          <w:rFonts w:ascii="Tahoma" w:hAnsi="Tahoma" w:cs="Tahoma"/>
        </w:rPr>
      </w:pPr>
    </w:p>
    <w:p w14:paraId="507338E8"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F5B0900" w14:textId="77777777" w:rsidR="00CC6299" w:rsidRPr="00CC6299" w:rsidRDefault="00CC6299" w:rsidP="00CC6299">
      <w:pPr>
        <w:autoSpaceDE/>
        <w:autoSpaceDN/>
        <w:jc w:val="both"/>
        <w:rPr>
          <w:rFonts w:ascii="Tahoma" w:hAnsi="Tahoma" w:cs="Tahoma"/>
        </w:rPr>
      </w:pPr>
    </w:p>
    <w:p w14:paraId="12753459" w14:textId="77777777" w:rsidR="00CC6299" w:rsidRPr="00CC6299" w:rsidRDefault="00CC6299" w:rsidP="00CC6299">
      <w:pPr>
        <w:numPr>
          <w:ilvl w:val="0"/>
          <w:numId w:val="20"/>
        </w:numPr>
        <w:autoSpaceDE/>
        <w:autoSpaceDN/>
        <w:ind w:left="360"/>
        <w:jc w:val="both"/>
        <w:rPr>
          <w:rFonts w:ascii="Tahoma" w:hAnsi="Tahoma" w:cs="Tahoma"/>
        </w:rPr>
      </w:pPr>
      <w:r w:rsidRPr="00CC6299">
        <w:rPr>
          <w:rFonts w:ascii="Tahoma" w:hAnsi="Tahoma" w:cs="Tahoma"/>
        </w:rPr>
        <w:t xml:space="preserve">Una vez el contrato sea adjudicado al consorcio o unión temporal y dentro de los dos (2) días hábiles siguientes a la notificación, éste debe presentar el NIT del consorcio o unión temporal y la cuenta bancaria del Consorcio o Union Temporal. </w:t>
      </w:r>
    </w:p>
    <w:p w14:paraId="3565EAD0" w14:textId="77777777" w:rsidR="00CC6299" w:rsidRPr="00CC6299" w:rsidRDefault="00CC6299" w:rsidP="00CC6299">
      <w:pPr>
        <w:autoSpaceDE/>
        <w:autoSpaceDN/>
        <w:jc w:val="both"/>
        <w:rPr>
          <w:rFonts w:ascii="Tahoma" w:hAnsi="Tahoma" w:cs="Tahoma"/>
        </w:rPr>
      </w:pPr>
    </w:p>
    <w:p w14:paraId="21EDF50C" w14:textId="77777777" w:rsidR="00CC6299" w:rsidRPr="00CC6299" w:rsidRDefault="00CC6299" w:rsidP="00CC6299">
      <w:pPr>
        <w:autoSpaceDE/>
        <w:autoSpaceDN/>
        <w:jc w:val="both"/>
        <w:rPr>
          <w:rFonts w:ascii="Tahoma" w:hAnsi="Tahoma" w:cs="Tahoma"/>
        </w:rPr>
      </w:pPr>
      <w:r w:rsidRPr="00CC6299">
        <w:rPr>
          <w:rFonts w:ascii="Tahoma" w:hAnsi="Tahoma" w:cs="Tahoma"/>
          <w:b/>
          <w:bCs/>
        </w:rPr>
        <w:t>Nota:</w:t>
      </w:r>
      <w:r w:rsidRPr="00CC6299">
        <w:rPr>
          <w:rFonts w:ascii="Tahoma" w:hAnsi="Tahoma" w:cs="Tahoma"/>
        </w:rPr>
        <w:t xml:space="preserve"> Los proponentes que se presenten como consorcio o unión temporal deberán tener en cuenta que:</w:t>
      </w:r>
    </w:p>
    <w:p w14:paraId="40DE8BC6" w14:textId="77777777" w:rsidR="00CC6299" w:rsidRPr="00CC6299" w:rsidRDefault="00CC6299" w:rsidP="00CC6299">
      <w:pPr>
        <w:autoSpaceDE/>
        <w:autoSpaceDN/>
        <w:jc w:val="both"/>
        <w:rPr>
          <w:rFonts w:ascii="Tahoma" w:hAnsi="Tahoma" w:cs="Tahoma"/>
        </w:rPr>
      </w:pPr>
    </w:p>
    <w:p w14:paraId="34A51089" w14:textId="77777777" w:rsidR="00CC6299" w:rsidRPr="00CC6299" w:rsidRDefault="00CC6299" w:rsidP="00CC6299">
      <w:pPr>
        <w:autoSpaceDE/>
        <w:autoSpaceDN/>
        <w:jc w:val="both"/>
        <w:rPr>
          <w:rFonts w:ascii="Tahoma" w:hAnsi="Tahoma" w:cs="Tahoma"/>
        </w:rPr>
      </w:pPr>
      <w:r w:rsidRPr="00CC6299">
        <w:rPr>
          <w:rFonts w:ascii="Tahoma" w:hAnsi="Tahoma" w:cs="Tahoma"/>
        </w:rPr>
        <w:t>En ningún caso podrá haber cesión de la participación entre quienes conforman el Consorcio o la Unión Temporal, salvo lo previsto en el artículo 6 de la Ley 2014 de 2019, que modifica el artículo 9 de la Ley 80 de 1993.</w:t>
      </w:r>
    </w:p>
    <w:p w14:paraId="3B7816EF" w14:textId="77777777" w:rsidR="00CC6299" w:rsidRPr="00CC6299" w:rsidRDefault="00CC6299" w:rsidP="00CC6299">
      <w:pPr>
        <w:autoSpaceDE/>
        <w:autoSpaceDN/>
        <w:jc w:val="both"/>
        <w:rPr>
          <w:rFonts w:ascii="Tahoma" w:hAnsi="Tahoma" w:cs="Tahoma"/>
        </w:rPr>
      </w:pPr>
    </w:p>
    <w:p w14:paraId="0914AD63" w14:textId="77777777" w:rsidR="00CC6299" w:rsidRPr="00CC6299" w:rsidRDefault="00CC6299" w:rsidP="00CC6299">
      <w:pPr>
        <w:autoSpaceDE/>
        <w:autoSpaceDN/>
        <w:jc w:val="both"/>
        <w:rPr>
          <w:rFonts w:ascii="Tahoma" w:hAnsi="Tahoma" w:cs="Tahoma"/>
        </w:rPr>
      </w:pPr>
      <w:r w:rsidRPr="00CC6299">
        <w:rPr>
          <w:rFonts w:ascii="Tahoma" w:hAnsi="Tahoma" w:cs="Tahoma"/>
        </w:rPr>
        <w:t>Los objetos sociales de cada uno de sus integrantes deben estar relacionados con el objeto del proceso de contratación.</w:t>
      </w:r>
    </w:p>
    <w:p w14:paraId="794C6B47" w14:textId="77777777" w:rsidR="00CC6299" w:rsidRPr="00CC6299" w:rsidRDefault="00CC6299" w:rsidP="00CC6299">
      <w:pPr>
        <w:autoSpaceDE/>
        <w:autoSpaceDN/>
        <w:jc w:val="both"/>
        <w:rPr>
          <w:rFonts w:ascii="Tahoma" w:hAnsi="Tahoma" w:cs="Tahoma"/>
        </w:rPr>
      </w:pPr>
    </w:p>
    <w:p w14:paraId="03BC8B77" w14:textId="77777777" w:rsidR="00CC6299" w:rsidRPr="00CC6299" w:rsidRDefault="00CC6299" w:rsidP="00CC6299">
      <w:pPr>
        <w:autoSpaceDE/>
        <w:autoSpaceDN/>
        <w:jc w:val="both"/>
        <w:rPr>
          <w:rFonts w:ascii="Tahoma" w:hAnsi="Tahoma" w:cs="Tahoma"/>
        </w:rPr>
      </w:pPr>
      <w:r w:rsidRPr="00CC6299">
        <w:rPr>
          <w:rFonts w:ascii="Tahoma" w:hAnsi="Tahoma" w:cs="Tahoma"/>
        </w:rPr>
        <w:t>No se aceptan propuestas bajo la modalidad de promesa de conformación de Consorcios o Uniones Temporales.</w:t>
      </w:r>
    </w:p>
    <w:p w14:paraId="733F13B1" w14:textId="77777777" w:rsidR="00CC6299" w:rsidRPr="00CC6299" w:rsidRDefault="00CC6299" w:rsidP="00CC6299">
      <w:pPr>
        <w:autoSpaceDE/>
        <w:autoSpaceDN/>
        <w:jc w:val="both"/>
        <w:rPr>
          <w:rFonts w:ascii="Tahoma" w:hAnsi="Tahoma" w:cs="Tahoma"/>
        </w:rPr>
      </w:pPr>
    </w:p>
    <w:p w14:paraId="55E367BC" w14:textId="77777777" w:rsidR="00CC6299" w:rsidRPr="00CC6299" w:rsidRDefault="00CC6299" w:rsidP="00CC6299">
      <w:pPr>
        <w:autoSpaceDE/>
        <w:autoSpaceDN/>
        <w:jc w:val="both"/>
        <w:rPr>
          <w:rFonts w:ascii="Tahoma" w:hAnsi="Tahoma" w:cs="Tahoma"/>
        </w:rPr>
      </w:pPr>
      <w:r w:rsidRPr="00CC6299">
        <w:rPr>
          <w:rFonts w:ascii="Tahoma" w:hAnsi="Tahoma" w:cs="Tahoma"/>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100F69A5" w14:textId="77777777" w:rsidR="00CC6299" w:rsidRPr="00CC6299" w:rsidRDefault="00CC6299" w:rsidP="00CC6299">
      <w:pPr>
        <w:autoSpaceDE/>
        <w:autoSpaceDN/>
        <w:jc w:val="both"/>
        <w:rPr>
          <w:rFonts w:ascii="Tahoma" w:hAnsi="Tahoma" w:cs="Tahoma"/>
        </w:rPr>
      </w:pPr>
    </w:p>
    <w:p w14:paraId="3A54AA52" w14:textId="77777777" w:rsidR="00CC6299" w:rsidRPr="00CC6299" w:rsidRDefault="00CC6299" w:rsidP="00CC6299">
      <w:pPr>
        <w:numPr>
          <w:ilvl w:val="2"/>
          <w:numId w:val="19"/>
        </w:numPr>
        <w:tabs>
          <w:tab w:val="left" w:pos="426"/>
        </w:tabs>
        <w:suppressAutoHyphens/>
        <w:autoSpaceDE/>
        <w:jc w:val="both"/>
        <w:textAlignment w:val="baseline"/>
        <w:rPr>
          <w:rFonts w:ascii="Tahoma" w:hAnsi="Tahoma" w:cs="Tahoma"/>
          <w:b/>
          <w:bCs/>
        </w:rPr>
      </w:pPr>
      <w:r w:rsidRPr="00CC6299">
        <w:rPr>
          <w:rFonts w:ascii="Tahoma" w:hAnsi="Tahoma" w:cs="Tahoma"/>
          <w:b/>
          <w:bCs/>
        </w:rPr>
        <w:t xml:space="preserve">Documento de identidad del representante legal. </w:t>
      </w:r>
    </w:p>
    <w:p w14:paraId="5D16DB49" w14:textId="77777777" w:rsidR="00CC6299" w:rsidRPr="00CC6299" w:rsidRDefault="00CC6299" w:rsidP="00CC6299">
      <w:pPr>
        <w:tabs>
          <w:tab w:val="left" w:pos="426"/>
        </w:tabs>
        <w:suppressAutoHyphens/>
        <w:autoSpaceDE/>
        <w:jc w:val="both"/>
        <w:textAlignment w:val="baseline"/>
        <w:rPr>
          <w:rFonts w:ascii="Tahoma" w:hAnsi="Tahoma" w:cs="Tahoma"/>
          <w:b/>
          <w:bCs/>
        </w:rPr>
      </w:pPr>
    </w:p>
    <w:p w14:paraId="50E77502" w14:textId="77777777" w:rsidR="00CC6299" w:rsidRPr="00CC6299" w:rsidRDefault="00CC6299" w:rsidP="00CC6299">
      <w:pPr>
        <w:tabs>
          <w:tab w:val="left" w:pos="426"/>
        </w:tabs>
        <w:suppressAutoHyphens/>
        <w:autoSpaceDE/>
        <w:jc w:val="both"/>
        <w:textAlignment w:val="baseline"/>
        <w:rPr>
          <w:rFonts w:ascii="Tahoma" w:hAnsi="Tahoma" w:cs="Tahoma"/>
        </w:rPr>
      </w:pPr>
      <w:r w:rsidRPr="00CC6299">
        <w:rPr>
          <w:rFonts w:ascii="Tahoma" w:hAnsi="Tahoma" w:cs="Tahoma"/>
        </w:rPr>
        <w:t>Fotocopia legible de la cédula de ciudadanía del representante legal y/o proponente. Se recomienda poner marca de agua informando que es para un proceso contractual, teniendo en cuenta que todos los documentos serán de carácter público.</w:t>
      </w:r>
    </w:p>
    <w:p w14:paraId="5A80A05F" w14:textId="77777777" w:rsidR="00CC6299" w:rsidRPr="00CC6299" w:rsidRDefault="00CC6299" w:rsidP="00CC6299">
      <w:pPr>
        <w:tabs>
          <w:tab w:val="left" w:pos="426"/>
        </w:tabs>
        <w:suppressAutoHyphens/>
        <w:autoSpaceDE/>
        <w:jc w:val="both"/>
        <w:textAlignment w:val="baseline"/>
        <w:rPr>
          <w:rFonts w:ascii="Tahoma" w:hAnsi="Tahoma" w:cs="Tahoma"/>
        </w:rPr>
      </w:pPr>
    </w:p>
    <w:p w14:paraId="139543C4" w14:textId="77777777" w:rsidR="00CC6299" w:rsidRPr="00CC6299" w:rsidRDefault="00CC6299" w:rsidP="00CC6299">
      <w:pPr>
        <w:numPr>
          <w:ilvl w:val="2"/>
          <w:numId w:val="19"/>
        </w:numPr>
        <w:tabs>
          <w:tab w:val="left" w:pos="426"/>
        </w:tabs>
        <w:suppressAutoHyphens/>
        <w:autoSpaceDE/>
        <w:jc w:val="both"/>
        <w:textAlignment w:val="baseline"/>
        <w:rPr>
          <w:rFonts w:ascii="Tahoma" w:hAnsi="Tahoma" w:cs="Tahoma"/>
          <w:b/>
          <w:bCs/>
          <w:color w:val="000000" w:themeColor="text1"/>
        </w:rPr>
      </w:pPr>
      <w:bookmarkStart w:id="1" w:name="_Hlk126661808"/>
      <w:r w:rsidRPr="00CC6299">
        <w:rPr>
          <w:rFonts w:ascii="Tahoma" w:hAnsi="Tahoma" w:cs="Tahoma"/>
          <w:b/>
          <w:bCs/>
          <w:color w:val="000000" w:themeColor="text1"/>
        </w:rPr>
        <w:t>Cumplimiento de aportes parafiscales</w:t>
      </w:r>
      <w:bookmarkEnd w:id="1"/>
      <w:r w:rsidRPr="00CC6299">
        <w:rPr>
          <w:rFonts w:ascii="Tahoma" w:hAnsi="Tahoma" w:cs="Tahoma"/>
          <w:b/>
          <w:bCs/>
          <w:color w:val="000000" w:themeColor="text1"/>
        </w:rPr>
        <w:t xml:space="preserve">. </w:t>
      </w:r>
    </w:p>
    <w:p w14:paraId="60557537" w14:textId="77777777" w:rsidR="00CC6299" w:rsidRPr="00CC6299" w:rsidRDefault="00CC6299" w:rsidP="00CC6299">
      <w:pPr>
        <w:tabs>
          <w:tab w:val="left" w:pos="426"/>
        </w:tabs>
        <w:suppressAutoHyphens/>
        <w:autoSpaceDE/>
        <w:ind w:left="720"/>
        <w:jc w:val="both"/>
        <w:textAlignment w:val="baseline"/>
        <w:rPr>
          <w:rFonts w:ascii="Tahoma" w:hAnsi="Tahoma" w:cs="Tahoma"/>
          <w:b/>
          <w:bCs/>
          <w:color w:val="000000" w:themeColor="text1"/>
        </w:rPr>
      </w:pPr>
    </w:p>
    <w:p w14:paraId="497EB5F7" w14:textId="77777777" w:rsidR="00CC6299" w:rsidRPr="00CC6299" w:rsidRDefault="00CC6299" w:rsidP="00CC6299">
      <w:pPr>
        <w:tabs>
          <w:tab w:val="left" w:pos="426"/>
        </w:tabs>
        <w:suppressAutoHyphens/>
        <w:autoSpaceDE/>
        <w:autoSpaceDN/>
        <w:jc w:val="both"/>
        <w:textAlignment w:val="baseline"/>
        <w:rPr>
          <w:rFonts w:ascii="Tahoma" w:hAnsi="Tahoma" w:cs="Tahoma"/>
          <w:color w:val="000000" w:themeColor="text1"/>
        </w:rPr>
      </w:pPr>
      <w:r w:rsidRPr="00CC6299">
        <w:rPr>
          <w:rFonts w:ascii="Tahoma" w:hAnsi="Tahoma" w:cs="Tahoma"/>
          <w:color w:val="000000" w:themeColor="text1"/>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1D17AFA8" w14:textId="77777777" w:rsidR="00CC6299" w:rsidRPr="00CC6299" w:rsidRDefault="00CC6299" w:rsidP="00CC6299">
      <w:pPr>
        <w:tabs>
          <w:tab w:val="left" w:pos="426"/>
        </w:tabs>
        <w:suppressAutoHyphens/>
        <w:autoSpaceDE/>
        <w:autoSpaceDN/>
        <w:jc w:val="both"/>
        <w:textAlignment w:val="baseline"/>
        <w:rPr>
          <w:rFonts w:ascii="Tahoma" w:hAnsi="Tahoma" w:cs="Tahoma"/>
          <w:color w:val="000000" w:themeColor="text1"/>
        </w:rPr>
      </w:pPr>
      <w:r w:rsidRPr="00CC6299">
        <w:rPr>
          <w:rFonts w:ascii="Tahoma" w:hAnsi="Tahoma" w:cs="Tahoma"/>
          <w:color w:val="000000" w:themeColor="text1"/>
          <w:u w:val="single"/>
        </w:rPr>
        <w:t>Persona Jurídica:</w:t>
      </w:r>
      <w:r w:rsidRPr="00CC6299">
        <w:rPr>
          <w:rFonts w:ascii="Tahoma" w:hAnsi="Tahoma" w:cs="Tahoma"/>
          <w:color w:val="000000" w:themeColor="text1"/>
        </w:rPr>
        <w:t xml:space="preserve"> diligenciar el anexo CERTIFICACIÓN DE CUMPLIMIENTO DE PARAFISCALES PERSONA JURIDICA y ADJUNTAR ULTIMA PLANILLA DE PAGO. </w:t>
      </w:r>
    </w:p>
    <w:p w14:paraId="30BA7B3A" w14:textId="77777777" w:rsidR="00CC6299" w:rsidRPr="00CC6299" w:rsidRDefault="00CC6299" w:rsidP="00CC6299">
      <w:pPr>
        <w:tabs>
          <w:tab w:val="left" w:pos="426"/>
        </w:tabs>
        <w:suppressAutoHyphens/>
        <w:autoSpaceDE/>
        <w:autoSpaceDN/>
        <w:jc w:val="both"/>
        <w:textAlignment w:val="baseline"/>
        <w:rPr>
          <w:rFonts w:ascii="Tahoma" w:hAnsi="Tahoma" w:cs="Tahoma"/>
          <w:color w:val="000000" w:themeColor="text1"/>
        </w:rPr>
      </w:pPr>
    </w:p>
    <w:p w14:paraId="7D162693" w14:textId="77777777" w:rsidR="00CC6299" w:rsidRPr="00CC6299" w:rsidRDefault="00CC6299" w:rsidP="00CC6299">
      <w:pPr>
        <w:tabs>
          <w:tab w:val="left" w:pos="426"/>
        </w:tabs>
        <w:suppressAutoHyphens/>
        <w:autoSpaceDE/>
        <w:autoSpaceDN/>
        <w:jc w:val="both"/>
        <w:textAlignment w:val="baseline"/>
        <w:rPr>
          <w:rFonts w:ascii="Tahoma" w:hAnsi="Tahoma" w:cs="Tahoma"/>
          <w:color w:val="000000" w:themeColor="text1"/>
        </w:rPr>
      </w:pPr>
      <w:r w:rsidRPr="00CC6299">
        <w:rPr>
          <w:rFonts w:ascii="Tahoma" w:hAnsi="Tahoma" w:cs="Tahoma"/>
          <w:color w:val="000000" w:themeColor="text1"/>
          <w:u w:val="single"/>
        </w:rPr>
        <w:t>Persona Natural:</w:t>
      </w:r>
      <w:r w:rsidRPr="00CC6299">
        <w:rPr>
          <w:rFonts w:ascii="Tahoma" w:hAnsi="Tahoma" w:cs="Tahoma"/>
          <w:color w:val="000000" w:themeColor="text1"/>
        </w:rPr>
        <w:t xml:space="preserve"> diligenciar el anexo CERTIFICACIÓN DE CUMPLIMIENTO DE PARAFISCALES PERSONA NATURAL y ADJUNTAR ULTIMA PLANILLA DE PAGO.</w:t>
      </w:r>
    </w:p>
    <w:p w14:paraId="55D2D2AE" w14:textId="77777777" w:rsidR="00CC6299" w:rsidRPr="00CC6299" w:rsidRDefault="00CC6299" w:rsidP="00CC6299">
      <w:pPr>
        <w:tabs>
          <w:tab w:val="left" w:pos="426"/>
        </w:tabs>
        <w:suppressAutoHyphens/>
        <w:autoSpaceDE/>
        <w:autoSpaceDN/>
        <w:jc w:val="both"/>
        <w:textAlignment w:val="baseline"/>
        <w:rPr>
          <w:rFonts w:ascii="Tahoma" w:hAnsi="Tahoma" w:cs="Tahoma"/>
        </w:rPr>
      </w:pPr>
    </w:p>
    <w:p w14:paraId="13E95207" w14:textId="77777777" w:rsidR="00CC6299" w:rsidRPr="00CC6299" w:rsidRDefault="00CC6299" w:rsidP="00CC6299">
      <w:pPr>
        <w:numPr>
          <w:ilvl w:val="2"/>
          <w:numId w:val="19"/>
        </w:numPr>
        <w:contextualSpacing/>
        <w:rPr>
          <w:rFonts w:ascii="Tahoma" w:hAnsi="Tahoma" w:cs="Tahoma"/>
          <w:lang w:val="es-ES_tradnl"/>
        </w:rPr>
      </w:pPr>
      <w:r w:rsidRPr="00CC6299">
        <w:rPr>
          <w:rFonts w:ascii="Tahoma" w:hAnsi="Tahoma" w:cs="Tahoma"/>
          <w:lang w:val="es-ES_tradnl"/>
        </w:rPr>
        <w:lastRenderedPageBreak/>
        <w:t>Poder especial cuando se obre en ejercicio de este, firmado por el poderdante y el apoderado. Cuando se actué a través de poder general deberá presentar el certificado de vigencia del mismo.</w:t>
      </w:r>
    </w:p>
    <w:p w14:paraId="78FC90D6" w14:textId="77777777" w:rsidR="00CC6299" w:rsidRPr="00CC6299" w:rsidRDefault="00CC6299" w:rsidP="00CC6299">
      <w:pPr>
        <w:rPr>
          <w:rFonts w:ascii="Tahoma" w:hAnsi="Tahoma" w:cs="Tahoma"/>
          <w:lang w:val="es-ES_tradnl"/>
        </w:rPr>
      </w:pPr>
    </w:p>
    <w:p w14:paraId="0C4D47B9"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Cuando se obre con limitación de las funciones como Representante Legal debe aportar el documento idóneo que lo faculte (acta junta de socios).</w:t>
      </w:r>
    </w:p>
    <w:p w14:paraId="0BC53FEE" w14:textId="77777777" w:rsidR="00CC6299" w:rsidRPr="00CC6299" w:rsidRDefault="00CC6299" w:rsidP="00CC6299">
      <w:pPr>
        <w:jc w:val="both"/>
        <w:rPr>
          <w:rFonts w:ascii="Tahoma" w:hAnsi="Tahoma" w:cs="Tahoma"/>
          <w:lang w:val="es-ES_tradnl"/>
        </w:rPr>
      </w:pPr>
    </w:p>
    <w:p w14:paraId="29323806"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Diligenciar y adjuntar el FORMULARIO COMPROMISO ANTICORRUPCIÓN, suscrito por el oferente (Persona Natural o Representante legal de la persona Jurídica) con firma del Representante Legal y/o Proponente.</w:t>
      </w:r>
    </w:p>
    <w:p w14:paraId="069BF841" w14:textId="77777777" w:rsidR="00CC6299" w:rsidRPr="00CC6299" w:rsidRDefault="00CC6299" w:rsidP="00CC6299">
      <w:pPr>
        <w:jc w:val="both"/>
        <w:rPr>
          <w:rFonts w:ascii="Tahoma" w:hAnsi="Tahoma" w:cs="Tahoma"/>
          <w:lang w:val="es-ES_tradnl"/>
        </w:rPr>
      </w:pPr>
    </w:p>
    <w:p w14:paraId="288F8053" w14:textId="77777777" w:rsidR="00CC6299" w:rsidRPr="00CC6299" w:rsidRDefault="00CC6299" w:rsidP="00CC6299">
      <w:pPr>
        <w:numPr>
          <w:ilvl w:val="2"/>
          <w:numId w:val="19"/>
        </w:numPr>
        <w:contextualSpacing/>
        <w:jc w:val="both"/>
        <w:rPr>
          <w:rFonts w:ascii="Tahoma" w:hAnsi="Tahoma" w:cs="Tahoma"/>
          <w:color w:val="000000" w:themeColor="text1"/>
          <w:lang w:val="es-ES_tradnl"/>
        </w:rPr>
      </w:pPr>
      <w:r w:rsidRPr="00CC6299">
        <w:rPr>
          <w:rFonts w:ascii="Tahoma" w:hAnsi="Tahoma" w:cs="Tahoma"/>
          <w:color w:val="000000" w:themeColor="text1"/>
          <w:lang w:val="es-ES_tradnl"/>
        </w:rPr>
        <w:t xml:space="preserve">La presentación de una declaración de la persona jurídica o persona natural, en la cual certifique que ni ella ni su representante legal están incursos en inhabilidades, incompatibilidades, conflicto de intereses o prohibiciones para contratar con el Estado. Esta declaración la entidad la toma bajo la gravedad del juramento y confiando de la buena fe de los proponentes, en caso, de no presentar información verídica en este numeral, incurrirá en causal de rechazo de su oferta. </w:t>
      </w:r>
    </w:p>
    <w:p w14:paraId="243AB829" w14:textId="77777777" w:rsidR="00CC6299" w:rsidRPr="00CC6299" w:rsidRDefault="00CC6299" w:rsidP="00CC6299">
      <w:pPr>
        <w:jc w:val="both"/>
        <w:rPr>
          <w:rFonts w:ascii="Tahoma" w:hAnsi="Tahoma" w:cs="Tahoma"/>
          <w:lang w:val="es-ES_tradnl"/>
        </w:rPr>
      </w:pPr>
    </w:p>
    <w:p w14:paraId="7BB7C5B9" w14:textId="77777777" w:rsidR="00CC6299" w:rsidRPr="00CC6299" w:rsidRDefault="00CC6299" w:rsidP="00CC6299">
      <w:pPr>
        <w:numPr>
          <w:ilvl w:val="2"/>
          <w:numId w:val="19"/>
        </w:numPr>
        <w:contextualSpacing/>
        <w:jc w:val="both"/>
        <w:rPr>
          <w:rFonts w:ascii="Tahoma" w:hAnsi="Tahoma" w:cs="Tahoma"/>
          <w:color w:val="000000" w:themeColor="text1"/>
          <w:lang w:val="es-ES_tradnl"/>
        </w:rPr>
      </w:pPr>
      <w:r w:rsidRPr="00CC6299">
        <w:rPr>
          <w:rFonts w:ascii="Tahoma" w:hAnsi="Tahoma" w:cs="Tahoma"/>
          <w:color w:val="000000" w:themeColor="text1"/>
          <w:lang w:val="es-ES_tradnl"/>
        </w:rPr>
        <w:t xml:space="preserve">Se entenderá con la presentación de propuesta, el proponente autoriza a la POLICÍA NACIONAL - DEPARTAMENTO DE POLICÍA AMAZONAS, verificar en el sitio web: </w:t>
      </w:r>
      <w:hyperlink r:id="rId13" w:history="1">
        <w:r w:rsidRPr="00CC6299">
          <w:rPr>
            <w:rFonts w:ascii="Tahoma" w:hAnsi="Tahoma" w:cs="Tahoma"/>
            <w:color w:val="0000FF"/>
            <w:u w:val="single"/>
            <w:lang w:val="es-ES_tradnl"/>
          </w:rPr>
          <w:t>https://carpetaciudadana.and.gov.co/inicio-de-sesion</w:t>
        </w:r>
      </w:hyperlink>
      <w:r w:rsidRPr="00CC6299">
        <w:rPr>
          <w:rFonts w:ascii="Tahoma" w:hAnsi="Tahoma" w:cs="Tahoma"/>
          <w:color w:val="000000" w:themeColor="text1"/>
          <w:lang w:val="es-ES_tradnl"/>
        </w:rPr>
        <w:t xml:space="preserve">, </w:t>
      </w:r>
      <w:r w:rsidRPr="00CC6299">
        <w:rPr>
          <w:rFonts w:ascii="Tahoma" w:hAnsi="Tahoma" w:cs="Tahoma"/>
          <w:lang w:val="es-ES_tradnl"/>
        </w:rPr>
        <w:t xml:space="preserve">o el que se encuentre habilitado para ello. </w:t>
      </w:r>
      <w:r w:rsidRPr="00CC6299">
        <w:rPr>
          <w:rFonts w:ascii="Tahoma" w:hAnsi="Tahoma" w:cs="Tahoma"/>
          <w:color w:val="000000" w:themeColor="text1"/>
          <w:lang w:val="es-ES_tradnl"/>
        </w:rPr>
        <w:t>Consultar en la Plataforma Sistema Registro de Deudores Alimentarios Morosos - REDAM de la Autoridad Nacional Digital – AND, y adjuntar el certificado de antecedentes de cuotas alimentarias debiendo encontrarse al día la persona natural; que la firma proponente y su representante legal no se encuentren reportados en esta base de datos por deudas de cuotas alimentarias morosas.</w:t>
      </w:r>
    </w:p>
    <w:p w14:paraId="54293953" w14:textId="77777777" w:rsidR="00CC6299" w:rsidRPr="00CC6299" w:rsidRDefault="00CC6299" w:rsidP="00CC6299">
      <w:pPr>
        <w:ind w:left="720"/>
        <w:contextualSpacing/>
        <w:jc w:val="both"/>
        <w:rPr>
          <w:rFonts w:ascii="Tahoma" w:hAnsi="Tahoma" w:cs="Tahoma"/>
          <w:color w:val="000000" w:themeColor="text1"/>
          <w:lang w:val="es-ES_tradnl"/>
        </w:rPr>
      </w:pPr>
    </w:p>
    <w:p w14:paraId="4C890D61"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Se entenderá con la presentación de la propuesta, el proponente autoriza a la POLICÍA NACIONAL - DEPARTAMENTO DE POLICÍA AMAZONAS, verificar en el sitio web: </w:t>
      </w:r>
      <w:hyperlink r:id="rId14" w:history="1">
        <w:r w:rsidRPr="00CC6299">
          <w:rPr>
            <w:rFonts w:ascii="Tahoma" w:hAnsi="Tahoma" w:cs="Tahoma"/>
            <w:color w:val="0000FF"/>
            <w:u w:val="single"/>
            <w:lang w:val="es-ES_tradnl"/>
          </w:rPr>
          <w:t>https://inhabilidades.policia.gov.co:8080/</w:t>
        </w:r>
      </w:hyperlink>
      <w:r w:rsidRPr="00CC6299">
        <w:rPr>
          <w:rFonts w:ascii="Tahoma" w:hAnsi="Tahoma" w:cs="Tahoma"/>
          <w:lang w:val="es-ES_tradnl"/>
        </w:rPr>
        <w:t>,  o el que se encuentre habilitado para ello. Consultar en la Plataforma Sistema Registro de Inhabilidades por Delitos Sexuales contra Menores de Edad – RIDSM de la Policía Nacional, el certificado de antecedentes de inhabilidades de delitos sexuales contra menor de 18 años de edad, que la firma proponente y su representante legal no se encuentren reportados en esta base de datos por inhabilidades asociadas a esa conducta punible.</w:t>
      </w:r>
    </w:p>
    <w:p w14:paraId="40D30F1D" w14:textId="77777777" w:rsidR="00CC6299" w:rsidRPr="00CC6299" w:rsidRDefault="00CC6299" w:rsidP="00CC6299">
      <w:pPr>
        <w:jc w:val="both"/>
        <w:rPr>
          <w:rFonts w:ascii="Tahoma" w:hAnsi="Tahoma" w:cs="Tahoma"/>
          <w:lang w:val="es-ES_tradnl"/>
        </w:rPr>
      </w:pPr>
    </w:p>
    <w:p w14:paraId="7BF7B34F"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Se entenderá con la presentación de propuesta, el proponente autoriza a la POLICÍA NACIONAL - DEPARTAMENTO DE POLICÍA AMAZONAS, verificar en el sitio web: </w:t>
      </w:r>
      <w:hyperlink r:id="rId15" w:history="1">
        <w:r w:rsidRPr="00CC6299">
          <w:rPr>
            <w:rFonts w:ascii="Tahoma" w:hAnsi="Tahoma" w:cs="Tahoma"/>
            <w:color w:val="0000FF"/>
            <w:u w:val="single"/>
            <w:lang w:val="es-ES_tradnl"/>
          </w:rPr>
          <w:t>https://www.contraloria.gov.co/control-fiscal/responsabilidad-fiscal/certificado-de-antecedentes-fiscales</w:t>
        </w:r>
      </w:hyperlink>
      <w:r w:rsidRPr="00CC6299">
        <w:rPr>
          <w:rFonts w:ascii="Tahoma" w:hAnsi="Tahoma" w:cs="Tahoma"/>
          <w:lang w:val="es-ES_tradnl"/>
        </w:rPr>
        <w:t xml:space="preserve"> o el que se encuentre habilitado para ello. Consultar 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p>
    <w:p w14:paraId="68A6CD7D" w14:textId="77777777" w:rsidR="00CC6299" w:rsidRPr="00CC6299" w:rsidRDefault="00CC6299" w:rsidP="00CC6299">
      <w:pPr>
        <w:ind w:left="720"/>
        <w:contextualSpacing/>
        <w:jc w:val="both"/>
        <w:rPr>
          <w:rFonts w:ascii="Tahoma" w:hAnsi="Tahoma" w:cs="Tahoma"/>
          <w:lang w:val="es-ES_tradnl"/>
        </w:rPr>
      </w:pPr>
    </w:p>
    <w:p w14:paraId="622634E9" w14:textId="77777777" w:rsidR="00CC6299" w:rsidRPr="00CC6299" w:rsidRDefault="00CC6299" w:rsidP="00CC6299">
      <w:pPr>
        <w:ind w:left="720"/>
        <w:contextualSpacing/>
        <w:jc w:val="both"/>
        <w:rPr>
          <w:rFonts w:ascii="Tahoma" w:hAnsi="Tahoma" w:cs="Tahoma"/>
          <w:lang w:val="es-ES_tradnl"/>
        </w:rPr>
      </w:pPr>
      <w:r w:rsidRPr="00CC6299">
        <w:rPr>
          <w:rFonts w:ascii="Tahoma" w:hAnsi="Tahoma" w:cs="Tahoma"/>
          <w:lang w:val="es-ES_tradnl"/>
        </w:rPr>
        <w:t>NOTA: No aplica para las personas (naturales y jurídicas) de origen extranjero sin sucursal en Colombia.</w:t>
      </w:r>
    </w:p>
    <w:p w14:paraId="6EC8BC30" w14:textId="77777777" w:rsidR="00CC6299" w:rsidRPr="00CC6299" w:rsidRDefault="00CC6299" w:rsidP="00CC6299">
      <w:pPr>
        <w:ind w:left="720"/>
        <w:contextualSpacing/>
        <w:jc w:val="both"/>
        <w:rPr>
          <w:rFonts w:ascii="Tahoma" w:hAnsi="Tahoma" w:cs="Tahoma"/>
          <w:lang w:val="es-ES_tradnl"/>
        </w:rPr>
      </w:pPr>
    </w:p>
    <w:p w14:paraId="25E86CB5"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Se entenderá con la presentación de propuesta, el proponente autoriza a la POLICÍA NACIONAL - DEPARTAMENTO DE POLICÍA AMAZONAS, verificar en el sitio web: </w:t>
      </w:r>
      <w:hyperlink r:id="rId16" w:history="1">
        <w:r w:rsidRPr="00CC6299">
          <w:rPr>
            <w:rFonts w:ascii="Tahoma" w:hAnsi="Tahoma" w:cs="Tahoma"/>
            <w:color w:val="0000FF"/>
            <w:u w:val="single"/>
            <w:lang w:val="es-ES_tradnl"/>
          </w:rPr>
          <w:t>https://www.procuraduria.gov.co/Pages/Consulta-de-Antecedentes.aspx</w:t>
        </w:r>
      </w:hyperlink>
      <w:r w:rsidRPr="00CC6299">
        <w:rPr>
          <w:rFonts w:ascii="Tahoma" w:hAnsi="Tahoma" w:cs="Tahoma"/>
          <w:lang w:val="es-ES_tradnl"/>
        </w:rPr>
        <w:t xml:space="preserve">. o el que se encuentre habilitado para ello. Consultar en la Plataforma Sistema de Información de Responsabilidades, Sanciones e Incompatibilidades - SIRSI de la Procuraduría General de la Nación – PGN, 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609F2B8D" w14:textId="77777777" w:rsidR="00CC6299" w:rsidRPr="00CC6299" w:rsidRDefault="00CC6299" w:rsidP="00CC6299">
      <w:pPr>
        <w:ind w:left="720"/>
        <w:contextualSpacing/>
        <w:jc w:val="both"/>
        <w:rPr>
          <w:rFonts w:ascii="Tahoma" w:hAnsi="Tahoma" w:cs="Tahoma"/>
          <w:lang w:val="es-ES_tradnl"/>
        </w:rPr>
      </w:pPr>
    </w:p>
    <w:p w14:paraId="5556AB38" w14:textId="77777777" w:rsidR="00CC6299" w:rsidRPr="00CC6299" w:rsidRDefault="00CC6299" w:rsidP="00CC6299">
      <w:pPr>
        <w:ind w:left="720"/>
        <w:contextualSpacing/>
        <w:jc w:val="both"/>
        <w:rPr>
          <w:rFonts w:ascii="Tahoma" w:hAnsi="Tahoma" w:cs="Tahoma"/>
          <w:lang w:val="es-ES_tradnl"/>
        </w:rPr>
      </w:pPr>
      <w:r w:rsidRPr="00CC6299">
        <w:rPr>
          <w:rFonts w:ascii="Tahoma" w:hAnsi="Tahoma" w:cs="Tahoma"/>
          <w:lang w:val="es-ES_tradnl"/>
        </w:rPr>
        <w:t>NOTA: No aplica para las personas (naturales y jurídicas) de origen extranjero sin sucursal en Colombia.</w:t>
      </w:r>
    </w:p>
    <w:p w14:paraId="78F36BDE" w14:textId="77777777" w:rsidR="00CC6299" w:rsidRPr="00CC6299" w:rsidRDefault="00CC6299" w:rsidP="00CC6299">
      <w:pPr>
        <w:jc w:val="both"/>
        <w:rPr>
          <w:rFonts w:ascii="Tahoma" w:hAnsi="Tahoma" w:cs="Tahoma"/>
          <w:lang w:val="es-ES_tradnl"/>
        </w:rPr>
      </w:pPr>
    </w:p>
    <w:p w14:paraId="2D7E0C66"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Se entenderá con la presentación de propuesta, el proponente autoriza a la POLICÍA NACIONAL - DEPARTAMENTO DE POLICÍA AMAZONAS, verificar en el sitio web: </w:t>
      </w:r>
      <w:hyperlink r:id="rId17" w:history="1">
        <w:r w:rsidRPr="00CC6299">
          <w:rPr>
            <w:rFonts w:ascii="Tahoma" w:hAnsi="Tahoma" w:cs="Tahoma"/>
            <w:color w:val="0000FF"/>
            <w:u w:val="single"/>
            <w:lang w:val="es-ES_tradnl"/>
          </w:rPr>
          <w:t>https://antecedentes.policia.gov.co</w:t>
        </w:r>
      </w:hyperlink>
      <w:r w:rsidRPr="00CC6299">
        <w:rPr>
          <w:rFonts w:ascii="Tahoma" w:hAnsi="Tahoma" w:cs="Tahoma"/>
          <w:lang w:val="es-ES_tradnl"/>
        </w:rPr>
        <w:t>, o el que se encuentre habilitado para ello. Consultar 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57AE7C7F" w14:textId="77777777" w:rsidR="00CC6299" w:rsidRPr="00CC6299" w:rsidRDefault="00CC6299" w:rsidP="00CC6299">
      <w:pPr>
        <w:jc w:val="both"/>
        <w:rPr>
          <w:rFonts w:ascii="Tahoma" w:hAnsi="Tahoma" w:cs="Tahoma"/>
          <w:lang w:val="es-ES_tradnl"/>
        </w:rPr>
      </w:pPr>
    </w:p>
    <w:p w14:paraId="5BEAED00"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Se entenderá con la presentación de propuesta, el proponente autoriza a la POLICÍA NACIONAL - DEPARTAMENTO DE POLICÍA AMAZONAS, verificar en el sitio web: </w:t>
      </w:r>
      <w:hyperlink r:id="rId18" w:history="1">
        <w:r w:rsidRPr="00CC6299">
          <w:rPr>
            <w:rFonts w:ascii="Tahoma" w:hAnsi="Tahoma" w:cs="Tahoma"/>
            <w:color w:val="0000FF"/>
            <w:u w:val="single"/>
            <w:lang w:val="es-ES_tradnl"/>
          </w:rPr>
          <w:t>https://srvcnpc.policia.gov.co/PSC/frm_cnp_consulta.aspx</w:t>
        </w:r>
      </w:hyperlink>
      <w:r w:rsidRPr="00CC6299">
        <w:rPr>
          <w:rFonts w:ascii="Tahoma" w:hAnsi="Tahoma" w:cs="Tahoma"/>
          <w:lang w:val="es-ES_tradnl"/>
        </w:rPr>
        <w:t>, o el que se encuentre habilitado para ello. Consultar en la Plataforma Sistema Registro Nacional de Medidas Correctivas – SRNMC de la Policía Nacional, 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5E93032C" w14:textId="77777777" w:rsidR="00CC6299" w:rsidRPr="00CC6299" w:rsidRDefault="00CC6299" w:rsidP="00CC6299">
      <w:pPr>
        <w:ind w:left="720"/>
        <w:contextualSpacing/>
        <w:jc w:val="both"/>
        <w:rPr>
          <w:rFonts w:ascii="Tahoma" w:hAnsi="Tahoma" w:cs="Tahoma"/>
          <w:lang w:val="es-ES_tradnl"/>
        </w:rPr>
      </w:pPr>
    </w:p>
    <w:p w14:paraId="48ED9796" w14:textId="77777777" w:rsidR="00CC6299" w:rsidRPr="00CC6299" w:rsidRDefault="00CC6299" w:rsidP="00CC6299">
      <w:pPr>
        <w:numPr>
          <w:ilvl w:val="2"/>
          <w:numId w:val="19"/>
        </w:numPr>
        <w:contextualSpacing/>
        <w:jc w:val="both"/>
        <w:rPr>
          <w:rFonts w:ascii="Tahoma" w:hAnsi="Tahoma" w:cs="Tahoma"/>
          <w:lang w:val="es-ES_tradnl"/>
        </w:rPr>
      </w:pPr>
      <w:r w:rsidRPr="00CC6299">
        <w:rPr>
          <w:rFonts w:ascii="Tahoma" w:hAnsi="Tahoma" w:cs="Tahoma"/>
          <w:lang w:val="es-ES_tradnl"/>
        </w:rPr>
        <w:t xml:space="preserve">La POLICÍA NACIONAL- DEPARTAMENTO DE POLICÍA AMAZONAS consultará y verificará en la página web </w:t>
      </w:r>
      <w:r w:rsidRPr="00CC6299">
        <w:rPr>
          <w:rFonts w:ascii="Tahoma" w:hAnsi="Tahoma" w:cs="Tahoma"/>
          <w:color w:val="0000FF"/>
          <w:u w:val="single"/>
          <w:lang w:val="es-ES_tradnl"/>
        </w:rPr>
        <w:t>https://vital.minambiente.gov.co/SILPA_UT_PRE/RUIA/ConsultarSancion.aspx?Ubic=ext</w:t>
      </w:r>
      <w:r w:rsidRPr="00CC6299">
        <w:rPr>
          <w:rFonts w:ascii="Tahoma" w:hAnsi="Tahoma" w:cs="Tahoma"/>
          <w:lang w:val="es-ES_tradnl"/>
        </w:rPr>
        <w:t>, de la autoridad nacional de licencias ambientales “ANLA” que la persona natural o el representante legal de la persona jurídica o de los integrantes del consorcio unión temporal, no presenta MULTAS O SANCIONES VIGENTES, en caso contrario, la propuesta del proveedor no se tendrá en cuenta para evaluación.</w:t>
      </w:r>
    </w:p>
    <w:p w14:paraId="5DDD1ED8" w14:textId="77777777" w:rsidR="00CC6299" w:rsidRPr="00CC6299" w:rsidRDefault="00CC6299" w:rsidP="00CC6299">
      <w:pPr>
        <w:jc w:val="both"/>
        <w:rPr>
          <w:rFonts w:ascii="Tahoma" w:hAnsi="Tahoma" w:cs="Tahoma"/>
          <w:highlight w:val="yellow"/>
          <w:lang w:val="es-ES"/>
        </w:rPr>
      </w:pPr>
    </w:p>
    <w:p w14:paraId="06F53E02" w14:textId="77777777" w:rsidR="00CC6299" w:rsidRPr="00CC6299" w:rsidRDefault="00CC6299" w:rsidP="00CC6299">
      <w:pPr>
        <w:numPr>
          <w:ilvl w:val="1"/>
          <w:numId w:val="19"/>
        </w:numPr>
        <w:autoSpaceDE/>
        <w:autoSpaceDN/>
        <w:jc w:val="both"/>
        <w:rPr>
          <w:rFonts w:ascii="Tahoma" w:hAnsi="Tahoma" w:cs="Tahoma"/>
          <w:b/>
          <w:u w:val="single"/>
        </w:rPr>
      </w:pPr>
      <w:r w:rsidRPr="00CC6299">
        <w:rPr>
          <w:rFonts w:ascii="Tahoma" w:hAnsi="Tahoma" w:cs="Tahoma"/>
          <w:b/>
          <w:u w:val="single"/>
        </w:rPr>
        <w:t>REQUISITOS MÍNIMOS HABILITANTES DE ORDEN TÉCNICOS</w:t>
      </w:r>
    </w:p>
    <w:p w14:paraId="095877AB" w14:textId="77777777" w:rsidR="00CC6299" w:rsidRPr="00CC6299" w:rsidRDefault="00CC6299" w:rsidP="00CC6299">
      <w:pPr>
        <w:autoSpaceDE/>
        <w:autoSpaceDN/>
        <w:jc w:val="both"/>
        <w:rPr>
          <w:rFonts w:ascii="Tahoma" w:hAnsi="Tahoma" w:cs="Tahoma"/>
          <w:b/>
          <w:u w:val="single"/>
        </w:rPr>
      </w:pPr>
    </w:p>
    <w:p w14:paraId="21F3A3A7" w14:textId="77777777" w:rsidR="00CC6299" w:rsidRPr="00CC6299" w:rsidRDefault="00CC6299" w:rsidP="00CC6299">
      <w:pPr>
        <w:numPr>
          <w:ilvl w:val="2"/>
          <w:numId w:val="19"/>
        </w:numPr>
        <w:autoSpaceDE/>
        <w:autoSpaceDN/>
        <w:jc w:val="both"/>
        <w:rPr>
          <w:rFonts w:ascii="Tahoma" w:hAnsi="Tahoma" w:cs="Tahoma"/>
        </w:rPr>
      </w:pPr>
      <w:r w:rsidRPr="00CC6299">
        <w:rPr>
          <w:rFonts w:ascii="Tahoma" w:hAnsi="Tahoma" w:cs="Tahoma"/>
        </w:rPr>
        <w:t>Diligenciar y adjuntar a la oferta el FORMULARIO ESPECIFICACIONES TÉCNICAS MÍNIMAS indicando que CUMPLE con todas las características y condiciones mínimas habilitantes.</w:t>
      </w:r>
    </w:p>
    <w:p w14:paraId="1ADA10EA" w14:textId="77777777" w:rsidR="00CC6299" w:rsidRPr="00CC6299" w:rsidRDefault="00CC6299" w:rsidP="00CC6299">
      <w:pPr>
        <w:autoSpaceDE/>
        <w:autoSpaceDN/>
        <w:jc w:val="both"/>
        <w:rPr>
          <w:rFonts w:ascii="Tahoma" w:hAnsi="Tahoma" w:cs="Tahoma"/>
        </w:rPr>
      </w:pPr>
    </w:p>
    <w:p w14:paraId="3AC7B348" w14:textId="77777777" w:rsidR="00CC6299" w:rsidRPr="00CC6299" w:rsidRDefault="00CC6299" w:rsidP="00CC6299">
      <w:pPr>
        <w:numPr>
          <w:ilvl w:val="2"/>
          <w:numId w:val="19"/>
        </w:numPr>
        <w:autoSpaceDE/>
        <w:autoSpaceDN/>
        <w:jc w:val="both"/>
        <w:rPr>
          <w:rFonts w:ascii="Tahoma" w:hAnsi="Tahoma" w:cs="Tahoma"/>
        </w:rPr>
      </w:pPr>
      <w:r w:rsidRPr="00CC6299">
        <w:rPr>
          <w:rFonts w:ascii="Tahoma" w:hAnsi="Tahoma" w:cs="Tahoma"/>
        </w:rPr>
        <w:t xml:space="preserve">Diligenciar y adjuntar a la oferta el FORMULARIO ACUERDO DE CONFIDENCIALIDAD, debiendo seguir todas las indicaciones del diligenciamiento. </w:t>
      </w:r>
    </w:p>
    <w:p w14:paraId="1A359592" w14:textId="77777777" w:rsidR="00CC6299" w:rsidRPr="00CC6299" w:rsidRDefault="00CC6299" w:rsidP="00CC6299">
      <w:pPr>
        <w:ind w:left="720"/>
        <w:contextualSpacing/>
        <w:rPr>
          <w:rFonts w:ascii="Tahoma" w:hAnsi="Tahoma" w:cs="Tahoma"/>
        </w:rPr>
      </w:pPr>
    </w:p>
    <w:p w14:paraId="5F2376EC" w14:textId="6D54AE5B" w:rsidR="00CC6299" w:rsidRDefault="00CC6299" w:rsidP="00CC6299">
      <w:pPr>
        <w:numPr>
          <w:ilvl w:val="2"/>
          <w:numId w:val="19"/>
        </w:numPr>
        <w:autoSpaceDE/>
        <w:autoSpaceDN/>
        <w:jc w:val="both"/>
        <w:rPr>
          <w:rFonts w:ascii="Tahoma" w:hAnsi="Tahoma" w:cs="Tahoma"/>
        </w:rPr>
      </w:pPr>
      <w:r w:rsidRPr="00CC6299">
        <w:rPr>
          <w:rFonts w:ascii="Tahoma" w:hAnsi="Tahoma" w:cs="Tahoma"/>
        </w:rPr>
        <w:t>Diligenciar y adjuntar a la oferta el FORMULARIO SISTEMA DE GESTIÓN DE LA SEGURIDAD Y SALUD EN EL TRABAJO, debiendo seguir todas las indicaciones del diligenciamiento.</w:t>
      </w:r>
    </w:p>
    <w:p w14:paraId="2C5AFE0F" w14:textId="77777777" w:rsidR="005E2CD5" w:rsidRDefault="005E2CD5" w:rsidP="005E2CD5">
      <w:pPr>
        <w:autoSpaceDE/>
        <w:autoSpaceDN/>
        <w:ind w:left="720"/>
        <w:jc w:val="both"/>
        <w:rPr>
          <w:rFonts w:ascii="Tahoma" w:hAnsi="Tahoma" w:cs="Tahoma"/>
          <w:b/>
          <w:u w:val="single"/>
        </w:rPr>
      </w:pPr>
    </w:p>
    <w:p w14:paraId="6E961EA3" w14:textId="2B21021E" w:rsidR="00CC6299" w:rsidRPr="00CC6299" w:rsidRDefault="00CC6299" w:rsidP="00CC6299">
      <w:pPr>
        <w:numPr>
          <w:ilvl w:val="1"/>
          <w:numId w:val="19"/>
        </w:numPr>
        <w:autoSpaceDE/>
        <w:autoSpaceDN/>
        <w:jc w:val="both"/>
        <w:rPr>
          <w:rFonts w:ascii="Tahoma" w:hAnsi="Tahoma" w:cs="Tahoma"/>
          <w:b/>
          <w:u w:val="single"/>
        </w:rPr>
      </w:pPr>
      <w:r w:rsidRPr="00CC6299">
        <w:rPr>
          <w:rFonts w:ascii="Tahoma" w:hAnsi="Tahoma" w:cs="Tahoma"/>
          <w:b/>
          <w:u w:val="single"/>
        </w:rPr>
        <w:t>REQUISITOS MÍNIMOS HABILITANTES DE ORDEN FINANCIERO</w:t>
      </w:r>
    </w:p>
    <w:p w14:paraId="10224A6E" w14:textId="77777777" w:rsidR="00CC6299" w:rsidRPr="00CC6299" w:rsidRDefault="00CC6299" w:rsidP="00CC6299">
      <w:pPr>
        <w:autoSpaceDE/>
        <w:autoSpaceDN/>
        <w:jc w:val="both"/>
        <w:rPr>
          <w:rFonts w:ascii="Tahoma" w:hAnsi="Tahoma" w:cs="Tahoma"/>
          <w:b/>
          <w:u w:val="single"/>
        </w:rPr>
      </w:pPr>
    </w:p>
    <w:p w14:paraId="0E8E1124" w14:textId="77777777" w:rsidR="00CC6299" w:rsidRPr="00CC6299" w:rsidRDefault="00CC6299" w:rsidP="00CC6299">
      <w:pPr>
        <w:numPr>
          <w:ilvl w:val="2"/>
          <w:numId w:val="23"/>
        </w:numPr>
        <w:contextualSpacing/>
        <w:jc w:val="both"/>
        <w:rPr>
          <w:rFonts w:ascii="Tahoma" w:hAnsi="Tahoma" w:cs="Tahoma"/>
        </w:rPr>
      </w:pPr>
      <w:bookmarkStart w:id="2" w:name="_Hlk160214592"/>
      <w:r w:rsidRPr="00CC6299">
        <w:rPr>
          <w:rFonts w:ascii="Tahoma" w:hAnsi="Tahoma" w:cs="Tahoma"/>
        </w:rPr>
        <w:t xml:space="preserve">Certificación Bancaria vigente y/o activa, donde los dígitos del número de la cuenta se encuentren legibles. Este certificado deberá contener como mínimo: el nombre del titular de la cuenta, relacionando su documento de identidad, número y tipo de cuenta (corriente o ahorro), esta información será registrada en el Sistema de Integrado de Información Financiera (SIIF Nación) en caso de ser adjudicatario. </w:t>
      </w:r>
    </w:p>
    <w:p w14:paraId="7B3447E0" w14:textId="77777777" w:rsidR="00CC6299" w:rsidRPr="00CC6299" w:rsidRDefault="00CC6299" w:rsidP="00CC6299">
      <w:pPr>
        <w:jc w:val="both"/>
        <w:rPr>
          <w:rFonts w:ascii="Tahoma" w:hAnsi="Tahoma" w:cs="Tahoma"/>
        </w:rPr>
      </w:pPr>
    </w:p>
    <w:p w14:paraId="1FB64640" w14:textId="77777777" w:rsidR="00CC6299" w:rsidRPr="00CC6299" w:rsidRDefault="00CC6299" w:rsidP="00CC6299">
      <w:pPr>
        <w:numPr>
          <w:ilvl w:val="2"/>
          <w:numId w:val="23"/>
        </w:numPr>
        <w:contextualSpacing/>
        <w:rPr>
          <w:rFonts w:ascii="Tahoma" w:hAnsi="Tahoma" w:cs="Tahoma"/>
        </w:rPr>
      </w:pPr>
      <w:r w:rsidRPr="00CC6299">
        <w:rPr>
          <w:rFonts w:ascii="Tahoma" w:hAnsi="Tahoma" w:cs="Tahoma"/>
        </w:rPr>
        <w:t>Fotocopia legible del Formulario de Inscripción en el Registro Único Tributario actualizado.</w:t>
      </w:r>
    </w:p>
    <w:p w14:paraId="2EB1D20E" w14:textId="77777777" w:rsidR="00CC6299" w:rsidRPr="00CC6299" w:rsidRDefault="00CC6299" w:rsidP="00CC6299">
      <w:pPr>
        <w:rPr>
          <w:rFonts w:ascii="Tahoma" w:hAnsi="Tahoma" w:cs="Tahoma"/>
        </w:rPr>
      </w:pPr>
    </w:p>
    <w:p w14:paraId="76D41D87" w14:textId="77777777" w:rsidR="00CC6299" w:rsidRPr="00CC6299" w:rsidRDefault="00CC6299" w:rsidP="00CC6299">
      <w:pPr>
        <w:numPr>
          <w:ilvl w:val="2"/>
          <w:numId w:val="23"/>
        </w:numPr>
        <w:contextualSpacing/>
        <w:jc w:val="both"/>
        <w:rPr>
          <w:rFonts w:ascii="Tahoma" w:hAnsi="Tahoma" w:cs="Tahoma"/>
        </w:rPr>
      </w:pPr>
      <w:r w:rsidRPr="00CC6299">
        <w:rPr>
          <w:rFonts w:ascii="Tahoma" w:hAnsi="Tahoma" w:cs="Tahoma"/>
        </w:rPr>
        <w:t xml:space="preserve">Adjuntar resolución de facturación electrónica emitida por la DIAN, en caso de no estar obligado a facturar electrónicamente, informar por escrito bajo la gravedad del juramento. </w:t>
      </w:r>
    </w:p>
    <w:p w14:paraId="427DB7F5" w14:textId="77777777" w:rsidR="00CC6299" w:rsidRPr="00CC6299" w:rsidRDefault="00CC6299" w:rsidP="00CC6299">
      <w:pPr>
        <w:ind w:left="720"/>
        <w:contextualSpacing/>
        <w:rPr>
          <w:rFonts w:ascii="Tahoma" w:hAnsi="Tahoma" w:cs="Tahoma"/>
        </w:rPr>
      </w:pPr>
    </w:p>
    <w:bookmarkEnd w:id="2"/>
    <w:p w14:paraId="6C070BD7" w14:textId="77777777" w:rsidR="00CC6299" w:rsidRPr="00CC6299" w:rsidRDefault="00CC6299" w:rsidP="00CC6299">
      <w:pPr>
        <w:numPr>
          <w:ilvl w:val="2"/>
          <w:numId w:val="23"/>
        </w:numPr>
        <w:contextualSpacing/>
        <w:jc w:val="both"/>
        <w:rPr>
          <w:rFonts w:ascii="Tahoma" w:hAnsi="Tahoma" w:cs="Tahoma"/>
        </w:rPr>
      </w:pPr>
      <w:r w:rsidRPr="00CC6299">
        <w:rPr>
          <w:rFonts w:ascii="Tahoma" w:hAnsi="Tahoma" w:cs="Tahoma"/>
        </w:rPr>
        <w:t>En cumplimiento de lo previsto en la Circular Externa 029 de 2014 de la Superintendencia Financiera de Colombia, el proponente deberá diligenciar el anexo CERTIFICACIÓN DE CUMPLIMIENTO SISTEMA DE ADMINISTRACIÓN DEL RIESGO DE LAVADO DE ACTIVOS Y FINANCIACIÓN DEL TERRORISMO (SARLAFT).</w:t>
      </w:r>
    </w:p>
    <w:p w14:paraId="7CE77E9F" w14:textId="77777777" w:rsidR="00D439AD" w:rsidRPr="008D1591" w:rsidRDefault="00D439AD" w:rsidP="00D439AD">
      <w:pPr>
        <w:jc w:val="both"/>
        <w:rPr>
          <w:rFonts w:ascii="Tahoma" w:hAnsi="Tahoma" w:cs="Tahoma"/>
          <w:b/>
          <w:highlight w:val="yellow"/>
        </w:rPr>
      </w:pPr>
    </w:p>
    <w:p w14:paraId="093348D3" w14:textId="67B66687" w:rsidR="000F2AF0" w:rsidRPr="005E2CD5" w:rsidRDefault="00EC633D">
      <w:pPr>
        <w:pStyle w:val="Textoindependiente"/>
        <w:numPr>
          <w:ilvl w:val="0"/>
          <w:numId w:val="13"/>
        </w:numPr>
        <w:tabs>
          <w:tab w:val="left" w:pos="532"/>
        </w:tabs>
        <w:suppressAutoHyphens/>
        <w:autoSpaceDN w:val="0"/>
        <w:textAlignment w:val="baseline"/>
        <w:rPr>
          <w:rFonts w:ascii="Tahoma" w:hAnsi="Tahoma" w:cs="Tahoma"/>
          <w:b/>
          <w:sz w:val="20"/>
          <w:u w:val="single"/>
          <w:lang w:val="es-CO"/>
        </w:rPr>
      </w:pPr>
      <w:r w:rsidRPr="005E2CD5">
        <w:rPr>
          <w:rFonts w:ascii="Tahoma" w:hAnsi="Tahoma" w:cs="Tahoma"/>
          <w:b/>
          <w:sz w:val="20"/>
          <w:u w:val="single"/>
          <w:lang w:val="es-CO"/>
        </w:rPr>
        <w:t>EVALUACIÓN DE OFERTAS</w:t>
      </w:r>
    </w:p>
    <w:p w14:paraId="5B883131" w14:textId="77777777" w:rsidR="00FC6F86" w:rsidRPr="005E2CD5" w:rsidRDefault="00FC6F86" w:rsidP="00FC6F86">
      <w:pPr>
        <w:pStyle w:val="Textoindependiente"/>
        <w:tabs>
          <w:tab w:val="left" w:pos="532"/>
        </w:tabs>
        <w:suppressAutoHyphens/>
        <w:autoSpaceDN w:val="0"/>
        <w:textAlignment w:val="baseline"/>
        <w:rPr>
          <w:rFonts w:ascii="Tahoma" w:hAnsi="Tahoma" w:cs="Tahoma"/>
          <w:b/>
          <w:sz w:val="20"/>
          <w:u w:val="single"/>
          <w:lang w:val="es-CO"/>
        </w:rPr>
      </w:pPr>
    </w:p>
    <w:p w14:paraId="0AFAD915" w14:textId="6D8AD05D" w:rsidR="008219DA" w:rsidRPr="005E2CD5" w:rsidRDefault="00D66090" w:rsidP="007404D5">
      <w:pPr>
        <w:pStyle w:val="Textoindependiente"/>
        <w:jc w:val="both"/>
        <w:rPr>
          <w:rFonts w:ascii="Tahoma" w:hAnsi="Tahoma" w:cs="Tahoma"/>
          <w:b/>
          <w:sz w:val="20"/>
          <w:lang w:val="es-CO"/>
        </w:rPr>
      </w:pPr>
      <w:r w:rsidRPr="005E2CD5">
        <w:rPr>
          <w:rFonts w:ascii="Tahoma" w:hAnsi="Tahoma" w:cs="Tahoma"/>
          <w:b/>
          <w:sz w:val="20"/>
          <w:lang w:val="es-CO"/>
        </w:rPr>
        <w:t xml:space="preserve">OFERTA ECONÓMICA: </w:t>
      </w:r>
      <w:r w:rsidRPr="005E2CD5">
        <w:rPr>
          <w:rFonts w:ascii="Tahoma" w:hAnsi="Tahoma" w:cs="Tahoma"/>
          <w:sz w:val="20"/>
          <w:lang w:val="es-CO"/>
        </w:rPr>
        <w:t>Diligenciar el cuestionario económico creado en el SECOP II,</w:t>
      </w:r>
      <w:r w:rsidR="00452A73" w:rsidRPr="005E2CD5">
        <w:rPr>
          <w:rFonts w:ascii="Tahoma" w:hAnsi="Tahoma" w:cs="Tahoma"/>
          <w:sz w:val="20"/>
          <w:lang w:val="es-CO"/>
        </w:rPr>
        <w:t xml:space="preserve"> siguiendo las instrucciones dadas por la entidad, en cada uno de los cuestionarios </w:t>
      </w:r>
      <w:r w:rsidR="00030F03" w:rsidRPr="005E2CD5">
        <w:rPr>
          <w:rFonts w:ascii="Tahoma" w:hAnsi="Tahoma" w:cs="Tahoma"/>
          <w:sz w:val="20"/>
          <w:lang w:val="es-CO"/>
        </w:rPr>
        <w:t xml:space="preserve">creados a continuación: </w:t>
      </w:r>
      <w:r w:rsidR="00452A73" w:rsidRPr="005E2CD5">
        <w:rPr>
          <w:rFonts w:ascii="Tahoma" w:hAnsi="Tahoma" w:cs="Tahoma"/>
          <w:sz w:val="20"/>
          <w:lang w:val="es-CO"/>
        </w:rPr>
        <w:t xml:space="preserve"> </w:t>
      </w:r>
    </w:p>
    <w:p w14:paraId="667BB506" w14:textId="77777777" w:rsidR="00543B22" w:rsidRPr="005E2CD5" w:rsidRDefault="00543B22" w:rsidP="00543DE6">
      <w:pPr>
        <w:pStyle w:val="Textoindependiente"/>
        <w:ind w:left="495"/>
        <w:jc w:val="both"/>
        <w:rPr>
          <w:rFonts w:ascii="Tahoma" w:hAnsi="Tahoma" w:cs="Tahoma"/>
          <w:b/>
          <w:sz w:val="20"/>
          <w:lang w:val="es-CO"/>
        </w:rPr>
      </w:pPr>
    </w:p>
    <w:p w14:paraId="58A80E65" w14:textId="5B8C0348" w:rsidR="00AA7135" w:rsidRPr="005E2CD5" w:rsidRDefault="00D412C9" w:rsidP="00F32093">
      <w:pPr>
        <w:pStyle w:val="Textoindependiente"/>
        <w:jc w:val="both"/>
        <w:rPr>
          <w:rFonts w:ascii="Tahoma" w:hAnsi="Tahoma" w:cs="Tahoma"/>
          <w:bCs/>
          <w:sz w:val="20"/>
          <w:lang w:val="es-CO"/>
        </w:rPr>
      </w:pPr>
      <w:r w:rsidRPr="005E2CD5">
        <w:rPr>
          <w:rFonts w:ascii="Tahoma" w:hAnsi="Tahoma" w:cs="Tahoma"/>
          <w:b/>
          <w:sz w:val="20"/>
          <w:lang w:val="es-CO"/>
        </w:rPr>
        <w:t xml:space="preserve">Cuestionario </w:t>
      </w:r>
      <w:r w:rsidR="00326D94" w:rsidRPr="005E2CD5">
        <w:rPr>
          <w:rFonts w:ascii="Tahoma" w:hAnsi="Tahoma" w:cs="Tahoma"/>
          <w:b/>
          <w:sz w:val="20"/>
          <w:lang w:val="es-CO"/>
        </w:rPr>
        <w:t>1</w:t>
      </w:r>
      <w:r w:rsidRPr="005E2CD5">
        <w:rPr>
          <w:rFonts w:ascii="Tahoma" w:hAnsi="Tahoma" w:cs="Tahoma"/>
          <w:b/>
          <w:sz w:val="20"/>
          <w:lang w:val="es-CO"/>
        </w:rPr>
        <w:t>:</w:t>
      </w:r>
      <w:r w:rsidRPr="005E2CD5">
        <w:rPr>
          <w:rFonts w:ascii="Tahoma" w:hAnsi="Tahoma" w:cs="Tahoma"/>
          <w:bCs/>
          <w:sz w:val="20"/>
          <w:lang w:val="es-CO"/>
        </w:rPr>
        <w:t xml:space="preserve"> </w:t>
      </w:r>
      <w:r w:rsidR="00AA7135" w:rsidRPr="005E2CD5">
        <w:rPr>
          <w:rFonts w:ascii="Tahoma" w:hAnsi="Tahoma" w:cs="Tahoma"/>
          <w:bCs/>
          <w:sz w:val="20"/>
          <w:lang w:val="es-CO"/>
        </w:rPr>
        <w:t xml:space="preserve">Presupuesto oficial de adjudicación: El oferente debe indicar el valor total del presupuesto oficial asignado al presente proceso contractual el cual corresponde a: </w:t>
      </w:r>
      <w:r w:rsidR="005E2CD5" w:rsidRPr="005E2CD5">
        <w:rPr>
          <w:rFonts w:ascii="Tahoma" w:hAnsi="Tahoma" w:cs="Tahoma"/>
          <w:bCs/>
          <w:sz w:val="20"/>
          <w:lang w:val="es-CO"/>
        </w:rPr>
        <w:t xml:space="preserve">$ 81.310.000,00 </w:t>
      </w:r>
      <w:r w:rsidR="00AA7135" w:rsidRPr="005E2CD5">
        <w:rPr>
          <w:rFonts w:ascii="Tahoma" w:hAnsi="Tahoma" w:cs="Tahoma"/>
          <w:bCs/>
          <w:sz w:val="20"/>
          <w:lang w:val="es-CO"/>
        </w:rPr>
        <w:t xml:space="preserve">COP el cual será el presupuesto de adjudicación del proceso contractual. </w:t>
      </w:r>
    </w:p>
    <w:p w14:paraId="677D141A" w14:textId="77777777" w:rsidR="00AA7135" w:rsidRPr="005E2CD5" w:rsidRDefault="00AA7135" w:rsidP="00F32093">
      <w:pPr>
        <w:pStyle w:val="Textoindependiente"/>
        <w:jc w:val="both"/>
        <w:rPr>
          <w:rFonts w:ascii="Tahoma" w:hAnsi="Tahoma" w:cs="Tahoma"/>
          <w:bCs/>
          <w:sz w:val="20"/>
          <w:lang w:val="es-CO"/>
        </w:rPr>
      </w:pPr>
    </w:p>
    <w:p w14:paraId="2C5A853A" w14:textId="72F78198" w:rsidR="00D66090" w:rsidRPr="005E2CD5" w:rsidRDefault="00067AF1" w:rsidP="00AA7135">
      <w:pPr>
        <w:pStyle w:val="Textoindependiente"/>
        <w:jc w:val="both"/>
        <w:rPr>
          <w:rFonts w:ascii="Tahoma" w:hAnsi="Tahoma" w:cs="Tahoma"/>
          <w:bCs/>
          <w:sz w:val="20"/>
          <w:lang w:val="es-CO"/>
        </w:rPr>
      </w:pPr>
      <w:r w:rsidRPr="005E2CD5">
        <w:rPr>
          <w:rFonts w:ascii="Tahoma" w:hAnsi="Tahoma" w:cs="Tahoma"/>
          <w:b/>
          <w:sz w:val="20"/>
          <w:lang w:val="es-CO"/>
        </w:rPr>
        <w:t>Cuestionario 2:</w:t>
      </w:r>
      <w:r w:rsidRPr="005E2CD5">
        <w:rPr>
          <w:rFonts w:ascii="Tahoma" w:hAnsi="Tahoma" w:cs="Tahoma"/>
          <w:bCs/>
          <w:sz w:val="20"/>
          <w:lang w:val="es-CO"/>
        </w:rPr>
        <w:t xml:space="preserve"> </w:t>
      </w:r>
      <w:r w:rsidR="00313CF4" w:rsidRPr="00313CF4">
        <w:rPr>
          <w:rFonts w:ascii="Tahoma" w:hAnsi="Tahoma" w:cs="Tahoma"/>
          <w:bCs/>
          <w:sz w:val="20"/>
          <w:lang w:val="es-CO"/>
        </w:rPr>
        <w:t>El oferente debe adjuntar el anexo de valores de referencia establecidos por la entidad. No se puede sobrepasar ningún precio techo. Estos valores se irán consumiendo de acuerdo con las necesidades institucionales, hasta agotar el presupuesto</w:t>
      </w:r>
      <w:r w:rsidR="00313CF4">
        <w:rPr>
          <w:rFonts w:ascii="Tahoma" w:hAnsi="Tahoma" w:cs="Tahoma"/>
          <w:bCs/>
          <w:sz w:val="20"/>
          <w:lang w:val="es-CO"/>
        </w:rPr>
        <w:t>.</w:t>
      </w:r>
    </w:p>
    <w:p w14:paraId="1E604930" w14:textId="77777777" w:rsidR="00AA7135" w:rsidRPr="005E2CD5" w:rsidRDefault="00AA7135" w:rsidP="00AA7135">
      <w:pPr>
        <w:pStyle w:val="Textoindependiente"/>
        <w:jc w:val="both"/>
        <w:rPr>
          <w:rFonts w:ascii="Tahoma" w:hAnsi="Tahoma" w:cs="Tahoma"/>
          <w:bCs/>
          <w:sz w:val="20"/>
          <w:lang w:val="es-CO"/>
        </w:rPr>
      </w:pPr>
    </w:p>
    <w:p w14:paraId="20C8DD20" w14:textId="539F9CDB" w:rsidR="00C91ECA" w:rsidRPr="005E2CD5" w:rsidRDefault="00D66090" w:rsidP="007404D5">
      <w:pPr>
        <w:pStyle w:val="Textoindependiente"/>
        <w:jc w:val="both"/>
        <w:rPr>
          <w:rFonts w:ascii="Tahoma" w:hAnsi="Tahoma" w:cs="Tahoma"/>
          <w:bCs/>
          <w:sz w:val="20"/>
          <w:lang w:val="es-CO"/>
        </w:rPr>
      </w:pPr>
      <w:r w:rsidRPr="005E2CD5">
        <w:rPr>
          <w:rFonts w:ascii="Tahoma" w:hAnsi="Tahoma" w:cs="Tahoma"/>
          <w:b/>
          <w:sz w:val="20"/>
          <w:lang w:val="es-CO"/>
        </w:rPr>
        <w:t>NOTA</w:t>
      </w:r>
      <w:r w:rsidR="008147AF" w:rsidRPr="005E2CD5">
        <w:rPr>
          <w:rFonts w:ascii="Tahoma" w:hAnsi="Tahoma" w:cs="Tahoma"/>
          <w:b/>
          <w:sz w:val="20"/>
          <w:lang w:val="es-CO"/>
        </w:rPr>
        <w:t xml:space="preserve"> 1</w:t>
      </w:r>
      <w:r w:rsidRPr="005E2CD5">
        <w:rPr>
          <w:rFonts w:ascii="Tahoma" w:hAnsi="Tahoma" w:cs="Tahoma"/>
          <w:b/>
          <w:sz w:val="20"/>
          <w:lang w:val="es-CO"/>
        </w:rPr>
        <w:t xml:space="preserve">: </w:t>
      </w:r>
      <w:r w:rsidRPr="005E2CD5">
        <w:rPr>
          <w:rFonts w:ascii="Tahoma" w:hAnsi="Tahoma" w:cs="Tahoma"/>
          <w:bCs/>
          <w:sz w:val="20"/>
          <w:lang w:val="es-CO"/>
        </w:rPr>
        <w:t>Para presentar su oferta económica se da por incluido el valor total del servicio y/o elementos y todas las demás erogaciones</w:t>
      </w:r>
      <w:r w:rsidR="00C45AAA" w:rsidRPr="005E2CD5">
        <w:rPr>
          <w:rFonts w:ascii="Tahoma" w:hAnsi="Tahoma" w:cs="Tahoma"/>
          <w:bCs/>
          <w:sz w:val="20"/>
          <w:lang w:val="es-CO"/>
        </w:rPr>
        <w:t xml:space="preserve">, impuestos, costos, gastos y utilidad deseada </w:t>
      </w:r>
      <w:r w:rsidRPr="005E2CD5">
        <w:rPr>
          <w:rFonts w:ascii="Tahoma" w:hAnsi="Tahoma" w:cs="Tahoma"/>
          <w:bCs/>
          <w:sz w:val="20"/>
          <w:lang w:val="es-CO"/>
        </w:rPr>
        <w:t>correspondientes para todos los ítems, objeto de la futura contratación.</w:t>
      </w:r>
    </w:p>
    <w:p w14:paraId="1DFF17F9" w14:textId="77777777" w:rsidR="008E24A8" w:rsidRPr="005E2CD5" w:rsidRDefault="008E24A8" w:rsidP="007404D5">
      <w:pPr>
        <w:pStyle w:val="Textoindependiente"/>
        <w:jc w:val="both"/>
        <w:rPr>
          <w:rFonts w:ascii="Tahoma" w:hAnsi="Tahoma" w:cs="Tahoma"/>
          <w:bCs/>
          <w:sz w:val="20"/>
          <w:lang w:val="es-CO"/>
        </w:rPr>
      </w:pPr>
    </w:p>
    <w:p w14:paraId="62413C1D" w14:textId="11D168F6" w:rsidR="001F0B1F" w:rsidRPr="005E2CD5" w:rsidRDefault="001A3CC8" w:rsidP="001F0B1F">
      <w:pPr>
        <w:pStyle w:val="Textoindependiente"/>
        <w:jc w:val="both"/>
        <w:rPr>
          <w:rFonts w:ascii="Tahoma" w:hAnsi="Tahoma" w:cs="Tahoma"/>
          <w:bCs/>
          <w:sz w:val="20"/>
          <w:lang w:val="es-CO"/>
        </w:rPr>
      </w:pPr>
      <w:r w:rsidRPr="005E2CD5">
        <w:rPr>
          <w:rFonts w:ascii="Tahoma" w:hAnsi="Tahoma" w:cs="Tahoma"/>
          <w:b/>
          <w:sz w:val="20"/>
          <w:lang w:val="es-CO"/>
        </w:rPr>
        <w:t xml:space="preserve">NOTA 2: </w:t>
      </w:r>
      <w:r w:rsidR="001F0B1F" w:rsidRPr="005E2CD5">
        <w:rPr>
          <w:rFonts w:ascii="Tahoma" w:hAnsi="Tahoma" w:cs="Tahoma"/>
          <w:bCs/>
          <w:sz w:val="20"/>
          <w:lang w:val="es-CO"/>
        </w:rPr>
        <w:t xml:space="preserve">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5E2CD5" w:rsidRDefault="001F0B1F" w:rsidP="001F0B1F">
      <w:pPr>
        <w:pStyle w:val="Textoindependiente"/>
        <w:jc w:val="both"/>
        <w:rPr>
          <w:rFonts w:ascii="Tahoma" w:hAnsi="Tahoma" w:cs="Tahoma"/>
          <w:bCs/>
          <w:sz w:val="20"/>
          <w:lang w:val="es-CO"/>
        </w:rPr>
      </w:pPr>
    </w:p>
    <w:p w14:paraId="7718889D" w14:textId="618C04C3" w:rsidR="00C91ECA" w:rsidRPr="005E2CD5" w:rsidRDefault="001F0B1F" w:rsidP="001F0B1F">
      <w:pPr>
        <w:pStyle w:val="Textoindependiente"/>
        <w:jc w:val="both"/>
        <w:rPr>
          <w:rFonts w:ascii="Tahoma" w:hAnsi="Tahoma" w:cs="Tahoma"/>
          <w:bCs/>
          <w:sz w:val="20"/>
          <w:lang w:val="es-CO"/>
        </w:rPr>
      </w:pPr>
      <w:r w:rsidRPr="005E2CD5">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73E0BF2F" w14:textId="77777777" w:rsidR="008E24A8" w:rsidRPr="008D1591" w:rsidRDefault="008E24A8" w:rsidP="001F0B1F">
      <w:pPr>
        <w:pStyle w:val="Textoindependiente"/>
        <w:jc w:val="both"/>
        <w:rPr>
          <w:rFonts w:ascii="Tahoma" w:hAnsi="Tahoma" w:cs="Tahoma"/>
          <w:bCs/>
          <w:sz w:val="20"/>
          <w:highlight w:val="yellow"/>
          <w:lang w:val="es-CO"/>
        </w:rPr>
      </w:pPr>
    </w:p>
    <w:p w14:paraId="13A69381" w14:textId="77006CD9" w:rsidR="00550D43" w:rsidRPr="005E2CD5" w:rsidRDefault="00550D43" w:rsidP="001F0B1F">
      <w:pPr>
        <w:pStyle w:val="Textoindependiente"/>
        <w:jc w:val="both"/>
        <w:rPr>
          <w:rFonts w:ascii="Tahoma" w:hAnsi="Tahoma" w:cs="Tahoma"/>
          <w:bCs/>
          <w:sz w:val="20"/>
          <w:lang w:val="es-CO"/>
        </w:rPr>
      </w:pPr>
      <w:r w:rsidRPr="005E2CD5">
        <w:rPr>
          <w:rFonts w:ascii="Tahoma" w:hAnsi="Tahoma" w:cs="Tahoma"/>
          <w:b/>
          <w:sz w:val="20"/>
          <w:lang w:val="es-CO"/>
        </w:rPr>
        <w:t>NOTA 3:</w:t>
      </w:r>
      <w:r w:rsidRPr="005E2CD5">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8D1591" w:rsidRDefault="00B215B5" w:rsidP="00B215B5">
      <w:pPr>
        <w:pStyle w:val="Textoindependiente"/>
        <w:jc w:val="both"/>
        <w:rPr>
          <w:sz w:val="20"/>
          <w:highlight w:val="yellow"/>
          <w:lang w:val="es-CO"/>
        </w:rPr>
      </w:pPr>
    </w:p>
    <w:p w14:paraId="6281085C" w14:textId="3D6D3CC1" w:rsidR="00EE561D" w:rsidRPr="005E2CD5" w:rsidRDefault="00344539">
      <w:pPr>
        <w:pStyle w:val="Textoindependiente"/>
        <w:numPr>
          <w:ilvl w:val="0"/>
          <w:numId w:val="13"/>
        </w:numPr>
        <w:tabs>
          <w:tab w:val="left" w:pos="532"/>
        </w:tabs>
        <w:suppressAutoHyphens/>
        <w:autoSpaceDN w:val="0"/>
        <w:textAlignment w:val="baseline"/>
        <w:rPr>
          <w:rFonts w:ascii="Tahoma" w:hAnsi="Tahoma" w:cs="Tahoma"/>
          <w:b/>
          <w:sz w:val="20"/>
          <w:lang w:val="es-CO"/>
        </w:rPr>
      </w:pPr>
      <w:r w:rsidRPr="005E2CD5">
        <w:rPr>
          <w:rFonts w:ascii="Tahoma" w:hAnsi="Tahoma" w:cs="Tahoma"/>
          <w:b/>
          <w:sz w:val="20"/>
          <w:lang w:val="es-CO"/>
        </w:rPr>
        <w:t xml:space="preserve">CRONOGRAMA DEL </w:t>
      </w:r>
      <w:r w:rsidR="00AD6484" w:rsidRPr="005E2CD5">
        <w:rPr>
          <w:rFonts w:ascii="Tahoma" w:hAnsi="Tahoma" w:cs="Tahoma"/>
          <w:b/>
          <w:sz w:val="20"/>
          <w:lang w:val="es-CO"/>
        </w:rPr>
        <w:t>PROCESO</w:t>
      </w:r>
    </w:p>
    <w:p w14:paraId="4155C763" w14:textId="77777777" w:rsidR="00AA62B6" w:rsidRPr="008D1591" w:rsidRDefault="00AA62B6" w:rsidP="00AA62B6">
      <w:pPr>
        <w:pStyle w:val="Textoindependiente"/>
        <w:tabs>
          <w:tab w:val="left" w:pos="532"/>
        </w:tabs>
        <w:suppressAutoHyphens/>
        <w:autoSpaceDN w:val="0"/>
        <w:textAlignment w:val="baseline"/>
        <w:rPr>
          <w:rFonts w:ascii="Tahoma" w:hAnsi="Tahoma" w:cs="Tahoma"/>
          <w:b/>
          <w:sz w:val="20"/>
          <w:highlight w:val="yellow"/>
          <w:lang w:val="es-CO"/>
        </w:rPr>
      </w:pPr>
    </w:p>
    <w:tbl>
      <w:tblPr>
        <w:tblW w:w="10065" w:type="dxa"/>
        <w:jc w:val="center"/>
        <w:tblLayout w:type="fixed"/>
        <w:tblCellMar>
          <w:left w:w="10" w:type="dxa"/>
          <w:right w:w="10" w:type="dxa"/>
        </w:tblCellMar>
        <w:tblLook w:val="0000" w:firstRow="0" w:lastRow="0" w:firstColumn="0" w:lastColumn="0" w:noHBand="0" w:noVBand="0"/>
      </w:tblPr>
      <w:tblGrid>
        <w:gridCol w:w="2552"/>
        <w:gridCol w:w="7513"/>
      </w:tblGrid>
      <w:tr w:rsidR="007706E9" w:rsidRPr="008D1591" w14:paraId="6695A0C6"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4D988"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 xml:space="preserve">Publicación de la invitación </w:t>
            </w:r>
          </w:p>
          <w:p w14:paraId="165A04A2" w14:textId="77777777" w:rsidR="007706E9" w:rsidRPr="005E2CD5" w:rsidRDefault="007706E9" w:rsidP="00806972">
            <w:pPr>
              <w:pStyle w:val="Textoindependiente"/>
              <w:rPr>
                <w:rFonts w:ascii="Tahoma" w:hAnsi="Tahoma" w:cs="Tahoma"/>
                <w:b/>
                <w:sz w:val="20"/>
                <w:lang w:val="es-CO"/>
              </w:rPr>
            </w:pP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0869B"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75E8B448" w14:textId="77777777" w:rsidR="007706E9" w:rsidRPr="005E2CD5" w:rsidRDefault="007706E9" w:rsidP="00806972">
            <w:pPr>
              <w:pStyle w:val="Textoindependiente"/>
              <w:ind w:left="746"/>
              <w:rPr>
                <w:rFonts w:ascii="Tahoma" w:hAnsi="Tahoma" w:cs="Tahoma"/>
                <w:sz w:val="20"/>
                <w:lang w:val="es-CO"/>
              </w:rPr>
            </w:pPr>
            <w:hyperlink r:id="rId19" w:history="1">
              <w:r w:rsidRPr="005E2CD5">
                <w:rPr>
                  <w:rStyle w:val="Hipervnculo"/>
                  <w:rFonts w:ascii="Tahoma" w:hAnsi="Tahoma" w:cs="Tahoma"/>
                  <w:sz w:val="20"/>
                  <w:lang w:val="es-CO"/>
                </w:rPr>
                <w:t>www.colombiacompra.gov.co</w:t>
              </w:r>
            </w:hyperlink>
          </w:p>
          <w:p w14:paraId="7B593566" w14:textId="77777777" w:rsidR="007706E9" w:rsidRPr="002839AA" w:rsidRDefault="007706E9" w:rsidP="00806972">
            <w:pPr>
              <w:pStyle w:val="Textoindependiente"/>
              <w:rPr>
                <w:rFonts w:ascii="Tahoma" w:hAnsi="Tahoma" w:cs="Tahoma"/>
                <w:sz w:val="14"/>
                <w:szCs w:val="14"/>
                <w:lang w:val="es-CO"/>
              </w:rPr>
            </w:pPr>
          </w:p>
          <w:p w14:paraId="28628504"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3A7B5A5C"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C039" w14:textId="77777777"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t>Publicación del estudio previo</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BFA96"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0AF928F5" w14:textId="77777777" w:rsidR="007706E9" w:rsidRPr="005E2CD5" w:rsidRDefault="007706E9" w:rsidP="00806972">
            <w:pPr>
              <w:pStyle w:val="Textoindependiente"/>
              <w:ind w:left="746"/>
              <w:rPr>
                <w:rFonts w:ascii="Tahoma" w:hAnsi="Tahoma" w:cs="Tahoma"/>
                <w:sz w:val="20"/>
                <w:lang w:val="es-CO"/>
              </w:rPr>
            </w:pPr>
            <w:hyperlink r:id="rId20" w:history="1">
              <w:r w:rsidRPr="005E2CD5">
                <w:rPr>
                  <w:rStyle w:val="Hipervnculo"/>
                  <w:rFonts w:ascii="Tahoma" w:hAnsi="Tahoma" w:cs="Tahoma"/>
                  <w:sz w:val="20"/>
                  <w:lang w:val="es-CO"/>
                </w:rPr>
                <w:t>www.colombiacompra.gov.co</w:t>
              </w:r>
            </w:hyperlink>
          </w:p>
          <w:p w14:paraId="13A4F807" w14:textId="77777777" w:rsidR="007706E9" w:rsidRPr="002839AA" w:rsidRDefault="007706E9" w:rsidP="00806972">
            <w:pPr>
              <w:pStyle w:val="Textoindependiente"/>
              <w:rPr>
                <w:rFonts w:ascii="Tahoma" w:hAnsi="Tahoma" w:cs="Tahoma"/>
                <w:sz w:val="14"/>
                <w:szCs w:val="14"/>
                <w:lang w:val="es-CO"/>
              </w:rPr>
            </w:pPr>
          </w:p>
          <w:p w14:paraId="3ACBE0C9"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10DCC06D"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463F02" w14:textId="77777777"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t>Plazo para recepción de observaciones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C036D" w14:textId="77777777" w:rsidR="007706E9" w:rsidRPr="005E2CD5" w:rsidRDefault="007706E9">
            <w:pPr>
              <w:pStyle w:val="Textoindependiente"/>
              <w:numPr>
                <w:ilvl w:val="0"/>
                <w:numId w:val="9"/>
              </w:numPr>
              <w:jc w:val="both"/>
              <w:rPr>
                <w:rFonts w:ascii="Tahoma" w:hAnsi="Tahoma" w:cs="Tahoma"/>
                <w:sz w:val="20"/>
                <w:lang w:val="es-CO"/>
              </w:rPr>
            </w:pPr>
            <w:r w:rsidRPr="005E2CD5">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2839AA" w:rsidRDefault="007706E9" w:rsidP="00806972">
            <w:pPr>
              <w:pStyle w:val="Textoindependiente"/>
              <w:jc w:val="both"/>
              <w:rPr>
                <w:rFonts w:ascii="Tahoma" w:hAnsi="Tahoma" w:cs="Tahoma"/>
                <w:sz w:val="14"/>
                <w:szCs w:val="14"/>
                <w:lang w:val="es-CO"/>
              </w:rPr>
            </w:pPr>
          </w:p>
          <w:p w14:paraId="2DD931B0" w14:textId="690C4D76"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 xml:space="preserve">Fecha y hora: </w:t>
            </w:r>
            <w:r w:rsidR="0037629A" w:rsidRPr="0037629A">
              <w:rPr>
                <w:rFonts w:ascii="Tahoma" w:hAnsi="Tahoma" w:cs="Tahoma"/>
                <w:sz w:val="20"/>
                <w:lang w:val="es-CO"/>
              </w:rPr>
              <w:t>(SEGÚN CRONOGRAMA SECOP II)</w:t>
            </w:r>
          </w:p>
          <w:p w14:paraId="005402CF" w14:textId="77777777" w:rsidR="007706E9" w:rsidRPr="002839AA" w:rsidRDefault="007706E9" w:rsidP="00806972">
            <w:pPr>
              <w:pStyle w:val="Textoindependiente"/>
              <w:jc w:val="both"/>
              <w:rPr>
                <w:rFonts w:ascii="Tahoma" w:hAnsi="Tahoma" w:cs="Tahoma"/>
                <w:sz w:val="14"/>
                <w:szCs w:val="14"/>
                <w:lang w:val="es-CO"/>
              </w:rPr>
            </w:pPr>
          </w:p>
          <w:p w14:paraId="31FC78D2" w14:textId="77777777" w:rsidR="007706E9" w:rsidRPr="005E2CD5" w:rsidRDefault="007706E9">
            <w:pPr>
              <w:pStyle w:val="Textoindependiente"/>
              <w:numPr>
                <w:ilvl w:val="0"/>
                <w:numId w:val="9"/>
              </w:numPr>
              <w:jc w:val="both"/>
              <w:rPr>
                <w:rFonts w:ascii="Tahoma" w:hAnsi="Tahoma" w:cs="Tahoma"/>
                <w:sz w:val="20"/>
                <w:lang w:val="es-CO"/>
              </w:rPr>
            </w:pPr>
            <w:r w:rsidRPr="005E2CD5">
              <w:rPr>
                <w:rFonts w:ascii="Tahoma" w:hAnsi="Tahoma" w:cs="Tahoma"/>
                <w:sz w:val="20"/>
                <w:lang w:val="es-CO"/>
              </w:rPr>
              <w:t>Dichas solicitudes deberán formularse únicamente por el Sistema Electrónico de Contratación Pública – SECOP II.</w:t>
            </w:r>
          </w:p>
          <w:p w14:paraId="3DB3DDEB" w14:textId="77777777" w:rsidR="007706E9" w:rsidRPr="00C12D87" w:rsidRDefault="007706E9" w:rsidP="00806972">
            <w:pPr>
              <w:pStyle w:val="Textoindependiente"/>
              <w:jc w:val="both"/>
              <w:rPr>
                <w:rFonts w:ascii="Tahoma" w:hAnsi="Tahoma" w:cs="Tahoma"/>
                <w:sz w:val="14"/>
                <w:szCs w:val="14"/>
                <w:lang w:val="es-CO"/>
              </w:rPr>
            </w:pPr>
          </w:p>
          <w:p w14:paraId="38554921" w14:textId="77777777" w:rsidR="007706E9" w:rsidRPr="005E2CD5" w:rsidRDefault="007706E9">
            <w:pPr>
              <w:pStyle w:val="Textoindependiente"/>
              <w:numPr>
                <w:ilvl w:val="0"/>
                <w:numId w:val="9"/>
              </w:numPr>
              <w:jc w:val="both"/>
              <w:rPr>
                <w:rFonts w:ascii="Tahoma" w:hAnsi="Tahoma" w:cs="Tahoma"/>
                <w:sz w:val="20"/>
                <w:lang w:val="es-CO"/>
              </w:rPr>
            </w:pPr>
            <w:r w:rsidRPr="005E2CD5">
              <w:rPr>
                <w:rFonts w:ascii="Tahoma" w:hAnsi="Tahoma" w:cs="Tahoma"/>
                <w:sz w:val="20"/>
                <w:lang w:val="es-CO"/>
              </w:rPr>
              <w:lastRenderedPageBreak/>
              <w:t xml:space="preserve">La información sobre preguntas y respuestas y las adendas serán publicadas en el Portal Único de Contratación Estatal – SECOP II: </w:t>
            </w:r>
            <w:hyperlink r:id="rId21" w:history="1">
              <w:r w:rsidRPr="005E2CD5">
                <w:rPr>
                  <w:rStyle w:val="Hipervnculo"/>
                  <w:rFonts w:ascii="Tahoma" w:hAnsi="Tahoma" w:cs="Tahoma"/>
                  <w:sz w:val="20"/>
                  <w:lang w:val="es-CO"/>
                </w:rPr>
                <w:t>www.colombiacompra.gov.co</w:t>
              </w:r>
            </w:hyperlink>
            <w:r w:rsidRPr="005E2CD5">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2839AA" w:rsidRDefault="007706E9" w:rsidP="00806972">
            <w:pPr>
              <w:rPr>
                <w:rFonts w:ascii="Tahoma" w:hAnsi="Tahoma" w:cs="Tahoma"/>
                <w:sz w:val="14"/>
                <w:szCs w:val="14"/>
              </w:rPr>
            </w:pPr>
          </w:p>
          <w:p w14:paraId="3A05F034"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8D1591" w14:paraId="0303F50F"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EDEA6" w14:textId="7298D7A4"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lastRenderedPageBreak/>
              <w:t xml:space="preserve">Plazo para manifestación de interés de limitar la convocatoria a </w:t>
            </w:r>
            <w:r w:rsidR="004E25B6" w:rsidRPr="005E2CD5">
              <w:rPr>
                <w:rFonts w:ascii="Tahoma" w:hAnsi="Tahoma" w:cs="Tahoma"/>
                <w:b/>
                <w:sz w:val="20"/>
                <w:lang w:val="es-CO"/>
              </w:rPr>
              <w:t>MiPymes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08A54"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4D079474" w14:textId="77777777" w:rsidR="007706E9" w:rsidRPr="005E2CD5" w:rsidRDefault="007706E9" w:rsidP="00806972">
            <w:pPr>
              <w:pStyle w:val="Textoindependiente"/>
              <w:ind w:left="746"/>
              <w:rPr>
                <w:rFonts w:ascii="Tahoma" w:hAnsi="Tahoma" w:cs="Tahoma"/>
                <w:sz w:val="20"/>
                <w:lang w:val="es-CO"/>
              </w:rPr>
            </w:pPr>
            <w:hyperlink r:id="rId22" w:history="1">
              <w:r w:rsidRPr="005E2CD5">
                <w:rPr>
                  <w:rStyle w:val="Hipervnculo"/>
                  <w:rFonts w:ascii="Tahoma" w:hAnsi="Tahoma" w:cs="Tahoma"/>
                  <w:sz w:val="20"/>
                  <w:lang w:val="es-CO"/>
                </w:rPr>
                <w:t>www.colombiacompra.gov.co</w:t>
              </w:r>
            </w:hyperlink>
          </w:p>
          <w:p w14:paraId="36D6FB1C" w14:textId="77777777" w:rsidR="007706E9" w:rsidRPr="002839AA" w:rsidRDefault="007706E9" w:rsidP="00806972">
            <w:pPr>
              <w:pStyle w:val="Textoindependiente"/>
              <w:rPr>
                <w:rFonts w:ascii="Tahoma" w:hAnsi="Tahoma" w:cs="Tahoma"/>
                <w:sz w:val="14"/>
                <w:szCs w:val="14"/>
                <w:lang w:val="es-CO"/>
              </w:rPr>
            </w:pPr>
          </w:p>
          <w:p w14:paraId="2E9DF259"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p w14:paraId="00E8D8A0" w14:textId="77777777" w:rsidR="003077D0" w:rsidRPr="002839AA" w:rsidRDefault="003077D0" w:rsidP="00806972">
            <w:pPr>
              <w:pStyle w:val="Textoindependiente"/>
              <w:rPr>
                <w:rFonts w:ascii="Tahoma" w:hAnsi="Tahoma" w:cs="Tahoma"/>
                <w:sz w:val="14"/>
                <w:szCs w:val="14"/>
                <w:lang w:val="es-CO"/>
              </w:rPr>
            </w:pPr>
          </w:p>
          <w:p w14:paraId="706C3A42" w14:textId="1B859A23" w:rsidR="00E56EDB" w:rsidRPr="005E2CD5" w:rsidRDefault="00065910" w:rsidP="003077D0">
            <w:pPr>
              <w:pStyle w:val="Textoindependiente"/>
              <w:jc w:val="both"/>
              <w:rPr>
                <w:rFonts w:ascii="Tahoma" w:hAnsi="Tahoma" w:cs="Tahoma"/>
                <w:sz w:val="20"/>
                <w:lang w:val="es-CO"/>
              </w:rPr>
            </w:pPr>
            <w:r w:rsidRPr="005E2CD5">
              <w:rPr>
                <w:rFonts w:ascii="Tahoma" w:hAnsi="Tahoma" w:cs="Tahoma"/>
                <w:sz w:val="20"/>
                <w:lang w:val="es-CO"/>
              </w:rPr>
              <w:t xml:space="preserve">De </w:t>
            </w:r>
            <w:r w:rsidR="00F904E5" w:rsidRPr="005E2CD5">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r w:rsidR="000F0A6F" w:rsidRPr="005E2CD5">
              <w:rPr>
                <w:rFonts w:ascii="Tahoma" w:hAnsi="Tahoma" w:cs="Tahoma"/>
                <w:sz w:val="20"/>
                <w:lang w:val="es-CO"/>
              </w:rPr>
              <w:t>título 1</w:t>
            </w:r>
            <w:r w:rsidR="00F904E5" w:rsidRPr="005E2CD5">
              <w:rPr>
                <w:rFonts w:ascii="Tahoma" w:hAnsi="Tahoma" w:cs="Tahoma"/>
                <w:sz w:val="20"/>
                <w:lang w:val="es-CO"/>
              </w:rPr>
              <w:t xml:space="preserve"> de la parte 2 del libro 2 del decreto 1082 de 2015, con el fin de determinar la obligación de cerrar el proceso a proponentes con este tamaño empresarial.</w:t>
            </w:r>
          </w:p>
        </w:tc>
      </w:tr>
      <w:tr w:rsidR="007706E9" w:rsidRPr="008D1591" w14:paraId="7B6E5ED1"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CF653" w14:textId="77777777"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t>Respuesta a las observaciones a la invitación</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298A2"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5C065E75" w14:textId="77777777" w:rsidR="007706E9" w:rsidRPr="005E2CD5" w:rsidRDefault="007706E9" w:rsidP="00806972">
            <w:pPr>
              <w:pStyle w:val="Textoindependiente"/>
              <w:ind w:left="746"/>
              <w:rPr>
                <w:rFonts w:ascii="Tahoma" w:hAnsi="Tahoma" w:cs="Tahoma"/>
                <w:sz w:val="20"/>
                <w:lang w:val="es-CO"/>
              </w:rPr>
            </w:pPr>
            <w:hyperlink r:id="rId23" w:history="1">
              <w:r w:rsidRPr="005E2CD5">
                <w:rPr>
                  <w:rStyle w:val="Hipervnculo"/>
                  <w:rFonts w:ascii="Tahoma" w:hAnsi="Tahoma" w:cs="Tahoma"/>
                  <w:sz w:val="20"/>
                  <w:lang w:val="es-CO"/>
                </w:rPr>
                <w:t>www.colombiacompra.gov.co</w:t>
              </w:r>
            </w:hyperlink>
          </w:p>
          <w:p w14:paraId="7B62A603" w14:textId="77777777" w:rsidR="007706E9" w:rsidRPr="00C12D87" w:rsidRDefault="007706E9" w:rsidP="00806972">
            <w:pPr>
              <w:pStyle w:val="Textoindependiente"/>
              <w:rPr>
                <w:rFonts w:ascii="Tahoma" w:hAnsi="Tahoma" w:cs="Tahoma"/>
                <w:sz w:val="14"/>
                <w:szCs w:val="14"/>
                <w:lang w:val="es-CO"/>
              </w:rPr>
            </w:pPr>
          </w:p>
          <w:p w14:paraId="1287B66E"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6BC64AA0"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8755B" w14:textId="45DA9AEB"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t xml:space="preserve">Publicación del aviso de limitación a </w:t>
            </w:r>
            <w:r w:rsidR="004E25B6" w:rsidRPr="005E2CD5">
              <w:rPr>
                <w:rFonts w:ascii="Tahoma" w:hAnsi="Tahoma" w:cs="Tahoma"/>
                <w:b/>
                <w:sz w:val="20"/>
                <w:lang w:val="es-CO"/>
              </w:rPr>
              <w:t>MiPymes</w:t>
            </w:r>
            <w:r w:rsidRPr="005E2CD5">
              <w:rPr>
                <w:rFonts w:ascii="Tahoma" w:hAnsi="Tahoma" w:cs="Tahoma"/>
                <w:b/>
                <w:sz w:val="20"/>
                <w:lang w:val="es-CO"/>
              </w:rPr>
              <w:t xml:space="preserve"> o si podrá participar cualquier interesado</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B0099"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7C52AD91" w14:textId="77777777" w:rsidR="007706E9" w:rsidRPr="005E2CD5" w:rsidRDefault="007706E9" w:rsidP="00806972">
            <w:pPr>
              <w:pStyle w:val="Textoindependiente"/>
              <w:ind w:left="746"/>
              <w:rPr>
                <w:rFonts w:ascii="Tahoma" w:hAnsi="Tahoma" w:cs="Tahoma"/>
                <w:sz w:val="20"/>
                <w:lang w:val="es-CO"/>
              </w:rPr>
            </w:pPr>
            <w:hyperlink r:id="rId24" w:history="1">
              <w:r w:rsidRPr="005E2CD5">
                <w:rPr>
                  <w:rStyle w:val="Hipervnculo"/>
                  <w:rFonts w:ascii="Tahoma" w:hAnsi="Tahoma" w:cs="Tahoma"/>
                  <w:sz w:val="20"/>
                  <w:lang w:val="es-CO"/>
                </w:rPr>
                <w:t>www.colombiacompra.gov.co</w:t>
              </w:r>
            </w:hyperlink>
          </w:p>
          <w:p w14:paraId="0AD99887" w14:textId="77777777" w:rsidR="007706E9" w:rsidRPr="002839AA" w:rsidRDefault="007706E9" w:rsidP="00806972">
            <w:pPr>
              <w:pStyle w:val="Textoindependiente"/>
              <w:rPr>
                <w:rFonts w:ascii="Tahoma" w:hAnsi="Tahoma" w:cs="Tahoma"/>
                <w:sz w:val="14"/>
                <w:szCs w:val="14"/>
                <w:lang w:val="es-CO"/>
              </w:rPr>
            </w:pPr>
          </w:p>
          <w:p w14:paraId="58BD2877"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360FC8B0"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9BD75" w14:textId="77777777" w:rsidR="007706E9" w:rsidRPr="005E2CD5" w:rsidRDefault="007706E9" w:rsidP="00806972">
            <w:pPr>
              <w:pStyle w:val="Textoindependiente"/>
              <w:jc w:val="both"/>
              <w:rPr>
                <w:rFonts w:ascii="Tahoma" w:hAnsi="Tahoma" w:cs="Tahoma"/>
                <w:b/>
                <w:sz w:val="20"/>
                <w:lang w:val="es-CO"/>
              </w:rPr>
            </w:pPr>
            <w:r w:rsidRPr="005E2CD5">
              <w:rPr>
                <w:rFonts w:ascii="Tahoma" w:hAnsi="Tahoma" w:cs="Tahoma"/>
                <w:b/>
                <w:sz w:val="20"/>
                <w:lang w:val="es-CO"/>
              </w:rPr>
              <w:t>Plazo máximo para expedir adendas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56098C"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64B903BE" w14:textId="77777777" w:rsidR="007706E9" w:rsidRPr="005E2CD5" w:rsidRDefault="007706E9" w:rsidP="00806972">
            <w:pPr>
              <w:pStyle w:val="Textoindependiente"/>
              <w:ind w:left="746"/>
              <w:rPr>
                <w:rFonts w:ascii="Tahoma" w:hAnsi="Tahoma" w:cs="Tahoma"/>
                <w:sz w:val="20"/>
                <w:lang w:val="es-CO"/>
              </w:rPr>
            </w:pPr>
            <w:hyperlink r:id="rId25" w:history="1">
              <w:r w:rsidRPr="005E2CD5">
                <w:rPr>
                  <w:rStyle w:val="Hipervnculo"/>
                  <w:rFonts w:ascii="Tahoma" w:hAnsi="Tahoma" w:cs="Tahoma"/>
                  <w:sz w:val="20"/>
                  <w:lang w:val="es-CO"/>
                </w:rPr>
                <w:t>www.colombiacompra.gov.co</w:t>
              </w:r>
            </w:hyperlink>
          </w:p>
          <w:p w14:paraId="28D17F98" w14:textId="77777777" w:rsidR="007706E9" w:rsidRPr="002839AA" w:rsidRDefault="007706E9" w:rsidP="00806972">
            <w:pPr>
              <w:pStyle w:val="Textoindependiente"/>
              <w:rPr>
                <w:rFonts w:ascii="Tahoma" w:hAnsi="Tahoma" w:cs="Tahoma"/>
                <w:sz w:val="14"/>
                <w:szCs w:val="14"/>
                <w:lang w:val="es-CO"/>
              </w:rPr>
            </w:pPr>
          </w:p>
          <w:p w14:paraId="0818AF75"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2E0AF33C" w14:textId="77777777" w:rsidTr="00DB3038">
        <w:trPr>
          <w:trHeight w:val="426"/>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2CFB9"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Indisponibilidad SECOP II</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7A023"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26" w:history="1">
              <w:r w:rsidRPr="005E2CD5">
                <w:rPr>
                  <w:rStyle w:val="Hipervnculo"/>
                  <w:rFonts w:ascii="Tahoma" w:hAnsi="Tahoma" w:cs="Tahoma"/>
                  <w:sz w:val="20"/>
                  <w:lang w:val="es-CO"/>
                </w:rPr>
                <w:t>deama.ofcon@policia.gov.co</w:t>
              </w:r>
            </w:hyperlink>
            <w:r w:rsidRPr="005E2CD5">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2839AA" w:rsidRDefault="007706E9" w:rsidP="00806972">
            <w:pPr>
              <w:pStyle w:val="Textoindependiente"/>
              <w:jc w:val="both"/>
              <w:rPr>
                <w:rFonts w:ascii="Tahoma" w:hAnsi="Tahoma" w:cs="Tahoma"/>
                <w:sz w:val="14"/>
                <w:szCs w:val="14"/>
                <w:lang w:val="es-CO"/>
              </w:rPr>
            </w:pPr>
          </w:p>
          <w:p w14:paraId="579C9B9E"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27" w:history="1">
              <w:r w:rsidRPr="005E2CD5">
                <w:rPr>
                  <w:rStyle w:val="Hipervnculo"/>
                  <w:rFonts w:ascii="Tahoma" w:hAnsi="Tahoma" w:cs="Tahoma"/>
                  <w:sz w:val="20"/>
                  <w:lang w:val="es-CO"/>
                </w:rPr>
                <w:t>https://www.colombiacompra.gov.co/secop-ii/indisponibilidad-en-el-secop-ii</w:t>
              </w:r>
            </w:hyperlink>
            <w:r w:rsidRPr="005E2CD5">
              <w:rPr>
                <w:rFonts w:ascii="Tahoma" w:hAnsi="Tahoma" w:cs="Tahoma"/>
                <w:sz w:val="20"/>
                <w:lang w:val="es-CO"/>
              </w:rPr>
              <w:t xml:space="preserve">. </w:t>
            </w:r>
          </w:p>
        </w:tc>
      </w:tr>
      <w:tr w:rsidR="007706E9" w:rsidRPr="008D1591" w14:paraId="45452451" w14:textId="77777777" w:rsidTr="00DB3038">
        <w:trPr>
          <w:trHeight w:val="948"/>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221C8"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Presentación de Ofertas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6DF75"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Lugar: Sistema Electrónico de Contratación Pública (SECOP II).</w:t>
            </w:r>
          </w:p>
          <w:p w14:paraId="20675144" w14:textId="77777777" w:rsidR="007706E9" w:rsidRPr="002839AA" w:rsidRDefault="007706E9" w:rsidP="00806972">
            <w:pPr>
              <w:pStyle w:val="Textoindependiente"/>
              <w:jc w:val="both"/>
              <w:rPr>
                <w:rFonts w:ascii="Tahoma" w:hAnsi="Tahoma" w:cs="Tahoma"/>
                <w:sz w:val="14"/>
                <w:szCs w:val="14"/>
                <w:lang w:val="es-CO"/>
              </w:rPr>
            </w:pPr>
          </w:p>
          <w:p w14:paraId="36A5554D" w14:textId="77777777" w:rsidR="007706E9" w:rsidRPr="005E2CD5" w:rsidRDefault="007706E9" w:rsidP="00806972">
            <w:pPr>
              <w:pStyle w:val="Textoindependiente"/>
              <w:tabs>
                <w:tab w:val="left" w:pos="5115"/>
              </w:tabs>
              <w:jc w:val="both"/>
              <w:rPr>
                <w:rFonts w:ascii="Tahoma" w:hAnsi="Tahoma" w:cs="Tahoma"/>
                <w:sz w:val="20"/>
                <w:lang w:val="es-CO"/>
              </w:rPr>
            </w:pPr>
            <w:r w:rsidRPr="005E2CD5">
              <w:rPr>
                <w:rFonts w:ascii="Tahoma" w:hAnsi="Tahoma" w:cs="Tahoma"/>
                <w:sz w:val="20"/>
                <w:lang w:val="es-CO"/>
              </w:rPr>
              <w:t xml:space="preserve">DIRECCIÓN: A través del usuario asignado al proveedor.  </w:t>
            </w:r>
          </w:p>
          <w:p w14:paraId="7FC63C44" w14:textId="77777777" w:rsidR="007706E9" w:rsidRPr="002839AA" w:rsidRDefault="007706E9" w:rsidP="00806972">
            <w:pPr>
              <w:pStyle w:val="Textoindependiente"/>
              <w:tabs>
                <w:tab w:val="left" w:pos="5115"/>
              </w:tabs>
              <w:jc w:val="both"/>
              <w:rPr>
                <w:rFonts w:ascii="Tahoma" w:hAnsi="Tahoma" w:cs="Tahoma"/>
                <w:sz w:val="14"/>
                <w:szCs w:val="14"/>
                <w:lang w:val="es-CO"/>
              </w:rPr>
            </w:pPr>
          </w:p>
          <w:p w14:paraId="7302FFFA" w14:textId="77777777" w:rsidR="007706E9" w:rsidRPr="005E2CD5" w:rsidRDefault="007706E9" w:rsidP="00806972">
            <w:pPr>
              <w:pStyle w:val="Textoindependiente"/>
              <w:tabs>
                <w:tab w:val="left" w:pos="5115"/>
              </w:tabs>
              <w:jc w:val="both"/>
              <w:rPr>
                <w:rFonts w:ascii="Tahoma" w:hAnsi="Tahoma" w:cs="Tahoma"/>
                <w:sz w:val="20"/>
                <w:lang w:val="es-CO"/>
              </w:rPr>
            </w:pPr>
            <w:r w:rsidRPr="005E2CD5">
              <w:rPr>
                <w:rFonts w:ascii="Tahoma" w:hAnsi="Tahoma" w:cs="Tahoma"/>
                <w:sz w:val="20"/>
                <w:lang w:val="es-CO"/>
              </w:rPr>
              <w:t>Fecha y hora: (SEGÚN CRONOGRAMA SECOP II)</w:t>
            </w:r>
          </w:p>
          <w:p w14:paraId="5522FCA6" w14:textId="77777777" w:rsidR="007706E9" w:rsidRPr="002839AA" w:rsidRDefault="007706E9" w:rsidP="00806972">
            <w:pPr>
              <w:pStyle w:val="Textoindependiente"/>
              <w:tabs>
                <w:tab w:val="left" w:pos="5115"/>
              </w:tabs>
              <w:jc w:val="both"/>
              <w:rPr>
                <w:rFonts w:ascii="Tahoma" w:hAnsi="Tahoma" w:cs="Tahoma"/>
                <w:sz w:val="14"/>
                <w:szCs w:val="14"/>
                <w:lang w:val="es-CO"/>
              </w:rPr>
            </w:pPr>
          </w:p>
          <w:p w14:paraId="2A5ABEE8" w14:textId="77777777" w:rsidR="007706E9" w:rsidRDefault="007706E9" w:rsidP="00806972">
            <w:pPr>
              <w:pStyle w:val="Textoindependiente"/>
              <w:jc w:val="both"/>
              <w:rPr>
                <w:rFonts w:ascii="Tahoma" w:hAnsi="Tahoma" w:cs="Tahoma"/>
                <w:sz w:val="20"/>
                <w:lang w:val="es-CO"/>
              </w:rPr>
            </w:pPr>
            <w:r w:rsidRPr="005E2CD5">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5E2CD5">
              <w:rPr>
                <w:rFonts w:ascii="Tahoma" w:hAnsi="Tahoma" w:cs="Tahoma"/>
                <w:sz w:val="20"/>
                <w:lang w:val="es-CO"/>
              </w:rPr>
              <w:t>.</w:t>
            </w:r>
          </w:p>
          <w:p w14:paraId="3A435C9F" w14:textId="77777777" w:rsidR="00C12D87" w:rsidRPr="005E2CD5" w:rsidRDefault="00C12D87" w:rsidP="00806972">
            <w:pPr>
              <w:pStyle w:val="Textoindependiente"/>
              <w:jc w:val="both"/>
              <w:rPr>
                <w:rFonts w:ascii="Tahoma" w:hAnsi="Tahoma" w:cs="Tahoma"/>
                <w:sz w:val="20"/>
                <w:lang w:val="es-CO"/>
              </w:rPr>
            </w:pPr>
          </w:p>
        </w:tc>
      </w:tr>
      <w:tr w:rsidR="007706E9" w:rsidRPr="008D1591" w14:paraId="483F6843" w14:textId="77777777" w:rsidTr="00DB3038">
        <w:trPr>
          <w:trHeight w:val="53"/>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8F0821"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lastRenderedPageBreak/>
              <w:t>Apertura de sobres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77F26"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5615D89A" w14:textId="77777777" w:rsidR="007706E9" w:rsidRPr="005E2CD5" w:rsidRDefault="007706E9" w:rsidP="00806972">
            <w:pPr>
              <w:pStyle w:val="Textoindependiente"/>
              <w:ind w:left="746"/>
              <w:rPr>
                <w:rFonts w:ascii="Tahoma" w:hAnsi="Tahoma" w:cs="Tahoma"/>
                <w:sz w:val="20"/>
                <w:lang w:val="es-CO"/>
              </w:rPr>
            </w:pPr>
            <w:hyperlink r:id="rId28" w:history="1">
              <w:r w:rsidRPr="005E2CD5">
                <w:rPr>
                  <w:rStyle w:val="Hipervnculo"/>
                  <w:rFonts w:ascii="Tahoma" w:hAnsi="Tahoma" w:cs="Tahoma"/>
                  <w:sz w:val="20"/>
                  <w:lang w:val="es-CO"/>
                </w:rPr>
                <w:t>www.colombiacompra.gov.co</w:t>
              </w:r>
            </w:hyperlink>
          </w:p>
          <w:p w14:paraId="1F237945" w14:textId="77777777" w:rsidR="007706E9" w:rsidRPr="002839AA" w:rsidRDefault="007706E9" w:rsidP="00806972">
            <w:pPr>
              <w:pStyle w:val="Textoindependiente"/>
              <w:rPr>
                <w:rFonts w:ascii="Tahoma" w:hAnsi="Tahoma" w:cs="Tahoma"/>
                <w:sz w:val="14"/>
                <w:szCs w:val="14"/>
                <w:lang w:val="es-CO"/>
              </w:rPr>
            </w:pPr>
          </w:p>
          <w:p w14:paraId="2EF00011"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35F976EC" w14:textId="77777777" w:rsidTr="00DB3038">
        <w:trPr>
          <w:trHeight w:val="53"/>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8FB53F"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Informe de presentación de ofertas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902BB"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6F5ABFC2" w14:textId="77777777" w:rsidR="007706E9" w:rsidRPr="005E2CD5" w:rsidRDefault="007706E9" w:rsidP="00806972">
            <w:pPr>
              <w:pStyle w:val="Textoindependiente"/>
              <w:ind w:left="746"/>
              <w:rPr>
                <w:rFonts w:ascii="Tahoma" w:hAnsi="Tahoma" w:cs="Tahoma"/>
                <w:sz w:val="20"/>
                <w:lang w:val="es-CO"/>
              </w:rPr>
            </w:pPr>
            <w:hyperlink r:id="rId29" w:history="1">
              <w:r w:rsidRPr="005E2CD5">
                <w:rPr>
                  <w:rStyle w:val="Hipervnculo"/>
                  <w:rFonts w:ascii="Tahoma" w:hAnsi="Tahoma" w:cs="Tahoma"/>
                  <w:sz w:val="20"/>
                  <w:lang w:val="es-CO"/>
                </w:rPr>
                <w:t>www.colombiacompra.gov.co</w:t>
              </w:r>
            </w:hyperlink>
          </w:p>
          <w:p w14:paraId="077B7130" w14:textId="77777777" w:rsidR="007706E9" w:rsidRPr="002839AA" w:rsidRDefault="007706E9" w:rsidP="00806972">
            <w:pPr>
              <w:pStyle w:val="Textoindependiente"/>
              <w:rPr>
                <w:rFonts w:ascii="Tahoma" w:hAnsi="Tahoma" w:cs="Tahoma"/>
                <w:sz w:val="14"/>
                <w:szCs w:val="14"/>
                <w:lang w:val="es-CO"/>
              </w:rPr>
            </w:pPr>
          </w:p>
          <w:p w14:paraId="25B1EDB8"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tc>
      </w:tr>
      <w:tr w:rsidR="007706E9" w:rsidRPr="008D1591" w14:paraId="28C9BF73" w14:textId="77777777" w:rsidTr="00DB3038">
        <w:trPr>
          <w:trHeight w:val="568"/>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415B9"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Publicación del informe de evaluación de las Ofertas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D239D1"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(SEGÚN CRONOGRAMA SECOP II)</w:t>
            </w:r>
          </w:p>
          <w:p w14:paraId="2E00D813" w14:textId="77777777" w:rsidR="007706E9" w:rsidRPr="002839AA" w:rsidRDefault="007706E9" w:rsidP="00806972">
            <w:pPr>
              <w:pStyle w:val="Textoindependiente"/>
              <w:rPr>
                <w:rFonts w:ascii="Tahoma" w:hAnsi="Tahoma" w:cs="Tahoma"/>
                <w:sz w:val="14"/>
                <w:szCs w:val="14"/>
                <w:lang w:val="es-CO"/>
              </w:rPr>
            </w:pPr>
          </w:p>
          <w:p w14:paraId="716E1FE0" w14:textId="77777777" w:rsidR="007706E9" w:rsidRPr="005E2CD5" w:rsidRDefault="007706E9" w:rsidP="00806972">
            <w:pPr>
              <w:pStyle w:val="Textoindependiente"/>
              <w:jc w:val="both"/>
              <w:rPr>
                <w:rFonts w:ascii="Tahoma" w:hAnsi="Tahoma" w:cs="Tahoma"/>
                <w:sz w:val="20"/>
                <w:lang w:val="es-CO"/>
              </w:rPr>
            </w:pPr>
            <w:r w:rsidRPr="005E2CD5">
              <w:rPr>
                <w:rFonts w:ascii="Tahoma" w:hAnsi="Tahoma" w:cs="Tahoma"/>
                <w:i/>
                <w:sz w:val="20"/>
                <w:u w:val="single"/>
                <w:lang w:val="es-CO"/>
              </w:rPr>
              <w:t>Nota: En caso de requerir subsanación y/o aclaraciones de los requisitos habilitantes, estos se solicitarán por la plataforma del SECOP II, en la sección mensajes y/o sección informe de verificación, en este mensaje se informará al oferente cual documento debe subsanar y el plazo que otorga el comité verificador para la subsanación.</w:t>
            </w:r>
          </w:p>
        </w:tc>
      </w:tr>
      <w:tr w:rsidR="007706E9" w:rsidRPr="008D1591" w14:paraId="38AFA20D" w14:textId="77777777" w:rsidTr="00DB3038">
        <w:trPr>
          <w:trHeight w:val="246"/>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C267FB"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Presentación de observaciones al informe de verificación o evaluación</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1BF3C7"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42641334" w14:textId="77777777" w:rsidR="007706E9" w:rsidRPr="005E2CD5" w:rsidRDefault="007706E9" w:rsidP="00806972">
            <w:pPr>
              <w:pStyle w:val="Textoindependiente"/>
              <w:ind w:left="746"/>
              <w:rPr>
                <w:rFonts w:ascii="Tahoma" w:hAnsi="Tahoma" w:cs="Tahoma"/>
                <w:sz w:val="20"/>
                <w:lang w:val="es-CO"/>
              </w:rPr>
            </w:pPr>
            <w:hyperlink r:id="rId30" w:history="1">
              <w:r w:rsidRPr="005E2CD5">
                <w:rPr>
                  <w:rStyle w:val="Hipervnculo"/>
                  <w:rFonts w:ascii="Tahoma" w:hAnsi="Tahoma" w:cs="Tahoma"/>
                  <w:sz w:val="20"/>
                  <w:lang w:val="es-CO"/>
                </w:rPr>
                <w:t>www.colombiacompra.gov.co</w:t>
              </w:r>
            </w:hyperlink>
          </w:p>
          <w:p w14:paraId="144179AD" w14:textId="77777777" w:rsidR="007706E9" w:rsidRPr="002839AA" w:rsidRDefault="007706E9" w:rsidP="00806972">
            <w:pPr>
              <w:pStyle w:val="Textoindependiente"/>
              <w:rPr>
                <w:rFonts w:ascii="Tahoma" w:hAnsi="Tahoma" w:cs="Tahoma"/>
                <w:sz w:val="14"/>
                <w:szCs w:val="14"/>
                <w:lang w:val="es-CO"/>
              </w:rPr>
            </w:pPr>
          </w:p>
          <w:p w14:paraId="2EE595C6"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 xml:space="preserve">Fecha y hora: (SEGÚN CRONOGRAMA SECOP II) </w:t>
            </w:r>
          </w:p>
        </w:tc>
      </w:tr>
      <w:tr w:rsidR="007706E9" w:rsidRPr="008D1591" w14:paraId="42B817C1"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E88D63"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Aceptación de ofertas</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4DF71"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0C7CA8AD" w14:textId="77777777" w:rsidR="007706E9" w:rsidRPr="005E2CD5" w:rsidRDefault="007706E9" w:rsidP="00806972">
            <w:pPr>
              <w:pStyle w:val="Textoindependiente"/>
              <w:ind w:left="746"/>
              <w:rPr>
                <w:rFonts w:ascii="Tahoma" w:hAnsi="Tahoma" w:cs="Tahoma"/>
                <w:sz w:val="20"/>
                <w:lang w:val="es-CO"/>
              </w:rPr>
            </w:pPr>
            <w:hyperlink r:id="rId31" w:history="1">
              <w:r w:rsidRPr="005E2CD5">
                <w:rPr>
                  <w:rStyle w:val="Hipervnculo"/>
                  <w:rFonts w:ascii="Tahoma" w:hAnsi="Tahoma" w:cs="Tahoma"/>
                  <w:sz w:val="20"/>
                  <w:lang w:val="es-CO"/>
                </w:rPr>
                <w:t>www.colombiacompra.gov.co</w:t>
              </w:r>
            </w:hyperlink>
          </w:p>
          <w:p w14:paraId="255FB849" w14:textId="77777777" w:rsidR="007706E9" w:rsidRPr="002839AA" w:rsidRDefault="007706E9" w:rsidP="00806972">
            <w:pPr>
              <w:pStyle w:val="Textoindependiente"/>
              <w:rPr>
                <w:rFonts w:ascii="Tahoma" w:hAnsi="Tahoma" w:cs="Tahoma"/>
                <w:sz w:val="14"/>
                <w:szCs w:val="14"/>
                <w:lang w:val="es-CO"/>
              </w:rPr>
            </w:pPr>
          </w:p>
          <w:p w14:paraId="642D8E47"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 xml:space="preserve">Fecha y hora: (SEGÚN CRONOGRAMA SECOP II) </w:t>
            </w:r>
          </w:p>
        </w:tc>
      </w:tr>
      <w:tr w:rsidR="007706E9" w:rsidRPr="008D1591" w14:paraId="7C659B4D"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741869"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Entrega de las garantías de ejecución del contrato</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9510F"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6F0768EA" w14:textId="77777777" w:rsidR="007706E9" w:rsidRPr="005E2CD5" w:rsidRDefault="007706E9" w:rsidP="00806972">
            <w:pPr>
              <w:pStyle w:val="Textoindependiente"/>
              <w:ind w:left="746"/>
              <w:rPr>
                <w:rFonts w:ascii="Tahoma" w:hAnsi="Tahoma" w:cs="Tahoma"/>
                <w:sz w:val="20"/>
                <w:lang w:val="es-CO"/>
              </w:rPr>
            </w:pPr>
            <w:hyperlink r:id="rId32" w:history="1">
              <w:r w:rsidRPr="005E2CD5">
                <w:rPr>
                  <w:rStyle w:val="Hipervnculo"/>
                  <w:rFonts w:ascii="Tahoma" w:hAnsi="Tahoma" w:cs="Tahoma"/>
                  <w:sz w:val="20"/>
                  <w:lang w:val="es-CO"/>
                </w:rPr>
                <w:t>www.colombiacompra.gov.co</w:t>
              </w:r>
            </w:hyperlink>
          </w:p>
          <w:p w14:paraId="0A50C941" w14:textId="77777777" w:rsidR="007706E9" w:rsidRPr="002839AA" w:rsidRDefault="007706E9" w:rsidP="00806972">
            <w:pPr>
              <w:pStyle w:val="Textoindependiente"/>
              <w:rPr>
                <w:rFonts w:ascii="Tahoma" w:hAnsi="Tahoma" w:cs="Tahoma"/>
                <w:sz w:val="14"/>
                <w:szCs w:val="14"/>
                <w:lang w:val="es-CO"/>
              </w:rPr>
            </w:pPr>
          </w:p>
          <w:p w14:paraId="584579FC"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w:t>
            </w:r>
            <w:r w:rsidRPr="005E2CD5">
              <w:rPr>
                <w:rFonts w:ascii="Tahoma" w:hAnsi="Tahoma" w:cs="Tahoma"/>
                <w:i/>
                <w:iCs/>
                <w:sz w:val="20"/>
                <w:lang w:val="es-CO"/>
              </w:rPr>
              <w:t>TRES DÍAS DESPUÉS DE LA PUBLICACIÓN DE LA ACEPTACIÓN DE OFERTA EN EL SECOP II</w:t>
            </w:r>
            <w:r w:rsidRPr="005E2CD5">
              <w:rPr>
                <w:rFonts w:ascii="Tahoma" w:hAnsi="Tahoma" w:cs="Tahoma"/>
                <w:sz w:val="20"/>
                <w:lang w:val="es-CO"/>
              </w:rPr>
              <w:t>)</w:t>
            </w:r>
          </w:p>
        </w:tc>
      </w:tr>
      <w:tr w:rsidR="007706E9" w:rsidRPr="008D1591" w14:paraId="0766CD8A" w14:textId="77777777" w:rsidTr="00DB3038">
        <w:trPr>
          <w:trHeight w:val="50"/>
          <w:jc w:val="center"/>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3C23F" w14:textId="77777777" w:rsidR="007706E9" w:rsidRPr="005E2CD5" w:rsidRDefault="007706E9" w:rsidP="00806972">
            <w:pPr>
              <w:pStyle w:val="Textoindependiente"/>
              <w:rPr>
                <w:rFonts w:ascii="Tahoma" w:hAnsi="Tahoma" w:cs="Tahoma"/>
                <w:b/>
                <w:sz w:val="20"/>
                <w:lang w:val="es-CO"/>
              </w:rPr>
            </w:pPr>
            <w:r w:rsidRPr="005E2CD5">
              <w:rPr>
                <w:rFonts w:ascii="Tahoma" w:hAnsi="Tahoma" w:cs="Tahoma"/>
                <w:b/>
                <w:sz w:val="20"/>
                <w:lang w:val="es-CO"/>
              </w:rPr>
              <w:t>Aprobación de las garantías de ejecución del contrato</w:t>
            </w:r>
          </w:p>
        </w:tc>
        <w:tc>
          <w:tcPr>
            <w:tcW w:w="75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CCAA"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Lugar:  Sistema Electrónico de Contratación Pública (SECOP II)</w:t>
            </w:r>
          </w:p>
          <w:p w14:paraId="729B9788" w14:textId="77777777" w:rsidR="007706E9" w:rsidRPr="005E2CD5" w:rsidRDefault="007706E9" w:rsidP="00806972">
            <w:pPr>
              <w:pStyle w:val="Textoindependiente"/>
              <w:ind w:left="746"/>
              <w:rPr>
                <w:rFonts w:ascii="Tahoma" w:hAnsi="Tahoma" w:cs="Tahoma"/>
                <w:sz w:val="20"/>
                <w:lang w:val="es-CO"/>
              </w:rPr>
            </w:pPr>
            <w:hyperlink r:id="rId33" w:history="1">
              <w:r w:rsidRPr="005E2CD5">
                <w:rPr>
                  <w:rStyle w:val="Hipervnculo"/>
                  <w:rFonts w:ascii="Tahoma" w:hAnsi="Tahoma" w:cs="Tahoma"/>
                  <w:sz w:val="20"/>
                  <w:lang w:val="es-CO"/>
                </w:rPr>
                <w:t>www.colombiacompra.gov.co</w:t>
              </w:r>
            </w:hyperlink>
          </w:p>
          <w:p w14:paraId="56112D52" w14:textId="77777777" w:rsidR="007706E9" w:rsidRPr="002839AA" w:rsidRDefault="007706E9" w:rsidP="00806972">
            <w:pPr>
              <w:pStyle w:val="Textoindependiente"/>
              <w:rPr>
                <w:rFonts w:ascii="Tahoma" w:hAnsi="Tahoma" w:cs="Tahoma"/>
                <w:sz w:val="14"/>
                <w:szCs w:val="14"/>
                <w:lang w:val="es-CO"/>
              </w:rPr>
            </w:pPr>
          </w:p>
          <w:p w14:paraId="6C0498CC" w14:textId="77777777" w:rsidR="007706E9" w:rsidRPr="005E2CD5" w:rsidRDefault="007706E9" w:rsidP="00806972">
            <w:pPr>
              <w:pStyle w:val="Textoindependiente"/>
              <w:rPr>
                <w:rFonts w:ascii="Tahoma" w:hAnsi="Tahoma" w:cs="Tahoma"/>
                <w:sz w:val="20"/>
                <w:lang w:val="es-CO"/>
              </w:rPr>
            </w:pPr>
            <w:r w:rsidRPr="005E2CD5">
              <w:rPr>
                <w:rFonts w:ascii="Tahoma" w:hAnsi="Tahoma" w:cs="Tahoma"/>
                <w:sz w:val="20"/>
                <w:lang w:val="es-CO"/>
              </w:rPr>
              <w:t>Fecha y hora: (</w:t>
            </w:r>
            <w:r w:rsidRPr="005E2CD5">
              <w:rPr>
                <w:rFonts w:ascii="Tahoma" w:hAnsi="Tahoma" w:cs="Tahoma"/>
                <w:i/>
                <w:iCs/>
                <w:sz w:val="20"/>
                <w:lang w:val="es-CO"/>
              </w:rPr>
              <w:t>DOS DÍAS DESPUÉS DE LA PUBLICACIÓN DE LA GARANTÍA EN EL SECOP II</w:t>
            </w:r>
            <w:r w:rsidRPr="005E2CD5">
              <w:rPr>
                <w:rFonts w:ascii="Tahoma" w:hAnsi="Tahoma" w:cs="Tahoma"/>
                <w:sz w:val="20"/>
                <w:lang w:val="es-CO"/>
              </w:rPr>
              <w:t>)</w:t>
            </w:r>
          </w:p>
        </w:tc>
      </w:tr>
    </w:tbl>
    <w:p w14:paraId="31E16202" w14:textId="77777777" w:rsidR="00FB56AA" w:rsidRDefault="00FB56AA" w:rsidP="00AD6484">
      <w:pPr>
        <w:jc w:val="both"/>
        <w:rPr>
          <w:rFonts w:ascii="Tahoma" w:hAnsi="Tahoma" w:cs="Tahoma"/>
          <w:b/>
        </w:rPr>
      </w:pPr>
    </w:p>
    <w:p w14:paraId="6102FA60" w14:textId="7E94E9FC" w:rsidR="00107391" w:rsidRPr="00804002" w:rsidRDefault="00AD6484" w:rsidP="00AD6484">
      <w:pPr>
        <w:jc w:val="both"/>
        <w:rPr>
          <w:rFonts w:ascii="Tahoma" w:hAnsi="Tahoma" w:cs="Tahoma"/>
        </w:rPr>
      </w:pPr>
      <w:r w:rsidRPr="00804002">
        <w:rPr>
          <w:rFonts w:ascii="Tahoma" w:hAnsi="Tahoma" w:cs="Tahoma"/>
          <w:b/>
        </w:rPr>
        <w:t>NOTA 1:</w:t>
      </w:r>
      <w:r w:rsidR="00D160FB" w:rsidRPr="00804002">
        <w:rPr>
          <w:rFonts w:ascii="Tahoma" w:hAnsi="Tahoma" w:cs="Tahoma"/>
          <w:b/>
        </w:rPr>
        <w:t xml:space="preserve"> </w:t>
      </w:r>
      <w:r w:rsidRPr="00804002">
        <w:rPr>
          <w:rFonts w:ascii="Tahoma" w:hAnsi="Tahoma" w:cs="Tahoma"/>
        </w:rPr>
        <w:t>La validez de la oferta será de sesenta (60) días calendario contados a partir de la fecha de presentación.</w:t>
      </w:r>
    </w:p>
    <w:p w14:paraId="5BE444DE" w14:textId="77777777" w:rsidR="00EE561D" w:rsidRPr="00804002" w:rsidRDefault="00EE561D" w:rsidP="00AD6484">
      <w:pPr>
        <w:jc w:val="both"/>
        <w:rPr>
          <w:rFonts w:ascii="Tahoma" w:hAnsi="Tahoma" w:cs="Tahoma"/>
          <w:b/>
        </w:rPr>
      </w:pPr>
    </w:p>
    <w:p w14:paraId="32608E59" w14:textId="2941B7C5" w:rsidR="00D160FB" w:rsidRPr="00804002" w:rsidRDefault="00AD6484" w:rsidP="007404D5">
      <w:pPr>
        <w:jc w:val="both"/>
        <w:rPr>
          <w:rFonts w:ascii="Tahoma" w:hAnsi="Tahoma" w:cs="Tahoma"/>
        </w:rPr>
      </w:pPr>
      <w:r w:rsidRPr="00804002">
        <w:rPr>
          <w:rFonts w:ascii="Tahoma" w:hAnsi="Tahoma" w:cs="Tahoma"/>
          <w:b/>
        </w:rPr>
        <w:t>NOTA 2:</w:t>
      </w:r>
      <w:r w:rsidR="00D160FB" w:rsidRPr="00804002">
        <w:rPr>
          <w:rFonts w:ascii="Tahoma" w:hAnsi="Tahoma" w:cs="Tahoma"/>
          <w:b/>
        </w:rPr>
        <w:t xml:space="preserve"> </w:t>
      </w:r>
      <w:r w:rsidRPr="00804002">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804002">
        <w:rPr>
          <w:rFonts w:ascii="Tahoma" w:hAnsi="Tahoma" w:cs="Tahoma"/>
        </w:rPr>
        <w:t>ara la recepción de las ofertas.</w:t>
      </w:r>
    </w:p>
    <w:p w14:paraId="3F98EADA" w14:textId="77777777" w:rsidR="00EE561D" w:rsidRPr="00804002" w:rsidRDefault="00EE561D" w:rsidP="007404D5">
      <w:pPr>
        <w:jc w:val="both"/>
        <w:rPr>
          <w:rFonts w:ascii="Tahoma" w:hAnsi="Tahoma" w:cs="Tahoma"/>
          <w:b/>
        </w:rPr>
      </w:pPr>
    </w:p>
    <w:p w14:paraId="3D3B6181" w14:textId="3909543A" w:rsidR="001C5A7F" w:rsidRPr="00804002" w:rsidRDefault="00201E58" w:rsidP="00F30E9A">
      <w:pPr>
        <w:pStyle w:val="Prrafodelista"/>
        <w:tabs>
          <w:tab w:val="left" w:pos="240"/>
        </w:tabs>
        <w:ind w:left="0"/>
        <w:jc w:val="both"/>
        <w:rPr>
          <w:rFonts w:ascii="Tahoma" w:hAnsi="Tahoma" w:cs="Tahoma"/>
        </w:rPr>
      </w:pPr>
      <w:r w:rsidRPr="00804002">
        <w:rPr>
          <w:rFonts w:ascii="Tahoma" w:hAnsi="Tahoma" w:cs="Tahoma"/>
          <w:b/>
          <w:bCs/>
        </w:rPr>
        <w:t>NOTA 3:</w:t>
      </w:r>
      <w:r w:rsidRPr="00804002">
        <w:rPr>
          <w:rFonts w:ascii="Tahoma" w:hAnsi="Tahoma" w:cs="Tahoma"/>
        </w:rPr>
        <w:t xml:space="preserve"> Atendiendo lo establecido en el Decreto 1860 de 2021, el termino preclusivo para recibir la subsanación de documentos, </w:t>
      </w:r>
      <w:r w:rsidRPr="00804002">
        <w:rPr>
          <w:rFonts w:ascii="Tahoma" w:hAnsi="Tahoma" w:cs="Tahoma"/>
          <w:b/>
          <w:bCs/>
          <w:i/>
          <w:iCs/>
          <w:u w:val="single"/>
        </w:rPr>
        <w:t xml:space="preserve">será </w:t>
      </w:r>
      <w:r w:rsidR="00027483" w:rsidRPr="00804002">
        <w:rPr>
          <w:rFonts w:ascii="Tahoma" w:hAnsi="Tahoma" w:cs="Tahoma"/>
          <w:b/>
          <w:bCs/>
          <w:i/>
          <w:iCs/>
          <w:u w:val="single"/>
        </w:rPr>
        <w:t>el indicado en el mensaje que se envié en la plataforma del SECOP II que emita la entidad</w:t>
      </w:r>
      <w:r w:rsidRPr="00804002">
        <w:rPr>
          <w:rFonts w:ascii="Tahoma" w:hAnsi="Tahoma" w:cs="Tahoma"/>
        </w:rPr>
        <w:t>, frente a cada uno de los requerimientos, por lo tanto se recomienda a los oferentes estar pendientes de los mensajes enviados por la entidad</w:t>
      </w:r>
      <w:r w:rsidR="004733E5" w:rsidRPr="00804002">
        <w:rPr>
          <w:rFonts w:ascii="Tahoma" w:hAnsi="Tahoma" w:cs="Tahoma"/>
        </w:rPr>
        <w:t xml:space="preserve">. </w:t>
      </w:r>
    </w:p>
    <w:p w14:paraId="27972564" w14:textId="77777777" w:rsidR="00EE561D" w:rsidRPr="00804002" w:rsidRDefault="00EE561D" w:rsidP="00F30E9A">
      <w:pPr>
        <w:pStyle w:val="Prrafodelista"/>
        <w:tabs>
          <w:tab w:val="left" w:pos="240"/>
        </w:tabs>
        <w:ind w:left="0"/>
        <w:jc w:val="both"/>
        <w:rPr>
          <w:rFonts w:ascii="Tahoma" w:hAnsi="Tahoma" w:cs="Tahoma"/>
        </w:rPr>
      </w:pPr>
    </w:p>
    <w:p w14:paraId="06C6001C" w14:textId="2E4481E7" w:rsidR="001C5A7F" w:rsidRPr="00804002" w:rsidRDefault="001C5A7F" w:rsidP="00F30E9A">
      <w:pPr>
        <w:pStyle w:val="Prrafodelista"/>
        <w:tabs>
          <w:tab w:val="left" w:pos="240"/>
        </w:tabs>
        <w:ind w:left="0"/>
        <w:jc w:val="both"/>
        <w:rPr>
          <w:rFonts w:ascii="Tahoma" w:hAnsi="Tahoma" w:cs="Tahoma"/>
        </w:rPr>
      </w:pPr>
      <w:r w:rsidRPr="00804002">
        <w:rPr>
          <w:rFonts w:ascii="Tahoma" w:hAnsi="Tahoma" w:cs="Tahoma"/>
          <w:b/>
          <w:bCs/>
        </w:rPr>
        <w:t>NOTA 4:</w:t>
      </w:r>
      <w:r w:rsidRPr="00804002">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568E1950" w14:textId="77777777" w:rsidR="002839AA" w:rsidRPr="00804002" w:rsidRDefault="002839AA" w:rsidP="00D51FFF">
      <w:pPr>
        <w:pStyle w:val="Textoindependiente"/>
        <w:suppressAutoHyphens/>
        <w:autoSpaceDN w:val="0"/>
        <w:jc w:val="both"/>
        <w:textAlignment w:val="baseline"/>
        <w:rPr>
          <w:rFonts w:ascii="Tahoma" w:hAnsi="Tahoma" w:cs="Tahoma"/>
          <w:b/>
          <w:bCs/>
          <w:sz w:val="20"/>
          <w:highlight w:val="yellow"/>
          <w:lang w:val="es-CO"/>
        </w:rPr>
      </w:pPr>
    </w:p>
    <w:p w14:paraId="589000BB" w14:textId="66DF92DA" w:rsidR="00EE561D" w:rsidRPr="00804002" w:rsidRDefault="00AD6484">
      <w:pPr>
        <w:pStyle w:val="Textoindependiente"/>
        <w:numPr>
          <w:ilvl w:val="0"/>
          <w:numId w:val="13"/>
        </w:numPr>
        <w:suppressAutoHyphens/>
        <w:autoSpaceDN w:val="0"/>
        <w:jc w:val="both"/>
        <w:textAlignment w:val="baseline"/>
        <w:rPr>
          <w:rFonts w:ascii="Tahoma" w:hAnsi="Tahoma" w:cs="Tahoma"/>
          <w:b/>
          <w:bCs/>
          <w:sz w:val="20"/>
          <w:lang w:val="es-CO"/>
        </w:rPr>
      </w:pPr>
      <w:r w:rsidRPr="00804002">
        <w:rPr>
          <w:rFonts w:ascii="Tahoma" w:hAnsi="Tahoma" w:cs="Tahoma"/>
          <w:b/>
          <w:bCs/>
          <w:sz w:val="20"/>
          <w:lang w:val="es-CO"/>
        </w:rPr>
        <w:lastRenderedPageBreak/>
        <w:t>SUPERVISOR DEL CONTRATO.</w:t>
      </w:r>
    </w:p>
    <w:p w14:paraId="21775200" w14:textId="77777777" w:rsidR="00AD5191" w:rsidRPr="00804002" w:rsidRDefault="00AD5191" w:rsidP="00AD5191">
      <w:pPr>
        <w:pStyle w:val="Textoindependiente"/>
        <w:suppressAutoHyphens/>
        <w:autoSpaceDN w:val="0"/>
        <w:jc w:val="both"/>
        <w:textAlignment w:val="baseline"/>
        <w:rPr>
          <w:rFonts w:ascii="Tahoma" w:hAnsi="Tahoma" w:cs="Tahoma"/>
          <w:b/>
          <w:bCs/>
          <w:sz w:val="20"/>
          <w:highlight w:val="yellow"/>
          <w:lang w:val="es-CO"/>
        </w:rPr>
      </w:pPr>
    </w:p>
    <w:p w14:paraId="541F40DC" w14:textId="77777777" w:rsidR="005E2CD5" w:rsidRPr="00804002" w:rsidRDefault="005E2CD5" w:rsidP="005E2CD5">
      <w:pPr>
        <w:pStyle w:val="Textoindependiente"/>
        <w:jc w:val="both"/>
        <w:rPr>
          <w:rFonts w:ascii="Tahoma" w:hAnsi="Tahoma" w:cs="Tahoma"/>
          <w:sz w:val="20"/>
          <w:lang w:val="es-CO"/>
        </w:rPr>
      </w:pPr>
      <w:r w:rsidRPr="00804002">
        <w:rPr>
          <w:rFonts w:ascii="Tahoma" w:hAnsi="Tahoma" w:cs="Tahoma"/>
          <w:sz w:val="20"/>
          <w:lang w:val="es-CO"/>
        </w:rPr>
        <w:t>La supervisión del contrato derivado del presente estudio previo, estará a cargo del Responsable de Movilidad DEAMA, o quien haga sus veces o quien con posterioridad designe el Comandante del Departamento de Policía Amazonas, quien verificará la ejecución idónea y el cumplimiento del objeto de las órdenes de compra de acuerdo a las funciones asignadas en la Resolución No. 00090 del 15 de enero de 2018, debiendo presentar los informes de supervisión de manera mensual.</w:t>
      </w:r>
    </w:p>
    <w:p w14:paraId="4E08252B" w14:textId="77777777" w:rsidR="005E2CD5" w:rsidRPr="00804002" w:rsidRDefault="005E2CD5" w:rsidP="005E2CD5">
      <w:pPr>
        <w:pStyle w:val="Textoindependiente"/>
        <w:jc w:val="both"/>
        <w:rPr>
          <w:rFonts w:ascii="Tahoma" w:hAnsi="Tahoma" w:cs="Tahoma"/>
          <w:sz w:val="20"/>
          <w:lang w:val="es-CO"/>
        </w:rPr>
      </w:pPr>
    </w:p>
    <w:p w14:paraId="2986B605" w14:textId="77777777" w:rsidR="005E2CD5" w:rsidRPr="00804002" w:rsidRDefault="005E2CD5" w:rsidP="005E2CD5">
      <w:pPr>
        <w:pStyle w:val="Textoindependiente"/>
        <w:jc w:val="both"/>
        <w:rPr>
          <w:rFonts w:ascii="Tahoma" w:hAnsi="Tahoma" w:cs="Tahoma"/>
          <w:sz w:val="20"/>
          <w:lang w:val="es-CO"/>
        </w:rPr>
      </w:pPr>
      <w:r w:rsidRPr="00804002">
        <w:rPr>
          <w:rFonts w:ascii="Tahoma" w:hAnsi="Tahoma" w:cs="Tahoma"/>
          <w:sz w:val="20"/>
          <w:lang w:val="es-CO"/>
        </w:rPr>
        <w:t>Funcionario: Intendente JOSE DAVID TORRES PAEZ</w:t>
      </w:r>
    </w:p>
    <w:p w14:paraId="300197AA" w14:textId="77777777" w:rsidR="005E2CD5" w:rsidRPr="00804002" w:rsidRDefault="005E2CD5" w:rsidP="005E2CD5">
      <w:pPr>
        <w:pStyle w:val="Textoindependiente"/>
        <w:jc w:val="both"/>
        <w:rPr>
          <w:rFonts w:ascii="Tahoma" w:hAnsi="Tahoma" w:cs="Tahoma"/>
          <w:sz w:val="20"/>
          <w:lang w:val="es-CO"/>
        </w:rPr>
      </w:pPr>
      <w:r w:rsidRPr="00804002">
        <w:rPr>
          <w:rFonts w:ascii="Tahoma" w:hAnsi="Tahoma" w:cs="Tahoma"/>
          <w:sz w:val="20"/>
          <w:lang w:val="es-CO"/>
        </w:rPr>
        <w:t>Teléfono: 3105776369</w:t>
      </w:r>
    </w:p>
    <w:p w14:paraId="2AD718B9" w14:textId="0964439F" w:rsidR="00C673AA" w:rsidRPr="00804002" w:rsidRDefault="005E2CD5" w:rsidP="005E2CD5">
      <w:pPr>
        <w:pStyle w:val="Textoindependiente"/>
        <w:jc w:val="both"/>
        <w:rPr>
          <w:rFonts w:ascii="Tahoma" w:hAnsi="Tahoma" w:cs="Tahoma"/>
          <w:sz w:val="20"/>
          <w:highlight w:val="yellow"/>
          <w:lang w:val="es-CO"/>
        </w:rPr>
      </w:pPr>
      <w:r w:rsidRPr="00804002">
        <w:rPr>
          <w:rFonts w:ascii="Tahoma" w:hAnsi="Tahoma" w:cs="Tahoma"/>
          <w:sz w:val="20"/>
          <w:lang w:val="es-CO"/>
        </w:rPr>
        <w:t xml:space="preserve">correo electrónico: </w:t>
      </w:r>
      <w:hyperlink r:id="rId34" w:history="1">
        <w:r w:rsidRPr="00804002">
          <w:rPr>
            <w:rStyle w:val="Hipervnculo"/>
            <w:rFonts w:ascii="Tahoma" w:hAnsi="Tahoma" w:cs="Tahoma"/>
            <w:sz w:val="20"/>
            <w:lang w:val="es-CO"/>
          </w:rPr>
          <w:t>jose.torres2560@correo.policia.gov.co</w:t>
        </w:r>
      </w:hyperlink>
      <w:r w:rsidRPr="00804002">
        <w:rPr>
          <w:rFonts w:ascii="Tahoma" w:hAnsi="Tahoma" w:cs="Tahoma"/>
          <w:sz w:val="20"/>
          <w:lang w:val="es-CO"/>
        </w:rPr>
        <w:t xml:space="preserve"> </w:t>
      </w:r>
    </w:p>
    <w:p w14:paraId="53E1F7EE" w14:textId="77777777" w:rsidR="00C673AA" w:rsidRPr="00804002" w:rsidRDefault="00C673AA" w:rsidP="00C673AA">
      <w:pPr>
        <w:pStyle w:val="Textoindependiente"/>
        <w:jc w:val="both"/>
        <w:rPr>
          <w:rFonts w:ascii="Tahoma" w:hAnsi="Tahoma" w:cs="Tahoma"/>
          <w:sz w:val="20"/>
          <w:highlight w:val="yellow"/>
          <w:lang w:val="es-CO"/>
        </w:rPr>
      </w:pPr>
    </w:p>
    <w:p w14:paraId="0099B1FB" w14:textId="030FFAB8" w:rsidR="00E07E15" w:rsidRPr="00794FBA" w:rsidRDefault="00AD6484" w:rsidP="00E07E15">
      <w:pPr>
        <w:pStyle w:val="Textoindependiente"/>
        <w:jc w:val="both"/>
        <w:rPr>
          <w:rFonts w:ascii="Tahoma" w:hAnsi="Tahoma" w:cs="Tahoma"/>
          <w:sz w:val="20"/>
          <w:lang w:val="es-CO"/>
        </w:rPr>
      </w:pPr>
      <w:r w:rsidRPr="00794FBA">
        <w:rPr>
          <w:rFonts w:ascii="Tahoma" w:hAnsi="Tahoma" w:cs="Tahoma"/>
          <w:sz w:val="20"/>
          <w:lang w:val="es-CO"/>
        </w:rPr>
        <w:t>Atentamente,</w:t>
      </w:r>
    </w:p>
    <w:p w14:paraId="38196B27" w14:textId="77777777" w:rsidR="008763F4" w:rsidRPr="00794FBA" w:rsidRDefault="008763F4" w:rsidP="00E07E15">
      <w:pPr>
        <w:pStyle w:val="Textoindependiente"/>
        <w:jc w:val="both"/>
        <w:rPr>
          <w:rFonts w:ascii="Tahoma" w:hAnsi="Tahoma" w:cs="Tahoma"/>
          <w:b/>
          <w:bCs/>
          <w:i/>
          <w:iCs/>
          <w:color w:val="FF0000"/>
          <w:sz w:val="20"/>
          <w:highlight w:val="yellow"/>
          <w:u w:val="single"/>
          <w:lang w:val="es-CO"/>
        </w:rPr>
      </w:pPr>
    </w:p>
    <w:p w14:paraId="4DE17B3C" w14:textId="77777777" w:rsidR="00DB3038" w:rsidRPr="00794FBA" w:rsidRDefault="00DB3038" w:rsidP="00E07E15">
      <w:pPr>
        <w:pStyle w:val="Textoindependiente"/>
        <w:jc w:val="both"/>
        <w:rPr>
          <w:rFonts w:ascii="Tahoma" w:hAnsi="Tahoma" w:cs="Tahoma"/>
          <w:b/>
          <w:bCs/>
          <w:i/>
          <w:iCs/>
          <w:color w:val="FF0000"/>
          <w:sz w:val="20"/>
          <w:highlight w:val="yellow"/>
          <w:u w:val="single"/>
          <w:lang w:val="es-CO"/>
        </w:rPr>
      </w:pPr>
    </w:p>
    <w:p w14:paraId="11D43887" w14:textId="77777777" w:rsidR="00DB3038" w:rsidRPr="00794FBA" w:rsidRDefault="00DB3038" w:rsidP="00E07E15">
      <w:pPr>
        <w:pStyle w:val="Textoindependiente"/>
        <w:jc w:val="both"/>
        <w:rPr>
          <w:rFonts w:ascii="Tahoma" w:hAnsi="Tahoma" w:cs="Tahoma"/>
          <w:b/>
          <w:bCs/>
          <w:i/>
          <w:iCs/>
          <w:color w:val="FF0000"/>
          <w:sz w:val="20"/>
          <w:highlight w:val="yellow"/>
          <w:u w:val="single"/>
          <w:lang w:val="es-CO"/>
        </w:rPr>
      </w:pPr>
    </w:p>
    <w:p w14:paraId="7CCDA25B" w14:textId="77777777" w:rsidR="00EE3EDB" w:rsidRPr="00794FBA" w:rsidRDefault="00EE3EDB" w:rsidP="00E07E15">
      <w:pPr>
        <w:pStyle w:val="Textoindependiente"/>
        <w:jc w:val="both"/>
        <w:rPr>
          <w:rFonts w:ascii="Tahoma" w:hAnsi="Tahoma" w:cs="Tahoma"/>
          <w:b/>
          <w:bCs/>
          <w:i/>
          <w:iCs/>
          <w:color w:val="FF0000"/>
          <w:sz w:val="20"/>
          <w:highlight w:val="yellow"/>
          <w:u w:val="single"/>
          <w:lang w:val="es-CO"/>
        </w:rPr>
      </w:pPr>
    </w:p>
    <w:p w14:paraId="3140AC71" w14:textId="77777777" w:rsidR="00FB56AA" w:rsidRPr="00794FBA" w:rsidRDefault="00FB56AA" w:rsidP="00E07E15">
      <w:pPr>
        <w:pStyle w:val="Textoindependiente"/>
        <w:jc w:val="both"/>
        <w:rPr>
          <w:rFonts w:ascii="Tahoma" w:hAnsi="Tahoma" w:cs="Tahoma"/>
          <w:b/>
          <w:bCs/>
          <w:i/>
          <w:iCs/>
          <w:color w:val="FF0000"/>
          <w:sz w:val="20"/>
          <w:highlight w:val="yellow"/>
          <w:u w:val="single"/>
          <w:lang w:val="es-CO"/>
        </w:rPr>
      </w:pPr>
    </w:p>
    <w:p w14:paraId="28129219" w14:textId="551DCA4B" w:rsidR="00AF4A51" w:rsidRPr="00794FBA" w:rsidRDefault="00FB56AA" w:rsidP="00E07E15">
      <w:pPr>
        <w:pStyle w:val="Textoindependiente"/>
        <w:jc w:val="both"/>
        <w:rPr>
          <w:rFonts w:ascii="Tahoma" w:hAnsi="Tahoma" w:cs="Tahoma"/>
          <w:sz w:val="20"/>
          <w:lang w:val="es-CO"/>
        </w:rPr>
      </w:pPr>
      <w:r w:rsidRPr="00794FBA">
        <w:rPr>
          <w:rFonts w:ascii="Tahoma" w:hAnsi="Tahoma" w:cs="Tahoma"/>
          <w:sz w:val="20"/>
          <w:lang w:val="es-CO"/>
        </w:rPr>
        <w:t xml:space="preserve">Teniente </w:t>
      </w:r>
      <w:r w:rsidR="00777E63" w:rsidRPr="00794FBA">
        <w:rPr>
          <w:rFonts w:ascii="Tahoma" w:hAnsi="Tahoma" w:cs="Tahoma"/>
          <w:sz w:val="20"/>
          <w:lang w:val="es-CO"/>
        </w:rPr>
        <w:t xml:space="preserve">Coronel </w:t>
      </w:r>
      <w:r w:rsidRPr="00794FBA">
        <w:rPr>
          <w:rFonts w:ascii="Tahoma" w:hAnsi="Tahoma" w:cs="Tahoma"/>
          <w:b/>
          <w:sz w:val="20"/>
          <w:lang w:val="es-CO"/>
        </w:rPr>
        <w:t>DARWIN JOSÉ PÉREZ RODRÍGUEZ</w:t>
      </w:r>
    </w:p>
    <w:p w14:paraId="25E5DFD4" w14:textId="1AE6EB3E" w:rsidR="0023117A" w:rsidRPr="00794FBA" w:rsidRDefault="00AF4A51" w:rsidP="00F93EC9">
      <w:pPr>
        <w:tabs>
          <w:tab w:val="left" w:pos="851"/>
        </w:tabs>
        <w:rPr>
          <w:rFonts w:ascii="Tahoma" w:hAnsi="Tahoma" w:cs="Tahoma"/>
        </w:rPr>
      </w:pPr>
      <w:r w:rsidRPr="00794FBA">
        <w:rPr>
          <w:rFonts w:ascii="Tahoma" w:hAnsi="Tahoma" w:cs="Tahoma"/>
        </w:rPr>
        <w:t>Comandante Departamento de Policía Amazonas</w:t>
      </w:r>
      <w:r w:rsidR="00C673AA" w:rsidRPr="00794FBA">
        <w:rPr>
          <w:rFonts w:ascii="Tahoma" w:hAnsi="Tahoma" w:cs="Tahoma"/>
        </w:rPr>
        <w:t xml:space="preserve"> </w:t>
      </w:r>
      <w:r w:rsidR="00FB56AA" w:rsidRPr="00794FBA">
        <w:rPr>
          <w:rFonts w:ascii="Tahoma" w:hAnsi="Tahoma" w:cs="Tahoma"/>
        </w:rPr>
        <w:t>(E)</w:t>
      </w:r>
    </w:p>
    <w:p w14:paraId="65B2FCFB" w14:textId="77777777" w:rsidR="00EB6BEB" w:rsidRPr="00794FBA" w:rsidRDefault="00EB6BEB" w:rsidP="007655B5">
      <w:pPr>
        <w:pStyle w:val="Textoindependiente"/>
        <w:rPr>
          <w:rFonts w:ascii="Tahoma" w:hAnsi="Tahoma" w:cs="Tahoma"/>
          <w:sz w:val="20"/>
          <w:highlight w:val="yellow"/>
          <w:lang w:val="es-CO"/>
        </w:rPr>
      </w:pPr>
    </w:p>
    <w:p w14:paraId="6B294AA3" w14:textId="77777777" w:rsidR="009473D3" w:rsidRPr="00794FBA" w:rsidRDefault="009473D3" w:rsidP="007655B5">
      <w:pPr>
        <w:pStyle w:val="Textoindependiente"/>
        <w:rPr>
          <w:rFonts w:ascii="Tahoma" w:hAnsi="Tahoma" w:cs="Tahoma"/>
          <w:sz w:val="20"/>
          <w:highlight w:val="yellow"/>
          <w:lang w:val="es-CO"/>
        </w:rPr>
      </w:pPr>
    </w:p>
    <w:p w14:paraId="6C1647CE" w14:textId="77777777" w:rsidR="00484299" w:rsidRPr="00794FBA" w:rsidRDefault="00484299" w:rsidP="007655B5">
      <w:pPr>
        <w:pStyle w:val="Textoindependiente"/>
        <w:rPr>
          <w:rFonts w:ascii="Tahoma" w:hAnsi="Tahoma" w:cs="Tahoma"/>
          <w:sz w:val="20"/>
          <w:lang w:val="es-CO"/>
        </w:rPr>
      </w:pPr>
    </w:p>
    <w:tbl>
      <w:tblPr>
        <w:tblW w:w="5000" w:type="pct"/>
        <w:jc w:val="center"/>
        <w:tblLook w:val="04A0" w:firstRow="1" w:lastRow="0" w:firstColumn="1" w:lastColumn="0" w:noHBand="0" w:noVBand="1"/>
      </w:tblPr>
      <w:tblGrid>
        <w:gridCol w:w="3031"/>
        <w:gridCol w:w="3647"/>
        <w:gridCol w:w="3386"/>
      </w:tblGrid>
      <w:tr w:rsidR="00484299" w:rsidRPr="00794FBA" w14:paraId="2586A695" w14:textId="0D32E920" w:rsidTr="00B05EA8">
        <w:trPr>
          <w:trHeight w:val="169"/>
          <w:jc w:val="center"/>
        </w:trPr>
        <w:tc>
          <w:tcPr>
            <w:tcW w:w="1506" w:type="pct"/>
            <w:vAlign w:val="center"/>
          </w:tcPr>
          <w:p w14:paraId="3EB04A82" w14:textId="7AEF0B73" w:rsidR="00484299" w:rsidRPr="00794FBA" w:rsidRDefault="00484299" w:rsidP="001635BE">
            <w:pPr>
              <w:pStyle w:val="Textoindependiente"/>
              <w:spacing w:line="0" w:lineRule="atLeast"/>
              <w:rPr>
                <w:rFonts w:ascii="Tahoma" w:hAnsi="Tahoma" w:cs="Tahoma"/>
                <w:iCs/>
                <w:sz w:val="14"/>
                <w:szCs w:val="14"/>
                <w:lang w:val="es-CO"/>
              </w:rPr>
            </w:pPr>
            <w:r w:rsidRPr="00794FBA">
              <w:rPr>
                <w:rFonts w:ascii="Tahoma" w:hAnsi="Tahoma" w:cs="Tahoma"/>
                <w:iCs/>
                <w:sz w:val="14"/>
                <w:szCs w:val="14"/>
                <w:lang w:val="es-CO"/>
              </w:rPr>
              <w:t>Elaboró:</w:t>
            </w:r>
          </w:p>
          <w:p w14:paraId="5DE0917F" w14:textId="77777777" w:rsidR="00484299" w:rsidRPr="00794FBA" w:rsidRDefault="00484299" w:rsidP="001635BE">
            <w:pPr>
              <w:pStyle w:val="Textoindependiente"/>
              <w:spacing w:line="0" w:lineRule="atLeast"/>
              <w:rPr>
                <w:rFonts w:ascii="Tahoma" w:hAnsi="Tahoma" w:cs="Tahoma"/>
                <w:iCs/>
                <w:sz w:val="14"/>
                <w:szCs w:val="14"/>
                <w:lang w:val="es-CO"/>
              </w:rPr>
            </w:pPr>
          </w:p>
          <w:p w14:paraId="0C2728C2" w14:textId="05B2407D" w:rsidR="00484299"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PT. Juan Felipe Alviar Peña</w:t>
            </w:r>
          </w:p>
        </w:tc>
        <w:tc>
          <w:tcPr>
            <w:tcW w:w="1812" w:type="pct"/>
          </w:tcPr>
          <w:p w14:paraId="4E592C41" w14:textId="77777777" w:rsidR="00484299" w:rsidRPr="00794FBA" w:rsidRDefault="00484299" w:rsidP="001635BE">
            <w:pPr>
              <w:pStyle w:val="Textoindependiente"/>
              <w:spacing w:line="0" w:lineRule="atLeast"/>
              <w:rPr>
                <w:rFonts w:ascii="Tahoma" w:hAnsi="Tahoma" w:cs="Tahoma"/>
                <w:iCs/>
                <w:sz w:val="14"/>
                <w:szCs w:val="14"/>
                <w:lang w:val="es-CO"/>
              </w:rPr>
            </w:pPr>
            <w:r w:rsidRPr="00794FBA">
              <w:rPr>
                <w:rFonts w:ascii="Tahoma" w:hAnsi="Tahoma" w:cs="Tahoma"/>
                <w:iCs/>
                <w:sz w:val="14"/>
                <w:szCs w:val="14"/>
                <w:lang w:val="es-CO"/>
              </w:rPr>
              <w:t xml:space="preserve">Revisó: </w:t>
            </w:r>
          </w:p>
          <w:p w14:paraId="784E310E" w14:textId="77777777" w:rsidR="00484299" w:rsidRPr="00794FBA" w:rsidRDefault="00484299" w:rsidP="001635BE">
            <w:pPr>
              <w:pStyle w:val="Textoindependiente"/>
              <w:spacing w:line="0" w:lineRule="atLeast"/>
              <w:rPr>
                <w:rFonts w:ascii="Tahoma" w:hAnsi="Tahoma" w:cs="Tahoma"/>
                <w:iCs/>
                <w:sz w:val="14"/>
                <w:szCs w:val="14"/>
                <w:lang w:val="es-CO"/>
              </w:rPr>
            </w:pPr>
          </w:p>
          <w:p w14:paraId="5EA647A5" w14:textId="2E69591D" w:rsidR="00484299" w:rsidRPr="00794FBA" w:rsidRDefault="00B05EA8" w:rsidP="00794FBA">
            <w:pPr>
              <w:pStyle w:val="Textoindependiente"/>
              <w:spacing w:line="0" w:lineRule="atLeast"/>
              <w:jc w:val="center"/>
              <w:rPr>
                <w:rFonts w:ascii="Tahoma" w:hAnsi="Tahoma" w:cs="Tahoma"/>
                <w:iCs/>
                <w:sz w:val="14"/>
                <w:szCs w:val="14"/>
                <w:lang w:val="pt-PT"/>
              </w:rPr>
            </w:pPr>
            <w:r w:rsidRPr="00794FBA">
              <w:rPr>
                <w:rFonts w:ascii="Tahoma" w:hAnsi="Tahoma" w:cs="Tahoma"/>
                <w:iCs/>
                <w:sz w:val="14"/>
                <w:szCs w:val="14"/>
                <w:lang w:val="es-CO"/>
              </w:rPr>
              <w:t>SI. Adolfo Rodríguez Cruz</w:t>
            </w:r>
          </w:p>
        </w:tc>
        <w:tc>
          <w:tcPr>
            <w:tcW w:w="1682" w:type="pct"/>
            <w:vAlign w:val="center"/>
          </w:tcPr>
          <w:p w14:paraId="528F3E76" w14:textId="77777777" w:rsidR="00B05EA8" w:rsidRPr="00794FBA" w:rsidRDefault="00B05EA8" w:rsidP="00B05EA8">
            <w:pPr>
              <w:pStyle w:val="Textoindependiente"/>
              <w:spacing w:line="0" w:lineRule="atLeast"/>
              <w:rPr>
                <w:rFonts w:ascii="Tahoma" w:hAnsi="Tahoma" w:cs="Tahoma"/>
                <w:iCs/>
                <w:sz w:val="14"/>
                <w:szCs w:val="14"/>
                <w:lang w:val="es-CO"/>
              </w:rPr>
            </w:pPr>
            <w:r w:rsidRPr="00794FBA">
              <w:rPr>
                <w:rFonts w:ascii="Tahoma" w:hAnsi="Tahoma" w:cs="Tahoma"/>
                <w:iCs/>
                <w:sz w:val="14"/>
                <w:szCs w:val="14"/>
                <w:lang w:val="es-CO"/>
              </w:rPr>
              <w:t xml:space="preserve">Revisó: </w:t>
            </w:r>
          </w:p>
          <w:p w14:paraId="5C5C1EE4" w14:textId="77777777" w:rsidR="00B05EA8" w:rsidRPr="00794FBA" w:rsidRDefault="00B05EA8" w:rsidP="00B05EA8">
            <w:pPr>
              <w:pStyle w:val="Textoindependiente"/>
              <w:spacing w:line="0" w:lineRule="atLeast"/>
              <w:rPr>
                <w:rFonts w:ascii="Tahoma" w:hAnsi="Tahoma" w:cs="Tahoma"/>
                <w:iCs/>
                <w:sz w:val="14"/>
                <w:szCs w:val="14"/>
                <w:lang w:val="es-CO"/>
              </w:rPr>
            </w:pPr>
          </w:p>
          <w:p w14:paraId="23B5C5FE" w14:textId="5AA90B0C" w:rsidR="00484299"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pt-PT"/>
              </w:rPr>
              <w:t>CT. H</w:t>
            </w:r>
            <w:r w:rsidR="00794FBA">
              <w:rPr>
                <w:rFonts w:ascii="Tahoma" w:hAnsi="Tahoma" w:cs="Tahoma"/>
                <w:iCs/>
                <w:sz w:val="14"/>
                <w:szCs w:val="14"/>
                <w:lang w:val="pt-PT"/>
              </w:rPr>
              <w:t>é</w:t>
            </w:r>
            <w:r w:rsidRPr="00794FBA">
              <w:rPr>
                <w:rFonts w:ascii="Tahoma" w:hAnsi="Tahoma" w:cs="Tahoma"/>
                <w:iCs/>
                <w:sz w:val="14"/>
                <w:szCs w:val="14"/>
                <w:lang w:val="pt-PT"/>
              </w:rPr>
              <w:t>ctor Enrique Nigrinis Garc</w:t>
            </w:r>
            <w:r w:rsidR="00794FBA">
              <w:rPr>
                <w:rFonts w:ascii="Tahoma" w:hAnsi="Tahoma" w:cs="Tahoma"/>
                <w:iCs/>
                <w:sz w:val="14"/>
                <w:szCs w:val="14"/>
                <w:lang w:val="pt-PT"/>
              </w:rPr>
              <w:t>í</w:t>
            </w:r>
            <w:r w:rsidRPr="00794FBA">
              <w:rPr>
                <w:rFonts w:ascii="Tahoma" w:hAnsi="Tahoma" w:cs="Tahoma"/>
                <w:iCs/>
                <w:sz w:val="14"/>
                <w:szCs w:val="14"/>
                <w:lang w:val="pt-PT"/>
              </w:rPr>
              <w:t>a</w:t>
            </w:r>
          </w:p>
        </w:tc>
      </w:tr>
      <w:tr w:rsidR="00484299" w:rsidRPr="00794FBA" w14:paraId="0DAF9CF0" w14:textId="54326062" w:rsidTr="00B05EA8">
        <w:trPr>
          <w:trHeight w:val="134"/>
          <w:jc w:val="center"/>
        </w:trPr>
        <w:tc>
          <w:tcPr>
            <w:tcW w:w="1506" w:type="pct"/>
            <w:vAlign w:val="center"/>
          </w:tcPr>
          <w:p w14:paraId="39B17261" w14:textId="6DD03C6C" w:rsidR="00484299"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Responsable Estudios Previos</w:t>
            </w:r>
          </w:p>
        </w:tc>
        <w:tc>
          <w:tcPr>
            <w:tcW w:w="1812" w:type="pct"/>
          </w:tcPr>
          <w:p w14:paraId="19CB0724" w14:textId="29BCF7F1" w:rsidR="00484299"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Analista de Contratos DEAMA</w:t>
            </w:r>
          </w:p>
        </w:tc>
        <w:tc>
          <w:tcPr>
            <w:tcW w:w="1682" w:type="pct"/>
            <w:vAlign w:val="center"/>
          </w:tcPr>
          <w:p w14:paraId="3F38FE74" w14:textId="03B0F271" w:rsidR="00484299"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Jefe Grupo de Contratos DEAMA</w:t>
            </w:r>
          </w:p>
        </w:tc>
      </w:tr>
    </w:tbl>
    <w:p w14:paraId="33559F8C" w14:textId="77777777" w:rsidR="00484299" w:rsidRPr="00794FBA" w:rsidRDefault="00484299" w:rsidP="007545BD">
      <w:pPr>
        <w:tabs>
          <w:tab w:val="left" w:pos="6909"/>
        </w:tabs>
        <w:spacing w:line="0" w:lineRule="atLeast"/>
        <w:rPr>
          <w:rFonts w:ascii="Tahoma" w:hAnsi="Tahoma" w:cs="Tahoma"/>
          <w:sz w:val="17"/>
          <w:szCs w:val="17"/>
          <w:lang w:eastAsia="es-CO"/>
        </w:rPr>
      </w:pPr>
    </w:p>
    <w:p w14:paraId="24E727C8" w14:textId="77777777" w:rsidR="009473D3" w:rsidRPr="00794FBA" w:rsidRDefault="009473D3" w:rsidP="007545BD">
      <w:pPr>
        <w:tabs>
          <w:tab w:val="left" w:pos="6909"/>
        </w:tabs>
        <w:spacing w:line="0" w:lineRule="atLeast"/>
        <w:rPr>
          <w:rFonts w:ascii="Tahoma" w:hAnsi="Tahoma" w:cs="Tahoma"/>
          <w:sz w:val="17"/>
          <w:szCs w:val="17"/>
          <w:lang w:eastAsia="es-CO"/>
        </w:rPr>
      </w:pPr>
    </w:p>
    <w:p w14:paraId="0AE71391" w14:textId="77777777" w:rsidR="009473D3" w:rsidRPr="00794FBA" w:rsidRDefault="009473D3" w:rsidP="007545BD">
      <w:pPr>
        <w:tabs>
          <w:tab w:val="left" w:pos="6909"/>
        </w:tabs>
        <w:spacing w:line="0" w:lineRule="atLeast"/>
        <w:rPr>
          <w:rFonts w:ascii="Tahoma" w:hAnsi="Tahoma" w:cs="Tahoma"/>
          <w:sz w:val="17"/>
          <w:szCs w:val="17"/>
          <w:lang w:eastAsia="es-CO"/>
        </w:rPr>
      </w:pPr>
    </w:p>
    <w:p w14:paraId="75AB6A87" w14:textId="77777777" w:rsidR="00484299" w:rsidRPr="00794FBA" w:rsidRDefault="00484299" w:rsidP="007545BD">
      <w:pPr>
        <w:tabs>
          <w:tab w:val="left" w:pos="6909"/>
        </w:tabs>
        <w:spacing w:line="0" w:lineRule="atLeast"/>
        <w:rPr>
          <w:rFonts w:ascii="Tahoma" w:hAnsi="Tahoma" w:cs="Tahoma"/>
          <w:sz w:val="17"/>
          <w:szCs w:val="17"/>
          <w:lang w:eastAsia="es-CO"/>
        </w:rPr>
      </w:pPr>
    </w:p>
    <w:tbl>
      <w:tblPr>
        <w:tblW w:w="3521" w:type="pct"/>
        <w:jc w:val="center"/>
        <w:tblLook w:val="04A0" w:firstRow="1" w:lastRow="0" w:firstColumn="1" w:lastColumn="0" w:noHBand="0" w:noVBand="1"/>
      </w:tblPr>
      <w:tblGrid>
        <w:gridCol w:w="3312"/>
        <w:gridCol w:w="3775"/>
      </w:tblGrid>
      <w:tr w:rsidR="00B05EA8" w:rsidRPr="00794FBA" w14:paraId="2C497676" w14:textId="77777777" w:rsidTr="00794FBA">
        <w:trPr>
          <w:trHeight w:val="169"/>
          <w:jc w:val="center"/>
        </w:trPr>
        <w:tc>
          <w:tcPr>
            <w:tcW w:w="2337" w:type="pct"/>
            <w:vAlign w:val="center"/>
          </w:tcPr>
          <w:p w14:paraId="56F5E4AB" w14:textId="77777777" w:rsidR="00B05EA8" w:rsidRPr="00794FBA" w:rsidRDefault="00B05EA8" w:rsidP="00B05EA8">
            <w:pPr>
              <w:pStyle w:val="Textoindependiente"/>
              <w:spacing w:line="0" w:lineRule="atLeast"/>
              <w:rPr>
                <w:rFonts w:ascii="Tahoma" w:hAnsi="Tahoma" w:cs="Tahoma"/>
                <w:iCs/>
                <w:sz w:val="14"/>
                <w:szCs w:val="14"/>
                <w:lang w:val="es-CO"/>
              </w:rPr>
            </w:pPr>
            <w:r w:rsidRPr="00794FBA">
              <w:rPr>
                <w:rFonts w:ascii="Tahoma" w:hAnsi="Tahoma" w:cs="Tahoma"/>
                <w:iCs/>
                <w:sz w:val="14"/>
                <w:szCs w:val="14"/>
                <w:lang w:val="es-CO"/>
              </w:rPr>
              <w:t>Revisó:</w:t>
            </w:r>
          </w:p>
          <w:p w14:paraId="32524DF6" w14:textId="77777777" w:rsidR="00B05EA8" w:rsidRPr="00794FBA" w:rsidRDefault="00B05EA8" w:rsidP="00794FBA">
            <w:pPr>
              <w:pStyle w:val="Textoindependiente"/>
              <w:spacing w:line="0" w:lineRule="atLeast"/>
              <w:jc w:val="center"/>
              <w:rPr>
                <w:rFonts w:ascii="Tahoma" w:hAnsi="Tahoma" w:cs="Tahoma"/>
                <w:iCs/>
                <w:sz w:val="14"/>
                <w:szCs w:val="14"/>
                <w:lang w:val="es-CO"/>
              </w:rPr>
            </w:pPr>
          </w:p>
          <w:p w14:paraId="2F5D71DA" w14:textId="2219A61A" w:rsidR="00B05EA8" w:rsidRPr="00794FBA" w:rsidRDefault="00B05EA8" w:rsidP="00794FBA">
            <w:pPr>
              <w:pStyle w:val="Textoindependiente"/>
              <w:spacing w:line="0" w:lineRule="atLeast"/>
              <w:jc w:val="center"/>
              <w:rPr>
                <w:rFonts w:ascii="Tahoma" w:hAnsi="Tahoma" w:cs="Tahoma"/>
                <w:iCs/>
                <w:sz w:val="14"/>
                <w:szCs w:val="14"/>
                <w:lang w:val="pt-PT"/>
              </w:rPr>
            </w:pPr>
            <w:r w:rsidRPr="00794FBA">
              <w:rPr>
                <w:rFonts w:ascii="Tahoma" w:hAnsi="Tahoma" w:cs="Tahoma"/>
                <w:iCs/>
                <w:sz w:val="14"/>
                <w:szCs w:val="14"/>
                <w:lang w:val="es-CO"/>
              </w:rPr>
              <w:t>CT. Dante Barragán Andrade</w:t>
            </w:r>
          </w:p>
        </w:tc>
        <w:tc>
          <w:tcPr>
            <w:tcW w:w="2663" w:type="pct"/>
            <w:vAlign w:val="center"/>
          </w:tcPr>
          <w:p w14:paraId="080903F2" w14:textId="578BF5B1" w:rsidR="00B05EA8" w:rsidRPr="00794FBA" w:rsidRDefault="00B05EA8" w:rsidP="00B05EA8">
            <w:pPr>
              <w:pStyle w:val="Textoindependiente"/>
              <w:spacing w:line="0" w:lineRule="atLeast"/>
              <w:rPr>
                <w:rFonts w:ascii="Tahoma" w:hAnsi="Tahoma" w:cs="Tahoma"/>
                <w:iCs/>
                <w:sz w:val="14"/>
                <w:szCs w:val="14"/>
                <w:lang w:val="pt-PT"/>
              </w:rPr>
            </w:pPr>
            <w:r w:rsidRPr="00794FBA">
              <w:rPr>
                <w:rFonts w:ascii="Tahoma" w:hAnsi="Tahoma" w:cs="Tahoma"/>
                <w:iCs/>
                <w:sz w:val="14"/>
                <w:szCs w:val="14"/>
                <w:lang w:val="pt-PT"/>
              </w:rPr>
              <w:t>Revisó:</w:t>
            </w:r>
          </w:p>
          <w:p w14:paraId="5CE91462" w14:textId="77777777" w:rsidR="00B05EA8" w:rsidRPr="00794FBA" w:rsidRDefault="00B05EA8" w:rsidP="00B05EA8">
            <w:pPr>
              <w:pStyle w:val="Textoindependiente"/>
              <w:spacing w:line="0" w:lineRule="atLeast"/>
              <w:rPr>
                <w:rFonts w:ascii="Tahoma" w:hAnsi="Tahoma" w:cs="Tahoma"/>
                <w:iCs/>
                <w:sz w:val="14"/>
                <w:szCs w:val="14"/>
                <w:lang w:val="pt-PT"/>
              </w:rPr>
            </w:pPr>
          </w:p>
          <w:p w14:paraId="74BFD9A7" w14:textId="4D05E5A6" w:rsidR="00B05EA8" w:rsidRPr="00794FBA" w:rsidRDefault="00B05EA8" w:rsidP="00794FBA">
            <w:pPr>
              <w:pStyle w:val="Textoindependiente"/>
              <w:spacing w:line="0" w:lineRule="atLeast"/>
              <w:jc w:val="center"/>
              <w:rPr>
                <w:rFonts w:ascii="Tahoma" w:hAnsi="Tahoma" w:cs="Tahoma"/>
                <w:iCs/>
                <w:sz w:val="14"/>
                <w:szCs w:val="14"/>
                <w:lang w:val="pt-PT"/>
              </w:rPr>
            </w:pPr>
            <w:r w:rsidRPr="00794FBA">
              <w:rPr>
                <w:rFonts w:ascii="Tahoma" w:hAnsi="Tahoma" w:cs="Tahoma"/>
                <w:iCs/>
                <w:sz w:val="14"/>
                <w:szCs w:val="14"/>
                <w:lang w:val="pt-PT"/>
              </w:rPr>
              <w:t>MY. Gelly Adalberto Mulato Nieva</w:t>
            </w:r>
          </w:p>
        </w:tc>
      </w:tr>
      <w:tr w:rsidR="00B05EA8" w:rsidRPr="00794FBA" w14:paraId="3E735B6C" w14:textId="77777777" w:rsidTr="00794FBA">
        <w:trPr>
          <w:trHeight w:val="134"/>
          <w:jc w:val="center"/>
        </w:trPr>
        <w:tc>
          <w:tcPr>
            <w:tcW w:w="2337" w:type="pct"/>
            <w:vAlign w:val="center"/>
          </w:tcPr>
          <w:p w14:paraId="340FA3C2" w14:textId="148C6106" w:rsidR="00B05EA8"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Jefe Asuntos Jurídicos DEAMA</w:t>
            </w:r>
          </w:p>
        </w:tc>
        <w:tc>
          <w:tcPr>
            <w:tcW w:w="2663" w:type="pct"/>
            <w:vAlign w:val="center"/>
          </w:tcPr>
          <w:p w14:paraId="19526908" w14:textId="2EE576E9" w:rsidR="00B05EA8" w:rsidRPr="00794FBA" w:rsidRDefault="00B05EA8" w:rsidP="00794FBA">
            <w:pPr>
              <w:pStyle w:val="Textoindependiente"/>
              <w:spacing w:line="0" w:lineRule="atLeast"/>
              <w:jc w:val="center"/>
              <w:rPr>
                <w:rFonts w:ascii="Tahoma" w:hAnsi="Tahoma" w:cs="Tahoma"/>
                <w:iCs/>
                <w:sz w:val="14"/>
                <w:szCs w:val="14"/>
                <w:lang w:val="es-CO"/>
              </w:rPr>
            </w:pPr>
            <w:r w:rsidRPr="00794FBA">
              <w:rPr>
                <w:rFonts w:ascii="Tahoma" w:hAnsi="Tahoma" w:cs="Tahoma"/>
                <w:iCs/>
                <w:sz w:val="14"/>
                <w:szCs w:val="14"/>
                <w:lang w:val="es-CO"/>
              </w:rPr>
              <w:t>Jefe Área Administrativa DEAMA</w:t>
            </w:r>
          </w:p>
        </w:tc>
      </w:tr>
    </w:tbl>
    <w:p w14:paraId="627D9D50" w14:textId="77777777" w:rsidR="00484299" w:rsidRPr="00794FBA" w:rsidRDefault="00484299" w:rsidP="007545BD">
      <w:pPr>
        <w:tabs>
          <w:tab w:val="left" w:pos="6909"/>
        </w:tabs>
        <w:spacing w:line="0" w:lineRule="atLeast"/>
        <w:rPr>
          <w:sz w:val="17"/>
          <w:szCs w:val="17"/>
          <w:lang w:eastAsia="es-CO"/>
        </w:rPr>
      </w:pPr>
    </w:p>
    <w:p w14:paraId="01F0EE0B" w14:textId="77777777" w:rsidR="00484299" w:rsidRPr="008A6603" w:rsidRDefault="00484299" w:rsidP="007545BD">
      <w:pPr>
        <w:tabs>
          <w:tab w:val="left" w:pos="6909"/>
        </w:tabs>
        <w:spacing w:line="0" w:lineRule="atLeast"/>
        <w:rPr>
          <w:rFonts w:ascii="Tahoma" w:hAnsi="Tahoma" w:cs="Tahoma"/>
          <w:sz w:val="17"/>
          <w:szCs w:val="17"/>
          <w:lang w:eastAsia="es-CO"/>
        </w:rPr>
      </w:pPr>
    </w:p>
    <w:p w14:paraId="467D75DA" w14:textId="77777777" w:rsidR="008E3BAF" w:rsidRPr="008A6603" w:rsidRDefault="008E3BAF" w:rsidP="008E3BAF">
      <w:pPr>
        <w:pStyle w:val="Sinespaciado1"/>
        <w:rPr>
          <w:rFonts w:ascii="Tahoma" w:hAnsi="Tahoma" w:cs="Tahoma"/>
          <w:sz w:val="14"/>
          <w:szCs w:val="14"/>
          <w:lang w:val="es-MX"/>
        </w:rPr>
      </w:pPr>
      <w:r w:rsidRPr="008A6603">
        <w:rPr>
          <w:rFonts w:ascii="Tahoma" w:hAnsi="Tahoma" w:cs="Tahoma"/>
          <w:sz w:val="14"/>
          <w:szCs w:val="14"/>
          <w:lang w:val="es-MX"/>
        </w:rPr>
        <w:t>ANEXOS:</w:t>
      </w:r>
    </w:p>
    <w:p w14:paraId="561F135F" w14:textId="77777777" w:rsidR="008E3BAF" w:rsidRPr="008A6603" w:rsidRDefault="008E3BAF" w:rsidP="008E3BAF">
      <w:pPr>
        <w:pStyle w:val="Sinespaciado1"/>
        <w:numPr>
          <w:ilvl w:val="0"/>
          <w:numId w:val="24"/>
        </w:numPr>
        <w:rPr>
          <w:rFonts w:ascii="Tahoma" w:hAnsi="Tahoma" w:cs="Tahoma"/>
          <w:sz w:val="14"/>
          <w:szCs w:val="14"/>
          <w:lang w:val="es-MX"/>
        </w:rPr>
      </w:pPr>
      <w:r w:rsidRPr="008A6603">
        <w:rPr>
          <w:rFonts w:ascii="Tahoma" w:hAnsi="Tahoma" w:cs="Tahoma"/>
          <w:sz w:val="14"/>
          <w:szCs w:val="14"/>
          <w:lang w:val="es-MX"/>
        </w:rPr>
        <w:t>Anexo especificaciones técnicas mínimas habilitantes</w:t>
      </w:r>
    </w:p>
    <w:p w14:paraId="013701ED" w14:textId="77777777" w:rsidR="008E3BAF" w:rsidRPr="008A6603" w:rsidRDefault="008E3BAF" w:rsidP="008E3BAF">
      <w:pPr>
        <w:pStyle w:val="Sinespaciado1"/>
        <w:numPr>
          <w:ilvl w:val="0"/>
          <w:numId w:val="24"/>
        </w:numPr>
        <w:rPr>
          <w:rFonts w:ascii="Tahoma" w:hAnsi="Tahoma" w:cs="Tahoma"/>
          <w:sz w:val="14"/>
          <w:szCs w:val="14"/>
          <w:lang w:val="es-MX"/>
        </w:rPr>
      </w:pPr>
      <w:r w:rsidRPr="008A6603">
        <w:rPr>
          <w:rFonts w:ascii="Tahoma" w:hAnsi="Tahoma" w:cs="Tahoma"/>
          <w:sz w:val="14"/>
          <w:szCs w:val="14"/>
          <w:lang w:val="es-MX"/>
        </w:rPr>
        <w:t>Estimación, tipificación, asignación de riesgos y determinación de garantías</w:t>
      </w:r>
    </w:p>
    <w:p w14:paraId="36518F7B" w14:textId="77777777" w:rsidR="008E3BAF" w:rsidRPr="008A6603" w:rsidRDefault="008E3BAF" w:rsidP="008E3BAF">
      <w:pPr>
        <w:pStyle w:val="Sinespaciado1"/>
        <w:rPr>
          <w:rFonts w:ascii="Tahoma" w:hAnsi="Tahoma" w:cs="Tahoma"/>
          <w:sz w:val="14"/>
          <w:szCs w:val="14"/>
          <w:lang w:val="es-MX"/>
        </w:rPr>
      </w:pPr>
    </w:p>
    <w:p w14:paraId="71FA25DE" w14:textId="77777777" w:rsidR="008E3BAF" w:rsidRPr="008A6603" w:rsidRDefault="008E3BAF" w:rsidP="008E3BAF">
      <w:pPr>
        <w:pStyle w:val="Sinespaciado1"/>
        <w:rPr>
          <w:rFonts w:ascii="Tahoma" w:hAnsi="Tahoma" w:cs="Tahoma"/>
          <w:sz w:val="14"/>
          <w:szCs w:val="14"/>
          <w:lang w:val="es-MX"/>
        </w:rPr>
      </w:pPr>
      <w:r w:rsidRPr="008A6603">
        <w:rPr>
          <w:rFonts w:ascii="Tahoma" w:hAnsi="Tahoma" w:cs="Tahoma"/>
          <w:sz w:val="14"/>
          <w:szCs w:val="14"/>
          <w:lang w:val="es-MX"/>
        </w:rPr>
        <w:t xml:space="preserve">ANEXOS DIGITALES: </w:t>
      </w:r>
    </w:p>
    <w:p w14:paraId="248BA631"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Formulario acuerdo de confidencialidad</w:t>
      </w:r>
    </w:p>
    <w:p w14:paraId="1C73790C"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Formulario sistema de gestión de la seguridad y salud en el trabajo</w:t>
      </w:r>
    </w:p>
    <w:p w14:paraId="14F793A2"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Formulario compromiso anticorrupción</w:t>
      </w:r>
    </w:p>
    <w:p w14:paraId="78E77242"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Anexo CERTIFICACIÓN DE CUMPLIMIENTO DE PARAFISCALES – PERSONA JURÍDICA</w:t>
      </w:r>
    </w:p>
    <w:p w14:paraId="621747F5"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Anexo CERTIFICACIÓN DE CUMPLIMIENTO DE PARAFISCALES – PERSONA NATURAL</w:t>
      </w:r>
    </w:p>
    <w:p w14:paraId="3230771E" w14:textId="77777777" w:rsidR="008E3BAF" w:rsidRPr="008A6603" w:rsidRDefault="008E3BAF" w:rsidP="008E3BAF">
      <w:pPr>
        <w:pStyle w:val="Sinespaciado1"/>
        <w:numPr>
          <w:ilvl w:val="0"/>
          <w:numId w:val="25"/>
        </w:numPr>
        <w:rPr>
          <w:rFonts w:ascii="Tahoma" w:hAnsi="Tahoma" w:cs="Tahoma"/>
          <w:sz w:val="14"/>
          <w:szCs w:val="14"/>
          <w:lang w:val="es-MX"/>
        </w:rPr>
      </w:pPr>
      <w:r w:rsidRPr="008A6603">
        <w:rPr>
          <w:rFonts w:ascii="Tahoma" w:hAnsi="Tahoma" w:cs="Tahoma"/>
          <w:sz w:val="14"/>
          <w:szCs w:val="14"/>
          <w:lang w:val="es-MX"/>
        </w:rPr>
        <w:t>Anexo CERTIFICACIÓN DE CUMPLIMIENTO SISTEMA DE ADMINISTRACIÓN DEL RIESGO DE LAVADO DE ACTIVOS Y FINANCIACIÓN DEL TERRORISMO (SARLAFT)</w:t>
      </w:r>
    </w:p>
    <w:p w14:paraId="4CA17D14" w14:textId="0D545881" w:rsidR="008E3BAF" w:rsidRPr="008A6603" w:rsidRDefault="008E3BAF" w:rsidP="008E3BAF">
      <w:pPr>
        <w:pStyle w:val="Prrafodelista"/>
        <w:numPr>
          <w:ilvl w:val="0"/>
          <w:numId w:val="25"/>
        </w:numPr>
        <w:rPr>
          <w:rFonts w:ascii="Tahoma" w:hAnsi="Tahoma" w:cs="Tahoma"/>
          <w:sz w:val="14"/>
          <w:szCs w:val="14"/>
          <w:lang w:val="es-MX"/>
        </w:rPr>
      </w:pPr>
      <w:r w:rsidRPr="008A6603">
        <w:rPr>
          <w:rFonts w:ascii="Tahoma" w:hAnsi="Tahoma" w:cs="Tahoma"/>
          <w:sz w:val="14"/>
          <w:szCs w:val="14"/>
          <w:lang w:val="es-MX"/>
        </w:rPr>
        <w:t>Anexo VALORES DE REFERENCIA PARA OFERTAS</w:t>
      </w:r>
    </w:p>
    <w:p w14:paraId="55BC6785" w14:textId="77777777" w:rsidR="007545BD" w:rsidRPr="008A6603" w:rsidRDefault="007545BD" w:rsidP="007545BD">
      <w:pPr>
        <w:tabs>
          <w:tab w:val="left" w:pos="6909"/>
        </w:tabs>
        <w:spacing w:line="0" w:lineRule="atLeast"/>
        <w:rPr>
          <w:rFonts w:ascii="Tahoma" w:hAnsi="Tahoma" w:cs="Tahoma"/>
          <w:sz w:val="17"/>
          <w:szCs w:val="17"/>
          <w:lang w:eastAsia="es-CO"/>
        </w:rPr>
      </w:pPr>
    </w:p>
    <w:p w14:paraId="37DC4AD5" w14:textId="5E545F24" w:rsidR="007545BD" w:rsidRPr="008A6603" w:rsidRDefault="007545BD" w:rsidP="007545BD">
      <w:pPr>
        <w:tabs>
          <w:tab w:val="left" w:pos="851"/>
        </w:tabs>
        <w:rPr>
          <w:rFonts w:ascii="Tahoma" w:hAnsi="Tahoma" w:cs="Tahoma"/>
          <w:sz w:val="14"/>
          <w:szCs w:val="14"/>
        </w:rPr>
      </w:pPr>
      <w:r w:rsidRPr="008A6603">
        <w:rPr>
          <w:rFonts w:ascii="Tahoma" w:hAnsi="Tahoma" w:cs="Tahoma"/>
          <w:sz w:val="14"/>
          <w:szCs w:val="14"/>
        </w:rPr>
        <w:t xml:space="preserve">Fecha de elaboración: </w:t>
      </w:r>
      <w:r w:rsidR="00794FBA" w:rsidRPr="008A6603">
        <w:rPr>
          <w:rFonts w:ascii="Tahoma" w:hAnsi="Tahoma" w:cs="Tahoma"/>
          <w:sz w:val="14"/>
          <w:szCs w:val="14"/>
        </w:rPr>
        <w:t>21</w:t>
      </w:r>
      <w:r w:rsidR="009A1062" w:rsidRPr="008A6603">
        <w:rPr>
          <w:rFonts w:ascii="Tahoma" w:hAnsi="Tahoma" w:cs="Tahoma"/>
          <w:sz w:val="14"/>
          <w:szCs w:val="14"/>
        </w:rPr>
        <w:t>/1</w:t>
      </w:r>
      <w:r w:rsidR="00794FBA" w:rsidRPr="008A6603">
        <w:rPr>
          <w:rFonts w:ascii="Tahoma" w:hAnsi="Tahoma" w:cs="Tahoma"/>
          <w:sz w:val="14"/>
          <w:szCs w:val="14"/>
        </w:rPr>
        <w:t>0</w:t>
      </w:r>
      <w:r w:rsidR="009A1062" w:rsidRPr="008A6603">
        <w:rPr>
          <w:rFonts w:ascii="Tahoma" w:hAnsi="Tahoma" w:cs="Tahoma"/>
          <w:sz w:val="14"/>
          <w:szCs w:val="14"/>
        </w:rPr>
        <w:t>/202</w:t>
      </w:r>
      <w:r w:rsidR="00794FBA" w:rsidRPr="008A6603">
        <w:rPr>
          <w:rFonts w:ascii="Tahoma" w:hAnsi="Tahoma" w:cs="Tahoma"/>
          <w:sz w:val="14"/>
          <w:szCs w:val="14"/>
        </w:rPr>
        <w:t>6</w:t>
      </w:r>
    </w:p>
    <w:p w14:paraId="192FAE57" w14:textId="6209FEAB" w:rsidR="007545BD" w:rsidRPr="008A6603" w:rsidRDefault="007545BD" w:rsidP="007545BD">
      <w:pPr>
        <w:rPr>
          <w:rFonts w:ascii="Tahoma" w:hAnsi="Tahoma" w:cs="Tahoma"/>
          <w:sz w:val="14"/>
          <w:szCs w:val="14"/>
        </w:rPr>
      </w:pPr>
      <w:r w:rsidRPr="008A6603">
        <w:rPr>
          <w:rFonts w:ascii="Tahoma" w:hAnsi="Tahoma" w:cs="Tahoma"/>
          <w:sz w:val="14"/>
          <w:szCs w:val="14"/>
        </w:rPr>
        <w:t xml:space="preserve">Ubicación C:\\ Gestión Documental \ contratos </w:t>
      </w:r>
      <w:r w:rsidR="001156A1" w:rsidRPr="008A6603">
        <w:rPr>
          <w:rFonts w:ascii="Tahoma" w:hAnsi="Tahoma" w:cs="Tahoma"/>
          <w:sz w:val="14"/>
          <w:szCs w:val="14"/>
        </w:rPr>
        <w:t>202</w:t>
      </w:r>
      <w:r w:rsidR="00794FBA" w:rsidRPr="008A6603">
        <w:rPr>
          <w:rFonts w:ascii="Tahoma" w:hAnsi="Tahoma" w:cs="Tahoma"/>
          <w:sz w:val="14"/>
          <w:szCs w:val="14"/>
        </w:rPr>
        <w:t>6</w:t>
      </w:r>
    </w:p>
    <w:p w14:paraId="553FF4BB" w14:textId="77777777" w:rsidR="007545BD" w:rsidRPr="008A6603" w:rsidRDefault="007545BD" w:rsidP="007545BD">
      <w:pPr>
        <w:pStyle w:val="Piedepgina"/>
        <w:tabs>
          <w:tab w:val="center" w:pos="5220"/>
          <w:tab w:val="right" w:pos="10440"/>
        </w:tabs>
        <w:jc w:val="both"/>
        <w:rPr>
          <w:rFonts w:ascii="Tahoma" w:hAnsi="Tahoma" w:cs="Tahoma"/>
          <w:color w:val="000000"/>
          <w:sz w:val="17"/>
          <w:szCs w:val="17"/>
        </w:rPr>
      </w:pPr>
    </w:p>
    <w:p w14:paraId="119C7B75" w14:textId="77777777" w:rsidR="007545BD" w:rsidRPr="008A6603" w:rsidRDefault="007545BD" w:rsidP="007545BD">
      <w:pPr>
        <w:pStyle w:val="Piedepgina"/>
        <w:tabs>
          <w:tab w:val="center" w:pos="5220"/>
          <w:tab w:val="right" w:pos="10440"/>
        </w:tabs>
        <w:jc w:val="both"/>
        <w:rPr>
          <w:rFonts w:ascii="Tahoma" w:hAnsi="Tahoma" w:cs="Tahoma"/>
          <w:sz w:val="17"/>
          <w:szCs w:val="17"/>
        </w:rPr>
      </w:pPr>
      <w:r w:rsidRPr="008A6603">
        <w:rPr>
          <w:rFonts w:ascii="Tahoma" w:hAnsi="Tahoma" w:cs="Tahoma"/>
          <w:color w:val="000000"/>
          <w:sz w:val="17"/>
          <w:szCs w:val="17"/>
        </w:rPr>
        <w:t>Carrera 11   12-32 Barrio Victoria Regia, Amazonas</w:t>
      </w:r>
      <w:r w:rsidRPr="008A6603">
        <w:rPr>
          <w:rFonts w:ascii="Tahoma" w:hAnsi="Tahoma" w:cs="Tahoma"/>
          <w:sz w:val="17"/>
          <w:szCs w:val="17"/>
        </w:rPr>
        <w:t xml:space="preserve">  </w:t>
      </w:r>
    </w:p>
    <w:p w14:paraId="3B3902F5" w14:textId="77777777" w:rsidR="007545BD" w:rsidRPr="008A6603" w:rsidRDefault="007545BD" w:rsidP="007545BD">
      <w:pPr>
        <w:rPr>
          <w:rFonts w:ascii="Tahoma" w:hAnsi="Tahoma" w:cs="Tahoma"/>
          <w:sz w:val="17"/>
          <w:szCs w:val="17"/>
        </w:rPr>
      </w:pPr>
      <w:r w:rsidRPr="008A6603">
        <w:rPr>
          <w:rFonts w:ascii="Tahoma" w:hAnsi="Tahoma" w:cs="Tahoma"/>
          <w:sz w:val="17"/>
          <w:szCs w:val="17"/>
        </w:rPr>
        <w:t>Teléfonos 3162263326</w:t>
      </w:r>
    </w:p>
    <w:p w14:paraId="15334779" w14:textId="77777777" w:rsidR="007545BD" w:rsidRPr="008A6603" w:rsidRDefault="007545BD" w:rsidP="007545BD">
      <w:pPr>
        <w:tabs>
          <w:tab w:val="left" w:pos="0"/>
        </w:tabs>
        <w:rPr>
          <w:rFonts w:ascii="Tahoma" w:hAnsi="Tahoma" w:cs="Tahoma"/>
          <w:sz w:val="17"/>
          <w:szCs w:val="17"/>
        </w:rPr>
      </w:pPr>
      <w:hyperlink r:id="rId35" w:history="1">
        <w:r w:rsidRPr="008A6603">
          <w:rPr>
            <w:rStyle w:val="Hipervnculo"/>
            <w:rFonts w:ascii="Tahoma" w:hAnsi="Tahoma" w:cs="Tahoma"/>
            <w:sz w:val="17"/>
            <w:szCs w:val="17"/>
          </w:rPr>
          <w:t>deama.ofcon@policia.gov.co</w:t>
        </w:r>
      </w:hyperlink>
    </w:p>
    <w:p w14:paraId="6B49B7F5" w14:textId="77777777" w:rsidR="007545BD" w:rsidRPr="008A6603" w:rsidRDefault="007545BD" w:rsidP="007545BD">
      <w:pPr>
        <w:rPr>
          <w:rFonts w:ascii="Tahoma" w:hAnsi="Tahoma" w:cs="Tahoma"/>
          <w:color w:val="000000"/>
          <w:sz w:val="12"/>
          <w:szCs w:val="17"/>
        </w:rPr>
      </w:pPr>
      <w:hyperlink r:id="rId36" w:history="1">
        <w:r w:rsidRPr="008A6603">
          <w:rPr>
            <w:rStyle w:val="Hipervnculo"/>
            <w:rFonts w:ascii="Tahoma" w:hAnsi="Tahoma" w:cs="Tahoma"/>
            <w:b/>
            <w:sz w:val="18"/>
            <w:szCs w:val="17"/>
          </w:rPr>
          <w:t>www.policia.gov.co</w:t>
        </w:r>
      </w:hyperlink>
    </w:p>
    <w:p w14:paraId="06232B64" w14:textId="77777777" w:rsidR="007545BD" w:rsidRPr="008A6603" w:rsidRDefault="007545BD" w:rsidP="007545BD">
      <w:pPr>
        <w:tabs>
          <w:tab w:val="left" w:pos="0"/>
        </w:tabs>
        <w:jc w:val="center"/>
        <w:rPr>
          <w:rFonts w:ascii="Tahoma" w:hAnsi="Tahoma" w:cs="Tahoma"/>
          <w:b/>
          <w:sz w:val="22"/>
          <w:szCs w:val="22"/>
          <w:lang w:eastAsia="x-none"/>
        </w:rPr>
      </w:pPr>
      <w:r w:rsidRPr="008A6603">
        <w:rPr>
          <w:rFonts w:ascii="Tahoma" w:hAnsi="Tahoma" w:cs="Tahoma"/>
          <w:b/>
          <w:sz w:val="22"/>
          <w:szCs w:val="22"/>
          <w:lang w:eastAsia="x-none"/>
        </w:rPr>
        <w:t>INFORMACIÓN PÚBLICA</w:t>
      </w:r>
    </w:p>
    <w:p w14:paraId="57DB61FF" w14:textId="2667FD80" w:rsidR="00B22EE8" w:rsidRPr="007F77D8" w:rsidRDefault="00B22EE8" w:rsidP="007545BD">
      <w:pPr>
        <w:tabs>
          <w:tab w:val="left" w:pos="6909"/>
        </w:tabs>
        <w:spacing w:line="0" w:lineRule="atLeast"/>
        <w:rPr>
          <w:b/>
          <w:sz w:val="22"/>
          <w:szCs w:val="22"/>
          <w:lang w:eastAsia="x-none"/>
        </w:rPr>
      </w:pPr>
    </w:p>
    <w:sectPr w:rsidR="00B22EE8" w:rsidRPr="007F77D8" w:rsidSect="00671EE2">
      <w:headerReference w:type="default" r:id="rId37"/>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0826B" w14:textId="77777777" w:rsidR="00BB5FCC" w:rsidRDefault="00BB5FCC" w:rsidP="004E5B6E">
      <w:r>
        <w:separator/>
      </w:r>
    </w:p>
  </w:endnote>
  <w:endnote w:type="continuationSeparator" w:id="0">
    <w:p w14:paraId="613C949A" w14:textId="77777777" w:rsidR="00BB5FCC" w:rsidRDefault="00BB5FC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7B0B" w14:textId="77777777" w:rsidR="00BB5FCC" w:rsidRDefault="00BB5FCC" w:rsidP="004E5B6E">
      <w:r>
        <w:separator/>
      </w:r>
    </w:p>
  </w:footnote>
  <w:footnote w:type="continuationSeparator" w:id="0">
    <w:p w14:paraId="601A033E" w14:textId="77777777" w:rsidR="00BB5FCC" w:rsidRDefault="00BB5FC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24F5" w:rsidRPr="00057794" w14:paraId="27FE2542" w14:textId="77777777" w:rsidTr="007D2BF6">
      <w:trPr>
        <w:trHeight w:val="417"/>
      </w:trPr>
      <w:tc>
        <w:tcPr>
          <w:tcW w:w="2125" w:type="dxa"/>
          <w:vAlign w:val="center"/>
        </w:tcPr>
        <w:p w14:paraId="63ACA93E" w14:textId="77777777" w:rsidR="00E324F5" w:rsidRPr="00057794" w:rsidRDefault="00E324F5" w:rsidP="00E324F5">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71E59F9D" w14:textId="77777777" w:rsidR="00E324F5" w:rsidRPr="00057794" w:rsidRDefault="00E324F5" w:rsidP="00E324F5">
          <w:pPr>
            <w:jc w:val="center"/>
            <w:rPr>
              <w:sz w:val="18"/>
              <w:szCs w:val="18"/>
            </w:rPr>
          </w:pPr>
          <w:r w:rsidRPr="00057794">
            <w:rPr>
              <w:sz w:val="18"/>
              <w:szCs w:val="18"/>
            </w:rPr>
            <w:t>PROCESO ADQUIRIR BIENES Y SERVICIOS</w:t>
          </w:r>
        </w:p>
      </w:tc>
      <w:tc>
        <w:tcPr>
          <w:tcW w:w="2458" w:type="dxa"/>
          <w:vMerge w:val="restart"/>
        </w:tcPr>
        <w:p w14:paraId="1129400D" w14:textId="77777777" w:rsidR="00E324F5" w:rsidRPr="00057794" w:rsidRDefault="00E324F5" w:rsidP="00E324F5">
          <w:pPr>
            <w:jc w:val="center"/>
            <w:rPr>
              <w:noProof/>
              <w:sz w:val="24"/>
              <w:szCs w:val="24"/>
              <w:lang w:eastAsia="es-CO"/>
            </w:rPr>
          </w:pPr>
        </w:p>
        <w:p w14:paraId="768AE97E" w14:textId="77777777" w:rsidR="00E324F5" w:rsidRPr="00057794" w:rsidRDefault="00E324F5" w:rsidP="00E324F5">
          <w:pPr>
            <w:jc w:val="center"/>
            <w:rPr>
              <w:noProof/>
              <w:sz w:val="24"/>
              <w:szCs w:val="24"/>
              <w:lang w:eastAsia="es-CO"/>
            </w:rPr>
          </w:pPr>
          <w:r w:rsidRPr="00057794">
            <w:rPr>
              <w:noProof/>
              <w:sz w:val="24"/>
              <w:szCs w:val="24"/>
              <w:lang w:eastAsia="es-CO"/>
            </w:rPr>
            <w:drawing>
              <wp:inline distT="0" distB="0" distL="0" distR="0" wp14:anchorId="701EA5E7" wp14:editId="62CF88D3">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A2C7E82" w14:textId="77777777" w:rsidR="00E324F5" w:rsidRPr="00057794" w:rsidRDefault="00E324F5" w:rsidP="00E324F5">
          <w:pPr>
            <w:jc w:val="center"/>
            <w:rPr>
              <w:sz w:val="24"/>
              <w:szCs w:val="24"/>
            </w:rPr>
          </w:pPr>
          <w:r w:rsidRPr="00057794">
            <w:rPr>
              <w:noProof/>
              <w:sz w:val="18"/>
              <w:szCs w:val="18"/>
              <w:lang w:eastAsia="es-CO"/>
            </w:rPr>
            <w:t>POLICÍA</w:t>
          </w:r>
          <w:r w:rsidRPr="00057794">
            <w:rPr>
              <w:noProof/>
              <w:sz w:val="24"/>
              <w:szCs w:val="24"/>
              <w:lang w:eastAsia="es-CO"/>
            </w:rPr>
            <w:t xml:space="preserve"> </w:t>
          </w:r>
          <w:r w:rsidRPr="00057794">
            <w:rPr>
              <w:noProof/>
              <w:sz w:val="18"/>
              <w:szCs w:val="18"/>
              <w:lang w:eastAsia="es-CO"/>
            </w:rPr>
            <w:t>NACIONAL</w:t>
          </w:r>
        </w:p>
      </w:tc>
    </w:tr>
    <w:tr w:rsidR="00E324F5" w:rsidRPr="00057794" w14:paraId="0BBEA8C3" w14:textId="77777777" w:rsidTr="007D2BF6">
      <w:trPr>
        <w:trHeight w:val="422"/>
      </w:trPr>
      <w:tc>
        <w:tcPr>
          <w:tcW w:w="2125" w:type="dxa"/>
          <w:vAlign w:val="center"/>
        </w:tcPr>
        <w:p w14:paraId="5BE81B42" w14:textId="77777777" w:rsidR="00E324F5" w:rsidRPr="00057794" w:rsidRDefault="00E324F5" w:rsidP="00E324F5">
          <w:pPr>
            <w:rPr>
              <w:b/>
              <w:sz w:val="18"/>
              <w:szCs w:val="18"/>
            </w:rPr>
          </w:pPr>
          <w:r w:rsidRPr="00057794">
            <w:rPr>
              <w:b/>
              <w:sz w:val="18"/>
              <w:szCs w:val="18"/>
            </w:rPr>
            <w:t>Código: 2BS-FR-0035</w:t>
          </w:r>
        </w:p>
      </w:tc>
      <w:tc>
        <w:tcPr>
          <w:tcW w:w="5670" w:type="dxa"/>
          <w:vMerge/>
          <w:vAlign w:val="center"/>
        </w:tcPr>
        <w:p w14:paraId="726A9B59" w14:textId="77777777" w:rsidR="00E324F5" w:rsidRPr="00057794" w:rsidRDefault="00E324F5" w:rsidP="00E324F5">
          <w:pPr>
            <w:jc w:val="center"/>
            <w:rPr>
              <w:sz w:val="18"/>
              <w:szCs w:val="18"/>
            </w:rPr>
          </w:pPr>
        </w:p>
      </w:tc>
      <w:tc>
        <w:tcPr>
          <w:tcW w:w="2458" w:type="dxa"/>
          <w:vMerge/>
        </w:tcPr>
        <w:p w14:paraId="7ED6A681" w14:textId="77777777" w:rsidR="00E324F5" w:rsidRPr="00057794" w:rsidRDefault="00E324F5" w:rsidP="00E324F5">
          <w:pPr>
            <w:rPr>
              <w:sz w:val="24"/>
              <w:szCs w:val="24"/>
            </w:rPr>
          </w:pPr>
        </w:p>
      </w:tc>
    </w:tr>
    <w:tr w:rsidR="00E324F5" w:rsidRPr="00057794" w14:paraId="683F86D2" w14:textId="77777777" w:rsidTr="007D2BF6">
      <w:trPr>
        <w:trHeight w:val="413"/>
      </w:trPr>
      <w:tc>
        <w:tcPr>
          <w:tcW w:w="2125" w:type="dxa"/>
          <w:vAlign w:val="center"/>
        </w:tcPr>
        <w:p w14:paraId="2C5D0B18" w14:textId="77777777" w:rsidR="00E324F5" w:rsidRPr="00057794" w:rsidRDefault="00E324F5" w:rsidP="00E324F5">
          <w:pPr>
            <w:rPr>
              <w:b/>
              <w:sz w:val="18"/>
              <w:szCs w:val="18"/>
            </w:rPr>
          </w:pPr>
          <w:r w:rsidRPr="00057794">
            <w:rPr>
              <w:b/>
              <w:sz w:val="18"/>
              <w:szCs w:val="18"/>
            </w:rPr>
            <w:t>Fecha:  16-10-2013</w:t>
          </w:r>
        </w:p>
      </w:tc>
      <w:tc>
        <w:tcPr>
          <w:tcW w:w="5670" w:type="dxa"/>
          <w:vMerge w:val="restart"/>
          <w:vAlign w:val="center"/>
        </w:tcPr>
        <w:p w14:paraId="087F71C9" w14:textId="77777777" w:rsidR="00E324F5" w:rsidRPr="00057794" w:rsidRDefault="00E324F5" w:rsidP="00E324F5">
          <w:pPr>
            <w:jc w:val="center"/>
            <w:rPr>
              <w:sz w:val="18"/>
              <w:szCs w:val="18"/>
            </w:rPr>
          </w:pPr>
          <w:r w:rsidRPr="00057794">
            <w:rPr>
              <w:sz w:val="18"/>
              <w:szCs w:val="18"/>
            </w:rPr>
            <w:t>INVITACIÓN CONVOCATORIA MÍNIMA CUANTÍA</w:t>
          </w:r>
        </w:p>
      </w:tc>
      <w:tc>
        <w:tcPr>
          <w:tcW w:w="2458" w:type="dxa"/>
          <w:vMerge/>
        </w:tcPr>
        <w:p w14:paraId="1C3CEC3C" w14:textId="77777777" w:rsidR="00E324F5" w:rsidRPr="00057794" w:rsidRDefault="00E324F5" w:rsidP="00E324F5">
          <w:pPr>
            <w:rPr>
              <w:sz w:val="24"/>
              <w:szCs w:val="24"/>
            </w:rPr>
          </w:pPr>
        </w:p>
      </w:tc>
    </w:tr>
    <w:tr w:rsidR="00E324F5" w:rsidRPr="00057794" w14:paraId="71128FAC" w14:textId="77777777" w:rsidTr="007D2BF6">
      <w:trPr>
        <w:trHeight w:val="402"/>
      </w:trPr>
      <w:tc>
        <w:tcPr>
          <w:tcW w:w="2125" w:type="dxa"/>
          <w:vAlign w:val="center"/>
        </w:tcPr>
        <w:p w14:paraId="68241C00" w14:textId="77777777" w:rsidR="00E324F5" w:rsidRPr="00057794" w:rsidRDefault="00E324F5" w:rsidP="00E324F5">
          <w:pPr>
            <w:rPr>
              <w:b/>
              <w:sz w:val="18"/>
              <w:szCs w:val="18"/>
            </w:rPr>
          </w:pPr>
          <w:r w:rsidRPr="00057794">
            <w:rPr>
              <w:b/>
              <w:sz w:val="18"/>
              <w:szCs w:val="18"/>
            </w:rPr>
            <w:t>Versión: 2</w:t>
          </w:r>
        </w:p>
      </w:tc>
      <w:tc>
        <w:tcPr>
          <w:tcW w:w="5670" w:type="dxa"/>
          <w:vMerge/>
        </w:tcPr>
        <w:p w14:paraId="4C53138D" w14:textId="77777777" w:rsidR="00E324F5" w:rsidRPr="00057794" w:rsidRDefault="00E324F5" w:rsidP="00E324F5">
          <w:pPr>
            <w:rPr>
              <w:sz w:val="24"/>
              <w:szCs w:val="24"/>
            </w:rPr>
          </w:pPr>
        </w:p>
      </w:tc>
      <w:tc>
        <w:tcPr>
          <w:tcW w:w="2458" w:type="dxa"/>
          <w:vMerge/>
        </w:tcPr>
        <w:p w14:paraId="2A21E31D" w14:textId="77777777" w:rsidR="00E324F5" w:rsidRPr="00057794" w:rsidRDefault="00E324F5" w:rsidP="00E324F5">
          <w:pPr>
            <w:rPr>
              <w:sz w:val="24"/>
              <w:szCs w:val="24"/>
            </w:rPr>
          </w:pPr>
        </w:p>
      </w:tc>
    </w:tr>
  </w:tbl>
  <w:p w14:paraId="3AC56C78" w14:textId="77777777" w:rsidR="00E324F5" w:rsidRDefault="00E324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5193E0B"/>
    <w:multiLevelType w:val="hybridMultilevel"/>
    <w:tmpl w:val="D6B8E1E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2EB0CDA"/>
    <w:multiLevelType w:val="hybridMultilevel"/>
    <w:tmpl w:val="76B0CFE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426C7724"/>
    <w:multiLevelType w:val="hybridMultilevel"/>
    <w:tmpl w:val="CE96FB0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4"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6" w15:restartNumberingAfterBreak="0">
    <w:nsid w:val="68BA7153"/>
    <w:multiLevelType w:val="hybridMultilevel"/>
    <w:tmpl w:val="B8BC777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7"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EA4407F"/>
    <w:multiLevelType w:val="hybridMultilevel"/>
    <w:tmpl w:val="F27076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816097722">
    <w:abstractNumId w:val="8"/>
  </w:num>
  <w:num w:numId="2" w16cid:durableId="331958063">
    <w:abstractNumId w:val="6"/>
  </w:num>
  <w:num w:numId="3" w16cid:durableId="1212378491">
    <w:abstractNumId w:val="2"/>
  </w:num>
  <w:num w:numId="4" w16cid:durableId="1722442144">
    <w:abstractNumId w:val="12"/>
  </w:num>
  <w:num w:numId="5" w16cid:durableId="433717826">
    <w:abstractNumId w:val="13"/>
  </w:num>
  <w:num w:numId="6" w16cid:durableId="2072849069">
    <w:abstractNumId w:val="15"/>
  </w:num>
  <w:num w:numId="7" w16cid:durableId="38828291">
    <w:abstractNumId w:val="11"/>
  </w:num>
  <w:num w:numId="8" w16cid:durableId="7491676">
    <w:abstractNumId w:val="0"/>
  </w:num>
  <w:num w:numId="9" w16cid:durableId="1221791341">
    <w:abstractNumId w:val="10"/>
  </w:num>
  <w:num w:numId="10" w16cid:durableId="1908488023">
    <w:abstractNumId w:val="14"/>
  </w:num>
  <w:num w:numId="11" w16cid:durableId="1061711544">
    <w:abstractNumId w:val="9"/>
  </w:num>
  <w:num w:numId="12" w16cid:durableId="1095982229">
    <w:abstractNumId w:val="3"/>
  </w:num>
  <w:num w:numId="13" w16cid:durableId="742602936">
    <w:abstractNumId w:val="18"/>
  </w:num>
  <w:num w:numId="14" w16cid:durableId="623388553">
    <w:abstractNumId w:val="19"/>
  </w:num>
  <w:num w:numId="15" w16cid:durableId="106628126">
    <w:abstractNumId w:val="17"/>
  </w:num>
  <w:num w:numId="16" w16cid:durableId="1579169242">
    <w:abstractNumId w:val="4"/>
  </w:num>
  <w:num w:numId="17" w16cid:durableId="1870294786">
    <w:abstractNumId w:val="19"/>
  </w:num>
  <w:num w:numId="18" w16cid:durableId="928003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305072">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5762370">
    <w:abstractNumId w:val="20"/>
  </w:num>
  <w:num w:numId="21" w16cid:durableId="604000105">
    <w:abstractNumId w:val="1"/>
  </w:num>
  <w:num w:numId="22" w16cid:durableId="953056938">
    <w:abstractNumId w:val="16"/>
  </w:num>
  <w:num w:numId="23" w16cid:durableId="1932814423">
    <w:abstractNumId w:val="1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0801748">
    <w:abstractNumId w:val="7"/>
  </w:num>
  <w:num w:numId="25" w16cid:durableId="1722972485">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1D1"/>
    <w:rsid w:val="00010303"/>
    <w:rsid w:val="000119BE"/>
    <w:rsid w:val="00011F48"/>
    <w:rsid w:val="00012D9C"/>
    <w:rsid w:val="00013B0B"/>
    <w:rsid w:val="00014200"/>
    <w:rsid w:val="00014695"/>
    <w:rsid w:val="000147E7"/>
    <w:rsid w:val="00016461"/>
    <w:rsid w:val="00017D11"/>
    <w:rsid w:val="0002025D"/>
    <w:rsid w:val="00020398"/>
    <w:rsid w:val="000208A5"/>
    <w:rsid w:val="00022779"/>
    <w:rsid w:val="00022B4E"/>
    <w:rsid w:val="00023390"/>
    <w:rsid w:val="00023A47"/>
    <w:rsid w:val="0002463C"/>
    <w:rsid w:val="0002482D"/>
    <w:rsid w:val="00024F72"/>
    <w:rsid w:val="00026117"/>
    <w:rsid w:val="0002641D"/>
    <w:rsid w:val="000266C0"/>
    <w:rsid w:val="0002703E"/>
    <w:rsid w:val="00027483"/>
    <w:rsid w:val="000306EB"/>
    <w:rsid w:val="00030C31"/>
    <w:rsid w:val="00030D24"/>
    <w:rsid w:val="00030F03"/>
    <w:rsid w:val="000324E0"/>
    <w:rsid w:val="00032797"/>
    <w:rsid w:val="00032DBA"/>
    <w:rsid w:val="0003422F"/>
    <w:rsid w:val="000352D8"/>
    <w:rsid w:val="000353E3"/>
    <w:rsid w:val="00035F7F"/>
    <w:rsid w:val="0003749E"/>
    <w:rsid w:val="000375F7"/>
    <w:rsid w:val="0003787F"/>
    <w:rsid w:val="00037EAB"/>
    <w:rsid w:val="000413F2"/>
    <w:rsid w:val="00041474"/>
    <w:rsid w:val="00041722"/>
    <w:rsid w:val="00041AA8"/>
    <w:rsid w:val="000429EB"/>
    <w:rsid w:val="00042D5B"/>
    <w:rsid w:val="000439D8"/>
    <w:rsid w:val="000439F6"/>
    <w:rsid w:val="00043F7D"/>
    <w:rsid w:val="0004479B"/>
    <w:rsid w:val="000451B4"/>
    <w:rsid w:val="000452BE"/>
    <w:rsid w:val="00045A8A"/>
    <w:rsid w:val="000464E4"/>
    <w:rsid w:val="00046C66"/>
    <w:rsid w:val="00047D9B"/>
    <w:rsid w:val="00050B55"/>
    <w:rsid w:val="00051CF2"/>
    <w:rsid w:val="00052C5D"/>
    <w:rsid w:val="00052E0A"/>
    <w:rsid w:val="00053720"/>
    <w:rsid w:val="00053DE2"/>
    <w:rsid w:val="0005450B"/>
    <w:rsid w:val="00056013"/>
    <w:rsid w:val="00056030"/>
    <w:rsid w:val="00056FBD"/>
    <w:rsid w:val="00057D92"/>
    <w:rsid w:val="00057DDD"/>
    <w:rsid w:val="00060061"/>
    <w:rsid w:val="00060B34"/>
    <w:rsid w:val="000613BE"/>
    <w:rsid w:val="0006140A"/>
    <w:rsid w:val="00061F64"/>
    <w:rsid w:val="000622F4"/>
    <w:rsid w:val="000623E1"/>
    <w:rsid w:val="00062FED"/>
    <w:rsid w:val="0006327B"/>
    <w:rsid w:val="00064ADC"/>
    <w:rsid w:val="00065910"/>
    <w:rsid w:val="00065949"/>
    <w:rsid w:val="00066FE9"/>
    <w:rsid w:val="0006760C"/>
    <w:rsid w:val="00067A0D"/>
    <w:rsid w:val="00067AF1"/>
    <w:rsid w:val="000702FC"/>
    <w:rsid w:val="00070491"/>
    <w:rsid w:val="000709E3"/>
    <w:rsid w:val="00070C5E"/>
    <w:rsid w:val="00071608"/>
    <w:rsid w:val="00073E26"/>
    <w:rsid w:val="000741E5"/>
    <w:rsid w:val="00074249"/>
    <w:rsid w:val="00074FF6"/>
    <w:rsid w:val="00075229"/>
    <w:rsid w:val="00075A72"/>
    <w:rsid w:val="00075CEF"/>
    <w:rsid w:val="00076BEF"/>
    <w:rsid w:val="00080195"/>
    <w:rsid w:val="000804F3"/>
    <w:rsid w:val="00080782"/>
    <w:rsid w:val="00081120"/>
    <w:rsid w:val="00081406"/>
    <w:rsid w:val="00082629"/>
    <w:rsid w:val="000829D7"/>
    <w:rsid w:val="00084A88"/>
    <w:rsid w:val="00085E3D"/>
    <w:rsid w:val="00085FAE"/>
    <w:rsid w:val="00086B1C"/>
    <w:rsid w:val="00087075"/>
    <w:rsid w:val="0008720A"/>
    <w:rsid w:val="000879A7"/>
    <w:rsid w:val="000906F9"/>
    <w:rsid w:val="00090DB3"/>
    <w:rsid w:val="00092274"/>
    <w:rsid w:val="00092942"/>
    <w:rsid w:val="00092950"/>
    <w:rsid w:val="00092CA0"/>
    <w:rsid w:val="0009301E"/>
    <w:rsid w:val="00093126"/>
    <w:rsid w:val="00094010"/>
    <w:rsid w:val="000940A2"/>
    <w:rsid w:val="00094462"/>
    <w:rsid w:val="00094468"/>
    <w:rsid w:val="00095584"/>
    <w:rsid w:val="00095E17"/>
    <w:rsid w:val="00096570"/>
    <w:rsid w:val="0009729C"/>
    <w:rsid w:val="0009773B"/>
    <w:rsid w:val="000A039B"/>
    <w:rsid w:val="000A056E"/>
    <w:rsid w:val="000A13CA"/>
    <w:rsid w:val="000A1534"/>
    <w:rsid w:val="000A18A6"/>
    <w:rsid w:val="000A39E4"/>
    <w:rsid w:val="000A47E6"/>
    <w:rsid w:val="000A52E1"/>
    <w:rsid w:val="000A64B6"/>
    <w:rsid w:val="000A6FE3"/>
    <w:rsid w:val="000A7060"/>
    <w:rsid w:val="000A7162"/>
    <w:rsid w:val="000B0906"/>
    <w:rsid w:val="000B0D62"/>
    <w:rsid w:val="000B0D89"/>
    <w:rsid w:val="000B1334"/>
    <w:rsid w:val="000B1B6E"/>
    <w:rsid w:val="000B29D1"/>
    <w:rsid w:val="000B3167"/>
    <w:rsid w:val="000B319A"/>
    <w:rsid w:val="000B3282"/>
    <w:rsid w:val="000B38B7"/>
    <w:rsid w:val="000B3CBA"/>
    <w:rsid w:val="000B3D7C"/>
    <w:rsid w:val="000B5D35"/>
    <w:rsid w:val="000B63CB"/>
    <w:rsid w:val="000B69FB"/>
    <w:rsid w:val="000C029C"/>
    <w:rsid w:val="000C02DB"/>
    <w:rsid w:val="000C063F"/>
    <w:rsid w:val="000C0C4A"/>
    <w:rsid w:val="000C124F"/>
    <w:rsid w:val="000C17DC"/>
    <w:rsid w:val="000C1E71"/>
    <w:rsid w:val="000C2106"/>
    <w:rsid w:val="000C2342"/>
    <w:rsid w:val="000C3204"/>
    <w:rsid w:val="000C38AF"/>
    <w:rsid w:val="000C4C03"/>
    <w:rsid w:val="000C5412"/>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14CA"/>
    <w:rsid w:val="000D2743"/>
    <w:rsid w:val="000D27D9"/>
    <w:rsid w:val="000D55A1"/>
    <w:rsid w:val="000D5D0E"/>
    <w:rsid w:val="000D7E5E"/>
    <w:rsid w:val="000E0075"/>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73D"/>
    <w:rsid w:val="000F0A6F"/>
    <w:rsid w:val="000F0A7A"/>
    <w:rsid w:val="000F0F1C"/>
    <w:rsid w:val="000F10DA"/>
    <w:rsid w:val="000F1133"/>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4A62"/>
    <w:rsid w:val="0010569E"/>
    <w:rsid w:val="00105BD3"/>
    <w:rsid w:val="001066DB"/>
    <w:rsid w:val="001072C4"/>
    <w:rsid w:val="00107391"/>
    <w:rsid w:val="00107E34"/>
    <w:rsid w:val="00111A35"/>
    <w:rsid w:val="00111FE7"/>
    <w:rsid w:val="0011287A"/>
    <w:rsid w:val="001129B3"/>
    <w:rsid w:val="00113940"/>
    <w:rsid w:val="001146DB"/>
    <w:rsid w:val="00114978"/>
    <w:rsid w:val="001156A1"/>
    <w:rsid w:val="001156E4"/>
    <w:rsid w:val="0011677E"/>
    <w:rsid w:val="001168C8"/>
    <w:rsid w:val="00117705"/>
    <w:rsid w:val="00117753"/>
    <w:rsid w:val="00120D3A"/>
    <w:rsid w:val="00120D3B"/>
    <w:rsid w:val="0012259A"/>
    <w:rsid w:val="0012286D"/>
    <w:rsid w:val="00122B23"/>
    <w:rsid w:val="00123061"/>
    <w:rsid w:val="001234C8"/>
    <w:rsid w:val="0012360D"/>
    <w:rsid w:val="00123951"/>
    <w:rsid w:val="00123B0A"/>
    <w:rsid w:val="00123FCD"/>
    <w:rsid w:val="0012443F"/>
    <w:rsid w:val="00124BC7"/>
    <w:rsid w:val="00124FD8"/>
    <w:rsid w:val="00126B36"/>
    <w:rsid w:val="0012756D"/>
    <w:rsid w:val="00130322"/>
    <w:rsid w:val="00130662"/>
    <w:rsid w:val="00130CCC"/>
    <w:rsid w:val="001313CF"/>
    <w:rsid w:val="00132E5F"/>
    <w:rsid w:val="00133751"/>
    <w:rsid w:val="00133FA9"/>
    <w:rsid w:val="0013437B"/>
    <w:rsid w:val="00134993"/>
    <w:rsid w:val="001349C5"/>
    <w:rsid w:val="00135099"/>
    <w:rsid w:val="001358EA"/>
    <w:rsid w:val="00135F31"/>
    <w:rsid w:val="00136009"/>
    <w:rsid w:val="00136887"/>
    <w:rsid w:val="00137041"/>
    <w:rsid w:val="0014054C"/>
    <w:rsid w:val="0014061F"/>
    <w:rsid w:val="001408A2"/>
    <w:rsid w:val="00140D08"/>
    <w:rsid w:val="001417B8"/>
    <w:rsid w:val="00141B15"/>
    <w:rsid w:val="0014226F"/>
    <w:rsid w:val="0014243D"/>
    <w:rsid w:val="001427F1"/>
    <w:rsid w:val="00142C18"/>
    <w:rsid w:val="001433F8"/>
    <w:rsid w:val="0014366F"/>
    <w:rsid w:val="00144267"/>
    <w:rsid w:val="00144E75"/>
    <w:rsid w:val="00145225"/>
    <w:rsid w:val="001472FF"/>
    <w:rsid w:val="00147C0B"/>
    <w:rsid w:val="0015141A"/>
    <w:rsid w:val="00151586"/>
    <w:rsid w:val="001519A4"/>
    <w:rsid w:val="0015310A"/>
    <w:rsid w:val="00153E98"/>
    <w:rsid w:val="00154209"/>
    <w:rsid w:val="00154B75"/>
    <w:rsid w:val="001554ED"/>
    <w:rsid w:val="00156274"/>
    <w:rsid w:val="00156350"/>
    <w:rsid w:val="00156774"/>
    <w:rsid w:val="0015753A"/>
    <w:rsid w:val="001579EA"/>
    <w:rsid w:val="00157EEA"/>
    <w:rsid w:val="00160E2D"/>
    <w:rsid w:val="0016246E"/>
    <w:rsid w:val="001625F0"/>
    <w:rsid w:val="00162EBE"/>
    <w:rsid w:val="001635BE"/>
    <w:rsid w:val="00163721"/>
    <w:rsid w:val="00163839"/>
    <w:rsid w:val="00163D2F"/>
    <w:rsid w:val="00163E88"/>
    <w:rsid w:val="00165875"/>
    <w:rsid w:val="00165C9D"/>
    <w:rsid w:val="00166027"/>
    <w:rsid w:val="00166144"/>
    <w:rsid w:val="00166883"/>
    <w:rsid w:val="001677DB"/>
    <w:rsid w:val="001702D0"/>
    <w:rsid w:val="00170984"/>
    <w:rsid w:val="0017190E"/>
    <w:rsid w:val="00172273"/>
    <w:rsid w:val="00174B7F"/>
    <w:rsid w:val="00174CE1"/>
    <w:rsid w:val="001750D6"/>
    <w:rsid w:val="001752D3"/>
    <w:rsid w:val="00175629"/>
    <w:rsid w:val="001761FF"/>
    <w:rsid w:val="00176BFB"/>
    <w:rsid w:val="0017714F"/>
    <w:rsid w:val="00181744"/>
    <w:rsid w:val="00182501"/>
    <w:rsid w:val="00183270"/>
    <w:rsid w:val="00184549"/>
    <w:rsid w:val="00185ECA"/>
    <w:rsid w:val="00186CF7"/>
    <w:rsid w:val="001873CD"/>
    <w:rsid w:val="00190818"/>
    <w:rsid w:val="001912A2"/>
    <w:rsid w:val="001916B1"/>
    <w:rsid w:val="00191754"/>
    <w:rsid w:val="0019234E"/>
    <w:rsid w:val="0019261A"/>
    <w:rsid w:val="0019407B"/>
    <w:rsid w:val="00194B47"/>
    <w:rsid w:val="00194B70"/>
    <w:rsid w:val="00194E86"/>
    <w:rsid w:val="001957AA"/>
    <w:rsid w:val="00196145"/>
    <w:rsid w:val="00197427"/>
    <w:rsid w:val="00197D0C"/>
    <w:rsid w:val="001A004A"/>
    <w:rsid w:val="001A08AF"/>
    <w:rsid w:val="001A1B1D"/>
    <w:rsid w:val="001A3406"/>
    <w:rsid w:val="001A3960"/>
    <w:rsid w:val="001A3CC8"/>
    <w:rsid w:val="001A44D7"/>
    <w:rsid w:val="001A58A6"/>
    <w:rsid w:val="001A5A8F"/>
    <w:rsid w:val="001A5BAA"/>
    <w:rsid w:val="001A5CAB"/>
    <w:rsid w:val="001A6292"/>
    <w:rsid w:val="001B049B"/>
    <w:rsid w:val="001B0522"/>
    <w:rsid w:val="001B089E"/>
    <w:rsid w:val="001B120C"/>
    <w:rsid w:val="001B1BC3"/>
    <w:rsid w:val="001B24A2"/>
    <w:rsid w:val="001B3291"/>
    <w:rsid w:val="001B35AB"/>
    <w:rsid w:val="001B37B1"/>
    <w:rsid w:val="001B3B0B"/>
    <w:rsid w:val="001B3D17"/>
    <w:rsid w:val="001B4109"/>
    <w:rsid w:val="001B58E1"/>
    <w:rsid w:val="001B60A8"/>
    <w:rsid w:val="001B66D7"/>
    <w:rsid w:val="001B7004"/>
    <w:rsid w:val="001B75F2"/>
    <w:rsid w:val="001B7D07"/>
    <w:rsid w:val="001C1027"/>
    <w:rsid w:val="001C326A"/>
    <w:rsid w:val="001C3789"/>
    <w:rsid w:val="001C4BD8"/>
    <w:rsid w:val="001C5077"/>
    <w:rsid w:val="001C58B9"/>
    <w:rsid w:val="001C5A7F"/>
    <w:rsid w:val="001C6A1F"/>
    <w:rsid w:val="001C6E5F"/>
    <w:rsid w:val="001D11D4"/>
    <w:rsid w:val="001D1A43"/>
    <w:rsid w:val="001D25FE"/>
    <w:rsid w:val="001D3D76"/>
    <w:rsid w:val="001D4927"/>
    <w:rsid w:val="001D4FD3"/>
    <w:rsid w:val="001D5230"/>
    <w:rsid w:val="001D53B0"/>
    <w:rsid w:val="001D57A3"/>
    <w:rsid w:val="001D6190"/>
    <w:rsid w:val="001D62D3"/>
    <w:rsid w:val="001D67CD"/>
    <w:rsid w:val="001D6956"/>
    <w:rsid w:val="001D79BD"/>
    <w:rsid w:val="001D7C85"/>
    <w:rsid w:val="001D7FCB"/>
    <w:rsid w:val="001E03B7"/>
    <w:rsid w:val="001E067F"/>
    <w:rsid w:val="001E06AD"/>
    <w:rsid w:val="001E0CAF"/>
    <w:rsid w:val="001E1100"/>
    <w:rsid w:val="001E149E"/>
    <w:rsid w:val="001E1A02"/>
    <w:rsid w:val="001E1E0D"/>
    <w:rsid w:val="001E224C"/>
    <w:rsid w:val="001E2EEE"/>
    <w:rsid w:val="001E44E1"/>
    <w:rsid w:val="001E5807"/>
    <w:rsid w:val="001E5895"/>
    <w:rsid w:val="001E58AE"/>
    <w:rsid w:val="001E62A8"/>
    <w:rsid w:val="001E6FB3"/>
    <w:rsid w:val="001E6FDE"/>
    <w:rsid w:val="001E7263"/>
    <w:rsid w:val="001E766F"/>
    <w:rsid w:val="001E7936"/>
    <w:rsid w:val="001E7E8A"/>
    <w:rsid w:val="001E7F9B"/>
    <w:rsid w:val="001F0704"/>
    <w:rsid w:val="001F08AD"/>
    <w:rsid w:val="001F09A5"/>
    <w:rsid w:val="001F0B1F"/>
    <w:rsid w:val="001F0D80"/>
    <w:rsid w:val="001F114E"/>
    <w:rsid w:val="001F1BA8"/>
    <w:rsid w:val="001F1F8A"/>
    <w:rsid w:val="001F22D3"/>
    <w:rsid w:val="001F284C"/>
    <w:rsid w:val="001F30DD"/>
    <w:rsid w:val="001F3A55"/>
    <w:rsid w:val="001F42DB"/>
    <w:rsid w:val="001F4E98"/>
    <w:rsid w:val="001F50D6"/>
    <w:rsid w:val="001F528F"/>
    <w:rsid w:val="001F73B0"/>
    <w:rsid w:val="00201471"/>
    <w:rsid w:val="0020189D"/>
    <w:rsid w:val="00201E58"/>
    <w:rsid w:val="00202193"/>
    <w:rsid w:val="002028FD"/>
    <w:rsid w:val="00203336"/>
    <w:rsid w:val="00203EC2"/>
    <w:rsid w:val="00204F43"/>
    <w:rsid w:val="00205CB4"/>
    <w:rsid w:val="0020699E"/>
    <w:rsid w:val="00206F75"/>
    <w:rsid w:val="0020723D"/>
    <w:rsid w:val="002072F2"/>
    <w:rsid w:val="00210543"/>
    <w:rsid w:val="0021065C"/>
    <w:rsid w:val="002107F4"/>
    <w:rsid w:val="00211311"/>
    <w:rsid w:val="00211E65"/>
    <w:rsid w:val="00212618"/>
    <w:rsid w:val="002158F0"/>
    <w:rsid w:val="00216107"/>
    <w:rsid w:val="002163DC"/>
    <w:rsid w:val="00217376"/>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6697"/>
    <w:rsid w:val="002274F2"/>
    <w:rsid w:val="002275D5"/>
    <w:rsid w:val="00230A09"/>
    <w:rsid w:val="00230A11"/>
    <w:rsid w:val="00230A59"/>
    <w:rsid w:val="0023117A"/>
    <w:rsid w:val="002312D0"/>
    <w:rsid w:val="00231823"/>
    <w:rsid w:val="00232396"/>
    <w:rsid w:val="00232892"/>
    <w:rsid w:val="00232B2F"/>
    <w:rsid w:val="00232EA2"/>
    <w:rsid w:val="0023368A"/>
    <w:rsid w:val="00234781"/>
    <w:rsid w:val="002350D5"/>
    <w:rsid w:val="0023577F"/>
    <w:rsid w:val="00235BCB"/>
    <w:rsid w:val="00235CCE"/>
    <w:rsid w:val="00236EFF"/>
    <w:rsid w:val="00237BE7"/>
    <w:rsid w:val="00237D20"/>
    <w:rsid w:val="00240C4F"/>
    <w:rsid w:val="00241F4B"/>
    <w:rsid w:val="002427AD"/>
    <w:rsid w:val="0024286E"/>
    <w:rsid w:val="00242A27"/>
    <w:rsid w:val="002445BE"/>
    <w:rsid w:val="00244891"/>
    <w:rsid w:val="00244FBA"/>
    <w:rsid w:val="00245153"/>
    <w:rsid w:val="0024553B"/>
    <w:rsid w:val="00245629"/>
    <w:rsid w:val="00246EE4"/>
    <w:rsid w:val="00247044"/>
    <w:rsid w:val="002502C3"/>
    <w:rsid w:val="002507A5"/>
    <w:rsid w:val="00250889"/>
    <w:rsid w:val="00250B9A"/>
    <w:rsid w:val="00250F3C"/>
    <w:rsid w:val="0025135E"/>
    <w:rsid w:val="00252184"/>
    <w:rsid w:val="00252E71"/>
    <w:rsid w:val="0025348C"/>
    <w:rsid w:val="00253518"/>
    <w:rsid w:val="00253A4C"/>
    <w:rsid w:val="00253EEE"/>
    <w:rsid w:val="00254AB8"/>
    <w:rsid w:val="00254D88"/>
    <w:rsid w:val="00255CD6"/>
    <w:rsid w:val="0025645E"/>
    <w:rsid w:val="00256FA7"/>
    <w:rsid w:val="002570E1"/>
    <w:rsid w:val="00260AAA"/>
    <w:rsid w:val="00260CBF"/>
    <w:rsid w:val="0026193B"/>
    <w:rsid w:val="00261B96"/>
    <w:rsid w:val="00262E9C"/>
    <w:rsid w:val="00263378"/>
    <w:rsid w:val="0026364A"/>
    <w:rsid w:val="002636C3"/>
    <w:rsid w:val="00264C23"/>
    <w:rsid w:val="0026503F"/>
    <w:rsid w:val="002650C3"/>
    <w:rsid w:val="00265C2B"/>
    <w:rsid w:val="00265DDF"/>
    <w:rsid w:val="00265F13"/>
    <w:rsid w:val="00266017"/>
    <w:rsid w:val="0026609F"/>
    <w:rsid w:val="00266869"/>
    <w:rsid w:val="00266971"/>
    <w:rsid w:val="002669B5"/>
    <w:rsid w:val="00266EE3"/>
    <w:rsid w:val="0026784C"/>
    <w:rsid w:val="0027069B"/>
    <w:rsid w:val="00270B17"/>
    <w:rsid w:val="00270E13"/>
    <w:rsid w:val="00270E8C"/>
    <w:rsid w:val="002714B1"/>
    <w:rsid w:val="00271B62"/>
    <w:rsid w:val="0027204C"/>
    <w:rsid w:val="00272932"/>
    <w:rsid w:val="002731D1"/>
    <w:rsid w:val="002748C6"/>
    <w:rsid w:val="00274C78"/>
    <w:rsid w:val="0027598A"/>
    <w:rsid w:val="00275AA3"/>
    <w:rsid w:val="00276592"/>
    <w:rsid w:val="00276653"/>
    <w:rsid w:val="0027687F"/>
    <w:rsid w:val="0027744F"/>
    <w:rsid w:val="002800A4"/>
    <w:rsid w:val="002817CC"/>
    <w:rsid w:val="002824E7"/>
    <w:rsid w:val="00282C96"/>
    <w:rsid w:val="002839AA"/>
    <w:rsid w:val="00284F8C"/>
    <w:rsid w:val="00285C0D"/>
    <w:rsid w:val="002869CE"/>
    <w:rsid w:val="002872E0"/>
    <w:rsid w:val="0028774E"/>
    <w:rsid w:val="0028785F"/>
    <w:rsid w:val="00287C6A"/>
    <w:rsid w:val="0029038F"/>
    <w:rsid w:val="0029106C"/>
    <w:rsid w:val="002916DD"/>
    <w:rsid w:val="002928ED"/>
    <w:rsid w:val="0029293D"/>
    <w:rsid w:val="00292B8F"/>
    <w:rsid w:val="00292C84"/>
    <w:rsid w:val="002930BA"/>
    <w:rsid w:val="0029378B"/>
    <w:rsid w:val="00294550"/>
    <w:rsid w:val="002951C1"/>
    <w:rsid w:val="00295756"/>
    <w:rsid w:val="00296037"/>
    <w:rsid w:val="002963C3"/>
    <w:rsid w:val="00296AC0"/>
    <w:rsid w:val="00296D89"/>
    <w:rsid w:val="00297710"/>
    <w:rsid w:val="002A03B2"/>
    <w:rsid w:val="002A0487"/>
    <w:rsid w:val="002A07ED"/>
    <w:rsid w:val="002A0835"/>
    <w:rsid w:val="002A0976"/>
    <w:rsid w:val="002A0E63"/>
    <w:rsid w:val="002A1187"/>
    <w:rsid w:val="002A12F0"/>
    <w:rsid w:val="002A19AD"/>
    <w:rsid w:val="002A20C2"/>
    <w:rsid w:val="002A283E"/>
    <w:rsid w:val="002A3503"/>
    <w:rsid w:val="002A35CE"/>
    <w:rsid w:val="002A4B40"/>
    <w:rsid w:val="002A546F"/>
    <w:rsid w:val="002A5DDC"/>
    <w:rsid w:val="002A6AEC"/>
    <w:rsid w:val="002A74F7"/>
    <w:rsid w:val="002B01B6"/>
    <w:rsid w:val="002B0A80"/>
    <w:rsid w:val="002B1187"/>
    <w:rsid w:val="002B1454"/>
    <w:rsid w:val="002B2425"/>
    <w:rsid w:val="002B28E7"/>
    <w:rsid w:val="002B373D"/>
    <w:rsid w:val="002B5BB0"/>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1AED"/>
    <w:rsid w:val="002D1BD6"/>
    <w:rsid w:val="002D1CB4"/>
    <w:rsid w:val="002D1CF8"/>
    <w:rsid w:val="002D20DE"/>
    <w:rsid w:val="002D2995"/>
    <w:rsid w:val="002D3B6D"/>
    <w:rsid w:val="002D4226"/>
    <w:rsid w:val="002D45AA"/>
    <w:rsid w:val="002D4C30"/>
    <w:rsid w:val="002D4CF4"/>
    <w:rsid w:val="002D56C9"/>
    <w:rsid w:val="002D61F9"/>
    <w:rsid w:val="002D71E6"/>
    <w:rsid w:val="002D71E7"/>
    <w:rsid w:val="002E023A"/>
    <w:rsid w:val="002E05FE"/>
    <w:rsid w:val="002E0A53"/>
    <w:rsid w:val="002E0CE3"/>
    <w:rsid w:val="002E0D95"/>
    <w:rsid w:val="002E0E24"/>
    <w:rsid w:val="002E18B8"/>
    <w:rsid w:val="002E29E8"/>
    <w:rsid w:val="002E32F3"/>
    <w:rsid w:val="002E4338"/>
    <w:rsid w:val="002E515D"/>
    <w:rsid w:val="002E5593"/>
    <w:rsid w:val="002E5CD4"/>
    <w:rsid w:val="002E5CD8"/>
    <w:rsid w:val="002E5D2F"/>
    <w:rsid w:val="002E60EF"/>
    <w:rsid w:val="002E72B4"/>
    <w:rsid w:val="002E7617"/>
    <w:rsid w:val="002F0C9B"/>
    <w:rsid w:val="002F0D4D"/>
    <w:rsid w:val="002F1393"/>
    <w:rsid w:val="002F1BD3"/>
    <w:rsid w:val="002F1C8A"/>
    <w:rsid w:val="002F1E44"/>
    <w:rsid w:val="002F2373"/>
    <w:rsid w:val="002F3DDC"/>
    <w:rsid w:val="002F5020"/>
    <w:rsid w:val="002F583D"/>
    <w:rsid w:val="002F63D5"/>
    <w:rsid w:val="002F7614"/>
    <w:rsid w:val="002F788A"/>
    <w:rsid w:val="00300C79"/>
    <w:rsid w:val="003015DA"/>
    <w:rsid w:val="003017B9"/>
    <w:rsid w:val="003021B6"/>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4D3"/>
    <w:rsid w:val="00310DC5"/>
    <w:rsid w:val="00310FFE"/>
    <w:rsid w:val="003111F7"/>
    <w:rsid w:val="0031124A"/>
    <w:rsid w:val="003118A0"/>
    <w:rsid w:val="00312845"/>
    <w:rsid w:val="003139A7"/>
    <w:rsid w:val="00313CF4"/>
    <w:rsid w:val="00314E00"/>
    <w:rsid w:val="0031517B"/>
    <w:rsid w:val="003153F5"/>
    <w:rsid w:val="003153FB"/>
    <w:rsid w:val="0031657C"/>
    <w:rsid w:val="00321380"/>
    <w:rsid w:val="0032153F"/>
    <w:rsid w:val="00321DD9"/>
    <w:rsid w:val="003238D2"/>
    <w:rsid w:val="00323B7F"/>
    <w:rsid w:val="0032420F"/>
    <w:rsid w:val="00324BE4"/>
    <w:rsid w:val="003251F7"/>
    <w:rsid w:val="0032536C"/>
    <w:rsid w:val="00325AB1"/>
    <w:rsid w:val="00325E53"/>
    <w:rsid w:val="00326D94"/>
    <w:rsid w:val="00327437"/>
    <w:rsid w:val="00327455"/>
    <w:rsid w:val="00327A48"/>
    <w:rsid w:val="00330250"/>
    <w:rsid w:val="0033037C"/>
    <w:rsid w:val="0033080E"/>
    <w:rsid w:val="00331824"/>
    <w:rsid w:val="00331956"/>
    <w:rsid w:val="003329C5"/>
    <w:rsid w:val="003338D3"/>
    <w:rsid w:val="00333D10"/>
    <w:rsid w:val="00334259"/>
    <w:rsid w:val="00334365"/>
    <w:rsid w:val="0033567A"/>
    <w:rsid w:val="00335DBC"/>
    <w:rsid w:val="00336975"/>
    <w:rsid w:val="00336B8F"/>
    <w:rsid w:val="00340704"/>
    <w:rsid w:val="00340831"/>
    <w:rsid w:val="00340A4A"/>
    <w:rsid w:val="00341743"/>
    <w:rsid w:val="0034287A"/>
    <w:rsid w:val="00342D9D"/>
    <w:rsid w:val="00342E81"/>
    <w:rsid w:val="0034309B"/>
    <w:rsid w:val="00343E32"/>
    <w:rsid w:val="00344539"/>
    <w:rsid w:val="00344575"/>
    <w:rsid w:val="00344DEA"/>
    <w:rsid w:val="0034547D"/>
    <w:rsid w:val="0034556C"/>
    <w:rsid w:val="003458B9"/>
    <w:rsid w:val="00345D9C"/>
    <w:rsid w:val="00346051"/>
    <w:rsid w:val="00346657"/>
    <w:rsid w:val="00347B12"/>
    <w:rsid w:val="00347B94"/>
    <w:rsid w:val="0035023B"/>
    <w:rsid w:val="00350275"/>
    <w:rsid w:val="003503DB"/>
    <w:rsid w:val="00350596"/>
    <w:rsid w:val="0035150F"/>
    <w:rsid w:val="00351CCF"/>
    <w:rsid w:val="00351E5A"/>
    <w:rsid w:val="00352483"/>
    <w:rsid w:val="00352A04"/>
    <w:rsid w:val="003541F9"/>
    <w:rsid w:val="003542F1"/>
    <w:rsid w:val="00355E5E"/>
    <w:rsid w:val="0035634A"/>
    <w:rsid w:val="00356B35"/>
    <w:rsid w:val="00357CB3"/>
    <w:rsid w:val="003612D7"/>
    <w:rsid w:val="00361F56"/>
    <w:rsid w:val="00361FD6"/>
    <w:rsid w:val="00362460"/>
    <w:rsid w:val="00362F79"/>
    <w:rsid w:val="00363980"/>
    <w:rsid w:val="00364665"/>
    <w:rsid w:val="0036505D"/>
    <w:rsid w:val="003657E3"/>
    <w:rsid w:val="00365E7C"/>
    <w:rsid w:val="0036657B"/>
    <w:rsid w:val="0036662B"/>
    <w:rsid w:val="003670A3"/>
    <w:rsid w:val="0036775C"/>
    <w:rsid w:val="00367D52"/>
    <w:rsid w:val="003701A7"/>
    <w:rsid w:val="00371A6D"/>
    <w:rsid w:val="00371C5A"/>
    <w:rsid w:val="0037255B"/>
    <w:rsid w:val="003727BB"/>
    <w:rsid w:val="003729EE"/>
    <w:rsid w:val="003731A5"/>
    <w:rsid w:val="00374BA5"/>
    <w:rsid w:val="00374E4B"/>
    <w:rsid w:val="0037516D"/>
    <w:rsid w:val="00375BFC"/>
    <w:rsid w:val="00375EF1"/>
    <w:rsid w:val="00376102"/>
    <w:rsid w:val="0037629A"/>
    <w:rsid w:val="00376844"/>
    <w:rsid w:val="00376872"/>
    <w:rsid w:val="00376FE9"/>
    <w:rsid w:val="00381391"/>
    <w:rsid w:val="0038139F"/>
    <w:rsid w:val="003817FA"/>
    <w:rsid w:val="00381E9D"/>
    <w:rsid w:val="00382FCB"/>
    <w:rsid w:val="00383640"/>
    <w:rsid w:val="00384D97"/>
    <w:rsid w:val="00384F41"/>
    <w:rsid w:val="0038569A"/>
    <w:rsid w:val="00385BCD"/>
    <w:rsid w:val="00386770"/>
    <w:rsid w:val="00386EA9"/>
    <w:rsid w:val="0038700F"/>
    <w:rsid w:val="003875F1"/>
    <w:rsid w:val="0039003B"/>
    <w:rsid w:val="0039082D"/>
    <w:rsid w:val="003910C4"/>
    <w:rsid w:val="003923F3"/>
    <w:rsid w:val="00393783"/>
    <w:rsid w:val="00393928"/>
    <w:rsid w:val="00393B20"/>
    <w:rsid w:val="00394D91"/>
    <w:rsid w:val="00394F8D"/>
    <w:rsid w:val="003959B0"/>
    <w:rsid w:val="00395D6E"/>
    <w:rsid w:val="00395FBC"/>
    <w:rsid w:val="003963B2"/>
    <w:rsid w:val="00396C00"/>
    <w:rsid w:val="003972F2"/>
    <w:rsid w:val="003A080E"/>
    <w:rsid w:val="003A1065"/>
    <w:rsid w:val="003A19A5"/>
    <w:rsid w:val="003A1BAB"/>
    <w:rsid w:val="003A1D4D"/>
    <w:rsid w:val="003A1FB6"/>
    <w:rsid w:val="003A2A1F"/>
    <w:rsid w:val="003A3680"/>
    <w:rsid w:val="003A3B41"/>
    <w:rsid w:val="003A3F0D"/>
    <w:rsid w:val="003A441C"/>
    <w:rsid w:val="003A4DAB"/>
    <w:rsid w:val="003A530A"/>
    <w:rsid w:val="003A57CD"/>
    <w:rsid w:val="003A5B3E"/>
    <w:rsid w:val="003A5E2E"/>
    <w:rsid w:val="003A5F88"/>
    <w:rsid w:val="003A6B23"/>
    <w:rsid w:val="003B039F"/>
    <w:rsid w:val="003B09C6"/>
    <w:rsid w:val="003B0E05"/>
    <w:rsid w:val="003B1EE6"/>
    <w:rsid w:val="003B2271"/>
    <w:rsid w:val="003B2398"/>
    <w:rsid w:val="003B2835"/>
    <w:rsid w:val="003B35FC"/>
    <w:rsid w:val="003B362D"/>
    <w:rsid w:val="003B45EB"/>
    <w:rsid w:val="003B4E4C"/>
    <w:rsid w:val="003B4E4F"/>
    <w:rsid w:val="003B53F7"/>
    <w:rsid w:val="003B6B7A"/>
    <w:rsid w:val="003B6C2C"/>
    <w:rsid w:val="003B6F94"/>
    <w:rsid w:val="003C0E23"/>
    <w:rsid w:val="003C0F1F"/>
    <w:rsid w:val="003C1C93"/>
    <w:rsid w:val="003C2A0C"/>
    <w:rsid w:val="003C3604"/>
    <w:rsid w:val="003C393B"/>
    <w:rsid w:val="003C3942"/>
    <w:rsid w:val="003C39A2"/>
    <w:rsid w:val="003C4EB7"/>
    <w:rsid w:val="003C4FEB"/>
    <w:rsid w:val="003C50CE"/>
    <w:rsid w:val="003C5B17"/>
    <w:rsid w:val="003C5FDB"/>
    <w:rsid w:val="003C6215"/>
    <w:rsid w:val="003C67AE"/>
    <w:rsid w:val="003C6941"/>
    <w:rsid w:val="003D2150"/>
    <w:rsid w:val="003D2ED3"/>
    <w:rsid w:val="003D3331"/>
    <w:rsid w:val="003D33D1"/>
    <w:rsid w:val="003D3E24"/>
    <w:rsid w:val="003D522A"/>
    <w:rsid w:val="003D6C44"/>
    <w:rsid w:val="003D6ECD"/>
    <w:rsid w:val="003D7390"/>
    <w:rsid w:val="003D7EBA"/>
    <w:rsid w:val="003E0827"/>
    <w:rsid w:val="003E1030"/>
    <w:rsid w:val="003E1A27"/>
    <w:rsid w:val="003E279D"/>
    <w:rsid w:val="003E2878"/>
    <w:rsid w:val="003E299C"/>
    <w:rsid w:val="003E2EA3"/>
    <w:rsid w:val="003E30DC"/>
    <w:rsid w:val="003E32A6"/>
    <w:rsid w:val="003E331E"/>
    <w:rsid w:val="003E470C"/>
    <w:rsid w:val="003E4AA5"/>
    <w:rsid w:val="003E4DD9"/>
    <w:rsid w:val="003E5335"/>
    <w:rsid w:val="003E6704"/>
    <w:rsid w:val="003E6C9B"/>
    <w:rsid w:val="003E7A47"/>
    <w:rsid w:val="003F1DB1"/>
    <w:rsid w:val="003F2B56"/>
    <w:rsid w:val="003F34D5"/>
    <w:rsid w:val="003F3D20"/>
    <w:rsid w:val="003F3DD3"/>
    <w:rsid w:val="003F3FE2"/>
    <w:rsid w:val="003F4505"/>
    <w:rsid w:val="003F49FB"/>
    <w:rsid w:val="003F4A8B"/>
    <w:rsid w:val="003F4B64"/>
    <w:rsid w:val="003F4DC7"/>
    <w:rsid w:val="003F5002"/>
    <w:rsid w:val="003F5816"/>
    <w:rsid w:val="003F5FD5"/>
    <w:rsid w:val="003F644B"/>
    <w:rsid w:val="003F6F67"/>
    <w:rsid w:val="003F7340"/>
    <w:rsid w:val="003F73DB"/>
    <w:rsid w:val="003F7F42"/>
    <w:rsid w:val="004009A9"/>
    <w:rsid w:val="00400B31"/>
    <w:rsid w:val="00401006"/>
    <w:rsid w:val="00401B7E"/>
    <w:rsid w:val="00401D7E"/>
    <w:rsid w:val="004020BB"/>
    <w:rsid w:val="0040303B"/>
    <w:rsid w:val="0040369D"/>
    <w:rsid w:val="00404304"/>
    <w:rsid w:val="0040541B"/>
    <w:rsid w:val="0040594E"/>
    <w:rsid w:val="0040656A"/>
    <w:rsid w:val="004104FC"/>
    <w:rsid w:val="0041103E"/>
    <w:rsid w:val="00411495"/>
    <w:rsid w:val="00411DF6"/>
    <w:rsid w:val="0041231D"/>
    <w:rsid w:val="00412A2F"/>
    <w:rsid w:val="00412FE9"/>
    <w:rsid w:val="0041408E"/>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35BF"/>
    <w:rsid w:val="00423A94"/>
    <w:rsid w:val="00423AD3"/>
    <w:rsid w:val="00423D3A"/>
    <w:rsid w:val="004247C0"/>
    <w:rsid w:val="00424BAA"/>
    <w:rsid w:val="00425807"/>
    <w:rsid w:val="00426F8B"/>
    <w:rsid w:val="004271AD"/>
    <w:rsid w:val="00427545"/>
    <w:rsid w:val="00431161"/>
    <w:rsid w:val="00431234"/>
    <w:rsid w:val="004324A3"/>
    <w:rsid w:val="004324B5"/>
    <w:rsid w:val="00432B4A"/>
    <w:rsid w:val="0043371A"/>
    <w:rsid w:val="00433DE9"/>
    <w:rsid w:val="004343AE"/>
    <w:rsid w:val="004351AC"/>
    <w:rsid w:val="00435875"/>
    <w:rsid w:val="00435A16"/>
    <w:rsid w:val="00435D80"/>
    <w:rsid w:val="004361CD"/>
    <w:rsid w:val="00436C38"/>
    <w:rsid w:val="0043723E"/>
    <w:rsid w:val="004378AF"/>
    <w:rsid w:val="00437CD1"/>
    <w:rsid w:val="004402B8"/>
    <w:rsid w:val="004415C1"/>
    <w:rsid w:val="004416A9"/>
    <w:rsid w:val="004430D9"/>
    <w:rsid w:val="00443120"/>
    <w:rsid w:val="004432C1"/>
    <w:rsid w:val="00443A25"/>
    <w:rsid w:val="004448F6"/>
    <w:rsid w:val="00444F54"/>
    <w:rsid w:val="004453A0"/>
    <w:rsid w:val="004454B9"/>
    <w:rsid w:val="0044736D"/>
    <w:rsid w:val="00447B45"/>
    <w:rsid w:val="00447FFB"/>
    <w:rsid w:val="00450C7D"/>
    <w:rsid w:val="00450DE0"/>
    <w:rsid w:val="00450F99"/>
    <w:rsid w:val="00452595"/>
    <w:rsid w:val="0045299F"/>
    <w:rsid w:val="00452A73"/>
    <w:rsid w:val="0045345C"/>
    <w:rsid w:val="004537F2"/>
    <w:rsid w:val="004544DA"/>
    <w:rsid w:val="004548C9"/>
    <w:rsid w:val="00455060"/>
    <w:rsid w:val="0045532E"/>
    <w:rsid w:val="00456A19"/>
    <w:rsid w:val="00456A46"/>
    <w:rsid w:val="00456E90"/>
    <w:rsid w:val="00456EC7"/>
    <w:rsid w:val="004570E7"/>
    <w:rsid w:val="0045734B"/>
    <w:rsid w:val="0045765E"/>
    <w:rsid w:val="00457933"/>
    <w:rsid w:val="00457F5D"/>
    <w:rsid w:val="004603D4"/>
    <w:rsid w:val="0046066B"/>
    <w:rsid w:val="004615BF"/>
    <w:rsid w:val="0046192B"/>
    <w:rsid w:val="00461D35"/>
    <w:rsid w:val="004620EB"/>
    <w:rsid w:val="004625C0"/>
    <w:rsid w:val="00462E61"/>
    <w:rsid w:val="00463C51"/>
    <w:rsid w:val="00463C5C"/>
    <w:rsid w:val="0046482C"/>
    <w:rsid w:val="0046522D"/>
    <w:rsid w:val="00465D79"/>
    <w:rsid w:val="004663E2"/>
    <w:rsid w:val="00467741"/>
    <w:rsid w:val="00467A5E"/>
    <w:rsid w:val="00467C6A"/>
    <w:rsid w:val="004708BC"/>
    <w:rsid w:val="0047120A"/>
    <w:rsid w:val="0047123B"/>
    <w:rsid w:val="00471D13"/>
    <w:rsid w:val="00472168"/>
    <w:rsid w:val="00472B7F"/>
    <w:rsid w:val="004733E3"/>
    <w:rsid w:val="004733E5"/>
    <w:rsid w:val="00473F33"/>
    <w:rsid w:val="00474115"/>
    <w:rsid w:val="004747EE"/>
    <w:rsid w:val="00475B1B"/>
    <w:rsid w:val="004761DD"/>
    <w:rsid w:val="004765C0"/>
    <w:rsid w:val="00476675"/>
    <w:rsid w:val="004773C0"/>
    <w:rsid w:val="00481145"/>
    <w:rsid w:val="00481569"/>
    <w:rsid w:val="00481C86"/>
    <w:rsid w:val="0048229E"/>
    <w:rsid w:val="0048250E"/>
    <w:rsid w:val="00484009"/>
    <w:rsid w:val="00484299"/>
    <w:rsid w:val="00484403"/>
    <w:rsid w:val="004849E3"/>
    <w:rsid w:val="00485170"/>
    <w:rsid w:val="00485D53"/>
    <w:rsid w:val="00485E29"/>
    <w:rsid w:val="00485E82"/>
    <w:rsid w:val="00485F06"/>
    <w:rsid w:val="00486695"/>
    <w:rsid w:val="00486C40"/>
    <w:rsid w:val="004870C7"/>
    <w:rsid w:val="00487DF0"/>
    <w:rsid w:val="00490327"/>
    <w:rsid w:val="00490544"/>
    <w:rsid w:val="00490A9E"/>
    <w:rsid w:val="00490D9C"/>
    <w:rsid w:val="00491FD8"/>
    <w:rsid w:val="004926EE"/>
    <w:rsid w:val="00492B5C"/>
    <w:rsid w:val="00492C55"/>
    <w:rsid w:val="00492CDA"/>
    <w:rsid w:val="00492D89"/>
    <w:rsid w:val="00492F42"/>
    <w:rsid w:val="004930F4"/>
    <w:rsid w:val="00493773"/>
    <w:rsid w:val="004937D9"/>
    <w:rsid w:val="004955D5"/>
    <w:rsid w:val="00495693"/>
    <w:rsid w:val="004971A2"/>
    <w:rsid w:val="004A01C2"/>
    <w:rsid w:val="004A05C4"/>
    <w:rsid w:val="004A09EE"/>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5000"/>
    <w:rsid w:val="004A5937"/>
    <w:rsid w:val="004A5B39"/>
    <w:rsid w:val="004A7C34"/>
    <w:rsid w:val="004A7CA1"/>
    <w:rsid w:val="004B3874"/>
    <w:rsid w:val="004B5B9B"/>
    <w:rsid w:val="004B6370"/>
    <w:rsid w:val="004B68CC"/>
    <w:rsid w:val="004B7220"/>
    <w:rsid w:val="004B7CC4"/>
    <w:rsid w:val="004B7D91"/>
    <w:rsid w:val="004C0DD4"/>
    <w:rsid w:val="004C1323"/>
    <w:rsid w:val="004C15A7"/>
    <w:rsid w:val="004C2566"/>
    <w:rsid w:val="004C29BD"/>
    <w:rsid w:val="004C2F0D"/>
    <w:rsid w:val="004C2FAD"/>
    <w:rsid w:val="004C301F"/>
    <w:rsid w:val="004C339D"/>
    <w:rsid w:val="004C3562"/>
    <w:rsid w:val="004C3750"/>
    <w:rsid w:val="004C3E88"/>
    <w:rsid w:val="004C42EE"/>
    <w:rsid w:val="004C4E48"/>
    <w:rsid w:val="004C52EC"/>
    <w:rsid w:val="004C549C"/>
    <w:rsid w:val="004C5D94"/>
    <w:rsid w:val="004C5ECA"/>
    <w:rsid w:val="004C67B0"/>
    <w:rsid w:val="004C684B"/>
    <w:rsid w:val="004C6CCB"/>
    <w:rsid w:val="004C6E20"/>
    <w:rsid w:val="004C764B"/>
    <w:rsid w:val="004D02C2"/>
    <w:rsid w:val="004D14FB"/>
    <w:rsid w:val="004D196C"/>
    <w:rsid w:val="004D214F"/>
    <w:rsid w:val="004D36B2"/>
    <w:rsid w:val="004D493E"/>
    <w:rsid w:val="004D5B4A"/>
    <w:rsid w:val="004D6692"/>
    <w:rsid w:val="004D6847"/>
    <w:rsid w:val="004D6A14"/>
    <w:rsid w:val="004D6C25"/>
    <w:rsid w:val="004D6FB8"/>
    <w:rsid w:val="004E03B9"/>
    <w:rsid w:val="004E08E9"/>
    <w:rsid w:val="004E09A6"/>
    <w:rsid w:val="004E0F0E"/>
    <w:rsid w:val="004E114B"/>
    <w:rsid w:val="004E11D2"/>
    <w:rsid w:val="004E18DB"/>
    <w:rsid w:val="004E18E6"/>
    <w:rsid w:val="004E25B6"/>
    <w:rsid w:val="004E272F"/>
    <w:rsid w:val="004E2C5E"/>
    <w:rsid w:val="004E4726"/>
    <w:rsid w:val="004E5904"/>
    <w:rsid w:val="004E5989"/>
    <w:rsid w:val="004E5B6E"/>
    <w:rsid w:val="004E6CBD"/>
    <w:rsid w:val="004E6DD9"/>
    <w:rsid w:val="004E743B"/>
    <w:rsid w:val="004E7826"/>
    <w:rsid w:val="004E7B3D"/>
    <w:rsid w:val="004F037B"/>
    <w:rsid w:val="004F04A0"/>
    <w:rsid w:val="004F16AB"/>
    <w:rsid w:val="004F1F2C"/>
    <w:rsid w:val="004F23BD"/>
    <w:rsid w:val="004F3073"/>
    <w:rsid w:val="004F317E"/>
    <w:rsid w:val="004F3C54"/>
    <w:rsid w:val="004F4A38"/>
    <w:rsid w:val="004F4F7F"/>
    <w:rsid w:val="004F6C82"/>
    <w:rsid w:val="004F78CE"/>
    <w:rsid w:val="004F7CE9"/>
    <w:rsid w:val="004F7F4F"/>
    <w:rsid w:val="0050029B"/>
    <w:rsid w:val="00500D0A"/>
    <w:rsid w:val="00501A58"/>
    <w:rsid w:val="00502CDD"/>
    <w:rsid w:val="00503E9E"/>
    <w:rsid w:val="005054AD"/>
    <w:rsid w:val="00505960"/>
    <w:rsid w:val="00505C8B"/>
    <w:rsid w:val="00506F7A"/>
    <w:rsid w:val="00507742"/>
    <w:rsid w:val="0051046C"/>
    <w:rsid w:val="005110BA"/>
    <w:rsid w:val="00513AC4"/>
    <w:rsid w:val="005141FC"/>
    <w:rsid w:val="0051462C"/>
    <w:rsid w:val="00514925"/>
    <w:rsid w:val="00516C16"/>
    <w:rsid w:val="00516DC4"/>
    <w:rsid w:val="00516E50"/>
    <w:rsid w:val="0051784B"/>
    <w:rsid w:val="00517DD8"/>
    <w:rsid w:val="0052022F"/>
    <w:rsid w:val="00520E66"/>
    <w:rsid w:val="00520FE5"/>
    <w:rsid w:val="00521054"/>
    <w:rsid w:val="005213C3"/>
    <w:rsid w:val="005218C6"/>
    <w:rsid w:val="00521D4E"/>
    <w:rsid w:val="005224CA"/>
    <w:rsid w:val="00522655"/>
    <w:rsid w:val="00522A28"/>
    <w:rsid w:val="00522E2F"/>
    <w:rsid w:val="005233D3"/>
    <w:rsid w:val="00523525"/>
    <w:rsid w:val="00523D9F"/>
    <w:rsid w:val="0052477D"/>
    <w:rsid w:val="00524F04"/>
    <w:rsid w:val="005259B9"/>
    <w:rsid w:val="0052689E"/>
    <w:rsid w:val="00526B40"/>
    <w:rsid w:val="00527109"/>
    <w:rsid w:val="00527702"/>
    <w:rsid w:val="00527C88"/>
    <w:rsid w:val="00527CB4"/>
    <w:rsid w:val="005301BA"/>
    <w:rsid w:val="005310A2"/>
    <w:rsid w:val="00531D53"/>
    <w:rsid w:val="00531D81"/>
    <w:rsid w:val="00531EC9"/>
    <w:rsid w:val="00531F70"/>
    <w:rsid w:val="005331B7"/>
    <w:rsid w:val="00533DE9"/>
    <w:rsid w:val="00534812"/>
    <w:rsid w:val="0053614D"/>
    <w:rsid w:val="005363AC"/>
    <w:rsid w:val="00536F10"/>
    <w:rsid w:val="005377D1"/>
    <w:rsid w:val="005377E1"/>
    <w:rsid w:val="005402F2"/>
    <w:rsid w:val="005404A6"/>
    <w:rsid w:val="0054110A"/>
    <w:rsid w:val="00541DF6"/>
    <w:rsid w:val="005426AD"/>
    <w:rsid w:val="0054378C"/>
    <w:rsid w:val="00543B22"/>
    <w:rsid w:val="00543C46"/>
    <w:rsid w:val="00543DE6"/>
    <w:rsid w:val="00543FA0"/>
    <w:rsid w:val="005444E5"/>
    <w:rsid w:val="00544714"/>
    <w:rsid w:val="00544C3F"/>
    <w:rsid w:val="005460EE"/>
    <w:rsid w:val="005462AC"/>
    <w:rsid w:val="00547373"/>
    <w:rsid w:val="00547386"/>
    <w:rsid w:val="00547527"/>
    <w:rsid w:val="005477DC"/>
    <w:rsid w:val="00547D9D"/>
    <w:rsid w:val="00550230"/>
    <w:rsid w:val="00550D43"/>
    <w:rsid w:val="00550D73"/>
    <w:rsid w:val="0055173D"/>
    <w:rsid w:val="00551EA0"/>
    <w:rsid w:val="00552A5B"/>
    <w:rsid w:val="00552DC5"/>
    <w:rsid w:val="00553144"/>
    <w:rsid w:val="00553168"/>
    <w:rsid w:val="00553770"/>
    <w:rsid w:val="005537CA"/>
    <w:rsid w:val="00553AF5"/>
    <w:rsid w:val="005540CE"/>
    <w:rsid w:val="00554852"/>
    <w:rsid w:val="00554B26"/>
    <w:rsid w:val="00554FB1"/>
    <w:rsid w:val="005554CF"/>
    <w:rsid w:val="005566DC"/>
    <w:rsid w:val="0055730B"/>
    <w:rsid w:val="005573A4"/>
    <w:rsid w:val="00561378"/>
    <w:rsid w:val="005614D3"/>
    <w:rsid w:val="00561743"/>
    <w:rsid w:val="00561F5F"/>
    <w:rsid w:val="0056210D"/>
    <w:rsid w:val="005621F8"/>
    <w:rsid w:val="00562493"/>
    <w:rsid w:val="0056282D"/>
    <w:rsid w:val="005632C9"/>
    <w:rsid w:val="00566808"/>
    <w:rsid w:val="00567933"/>
    <w:rsid w:val="00571093"/>
    <w:rsid w:val="00571283"/>
    <w:rsid w:val="0057171E"/>
    <w:rsid w:val="005718B8"/>
    <w:rsid w:val="00571B7B"/>
    <w:rsid w:val="0057302B"/>
    <w:rsid w:val="00573A17"/>
    <w:rsid w:val="00574C55"/>
    <w:rsid w:val="00574EC0"/>
    <w:rsid w:val="0057572F"/>
    <w:rsid w:val="00575C0C"/>
    <w:rsid w:val="00575FD7"/>
    <w:rsid w:val="005763E1"/>
    <w:rsid w:val="00576B06"/>
    <w:rsid w:val="00577286"/>
    <w:rsid w:val="00577FA0"/>
    <w:rsid w:val="005803B4"/>
    <w:rsid w:val="005806B6"/>
    <w:rsid w:val="00580DA0"/>
    <w:rsid w:val="00580FDE"/>
    <w:rsid w:val="0058145F"/>
    <w:rsid w:val="00581EC8"/>
    <w:rsid w:val="00583A5B"/>
    <w:rsid w:val="00583BD2"/>
    <w:rsid w:val="005840E7"/>
    <w:rsid w:val="005852E7"/>
    <w:rsid w:val="0058713E"/>
    <w:rsid w:val="00587964"/>
    <w:rsid w:val="00587A29"/>
    <w:rsid w:val="00590815"/>
    <w:rsid w:val="005926BD"/>
    <w:rsid w:val="00592A6E"/>
    <w:rsid w:val="00592C55"/>
    <w:rsid w:val="00592C86"/>
    <w:rsid w:val="00593EF5"/>
    <w:rsid w:val="00594538"/>
    <w:rsid w:val="00594584"/>
    <w:rsid w:val="005946E4"/>
    <w:rsid w:val="005947BB"/>
    <w:rsid w:val="00594F04"/>
    <w:rsid w:val="005953B5"/>
    <w:rsid w:val="0059584A"/>
    <w:rsid w:val="005971A5"/>
    <w:rsid w:val="005971F8"/>
    <w:rsid w:val="005973B7"/>
    <w:rsid w:val="0059751F"/>
    <w:rsid w:val="005A0AC7"/>
    <w:rsid w:val="005A1289"/>
    <w:rsid w:val="005A14B5"/>
    <w:rsid w:val="005A1727"/>
    <w:rsid w:val="005A1A28"/>
    <w:rsid w:val="005A1A34"/>
    <w:rsid w:val="005A1EFD"/>
    <w:rsid w:val="005A25E9"/>
    <w:rsid w:val="005A3351"/>
    <w:rsid w:val="005A45DF"/>
    <w:rsid w:val="005A47CE"/>
    <w:rsid w:val="005A4B77"/>
    <w:rsid w:val="005A64A9"/>
    <w:rsid w:val="005B095A"/>
    <w:rsid w:val="005B1D6F"/>
    <w:rsid w:val="005B2E18"/>
    <w:rsid w:val="005B33F0"/>
    <w:rsid w:val="005B3E7C"/>
    <w:rsid w:val="005B55B6"/>
    <w:rsid w:val="005B6454"/>
    <w:rsid w:val="005B6662"/>
    <w:rsid w:val="005B6908"/>
    <w:rsid w:val="005B6C77"/>
    <w:rsid w:val="005B6D3D"/>
    <w:rsid w:val="005B7450"/>
    <w:rsid w:val="005C0274"/>
    <w:rsid w:val="005C059A"/>
    <w:rsid w:val="005C0751"/>
    <w:rsid w:val="005C1640"/>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78FF"/>
    <w:rsid w:val="005D0EC2"/>
    <w:rsid w:val="005D1145"/>
    <w:rsid w:val="005D1291"/>
    <w:rsid w:val="005D18F8"/>
    <w:rsid w:val="005D2002"/>
    <w:rsid w:val="005D2186"/>
    <w:rsid w:val="005D2CE6"/>
    <w:rsid w:val="005D2FBF"/>
    <w:rsid w:val="005D2FEC"/>
    <w:rsid w:val="005D3326"/>
    <w:rsid w:val="005D37CB"/>
    <w:rsid w:val="005D392A"/>
    <w:rsid w:val="005D4662"/>
    <w:rsid w:val="005D4C28"/>
    <w:rsid w:val="005D65A5"/>
    <w:rsid w:val="005D67F1"/>
    <w:rsid w:val="005D6C23"/>
    <w:rsid w:val="005E023A"/>
    <w:rsid w:val="005E0BC8"/>
    <w:rsid w:val="005E169C"/>
    <w:rsid w:val="005E19DC"/>
    <w:rsid w:val="005E2A43"/>
    <w:rsid w:val="005E2CAF"/>
    <w:rsid w:val="005E2CD5"/>
    <w:rsid w:val="005E2D4A"/>
    <w:rsid w:val="005E309C"/>
    <w:rsid w:val="005E3EF1"/>
    <w:rsid w:val="005E475F"/>
    <w:rsid w:val="005E507C"/>
    <w:rsid w:val="005E550A"/>
    <w:rsid w:val="005E64D8"/>
    <w:rsid w:val="005E708C"/>
    <w:rsid w:val="005E749D"/>
    <w:rsid w:val="005E7E16"/>
    <w:rsid w:val="005F1432"/>
    <w:rsid w:val="005F25FB"/>
    <w:rsid w:val="005F33AF"/>
    <w:rsid w:val="005F35F2"/>
    <w:rsid w:val="005F3990"/>
    <w:rsid w:val="005F3B05"/>
    <w:rsid w:val="005F4191"/>
    <w:rsid w:val="005F4D29"/>
    <w:rsid w:val="005F4E82"/>
    <w:rsid w:val="005F579E"/>
    <w:rsid w:val="005F5817"/>
    <w:rsid w:val="005F5906"/>
    <w:rsid w:val="005F5D69"/>
    <w:rsid w:val="005F5F38"/>
    <w:rsid w:val="006001B9"/>
    <w:rsid w:val="006001D8"/>
    <w:rsid w:val="0060085D"/>
    <w:rsid w:val="00600ECC"/>
    <w:rsid w:val="00601C6A"/>
    <w:rsid w:val="00602030"/>
    <w:rsid w:val="0060213D"/>
    <w:rsid w:val="006023B7"/>
    <w:rsid w:val="00602503"/>
    <w:rsid w:val="0060253E"/>
    <w:rsid w:val="00602B2E"/>
    <w:rsid w:val="00603069"/>
    <w:rsid w:val="006032F9"/>
    <w:rsid w:val="006036CD"/>
    <w:rsid w:val="00605977"/>
    <w:rsid w:val="00605AFA"/>
    <w:rsid w:val="00605D64"/>
    <w:rsid w:val="0060614C"/>
    <w:rsid w:val="00606548"/>
    <w:rsid w:val="00606AE5"/>
    <w:rsid w:val="00606DA7"/>
    <w:rsid w:val="0060722E"/>
    <w:rsid w:val="00610AB9"/>
    <w:rsid w:val="00610B71"/>
    <w:rsid w:val="00610F8C"/>
    <w:rsid w:val="006126FC"/>
    <w:rsid w:val="00613978"/>
    <w:rsid w:val="00614FC2"/>
    <w:rsid w:val="00615246"/>
    <w:rsid w:val="00615789"/>
    <w:rsid w:val="00615C21"/>
    <w:rsid w:val="0061608E"/>
    <w:rsid w:val="006173E0"/>
    <w:rsid w:val="00617CCD"/>
    <w:rsid w:val="00617EBD"/>
    <w:rsid w:val="00620C74"/>
    <w:rsid w:val="00621424"/>
    <w:rsid w:val="006214C2"/>
    <w:rsid w:val="00621949"/>
    <w:rsid w:val="00621E5E"/>
    <w:rsid w:val="00622461"/>
    <w:rsid w:val="00622D21"/>
    <w:rsid w:val="00623484"/>
    <w:rsid w:val="00623E38"/>
    <w:rsid w:val="0062434F"/>
    <w:rsid w:val="0062582D"/>
    <w:rsid w:val="00625CE6"/>
    <w:rsid w:val="006260A8"/>
    <w:rsid w:val="006262DA"/>
    <w:rsid w:val="0063050E"/>
    <w:rsid w:val="0063095C"/>
    <w:rsid w:val="00630E09"/>
    <w:rsid w:val="00630F26"/>
    <w:rsid w:val="00631622"/>
    <w:rsid w:val="00631C01"/>
    <w:rsid w:val="00631DA4"/>
    <w:rsid w:val="00632622"/>
    <w:rsid w:val="0063307E"/>
    <w:rsid w:val="0063362E"/>
    <w:rsid w:val="00633745"/>
    <w:rsid w:val="00633C0D"/>
    <w:rsid w:val="00634140"/>
    <w:rsid w:val="006342C2"/>
    <w:rsid w:val="00634D39"/>
    <w:rsid w:val="00634E9B"/>
    <w:rsid w:val="00634FFB"/>
    <w:rsid w:val="00635132"/>
    <w:rsid w:val="006352AB"/>
    <w:rsid w:val="006353CA"/>
    <w:rsid w:val="00635B51"/>
    <w:rsid w:val="006366C4"/>
    <w:rsid w:val="006401FA"/>
    <w:rsid w:val="0064050E"/>
    <w:rsid w:val="0064207A"/>
    <w:rsid w:val="0064229F"/>
    <w:rsid w:val="0064260D"/>
    <w:rsid w:val="0064319E"/>
    <w:rsid w:val="006431AE"/>
    <w:rsid w:val="006436D9"/>
    <w:rsid w:val="006451BB"/>
    <w:rsid w:val="006451E7"/>
    <w:rsid w:val="00645A1B"/>
    <w:rsid w:val="006465C3"/>
    <w:rsid w:val="00646868"/>
    <w:rsid w:val="0064715F"/>
    <w:rsid w:val="00647557"/>
    <w:rsid w:val="00647E52"/>
    <w:rsid w:val="00651653"/>
    <w:rsid w:val="00651882"/>
    <w:rsid w:val="0065264F"/>
    <w:rsid w:val="006528EC"/>
    <w:rsid w:val="00652AB9"/>
    <w:rsid w:val="00652DDC"/>
    <w:rsid w:val="00653263"/>
    <w:rsid w:val="00653AC2"/>
    <w:rsid w:val="00653B28"/>
    <w:rsid w:val="00655612"/>
    <w:rsid w:val="0065587E"/>
    <w:rsid w:val="00655F00"/>
    <w:rsid w:val="0065695C"/>
    <w:rsid w:val="00656C43"/>
    <w:rsid w:val="006574A7"/>
    <w:rsid w:val="00657E7B"/>
    <w:rsid w:val="00660651"/>
    <w:rsid w:val="00660ABD"/>
    <w:rsid w:val="00660FDA"/>
    <w:rsid w:val="0066125C"/>
    <w:rsid w:val="006638B4"/>
    <w:rsid w:val="00664540"/>
    <w:rsid w:val="00664624"/>
    <w:rsid w:val="006647A6"/>
    <w:rsid w:val="00664A1C"/>
    <w:rsid w:val="00664D29"/>
    <w:rsid w:val="00666AE1"/>
    <w:rsid w:val="0066766F"/>
    <w:rsid w:val="00670A2F"/>
    <w:rsid w:val="00670B05"/>
    <w:rsid w:val="00671029"/>
    <w:rsid w:val="006710A4"/>
    <w:rsid w:val="00671672"/>
    <w:rsid w:val="006718C5"/>
    <w:rsid w:val="00671EE2"/>
    <w:rsid w:val="00672AB2"/>
    <w:rsid w:val="006731DC"/>
    <w:rsid w:val="006731FE"/>
    <w:rsid w:val="00673399"/>
    <w:rsid w:val="006733B1"/>
    <w:rsid w:val="0067417B"/>
    <w:rsid w:val="006750F3"/>
    <w:rsid w:val="00675820"/>
    <w:rsid w:val="00682168"/>
    <w:rsid w:val="006825F7"/>
    <w:rsid w:val="00682B00"/>
    <w:rsid w:val="00683994"/>
    <w:rsid w:val="00683B12"/>
    <w:rsid w:val="00683B4B"/>
    <w:rsid w:val="00684868"/>
    <w:rsid w:val="00684A09"/>
    <w:rsid w:val="006859C6"/>
    <w:rsid w:val="00686FDA"/>
    <w:rsid w:val="006872AF"/>
    <w:rsid w:val="0068782A"/>
    <w:rsid w:val="0068793E"/>
    <w:rsid w:val="00690538"/>
    <w:rsid w:val="00690B5A"/>
    <w:rsid w:val="00690F56"/>
    <w:rsid w:val="006911B1"/>
    <w:rsid w:val="006913B1"/>
    <w:rsid w:val="006913B8"/>
    <w:rsid w:val="00691FF3"/>
    <w:rsid w:val="00692B66"/>
    <w:rsid w:val="0069301C"/>
    <w:rsid w:val="00693327"/>
    <w:rsid w:val="00694CE0"/>
    <w:rsid w:val="00694ED2"/>
    <w:rsid w:val="00696B65"/>
    <w:rsid w:val="00696D80"/>
    <w:rsid w:val="00696EC9"/>
    <w:rsid w:val="0069724D"/>
    <w:rsid w:val="0069730B"/>
    <w:rsid w:val="006973D3"/>
    <w:rsid w:val="006973E8"/>
    <w:rsid w:val="00697814"/>
    <w:rsid w:val="00697DAB"/>
    <w:rsid w:val="006A07C3"/>
    <w:rsid w:val="006A0A66"/>
    <w:rsid w:val="006A10D4"/>
    <w:rsid w:val="006A1649"/>
    <w:rsid w:val="006A17DA"/>
    <w:rsid w:val="006A2657"/>
    <w:rsid w:val="006A2990"/>
    <w:rsid w:val="006A2BBC"/>
    <w:rsid w:val="006A2FCE"/>
    <w:rsid w:val="006A3448"/>
    <w:rsid w:val="006A3B04"/>
    <w:rsid w:val="006A41A2"/>
    <w:rsid w:val="006A456C"/>
    <w:rsid w:val="006A5721"/>
    <w:rsid w:val="006A5E72"/>
    <w:rsid w:val="006A6618"/>
    <w:rsid w:val="006A6D6F"/>
    <w:rsid w:val="006A6F8A"/>
    <w:rsid w:val="006A77E7"/>
    <w:rsid w:val="006B0476"/>
    <w:rsid w:val="006B05A5"/>
    <w:rsid w:val="006B119C"/>
    <w:rsid w:val="006B2029"/>
    <w:rsid w:val="006B222E"/>
    <w:rsid w:val="006B2A08"/>
    <w:rsid w:val="006B3778"/>
    <w:rsid w:val="006B4CB7"/>
    <w:rsid w:val="006B5DD3"/>
    <w:rsid w:val="006C0796"/>
    <w:rsid w:val="006C145F"/>
    <w:rsid w:val="006C1975"/>
    <w:rsid w:val="006C19E2"/>
    <w:rsid w:val="006C2739"/>
    <w:rsid w:val="006C2B2C"/>
    <w:rsid w:val="006C3D9F"/>
    <w:rsid w:val="006C3F14"/>
    <w:rsid w:val="006C4419"/>
    <w:rsid w:val="006C5727"/>
    <w:rsid w:val="006C5C5D"/>
    <w:rsid w:val="006C6A3B"/>
    <w:rsid w:val="006C797D"/>
    <w:rsid w:val="006D0C91"/>
    <w:rsid w:val="006D105D"/>
    <w:rsid w:val="006D167F"/>
    <w:rsid w:val="006D1C74"/>
    <w:rsid w:val="006D28B8"/>
    <w:rsid w:val="006D2DFF"/>
    <w:rsid w:val="006D2E5D"/>
    <w:rsid w:val="006D332C"/>
    <w:rsid w:val="006D36C4"/>
    <w:rsid w:val="006D36CC"/>
    <w:rsid w:val="006D4DF6"/>
    <w:rsid w:val="006D57D2"/>
    <w:rsid w:val="006D58AE"/>
    <w:rsid w:val="006D6B11"/>
    <w:rsid w:val="006D7213"/>
    <w:rsid w:val="006D77B2"/>
    <w:rsid w:val="006D7BB2"/>
    <w:rsid w:val="006E05A6"/>
    <w:rsid w:val="006E0D58"/>
    <w:rsid w:val="006E10A8"/>
    <w:rsid w:val="006E1CB3"/>
    <w:rsid w:val="006E247A"/>
    <w:rsid w:val="006E2566"/>
    <w:rsid w:val="006E2D2A"/>
    <w:rsid w:val="006E3031"/>
    <w:rsid w:val="006E30E2"/>
    <w:rsid w:val="006E37B9"/>
    <w:rsid w:val="006E3AD1"/>
    <w:rsid w:val="006E3FEA"/>
    <w:rsid w:val="006E4253"/>
    <w:rsid w:val="006E44F5"/>
    <w:rsid w:val="006E4622"/>
    <w:rsid w:val="006E4B17"/>
    <w:rsid w:val="006E4F33"/>
    <w:rsid w:val="006E6BD5"/>
    <w:rsid w:val="006E6C5D"/>
    <w:rsid w:val="006E7596"/>
    <w:rsid w:val="006F03CA"/>
    <w:rsid w:val="006F0915"/>
    <w:rsid w:val="006F0B8E"/>
    <w:rsid w:val="006F233D"/>
    <w:rsid w:val="006F24A1"/>
    <w:rsid w:val="006F281B"/>
    <w:rsid w:val="006F2DD2"/>
    <w:rsid w:val="006F475C"/>
    <w:rsid w:val="006F4F83"/>
    <w:rsid w:val="006F68F1"/>
    <w:rsid w:val="006F6E47"/>
    <w:rsid w:val="006F7AB4"/>
    <w:rsid w:val="00700971"/>
    <w:rsid w:val="00700DB5"/>
    <w:rsid w:val="00700F6E"/>
    <w:rsid w:val="0070127E"/>
    <w:rsid w:val="0070168F"/>
    <w:rsid w:val="00701969"/>
    <w:rsid w:val="00702634"/>
    <w:rsid w:val="0070344E"/>
    <w:rsid w:val="00703F72"/>
    <w:rsid w:val="00704898"/>
    <w:rsid w:val="00705453"/>
    <w:rsid w:val="007059BF"/>
    <w:rsid w:val="00705C3E"/>
    <w:rsid w:val="00706174"/>
    <w:rsid w:val="007067E3"/>
    <w:rsid w:val="00706C0B"/>
    <w:rsid w:val="007078D7"/>
    <w:rsid w:val="00707EBE"/>
    <w:rsid w:val="0071072B"/>
    <w:rsid w:val="00710BB1"/>
    <w:rsid w:val="00710FAD"/>
    <w:rsid w:val="007117C2"/>
    <w:rsid w:val="007121FF"/>
    <w:rsid w:val="00712CCA"/>
    <w:rsid w:val="007140E9"/>
    <w:rsid w:val="00714818"/>
    <w:rsid w:val="00714C9D"/>
    <w:rsid w:val="00717F7E"/>
    <w:rsid w:val="00720204"/>
    <w:rsid w:val="00720391"/>
    <w:rsid w:val="0072099D"/>
    <w:rsid w:val="00721864"/>
    <w:rsid w:val="00722218"/>
    <w:rsid w:val="0072281E"/>
    <w:rsid w:val="007228C9"/>
    <w:rsid w:val="00723E39"/>
    <w:rsid w:val="0072400A"/>
    <w:rsid w:val="00725A6E"/>
    <w:rsid w:val="00725E3A"/>
    <w:rsid w:val="007263BD"/>
    <w:rsid w:val="007271C9"/>
    <w:rsid w:val="0072731A"/>
    <w:rsid w:val="0073080B"/>
    <w:rsid w:val="00731C33"/>
    <w:rsid w:val="007321BC"/>
    <w:rsid w:val="007325AC"/>
    <w:rsid w:val="0073309D"/>
    <w:rsid w:val="0073321F"/>
    <w:rsid w:val="007339F7"/>
    <w:rsid w:val="007346A1"/>
    <w:rsid w:val="007349CA"/>
    <w:rsid w:val="00735154"/>
    <w:rsid w:val="0073597C"/>
    <w:rsid w:val="00735BAC"/>
    <w:rsid w:val="00736D3F"/>
    <w:rsid w:val="007372C2"/>
    <w:rsid w:val="007374AE"/>
    <w:rsid w:val="007400B0"/>
    <w:rsid w:val="007404D5"/>
    <w:rsid w:val="00742D24"/>
    <w:rsid w:val="00742E36"/>
    <w:rsid w:val="00743B85"/>
    <w:rsid w:val="00743C49"/>
    <w:rsid w:val="00744288"/>
    <w:rsid w:val="00744334"/>
    <w:rsid w:val="00744ED7"/>
    <w:rsid w:val="0074529F"/>
    <w:rsid w:val="00745358"/>
    <w:rsid w:val="007455B9"/>
    <w:rsid w:val="00746106"/>
    <w:rsid w:val="007469A1"/>
    <w:rsid w:val="00746A41"/>
    <w:rsid w:val="00746BE2"/>
    <w:rsid w:val="0075043F"/>
    <w:rsid w:val="00750833"/>
    <w:rsid w:val="00750A67"/>
    <w:rsid w:val="00750B6E"/>
    <w:rsid w:val="00751957"/>
    <w:rsid w:val="00751EA9"/>
    <w:rsid w:val="007526E6"/>
    <w:rsid w:val="007535D5"/>
    <w:rsid w:val="00753B08"/>
    <w:rsid w:val="007545BD"/>
    <w:rsid w:val="0075465A"/>
    <w:rsid w:val="00754DC1"/>
    <w:rsid w:val="007557BE"/>
    <w:rsid w:val="00755F4C"/>
    <w:rsid w:val="007567F9"/>
    <w:rsid w:val="00756821"/>
    <w:rsid w:val="00756C80"/>
    <w:rsid w:val="0075707F"/>
    <w:rsid w:val="00760F9C"/>
    <w:rsid w:val="00761101"/>
    <w:rsid w:val="007611E0"/>
    <w:rsid w:val="00761396"/>
    <w:rsid w:val="007618B3"/>
    <w:rsid w:val="007618FD"/>
    <w:rsid w:val="007638C4"/>
    <w:rsid w:val="00763C5F"/>
    <w:rsid w:val="00763F96"/>
    <w:rsid w:val="007645A3"/>
    <w:rsid w:val="00764AAA"/>
    <w:rsid w:val="007655B5"/>
    <w:rsid w:val="00765A62"/>
    <w:rsid w:val="00765EE3"/>
    <w:rsid w:val="00765FAA"/>
    <w:rsid w:val="00766CF3"/>
    <w:rsid w:val="00766F97"/>
    <w:rsid w:val="00766F9F"/>
    <w:rsid w:val="00766FD8"/>
    <w:rsid w:val="00767BDF"/>
    <w:rsid w:val="00767E7C"/>
    <w:rsid w:val="007703D8"/>
    <w:rsid w:val="007706E9"/>
    <w:rsid w:val="00770AA8"/>
    <w:rsid w:val="007712C4"/>
    <w:rsid w:val="00772613"/>
    <w:rsid w:val="00773463"/>
    <w:rsid w:val="00773784"/>
    <w:rsid w:val="007737DD"/>
    <w:rsid w:val="00773E5C"/>
    <w:rsid w:val="00773FAB"/>
    <w:rsid w:val="00774B6F"/>
    <w:rsid w:val="00776189"/>
    <w:rsid w:val="0077736E"/>
    <w:rsid w:val="00777A66"/>
    <w:rsid w:val="00777CC2"/>
    <w:rsid w:val="00777E63"/>
    <w:rsid w:val="00777E83"/>
    <w:rsid w:val="007805BD"/>
    <w:rsid w:val="007805DD"/>
    <w:rsid w:val="00780765"/>
    <w:rsid w:val="00780C50"/>
    <w:rsid w:val="007818D9"/>
    <w:rsid w:val="00782337"/>
    <w:rsid w:val="00783332"/>
    <w:rsid w:val="00783794"/>
    <w:rsid w:val="00784891"/>
    <w:rsid w:val="00784EFC"/>
    <w:rsid w:val="00785522"/>
    <w:rsid w:val="0078584B"/>
    <w:rsid w:val="00785F75"/>
    <w:rsid w:val="007860B7"/>
    <w:rsid w:val="007867B5"/>
    <w:rsid w:val="00786B9B"/>
    <w:rsid w:val="007879B3"/>
    <w:rsid w:val="00787F38"/>
    <w:rsid w:val="00790824"/>
    <w:rsid w:val="007912A5"/>
    <w:rsid w:val="007913B1"/>
    <w:rsid w:val="007914A2"/>
    <w:rsid w:val="007937EF"/>
    <w:rsid w:val="00794442"/>
    <w:rsid w:val="00794566"/>
    <w:rsid w:val="0079488D"/>
    <w:rsid w:val="00794C19"/>
    <w:rsid w:val="00794FBA"/>
    <w:rsid w:val="00795429"/>
    <w:rsid w:val="00796233"/>
    <w:rsid w:val="00796FB5"/>
    <w:rsid w:val="0079725E"/>
    <w:rsid w:val="007977F0"/>
    <w:rsid w:val="00797DFA"/>
    <w:rsid w:val="007A1A2E"/>
    <w:rsid w:val="007A1BBA"/>
    <w:rsid w:val="007A2FC9"/>
    <w:rsid w:val="007A31C2"/>
    <w:rsid w:val="007A3D98"/>
    <w:rsid w:val="007A4410"/>
    <w:rsid w:val="007A4C2C"/>
    <w:rsid w:val="007A6A66"/>
    <w:rsid w:val="007A79DE"/>
    <w:rsid w:val="007B104C"/>
    <w:rsid w:val="007B1433"/>
    <w:rsid w:val="007B31C2"/>
    <w:rsid w:val="007B3533"/>
    <w:rsid w:val="007B4086"/>
    <w:rsid w:val="007B54A1"/>
    <w:rsid w:val="007B54B8"/>
    <w:rsid w:val="007B6677"/>
    <w:rsid w:val="007B7855"/>
    <w:rsid w:val="007B7E51"/>
    <w:rsid w:val="007B7E55"/>
    <w:rsid w:val="007C03B7"/>
    <w:rsid w:val="007C076B"/>
    <w:rsid w:val="007C12E9"/>
    <w:rsid w:val="007C1F2E"/>
    <w:rsid w:val="007C2E00"/>
    <w:rsid w:val="007C307D"/>
    <w:rsid w:val="007C311A"/>
    <w:rsid w:val="007C35F6"/>
    <w:rsid w:val="007C3612"/>
    <w:rsid w:val="007C3F9F"/>
    <w:rsid w:val="007C4CF1"/>
    <w:rsid w:val="007C4F98"/>
    <w:rsid w:val="007C5BC8"/>
    <w:rsid w:val="007C612A"/>
    <w:rsid w:val="007C65C8"/>
    <w:rsid w:val="007C6804"/>
    <w:rsid w:val="007C7324"/>
    <w:rsid w:val="007C7B87"/>
    <w:rsid w:val="007D0D56"/>
    <w:rsid w:val="007D16E6"/>
    <w:rsid w:val="007D1711"/>
    <w:rsid w:val="007D1717"/>
    <w:rsid w:val="007D1788"/>
    <w:rsid w:val="007D1A45"/>
    <w:rsid w:val="007D2B3B"/>
    <w:rsid w:val="007D35B5"/>
    <w:rsid w:val="007D39A9"/>
    <w:rsid w:val="007D407E"/>
    <w:rsid w:val="007D5A1D"/>
    <w:rsid w:val="007D5AB6"/>
    <w:rsid w:val="007D6E78"/>
    <w:rsid w:val="007E0403"/>
    <w:rsid w:val="007E0CF5"/>
    <w:rsid w:val="007E110A"/>
    <w:rsid w:val="007E1F41"/>
    <w:rsid w:val="007E23F4"/>
    <w:rsid w:val="007E261C"/>
    <w:rsid w:val="007E3589"/>
    <w:rsid w:val="007E369C"/>
    <w:rsid w:val="007E3920"/>
    <w:rsid w:val="007E3E28"/>
    <w:rsid w:val="007E42AB"/>
    <w:rsid w:val="007E45A5"/>
    <w:rsid w:val="007E4C82"/>
    <w:rsid w:val="007E50C5"/>
    <w:rsid w:val="007E569E"/>
    <w:rsid w:val="007E59DD"/>
    <w:rsid w:val="007E5F16"/>
    <w:rsid w:val="007E6AC2"/>
    <w:rsid w:val="007E6F59"/>
    <w:rsid w:val="007E7366"/>
    <w:rsid w:val="007E773F"/>
    <w:rsid w:val="007F0C1D"/>
    <w:rsid w:val="007F13A3"/>
    <w:rsid w:val="007F1556"/>
    <w:rsid w:val="007F2695"/>
    <w:rsid w:val="007F2AED"/>
    <w:rsid w:val="007F310A"/>
    <w:rsid w:val="007F395F"/>
    <w:rsid w:val="007F3BC1"/>
    <w:rsid w:val="007F3E92"/>
    <w:rsid w:val="007F3F26"/>
    <w:rsid w:val="007F436F"/>
    <w:rsid w:val="007F4626"/>
    <w:rsid w:val="007F49A5"/>
    <w:rsid w:val="007F50A3"/>
    <w:rsid w:val="007F5212"/>
    <w:rsid w:val="007F59A2"/>
    <w:rsid w:val="007F5F22"/>
    <w:rsid w:val="007F6766"/>
    <w:rsid w:val="007F6D7B"/>
    <w:rsid w:val="007F77D8"/>
    <w:rsid w:val="008000FE"/>
    <w:rsid w:val="008002B5"/>
    <w:rsid w:val="00801032"/>
    <w:rsid w:val="008016FA"/>
    <w:rsid w:val="00801D3D"/>
    <w:rsid w:val="00801EEF"/>
    <w:rsid w:val="00802361"/>
    <w:rsid w:val="00802410"/>
    <w:rsid w:val="008029A1"/>
    <w:rsid w:val="00803A19"/>
    <w:rsid w:val="00804002"/>
    <w:rsid w:val="008043D7"/>
    <w:rsid w:val="00804DC9"/>
    <w:rsid w:val="00804F99"/>
    <w:rsid w:val="00805A3B"/>
    <w:rsid w:val="00805ECB"/>
    <w:rsid w:val="00806780"/>
    <w:rsid w:val="00806972"/>
    <w:rsid w:val="00806C13"/>
    <w:rsid w:val="00807152"/>
    <w:rsid w:val="0080733C"/>
    <w:rsid w:val="008104AC"/>
    <w:rsid w:val="008108DA"/>
    <w:rsid w:val="00811360"/>
    <w:rsid w:val="008122DA"/>
    <w:rsid w:val="00812C9F"/>
    <w:rsid w:val="00812ED6"/>
    <w:rsid w:val="00814172"/>
    <w:rsid w:val="008143B4"/>
    <w:rsid w:val="008144C6"/>
    <w:rsid w:val="008147AF"/>
    <w:rsid w:val="00814E9E"/>
    <w:rsid w:val="00815C0A"/>
    <w:rsid w:val="00815E22"/>
    <w:rsid w:val="00816978"/>
    <w:rsid w:val="00816B84"/>
    <w:rsid w:val="0081765A"/>
    <w:rsid w:val="00817E78"/>
    <w:rsid w:val="0082011A"/>
    <w:rsid w:val="00820536"/>
    <w:rsid w:val="008211D5"/>
    <w:rsid w:val="0082146F"/>
    <w:rsid w:val="00821911"/>
    <w:rsid w:val="008219DA"/>
    <w:rsid w:val="00821A29"/>
    <w:rsid w:val="00821F26"/>
    <w:rsid w:val="0082345C"/>
    <w:rsid w:val="00823A63"/>
    <w:rsid w:val="00824112"/>
    <w:rsid w:val="00825538"/>
    <w:rsid w:val="008263B9"/>
    <w:rsid w:val="0082686D"/>
    <w:rsid w:val="00826A58"/>
    <w:rsid w:val="008276C1"/>
    <w:rsid w:val="008300D6"/>
    <w:rsid w:val="008315D7"/>
    <w:rsid w:val="0083233D"/>
    <w:rsid w:val="00832FC4"/>
    <w:rsid w:val="00833262"/>
    <w:rsid w:val="008333CC"/>
    <w:rsid w:val="00833DA6"/>
    <w:rsid w:val="00834AE7"/>
    <w:rsid w:val="0083558E"/>
    <w:rsid w:val="00835A21"/>
    <w:rsid w:val="008360A5"/>
    <w:rsid w:val="00836473"/>
    <w:rsid w:val="00837867"/>
    <w:rsid w:val="008379F3"/>
    <w:rsid w:val="00837AA5"/>
    <w:rsid w:val="00837E8C"/>
    <w:rsid w:val="008404D8"/>
    <w:rsid w:val="00840840"/>
    <w:rsid w:val="008409BE"/>
    <w:rsid w:val="0084125A"/>
    <w:rsid w:val="008416CC"/>
    <w:rsid w:val="008425D4"/>
    <w:rsid w:val="0084293B"/>
    <w:rsid w:val="008438C4"/>
    <w:rsid w:val="00843F39"/>
    <w:rsid w:val="008443E2"/>
    <w:rsid w:val="00844668"/>
    <w:rsid w:val="0084487B"/>
    <w:rsid w:val="00844A07"/>
    <w:rsid w:val="00844F17"/>
    <w:rsid w:val="00845285"/>
    <w:rsid w:val="008453A7"/>
    <w:rsid w:val="008456D4"/>
    <w:rsid w:val="0084665C"/>
    <w:rsid w:val="008472D9"/>
    <w:rsid w:val="00850875"/>
    <w:rsid w:val="008512C5"/>
    <w:rsid w:val="0085297B"/>
    <w:rsid w:val="00853261"/>
    <w:rsid w:val="00854225"/>
    <w:rsid w:val="008545FE"/>
    <w:rsid w:val="0085461A"/>
    <w:rsid w:val="00856152"/>
    <w:rsid w:val="00856297"/>
    <w:rsid w:val="00856679"/>
    <w:rsid w:val="00856CD5"/>
    <w:rsid w:val="008575CE"/>
    <w:rsid w:val="008601B7"/>
    <w:rsid w:val="00860994"/>
    <w:rsid w:val="00860C63"/>
    <w:rsid w:val="00861BAF"/>
    <w:rsid w:val="00861FB6"/>
    <w:rsid w:val="00862572"/>
    <w:rsid w:val="0086393C"/>
    <w:rsid w:val="00863BE2"/>
    <w:rsid w:val="0086532D"/>
    <w:rsid w:val="00865390"/>
    <w:rsid w:val="0086669C"/>
    <w:rsid w:val="008666FB"/>
    <w:rsid w:val="00866718"/>
    <w:rsid w:val="00866DEA"/>
    <w:rsid w:val="0086734C"/>
    <w:rsid w:val="0086774F"/>
    <w:rsid w:val="00867CBA"/>
    <w:rsid w:val="00871050"/>
    <w:rsid w:val="008715D4"/>
    <w:rsid w:val="008727D6"/>
    <w:rsid w:val="008739F0"/>
    <w:rsid w:val="00873DC2"/>
    <w:rsid w:val="00874959"/>
    <w:rsid w:val="00874B87"/>
    <w:rsid w:val="008763F4"/>
    <w:rsid w:val="00877081"/>
    <w:rsid w:val="0088009B"/>
    <w:rsid w:val="0088055C"/>
    <w:rsid w:val="008807BE"/>
    <w:rsid w:val="008808C5"/>
    <w:rsid w:val="00880CF0"/>
    <w:rsid w:val="00880D6F"/>
    <w:rsid w:val="0088134C"/>
    <w:rsid w:val="008813BA"/>
    <w:rsid w:val="00881E46"/>
    <w:rsid w:val="00881EAA"/>
    <w:rsid w:val="00882451"/>
    <w:rsid w:val="00883503"/>
    <w:rsid w:val="00884CF4"/>
    <w:rsid w:val="008852C9"/>
    <w:rsid w:val="00885375"/>
    <w:rsid w:val="00885509"/>
    <w:rsid w:val="00885984"/>
    <w:rsid w:val="00885BBC"/>
    <w:rsid w:val="00886CAA"/>
    <w:rsid w:val="00890359"/>
    <w:rsid w:val="008903B3"/>
    <w:rsid w:val="00890E98"/>
    <w:rsid w:val="00891A17"/>
    <w:rsid w:val="00891D27"/>
    <w:rsid w:val="008921EC"/>
    <w:rsid w:val="00892AE0"/>
    <w:rsid w:val="00893325"/>
    <w:rsid w:val="008934A0"/>
    <w:rsid w:val="00893BC2"/>
    <w:rsid w:val="00893E45"/>
    <w:rsid w:val="00894035"/>
    <w:rsid w:val="00894DEC"/>
    <w:rsid w:val="008959E9"/>
    <w:rsid w:val="00896757"/>
    <w:rsid w:val="00896C17"/>
    <w:rsid w:val="00897417"/>
    <w:rsid w:val="008975AC"/>
    <w:rsid w:val="00897A7E"/>
    <w:rsid w:val="008A0027"/>
    <w:rsid w:val="008A0616"/>
    <w:rsid w:val="008A106E"/>
    <w:rsid w:val="008A125B"/>
    <w:rsid w:val="008A1DA3"/>
    <w:rsid w:val="008A224B"/>
    <w:rsid w:val="008A23FE"/>
    <w:rsid w:val="008A2991"/>
    <w:rsid w:val="008A2B0A"/>
    <w:rsid w:val="008A3169"/>
    <w:rsid w:val="008A3E1B"/>
    <w:rsid w:val="008A3F44"/>
    <w:rsid w:val="008A571E"/>
    <w:rsid w:val="008A5BD1"/>
    <w:rsid w:val="008A6073"/>
    <w:rsid w:val="008A62BD"/>
    <w:rsid w:val="008A62D7"/>
    <w:rsid w:val="008A6603"/>
    <w:rsid w:val="008A6E50"/>
    <w:rsid w:val="008A7F83"/>
    <w:rsid w:val="008B07B1"/>
    <w:rsid w:val="008B13F0"/>
    <w:rsid w:val="008B1A38"/>
    <w:rsid w:val="008B29F5"/>
    <w:rsid w:val="008B3126"/>
    <w:rsid w:val="008B40BA"/>
    <w:rsid w:val="008B54D8"/>
    <w:rsid w:val="008C0254"/>
    <w:rsid w:val="008C04EE"/>
    <w:rsid w:val="008C0A9D"/>
    <w:rsid w:val="008C0F46"/>
    <w:rsid w:val="008C14E1"/>
    <w:rsid w:val="008C1B71"/>
    <w:rsid w:val="008C1F1B"/>
    <w:rsid w:val="008C3158"/>
    <w:rsid w:val="008C37E4"/>
    <w:rsid w:val="008C38A4"/>
    <w:rsid w:val="008C3D32"/>
    <w:rsid w:val="008C4D27"/>
    <w:rsid w:val="008C5591"/>
    <w:rsid w:val="008C5B7D"/>
    <w:rsid w:val="008C5E67"/>
    <w:rsid w:val="008C6DAA"/>
    <w:rsid w:val="008C6F4D"/>
    <w:rsid w:val="008C7A3B"/>
    <w:rsid w:val="008D00AB"/>
    <w:rsid w:val="008D14D4"/>
    <w:rsid w:val="008D1591"/>
    <w:rsid w:val="008D17B9"/>
    <w:rsid w:val="008D1DAD"/>
    <w:rsid w:val="008D2A60"/>
    <w:rsid w:val="008D304E"/>
    <w:rsid w:val="008D4021"/>
    <w:rsid w:val="008D423D"/>
    <w:rsid w:val="008D455D"/>
    <w:rsid w:val="008D486F"/>
    <w:rsid w:val="008D4AE2"/>
    <w:rsid w:val="008D4FC0"/>
    <w:rsid w:val="008D5256"/>
    <w:rsid w:val="008D5292"/>
    <w:rsid w:val="008D5B4A"/>
    <w:rsid w:val="008D5CF6"/>
    <w:rsid w:val="008D6225"/>
    <w:rsid w:val="008D68D9"/>
    <w:rsid w:val="008E177B"/>
    <w:rsid w:val="008E20EF"/>
    <w:rsid w:val="008E24A8"/>
    <w:rsid w:val="008E26FA"/>
    <w:rsid w:val="008E29F9"/>
    <w:rsid w:val="008E2C37"/>
    <w:rsid w:val="008E2D9F"/>
    <w:rsid w:val="008E3438"/>
    <w:rsid w:val="008E3BAF"/>
    <w:rsid w:val="008E3CFC"/>
    <w:rsid w:val="008E3FD0"/>
    <w:rsid w:val="008E3FD3"/>
    <w:rsid w:val="008E4336"/>
    <w:rsid w:val="008E445A"/>
    <w:rsid w:val="008E5649"/>
    <w:rsid w:val="008E5E4F"/>
    <w:rsid w:val="008E6650"/>
    <w:rsid w:val="008F1700"/>
    <w:rsid w:val="008F2F0D"/>
    <w:rsid w:val="008F4E3A"/>
    <w:rsid w:val="008F5215"/>
    <w:rsid w:val="008F6401"/>
    <w:rsid w:val="008F6C44"/>
    <w:rsid w:val="0090005D"/>
    <w:rsid w:val="009000A7"/>
    <w:rsid w:val="00900AB9"/>
    <w:rsid w:val="0090152F"/>
    <w:rsid w:val="0090333A"/>
    <w:rsid w:val="009034A3"/>
    <w:rsid w:val="0090388C"/>
    <w:rsid w:val="0090395F"/>
    <w:rsid w:val="00903A7A"/>
    <w:rsid w:val="00904452"/>
    <w:rsid w:val="00904954"/>
    <w:rsid w:val="00904CBC"/>
    <w:rsid w:val="00904D03"/>
    <w:rsid w:val="009059E5"/>
    <w:rsid w:val="00905E53"/>
    <w:rsid w:val="00905FCC"/>
    <w:rsid w:val="00906347"/>
    <w:rsid w:val="00907403"/>
    <w:rsid w:val="00907B2C"/>
    <w:rsid w:val="00907E8E"/>
    <w:rsid w:val="00911708"/>
    <w:rsid w:val="00911BF3"/>
    <w:rsid w:val="00912177"/>
    <w:rsid w:val="009128D3"/>
    <w:rsid w:val="00912D3B"/>
    <w:rsid w:val="009149FA"/>
    <w:rsid w:val="0091550C"/>
    <w:rsid w:val="00917C73"/>
    <w:rsid w:val="009200FA"/>
    <w:rsid w:val="00920419"/>
    <w:rsid w:val="00920DF5"/>
    <w:rsid w:val="00921105"/>
    <w:rsid w:val="00921323"/>
    <w:rsid w:val="009214B1"/>
    <w:rsid w:val="00921732"/>
    <w:rsid w:val="00921859"/>
    <w:rsid w:val="00923AA6"/>
    <w:rsid w:val="00925B15"/>
    <w:rsid w:val="00925FBB"/>
    <w:rsid w:val="00927743"/>
    <w:rsid w:val="009277D2"/>
    <w:rsid w:val="00927D15"/>
    <w:rsid w:val="0093013A"/>
    <w:rsid w:val="009308CC"/>
    <w:rsid w:val="0093091D"/>
    <w:rsid w:val="00931AFF"/>
    <w:rsid w:val="00931BE5"/>
    <w:rsid w:val="009332A4"/>
    <w:rsid w:val="00933912"/>
    <w:rsid w:val="00933FF6"/>
    <w:rsid w:val="0093512B"/>
    <w:rsid w:val="00936681"/>
    <w:rsid w:val="009378C8"/>
    <w:rsid w:val="0094011E"/>
    <w:rsid w:val="00941A31"/>
    <w:rsid w:val="0094229A"/>
    <w:rsid w:val="00942750"/>
    <w:rsid w:val="00943334"/>
    <w:rsid w:val="009439B1"/>
    <w:rsid w:val="009449E1"/>
    <w:rsid w:val="00944B05"/>
    <w:rsid w:val="0094557F"/>
    <w:rsid w:val="00946437"/>
    <w:rsid w:val="00946E1A"/>
    <w:rsid w:val="00946EC9"/>
    <w:rsid w:val="00947110"/>
    <w:rsid w:val="009472E0"/>
    <w:rsid w:val="009473D3"/>
    <w:rsid w:val="00947692"/>
    <w:rsid w:val="00950658"/>
    <w:rsid w:val="009513A1"/>
    <w:rsid w:val="00951BE3"/>
    <w:rsid w:val="009523D5"/>
    <w:rsid w:val="00953859"/>
    <w:rsid w:val="00953B1A"/>
    <w:rsid w:val="00954562"/>
    <w:rsid w:val="009554AF"/>
    <w:rsid w:val="00956334"/>
    <w:rsid w:val="00956AB3"/>
    <w:rsid w:val="00960440"/>
    <w:rsid w:val="00960861"/>
    <w:rsid w:val="00960959"/>
    <w:rsid w:val="00961493"/>
    <w:rsid w:val="00962645"/>
    <w:rsid w:val="00962D1B"/>
    <w:rsid w:val="00962D9F"/>
    <w:rsid w:val="00964C9D"/>
    <w:rsid w:val="00965C8B"/>
    <w:rsid w:val="00965CB2"/>
    <w:rsid w:val="009669C4"/>
    <w:rsid w:val="0096709F"/>
    <w:rsid w:val="00967C6C"/>
    <w:rsid w:val="00970486"/>
    <w:rsid w:val="009706C4"/>
    <w:rsid w:val="00970BB3"/>
    <w:rsid w:val="00970E79"/>
    <w:rsid w:val="00972BF5"/>
    <w:rsid w:val="009737D2"/>
    <w:rsid w:val="009739B6"/>
    <w:rsid w:val="00973BD8"/>
    <w:rsid w:val="00973FA7"/>
    <w:rsid w:val="00977C9E"/>
    <w:rsid w:val="0098029A"/>
    <w:rsid w:val="00980B6C"/>
    <w:rsid w:val="009815D3"/>
    <w:rsid w:val="00981FE2"/>
    <w:rsid w:val="00982030"/>
    <w:rsid w:val="00983186"/>
    <w:rsid w:val="00983B0A"/>
    <w:rsid w:val="009856B4"/>
    <w:rsid w:val="00985CE3"/>
    <w:rsid w:val="0098653F"/>
    <w:rsid w:val="00986D21"/>
    <w:rsid w:val="0098721F"/>
    <w:rsid w:val="009877E3"/>
    <w:rsid w:val="00987C44"/>
    <w:rsid w:val="00987E8B"/>
    <w:rsid w:val="00990525"/>
    <w:rsid w:val="0099064E"/>
    <w:rsid w:val="009915A5"/>
    <w:rsid w:val="00991746"/>
    <w:rsid w:val="00991CBE"/>
    <w:rsid w:val="009923FD"/>
    <w:rsid w:val="009932B2"/>
    <w:rsid w:val="00993A2F"/>
    <w:rsid w:val="00993E5B"/>
    <w:rsid w:val="0099440E"/>
    <w:rsid w:val="00995210"/>
    <w:rsid w:val="009955B3"/>
    <w:rsid w:val="00996C56"/>
    <w:rsid w:val="00997DDC"/>
    <w:rsid w:val="009A0621"/>
    <w:rsid w:val="009A1062"/>
    <w:rsid w:val="009A19AC"/>
    <w:rsid w:val="009A1BBB"/>
    <w:rsid w:val="009A24C9"/>
    <w:rsid w:val="009A2FF7"/>
    <w:rsid w:val="009A51B3"/>
    <w:rsid w:val="009A56B9"/>
    <w:rsid w:val="009A5EB8"/>
    <w:rsid w:val="009A68F5"/>
    <w:rsid w:val="009A6BFA"/>
    <w:rsid w:val="009A7608"/>
    <w:rsid w:val="009B042A"/>
    <w:rsid w:val="009B08FC"/>
    <w:rsid w:val="009B12A3"/>
    <w:rsid w:val="009B1300"/>
    <w:rsid w:val="009B152D"/>
    <w:rsid w:val="009B1A21"/>
    <w:rsid w:val="009B2458"/>
    <w:rsid w:val="009B24DE"/>
    <w:rsid w:val="009B2ACB"/>
    <w:rsid w:val="009B2E2F"/>
    <w:rsid w:val="009B348F"/>
    <w:rsid w:val="009B479E"/>
    <w:rsid w:val="009B4B74"/>
    <w:rsid w:val="009B5704"/>
    <w:rsid w:val="009B65CC"/>
    <w:rsid w:val="009C0278"/>
    <w:rsid w:val="009C14A9"/>
    <w:rsid w:val="009C14D7"/>
    <w:rsid w:val="009C178F"/>
    <w:rsid w:val="009C1CCF"/>
    <w:rsid w:val="009C21C7"/>
    <w:rsid w:val="009C2803"/>
    <w:rsid w:val="009C2A96"/>
    <w:rsid w:val="009C2E09"/>
    <w:rsid w:val="009C2F04"/>
    <w:rsid w:val="009C3832"/>
    <w:rsid w:val="009C4CE7"/>
    <w:rsid w:val="009C4D9E"/>
    <w:rsid w:val="009C51B2"/>
    <w:rsid w:val="009C5767"/>
    <w:rsid w:val="009C5878"/>
    <w:rsid w:val="009C6ABB"/>
    <w:rsid w:val="009C6DFB"/>
    <w:rsid w:val="009C7CD3"/>
    <w:rsid w:val="009C7D5D"/>
    <w:rsid w:val="009D04AA"/>
    <w:rsid w:val="009D0F33"/>
    <w:rsid w:val="009D1C5B"/>
    <w:rsid w:val="009D1FE9"/>
    <w:rsid w:val="009D317D"/>
    <w:rsid w:val="009D3FBF"/>
    <w:rsid w:val="009D4259"/>
    <w:rsid w:val="009D4E01"/>
    <w:rsid w:val="009D6842"/>
    <w:rsid w:val="009D7423"/>
    <w:rsid w:val="009D7600"/>
    <w:rsid w:val="009D7F67"/>
    <w:rsid w:val="009E118A"/>
    <w:rsid w:val="009E1D47"/>
    <w:rsid w:val="009E21F0"/>
    <w:rsid w:val="009E26B1"/>
    <w:rsid w:val="009E2FD6"/>
    <w:rsid w:val="009E32D0"/>
    <w:rsid w:val="009E4EDF"/>
    <w:rsid w:val="009E5371"/>
    <w:rsid w:val="009E69E0"/>
    <w:rsid w:val="009F020D"/>
    <w:rsid w:val="009F0B2E"/>
    <w:rsid w:val="009F2490"/>
    <w:rsid w:val="009F3F5A"/>
    <w:rsid w:val="009F4396"/>
    <w:rsid w:val="009F44E1"/>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7E5"/>
    <w:rsid w:val="00A050B6"/>
    <w:rsid w:val="00A05566"/>
    <w:rsid w:val="00A059E7"/>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334B"/>
    <w:rsid w:val="00A13802"/>
    <w:rsid w:val="00A13BC8"/>
    <w:rsid w:val="00A14511"/>
    <w:rsid w:val="00A15385"/>
    <w:rsid w:val="00A157EF"/>
    <w:rsid w:val="00A15E3F"/>
    <w:rsid w:val="00A16242"/>
    <w:rsid w:val="00A17456"/>
    <w:rsid w:val="00A20222"/>
    <w:rsid w:val="00A2094F"/>
    <w:rsid w:val="00A247F3"/>
    <w:rsid w:val="00A25771"/>
    <w:rsid w:val="00A258B9"/>
    <w:rsid w:val="00A25EEE"/>
    <w:rsid w:val="00A2614E"/>
    <w:rsid w:val="00A264BE"/>
    <w:rsid w:val="00A27051"/>
    <w:rsid w:val="00A27CF2"/>
    <w:rsid w:val="00A27D83"/>
    <w:rsid w:val="00A309D2"/>
    <w:rsid w:val="00A3106F"/>
    <w:rsid w:val="00A31409"/>
    <w:rsid w:val="00A314B4"/>
    <w:rsid w:val="00A32D12"/>
    <w:rsid w:val="00A32F98"/>
    <w:rsid w:val="00A33E9E"/>
    <w:rsid w:val="00A34420"/>
    <w:rsid w:val="00A35007"/>
    <w:rsid w:val="00A35657"/>
    <w:rsid w:val="00A37597"/>
    <w:rsid w:val="00A377E3"/>
    <w:rsid w:val="00A37B30"/>
    <w:rsid w:val="00A4038F"/>
    <w:rsid w:val="00A408BA"/>
    <w:rsid w:val="00A40916"/>
    <w:rsid w:val="00A4091A"/>
    <w:rsid w:val="00A42691"/>
    <w:rsid w:val="00A42A2D"/>
    <w:rsid w:val="00A42A3F"/>
    <w:rsid w:val="00A437EC"/>
    <w:rsid w:val="00A44E09"/>
    <w:rsid w:val="00A44FA9"/>
    <w:rsid w:val="00A451FD"/>
    <w:rsid w:val="00A4563A"/>
    <w:rsid w:val="00A45FBF"/>
    <w:rsid w:val="00A46728"/>
    <w:rsid w:val="00A46A8F"/>
    <w:rsid w:val="00A46C0D"/>
    <w:rsid w:val="00A47788"/>
    <w:rsid w:val="00A47D49"/>
    <w:rsid w:val="00A47F0B"/>
    <w:rsid w:val="00A509D6"/>
    <w:rsid w:val="00A50C4D"/>
    <w:rsid w:val="00A5145A"/>
    <w:rsid w:val="00A51507"/>
    <w:rsid w:val="00A51F1F"/>
    <w:rsid w:val="00A52729"/>
    <w:rsid w:val="00A52B06"/>
    <w:rsid w:val="00A53128"/>
    <w:rsid w:val="00A53913"/>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952"/>
    <w:rsid w:val="00A61FA1"/>
    <w:rsid w:val="00A626A3"/>
    <w:rsid w:val="00A6277E"/>
    <w:rsid w:val="00A62F54"/>
    <w:rsid w:val="00A63BF5"/>
    <w:rsid w:val="00A64A97"/>
    <w:rsid w:val="00A6505B"/>
    <w:rsid w:val="00A6540C"/>
    <w:rsid w:val="00A6594A"/>
    <w:rsid w:val="00A65951"/>
    <w:rsid w:val="00A660DB"/>
    <w:rsid w:val="00A66226"/>
    <w:rsid w:val="00A66E26"/>
    <w:rsid w:val="00A70428"/>
    <w:rsid w:val="00A71185"/>
    <w:rsid w:val="00A721F8"/>
    <w:rsid w:val="00A737AF"/>
    <w:rsid w:val="00A73FFD"/>
    <w:rsid w:val="00A75FF1"/>
    <w:rsid w:val="00A77054"/>
    <w:rsid w:val="00A81BD5"/>
    <w:rsid w:val="00A835AE"/>
    <w:rsid w:val="00A8489B"/>
    <w:rsid w:val="00A84FBB"/>
    <w:rsid w:val="00A853D5"/>
    <w:rsid w:val="00A85FC4"/>
    <w:rsid w:val="00A87650"/>
    <w:rsid w:val="00A90087"/>
    <w:rsid w:val="00A90356"/>
    <w:rsid w:val="00A907F7"/>
    <w:rsid w:val="00A917B2"/>
    <w:rsid w:val="00A920BD"/>
    <w:rsid w:val="00A923BA"/>
    <w:rsid w:val="00A9373D"/>
    <w:rsid w:val="00A938FC"/>
    <w:rsid w:val="00A95085"/>
    <w:rsid w:val="00A969B3"/>
    <w:rsid w:val="00A978DF"/>
    <w:rsid w:val="00A97EAD"/>
    <w:rsid w:val="00AA01FD"/>
    <w:rsid w:val="00AA075B"/>
    <w:rsid w:val="00AA087B"/>
    <w:rsid w:val="00AA0AB5"/>
    <w:rsid w:val="00AA0B65"/>
    <w:rsid w:val="00AA1523"/>
    <w:rsid w:val="00AA174C"/>
    <w:rsid w:val="00AA1A11"/>
    <w:rsid w:val="00AA1CED"/>
    <w:rsid w:val="00AA23DD"/>
    <w:rsid w:val="00AA2443"/>
    <w:rsid w:val="00AA2C01"/>
    <w:rsid w:val="00AA39BC"/>
    <w:rsid w:val="00AA4429"/>
    <w:rsid w:val="00AA4A41"/>
    <w:rsid w:val="00AA5320"/>
    <w:rsid w:val="00AA5459"/>
    <w:rsid w:val="00AA62B6"/>
    <w:rsid w:val="00AA63CE"/>
    <w:rsid w:val="00AA7135"/>
    <w:rsid w:val="00AA75F5"/>
    <w:rsid w:val="00AA7837"/>
    <w:rsid w:val="00AA799B"/>
    <w:rsid w:val="00AB025F"/>
    <w:rsid w:val="00AB0546"/>
    <w:rsid w:val="00AB2546"/>
    <w:rsid w:val="00AB378C"/>
    <w:rsid w:val="00AB45C7"/>
    <w:rsid w:val="00AB4AD0"/>
    <w:rsid w:val="00AB5087"/>
    <w:rsid w:val="00AB54FB"/>
    <w:rsid w:val="00AB6187"/>
    <w:rsid w:val="00AB70D7"/>
    <w:rsid w:val="00AB76A5"/>
    <w:rsid w:val="00AC06DC"/>
    <w:rsid w:val="00AC20B2"/>
    <w:rsid w:val="00AC2AF4"/>
    <w:rsid w:val="00AC47E3"/>
    <w:rsid w:val="00AC54F3"/>
    <w:rsid w:val="00AC58B3"/>
    <w:rsid w:val="00AC5A19"/>
    <w:rsid w:val="00AC5B87"/>
    <w:rsid w:val="00AC5E52"/>
    <w:rsid w:val="00AC6540"/>
    <w:rsid w:val="00AC66C6"/>
    <w:rsid w:val="00AC6C05"/>
    <w:rsid w:val="00AC7833"/>
    <w:rsid w:val="00AD04E1"/>
    <w:rsid w:val="00AD2201"/>
    <w:rsid w:val="00AD2BD8"/>
    <w:rsid w:val="00AD301D"/>
    <w:rsid w:val="00AD3DD5"/>
    <w:rsid w:val="00AD482F"/>
    <w:rsid w:val="00AD4D6B"/>
    <w:rsid w:val="00AD4DDB"/>
    <w:rsid w:val="00AD4E2C"/>
    <w:rsid w:val="00AD5191"/>
    <w:rsid w:val="00AD520A"/>
    <w:rsid w:val="00AD6484"/>
    <w:rsid w:val="00AD6C01"/>
    <w:rsid w:val="00AD757D"/>
    <w:rsid w:val="00AE02A2"/>
    <w:rsid w:val="00AE0476"/>
    <w:rsid w:val="00AE0594"/>
    <w:rsid w:val="00AE0C1C"/>
    <w:rsid w:val="00AE0DDE"/>
    <w:rsid w:val="00AE14A3"/>
    <w:rsid w:val="00AE21FB"/>
    <w:rsid w:val="00AE24D8"/>
    <w:rsid w:val="00AE26D2"/>
    <w:rsid w:val="00AE2A1C"/>
    <w:rsid w:val="00AE35D1"/>
    <w:rsid w:val="00AE3864"/>
    <w:rsid w:val="00AE760B"/>
    <w:rsid w:val="00AE7619"/>
    <w:rsid w:val="00AE7AD1"/>
    <w:rsid w:val="00AF0BC1"/>
    <w:rsid w:val="00AF10AF"/>
    <w:rsid w:val="00AF1850"/>
    <w:rsid w:val="00AF2F62"/>
    <w:rsid w:val="00AF3E26"/>
    <w:rsid w:val="00AF422E"/>
    <w:rsid w:val="00AF4A51"/>
    <w:rsid w:val="00AF533F"/>
    <w:rsid w:val="00AF5FB0"/>
    <w:rsid w:val="00AF6383"/>
    <w:rsid w:val="00AF63A7"/>
    <w:rsid w:val="00AF6463"/>
    <w:rsid w:val="00AF6516"/>
    <w:rsid w:val="00AF6659"/>
    <w:rsid w:val="00AF7F2F"/>
    <w:rsid w:val="00B01A34"/>
    <w:rsid w:val="00B022B2"/>
    <w:rsid w:val="00B02342"/>
    <w:rsid w:val="00B038EB"/>
    <w:rsid w:val="00B03D56"/>
    <w:rsid w:val="00B0472C"/>
    <w:rsid w:val="00B04E9F"/>
    <w:rsid w:val="00B059BC"/>
    <w:rsid w:val="00B05EA8"/>
    <w:rsid w:val="00B065B1"/>
    <w:rsid w:val="00B076B2"/>
    <w:rsid w:val="00B07EC1"/>
    <w:rsid w:val="00B10378"/>
    <w:rsid w:val="00B10F84"/>
    <w:rsid w:val="00B121E9"/>
    <w:rsid w:val="00B12369"/>
    <w:rsid w:val="00B127B1"/>
    <w:rsid w:val="00B12E5E"/>
    <w:rsid w:val="00B1342F"/>
    <w:rsid w:val="00B14E99"/>
    <w:rsid w:val="00B15AF4"/>
    <w:rsid w:val="00B1646A"/>
    <w:rsid w:val="00B1654D"/>
    <w:rsid w:val="00B1689A"/>
    <w:rsid w:val="00B16933"/>
    <w:rsid w:val="00B2093E"/>
    <w:rsid w:val="00B2112A"/>
    <w:rsid w:val="00B215B5"/>
    <w:rsid w:val="00B2201E"/>
    <w:rsid w:val="00B223AD"/>
    <w:rsid w:val="00B22C5D"/>
    <w:rsid w:val="00B22EE8"/>
    <w:rsid w:val="00B25D9D"/>
    <w:rsid w:val="00B27707"/>
    <w:rsid w:val="00B27E5F"/>
    <w:rsid w:val="00B30AA6"/>
    <w:rsid w:val="00B32514"/>
    <w:rsid w:val="00B33A77"/>
    <w:rsid w:val="00B33D92"/>
    <w:rsid w:val="00B3400F"/>
    <w:rsid w:val="00B34BE7"/>
    <w:rsid w:val="00B35310"/>
    <w:rsid w:val="00B35B2E"/>
    <w:rsid w:val="00B36BFA"/>
    <w:rsid w:val="00B374C4"/>
    <w:rsid w:val="00B37AD1"/>
    <w:rsid w:val="00B37C0D"/>
    <w:rsid w:val="00B37E2C"/>
    <w:rsid w:val="00B40119"/>
    <w:rsid w:val="00B403C2"/>
    <w:rsid w:val="00B406D9"/>
    <w:rsid w:val="00B40710"/>
    <w:rsid w:val="00B408C5"/>
    <w:rsid w:val="00B41F9C"/>
    <w:rsid w:val="00B4225B"/>
    <w:rsid w:val="00B425B3"/>
    <w:rsid w:val="00B4309C"/>
    <w:rsid w:val="00B4339F"/>
    <w:rsid w:val="00B448F5"/>
    <w:rsid w:val="00B44C24"/>
    <w:rsid w:val="00B44F95"/>
    <w:rsid w:val="00B46E83"/>
    <w:rsid w:val="00B47049"/>
    <w:rsid w:val="00B47ABB"/>
    <w:rsid w:val="00B5066B"/>
    <w:rsid w:val="00B50A80"/>
    <w:rsid w:val="00B50CA4"/>
    <w:rsid w:val="00B511CB"/>
    <w:rsid w:val="00B51BB0"/>
    <w:rsid w:val="00B52C3F"/>
    <w:rsid w:val="00B538CC"/>
    <w:rsid w:val="00B54D86"/>
    <w:rsid w:val="00B55CDF"/>
    <w:rsid w:val="00B56007"/>
    <w:rsid w:val="00B56017"/>
    <w:rsid w:val="00B5669E"/>
    <w:rsid w:val="00B56BFD"/>
    <w:rsid w:val="00B57B60"/>
    <w:rsid w:val="00B603A2"/>
    <w:rsid w:val="00B60DBC"/>
    <w:rsid w:val="00B60E58"/>
    <w:rsid w:val="00B62986"/>
    <w:rsid w:val="00B62F1E"/>
    <w:rsid w:val="00B630D7"/>
    <w:rsid w:val="00B63436"/>
    <w:rsid w:val="00B636A2"/>
    <w:rsid w:val="00B63704"/>
    <w:rsid w:val="00B63F63"/>
    <w:rsid w:val="00B65080"/>
    <w:rsid w:val="00B65124"/>
    <w:rsid w:val="00B65223"/>
    <w:rsid w:val="00B67886"/>
    <w:rsid w:val="00B703C4"/>
    <w:rsid w:val="00B7062E"/>
    <w:rsid w:val="00B70CBF"/>
    <w:rsid w:val="00B72244"/>
    <w:rsid w:val="00B7276C"/>
    <w:rsid w:val="00B72F5D"/>
    <w:rsid w:val="00B73D3E"/>
    <w:rsid w:val="00B75309"/>
    <w:rsid w:val="00B75EA5"/>
    <w:rsid w:val="00B775E6"/>
    <w:rsid w:val="00B8009A"/>
    <w:rsid w:val="00B8184C"/>
    <w:rsid w:val="00B81AB4"/>
    <w:rsid w:val="00B81E8E"/>
    <w:rsid w:val="00B83199"/>
    <w:rsid w:val="00B83715"/>
    <w:rsid w:val="00B83C5A"/>
    <w:rsid w:val="00B842AE"/>
    <w:rsid w:val="00B84CF3"/>
    <w:rsid w:val="00B8545E"/>
    <w:rsid w:val="00B85997"/>
    <w:rsid w:val="00B85C72"/>
    <w:rsid w:val="00B865C3"/>
    <w:rsid w:val="00B86D2E"/>
    <w:rsid w:val="00B9081F"/>
    <w:rsid w:val="00B9144F"/>
    <w:rsid w:val="00B91C79"/>
    <w:rsid w:val="00B925D6"/>
    <w:rsid w:val="00B926CE"/>
    <w:rsid w:val="00B92C25"/>
    <w:rsid w:val="00B947E7"/>
    <w:rsid w:val="00B94E58"/>
    <w:rsid w:val="00B95997"/>
    <w:rsid w:val="00B9608D"/>
    <w:rsid w:val="00BA0BBC"/>
    <w:rsid w:val="00BA0E90"/>
    <w:rsid w:val="00BA10FA"/>
    <w:rsid w:val="00BA325E"/>
    <w:rsid w:val="00BA3D56"/>
    <w:rsid w:val="00BA4899"/>
    <w:rsid w:val="00BA4D9A"/>
    <w:rsid w:val="00BA513D"/>
    <w:rsid w:val="00BA5291"/>
    <w:rsid w:val="00BA6418"/>
    <w:rsid w:val="00BA68A5"/>
    <w:rsid w:val="00BA72C2"/>
    <w:rsid w:val="00BA777D"/>
    <w:rsid w:val="00BA7940"/>
    <w:rsid w:val="00BA7D9B"/>
    <w:rsid w:val="00BB2718"/>
    <w:rsid w:val="00BB2719"/>
    <w:rsid w:val="00BB27ED"/>
    <w:rsid w:val="00BB2B81"/>
    <w:rsid w:val="00BB2CE3"/>
    <w:rsid w:val="00BB3A8E"/>
    <w:rsid w:val="00BB42E7"/>
    <w:rsid w:val="00BB48D8"/>
    <w:rsid w:val="00BB4E60"/>
    <w:rsid w:val="00BB5FCC"/>
    <w:rsid w:val="00BB632B"/>
    <w:rsid w:val="00BB6AA5"/>
    <w:rsid w:val="00BB75B7"/>
    <w:rsid w:val="00BB7F64"/>
    <w:rsid w:val="00BC07C2"/>
    <w:rsid w:val="00BC2335"/>
    <w:rsid w:val="00BC2B24"/>
    <w:rsid w:val="00BC2D44"/>
    <w:rsid w:val="00BC36BA"/>
    <w:rsid w:val="00BC3B1A"/>
    <w:rsid w:val="00BC44BE"/>
    <w:rsid w:val="00BC4600"/>
    <w:rsid w:val="00BC4E8E"/>
    <w:rsid w:val="00BC5217"/>
    <w:rsid w:val="00BC5BEF"/>
    <w:rsid w:val="00BC64D5"/>
    <w:rsid w:val="00BC657F"/>
    <w:rsid w:val="00BC7035"/>
    <w:rsid w:val="00BC7D92"/>
    <w:rsid w:val="00BD0CA8"/>
    <w:rsid w:val="00BD2BF9"/>
    <w:rsid w:val="00BD2E10"/>
    <w:rsid w:val="00BD2F55"/>
    <w:rsid w:val="00BD323C"/>
    <w:rsid w:val="00BD549D"/>
    <w:rsid w:val="00BD5D53"/>
    <w:rsid w:val="00BD5D77"/>
    <w:rsid w:val="00BD70D7"/>
    <w:rsid w:val="00BD7EFE"/>
    <w:rsid w:val="00BE0773"/>
    <w:rsid w:val="00BE09A0"/>
    <w:rsid w:val="00BE09BE"/>
    <w:rsid w:val="00BE0E67"/>
    <w:rsid w:val="00BE109A"/>
    <w:rsid w:val="00BE2F7F"/>
    <w:rsid w:val="00BE3E91"/>
    <w:rsid w:val="00BE3FF1"/>
    <w:rsid w:val="00BE479C"/>
    <w:rsid w:val="00BE4985"/>
    <w:rsid w:val="00BE583E"/>
    <w:rsid w:val="00BE6F6F"/>
    <w:rsid w:val="00BF1B8E"/>
    <w:rsid w:val="00BF2745"/>
    <w:rsid w:val="00BF2FE7"/>
    <w:rsid w:val="00BF3D33"/>
    <w:rsid w:val="00BF4EA4"/>
    <w:rsid w:val="00BF51C5"/>
    <w:rsid w:val="00BF5FC1"/>
    <w:rsid w:val="00BF68D6"/>
    <w:rsid w:val="00BF6C9E"/>
    <w:rsid w:val="00BF71DE"/>
    <w:rsid w:val="00BF78BF"/>
    <w:rsid w:val="00BF796E"/>
    <w:rsid w:val="00C00533"/>
    <w:rsid w:val="00C0361F"/>
    <w:rsid w:val="00C03675"/>
    <w:rsid w:val="00C051E6"/>
    <w:rsid w:val="00C05614"/>
    <w:rsid w:val="00C05B31"/>
    <w:rsid w:val="00C06408"/>
    <w:rsid w:val="00C073A9"/>
    <w:rsid w:val="00C0755A"/>
    <w:rsid w:val="00C07C1B"/>
    <w:rsid w:val="00C10B48"/>
    <w:rsid w:val="00C1215C"/>
    <w:rsid w:val="00C12292"/>
    <w:rsid w:val="00C12D87"/>
    <w:rsid w:val="00C14379"/>
    <w:rsid w:val="00C17138"/>
    <w:rsid w:val="00C175D0"/>
    <w:rsid w:val="00C17C7B"/>
    <w:rsid w:val="00C2113F"/>
    <w:rsid w:val="00C2245B"/>
    <w:rsid w:val="00C229D9"/>
    <w:rsid w:val="00C22C35"/>
    <w:rsid w:val="00C23C02"/>
    <w:rsid w:val="00C25143"/>
    <w:rsid w:val="00C25B51"/>
    <w:rsid w:val="00C264D1"/>
    <w:rsid w:val="00C26DBB"/>
    <w:rsid w:val="00C27011"/>
    <w:rsid w:val="00C2727A"/>
    <w:rsid w:val="00C27948"/>
    <w:rsid w:val="00C27E8E"/>
    <w:rsid w:val="00C304F3"/>
    <w:rsid w:val="00C30ADA"/>
    <w:rsid w:val="00C30F0D"/>
    <w:rsid w:val="00C31B72"/>
    <w:rsid w:val="00C332C7"/>
    <w:rsid w:val="00C334AA"/>
    <w:rsid w:val="00C33906"/>
    <w:rsid w:val="00C33EAC"/>
    <w:rsid w:val="00C34069"/>
    <w:rsid w:val="00C369DC"/>
    <w:rsid w:val="00C36C19"/>
    <w:rsid w:val="00C37317"/>
    <w:rsid w:val="00C3739C"/>
    <w:rsid w:val="00C3741A"/>
    <w:rsid w:val="00C37B96"/>
    <w:rsid w:val="00C4033C"/>
    <w:rsid w:val="00C4051E"/>
    <w:rsid w:val="00C41347"/>
    <w:rsid w:val="00C41536"/>
    <w:rsid w:val="00C41AD5"/>
    <w:rsid w:val="00C41E12"/>
    <w:rsid w:val="00C42399"/>
    <w:rsid w:val="00C4298D"/>
    <w:rsid w:val="00C42A0F"/>
    <w:rsid w:val="00C43FCF"/>
    <w:rsid w:val="00C4419A"/>
    <w:rsid w:val="00C444B1"/>
    <w:rsid w:val="00C446B1"/>
    <w:rsid w:val="00C446B6"/>
    <w:rsid w:val="00C44CB9"/>
    <w:rsid w:val="00C453A3"/>
    <w:rsid w:val="00C45AAA"/>
    <w:rsid w:val="00C46BBD"/>
    <w:rsid w:val="00C4790F"/>
    <w:rsid w:val="00C50CAA"/>
    <w:rsid w:val="00C50CC6"/>
    <w:rsid w:val="00C50D78"/>
    <w:rsid w:val="00C51A55"/>
    <w:rsid w:val="00C51E4E"/>
    <w:rsid w:val="00C52009"/>
    <w:rsid w:val="00C52C0D"/>
    <w:rsid w:val="00C53367"/>
    <w:rsid w:val="00C53A57"/>
    <w:rsid w:val="00C55D90"/>
    <w:rsid w:val="00C569FF"/>
    <w:rsid w:val="00C56A87"/>
    <w:rsid w:val="00C56AAB"/>
    <w:rsid w:val="00C56D2F"/>
    <w:rsid w:val="00C57619"/>
    <w:rsid w:val="00C60224"/>
    <w:rsid w:val="00C60316"/>
    <w:rsid w:val="00C60F9E"/>
    <w:rsid w:val="00C612B1"/>
    <w:rsid w:val="00C615D5"/>
    <w:rsid w:val="00C63201"/>
    <w:rsid w:val="00C65BFF"/>
    <w:rsid w:val="00C65FB7"/>
    <w:rsid w:val="00C664B6"/>
    <w:rsid w:val="00C66597"/>
    <w:rsid w:val="00C673AA"/>
    <w:rsid w:val="00C7019C"/>
    <w:rsid w:val="00C71CA9"/>
    <w:rsid w:val="00C71F77"/>
    <w:rsid w:val="00C732E7"/>
    <w:rsid w:val="00C73812"/>
    <w:rsid w:val="00C7399D"/>
    <w:rsid w:val="00C73A39"/>
    <w:rsid w:val="00C74074"/>
    <w:rsid w:val="00C7445B"/>
    <w:rsid w:val="00C744FF"/>
    <w:rsid w:val="00C7550D"/>
    <w:rsid w:val="00C770F3"/>
    <w:rsid w:val="00C77A0D"/>
    <w:rsid w:val="00C802F2"/>
    <w:rsid w:val="00C808BB"/>
    <w:rsid w:val="00C81CDE"/>
    <w:rsid w:val="00C83DD3"/>
    <w:rsid w:val="00C85E50"/>
    <w:rsid w:val="00C8615C"/>
    <w:rsid w:val="00C872DB"/>
    <w:rsid w:val="00C903EC"/>
    <w:rsid w:val="00C9060E"/>
    <w:rsid w:val="00C91C23"/>
    <w:rsid w:val="00C91ECA"/>
    <w:rsid w:val="00C92696"/>
    <w:rsid w:val="00C929E9"/>
    <w:rsid w:val="00C93304"/>
    <w:rsid w:val="00C93995"/>
    <w:rsid w:val="00C9434E"/>
    <w:rsid w:val="00C94984"/>
    <w:rsid w:val="00C951C8"/>
    <w:rsid w:val="00C953B0"/>
    <w:rsid w:val="00C957E9"/>
    <w:rsid w:val="00C96595"/>
    <w:rsid w:val="00C96ECE"/>
    <w:rsid w:val="00C97037"/>
    <w:rsid w:val="00CA0718"/>
    <w:rsid w:val="00CA0734"/>
    <w:rsid w:val="00CA092D"/>
    <w:rsid w:val="00CA0F5C"/>
    <w:rsid w:val="00CA0FA6"/>
    <w:rsid w:val="00CA12B2"/>
    <w:rsid w:val="00CA2274"/>
    <w:rsid w:val="00CA35A7"/>
    <w:rsid w:val="00CA45E3"/>
    <w:rsid w:val="00CA5018"/>
    <w:rsid w:val="00CA5530"/>
    <w:rsid w:val="00CA59F9"/>
    <w:rsid w:val="00CA5A31"/>
    <w:rsid w:val="00CA629A"/>
    <w:rsid w:val="00CA7929"/>
    <w:rsid w:val="00CA7937"/>
    <w:rsid w:val="00CA7C4F"/>
    <w:rsid w:val="00CA7DFC"/>
    <w:rsid w:val="00CB01F1"/>
    <w:rsid w:val="00CB0D2E"/>
    <w:rsid w:val="00CB1023"/>
    <w:rsid w:val="00CB11F7"/>
    <w:rsid w:val="00CB3B9D"/>
    <w:rsid w:val="00CB3CB2"/>
    <w:rsid w:val="00CB690F"/>
    <w:rsid w:val="00CB7171"/>
    <w:rsid w:val="00CB7296"/>
    <w:rsid w:val="00CB72EA"/>
    <w:rsid w:val="00CB7A36"/>
    <w:rsid w:val="00CC00F0"/>
    <w:rsid w:val="00CC0420"/>
    <w:rsid w:val="00CC0CBE"/>
    <w:rsid w:val="00CC0D82"/>
    <w:rsid w:val="00CC22AA"/>
    <w:rsid w:val="00CC332E"/>
    <w:rsid w:val="00CC404C"/>
    <w:rsid w:val="00CC4989"/>
    <w:rsid w:val="00CC4A13"/>
    <w:rsid w:val="00CC5BC5"/>
    <w:rsid w:val="00CC6299"/>
    <w:rsid w:val="00CC75CF"/>
    <w:rsid w:val="00CD0575"/>
    <w:rsid w:val="00CD0736"/>
    <w:rsid w:val="00CD08C7"/>
    <w:rsid w:val="00CD0FED"/>
    <w:rsid w:val="00CD10B1"/>
    <w:rsid w:val="00CD1D74"/>
    <w:rsid w:val="00CD2317"/>
    <w:rsid w:val="00CD2C7D"/>
    <w:rsid w:val="00CD2E77"/>
    <w:rsid w:val="00CD4A3B"/>
    <w:rsid w:val="00CD53AA"/>
    <w:rsid w:val="00CD605B"/>
    <w:rsid w:val="00CD69EC"/>
    <w:rsid w:val="00CD7FF7"/>
    <w:rsid w:val="00CE1563"/>
    <w:rsid w:val="00CE2693"/>
    <w:rsid w:val="00CE309A"/>
    <w:rsid w:val="00CE30C3"/>
    <w:rsid w:val="00CE3F52"/>
    <w:rsid w:val="00CE4A13"/>
    <w:rsid w:val="00CE64EE"/>
    <w:rsid w:val="00CF01E0"/>
    <w:rsid w:val="00CF0366"/>
    <w:rsid w:val="00CF0521"/>
    <w:rsid w:val="00CF0914"/>
    <w:rsid w:val="00CF14DB"/>
    <w:rsid w:val="00CF285B"/>
    <w:rsid w:val="00CF295C"/>
    <w:rsid w:val="00CF3453"/>
    <w:rsid w:val="00CF3DF2"/>
    <w:rsid w:val="00CF4026"/>
    <w:rsid w:val="00CF497E"/>
    <w:rsid w:val="00CF4985"/>
    <w:rsid w:val="00CF5663"/>
    <w:rsid w:val="00CF5D00"/>
    <w:rsid w:val="00CF64B5"/>
    <w:rsid w:val="00CF6969"/>
    <w:rsid w:val="00D011F9"/>
    <w:rsid w:val="00D02441"/>
    <w:rsid w:val="00D02D37"/>
    <w:rsid w:val="00D02E1E"/>
    <w:rsid w:val="00D03363"/>
    <w:rsid w:val="00D036F1"/>
    <w:rsid w:val="00D06BBC"/>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5EBD"/>
    <w:rsid w:val="00D160FB"/>
    <w:rsid w:val="00D171EC"/>
    <w:rsid w:val="00D17B22"/>
    <w:rsid w:val="00D17F16"/>
    <w:rsid w:val="00D2027E"/>
    <w:rsid w:val="00D20473"/>
    <w:rsid w:val="00D205AE"/>
    <w:rsid w:val="00D20AC0"/>
    <w:rsid w:val="00D21DEE"/>
    <w:rsid w:val="00D2282D"/>
    <w:rsid w:val="00D2392A"/>
    <w:rsid w:val="00D2656D"/>
    <w:rsid w:val="00D27923"/>
    <w:rsid w:val="00D30F47"/>
    <w:rsid w:val="00D31094"/>
    <w:rsid w:val="00D313F8"/>
    <w:rsid w:val="00D3171D"/>
    <w:rsid w:val="00D31D35"/>
    <w:rsid w:val="00D31DDF"/>
    <w:rsid w:val="00D31E74"/>
    <w:rsid w:val="00D330D4"/>
    <w:rsid w:val="00D3448F"/>
    <w:rsid w:val="00D34AD3"/>
    <w:rsid w:val="00D3606B"/>
    <w:rsid w:val="00D366EB"/>
    <w:rsid w:val="00D36C30"/>
    <w:rsid w:val="00D36D63"/>
    <w:rsid w:val="00D37075"/>
    <w:rsid w:val="00D40F2F"/>
    <w:rsid w:val="00D412C9"/>
    <w:rsid w:val="00D41B29"/>
    <w:rsid w:val="00D424C0"/>
    <w:rsid w:val="00D42951"/>
    <w:rsid w:val="00D42B01"/>
    <w:rsid w:val="00D439AD"/>
    <w:rsid w:val="00D4612D"/>
    <w:rsid w:val="00D47369"/>
    <w:rsid w:val="00D473CF"/>
    <w:rsid w:val="00D47920"/>
    <w:rsid w:val="00D47ADA"/>
    <w:rsid w:val="00D47BD6"/>
    <w:rsid w:val="00D517F0"/>
    <w:rsid w:val="00D51FFF"/>
    <w:rsid w:val="00D5245E"/>
    <w:rsid w:val="00D53C6D"/>
    <w:rsid w:val="00D554C0"/>
    <w:rsid w:val="00D56946"/>
    <w:rsid w:val="00D56F92"/>
    <w:rsid w:val="00D60B33"/>
    <w:rsid w:val="00D611BA"/>
    <w:rsid w:val="00D62562"/>
    <w:rsid w:val="00D62852"/>
    <w:rsid w:val="00D6360D"/>
    <w:rsid w:val="00D63ABE"/>
    <w:rsid w:val="00D6400B"/>
    <w:rsid w:val="00D640A0"/>
    <w:rsid w:val="00D64AEC"/>
    <w:rsid w:val="00D65A2E"/>
    <w:rsid w:val="00D65ABF"/>
    <w:rsid w:val="00D66090"/>
    <w:rsid w:val="00D660AD"/>
    <w:rsid w:val="00D6646B"/>
    <w:rsid w:val="00D66E7B"/>
    <w:rsid w:val="00D673A1"/>
    <w:rsid w:val="00D6784F"/>
    <w:rsid w:val="00D679D4"/>
    <w:rsid w:val="00D67C0B"/>
    <w:rsid w:val="00D71B23"/>
    <w:rsid w:val="00D72593"/>
    <w:rsid w:val="00D72773"/>
    <w:rsid w:val="00D728B6"/>
    <w:rsid w:val="00D737B4"/>
    <w:rsid w:val="00D73B23"/>
    <w:rsid w:val="00D73F44"/>
    <w:rsid w:val="00D74D50"/>
    <w:rsid w:val="00D74FBA"/>
    <w:rsid w:val="00D755A8"/>
    <w:rsid w:val="00D763F1"/>
    <w:rsid w:val="00D77AF9"/>
    <w:rsid w:val="00D811DD"/>
    <w:rsid w:val="00D81497"/>
    <w:rsid w:val="00D815B7"/>
    <w:rsid w:val="00D829A2"/>
    <w:rsid w:val="00D82AE9"/>
    <w:rsid w:val="00D82C55"/>
    <w:rsid w:val="00D8301E"/>
    <w:rsid w:val="00D83B9B"/>
    <w:rsid w:val="00D842A8"/>
    <w:rsid w:val="00D843B7"/>
    <w:rsid w:val="00D846CB"/>
    <w:rsid w:val="00D84AA7"/>
    <w:rsid w:val="00D84B61"/>
    <w:rsid w:val="00D84D77"/>
    <w:rsid w:val="00D84F31"/>
    <w:rsid w:val="00D84F32"/>
    <w:rsid w:val="00D85117"/>
    <w:rsid w:val="00D854B1"/>
    <w:rsid w:val="00D86035"/>
    <w:rsid w:val="00D860E4"/>
    <w:rsid w:val="00D8650A"/>
    <w:rsid w:val="00D865A9"/>
    <w:rsid w:val="00D868CB"/>
    <w:rsid w:val="00D86F98"/>
    <w:rsid w:val="00D86FB7"/>
    <w:rsid w:val="00D87FC3"/>
    <w:rsid w:val="00D90533"/>
    <w:rsid w:val="00D9072E"/>
    <w:rsid w:val="00D90850"/>
    <w:rsid w:val="00D91505"/>
    <w:rsid w:val="00D91C09"/>
    <w:rsid w:val="00D930E9"/>
    <w:rsid w:val="00D938A5"/>
    <w:rsid w:val="00D93912"/>
    <w:rsid w:val="00D94DA1"/>
    <w:rsid w:val="00D96136"/>
    <w:rsid w:val="00D96725"/>
    <w:rsid w:val="00D96F91"/>
    <w:rsid w:val="00D96FC7"/>
    <w:rsid w:val="00D97AF1"/>
    <w:rsid w:val="00DA00E2"/>
    <w:rsid w:val="00DA020D"/>
    <w:rsid w:val="00DA1AD5"/>
    <w:rsid w:val="00DA2436"/>
    <w:rsid w:val="00DA2986"/>
    <w:rsid w:val="00DA2C69"/>
    <w:rsid w:val="00DA351E"/>
    <w:rsid w:val="00DA3A7F"/>
    <w:rsid w:val="00DA443F"/>
    <w:rsid w:val="00DA461F"/>
    <w:rsid w:val="00DA4860"/>
    <w:rsid w:val="00DA4A60"/>
    <w:rsid w:val="00DA4A84"/>
    <w:rsid w:val="00DA53F7"/>
    <w:rsid w:val="00DA60B9"/>
    <w:rsid w:val="00DA639C"/>
    <w:rsid w:val="00DA6807"/>
    <w:rsid w:val="00DA6CCD"/>
    <w:rsid w:val="00DA7AA9"/>
    <w:rsid w:val="00DA7B09"/>
    <w:rsid w:val="00DA7E14"/>
    <w:rsid w:val="00DB1045"/>
    <w:rsid w:val="00DB14BD"/>
    <w:rsid w:val="00DB19F7"/>
    <w:rsid w:val="00DB1CCA"/>
    <w:rsid w:val="00DB1FA2"/>
    <w:rsid w:val="00DB2A81"/>
    <w:rsid w:val="00DB2D76"/>
    <w:rsid w:val="00DB3038"/>
    <w:rsid w:val="00DB3CAD"/>
    <w:rsid w:val="00DB3CB6"/>
    <w:rsid w:val="00DB43C0"/>
    <w:rsid w:val="00DB502A"/>
    <w:rsid w:val="00DB583B"/>
    <w:rsid w:val="00DB5B5A"/>
    <w:rsid w:val="00DB65B0"/>
    <w:rsid w:val="00DB741A"/>
    <w:rsid w:val="00DB7603"/>
    <w:rsid w:val="00DB780A"/>
    <w:rsid w:val="00DB7E68"/>
    <w:rsid w:val="00DC0564"/>
    <w:rsid w:val="00DC0A07"/>
    <w:rsid w:val="00DC0DAC"/>
    <w:rsid w:val="00DC12BB"/>
    <w:rsid w:val="00DC12BD"/>
    <w:rsid w:val="00DC29DC"/>
    <w:rsid w:val="00DC2AAD"/>
    <w:rsid w:val="00DC325C"/>
    <w:rsid w:val="00DC36FC"/>
    <w:rsid w:val="00DC3B6A"/>
    <w:rsid w:val="00DC46AE"/>
    <w:rsid w:val="00DC5AA4"/>
    <w:rsid w:val="00DC5BA8"/>
    <w:rsid w:val="00DC64EF"/>
    <w:rsid w:val="00DC6EB5"/>
    <w:rsid w:val="00DC7EF3"/>
    <w:rsid w:val="00DD048A"/>
    <w:rsid w:val="00DD1079"/>
    <w:rsid w:val="00DD13A5"/>
    <w:rsid w:val="00DD1633"/>
    <w:rsid w:val="00DD1CE2"/>
    <w:rsid w:val="00DD1DB4"/>
    <w:rsid w:val="00DD2312"/>
    <w:rsid w:val="00DD2D93"/>
    <w:rsid w:val="00DD2FB9"/>
    <w:rsid w:val="00DD346B"/>
    <w:rsid w:val="00DD3848"/>
    <w:rsid w:val="00DD3A43"/>
    <w:rsid w:val="00DD4892"/>
    <w:rsid w:val="00DD556E"/>
    <w:rsid w:val="00DD57AE"/>
    <w:rsid w:val="00DD57E6"/>
    <w:rsid w:val="00DD6A7A"/>
    <w:rsid w:val="00DD6D3E"/>
    <w:rsid w:val="00DD71A4"/>
    <w:rsid w:val="00DD7343"/>
    <w:rsid w:val="00DE0B9D"/>
    <w:rsid w:val="00DE0FC5"/>
    <w:rsid w:val="00DE1B8A"/>
    <w:rsid w:val="00DE1DCE"/>
    <w:rsid w:val="00DE24A8"/>
    <w:rsid w:val="00DE3388"/>
    <w:rsid w:val="00DE3542"/>
    <w:rsid w:val="00DE37AB"/>
    <w:rsid w:val="00DE407F"/>
    <w:rsid w:val="00DE4310"/>
    <w:rsid w:val="00DE46B1"/>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8FB"/>
    <w:rsid w:val="00DF4AA3"/>
    <w:rsid w:val="00DF4EB1"/>
    <w:rsid w:val="00DF525F"/>
    <w:rsid w:val="00DF553B"/>
    <w:rsid w:val="00DF5C20"/>
    <w:rsid w:val="00DF5F75"/>
    <w:rsid w:val="00DF7546"/>
    <w:rsid w:val="00DF7BAE"/>
    <w:rsid w:val="00E00957"/>
    <w:rsid w:val="00E018B2"/>
    <w:rsid w:val="00E020DD"/>
    <w:rsid w:val="00E02C27"/>
    <w:rsid w:val="00E02EB7"/>
    <w:rsid w:val="00E02F15"/>
    <w:rsid w:val="00E02F44"/>
    <w:rsid w:val="00E03C99"/>
    <w:rsid w:val="00E03FE5"/>
    <w:rsid w:val="00E04687"/>
    <w:rsid w:val="00E056B7"/>
    <w:rsid w:val="00E06EFA"/>
    <w:rsid w:val="00E0720E"/>
    <w:rsid w:val="00E07519"/>
    <w:rsid w:val="00E07874"/>
    <w:rsid w:val="00E07C7A"/>
    <w:rsid w:val="00E07E15"/>
    <w:rsid w:val="00E107B9"/>
    <w:rsid w:val="00E10C35"/>
    <w:rsid w:val="00E113B3"/>
    <w:rsid w:val="00E11F4E"/>
    <w:rsid w:val="00E11F5B"/>
    <w:rsid w:val="00E1255C"/>
    <w:rsid w:val="00E12629"/>
    <w:rsid w:val="00E129DD"/>
    <w:rsid w:val="00E12E4B"/>
    <w:rsid w:val="00E14CF7"/>
    <w:rsid w:val="00E164D6"/>
    <w:rsid w:val="00E17108"/>
    <w:rsid w:val="00E1768C"/>
    <w:rsid w:val="00E200B8"/>
    <w:rsid w:val="00E20362"/>
    <w:rsid w:val="00E21079"/>
    <w:rsid w:val="00E2164D"/>
    <w:rsid w:val="00E21A32"/>
    <w:rsid w:val="00E2221C"/>
    <w:rsid w:val="00E227D0"/>
    <w:rsid w:val="00E228C1"/>
    <w:rsid w:val="00E23E47"/>
    <w:rsid w:val="00E251C1"/>
    <w:rsid w:val="00E261D1"/>
    <w:rsid w:val="00E266FB"/>
    <w:rsid w:val="00E30ABF"/>
    <w:rsid w:val="00E31FF1"/>
    <w:rsid w:val="00E32161"/>
    <w:rsid w:val="00E324F5"/>
    <w:rsid w:val="00E329FE"/>
    <w:rsid w:val="00E33738"/>
    <w:rsid w:val="00E338FB"/>
    <w:rsid w:val="00E340EE"/>
    <w:rsid w:val="00E355BD"/>
    <w:rsid w:val="00E3609D"/>
    <w:rsid w:val="00E36B3D"/>
    <w:rsid w:val="00E36BF3"/>
    <w:rsid w:val="00E36D2A"/>
    <w:rsid w:val="00E372DC"/>
    <w:rsid w:val="00E37848"/>
    <w:rsid w:val="00E37E90"/>
    <w:rsid w:val="00E37E95"/>
    <w:rsid w:val="00E40256"/>
    <w:rsid w:val="00E4149A"/>
    <w:rsid w:val="00E4270B"/>
    <w:rsid w:val="00E42845"/>
    <w:rsid w:val="00E42E95"/>
    <w:rsid w:val="00E44480"/>
    <w:rsid w:val="00E449FA"/>
    <w:rsid w:val="00E450ED"/>
    <w:rsid w:val="00E45855"/>
    <w:rsid w:val="00E45D10"/>
    <w:rsid w:val="00E46532"/>
    <w:rsid w:val="00E469DC"/>
    <w:rsid w:val="00E46E32"/>
    <w:rsid w:val="00E471BA"/>
    <w:rsid w:val="00E473BA"/>
    <w:rsid w:val="00E504C2"/>
    <w:rsid w:val="00E50CEA"/>
    <w:rsid w:val="00E51015"/>
    <w:rsid w:val="00E518DA"/>
    <w:rsid w:val="00E51B7D"/>
    <w:rsid w:val="00E51F8F"/>
    <w:rsid w:val="00E5214F"/>
    <w:rsid w:val="00E526E7"/>
    <w:rsid w:val="00E52DAC"/>
    <w:rsid w:val="00E52EB7"/>
    <w:rsid w:val="00E53693"/>
    <w:rsid w:val="00E54491"/>
    <w:rsid w:val="00E54B6A"/>
    <w:rsid w:val="00E55E26"/>
    <w:rsid w:val="00E56387"/>
    <w:rsid w:val="00E56AEB"/>
    <w:rsid w:val="00E56EDB"/>
    <w:rsid w:val="00E5724B"/>
    <w:rsid w:val="00E57A45"/>
    <w:rsid w:val="00E57E36"/>
    <w:rsid w:val="00E57F4B"/>
    <w:rsid w:val="00E600C5"/>
    <w:rsid w:val="00E60BF2"/>
    <w:rsid w:val="00E60CB2"/>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7E0"/>
    <w:rsid w:val="00E7136A"/>
    <w:rsid w:val="00E72047"/>
    <w:rsid w:val="00E72AAE"/>
    <w:rsid w:val="00E72FF5"/>
    <w:rsid w:val="00E731BE"/>
    <w:rsid w:val="00E73277"/>
    <w:rsid w:val="00E7375F"/>
    <w:rsid w:val="00E73868"/>
    <w:rsid w:val="00E73CF8"/>
    <w:rsid w:val="00E73DA1"/>
    <w:rsid w:val="00E73FE0"/>
    <w:rsid w:val="00E74BE9"/>
    <w:rsid w:val="00E75A36"/>
    <w:rsid w:val="00E7740A"/>
    <w:rsid w:val="00E774EB"/>
    <w:rsid w:val="00E776DD"/>
    <w:rsid w:val="00E777AC"/>
    <w:rsid w:val="00E800D6"/>
    <w:rsid w:val="00E81DEC"/>
    <w:rsid w:val="00E82011"/>
    <w:rsid w:val="00E8330D"/>
    <w:rsid w:val="00E836E5"/>
    <w:rsid w:val="00E84333"/>
    <w:rsid w:val="00E84AAF"/>
    <w:rsid w:val="00E84D81"/>
    <w:rsid w:val="00E85211"/>
    <w:rsid w:val="00E85B2C"/>
    <w:rsid w:val="00E85D21"/>
    <w:rsid w:val="00E85D6F"/>
    <w:rsid w:val="00E85F14"/>
    <w:rsid w:val="00E86C62"/>
    <w:rsid w:val="00E90B69"/>
    <w:rsid w:val="00E91147"/>
    <w:rsid w:val="00E9212D"/>
    <w:rsid w:val="00E92438"/>
    <w:rsid w:val="00E930EA"/>
    <w:rsid w:val="00E93175"/>
    <w:rsid w:val="00E9326B"/>
    <w:rsid w:val="00E936DD"/>
    <w:rsid w:val="00E93A69"/>
    <w:rsid w:val="00E941D0"/>
    <w:rsid w:val="00E9489A"/>
    <w:rsid w:val="00E94D01"/>
    <w:rsid w:val="00E95B96"/>
    <w:rsid w:val="00E95FB7"/>
    <w:rsid w:val="00E9620A"/>
    <w:rsid w:val="00E96F6B"/>
    <w:rsid w:val="00E9755C"/>
    <w:rsid w:val="00E9761B"/>
    <w:rsid w:val="00E97834"/>
    <w:rsid w:val="00E97BA2"/>
    <w:rsid w:val="00EA02E0"/>
    <w:rsid w:val="00EA096E"/>
    <w:rsid w:val="00EA0B7D"/>
    <w:rsid w:val="00EA33E0"/>
    <w:rsid w:val="00EA37ED"/>
    <w:rsid w:val="00EA38BD"/>
    <w:rsid w:val="00EA3BC4"/>
    <w:rsid w:val="00EA4223"/>
    <w:rsid w:val="00EA42BA"/>
    <w:rsid w:val="00EA5347"/>
    <w:rsid w:val="00EA5E7D"/>
    <w:rsid w:val="00EA67AB"/>
    <w:rsid w:val="00EA6CD4"/>
    <w:rsid w:val="00EA6F20"/>
    <w:rsid w:val="00EA7147"/>
    <w:rsid w:val="00EA7958"/>
    <w:rsid w:val="00EA7A52"/>
    <w:rsid w:val="00EB04B7"/>
    <w:rsid w:val="00EB0562"/>
    <w:rsid w:val="00EB09C2"/>
    <w:rsid w:val="00EB19B1"/>
    <w:rsid w:val="00EB1A63"/>
    <w:rsid w:val="00EB1F8C"/>
    <w:rsid w:val="00EB2C2F"/>
    <w:rsid w:val="00EB3770"/>
    <w:rsid w:val="00EB4A5A"/>
    <w:rsid w:val="00EB534E"/>
    <w:rsid w:val="00EB5B60"/>
    <w:rsid w:val="00EB659F"/>
    <w:rsid w:val="00EB6BEB"/>
    <w:rsid w:val="00EB73EE"/>
    <w:rsid w:val="00EB7939"/>
    <w:rsid w:val="00EB7C08"/>
    <w:rsid w:val="00EC01CA"/>
    <w:rsid w:val="00EC0B09"/>
    <w:rsid w:val="00EC0D33"/>
    <w:rsid w:val="00EC2B93"/>
    <w:rsid w:val="00EC398B"/>
    <w:rsid w:val="00EC4047"/>
    <w:rsid w:val="00EC4973"/>
    <w:rsid w:val="00EC5401"/>
    <w:rsid w:val="00EC5D14"/>
    <w:rsid w:val="00EC5FE2"/>
    <w:rsid w:val="00EC633D"/>
    <w:rsid w:val="00EC7082"/>
    <w:rsid w:val="00EC73A6"/>
    <w:rsid w:val="00ED0AB9"/>
    <w:rsid w:val="00ED15E0"/>
    <w:rsid w:val="00ED34C4"/>
    <w:rsid w:val="00ED4766"/>
    <w:rsid w:val="00ED47F4"/>
    <w:rsid w:val="00ED4A32"/>
    <w:rsid w:val="00ED4DD8"/>
    <w:rsid w:val="00ED5118"/>
    <w:rsid w:val="00ED65F1"/>
    <w:rsid w:val="00ED6EA3"/>
    <w:rsid w:val="00ED7367"/>
    <w:rsid w:val="00ED7599"/>
    <w:rsid w:val="00ED7FD0"/>
    <w:rsid w:val="00EE078B"/>
    <w:rsid w:val="00EE09AF"/>
    <w:rsid w:val="00EE0A34"/>
    <w:rsid w:val="00EE1315"/>
    <w:rsid w:val="00EE2192"/>
    <w:rsid w:val="00EE23F6"/>
    <w:rsid w:val="00EE30B0"/>
    <w:rsid w:val="00EE3509"/>
    <w:rsid w:val="00EE3647"/>
    <w:rsid w:val="00EE3E05"/>
    <w:rsid w:val="00EE3EDB"/>
    <w:rsid w:val="00EE4DAE"/>
    <w:rsid w:val="00EE5378"/>
    <w:rsid w:val="00EE561D"/>
    <w:rsid w:val="00EE5775"/>
    <w:rsid w:val="00EE5FC8"/>
    <w:rsid w:val="00EE7F2C"/>
    <w:rsid w:val="00EF086F"/>
    <w:rsid w:val="00EF0FE6"/>
    <w:rsid w:val="00EF23F0"/>
    <w:rsid w:val="00EF2F06"/>
    <w:rsid w:val="00EF2F50"/>
    <w:rsid w:val="00EF38B0"/>
    <w:rsid w:val="00EF391D"/>
    <w:rsid w:val="00EF39CA"/>
    <w:rsid w:val="00EF3B69"/>
    <w:rsid w:val="00EF3D63"/>
    <w:rsid w:val="00EF4D5D"/>
    <w:rsid w:val="00EF4E29"/>
    <w:rsid w:val="00EF4E41"/>
    <w:rsid w:val="00EF519C"/>
    <w:rsid w:val="00EF53B8"/>
    <w:rsid w:val="00EF579D"/>
    <w:rsid w:val="00EF5D48"/>
    <w:rsid w:val="00EF6131"/>
    <w:rsid w:val="00EF6476"/>
    <w:rsid w:val="00EF687D"/>
    <w:rsid w:val="00EF692D"/>
    <w:rsid w:val="00EF6B13"/>
    <w:rsid w:val="00EF72FC"/>
    <w:rsid w:val="00EF7392"/>
    <w:rsid w:val="00EF77BD"/>
    <w:rsid w:val="00EF7B59"/>
    <w:rsid w:val="00F006F9"/>
    <w:rsid w:val="00F008C8"/>
    <w:rsid w:val="00F0144F"/>
    <w:rsid w:val="00F018C1"/>
    <w:rsid w:val="00F01E77"/>
    <w:rsid w:val="00F0269D"/>
    <w:rsid w:val="00F04181"/>
    <w:rsid w:val="00F04919"/>
    <w:rsid w:val="00F05052"/>
    <w:rsid w:val="00F05B8A"/>
    <w:rsid w:val="00F06427"/>
    <w:rsid w:val="00F06F13"/>
    <w:rsid w:val="00F070A7"/>
    <w:rsid w:val="00F070CF"/>
    <w:rsid w:val="00F10A27"/>
    <w:rsid w:val="00F13064"/>
    <w:rsid w:val="00F1424F"/>
    <w:rsid w:val="00F143B1"/>
    <w:rsid w:val="00F145A1"/>
    <w:rsid w:val="00F14DB7"/>
    <w:rsid w:val="00F15E50"/>
    <w:rsid w:val="00F162CD"/>
    <w:rsid w:val="00F16C8B"/>
    <w:rsid w:val="00F16D13"/>
    <w:rsid w:val="00F204C8"/>
    <w:rsid w:val="00F20EC2"/>
    <w:rsid w:val="00F216C8"/>
    <w:rsid w:val="00F21EAE"/>
    <w:rsid w:val="00F21ECB"/>
    <w:rsid w:val="00F22052"/>
    <w:rsid w:val="00F22430"/>
    <w:rsid w:val="00F22AF9"/>
    <w:rsid w:val="00F2332D"/>
    <w:rsid w:val="00F23BE3"/>
    <w:rsid w:val="00F23C64"/>
    <w:rsid w:val="00F23D83"/>
    <w:rsid w:val="00F2450A"/>
    <w:rsid w:val="00F24976"/>
    <w:rsid w:val="00F252F7"/>
    <w:rsid w:val="00F254D5"/>
    <w:rsid w:val="00F26321"/>
    <w:rsid w:val="00F26525"/>
    <w:rsid w:val="00F26B1B"/>
    <w:rsid w:val="00F26DCF"/>
    <w:rsid w:val="00F26F0C"/>
    <w:rsid w:val="00F2709D"/>
    <w:rsid w:val="00F27179"/>
    <w:rsid w:val="00F27268"/>
    <w:rsid w:val="00F27642"/>
    <w:rsid w:val="00F27996"/>
    <w:rsid w:val="00F30E9A"/>
    <w:rsid w:val="00F313E5"/>
    <w:rsid w:val="00F31B96"/>
    <w:rsid w:val="00F31C54"/>
    <w:rsid w:val="00F32093"/>
    <w:rsid w:val="00F326FD"/>
    <w:rsid w:val="00F33D5C"/>
    <w:rsid w:val="00F33DCC"/>
    <w:rsid w:val="00F34828"/>
    <w:rsid w:val="00F350B5"/>
    <w:rsid w:val="00F352BD"/>
    <w:rsid w:val="00F3640F"/>
    <w:rsid w:val="00F36C55"/>
    <w:rsid w:val="00F37661"/>
    <w:rsid w:val="00F37A16"/>
    <w:rsid w:val="00F37B11"/>
    <w:rsid w:val="00F40188"/>
    <w:rsid w:val="00F40AD8"/>
    <w:rsid w:val="00F40EF0"/>
    <w:rsid w:val="00F41326"/>
    <w:rsid w:val="00F4157F"/>
    <w:rsid w:val="00F417DD"/>
    <w:rsid w:val="00F420FC"/>
    <w:rsid w:val="00F4219C"/>
    <w:rsid w:val="00F426A9"/>
    <w:rsid w:val="00F42A49"/>
    <w:rsid w:val="00F42BB1"/>
    <w:rsid w:val="00F42DED"/>
    <w:rsid w:val="00F43056"/>
    <w:rsid w:val="00F43EFA"/>
    <w:rsid w:val="00F45A65"/>
    <w:rsid w:val="00F45D81"/>
    <w:rsid w:val="00F51055"/>
    <w:rsid w:val="00F519BB"/>
    <w:rsid w:val="00F53394"/>
    <w:rsid w:val="00F538CD"/>
    <w:rsid w:val="00F54304"/>
    <w:rsid w:val="00F5644D"/>
    <w:rsid w:val="00F57007"/>
    <w:rsid w:val="00F57CBC"/>
    <w:rsid w:val="00F60175"/>
    <w:rsid w:val="00F601A0"/>
    <w:rsid w:val="00F60721"/>
    <w:rsid w:val="00F60E16"/>
    <w:rsid w:val="00F62710"/>
    <w:rsid w:val="00F62A8D"/>
    <w:rsid w:val="00F63801"/>
    <w:rsid w:val="00F6423A"/>
    <w:rsid w:val="00F647A4"/>
    <w:rsid w:val="00F64ECA"/>
    <w:rsid w:val="00F65641"/>
    <w:rsid w:val="00F6629D"/>
    <w:rsid w:val="00F6678C"/>
    <w:rsid w:val="00F66910"/>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CC"/>
    <w:rsid w:val="00F80C31"/>
    <w:rsid w:val="00F810F6"/>
    <w:rsid w:val="00F81823"/>
    <w:rsid w:val="00F82536"/>
    <w:rsid w:val="00F826CD"/>
    <w:rsid w:val="00F82B35"/>
    <w:rsid w:val="00F82FF8"/>
    <w:rsid w:val="00F833D5"/>
    <w:rsid w:val="00F83710"/>
    <w:rsid w:val="00F83BE1"/>
    <w:rsid w:val="00F83C89"/>
    <w:rsid w:val="00F83CD2"/>
    <w:rsid w:val="00F84A7D"/>
    <w:rsid w:val="00F84E3B"/>
    <w:rsid w:val="00F84F6B"/>
    <w:rsid w:val="00F8504B"/>
    <w:rsid w:val="00F85BDE"/>
    <w:rsid w:val="00F904E5"/>
    <w:rsid w:val="00F9108D"/>
    <w:rsid w:val="00F910DB"/>
    <w:rsid w:val="00F9167B"/>
    <w:rsid w:val="00F91B28"/>
    <w:rsid w:val="00F93944"/>
    <w:rsid w:val="00F93EC9"/>
    <w:rsid w:val="00F94F08"/>
    <w:rsid w:val="00F94F9A"/>
    <w:rsid w:val="00F951F3"/>
    <w:rsid w:val="00F9597A"/>
    <w:rsid w:val="00F95B7A"/>
    <w:rsid w:val="00F96225"/>
    <w:rsid w:val="00F965C4"/>
    <w:rsid w:val="00F974AA"/>
    <w:rsid w:val="00F97AA3"/>
    <w:rsid w:val="00F97C92"/>
    <w:rsid w:val="00FA1CB3"/>
    <w:rsid w:val="00FA2882"/>
    <w:rsid w:val="00FA2CD9"/>
    <w:rsid w:val="00FA2E03"/>
    <w:rsid w:val="00FA2E62"/>
    <w:rsid w:val="00FA375B"/>
    <w:rsid w:val="00FA4034"/>
    <w:rsid w:val="00FA4DD2"/>
    <w:rsid w:val="00FA52AB"/>
    <w:rsid w:val="00FA5591"/>
    <w:rsid w:val="00FA6152"/>
    <w:rsid w:val="00FA652B"/>
    <w:rsid w:val="00FA669A"/>
    <w:rsid w:val="00FA6FCB"/>
    <w:rsid w:val="00FA7148"/>
    <w:rsid w:val="00FB03D4"/>
    <w:rsid w:val="00FB04AE"/>
    <w:rsid w:val="00FB0722"/>
    <w:rsid w:val="00FB0DBB"/>
    <w:rsid w:val="00FB1087"/>
    <w:rsid w:val="00FB1335"/>
    <w:rsid w:val="00FB149A"/>
    <w:rsid w:val="00FB1517"/>
    <w:rsid w:val="00FB1E59"/>
    <w:rsid w:val="00FB1EFA"/>
    <w:rsid w:val="00FB3449"/>
    <w:rsid w:val="00FB3850"/>
    <w:rsid w:val="00FB3F7A"/>
    <w:rsid w:val="00FB4608"/>
    <w:rsid w:val="00FB56AA"/>
    <w:rsid w:val="00FB5AF7"/>
    <w:rsid w:val="00FB6C6B"/>
    <w:rsid w:val="00FB6E39"/>
    <w:rsid w:val="00FB7E4D"/>
    <w:rsid w:val="00FC0667"/>
    <w:rsid w:val="00FC0C74"/>
    <w:rsid w:val="00FC19B1"/>
    <w:rsid w:val="00FC1CC8"/>
    <w:rsid w:val="00FC3352"/>
    <w:rsid w:val="00FC362C"/>
    <w:rsid w:val="00FC442C"/>
    <w:rsid w:val="00FC4FFE"/>
    <w:rsid w:val="00FC59C0"/>
    <w:rsid w:val="00FC5A36"/>
    <w:rsid w:val="00FC68A5"/>
    <w:rsid w:val="00FC6F34"/>
    <w:rsid w:val="00FC6F86"/>
    <w:rsid w:val="00FC7484"/>
    <w:rsid w:val="00FC76B4"/>
    <w:rsid w:val="00FD0505"/>
    <w:rsid w:val="00FD0C21"/>
    <w:rsid w:val="00FD0CC4"/>
    <w:rsid w:val="00FD10D1"/>
    <w:rsid w:val="00FD1EB7"/>
    <w:rsid w:val="00FD22B1"/>
    <w:rsid w:val="00FD278A"/>
    <w:rsid w:val="00FD2A10"/>
    <w:rsid w:val="00FD2A82"/>
    <w:rsid w:val="00FD3732"/>
    <w:rsid w:val="00FD4A72"/>
    <w:rsid w:val="00FD4A7C"/>
    <w:rsid w:val="00FD4BC4"/>
    <w:rsid w:val="00FD4FBD"/>
    <w:rsid w:val="00FD5054"/>
    <w:rsid w:val="00FD5968"/>
    <w:rsid w:val="00FD771E"/>
    <w:rsid w:val="00FD7E5E"/>
    <w:rsid w:val="00FE0D43"/>
    <w:rsid w:val="00FE13AB"/>
    <w:rsid w:val="00FE157A"/>
    <w:rsid w:val="00FE18EC"/>
    <w:rsid w:val="00FE283D"/>
    <w:rsid w:val="00FE37EB"/>
    <w:rsid w:val="00FE3BEC"/>
    <w:rsid w:val="00FE4399"/>
    <w:rsid w:val="00FE4469"/>
    <w:rsid w:val="00FE501C"/>
    <w:rsid w:val="00FE5DA5"/>
    <w:rsid w:val="00FE63E5"/>
    <w:rsid w:val="00FE72F7"/>
    <w:rsid w:val="00FE7BC0"/>
    <w:rsid w:val="00FF0288"/>
    <w:rsid w:val="00FF0307"/>
    <w:rsid w:val="00FF2306"/>
    <w:rsid w:val="00FF2F90"/>
    <w:rsid w:val="00FF3AD9"/>
    <w:rsid w:val="00FF40C1"/>
    <w:rsid w:val="00FF6484"/>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AF304AB-BDFD-46DE-BA05-5063E541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 Char"/>
    <w:basedOn w:val="Normal"/>
    <w:link w:val="TtuloCar"/>
    <w:qFormat/>
    <w:rsid w:val="006A6F8A"/>
    <w:pPr>
      <w:autoSpaceDE/>
      <w:autoSpaceDN/>
      <w:jc w:val="center"/>
    </w:pPr>
    <w:rPr>
      <w:rFonts w:cs="Times New Roman"/>
      <w:b/>
      <w:sz w:val="18"/>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a">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eastAsia="en-US"/>
    </w:rPr>
  </w:style>
  <w:style w:type="paragraph" w:customStyle="1" w:styleId="Car">
    <w:name w:val="Car"/>
    <w:basedOn w:val="Normal"/>
    <w:rsid w:val="00E51F8F"/>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eastAsia="en-US"/>
    </w:rPr>
  </w:style>
  <w:style w:type="paragraph" w:customStyle="1" w:styleId="Car1">
    <w:name w:val="Car1"/>
    <w:basedOn w:val="Normal"/>
    <w:rsid w:val="00E51F8F"/>
    <w:pPr>
      <w:autoSpaceDE/>
      <w:autoSpaceDN/>
      <w:spacing w:after="160" w:line="240" w:lineRule="exact"/>
    </w:pPr>
    <w:rPr>
      <w:rFonts w:ascii="Verdana" w:hAnsi="Verdana" w:cs="Verdana"/>
      <w:lang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Fuerte">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eastAsia="es-CO"/>
    </w:rPr>
  </w:style>
  <w:style w:type="paragraph" w:customStyle="1" w:styleId="Sangradetextonormal3">
    <w:name w:val="Sangría de texto normal3"/>
    <w:basedOn w:val="Normal"/>
    <w:rsid w:val="001A44D7"/>
    <w:pPr>
      <w:ind w:left="426"/>
      <w:jc w:val="both"/>
    </w:pPr>
    <w:rPr>
      <w:rFonts w:cs="Times New Roman"/>
      <w:sz w:val="24"/>
      <w:szCs w:val="24"/>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petaciudadana.and.gov.co/inicio-de-sesion" TargetMode="External"/><Relationship Id="rId18" Type="http://schemas.openxmlformats.org/officeDocument/2006/relationships/hyperlink" Target="https://srvcnpc.policia.gov.co/PSC/frm_cnp_consulta.aspx" TargetMode="External"/><Relationship Id="rId26" Type="http://schemas.openxmlformats.org/officeDocument/2006/relationships/hyperlink" Target="mailto:deama.ofcon@policia.gov.co" TargetMode="External"/><Relationship Id="rId39" Type="http://schemas.openxmlformats.org/officeDocument/2006/relationships/theme" Target="theme/theme1.xml"/><Relationship Id="rId21" Type="http://schemas.openxmlformats.org/officeDocument/2006/relationships/hyperlink" Target="http://www.colombiacompra.gov.co" TargetMode="External"/><Relationship Id="rId34" Type="http://schemas.openxmlformats.org/officeDocument/2006/relationships/hyperlink" Target="mailto:jose.torres2560@correo.policia.gov.co" TargetMode="External"/><Relationship Id="rId7" Type="http://schemas.openxmlformats.org/officeDocument/2006/relationships/endnotes" Target="endnotes.xml"/><Relationship Id="rId12" Type="http://schemas.openxmlformats.org/officeDocument/2006/relationships/hyperlink" Target="mailto:deama.ofcon@policia.gov.co" TargetMode="External"/><Relationship Id="rId17" Type="http://schemas.openxmlformats.org/officeDocument/2006/relationships/hyperlink" Target="https://antecedentes.polici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ocuraduria.gov.co/Pages/Consulta-de-Antecedentes.aspx"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ntraloria.gov.co/control-fiscal/responsabilidad-fiscal/certificado-de-antecedentes-fiscales"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policia.gov.co" TargetMode="External"/><Relationship Id="rId10" Type="http://schemas.openxmlformats.org/officeDocument/2006/relationships/hyperlink" Target="mailto:siifnacion.facturaelectronica@minhacienda.gov.co"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deama.grute@policia.gov.co" TargetMode="External"/><Relationship Id="rId14" Type="http://schemas.openxmlformats.org/officeDocument/2006/relationships/hyperlink" Target="https://inhabilidades.policia.gov.co:8080/" TargetMode="External"/><Relationship Id="rId22" Type="http://schemas.openxmlformats.org/officeDocument/2006/relationships/hyperlink" Target="http://www.colombiacompra.gov.co" TargetMode="External"/><Relationship Id="rId27" Type="http://schemas.openxmlformats.org/officeDocument/2006/relationships/hyperlink" Target="https://www.colombiacompra.gov.co/secop-ii/indisponibilidad-en-el-secop-ii" TargetMode="External"/><Relationship Id="rId30" Type="http://schemas.openxmlformats.org/officeDocument/2006/relationships/hyperlink" Target="http://www.colombiacompra.gov.co" TargetMode="External"/><Relationship Id="rId35" Type="http://schemas.openxmlformats.org/officeDocument/2006/relationships/hyperlink" Target="mailto:deama.ofcon@policia.gov.co" TargetMode="External"/><Relationship Id="rId8" Type="http://schemas.openxmlformats.org/officeDocument/2006/relationships/hyperlink" Target="mailto:deama.gumov@polici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6844</TotalTime>
  <Pages>21</Pages>
  <Words>10006</Words>
  <Characters>55036</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DEAMA OFCON</cp:lastModifiedBy>
  <cp:revision>3271</cp:revision>
  <cp:lastPrinted>2026-10-22T16:15:00Z</cp:lastPrinted>
  <dcterms:created xsi:type="dcterms:W3CDTF">2018-11-18T22:50:00Z</dcterms:created>
  <dcterms:modified xsi:type="dcterms:W3CDTF">2026-10-22T19:49:00Z</dcterms:modified>
</cp:coreProperties>
</file>