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144FE" w14:textId="1E0E76B6" w:rsidR="0004008F" w:rsidRPr="003D451E" w:rsidRDefault="00000000">
      <w:pPr>
        <w:spacing w:before="90"/>
        <w:ind w:left="969"/>
        <w:rPr>
          <w:rFonts w:ascii="Garamond" w:hAnsi="Garamond"/>
          <w:b/>
        </w:rPr>
      </w:pPr>
      <w:r w:rsidRPr="003D451E">
        <w:rPr>
          <w:rFonts w:ascii="Garamond" w:hAnsi="Garamond"/>
          <w:b/>
          <w:w w:val="80"/>
        </w:rPr>
        <w:t>FDLSUBA-SA-MC-00</w:t>
      </w:r>
      <w:r w:rsidR="003D451E" w:rsidRPr="003D451E">
        <w:rPr>
          <w:rFonts w:ascii="Garamond" w:hAnsi="Garamond"/>
          <w:b/>
          <w:w w:val="80"/>
        </w:rPr>
        <w:t>7</w:t>
      </w:r>
      <w:r w:rsidRPr="003D451E">
        <w:rPr>
          <w:rFonts w:ascii="Garamond" w:hAnsi="Garamond"/>
          <w:b/>
          <w:w w:val="80"/>
        </w:rPr>
        <w:t>-2026</w:t>
      </w:r>
      <w:r w:rsidR="003D451E" w:rsidRPr="003D451E">
        <w:rPr>
          <w:rFonts w:ascii="Garamond" w:hAnsi="Garamond"/>
          <w:b/>
          <w:w w:val="80"/>
        </w:rPr>
        <w:t xml:space="preserve"> </w:t>
      </w:r>
      <w:r w:rsidRPr="003D451E">
        <w:rPr>
          <w:rFonts w:ascii="Garamond" w:hAnsi="Garamond"/>
          <w:b/>
          <w:spacing w:val="-2"/>
          <w:w w:val="80"/>
        </w:rPr>
        <w:t>(15</w:t>
      </w:r>
      <w:r w:rsidR="003D451E" w:rsidRPr="003D451E">
        <w:rPr>
          <w:rFonts w:ascii="Garamond" w:hAnsi="Garamond"/>
          <w:b/>
          <w:spacing w:val="-2"/>
          <w:w w:val="80"/>
        </w:rPr>
        <w:t>5970</w:t>
      </w:r>
      <w:r w:rsidRPr="003D451E">
        <w:rPr>
          <w:rFonts w:ascii="Garamond" w:hAnsi="Garamond"/>
          <w:b/>
          <w:spacing w:val="-2"/>
          <w:w w:val="80"/>
        </w:rPr>
        <w:t>)</w:t>
      </w:r>
    </w:p>
    <w:p w14:paraId="50508097" w14:textId="77777777" w:rsidR="0004008F" w:rsidRPr="003D451E" w:rsidRDefault="00000000">
      <w:pPr>
        <w:spacing w:before="251"/>
        <w:ind w:left="635" w:right="3"/>
        <w:jc w:val="center"/>
        <w:rPr>
          <w:rFonts w:ascii="Garamond" w:hAnsi="Garamond"/>
          <w:b/>
        </w:rPr>
      </w:pPr>
      <w:r w:rsidRPr="003D451E">
        <w:rPr>
          <w:rFonts w:ascii="Garamond" w:hAnsi="Garamond"/>
          <w:b/>
          <w:w w:val="80"/>
        </w:rPr>
        <w:t>ANEXO</w:t>
      </w:r>
      <w:r w:rsidRPr="003D451E">
        <w:rPr>
          <w:rFonts w:ascii="Garamond" w:hAnsi="Garamond"/>
          <w:b/>
          <w:spacing w:val="-1"/>
        </w:rPr>
        <w:t xml:space="preserve"> </w:t>
      </w:r>
      <w:r w:rsidRPr="003D451E">
        <w:rPr>
          <w:rFonts w:ascii="Garamond" w:hAnsi="Garamond"/>
          <w:b/>
          <w:spacing w:val="-10"/>
          <w:w w:val="90"/>
        </w:rPr>
        <w:t>3</w:t>
      </w:r>
    </w:p>
    <w:p w14:paraId="3B620329" w14:textId="77777777" w:rsidR="0004008F" w:rsidRPr="003D451E" w:rsidRDefault="00000000">
      <w:pPr>
        <w:spacing w:before="1"/>
        <w:ind w:left="635"/>
        <w:jc w:val="center"/>
        <w:rPr>
          <w:rFonts w:ascii="Garamond" w:hAnsi="Garamond"/>
          <w:b/>
        </w:rPr>
      </w:pPr>
      <w:r w:rsidRPr="003D451E">
        <w:rPr>
          <w:rFonts w:ascii="Garamond" w:hAnsi="Garamond"/>
          <w:b/>
          <w:w w:val="80"/>
        </w:rPr>
        <w:t>PACTO</w:t>
      </w:r>
      <w:r w:rsidRPr="003D451E">
        <w:rPr>
          <w:rFonts w:ascii="Garamond" w:hAnsi="Garamond"/>
          <w:b/>
          <w:spacing w:val="-2"/>
        </w:rPr>
        <w:t xml:space="preserve"> </w:t>
      </w:r>
      <w:r w:rsidRPr="003D451E">
        <w:rPr>
          <w:rFonts w:ascii="Garamond" w:hAnsi="Garamond"/>
          <w:b/>
          <w:w w:val="80"/>
        </w:rPr>
        <w:t>DE</w:t>
      </w:r>
      <w:r w:rsidRPr="003D451E">
        <w:rPr>
          <w:rFonts w:ascii="Garamond" w:hAnsi="Garamond"/>
          <w:b/>
          <w:spacing w:val="-7"/>
        </w:rPr>
        <w:t xml:space="preserve"> </w:t>
      </w:r>
      <w:r w:rsidRPr="003D451E">
        <w:rPr>
          <w:rFonts w:ascii="Garamond" w:hAnsi="Garamond"/>
          <w:b/>
          <w:spacing w:val="-2"/>
          <w:w w:val="80"/>
        </w:rPr>
        <w:t>TRANSPARENCIA</w:t>
      </w:r>
    </w:p>
    <w:p w14:paraId="3A2021B9" w14:textId="77777777" w:rsidR="0004008F" w:rsidRPr="003D451E" w:rsidRDefault="0004008F">
      <w:pPr>
        <w:pStyle w:val="Textoindependiente"/>
        <w:spacing w:before="2"/>
        <w:ind w:left="0" w:right="0"/>
        <w:jc w:val="left"/>
        <w:rPr>
          <w:rFonts w:ascii="Garamond" w:hAnsi="Garamond"/>
          <w:b/>
        </w:rPr>
      </w:pPr>
    </w:p>
    <w:p w14:paraId="7DBA8A46" w14:textId="77777777" w:rsidR="0004008F" w:rsidRPr="003D451E" w:rsidRDefault="00000000">
      <w:pPr>
        <w:pStyle w:val="Textoindependiente"/>
        <w:spacing w:line="242" w:lineRule="auto"/>
        <w:ind w:left="261" w:right="0"/>
        <w:jc w:val="left"/>
        <w:rPr>
          <w:rFonts w:ascii="Garamond" w:hAnsi="Garamond"/>
        </w:rPr>
      </w:pPr>
      <w:r w:rsidRPr="003D451E">
        <w:rPr>
          <w:rFonts w:ascii="Garamond" w:hAnsi="Garamond"/>
          <w:w w:val="85"/>
        </w:rPr>
        <w:t>El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presente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documento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hace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parte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integral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los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Documentos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del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Proceso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y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con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carta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presentación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la propuesta el Proponente se compromete a:</w:t>
      </w:r>
    </w:p>
    <w:p w14:paraId="785797FC" w14:textId="77777777" w:rsidR="0004008F" w:rsidRPr="003D451E" w:rsidRDefault="0004008F">
      <w:pPr>
        <w:pStyle w:val="Textoindependiente"/>
        <w:spacing w:before="4"/>
        <w:ind w:left="0" w:right="0"/>
        <w:jc w:val="left"/>
        <w:rPr>
          <w:rFonts w:ascii="Garamond" w:hAnsi="Garamond"/>
        </w:rPr>
      </w:pPr>
    </w:p>
    <w:p w14:paraId="536EA8CA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2"/>
        </w:tabs>
        <w:ind w:left="762" w:right="0" w:hanging="448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>Cumplir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estrictamente</w:t>
      </w:r>
      <w:r w:rsidRPr="003D451E">
        <w:rPr>
          <w:rFonts w:ascii="Garamond" w:hAnsi="Garamond"/>
          <w:spacing w:val="1"/>
        </w:rPr>
        <w:t xml:space="preserve"> </w:t>
      </w:r>
      <w:r w:rsidRPr="003D451E">
        <w:rPr>
          <w:rFonts w:ascii="Garamond" w:hAnsi="Garamond"/>
          <w:w w:val="80"/>
        </w:rPr>
        <w:t>la</w:t>
      </w:r>
      <w:r w:rsidRPr="003D451E">
        <w:rPr>
          <w:rFonts w:ascii="Garamond" w:hAnsi="Garamond"/>
          <w:spacing w:val="-3"/>
        </w:rPr>
        <w:t xml:space="preserve"> </w:t>
      </w:r>
      <w:r w:rsidRPr="003D451E">
        <w:rPr>
          <w:rFonts w:ascii="Garamond" w:hAnsi="Garamond"/>
          <w:w w:val="80"/>
        </w:rPr>
        <w:t>Ley</w:t>
      </w:r>
      <w:r w:rsidRPr="003D451E">
        <w:rPr>
          <w:rFonts w:ascii="Garamond" w:hAnsi="Garamond"/>
          <w:spacing w:val="2"/>
        </w:rPr>
        <w:t xml:space="preserve"> </w:t>
      </w:r>
      <w:r w:rsidRPr="003D451E">
        <w:rPr>
          <w:rFonts w:ascii="Garamond" w:hAnsi="Garamond"/>
          <w:spacing w:val="-2"/>
          <w:w w:val="80"/>
        </w:rPr>
        <w:t>aplicable.</w:t>
      </w:r>
    </w:p>
    <w:p w14:paraId="574E2C2A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5" w:line="242" w:lineRule="auto"/>
        <w:ind w:right="333" w:hanging="490"/>
        <w:jc w:val="both"/>
        <w:rPr>
          <w:rFonts w:ascii="Garamond" w:hAnsi="Garamond"/>
        </w:rPr>
      </w:pPr>
      <w:r w:rsidRPr="003D451E">
        <w:rPr>
          <w:rFonts w:ascii="Garamond" w:hAnsi="Garamond"/>
          <w:w w:val="85"/>
        </w:rPr>
        <w:t>Interpretar de buena fe las normas aplicables a los Procesos de Contratación de manera que siempre produzcan los efectos buscados por las mismas.</w:t>
      </w:r>
    </w:p>
    <w:p w14:paraId="6D013ED7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before="1" w:line="242" w:lineRule="auto"/>
        <w:ind w:right="332" w:hanging="531"/>
        <w:jc w:val="both"/>
        <w:rPr>
          <w:rFonts w:ascii="Garamond" w:hAnsi="Garamond"/>
        </w:rPr>
      </w:pPr>
      <w:r w:rsidRPr="003D451E">
        <w:rPr>
          <w:rFonts w:ascii="Garamond" w:hAnsi="Garamond"/>
          <w:w w:val="85"/>
        </w:rPr>
        <w:t>No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incurrir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en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faltas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a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verdad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adulteración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en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los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documentos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requisitos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exigidos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en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el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Proceso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 xml:space="preserve">de </w:t>
      </w:r>
      <w:r w:rsidRPr="003D451E">
        <w:rPr>
          <w:rFonts w:ascii="Garamond" w:hAnsi="Garamond"/>
          <w:spacing w:val="-2"/>
          <w:w w:val="90"/>
        </w:rPr>
        <w:t>Contratación.</w:t>
      </w:r>
    </w:p>
    <w:p w14:paraId="63D4BA69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2" w:line="244" w:lineRule="auto"/>
        <w:ind w:right="329" w:hanging="540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>Igualmente se acepta que, durante la evaluación de las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 xml:space="preserve">propuestas del Proceso de Contratación, primen los </w:t>
      </w:r>
      <w:r w:rsidRPr="003D451E">
        <w:rPr>
          <w:rFonts w:ascii="Garamond" w:hAnsi="Garamond"/>
          <w:spacing w:val="-2"/>
          <w:w w:val="85"/>
        </w:rPr>
        <w:t>aspectos</w:t>
      </w:r>
      <w:r w:rsidRPr="003D451E">
        <w:rPr>
          <w:rFonts w:ascii="Garamond" w:hAnsi="Garamond"/>
          <w:spacing w:val="-2"/>
        </w:rPr>
        <w:t xml:space="preserve"> </w:t>
      </w:r>
      <w:r w:rsidRPr="003D451E">
        <w:rPr>
          <w:rFonts w:ascii="Garamond" w:hAnsi="Garamond"/>
          <w:spacing w:val="-2"/>
          <w:w w:val="85"/>
        </w:rPr>
        <w:t>de fondo por encima de la forma, buscando siempre favorecer la libre competencia.</w:t>
      </w:r>
    </w:p>
    <w:p w14:paraId="7300352B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line="242" w:lineRule="auto"/>
        <w:ind w:hanging="500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 xml:space="preserve">Hacer un estudio completo del proyecto y de los documentos del Proceso de Contratación, así como realizar </w:t>
      </w:r>
      <w:r w:rsidRPr="003D451E">
        <w:rPr>
          <w:rFonts w:ascii="Garamond" w:hAnsi="Garamond"/>
          <w:spacing w:val="-2"/>
          <w:w w:val="90"/>
        </w:rPr>
        <w:t>estudios y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análisis propios,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bajo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mi responsabilidad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y con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la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debida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diligencia,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a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fin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de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>contar con</w:t>
      </w:r>
      <w:r w:rsidRPr="003D451E">
        <w:rPr>
          <w:rFonts w:ascii="Garamond" w:hAnsi="Garamond"/>
          <w:spacing w:val="-4"/>
          <w:w w:val="90"/>
        </w:rPr>
        <w:t xml:space="preserve"> </w:t>
      </w:r>
      <w:r w:rsidRPr="003D451E">
        <w:rPr>
          <w:rFonts w:ascii="Garamond" w:hAnsi="Garamond"/>
          <w:spacing w:val="-2"/>
          <w:w w:val="90"/>
        </w:rPr>
        <w:t xml:space="preserve">los </w:t>
      </w:r>
      <w:r w:rsidRPr="003D451E">
        <w:rPr>
          <w:rFonts w:ascii="Garamond" w:hAnsi="Garamond"/>
          <w:w w:val="80"/>
        </w:rPr>
        <w:t>elementos de juicio e información económica, comercial, jurídica y técnica relevante y necesaria para tomar una decisión sustentada para presentar la propuesta. Lo anterior, con el propósito de que la misma sea seria</w:t>
      </w:r>
      <w:r w:rsidRPr="003D451E">
        <w:rPr>
          <w:rFonts w:ascii="Garamond" w:hAnsi="Garamond"/>
          <w:spacing w:val="80"/>
        </w:rPr>
        <w:t xml:space="preserve"> </w:t>
      </w:r>
      <w:r w:rsidRPr="003D451E">
        <w:rPr>
          <w:rFonts w:ascii="Garamond" w:hAnsi="Garamond"/>
          <w:w w:val="85"/>
        </w:rPr>
        <w:t>y honesta, de tal manera que me permita participar en el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Proceso de Contratación y en caso de resultar adjudicatario me permita ejecutar todas las obligaciones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contenidas en el Contrato, así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como asumir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los riesgos a mi cargo asociados a la ejecución de este.</w:t>
      </w:r>
    </w:p>
    <w:p w14:paraId="6A04A975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4" w:line="242" w:lineRule="auto"/>
        <w:ind w:right="329" w:hanging="540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>No hacer arreglos previos, concomitantes o posteriores al Proceso de Contratación, con los encargados de planear el Proceso para tratar de conocer, influenciar o manipular la información del proyecto y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 xml:space="preserve">presentar la </w:t>
      </w:r>
      <w:r w:rsidRPr="003D451E">
        <w:rPr>
          <w:rFonts w:ascii="Garamond" w:hAnsi="Garamond"/>
          <w:w w:val="90"/>
        </w:rPr>
        <w:t>respectiva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propuesta.</w:t>
      </w:r>
    </w:p>
    <w:p w14:paraId="4FE5CAA4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4" w:line="242" w:lineRule="auto"/>
        <w:ind w:right="330" w:hanging="581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 xml:space="preserve">No hacer arreglos previos, concomitantes o posteriores al Proceso de Contratación, con otros Proponentes </w:t>
      </w:r>
      <w:r w:rsidRPr="003D451E">
        <w:rPr>
          <w:rFonts w:ascii="Garamond" w:hAnsi="Garamond"/>
          <w:w w:val="85"/>
        </w:rPr>
        <w:t>para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tratar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influenciar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manipular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los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resultados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adjudicación.</w:t>
      </w:r>
    </w:p>
    <w:p w14:paraId="3D9BC6F3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1" w:line="242" w:lineRule="auto"/>
        <w:ind w:hanging="620"/>
        <w:jc w:val="both"/>
        <w:rPr>
          <w:rFonts w:ascii="Garamond" w:hAnsi="Garamond"/>
        </w:rPr>
      </w:pPr>
      <w:r w:rsidRPr="003D451E">
        <w:rPr>
          <w:rFonts w:ascii="Garamond" w:hAnsi="Garamond"/>
          <w:w w:val="90"/>
        </w:rPr>
        <w:t>Enviar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w w:val="90"/>
        </w:rPr>
        <w:t>por</w:t>
      </w:r>
      <w:r w:rsidRPr="003D451E">
        <w:rPr>
          <w:rFonts w:ascii="Garamond" w:hAnsi="Garamond"/>
          <w:spacing w:val="-1"/>
          <w:w w:val="90"/>
        </w:rPr>
        <w:t xml:space="preserve"> </w:t>
      </w:r>
      <w:r w:rsidRPr="003D451E">
        <w:rPr>
          <w:rFonts w:ascii="Garamond" w:hAnsi="Garamond"/>
          <w:w w:val="90"/>
        </w:rPr>
        <w:t>escrito a</w:t>
      </w:r>
      <w:r w:rsidRPr="003D451E">
        <w:rPr>
          <w:rFonts w:ascii="Garamond" w:hAnsi="Garamond"/>
          <w:spacing w:val="-2"/>
          <w:w w:val="90"/>
        </w:rPr>
        <w:t xml:space="preserve"> </w:t>
      </w:r>
      <w:r w:rsidRPr="003D451E">
        <w:rPr>
          <w:rFonts w:ascii="Garamond" w:hAnsi="Garamond"/>
          <w:w w:val="90"/>
        </w:rPr>
        <w:t>la</w:t>
      </w:r>
      <w:r w:rsidRPr="003D451E">
        <w:rPr>
          <w:rFonts w:ascii="Garamond" w:hAnsi="Garamond"/>
          <w:spacing w:val="-2"/>
          <w:w w:val="90"/>
        </w:rPr>
        <w:t xml:space="preserve"> </w:t>
      </w:r>
      <w:r w:rsidRPr="003D451E">
        <w:rPr>
          <w:rFonts w:ascii="Garamond" w:hAnsi="Garamond"/>
          <w:w w:val="90"/>
        </w:rPr>
        <w:t>Entidad todas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w w:val="90"/>
        </w:rPr>
        <w:t>las</w:t>
      </w:r>
      <w:r w:rsidRPr="003D451E">
        <w:rPr>
          <w:rFonts w:ascii="Garamond" w:hAnsi="Garamond"/>
          <w:spacing w:val="-1"/>
          <w:w w:val="90"/>
        </w:rPr>
        <w:t xml:space="preserve"> </w:t>
      </w:r>
      <w:r w:rsidRPr="003D451E">
        <w:rPr>
          <w:rFonts w:ascii="Garamond" w:hAnsi="Garamond"/>
          <w:w w:val="90"/>
        </w:rPr>
        <w:t>preguntas</w:t>
      </w:r>
      <w:r w:rsidRPr="003D451E">
        <w:rPr>
          <w:rFonts w:ascii="Garamond" w:hAnsi="Garamond"/>
          <w:spacing w:val="-1"/>
          <w:w w:val="90"/>
        </w:rPr>
        <w:t xml:space="preserve"> </w:t>
      </w:r>
      <w:r w:rsidRPr="003D451E">
        <w:rPr>
          <w:rFonts w:ascii="Garamond" w:hAnsi="Garamond"/>
          <w:w w:val="90"/>
        </w:rPr>
        <w:t>o inquietudes</w:t>
      </w:r>
      <w:r w:rsidRPr="003D451E">
        <w:rPr>
          <w:rFonts w:ascii="Garamond" w:hAnsi="Garamond"/>
          <w:spacing w:val="-1"/>
          <w:w w:val="90"/>
        </w:rPr>
        <w:t xml:space="preserve"> </w:t>
      </w:r>
      <w:r w:rsidRPr="003D451E">
        <w:rPr>
          <w:rFonts w:ascii="Garamond" w:hAnsi="Garamond"/>
          <w:w w:val="90"/>
        </w:rPr>
        <w:t>que</w:t>
      </w:r>
      <w:r w:rsidRPr="003D451E">
        <w:rPr>
          <w:rFonts w:ascii="Garamond" w:hAnsi="Garamond"/>
          <w:spacing w:val="-1"/>
          <w:w w:val="90"/>
        </w:rPr>
        <w:t xml:space="preserve"> </w:t>
      </w:r>
      <w:r w:rsidRPr="003D451E">
        <w:rPr>
          <w:rFonts w:ascii="Garamond" w:hAnsi="Garamond"/>
          <w:w w:val="90"/>
        </w:rPr>
        <w:t xml:space="preserve">surjan durante el Proceso de </w:t>
      </w:r>
      <w:r w:rsidRPr="003D451E">
        <w:rPr>
          <w:rFonts w:ascii="Garamond" w:hAnsi="Garamond"/>
          <w:w w:val="80"/>
        </w:rPr>
        <w:t xml:space="preserve">Contratación y no hacerlo de manera oral por ningún medio, salvo que se realicen dentro de las audiencias </w:t>
      </w:r>
      <w:r w:rsidRPr="003D451E">
        <w:rPr>
          <w:rFonts w:ascii="Garamond" w:hAnsi="Garamond"/>
          <w:spacing w:val="-2"/>
          <w:w w:val="90"/>
        </w:rPr>
        <w:t>públicas.</w:t>
      </w:r>
    </w:p>
    <w:p w14:paraId="1C2C3C29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4" w:line="242" w:lineRule="auto"/>
        <w:ind w:hanging="540"/>
        <w:jc w:val="both"/>
        <w:rPr>
          <w:rFonts w:ascii="Garamond" w:hAnsi="Garamond"/>
        </w:rPr>
      </w:pPr>
      <w:r w:rsidRPr="003D451E">
        <w:rPr>
          <w:rFonts w:ascii="Garamond" w:hAnsi="Garamond"/>
          <w:w w:val="85"/>
        </w:rPr>
        <w:t xml:space="preserve">Actuar con lealtad hacia los demás Proponentes, así como frente a la Entidad y abstenernos de utilizar </w:t>
      </w:r>
      <w:r w:rsidRPr="003D451E">
        <w:rPr>
          <w:rFonts w:ascii="Garamond" w:hAnsi="Garamond"/>
          <w:w w:val="80"/>
        </w:rPr>
        <w:t>herramientas para dilatar o sabotear el Proceso de Contratación. Igualmente, las observaciones al Proceso</w:t>
      </w:r>
      <w:r w:rsidRPr="003D451E">
        <w:rPr>
          <w:rFonts w:ascii="Garamond" w:hAnsi="Garamond"/>
          <w:spacing w:val="80"/>
        </w:rPr>
        <w:t xml:space="preserve"> </w:t>
      </w:r>
      <w:r w:rsidRPr="003D451E">
        <w:rPr>
          <w:rFonts w:ascii="Garamond" w:hAnsi="Garamond"/>
          <w:w w:val="80"/>
        </w:rPr>
        <w:t xml:space="preserve">de Contratación o a las propuestas de los otros interesados, serán presentadas oportunamente, en los plazos </w:t>
      </w:r>
      <w:r w:rsidRPr="003D451E">
        <w:rPr>
          <w:rFonts w:ascii="Garamond" w:hAnsi="Garamond"/>
          <w:w w:val="85"/>
        </w:rPr>
        <w:t>y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términos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fijados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estrictamente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en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las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reglas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selección.</w:t>
      </w:r>
    </w:p>
    <w:p w14:paraId="680CA93D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2" w:line="242" w:lineRule="auto"/>
        <w:ind w:hanging="500"/>
        <w:jc w:val="both"/>
        <w:rPr>
          <w:rFonts w:ascii="Garamond" w:hAnsi="Garamond"/>
        </w:rPr>
      </w:pPr>
      <w:r w:rsidRPr="003D451E">
        <w:rPr>
          <w:rFonts w:ascii="Garamond" w:hAnsi="Garamond"/>
          <w:w w:val="90"/>
        </w:rPr>
        <w:t>Abstenernos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de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hacer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manifestaciones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orales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o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escritas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en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contra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de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los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demás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Proponentes</w:t>
      </w:r>
      <w:r w:rsidRPr="003D451E">
        <w:rPr>
          <w:rFonts w:ascii="Garamond" w:hAnsi="Garamond"/>
          <w:spacing w:val="-7"/>
          <w:w w:val="90"/>
        </w:rPr>
        <w:t xml:space="preserve"> </w:t>
      </w:r>
      <w:r w:rsidRPr="003D451E">
        <w:rPr>
          <w:rFonts w:ascii="Garamond" w:hAnsi="Garamond"/>
          <w:w w:val="90"/>
        </w:rPr>
        <w:t>y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 xml:space="preserve">sus </w:t>
      </w:r>
      <w:r w:rsidRPr="003D451E">
        <w:rPr>
          <w:rFonts w:ascii="Garamond" w:hAnsi="Garamond"/>
          <w:w w:val="85"/>
        </w:rPr>
        <w:t>propuestas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sin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contar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con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evidencia,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material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probatorio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indicios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sólidos,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que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razonablemente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 xml:space="preserve">permitan </w:t>
      </w:r>
      <w:r w:rsidRPr="003D451E">
        <w:rPr>
          <w:rFonts w:ascii="Garamond" w:hAnsi="Garamond"/>
          <w:w w:val="80"/>
        </w:rPr>
        <w:t>considerar que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existe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un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acto irregular,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competencia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desleal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o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corrupción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por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parte de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ellos.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 xml:space="preserve">En caso de tener las pruebas, material probatorio o indicios, estos se dejarán a inmediata disposición de la Entidad </w:t>
      </w:r>
      <w:r w:rsidRPr="003D451E">
        <w:rPr>
          <w:rFonts w:ascii="Garamond" w:hAnsi="Garamond"/>
          <w:w w:val="85"/>
        </w:rPr>
        <w:t>para corroborar tales afirmaciones.</w:t>
      </w:r>
    </w:p>
    <w:p w14:paraId="48C579C7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5" w:line="242" w:lineRule="auto"/>
        <w:ind w:right="329" w:hanging="540"/>
        <w:jc w:val="both"/>
        <w:rPr>
          <w:rFonts w:ascii="Garamond" w:hAnsi="Garamond"/>
        </w:rPr>
      </w:pPr>
      <w:r w:rsidRPr="003D451E">
        <w:rPr>
          <w:rFonts w:ascii="Garamond" w:hAnsi="Garamond"/>
          <w:w w:val="85"/>
        </w:rPr>
        <w:t xml:space="preserve">No utilizar en la etapa de verificación y evaluación de las Propuestas, argumentos carentes de sustento </w:t>
      </w:r>
      <w:r w:rsidRPr="003D451E">
        <w:rPr>
          <w:rFonts w:ascii="Garamond" w:hAnsi="Garamond"/>
          <w:w w:val="80"/>
        </w:rPr>
        <w:t>probatorio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para efectos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 buscar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la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descalificación de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competidores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o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la dilación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del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Proceso de selección.</w:t>
      </w:r>
    </w:p>
    <w:p w14:paraId="5ADDA15B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3" w:line="242" w:lineRule="auto"/>
        <w:ind w:hanging="581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 xml:space="preserve">En las audiencias guardar compostura, no levantar la voz y hacer uso de la palabra únicamente cuando sea concedida y por el tiempo que sea concedida; y acatar las decisiones de la Entidad. En caso de desacuerdo </w:t>
      </w:r>
      <w:r w:rsidRPr="003D451E">
        <w:rPr>
          <w:rFonts w:ascii="Garamond" w:hAnsi="Garamond"/>
          <w:spacing w:val="-2"/>
          <w:w w:val="85"/>
        </w:rPr>
        <w:t>interponer los recursos o acciones que se consideren pertinentes</w:t>
      </w:r>
      <w:r w:rsidRPr="003D451E">
        <w:rPr>
          <w:rFonts w:ascii="Garamond" w:hAnsi="Garamond"/>
          <w:spacing w:val="-4"/>
        </w:rPr>
        <w:t xml:space="preserve"> </w:t>
      </w:r>
      <w:r w:rsidRPr="003D451E">
        <w:rPr>
          <w:rFonts w:ascii="Garamond" w:hAnsi="Garamond"/>
          <w:spacing w:val="-2"/>
          <w:w w:val="85"/>
        </w:rPr>
        <w:t>en los términos de la Ley Aplicable.</w:t>
      </w:r>
    </w:p>
    <w:p w14:paraId="038406A4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2" w:line="242" w:lineRule="auto"/>
        <w:ind w:hanging="620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>En las audiencias, abstenernos de proferir juicios de valor contra personas naturales o jurídicas, ni referirnos</w:t>
      </w:r>
      <w:r w:rsidRPr="003D451E">
        <w:rPr>
          <w:rFonts w:ascii="Garamond" w:hAnsi="Garamond"/>
          <w:spacing w:val="80"/>
        </w:rPr>
        <w:t xml:space="preserve"> </w:t>
      </w:r>
      <w:r w:rsidRPr="003D451E">
        <w:rPr>
          <w:rFonts w:ascii="Garamond" w:hAnsi="Garamond"/>
          <w:w w:val="80"/>
        </w:rPr>
        <w:t xml:space="preserve">a asuntos personales de otros Proponentes. Por lo tanto, en las audiencias solamente debatiremos asuntos </w:t>
      </w:r>
      <w:r w:rsidRPr="003D451E">
        <w:rPr>
          <w:rFonts w:ascii="Garamond" w:hAnsi="Garamond"/>
          <w:w w:val="85"/>
        </w:rPr>
        <w:t>relacionados con el Proceso de Contratación</w:t>
      </w:r>
    </w:p>
    <w:p w14:paraId="7AFF683D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before="4" w:line="242" w:lineRule="auto"/>
        <w:ind w:right="331" w:hanging="632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 xml:space="preserve">Solicitar o remitir a la Entidad, o a sus funcionarios y contratistas, cualquier información utilizando solamente </w:t>
      </w:r>
      <w:r w:rsidRPr="003D451E">
        <w:rPr>
          <w:rFonts w:ascii="Garamond" w:hAnsi="Garamond"/>
          <w:w w:val="85"/>
        </w:rPr>
        <w:t>los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procesos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y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canales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previstos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en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el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Proceso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Contratación.</w:t>
      </w:r>
    </w:p>
    <w:p w14:paraId="334EE1E0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1" w:line="242" w:lineRule="auto"/>
        <w:ind w:right="327" w:hanging="591"/>
        <w:jc w:val="both"/>
        <w:rPr>
          <w:rFonts w:ascii="Garamond" w:hAnsi="Garamond"/>
        </w:rPr>
      </w:pPr>
      <w:r w:rsidRPr="003D451E">
        <w:rPr>
          <w:rFonts w:ascii="Garamond" w:hAnsi="Garamond"/>
          <w:w w:val="85"/>
        </w:rPr>
        <w:t>No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ofrecer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trabajo,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contratos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algún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tipo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beneficio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económico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cualquier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otra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naturaleza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a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 xml:space="preserve">ningún </w:t>
      </w:r>
      <w:r w:rsidRPr="003D451E">
        <w:rPr>
          <w:rFonts w:ascii="Garamond" w:hAnsi="Garamond"/>
          <w:w w:val="80"/>
        </w:rPr>
        <w:t>funcionario público, contratista o estructurador, vinculado a la Entidad ni a sus familiares en primer grado de consanguinidad,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segundo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afinidad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o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primero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civil,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a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partir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la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adjudicación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o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con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ocasión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la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misma,</w:t>
      </w:r>
      <w:r w:rsidRPr="003D451E">
        <w:rPr>
          <w:rFonts w:ascii="Garamond" w:hAnsi="Garamond"/>
          <w:spacing w:val="40"/>
        </w:rPr>
        <w:t xml:space="preserve"> </w:t>
      </w:r>
      <w:r w:rsidRPr="003D451E">
        <w:rPr>
          <w:rFonts w:ascii="Garamond" w:hAnsi="Garamond"/>
          <w:w w:val="85"/>
        </w:rPr>
        <w:t>y hasta dos (2) años siguientes a la suscripción del Contrato, sin perjuicio del régimen de conflictos de intereses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y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inhabilidades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incompatibilidades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previsto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en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Constitución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y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en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Ley.</w:t>
      </w:r>
    </w:p>
    <w:p w14:paraId="743C0FA2" w14:textId="77777777" w:rsidR="0004008F" w:rsidRPr="003D451E" w:rsidRDefault="0004008F">
      <w:pPr>
        <w:pStyle w:val="Prrafodelista"/>
        <w:spacing w:line="242" w:lineRule="auto"/>
        <w:rPr>
          <w:rFonts w:ascii="Garamond" w:hAnsi="Garamond"/>
        </w:rPr>
        <w:sectPr w:rsidR="0004008F" w:rsidRPr="003D451E">
          <w:headerReference w:type="default" r:id="rId7"/>
          <w:footerReference w:type="default" r:id="rId8"/>
          <w:type w:val="continuous"/>
          <w:pgSz w:w="12240" w:h="20160"/>
          <w:pgMar w:top="2160" w:right="1080" w:bottom="3160" w:left="1440" w:header="1040" w:footer="2963" w:gutter="0"/>
          <w:pgNumType w:start="1"/>
          <w:cols w:space="720"/>
        </w:sectPr>
      </w:pPr>
    </w:p>
    <w:p w14:paraId="3F30C212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94" w:line="242" w:lineRule="auto"/>
        <w:ind w:hanging="632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lastRenderedPageBreak/>
        <w:t>Exigir a nuestros empleados, proveedores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y subcontratistas relacionados con el proyecto, suscribir un pacto ético de conducta que garantice la probidad y transparencia de las actuaciones de todos los involucrados en</w:t>
      </w:r>
      <w:r w:rsidRPr="003D451E">
        <w:rPr>
          <w:rFonts w:ascii="Garamond" w:hAnsi="Garamond"/>
          <w:spacing w:val="40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preparación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propuesta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y en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ejecución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del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contrato.</w:t>
      </w:r>
    </w:p>
    <w:p w14:paraId="4C920F12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before="4" w:line="242" w:lineRule="auto"/>
        <w:ind w:right="327" w:hanging="670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 xml:space="preserve">No ofrecer gratificaciones o atenciones en dinero o en especie, ni financiar, patrocinar, auspiciar o promover </w:t>
      </w:r>
      <w:r w:rsidRPr="003D451E">
        <w:rPr>
          <w:rFonts w:ascii="Garamond" w:hAnsi="Garamond"/>
          <w:w w:val="90"/>
        </w:rPr>
        <w:t>directa</w:t>
      </w:r>
      <w:r w:rsidRPr="003D451E">
        <w:rPr>
          <w:rFonts w:ascii="Garamond" w:hAnsi="Garamond"/>
          <w:spacing w:val="-2"/>
          <w:w w:val="90"/>
        </w:rPr>
        <w:t xml:space="preserve"> </w:t>
      </w:r>
      <w:r w:rsidRPr="003D451E">
        <w:rPr>
          <w:rFonts w:ascii="Garamond" w:hAnsi="Garamond"/>
          <w:w w:val="90"/>
        </w:rPr>
        <w:t>o</w:t>
      </w:r>
      <w:r w:rsidRPr="003D451E">
        <w:rPr>
          <w:rFonts w:ascii="Garamond" w:hAnsi="Garamond"/>
          <w:spacing w:val="-2"/>
          <w:w w:val="90"/>
        </w:rPr>
        <w:t xml:space="preserve"> </w:t>
      </w:r>
      <w:r w:rsidRPr="003D451E">
        <w:rPr>
          <w:rFonts w:ascii="Garamond" w:hAnsi="Garamond"/>
          <w:w w:val="90"/>
        </w:rPr>
        <w:t>indirectamente</w:t>
      </w:r>
      <w:r w:rsidRPr="003D451E">
        <w:rPr>
          <w:rFonts w:ascii="Garamond" w:hAnsi="Garamond"/>
          <w:spacing w:val="-2"/>
          <w:w w:val="90"/>
        </w:rPr>
        <w:t xml:space="preserve"> </w:t>
      </w:r>
      <w:r w:rsidRPr="003D451E">
        <w:rPr>
          <w:rFonts w:ascii="Garamond" w:hAnsi="Garamond"/>
          <w:w w:val="90"/>
        </w:rPr>
        <w:t>fiestas, recepciones,</w:t>
      </w:r>
      <w:r w:rsidRPr="003D451E">
        <w:rPr>
          <w:rFonts w:ascii="Garamond" w:hAnsi="Garamond"/>
          <w:spacing w:val="-2"/>
          <w:w w:val="90"/>
        </w:rPr>
        <w:t xml:space="preserve"> </w:t>
      </w:r>
      <w:r w:rsidRPr="003D451E">
        <w:rPr>
          <w:rFonts w:ascii="Garamond" w:hAnsi="Garamond"/>
          <w:w w:val="90"/>
        </w:rPr>
        <w:t>homenajes</w:t>
      </w:r>
      <w:r w:rsidRPr="003D451E">
        <w:rPr>
          <w:rFonts w:ascii="Garamond" w:hAnsi="Garamond"/>
          <w:spacing w:val="-1"/>
          <w:w w:val="90"/>
        </w:rPr>
        <w:t xml:space="preserve"> </w:t>
      </w:r>
      <w:r w:rsidRPr="003D451E">
        <w:rPr>
          <w:rFonts w:ascii="Garamond" w:hAnsi="Garamond"/>
          <w:w w:val="90"/>
        </w:rPr>
        <w:t>o</w:t>
      </w:r>
      <w:r w:rsidRPr="003D451E">
        <w:rPr>
          <w:rFonts w:ascii="Garamond" w:hAnsi="Garamond"/>
          <w:spacing w:val="-3"/>
          <w:w w:val="90"/>
        </w:rPr>
        <w:t xml:space="preserve"> </w:t>
      </w:r>
      <w:r w:rsidRPr="003D451E">
        <w:rPr>
          <w:rFonts w:ascii="Garamond" w:hAnsi="Garamond"/>
          <w:w w:val="90"/>
        </w:rPr>
        <w:t>cualquier</w:t>
      </w:r>
      <w:r w:rsidRPr="003D451E">
        <w:rPr>
          <w:rFonts w:ascii="Garamond" w:hAnsi="Garamond"/>
          <w:spacing w:val="-1"/>
          <w:w w:val="90"/>
        </w:rPr>
        <w:t xml:space="preserve"> </w:t>
      </w:r>
      <w:r w:rsidRPr="003D451E">
        <w:rPr>
          <w:rFonts w:ascii="Garamond" w:hAnsi="Garamond"/>
          <w:w w:val="90"/>
        </w:rPr>
        <w:t>tipo</w:t>
      </w:r>
      <w:r w:rsidRPr="003D451E">
        <w:rPr>
          <w:rFonts w:ascii="Garamond" w:hAnsi="Garamond"/>
          <w:spacing w:val="-2"/>
          <w:w w:val="90"/>
        </w:rPr>
        <w:t xml:space="preserve"> </w:t>
      </w:r>
      <w:r w:rsidRPr="003D451E">
        <w:rPr>
          <w:rFonts w:ascii="Garamond" w:hAnsi="Garamond"/>
          <w:w w:val="90"/>
        </w:rPr>
        <w:t>de</w:t>
      </w:r>
      <w:r w:rsidRPr="003D451E">
        <w:rPr>
          <w:rFonts w:ascii="Garamond" w:hAnsi="Garamond"/>
          <w:spacing w:val="-2"/>
          <w:w w:val="90"/>
        </w:rPr>
        <w:t xml:space="preserve"> </w:t>
      </w:r>
      <w:r w:rsidRPr="003D451E">
        <w:rPr>
          <w:rFonts w:ascii="Garamond" w:hAnsi="Garamond"/>
          <w:w w:val="90"/>
        </w:rPr>
        <w:t>atenciones</w:t>
      </w:r>
      <w:r w:rsidRPr="003D451E">
        <w:rPr>
          <w:rFonts w:ascii="Garamond" w:hAnsi="Garamond"/>
          <w:spacing w:val="-1"/>
          <w:w w:val="90"/>
        </w:rPr>
        <w:t xml:space="preserve"> </w:t>
      </w:r>
      <w:r w:rsidRPr="003D451E">
        <w:rPr>
          <w:rFonts w:ascii="Garamond" w:hAnsi="Garamond"/>
          <w:w w:val="90"/>
        </w:rPr>
        <w:t xml:space="preserve">sociales a </w:t>
      </w:r>
      <w:r w:rsidRPr="003D451E">
        <w:rPr>
          <w:rFonts w:ascii="Garamond" w:hAnsi="Garamond"/>
          <w:w w:val="80"/>
        </w:rPr>
        <w:t xml:space="preserve">funcionarios públicos o contratistas del Estado, durante el Proceso de Contratación ni durante la ejecución o </w:t>
      </w:r>
      <w:r w:rsidRPr="003D451E">
        <w:rPr>
          <w:rFonts w:ascii="Garamond" w:hAnsi="Garamond"/>
          <w:w w:val="90"/>
        </w:rPr>
        <w:t>liquidación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del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contrato.</w:t>
      </w:r>
    </w:p>
    <w:p w14:paraId="1A58F9E9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before="2" w:line="244" w:lineRule="auto"/>
        <w:ind w:right="329" w:hanging="711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>No contratar, ni ofrecer dádivas, regalos o gratificaciones a personas con alta capacidad de influencia política</w:t>
      </w:r>
      <w:r w:rsidRPr="003D451E">
        <w:rPr>
          <w:rFonts w:ascii="Garamond" w:hAnsi="Garamond"/>
          <w:spacing w:val="40"/>
        </w:rPr>
        <w:t xml:space="preserve"> </w:t>
      </w:r>
      <w:r w:rsidRPr="003D451E">
        <w:rPr>
          <w:rFonts w:ascii="Garamond" w:hAnsi="Garamond"/>
          <w:w w:val="80"/>
        </w:rPr>
        <w:t>o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mediática, con el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objeto de obtener citas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o influir o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presionar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las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decisiones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que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la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Entidad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>tome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 xml:space="preserve">respecto </w:t>
      </w:r>
      <w:r w:rsidRPr="003D451E">
        <w:rPr>
          <w:rFonts w:ascii="Garamond" w:hAnsi="Garamond"/>
          <w:spacing w:val="-2"/>
          <w:w w:val="85"/>
        </w:rPr>
        <w:t>de Procesos de contratación estatal, bien sea en su adjudicación, supervisión o terminación.</w:t>
      </w:r>
    </w:p>
    <w:p w14:paraId="62782759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0"/>
          <w:tab w:val="left" w:pos="763"/>
        </w:tabs>
        <w:spacing w:line="242" w:lineRule="auto"/>
        <w:ind w:right="332" w:hanging="632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 xml:space="preserve">La Entidad siempre se manifestará sobre las inquietudes relacionadas con el Proceso de selección por los </w:t>
      </w:r>
      <w:r w:rsidRPr="003D451E">
        <w:rPr>
          <w:rFonts w:ascii="Garamond" w:hAnsi="Garamond"/>
          <w:w w:val="85"/>
        </w:rPr>
        <w:t>canales definidos en los</w:t>
      </w:r>
      <w:r w:rsidRPr="003D451E">
        <w:rPr>
          <w:rFonts w:ascii="Garamond" w:hAnsi="Garamond"/>
          <w:spacing w:val="-1"/>
          <w:w w:val="85"/>
        </w:rPr>
        <w:t xml:space="preserve"> </w:t>
      </w:r>
      <w:r w:rsidRPr="003D451E">
        <w:rPr>
          <w:rFonts w:ascii="Garamond" w:hAnsi="Garamond"/>
          <w:w w:val="85"/>
        </w:rPr>
        <w:t>documentos del Proceso.</w:t>
      </w:r>
    </w:p>
    <w:p w14:paraId="368A7B04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line="244" w:lineRule="auto"/>
        <w:ind w:right="326" w:hanging="591"/>
        <w:jc w:val="both"/>
        <w:rPr>
          <w:rFonts w:ascii="Garamond" w:hAnsi="Garamond"/>
        </w:rPr>
      </w:pPr>
      <w:r w:rsidRPr="003D451E">
        <w:rPr>
          <w:rFonts w:ascii="Garamond" w:hAnsi="Garamond"/>
          <w:w w:val="80"/>
        </w:rPr>
        <w:t>No contratar ni ofrecer dádivas, regalos, gratificaciones, contratos o cualquier tipo de beneficio económico o</w:t>
      </w:r>
      <w:r w:rsidRPr="003D451E">
        <w:rPr>
          <w:rFonts w:ascii="Garamond" w:hAnsi="Garamond"/>
          <w:spacing w:val="40"/>
        </w:rPr>
        <w:t xml:space="preserve"> </w:t>
      </w:r>
      <w:r w:rsidRPr="003D451E">
        <w:rPr>
          <w:rFonts w:ascii="Garamond" w:hAnsi="Garamond"/>
          <w:w w:val="80"/>
        </w:rPr>
        <w:t>de cualquier naturaleza, a servidores</w:t>
      </w:r>
      <w:r w:rsidRPr="003D451E">
        <w:rPr>
          <w:rFonts w:ascii="Garamond" w:hAnsi="Garamond"/>
        </w:rPr>
        <w:t xml:space="preserve"> </w:t>
      </w:r>
      <w:r w:rsidRPr="003D451E">
        <w:rPr>
          <w:rFonts w:ascii="Garamond" w:hAnsi="Garamond"/>
          <w:w w:val="80"/>
        </w:rPr>
        <w:t xml:space="preserve">de la Entidad o sus asesores, o del equipo estructurador, con el fin de </w:t>
      </w:r>
      <w:r w:rsidRPr="003D451E">
        <w:rPr>
          <w:rFonts w:ascii="Garamond" w:hAnsi="Garamond"/>
          <w:spacing w:val="-2"/>
          <w:w w:val="85"/>
        </w:rPr>
        <w:t>tener asesoramiento o acceso a información privilegiada, relacionada con el</w:t>
      </w:r>
      <w:r w:rsidRPr="003D451E">
        <w:rPr>
          <w:rFonts w:ascii="Garamond" w:hAnsi="Garamond"/>
          <w:spacing w:val="-4"/>
        </w:rPr>
        <w:t xml:space="preserve"> </w:t>
      </w:r>
      <w:r w:rsidRPr="003D451E">
        <w:rPr>
          <w:rFonts w:ascii="Garamond" w:hAnsi="Garamond"/>
          <w:spacing w:val="-2"/>
          <w:w w:val="85"/>
        </w:rPr>
        <w:t>Proceso de selección.</w:t>
      </w:r>
    </w:p>
    <w:p w14:paraId="799E21B1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line="242" w:lineRule="auto"/>
        <w:ind w:right="329" w:hanging="632"/>
        <w:jc w:val="both"/>
        <w:rPr>
          <w:rFonts w:ascii="Garamond" w:hAnsi="Garamond"/>
        </w:rPr>
      </w:pPr>
      <w:r w:rsidRPr="003D451E">
        <w:rPr>
          <w:rFonts w:ascii="Garamond" w:hAnsi="Garamond"/>
          <w:w w:val="85"/>
        </w:rPr>
        <w:t>Dar conocimiento a la Entidad, a la Secretaría de Transparencia del Departamento Administrativo de la Presidencia de la República y a las autoridades competentes en caso de presentarse alguna queja o denuncia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sobre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ocurrencia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un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acto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corrupción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durante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el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Proceso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Contratación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con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cargo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 xml:space="preserve">al </w:t>
      </w:r>
      <w:r w:rsidRPr="003D451E">
        <w:rPr>
          <w:rFonts w:ascii="Garamond" w:hAnsi="Garamond"/>
          <w:spacing w:val="-2"/>
          <w:w w:val="85"/>
        </w:rPr>
        <w:t>Contrato, y del conocimiento que tenga sobre posibles pagos o beneficios ofrecidos u otorgados.</w:t>
      </w:r>
    </w:p>
    <w:p w14:paraId="427F69F4" w14:textId="77777777" w:rsidR="0004008F" w:rsidRPr="003D451E" w:rsidRDefault="00000000">
      <w:pPr>
        <w:pStyle w:val="Prrafodelista"/>
        <w:numPr>
          <w:ilvl w:val="0"/>
          <w:numId w:val="1"/>
        </w:numPr>
        <w:tabs>
          <w:tab w:val="left" w:pos="761"/>
          <w:tab w:val="left" w:pos="763"/>
        </w:tabs>
        <w:spacing w:line="244" w:lineRule="auto"/>
        <w:ind w:hanging="670"/>
        <w:jc w:val="both"/>
        <w:rPr>
          <w:rFonts w:ascii="Garamond" w:hAnsi="Garamond"/>
        </w:rPr>
      </w:pPr>
      <w:r w:rsidRPr="003D451E">
        <w:rPr>
          <w:rFonts w:ascii="Garamond" w:hAnsi="Garamond"/>
          <w:w w:val="90"/>
        </w:rPr>
        <w:t xml:space="preserve">Denunciar de manera inmediata ante las autoridades competentes, con copia a la Secretaría de </w:t>
      </w:r>
      <w:r w:rsidRPr="003D451E">
        <w:rPr>
          <w:rFonts w:ascii="Garamond" w:hAnsi="Garamond"/>
          <w:w w:val="85"/>
        </w:rPr>
        <w:t xml:space="preserve">Transparencia del Departamento Administrativo de la Presidencia de la República, cualquier solicitud, </w:t>
      </w:r>
      <w:r w:rsidRPr="003D451E">
        <w:rPr>
          <w:rFonts w:ascii="Garamond" w:hAnsi="Garamond"/>
          <w:w w:val="90"/>
        </w:rPr>
        <w:t>ofrecimiento,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favor,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dádiva,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prerrogativa,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recompensa,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gratificación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o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atención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>social,</w:t>
      </w:r>
      <w:r w:rsidRPr="003D451E">
        <w:rPr>
          <w:rFonts w:ascii="Garamond" w:hAnsi="Garamond"/>
          <w:spacing w:val="-8"/>
          <w:w w:val="90"/>
        </w:rPr>
        <w:t xml:space="preserve"> </w:t>
      </w:r>
      <w:r w:rsidRPr="003D451E">
        <w:rPr>
          <w:rFonts w:ascii="Garamond" w:hAnsi="Garamond"/>
          <w:w w:val="90"/>
        </w:rPr>
        <w:t>efectuada</w:t>
      </w:r>
      <w:r w:rsidRPr="003D451E">
        <w:rPr>
          <w:rFonts w:ascii="Garamond" w:hAnsi="Garamond"/>
          <w:spacing w:val="-9"/>
          <w:w w:val="90"/>
        </w:rPr>
        <w:t xml:space="preserve"> </w:t>
      </w:r>
      <w:r w:rsidRPr="003D451E">
        <w:rPr>
          <w:rFonts w:ascii="Garamond" w:hAnsi="Garamond"/>
          <w:w w:val="90"/>
        </w:rPr>
        <w:t xml:space="preserve">por </w:t>
      </w:r>
      <w:r w:rsidRPr="003D451E">
        <w:rPr>
          <w:rFonts w:ascii="Garamond" w:hAnsi="Garamond"/>
          <w:w w:val="85"/>
        </w:rPr>
        <w:t>Proponentes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cualquiera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de</w:t>
      </w:r>
      <w:r w:rsidRPr="003D451E">
        <w:rPr>
          <w:rFonts w:ascii="Garamond" w:hAnsi="Garamond"/>
          <w:spacing w:val="-4"/>
          <w:w w:val="85"/>
        </w:rPr>
        <w:t xml:space="preserve"> </w:t>
      </w:r>
      <w:r w:rsidRPr="003D451E">
        <w:rPr>
          <w:rFonts w:ascii="Garamond" w:hAnsi="Garamond"/>
          <w:w w:val="85"/>
        </w:rPr>
        <w:t>sus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empleados,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administradores,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consultores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contratistas,</w:t>
      </w:r>
      <w:r w:rsidRPr="003D451E">
        <w:rPr>
          <w:rFonts w:ascii="Garamond" w:hAnsi="Garamond"/>
          <w:spacing w:val="-3"/>
          <w:w w:val="85"/>
        </w:rPr>
        <w:t xml:space="preserve"> </w:t>
      </w:r>
      <w:r w:rsidRPr="003D451E">
        <w:rPr>
          <w:rFonts w:ascii="Garamond" w:hAnsi="Garamond"/>
          <w:w w:val="85"/>
        </w:rPr>
        <w:t>a</w:t>
      </w:r>
      <w:r w:rsidRPr="003D451E">
        <w:rPr>
          <w:rFonts w:ascii="Garamond" w:hAnsi="Garamond"/>
          <w:spacing w:val="-2"/>
          <w:w w:val="85"/>
        </w:rPr>
        <w:t xml:space="preserve"> </w:t>
      </w:r>
      <w:r w:rsidRPr="003D451E">
        <w:rPr>
          <w:rFonts w:ascii="Garamond" w:hAnsi="Garamond"/>
          <w:w w:val="85"/>
        </w:rPr>
        <w:t>funcionarios públicos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sus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asesores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que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estén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directa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indirectamente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involucrados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en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la</w:t>
      </w:r>
      <w:r w:rsidRPr="003D451E">
        <w:rPr>
          <w:rFonts w:ascii="Garamond" w:hAnsi="Garamond"/>
          <w:spacing w:val="-5"/>
          <w:w w:val="85"/>
        </w:rPr>
        <w:t xml:space="preserve"> </w:t>
      </w:r>
      <w:r w:rsidRPr="003D451E">
        <w:rPr>
          <w:rFonts w:ascii="Garamond" w:hAnsi="Garamond"/>
          <w:w w:val="85"/>
        </w:rPr>
        <w:t>estructuración,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>manejo</w:t>
      </w:r>
      <w:r w:rsidRPr="003D451E">
        <w:rPr>
          <w:rFonts w:ascii="Garamond" w:hAnsi="Garamond"/>
          <w:spacing w:val="-6"/>
          <w:w w:val="85"/>
        </w:rPr>
        <w:t xml:space="preserve"> </w:t>
      </w:r>
      <w:r w:rsidRPr="003D451E">
        <w:rPr>
          <w:rFonts w:ascii="Garamond" w:hAnsi="Garamond"/>
          <w:w w:val="85"/>
        </w:rPr>
        <w:t xml:space="preserve">y </w:t>
      </w:r>
      <w:r w:rsidRPr="003D451E">
        <w:rPr>
          <w:rFonts w:ascii="Garamond" w:hAnsi="Garamond"/>
          <w:spacing w:val="-2"/>
          <w:w w:val="85"/>
        </w:rPr>
        <w:t>decisiones del</w:t>
      </w:r>
      <w:r w:rsidRPr="003D451E">
        <w:rPr>
          <w:rFonts w:ascii="Garamond" w:hAnsi="Garamond"/>
          <w:spacing w:val="-6"/>
        </w:rPr>
        <w:t xml:space="preserve"> </w:t>
      </w:r>
      <w:r w:rsidRPr="003D451E">
        <w:rPr>
          <w:rFonts w:ascii="Garamond" w:hAnsi="Garamond"/>
          <w:spacing w:val="-2"/>
          <w:w w:val="85"/>
        </w:rPr>
        <w:t>Proceso de selección,</w:t>
      </w:r>
      <w:r w:rsidRPr="003D451E">
        <w:rPr>
          <w:rFonts w:ascii="Garamond" w:hAnsi="Garamond"/>
          <w:spacing w:val="-6"/>
        </w:rPr>
        <w:t xml:space="preserve"> </w:t>
      </w:r>
      <w:r w:rsidRPr="003D451E">
        <w:rPr>
          <w:rFonts w:ascii="Garamond" w:hAnsi="Garamond"/>
          <w:spacing w:val="-2"/>
          <w:w w:val="85"/>
        </w:rPr>
        <w:t>de manera previa, concomitante o posterior al mismo,</w:t>
      </w:r>
      <w:r w:rsidRPr="003D451E">
        <w:rPr>
          <w:rFonts w:ascii="Garamond" w:hAnsi="Garamond"/>
          <w:spacing w:val="-6"/>
        </w:rPr>
        <w:t xml:space="preserve"> </w:t>
      </w:r>
      <w:r w:rsidRPr="003D451E">
        <w:rPr>
          <w:rFonts w:ascii="Garamond" w:hAnsi="Garamond"/>
          <w:spacing w:val="-2"/>
          <w:w w:val="85"/>
        </w:rPr>
        <w:t>que tengan la intención de inducir o direccionar alguna decisión relacionada con la adjudicación.</w:t>
      </w:r>
    </w:p>
    <w:sectPr w:rsidR="0004008F" w:rsidRPr="003D451E">
      <w:pgSz w:w="12240" w:h="20160"/>
      <w:pgMar w:top="2160" w:right="1080" w:bottom="3160" w:left="1440" w:header="1040" w:footer="29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602FB" w14:textId="77777777" w:rsidR="0039340D" w:rsidRDefault="0039340D">
      <w:r>
        <w:separator/>
      </w:r>
    </w:p>
  </w:endnote>
  <w:endnote w:type="continuationSeparator" w:id="0">
    <w:p w14:paraId="2C20B09C" w14:textId="77777777" w:rsidR="0039340D" w:rsidRDefault="0039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B718E" w14:textId="77777777" w:rsidR="0004008F" w:rsidRDefault="00000000">
    <w:pPr>
      <w:pStyle w:val="Textoindependiente"/>
      <w:spacing w:line="14" w:lineRule="auto"/>
      <w:ind w:left="0" w:righ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1" allowOverlap="1" wp14:anchorId="63080F4D" wp14:editId="473FF096">
          <wp:simplePos x="0" y="0"/>
          <wp:positionH relativeFrom="page">
            <wp:posOffset>3334511</wp:posOffset>
          </wp:positionH>
          <wp:positionV relativeFrom="page">
            <wp:posOffset>10838688</wp:posOffset>
          </wp:positionV>
          <wp:extent cx="1758695" cy="130149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58695" cy="1301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59264" behindDoc="1" locked="0" layoutInCell="1" allowOverlap="1" wp14:anchorId="7AFD8EBE" wp14:editId="6C5A1092">
              <wp:simplePos x="0" y="0"/>
              <wp:positionH relativeFrom="page">
                <wp:posOffset>1078991</wp:posOffset>
              </wp:positionH>
              <wp:positionV relativeFrom="page">
                <wp:posOffset>10834115</wp:posOffset>
              </wp:positionV>
              <wp:extent cx="1831975" cy="1209040"/>
              <wp:effectExtent l="0" t="0" r="0" b="0"/>
              <wp:wrapNone/>
              <wp:docPr id="5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831975" cy="1209040"/>
                        <a:chOff x="0" y="0"/>
                        <a:chExt cx="1831975" cy="1209040"/>
                      </a:xfrm>
                    </wpg:grpSpPr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59437"/>
                          <a:ext cx="1831848" cy="114909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" name="Graphic 7"/>
                      <wps:cNvSpPr/>
                      <wps:spPr>
                        <a:xfrm>
                          <a:off x="1677923" y="0"/>
                          <a:ext cx="1270" cy="629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629920">
                              <a:moveTo>
                                <a:pt x="0" y="0"/>
                              </a:moveTo>
                              <a:lnTo>
                                <a:pt x="0" y="629412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1358C4B" id="Group 5" o:spid="_x0000_s1026" style="position:absolute;margin-left:84.95pt;margin-top:853.1pt;width:144.25pt;height:95.2pt;z-index:-251657216;mso-wrap-distance-left:0;mso-wrap-distance-right:0;mso-position-horizontal-relative:page;mso-position-vertical-relative:page" coordsize="18319,120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7" type="#_x0000_t75" style="position:absolute;top:594;width:18318;height:11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">
                <v:imagedata r:id="rId3" o:title=""/>
              </v:shape>
              <v:shape id="Graphic 7" o:spid="_x0000_s1028" style="position:absolute;left:16779;width:12;height:6299;visibility:visible;mso-wrap-style:square;v-text-anchor:top" coordsize="1270,629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" path="m,l,629412e" filled="f" strokeweight=".72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563AB37D" wp14:editId="2504A564">
          <wp:simplePos x="0" y="0"/>
          <wp:positionH relativeFrom="page">
            <wp:posOffset>6440423</wp:posOffset>
          </wp:positionH>
          <wp:positionV relativeFrom="page">
            <wp:posOffset>10792968</wp:posOffset>
          </wp:positionV>
          <wp:extent cx="655320" cy="649224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655320" cy="6492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3E49C525" wp14:editId="2F1CF1C9">
              <wp:simplePos x="0" y="0"/>
              <wp:positionH relativeFrom="page">
                <wp:posOffset>1159254</wp:posOffset>
              </wp:positionH>
              <wp:positionV relativeFrom="page">
                <wp:posOffset>10881291</wp:posOffset>
              </wp:positionV>
              <wp:extent cx="1161415" cy="71183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61415" cy="711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3F1476" w14:textId="77777777" w:rsidR="0004008F" w:rsidRDefault="00000000">
                          <w:pPr>
                            <w:spacing w:before="12" w:line="235" w:lineRule="auto"/>
                            <w:ind w:left="20" w:right="662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Edificio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Liévano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-17</w:t>
                          </w:r>
                        </w:p>
                        <w:p w14:paraId="7F00AD4F" w14:textId="77777777" w:rsidR="0004008F" w:rsidRDefault="00000000">
                          <w:pPr>
                            <w:spacing w:line="178" w:lineRule="exact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pacing w:val="-4"/>
                              <w:sz w:val="16"/>
                            </w:rPr>
                            <w:t>Código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6"/>
                            </w:rPr>
                            <w:t>Postal:</w:t>
                          </w:r>
                          <w:r>
                            <w:rPr>
                              <w:rFonts w:ascii="Times New Roman" w:hAnsi="Times New Roman"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6"/>
                            </w:rPr>
                            <w:t>111711</w:t>
                          </w:r>
                        </w:p>
                        <w:p w14:paraId="5805A39D" w14:textId="77777777" w:rsidR="0004008F" w:rsidRDefault="00000000">
                          <w:pPr>
                            <w:spacing w:line="180" w:lineRule="exact"/>
                            <w:ind w:left="2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Times New Roman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>3387000</w:t>
                          </w:r>
                          <w:r>
                            <w:rPr>
                              <w:rFonts w:ascii="Times New Roman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>3820660</w:t>
                          </w:r>
                        </w:p>
                        <w:p w14:paraId="6B6297DF" w14:textId="77777777" w:rsidR="0004008F" w:rsidRDefault="00000000">
                          <w:pPr>
                            <w:spacing w:before="1" w:line="235" w:lineRule="auto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Información Línea 195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  <w:sz w:val="16"/>
                            </w:rPr>
                            <w:t xml:space="preserve"> </w:t>
                          </w:r>
                          <w:hyperlink r:id="rId5">
                            <w:r>
                              <w:rPr>
                                <w:rFonts w:ascii="Times New Roman" w:hAnsi="Times New Roman"/>
                                <w:spacing w:val="-4"/>
                                <w:sz w:val="16"/>
                              </w:rPr>
                              <w:t>www.gobiernobogota.gov.co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49C525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8" type="#_x0000_t202" style="position:absolute;margin-left:91.3pt;margin-top:856.8pt;width:91.45pt;height:56.0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" filled="f" stroked="f">
              <v:textbox inset="0,0,0,0">
                <w:txbxContent>
                  <w:p w14:paraId="303F1476" w14:textId="77777777" w:rsidR="0004008F" w:rsidRDefault="00000000">
                    <w:pPr>
                      <w:spacing w:before="12" w:line="235" w:lineRule="auto"/>
                      <w:ind w:left="20" w:right="662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Edificio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Liévano</w:t>
                    </w:r>
                    <w:r>
                      <w:rPr>
                        <w:rFonts w:ascii="Times New Roman" w:hAnsi="Times New Roman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Calle</w:t>
                    </w:r>
                    <w:r>
                      <w:rPr>
                        <w:rFonts w:ascii="Times New Roman" w:hAnsi="Times New Roman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11</w:t>
                    </w:r>
                    <w:r>
                      <w:rPr>
                        <w:rFonts w:ascii="Times New Roman" w:hAnsi="Times New Roman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8</w:t>
                    </w:r>
                    <w:r>
                      <w:rPr>
                        <w:rFonts w:ascii="Times New Roman" w:hAnsi="Times New Roman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-17</w:t>
                    </w:r>
                  </w:p>
                  <w:p w14:paraId="7F00AD4F" w14:textId="77777777" w:rsidR="0004008F" w:rsidRDefault="00000000">
                    <w:pPr>
                      <w:spacing w:line="178" w:lineRule="exact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pacing w:val="-4"/>
                        <w:sz w:val="16"/>
                      </w:rPr>
                      <w:t>Código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4"/>
                        <w:sz w:val="16"/>
                      </w:rPr>
                      <w:t>Postal:</w:t>
                    </w:r>
                    <w:r>
                      <w:rPr>
                        <w:rFonts w:ascii="Times New Roman" w:hAnsi="Times New Roman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4"/>
                        <w:sz w:val="16"/>
                      </w:rPr>
                      <w:t>111711</w:t>
                    </w:r>
                  </w:p>
                  <w:p w14:paraId="5805A39D" w14:textId="77777777" w:rsidR="0004008F" w:rsidRDefault="00000000">
                    <w:pPr>
                      <w:spacing w:line="180" w:lineRule="exact"/>
                      <w:ind w:left="2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pacing w:val="-4"/>
                        <w:sz w:val="16"/>
                      </w:rPr>
                      <w:t>Tel.</w:t>
                    </w:r>
                    <w:r>
                      <w:rPr>
                        <w:rFonts w:ascii="Times New Roman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4"/>
                        <w:sz w:val="16"/>
                      </w:rPr>
                      <w:t>3387000</w:t>
                    </w:r>
                    <w:r>
                      <w:rPr>
                        <w:rFonts w:ascii="Times New Roman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4"/>
                        <w:sz w:val="16"/>
                      </w:rPr>
                      <w:t>-</w:t>
                    </w:r>
                    <w:r>
                      <w:rPr>
                        <w:rFonts w:ascii="Times New Roman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4"/>
                        <w:sz w:val="16"/>
                      </w:rPr>
                      <w:t>3820660</w:t>
                    </w:r>
                  </w:p>
                  <w:p w14:paraId="6B6297DF" w14:textId="77777777" w:rsidR="0004008F" w:rsidRDefault="00000000">
                    <w:pPr>
                      <w:spacing w:before="1" w:line="235" w:lineRule="auto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Información Línea 195</w:t>
                    </w:r>
                    <w:r>
                      <w:rPr>
                        <w:rFonts w:ascii="Times New Roman" w:hAnsi="Times New Roman"/>
                        <w:spacing w:val="40"/>
                        <w:sz w:val="16"/>
                      </w:rPr>
                      <w:t xml:space="preserve"> </w:t>
                    </w:r>
                    <w:hyperlink r:id="rId6">
                      <w:r>
                        <w:rPr>
                          <w:rFonts w:ascii="Times New Roman" w:hAnsi="Times New Roman"/>
                          <w:spacing w:val="-4"/>
                          <w:sz w:val="16"/>
                        </w:rPr>
                        <w:t>www.gobiernobogota.gov.co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4748197" wp14:editId="049C41F8">
              <wp:simplePos x="0" y="0"/>
              <wp:positionH relativeFrom="page">
                <wp:posOffset>3769850</wp:posOffset>
              </wp:positionH>
              <wp:positionV relativeFrom="page">
                <wp:posOffset>10963706</wp:posOffset>
              </wp:positionV>
              <wp:extent cx="892175" cy="57023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2175" cy="5702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7E2BE7" w14:textId="77777777" w:rsidR="0004008F" w:rsidRDefault="00000000">
                          <w:pPr>
                            <w:spacing w:before="7" w:line="254" w:lineRule="auto"/>
                            <w:ind w:left="20" w:right="18" w:hanging="5"/>
                            <w:jc w:val="center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Código: N. A. Versión: N. A. Vigencia: N. A.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8"/>
                            </w:rPr>
                            <w:t>Caso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8"/>
                            </w:rPr>
                            <w:t>HOLA: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8"/>
                            </w:rPr>
                            <w:t>N.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8"/>
                            </w:rPr>
                            <w:t>A.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748197" id="Textbox 10" o:spid="_x0000_s1029" type="#_x0000_t202" style="position:absolute;margin-left:296.85pt;margin-top:863.3pt;width:70.25pt;height:44.9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" filled="f" stroked="f">
              <v:textbox inset="0,0,0,0">
                <w:txbxContent>
                  <w:p w14:paraId="207E2BE7" w14:textId="77777777" w:rsidR="0004008F" w:rsidRDefault="00000000">
                    <w:pPr>
                      <w:spacing w:before="7" w:line="254" w:lineRule="auto"/>
                      <w:ind w:left="20" w:right="18" w:hanging="5"/>
                      <w:jc w:val="center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</w:rPr>
                      <w:t xml:space="preserve">Código: N. A. Versión: N. A. Vigencia: N. A. </w:t>
                    </w:r>
                    <w:r>
                      <w:rPr>
                        <w:rFonts w:ascii="Times New Roman" w:hAnsi="Times New Roman"/>
                        <w:spacing w:val="-2"/>
                        <w:sz w:val="18"/>
                      </w:rPr>
                      <w:t>Caso</w:t>
                    </w:r>
                    <w:r>
                      <w:rPr>
                        <w:rFonts w:ascii="Times New Roman" w:hAnsi="Times New Roman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8"/>
                      </w:rPr>
                      <w:t>HOLA:</w:t>
                    </w:r>
                    <w:r>
                      <w:rPr>
                        <w:rFonts w:ascii="Times New Roman" w:hAnsi="Times New Roman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8"/>
                      </w:rPr>
                      <w:t>N.</w:t>
                    </w:r>
                    <w:r>
                      <w:rPr>
                        <w:rFonts w:ascii="Times New Roman" w:hAnsi="Times New Roman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8"/>
                      </w:rPr>
                      <w:t>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17296" w14:textId="77777777" w:rsidR="0039340D" w:rsidRDefault="0039340D">
      <w:r>
        <w:separator/>
      </w:r>
    </w:p>
  </w:footnote>
  <w:footnote w:type="continuationSeparator" w:id="0">
    <w:p w14:paraId="6CAB3727" w14:textId="77777777" w:rsidR="0039340D" w:rsidRDefault="00393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F4B8A" w14:textId="77777777" w:rsidR="0004008F" w:rsidRDefault="00000000">
    <w:pPr>
      <w:pStyle w:val="Textoindependiente"/>
      <w:spacing w:line="14" w:lineRule="auto"/>
      <w:ind w:left="0" w:righ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51072" behindDoc="1" locked="0" layoutInCell="1" allowOverlap="1" wp14:anchorId="2D9CADED" wp14:editId="6EC9258D">
          <wp:simplePos x="0" y="0"/>
          <wp:positionH relativeFrom="page">
            <wp:posOffset>1277233</wp:posOffset>
          </wp:positionH>
          <wp:positionV relativeFrom="page">
            <wp:posOffset>660295</wp:posOffset>
          </wp:positionV>
          <wp:extent cx="1793924" cy="4174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3924" cy="417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35B284DD" wp14:editId="1C9FE8D4">
              <wp:simplePos x="0" y="0"/>
              <wp:positionH relativeFrom="page">
                <wp:posOffset>3841496</wp:posOffset>
              </wp:positionH>
              <wp:positionV relativeFrom="page">
                <wp:posOffset>754456</wp:posOffset>
              </wp:positionV>
              <wp:extent cx="2477770" cy="2006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77770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012759" w14:textId="77777777" w:rsidR="0004008F" w:rsidRDefault="00000000">
                          <w:pPr>
                            <w:spacing w:before="19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PACTO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w w:val="80"/>
                              <w:sz w:val="24"/>
                            </w:rPr>
                            <w:t>TRANSPARENCIA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B284D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2.5pt;margin-top:59.4pt;width:195.1pt;height:15.8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" filled="f" stroked="f">
              <v:textbox inset="0,0,0,0">
                <w:txbxContent>
                  <w:p w14:paraId="75012759" w14:textId="77777777" w:rsidR="0004008F" w:rsidRDefault="00000000">
                    <w:pPr>
                      <w:spacing w:before="19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3</w:t>
                    </w:r>
                    <w:r>
                      <w:rPr>
                        <w:rFonts w:ascii="Arial" w:hAnsi="Arial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PACTO</w:t>
                    </w:r>
                    <w:r>
                      <w:rPr>
                        <w:rFonts w:ascii="Arial" w:hAnsi="Arial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w w:val="80"/>
                        <w:sz w:val="24"/>
                      </w:rPr>
                      <w:t>TRANSPARENCIA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3DB3DEFD" wp14:editId="387E5ECF">
              <wp:simplePos x="0" y="0"/>
              <wp:positionH relativeFrom="page">
                <wp:posOffset>6148832</wp:posOffset>
              </wp:positionH>
              <wp:positionV relativeFrom="page">
                <wp:posOffset>1155138</wp:posOffset>
              </wp:positionV>
              <wp:extent cx="667385" cy="1708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7385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EA7BF8" w14:textId="77777777" w:rsidR="0004008F" w:rsidRDefault="00000000">
                          <w:pPr>
                            <w:spacing w:before="19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w w:val="80"/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8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8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8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8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8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B3DEFD" id="Textbox 3" o:spid="_x0000_s1027" type="#_x0000_t202" style="position:absolute;margin-left:484.15pt;margin-top:90.95pt;width:52.55pt;height:13.4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" filled="f" stroked="f">
              <v:textbox inset="0,0,0,0">
                <w:txbxContent>
                  <w:p w14:paraId="29EA7BF8" w14:textId="77777777" w:rsidR="0004008F" w:rsidRDefault="00000000">
                    <w:pPr>
                      <w:spacing w:before="19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w w:val="80"/>
                        <w:sz w:val="20"/>
                      </w:rPr>
                      <w:t>Página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w w:val="80"/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w w:val="8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w w:val="80"/>
                        <w:sz w:val="20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10"/>
                        <w:w w:val="8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w w:val="80"/>
                        <w:sz w:val="20"/>
                      </w:rPr>
                      <w:t>2</w:t>
                    </w:r>
                    <w:r>
                      <w:rPr>
                        <w:rFonts w:ascii="Arial" w:hAnsi="Arial"/>
                        <w:b/>
                        <w:spacing w:val="-10"/>
                        <w:w w:val="8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713A25"/>
    <w:multiLevelType w:val="hybridMultilevel"/>
    <w:tmpl w:val="DC3A4042"/>
    <w:lvl w:ilvl="0" w:tplc="7A62A618">
      <w:start w:val="1"/>
      <w:numFmt w:val="lowerRoman"/>
      <w:lvlText w:val="%1."/>
      <w:lvlJc w:val="left"/>
      <w:pPr>
        <w:ind w:left="763" w:hanging="449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0"/>
        <w:sz w:val="22"/>
        <w:szCs w:val="22"/>
        <w:lang w:val="es-ES" w:eastAsia="en-US" w:bidi="ar-SA"/>
      </w:rPr>
    </w:lvl>
    <w:lvl w:ilvl="1" w:tplc="9A8A50AA">
      <w:numFmt w:val="bullet"/>
      <w:lvlText w:val="•"/>
      <w:lvlJc w:val="left"/>
      <w:pPr>
        <w:ind w:left="1656" w:hanging="449"/>
      </w:pPr>
      <w:rPr>
        <w:rFonts w:hint="default"/>
        <w:lang w:val="es-ES" w:eastAsia="en-US" w:bidi="ar-SA"/>
      </w:rPr>
    </w:lvl>
    <w:lvl w:ilvl="2" w:tplc="DDEEAEF2">
      <w:numFmt w:val="bullet"/>
      <w:lvlText w:val="•"/>
      <w:lvlJc w:val="left"/>
      <w:pPr>
        <w:ind w:left="2552" w:hanging="449"/>
      </w:pPr>
      <w:rPr>
        <w:rFonts w:hint="default"/>
        <w:lang w:val="es-ES" w:eastAsia="en-US" w:bidi="ar-SA"/>
      </w:rPr>
    </w:lvl>
    <w:lvl w:ilvl="3" w:tplc="10665AD4">
      <w:numFmt w:val="bullet"/>
      <w:lvlText w:val="•"/>
      <w:lvlJc w:val="left"/>
      <w:pPr>
        <w:ind w:left="3448" w:hanging="449"/>
      </w:pPr>
      <w:rPr>
        <w:rFonts w:hint="default"/>
        <w:lang w:val="es-ES" w:eastAsia="en-US" w:bidi="ar-SA"/>
      </w:rPr>
    </w:lvl>
    <w:lvl w:ilvl="4" w:tplc="0CB4D468">
      <w:numFmt w:val="bullet"/>
      <w:lvlText w:val="•"/>
      <w:lvlJc w:val="left"/>
      <w:pPr>
        <w:ind w:left="4344" w:hanging="449"/>
      </w:pPr>
      <w:rPr>
        <w:rFonts w:hint="default"/>
        <w:lang w:val="es-ES" w:eastAsia="en-US" w:bidi="ar-SA"/>
      </w:rPr>
    </w:lvl>
    <w:lvl w:ilvl="5" w:tplc="4FFCF10E">
      <w:numFmt w:val="bullet"/>
      <w:lvlText w:val="•"/>
      <w:lvlJc w:val="left"/>
      <w:pPr>
        <w:ind w:left="5240" w:hanging="449"/>
      </w:pPr>
      <w:rPr>
        <w:rFonts w:hint="default"/>
        <w:lang w:val="es-ES" w:eastAsia="en-US" w:bidi="ar-SA"/>
      </w:rPr>
    </w:lvl>
    <w:lvl w:ilvl="6" w:tplc="7026EBDA">
      <w:numFmt w:val="bullet"/>
      <w:lvlText w:val="•"/>
      <w:lvlJc w:val="left"/>
      <w:pPr>
        <w:ind w:left="6136" w:hanging="449"/>
      </w:pPr>
      <w:rPr>
        <w:rFonts w:hint="default"/>
        <w:lang w:val="es-ES" w:eastAsia="en-US" w:bidi="ar-SA"/>
      </w:rPr>
    </w:lvl>
    <w:lvl w:ilvl="7" w:tplc="CE2CE56A">
      <w:numFmt w:val="bullet"/>
      <w:lvlText w:val="•"/>
      <w:lvlJc w:val="left"/>
      <w:pPr>
        <w:ind w:left="7032" w:hanging="449"/>
      </w:pPr>
      <w:rPr>
        <w:rFonts w:hint="default"/>
        <w:lang w:val="es-ES" w:eastAsia="en-US" w:bidi="ar-SA"/>
      </w:rPr>
    </w:lvl>
    <w:lvl w:ilvl="8" w:tplc="91F86A30">
      <w:numFmt w:val="bullet"/>
      <w:lvlText w:val="•"/>
      <w:lvlJc w:val="left"/>
      <w:pPr>
        <w:ind w:left="7928" w:hanging="449"/>
      </w:pPr>
      <w:rPr>
        <w:rFonts w:hint="default"/>
        <w:lang w:val="es-ES" w:eastAsia="en-US" w:bidi="ar-SA"/>
      </w:rPr>
    </w:lvl>
  </w:abstractNum>
  <w:num w:numId="1" w16cid:durableId="1572082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08F"/>
    <w:rsid w:val="0004008F"/>
    <w:rsid w:val="0039340D"/>
    <w:rsid w:val="003D451E"/>
    <w:rsid w:val="004E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B8BDC"/>
  <w15:docId w15:val="{32AFA14A-6044-4E64-A6EC-01B18ACC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763" w:right="328"/>
      <w:jc w:val="both"/>
    </w:pPr>
  </w:style>
  <w:style w:type="paragraph" w:styleId="Prrafodelista">
    <w:name w:val="List Paragraph"/>
    <w:basedOn w:val="Normal"/>
    <w:uiPriority w:val="1"/>
    <w:qFormat/>
    <w:pPr>
      <w:ind w:left="763" w:right="328" w:hanging="63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hyperlink" Target="http://www.gobiernobogota.gov.co/" TargetMode="External"/><Relationship Id="rId5" Type="http://schemas.openxmlformats.org/officeDocument/2006/relationships/hyperlink" Target="http://www.gobiernobogota.gov.co/" TargetMode="External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1056</Words>
  <Characters>5813</Characters>
  <Application>Microsoft Office Word</Application>
  <DocSecurity>0</DocSecurity>
  <Lines>48</Lines>
  <Paragraphs>13</Paragraphs>
  <ScaleCrop>false</ScaleCrop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- 11. Anexo 3 - Pacto de Transparencia</dc:title>
  <dc:creator>ORDENADOR</dc:creator>
  <cp:lastModifiedBy>Yina Patricia Mejía Rodríguez</cp:lastModifiedBy>
  <cp:revision>2</cp:revision>
  <dcterms:created xsi:type="dcterms:W3CDTF">2026-09-02T03:13:00Z</dcterms:created>
  <dcterms:modified xsi:type="dcterms:W3CDTF">2026-09-02T03:13:00Z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2026-06-02T00:00:00Z</vt:filetime>
  </property>
  <property fmtid="{D5CDD505-2E9C-101B-9397-08002B2CF9AE}" pid="4" name="LastSaved">
    <vt:filetime>2026-09-02T00:00:00Z</vt:filetime>
  </property>
  <property fmtid="{D5CDD505-2E9C-101B-9397-08002B2CF9AE}" pid="5" name="Producer">
    <vt:lpwstr>Microsoft: Print To PDF</vt:lpwstr>
  </property>
</Properties>
</file>