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4DC17DF4" w14:textId="64EFD600" w:rsidR="00FA34B7" w:rsidRDefault="00FA34B7" w:rsidP="00FA34B7">
      <w:pPr>
        <w:pStyle w:val="Ttulo1"/>
        <w:ind w:left="400"/>
        <w:jc w:val="both"/>
      </w:pPr>
      <w:r>
        <w:t>Proceso</w:t>
      </w:r>
      <w:r>
        <w:rPr>
          <w:spacing w:val="-2"/>
        </w:rPr>
        <w:t xml:space="preserve"> </w:t>
      </w:r>
      <w:r>
        <w:t>de Contratación:</w:t>
      </w:r>
      <w:r>
        <w:rPr>
          <w:spacing w:val="-2"/>
        </w:rPr>
        <w:t xml:space="preserve"> </w:t>
      </w:r>
      <w:r w:rsidR="00EA7256" w:rsidRPr="00EA7256">
        <w:t>26001493 H1</w:t>
      </w:r>
    </w:p>
    <w:p w14:paraId="7B8161A9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06153E01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5B382D67" w14:textId="2D8C9AA4" w:rsidR="00C50568" w:rsidRPr="00EE481E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2E2F68CA" w:rsidRPr="48850BAF">
        <w:rPr>
          <w:rFonts w:cs="Arial"/>
          <w:b/>
          <w:bCs/>
          <w:color w:val="000000" w:themeColor="text1"/>
        </w:rPr>
        <w:t>4</w:t>
      </w:r>
    </w:p>
    <w:p w14:paraId="1532BD89" w14:textId="0AC1226C" w:rsidR="00C50568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2E5251EB" w14:textId="271D5F31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CD9A4D5" w14:textId="3495448A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5D732EB5" w14:textId="26D3C805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5AD41BB" w14:textId="77777777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08071CFD" w14:textId="287E2794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7D8A3325" w14:textId="12084350" w:rsidR="00342EEB" w:rsidRDefault="005C1BC1" w:rsidP="00EA7256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</w:t>
      </w:r>
      <w:proofErr w:type="spellStart"/>
      <w:proofErr w:type="gramStart"/>
      <w:r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="00393FCD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FA34B7" w:rsidRPr="00FA34B7">
        <w:rPr>
          <w:rFonts w:eastAsia="Arial Narrow" w:cs="Arial"/>
          <w:color w:val="000000" w:themeColor="text1"/>
          <w:szCs w:val="20"/>
          <w:lang w:eastAsia="es-ES"/>
        </w:rPr>
        <w:t>,</w:t>
      </w:r>
      <w:proofErr w:type="gramEnd"/>
      <w:r w:rsidR="00FA34B7" w:rsidRPr="00FA34B7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EA7256" w:rsidRPr="00EA7256">
        <w:rPr>
          <w:rFonts w:eastAsia="Arial Narrow" w:cs="Arial"/>
          <w:color w:val="000000" w:themeColor="text1"/>
          <w:szCs w:val="20"/>
          <w:lang w:eastAsia="es-ES"/>
        </w:rPr>
        <w:t>CENTRAL DE HERRAMIENTAS DE COLOMBIA SAS</w:t>
      </w:r>
      <w:r w:rsidR="00393FCD">
        <w:rPr>
          <w:rFonts w:eastAsia="Arial Narrow" w:cs="Arial"/>
          <w:color w:val="000000" w:themeColor="text1"/>
          <w:szCs w:val="20"/>
          <w:lang w:eastAsia="es-ES"/>
        </w:rPr>
        <w:t xml:space="preserve">, </w:t>
      </w:r>
      <w:r w:rsidR="00EA7256" w:rsidRPr="00EA7256">
        <w:rPr>
          <w:rFonts w:eastAsia="Arial Narrow" w:cs="Arial"/>
          <w:color w:val="000000" w:themeColor="text1"/>
          <w:szCs w:val="20"/>
          <w:lang w:eastAsia="es-ES"/>
        </w:rPr>
        <w:t>GRAN FERRETERIA INDUSTRIAL SAS</w:t>
      </w:r>
      <w:r w:rsidR="008C4030" w:rsidRPr="008C4030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FA34B7" w:rsidRPr="00FA34B7">
        <w:rPr>
          <w:rFonts w:eastAsia="Arial Narrow" w:cs="Arial"/>
          <w:color w:val="000000" w:themeColor="text1"/>
          <w:szCs w:val="20"/>
          <w:lang w:eastAsia="es-ES"/>
        </w:rPr>
        <w:t xml:space="preserve">, </w:t>
      </w:r>
      <w:r w:rsidR="00EA7256" w:rsidRPr="00EA7256">
        <w:rPr>
          <w:rFonts w:eastAsia="Arial Narrow" w:cs="Arial"/>
          <w:color w:val="000000" w:themeColor="text1"/>
          <w:szCs w:val="20"/>
          <w:lang w:eastAsia="es-ES"/>
        </w:rPr>
        <w:t>HERRAMIENTAS INDUSTRIALES S.A.S.</w:t>
      </w:r>
      <w:r w:rsidR="00393FCD">
        <w:rPr>
          <w:rFonts w:eastAsia="Arial Narrow" w:cs="Arial"/>
          <w:color w:val="000000" w:themeColor="text1"/>
          <w:szCs w:val="20"/>
          <w:lang w:eastAsia="es-ES"/>
        </w:rPr>
        <w:t xml:space="preserve">, </w:t>
      </w:r>
      <w:r w:rsidR="00EA7256" w:rsidRPr="00EA7256">
        <w:rPr>
          <w:rFonts w:eastAsia="Arial Narrow" w:cs="Arial"/>
          <w:color w:val="000000" w:themeColor="text1"/>
          <w:szCs w:val="20"/>
          <w:lang w:eastAsia="es-ES"/>
        </w:rPr>
        <w:t>Que, efectuada la evaluación a las solicitudes para li</w:t>
      </w:r>
      <w:r w:rsidR="00EA7256">
        <w:rPr>
          <w:rFonts w:eastAsia="Arial Narrow" w:cs="Arial"/>
          <w:color w:val="000000" w:themeColor="text1"/>
          <w:szCs w:val="20"/>
          <w:lang w:eastAsia="es-ES"/>
        </w:rPr>
        <w:t xml:space="preserve">mitar la convocatoria a </w:t>
      </w:r>
      <w:proofErr w:type="spellStart"/>
      <w:r w:rsidR="00EA7256">
        <w:rPr>
          <w:rFonts w:eastAsia="Arial Narrow" w:cs="Arial"/>
          <w:color w:val="000000" w:themeColor="text1"/>
          <w:szCs w:val="20"/>
          <w:lang w:eastAsia="es-ES"/>
        </w:rPr>
        <w:t>mipymes</w:t>
      </w:r>
      <w:proofErr w:type="spellEnd"/>
      <w:r w:rsidR="00EA7256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EA7256" w:rsidRPr="00EA7256">
        <w:rPr>
          <w:rFonts w:eastAsia="Arial Narrow" w:cs="Arial"/>
          <w:color w:val="000000" w:themeColor="text1"/>
          <w:szCs w:val="20"/>
          <w:lang w:eastAsia="es-ES"/>
        </w:rPr>
        <w:t>colombianas recibidas, se concluye que se da cumplimiento a los requis</w:t>
      </w:r>
      <w:r w:rsidR="00EA7256">
        <w:rPr>
          <w:rFonts w:eastAsia="Arial Narrow" w:cs="Arial"/>
          <w:color w:val="000000" w:themeColor="text1"/>
          <w:szCs w:val="20"/>
          <w:lang w:eastAsia="es-ES"/>
        </w:rPr>
        <w:t>itos señalados en los artículos</w:t>
      </w:r>
      <w:r w:rsidR="00EA7256" w:rsidRPr="00EA7256">
        <w:rPr>
          <w:rFonts w:eastAsia="Arial Narrow" w:cs="Arial"/>
          <w:color w:val="000000" w:themeColor="text1"/>
          <w:szCs w:val="20"/>
          <w:lang w:eastAsia="es-ES"/>
        </w:rPr>
        <w:t>2.2.1.2.4.2.2, 2.2.1.2.4.2.4 del decreto 1082 de 2015.</w:t>
      </w:r>
      <w:r w:rsidR="00EA7256">
        <w:rPr>
          <w:rFonts w:eastAsia="Arial Narrow" w:cs="Arial"/>
          <w:color w:val="000000" w:themeColor="text1"/>
          <w:szCs w:val="20"/>
          <w:lang w:eastAsia="es-ES"/>
        </w:rPr>
        <w:t xml:space="preserve">, por lo que se recomienda </w:t>
      </w:r>
      <w:r w:rsidR="00EA7256" w:rsidRPr="00EA7256">
        <w:rPr>
          <w:rFonts w:eastAsia="Arial Narrow" w:cs="Arial"/>
          <w:color w:val="000000" w:themeColor="text1"/>
          <w:szCs w:val="20"/>
          <w:lang w:eastAsia="es-ES"/>
        </w:rPr>
        <w:t xml:space="preserve">realizar la convocatoria limitada a </w:t>
      </w:r>
      <w:proofErr w:type="spellStart"/>
      <w:r w:rsidR="006B5A77">
        <w:rPr>
          <w:rFonts w:eastAsia="Arial Narrow" w:cs="Arial"/>
          <w:color w:val="000000" w:themeColor="text1"/>
          <w:szCs w:val="20"/>
          <w:lang w:eastAsia="es-ES"/>
        </w:rPr>
        <w:t>mi</w:t>
      </w:r>
      <w:r w:rsidR="006B5A77" w:rsidRPr="006B5A77">
        <w:rPr>
          <w:rFonts w:eastAsia="Arial Narrow" w:cs="Arial"/>
          <w:color w:val="000000" w:themeColor="text1"/>
          <w:szCs w:val="20"/>
          <w:lang w:eastAsia="es-ES"/>
        </w:rPr>
        <w:t>pymes</w:t>
      </w:r>
      <w:proofErr w:type="spellEnd"/>
      <w:r w:rsidR="006B5A77" w:rsidRPr="006B5A77">
        <w:rPr>
          <w:rFonts w:eastAsia="Arial Narrow" w:cs="Arial"/>
          <w:color w:val="000000" w:themeColor="text1"/>
          <w:szCs w:val="20"/>
          <w:lang w:eastAsia="es-ES"/>
        </w:rPr>
        <w:t xml:space="preserve"> nacionale</w:t>
      </w:r>
      <w:r w:rsidR="006B5A77">
        <w:rPr>
          <w:rFonts w:eastAsia="Arial Narrow" w:cs="Arial"/>
          <w:color w:val="000000" w:themeColor="text1"/>
          <w:szCs w:val="20"/>
          <w:lang w:eastAsia="es-ES"/>
        </w:rPr>
        <w:t>s.</w:t>
      </w:r>
    </w:p>
    <w:p w14:paraId="3BACEFF9" w14:textId="0A86AE22" w:rsidR="008C4030" w:rsidRPr="00342EEB" w:rsidRDefault="008C4030" w:rsidP="00FA34B7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>Cuadro de Evaluación:</w:t>
      </w:r>
    </w:p>
    <w:tbl>
      <w:tblPr>
        <w:tblStyle w:val="Tablaconcuadrcula"/>
        <w:tblW w:w="9045" w:type="dxa"/>
        <w:tblInd w:w="4" w:type="dxa"/>
        <w:tblLayout w:type="fixed"/>
        <w:tblLook w:val="04A0" w:firstRow="1" w:lastRow="0" w:firstColumn="1" w:lastColumn="0" w:noHBand="0" w:noVBand="1"/>
      </w:tblPr>
      <w:tblGrid>
        <w:gridCol w:w="1690"/>
        <w:gridCol w:w="1266"/>
        <w:gridCol w:w="1249"/>
        <w:gridCol w:w="1126"/>
        <w:gridCol w:w="1310"/>
        <w:gridCol w:w="1272"/>
        <w:gridCol w:w="1132"/>
      </w:tblGrid>
      <w:tr w:rsidR="008C4030" w14:paraId="31ACD827" w14:textId="77777777" w:rsidTr="008C4030">
        <w:trPr>
          <w:trHeight w:val="1758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17F0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</w:p>
          <w:p w14:paraId="46D63DB6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  <w:r>
              <w:rPr>
                <w:rFonts w:ascii="Arial Narrow" w:hAnsi="Arial Narrow"/>
                <w:b/>
                <w:bCs/>
                <w:i w:val="0"/>
                <w:iCs w:val="0"/>
              </w:rPr>
              <w:t>INTERESADO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A3BC5" w14:textId="15F037D2" w:rsidR="008C4030" w:rsidRDefault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  <w:r>
              <w:rPr>
                <w:rFonts w:ascii="Arial Narrow" w:hAnsi="Arial Narrow"/>
                <w:b/>
                <w:bCs/>
                <w:i w:val="0"/>
                <w:iCs w:val="0"/>
              </w:rPr>
              <w:t>Plazo de recepción (Antes 22/10/2026; hora: 5</w:t>
            </w:r>
            <w:r w:rsidR="008C4030">
              <w:rPr>
                <w:rFonts w:ascii="Arial Narrow" w:hAnsi="Arial Narrow"/>
                <w:b/>
                <w:bCs/>
                <w:i w:val="0"/>
                <w:iCs w:val="0"/>
              </w:rPr>
              <w:t>:00 pm)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C770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</w:p>
          <w:p w14:paraId="2126E97C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  <w:r>
              <w:rPr>
                <w:rFonts w:ascii="Arial Narrow" w:hAnsi="Arial Narrow"/>
                <w:b/>
                <w:bCs/>
                <w:i w:val="0"/>
                <w:iCs w:val="0"/>
              </w:rPr>
              <w:t>Certificación Tamaño Empresarial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7ECB2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  <w:r>
              <w:rPr>
                <w:rFonts w:ascii="Arial Narrow" w:hAnsi="Arial Narrow"/>
                <w:b/>
                <w:bCs/>
                <w:i w:val="0"/>
                <w:iCs w:val="0"/>
              </w:rPr>
              <w:t xml:space="preserve">Certificado cámara comercio </w:t>
            </w:r>
            <w:bookmarkStart w:id="0" w:name="_GoBack"/>
            <w:bookmarkEnd w:id="0"/>
            <w:r>
              <w:rPr>
                <w:rFonts w:ascii="Arial Narrow" w:hAnsi="Arial Narrow"/>
                <w:b/>
                <w:bCs/>
                <w:i w:val="0"/>
                <w:iCs w:val="0"/>
              </w:rPr>
              <w:t>o Registro Mercantil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60C6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both"/>
              <w:rPr>
                <w:rFonts w:ascii="Arial Narrow" w:hAnsi="Arial Narrow"/>
                <w:b/>
                <w:bCs/>
                <w:i w:val="0"/>
                <w:iCs w:val="0"/>
              </w:rPr>
            </w:pPr>
          </w:p>
          <w:p w14:paraId="4DAD6C5D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both"/>
              <w:rPr>
                <w:rFonts w:ascii="Arial Narrow" w:hAnsi="Arial Narrow"/>
                <w:b/>
                <w:bCs/>
                <w:i w:val="0"/>
                <w:iCs w:val="0"/>
              </w:rPr>
            </w:pPr>
            <w:r>
              <w:rPr>
                <w:rFonts w:ascii="Arial Narrow" w:hAnsi="Arial Narrow"/>
                <w:b/>
                <w:bCs/>
                <w:i w:val="0"/>
                <w:iCs w:val="0"/>
              </w:rPr>
              <w:t>Domicilio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FCDC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</w:p>
          <w:p w14:paraId="064B4BEF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  <w:r>
              <w:rPr>
                <w:rFonts w:ascii="Arial Narrow" w:hAnsi="Arial Narrow"/>
                <w:b/>
                <w:bCs/>
                <w:i w:val="0"/>
                <w:iCs w:val="0"/>
              </w:rPr>
              <w:t>Condición acreditada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B24B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</w:p>
          <w:p w14:paraId="2940B001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b/>
                <w:bCs/>
                <w:i w:val="0"/>
                <w:iCs w:val="0"/>
              </w:rPr>
            </w:pPr>
            <w:r>
              <w:rPr>
                <w:rFonts w:ascii="Arial Narrow" w:hAnsi="Arial Narrow"/>
                <w:b/>
                <w:bCs/>
                <w:i w:val="0"/>
                <w:iCs w:val="0"/>
              </w:rPr>
              <w:t>Observación</w:t>
            </w:r>
          </w:p>
        </w:tc>
      </w:tr>
      <w:tr w:rsidR="008C4030" w14:paraId="3B3F3B2D" w14:textId="77777777" w:rsidTr="008C4030">
        <w:trPr>
          <w:trHeight w:val="1237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D1613" w14:textId="0FA2112A" w:rsidR="008C4030" w:rsidRDefault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 w:rsidRPr="00EA7256">
              <w:rPr>
                <w:rFonts w:ascii="Arial Narrow" w:hAnsi="Arial Narrow"/>
                <w:i w:val="0"/>
                <w:iCs w:val="0"/>
                <w:lang w:val="es-CO"/>
              </w:rPr>
              <w:t>CENTRAL DE HERRAMIENTAS DE COLOMBIA SAS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4C2CC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1FB87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B47C7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800D" w14:textId="255E0A3D" w:rsidR="008C4030" w:rsidRDefault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 w:rsidRPr="00EA7256">
              <w:rPr>
                <w:rFonts w:ascii="Arial Narrow" w:hAnsi="Arial Narrow"/>
                <w:i w:val="0"/>
                <w:iCs w:val="0"/>
              </w:rPr>
              <w:t>BUCARAMANGA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BEE9" w14:textId="06D4D8EE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PEQUEÑA</w:t>
            </w:r>
          </w:p>
          <w:p w14:paraId="5D2635C8" w14:textId="533C961D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EMPRESA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A294D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</w:tr>
      <w:tr w:rsidR="008C4030" w14:paraId="448BB02F" w14:textId="77777777" w:rsidTr="008C4030">
        <w:trPr>
          <w:trHeight w:val="721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FCC7" w14:textId="550AADB2" w:rsidR="008C4030" w:rsidRDefault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 w:rsidRPr="00EA7256">
              <w:rPr>
                <w:rFonts w:ascii="Arial Narrow" w:hAnsi="Arial Narrow"/>
                <w:i w:val="0"/>
                <w:iCs w:val="0"/>
                <w:lang w:val="es-CO"/>
              </w:rPr>
              <w:t>GRAN FERRETERIA INDUSTRIAL SAS</w:t>
            </w:r>
            <w:r w:rsidR="008C4030" w:rsidRPr="008C4030">
              <w:rPr>
                <w:rFonts w:ascii="Arial Narrow" w:hAnsi="Arial Narrow"/>
                <w:i w:val="0"/>
                <w:iCs w:val="0"/>
                <w:lang w:val="es-CO"/>
              </w:rPr>
              <w:t>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70017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B22C2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1535A" w14:textId="6EC0F1D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8C99" w14:textId="242E8245" w:rsidR="008C4030" w:rsidRDefault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 w:rsidRPr="00EA7256">
              <w:rPr>
                <w:rFonts w:ascii="Arial Narrow" w:hAnsi="Arial Narrow"/>
                <w:i w:val="0"/>
                <w:iCs w:val="0"/>
              </w:rPr>
              <w:t>BOGOTÁ D.C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98872" w14:textId="77777777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MICRO EMPRESA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46677" w14:textId="1F095018" w:rsidR="008C4030" w:rsidRDefault="008C4030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</w:tr>
      <w:tr w:rsidR="00EA7256" w14:paraId="7C4B7784" w14:textId="77777777" w:rsidTr="008C4030">
        <w:trPr>
          <w:trHeight w:val="721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2C375" w14:textId="0F9C44D0" w:rsidR="00EA7256" w:rsidRDefault="00EA7256" w:rsidP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  <w:lang w:val="es-CO"/>
              </w:rPr>
            </w:pPr>
            <w:r w:rsidRPr="00EA7256">
              <w:rPr>
                <w:rFonts w:ascii="Arial Narrow" w:hAnsi="Arial Narrow"/>
                <w:i w:val="0"/>
                <w:iCs w:val="0"/>
                <w:lang w:val="es-CO"/>
              </w:rPr>
              <w:t>HERRAMIENTAS INDUSTRIALES S.A.S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124D1" w14:textId="77777777" w:rsidR="00EA7256" w:rsidRDefault="00EA7256" w:rsidP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E1A13" w14:textId="2E90B911" w:rsidR="00EA7256" w:rsidRDefault="00EA7256" w:rsidP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 xml:space="preserve">NO </w:t>
            </w: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34ED" w14:textId="6F7A33EE" w:rsidR="00EA7256" w:rsidRDefault="00EA7256" w:rsidP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42C2" w14:textId="7F10EADE" w:rsidR="00EA7256" w:rsidRDefault="00EA7256" w:rsidP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 w:rsidRPr="00EA7256">
              <w:rPr>
                <w:rFonts w:ascii="Arial Narrow" w:hAnsi="Arial Narrow"/>
                <w:i w:val="0"/>
                <w:iCs w:val="0"/>
              </w:rPr>
              <w:t>BUCARAMANGA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DF105" w14:textId="77777777" w:rsidR="00EA7256" w:rsidRDefault="00EA7256" w:rsidP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PEQUEÑA</w:t>
            </w:r>
          </w:p>
          <w:p w14:paraId="47800470" w14:textId="73A41A4A" w:rsidR="00EA7256" w:rsidRDefault="00EA7256" w:rsidP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>EMPRESA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0F1D" w14:textId="00E7BA81" w:rsidR="00EA7256" w:rsidRDefault="00EA7256" w:rsidP="00EA7256">
            <w:pPr>
              <w:pStyle w:val="Textoindependiente"/>
              <w:spacing w:before="196" w:line="276" w:lineRule="auto"/>
              <w:ind w:right="145"/>
              <w:jc w:val="center"/>
              <w:rPr>
                <w:rFonts w:ascii="Arial Narrow" w:hAnsi="Arial Narrow"/>
                <w:i w:val="0"/>
                <w:iCs w:val="0"/>
              </w:rPr>
            </w:pPr>
            <w:r>
              <w:rPr>
                <w:rFonts w:ascii="Arial Narrow" w:hAnsi="Arial Narrow"/>
                <w:i w:val="0"/>
                <w:iCs w:val="0"/>
              </w:rPr>
              <w:t xml:space="preserve">NO </w:t>
            </w:r>
            <w:r>
              <w:rPr>
                <w:rFonts w:ascii="Arial Narrow" w:hAnsi="Arial Narrow"/>
                <w:i w:val="0"/>
                <w:iCs w:val="0"/>
              </w:rPr>
              <w:t>CUMPLE</w:t>
            </w:r>
          </w:p>
        </w:tc>
      </w:tr>
    </w:tbl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7080F5" w14:textId="77777777" w:rsidR="005410EE" w:rsidRDefault="005410EE" w:rsidP="00FD5FDD">
      <w:pPr>
        <w:spacing w:after="0" w:line="240" w:lineRule="auto"/>
      </w:pPr>
      <w:r>
        <w:separator/>
      </w:r>
    </w:p>
  </w:endnote>
  <w:endnote w:type="continuationSeparator" w:id="0">
    <w:p w14:paraId="6C427381" w14:textId="77777777" w:rsidR="005410EE" w:rsidRDefault="005410EE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572D066" w:rsidR="00CD77DC" w:rsidRPr="00DA45C0" w:rsidRDefault="008505F9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916E8" w14:textId="77777777" w:rsidR="005410EE" w:rsidRDefault="005410EE" w:rsidP="00FD5FDD">
      <w:pPr>
        <w:spacing w:after="0" w:line="240" w:lineRule="auto"/>
      </w:pPr>
      <w:r>
        <w:separator/>
      </w:r>
    </w:p>
  </w:footnote>
  <w:footnote w:type="continuationSeparator" w:id="0">
    <w:p w14:paraId="45846111" w14:textId="77777777" w:rsidR="005410EE" w:rsidRDefault="005410EE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7F345293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30036545" w:rsidR="00FD5FDD" w:rsidRPr="004A5C40" w:rsidRDefault="7F345293" w:rsidP="7F34529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7F345293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D5FDD" w:rsidRPr="00F26AA4" w14:paraId="5E364846" w14:textId="77777777" w:rsidTr="7F345293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19A6DDF" w:rsidR="00FD5FDD" w:rsidRPr="004A5C40" w:rsidRDefault="008505F9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393FCD"/>
    <w:rsid w:val="00412204"/>
    <w:rsid w:val="00423507"/>
    <w:rsid w:val="004457E1"/>
    <w:rsid w:val="004851DF"/>
    <w:rsid w:val="004966BE"/>
    <w:rsid w:val="004A6C97"/>
    <w:rsid w:val="004A726F"/>
    <w:rsid w:val="004B555D"/>
    <w:rsid w:val="005233D8"/>
    <w:rsid w:val="005410EE"/>
    <w:rsid w:val="005705D2"/>
    <w:rsid w:val="005C1BC1"/>
    <w:rsid w:val="005D6967"/>
    <w:rsid w:val="00633534"/>
    <w:rsid w:val="00690163"/>
    <w:rsid w:val="006B5A77"/>
    <w:rsid w:val="0078500B"/>
    <w:rsid w:val="00785849"/>
    <w:rsid w:val="007C0AF2"/>
    <w:rsid w:val="00814E07"/>
    <w:rsid w:val="00833F5D"/>
    <w:rsid w:val="008505F9"/>
    <w:rsid w:val="00851C95"/>
    <w:rsid w:val="008C4030"/>
    <w:rsid w:val="00A05934"/>
    <w:rsid w:val="00A96ADF"/>
    <w:rsid w:val="00AD39DD"/>
    <w:rsid w:val="00B16E82"/>
    <w:rsid w:val="00B92C9A"/>
    <w:rsid w:val="00C22712"/>
    <w:rsid w:val="00C50568"/>
    <w:rsid w:val="00C65AD0"/>
    <w:rsid w:val="00C66955"/>
    <w:rsid w:val="00CA7620"/>
    <w:rsid w:val="00CD77DC"/>
    <w:rsid w:val="00E228AA"/>
    <w:rsid w:val="00E679A5"/>
    <w:rsid w:val="00EA2C9F"/>
    <w:rsid w:val="00EA5958"/>
    <w:rsid w:val="00EA7256"/>
    <w:rsid w:val="00ED60D6"/>
    <w:rsid w:val="00EE1AEF"/>
    <w:rsid w:val="00FA34B7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paragraph" w:styleId="Ttulo1">
    <w:name w:val="heading 1"/>
    <w:basedOn w:val="Normal"/>
    <w:link w:val="Ttulo1Car"/>
    <w:uiPriority w:val="1"/>
    <w:qFormat/>
    <w:rsid w:val="00FA34B7"/>
    <w:pPr>
      <w:widowControl w:val="0"/>
      <w:autoSpaceDE w:val="0"/>
      <w:autoSpaceDN w:val="0"/>
      <w:spacing w:after="0" w:line="240" w:lineRule="auto"/>
      <w:ind w:left="1702"/>
      <w:jc w:val="center"/>
      <w:outlineLvl w:val="0"/>
    </w:pPr>
    <w:rPr>
      <w:rFonts w:eastAsia="Arial" w:cs="Arial"/>
      <w:b/>
      <w:bCs/>
      <w:color w:val="auto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3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A34B7"/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8C403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i/>
      <w:iCs/>
      <w:color w:val="auto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8C4030"/>
    <w:rPr>
      <w:rFonts w:ascii="Verdana" w:eastAsia="Verdana" w:hAnsi="Verdana" w:cs="Verdana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4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ANGELICA ORTEGA J</cp:lastModifiedBy>
  <cp:revision>6</cp:revision>
  <cp:lastPrinted>2025-09-02T23:08:00Z</cp:lastPrinted>
  <dcterms:created xsi:type="dcterms:W3CDTF">2025-09-02T19:40:00Z</dcterms:created>
  <dcterms:modified xsi:type="dcterms:W3CDTF">2026-10-22T22:21:00Z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