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cotiza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(Firma  del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4FB47B8C"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EB2315">
        <w:rPr>
          <w:rFonts w:ascii="Arial" w:hAnsi="Arial" w:cs="Arial"/>
          <w:b/>
          <w:bCs/>
          <w:sz w:val="21"/>
          <w:szCs w:val="21"/>
        </w:rPr>
        <w:t>No. SIP - SVNA - SPIM - 297 - 2026</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1461BC38"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EB2315">
        <w:rPr>
          <w:rFonts w:ascii="Arial" w:hAnsi="Arial" w:cs="Arial"/>
          <w:b/>
          <w:bCs/>
          <w:sz w:val="21"/>
          <w:szCs w:val="21"/>
        </w:rPr>
        <w:t>No. SIP - SVNA - SPIM - 297 - 2026</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__________________[</w:t>
      </w:r>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022F654A" w:rsidR="00A81B07" w:rsidRPr="008A3159" w:rsidRDefault="00EB2315" w:rsidP="00A81B07">
      <w:pPr>
        <w:jc w:val="center"/>
        <w:rPr>
          <w:rFonts w:ascii="Arial" w:hAnsi="Arial" w:cs="Arial"/>
          <w:b/>
          <w:bCs/>
          <w:sz w:val="22"/>
          <w:szCs w:val="22"/>
          <w:lang w:val="es-CO"/>
        </w:rPr>
      </w:pPr>
      <w:r>
        <w:rPr>
          <w:rFonts w:ascii="Arial" w:hAnsi="Arial" w:cs="Arial"/>
          <w:b/>
          <w:bCs/>
          <w:sz w:val="22"/>
          <w:szCs w:val="22"/>
          <w:lang w:val="es-CO"/>
        </w:rPr>
        <w:t>No. SIP - SVNA - SPIM - 297 - 2026</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r w:rsidRPr="008A3159">
        <w:rPr>
          <w:rFonts w:ascii="Arial" w:hAnsi="Arial" w:cs="Arial"/>
          <w:b/>
          <w:sz w:val="16"/>
          <w:szCs w:val="16"/>
        </w:rPr>
        <w:t>No.XXXXXXXXXXXXX</w:t>
      </w:r>
      <w:proofErr w:type="spell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r w:rsidRPr="008A3159">
        <w:rPr>
          <w:rFonts w:ascii="Arial" w:hAnsi="Arial" w:cs="Arial"/>
          <w:iCs/>
          <w:sz w:val="16"/>
          <w:szCs w:val="16"/>
        </w:rPr>
        <w:t>No.</w:t>
      </w:r>
      <w:r w:rsidRPr="008A3159">
        <w:rPr>
          <w:rFonts w:ascii="Arial" w:hAnsi="Arial" w:cs="Arial"/>
          <w:sz w:val="16"/>
          <w:szCs w:val="16"/>
        </w:rPr>
        <w:t>XXXXXXXXX</w:t>
      </w:r>
      <w:proofErr w:type="spell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r w:rsidRPr="008A3159">
        <w:rPr>
          <w:rFonts w:ascii="Arial" w:hAnsi="Arial" w:cs="Arial"/>
          <w:sz w:val="16"/>
          <w:szCs w:val="16"/>
        </w:rPr>
        <w:t>No.XXXXXXXXXXXX</w:t>
      </w:r>
      <w:proofErr w:type="spell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y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CONTRATISTA  el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EL  MUNICIPIO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acreedor  a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r w:rsidRPr="008A3159">
        <w:rPr>
          <w:rFonts w:ascii="Arial" w:hAnsi="Arial" w:cs="Arial"/>
          <w:sz w:val="16"/>
          <w:szCs w:val="16"/>
        </w:rPr>
        <w:t xml:space="preserve">En  caso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  CUARTA</w:t>
      </w:r>
      <w:r w:rsidRPr="008A3159">
        <w:rPr>
          <w:rFonts w:ascii="Arial" w:hAnsi="Arial" w:cs="Arial"/>
          <w:b/>
          <w:sz w:val="16"/>
          <w:szCs w:val="16"/>
        </w:rPr>
        <w:t>.   CLÁUSULA   PENAL PECUNIARIA:</w:t>
      </w:r>
      <w:r w:rsidRPr="008A3159">
        <w:rPr>
          <w:rFonts w:ascii="Arial" w:hAnsi="Arial" w:cs="Arial"/>
          <w:sz w:val="16"/>
          <w:szCs w:val="16"/>
        </w:rPr>
        <w:t xml:space="preserve">  En  caso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el  MUNICIPIO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Secretaria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las  respectivas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y  por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propuesta  y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0A824A1A" w:rsidR="00A81B07" w:rsidRPr="008A3159" w:rsidRDefault="00EB2315" w:rsidP="00A81B07">
      <w:pPr>
        <w:jc w:val="center"/>
        <w:rPr>
          <w:rFonts w:ascii="Arial" w:hAnsi="Arial" w:cs="Arial"/>
          <w:b/>
          <w:bCs/>
          <w:sz w:val="22"/>
          <w:szCs w:val="22"/>
          <w:lang w:val="es-MX"/>
        </w:rPr>
      </w:pPr>
      <w:r>
        <w:rPr>
          <w:rFonts w:ascii="Arial" w:hAnsi="Arial" w:cs="Arial"/>
          <w:b/>
          <w:bCs/>
          <w:sz w:val="22"/>
          <w:szCs w:val="22"/>
          <w:lang w:val="es-CO"/>
        </w:rPr>
        <w:t>No. SIP - SVNA - SPIM - 297 - 2026</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5D2B0DBB" w:rsidR="00A81B07" w:rsidRDefault="00EB2315" w:rsidP="00A81B07">
      <w:pPr>
        <w:jc w:val="center"/>
        <w:rPr>
          <w:rFonts w:ascii="Arial" w:hAnsi="Arial" w:cs="Arial"/>
          <w:b/>
          <w:bCs/>
          <w:sz w:val="22"/>
          <w:szCs w:val="22"/>
          <w:lang w:val="es-CO"/>
        </w:rPr>
      </w:pPr>
      <w:r>
        <w:rPr>
          <w:rFonts w:ascii="Arial" w:hAnsi="Arial" w:cs="Arial"/>
          <w:b/>
          <w:bCs/>
          <w:sz w:val="22"/>
          <w:szCs w:val="22"/>
          <w:lang w:val="es-CO"/>
        </w:rPr>
        <w:t>No. SIP - SVNA - SPIM - 297 - 2026</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4"/>
        <w:gridCol w:w="1079"/>
        <w:gridCol w:w="3143"/>
        <w:gridCol w:w="912"/>
        <w:gridCol w:w="1238"/>
        <w:gridCol w:w="1254"/>
        <w:gridCol w:w="1560"/>
      </w:tblGrid>
      <w:tr w:rsidR="00EB2315" w:rsidRPr="00EB2315" w14:paraId="593318AC" w14:textId="77777777" w:rsidTr="00EB2315">
        <w:trPr>
          <w:trHeight w:val="528"/>
          <w:tblHeader/>
        </w:trPr>
        <w:tc>
          <w:tcPr>
            <w:tcW w:w="59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ECF33C4" w14:textId="77777777" w:rsidR="00EB2315" w:rsidRPr="00EB2315" w:rsidRDefault="00EB2315" w:rsidP="00EB2315">
            <w:pPr>
              <w:pStyle w:val="Normal1"/>
              <w:jc w:val="both"/>
              <w:rPr>
                <w:rFonts w:ascii="Arial" w:eastAsia="Arial Narrow" w:hAnsi="Arial" w:cs="Arial"/>
                <w:b/>
                <w:bCs/>
                <w:sz w:val="18"/>
                <w:szCs w:val="18"/>
              </w:rPr>
            </w:pPr>
            <w:r w:rsidRPr="00EB2315">
              <w:rPr>
                <w:rFonts w:ascii="Arial" w:eastAsia="Arial Narrow" w:hAnsi="Arial" w:cs="Arial"/>
                <w:b/>
                <w:bCs/>
                <w:sz w:val="18"/>
                <w:szCs w:val="18"/>
              </w:rPr>
              <w:t>ITEM</w:t>
            </w:r>
          </w:p>
        </w:tc>
        <w:tc>
          <w:tcPr>
            <w:tcW w:w="1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01CF41" w14:textId="77777777" w:rsidR="00EB2315" w:rsidRPr="00EB2315" w:rsidRDefault="00EB2315" w:rsidP="00EB2315">
            <w:pPr>
              <w:pStyle w:val="Normal1"/>
              <w:jc w:val="both"/>
              <w:rPr>
                <w:rFonts w:ascii="Arial" w:eastAsia="Arial Narrow" w:hAnsi="Arial" w:cs="Arial"/>
                <w:b/>
                <w:bCs/>
                <w:sz w:val="18"/>
                <w:szCs w:val="18"/>
              </w:rPr>
            </w:pPr>
            <w:r w:rsidRPr="00EB2315">
              <w:rPr>
                <w:rFonts w:ascii="Arial" w:eastAsia="Arial Narrow" w:hAnsi="Arial" w:cs="Arial"/>
                <w:b/>
                <w:bCs/>
                <w:sz w:val="18"/>
                <w:szCs w:val="18"/>
              </w:rPr>
              <w:t>CODIGO UNSPSC</w:t>
            </w:r>
          </w:p>
        </w:tc>
        <w:tc>
          <w:tcPr>
            <w:tcW w:w="314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678BD6A" w14:textId="77777777" w:rsidR="00EB2315" w:rsidRPr="00EB2315" w:rsidRDefault="00EB2315" w:rsidP="00EB2315">
            <w:pPr>
              <w:pStyle w:val="Normal1"/>
              <w:jc w:val="both"/>
              <w:rPr>
                <w:rFonts w:ascii="Arial" w:eastAsia="Arial Narrow" w:hAnsi="Arial" w:cs="Arial"/>
                <w:b/>
                <w:bCs/>
                <w:sz w:val="18"/>
                <w:szCs w:val="18"/>
              </w:rPr>
            </w:pPr>
            <w:r w:rsidRPr="00EB2315">
              <w:rPr>
                <w:rFonts w:ascii="Arial" w:eastAsia="Arial Narrow" w:hAnsi="Arial" w:cs="Arial"/>
                <w:b/>
                <w:bCs/>
                <w:sz w:val="18"/>
                <w:szCs w:val="18"/>
              </w:rPr>
              <w:t>DESCRIPCIÓN</w:t>
            </w:r>
          </w:p>
        </w:tc>
        <w:tc>
          <w:tcPr>
            <w:tcW w:w="91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1076C50" w14:textId="77777777" w:rsidR="00EB2315" w:rsidRPr="00EB2315" w:rsidRDefault="00EB2315" w:rsidP="00EB2315">
            <w:pPr>
              <w:pStyle w:val="Normal1"/>
              <w:jc w:val="both"/>
              <w:rPr>
                <w:rFonts w:ascii="Arial" w:eastAsia="Arial Narrow" w:hAnsi="Arial" w:cs="Arial"/>
                <w:b/>
                <w:bCs/>
                <w:sz w:val="18"/>
                <w:szCs w:val="18"/>
              </w:rPr>
            </w:pPr>
            <w:r w:rsidRPr="00EB2315">
              <w:rPr>
                <w:rFonts w:ascii="Arial" w:eastAsia="Arial Narrow" w:hAnsi="Arial" w:cs="Arial"/>
                <w:b/>
                <w:bCs/>
                <w:sz w:val="18"/>
                <w:szCs w:val="18"/>
              </w:rPr>
              <w:t>UNIDAD</w:t>
            </w:r>
          </w:p>
        </w:tc>
        <w:tc>
          <w:tcPr>
            <w:tcW w:w="1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4D32CFB" w14:textId="77777777" w:rsidR="00EB2315" w:rsidRPr="00EB2315" w:rsidRDefault="00EB2315" w:rsidP="00EB2315">
            <w:pPr>
              <w:pStyle w:val="Normal1"/>
              <w:jc w:val="both"/>
              <w:rPr>
                <w:rFonts w:ascii="Arial" w:eastAsia="Arial Narrow" w:hAnsi="Arial" w:cs="Arial"/>
                <w:b/>
                <w:bCs/>
                <w:sz w:val="18"/>
                <w:szCs w:val="18"/>
              </w:rPr>
            </w:pPr>
            <w:r w:rsidRPr="00EB2315">
              <w:rPr>
                <w:rFonts w:ascii="Arial" w:eastAsia="Arial Narrow" w:hAnsi="Arial" w:cs="Arial"/>
                <w:b/>
                <w:bCs/>
                <w:sz w:val="18"/>
                <w:szCs w:val="18"/>
              </w:rPr>
              <w:t>CANTIDAD</w:t>
            </w:r>
          </w:p>
        </w:tc>
        <w:tc>
          <w:tcPr>
            <w:tcW w:w="1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4714C95" w14:textId="77777777" w:rsidR="00EB2315" w:rsidRPr="00EB2315" w:rsidRDefault="00EB2315" w:rsidP="00EB2315">
            <w:pPr>
              <w:pStyle w:val="Normal1"/>
              <w:jc w:val="both"/>
              <w:rPr>
                <w:rFonts w:ascii="Arial" w:eastAsia="Arial Narrow" w:hAnsi="Arial" w:cs="Arial"/>
                <w:b/>
                <w:bCs/>
                <w:sz w:val="18"/>
                <w:szCs w:val="18"/>
              </w:rPr>
            </w:pPr>
            <w:r w:rsidRPr="00EB2315">
              <w:rPr>
                <w:rFonts w:ascii="Arial" w:eastAsia="Arial Narrow" w:hAnsi="Arial" w:cs="Arial"/>
                <w:b/>
                <w:bCs/>
                <w:sz w:val="18"/>
                <w:szCs w:val="18"/>
              </w:rPr>
              <w:t>V. UNITARIO</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993E133" w14:textId="77777777" w:rsidR="00EB2315" w:rsidRPr="00EB2315" w:rsidRDefault="00EB2315" w:rsidP="00EB2315">
            <w:pPr>
              <w:pStyle w:val="Normal1"/>
              <w:jc w:val="both"/>
              <w:rPr>
                <w:rFonts w:ascii="Arial" w:eastAsia="Arial Narrow" w:hAnsi="Arial" w:cs="Arial"/>
                <w:b/>
                <w:bCs/>
                <w:sz w:val="18"/>
                <w:szCs w:val="18"/>
              </w:rPr>
            </w:pPr>
            <w:r w:rsidRPr="00EB2315">
              <w:rPr>
                <w:rFonts w:ascii="Arial" w:eastAsia="Arial Narrow" w:hAnsi="Arial" w:cs="Arial"/>
                <w:b/>
                <w:bCs/>
                <w:sz w:val="18"/>
                <w:szCs w:val="18"/>
              </w:rPr>
              <w:t>VALOR PARCIAL</w:t>
            </w:r>
          </w:p>
        </w:tc>
      </w:tr>
      <w:tr w:rsidR="00EB2315" w:rsidRPr="00EB2315" w14:paraId="48E149E2" w14:textId="77777777" w:rsidTr="00EB2315">
        <w:trPr>
          <w:trHeight w:val="5949"/>
        </w:trPr>
        <w:tc>
          <w:tcPr>
            <w:tcW w:w="594" w:type="dxa"/>
            <w:tcBorders>
              <w:top w:val="single" w:sz="4" w:space="0" w:color="auto"/>
              <w:left w:val="single" w:sz="4" w:space="0" w:color="auto"/>
              <w:bottom w:val="single" w:sz="4" w:space="0" w:color="auto"/>
              <w:right w:val="single" w:sz="4" w:space="0" w:color="auto"/>
            </w:tcBorders>
            <w:noWrap/>
            <w:vAlign w:val="center"/>
            <w:hideMark/>
          </w:tcPr>
          <w:p w14:paraId="184672B3" w14:textId="77777777" w:rsidR="00EB2315" w:rsidRPr="00EB2315" w:rsidRDefault="00EB2315" w:rsidP="00EB2315">
            <w:pPr>
              <w:pStyle w:val="Normal1"/>
              <w:jc w:val="both"/>
              <w:rPr>
                <w:rFonts w:ascii="Arial" w:eastAsia="Arial Narrow" w:hAnsi="Arial" w:cs="Arial"/>
                <w:b/>
                <w:sz w:val="18"/>
                <w:szCs w:val="18"/>
              </w:rPr>
            </w:pPr>
            <w:r w:rsidRPr="00EB2315">
              <w:rPr>
                <w:rFonts w:ascii="Arial" w:eastAsia="Arial Narrow" w:hAnsi="Arial" w:cs="Arial"/>
                <w:b/>
                <w:sz w:val="18"/>
                <w:szCs w:val="18"/>
              </w:rPr>
              <w:t>1</w:t>
            </w:r>
          </w:p>
        </w:tc>
        <w:tc>
          <w:tcPr>
            <w:tcW w:w="1079" w:type="dxa"/>
            <w:tcBorders>
              <w:top w:val="single" w:sz="4" w:space="0" w:color="auto"/>
              <w:left w:val="single" w:sz="4" w:space="0" w:color="auto"/>
              <w:bottom w:val="single" w:sz="4" w:space="0" w:color="auto"/>
              <w:right w:val="single" w:sz="4" w:space="0" w:color="auto"/>
            </w:tcBorders>
            <w:vAlign w:val="center"/>
            <w:hideMark/>
          </w:tcPr>
          <w:p w14:paraId="61AB0C4D" w14:textId="77777777" w:rsidR="00EB2315" w:rsidRPr="00EB2315" w:rsidRDefault="00EB2315" w:rsidP="00EB2315">
            <w:pPr>
              <w:pStyle w:val="Normal1"/>
              <w:jc w:val="both"/>
              <w:rPr>
                <w:rFonts w:ascii="Arial" w:eastAsia="Arial Narrow" w:hAnsi="Arial" w:cs="Arial"/>
                <w:sz w:val="18"/>
                <w:szCs w:val="18"/>
              </w:rPr>
            </w:pPr>
            <w:r w:rsidRPr="00EB2315">
              <w:rPr>
                <w:rFonts w:ascii="Arial" w:eastAsia="Arial Narrow" w:hAnsi="Arial" w:cs="Arial"/>
                <w:sz w:val="18"/>
                <w:szCs w:val="18"/>
              </w:rPr>
              <w:t>30103619</w:t>
            </w:r>
          </w:p>
        </w:tc>
        <w:tc>
          <w:tcPr>
            <w:tcW w:w="3142" w:type="dxa"/>
            <w:tcBorders>
              <w:top w:val="single" w:sz="4" w:space="0" w:color="auto"/>
              <w:left w:val="single" w:sz="4" w:space="0" w:color="auto"/>
              <w:bottom w:val="single" w:sz="4" w:space="0" w:color="auto"/>
              <w:right w:val="single" w:sz="4" w:space="0" w:color="auto"/>
            </w:tcBorders>
            <w:vAlign w:val="center"/>
          </w:tcPr>
          <w:p w14:paraId="7A03C68D" w14:textId="77777777" w:rsidR="00EB2315" w:rsidRPr="00EB2315" w:rsidRDefault="00EB2315" w:rsidP="00EB2315">
            <w:pPr>
              <w:pStyle w:val="Normal1"/>
              <w:rPr>
                <w:rFonts w:ascii="Arial" w:eastAsia="Arial Narrow" w:hAnsi="Arial" w:cs="Arial"/>
                <w:sz w:val="18"/>
                <w:szCs w:val="18"/>
              </w:rPr>
            </w:pPr>
            <w:r w:rsidRPr="00EB2315">
              <w:rPr>
                <w:rFonts w:ascii="Arial" w:eastAsia="Arial Narrow" w:hAnsi="Arial" w:cs="Arial"/>
                <w:sz w:val="18"/>
                <w:szCs w:val="18"/>
              </w:rPr>
              <w:t>TUBERIA EN CONCRETO REFORZADO DE 36”</w:t>
            </w:r>
          </w:p>
          <w:p w14:paraId="7DE51497" w14:textId="77777777" w:rsidR="00EB2315" w:rsidRPr="00EB2315" w:rsidRDefault="00EB2315" w:rsidP="00EB2315">
            <w:pPr>
              <w:pStyle w:val="Normal1"/>
              <w:jc w:val="both"/>
              <w:rPr>
                <w:rFonts w:ascii="Arial" w:eastAsia="Arial Narrow" w:hAnsi="Arial" w:cs="Arial"/>
                <w:sz w:val="18"/>
                <w:szCs w:val="18"/>
              </w:rPr>
            </w:pPr>
          </w:p>
          <w:p w14:paraId="5853F158" w14:textId="77777777" w:rsidR="00EB2315" w:rsidRPr="00EB2315" w:rsidRDefault="00EB2315" w:rsidP="00EB2315">
            <w:pPr>
              <w:pStyle w:val="Normal1"/>
              <w:jc w:val="both"/>
              <w:rPr>
                <w:rFonts w:ascii="Arial" w:eastAsia="Arial Narrow" w:hAnsi="Arial" w:cs="Arial"/>
                <w:sz w:val="18"/>
                <w:szCs w:val="18"/>
              </w:rPr>
            </w:pPr>
            <w:r w:rsidRPr="00EB2315">
              <w:rPr>
                <w:rFonts w:ascii="Arial" w:eastAsia="Arial Narrow" w:hAnsi="Arial" w:cs="Arial"/>
                <w:sz w:val="18"/>
                <w:szCs w:val="18"/>
              </w:rPr>
              <w:t>Descripción del ítem</w:t>
            </w:r>
          </w:p>
          <w:p w14:paraId="275EACFD" w14:textId="77777777" w:rsidR="00EB2315" w:rsidRPr="00EB2315" w:rsidRDefault="00EB2315" w:rsidP="00EB2315">
            <w:pPr>
              <w:pStyle w:val="Normal1"/>
              <w:rPr>
                <w:rFonts w:ascii="Arial" w:eastAsia="Arial Narrow" w:hAnsi="Arial" w:cs="Arial"/>
                <w:sz w:val="18"/>
                <w:szCs w:val="18"/>
              </w:rPr>
            </w:pPr>
            <w:r w:rsidRPr="00EB2315">
              <w:rPr>
                <w:rFonts w:ascii="Arial" w:eastAsia="Arial Narrow" w:hAnsi="Arial" w:cs="Arial"/>
                <w:sz w:val="18"/>
                <w:szCs w:val="18"/>
              </w:rPr>
              <w:t>Suministro de tubería en concreto reforzado de treinta y seis pulgadas (36”), la cual deberá cumplir, como mínimo, con las siguientes características técnicas:</w:t>
            </w:r>
          </w:p>
          <w:p w14:paraId="761F2E96" w14:textId="77777777" w:rsidR="00EB2315" w:rsidRPr="00EB2315" w:rsidRDefault="00EB2315" w:rsidP="00EB2315">
            <w:pPr>
              <w:pStyle w:val="Normal1"/>
              <w:rPr>
                <w:rFonts w:ascii="Arial" w:eastAsia="Arial Narrow" w:hAnsi="Arial" w:cs="Arial"/>
                <w:sz w:val="18"/>
                <w:szCs w:val="18"/>
              </w:rPr>
            </w:pPr>
          </w:p>
          <w:p w14:paraId="254B380A" w14:textId="77777777" w:rsidR="00EB2315" w:rsidRPr="00EB2315" w:rsidRDefault="00EB2315" w:rsidP="00EB2315">
            <w:pPr>
              <w:pStyle w:val="Normal1"/>
              <w:numPr>
                <w:ilvl w:val="0"/>
                <w:numId w:val="28"/>
              </w:numPr>
              <w:rPr>
                <w:rFonts w:ascii="Arial" w:eastAsia="Arial Narrow" w:hAnsi="Arial" w:cs="Arial"/>
                <w:sz w:val="18"/>
                <w:szCs w:val="18"/>
              </w:rPr>
            </w:pPr>
            <w:r w:rsidRPr="00EB2315">
              <w:rPr>
                <w:rFonts w:ascii="Arial" w:eastAsia="Arial Narrow" w:hAnsi="Arial" w:cs="Arial"/>
                <w:sz w:val="18"/>
                <w:szCs w:val="18"/>
              </w:rPr>
              <w:t xml:space="preserve">Resistencia a la compresión del concreto: 210 kg/cm² o 3.000 PSI a los veintiocho (28) días. </w:t>
            </w:r>
          </w:p>
          <w:p w14:paraId="51B1A1BC" w14:textId="77777777" w:rsidR="00EB2315" w:rsidRPr="00EB2315" w:rsidRDefault="00EB2315" w:rsidP="00EB2315">
            <w:pPr>
              <w:pStyle w:val="Normal1"/>
              <w:numPr>
                <w:ilvl w:val="0"/>
                <w:numId w:val="28"/>
              </w:numPr>
              <w:rPr>
                <w:rFonts w:ascii="Arial" w:eastAsia="Arial Narrow" w:hAnsi="Arial" w:cs="Arial"/>
                <w:sz w:val="18"/>
                <w:szCs w:val="18"/>
              </w:rPr>
            </w:pPr>
            <w:r w:rsidRPr="00EB2315">
              <w:rPr>
                <w:rFonts w:ascii="Arial" w:eastAsia="Arial Narrow" w:hAnsi="Arial" w:cs="Arial"/>
                <w:sz w:val="18"/>
                <w:szCs w:val="18"/>
              </w:rPr>
              <w:t xml:space="preserve">Refuerzo principal: seis (6) varillas de acero corrugado de ½” de diámetro, cada una con longitud mínima de 0,94 m. </w:t>
            </w:r>
          </w:p>
          <w:p w14:paraId="26969BCA" w14:textId="77777777" w:rsidR="00EB2315" w:rsidRPr="00EB2315" w:rsidRDefault="00EB2315" w:rsidP="00EB2315">
            <w:pPr>
              <w:pStyle w:val="Normal1"/>
              <w:numPr>
                <w:ilvl w:val="0"/>
                <w:numId w:val="28"/>
              </w:numPr>
              <w:rPr>
                <w:rFonts w:ascii="Arial" w:eastAsia="Arial Narrow" w:hAnsi="Arial" w:cs="Arial"/>
                <w:sz w:val="18"/>
                <w:szCs w:val="18"/>
              </w:rPr>
            </w:pPr>
            <w:r w:rsidRPr="00EB2315">
              <w:rPr>
                <w:rFonts w:ascii="Arial" w:eastAsia="Arial Narrow" w:hAnsi="Arial" w:cs="Arial"/>
                <w:sz w:val="18"/>
                <w:szCs w:val="18"/>
              </w:rPr>
              <w:t xml:space="preserve">Refuerzo helicoidal: varilla corrugada de ¼” de diámetro, con separación máxima de 15 cm entre elementos. </w:t>
            </w:r>
          </w:p>
          <w:p w14:paraId="7AE35CD6" w14:textId="77777777" w:rsidR="00EB2315" w:rsidRPr="00EB2315" w:rsidRDefault="00EB2315" w:rsidP="00EB2315">
            <w:pPr>
              <w:pStyle w:val="Normal1"/>
              <w:numPr>
                <w:ilvl w:val="0"/>
                <w:numId w:val="28"/>
              </w:numPr>
              <w:rPr>
                <w:rFonts w:ascii="Arial" w:eastAsia="Arial Narrow" w:hAnsi="Arial" w:cs="Arial"/>
                <w:sz w:val="18"/>
                <w:szCs w:val="18"/>
              </w:rPr>
            </w:pPr>
            <w:r w:rsidRPr="00EB2315">
              <w:rPr>
                <w:rFonts w:ascii="Arial" w:eastAsia="Arial Narrow" w:hAnsi="Arial" w:cs="Arial"/>
                <w:sz w:val="18"/>
                <w:szCs w:val="18"/>
              </w:rPr>
              <w:t xml:space="preserve">Espesor de pared: mínimo 100 </w:t>
            </w:r>
            <w:proofErr w:type="spellStart"/>
            <w:r w:rsidRPr="00EB2315">
              <w:rPr>
                <w:rFonts w:ascii="Arial" w:eastAsia="Arial Narrow" w:hAnsi="Arial" w:cs="Arial"/>
                <w:sz w:val="18"/>
                <w:szCs w:val="18"/>
              </w:rPr>
              <w:t>mm.</w:t>
            </w:r>
            <w:proofErr w:type="spellEnd"/>
            <w:r w:rsidRPr="00EB2315">
              <w:rPr>
                <w:rFonts w:ascii="Arial" w:eastAsia="Arial Narrow" w:hAnsi="Arial" w:cs="Arial"/>
                <w:sz w:val="18"/>
                <w:szCs w:val="18"/>
              </w:rPr>
              <w:t xml:space="preserve"> </w:t>
            </w:r>
          </w:p>
          <w:p w14:paraId="7F6D7061" w14:textId="77777777" w:rsidR="00EB2315" w:rsidRPr="00EB2315" w:rsidRDefault="00EB2315" w:rsidP="00EB2315">
            <w:pPr>
              <w:pStyle w:val="Normal1"/>
              <w:numPr>
                <w:ilvl w:val="0"/>
                <w:numId w:val="28"/>
              </w:numPr>
              <w:rPr>
                <w:rFonts w:ascii="Arial" w:eastAsia="Arial Narrow" w:hAnsi="Arial" w:cs="Arial"/>
                <w:sz w:val="18"/>
                <w:szCs w:val="18"/>
              </w:rPr>
            </w:pPr>
            <w:r w:rsidRPr="00EB2315">
              <w:rPr>
                <w:rFonts w:ascii="Arial" w:eastAsia="Arial Narrow" w:hAnsi="Arial" w:cs="Arial"/>
                <w:sz w:val="18"/>
                <w:szCs w:val="18"/>
              </w:rPr>
              <w:t xml:space="preserve">Sistema de unión: tipo espigo-campana. </w:t>
            </w:r>
          </w:p>
          <w:p w14:paraId="247D3625" w14:textId="77777777" w:rsidR="00EB2315" w:rsidRPr="00EB2315" w:rsidRDefault="00EB2315" w:rsidP="00EB2315">
            <w:pPr>
              <w:pStyle w:val="Normal1"/>
              <w:numPr>
                <w:ilvl w:val="0"/>
                <w:numId w:val="28"/>
              </w:numPr>
              <w:rPr>
                <w:rFonts w:ascii="Arial" w:eastAsia="Arial Narrow" w:hAnsi="Arial" w:cs="Arial"/>
                <w:sz w:val="18"/>
                <w:szCs w:val="18"/>
              </w:rPr>
            </w:pPr>
            <w:r w:rsidRPr="00EB2315">
              <w:rPr>
                <w:rFonts w:ascii="Arial" w:eastAsia="Arial Narrow" w:hAnsi="Arial" w:cs="Arial"/>
                <w:sz w:val="18"/>
                <w:szCs w:val="18"/>
              </w:rPr>
              <w:t xml:space="preserve">Longitud útil: 1,00 m por unidad. </w:t>
            </w:r>
          </w:p>
        </w:tc>
        <w:tc>
          <w:tcPr>
            <w:tcW w:w="912" w:type="dxa"/>
            <w:tcBorders>
              <w:top w:val="single" w:sz="4" w:space="0" w:color="auto"/>
              <w:left w:val="single" w:sz="4" w:space="0" w:color="auto"/>
              <w:bottom w:val="single" w:sz="4" w:space="0" w:color="auto"/>
              <w:right w:val="single" w:sz="4" w:space="0" w:color="auto"/>
            </w:tcBorders>
            <w:noWrap/>
            <w:vAlign w:val="center"/>
            <w:hideMark/>
          </w:tcPr>
          <w:p w14:paraId="7292FB7C" w14:textId="77777777" w:rsidR="00EB2315" w:rsidRPr="00EB2315" w:rsidRDefault="00EB2315" w:rsidP="00EB2315">
            <w:pPr>
              <w:pStyle w:val="Normal1"/>
              <w:jc w:val="both"/>
              <w:rPr>
                <w:rFonts w:ascii="Arial" w:eastAsia="Arial Narrow" w:hAnsi="Arial" w:cs="Arial"/>
                <w:sz w:val="18"/>
                <w:szCs w:val="18"/>
              </w:rPr>
            </w:pPr>
            <w:r w:rsidRPr="00EB2315">
              <w:rPr>
                <w:rFonts w:ascii="Arial" w:eastAsia="Arial Narrow" w:hAnsi="Arial" w:cs="Arial"/>
                <w:sz w:val="18"/>
                <w:szCs w:val="18"/>
              </w:rPr>
              <w:t>UNIDAD</w:t>
            </w:r>
          </w:p>
        </w:tc>
        <w:tc>
          <w:tcPr>
            <w:tcW w:w="1237" w:type="dxa"/>
            <w:tcBorders>
              <w:top w:val="single" w:sz="4" w:space="0" w:color="auto"/>
              <w:left w:val="single" w:sz="4" w:space="0" w:color="auto"/>
              <w:bottom w:val="single" w:sz="4" w:space="0" w:color="auto"/>
              <w:right w:val="single" w:sz="4" w:space="0" w:color="auto"/>
            </w:tcBorders>
            <w:noWrap/>
            <w:vAlign w:val="center"/>
            <w:hideMark/>
          </w:tcPr>
          <w:p w14:paraId="0BC6C048" w14:textId="77777777" w:rsidR="00EB2315" w:rsidRPr="00EB2315" w:rsidRDefault="00EB2315" w:rsidP="00EB2315">
            <w:pPr>
              <w:pStyle w:val="Normal1"/>
              <w:jc w:val="both"/>
              <w:rPr>
                <w:rFonts w:ascii="Arial" w:eastAsia="Arial Narrow" w:hAnsi="Arial" w:cs="Arial"/>
                <w:sz w:val="18"/>
                <w:szCs w:val="18"/>
              </w:rPr>
            </w:pPr>
            <w:r w:rsidRPr="00EB2315">
              <w:rPr>
                <w:rFonts w:ascii="Arial" w:eastAsia="Arial Narrow" w:hAnsi="Arial" w:cs="Arial"/>
                <w:sz w:val="18"/>
                <w:szCs w:val="18"/>
              </w:rPr>
              <w:t>266</w:t>
            </w:r>
          </w:p>
        </w:tc>
        <w:tc>
          <w:tcPr>
            <w:tcW w:w="1253" w:type="dxa"/>
            <w:tcBorders>
              <w:top w:val="single" w:sz="4" w:space="0" w:color="auto"/>
              <w:left w:val="single" w:sz="4" w:space="0" w:color="auto"/>
              <w:bottom w:val="single" w:sz="4" w:space="0" w:color="auto"/>
              <w:right w:val="single" w:sz="4" w:space="0" w:color="auto"/>
            </w:tcBorders>
            <w:noWrap/>
            <w:vAlign w:val="center"/>
          </w:tcPr>
          <w:p w14:paraId="62CB43ED" w14:textId="14E560AA" w:rsidR="00EB2315" w:rsidRPr="00EB2315" w:rsidRDefault="00EB2315" w:rsidP="00EB2315">
            <w:pPr>
              <w:pStyle w:val="Normal1"/>
              <w:jc w:val="both"/>
              <w:rPr>
                <w:rFonts w:ascii="Arial" w:eastAsia="Arial Narrow"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2AF9B6A9" w14:textId="78634F47" w:rsidR="00EB2315" w:rsidRPr="00EB2315" w:rsidRDefault="00EB2315" w:rsidP="00EB2315">
            <w:pPr>
              <w:pStyle w:val="Normal1"/>
              <w:jc w:val="both"/>
              <w:rPr>
                <w:rFonts w:ascii="Arial" w:eastAsia="Arial Narrow" w:hAnsi="Arial" w:cs="Arial"/>
                <w:sz w:val="18"/>
                <w:szCs w:val="18"/>
              </w:rPr>
            </w:pPr>
          </w:p>
        </w:tc>
      </w:tr>
      <w:tr w:rsidR="00EB2315" w:rsidRPr="00EB2315" w14:paraId="5C70F01F" w14:textId="77777777" w:rsidTr="00EB2315">
        <w:trPr>
          <w:trHeight w:val="340"/>
        </w:trPr>
        <w:tc>
          <w:tcPr>
            <w:tcW w:w="8217"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C50CD" w14:textId="77777777" w:rsidR="00EB2315" w:rsidRPr="00EB2315" w:rsidRDefault="00EB2315" w:rsidP="00EB2315">
            <w:pPr>
              <w:pStyle w:val="Normal1"/>
              <w:jc w:val="both"/>
              <w:rPr>
                <w:rFonts w:ascii="Arial" w:eastAsia="Arial Narrow" w:hAnsi="Arial" w:cs="Arial"/>
                <w:sz w:val="18"/>
                <w:szCs w:val="18"/>
              </w:rPr>
            </w:pPr>
            <w:r w:rsidRPr="00EB2315">
              <w:rPr>
                <w:rFonts w:ascii="Arial" w:eastAsia="Arial Narrow" w:hAnsi="Arial" w:cs="Arial"/>
                <w:sz w:val="18"/>
                <w:szCs w:val="18"/>
              </w:rPr>
              <w:t>VALOR TOTAL</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01478F3" w14:textId="3EBA15A0" w:rsidR="00EB2315" w:rsidRPr="00EB2315" w:rsidRDefault="00EB2315" w:rsidP="00EB2315">
            <w:pPr>
              <w:pStyle w:val="Normal1"/>
              <w:jc w:val="both"/>
              <w:rPr>
                <w:rFonts w:ascii="Arial" w:eastAsia="Arial Narrow" w:hAnsi="Arial" w:cs="Arial"/>
                <w:sz w:val="18"/>
                <w:szCs w:val="18"/>
              </w:rPr>
            </w:pPr>
          </w:p>
        </w:tc>
      </w:tr>
    </w:tbl>
    <w:p w14:paraId="76E07E9D" w14:textId="77777777" w:rsidR="00497B77" w:rsidRDefault="00497B77" w:rsidP="00A81B07">
      <w:pPr>
        <w:pStyle w:val="Normal1"/>
        <w:jc w:val="both"/>
        <w:rPr>
          <w:rFonts w:ascii="Arial" w:eastAsia="Arial Narrow" w:hAnsi="Arial" w:cs="Arial"/>
          <w:b/>
          <w:sz w:val="21"/>
          <w:szCs w:val="21"/>
        </w:rPr>
      </w:pPr>
    </w:p>
    <w:p w14:paraId="781595D5" w14:textId="77777777" w:rsidR="00497B77" w:rsidRDefault="00497B77"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(Cédula  de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309FC645"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EB2315">
        <w:rPr>
          <w:rFonts w:ascii="Arial" w:hAnsi="Arial" w:cs="Arial"/>
          <w:b/>
          <w:bCs/>
          <w:sz w:val="21"/>
          <w:szCs w:val="21"/>
        </w:rPr>
        <w:t>No. SIP - SVNA - SPIM - 297 - 2026</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4105CD" w:rsidRDefault="004D49E2" w:rsidP="005C16B5">
      <w:pPr>
        <w:widowControl w:val="0"/>
        <w:jc w:val="center"/>
        <w:rPr>
          <w:rFonts w:ascii="Arial" w:hAnsi="Arial" w:cs="Arial"/>
          <w:b/>
          <w:sz w:val="21"/>
          <w:szCs w:val="21"/>
          <w:u w:val="single"/>
          <w:lang w:val="pt-BR"/>
        </w:rPr>
      </w:pPr>
    </w:p>
    <w:p w14:paraId="7BD0962B" w14:textId="14D254C1" w:rsidR="004D49E2" w:rsidRPr="004105CD" w:rsidRDefault="004D49E2" w:rsidP="005C16B5">
      <w:pPr>
        <w:widowControl w:val="0"/>
        <w:jc w:val="center"/>
        <w:rPr>
          <w:rFonts w:ascii="Arial" w:hAnsi="Arial" w:cs="Arial"/>
          <w:b/>
          <w:sz w:val="21"/>
          <w:szCs w:val="21"/>
          <w:u w:val="single"/>
          <w:lang w:val="pt-BR"/>
        </w:rPr>
      </w:pPr>
      <w:r w:rsidRPr="004105CD">
        <w:rPr>
          <w:rFonts w:ascii="Arial" w:hAnsi="Arial" w:cs="Arial"/>
          <w:b/>
          <w:sz w:val="21"/>
          <w:szCs w:val="21"/>
          <w:u w:val="single"/>
          <w:lang w:val="pt-BR"/>
        </w:rPr>
        <w:t>ANEXO 8</w:t>
      </w:r>
    </w:p>
    <w:p w14:paraId="77400447" w14:textId="77777777" w:rsidR="004D49E2" w:rsidRPr="004105CD" w:rsidRDefault="004D49E2" w:rsidP="005C16B5">
      <w:pPr>
        <w:widowControl w:val="0"/>
        <w:jc w:val="center"/>
        <w:rPr>
          <w:rFonts w:ascii="Arial" w:hAnsi="Arial" w:cs="Arial"/>
          <w:b/>
          <w:sz w:val="21"/>
          <w:szCs w:val="21"/>
          <w:lang w:val="pt-BR"/>
        </w:rPr>
      </w:pPr>
    </w:p>
    <w:p w14:paraId="7CA490C8" w14:textId="77777777" w:rsidR="004D49E2" w:rsidRPr="004105CD" w:rsidRDefault="004D49E2" w:rsidP="004D49E2">
      <w:pPr>
        <w:widowControl w:val="0"/>
        <w:jc w:val="center"/>
        <w:rPr>
          <w:rFonts w:ascii="Arial" w:hAnsi="Arial" w:cs="Arial"/>
          <w:b/>
          <w:bCs/>
          <w:sz w:val="21"/>
          <w:szCs w:val="21"/>
        </w:rPr>
      </w:pPr>
      <w:r w:rsidRPr="004105CD">
        <w:rPr>
          <w:rFonts w:ascii="Arial" w:hAnsi="Arial" w:cs="Arial"/>
          <w:b/>
          <w:bCs/>
          <w:sz w:val="21"/>
          <w:szCs w:val="21"/>
        </w:rPr>
        <w:t xml:space="preserve">SELECCIÓN ABREVIADA DE BIENES Y SERVICIOS DE CARACTERÍSTICAS TÉCNICAS UNIFORMES Y DE COMÚN UTILIZACIÓN POR SUBASTA INVERSA  </w:t>
      </w:r>
    </w:p>
    <w:p w14:paraId="557D2005" w14:textId="3E7991AE" w:rsidR="004D49E2" w:rsidRPr="00497B77" w:rsidRDefault="00EB2315" w:rsidP="005C16B5">
      <w:pPr>
        <w:widowControl w:val="0"/>
        <w:jc w:val="center"/>
        <w:rPr>
          <w:rFonts w:ascii="Arial" w:hAnsi="Arial" w:cs="Arial"/>
          <w:b/>
          <w:sz w:val="20"/>
          <w:szCs w:val="20"/>
          <w:u w:val="single"/>
          <w:lang w:val="pt-BR"/>
        </w:rPr>
      </w:pPr>
      <w:r>
        <w:rPr>
          <w:rFonts w:ascii="Arial" w:hAnsi="Arial" w:cs="Arial"/>
          <w:b/>
          <w:bCs/>
          <w:sz w:val="21"/>
          <w:szCs w:val="21"/>
          <w:lang w:val="es-CO"/>
        </w:rPr>
        <w:t>No. SIP - SVNA - SPIM - 297 - 2026</w:t>
      </w:r>
    </w:p>
    <w:p w14:paraId="6BF77000" w14:textId="77777777" w:rsidR="004105CD" w:rsidRDefault="004105CD" w:rsidP="005C16B5">
      <w:pPr>
        <w:widowControl w:val="0"/>
        <w:jc w:val="center"/>
        <w:rPr>
          <w:rFonts w:ascii="Arial" w:hAnsi="Arial" w:cs="Arial"/>
          <w:b/>
          <w:sz w:val="22"/>
          <w:szCs w:val="22"/>
          <w:u w:val="single"/>
          <w:lang w:val="pt-BR"/>
        </w:rPr>
      </w:pPr>
    </w:p>
    <w:p w14:paraId="2EEC7B12" w14:textId="77777777" w:rsidR="00EB2315" w:rsidRPr="00EB2315" w:rsidRDefault="004D5E4E" w:rsidP="00EB2315">
      <w:pPr>
        <w:jc w:val="both"/>
        <w:rPr>
          <w:rFonts w:ascii="Verdana" w:eastAsia="Arial Narrow" w:hAnsi="Verdana"/>
          <w:b/>
          <w:sz w:val="20"/>
          <w:szCs w:val="20"/>
          <w:lang w:val="es-ES_tradnl"/>
        </w:rPr>
      </w:pPr>
      <w:r w:rsidRPr="00EB2315">
        <w:rPr>
          <w:rFonts w:ascii="Verdana" w:eastAsia="Arial Narrow" w:hAnsi="Verdana"/>
          <w:b/>
          <w:sz w:val="20"/>
          <w:szCs w:val="20"/>
        </w:rPr>
        <w:t>OBJETO: “</w:t>
      </w:r>
      <w:r w:rsidR="00EB2315" w:rsidRPr="00EB2315">
        <w:rPr>
          <w:rFonts w:ascii="Verdana" w:eastAsia="Arial Narrow" w:hAnsi="Verdana"/>
          <w:b/>
          <w:sz w:val="20"/>
          <w:szCs w:val="20"/>
          <w:lang w:val="es-CO"/>
        </w:rPr>
        <w:t>OBJETO: SUMINISTRO DE TUBERIA EN CONCRETO PARA EL APOYO A LA EJECUCION DE OBRAS DE DRENAJE EN LA RED VIAL TERCIARIA DE LA ZONA RURAL DEL MUNICIPIO DE SARAVENA, DEPARTAMENTO DE ARAUCA</w:t>
      </w:r>
    </w:p>
    <w:p w14:paraId="7FCAC23D" w14:textId="413A2619" w:rsidR="004D5E4E" w:rsidRDefault="004D5E4E" w:rsidP="004D5E4E">
      <w:pPr>
        <w:rPr>
          <w:rFonts w:eastAsia="Arial Narrow"/>
          <w:sz w:val="20"/>
          <w:szCs w:val="20"/>
        </w:rPr>
      </w:pPr>
    </w:p>
    <w:p w14:paraId="37A7C631" w14:textId="77777777" w:rsidR="00EB2315" w:rsidRDefault="00EB2315" w:rsidP="00EB2315">
      <w:pPr>
        <w:pStyle w:val="Prrafodelista"/>
        <w:numPr>
          <w:ilvl w:val="0"/>
          <w:numId w:val="29"/>
        </w:numPr>
        <w:contextualSpacing/>
        <w:jc w:val="both"/>
        <w:rPr>
          <w:rFonts w:ascii="Arial" w:eastAsia="Arial" w:hAnsi="Arial" w:cs="Arial"/>
          <w:b/>
          <w:sz w:val="20"/>
          <w:szCs w:val="20"/>
          <w:lang w:val="es-CO" w:eastAsia="es-CO"/>
        </w:rPr>
      </w:pPr>
      <w:r>
        <w:rPr>
          <w:rFonts w:ascii="Arial" w:eastAsia="Arial" w:hAnsi="Arial" w:cs="Arial"/>
          <w:b/>
          <w:sz w:val="20"/>
          <w:szCs w:val="20"/>
        </w:rPr>
        <w:t>CONDICIONES Y ESPECIFICACIONES TÉCNICAS E IDENTIFICACIÓN DEL BIEN</w:t>
      </w:r>
    </w:p>
    <w:p w14:paraId="3A6B0D5C" w14:textId="77777777" w:rsidR="00EB2315" w:rsidRDefault="00EB2315" w:rsidP="00EB2315">
      <w:pPr>
        <w:jc w:val="both"/>
        <w:rPr>
          <w:rFonts w:ascii="Arial" w:eastAsia="Arial" w:hAnsi="Arial" w:cs="Arial"/>
          <w:sz w:val="20"/>
          <w:szCs w:val="20"/>
        </w:rPr>
      </w:pPr>
    </w:p>
    <w:p w14:paraId="37EC47CE" w14:textId="77777777" w:rsidR="00EB2315" w:rsidRDefault="00EB2315" w:rsidP="00EB2315">
      <w:pPr>
        <w:pStyle w:val="NormalWeb"/>
        <w:spacing w:before="0" w:beforeAutospacing="0" w:after="0" w:afterAutospacing="0"/>
        <w:jc w:val="both"/>
        <w:rPr>
          <w:rFonts w:ascii="Arial" w:eastAsia="Arial Narrow" w:hAnsi="Arial" w:cs="Arial"/>
          <w:sz w:val="20"/>
          <w:szCs w:val="20"/>
        </w:rPr>
      </w:pPr>
      <w:r>
        <w:rPr>
          <w:rFonts w:ascii="Arial" w:eastAsia="Arial Narrow" w:hAnsi="Arial" w:cs="Arial"/>
          <w:sz w:val="20"/>
          <w:szCs w:val="20"/>
        </w:rPr>
        <w:t>El suministro del bien incluye transporte, descargue y entrega en sitio de tubería de concreto reforzado de 36 pulgadas, destinada a apoyar la atención de los puntos críticos de drenaje identificados y priorizados en la red vial terciaria rural del municipio de Saravena.</w:t>
      </w:r>
    </w:p>
    <w:p w14:paraId="7E8B8B50" w14:textId="77777777" w:rsidR="00EB2315" w:rsidRDefault="00EB2315" w:rsidP="00EB2315">
      <w:pPr>
        <w:pStyle w:val="NormalWeb"/>
        <w:spacing w:before="0" w:beforeAutospacing="0" w:after="0" w:afterAutospacing="0"/>
        <w:jc w:val="both"/>
        <w:rPr>
          <w:rFonts w:ascii="Arial" w:eastAsia="Arial Narrow" w:hAnsi="Arial" w:cs="Arial"/>
          <w:sz w:val="20"/>
          <w:szCs w:val="20"/>
        </w:rPr>
      </w:pPr>
    </w:p>
    <w:p w14:paraId="4A6C8854" w14:textId="77777777" w:rsidR="00EB2315" w:rsidRDefault="00EB2315" w:rsidP="00EB2315">
      <w:pPr>
        <w:pStyle w:val="NormalWeb"/>
        <w:spacing w:before="0" w:beforeAutospacing="0" w:after="0" w:afterAutospacing="0"/>
        <w:jc w:val="both"/>
        <w:rPr>
          <w:rFonts w:ascii="Arial" w:eastAsia="Arial Narrow" w:hAnsi="Arial" w:cs="Arial"/>
          <w:sz w:val="20"/>
          <w:szCs w:val="20"/>
        </w:rPr>
      </w:pPr>
      <w:r>
        <w:rPr>
          <w:rFonts w:ascii="Arial" w:eastAsia="Arial Narrow" w:hAnsi="Arial" w:cs="Arial"/>
          <w:sz w:val="20"/>
          <w:szCs w:val="20"/>
        </w:rPr>
        <w:t>Los elementos estructurales o prefabricados objeto de suministro deberán cumplir con las condiciones, características y especificaciones técnicas mínimas definidas por la Entidad, particularmente en lo relacionado con dimensiones, resistencia del concreto, refuerzo estructural, espesor de pared, sistema de unión, longitud útil y condiciones de calidad. Asimismo, el suministro comprende las condiciones logísticas necesarias para su transporte, descargue y entrega en los sitios establecidos por la Entidad dentro de las comunidades beneficiarias.</w:t>
      </w:r>
    </w:p>
    <w:p w14:paraId="40B6D98E" w14:textId="77777777" w:rsidR="00EB2315" w:rsidRDefault="00EB2315" w:rsidP="00EB2315">
      <w:pPr>
        <w:jc w:val="both"/>
        <w:rPr>
          <w:rFonts w:ascii="Arial" w:hAnsi="Arial" w:cs="Arial"/>
          <w:b/>
          <w:sz w:val="20"/>
          <w:szCs w:val="20"/>
        </w:rPr>
      </w:pPr>
    </w:p>
    <w:p w14:paraId="41C4EAA9" w14:textId="77777777" w:rsidR="00EB2315" w:rsidRDefault="00EB2315" w:rsidP="00EB2315">
      <w:pPr>
        <w:pStyle w:val="Prrafodelista"/>
        <w:numPr>
          <w:ilvl w:val="0"/>
          <w:numId w:val="29"/>
        </w:numPr>
        <w:contextualSpacing/>
        <w:jc w:val="both"/>
        <w:rPr>
          <w:rFonts w:ascii="Arial" w:eastAsia="Arial" w:hAnsi="Arial" w:cs="Arial"/>
          <w:b/>
          <w:sz w:val="20"/>
          <w:szCs w:val="20"/>
        </w:rPr>
      </w:pPr>
      <w:r>
        <w:rPr>
          <w:rFonts w:ascii="Arial" w:hAnsi="Arial" w:cs="Arial"/>
          <w:b/>
          <w:sz w:val="20"/>
          <w:szCs w:val="20"/>
        </w:rPr>
        <w:t>ALCANCE DEL PROYECTO</w:t>
      </w:r>
    </w:p>
    <w:p w14:paraId="3A6B3993" w14:textId="77777777" w:rsidR="00EB2315" w:rsidRDefault="00EB2315" w:rsidP="00EB2315">
      <w:pPr>
        <w:jc w:val="both"/>
        <w:rPr>
          <w:rFonts w:ascii="Arial" w:eastAsia="Arial Narrow" w:hAnsi="Arial" w:cs="Arial"/>
          <w:sz w:val="20"/>
          <w:szCs w:val="20"/>
        </w:rPr>
      </w:pPr>
    </w:p>
    <w:p w14:paraId="3E8C909F" w14:textId="77777777" w:rsidR="00EB2315" w:rsidRDefault="00EB2315" w:rsidP="00EB2315">
      <w:pPr>
        <w:jc w:val="both"/>
        <w:rPr>
          <w:rFonts w:ascii="Arial" w:eastAsia="Arial Narrow" w:hAnsi="Arial" w:cs="Arial"/>
          <w:sz w:val="20"/>
          <w:szCs w:val="20"/>
        </w:rPr>
      </w:pPr>
      <w:r>
        <w:rPr>
          <w:rFonts w:ascii="Arial" w:eastAsia="Arial Narrow" w:hAnsi="Arial" w:cs="Arial"/>
          <w:sz w:val="20"/>
          <w:szCs w:val="20"/>
        </w:rPr>
        <w:t xml:space="preserve">El proyecto comprende el suministro, transporte y entrega en sitio de 266 tubos de concreto reforzado 36”, destinados a apoyar la atención de 36 puntos críticos de drenaje identificados y priorizados en la red vial terciaria rural del municipio de Saravena. Estos elementos constituyen un insumo estructural para el desarrollo de intervenciones de drenaje transversal orientadas a mejorar las condiciones funcionales de la infraestructura vial, facilitar el manejo de las aguas superficiales y favorecer la </w:t>
      </w:r>
      <w:proofErr w:type="spellStart"/>
      <w:r>
        <w:rPr>
          <w:rFonts w:ascii="Arial" w:eastAsia="Arial Narrow" w:hAnsi="Arial" w:cs="Arial"/>
          <w:sz w:val="20"/>
          <w:szCs w:val="20"/>
        </w:rPr>
        <w:t>transitabilidad</w:t>
      </w:r>
      <w:proofErr w:type="spellEnd"/>
      <w:r>
        <w:rPr>
          <w:rFonts w:ascii="Arial" w:eastAsia="Arial Narrow" w:hAnsi="Arial" w:cs="Arial"/>
          <w:sz w:val="20"/>
          <w:szCs w:val="20"/>
        </w:rPr>
        <w:t xml:space="preserve"> en los sectores priorizados.</w:t>
      </w:r>
    </w:p>
    <w:p w14:paraId="319503E5" w14:textId="77777777" w:rsidR="00EB2315" w:rsidRDefault="00EB2315" w:rsidP="00EB2315">
      <w:pPr>
        <w:jc w:val="both"/>
        <w:rPr>
          <w:rFonts w:ascii="Arial" w:eastAsia="Arial Narrow" w:hAnsi="Arial" w:cs="Arial"/>
          <w:sz w:val="20"/>
          <w:szCs w:val="20"/>
        </w:rPr>
      </w:pPr>
    </w:p>
    <w:p w14:paraId="3CC343C1" w14:textId="77777777" w:rsidR="00EB2315" w:rsidRDefault="00EB2315" w:rsidP="00EB2315">
      <w:pPr>
        <w:jc w:val="both"/>
        <w:rPr>
          <w:rFonts w:ascii="Arial" w:eastAsia="Arial Narrow" w:hAnsi="Arial" w:cs="Arial"/>
          <w:sz w:val="20"/>
          <w:szCs w:val="20"/>
        </w:rPr>
      </w:pPr>
      <w:r>
        <w:rPr>
          <w:rFonts w:ascii="Arial" w:eastAsia="Arial Narrow" w:hAnsi="Arial" w:cs="Arial"/>
          <w:sz w:val="20"/>
          <w:szCs w:val="20"/>
        </w:rPr>
        <w:t>La entrega de los elementos se realizará en los sitios definidos por la Entidad, de acuerdo con la distribución, cantidades y localización establecidas para cada comunidad beneficiaria. Los bienes suministrados deberán cumplir con las características y condiciones de calidad previstas en la ficha técnica y demás documentos que integran el proceso contractual. La ficha técnica establece expresamente el suministro y transporte de la tubería hasta las veredas beneficiadas.</w:t>
      </w:r>
    </w:p>
    <w:p w14:paraId="2A0B1B9B" w14:textId="77777777" w:rsidR="00EB2315" w:rsidRDefault="00EB2315" w:rsidP="00EB2315">
      <w:pPr>
        <w:autoSpaceDE w:val="0"/>
        <w:autoSpaceDN w:val="0"/>
        <w:adjustRightInd w:val="0"/>
        <w:jc w:val="both"/>
        <w:rPr>
          <w:rFonts w:ascii="Arial" w:hAnsi="Arial" w:cs="Arial"/>
          <w:sz w:val="20"/>
          <w:szCs w:val="20"/>
        </w:rPr>
      </w:pPr>
    </w:p>
    <w:p w14:paraId="072ED0A5" w14:textId="77777777" w:rsidR="00EB2315" w:rsidRDefault="00EB2315" w:rsidP="00EB2315">
      <w:pPr>
        <w:pStyle w:val="Prrafodelista"/>
        <w:numPr>
          <w:ilvl w:val="0"/>
          <w:numId w:val="29"/>
        </w:numPr>
        <w:contextualSpacing/>
        <w:jc w:val="both"/>
        <w:rPr>
          <w:rFonts w:ascii="Arial" w:eastAsia="Arial" w:hAnsi="Arial" w:cs="Arial"/>
          <w:sz w:val="20"/>
          <w:szCs w:val="20"/>
        </w:rPr>
      </w:pPr>
      <w:r>
        <w:rPr>
          <w:rFonts w:ascii="Arial" w:eastAsia="Arial" w:hAnsi="Arial" w:cs="Arial"/>
          <w:b/>
          <w:sz w:val="20"/>
          <w:szCs w:val="20"/>
        </w:rPr>
        <w:t xml:space="preserve">META </w:t>
      </w:r>
    </w:p>
    <w:p w14:paraId="2A06FA6C" w14:textId="77777777" w:rsidR="00EB2315" w:rsidRDefault="00EB2315" w:rsidP="00EB2315">
      <w:pPr>
        <w:pStyle w:val="Prrafodelista"/>
        <w:ind w:left="0"/>
        <w:jc w:val="both"/>
        <w:rPr>
          <w:rFonts w:ascii="Arial" w:hAnsi="Arial" w:cs="Arial"/>
          <w:sz w:val="20"/>
          <w:szCs w:val="20"/>
        </w:rPr>
      </w:pPr>
    </w:p>
    <w:p w14:paraId="68C1C8B7" w14:textId="77777777" w:rsidR="00EB2315" w:rsidRDefault="00EB2315" w:rsidP="00EB2315">
      <w:pPr>
        <w:pStyle w:val="Prrafodelista"/>
        <w:ind w:left="0"/>
        <w:jc w:val="both"/>
        <w:rPr>
          <w:rFonts w:ascii="Arial" w:hAnsi="Arial" w:cs="Arial"/>
          <w:sz w:val="20"/>
          <w:szCs w:val="20"/>
        </w:rPr>
      </w:pPr>
      <w:r>
        <w:rPr>
          <w:rFonts w:ascii="Arial" w:hAnsi="Arial" w:cs="Arial"/>
          <w:sz w:val="20"/>
          <w:szCs w:val="20"/>
        </w:rPr>
        <w:t>Suministrar y entregar en sitio 266 tubos de concreto reforzado de 36 pulgadas, destinados a apoyar la atención de 36 puntos críticos de drenaje identificados en la red vial terciaria rural del municipio de Saravena, contribuyendo al mejoramiento funcional de la infraestructura vial en los sectores priorizados.</w:t>
      </w:r>
    </w:p>
    <w:p w14:paraId="6D3DF942" w14:textId="77777777" w:rsidR="00EB2315" w:rsidRDefault="00EB2315" w:rsidP="00EB2315">
      <w:pPr>
        <w:pStyle w:val="Prrafodelista"/>
        <w:ind w:left="360"/>
        <w:jc w:val="both"/>
        <w:rPr>
          <w:rFonts w:ascii="Arial" w:eastAsia="Arial" w:hAnsi="Arial" w:cs="Arial"/>
          <w:b/>
          <w:color w:val="000000"/>
          <w:sz w:val="16"/>
          <w:szCs w:val="16"/>
        </w:rPr>
      </w:pPr>
    </w:p>
    <w:p w14:paraId="7D903E93" w14:textId="77777777" w:rsidR="00EB2315" w:rsidRDefault="00EB2315" w:rsidP="00EB2315">
      <w:pPr>
        <w:pStyle w:val="Prrafodelista"/>
        <w:numPr>
          <w:ilvl w:val="0"/>
          <w:numId w:val="29"/>
        </w:numPr>
        <w:contextualSpacing/>
        <w:jc w:val="both"/>
        <w:rPr>
          <w:rFonts w:ascii="Arial" w:eastAsia="Arial Narrow" w:hAnsi="Arial" w:cs="Arial"/>
          <w:b/>
          <w:bCs/>
          <w:sz w:val="20"/>
          <w:szCs w:val="20"/>
        </w:rPr>
      </w:pPr>
      <w:r>
        <w:rPr>
          <w:rFonts w:ascii="Arial" w:eastAsia="Arial Narrow" w:hAnsi="Arial" w:cs="Arial"/>
          <w:b/>
          <w:bCs/>
          <w:sz w:val="20"/>
          <w:szCs w:val="20"/>
        </w:rPr>
        <w:t xml:space="preserve">FICHA TECNICA DEL BIEN </w:t>
      </w:r>
    </w:p>
    <w:p w14:paraId="21BD994C" w14:textId="77777777" w:rsidR="00EB2315" w:rsidRDefault="00EB2315" w:rsidP="00EB2315">
      <w:pPr>
        <w:jc w:val="both"/>
        <w:rPr>
          <w:rFonts w:ascii="Arial" w:eastAsia="Arial Narrow" w:hAnsi="Arial" w:cs="Arial"/>
          <w:b/>
          <w:bCs/>
          <w:sz w:val="20"/>
          <w:szCs w:val="20"/>
        </w:rPr>
      </w:pPr>
    </w:p>
    <w:p w14:paraId="01AEB0E2" w14:textId="77777777" w:rsidR="00EB2315" w:rsidRDefault="00EB2315" w:rsidP="00EB2315">
      <w:pPr>
        <w:pStyle w:val="NormalWeb"/>
        <w:spacing w:before="0" w:beforeAutospacing="0" w:after="0" w:afterAutospacing="0"/>
        <w:jc w:val="both"/>
        <w:rPr>
          <w:rFonts w:ascii="Arial" w:eastAsia="Arial Narrow" w:hAnsi="Arial" w:cs="Arial"/>
          <w:sz w:val="20"/>
          <w:szCs w:val="20"/>
        </w:rPr>
      </w:pPr>
      <w:r>
        <w:rPr>
          <w:rFonts w:ascii="Arial" w:eastAsia="Arial Narrow" w:hAnsi="Arial" w:cs="Arial"/>
          <w:sz w:val="20"/>
          <w:szCs w:val="20"/>
        </w:rPr>
        <w:t xml:space="preserve">Las características técnicas, cantidades, unidad de medida, condiciones de calidad y demás requerimientos aplicables al bien se encuentran definidos en la siguiente ficha técnica; </w:t>
      </w:r>
    </w:p>
    <w:p w14:paraId="25C49164" w14:textId="77777777" w:rsidR="00EB2315" w:rsidRDefault="00EB2315" w:rsidP="00EB2315">
      <w:pPr>
        <w:rPr>
          <w:sz w:val="18"/>
          <w:szCs w:val="18"/>
        </w:rPr>
      </w:pPr>
    </w:p>
    <w:tbl>
      <w:tblPr>
        <w:tblW w:w="9749"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2519"/>
        <w:gridCol w:w="6521"/>
      </w:tblGrid>
      <w:tr w:rsidR="00EB2315" w14:paraId="17672F51" w14:textId="77777777" w:rsidTr="00EB2315">
        <w:trPr>
          <w:trHeight w:val="397"/>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010A6128" w14:textId="77777777" w:rsidR="00EB2315" w:rsidRDefault="00EB2315">
            <w:pPr>
              <w:rPr>
                <w:rFonts w:ascii="Arial" w:hAnsi="Arial" w:cs="Arial"/>
                <w:b/>
                <w:bCs/>
                <w:sz w:val="19"/>
                <w:szCs w:val="19"/>
              </w:rPr>
            </w:pPr>
            <w:r>
              <w:rPr>
                <w:rFonts w:ascii="Arial" w:hAnsi="Arial" w:cs="Arial"/>
                <w:b/>
                <w:bCs/>
                <w:sz w:val="19"/>
                <w:szCs w:val="19"/>
              </w:rPr>
              <w:t>ITEM</w:t>
            </w:r>
          </w:p>
        </w:tc>
        <w:tc>
          <w:tcPr>
            <w:tcW w:w="2519" w:type="dxa"/>
            <w:tcBorders>
              <w:top w:val="single" w:sz="4" w:space="0" w:color="auto"/>
              <w:left w:val="single" w:sz="4" w:space="0" w:color="auto"/>
              <w:bottom w:val="single" w:sz="4" w:space="0" w:color="auto"/>
              <w:right w:val="single" w:sz="4" w:space="0" w:color="auto"/>
            </w:tcBorders>
            <w:vAlign w:val="center"/>
            <w:hideMark/>
          </w:tcPr>
          <w:p w14:paraId="063DEC04" w14:textId="77777777" w:rsidR="00EB2315" w:rsidRDefault="00EB2315">
            <w:pPr>
              <w:rPr>
                <w:rFonts w:ascii="Arial" w:hAnsi="Arial" w:cs="Arial"/>
                <w:b/>
                <w:bCs/>
                <w:sz w:val="19"/>
                <w:szCs w:val="19"/>
              </w:rPr>
            </w:pPr>
            <w:r>
              <w:rPr>
                <w:rFonts w:ascii="Arial" w:hAnsi="Arial" w:cs="Arial"/>
                <w:b/>
                <w:bCs/>
                <w:sz w:val="19"/>
                <w:szCs w:val="19"/>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093F693" w14:textId="77777777" w:rsidR="00EB2315" w:rsidRDefault="00EB2315">
            <w:pPr>
              <w:rPr>
                <w:rFonts w:ascii="Arial" w:hAnsi="Arial" w:cs="Arial"/>
                <w:b/>
                <w:bCs/>
                <w:sz w:val="19"/>
                <w:szCs w:val="19"/>
              </w:rPr>
            </w:pPr>
            <w:r>
              <w:rPr>
                <w:rFonts w:ascii="Arial" w:hAnsi="Arial" w:cs="Arial"/>
                <w:b/>
                <w:bCs/>
                <w:sz w:val="19"/>
                <w:szCs w:val="19"/>
              </w:rPr>
              <w:t>30103619</w:t>
            </w:r>
          </w:p>
        </w:tc>
      </w:tr>
      <w:tr w:rsidR="00EB2315" w14:paraId="541C6BCB" w14:textId="77777777" w:rsidTr="00EB2315">
        <w:trPr>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C8EFCB0" w14:textId="77777777" w:rsidR="00EB2315" w:rsidRDefault="00EB2315">
            <w:pPr>
              <w:jc w:val="center"/>
              <w:rPr>
                <w:rFonts w:ascii="Arial" w:hAnsi="Arial" w:cs="Arial"/>
                <w:b/>
                <w:bCs/>
                <w:sz w:val="19"/>
                <w:szCs w:val="19"/>
              </w:rPr>
            </w:pPr>
            <w:r>
              <w:rPr>
                <w:rFonts w:ascii="Arial" w:hAnsi="Arial" w:cs="Arial"/>
                <w:b/>
                <w:bCs/>
                <w:sz w:val="19"/>
                <w:szCs w:val="19"/>
              </w:rPr>
              <w:t>1</w:t>
            </w:r>
          </w:p>
        </w:tc>
        <w:tc>
          <w:tcPr>
            <w:tcW w:w="2519" w:type="dxa"/>
            <w:tcBorders>
              <w:top w:val="single" w:sz="4" w:space="0" w:color="auto"/>
              <w:left w:val="single" w:sz="4" w:space="0" w:color="auto"/>
              <w:bottom w:val="single" w:sz="4" w:space="0" w:color="auto"/>
              <w:right w:val="single" w:sz="4" w:space="0" w:color="auto"/>
            </w:tcBorders>
            <w:vAlign w:val="center"/>
            <w:hideMark/>
          </w:tcPr>
          <w:p w14:paraId="4480DC29" w14:textId="77777777" w:rsidR="00EB2315" w:rsidRDefault="00EB2315">
            <w:pPr>
              <w:rPr>
                <w:rFonts w:ascii="Arial" w:hAnsi="Arial" w:cs="Arial"/>
                <w:b/>
                <w:bCs/>
                <w:sz w:val="19"/>
                <w:szCs w:val="19"/>
              </w:rPr>
            </w:pPr>
            <w:r>
              <w:rPr>
                <w:rFonts w:ascii="Arial" w:hAnsi="Arial" w:cs="Arial"/>
                <w:b/>
                <w:bCs/>
                <w:sz w:val="19"/>
                <w:szCs w:val="19"/>
              </w:rPr>
              <w:t>Denominación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E8AF66D" w14:textId="77777777" w:rsidR="00EB2315" w:rsidRDefault="00EB2315">
            <w:pPr>
              <w:rPr>
                <w:rFonts w:ascii="Arial" w:hAnsi="Arial" w:cs="Arial"/>
                <w:b/>
                <w:bCs/>
                <w:sz w:val="19"/>
                <w:szCs w:val="19"/>
              </w:rPr>
            </w:pPr>
            <w:r>
              <w:rPr>
                <w:rFonts w:ascii="Arial" w:eastAsia="Arial Narrow" w:hAnsi="Arial" w:cs="Arial"/>
                <w:b/>
                <w:bCs/>
                <w:sz w:val="19"/>
                <w:szCs w:val="19"/>
              </w:rPr>
              <w:t>TUBERIA EN CONCRETO REFORZADO DE 36”</w:t>
            </w:r>
          </w:p>
        </w:tc>
      </w:tr>
      <w:tr w:rsidR="00EB2315" w14:paraId="0E721A76" w14:textId="77777777" w:rsidTr="00EB23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602D6D" w14:textId="77777777" w:rsidR="00EB2315" w:rsidRDefault="00EB2315">
            <w:pPr>
              <w:rPr>
                <w:rFonts w:ascii="Arial" w:hAnsi="Arial" w:cs="Arial"/>
                <w:b/>
                <w:bCs/>
                <w:color w:val="000000"/>
                <w:sz w:val="19"/>
                <w:szCs w:val="19"/>
                <w:lang w:val="es-CO" w:eastAsia="es-CO"/>
              </w:rPr>
            </w:pPr>
          </w:p>
        </w:tc>
        <w:tc>
          <w:tcPr>
            <w:tcW w:w="2519" w:type="dxa"/>
            <w:tcBorders>
              <w:top w:val="single" w:sz="4" w:space="0" w:color="auto"/>
              <w:left w:val="single" w:sz="4" w:space="0" w:color="auto"/>
              <w:bottom w:val="single" w:sz="4" w:space="0" w:color="auto"/>
              <w:right w:val="single" w:sz="4" w:space="0" w:color="auto"/>
            </w:tcBorders>
            <w:vAlign w:val="center"/>
            <w:hideMark/>
          </w:tcPr>
          <w:p w14:paraId="41BB90E7" w14:textId="77777777" w:rsidR="00EB2315" w:rsidRDefault="00EB2315">
            <w:pPr>
              <w:rPr>
                <w:rFonts w:ascii="Arial" w:hAnsi="Arial" w:cs="Arial"/>
                <w:b/>
                <w:bCs/>
                <w:sz w:val="19"/>
                <w:szCs w:val="19"/>
              </w:rPr>
            </w:pPr>
            <w:r>
              <w:rPr>
                <w:rFonts w:ascii="Arial" w:hAnsi="Arial" w:cs="Arial"/>
                <w:b/>
                <w:bCs/>
                <w:sz w:val="19"/>
                <w:szCs w:val="19"/>
              </w:rPr>
              <w:t>Denominación Técnica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3B2D3BF" w14:textId="77777777" w:rsidR="00EB2315" w:rsidRDefault="00EB2315">
            <w:pPr>
              <w:rPr>
                <w:rFonts w:ascii="Arial" w:hAnsi="Arial" w:cs="Arial"/>
                <w:sz w:val="19"/>
                <w:szCs w:val="19"/>
              </w:rPr>
            </w:pPr>
            <w:r>
              <w:rPr>
                <w:rFonts w:ascii="Arial" w:eastAsia="Arial Narrow" w:hAnsi="Arial" w:cs="Arial"/>
                <w:sz w:val="19"/>
                <w:szCs w:val="19"/>
              </w:rPr>
              <w:t>Elemento de concreto prefabricado</w:t>
            </w:r>
          </w:p>
        </w:tc>
      </w:tr>
      <w:tr w:rsidR="00EB2315" w14:paraId="6C572CB6" w14:textId="77777777" w:rsidTr="00EB23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6DCCB3" w14:textId="77777777" w:rsidR="00EB2315" w:rsidRDefault="00EB2315">
            <w:pPr>
              <w:rPr>
                <w:rFonts w:ascii="Arial" w:hAnsi="Arial" w:cs="Arial"/>
                <w:b/>
                <w:bCs/>
                <w:color w:val="000000"/>
                <w:sz w:val="19"/>
                <w:szCs w:val="19"/>
                <w:lang w:val="es-CO" w:eastAsia="es-CO"/>
              </w:rPr>
            </w:pPr>
          </w:p>
        </w:tc>
        <w:tc>
          <w:tcPr>
            <w:tcW w:w="2519" w:type="dxa"/>
            <w:tcBorders>
              <w:top w:val="single" w:sz="4" w:space="0" w:color="auto"/>
              <w:left w:val="single" w:sz="4" w:space="0" w:color="auto"/>
              <w:bottom w:val="single" w:sz="4" w:space="0" w:color="auto"/>
              <w:right w:val="single" w:sz="4" w:space="0" w:color="auto"/>
            </w:tcBorders>
            <w:vAlign w:val="center"/>
            <w:hideMark/>
          </w:tcPr>
          <w:p w14:paraId="7152D2D4" w14:textId="77777777" w:rsidR="00EB2315" w:rsidRDefault="00EB2315">
            <w:pPr>
              <w:rPr>
                <w:rFonts w:ascii="Arial" w:hAnsi="Arial" w:cs="Arial"/>
                <w:b/>
                <w:bCs/>
                <w:sz w:val="19"/>
                <w:szCs w:val="19"/>
              </w:rPr>
            </w:pPr>
            <w:r>
              <w:rPr>
                <w:rFonts w:ascii="Arial" w:hAnsi="Arial" w:cs="Arial"/>
                <w:b/>
                <w:bCs/>
                <w:sz w:val="19"/>
                <w:szCs w:val="19"/>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16F0D20" w14:textId="77777777" w:rsidR="00EB2315" w:rsidRDefault="00EB2315">
            <w:pPr>
              <w:rPr>
                <w:rFonts w:ascii="Arial" w:hAnsi="Arial" w:cs="Arial"/>
                <w:sz w:val="19"/>
                <w:szCs w:val="19"/>
              </w:rPr>
            </w:pPr>
            <w:r>
              <w:rPr>
                <w:rFonts w:ascii="Arial" w:hAnsi="Arial" w:cs="Arial"/>
                <w:sz w:val="19"/>
                <w:szCs w:val="19"/>
              </w:rPr>
              <w:t>UNIDAD</w:t>
            </w:r>
          </w:p>
        </w:tc>
      </w:tr>
      <w:tr w:rsidR="00EB2315" w14:paraId="696331B8" w14:textId="77777777" w:rsidTr="00EB23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5B22C6" w14:textId="77777777" w:rsidR="00EB2315" w:rsidRDefault="00EB2315">
            <w:pPr>
              <w:rPr>
                <w:rFonts w:ascii="Arial" w:hAnsi="Arial" w:cs="Arial"/>
                <w:b/>
                <w:bCs/>
                <w:color w:val="000000"/>
                <w:sz w:val="19"/>
                <w:szCs w:val="19"/>
                <w:lang w:val="es-CO" w:eastAsia="es-CO"/>
              </w:rPr>
            </w:pPr>
          </w:p>
        </w:tc>
        <w:tc>
          <w:tcPr>
            <w:tcW w:w="2519" w:type="dxa"/>
            <w:tcBorders>
              <w:top w:val="single" w:sz="4" w:space="0" w:color="auto"/>
              <w:left w:val="single" w:sz="4" w:space="0" w:color="auto"/>
              <w:bottom w:val="single" w:sz="4" w:space="0" w:color="auto"/>
              <w:right w:val="single" w:sz="4" w:space="0" w:color="auto"/>
            </w:tcBorders>
            <w:vAlign w:val="center"/>
            <w:hideMark/>
          </w:tcPr>
          <w:p w14:paraId="2E51EC0F" w14:textId="77777777" w:rsidR="00EB2315" w:rsidRDefault="00EB2315">
            <w:pPr>
              <w:rPr>
                <w:rFonts w:ascii="Arial" w:hAnsi="Arial" w:cs="Arial"/>
                <w:b/>
                <w:bCs/>
                <w:sz w:val="19"/>
                <w:szCs w:val="19"/>
              </w:rPr>
            </w:pPr>
            <w:r>
              <w:rPr>
                <w:rFonts w:ascii="Arial" w:hAnsi="Arial" w:cs="Arial"/>
                <w:b/>
                <w:bCs/>
                <w:sz w:val="19"/>
                <w:szCs w:val="19"/>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tcPr>
          <w:p w14:paraId="17D9C508" w14:textId="77777777" w:rsidR="00EB2315" w:rsidRDefault="00EB2315">
            <w:pPr>
              <w:rPr>
                <w:rFonts w:ascii="Arial" w:hAnsi="Arial" w:cs="Arial"/>
                <w:b/>
                <w:bCs/>
                <w:sz w:val="19"/>
                <w:szCs w:val="19"/>
              </w:rPr>
            </w:pPr>
            <w:r>
              <w:rPr>
                <w:rFonts w:ascii="Arial" w:eastAsia="Arial Narrow" w:hAnsi="Arial" w:cs="Arial"/>
                <w:b/>
                <w:bCs/>
                <w:sz w:val="19"/>
                <w:szCs w:val="19"/>
              </w:rPr>
              <w:t>TUBERIA EN CONCRETO REFORZADO DE 36”</w:t>
            </w:r>
          </w:p>
          <w:p w14:paraId="1868859F" w14:textId="77777777" w:rsidR="00EB2315" w:rsidRDefault="00EB2315">
            <w:pPr>
              <w:rPr>
                <w:rFonts w:ascii="Arial" w:hAnsi="Arial" w:cs="Arial"/>
                <w:b/>
                <w:bCs/>
                <w:sz w:val="19"/>
                <w:szCs w:val="19"/>
              </w:rPr>
            </w:pPr>
          </w:p>
          <w:p w14:paraId="7CDAE3B3" w14:textId="77777777" w:rsidR="00EB2315" w:rsidRDefault="00EB2315">
            <w:pPr>
              <w:rPr>
                <w:rFonts w:ascii="Arial" w:hAnsi="Arial" w:cs="Arial"/>
                <w:b/>
                <w:bCs/>
                <w:sz w:val="19"/>
                <w:szCs w:val="19"/>
              </w:rPr>
            </w:pPr>
            <w:r>
              <w:rPr>
                <w:rFonts w:ascii="Arial" w:hAnsi="Arial" w:cs="Arial"/>
                <w:b/>
                <w:bCs/>
                <w:sz w:val="19"/>
                <w:szCs w:val="19"/>
              </w:rPr>
              <w:t>Descripción del ítem:</w:t>
            </w:r>
          </w:p>
          <w:p w14:paraId="745E3A0B" w14:textId="77777777" w:rsidR="00EB2315" w:rsidRDefault="00EB2315">
            <w:pPr>
              <w:jc w:val="both"/>
              <w:rPr>
                <w:rFonts w:ascii="Arial" w:hAnsi="Arial" w:cs="Arial"/>
                <w:sz w:val="19"/>
                <w:szCs w:val="19"/>
              </w:rPr>
            </w:pPr>
            <w:r>
              <w:rPr>
                <w:rFonts w:ascii="Arial" w:hAnsi="Arial" w:cs="Arial"/>
                <w:sz w:val="19"/>
                <w:szCs w:val="19"/>
              </w:rPr>
              <w:t>Suministro de tubería en concreto reforzado de treinta y seis pulgadas (36”), la cual deberá cumplir, como mínimo, con las siguientes características técnicas:</w:t>
            </w:r>
          </w:p>
          <w:p w14:paraId="5DE5A71D" w14:textId="77777777" w:rsidR="00EB2315" w:rsidRDefault="00EB2315">
            <w:pPr>
              <w:jc w:val="both"/>
              <w:rPr>
                <w:rFonts w:ascii="Arial" w:hAnsi="Arial" w:cs="Arial"/>
                <w:b/>
                <w:bCs/>
                <w:sz w:val="19"/>
                <w:szCs w:val="19"/>
              </w:rPr>
            </w:pPr>
            <w:r>
              <w:rPr>
                <w:rFonts w:ascii="Arial" w:hAnsi="Arial" w:cs="Arial"/>
                <w:b/>
                <w:bCs/>
                <w:sz w:val="19"/>
                <w:szCs w:val="19"/>
              </w:rPr>
              <w:t>Resistencia a la compresión del concreto:</w:t>
            </w:r>
            <w:r>
              <w:rPr>
                <w:rFonts w:ascii="Arial" w:hAnsi="Arial" w:cs="Arial"/>
                <w:sz w:val="19"/>
                <w:szCs w:val="19"/>
              </w:rPr>
              <w:t xml:space="preserve"> 210 kg/cm² o 3.000 PSI a los veintiocho (28) días. </w:t>
            </w:r>
          </w:p>
          <w:p w14:paraId="4E48EBC3" w14:textId="77777777" w:rsidR="00EB2315" w:rsidRDefault="00EB2315">
            <w:pPr>
              <w:jc w:val="both"/>
              <w:rPr>
                <w:rFonts w:ascii="Arial" w:hAnsi="Arial" w:cs="Arial"/>
                <w:b/>
                <w:bCs/>
                <w:sz w:val="19"/>
                <w:szCs w:val="19"/>
              </w:rPr>
            </w:pPr>
            <w:r>
              <w:rPr>
                <w:rFonts w:ascii="Arial" w:hAnsi="Arial" w:cs="Arial"/>
                <w:b/>
                <w:bCs/>
                <w:sz w:val="19"/>
                <w:szCs w:val="19"/>
              </w:rPr>
              <w:t>Refuerzo principal:</w:t>
            </w:r>
            <w:r>
              <w:rPr>
                <w:rFonts w:ascii="Arial" w:hAnsi="Arial" w:cs="Arial"/>
                <w:sz w:val="19"/>
                <w:szCs w:val="19"/>
              </w:rPr>
              <w:t xml:space="preserve"> seis (6) varillas de acero corrugado de ½” de diámetro, cada una con longitud mínima de 0,94 m. </w:t>
            </w:r>
          </w:p>
          <w:p w14:paraId="5E8964B7" w14:textId="77777777" w:rsidR="00EB2315" w:rsidRDefault="00EB2315">
            <w:pPr>
              <w:jc w:val="both"/>
              <w:rPr>
                <w:rFonts w:ascii="Arial" w:hAnsi="Arial" w:cs="Arial"/>
                <w:b/>
                <w:bCs/>
                <w:sz w:val="19"/>
                <w:szCs w:val="19"/>
              </w:rPr>
            </w:pPr>
            <w:r>
              <w:rPr>
                <w:rFonts w:ascii="Arial" w:hAnsi="Arial" w:cs="Arial"/>
                <w:b/>
                <w:bCs/>
                <w:sz w:val="19"/>
                <w:szCs w:val="19"/>
              </w:rPr>
              <w:t>Refuerzo helicoidal:</w:t>
            </w:r>
            <w:r>
              <w:rPr>
                <w:rFonts w:ascii="Arial" w:hAnsi="Arial" w:cs="Arial"/>
                <w:sz w:val="19"/>
                <w:szCs w:val="19"/>
              </w:rPr>
              <w:t xml:space="preserve"> varilla corrugada de ¼” de diámetro, con separación máxima de 15 cm entre elementos. </w:t>
            </w:r>
          </w:p>
          <w:p w14:paraId="57E9A841" w14:textId="77777777" w:rsidR="00EB2315" w:rsidRDefault="00EB2315">
            <w:pPr>
              <w:jc w:val="both"/>
              <w:rPr>
                <w:rFonts w:ascii="Arial" w:hAnsi="Arial" w:cs="Arial"/>
                <w:b/>
                <w:bCs/>
                <w:sz w:val="19"/>
                <w:szCs w:val="19"/>
              </w:rPr>
            </w:pPr>
            <w:r>
              <w:rPr>
                <w:rFonts w:ascii="Arial" w:hAnsi="Arial" w:cs="Arial"/>
                <w:b/>
                <w:bCs/>
                <w:sz w:val="19"/>
                <w:szCs w:val="19"/>
              </w:rPr>
              <w:t>Espesor de pared:</w:t>
            </w:r>
            <w:r>
              <w:rPr>
                <w:rFonts w:ascii="Arial" w:hAnsi="Arial" w:cs="Arial"/>
                <w:sz w:val="19"/>
                <w:szCs w:val="19"/>
              </w:rPr>
              <w:t xml:space="preserve"> mínimo 100 </w:t>
            </w:r>
            <w:proofErr w:type="spellStart"/>
            <w:r>
              <w:rPr>
                <w:rFonts w:ascii="Arial" w:hAnsi="Arial" w:cs="Arial"/>
                <w:sz w:val="19"/>
                <w:szCs w:val="19"/>
              </w:rPr>
              <w:t>mm.</w:t>
            </w:r>
            <w:proofErr w:type="spellEnd"/>
            <w:r>
              <w:rPr>
                <w:rFonts w:ascii="Arial" w:hAnsi="Arial" w:cs="Arial"/>
                <w:sz w:val="19"/>
                <w:szCs w:val="19"/>
              </w:rPr>
              <w:t xml:space="preserve"> </w:t>
            </w:r>
          </w:p>
          <w:p w14:paraId="39E8B568" w14:textId="77777777" w:rsidR="00EB2315" w:rsidRDefault="00EB2315">
            <w:pPr>
              <w:jc w:val="both"/>
              <w:rPr>
                <w:rFonts w:ascii="Arial" w:hAnsi="Arial" w:cs="Arial"/>
                <w:b/>
                <w:bCs/>
                <w:sz w:val="19"/>
                <w:szCs w:val="19"/>
              </w:rPr>
            </w:pPr>
            <w:r>
              <w:rPr>
                <w:rFonts w:ascii="Arial" w:hAnsi="Arial" w:cs="Arial"/>
                <w:b/>
                <w:bCs/>
                <w:sz w:val="19"/>
                <w:szCs w:val="19"/>
              </w:rPr>
              <w:t>Sistema de unión:</w:t>
            </w:r>
            <w:r>
              <w:rPr>
                <w:rFonts w:ascii="Arial" w:hAnsi="Arial" w:cs="Arial"/>
                <w:sz w:val="19"/>
                <w:szCs w:val="19"/>
              </w:rPr>
              <w:t xml:space="preserve"> tipo espigo-campana. </w:t>
            </w:r>
          </w:p>
          <w:p w14:paraId="2F8430EC" w14:textId="77777777" w:rsidR="00EB2315" w:rsidRDefault="00EB2315">
            <w:pPr>
              <w:jc w:val="both"/>
              <w:rPr>
                <w:rFonts w:ascii="Arial" w:hAnsi="Arial" w:cs="Arial"/>
                <w:b/>
                <w:bCs/>
                <w:sz w:val="19"/>
                <w:szCs w:val="19"/>
              </w:rPr>
            </w:pPr>
            <w:r>
              <w:rPr>
                <w:rFonts w:ascii="Arial" w:hAnsi="Arial" w:cs="Arial"/>
                <w:b/>
                <w:bCs/>
                <w:sz w:val="19"/>
                <w:szCs w:val="19"/>
              </w:rPr>
              <w:t>Longitud útil:</w:t>
            </w:r>
            <w:r>
              <w:rPr>
                <w:rFonts w:ascii="Arial" w:hAnsi="Arial" w:cs="Arial"/>
                <w:sz w:val="19"/>
                <w:szCs w:val="19"/>
              </w:rPr>
              <w:t xml:space="preserve"> 1,00 m por unidad. </w:t>
            </w:r>
          </w:p>
          <w:p w14:paraId="7D5594EA" w14:textId="77777777" w:rsidR="00EB2315" w:rsidRDefault="00EB2315">
            <w:pPr>
              <w:jc w:val="both"/>
              <w:rPr>
                <w:rFonts w:ascii="Arial" w:hAnsi="Arial" w:cs="Arial"/>
                <w:sz w:val="10"/>
                <w:szCs w:val="10"/>
              </w:rPr>
            </w:pPr>
            <w:r>
              <w:rPr>
                <w:rFonts w:ascii="Arial" w:hAnsi="Arial" w:cs="Arial"/>
                <w:sz w:val="19"/>
                <w:szCs w:val="19"/>
              </w:rPr>
              <w:t> </w:t>
            </w:r>
          </w:p>
          <w:p w14:paraId="573EC446" w14:textId="77777777" w:rsidR="00EB2315" w:rsidRDefault="00EB2315">
            <w:pPr>
              <w:jc w:val="both"/>
              <w:rPr>
                <w:rFonts w:ascii="Arial" w:hAnsi="Arial" w:cs="Arial"/>
                <w:sz w:val="19"/>
                <w:szCs w:val="19"/>
              </w:rPr>
            </w:pPr>
            <w:r>
              <w:rPr>
                <w:rFonts w:ascii="Arial" w:hAnsi="Arial" w:cs="Arial"/>
                <w:sz w:val="19"/>
                <w:szCs w:val="19"/>
              </w:rPr>
              <w:t>Como soporte de la calidad del concreto, el contratista deberá aportar el diseño de mezcla y los resultados de los ensayos de resistencia a la compresión de cilindros a los veintiocho (28) días, de conformidad con los requisitos técnicos aplicables establecidos en el Artículo 630 – Concreto Estructural de las Especificaciones Generales de Construcción de Carreteras del INVÍAS.</w:t>
            </w:r>
          </w:p>
          <w:p w14:paraId="1DFCA798" w14:textId="77777777" w:rsidR="00EB2315" w:rsidRDefault="00EB2315">
            <w:pPr>
              <w:jc w:val="both"/>
              <w:rPr>
                <w:rFonts w:ascii="Arial" w:hAnsi="Arial" w:cs="Arial"/>
                <w:sz w:val="10"/>
                <w:szCs w:val="10"/>
              </w:rPr>
            </w:pPr>
            <w:r>
              <w:rPr>
                <w:rFonts w:ascii="Arial" w:hAnsi="Arial" w:cs="Arial"/>
                <w:sz w:val="19"/>
                <w:szCs w:val="19"/>
              </w:rPr>
              <w:t> </w:t>
            </w:r>
          </w:p>
          <w:p w14:paraId="00B636DB" w14:textId="77777777" w:rsidR="00EB2315" w:rsidRDefault="00EB2315">
            <w:pPr>
              <w:jc w:val="both"/>
              <w:rPr>
                <w:rFonts w:ascii="Arial" w:hAnsi="Arial" w:cs="Arial"/>
                <w:b/>
                <w:bCs/>
                <w:sz w:val="19"/>
                <w:szCs w:val="19"/>
              </w:rPr>
            </w:pPr>
            <w:r>
              <w:rPr>
                <w:rFonts w:ascii="Arial" w:hAnsi="Arial" w:cs="Arial"/>
                <w:sz w:val="19"/>
                <w:szCs w:val="19"/>
              </w:rPr>
              <w:t>El suministro incluye el cargue, transporte, descargue y entrega de la tubería en los sitios definidos por la Entidad dentro de las comunidades beneficiarias del municipio de Saravena, conforme con la distribución y cantidades establecidas para el proyecto.</w:t>
            </w:r>
          </w:p>
        </w:tc>
      </w:tr>
      <w:tr w:rsidR="00EB2315" w14:paraId="4636B5A4" w14:textId="77777777" w:rsidTr="00EB23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74899" w14:textId="77777777" w:rsidR="00EB2315" w:rsidRDefault="00EB2315">
            <w:pPr>
              <w:rPr>
                <w:rFonts w:ascii="Arial" w:hAnsi="Arial" w:cs="Arial"/>
                <w:b/>
                <w:bCs/>
                <w:color w:val="000000"/>
                <w:sz w:val="19"/>
                <w:szCs w:val="19"/>
                <w:lang w:val="es-CO" w:eastAsia="es-CO"/>
              </w:rPr>
            </w:pPr>
          </w:p>
        </w:tc>
        <w:tc>
          <w:tcPr>
            <w:tcW w:w="2519" w:type="dxa"/>
            <w:tcBorders>
              <w:top w:val="single" w:sz="4" w:space="0" w:color="auto"/>
              <w:left w:val="single" w:sz="4" w:space="0" w:color="auto"/>
              <w:bottom w:val="single" w:sz="4" w:space="0" w:color="auto"/>
              <w:right w:val="single" w:sz="4" w:space="0" w:color="auto"/>
            </w:tcBorders>
            <w:vAlign w:val="center"/>
            <w:hideMark/>
          </w:tcPr>
          <w:p w14:paraId="0428D1FA" w14:textId="77777777" w:rsidR="00EB2315" w:rsidRDefault="00EB2315">
            <w:pPr>
              <w:rPr>
                <w:rFonts w:ascii="Arial" w:hAnsi="Arial" w:cs="Arial"/>
                <w:b/>
                <w:bCs/>
                <w:sz w:val="19"/>
                <w:szCs w:val="19"/>
              </w:rPr>
            </w:pPr>
            <w:r>
              <w:rPr>
                <w:rFonts w:ascii="Arial" w:hAnsi="Arial" w:cs="Arial"/>
                <w:b/>
                <w:bCs/>
                <w:sz w:val="19"/>
                <w:szCs w:val="19"/>
              </w:rPr>
              <w:t>Cantidad</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D0C26BC" w14:textId="77777777" w:rsidR="00EB2315" w:rsidRDefault="00EB2315">
            <w:pPr>
              <w:rPr>
                <w:rFonts w:ascii="Arial" w:hAnsi="Arial" w:cs="Arial"/>
                <w:sz w:val="19"/>
                <w:szCs w:val="19"/>
              </w:rPr>
            </w:pPr>
            <w:r>
              <w:rPr>
                <w:rFonts w:ascii="Arial" w:hAnsi="Arial" w:cs="Arial"/>
                <w:sz w:val="19"/>
                <w:szCs w:val="19"/>
              </w:rPr>
              <w:t>266</w:t>
            </w:r>
          </w:p>
        </w:tc>
      </w:tr>
      <w:tr w:rsidR="00EB2315" w14:paraId="569B2D17" w14:textId="77777777" w:rsidTr="00EB23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E32906" w14:textId="77777777" w:rsidR="00EB2315" w:rsidRDefault="00EB2315">
            <w:pPr>
              <w:rPr>
                <w:rFonts w:ascii="Arial" w:hAnsi="Arial" w:cs="Arial"/>
                <w:b/>
                <w:bCs/>
                <w:color w:val="000000"/>
                <w:sz w:val="19"/>
                <w:szCs w:val="19"/>
                <w:lang w:val="es-CO" w:eastAsia="es-CO"/>
              </w:rPr>
            </w:pPr>
          </w:p>
        </w:tc>
        <w:tc>
          <w:tcPr>
            <w:tcW w:w="2519" w:type="dxa"/>
            <w:tcBorders>
              <w:top w:val="single" w:sz="4" w:space="0" w:color="auto"/>
              <w:left w:val="single" w:sz="4" w:space="0" w:color="auto"/>
              <w:bottom w:val="single" w:sz="4" w:space="0" w:color="auto"/>
              <w:right w:val="single" w:sz="4" w:space="0" w:color="auto"/>
            </w:tcBorders>
            <w:vAlign w:val="center"/>
            <w:hideMark/>
          </w:tcPr>
          <w:p w14:paraId="14A999DB" w14:textId="77777777" w:rsidR="00EB2315" w:rsidRDefault="00EB2315">
            <w:pPr>
              <w:rPr>
                <w:rFonts w:ascii="Arial" w:hAnsi="Arial" w:cs="Arial"/>
                <w:b/>
                <w:bCs/>
                <w:sz w:val="19"/>
                <w:szCs w:val="19"/>
              </w:rPr>
            </w:pPr>
            <w:r>
              <w:rPr>
                <w:rFonts w:ascii="Arial" w:hAnsi="Arial" w:cs="Arial"/>
                <w:b/>
                <w:bCs/>
                <w:sz w:val="19"/>
                <w:szCs w:val="19"/>
              </w:rPr>
              <w:t>Valor unitario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98035C2" w14:textId="77777777" w:rsidR="00EB2315" w:rsidRDefault="00EB2315">
            <w:pPr>
              <w:rPr>
                <w:rFonts w:ascii="Arial" w:hAnsi="Arial" w:cs="Arial"/>
                <w:sz w:val="19"/>
                <w:szCs w:val="19"/>
              </w:rPr>
            </w:pPr>
            <w:r>
              <w:rPr>
                <w:rFonts w:ascii="Arial" w:hAnsi="Arial" w:cs="Arial"/>
                <w:sz w:val="19"/>
                <w:szCs w:val="19"/>
              </w:rPr>
              <w:t>$ 750.000,00</w:t>
            </w:r>
          </w:p>
        </w:tc>
      </w:tr>
      <w:tr w:rsidR="00EB2315" w14:paraId="49E96E95" w14:textId="77777777" w:rsidTr="00EB2315">
        <w:trPr>
          <w:trHeight w:val="8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1DAE7D" w14:textId="77777777" w:rsidR="00EB2315" w:rsidRDefault="00EB2315">
            <w:pPr>
              <w:rPr>
                <w:rFonts w:ascii="Arial" w:hAnsi="Arial" w:cs="Arial"/>
                <w:b/>
                <w:bCs/>
                <w:color w:val="000000"/>
                <w:sz w:val="19"/>
                <w:szCs w:val="19"/>
                <w:lang w:val="es-CO" w:eastAsia="es-CO"/>
              </w:rPr>
            </w:pPr>
          </w:p>
        </w:tc>
        <w:tc>
          <w:tcPr>
            <w:tcW w:w="2519" w:type="dxa"/>
            <w:tcBorders>
              <w:top w:val="single" w:sz="4" w:space="0" w:color="auto"/>
              <w:left w:val="single" w:sz="4" w:space="0" w:color="auto"/>
              <w:bottom w:val="single" w:sz="4" w:space="0" w:color="auto"/>
              <w:right w:val="single" w:sz="4" w:space="0" w:color="auto"/>
            </w:tcBorders>
            <w:vAlign w:val="center"/>
            <w:hideMark/>
          </w:tcPr>
          <w:p w14:paraId="7FBBB0CC" w14:textId="77777777" w:rsidR="00EB2315" w:rsidRDefault="00EB2315">
            <w:pPr>
              <w:rPr>
                <w:rFonts w:ascii="Arial" w:hAnsi="Arial" w:cs="Arial"/>
                <w:b/>
                <w:bCs/>
                <w:sz w:val="19"/>
                <w:szCs w:val="19"/>
              </w:rPr>
            </w:pPr>
            <w:r>
              <w:rPr>
                <w:rFonts w:ascii="Arial" w:hAnsi="Arial" w:cs="Arial"/>
                <w:b/>
                <w:bCs/>
                <w:sz w:val="19"/>
                <w:szCs w:val="19"/>
              </w:rPr>
              <w:t>Soporte de ejecución: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E7A7593" w14:textId="77777777" w:rsidR="00EB2315" w:rsidRDefault="00EB2315">
            <w:pPr>
              <w:rPr>
                <w:rFonts w:ascii="Arial" w:hAnsi="Arial" w:cs="Arial"/>
                <w:sz w:val="19"/>
                <w:szCs w:val="19"/>
              </w:rPr>
            </w:pPr>
            <w:r>
              <w:rPr>
                <w:rFonts w:ascii="Arial" w:hAnsi="Arial" w:cs="Arial"/>
                <w:sz w:val="19"/>
                <w:szCs w:val="19"/>
              </w:rPr>
              <w:t>Actas de almacén</w:t>
            </w:r>
          </w:p>
          <w:p w14:paraId="1AFD5ECC" w14:textId="77777777" w:rsidR="00EB2315" w:rsidRDefault="00EB2315">
            <w:pPr>
              <w:rPr>
                <w:rFonts w:ascii="Arial" w:hAnsi="Arial" w:cs="Arial"/>
                <w:sz w:val="19"/>
                <w:szCs w:val="19"/>
              </w:rPr>
            </w:pPr>
            <w:r>
              <w:rPr>
                <w:rFonts w:ascii="Arial" w:hAnsi="Arial" w:cs="Arial"/>
                <w:sz w:val="19"/>
                <w:szCs w:val="19"/>
              </w:rPr>
              <w:t>Registro fotográfico</w:t>
            </w:r>
          </w:p>
          <w:p w14:paraId="052A7C26" w14:textId="77777777" w:rsidR="00EB2315" w:rsidRDefault="00EB2315">
            <w:pPr>
              <w:rPr>
                <w:rFonts w:ascii="Arial" w:hAnsi="Arial" w:cs="Arial"/>
                <w:sz w:val="19"/>
                <w:szCs w:val="19"/>
              </w:rPr>
            </w:pPr>
            <w:r>
              <w:rPr>
                <w:rFonts w:ascii="Arial" w:hAnsi="Arial" w:cs="Arial"/>
                <w:sz w:val="19"/>
                <w:szCs w:val="19"/>
              </w:rPr>
              <w:t xml:space="preserve">Certificación de cumplimiento por el delegado de la junta de acción comunal de cada vereda beneficiada </w:t>
            </w:r>
          </w:p>
        </w:tc>
      </w:tr>
    </w:tbl>
    <w:p w14:paraId="1B442D7D" w14:textId="77777777" w:rsidR="00EB2315" w:rsidRDefault="00EB2315" w:rsidP="00EB2315">
      <w:pPr>
        <w:pStyle w:val="NormalWeb"/>
        <w:spacing w:before="0" w:beforeAutospacing="0" w:after="0" w:afterAutospacing="0"/>
        <w:jc w:val="both"/>
        <w:rPr>
          <w:rStyle w:val="Textoennegrita"/>
          <w:rFonts w:ascii="Arial" w:hAnsi="Arial" w:cs="Arial"/>
          <w:sz w:val="20"/>
          <w:szCs w:val="20"/>
          <w:lang w:val="es-CO" w:eastAsia="es-CO"/>
        </w:rPr>
      </w:pPr>
    </w:p>
    <w:p w14:paraId="2191C258" w14:textId="77777777" w:rsidR="00EB2315" w:rsidRDefault="00EB2315" w:rsidP="00EB2315">
      <w:pPr>
        <w:pStyle w:val="NormalWeb"/>
        <w:spacing w:before="0" w:beforeAutospacing="0" w:after="0" w:afterAutospacing="0"/>
        <w:jc w:val="both"/>
        <w:rPr>
          <w:rStyle w:val="Textoennegrita"/>
          <w:rFonts w:ascii="Arial" w:hAnsi="Arial" w:cs="Arial"/>
          <w:sz w:val="20"/>
          <w:szCs w:val="20"/>
        </w:rPr>
      </w:pPr>
    </w:p>
    <w:p w14:paraId="6FD96AB4" w14:textId="77777777" w:rsidR="00EB2315" w:rsidRDefault="00EB2315" w:rsidP="00EB2315">
      <w:pPr>
        <w:pStyle w:val="NormalWeb"/>
        <w:numPr>
          <w:ilvl w:val="0"/>
          <w:numId w:val="29"/>
        </w:numPr>
        <w:spacing w:before="0" w:beforeAutospacing="0" w:after="0" w:afterAutospacing="0"/>
        <w:jc w:val="both"/>
      </w:pPr>
      <w:r>
        <w:rPr>
          <w:rStyle w:val="Textoennegrita"/>
          <w:rFonts w:ascii="Arial" w:hAnsi="Arial" w:cs="Arial"/>
          <w:sz w:val="20"/>
          <w:szCs w:val="20"/>
        </w:rPr>
        <w:t>INTERVENCIÓN Y PARTICIPACIÓN COMUNITARIA</w:t>
      </w:r>
    </w:p>
    <w:p w14:paraId="02DF7933" w14:textId="77777777" w:rsidR="00EB2315" w:rsidRDefault="00EB2315" w:rsidP="00EB2315">
      <w:pPr>
        <w:pStyle w:val="NormalWeb"/>
        <w:spacing w:before="0" w:beforeAutospacing="0" w:after="0" w:afterAutospacing="0"/>
        <w:jc w:val="both"/>
        <w:rPr>
          <w:rFonts w:ascii="Arial" w:hAnsi="Arial" w:cs="Arial"/>
          <w:sz w:val="20"/>
          <w:szCs w:val="20"/>
        </w:rPr>
      </w:pPr>
    </w:p>
    <w:p w14:paraId="52394C1A" w14:textId="77777777" w:rsidR="00EB2315" w:rsidRDefault="00EB2315" w:rsidP="00EB2315">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Es importante precisar que el alcance del presente proceso contractual </w:t>
      </w:r>
      <w:r>
        <w:rPr>
          <w:rStyle w:val="Textoennegrita"/>
          <w:rFonts w:ascii="Arial" w:hAnsi="Arial" w:cs="Arial"/>
          <w:sz w:val="20"/>
          <w:szCs w:val="20"/>
        </w:rPr>
        <w:t>se limita al suministro, transporte, descargue y entrega en sitio de la tubería de concreto reforzado de 36”</w:t>
      </w:r>
      <w:r>
        <w:rPr>
          <w:rFonts w:ascii="Arial" w:hAnsi="Arial" w:cs="Arial"/>
          <w:sz w:val="20"/>
          <w:szCs w:val="20"/>
        </w:rPr>
        <w:t xml:space="preserve">, conforme con las cantidades y lugares definidos por la Entidad. En consecuencia, </w:t>
      </w:r>
      <w:r>
        <w:rPr>
          <w:rStyle w:val="Textoennegrita"/>
          <w:rFonts w:ascii="Arial" w:hAnsi="Arial" w:cs="Arial"/>
          <w:sz w:val="20"/>
          <w:szCs w:val="20"/>
        </w:rPr>
        <w:t>la instalación de los elementos y la ejecución de las actividades necesarias para la conformación de las obras de drenaje no hacen parte del objeto, alcance ni valor del presente contrato de suministro</w:t>
      </w:r>
      <w:r>
        <w:rPr>
          <w:rFonts w:ascii="Arial" w:hAnsi="Arial" w:cs="Arial"/>
          <w:sz w:val="20"/>
          <w:szCs w:val="20"/>
        </w:rPr>
        <w:t>.</w:t>
      </w:r>
    </w:p>
    <w:p w14:paraId="7B297296" w14:textId="77777777" w:rsidR="00EB2315" w:rsidRDefault="00EB2315" w:rsidP="00EB2315">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Estas actividades serán desarrolladas mediante un </w:t>
      </w:r>
      <w:r>
        <w:rPr>
          <w:rStyle w:val="Textoennegrita"/>
          <w:rFonts w:ascii="Arial" w:hAnsi="Arial" w:cs="Arial"/>
          <w:sz w:val="20"/>
          <w:szCs w:val="20"/>
        </w:rPr>
        <w:t>esquema de participación comunitaria y autoconstrucción</w:t>
      </w:r>
      <w:r>
        <w:rPr>
          <w:rFonts w:ascii="Arial" w:hAnsi="Arial" w:cs="Arial"/>
          <w:sz w:val="20"/>
          <w:szCs w:val="20"/>
        </w:rPr>
        <w:t xml:space="preserve">, de acuerdo con las comunicaciones de solicitud y compromisos asumidos por las comunidades beneficiarias, quienes aportarán la mano de obra requerida para la instalación y adecuación de los elementos entregados. Por su parte, la Administración Municipal, a través de la Secretaría de Planeación e Infraestructura, brindará el </w:t>
      </w:r>
      <w:r>
        <w:rPr>
          <w:rStyle w:val="Textoennegrita"/>
          <w:rFonts w:ascii="Arial" w:hAnsi="Arial" w:cs="Arial"/>
          <w:sz w:val="20"/>
          <w:szCs w:val="20"/>
        </w:rPr>
        <w:t>acompañamiento y orientación técnica</w:t>
      </w:r>
      <w:r>
        <w:rPr>
          <w:rFonts w:ascii="Arial" w:hAnsi="Arial" w:cs="Arial"/>
          <w:sz w:val="20"/>
          <w:szCs w:val="20"/>
        </w:rPr>
        <w:t xml:space="preserve"> necesarios para la adecuada utilización de la tubería suministrada, atendiendo las condiciones particulares de los puntos priorizados.</w:t>
      </w:r>
    </w:p>
    <w:p w14:paraId="001DDFFA" w14:textId="77777777" w:rsidR="00EB2315" w:rsidRDefault="00EB2315" w:rsidP="00EB2315">
      <w:pPr>
        <w:pStyle w:val="NormalWeb"/>
        <w:spacing w:before="0" w:beforeAutospacing="0" w:after="0" w:afterAutospacing="0"/>
        <w:jc w:val="both"/>
        <w:rPr>
          <w:rFonts w:ascii="Arial" w:hAnsi="Arial" w:cs="Arial"/>
          <w:sz w:val="20"/>
          <w:szCs w:val="20"/>
        </w:rPr>
      </w:pPr>
    </w:p>
    <w:p w14:paraId="15263A7D" w14:textId="77777777" w:rsidR="00EB2315" w:rsidRDefault="00EB2315" w:rsidP="00EB2315">
      <w:pPr>
        <w:pStyle w:val="NormalWeb"/>
        <w:spacing w:before="0" w:beforeAutospacing="0" w:after="0" w:afterAutospacing="0"/>
        <w:jc w:val="both"/>
        <w:rPr>
          <w:rFonts w:ascii="Arial" w:hAnsi="Arial" w:cs="Arial"/>
          <w:sz w:val="20"/>
          <w:szCs w:val="20"/>
        </w:rPr>
      </w:pPr>
      <w:r>
        <w:rPr>
          <w:rFonts w:ascii="Arial" w:hAnsi="Arial" w:cs="Arial"/>
          <w:sz w:val="20"/>
          <w:szCs w:val="20"/>
        </w:rPr>
        <w:t>De esta manera, el aporte de la Administración Municipal se concreta en el suministro y entrega de los elementos requeridos, mientras que la participación de las comunidades beneficiarias se materializa mediante el aporte de mano de obra para su instalación, permitiendo articular esfuerzos institucionales y comunitarios para la atención de los puntos críticos de drenaje identificados en la red vial terciaria rural.</w:t>
      </w:r>
    </w:p>
    <w:p w14:paraId="769E7785" w14:textId="77777777" w:rsidR="00EB2315" w:rsidRDefault="00EB2315" w:rsidP="00EB2315">
      <w:pPr>
        <w:jc w:val="both"/>
        <w:rPr>
          <w:rFonts w:ascii="Arial" w:eastAsia="Arial" w:hAnsi="Arial" w:cs="Arial"/>
          <w:sz w:val="20"/>
          <w:szCs w:val="20"/>
        </w:rPr>
      </w:pPr>
    </w:p>
    <w:p w14:paraId="385C14AC" w14:textId="77777777" w:rsidR="00EB2315" w:rsidRDefault="00EB2315" w:rsidP="00EB2315">
      <w:pPr>
        <w:jc w:val="both"/>
        <w:rPr>
          <w:rFonts w:ascii="Arial" w:eastAsia="Arial" w:hAnsi="Arial" w:cs="Arial"/>
          <w:sz w:val="20"/>
          <w:szCs w:val="20"/>
        </w:rPr>
      </w:pPr>
    </w:p>
    <w:p w14:paraId="3F91D0FE" w14:textId="77777777" w:rsidR="00EB2315" w:rsidRDefault="00EB2315" w:rsidP="00EB2315">
      <w:pPr>
        <w:pStyle w:val="Normal1"/>
        <w:widowControl w:val="0"/>
        <w:numPr>
          <w:ilvl w:val="0"/>
          <w:numId w:val="29"/>
        </w:numPr>
        <w:tabs>
          <w:tab w:val="left" w:pos="567"/>
        </w:tabs>
        <w:ind w:right="68"/>
        <w:jc w:val="both"/>
        <w:rPr>
          <w:rFonts w:ascii="Arial" w:eastAsia="Arial Narrow" w:hAnsi="Arial" w:cs="Arial"/>
          <w:b/>
          <w:color w:val="auto"/>
          <w:sz w:val="20"/>
          <w:szCs w:val="20"/>
        </w:rPr>
      </w:pPr>
      <w:r>
        <w:rPr>
          <w:rFonts w:ascii="Arial" w:eastAsia="Arial Narrow" w:hAnsi="Arial" w:cs="Arial"/>
          <w:b/>
          <w:color w:val="auto"/>
          <w:sz w:val="20"/>
          <w:szCs w:val="20"/>
        </w:rPr>
        <w:t>LUGAR DE EJECUCIÓN Y POBLACIÓN OBJETIVO</w:t>
      </w:r>
    </w:p>
    <w:p w14:paraId="580B7730" w14:textId="77777777" w:rsidR="00EB2315" w:rsidRDefault="00EB2315" w:rsidP="00EB2315">
      <w:pPr>
        <w:jc w:val="both"/>
        <w:rPr>
          <w:rFonts w:ascii="Arial" w:eastAsia="Arial" w:hAnsi="Arial" w:cs="Arial"/>
          <w:color w:val="000000"/>
          <w:sz w:val="20"/>
          <w:szCs w:val="20"/>
        </w:rPr>
      </w:pPr>
    </w:p>
    <w:p w14:paraId="4AE86140" w14:textId="77777777" w:rsidR="00EB2315" w:rsidRDefault="00EB2315" w:rsidP="00EB2315">
      <w:pPr>
        <w:jc w:val="both"/>
        <w:rPr>
          <w:rFonts w:ascii="Arial" w:hAnsi="Arial" w:cs="Arial"/>
          <w:sz w:val="20"/>
          <w:szCs w:val="20"/>
        </w:rPr>
      </w:pPr>
      <w:r>
        <w:rPr>
          <w:rFonts w:ascii="Arial" w:hAnsi="Arial" w:cs="Arial"/>
          <w:sz w:val="20"/>
          <w:szCs w:val="20"/>
        </w:rPr>
        <w:t>El proyecto se ejecutará en la zona rural del municipio de Saravena, específicamente en las treinta y seis (36) veredas beneficiarias relacionadas en la siguiente tabla, en las cuales se realizará la distribución y entrega de la tubería de concreto reforzado de 36”, de acuerdo con las cantidades definidas para cada comunidad. La población objetivo corresponde a 7.722 habitantes pertenecientes a 2.574 familias, conforme con la identificación y priorización realizada para el proyecto.</w:t>
      </w:r>
    </w:p>
    <w:p w14:paraId="4FE7B4E8" w14:textId="77777777" w:rsidR="00EB2315" w:rsidRDefault="00EB2315" w:rsidP="00EB2315">
      <w:pPr>
        <w:jc w:val="both"/>
        <w:rPr>
          <w:rFonts w:ascii="Arial" w:eastAsia="Arial" w:hAnsi="Arial" w:cs="Arial"/>
          <w:color w:val="000000"/>
          <w:sz w:val="20"/>
          <w:szCs w:val="20"/>
        </w:rPr>
      </w:pPr>
    </w:p>
    <w:tbl>
      <w:tblPr>
        <w:tblW w:w="9495" w:type="dxa"/>
        <w:tblLayout w:type="fixed"/>
        <w:tblCellMar>
          <w:left w:w="70" w:type="dxa"/>
          <w:right w:w="70" w:type="dxa"/>
        </w:tblCellMar>
        <w:tblLook w:val="04A0" w:firstRow="1" w:lastRow="0" w:firstColumn="1" w:lastColumn="0" w:noHBand="0" w:noVBand="1"/>
      </w:tblPr>
      <w:tblGrid>
        <w:gridCol w:w="579"/>
        <w:gridCol w:w="2251"/>
        <w:gridCol w:w="1121"/>
        <w:gridCol w:w="1153"/>
        <w:gridCol w:w="1418"/>
        <w:gridCol w:w="1415"/>
        <w:gridCol w:w="1558"/>
      </w:tblGrid>
      <w:tr w:rsidR="00EB2315" w14:paraId="4FBD064B" w14:textId="77777777" w:rsidTr="00EB2315">
        <w:trPr>
          <w:trHeight w:val="340"/>
          <w:tblHeader/>
        </w:trPr>
        <w:tc>
          <w:tcPr>
            <w:tcW w:w="580"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07140E43" w14:textId="77777777" w:rsidR="00EB2315" w:rsidRDefault="00EB2315">
            <w:pPr>
              <w:jc w:val="center"/>
              <w:rPr>
                <w:rFonts w:ascii="Arial" w:hAnsi="Arial" w:cs="Arial"/>
                <w:b/>
                <w:bCs/>
                <w:sz w:val="14"/>
                <w:szCs w:val="14"/>
              </w:rPr>
            </w:pPr>
            <w:r>
              <w:rPr>
                <w:rFonts w:ascii="Arial" w:hAnsi="Arial" w:cs="Arial"/>
                <w:b/>
                <w:bCs/>
                <w:sz w:val="14"/>
                <w:szCs w:val="14"/>
              </w:rPr>
              <w:t>ITEM</w:t>
            </w:r>
          </w:p>
        </w:tc>
        <w:tc>
          <w:tcPr>
            <w:tcW w:w="2250" w:type="dxa"/>
            <w:vMerge w:val="restart"/>
            <w:tcBorders>
              <w:top w:val="single" w:sz="4" w:space="0" w:color="auto"/>
              <w:left w:val="nil"/>
              <w:bottom w:val="single" w:sz="4" w:space="0" w:color="auto"/>
              <w:right w:val="single" w:sz="4" w:space="0" w:color="auto"/>
            </w:tcBorders>
            <w:shd w:val="clear" w:color="auto" w:fill="F2F2F2"/>
            <w:vAlign w:val="center"/>
            <w:hideMark/>
          </w:tcPr>
          <w:p w14:paraId="2773DBFC" w14:textId="77777777" w:rsidR="00EB2315" w:rsidRDefault="00EB2315">
            <w:pPr>
              <w:jc w:val="center"/>
              <w:rPr>
                <w:rFonts w:ascii="Arial" w:hAnsi="Arial" w:cs="Arial"/>
                <w:b/>
                <w:bCs/>
                <w:sz w:val="14"/>
                <w:szCs w:val="14"/>
              </w:rPr>
            </w:pPr>
            <w:r>
              <w:rPr>
                <w:rFonts w:ascii="Arial" w:hAnsi="Arial" w:cs="Arial"/>
                <w:b/>
                <w:bCs/>
                <w:sz w:val="14"/>
                <w:szCs w:val="14"/>
              </w:rPr>
              <w:t>NOMBRE VEREDA BENEFICIARIAS</w:t>
            </w:r>
          </w:p>
        </w:tc>
        <w:tc>
          <w:tcPr>
            <w:tcW w:w="1120" w:type="dxa"/>
            <w:vMerge w:val="restart"/>
            <w:tcBorders>
              <w:top w:val="single" w:sz="4" w:space="0" w:color="auto"/>
              <w:left w:val="nil"/>
              <w:bottom w:val="single" w:sz="4" w:space="0" w:color="auto"/>
              <w:right w:val="single" w:sz="4" w:space="0" w:color="auto"/>
            </w:tcBorders>
            <w:shd w:val="clear" w:color="auto" w:fill="F2F2F2"/>
            <w:vAlign w:val="center"/>
            <w:hideMark/>
          </w:tcPr>
          <w:p w14:paraId="22CB1C81" w14:textId="77777777" w:rsidR="00EB2315" w:rsidRDefault="00EB2315">
            <w:pPr>
              <w:jc w:val="center"/>
              <w:rPr>
                <w:rFonts w:ascii="Arial" w:hAnsi="Arial" w:cs="Arial"/>
                <w:b/>
                <w:bCs/>
                <w:sz w:val="14"/>
                <w:szCs w:val="14"/>
              </w:rPr>
            </w:pPr>
            <w:r>
              <w:rPr>
                <w:rFonts w:ascii="Arial" w:hAnsi="Arial" w:cs="Arial"/>
                <w:b/>
                <w:bCs/>
                <w:sz w:val="14"/>
                <w:szCs w:val="14"/>
              </w:rPr>
              <w:t>FAMILIA POR VEREDAD</w:t>
            </w:r>
          </w:p>
        </w:tc>
        <w:tc>
          <w:tcPr>
            <w:tcW w:w="1152" w:type="dxa"/>
            <w:vMerge w:val="restart"/>
            <w:tcBorders>
              <w:top w:val="single" w:sz="4" w:space="0" w:color="auto"/>
              <w:left w:val="nil"/>
              <w:bottom w:val="single" w:sz="4" w:space="0" w:color="auto"/>
              <w:right w:val="single" w:sz="4" w:space="0" w:color="auto"/>
            </w:tcBorders>
            <w:shd w:val="clear" w:color="auto" w:fill="F2F2F2"/>
            <w:vAlign w:val="center"/>
            <w:hideMark/>
          </w:tcPr>
          <w:p w14:paraId="65113F0D" w14:textId="77777777" w:rsidR="00EB2315" w:rsidRDefault="00EB2315">
            <w:pPr>
              <w:jc w:val="center"/>
              <w:rPr>
                <w:rFonts w:ascii="Arial" w:hAnsi="Arial" w:cs="Arial"/>
                <w:b/>
                <w:bCs/>
                <w:sz w:val="14"/>
                <w:szCs w:val="14"/>
              </w:rPr>
            </w:pPr>
            <w:r>
              <w:rPr>
                <w:rFonts w:ascii="Arial" w:hAnsi="Arial" w:cs="Arial"/>
                <w:b/>
                <w:bCs/>
                <w:sz w:val="14"/>
                <w:szCs w:val="14"/>
              </w:rPr>
              <w:t>POBLACION TOTAL POR VEREDA</w:t>
            </w:r>
          </w:p>
        </w:tc>
        <w:tc>
          <w:tcPr>
            <w:tcW w:w="1417" w:type="dxa"/>
            <w:vMerge w:val="restart"/>
            <w:tcBorders>
              <w:top w:val="single" w:sz="4" w:space="0" w:color="auto"/>
              <w:left w:val="nil"/>
              <w:bottom w:val="single" w:sz="4" w:space="0" w:color="auto"/>
              <w:right w:val="single" w:sz="4" w:space="0" w:color="auto"/>
            </w:tcBorders>
            <w:shd w:val="clear" w:color="auto" w:fill="F2F2F2"/>
            <w:vAlign w:val="center"/>
            <w:hideMark/>
          </w:tcPr>
          <w:p w14:paraId="61ACCCC8" w14:textId="77777777" w:rsidR="00EB2315" w:rsidRDefault="00EB2315">
            <w:pPr>
              <w:jc w:val="center"/>
              <w:rPr>
                <w:rFonts w:ascii="Arial" w:hAnsi="Arial" w:cs="Arial"/>
                <w:b/>
                <w:bCs/>
                <w:sz w:val="14"/>
                <w:szCs w:val="14"/>
              </w:rPr>
            </w:pPr>
            <w:r>
              <w:rPr>
                <w:rFonts w:ascii="Arial" w:hAnsi="Arial" w:cs="Arial"/>
                <w:b/>
                <w:bCs/>
                <w:sz w:val="14"/>
                <w:szCs w:val="14"/>
              </w:rPr>
              <w:t xml:space="preserve">CANTIDAD TUBOS ENTREGAR </w:t>
            </w:r>
          </w:p>
        </w:tc>
        <w:tc>
          <w:tcPr>
            <w:tcW w:w="2971" w:type="dxa"/>
            <w:gridSpan w:val="2"/>
            <w:tcBorders>
              <w:top w:val="single" w:sz="4" w:space="0" w:color="auto"/>
              <w:left w:val="nil"/>
              <w:bottom w:val="single" w:sz="4" w:space="0" w:color="auto"/>
              <w:right w:val="single" w:sz="4" w:space="0" w:color="auto"/>
            </w:tcBorders>
            <w:shd w:val="clear" w:color="auto" w:fill="F2F2F2"/>
            <w:vAlign w:val="center"/>
            <w:hideMark/>
          </w:tcPr>
          <w:p w14:paraId="3D39068C" w14:textId="77777777" w:rsidR="00EB2315" w:rsidRDefault="00EB2315">
            <w:pPr>
              <w:jc w:val="center"/>
              <w:rPr>
                <w:rFonts w:ascii="Arial" w:hAnsi="Arial" w:cs="Arial"/>
                <w:b/>
                <w:bCs/>
                <w:sz w:val="14"/>
                <w:szCs w:val="14"/>
              </w:rPr>
            </w:pPr>
            <w:r>
              <w:rPr>
                <w:rFonts w:ascii="Arial" w:hAnsi="Arial" w:cs="Arial"/>
                <w:b/>
                <w:bCs/>
                <w:sz w:val="14"/>
                <w:szCs w:val="14"/>
              </w:rPr>
              <w:t xml:space="preserve">COORDENADAS </w:t>
            </w:r>
          </w:p>
        </w:tc>
      </w:tr>
      <w:tr w:rsidR="00EB2315" w14:paraId="19636914" w14:textId="77777777" w:rsidTr="00EB2315">
        <w:trPr>
          <w:trHeight w:val="340"/>
          <w:tblHeader/>
        </w:trPr>
        <w:tc>
          <w:tcPr>
            <w:tcW w:w="2830" w:type="dxa"/>
            <w:vMerge/>
            <w:tcBorders>
              <w:top w:val="single" w:sz="4" w:space="0" w:color="auto"/>
              <w:left w:val="single" w:sz="4" w:space="0" w:color="auto"/>
              <w:bottom w:val="single" w:sz="4" w:space="0" w:color="auto"/>
              <w:right w:val="single" w:sz="4" w:space="0" w:color="auto"/>
            </w:tcBorders>
            <w:vAlign w:val="center"/>
            <w:hideMark/>
          </w:tcPr>
          <w:p w14:paraId="21A7587E" w14:textId="77777777" w:rsidR="00EB2315" w:rsidRDefault="00EB2315">
            <w:pPr>
              <w:rPr>
                <w:rFonts w:ascii="Arial" w:hAnsi="Arial" w:cs="Arial"/>
                <w:b/>
                <w:bCs/>
                <w:color w:val="000000"/>
                <w:sz w:val="14"/>
                <w:szCs w:val="14"/>
                <w:lang w:val="es-CO" w:eastAsia="es-CO"/>
              </w:rPr>
            </w:pPr>
          </w:p>
        </w:tc>
        <w:tc>
          <w:tcPr>
            <w:tcW w:w="2250" w:type="dxa"/>
            <w:vMerge/>
            <w:tcBorders>
              <w:top w:val="single" w:sz="4" w:space="0" w:color="auto"/>
              <w:left w:val="nil"/>
              <w:bottom w:val="single" w:sz="4" w:space="0" w:color="auto"/>
              <w:right w:val="single" w:sz="4" w:space="0" w:color="auto"/>
            </w:tcBorders>
            <w:vAlign w:val="center"/>
            <w:hideMark/>
          </w:tcPr>
          <w:p w14:paraId="2BFAAD2C" w14:textId="77777777" w:rsidR="00EB2315" w:rsidRDefault="00EB2315">
            <w:pPr>
              <w:rPr>
                <w:rFonts w:ascii="Arial" w:hAnsi="Arial" w:cs="Arial"/>
                <w:b/>
                <w:bCs/>
                <w:color w:val="000000"/>
                <w:sz w:val="14"/>
                <w:szCs w:val="14"/>
                <w:lang w:val="es-CO" w:eastAsia="es-CO"/>
              </w:rPr>
            </w:pPr>
          </w:p>
        </w:tc>
        <w:tc>
          <w:tcPr>
            <w:tcW w:w="1120" w:type="dxa"/>
            <w:vMerge/>
            <w:tcBorders>
              <w:top w:val="single" w:sz="4" w:space="0" w:color="auto"/>
              <w:left w:val="nil"/>
              <w:bottom w:val="single" w:sz="4" w:space="0" w:color="auto"/>
              <w:right w:val="single" w:sz="4" w:space="0" w:color="auto"/>
            </w:tcBorders>
            <w:vAlign w:val="center"/>
            <w:hideMark/>
          </w:tcPr>
          <w:p w14:paraId="4AD22AD4" w14:textId="77777777" w:rsidR="00EB2315" w:rsidRDefault="00EB2315">
            <w:pPr>
              <w:rPr>
                <w:rFonts w:ascii="Arial" w:hAnsi="Arial" w:cs="Arial"/>
                <w:b/>
                <w:bCs/>
                <w:color w:val="000000"/>
                <w:sz w:val="14"/>
                <w:szCs w:val="14"/>
                <w:lang w:val="es-CO" w:eastAsia="es-CO"/>
              </w:rPr>
            </w:pPr>
          </w:p>
        </w:tc>
        <w:tc>
          <w:tcPr>
            <w:tcW w:w="1152" w:type="dxa"/>
            <w:vMerge/>
            <w:tcBorders>
              <w:top w:val="single" w:sz="4" w:space="0" w:color="auto"/>
              <w:left w:val="nil"/>
              <w:bottom w:val="single" w:sz="4" w:space="0" w:color="auto"/>
              <w:right w:val="single" w:sz="4" w:space="0" w:color="auto"/>
            </w:tcBorders>
            <w:vAlign w:val="center"/>
            <w:hideMark/>
          </w:tcPr>
          <w:p w14:paraId="7BC1E98B" w14:textId="77777777" w:rsidR="00EB2315" w:rsidRDefault="00EB2315">
            <w:pPr>
              <w:rPr>
                <w:rFonts w:ascii="Arial" w:hAnsi="Arial" w:cs="Arial"/>
                <w:b/>
                <w:bCs/>
                <w:color w:val="000000"/>
                <w:sz w:val="14"/>
                <w:szCs w:val="14"/>
                <w:lang w:val="es-CO" w:eastAsia="es-CO"/>
              </w:rPr>
            </w:pPr>
          </w:p>
        </w:tc>
        <w:tc>
          <w:tcPr>
            <w:tcW w:w="1417" w:type="dxa"/>
            <w:vMerge/>
            <w:tcBorders>
              <w:top w:val="single" w:sz="4" w:space="0" w:color="auto"/>
              <w:left w:val="nil"/>
              <w:bottom w:val="single" w:sz="4" w:space="0" w:color="auto"/>
              <w:right w:val="single" w:sz="4" w:space="0" w:color="auto"/>
            </w:tcBorders>
            <w:vAlign w:val="center"/>
            <w:hideMark/>
          </w:tcPr>
          <w:p w14:paraId="5929743A" w14:textId="77777777" w:rsidR="00EB2315" w:rsidRDefault="00EB2315">
            <w:pPr>
              <w:rPr>
                <w:rFonts w:ascii="Arial" w:hAnsi="Arial" w:cs="Arial"/>
                <w:b/>
                <w:bCs/>
                <w:color w:val="000000"/>
                <w:sz w:val="14"/>
                <w:szCs w:val="14"/>
                <w:lang w:val="es-CO" w:eastAsia="es-CO"/>
              </w:rPr>
            </w:pPr>
          </w:p>
        </w:tc>
        <w:tc>
          <w:tcPr>
            <w:tcW w:w="1414" w:type="dxa"/>
            <w:tcBorders>
              <w:top w:val="single" w:sz="4" w:space="0" w:color="auto"/>
              <w:left w:val="nil"/>
              <w:bottom w:val="single" w:sz="4" w:space="0" w:color="auto"/>
              <w:right w:val="single" w:sz="4" w:space="0" w:color="auto"/>
            </w:tcBorders>
            <w:shd w:val="clear" w:color="auto" w:fill="F2F2F2"/>
            <w:vAlign w:val="center"/>
            <w:hideMark/>
          </w:tcPr>
          <w:p w14:paraId="265CC34B" w14:textId="77777777" w:rsidR="00EB2315" w:rsidRDefault="00EB2315">
            <w:pPr>
              <w:jc w:val="center"/>
              <w:rPr>
                <w:rFonts w:ascii="Arial" w:hAnsi="Arial" w:cs="Arial"/>
                <w:b/>
                <w:bCs/>
                <w:sz w:val="14"/>
                <w:szCs w:val="14"/>
              </w:rPr>
            </w:pPr>
            <w:r>
              <w:rPr>
                <w:rFonts w:ascii="Arial" w:hAnsi="Arial" w:cs="Arial"/>
                <w:b/>
                <w:bCs/>
                <w:sz w:val="14"/>
                <w:szCs w:val="14"/>
              </w:rPr>
              <w:t>NORTE (N)</w:t>
            </w:r>
          </w:p>
        </w:tc>
        <w:tc>
          <w:tcPr>
            <w:tcW w:w="1557" w:type="dxa"/>
            <w:tcBorders>
              <w:top w:val="single" w:sz="4" w:space="0" w:color="auto"/>
              <w:left w:val="nil"/>
              <w:bottom w:val="single" w:sz="4" w:space="0" w:color="auto"/>
              <w:right w:val="single" w:sz="4" w:space="0" w:color="auto"/>
            </w:tcBorders>
            <w:shd w:val="clear" w:color="auto" w:fill="F2F2F2"/>
            <w:vAlign w:val="center"/>
            <w:hideMark/>
          </w:tcPr>
          <w:p w14:paraId="4FBCCF24" w14:textId="77777777" w:rsidR="00EB2315" w:rsidRDefault="00EB2315">
            <w:pPr>
              <w:jc w:val="center"/>
              <w:rPr>
                <w:rFonts w:ascii="Arial" w:hAnsi="Arial" w:cs="Arial"/>
                <w:b/>
                <w:bCs/>
                <w:sz w:val="14"/>
                <w:szCs w:val="14"/>
              </w:rPr>
            </w:pPr>
            <w:r>
              <w:rPr>
                <w:rFonts w:ascii="Arial" w:hAnsi="Arial" w:cs="Arial"/>
                <w:b/>
                <w:bCs/>
                <w:sz w:val="14"/>
                <w:szCs w:val="14"/>
              </w:rPr>
              <w:t>OESTE (W)</w:t>
            </w:r>
          </w:p>
        </w:tc>
      </w:tr>
      <w:tr w:rsidR="00EB2315" w14:paraId="2FD673D0"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15C2E54E" w14:textId="77777777" w:rsidR="00EB2315" w:rsidRDefault="00EB2315">
            <w:pPr>
              <w:jc w:val="center"/>
              <w:rPr>
                <w:rFonts w:ascii="Arial" w:hAnsi="Arial" w:cs="Arial"/>
                <w:sz w:val="18"/>
                <w:szCs w:val="18"/>
              </w:rPr>
            </w:pPr>
            <w:r>
              <w:rPr>
                <w:rFonts w:ascii="Arial" w:hAnsi="Arial" w:cs="Arial"/>
                <w:sz w:val="18"/>
                <w:szCs w:val="18"/>
              </w:rPr>
              <w:t>1</w:t>
            </w:r>
          </w:p>
        </w:tc>
        <w:tc>
          <w:tcPr>
            <w:tcW w:w="2250" w:type="dxa"/>
            <w:tcBorders>
              <w:top w:val="nil"/>
              <w:left w:val="nil"/>
              <w:bottom w:val="single" w:sz="4" w:space="0" w:color="auto"/>
              <w:right w:val="single" w:sz="4" w:space="0" w:color="auto"/>
            </w:tcBorders>
            <w:vAlign w:val="center"/>
            <w:hideMark/>
          </w:tcPr>
          <w:p w14:paraId="70E3AE49" w14:textId="77777777" w:rsidR="00EB2315" w:rsidRDefault="00EB2315">
            <w:pPr>
              <w:rPr>
                <w:rFonts w:ascii="Arial" w:hAnsi="Arial" w:cs="Arial"/>
                <w:sz w:val="18"/>
                <w:szCs w:val="18"/>
              </w:rPr>
            </w:pPr>
            <w:r>
              <w:rPr>
                <w:rFonts w:ascii="Arial" w:hAnsi="Arial" w:cs="Arial"/>
                <w:sz w:val="18"/>
                <w:szCs w:val="18"/>
              </w:rPr>
              <w:t>AGUASANTA</w:t>
            </w:r>
          </w:p>
        </w:tc>
        <w:tc>
          <w:tcPr>
            <w:tcW w:w="1120" w:type="dxa"/>
            <w:tcBorders>
              <w:top w:val="nil"/>
              <w:left w:val="nil"/>
              <w:bottom w:val="single" w:sz="4" w:space="0" w:color="auto"/>
              <w:right w:val="single" w:sz="4" w:space="0" w:color="auto"/>
            </w:tcBorders>
            <w:vAlign w:val="center"/>
            <w:hideMark/>
          </w:tcPr>
          <w:p w14:paraId="69A21543" w14:textId="77777777" w:rsidR="00EB2315" w:rsidRDefault="00EB2315">
            <w:pPr>
              <w:jc w:val="center"/>
              <w:rPr>
                <w:rFonts w:ascii="Arial" w:hAnsi="Arial" w:cs="Arial"/>
                <w:sz w:val="18"/>
                <w:szCs w:val="18"/>
              </w:rPr>
            </w:pPr>
            <w:r>
              <w:rPr>
                <w:rFonts w:ascii="Arial" w:hAnsi="Arial" w:cs="Arial"/>
                <w:sz w:val="18"/>
                <w:szCs w:val="18"/>
              </w:rPr>
              <w:t>58</w:t>
            </w:r>
          </w:p>
        </w:tc>
        <w:tc>
          <w:tcPr>
            <w:tcW w:w="1152" w:type="dxa"/>
            <w:tcBorders>
              <w:top w:val="nil"/>
              <w:left w:val="nil"/>
              <w:bottom w:val="single" w:sz="4" w:space="0" w:color="auto"/>
              <w:right w:val="single" w:sz="4" w:space="0" w:color="auto"/>
            </w:tcBorders>
            <w:vAlign w:val="center"/>
            <w:hideMark/>
          </w:tcPr>
          <w:p w14:paraId="0A16972A" w14:textId="77777777" w:rsidR="00EB2315" w:rsidRDefault="00EB2315">
            <w:pPr>
              <w:jc w:val="center"/>
              <w:rPr>
                <w:rFonts w:ascii="Arial" w:hAnsi="Arial" w:cs="Arial"/>
                <w:sz w:val="18"/>
                <w:szCs w:val="18"/>
              </w:rPr>
            </w:pPr>
            <w:r>
              <w:rPr>
                <w:rFonts w:ascii="Arial" w:hAnsi="Arial" w:cs="Arial"/>
                <w:sz w:val="18"/>
                <w:szCs w:val="18"/>
              </w:rPr>
              <w:t>174</w:t>
            </w:r>
          </w:p>
        </w:tc>
        <w:tc>
          <w:tcPr>
            <w:tcW w:w="1417" w:type="dxa"/>
            <w:tcBorders>
              <w:top w:val="nil"/>
              <w:left w:val="nil"/>
              <w:bottom w:val="single" w:sz="4" w:space="0" w:color="auto"/>
              <w:right w:val="single" w:sz="4" w:space="0" w:color="auto"/>
            </w:tcBorders>
            <w:vAlign w:val="center"/>
            <w:hideMark/>
          </w:tcPr>
          <w:p w14:paraId="1FB1E859"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072B59C1" w14:textId="77777777" w:rsidR="00EB2315" w:rsidRDefault="00EB2315">
            <w:pPr>
              <w:jc w:val="center"/>
              <w:rPr>
                <w:rFonts w:ascii="Arial" w:hAnsi="Arial" w:cs="Arial"/>
                <w:sz w:val="18"/>
                <w:szCs w:val="18"/>
              </w:rPr>
            </w:pPr>
            <w:r>
              <w:rPr>
                <w:rFonts w:ascii="Arial" w:hAnsi="Arial" w:cs="Arial"/>
                <w:sz w:val="18"/>
                <w:szCs w:val="18"/>
              </w:rPr>
              <w:t>6,94717222N</w:t>
            </w:r>
          </w:p>
        </w:tc>
        <w:tc>
          <w:tcPr>
            <w:tcW w:w="1557" w:type="dxa"/>
            <w:tcBorders>
              <w:top w:val="nil"/>
              <w:left w:val="nil"/>
              <w:bottom w:val="single" w:sz="4" w:space="0" w:color="auto"/>
              <w:right w:val="single" w:sz="4" w:space="0" w:color="auto"/>
            </w:tcBorders>
            <w:vAlign w:val="center"/>
            <w:hideMark/>
          </w:tcPr>
          <w:p w14:paraId="251EF62A" w14:textId="77777777" w:rsidR="00EB2315" w:rsidRDefault="00EB2315">
            <w:pPr>
              <w:jc w:val="center"/>
              <w:rPr>
                <w:rFonts w:ascii="Arial" w:hAnsi="Arial" w:cs="Arial"/>
                <w:sz w:val="18"/>
                <w:szCs w:val="18"/>
              </w:rPr>
            </w:pPr>
            <w:r>
              <w:rPr>
                <w:rFonts w:ascii="Arial" w:hAnsi="Arial" w:cs="Arial"/>
                <w:sz w:val="18"/>
                <w:szCs w:val="18"/>
              </w:rPr>
              <w:t>71,68832332W</w:t>
            </w:r>
          </w:p>
        </w:tc>
      </w:tr>
      <w:tr w:rsidR="00EB2315" w14:paraId="24CFCA5B"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5125C223" w14:textId="77777777" w:rsidR="00EB2315" w:rsidRDefault="00EB2315">
            <w:pPr>
              <w:jc w:val="center"/>
              <w:rPr>
                <w:rFonts w:ascii="Arial" w:hAnsi="Arial" w:cs="Arial"/>
                <w:sz w:val="18"/>
                <w:szCs w:val="18"/>
              </w:rPr>
            </w:pPr>
            <w:r>
              <w:rPr>
                <w:rFonts w:ascii="Arial" w:hAnsi="Arial" w:cs="Arial"/>
                <w:sz w:val="18"/>
                <w:szCs w:val="18"/>
              </w:rPr>
              <w:t>2</w:t>
            </w:r>
          </w:p>
        </w:tc>
        <w:tc>
          <w:tcPr>
            <w:tcW w:w="2250" w:type="dxa"/>
            <w:tcBorders>
              <w:top w:val="nil"/>
              <w:left w:val="nil"/>
              <w:bottom w:val="single" w:sz="4" w:space="0" w:color="auto"/>
              <w:right w:val="single" w:sz="4" w:space="0" w:color="auto"/>
            </w:tcBorders>
            <w:vAlign w:val="center"/>
            <w:hideMark/>
          </w:tcPr>
          <w:p w14:paraId="30958ECF" w14:textId="77777777" w:rsidR="00EB2315" w:rsidRDefault="00EB2315">
            <w:pPr>
              <w:rPr>
                <w:rFonts w:ascii="Arial" w:hAnsi="Arial" w:cs="Arial"/>
                <w:sz w:val="18"/>
                <w:szCs w:val="18"/>
              </w:rPr>
            </w:pPr>
            <w:r>
              <w:rPr>
                <w:rFonts w:ascii="Arial" w:hAnsi="Arial" w:cs="Arial"/>
                <w:sz w:val="18"/>
                <w:szCs w:val="18"/>
              </w:rPr>
              <w:t>EL SATOCA</w:t>
            </w:r>
          </w:p>
        </w:tc>
        <w:tc>
          <w:tcPr>
            <w:tcW w:w="1120" w:type="dxa"/>
            <w:tcBorders>
              <w:top w:val="nil"/>
              <w:left w:val="nil"/>
              <w:bottom w:val="single" w:sz="4" w:space="0" w:color="auto"/>
              <w:right w:val="single" w:sz="4" w:space="0" w:color="auto"/>
            </w:tcBorders>
            <w:vAlign w:val="center"/>
            <w:hideMark/>
          </w:tcPr>
          <w:p w14:paraId="749469B9" w14:textId="77777777" w:rsidR="00EB2315" w:rsidRDefault="00EB2315">
            <w:pPr>
              <w:jc w:val="center"/>
              <w:rPr>
                <w:rFonts w:ascii="Arial" w:hAnsi="Arial" w:cs="Arial"/>
                <w:sz w:val="18"/>
                <w:szCs w:val="18"/>
              </w:rPr>
            </w:pPr>
            <w:r>
              <w:rPr>
                <w:rFonts w:ascii="Arial" w:hAnsi="Arial" w:cs="Arial"/>
                <w:sz w:val="18"/>
                <w:szCs w:val="18"/>
              </w:rPr>
              <w:t>25</w:t>
            </w:r>
          </w:p>
        </w:tc>
        <w:tc>
          <w:tcPr>
            <w:tcW w:w="1152" w:type="dxa"/>
            <w:tcBorders>
              <w:top w:val="nil"/>
              <w:left w:val="nil"/>
              <w:bottom w:val="single" w:sz="4" w:space="0" w:color="auto"/>
              <w:right w:val="single" w:sz="4" w:space="0" w:color="auto"/>
            </w:tcBorders>
            <w:vAlign w:val="center"/>
            <w:hideMark/>
          </w:tcPr>
          <w:p w14:paraId="7CA8C5D4" w14:textId="77777777" w:rsidR="00EB2315" w:rsidRDefault="00EB2315">
            <w:pPr>
              <w:jc w:val="center"/>
              <w:rPr>
                <w:rFonts w:ascii="Arial" w:hAnsi="Arial" w:cs="Arial"/>
                <w:sz w:val="18"/>
                <w:szCs w:val="18"/>
              </w:rPr>
            </w:pPr>
            <w:r>
              <w:rPr>
                <w:rFonts w:ascii="Arial" w:hAnsi="Arial" w:cs="Arial"/>
                <w:sz w:val="18"/>
                <w:szCs w:val="18"/>
              </w:rPr>
              <w:t>75</w:t>
            </w:r>
          </w:p>
        </w:tc>
        <w:tc>
          <w:tcPr>
            <w:tcW w:w="1417" w:type="dxa"/>
            <w:tcBorders>
              <w:top w:val="nil"/>
              <w:left w:val="nil"/>
              <w:bottom w:val="single" w:sz="4" w:space="0" w:color="auto"/>
              <w:right w:val="single" w:sz="4" w:space="0" w:color="auto"/>
            </w:tcBorders>
            <w:vAlign w:val="center"/>
            <w:hideMark/>
          </w:tcPr>
          <w:p w14:paraId="71BA5E4F" w14:textId="77777777" w:rsidR="00EB2315" w:rsidRDefault="00EB2315">
            <w:pPr>
              <w:jc w:val="center"/>
              <w:rPr>
                <w:rFonts w:ascii="Arial" w:hAnsi="Arial" w:cs="Arial"/>
                <w:b/>
                <w:bCs/>
                <w:sz w:val="18"/>
                <w:szCs w:val="18"/>
              </w:rPr>
            </w:pPr>
            <w:r>
              <w:rPr>
                <w:rFonts w:ascii="Arial" w:hAnsi="Arial" w:cs="Arial"/>
                <w:b/>
                <w:bCs/>
                <w:sz w:val="18"/>
                <w:szCs w:val="18"/>
              </w:rPr>
              <w:t>12</w:t>
            </w:r>
          </w:p>
        </w:tc>
        <w:tc>
          <w:tcPr>
            <w:tcW w:w="1414" w:type="dxa"/>
            <w:tcBorders>
              <w:top w:val="nil"/>
              <w:left w:val="nil"/>
              <w:bottom w:val="single" w:sz="4" w:space="0" w:color="auto"/>
              <w:right w:val="single" w:sz="4" w:space="0" w:color="auto"/>
            </w:tcBorders>
            <w:vAlign w:val="center"/>
            <w:hideMark/>
          </w:tcPr>
          <w:p w14:paraId="15C0E620" w14:textId="77777777" w:rsidR="00EB2315" w:rsidRDefault="00EB2315">
            <w:pPr>
              <w:jc w:val="center"/>
              <w:rPr>
                <w:rFonts w:ascii="Arial" w:hAnsi="Arial" w:cs="Arial"/>
                <w:sz w:val="18"/>
                <w:szCs w:val="18"/>
              </w:rPr>
            </w:pPr>
            <w:r>
              <w:rPr>
                <w:rFonts w:ascii="Arial" w:hAnsi="Arial" w:cs="Arial"/>
                <w:sz w:val="18"/>
                <w:szCs w:val="18"/>
              </w:rPr>
              <w:t>6,90176112N</w:t>
            </w:r>
          </w:p>
        </w:tc>
        <w:tc>
          <w:tcPr>
            <w:tcW w:w="1557" w:type="dxa"/>
            <w:tcBorders>
              <w:top w:val="nil"/>
              <w:left w:val="nil"/>
              <w:bottom w:val="single" w:sz="4" w:space="0" w:color="auto"/>
              <w:right w:val="single" w:sz="4" w:space="0" w:color="auto"/>
            </w:tcBorders>
            <w:vAlign w:val="center"/>
            <w:hideMark/>
          </w:tcPr>
          <w:p w14:paraId="244922FB" w14:textId="77777777" w:rsidR="00EB2315" w:rsidRDefault="00EB2315">
            <w:pPr>
              <w:jc w:val="center"/>
              <w:rPr>
                <w:rFonts w:ascii="Arial" w:hAnsi="Arial" w:cs="Arial"/>
                <w:sz w:val="18"/>
                <w:szCs w:val="18"/>
              </w:rPr>
            </w:pPr>
            <w:r>
              <w:rPr>
                <w:rFonts w:ascii="Arial" w:hAnsi="Arial" w:cs="Arial"/>
                <w:sz w:val="18"/>
                <w:szCs w:val="18"/>
              </w:rPr>
              <w:t>71,88293553W</w:t>
            </w:r>
          </w:p>
        </w:tc>
      </w:tr>
      <w:tr w:rsidR="00EB2315" w14:paraId="59E46531"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5292D05C" w14:textId="77777777" w:rsidR="00EB2315" w:rsidRDefault="00EB2315">
            <w:pPr>
              <w:jc w:val="center"/>
              <w:rPr>
                <w:rFonts w:ascii="Arial" w:hAnsi="Arial" w:cs="Arial"/>
                <w:sz w:val="18"/>
                <w:szCs w:val="18"/>
              </w:rPr>
            </w:pPr>
            <w:r>
              <w:rPr>
                <w:rFonts w:ascii="Arial" w:hAnsi="Arial" w:cs="Arial"/>
                <w:sz w:val="18"/>
                <w:szCs w:val="18"/>
              </w:rPr>
              <w:t>3</w:t>
            </w:r>
          </w:p>
        </w:tc>
        <w:tc>
          <w:tcPr>
            <w:tcW w:w="2250" w:type="dxa"/>
            <w:tcBorders>
              <w:top w:val="nil"/>
              <w:left w:val="nil"/>
              <w:bottom w:val="single" w:sz="4" w:space="0" w:color="auto"/>
              <w:right w:val="single" w:sz="4" w:space="0" w:color="auto"/>
            </w:tcBorders>
            <w:vAlign w:val="center"/>
            <w:hideMark/>
          </w:tcPr>
          <w:p w14:paraId="65504850" w14:textId="77777777" w:rsidR="00EB2315" w:rsidRDefault="00EB2315">
            <w:pPr>
              <w:rPr>
                <w:rFonts w:ascii="Arial" w:hAnsi="Arial" w:cs="Arial"/>
                <w:sz w:val="18"/>
                <w:szCs w:val="18"/>
              </w:rPr>
            </w:pPr>
            <w:r>
              <w:rPr>
                <w:rFonts w:ascii="Arial" w:hAnsi="Arial" w:cs="Arial"/>
                <w:sz w:val="18"/>
                <w:szCs w:val="18"/>
              </w:rPr>
              <w:t>UNION ALTO SATOCA</w:t>
            </w:r>
          </w:p>
        </w:tc>
        <w:tc>
          <w:tcPr>
            <w:tcW w:w="1120" w:type="dxa"/>
            <w:tcBorders>
              <w:top w:val="nil"/>
              <w:left w:val="nil"/>
              <w:bottom w:val="single" w:sz="4" w:space="0" w:color="auto"/>
              <w:right w:val="single" w:sz="4" w:space="0" w:color="auto"/>
            </w:tcBorders>
            <w:vAlign w:val="center"/>
            <w:hideMark/>
          </w:tcPr>
          <w:p w14:paraId="53F31EAC" w14:textId="77777777" w:rsidR="00EB2315" w:rsidRDefault="00EB2315">
            <w:pPr>
              <w:jc w:val="center"/>
              <w:rPr>
                <w:rFonts w:ascii="Arial" w:hAnsi="Arial" w:cs="Arial"/>
                <w:sz w:val="18"/>
                <w:szCs w:val="18"/>
              </w:rPr>
            </w:pPr>
            <w:r>
              <w:rPr>
                <w:rFonts w:ascii="Arial" w:hAnsi="Arial" w:cs="Arial"/>
                <w:sz w:val="18"/>
                <w:szCs w:val="18"/>
              </w:rPr>
              <w:t>28</w:t>
            </w:r>
          </w:p>
        </w:tc>
        <w:tc>
          <w:tcPr>
            <w:tcW w:w="1152" w:type="dxa"/>
            <w:tcBorders>
              <w:top w:val="nil"/>
              <w:left w:val="nil"/>
              <w:bottom w:val="single" w:sz="4" w:space="0" w:color="auto"/>
              <w:right w:val="single" w:sz="4" w:space="0" w:color="auto"/>
            </w:tcBorders>
            <w:vAlign w:val="center"/>
            <w:hideMark/>
          </w:tcPr>
          <w:p w14:paraId="30EC7EC2" w14:textId="77777777" w:rsidR="00EB2315" w:rsidRDefault="00EB2315">
            <w:pPr>
              <w:jc w:val="center"/>
              <w:rPr>
                <w:rFonts w:ascii="Arial" w:hAnsi="Arial" w:cs="Arial"/>
                <w:sz w:val="18"/>
                <w:szCs w:val="18"/>
              </w:rPr>
            </w:pPr>
            <w:r>
              <w:rPr>
                <w:rFonts w:ascii="Arial" w:hAnsi="Arial" w:cs="Arial"/>
                <w:sz w:val="18"/>
                <w:szCs w:val="18"/>
              </w:rPr>
              <w:t>84</w:t>
            </w:r>
          </w:p>
        </w:tc>
        <w:tc>
          <w:tcPr>
            <w:tcW w:w="1417" w:type="dxa"/>
            <w:tcBorders>
              <w:top w:val="nil"/>
              <w:left w:val="nil"/>
              <w:bottom w:val="single" w:sz="4" w:space="0" w:color="auto"/>
              <w:right w:val="single" w:sz="4" w:space="0" w:color="auto"/>
            </w:tcBorders>
            <w:vAlign w:val="center"/>
            <w:hideMark/>
          </w:tcPr>
          <w:p w14:paraId="7BC79CE2"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33DA8416" w14:textId="77777777" w:rsidR="00EB2315" w:rsidRDefault="00EB2315">
            <w:pPr>
              <w:jc w:val="center"/>
              <w:rPr>
                <w:rFonts w:ascii="Arial" w:hAnsi="Arial" w:cs="Arial"/>
                <w:sz w:val="18"/>
                <w:szCs w:val="18"/>
              </w:rPr>
            </w:pPr>
            <w:r>
              <w:rPr>
                <w:rFonts w:ascii="Arial" w:hAnsi="Arial" w:cs="Arial"/>
                <w:sz w:val="18"/>
                <w:szCs w:val="18"/>
              </w:rPr>
              <w:t>6,89657789N</w:t>
            </w:r>
          </w:p>
        </w:tc>
        <w:tc>
          <w:tcPr>
            <w:tcW w:w="1557" w:type="dxa"/>
            <w:tcBorders>
              <w:top w:val="nil"/>
              <w:left w:val="nil"/>
              <w:bottom w:val="single" w:sz="4" w:space="0" w:color="auto"/>
              <w:right w:val="single" w:sz="4" w:space="0" w:color="auto"/>
            </w:tcBorders>
            <w:vAlign w:val="center"/>
            <w:hideMark/>
          </w:tcPr>
          <w:p w14:paraId="610A0EBD" w14:textId="77777777" w:rsidR="00EB2315" w:rsidRDefault="00EB2315">
            <w:pPr>
              <w:jc w:val="center"/>
              <w:rPr>
                <w:rFonts w:ascii="Arial" w:hAnsi="Arial" w:cs="Arial"/>
                <w:sz w:val="18"/>
                <w:szCs w:val="18"/>
              </w:rPr>
            </w:pPr>
            <w:r>
              <w:rPr>
                <w:rFonts w:ascii="Arial" w:hAnsi="Arial" w:cs="Arial"/>
                <w:sz w:val="18"/>
                <w:szCs w:val="18"/>
              </w:rPr>
              <w:t>71,9807461W</w:t>
            </w:r>
          </w:p>
        </w:tc>
      </w:tr>
      <w:tr w:rsidR="00EB2315" w14:paraId="43D90AB0"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2A0ADE4C" w14:textId="77777777" w:rsidR="00EB2315" w:rsidRDefault="00EB2315">
            <w:pPr>
              <w:jc w:val="center"/>
              <w:rPr>
                <w:rFonts w:ascii="Arial" w:hAnsi="Arial" w:cs="Arial"/>
                <w:sz w:val="18"/>
                <w:szCs w:val="18"/>
              </w:rPr>
            </w:pPr>
            <w:r>
              <w:rPr>
                <w:rFonts w:ascii="Arial" w:hAnsi="Arial" w:cs="Arial"/>
                <w:sz w:val="18"/>
                <w:szCs w:val="18"/>
              </w:rPr>
              <w:t>4</w:t>
            </w:r>
          </w:p>
        </w:tc>
        <w:tc>
          <w:tcPr>
            <w:tcW w:w="2250" w:type="dxa"/>
            <w:tcBorders>
              <w:top w:val="nil"/>
              <w:left w:val="nil"/>
              <w:bottom w:val="single" w:sz="4" w:space="0" w:color="auto"/>
              <w:right w:val="single" w:sz="4" w:space="0" w:color="auto"/>
            </w:tcBorders>
            <w:vAlign w:val="center"/>
            <w:hideMark/>
          </w:tcPr>
          <w:p w14:paraId="7DFEC6BF" w14:textId="77777777" w:rsidR="00EB2315" w:rsidRDefault="00EB2315">
            <w:pPr>
              <w:rPr>
                <w:rFonts w:ascii="Arial" w:hAnsi="Arial" w:cs="Arial"/>
                <w:sz w:val="18"/>
                <w:szCs w:val="18"/>
              </w:rPr>
            </w:pPr>
            <w:r>
              <w:rPr>
                <w:rFonts w:ascii="Arial" w:hAnsi="Arial" w:cs="Arial"/>
                <w:sz w:val="18"/>
                <w:szCs w:val="18"/>
              </w:rPr>
              <w:t>CAÑO BOGA</w:t>
            </w:r>
          </w:p>
        </w:tc>
        <w:tc>
          <w:tcPr>
            <w:tcW w:w="1120" w:type="dxa"/>
            <w:tcBorders>
              <w:top w:val="nil"/>
              <w:left w:val="nil"/>
              <w:bottom w:val="single" w:sz="4" w:space="0" w:color="auto"/>
              <w:right w:val="single" w:sz="4" w:space="0" w:color="auto"/>
            </w:tcBorders>
            <w:vAlign w:val="center"/>
            <w:hideMark/>
          </w:tcPr>
          <w:p w14:paraId="321B95FB" w14:textId="77777777" w:rsidR="00EB2315" w:rsidRDefault="00EB2315">
            <w:pPr>
              <w:jc w:val="center"/>
              <w:rPr>
                <w:rFonts w:ascii="Arial" w:hAnsi="Arial" w:cs="Arial"/>
                <w:sz w:val="18"/>
                <w:szCs w:val="18"/>
              </w:rPr>
            </w:pPr>
            <w:r>
              <w:rPr>
                <w:rFonts w:ascii="Arial" w:hAnsi="Arial" w:cs="Arial"/>
                <w:sz w:val="18"/>
                <w:szCs w:val="18"/>
              </w:rPr>
              <w:t>50</w:t>
            </w:r>
          </w:p>
        </w:tc>
        <w:tc>
          <w:tcPr>
            <w:tcW w:w="1152" w:type="dxa"/>
            <w:tcBorders>
              <w:top w:val="nil"/>
              <w:left w:val="nil"/>
              <w:bottom w:val="single" w:sz="4" w:space="0" w:color="auto"/>
              <w:right w:val="single" w:sz="4" w:space="0" w:color="auto"/>
            </w:tcBorders>
            <w:vAlign w:val="center"/>
            <w:hideMark/>
          </w:tcPr>
          <w:p w14:paraId="67559D1E" w14:textId="77777777" w:rsidR="00EB2315" w:rsidRDefault="00EB2315">
            <w:pPr>
              <w:jc w:val="center"/>
              <w:rPr>
                <w:rFonts w:ascii="Arial" w:hAnsi="Arial" w:cs="Arial"/>
                <w:sz w:val="18"/>
                <w:szCs w:val="18"/>
              </w:rPr>
            </w:pPr>
            <w:r>
              <w:rPr>
                <w:rFonts w:ascii="Arial" w:hAnsi="Arial" w:cs="Arial"/>
                <w:sz w:val="18"/>
                <w:szCs w:val="18"/>
              </w:rPr>
              <w:t>150</w:t>
            </w:r>
          </w:p>
        </w:tc>
        <w:tc>
          <w:tcPr>
            <w:tcW w:w="1417" w:type="dxa"/>
            <w:tcBorders>
              <w:top w:val="nil"/>
              <w:left w:val="nil"/>
              <w:bottom w:val="single" w:sz="4" w:space="0" w:color="auto"/>
              <w:right w:val="single" w:sz="4" w:space="0" w:color="auto"/>
            </w:tcBorders>
            <w:vAlign w:val="center"/>
            <w:hideMark/>
          </w:tcPr>
          <w:p w14:paraId="5A79670E"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7E737825" w14:textId="77777777" w:rsidR="00EB2315" w:rsidRDefault="00EB2315">
            <w:pPr>
              <w:jc w:val="center"/>
              <w:rPr>
                <w:rFonts w:ascii="Arial" w:hAnsi="Arial" w:cs="Arial"/>
                <w:sz w:val="18"/>
                <w:szCs w:val="18"/>
              </w:rPr>
            </w:pPr>
            <w:r>
              <w:rPr>
                <w:rFonts w:ascii="Arial" w:hAnsi="Arial" w:cs="Arial"/>
                <w:sz w:val="18"/>
                <w:szCs w:val="18"/>
              </w:rPr>
              <w:t>6,99353324N</w:t>
            </w:r>
          </w:p>
        </w:tc>
        <w:tc>
          <w:tcPr>
            <w:tcW w:w="1557" w:type="dxa"/>
            <w:tcBorders>
              <w:top w:val="nil"/>
              <w:left w:val="nil"/>
              <w:bottom w:val="single" w:sz="4" w:space="0" w:color="auto"/>
              <w:right w:val="single" w:sz="4" w:space="0" w:color="auto"/>
            </w:tcBorders>
            <w:vAlign w:val="center"/>
            <w:hideMark/>
          </w:tcPr>
          <w:p w14:paraId="2ED53182" w14:textId="77777777" w:rsidR="00EB2315" w:rsidRDefault="00EB2315">
            <w:pPr>
              <w:jc w:val="center"/>
              <w:rPr>
                <w:rFonts w:ascii="Arial" w:hAnsi="Arial" w:cs="Arial"/>
                <w:sz w:val="18"/>
                <w:szCs w:val="18"/>
              </w:rPr>
            </w:pPr>
            <w:r>
              <w:rPr>
                <w:rFonts w:ascii="Arial" w:hAnsi="Arial" w:cs="Arial"/>
                <w:sz w:val="18"/>
                <w:szCs w:val="18"/>
              </w:rPr>
              <w:t>71,6840197W</w:t>
            </w:r>
          </w:p>
        </w:tc>
      </w:tr>
      <w:tr w:rsidR="00EB2315" w14:paraId="4C6EBB2D"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787BE032" w14:textId="77777777" w:rsidR="00EB2315" w:rsidRDefault="00EB2315">
            <w:pPr>
              <w:jc w:val="center"/>
              <w:rPr>
                <w:rFonts w:ascii="Arial" w:hAnsi="Arial" w:cs="Arial"/>
                <w:sz w:val="18"/>
                <w:szCs w:val="18"/>
              </w:rPr>
            </w:pPr>
            <w:r>
              <w:rPr>
                <w:rFonts w:ascii="Arial" w:hAnsi="Arial" w:cs="Arial"/>
                <w:sz w:val="18"/>
                <w:szCs w:val="18"/>
              </w:rPr>
              <w:t>5</w:t>
            </w:r>
          </w:p>
        </w:tc>
        <w:tc>
          <w:tcPr>
            <w:tcW w:w="2250" w:type="dxa"/>
            <w:tcBorders>
              <w:top w:val="nil"/>
              <w:left w:val="nil"/>
              <w:bottom w:val="single" w:sz="4" w:space="0" w:color="auto"/>
              <w:right w:val="single" w:sz="4" w:space="0" w:color="auto"/>
            </w:tcBorders>
            <w:vAlign w:val="center"/>
            <w:hideMark/>
          </w:tcPr>
          <w:p w14:paraId="4354CB56" w14:textId="77777777" w:rsidR="00EB2315" w:rsidRDefault="00EB2315">
            <w:pPr>
              <w:rPr>
                <w:rFonts w:ascii="Arial" w:hAnsi="Arial" w:cs="Arial"/>
                <w:sz w:val="18"/>
                <w:szCs w:val="18"/>
              </w:rPr>
            </w:pPr>
            <w:r>
              <w:rPr>
                <w:rFonts w:ascii="Arial" w:hAnsi="Arial" w:cs="Arial"/>
                <w:sz w:val="18"/>
                <w:szCs w:val="18"/>
              </w:rPr>
              <w:t>LA PALMA</w:t>
            </w:r>
          </w:p>
        </w:tc>
        <w:tc>
          <w:tcPr>
            <w:tcW w:w="1120" w:type="dxa"/>
            <w:tcBorders>
              <w:top w:val="nil"/>
              <w:left w:val="nil"/>
              <w:bottom w:val="single" w:sz="4" w:space="0" w:color="auto"/>
              <w:right w:val="single" w:sz="4" w:space="0" w:color="auto"/>
            </w:tcBorders>
            <w:vAlign w:val="center"/>
            <w:hideMark/>
          </w:tcPr>
          <w:p w14:paraId="27096EBF" w14:textId="77777777" w:rsidR="00EB2315" w:rsidRDefault="00EB2315">
            <w:pPr>
              <w:jc w:val="center"/>
              <w:rPr>
                <w:rFonts w:ascii="Arial" w:hAnsi="Arial" w:cs="Arial"/>
                <w:sz w:val="18"/>
                <w:szCs w:val="18"/>
              </w:rPr>
            </w:pPr>
            <w:r>
              <w:rPr>
                <w:rFonts w:ascii="Arial" w:hAnsi="Arial" w:cs="Arial"/>
                <w:sz w:val="18"/>
                <w:szCs w:val="18"/>
              </w:rPr>
              <w:t>180</w:t>
            </w:r>
          </w:p>
        </w:tc>
        <w:tc>
          <w:tcPr>
            <w:tcW w:w="1152" w:type="dxa"/>
            <w:tcBorders>
              <w:top w:val="nil"/>
              <w:left w:val="nil"/>
              <w:bottom w:val="single" w:sz="4" w:space="0" w:color="auto"/>
              <w:right w:val="single" w:sz="4" w:space="0" w:color="auto"/>
            </w:tcBorders>
            <w:vAlign w:val="center"/>
            <w:hideMark/>
          </w:tcPr>
          <w:p w14:paraId="2FEA5A52" w14:textId="77777777" w:rsidR="00EB2315" w:rsidRDefault="00EB2315">
            <w:pPr>
              <w:jc w:val="center"/>
              <w:rPr>
                <w:rFonts w:ascii="Arial" w:hAnsi="Arial" w:cs="Arial"/>
                <w:sz w:val="18"/>
                <w:szCs w:val="18"/>
              </w:rPr>
            </w:pPr>
            <w:r>
              <w:rPr>
                <w:rFonts w:ascii="Arial" w:hAnsi="Arial" w:cs="Arial"/>
                <w:sz w:val="18"/>
                <w:szCs w:val="18"/>
              </w:rPr>
              <w:t>540</w:t>
            </w:r>
          </w:p>
        </w:tc>
        <w:tc>
          <w:tcPr>
            <w:tcW w:w="1417" w:type="dxa"/>
            <w:tcBorders>
              <w:top w:val="nil"/>
              <w:left w:val="nil"/>
              <w:bottom w:val="single" w:sz="4" w:space="0" w:color="auto"/>
              <w:right w:val="single" w:sz="4" w:space="0" w:color="auto"/>
            </w:tcBorders>
            <w:vAlign w:val="center"/>
            <w:hideMark/>
          </w:tcPr>
          <w:p w14:paraId="4C97D9D3"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788C4BEA" w14:textId="77777777" w:rsidR="00EB2315" w:rsidRDefault="00EB2315">
            <w:pPr>
              <w:jc w:val="center"/>
              <w:rPr>
                <w:rFonts w:ascii="Arial" w:hAnsi="Arial" w:cs="Arial"/>
                <w:sz w:val="18"/>
                <w:szCs w:val="18"/>
              </w:rPr>
            </w:pPr>
            <w:r>
              <w:rPr>
                <w:rFonts w:ascii="Arial" w:hAnsi="Arial" w:cs="Arial"/>
                <w:sz w:val="18"/>
                <w:szCs w:val="18"/>
              </w:rPr>
              <w:t>7,05068743N</w:t>
            </w:r>
          </w:p>
        </w:tc>
        <w:tc>
          <w:tcPr>
            <w:tcW w:w="1557" w:type="dxa"/>
            <w:tcBorders>
              <w:top w:val="nil"/>
              <w:left w:val="nil"/>
              <w:bottom w:val="single" w:sz="4" w:space="0" w:color="auto"/>
              <w:right w:val="single" w:sz="4" w:space="0" w:color="auto"/>
            </w:tcBorders>
            <w:vAlign w:val="center"/>
            <w:hideMark/>
          </w:tcPr>
          <w:p w14:paraId="39494F29" w14:textId="77777777" w:rsidR="00EB2315" w:rsidRDefault="00EB2315">
            <w:pPr>
              <w:jc w:val="center"/>
              <w:rPr>
                <w:rFonts w:ascii="Arial" w:hAnsi="Arial" w:cs="Arial"/>
                <w:sz w:val="18"/>
                <w:szCs w:val="18"/>
              </w:rPr>
            </w:pPr>
            <w:r>
              <w:rPr>
                <w:rFonts w:ascii="Arial" w:hAnsi="Arial" w:cs="Arial"/>
                <w:sz w:val="18"/>
                <w:szCs w:val="18"/>
              </w:rPr>
              <w:t>71,77671852W</w:t>
            </w:r>
          </w:p>
        </w:tc>
      </w:tr>
      <w:tr w:rsidR="00EB2315" w14:paraId="71B4462F"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4F0F7AAC" w14:textId="77777777" w:rsidR="00EB2315" w:rsidRDefault="00EB2315">
            <w:pPr>
              <w:jc w:val="center"/>
              <w:rPr>
                <w:rFonts w:ascii="Arial" w:hAnsi="Arial" w:cs="Arial"/>
                <w:sz w:val="18"/>
                <w:szCs w:val="18"/>
              </w:rPr>
            </w:pPr>
            <w:r>
              <w:rPr>
                <w:rFonts w:ascii="Arial" w:hAnsi="Arial" w:cs="Arial"/>
                <w:sz w:val="18"/>
                <w:szCs w:val="18"/>
              </w:rPr>
              <w:t>6</w:t>
            </w:r>
          </w:p>
        </w:tc>
        <w:tc>
          <w:tcPr>
            <w:tcW w:w="2250" w:type="dxa"/>
            <w:tcBorders>
              <w:top w:val="nil"/>
              <w:left w:val="nil"/>
              <w:bottom w:val="single" w:sz="4" w:space="0" w:color="auto"/>
              <w:right w:val="single" w:sz="4" w:space="0" w:color="auto"/>
            </w:tcBorders>
            <w:vAlign w:val="center"/>
            <w:hideMark/>
          </w:tcPr>
          <w:p w14:paraId="1FE203B6" w14:textId="77777777" w:rsidR="00EB2315" w:rsidRDefault="00EB2315">
            <w:pPr>
              <w:rPr>
                <w:rFonts w:ascii="Arial" w:hAnsi="Arial" w:cs="Arial"/>
                <w:sz w:val="18"/>
                <w:szCs w:val="18"/>
              </w:rPr>
            </w:pPr>
            <w:r>
              <w:rPr>
                <w:rFonts w:ascii="Arial" w:hAnsi="Arial" w:cs="Arial"/>
                <w:sz w:val="18"/>
                <w:szCs w:val="18"/>
              </w:rPr>
              <w:t>MIRAMAR</w:t>
            </w:r>
          </w:p>
        </w:tc>
        <w:tc>
          <w:tcPr>
            <w:tcW w:w="1120" w:type="dxa"/>
            <w:tcBorders>
              <w:top w:val="nil"/>
              <w:left w:val="nil"/>
              <w:bottom w:val="single" w:sz="4" w:space="0" w:color="auto"/>
              <w:right w:val="single" w:sz="4" w:space="0" w:color="auto"/>
            </w:tcBorders>
            <w:vAlign w:val="center"/>
            <w:hideMark/>
          </w:tcPr>
          <w:p w14:paraId="3CB50DD2" w14:textId="77777777" w:rsidR="00EB2315" w:rsidRDefault="00EB2315">
            <w:pPr>
              <w:jc w:val="center"/>
              <w:rPr>
                <w:rFonts w:ascii="Arial" w:hAnsi="Arial" w:cs="Arial"/>
                <w:sz w:val="18"/>
                <w:szCs w:val="18"/>
              </w:rPr>
            </w:pPr>
            <w:r>
              <w:rPr>
                <w:rFonts w:ascii="Arial" w:hAnsi="Arial" w:cs="Arial"/>
                <w:sz w:val="18"/>
                <w:szCs w:val="18"/>
              </w:rPr>
              <w:t>60</w:t>
            </w:r>
          </w:p>
        </w:tc>
        <w:tc>
          <w:tcPr>
            <w:tcW w:w="1152" w:type="dxa"/>
            <w:tcBorders>
              <w:top w:val="nil"/>
              <w:left w:val="nil"/>
              <w:bottom w:val="single" w:sz="4" w:space="0" w:color="auto"/>
              <w:right w:val="single" w:sz="4" w:space="0" w:color="auto"/>
            </w:tcBorders>
            <w:vAlign w:val="center"/>
            <w:hideMark/>
          </w:tcPr>
          <w:p w14:paraId="08E00DAE" w14:textId="77777777" w:rsidR="00EB2315" w:rsidRDefault="00EB2315">
            <w:pPr>
              <w:jc w:val="center"/>
              <w:rPr>
                <w:rFonts w:ascii="Arial" w:hAnsi="Arial" w:cs="Arial"/>
                <w:sz w:val="18"/>
                <w:szCs w:val="18"/>
              </w:rPr>
            </w:pPr>
            <w:r>
              <w:rPr>
                <w:rFonts w:ascii="Arial" w:hAnsi="Arial" w:cs="Arial"/>
                <w:sz w:val="18"/>
                <w:szCs w:val="18"/>
              </w:rPr>
              <w:t>180</w:t>
            </w:r>
          </w:p>
        </w:tc>
        <w:tc>
          <w:tcPr>
            <w:tcW w:w="1417" w:type="dxa"/>
            <w:tcBorders>
              <w:top w:val="nil"/>
              <w:left w:val="nil"/>
              <w:bottom w:val="single" w:sz="4" w:space="0" w:color="auto"/>
              <w:right w:val="single" w:sz="4" w:space="0" w:color="auto"/>
            </w:tcBorders>
            <w:vAlign w:val="center"/>
            <w:hideMark/>
          </w:tcPr>
          <w:p w14:paraId="16797E44"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4DEDB711" w14:textId="77777777" w:rsidR="00EB2315" w:rsidRDefault="00EB2315">
            <w:pPr>
              <w:jc w:val="center"/>
              <w:rPr>
                <w:rFonts w:ascii="Arial" w:hAnsi="Arial" w:cs="Arial"/>
                <w:sz w:val="18"/>
                <w:szCs w:val="18"/>
              </w:rPr>
            </w:pPr>
            <w:r>
              <w:rPr>
                <w:rFonts w:ascii="Arial" w:hAnsi="Arial" w:cs="Arial"/>
                <w:sz w:val="18"/>
                <w:szCs w:val="18"/>
              </w:rPr>
              <w:t>6,91016329N</w:t>
            </w:r>
          </w:p>
        </w:tc>
        <w:tc>
          <w:tcPr>
            <w:tcW w:w="1557" w:type="dxa"/>
            <w:tcBorders>
              <w:top w:val="nil"/>
              <w:left w:val="nil"/>
              <w:bottom w:val="single" w:sz="4" w:space="0" w:color="auto"/>
              <w:right w:val="single" w:sz="4" w:space="0" w:color="auto"/>
            </w:tcBorders>
            <w:vAlign w:val="center"/>
            <w:hideMark/>
          </w:tcPr>
          <w:p w14:paraId="3394E224" w14:textId="77777777" w:rsidR="00EB2315" w:rsidRDefault="00EB2315">
            <w:pPr>
              <w:jc w:val="center"/>
              <w:rPr>
                <w:rFonts w:ascii="Arial" w:hAnsi="Arial" w:cs="Arial"/>
                <w:sz w:val="18"/>
                <w:szCs w:val="18"/>
              </w:rPr>
            </w:pPr>
            <w:r>
              <w:rPr>
                <w:rFonts w:ascii="Arial" w:hAnsi="Arial" w:cs="Arial"/>
                <w:sz w:val="18"/>
                <w:szCs w:val="18"/>
              </w:rPr>
              <w:t>71,8881729W</w:t>
            </w:r>
          </w:p>
        </w:tc>
      </w:tr>
      <w:tr w:rsidR="00EB2315" w14:paraId="3CBC1D72"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2BF56160" w14:textId="77777777" w:rsidR="00EB2315" w:rsidRDefault="00EB2315">
            <w:pPr>
              <w:jc w:val="center"/>
              <w:rPr>
                <w:rFonts w:ascii="Arial" w:hAnsi="Arial" w:cs="Arial"/>
                <w:sz w:val="18"/>
                <w:szCs w:val="18"/>
              </w:rPr>
            </w:pPr>
            <w:r>
              <w:rPr>
                <w:rFonts w:ascii="Arial" w:hAnsi="Arial" w:cs="Arial"/>
                <w:sz w:val="18"/>
                <w:szCs w:val="18"/>
              </w:rPr>
              <w:t>7</w:t>
            </w:r>
          </w:p>
        </w:tc>
        <w:tc>
          <w:tcPr>
            <w:tcW w:w="2250" w:type="dxa"/>
            <w:tcBorders>
              <w:top w:val="nil"/>
              <w:left w:val="nil"/>
              <w:bottom w:val="single" w:sz="4" w:space="0" w:color="auto"/>
              <w:right w:val="single" w:sz="4" w:space="0" w:color="auto"/>
            </w:tcBorders>
            <w:vAlign w:val="center"/>
            <w:hideMark/>
          </w:tcPr>
          <w:p w14:paraId="7FA573B7" w14:textId="77777777" w:rsidR="00EB2315" w:rsidRDefault="00EB2315">
            <w:pPr>
              <w:rPr>
                <w:rFonts w:ascii="Arial" w:hAnsi="Arial" w:cs="Arial"/>
                <w:sz w:val="18"/>
                <w:szCs w:val="18"/>
              </w:rPr>
            </w:pPr>
            <w:r>
              <w:rPr>
                <w:rFonts w:ascii="Arial" w:hAnsi="Arial" w:cs="Arial"/>
                <w:sz w:val="18"/>
                <w:szCs w:val="18"/>
              </w:rPr>
              <w:t>CAMPO HERMOSO</w:t>
            </w:r>
          </w:p>
        </w:tc>
        <w:tc>
          <w:tcPr>
            <w:tcW w:w="1120" w:type="dxa"/>
            <w:tcBorders>
              <w:top w:val="nil"/>
              <w:left w:val="nil"/>
              <w:bottom w:val="single" w:sz="4" w:space="0" w:color="auto"/>
              <w:right w:val="single" w:sz="4" w:space="0" w:color="auto"/>
            </w:tcBorders>
            <w:vAlign w:val="center"/>
            <w:hideMark/>
          </w:tcPr>
          <w:p w14:paraId="09553D81" w14:textId="77777777" w:rsidR="00EB2315" w:rsidRDefault="00EB2315">
            <w:pPr>
              <w:jc w:val="center"/>
              <w:rPr>
                <w:rFonts w:ascii="Arial" w:hAnsi="Arial" w:cs="Arial"/>
                <w:sz w:val="18"/>
                <w:szCs w:val="18"/>
              </w:rPr>
            </w:pPr>
            <w:r>
              <w:rPr>
                <w:rFonts w:ascii="Arial" w:hAnsi="Arial" w:cs="Arial"/>
                <w:sz w:val="18"/>
                <w:szCs w:val="18"/>
              </w:rPr>
              <w:t>42</w:t>
            </w:r>
          </w:p>
        </w:tc>
        <w:tc>
          <w:tcPr>
            <w:tcW w:w="1152" w:type="dxa"/>
            <w:tcBorders>
              <w:top w:val="nil"/>
              <w:left w:val="nil"/>
              <w:bottom w:val="single" w:sz="4" w:space="0" w:color="auto"/>
              <w:right w:val="single" w:sz="4" w:space="0" w:color="auto"/>
            </w:tcBorders>
            <w:vAlign w:val="center"/>
            <w:hideMark/>
          </w:tcPr>
          <w:p w14:paraId="26252175" w14:textId="77777777" w:rsidR="00EB2315" w:rsidRDefault="00EB2315">
            <w:pPr>
              <w:jc w:val="center"/>
              <w:rPr>
                <w:rFonts w:ascii="Arial" w:hAnsi="Arial" w:cs="Arial"/>
                <w:sz w:val="18"/>
                <w:szCs w:val="18"/>
              </w:rPr>
            </w:pPr>
            <w:r>
              <w:rPr>
                <w:rFonts w:ascii="Arial" w:hAnsi="Arial" w:cs="Arial"/>
                <w:sz w:val="18"/>
                <w:szCs w:val="18"/>
              </w:rPr>
              <w:t>126</w:t>
            </w:r>
          </w:p>
        </w:tc>
        <w:tc>
          <w:tcPr>
            <w:tcW w:w="1417" w:type="dxa"/>
            <w:tcBorders>
              <w:top w:val="nil"/>
              <w:left w:val="nil"/>
              <w:bottom w:val="single" w:sz="4" w:space="0" w:color="auto"/>
              <w:right w:val="single" w:sz="4" w:space="0" w:color="auto"/>
            </w:tcBorders>
            <w:vAlign w:val="center"/>
            <w:hideMark/>
          </w:tcPr>
          <w:p w14:paraId="798143B1"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6F0ED45C" w14:textId="77777777" w:rsidR="00EB2315" w:rsidRDefault="00EB2315">
            <w:pPr>
              <w:jc w:val="center"/>
              <w:rPr>
                <w:rFonts w:ascii="Arial" w:hAnsi="Arial" w:cs="Arial"/>
                <w:sz w:val="18"/>
                <w:szCs w:val="18"/>
              </w:rPr>
            </w:pPr>
            <w:r>
              <w:rPr>
                <w:rFonts w:ascii="Arial" w:hAnsi="Arial" w:cs="Arial"/>
                <w:sz w:val="18"/>
                <w:szCs w:val="18"/>
              </w:rPr>
              <w:t>6,82269704N</w:t>
            </w:r>
          </w:p>
        </w:tc>
        <w:tc>
          <w:tcPr>
            <w:tcW w:w="1557" w:type="dxa"/>
            <w:tcBorders>
              <w:top w:val="nil"/>
              <w:left w:val="nil"/>
              <w:bottom w:val="single" w:sz="4" w:space="0" w:color="auto"/>
              <w:right w:val="single" w:sz="4" w:space="0" w:color="auto"/>
            </w:tcBorders>
            <w:vAlign w:val="center"/>
            <w:hideMark/>
          </w:tcPr>
          <w:p w14:paraId="26F5BF64" w14:textId="77777777" w:rsidR="00EB2315" w:rsidRDefault="00EB2315">
            <w:pPr>
              <w:jc w:val="center"/>
              <w:rPr>
                <w:rFonts w:ascii="Arial" w:hAnsi="Arial" w:cs="Arial"/>
                <w:sz w:val="18"/>
                <w:szCs w:val="18"/>
              </w:rPr>
            </w:pPr>
            <w:r>
              <w:rPr>
                <w:rFonts w:ascii="Arial" w:hAnsi="Arial" w:cs="Arial"/>
                <w:sz w:val="18"/>
                <w:szCs w:val="18"/>
              </w:rPr>
              <w:t>71,8282192W</w:t>
            </w:r>
          </w:p>
        </w:tc>
      </w:tr>
      <w:tr w:rsidR="00EB2315" w14:paraId="52A22F79"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17C26825" w14:textId="77777777" w:rsidR="00EB2315" w:rsidRDefault="00EB2315">
            <w:pPr>
              <w:jc w:val="center"/>
              <w:rPr>
                <w:rFonts w:ascii="Arial" w:hAnsi="Arial" w:cs="Arial"/>
                <w:sz w:val="18"/>
                <w:szCs w:val="18"/>
              </w:rPr>
            </w:pPr>
            <w:r>
              <w:rPr>
                <w:rFonts w:ascii="Arial" w:hAnsi="Arial" w:cs="Arial"/>
                <w:sz w:val="18"/>
                <w:szCs w:val="18"/>
              </w:rPr>
              <w:t>8</w:t>
            </w:r>
          </w:p>
        </w:tc>
        <w:tc>
          <w:tcPr>
            <w:tcW w:w="2250" w:type="dxa"/>
            <w:tcBorders>
              <w:top w:val="nil"/>
              <w:left w:val="nil"/>
              <w:bottom w:val="single" w:sz="4" w:space="0" w:color="auto"/>
              <w:right w:val="single" w:sz="4" w:space="0" w:color="auto"/>
            </w:tcBorders>
            <w:vAlign w:val="center"/>
            <w:hideMark/>
          </w:tcPr>
          <w:p w14:paraId="18222318" w14:textId="77777777" w:rsidR="00EB2315" w:rsidRDefault="00EB2315">
            <w:pPr>
              <w:rPr>
                <w:rFonts w:ascii="Arial" w:hAnsi="Arial" w:cs="Arial"/>
                <w:sz w:val="18"/>
                <w:szCs w:val="18"/>
              </w:rPr>
            </w:pPr>
            <w:r>
              <w:rPr>
                <w:rFonts w:ascii="Arial" w:hAnsi="Arial" w:cs="Arial"/>
                <w:sz w:val="18"/>
                <w:szCs w:val="18"/>
              </w:rPr>
              <w:t>CAÑO SECO</w:t>
            </w:r>
          </w:p>
        </w:tc>
        <w:tc>
          <w:tcPr>
            <w:tcW w:w="1120" w:type="dxa"/>
            <w:tcBorders>
              <w:top w:val="nil"/>
              <w:left w:val="nil"/>
              <w:bottom w:val="single" w:sz="4" w:space="0" w:color="auto"/>
              <w:right w:val="single" w:sz="4" w:space="0" w:color="auto"/>
            </w:tcBorders>
            <w:vAlign w:val="center"/>
            <w:hideMark/>
          </w:tcPr>
          <w:p w14:paraId="70A9066A" w14:textId="77777777" w:rsidR="00EB2315" w:rsidRDefault="00EB2315">
            <w:pPr>
              <w:jc w:val="center"/>
              <w:rPr>
                <w:rFonts w:ascii="Arial" w:hAnsi="Arial" w:cs="Arial"/>
                <w:sz w:val="18"/>
                <w:szCs w:val="18"/>
              </w:rPr>
            </w:pPr>
            <w:r>
              <w:rPr>
                <w:rFonts w:ascii="Arial" w:hAnsi="Arial" w:cs="Arial"/>
                <w:sz w:val="18"/>
                <w:szCs w:val="18"/>
              </w:rPr>
              <w:t>52</w:t>
            </w:r>
          </w:p>
        </w:tc>
        <w:tc>
          <w:tcPr>
            <w:tcW w:w="1152" w:type="dxa"/>
            <w:tcBorders>
              <w:top w:val="nil"/>
              <w:left w:val="nil"/>
              <w:bottom w:val="single" w:sz="4" w:space="0" w:color="auto"/>
              <w:right w:val="single" w:sz="4" w:space="0" w:color="auto"/>
            </w:tcBorders>
            <w:vAlign w:val="center"/>
            <w:hideMark/>
          </w:tcPr>
          <w:p w14:paraId="1F680147" w14:textId="77777777" w:rsidR="00EB2315" w:rsidRDefault="00EB2315">
            <w:pPr>
              <w:jc w:val="center"/>
              <w:rPr>
                <w:rFonts w:ascii="Arial" w:hAnsi="Arial" w:cs="Arial"/>
                <w:sz w:val="18"/>
                <w:szCs w:val="18"/>
              </w:rPr>
            </w:pPr>
            <w:r>
              <w:rPr>
                <w:rFonts w:ascii="Arial" w:hAnsi="Arial" w:cs="Arial"/>
                <w:sz w:val="18"/>
                <w:szCs w:val="18"/>
              </w:rPr>
              <w:t>156</w:t>
            </w:r>
          </w:p>
        </w:tc>
        <w:tc>
          <w:tcPr>
            <w:tcW w:w="1417" w:type="dxa"/>
            <w:tcBorders>
              <w:top w:val="nil"/>
              <w:left w:val="nil"/>
              <w:bottom w:val="single" w:sz="4" w:space="0" w:color="auto"/>
              <w:right w:val="single" w:sz="4" w:space="0" w:color="auto"/>
            </w:tcBorders>
            <w:vAlign w:val="center"/>
            <w:hideMark/>
          </w:tcPr>
          <w:p w14:paraId="7405C281"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1C03B42B" w14:textId="77777777" w:rsidR="00EB2315" w:rsidRDefault="00EB2315">
            <w:pPr>
              <w:jc w:val="center"/>
              <w:rPr>
                <w:rFonts w:ascii="Arial" w:hAnsi="Arial" w:cs="Arial"/>
                <w:sz w:val="18"/>
                <w:szCs w:val="18"/>
              </w:rPr>
            </w:pPr>
            <w:r>
              <w:rPr>
                <w:rFonts w:ascii="Arial" w:hAnsi="Arial" w:cs="Arial"/>
                <w:sz w:val="18"/>
                <w:szCs w:val="18"/>
              </w:rPr>
              <w:t>6,76051513N</w:t>
            </w:r>
          </w:p>
        </w:tc>
        <w:tc>
          <w:tcPr>
            <w:tcW w:w="1557" w:type="dxa"/>
            <w:tcBorders>
              <w:top w:val="nil"/>
              <w:left w:val="nil"/>
              <w:bottom w:val="single" w:sz="4" w:space="0" w:color="auto"/>
              <w:right w:val="single" w:sz="4" w:space="0" w:color="auto"/>
            </w:tcBorders>
            <w:vAlign w:val="center"/>
            <w:hideMark/>
          </w:tcPr>
          <w:p w14:paraId="55239F46" w14:textId="77777777" w:rsidR="00EB2315" w:rsidRDefault="00EB2315">
            <w:pPr>
              <w:jc w:val="center"/>
              <w:rPr>
                <w:rFonts w:ascii="Arial" w:hAnsi="Arial" w:cs="Arial"/>
                <w:sz w:val="18"/>
                <w:szCs w:val="18"/>
              </w:rPr>
            </w:pPr>
            <w:r>
              <w:rPr>
                <w:rFonts w:ascii="Arial" w:hAnsi="Arial" w:cs="Arial"/>
                <w:sz w:val="18"/>
                <w:szCs w:val="18"/>
              </w:rPr>
              <w:t>71,85461455W</w:t>
            </w:r>
          </w:p>
        </w:tc>
      </w:tr>
      <w:tr w:rsidR="00EB2315" w14:paraId="17D68A9B"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33041624" w14:textId="77777777" w:rsidR="00EB2315" w:rsidRDefault="00EB2315">
            <w:pPr>
              <w:jc w:val="center"/>
              <w:rPr>
                <w:rFonts w:ascii="Arial" w:hAnsi="Arial" w:cs="Arial"/>
                <w:sz w:val="18"/>
                <w:szCs w:val="18"/>
              </w:rPr>
            </w:pPr>
            <w:r>
              <w:rPr>
                <w:rFonts w:ascii="Arial" w:hAnsi="Arial" w:cs="Arial"/>
                <w:sz w:val="18"/>
                <w:szCs w:val="18"/>
              </w:rPr>
              <w:t>9</w:t>
            </w:r>
          </w:p>
        </w:tc>
        <w:tc>
          <w:tcPr>
            <w:tcW w:w="2250" w:type="dxa"/>
            <w:tcBorders>
              <w:top w:val="nil"/>
              <w:left w:val="nil"/>
              <w:bottom w:val="single" w:sz="4" w:space="0" w:color="auto"/>
              <w:right w:val="single" w:sz="4" w:space="0" w:color="auto"/>
            </w:tcBorders>
            <w:vAlign w:val="center"/>
            <w:hideMark/>
          </w:tcPr>
          <w:p w14:paraId="3ED22D1C" w14:textId="77777777" w:rsidR="00EB2315" w:rsidRDefault="00EB2315">
            <w:pPr>
              <w:rPr>
                <w:rFonts w:ascii="Arial" w:hAnsi="Arial" w:cs="Arial"/>
                <w:sz w:val="18"/>
                <w:szCs w:val="18"/>
              </w:rPr>
            </w:pPr>
            <w:r>
              <w:rPr>
                <w:rFonts w:ascii="Arial" w:hAnsi="Arial" w:cs="Arial"/>
                <w:sz w:val="18"/>
                <w:szCs w:val="18"/>
              </w:rPr>
              <w:t>BOCAS DEL BANADIAS</w:t>
            </w:r>
          </w:p>
        </w:tc>
        <w:tc>
          <w:tcPr>
            <w:tcW w:w="1120" w:type="dxa"/>
            <w:tcBorders>
              <w:top w:val="nil"/>
              <w:left w:val="nil"/>
              <w:bottom w:val="single" w:sz="4" w:space="0" w:color="auto"/>
              <w:right w:val="single" w:sz="4" w:space="0" w:color="auto"/>
            </w:tcBorders>
            <w:vAlign w:val="center"/>
            <w:hideMark/>
          </w:tcPr>
          <w:p w14:paraId="20195055" w14:textId="77777777" w:rsidR="00EB2315" w:rsidRDefault="00EB2315">
            <w:pPr>
              <w:jc w:val="center"/>
              <w:rPr>
                <w:rFonts w:ascii="Arial" w:hAnsi="Arial" w:cs="Arial"/>
                <w:sz w:val="18"/>
                <w:szCs w:val="18"/>
              </w:rPr>
            </w:pPr>
            <w:r>
              <w:rPr>
                <w:rFonts w:ascii="Arial" w:hAnsi="Arial" w:cs="Arial"/>
                <w:sz w:val="18"/>
                <w:szCs w:val="18"/>
              </w:rPr>
              <w:t>45</w:t>
            </w:r>
          </w:p>
        </w:tc>
        <w:tc>
          <w:tcPr>
            <w:tcW w:w="1152" w:type="dxa"/>
            <w:tcBorders>
              <w:top w:val="nil"/>
              <w:left w:val="nil"/>
              <w:bottom w:val="single" w:sz="4" w:space="0" w:color="auto"/>
              <w:right w:val="single" w:sz="4" w:space="0" w:color="auto"/>
            </w:tcBorders>
            <w:vAlign w:val="center"/>
            <w:hideMark/>
          </w:tcPr>
          <w:p w14:paraId="062B9976" w14:textId="77777777" w:rsidR="00EB2315" w:rsidRDefault="00EB2315">
            <w:pPr>
              <w:jc w:val="center"/>
              <w:rPr>
                <w:rFonts w:ascii="Arial" w:hAnsi="Arial" w:cs="Arial"/>
                <w:sz w:val="18"/>
                <w:szCs w:val="18"/>
              </w:rPr>
            </w:pPr>
            <w:r>
              <w:rPr>
                <w:rFonts w:ascii="Arial" w:hAnsi="Arial" w:cs="Arial"/>
                <w:sz w:val="18"/>
                <w:szCs w:val="18"/>
              </w:rPr>
              <w:t>135</w:t>
            </w:r>
          </w:p>
        </w:tc>
        <w:tc>
          <w:tcPr>
            <w:tcW w:w="1417" w:type="dxa"/>
            <w:tcBorders>
              <w:top w:val="nil"/>
              <w:left w:val="nil"/>
              <w:bottom w:val="single" w:sz="4" w:space="0" w:color="auto"/>
              <w:right w:val="single" w:sz="4" w:space="0" w:color="auto"/>
            </w:tcBorders>
            <w:vAlign w:val="center"/>
            <w:hideMark/>
          </w:tcPr>
          <w:p w14:paraId="51AAE968"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24C914B2" w14:textId="77777777" w:rsidR="00EB2315" w:rsidRDefault="00EB2315">
            <w:pPr>
              <w:jc w:val="center"/>
              <w:rPr>
                <w:rFonts w:ascii="Arial" w:hAnsi="Arial" w:cs="Arial"/>
                <w:sz w:val="18"/>
                <w:szCs w:val="18"/>
              </w:rPr>
            </w:pPr>
            <w:r>
              <w:rPr>
                <w:rFonts w:ascii="Arial" w:hAnsi="Arial" w:cs="Arial"/>
                <w:sz w:val="18"/>
                <w:szCs w:val="18"/>
              </w:rPr>
              <w:t>6,98965559N</w:t>
            </w:r>
          </w:p>
        </w:tc>
        <w:tc>
          <w:tcPr>
            <w:tcW w:w="1557" w:type="dxa"/>
            <w:tcBorders>
              <w:top w:val="nil"/>
              <w:left w:val="nil"/>
              <w:bottom w:val="single" w:sz="4" w:space="0" w:color="auto"/>
              <w:right w:val="single" w:sz="4" w:space="0" w:color="auto"/>
            </w:tcBorders>
            <w:vAlign w:val="center"/>
            <w:hideMark/>
          </w:tcPr>
          <w:p w14:paraId="512BC94E" w14:textId="77777777" w:rsidR="00EB2315" w:rsidRDefault="00EB2315">
            <w:pPr>
              <w:jc w:val="center"/>
              <w:rPr>
                <w:rFonts w:ascii="Arial" w:hAnsi="Arial" w:cs="Arial"/>
                <w:sz w:val="18"/>
                <w:szCs w:val="18"/>
              </w:rPr>
            </w:pPr>
            <w:r>
              <w:rPr>
                <w:rFonts w:ascii="Arial" w:hAnsi="Arial" w:cs="Arial"/>
                <w:sz w:val="18"/>
                <w:szCs w:val="18"/>
              </w:rPr>
              <w:t>71,70941588W</w:t>
            </w:r>
          </w:p>
        </w:tc>
      </w:tr>
      <w:tr w:rsidR="00EB2315" w14:paraId="604B060E"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1C902AE9" w14:textId="77777777" w:rsidR="00EB2315" w:rsidRDefault="00EB2315">
            <w:pPr>
              <w:jc w:val="center"/>
              <w:rPr>
                <w:rFonts w:ascii="Arial" w:hAnsi="Arial" w:cs="Arial"/>
                <w:sz w:val="18"/>
                <w:szCs w:val="18"/>
              </w:rPr>
            </w:pPr>
            <w:r>
              <w:rPr>
                <w:rFonts w:ascii="Arial" w:hAnsi="Arial" w:cs="Arial"/>
                <w:sz w:val="18"/>
                <w:szCs w:val="18"/>
              </w:rPr>
              <w:t>10</w:t>
            </w:r>
          </w:p>
        </w:tc>
        <w:tc>
          <w:tcPr>
            <w:tcW w:w="2250" w:type="dxa"/>
            <w:tcBorders>
              <w:top w:val="nil"/>
              <w:left w:val="nil"/>
              <w:bottom w:val="single" w:sz="4" w:space="0" w:color="auto"/>
              <w:right w:val="single" w:sz="4" w:space="0" w:color="auto"/>
            </w:tcBorders>
            <w:vAlign w:val="center"/>
            <w:hideMark/>
          </w:tcPr>
          <w:p w14:paraId="61CAF4E0" w14:textId="77777777" w:rsidR="00EB2315" w:rsidRDefault="00EB2315">
            <w:pPr>
              <w:rPr>
                <w:rFonts w:ascii="Arial" w:hAnsi="Arial" w:cs="Arial"/>
                <w:sz w:val="18"/>
                <w:szCs w:val="18"/>
              </w:rPr>
            </w:pPr>
            <w:r>
              <w:rPr>
                <w:rFonts w:ascii="Arial" w:hAnsi="Arial" w:cs="Arial"/>
                <w:sz w:val="18"/>
                <w:szCs w:val="18"/>
              </w:rPr>
              <w:t>SAN RAFAEL DEL BANADIAS</w:t>
            </w:r>
          </w:p>
        </w:tc>
        <w:tc>
          <w:tcPr>
            <w:tcW w:w="1120" w:type="dxa"/>
            <w:tcBorders>
              <w:top w:val="nil"/>
              <w:left w:val="nil"/>
              <w:bottom w:val="single" w:sz="4" w:space="0" w:color="auto"/>
              <w:right w:val="single" w:sz="4" w:space="0" w:color="auto"/>
            </w:tcBorders>
            <w:vAlign w:val="center"/>
            <w:hideMark/>
          </w:tcPr>
          <w:p w14:paraId="4221131C" w14:textId="77777777" w:rsidR="00EB2315" w:rsidRDefault="00EB2315">
            <w:pPr>
              <w:jc w:val="center"/>
              <w:rPr>
                <w:rFonts w:ascii="Arial" w:hAnsi="Arial" w:cs="Arial"/>
                <w:sz w:val="18"/>
                <w:szCs w:val="18"/>
              </w:rPr>
            </w:pPr>
            <w:r>
              <w:rPr>
                <w:rFonts w:ascii="Arial" w:hAnsi="Arial" w:cs="Arial"/>
                <w:sz w:val="18"/>
                <w:szCs w:val="18"/>
              </w:rPr>
              <w:t>44</w:t>
            </w:r>
          </w:p>
        </w:tc>
        <w:tc>
          <w:tcPr>
            <w:tcW w:w="1152" w:type="dxa"/>
            <w:tcBorders>
              <w:top w:val="nil"/>
              <w:left w:val="nil"/>
              <w:bottom w:val="single" w:sz="4" w:space="0" w:color="auto"/>
              <w:right w:val="single" w:sz="4" w:space="0" w:color="auto"/>
            </w:tcBorders>
            <w:vAlign w:val="center"/>
            <w:hideMark/>
          </w:tcPr>
          <w:p w14:paraId="09E6FBEE" w14:textId="77777777" w:rsidR="00EB2315" w:rsidRDefault="00EB2315">
            <w:pPr>
              <w:jc w:val="center"/>
              <w:rPr>
                <w:rFonts w:ascii="Arial" w:hAnsi="Arial" w:cs="Arial"/>
                <w:sz w:val="18"/>
                <w:szCs w:val="18"/>
              </w:rPr>
            </w:pPr>
            <w:r>
              <w:rPr>
                <w:rFonts w:ascii="Arial" w:hAnsi="Arial" w:cs="Arial"/>
                <w:sz w:val="18"/>
                <w:szCs w:val="18"/>
              </w:rPr>
              <w:t>132</w:t>
            </w:r>
          </w:p>
        </w:tc>
        <w:tc>
          <w:tcPr>
            <w:tcW w:w="1417" w:type="dxa"/>
            <w:tcBorders>
              <w:top w:val="nil"/>
              <w:left w:val="nil"/>
              <w:bottom w:val="single" w:sz="4" w:space="0" w:color="auto"/>
              <w:right w:val="single" w:sz="4" w:space="0" w:color="auto"/>
            </w:tcBorders>
            <w:vAlign w:val="center"/>
            <w:hideMark/>
          </w:tcPr>
          <w:p w14:paraId="7D5B9C5E"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3E8ACA38" w14:textId="77777777" w:rsidR="00EB2315" w:rsidRDefault="00EB2315">
            <w:pPr>
              <w:jc w:val="center"/>
              <w:rPr>
                <w:rFonts w:ascii="Arial" w:hAnsi="Arial" w:cs="Arial"/>
                <w:sz w:val="18"/>
                <w:szCs w:val="18"/>
              </w:rPr>
            </w:pPr>
            <w:r>
              <w:rPr>
                <w:rFonts w:ascii="Arial" w:hAnsi="Arial" w:cs="Arial"/>
                <w:sz w:val="18"/>
                <w:szCs w:val="18"/>
              </w:rPr>
              <w:t>6,92982037N</w:t>
            </w:r>
          </w:p>
        </w:tc>
        <w:tc>
          <w:tcPr>
            <w:tcW w:w="1557" w:type="dxa"/>
            <w:tcBorders>
              <w:top w:val="nil"/>
              <w:left w:val="nil"/>
              <w:bottom w:val="single" w:sz="4" w:space="0" w:color="auto"/>
              <w:right w:val="single" w:sz="4" w:space="0" w:color="auto"/>
            </w:tcBorders>
            <w:vAlign w:val="center"/>
            <w:hideMark/>
          </w:tcPr>
          <w:p w14:paraId="6D7C9AC9" w14:textId="77777777" w:rsidR="00EB2315" w:rsidRDefault="00EB2315">
            <w:pPr>
              <w:jc w:val="center"/>
              <w:rPr>
                <w:rFonts w:ascii="Arial" w:hAnsi="Arial" w:cs="Arial"/>
                <w:sz w:val="18"/>
                <w:szCs w:val="18"/>
              </w:rPr>
            </w:pPr>
            <w:r>
              <w:rPr>
                <w:rFonts w:ascii="Arial" w:hAnsi="Arial" w:cs="Arial"/>
                <w:sz w:val="18"/>
                <w:szCs w:val="18"/>
              </w:rPr>
              <w:t>71,78845613W</w:t>
            </w:r>
          </w:p>
        </w:tc>
      </w:tr>
      <w:tr w:rsidR="00EB2315" w14:paraId="1FA74B3E"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39343CCD" w14:textId="77777777" w:rsidR="00EB2315" w:rsidRDefault="00EB2315">
            <w:pPr>
              <w:jc w:val="center"/>
              <w:rPr>
                <w:rFonts w:ascii="Arial" w:hAnsi="Arial" w:cs="Arial"/>
                <w:sz w:val="18"/>
                <w:szCs w:val="18"/>
              </w:rPr>
            </w:pPr>
            <w:r>
              <w:rPr>
                <w:rFonts w:ascii="Arial" w:hAnsi="Arial" w:cs="Arial"/>
                <w:sz w:val="18"/>
                <w:szCs w:val="18"/>
              </w:rPr>
              <w:t>11</w:t>
            </w:r>
          </w:p>
        </w:tc>
        <w:tc>
          <w:tcPr>
            <w:tcW w:w="2250" w:type="dxa"/>
            <w:tcBorders>
              <w:top w:val="nil"/>
              <w:left w:val="nil"/>
              <w:bottom w:val="single" w:sz="4" w:space="0" w:color="auto"/>
              <w:right w:val="single" w:sz="4" w:space="0" w:color="auto"/>
            </w:tcBorders>
            <w:vAlign w:val="center"/>
            <w:hideMark/>
          </w:tcPr>
          <w:p w14:paraId="240D45AA" w14:textId="77777777" w:rsidR="00EB2315" w:rsidRDefault="00EB2315">
            <w:pPr>
              <w:rPr>
                <w:rFonts w:ascii="Arial" w:hAnsi="Arial" w:cs="Arial"/>
                <w:sz w:val="18"/>
                <w:szCs w:val="18"/>
              </w:rPr>
            </w:pPr>
            <w:r>
              <w:rPr>
                <w:rFonts w:ascii="Arial" w:hAnsi="Arial" w:cs="Arial"/>
                <w:sz w:val="18"/>
                <w:szCs w:val="18"/>
              </w:rPr>
              <w:t>CAÑO CLARO</w:t>
            </w:r>
          </w:p>
        </w:tc>
        <w:tc>
          <w:tcPr>
            <w:tcW w:w="1120" w:type="dxa"/>
            <w:tcBorders>
              <w:top w:val="nil"/>
              <w:left w:val="nil"/>
              <w:bottom w:val="single" w:sz="4" w:space="0" w:color="auto"/>
              <w:right w:val="single" w:sz="4" w:space="0" w:color="auto"/>
            </w:tcBorders>
            <w:vAlign w:val="center"/>
            <w:hideMark/>
          </w:tcPr>
          <w:p w14:paraId="2C363F49" w14:textId="77777777" w:rsidR="00EB2315" w:rsidRDefault="00EB2315">
            <w:pPr>
              <w:jc w:val="center"/>
              <w:rPr>
                <w:rFonts w:ascii="Arial" w:hAnsi="Arial" w:cs="Arial"/>
                <w:sz w:val="18"/>
                <w:szCs w:val="18"/>
              </w:rPr>
            </w:pPr>
            <w:r>
              <w:rPr>
                <w:rFonts w:ascii="Arial" w:hAnsi="Arial" w:cs="Arial"/>
                <w:sz w:val="18"/>
                <w:szCs w:val="18"/>
              </w:rPr>
              <w:t>40</w:t>
            </w:r>
          </w:p>
        </w:tc>
        <w:tc>
          <w:tcPr>
            <w:tcW w:w="1152" w:type="dxa"/>
            <w:tcBorders>
              <w:top w:val="nil"/>
              <w:left w:val="nil"/>
              <w:bottom w:val="single" w:sz="4" w:space="0" w:color="auto"/>
              <w:right w:val="single" w:sz="4" w:space="0" w:color="auto"/>
            </w:tcBorders>
            <w:vAlign w:val="center"/>
            <w:hideMark/>
          </w:tcPr>
          <w:p w14:paraId="382693A9" w14:textId="77777777" w:rsidR="00EB2315" w:rsidRDefault="00EB2315">
            <w:pPr>
              <w:jc w:val="center"/>
              <w:rPr>
                <w:rFonts w:ascii="Arial" w:hAnsi="Arial" w:cs="Arial"/>
                <w:sz w:val="18"/>
                <w:szCs w:val="18"/>
              </w:rPr>
            </w:pPr>
            <w:r>
              <w:rPr>
                <w:rFonts w:ascii="Arial" w:hAnsi="Arial" w:cs="Arial"/>
                <w:sz w:val="18"/>
                <w:szCs w:val="18"/>
              </w:rPr>
              <w:t>120</w:t>
            </w:r>
          </w:p>
        </w:tc>
        <w:tc>
          <w:tcPr>
            <w:tcW w:w="1417" w:type="dxa"/>
            <w:tcBorders>
              <w:top w:val="nil"/>
              <w:left w:val="nil"/>
              <w:bottom w:val="single" w:sz="4" w:space="0" w:color="auto"/>
              <w:right w:val="single" w:sz="4" w:space="0" w:color="auto"/>
            </w:tcBorders>
            <w:vAlign w:val="center"/>
            <w:hideMark/>
          </w:tcPr>
          <w:p w14:paraId="3AFB8074"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5D7BB59C" w14:textId="77777777" w:rsidR="00EB2315" w:rsidRDefault="00EB2315">
            <w:pPr>
              <w:jc w:val="center"/>
              <w:rPr>
                <w:rFonts w:ascii="Arial" w:hAnsi="Arial" w:cs="Arial"/>
                <w:sz w:val="18"/>
                <w:szCs w:val="18"/>
              </w:rPr>
            </w:pPr>
            <w:r>
              <w:rPr>
                <w:rFonts w:ascii="Arial" w:hAnsi="Arial" w:cs="Arial"/>
                <w:sz w:val="18"/>
                <w:szCs w:val="18"/>
              </w:rPr>
              <w:t>6,95312883N</w:t>
            </w:r>
          </w:p>
        </w:tc>
        <w:tc>
          <w:tcPr>
            <w:tcW w:w="1557" w:type="dxa"/>
            <w:tcBorders>
              <w:top w:val="nil"/>
              <w:left w:val="nil"/>
              <w:bottom w:val="single" w:sz="4" w:space="0" w:color="auto"/>
              <w:right w:val="single" w:sz="4" w:space="0" w:color="auto"/>
            </w:tcBorders>
            <w:vAlign w:val="center"/>
            <w:hideMark/>
          </w:tcPr>
          <w:p w14:paraId="6DF308D8" w14:textId="77777777" w:rsidR="00EB2315" w:rsidRDefault="00EB2315">
            <w:pPr>
              <w:jc w:val="center"/>
              <w:rPr>
                <w:rFonts w:ascii="Arial" w:hAnsi="Arial" w:cs="Arial"/>
                <w:sz w:val="18"/>
                <w:szCs w:val="18"/>
              </w:rPr>
            </w:pPr>
            <w:r>
              <w:rPr>
                <w:rFonts w:ascii="Arial" w:hAnsi="Arial" w:cs="Arial"/>
                <w:sz w:val="18"/>
                <w:szCs w:val="18"/>
              </w:rPr>
              <w:t>71,8274653W</w:t>
            </w:r>
          </w:p>
        </w:tc>
      </w:tr>
      <w:tr w:rsidR="00EB2315" w14:paraId="3E9A9E14"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6FFE5E44" w14:textId="77777777" w:rsidR="00EB2315" w:rsidRDefault="00EB2315">
            <w:pPr>
              <w:jc w:val="center"/>
              <w:rPr>
                <w:rFonts w:ascii="Arial" w:hAnsi="Arial" w:cs="Arial"/>
                <w:sz w:val="18"/>
                <w:szCs w:val="18"/>
              </w:rPr>
            </w:pPr>
            <w:r>
              <w:rPr>
                <w:rFonts w:ascii="Arial" w:hAnsi="Arial" w:cs="Arial"/>
                <w:sz w:val="18"/>
                <w:szCs w:val="18"/>
              </w:rPr>
              <w:t>12</w:t>
            </w:r>
          </w:p>
        </w:tc>
        <w:tc>
          <w:tcPr>
            <w:tcW w:w="2250" w:type="dxa"/>
            <w:tcBorders>
              <w:top w:val="nil"/>
              <w:left w:val="nil"/>
              <w:bottom w:val="single" w:sz="4" w:space="0" w:color="auto"/>
              <w:right w:val="single" w:sz="4" w:space="0" w:color="auto"/>
            </w:tcBorders>
            <w:vAlign w:val="center"/>
            <w:hideMark/>
          </w:tcPr>
          <w:p w14:paraId="0C734141" w14:textId="77777777" w:rsidR="00EB2315" w:rsidRDefault="00EB2315">
            <w:pPr>
              <w:rPr>
                <w:rFonts w:ascii="Arial" w:hAnsi="Arial" w:cs="Arial"/>
                <w:sz w:val="18"/>
                <w:szCs w:val="18"/>
              </w:rPr>
            </w:pPr>
            <w:r>
              <w:rPr>
                <w:rFonts w:ascii="Arial" w:hAnsi="Arial" w:cs="Arial"/>
                <w:sz w:val="18"/>
                <w:szCs w:val="18"/>
              </w:rPr>
              <w:t>LA UNION PUERTO NARIÑO DE LA VEREDA BAJO BANADIAS</w:t>
            </w:r>
          </w:p>
        </w:tc>
        <w:tc>
          <w:tcPr>
            <w:tcW w:w="1120" w:type="dxa"/>
            <w:tcBorders>
              <w:top w:val="nil"/>
              <w:left w:val="nil"/>
              <w:bottom w:val="single" w:sz="4" w:space="0" w:color="auto"/>
              <w:right w:val="single" w:sz="4" w:space="0" w:color="auto"/>
            </w:tcBorders>
            <w:vAlign w:val="center"/>
            <w:hideMark/>
          </w:tcPr>
          <w:p w14:paraId="3C9B197B" w14:textId="77777777" w:rsidR="00EB2315" w:rsidRDefault="00EB2315">
            <w:pPr>
              <w:jc w:val="center"/>
              <w:rPr>
                <w:rFonts w:ascii="Arial" w:hAnsi="Arial" w:cs="Arial"/>
                <w:sz w:val="18"/>
                <w:szCs w:val="18"/>
              </w:rPr>
            </w:pPr>
            <w:r>
              <w:rPr>
                <w:rFonts w:ascii="Arial" w:hAnsi="Arial" w:cs="Arial"/>
                <w:sz w:val="18"/>
                <w:szCs w:val="18"/>
              </w:rPr>
              <w:t>172</w:t>
            </w:r>
          </w:p>
        </w:tc>
        <w:tc>
          <w:tcPr>
            <w:tcW w:w="1152" w:type="dxa"/>
            <w:tcBorders>
              <w:top w:val="nil"/>
              <w:left w:val="nil"/>
              <w:bottom w:val="single" w:sz="4" w:space="0" w:color="auto"/>
              <w:right w:val="single" w:sz="4" w:space="0" w:color="auto"/>
            </w:tcBorders>
            <w:vAlign w:val="center"/>
            <w:hideMark/>
          </w:tcPr>
          <w:p w14:paraId="252D465F" w14:textId="77777777" w:rsidR="00EB2315" w:rsidRDefault="00EB2315">
            <w:pPr>
              <w:jc w:val="center"/>
              <w:rPr>
                <w:rFonts w:ascii="Arial" w:hAnsi="Arial" w:cs="Arial"/>
                <w:sz w:val="18"/>
                <w:szCs w:val="18"/>
              </w:rPr>
            </w:pPr>
            <w:r>
              <w:rPr>
                <w:rFonts w:ascii="Arial" w:hAnsi="Arial" w:cs="Arial"/>
                <w:sz w:val="18"/>
                <w:szCs w:val="18"/>
              </w:rPr>
              <w:t>516</w:t>
            </w:r>
          </w:p>
        </w:tc>
        <w:tc>
          <w:tcPr>
            <w:tcW w:w="1417" w:type="dxa"/>
            <w:tcBorders>
              <w:top w:val="nil"/>
              <w:left w:val="nil"/>
              <w:bottom w:val="single" w:sz="4" w:space="0" w:color="auto"/>
              <w:right w:val="single" w:sz="4" w:space="0" w:color="auto"/>
            </w:tcBorders>
            <w:vAlign w:val="center"/>
            <w:hideMark/>
          </w:tcPr>
          <w:p w14:paraId="54F17750" w14:textId="77777777" w:rsidR="00EB2315" w:rsidRDefault="00EB2315">
            <w:pPr>
              <w:jc w:val="center"/>
              <w:rPr>
                <w:rFonts w:ascii="Arial" w:hAnsi="Arial" w:cs="Arial"/>
                <w:b/>
                <w:bCs/>
                <w:sz w:val="18"/>
                <w:szCs w:val="18"/>
              </w:rPr>
            </w:pPr>
            <w:r>
              <w:rPr>
                <w:rFonts w:ascii="Arial" w:hAnsi="Arial" w:cs="Arial"/>
                <w:b/>
                <w:bCs/>
                <w:sz w:val="18"/>
                <w:szCs w:val="18"/>
              </w:rPr>
              <w:t>8</w:t>
            </w:r>
          </w:p>
        </w:tc>
        <w:tc>
          <w:tcPr>
            <w:tcW w:w="1414" w:type="dxa"/>
            <w:tcBorders>
              <w:top w:val="nil"/>
              <w:left w:val="nil"/>
              <w:bottom w:val="single" w:sz="4" w:space="0" w:color="auto"/>
              <w:right w:val="single" w:sz="4" w:space="0" w:color="auto"/>
            </w:tcBorders>
            <w:vAlign w:val="center"/>
            <w:hideMark/>
          </w:tcPr>
          <w:p w14:paraId="4E7B18DF" w14:textId="77777777" w:rsidR="00EB2315" w:rsidRDefault="00EB2315">
            <w:pPr>
              <w:jc w:val="center"/>
              <w:rPr>
                <w:rFonts w:ascii="Arial" w:hAnsi="Arial" w:cs="Arial"/>
                <w:sz w:val="18"/>
                <w:szCs w:val="18"/>
              </w:rPr>
            </w:pPr>
            <w:r>
              <w:rPr>
                <w:rFonts w:ascii="Arial" w:hAnsi="Arial" w:cs="Arial"/>
                <w:sz w:val="18"/>
                <w:szCs w:val="18"/>
              </w:rPr>
              <w:t>6,98031782N</w:t>
            </w:r>
          </w:p>
        </w:tc>
        <w:tc>
          <w:tcPr>
            <w:tcW w:w="1557" w:type="dxa"/>
            <w:tcBorders>
              <w:top w:val="nil"/>
              <w:left w:val="nil"/>
              <w:bottom w:val="single" w:sz="4" w:space="0" w:color="auto"/>
              <w:right w:val="single" w:sz="4" w:space="0" w:color="auto"/>
            </w:tcBorders>
            <w:vAlign w:val="center"/>
            <w:hideMark/>
          </w:tcPr>
          <w:p w14:paraId="6375F090" w14:textId="77777777" w:rsidR="00EB2315" w:rsidRDefault="00EB2315">
            <w:pPr>
              <w:jc w:val="center"/>
              <w:rPr>
                <w:rFonts w:ascii="Arial" w:hAnsi="Arial" w:cs="Arial"/>
                <w:sz w:val="18"/>
                <w:szCs w:val="18"/>
              </w:rPr>
            </w:pPr>
            <w:r>
              <w:rPr>
                <w:rFonts w:ascii="Arial" w:hAnsi="Arial" w:cs="Arial"/>
                <w:sz w:val="18"/>
                <w:szCs w:val="18"/>
              </w:rPr>
              <w:t>71,81590819W</w:t>
            </w:r>
          </w:p>
        </w:tc>
      </w:tr>
      <w:tr w:rsidR="00EB2315" w14:paraId="421BC82D"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4CAF2FF8" w14:textId="77777777" w:rsidR="00EB2315" w:rsidRDefault="00EB2315">
            <w:pPr>
              <w:jc w:val="center"/>
              <w:rPr>
                <w:rFonts w:ascii="Arial" w:hAnsi="Arial" w:cs="Arial"/>
                <w:sz w:val="18"/>
                <w:szCs w:val="18"/>
              </w:rPr>
            </w:pPr>
            <w:r>
              <w:rPr>
                <w:rFonts w:ascii="Arial" w:hAnsi="Arial" w:cs="Arial"/>
                <w:sz w:val="18"/>
                <w:szCs w:val="18"/>
              </w:rPr>
              <w:t>13</w:t>
            </w:r>
          </w:p>
        </w:tc>
        <w:tc>
          <w:tcPr>
            <w:tcW w:w="2250" w:type="dxa"/>
            <w:tcBorders>
              <w:top w:val="nil"/>
              <w:left w:val="nil"/>
              <w:bottom w:val="single" w:sz="4" w:space="0" w:color="auto"/>
              <w:right w:val="single" w:sz="4" w:space="0" w:color="auto"/>
            </w:tcBorders>
            <w:vAlign w:val="center"/>
            <w:hideMark/>
          </w:tcPr>
          <w:p w14:paraId="77D01A9A" w14:textId="77777777" w:rsidR="00EB2315" w:rsidRDefault="00EB2315">
            <w:pPr>
              <w:rPr>
                <w:rFonts w:ascii="Arial" w:hAnsi="Arial" w:cs="Arial"/>
                <w:sz w:val="18"/>
                <w:szCs w:val="18"/>
              </w:rPr>
            </w:pPr>
            <w:r>
              <w:rPr>
                <w:rFonts w:ascii="Arial" w:hAnsi="Arial" w:cs="Arial"/>
                <w:sz w:val="18"/>
                <w:szCs w:val="18"/>
              </w:rPr>
              <w:t>BELLO HORIENTE</w:t>
            </w:r>
          </w:p>
        </w:tc>
        <w:tc>
          <w:tcPr>
            <w:tcW w:w="1120" w:type="dxa"/>
            <w:tcBorders>
              <w:top w:val="nil"/>
              <w:left w:val="nil"/>
              <w:bottom w:val="single" w:sz="4" w:space="0" w:color="auto"/>
              <w:right w:val="single" w:sz="4" w:space="0" w:color="auto"/>
            </w:tcBorders>
            <w:vAlign w:val="center"/>
            <w:hideMark/>
          </w:tcPr>
          <w:p w14:paraId="05997A2A" w14:textId="77777777" w:rsidR="00EB2315" w:rsidRDefault="00EB2315">
            <w:pPr>
              <w:jc w:val="center"/>
              <w:rPr>
                <w:rFonts w:ascii="Arial" w:hAnsi="Arial" w:cs="Arial"/>
                <w:sz w:val="18"/>
                <w:szCs w:val="18"/>
              </w:rPr>
            </w:pPr>
            <w:r>
              <w:rPr>
                <w:rFonts w:ascii="Arial" w:hAnsi="Arial" w:cs="Arial"/>
                <w:sz w:val="18"/>
                <w:szCs w:val="18"/>
              </w:rPr>
              <w:t>21</w:t>
            </w:r>
          </w:p>
        </w:tc>
        <w:tc>
          <w:tcPr>
            <w:tcW w:w="1152" w:type="dxa"/>
            <w:tcBorders>
              <w:top w:val="nil"/>
              <w:left w:val="nil"/>
              <w:bottom w:val="single" w:sz="4" w:space="0" w:color="auto"/>
              <w:right w:val="single" w:sz="4" w:space="0" w:color="auto"/>
            </w:tcBorders>
            <w:vAlign w:val="center"/>
            <w:hideMark/>
          </w:tcPr>
          <w:p w14:paraId="6BF0463E" w14:textId="77777777" w:rsidR="00EB2315" w:rsidRDefault="00EB2315">
            <w:pPr>
              <w:jc w:val="center"/>
              <w:rPr>
                <w:rFonts w:ascii="Arial" w:hAnsi="Arial" w:cs="Arial"/>
                <w:sz w:val="18"/>
                <w:szCs w:val="18"/>
              </w:rPr>
            </w:pPr>
            <w:r>
              <w:rPr>
                <w:rFonts w:ascii="Arial" w:hAnsi="Arial" w:cs="Arial"/>
                <w:sz w:val="18"/>
                <w:szCs w:val="18"/>
              </w:rPr>
              <w:t>63</w:t>
            </w:r>
          </w:p>
        </w:tc>
        <w:tc>
          <w:tcPr>
            <w:tcW w:w="1417" w:type="dxa"/>
            <w:tcBorders>
              <w:top w:val="nil"/>
              <w:left w:val="nil"/>
              <w:bottom w:val="single" w:sz="4" w:space="0" w:color="auto"/>
              <w:right w:val="single" w:sz="4" w:space="0" w:color="auto"/>
            </w:tcBorders>
            <w:vAlign w:val="center"/>
            <w:hideMark/>
          </w:tcPr>
          <w:p w14:paraId="7BC3A012" w14:textId="77777777" w:rsidR="00EB2315" w:rsidRDefault="00EB2315">
            <w:pPr>
              <w:jc w:val="center"/>
              <w:rPr>
                <w:rFonts w:ascii="Arial" w:hAnsi="Arial" w:cs="Arial"/>
                <w:b/>
                <w:bCs/>
                <w:sz w:val="18"/>
                <w:szCs w:val="18"/>
              </w:rPr>
            </w:pPr>
            <w:r>
              <w:rPr>
                <w:rFonts w:ascii="Arial" w:hAnsi="Arial" w:cs="Arial"/>
                <w:b/>
                <w:bCs/>
                <w:sz w:val="18"/>
                <w:szCs w:val="18"/>
              </w:rPr>
              <w:t>12</w:t>
            </w:r>
          </w:p>
        </w:tc>
        <w:tc>
          <w:tcPr>
            <w:tcW w:w="1414" w:type="dxa"/>
            <w:tcBorders>
              <w:top w:val="nil"/>
              <w:left w:val="nil"/>
              <w:bottom w:val="single" w:sz="4" w:space="0" w:color="auto"/>
              <w:right w:val="single" w:sz="4" w:space="0" w:color="auto"/>
            </w:tcBorders>
            <w:vAlign w:val="center"/>
            <w:hideMark/>
          </w:tcPr>
          <w:p w14:paraId="1AE0D3F1" w14:textId="77777777" w:rsidR="00EB2315" w:rsidRDefault="00EB2315">
            <w:pPr>
              <w:jc w:val="center"/>
              <w:rPr>
                <w:rFonts w:ascii="Arial" w:hAnsi="Arial" w:cs="Arial"/>
                <w:sz w:val="18"/>
                <w:szCs w:val="18"/>
              </w:rPr>
            </w:pPr>
            <w:r>
              <w:rPr>
                <w:rFonts w:ascii="Arial" w:hAnsi="Arial" w:cs="Arial"/>
                <w:sz w:val="18"/>
                <w:szCs w:val="18"/>
              </w:rPr>
              <w:t>6,97990223N</w:t>
            </w:r>
          </w:p>
        </w:tc>
        <w:tc>
          <w:tcPr>
            <w:tcW w:w="1557" w:type="dxa"/>
            <w:tcBorders>
              <w:top w:val="nil"/>
              <w:left w:val="nil"/>
              <w:bottom w:val="single" w:sz="4" w:space="0" w:color="auto"/>
              <w:right w:val="single" w:sz="4" w:space="0" w:color="auto"/>
            </w:tcBorders>
            <w:vAlign w:val="center"/>
            <w:hideMark/>
          </w:tcPr>
          <w:p w14:paraId="3E2F92B4" w14:textId="77777777" w:rsidR="00EB2315" w:rsidRDefault="00EB2315">
            <w:pPr>
              <w:jc w:val="center"/>
              <w:rPr>
                <w:rFonts w:ascii="Arial" w:hAnsi="Arial" w:cs="Arial"/>
                <w:sz w:val="18"/>
                <w:szCs w:val="18"/>
              </w:rPr>
            </w:pPr>
            <w:r>
              <w:rPr>
                <w:rFonts w:ascii="Arial" w:hAnsi="Arial" w:cs="Arial"/>
                <w:sz w:val="18"/>
                <w:szCs w:val="18"/>
              </w:rPr>
              <w:t>71,80650088W</w:t>
            </w:r>
          </w:p>
        </w:tc>
      </w:tr>
      <w:tr w:rsidR="00EB2315" w14:paraId="5B6648B5"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3EDB3672" w14:textId="77777777" w:rsidR="00EB2315" w:rsidRDefault="00EB2315">
            <w:pPr>
              <w:jc w:val="center"/>
              <w:rPr>
                <w:rFonts w:ascii="Arial" w:hAnsi="Arial" w:cs="Arial"/>
                <w:sz w:val="18"/>
                <w:szCs w:val="18"/>
              </w:rPr>
            </w:pPr>
            <w:r>
              <w:rPr>
                <w:rFonts w:ascii="Arial" w:hAnsi="Arial" w:cs="Arial"/>
                <w:sz w:val="18"/>
                <w:szCs w:val="18"/>
              </w:rPr>
              <w:t>14</w:t>
            </w:r>
          </w:p>
        </w:tc>
        <w:tc>
          <w:tcPr>
            <w:tcW w:w="2250" w:type="dxa"/>
            <w:tcBorders>
              <w:top w:val="nil"/>
              <w:left w:val="nil"/>
              <w:bottom w:val="single" w:sz="4" w:space="0" w:color="auto"/>
              <w:right w:val="single" w:sz="4" w:space="0" w:color="auto"/>
            </w:tcBorders>
            <w:vAlign w:val="center"/>
            <w:hideMark/>
          </w:tcPr>
          <w:p w14:paraId="7AC493EB" w14:textId="77777777" w:rsidR="00EB2315" w:rsidRDefault="00EB2315">
            <w:pPr>
              <w:rPr>
                <w:rFonts w:ascii="Arial" w:hAnsi="Arial" w:cs="Arial"/>
                <w:sz w:val="18"/>
                <w:szCs w:val="18"/>
              </w:rPr>
            </w:pPr>
            <w:r>
              <w:rPr>
                <w:rFonts w:ascii="Arial" w:hAnsi="Arial" w:cs="Arial"/>
                <w:sz w:val="18"/>
                <w:szCs w:val="18"/>
              </w:rPr>
              <w:t>BANADIA MEDIO</w:t>
            </w:r>
          </w:p>
        </w:tc>
        <w:tc>
          <w:tcPr>
            <w:tcW w:w="1120" w:type="dxa"/>
            <w:tcBorders>
              <w:top w:val="nil"/>
              <w:left w:val="nil"/>
              <w:bottom w:val="single" w:sz="4" w:space="0" w:color="auto"/>
              <w:right w:val="single" w:sz="4" w:space="0" w:color="auto"/>
            </w:tcBorders>
            <w:vAlign w:val="center"/>
            <w:hideMark/>
          </w:tcPr>
          <w:p w14:paraId="626B9CC6" w14:textId="77777777" w:rsidR="00EB2315" w:rsidRDefault="00EB2315">
            <w:pPr>
              <w:jc w:val="center"/>
              <w:rPr>
                <w:rFonts w:ascii="Arial" w:hAnsi="Arial" w:cs="Arial"/>
                <w:sz w:val="18"/>
                <w:szCs w:val="18"/>
              </w:rPr>
            </w:pPr>
            <w:r>
              <w:rPr>
                <w:rFonts w:ascii="Arial" w:hAnsi="Arial" w:cs="Arial"/>
                <w:sz w:val="18"/>
                <w:szCs w:val="18"/>
              </w:rPr>
              <w:t>73</w:t>
            </w:r>
          </w:p>
        </w:tc>
        <w:tc>
          <w:tcPr>
            <w:tcW w:w="1152" w:type="dxa"/>
            <w:tcBorders>
              <w:top w:val="nil"/>
              <w:left w:val="nil"/>
              <w:bottom w:val="single" w:sz="4" w:space="0" w:color="auto"/>
              <w:right w:val="single" w:sz="4" w:space="0" w:color="auto"/>
            </w:tcBorders>
            <w:vAlign w:val="center"/>
            <w:hideMark/>
          </w:tcPr>
          <w:p w14:paraId="556A4240" w14:textId="77777777" w:rsidR="00EB2315" w:rsidRDefault="00EB2315">
            <w:pPr>
              <w:jc w:val="center"/>
              <w:rPr>
                <w:rFonts w:ascii="Arial" w:hAnsi="Arial" w:cs="Arial"/>
                <w:sz w:val="18"/>
                <w:szCs w:val="18"/>
              </w:rPr>
            </w:pPr>
            <w:r>
              <w:rPr>
                <w:rFonts w:ascii="Arial" w:hAnsi="Arial" w:cs="Arial"/>
                <w:sz w:val="18"/>
                <w:szCs w:val="18"/>
              </w:rPr>
              <w:t>219</w:t>
            </w:r>
          </w:p>
        </w:tc>
        <w:tc>
          <w:tcPr>
            <w:tcW w:w="1417" w:type="dxa"/>
            <w:tcBorders>
              <w:top w:val="nil"/>
              <w:left w:val="nil"/>
              <w:bottom w:val="single" w:sz="4" w:space="0" w:color="auto"/>
              <w:right w:val="single" w:sz="4" w:space="0" w:color="auto"/>
            </w:tcBorders>
            <w:vAlign w:val="center"/>
            <w:hideMark/>
          </w:tcPr>
          <w:p w14:paraId="687C87C9"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0C721180" w14:textId="77777777" w:rsidR="00EB2315" w:rsidRDefault="00EB2315">
            <w:pPr>
              <w:jc w:val="center"/>
              <w:rPr>
                <w:rFonts w:ascii="Arial" w:hAnsi="Arial" w:cs="Arial"/>
                <w:sz w:val="18"/>
                <w:szCs w:val="18"/>
              </w:rPr>
            </w:pPr>
            <w:r>
              <w:rPr>
                <w:rFonts w:ascii="Arial" w:hAnsi="Arial" w:cs="Arial"/>
                <w:sz w:val="18"/>
                <w:szCs w:val="18"/>
              </w:rPr>
              <w:t>6,94960381N</w:t>
            </w:r>
          </w:p>
        </w:tc>
        <w:tc>
          <w:tcPr>
            <w:tcW w:w="1557" w:type="dxa"/>
            <w:tcBorders>
              <w:top w:val="nil"/>
              <w:left w:val="nil"/>
              <w:bottom w:val="single" w:sz="4" w:space="0" w:color="auto"/>
              <w:right w:val="single" w:sz="4" w:space="0" w:color="auto"/>
            </w:tcBorders>
            <w:vAlign w:val="center"/>
            <w:hideMark/>
          </w:tcPr>
          <w:p w14:paraId="0F16090F" w14:textId="77777777" w:rsidR="00EB2315" w:rsidRDefault="00EB2315">
            <w:pPr>
              <w:jc w:val="center"/>
              <w:rPr>
                <w:rFonts w:ascii="Arial" w:hAnsi="Arial" w:cs="Arial"/>
                <w:sz w:val="18"/>
                <w:szCs w:val="18"/>
              </w:rPr>
            </w:pPr>
            <w:r>
              <w:rPr>
                <w:rFonts w:ascii="Arial" w:hAnsi="Arial" w:cs="Arial"/>
                <w:sz w:val="18"/>
                <w:szCs w:val="18"/>
              </w:rPr>
              <w:t>71,8117474W</w:t>
            </w:r>
          </w:p>
        </w:tc>
      </w:tr>
      <w:tr w:rsidR="00EB2315" w14:paraId="66983E18"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7E0033CC" w14:textId="77777777" w:rsidR="00EB2315" w:rsidRDefault="00EB2315">
            <w:pPr>
              <w:jc w:val="center"/>
              <w:rPr>
                <w:rFonts w:ascii="Arial" w:hAnsi="Arial" w:cs="Arial"/>
                <w:sz w:val="18"/>
                <w:szCs w:val="18"/>
              </w:rPr>
            </w:pPr>
            <w:r>
              <w:rPr>
                <w:rFonts w:ascii="Arial" w:hAnsi="Arial" w:cs="Arial"/>
                <w:sz w:val="18"/>
                <w:szCs w:val="18"/>
              </w:rPr>
              <w:t>15</w:t>
            </w:r>
          </w:p>
        </w:tc>
        <w:tc>
          <w:tcPr>
            <w:tcW w:w="2250" w:type="dxa"/>
            <w:tcBorders>
              <w:top w:val="nil"/>
              <w:left w:val="nil"/>
              <w:bottom w:val="single" w:sz="4" w:space="0" w:color="auto"/>
              <w:right w:val="single" w:sz="4" w:space="0" w:color="auto"/>
            </w:tcBorders>
            <w:vAlign w:val="center"/>
            <w:hideMark/>
          </w:tcPr>
          <w:p w14:paraId="68D01676" w14:textId="77777777" w:rsidR="00EB2315" w:rsidRDefault="00EB2315">
            <w:pPr>
              <w:rPr>
                <w:rFonts w:ascii="Arial" w:hAnsi="Arial" w:cs="Arial"/>
                <w:sz w:val="18"/>
                <w:szCs w:val="18"/>
              </w:rPr>
            </w:pPr>
            <w:r>
              <w:rPr>
                <w:rFonts w:ascii="Arial" w:hAnsi="Arial" w:cs="Arial"/>
                <w:sz w:val="18"/>
                <w:szCs w:val="18"/>
              </w:rPr>
              <w:t>LA GRANADA</w:t>
            </w:r>
          </w:p>
        </w:tc>
        <w:tc>
          <w:tcPr>
            <w:tcW w:w="1120" w:type="dxa"/>
            <w:tcBorders>
              <w:top w:val="nil"/>
              <w:left w:val="nil"/>
              <w:bottom w:val="single" w:sz="4" w:space="0" w:color="auto"/>
              <w:right w:val="single" w:sz="4" w:space="0" w:color="auto"/>
            </w:tcBorders>
            <w:vAlign w:val="center"/>
            <w:hideMark/>
          </w:tcPr>
          <w:p w14:paraId="11FAA8BA" w14:textId="77777777" w:rsidR="00EB2315" w:rsidRDefault="00EB2315">
            <w:pPr>
              <w:jc w:val="center"/>
              <w:rPr>
                <w:rFonts w:ascii="Arial" w:hAnsi="Arial" w:cs="Arial"/>
                <w:sz w:val="18"/>
                <w:szCs w:val="18"/>
              </w:rPr>
            </w:pPr>
            <w:r>
              <w:rPr>
                <w:rFonts w:ascii="Arial" w:hAnsi="Arial" w:cs="Arial"/>
                <w:sz w:val="18"/>
                <w:szCs w:val="18"/>
              </w:rPr>
              <w:t>20</w:t>
            </w:r>
          </w:p>
        </w:tc>
        <w:tc>
          <w:tcPr>
            <w:tcW w:w="1152" w:type="dxa"/>
            <w:tcBorders>
              <w:top w:val="nil"/>
              <w:left w:val="nil"/>
              <w:bottom w:val="single" w:sz="4" w:space="0" w:color="auto"/>
              <w:right w:val="single" w:sz="4" w:space="0" w:color="auto"/>
            </w:tcBorders>
            <w:vAlign w:val="center"/>
            <w:hideMark/>
          </w:tcPr>
          <w:p w14:paraId="5827A4B6" w14:textId="77777777" w:rsidR="00EB2315" w:rsidRDefault="00EB2315">
            <w:pPr>
              <w:jc w:val="center"/>
              <w:rPr>
                <w:rFonts w:ascii="Arial" w:hAnsi="Arial" w:cs="Arial"/>
                <w:sz w:val="18"/>
                <w:szCs w:val="18"/>
              </w:rPr>
            </w:pPr>
            <w:r>
              <w:rPr>
                <w:rFonts w:ascii="Arial" w:hAnsi="Arial" w:cs="Arial"/>
                <w:sz w:val="18"/>
                <w:szCs w:val="18"/>
              </w:rPr>
              <w:t>60</w:t>
            </w:r>
          </w:p>
        </w:tc>
        <w:tc>
          <w:tcPr>
            <w:tcW w:w="1417" w:type="dxa"/>
            <w:tcBorders>
              <w:top w:val="nil"/>
              <w:left w:val="nil"/>
              <w:bottom w:val="single" w:sz="4" w:space="0" w:color="auto"/>
              <w:right w:val="single" w:sz="4" w:space="0" w:color="auto"/>
            </w:tcBorders>
            <w:vAlign w:val="center"/>
            <w:hideMark/>
          </w:tcPr>
          <w:p w14:paraId="03E6BC5A"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45D48131" w14:textId="77777777" w:rsidR="00EB2315" w:rsidRDefault="00EB2315">
            <w:pPr>
              <w:jc w:val="center"/>
              <w:rPr>
                <w:rFonts w:ascii="Arial" w:hAnsi="Arial" w:cs="Arial"/>
                <w:sz w:val="18"/>
                <w:szCs w:val="18"/>
              </w:rPr>
            </w:pPr>
            <w:r>
              <w:rPr>
                <w:rFonts w:ascii="Arial" w:hAnsi="Arial" w:cs="Arial"/>
                <w:sz w:val="18"/>
                <w:szCs w:val="18"/>
              </w:rPr>
              <w:t>6,92836622N</w:t>
            </w:r>
          </w:p>
        </w:tc>
        <w:tc>
          <w:tcPr>
            <w:tcW w:w="1557" w:type="dxa"/>
            <w:tcBorders>
              <w:top w:val="nil"/>
              <w:left w:val="nil"/>
              <w:bottom w:val="single" w:sz="4" w:space="0" w:color="auto"/>
              <w:right w:val="single" w:sz="4" w:space="0" w:color="auto"/>
            </w:tcBorders>
            <w:vAlign w:val="center"/>
            <w:hideMark/>
          </w:tcPr>
          <w:p w14:paraId="046D0CFF" w14:textId="77777777" w:rsidR="00EB2315" w:rsidRDefault="00EB2315">
            <w:pPr>
              <w:jc w:val="center"/>
              <w:rPr>
                <w:rFonts w:ascii="Arial" w:hAnsi="Arial" w:cs="Arial"/>
                <w:sz w:val="18"/>
                <w:szCs w:val="18"/>
              </w:rPr>
            </w:pPr>
            <w:r>
              <w:rPr>
                <w:rFonts w:ascii="Arial" w:hAnsi="Arial" w:cs="Arial"/>
                <w:sz w:val="18"/>
                <w:szCs w:val="18"/>
              </w:rPr>
              <w:t>71,67780316W</w:t>
            </w:r>
          </w:p>
        </w:tc>
      </w:tr>
      <w:tr w:rsidR="00EB2315" w14:paraId="224B3800"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7993060B" w14:textId="77777777" w:rsidR="00EB2315" w:rsidRDefault="00EB2315">
            <w:pPr>
              <w:jc w:val="center"/>
              <w:rPr>
                <w:rFonts w:ascii="Arial" w:hAnsi="Arial" w:cs="Arial"/>
                <w:sz w:val="18"/>
                <w:szCs w:val="18"/>
              </w:rPr>
            </w:pPr>
            <w:r>
              <w:rPr>
                <w:rFonts w:ascii="Arial" w:hAnsi="Arial" w:cs="Arial"/>
                <w:sz w:val="18"/>
                <w:szCs w:val="18"/>
              </w:rPr>
              <w:t>16</w:t>
            </w:r>
          </w:p>
        </w:tc>
        <w:tc>
          <w:tcPr>
            <w:tcW w:w="2250" w:type="dxa"/>
            <w:tcBorders>
              <w:top w:val="nil"/>
              <w:left w:val="nil"/>
              <w:bottom w:val="single" w:sz="4" w:space="0" w:color="auto"/>
              <w:right w:val="single" w:sz="4" w:space="0" w:color="auto"/>
            </w:tcBorders>
            <w:vAlign w:val="center"/>
            <w:hideMark/>
          </w:tcPr>
          <w:p w14:paraId="185BC058" w14:textId="77777777" w:rsidR="00EB2315" w:rsidRDefault="00EB2315">
            <w:pPr>
              <w:rPr>
                <w:rFonts w:ascii="Arial" w:hAnsi="Arial" w:cs="Arial"/>
                <w:sz w:val="18"/>
                <w:szCs w:val="18"/>
              </w:rPr>
            </w:pPr>
            <w:r>
              <w:rPr>
                <w:rFonts w:ascii="Arial" w:hAnsi="Arial" w:cs="Arial"/>
                <w:sz w:val="18"/>
                <w:szCs w:val="18"/>
              </w:rPr>
              <w:t>CHARO BAJO DOS</w:t>
            </w:r>
          </w:p>
        </w:tc>
        <w:tc>
          <w:tcPr>
            <w:tcW w:w="1120" w:type="dxa"/>
            <w:tcBorders>
              <w:top w:val="nil"/>
              <w:left w:val="nil"/>
              <w:bottom w:val="single" w:sz="4" w:space="0" w:color="auto"/>
              <w:right w:val="single" w:sz="4" w:space="0" w:color="auto"/>
            </w:tcBorders>
            <w:vAlign w:val="center"/>
            <w:hideMark/>
          </w:tcPr>
          <w:p w14:paraId="12EEBCA0" w14:textId="77777777" w:rsidR="00EB2315" w:rsidRDefault="00EB2315">
            <w:pPr>
              <w:jc w:val="center"/>
              <w:rPr>
                <w:rFonts w:ascii="Arial" w:hAnsi="Arial" w:cs="Arial"/>
                <w:sz w:val="18"/>
                <w:szCs w:val="18"/>
              </w:rPr>
            </w:pPr>
            <w:r>
              <w:rPr>
                <w:rFonts w:ascii="Arial" w:hAnsi="Arial" w:cs="Arial"/>
                <w:sz w:val="18"/>
                <w:szCs w:val="18"/>
              </w:rPr>
              <w:t>70</w:t>
            </w:r>
          </w:p>
        </w:tc>
        <w:tc>
          <w:tcPr>
            <w:tcW w:w="1152" w:type="dxa"/>
            <w:tcBorders>
              <w:top w:val="nil"/>
              <w:left w:val="nil"/>
              <w:bottom w:val="single" w:sz="4" w:space="0" w:color="auto"/>
              <w:right w:val="single" w:sz="4" w:space="0" w:color="auto"/>
            </w:tcBorders>
            <w:vAlign w:val="center"/>
            <w:hideMark/>
          </w:tcPr>
          <w:p w14:paraId="6BC6F2A1" w14:textId="77777777" w:rsidR="00EB2315" w:rsidRDefault="00EB2315">
            <w:pPr>
              <w:jc w:val="center"/>
              <w:rPr>
                <w:rFonts w:ascii="Arial" w:hAnsi="Arial" w:cs="Arial"/>
                <w:sz w:val="18"/>
                <w:szCs w:val="18"/>
              </w:rPr>
            </w:pPr>
            <w:r>
              <w:rPr>
                <w:rFonts w:ascii="Arial" w:hAnsi="Arial" w:cs="Arial"/>
                <w:sz w:val="18"/>
                <w:szCs w:val="18"/>
              </w:rPr>
              <w:t>210</w:t>
            </w:r>
          </w:p>
        </w:tc>
        <w:tc>
          <w:tcPr>
            <w:tcW w:w="1417" w:type="dxa"/>
            <w:tcBorders>
              <w:top w:val="nil"/>
              <w:left w:val="nil"/>
              <w:bottom w:val="single" w:sz="4" w:space="0" w:color="auto"/>
              <w:right w:val="single" w:sz="4" w:space="0" w:color="auto"/>
            </w:tcBorders>
            <w:vAlign w:val="center"/>
            <w:hideMark/>
          </w:tcPr>
          <w:p w14:paraId="4A5706A5"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07A6C109" w14:textId="77777777" w:rsidR="00EB2315" w:rsidRDefault="00EB2315">
            <w:pPr>
              <w:jc w:val="center"/>
              <w:rPr>
                <w:rFonts w:ascii="Arial" w:hAnsi="Arial" w:cs="Arial"/>
                <w:sz w:val="18"/>
                <w:szCs w:val="18"/>
              </w:rPr>
            </w:pPr>
            <w:r>
              <w:rPr>
                <w:rFonts w:ascii="Arial" w:hAnsi="Arial" w:cs="Arial"/>
                <w:sz w:val="18"/>
                <w:szCs w:val="18"/>
              </w:rPr>
              <w:t>7,05012999N</w:t>
            </w:r>
          </w:p>
        </w:tc>
        <w:tc>
          <w:tcPr>
            <w:tcW w:w="1557" w:type="dxa"/>
            <w:tcBorders>
              <w:top w:val="nil"/>
              <w:left w:val="nil"/>
              <w:bottom w:val="single" w:sz="4" w:space="0" w:color="auto"/>
              <w:right w:val="single" w:sz="4" w:space="0" w:color="auto"/>
            </w:tcBorders>
            <w:vAlign w:val="center"/>
            <w:hideMark/>
          </w:tcPr>
          <w:p w14:paraId="234828A0" w14:textId="77777777" w:rsidR="00EB2315" w:rsidRDefault="00EB2315">
            <w:pPr>
              <w:jc w:val="center"/>
              <w:rPr>
                <w:rFonts w:ascii="Arial" w:hAnsi="Arial" w:cs="Arial"/>
                <w:sz w:val="18"/>
                <w:szCs w:val="18"/>
              </w:rPr>
            </w:pPr>
            <w:r>
              <w:rPr>
                <w:rFonts w:ascii="Arial" w:hAnsi="Arial" w:cs="Arial"/>
                <w:sz w:val="18"/>
                <w:szCs w:val="18"/>
              </w:rPr>
              <w:t>71,7275096W</w:t>
            </w:r>
          </w:p>
        </w:tc>
      </w:tr>
      <w:tr w:rsidR="00EB2315" w14:paraId="48BB03AD"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3AB0227B" w14:textId="77777777" w:rsidR="00EB2315" w:rsidRDefault="00EB2315">
            <w:pPr>
              <w:jc w:val="center"/>
              <w:rPr>
                <w:rFonts w:ascii="Arial" w:hAnsi="Arial" w:cs="Arial"/>
                <w:sz w:val="18"/>
                <w:szCs w:val="18"/>
              </w:rPr>
            </w:pPr>
            <w:r>
              <w:rPr>
                <w:rFonts w:ascii="Arial" w:hAnsi="Arial" w:cs="Arial"/>
                <w:sz w:val="18"/>
                <w:szCs w:val="18"/>
              </w:rPr>
              <w:t>17</w:t>
            </w:r>
          </w:p>
        </w:tc>
        <w:tc>
          <w:tcPr>
            <w:tcW w:w="2250" w:type="dxa"/>
            <w:tcBorders>
              <w:top w:val="nil"/>
              <w:left w:val="nil"/>
              <w:bottom w:val="single" w:sz="4" w:space="0" w:color="auto"/>
              <w:right w:val="single" w:sz="4" w:space="0" w:color="auto"/>
            </w:tcBorders>
            <w:vAlign w:val="center"/>
            <w:hideMark/>
          </w:tcPr>
          <w:p w14:paraId="1227914B" w14:textId="77777777" w:rsidR="00EB2315" w:rsidRDefault="00EB2315">
            <w:pPr>
              <w:rPr>
                <w:rFonts w:ascii="Arial" w:hAnsi="Arial" w:cs="Arial"/>
                <w:sz w:val="18"/>
                <w:szCs w:val="18"/>
              </w:rPr>
            </w:pPr>
            <w:r>
              <w:rPr>
                <w:rFonts w:ascii="Arial" w:hAnsi="Arial" w:cs="Arial"/>
                <w:sz w:val="18"/>
                <w:szCs w:val="18"/>
              </w:rPr>
              <w:t>CENTRO POBLADO DE PUERTO NARIÑO</w:t>
            </w:r>
          </w:p>
        </w:tc>
        <w:tc>
          <w:tcPr>
            <w:tcW w:w="1120" w:type="dxa"/>
            <w:tcBorders>
              <w:top w:val="nil"/>
              <w:left w:val="nil"/>
              <w:bottom w:val="single" w:sz="4" w:space="0" w:color="auto"/>
              <w:right w:val="single" w:sz="4" w:space="0" w:color="auto"/>
            </w:tcBorders>
            <w:vAlign w:val="center"/>
            <w:hideMark/>
          </w:tcPr>
          <w:p w14:paraId="12FD9E19" w14:textId="77777777" w:rsidR="00EB2315" w:rsidRDefault="00EB2315">
            <w:pPr>
              <w:jc w:val="center"/>
              <w:rPr>
                <w:rFonts w:ascii="Arial" w:hAnsi="Arial" w:cs="Arial"/>
                <w:sz w:val="18"/>
                <w:szCs w:val="18"/>
              </w:rPr>
            </w:pPr>
            <w:r>
              <w:rPr>
                <w:rFonts w:ascii="Arial" w:hAnsi="Arial" w:cs="Arial"/>
                <w:sz w:val="18"/>
                <w:szCs w:val="18"/>
              </w:rPr>
              <w:t>320</w:t>
            </w:r>
          </w:p>
        </w:tc>
        <w:tc>
          <w:tcPr>
            <w:tcW w:w="1152" w:type="dxa"/>
            <w:tcBorders>
              <w:top w:val="nil"/>
              <w:left w:val="nil"/>
              <w:bottom w:val="single" w:sz="4" w:space="0" w:color="auto"/>
              <w:right w:val="single" w:sz="4" w:space="0" w:color="auto"/>
            </w:tcBorders>
            <w:vAlign w:val="center"/>
            <w:hideMark/>
          </w:tcPr>
          <w:p w14:paraId="26A6F33C" w14:textId="77777777" w:rsidR="00EB2315" w:rsidRDefault="00EB2315">
            <w:pPr>
              <w:jc w:val="center"/>
              <w:rPr>
                <w:rFonts w:ascii="Arial" w:hAnsi="Arial" w:cs="Arial"/>
                <w:sz w:val="18"/>
                <w:szCs w:val="18"/>
              </w:rPr>
            </w:pPr>
            <w:r>
              <w:rPr>
                <w:rFonts w:ascii="Arial" w:hAnsi="Arial" w:cs="Arial"/>
                <w:sz w:val="18"/>
                <w:szCs w:val="18"/>
              </w:rPr>
              <w:t>960</w:t>
            </w:r>
          </w:p>
        </w:tc>
        <w:tc>
          <w:tcPr>
            <w:tcW w:w="1417" w:type="dxa"/>
            <w:tcBorders>
              <w:top w:val="nil"/>
              <w:left w:val="nil"/>
              <w:bottom w:val="single" w:sz="4" w:space="0" w:color="auto"/>
              <w:right w:val="single" w:sz="4" w:space="0" w:color="auto"/>
            </w:tcBorders>
            <w:vAlign w:val="center"/>
            <w:hideMark/>
          </w:tcPr>
          <w:p w14:paraId="6DCE0994"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1452693B" w14:textId="77777777" w:rsidR="00EB2315" w:rsidRDefault="00EB2315">
            <w:pPr>
              <w:jc w:val="center"/>
              <w:rPr>
                <w:rFonts w:ascii="Arial" w:hAnsi="Arial" w:cs="Arial"/>
                <w:sz w:val="18"/>
                <w:szCs w:val="18"/>
              </w:rPr>
            </w:pPr>
            <w:r>
              <w:rPr>
                <w:rFonts w:ascii="Arial" w:hAnsi="Arial" w:cs="Arial"/>
                <w:sz w:val="18"/>
                <w:szCs w:val="18"/>
              </w:rPr>
              <w:t>7,01054122N</w:t>
            </w:r>
          </w:p>
        </w:tc>
        <w:tc>
          <w:tcPr>
            <w:tcW w:w="1557" w:type="dxa"/>
            <w:tcBorders>
              <w:top w:val="nil"/>
              <w:left w:val="nil"/>
              <w:bottom w:val="single" w:sz="4" w:space="0" w:color="auto"/>
              <w:right w:val="single" w:sz="4" w:space="0" w:color="auto"/>
            </w:tcBorders>
            <w:vAlign w:val="center"/>
            <w:hideMark/>
          </w:tcPr>
          <w:p w14:paraId="389BB6A7" w14:textId="77777777" w:rsidR="00EB2315" w:rsidRDefault="00EB2315">
            <w:pPr>
              <w:jc w:val="center"/>
              <w:rPr>
                <w:rFonts w:ascii="Arial" w:hAnsi="Arial" w:cs="Arial"/>
                <w:sz w:val="18"/>
                <w:szCs w:val="18"/>
              </w:rPr>
            </w:pPr>
            <w:r>
              <w:rPr>
                <w:rFonts w:ascii="Arial" w:hAnsi="Arial" w:cs="Arial"/>
                <w:sz w:val="18"/>
                <w:szCs w:val="18"/>
              </w:rPr>
              <w:t>71,78125707W</w:t>
            </w:r>
          </w:p>
        </w:tc>
      </w:tr>
      <w:tr w:rsidR="00EB2315" w14:paraId="3C9E743C"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4988E9FA" w14:textId="77777777" w:rsidR="00EB2315" w:rsidRDefault="00EB2315">
            <w:pPr>
              <w:jc w:val="center"/>
              <w:rPr>
                <w:rFonts w:ascii="Arial" w:hAnsi="Arial" w:cs="Arial"/>
                <w:sz w:val="18"/>
                <w:szCs w:val="18"/>
              </w:rPr>
            </w:pPr>
            <w:r>
              <w:rPr>
                <w:rFonts w:ascii="Arial" w:hAnsi="Arial" w:cs="Arial"/>
                <w:sz w:val="18"/>
                <w:szCs w:val="18"/>
              </w:rPr>
              <w:t>18</w:t>
            </w:r>
          </w:p>
        </w:tc>
        <w:tc>
          <w:tcPr>
            <w:tcW w:w="2250" w:type="dxa"/>
            <w:tcBorders>
              <w:top w:val="nil"/>
              <w:left w:val="nil"/>
              <w:bottom w:val="single" w:sz="4" w:space="0" w:color="auto"/>
              <w:right w:val="single" w:sz="4" w:space="0" w:color="auto"/>
            </w:tcBorders>
            <w:vAlign w:val="center"/>
            <w:hideMark/>
          </w:tcPr>
          <w:p w14:paraId="2484E567" w14:textId="77777777" w:rsidR="00EB2315" w:rsidRDefault="00EB2315">
            <w:pPr>
              <w:rPr>
                <w:rFonts w:ascii="Arial" w:hAnsi="Arial" w:cs="Arial"/>
                <w:sz w:val="18"/>
                <w:szCs w:val="18"/>
              </w:rPr>
            </w:pPr>
            <w:r>
              <w:rPr>
                <w:rFonts w:ascii="Arial" w:hAnsi="Arial" w:cs="Arial"/>
                <w:sz w:val="18"/>
                <w:szCs w:val="18"/>
              </w:rPr>
              <w:t>ISLA CHARO BAJO</w:t>
            </w:r>
          </w:p>
        </w:tc>
        <w:tc>
          <w:tcPr>
            <w:tcW w:w="1120" w:type="dxa"/>
            <w:tcBorders>
              <w:top w:val="nil"/>
              <w:left w:val="nil"/>
              <w:bottom w:val="single" w:sz="4" w:space="0" w:color="auto"/>
              <w:right w:val="single" w:sz="4" w:space="0" w:color="auto"/>
            </w:tcBorders>
            <w:vAlign w:val="center"/>
            <w:hideMark/>
          </w:tcPr>
          <w:p w14:paraId="19616222" w14:textId="77777777" w:rsidR="00EB2315" w:rsidRDefault="00EB2315">
            <w:pPr>
              <w:jc w:val="center"/>
              <w:rPr>
                <w:rFonts w:ascii="Arial" w:hAnsi="Arial" w:cs="Arial"/>
                <w:sz w:val="18"/>
                <w:szCs w:val="18"/>
              </w:rPr>
            </w:pPr>
            <w:r>
              <w:rPr>
                <w:rFonts w:ascii="Arial" w:hAnsi="Arial" w:cs="Arial"/>
                <w:sz w:val="18"/>
                <w:szCs w:val="18"/>
              </w:rPr>
              <w:t>45</w:t>
            </w:r>
          </w:p>
        </w:tc>
        <w:tc>
          <w:tcPr>
            <w:tcW w:w="1152" w:type="dxa"/>
            <w:tcBorders>
              <w:top w:val="nil"/>
              <w:left w:val="nil"/>
              <w:bottom w:val="single" w:sz="4" w:space="0" w:color="auto"/>
              <w:right w:val="single" w:sz="4" w:space="0" w:color="auto"/>
            </w:tcBorders>
            <w:vAlign w:val="center"/>
            <w:hideMark/>
          </w:tcPr>
          <w:p w14:paraId="47FE714B" w14:textId="77777777" w:rsidR="00EB2315" w:rsidRDefault="00EB2315">
            <w:pPr>
              <w:jc w:val="center"/>
              <w:rPr>
                <w:rFonts w:ascii="Arial" w:hAnsi="Arial" w:cs="Arial"/>
                <w:sz w:val="18"/>
                <w:szCs w:val="18"/>
              </w:rPr>
            </w:pPr>
            <w:r>
              <w:rPr>
                <w:rFonts w:ascii="Arial" w:hAnsi="Arial" w:cs="Arial"/>
                <w:sz w:val="18"/>
                <w:szCs w:val="18"/>
              </w:rPr>
              <w:t>135</w:t>
            </w:r>
          </w:p>
        </w:tc>
        <w:tc>
          <w:tcPr>
            <w:tcW w:w="1417" w:type="dxa"/>
            <w:tcBorders>
              <w:top w:val="nil"/>
              <w:left w:val="nil"/>
              <w:bottom w:val="single" w:sz="4" w:space="0" w:color="auto"/>
              <w:right w:val="single" w:sz="4" w:space="0" w:color="auto"/>
            </w:tcBorders>
            <w:vAlign w:val="center"/>
            <w:hideMark/>
          </w:tcPr>
          <w:p w14:paraId="074D13E8"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33014D99" w14:textId="77777777" w:rsidR="00EB2315" w:rsidRDefault="00EB2315">
            <w:pPr>
              <w:jc w:val="center"/>
              <w:rPr>
                <w:rFonts w:ascii="Arial" w:hAnsi="Arial" w:cs="Arial"/>
                <w:sz w:val="18"/>
                <w:szCs w:val="18"/>
              </w:rPr>
            </w:pPr>
            <w:r>
              <w:rPr>
                <w:rFonts w:ascii="Arial" w:hAnsi="Arial" w:cs="Arial"/>
                <w:sz w:val="18"/>
                <w:szCs w:val="18"/>
              </w:rPr>
              <w:t>7,03742232N</w:t>
            </w:r>
          </w:p>
        </w:tc>
        <w:tc>
          <w:tcPr>
            <w:tcW w:w="1557" w:type="dxa"/>
            <w:tcBorders>
              <w:top w:val="nil"/>
              <w:left w:val="nil"/>
              <w:bottom w:val="single" w:sz="4" w:space="0" w:color="auto"/>
              <w:right w:val="single" w:sz="4" w:space="0" w:color="auto"/>
            </w:tcBorders>
            <w:vAlign w:val="center"/>
            <w:hideMark/>
          </w:tcPr>
          <w:p w14:paraId="540AC7C3" w14:textId="77777777" w:rsidR="00EB2315" w:rsidRDefault="00EB2315">
            <w:pPr>
              <w:jc w:val="center"/>
              <w:rPr>
                <w:rFonts w:ascii="Arial" w:hAnsi="Arial" w:cs="Arial"/>
                <w:sz w:val="18"/>
                <w:szCs w:val="18"/>
              </w:rPr>
            </w:pPr>
            <w:r>
              <w:rPr>
                <w:rFonts w:ascii="Arial" w:hAnsi="Arial" w:cs="Arial"/>
                <w:sz w:val="18"/>
                <w:szCs w:val="18"/>
              </w:rPr>
              <w:t>71,7645526W</w:t>
            </w:r>
          </w:p>
        </w:tc>
      </w:tr>
      <w:tr w:rsidR="00EB2315" w14:paraId="63AD19E4"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25DDE6F5" w14:textId="77777777" w:rsidR="00EB2315" w:rsidRDefault="00EB2315">
            <w:pPr>
              <w:jc w:val="center"/>
              <w:rPr>
                <w:rFonts w:ascii="Arial" w:hAnsi="Arial" w:cs="Arial"/>
                <w:sz w:val="18"/>
                <w:szCs w:val="18"/>
              </w:rPr>
            </w:pPr>
            <w:r>
              <w:rPr>
                <w:rFonts w:ascii="Arial" w:hAnsi="Arial" w:cs="Arial"/>
                <w:sz w:val="18"/>
                <w:szCs w:val="18"/>
              </w:rPr>
              <w:t>19</w:t>
            </w:r>
          </w:p>
        </w:tc>
        <w:tc>
          <w:tcPr>
            <w:tcW w:w="2250" w:type="dxa"/>
            <w:tcBorders>
              <w:top w:val="nil"/>
              <w:left w:val="nil"/>
              <w:bottom w:val="single" w:sz="4" w:space="0" w:color="auto"/>
              <w:right w:val="single" w:sz="4" w:space="0" w:color="auto"/>
            </w:tcBorders>
            <w:vAlign w:val="center"/>
            <w:hideMark/>
          </w:tcPr>
          <w:p w14:paraId="4CF21195" w14:textId="77777777" w:rsidR="00EB2315" w:rsidRDefault="00EB2315">
            <w:pPr>
              <w:rPr>
                <w:rFonts w:ascii="Arial" w:hAnsi="Arial" w:cs="Arial"/>
                <w:sz w:val="18"/>
                <w:szCs w:val="18"/>
              </w:rPr>
            </w:pPr>
            <w:r>
              <w:rPr>
                <w:rFonts w:ascii="Arial" w:hAnsi="Arial" w:cs="Arial"/>
                <w:sz w:val="18"/>
                <w:szCs w:val="18"/>
              </w:rPr>
              <w:t>BRISAS DEL SATOCA</w:t>
            </w:r>
          </w:p>
        </w:tc>
        <w:tc>
          <w:tcPr>
            <w:tcW w:w="1120" w:type="dxa"/>
            <w:tcBorders>
              <w:top w:val="nil"/>
              <w:left w:val="nil"/>
              <w:bottom w:val="single" w:sz="4" w:space="0" w:color="auto"/>
              <w:right w:val="single" w:sz="4" w:space="0" w:color="auto"/>
            </w:tcBorders>
            <w:vAlign w:val="center"/>
            <w:hideMark/>
          </w:tcPr>
          <w:p w14:paraId="7D994D07" w14:textId="77777777" w:rsidR="00EB2315" w:rsidRDefault="00EB2315">
            <w:pPr>
              <w:jc w:val="center"/>
              <w:rPr>
                <w:rFonts w:ascii="Arial" w:hAnsi="Arial" w:cs="Arial"/>
                <w:sz w:val="18"/>
                <w:szCs w:val="18"/>
              </w:rPr>
            </w:pPr>
            <w:r>
              <w:rPr>
                <w:rFonts w:ascii="Arial" w:hAnsi="Arial" w:cs="Arial"/>
                <w:sz w:val="18"/>
                <w:szCs w:val="18"/>
              </w:rPr>
              <w:t>80</w:t>
            </w:r>
          </w:p>
        </w:tc>
        <w:tc>
          <w:tcPr>
            <w:tcW w:w="1152" w:type="dxa"/>
            <w:tcBorders>
              <w:top w:val="nil"/>
              <w:left w:val="nil"/>
              <w:bottom w:val="single" w:sz="4" w:space="0" w:color="auto"/>
              <w:right w:val="single" w:sz="4" w:space="0" w:color="auto"/>
            </w:tcBorders>
            <w:vAlign w:val="center"/>
            <w:hideMark/>
          </w:tcPr>
          <w:p w14:paraId="7D2D05D1" w14:textId="77777777" w:rsidR="00EB2315" w:rsidRDefault="00EB2315">
            <w:pPr>
              <w:jc w:val="center"/>
              <w:rPr>
                <w:rFonts w:ascii="Arial" w:hAnsi="Arial" w:cs="Arial"/>
                <w:sz w:val="18"/>
                <w:szCs w:val="18"/>
              </w:rPr>
            </w:pPr>
            <w:r>
              <w:rPr>
                <w:rFonts w:ascii="Arial" w:hAnsi="Arial" w:cs="Arial"/>
                <w:sz w:val="18"/>
                <w:szCs w:val="18"/>
              </w:rPr>
              <w:t>240</w:t>
            </w:r>
          </w:p>
        </w:tc>
        <w:tc>
          <w:tcPr>
            <w:tcW w:w="1417" w:type="dxa"/>
            <w:tcBorders>
              <w:top w:val="nil"/>
              <w:left w:val="nil"/>
              <w:bottom w:val="single" w:sz="4" w:space="0" w:color="auto"/>
              <w:right w:val="single" w:sz="4" w:space="0" w:color="auto"/>
            </w:tcBorders>
            <w:vAlign w:val="center"/>
            <w:hideMark/>
          </w:tcPr>
          <w:p w14:paraId="434521EE"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4E337CCE" w14:textId="77777777" w:rsidR="00EB2315" w:rsidRDefault="00EB2315">
            <w:pPr>
              <w:jc w:val="center"/>
              <w:rPr>
                <w:rFonts w:ascii="Arial" w:hAnsi="Arial" w:cs="Arial"/>
                <w:sz w:val="18"/>
                <w:szCs w:val="18"/>
              </w:rPr>
            </w:pPr>
            <w:r>
              <w:rPr>
                <w:rFonts w:ascii="Arial" w:hAnsi="Arial" w:cs="Arial"/>
                <w:sz w:val="18"/>
                <w:szCs w:val="18"/>
              </w:rPr>
              <w:t>6,90173236N</w:t>
            </w:r>
          </w:p>
        </w:tc>
        <w:tc>
          <w:tcPr>
            <w:tcW w:w="1557" w:type="dxa"/>
            <w:tcBorders>
              <w:top w:val="nil"/>
              <w:left w:val="nil"/>
              <w:bottom w:val="single" w:sz="4" w:space="0" w:color="auto"/>
              <w:right w:val="single" w:sz="4" w:space="0" w:color="auto"/>
            </w:tcBorders>
            <w:vAlign w:val="center"/>
            <w:hideMark/>
          </w:tcPr>
          <w:p w14:paraId="2847C068" w14:textId="77777777" w:rsidR="00EB2315" w:rsidRDefault="00EB2315">
            <w:pPr>
              <w:jc w:val="center"/>
              <w:rPr>
                <w:rFonts w:ascii="Arial" w:hAnsi="Arial" w:cs="Arial"/>
                <w:sz w:val="18"/>
                <w:szCs w:val="18"/>
              </w:rPr>
            </w:pPr>
            <w:r>
              <w:rPr>
                <w:rFonts w:ascii="Arial" w:hAnsi="Arial" w:cs="Arial"/>
                <w:sz w:val="18"/>
                <w:szCs w:val="18"/>
              </w:rPr>
              <w:t>71,8447067W</w:t>
            </w:r>
          </w:p>
        </w:tc>
      </w:tr>
      <w:tr w:rsidR="00EB2315" w14:paraId="6710D454"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02C71DF1" w14:textId="77777777" w:rsidR="00EB2315" w:rsidRDefault="00EB2315">
            <w:pPr>
              <w:jc w:val="center"/>
              <w:rPr>
                <w:rFonts w:ascii="Arial" w:hAnsi="Arial" w:cs="Arial"/>
                <w:sz w:val="18"/>
                <w:szCs w:val="18"/>
              </w:rPr>
            </w:pPr>
            <w:r>
              <w:rPr>
                <w:rFonts w:ascii="Arial" w:hAnsi="Arial" w:cs="Arial"/>
                <w:sz w:val="18"/>
                <w:szCs w:val="18"/>
              </w:rPr>
              <w:t>20</w:t>
            </w:r>
          </w:p>
        </w:tc>
        <w:tc>
          <w:tcPr>
            <w:tcW w:w="2250" w:type="dxa"/>
            <w:tcBorders>
              <w:top w:val="nil"/>
              <w:left w:val="nil"/>
              <w:bottom w:val="single" w:sz="4" w:space="0" w:color="auto"/>
              <w:right w:val="single" w:sz="4" w:space="0" w:color="auto"/>
            </w:tcBorders>
            <w:vAlign w:val="center"/>
            <w:hideMark/>
          </w:tcPr>
          <w:p w14:paraId="2BD45F6C" w14:textId="77777777" w:rsidR="00EB2315" w:rsidRDefault="00EB2315">
            <w:pPr>
              <w:rPr>
                <w:rFonts w:ascii="Arial" w:hAnsi="Arial" w:cs="Arial"/>
                <w:sz w:val="18"/>
                <w:szCs w:val="18"/>
              </w:rPr>
            </w:pPr>
            <w:r>
              <w:rPr>
                <w:rFonts w:ascii="Arial" w:hAnsi="Arial" w:cs="Arial"/>
                <w:sz w:val="18"/>
                <w:szCs w:val="18"/>
              </w:rPr>
              <w:t>ALTO LA PAJUILA</w:t>
            </w:r>
          </w:p>
        </w:tc>
        <w:tc>
          <w:tcPr>
            <w:tcW w:w="1120" w:type="dxa"/>
            <w:tcBorders>
              <w:top w:val="nil"/>
              <w:left w:val="nil"/>
              <w:bottom w:val="single" w:sz="4" w:space="0" w:color="auto"/>
              <w:right w:val="single" w:sz="4" w:space="0" w:color="auto"/>
            </w:tcBorders>
            <w:vAlign w:val="center"/>
            <w:hideMark/>
          </w:tcPr>
          <w:p w14:paraId="0D5D86E9" w14:textId="77777777" w:rsidR="00EB2315" w:rsidRDefault="00EB2315">
            <w:pPr>
              <w:jc w:val="center"/>
              <w:rPr>
                <w:rFonts w:ascii="Arial" w:hAnsi="Arial" w:cs="Arial"/>
                <w:sz w:val="18"/>
                <w:szCs w:val="18"/>
              </w:rPr>
            </w:pPr>
            <w:r>
              <w:rPr>
                <w:rFonts w:ascii="Arial" w:hAnsi="Arial" w:cs="Arial"/>
                <w:sz w:val="18"/>
                <w:szCs w:val="18"/>
              </w:rPr>
              <w:t>104</w:t>
            </w:r>
          </w:p>
        </w:tc>
        <w:tc>
          <w:tcPr>
            <w:tcW w:w="1152" w:type="dxa"/>
            <w:tcBorders>
              <w:top w:val="nil"/>
              <w:left w:val="nil"/>
              <w:bottom w:val="single" w:sz="4" w:space="0" w:color="auto"/>
              <w:right w:val="single" w:sz="4" w:space="0" w:color="auto"/>
            </w:tcBorders>
            <w:vAlign w:val="center"/>
            <w:hideMark/>
          </w:tcPr>
          <w:p w14:paraId="580D4680" w14:textId="77777777" w:rsidR="00EB2315" w:rsidRDefault="00EB2315">
            <w:pPr>
              <w:jc w:val="center"/>
              <w:rPr>
                <w:rFonts w:ascii="Arial" w:hAnsi="Arial" w:cs="Arial"/>
                <w:sz w:val="18"/>
                <w:szCs w:val="18"/>
              </w:rPr>
            </w:pPr>
            <w:r>
              <w:rPr>
                <w:rFonts w:ascii="Arial" w:hAnsi="Arial" w:cs="Arial"/>
                <w:sz w:val="18"/>
                <w:szCs w:val="18"/>
              </w:rPr>
              <w:t>312</w:t>
            </w:r>
          </w:p>
        </w:tc>
        <w:tc>
          <w:tcPr>
            <w:tcW w:w="1417" w:type="dxa"/>
            <w:tcBorders>
              <w:top w:val="nil"/>
              <w:left w:val="nil"/>
              <w:bottom w:val="single" w:sz="4" w:space="0" w:color="auto"/>
              <w:right w:val="single" w:sz="4" w:space="0" w:color="auto"/>
            </w:tcBorders>
            <w:vAlign w:val="center"/>
            <w:hideMark/>
          </w:tcPr>
          <w:p w14:paraId="10567CA3"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60F82E6A" w14:textId="77777777" w:rsidR="00EB2315" w:rsidRDefault="00EB2315">
            <w:pPr>
              <w:jc w:val="center"/>
              <w:rPr>
                <w:rFonts w:ascii="Arial" w:hAnsi="Arial" w:cs="Arial"/>
                <w:sz w:val="18"/>
                <w:szCs w:val="18"/>
              </w:rPr>
            </w:pPr>
            <w:r>
              <w:rPr>
                <w:rFonts w:ascii="Arial" w:hAnsi="Arial" w:cs="Arial"/>
                <w:sz w:val="18"/>
                <w:szCs w:val="18"/>
              </w:rPr>
              <w:t>6,90290014N</w:t>
            </w:r>
          </w:p>
        </w:tc>
        <w:tc>
          <w:tcPr>
            <w:tcW w:w="1557" w:type="dxa"/>
            <w:tcBorders>
              <w:top w:val="nil"/>
              <w:left w:val="nil"/>
              <w:bottom w:val="single" w:sz="4" w:space="0" w:color="auto"/>
              <w:right w:val="single" w:sz="4" w:space="0" w:color="auto"/>
            </w:tcBorders>
            <w:vAlign w:val="center"/>
            <w:hideMark/>
          </w:tcPr>
          <w:p w14:paraId="2C197100" w14:textId="77777777" w:rsidR="00EB2315" w:rsidRDefault="00EB2315">
            <w:pPr>
              <w:jc w:val="center"/>
              <w:rPr>
                <w:rFonts w:ascii="Arial" w:hAnsi="Arial" w:cs="Arial"/>
                <w:sz w:val="18"/>
                <w:szCs w:val="18"/>
              </w:rPr>
            </w:pPr>
            <w:r>
              <w:rPr>
                <w:rFonts w:ascii="Arial" w:hAnsi="Arial" w:cs="Arial"/>
                <w:sz w:val="18"/>
                <w:szCs w:val="18"/>
              </w:rPr>
              <w:t>71,69346911W</w:t>
            </w:r>
          </w:p>
        </w:tc>
      </w:tr>
      <w:tr w:rsidR="00EB2315" w14:paraId="4A8EA1A6"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0BAE97B9" w14:textId="77777777" w:rsidR="00EB2315" w:rsidRDefault="00EB2315">
            <w:pPr>
              <w:jc w:val="center"/>
              <w:rPr>
                <w:rFonts w:ascii="Arial" w:hAnsi="Arial" w:cs="Arial"/>
                <w:sz w:val="18"/>
                <w:szCs w:val="18"/>
              </w:rPr>
            </w:pPr>
            <w:r>
              <w:rPr>
                <w:rFonts w:ascii="Arial" w:hAnsi="Arial" w:cs="Arial"/>
                <w:sz w:val="18"/>
                <w:szCs w:val="18"/>
              </w:rPr>
              <w:t>21</w:t>
            </w:r>
          </w:p>
        </w:tc>
        <w:tc>
          <w:tcPr>
            <w:tcW w:w="2250" w:type="dxa"/>
            <w:tcBorders>
              <w:top w:val="nil"/>
              <w:left w:val="nil"/>
              <w:bottom w:val="single" w:sz="4" w:space="0" w:color="auto"/>
              <w:right w:val="single" w:sz="4" w:space="0" w:color="auto"/>
            </w:tcBorders>
            <w:vAlign w:val="center"/>
            <w:hideMark/>
          </w:tcPr>
          <w:p w14:paraId="43FF5BB0" w14:textId="77777777" w:rsidR="00EB2315" w:rsidRDefault="00EB2315">
            <w:pPr>
              <w:rPr>
                <w:rFonts w:ascii="Arial" w:hAnsi="Arial" w:cs="Arial"/>
                <w:sz w:val="18"/>
                <w:szCs w:val="18"/>
              </w:rPr>
            </w:pPr>
            <w:r>
              <w:rPr>
                <w:rFonts w:ascii="Arial" w:hAnsi="Arial" w:cs="Arial"/>
                <w:sz w:val="18"/>
                <w:szCs w:val="18"/>
              </w:rPr>
              <w:t>MONTE ADENTRO</w:t>
            </w:r>
          </w:p>
        </w:tc>
        <w:tc>
          <w:tcPr>
            <w:tcW w:w="1120" w:type="dxa"/>
            <w:tcBorders>
              <w:top w:val="nil"/>
              <w:left w:val="nil"/>
              <w:bottom w:val="single" w:sz="4" w:space="0" w:color="auto"/>
              <w:right w:val="single" w:sz="4" w:space="0" w:color="auto"/>
            </w:tcBorders>
            <w:vAlign w:val="center"/>
            <w:hideMark/>
          </w:tcPr>
          <w:p w14:paraId="366D53B8" w14:textId="77777777" w:rsidR="00EB2315" w:rsidRDefault="00EB2315">
            <w:pPr>
              <w:jc w:val="center"/>
              <w:rPr>
                <w:rFonts w:ascii="Arial" w:hAnsi="Arial" w:cs="Arial"/>
                <w:sz w:val="18"/>
                <w:szCs w:val="18"/>
              </w:rPr>
            </w:pPr>
            <w:r>
              <w:rPr>
                <w:rFonts w:ascii="Arial" w:hAnsi="Arial" w:cs="Arial"/>
                <w:sz w:val="18"/>
                <w:szCs w:val="18"/>
              </w:rPr>
              <w:t>65</w:t>
            </w:r>
          </w:p>
        </w:tc>
        <w:tc>
          <w:tcPr>
            <w:tcW w:w="1152" w:type="dxa"/>
            <w:tcBorders>
              <w:top w:val="nil"/>
              <w:left w:val="nil"/>
              <w:bottom w:val="single" w:sz="4" w:space="0" w:color="auto"/>
              <w:right w:val="single" w:sz="4" w:space="0" w:color="auto"/>
            </w:tcBorders>
            <w:vAlign w:val="center"/>
            <w:hideMark/>
          </w:tcPr>
          <w:p w14:paraId="1B317916" w14:textId="77777777" w:rsidR="00EB2315" w:rsidRDefault="00EB2315">
            <w:pPr>
              <w:jc w:val="center"/>
              <w:rPr>
                <w:rFonts w:ascii="Arial" w:hAnsi="Arial" w:cs="Arial"/>
                <w:sz w:val="18"/>
                <w:szCs w:val="18"/>
              </w:rPr>
            </w:pPr>
            <w:r>
              <w:rPr>
                <w:rFonts w:ascii="Arial" w:hAnsi="Arial" w:cs="Arial"/>
                <w:sz w:val="18"/>
                <w:szCs w:val="18"/>
              </w:rPr>
              <w:t>195</w:t>
            </w:r>
          </w:p>
        </w:tc>
        <w:tc>
          <w:tcPr>
            <w:tcW w:w="1417" w:type="dxa"/>
            <w:tcBorders>
              <w:top w:val="nil"/>
              <w:left w:val="nil"/>
              <w:bottom w:val="single" w:sz="4" w:space="0" w:color="auto"/>
              <w:right w:val="single" w:sz="4" w:space="0" w:color="auto"/>
            </w:tcBorders>
            <w:vAlign w:val="center"/>
            <w:hideMark/>
          </w:tcPr>
          <w:p w14:paraId="53FF0028"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78B5DD16" w14:textId="77777777" w:rsidR="00EB2315" w:rsidRDefault="00EB2315">
            <w:pPr>
              <w:jc w:val="center"/>
              <w:rPr>
                <w:rFonts w:ascii="Arial" w:hAnsi="Arial" w:cs="Arial"/>
                <w:sz w:val="18"/>
                <w:szCs w:val="18"/>
              </w:rPr>
            </w:pPr>
            <w:r>
              <w:rPr>
                <w:rFonts w:ascii="Arial" w:hAnsi="Arial" w:cs="Arial"/>
                <w:sz w:val="18"/>
                <w:szCs w:val="18"/>
              </w:rPr>
              <w:t>7,0202781N</w:t>
            </w:r>
          </w:p>
        </w:tc>
        <w:tc>
          <w:tcPr>
            <w:tcW w:w="1557" w:type="dxa"/>
            <w:tcBorders>
              <w:top w:val="nil"/>
              <w:left w:val="nil"/>
              <w:bottom w:val="single" w:sz="4" w:space="0" w:color="auto"/>
              <w:right w:val="single" w:sz="4" w:space="0" w:color="auto"/>
            </w:tcBorders>
            <w:vAlign w:val="center"/>
            <w:hideMark/>
          </w:tcPr>
          <w:p w14:paraId="73EF9E08" w14:textId="77777777" w:rsidR="00EB2315" w:rsidRDefault="00EB2315">
            <w:pPr>
              <w:jc w:val="center"/>
              <w:rPr>
                <w:rFonts w:ascii="Arial" w:hAnsi="Arial" w:cs="Arial"/>
                <w:sz w:val="18"/>
                <w:szCs w:val="18"/>
              </w:rPr>
            </w:pPr>
            <w:r>
              <w:rPr>
                <w:rFonts w:ascii="Arial" w:hAnsi="Arial" w:cs="Arial"/>
                <w:sz w:val="18"/>
                <w:szCs w:val="18"/>
              </w:rPr>
              <w:t>71,77093352W</w:t>
            </w:r>
          </w:p>
        </w:tc>
      </w:tr>
      <w:tr w:rsidR="00EB2315" w14:paraId="6612B0E8"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5CDC4A2D" w14:textId="77777777" w:rsidR="00EB2315" w:rsidRDefault="00EB2315">
            <w:pPr>
              <w:jc w:val="center"/>
              <w:rPr>
                <w:rFonts w:ascii="Arial" w:hAnsi="Arial" w:cs="Arial"/>
                <w:sz w:val="18"/>
                <w:szCs w:val="18"/>
              </w:rPr>
            </w:pPr>
            <w:r>
              <w:rPr>
                <w:rFonts w:ascii="Arial" w:hAnsi="Arial" w:cs="Arial"/>
                <w:sz w:val="18"/>
                <w:szCs w:val="18"/>
              </w:rPr>
              <w:t>22</w:t>
            </w:r>
          </w:p>
        </w:tc>
        <w:tc>
          <w:tcPr>
            <w:tcW w:w="2250" w:type="dxa"/>
            <w:tcBorders>
              <w:top w:val="nil"/>
              <w:left w:val="nil"/>
              <w:bottom w:val="single" w:sz="4" w:space="0" w:color="auto"/>
              <w:right w:val="single" w:sz="4" w:space="0" w:color="auto"/>
            </w:tcBorders>
            <w:vAlign w:val="center"/>
            <w:hideMark/>
          </w:tcPr>
          <w:p w14:paraId="0A167745" w14:textId="77777777" w:rsidR="00EB2315" w:rsidRDefault="00EB2315">
            <w:pPr>
              <w:rPr>
                <w:rFonts w:ascii="Arial" w:hAnsi="Arial" w:cs="Arial"/>
                <w:sz w:val="18"/>
                <w:szCs w:val="18"/>
              </w:rPr>
            </w:pPr>
            <w:r>
              <w:rPr>
                <w:rFonts w:ascii="Arial" w:hAnsi="Arial" w:cs="Arial"/>
                <w:sz w:val="18"/>
                <w:szCs w:val="18"/>
              </w:rPr>
              <w:t>BANADIAS DOS</w:t>
            </w:r>
          </w:p>
        </w:tc>
        <w:tc>
          <w:tcPr>
            <w:tcW w:w="1120" w:type="dxa"/>
            <w:tcBorders>
              <w:top w:val="nil"/>
              <w:left w:val="nil"/>
              <w:bottom w:val="single" w:sz="4" w:space="0" w:color="auto"/>
              <w:right w:val="single" w:sz="4" w:space="0" w:color="auto"/>
            </w:tcBorders>
            <w:vAlign w:val="center"/>
            <w:hideMark/>
          </w:tcPr>
          <w:p w14:paraId="1AEA3A28" w14:textId="77777777" w:rsidR="00EB2315" w:rsidRDefault="00EB2315">
            <w:pPr>
              <w:jc w:val="center"/>
              <w:rPr>
                <w:rFonts w:ascii="Arial" w:hAnsi="Arial" w:cs="Arial"/>
                <w:sz w:val="18"/>
                <w:szCs w:val="18"/>
              </w:rPr>
            </w:pPr>
            <w:r>
              <w:rPr>
                <w:rFonts w:ascii="Arial" w:hAnsi="Arial" w:cs="Arial"/>
                <w:sz w:val="18"/>
                <w:szCs w:val="18"/>
              </w:rPr>
              <w:t>35</w:t>
            </w:r>
          </w:p>
        </w:tc>
        <w:tc>
          <w:tcPr>
            <w:tcW w:w="1152" w:type="dxa"/>
            <w:tcBorders>
              <w:top w:val="nil"/>
              <w:left w:val="nil"/>
              <w:bottom w:val="single" w:sz="4" w:space="0" w:color="auto"/>
              <w:right w:val="single" w:sz="4" w:space="0" w:color="auto"/>
            </w:tcBorders>
            <w:vAlign w:val="center"/>
            <w:hideMark/>
          </w:tcPr>
          <w:p w14:paraId="26C5CAD4" w14:textId="77777777" w:rsidR="00EB2315" w:rsidRDefault="00EB2315">
            <w:pPr>
              <w:jc w:val="center"/>
              <w:rPr>
                <w:rFonts w:ascii="Arial" w:hAnsi="Arial" w:cs="Arial"/>
                <w:sz w:val="18"/>
                <w:szCs w:val="18"/>
              </w:rPr>
            </w:pPr>
            <w:r>
              <w:rPr>
                <w:rFonts w:ascii="Arial" w:hAnsi="Arial" w:cs="Arial"/>
                <w:sz w:val="18"/>
                <w:szCs w:val="18"/>
              </w:rPr>
              <w:t>105</w:t>
            </w:r>
          </w:p>
        </w:tc>
        <w:tc>
          <w:tcPr>
            <w:tcW w:w="1417" w:type="dxa"/>
            <w:tcBorders>
              <w:top w:val="nil"/>
              <w:left w:val="nil"/>
              <w:bottom w:val="single" w:sz="4" w:space="0" w:color="auto"/>
              <w:right w:val="single" w:sz="4" w:space="0" w:color="auto"/>
            </w:tcBorders>
            <w:vAlign w:val="center"/>
            <w:hideMark/>
          </w:tcPr>
          <w:p w14:paraId="0D02E6A2" w14:textId="77777777" w:rsidR="00EB2315" w:rsidRDefault="00EB2315">
            <w:pPr>
              <w:jc w:val="center"/>
              <w:rPr>
                <w:rFonts w:ascii="Arial" w:hAnsi="Arial" w:cs="Arial"/>
                <w:b/>
                <w:bCs/>
                <w:sz w:val="18"/>
                <w:szCs w:val="18"/>
              </w:rPr>
            </w:pPr>
            <w:r>
              <w:rPr>
                <w:rFonts w:ascii="Arial" w:hAnsi="Arial" w:cs="Arial"/>
                <w:b/>
                <w:bCs/>
                <w:sz w:val="18"/>
                <w:szCs w:val="18"/>
              </w:rPr>
              <w:t>12</w:t>
            </w:r>
          </w:p>
        </w:tc>
        <w:tc>
          <w:tcPr>
            <w:tcW w:w="1414" w:type="dxa"/>
            <w:tcBorders>
              <w:top w:val="nil"/>
              <w:left w:val="nil"/>
              <w:bottom w:val="single" w:sz="4" w:space="0" w:color="auto"/>
              <w:right w:val="single" w:sz="4" w:space="0" w:color="auto"/>
            </w:tcBorders>
            <w:vAlign w:val="center"/>
            <w:hideMark/>
          </w:tcPr>
          <w:p w14:paraId="4356907F" w14:textId="77777777" w:rsidR="00EB2315" w:rsidRDefault="00EB2315">
            <w:pPr>
              <w:jc w:val="center"/>
              <w:rPr>
                <w:rFonts w:ascii="Arial" w:hAnsi="Arial" w:cs="Arial"/>
                <w:sz w:val="18"/>
                <w:szCs w:val="18"/>
              </w:rPr>
            </w:pPr>
            <w:r>
              <w:rPr>
                <w:rFonts w:ascii="Arial" w:hAnsi="Arial" w:cs="Arial"/>
                <w:sz w:val="18"/>
                <w:szCs w:val="18"/>
              </w:rPr>
              <w:t>6,99953705N</w:t>
            </w:r>
          </w:p>
        </w:tc>
        <w:tc>
          <w:tcPr>
            <w:tcW w:w="1557" w:type="dxa"/>
            <w:tcBorders>
              <w:top w:val="nil"/>
              <w:left w:val="nil"/>
              <w:bottom w:val="single" w:sz="4" w:space="0" w:color="auto"/>
              <w:right w:val="single" w:sz="4" w:space="0" w:color="auto"/>
            </w:tcBorders>
            <w:vAlign w:val="center"/>
            <w:hideMark/>
          </w:tcPr>
          <w:p w14:paraId="6AF22217" w14:textId="77777777" w:rsidR="00EB2315" w:rsidRDefault="00EB2315">
            <w:pPr>
              <w:jc w:val="center"/>
              <w:rPr>
                <w:rFonts w:ascii="Arial" w:hAnsi="Arial" w:cs="Arial"/>
                <w:sz w:val="18"/>
                <w:szCs w:val="18"/>
              </w:rPr>
            </w:pPr>
            <w:r>
              <w:rPr>
                <w:rFonts w:ascii="Arial" w:hAnsi="Arial" w:cs="Arial"/>
                <w:sz w:val="18"/>
                <w:szCs w:val="18"/>
              </w:rPr>
              <w:t>71,75617584W</w:t>
            </w:r>
          </w:p>
        </w:tc>
      </w:tr>
      <w:tr w:rsidR="00EB2315" w14:paraId="7ACA5705"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7619AB7D" w14:textId="77777777" w:rsidR="00EB2315" w:rsidRDefault="00EB2315">
            <w:pPr>
              <w:jc w:val="center"/>
              <w:rPr>
                <w:rFonts w:ascii="Arial" w:hAnsi="Arial" w:cs="Arial"/>
                <w:sz w:val="18"/>
                <w:szCs w:val="18"/>
              </w:rPr>
            </w:pPr>
            <w:r>
              <w:rPr>
                <w:rFonts w:ascii="Arial" w:hAnsi="Arial" w:cs="Arial"/>
                <w:sz w:val="18"/>
                <w:szCs w:val="18"/>
              </w:rPr>
              <w:t>23</w:t>
            </w:r>
          </w:p>
        </w:tc>
        <w:tc>
          <w:tcPr>
            <w:tcW w:w="2250" w:type="dxa"/>
            <w:tcBorders>
              <w:top w:val="nil"/>
              <w:left w:val="nil"/>
              <w:bottom w:val="single" w:sz="4" w:space="0" w:color="auto"/>
              <w:right w:val="single" w:sz="4" w:space="0" w:color="auto"/>
            </w:tcBorders>
            <w:vAlign w:val="center"/>
            <w:hideMark/>
          </w:tcPr>
          <w:p w14:paraId="51D4DA3D" w14:textId="77777777" w:rsidR="00EB2315" w:rsidRDefault="00EB2315">
            <w:pPr>
              <w:rPr>
                <w:rFonts w:ascii="Arial" w:hAnsi="Arial" w:cs="Arial"/>
                <w:sz w:val="18"/>
                <w:szCs w:val="18"/>
              </w:rPr>
            </w:pPr>
            <w:r>
              <w:rPr>
                <w:rFonts w:ascii="Arial" w:hAnsi="Arial" w:cs="Arial"/>
                <w:sz w:val="18"/>
                <w:szCs w:val="18"/>
              </w:rPr>
              <w:t>BUENOS AIRES</w:t>
            </w:r>
          </w:p>
        </w:tc>
        <w:tc>
          <w:tcPr>
            <w:tcW w:w="1120" w:type="dxa"/>
            <w:tcBorders>
              <w:top w:val="nil"/>
              <w:left w:val="nil"/>
              <w:bottom w:val="single" w:sz="4" w:space="0" w:color="auto"/>
              <w:right w:val="single" w:sz="4" w:space="0" w:color="auto"/>
            </w:tcBorders>
            <w:vAlign w:val="center"/>
            <w:hideMark/>
          </w:tcPr>
          <w:p w14:paraId="6DC52B80" w14:textId="77777777" w:rsidR="00EB2315" w:rsidRDefault="00EB2315">
            <w:pPr>
              <w:jc w:val="center"/>
              <w:rPr>
                <w:rFonts w:ascii="Arial" w:hAnsi="Arial" w:cs="Arial"/>
                <w:sz w:val="18"/>
                <w:szCs w:val="18"/>
              </w:rPr>
            </w:pPr>
            <w:r>
              <w:rPr>
                <w:rFonts w:ascii="Arial" w:hAnsi="Arial" w:cs="Arial"/>
                <w:sz w:val="18"/>
                <w:szCs w:val="18"/>
              </w:rPr>
              <w:t>54</w:t>
            </w:r>
          </w:p>
        </w:tc>
        <w:tc>
          <w:tcPr>
            <w:tcW w:w="1152" w:type="dxa"/>
            <w:tcBorders>
              <w:top w:val="nil"/>
              <w:left w:val="nil"/>
              <w:bottom w:val="single" w:sz="4" w:space="0" w:color="auto"/>
              <w:right w:val="single" w:sz="4" w:space="0" w:color="auto"/>
            </w:tcBorders>
            <w:vAlign w:val="center"/>
            <w:hideMark/>
          </w:tcPr>
          <w:p w14:paraId="4022C96F" w14:textId="77777777" w:rsidR="00EB2315" w:rsidRDefault="00EB2315">
            <w:pPr>
              <w:jc w:val="center"/>
              <w:rPr>
                <w:rFonts w:ascii="Arial" w:hAnsi="Arial" w:cs="Arial"/>
                <w:sz w:val="18"/>
                <w:szCs w:val="18"/>
              </w:rPr>
            </w:pPr>
            <w:r>
              <w:rPr>
                <w:rFonts w:ascii="Arial" w:hAnsi="Arial" w:cs="Arial"/>
                <w:sz w:val="18"/>
                <w:szCs w:val="18"/>
              </w:rPr>
              <w:t>162</w:t>
            </w:r>
          </w:p>
        </w:tc>
        <w:tc>
          <w:tcPr>
            <w:tcW w:w="1417" w:type="dxa"/>
            <w:tcBorders>
              <w:top w:val="nil"/>
              <w:left w:val="nil"/>
              <w:bottom w:val="single" w:sz="4" w:space="0" w:color="auto"/>
              <w:right w:val="single" w:sz="4" w:space="0" w:color="auto"/>
            </w:tcBorders>
            <w:vAlign w:val="center"/>
            <w:hideMark/>
          </w:tcPr>
          <w:p w14:paraId="11966B96" w14:textId="77777777" w:rsidR="00EB2315" w:rsidRDefault="00EB2315">
            <w:pPr>
              <w:jc w:val="center"/>
              <w:rPr>
                <w:rFonts w:ascii="Arial" w:hAnsi="Arial" w:cs="Arial"/>
                <w:b/>
                <w:bCs/>
                <w:sz w:val="18"/>
                <w:szCs w:val="18"/>
              </w:rPr>
            </w:pPr>
            <w:r>
              <w:rPr>
                <w:rFonts w:ascii="Arial" w:hAnsi="Arial" w:cs="Arial"/>
                <w:b/>
                <w:bCs/>
                <w:sz w:val="18"/>
                <w:szCs w:val="18"/>
              </w:rPr>
              <w:t>18</w:t>
            </w:r>
          </w:p>
        </w:tc>
        <w:tc>
          <w:tcPr>
            <w:tcW w:w="1414" w:type="dxa"/>
            <w:tcBorders>
              <w:top w:val="nil"/>
              <w:left w:val="nil"/>
              <w:bottom w:val="single" w:sz="4" w:space="0" w:color="auto"/>
              <w:right w:val="single" w:sz="4" w:space="0" w:color="auto"/>
            </w:tcBorders>
            <w:vAlign w:val="center"/>
            <w:hideMark/>
          </w:tcPr>
          <w:p w14:paraId="52AA1F2D" w14:textId="77777777" w:rsidR="00EB2315" w:rsidRDefault="00EB2315">
            <w:pPr>
              <w:jc w:val="center"/>
              <w:rPr>
                <w:rFonts w:ascii="Arial" w:hAnsi="Arial" w:cs="Arial"/>
                <w:sz w:val="18"/>
                <w:szCs w:val="18"/>
              </w:rPr>
            </w:pPr>
            <w:r>
              <w:rPr>
                <w:rFonts w:ascii="Arial" w:hAnsi="Arial" w:cs="Arial"/>
                <w:sz w:val="18"/>
                <w:szCs w:val="18"/>
              </w:rPr>
              <w:t>6,98116971N</w:t>
            </w:r>
          </w:p>
        </w:tc>
        <w:tc>
          <w:tcPr>
            <w:tcW w:w="1557" w:type="dxa"/>
            <w:tcBorders>
              <w:top w:val="nil"/>
              <w:left w:val="nil"/>
              <w:bottom w:val="single" w:sz="4" w:space="0" w:color="auto"/>
              <w:right w:val="single" w:sz="4" w:space="0" w:color="auto"/>
            </w:tcBorders>
            <w:vAlign w:val="center"/>
            <w:hideMark/>
          </w:tcPr>
          <w:p w14:paraId="637AD856" w14:textId="77777777" w:rsidR="00EB2315" w:rsidRDefault="00EB2315">
            <w:pPr>
              <w:jc w:val="center"/>
              <w:rPr>
                <w:rFonts w:ascii="Arial" w:hAnsi="Arial" w:cs="Arial"/>
                <w:sz w:val="18"/>
                <w:szCs w:val="18"/>
              </w:rPr>
            </w:pPr>
            <w:r>
              <w:rPr>
                <w:rFonts w:ascii="Arial" w:hAnsi="Arial" w:cs="Arial"/>
                <w:sz w:val="18"/>
                <w:szCs w:val="18"/>
              </w:rPr>
              <w:t>71,92849498W</w:t>
            </w:r>
          </w:p>
        </w:tc>
      </w:tr>
      <w:tr w:rsidR="00EB2315" w14:paraId="5AC44133"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3F795DB7" w14:textId="77777777" w:rsidR="00EB2315" w:rsidRDefault="00EB2315">
            <w:pPr>
              <w:jc w:val="center"/>
              <w:rPr>
                <w:rFonts w:ascii="Arial" w:hAnsi="Arial" w:cs="Arial"/>
                <w:sz w:val="18"/>
                <w:szCs w:val="18"/>
              </w:rPr>
            </w:pPr>
            <w:r>
              <w:rPr>
                <w:rFonts w:ascii="Arial" w:hAnsi="Arial" w:cs="Arial"/>
                <w:sz w:val="18"/>
                <w:szCs w:val="18"/>
              </w:rPr>
              <w:t>24</w:t>
            </w:r>
          </w:p>
        </w:tc>
        <w:tc>
          <w:tcPr>
            <w:tcW w:w="2250" w:type="dxa"/>
            <w:tcBorders>
              <w:top w:val="nil"/>
              <w:left w:val="nil"/>
              <w:bottom w:val="single" w:sz="4" w:space="0" w:color="auto"/>
              <w:right w:val="single" w:sz="4" w:space="0" w:color="auto"/>
            </w:tcBorders>
            <w:vAlign w:val="center"/>
            <w:hideMark/>
          </w:tcPr>
          <w:p w14:paraId="2E0D1BE9" w14:textId="77777777" w:rsidR="00EB2315" w:rsidRDefault="00EB2315">
            <w:pPr>
              <w:rPr>
                <w:rFonts w:ascii="Arial" w:hAnsi="Arial" w:cs="Arial"/>
                <w:sz w:val="18"/>
                <w:szCs w:val="18"/>
              </w:rPr>
            </w:pPr>
            <w:r>
              <w:rPr>
                <w:rFonts w:ascii="Arial" w:hAnsi="Arial" w:cs="Arial"/>
                <w:sz w:val="18"/>
                <w:szCs w:val="18"/>
              </w:rPr>
              <w:t>CAÑO NEGRO</w:t>
            </w:r>
          </w:p>
        </w:tc>
        <w:tc>
          <w:tcPr>
            <w:tcW w:w="1120" w:type="dxa"/>
            <w:tcBorders>
              <w:top w:val="nil"/>
              <w:left w:val="nil"/>
              <w:bottom w:val="single" w:sz="4" w:space="0" w:color="auto"/>
              <w:right w:val="single" w:sz="4" w:space="0" w:color="auto"/>
            </w:tcBorders>
            <w:vAlign w:val="center"/>
            <w:hideMark/>
          </w:tcPr>
          <w:p w14:paraId="47F478BC" w14:textId="77777777" w:rsidR="00EB2315" w:rsidRDefault="00EB2315">
            <w:pPr>
              <w:jc w:val="center"/>
              <w:rPr>
                <w:rFonts w:ascii="Arial" w:hAnsi="Arial" w:cs="Arial"/>
                <w:sz w:val="18"/>
                <w:szCs w:val="18"/>
              </w:rPr>
            </w:pPr>
            <w:r>
              <w:rPr>
                <w:rFonts w:ascii="Arial" w:hAnsi="Arial" w:cs="Arial"/>
                <w:sz w:val="18"/>
                <w:szCs w:val="18"/>
              </w:rPr>
              <w:t>55</w:t>
            </w:r>
          </w:p>
        </w:tc>
        <w:tc>
          <w:tcPr>
            <w:tcW w:w="1152" w:type="dxa"/>
            <w:tcBorders>
              <w:top w:val="nil"/>
              <w:left w:val="nil"/>
              <w:bottom w:val="single" w:sz="4" w:space="0" w:color="auto"/>
              <w:right w:val="single" w:sz="4" w:space="0" w:color="auto"/>
            </w:tcBorders>
            <w:vAlign w:val="center"/>
            <w:hideMark/>
          </w:tcPr>
          <w:p w14:paraId="08C89BE4" w14:textId="77777777" w:rsidR="00EB2315" w:rsidRDefault="00EB2315">
            <w:pPr>
              <w:jc w:val="center"/>
              <w:rPr>
                <w:rFonts w:ascii="Arial" w:hAnsi="Arial" w:cs="Arial"/>
                <w:sz w:val="18"/>
                <w:szCs w:val="18"/>
              </w:rPr>
            </w:pPr>
            <w:r>
              <w:rPr>
                <w:rFonts w:ascii="Arial" w:hAnsi="Arial" w:cs="Arial"/>
                <w:sz w:val="18"/>
                <w:szCs w:val="18"/>
              </w:rPr>
              <w:t>165</w:t>
            </w:r>
          </w:p>
        </w:tc>
        <w:tc>
          <w:tcPr>
            <w:tcW w:w="1417" w:type="dxa"/>
            <w:tcBorders>
              <w:top w:val="nil"/>
              <w:left w:val="nil"/>
              <w:bottom w:val="single" w:sz="4" w:space="0" w:color="auto"/>
              <w:right w:val="single" w:sz="4" w:space="0" w:color="auto"/>
            </w:tcBorders>
            <w:vAlign w:val="center"/>
            <w:hideMark/>
          </w:tcPr>
          <w:p w14:paraId="13113A45" w14:textId="77777777" w:rsidR="00EB2315" w:rsidRDefault="00EB2315">
            <w:pPr>
              <w:jc w:val="center"/>
              <w:rPr>
                <w:rFonts w:ascii="Arial" w:hAnsi="Arial" w:cs="Arial"/>
                <w:b/>
                <w:bCs/>
                <w:sz w:val="18"/>
                <w:szCs w:val="18"/>
              </w:rPr>
            </w:pPr>
            <w:r>
              <w:rPr>
                <w:rFonts w:ascii="Arial" w:hAnsi="Arial" w:cs="Arial"/>
                <w:b/>
                <w:bCs/>
                <w:sz w:val="18"/>
                <w:szCs w:val="18"/>
              </w:rPr>
              <w:t>18</w:t>
            </w:r>
          </w:p>
        </w:tc>
        <w:tc>
          <w:tcPr>
            <w:tcW w:w="1414" w:type="dxa"/>
            <w:tcBorders>
              <w:top w:val="nil"/>
              <w:left w:val="nil"/>
              <w:bottom w:val="single" w:sz="4" w:space="0" w:color="auto"/>
              <w:right w:val="single" w:sz="4" w:space="0" w:color="auto"/>
            </w:tcBorders>
            <w:vAlign w:val="center"/>
            <w:hideMark/>
          </w:tcPr>
          <w:p w14:paraId="16F524A3" w14:textId="77777777" w:rsidR="00EB2315" w:rsidRDefault="00EB2315">
            <w:pPr>
              <w:jc w:val="center"/>
              <w:rPr>
                <w:rFonts w:ascii="Arial" w:hAnsi="Arial" w:cs="Arial"/>
                <w:sz w:val="18"/>
                <w:szCs w:val="18"/>
              </w:rPr>
            </w:pPr>
            <w:r>
              <w:rPr>
                <w:rFonts w:ascii="Arial" w:hAnsi="Arial" w:cs="Arial"/>
                <w:sz w:val="18"/>
                <w:szCs w:val="18"/>
              </w:rPr>
              <w:t>6,97129893N</w:t>
            </w:r>
          </w:p>
        </w:tc>
        <w:tc>
          <w:tcPr>
            <w:tcW w:w="1557" w:type="dxa"/>
            <w:tcBorders>
              <w:top w:val="nil"/>
              <w:left w:val="nil"/>
              <w:bottom w:val="single" w:sz="4" w:space="0" w:color="auto"/>
              <w:right w:val="single" w:sz="4" w:space="0" w:color="auto"/>
            </w:tcBorders>
            <w:vAlign w:val="center"/>
            <w:hideMark/>
          </w:tcPr>
          <w:p w14:paraId="558B4433" w14:textId="77777777" w:rsidR="00EB2315" w:rsidRDefault="00EB2315">
            <w:pPr>
              <w:jc w:val="center"/>
              <w:rPr>
                <w:rFonts w:ascii="Arial" w:hAnsi="Arial" w:cs="Arial"/>
                <w:sz w:val="18"/>
                <w:szCs w:val="18"/>
              </w:rPr>
            </w:pPr>
            <w:r>
              <w:rPr>
                <w:rFonts w:ascii="Arial" w:hAnsi="Arial" w:cs="Arial"/>
                <w:sz w:val="18"/>
                <w:szCs w:val="18"/>
              </w:rPr>
              <w:t>71,95457687W</w:t>
            </w:r>
          </w:p>
        </w:tc>
      </w:tr>
      <w:tr w:rsidR="00EB2315" w14:paraId="4A757D83"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36063837" w14:textId="77777777" w:rsidR="00EB2315" w:rsidRDefault="00EB2315">
            <w:pPr>
              <w:jc w:val="center"/>
              <w:rPr>
                <w:rFonts w:ascii="Arial" w:hAnsi="Arial" w:cs="Arial"/>
                <w:sz w:val="18"/>
                <w:szCs w:val="18"/>
              </w:rPr>
            </w:pPr>
            <w:r>
              <w:rPr>
                <w:rFonts w:ascii="Arial" w:hAnsi="Arial" w:cs="Arial"/>
                <w:sz w:val="18"/>
                <w:szCs w:val="18"/>
              </w:rPr>
              <w:t>25</w:t>
            </w:r>
          </w:p>
        </w:tc>
        <w:tc>
          <w:tcPr>
            <w:tcW w:w="2250" w:type="dxa"/>
            <w:tcBorders>
              <w:top w:val="nil"/>
              <w:left w:val="nil"/>
              <w:bottom w:val="single" w:sz="4" w:space="0" w:color="auto"/>
              <w:right w:val="single" w:sz="4" w:space="0" w:color="auto"/>
            </w:tcBorders>
            <w:vAlign w:val="center"/>
            <w:hideMark/>
          </w:tcPr>
          <w:p w14:paraId="27A76508" w14:textId="77777777" w:rsidR="00EB2315" w:rsidRDefault="00EB2315">
            <w:pPr>
              <w:rPr>
                <w:rFonts w:ascii="Arial" w:hAnsi="Arial" w:cs="Arial"/>
                <w:sz w:val="18"/>
                <w:szCs w:val="18"/>
              </w:rPr>
            </w:pPr>
            <w:r>
              <w:rPr>
                <w:rFonts w:ascii="Arial" w:hAnsi="Arial" w:cs="Arial"/>
                <w:sz w:val="18"/>
                <w:szCs w:val="18"/>
              </w:rPr>
              <w:t>CHARO ALTO</w:t>
            </w:r>
          </w:p>
        </w:tc>
        <w:tc>
          <w:tcPr>
            <w:tcW w:w="1120" w:type="dxa"/>
            <w:tcBorders>
              <w:top w:val="nil"/>
              <w:left w:val="nil"/>
              <w:bottom w:val="single" w:sz="4" w:space="0" w:color="auto"/>
              <w:right w:val="single" w:sz="4" w:space="0" w:color="auto"/>
            </w:tcBorders>
            <w:vAlign w:val="center"/>
            <w:hideMark/>
          </w:tcPr>
          <w:p w14:paraId="5BDBAF95" w14:textId="77777777" w:rsidR="00EB2315" w:rsidRDefault="00EB2315">
            <w:pPr>
              <w:jc w:val="center"/>
              <w:rPr>
                <w:rFonts w:ascii="Arial" w:hAnsi="Arial" w:cs="Arial"/>
                <w:sz w:val="18"/>
                <w:szCs w:val="18"/>
              </w:rPr>
            </w:pPr>
            <w:r>
              <w:rPr>
                <w:rFonts w:ascii="Arial" w:hAnsi="Arial" w:cs="Arial"/>
                <w:sz w:val="18"/>
                <w:szCs w:val="18"/>
              </w:rPr>
              <w:t>20</w:t>
            </w:r>
          </w:p>
        </w:tc>
        <w:tc>
          <w:tcPr>
            <w:tcW w:w="1152" w:type="dxa"/>
            <w:tcBorders>
              <w:top w:val="nil"/>
              <w:left w:val="nil"/>
              <w:bottom w:val="single" w:sz="4" w:space="0" w:color="auto"/>
              <w:right w:val="single" w:sz="4" w:space="0" w:color="auto"/>
            </w:tcBorders>
            <w:vAlign w:val="center"/>
            <w:hideMark/>
          </w:tcPr>
          <w:p w14:paraId="15EBD281" w14:textId="77777777" w:rsidR="00EB2315" w:rsidRDefault="00EB2315">
            <w:pPr>
              <w:jc w:val="center"/>
              <w:rPr>
                <w:rFonts w:ascii="Arial" w:hAnsi="Arial" w:cs="Arial"/>
                <w:sz w:val="18"/>
                <w:szCs w:val="18"/>
              </w:rPr>
            </w:pPr>
            <w:r>
              <w:rPr>
                <w:rFonts w:ascii="Arial" w:hAnsi="Arial" w:cs="Arial"/>
                <w:sz w:val="18"/>
                <w:szCs w:val="18"/>
              </w:rPr>
              <w:t>60</w:t>
            </w:r>
          </w:p>
        </w:tc>
        <w:tc>
          <w:tcPr>
            <w:tcW w:w="1417" w:type="dxa"/>
            <w:tcBorders>
              <w:top w:val="nil"/>
              <w:left w:val="nil"/>
              <w:bottom w:val="single" w:sz="4" w:space="0" w:color="auto"/>
              <w:right w:val="single" w:sz="4" w:space="0" w:color="auto"/>
            </w:tcBorders>
            <w:vAlign w:val="center"/>
            <w:hideMark/>
          </w:tcPr>
          <w:p w14:paraId="12F75D82"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36CAF202" w14:textId="77777777" w:rsidR="00EB2315" w:rsidRDefault="00EB2315">
            <w:pPr>
              <w:jc w:val="center"/>
              <w:rPr>
                <w:rFonts w:ascii="Arial" w:hAnsi="Arial" w:cs="Arial"/>
                <w:sz w:val="18"/>
                <w:szCs w:val="18"/>
              </w:rPr>
            </w:pPr>
            <w:r>
              <w:rPr>
                <w:rFonts w:ascii="Arial" w:hAnsi="Arial" w:cs="Arial"/>
                <w:sz w:val="18"/>
                <w:szCs w:val="18"/>
              </w:rPr>
              <w:t>7,01335647N</w:t>
            </w:r>
          </w:p>
        </w:tc>
        <w:tc>
          <w:tcPr>
            <w:tcW w:w="1557" w:type="dxa"/>
            <w:tcBorders>
              <w:top w:val="nil"/>
              <w:left w:val="nil"/>
              <w:bottom w:val="single" w:sz="4" w:space="0" w:color="auto"/>
              <w:right w:val="single" w:sz="4" w:space="0" w:color="auto"/>
            </w:tcBorders>
            <w:vAlign w:val="center"/>
            <w:hideMark/>
          </w:tcPr>
          <w:p w14:paraId="22B30FE5" w14:textId="77777777" w:rsidR="00EB2315" w:rsidRDefault="00EB2315">
            <w:pPr>
              <w:jc w:val="center"/>
              <w:rPr>
                <w:rFonts w:ascii="Arial" w:hAnsi="Arial" w:cs="Arial"/>
                <w:sz w:val="18"/>
                <w:szCs w:val="18"/>
              </w:rPr>
            </w:pPr>
            <w:r>
              <w:rPr>
                <w:rFonts w:ascii="Arial" w:hAnsi="Arial" w:cs="Arial"/>
                <w:sz w:val="18"/>
                <w:szCs w:val="18"/>
              </w:rPr>
              <w:t>71,86405264W</w:t>
            </w:r>
          </w:p>
        </w:tc>
      </w:tr>
      <w:tr w:rsidR="00EB2315" w14:paraId="1AA45333"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185CE2B5" w14:textId="77777777" w:rsidR="00EB2315" w:rsidRDefault="00EB2315">
            <w:pPr>
              <w:jc w:val="center"/>
              <w:rPr>
                <w:rFonts w:ascii="Arial" w:hAnsi="Arial" w:cs="Arial"/>
                <w:sz w:val="18"/>
                <w:szCs w:val="18"/>
              </w:rPr>
            </w:pPr>
            <w:r>
              <w:rPr>
                <w:rFonts w:ascii="Arial" w:hAnsi="Arial" w:cs="Arial"/>
                <w:sz w:val="18"/>
                <w:szCs w:val="18"/>
              </w:rPr>
              <w:t>26</w:t>
            </w:r>
          </w:p>
        </w:tc>
        <w:tc>
          <w:tcPr>
            <w:tcW w:w="2250" w:type="dxa"/>
            <w:tcBorders>
              <w:top w:val="nil"/>
              <w:left w:val="nil"/>
              <w:bottom w:val="single" w:sz="4" w:space="0" w:color="auto"/>
              <w:right w:val="single" w:sz="4" w:space="0" w:color="auto"/>
            </w:tcBorders>
            <w:vAlign w:val="center"/>
            <w:hideMark/>
          </w:tcPr>
          <w:p w14:paraId="3E72049C" w14:textId="77777777" w:rsidR="00EB2315" w:rsidRDefault="00EB2315">
            <w:pPr>
              <w:rPr>
                <w:rFonts w:ascii="Arial" w:hAnsi="Arial" w:cs="Arial"/>
                <w:sz w:val="18"/>
                <w:szCs w:val="18"/>
              </w:rPr>
            </w:pPr>
            <w:r>
              <w:rPr>
                <w:rFonts w:ascii="Arial" w:hAnsi="Arial" w:cs="Arial"/>
                <w:sz w:val="18"/>
                <w:szCs w:val="18"/>
              </w:rPr>
              <w:t>LA UNION</w:t>
            </w:r>
          </w:p>
        </w:tc>
        <w:tc>
          <w:tcPr>
            <w:tcW w:w="1120" w:type="dxa"/>
            <w:tcBorders>
              <w:top w:val="nil"/>
              <w:left w:val="nil"/>
              <w:bottom w:val="single" w:sz="4" w:space="0" w:color="auto"/>
              <w:right w:val="single" w:sz="4" w:space="0" w:color="auto"/>
            </w:tcBorders>
            <w:vAlign w:val="center"/>
            <w:hideMark/>
          </w:tcPr>
          <w:p w14:paraId="372799C2" w14:textId="77777777" w:rsidR="00EB2315" w:rsidRDefault="00EB2315">
            <w:pPr>
              <w:jc w:val="center"/>
              <w:rPr>
                <w:rFonts w:ascii="Arial" w:hAnsi="Arial" w:cs="Arial"/>
                <w:sz w:val="18"/>
                <w:szCs w:val="18"/>
              </w:rPr>
            </w:pPr>
            <w:r>
              <w:rPr>
                <w:rFonts w:ascii="Arial" w:hAnsi="Arial" w:cs="Arial"/>
                <w:sz w:val="18"/>
                <w:szCs w:val="18"/>
              </w:rPr>
              <w:t>42</w:t>
            </w:r>
          </w:p>
        </w:tc>
        <w:tc>
          <w:tcPr>
            <w:tcW w:w="1152" w:type="dxa"/>
            <w:tcBorders>
              <w:top w:val="nil"/>
              <w:left w:val="nil"/>
              <w:bottom w:val="single" w:sz="4" w:space="0" w:color="auto"/>
              <w:right w:val="single" w:sz="4" w:space="0" w:color="auto"/>
            </w:tcBorders>
            <w:vAlign w:val="center"/>
            <w:hideMark/>
          </w:tcPr>
          <w:p w14:paraId="05426D17" w14:textId="77777777" w:rsidR="00EB2315" w:rsidRDefault="00EB2315">
            <w:pPr>
              <w:jc w:val="center"/>
              <w:rPr>
                <w:rFonts w:ascii="Arial" w:hAnsi="Arial" w:cs="Arial"/>
                <w:sz w:val="18"/>
                <w:szCs w:val="18"/>
              </w:rPr>
            </w:pPr>
            <w:r>
              <w:rPr>
                <w:rFonts w:ascii="Arial" w:hAnsi="Arial" w:cs="Arial"/>
                <w:sz w:val="18"/>
                <w:szCs w:val="18"/>
              </w:rPr>
              <w:t>126</w:t>
            </w:r>
          </w:p>
        </w:tc>
        <w:tc>
          <w:tcPr>
            <w:tcW w:w="1417" w:type="dxa"/>
            <w:tcBorders>
              <w:top w:val="nil"/>
              <w:left w:val="nil"/>
              <w:bottom w:val="single" w:sz="4" w:space="0" w:color="auto"/>
              <w:right w:val="single" w:sz="4" w:space="0" w:color="auto"/>
            </w:tcBorders>
            <w:vAlign w:val="center"/>
            <w:hideMark/>
          </w:tcPr>
          <w:p w14:paraId="605FB504" w14:textId="77777777" w:rsidR="00EB2315" w:rsidRDefault="00EB2315">
            <w:pPr>
              <w:jc w:val="center"/>
              <w:rPr>
                <w:rFonts w:ascii="Arial" w:hAnsi="Arial" w:cs="Arial"/>
                <w:b/>
                <w:bCs/>
                <w:sz w:val="18"/>
                <w:szCs w:val="18"/>
              </w:rPr>
            </w:pPr>
            <w:r>
              <w:rPr>
                <w:rFonts w:ascii="Arial" w:hAnsi="Arial" w:cs="Arial"/>
                <w:b/>
                <w:bCs/>
                <w:sz w:val="18"/>
                <w:szCs w:val="18"/>
              </w:rPr>
              <w:t>12</w:t>
            </w:r>
          </w:p>
        </w:tc>
        <w:tc>
          <w:tcPr>
            <w:tcW w:w="1414" w:type="dxa"/>
            <w:tcBorders>
              <w:top w:val="nil"/>
              <w:left w:val="nil"/>
              <w:bottom w:val="single" w:sz="4" w:space="0" w:color="auto"/>
              <w:right w:val="single" w:sz="4" w:space="0" w:color="auto"/>
            </w:tcBorders>
            <w:vAlign w:val="center"/>
            <w:hideMark/>
          </w:tcPr>
          <w:p w14:paraId="52B033FE" w14:textId="77777777" w:rsidR="00EB2315" w:rsidRDefault="00EB2315">
            <w:pPr>
              <w:jc w:val="center"/>
              <w:rPr>
                <w:rFonts w:ascii="Arial" w:hAnsi="Arial" w:cs="Arial"/>
                <w:sz w:val="18"/>
                <w:szCs w:val="18"/>
              </w:rPr>
            </w:pPr>
            <w:r>
              <w:rPr>
                <w:rFonts w:ascii="Arial" w:hAnsi="Arial" w:cs="Arial"/>
                <w:sz w:val="18"/>
                <w:szCs w:val="18"/>
              </w:rPr>
              <w:t>6,96157581N</w:t>
            </w:r>
          </w:p>
        </w:tc>
        <w:tc>
          <w:tcPr>
            <w:tcW w:w="1557" w:type="dxa"/>
            <w:tcBorders>
              <w:top w:val="nil"/>
              <w:left w:val="nil"/>
              <w:bottom w:val="single" w:sz="4" w:space="0" w:color="auto"/>
              <w:right w:val="single" w:sz="4" w:space="0" w:color="auto"/>
            </w:tcBorders>
            <w:vAlign w:val="center"/>
            <w:hideMark/>
          </w:tcPr>
          <w:p w14:paraId="4CC7736F" w14:textId="77777777" w:rsidR="00EB2315" w:rsidRDefault="00EB2315">
            <w:pPr>
              <w:jc w:val="center"/>
              <w:rPr>
                <w:rFonts w:ascii="Arial" w:hAnsi="Arial" w:cs="Arial"/>
                <w:sz w:val="18"/>
                <w:szCs w:val="18"/>
              </w:rPr>
            </w:pPr>
            <w:r>
              <w:rPr>
                <w:rFonts w:ascii="Arial" w:hAnsi="Arial" w:cs="Arial"/>
                <w:sz w:val="18"/>
                <w:szCs w:val="18"/>
              </w:rPr>
              <w:t>71,72480904W</w:t>
            </w:r>
          </w:p>
        </w:tc>
      </w:tr>
      <w:tr w:rsidR="00EB2315" w14:paraId="15496A86"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2D189841" w14:textId="77777777" w:rsidR="00EB2315" w:rsidRDefault="00EB2315">
            <w:pPr>
              <w:jc w:val="center"/>
              <w:rPr>
                <w:rFonts w:ascii="Arial" w:hAnsi="Arial" w:cs="Arial"/>
                <w:sz w:val="18"/>
                <w:szCs w:val="18"/>
              </w:rPr>
            </w:pPr>
            <w:r>
              <w:rPr>
                <w:rFonts w:ascii="Arial" w:hAnsi="Arial" w:cs="Arial"/>
                <w:sz w:val="18"/>
                <w:szCs w:val="18"/>
              </w:rPr>
              <w:t>27</w:t>
            </w:r>
          </w:p>
        </w:tc>
        <w:tc>
          <w:tcPr>
            <w:tcW w:w="2250" w:type="dxa"/>
            <w:tcBorders>
              <w:top w:val="nil"/>
              <w:left w:val="nil"/>
              <w:bottom w:val="single" w:sz="4" w:space="0" w:color="auto"/>
              <w:right w:val="single" w:sz="4" w:space="0" w:color="auto"/>
            </w:tcBorders>
            <w:vAlign w:val="center"/>
            <w:hideMark/>
          </w:tcPr>
          <w:p w14:paraId="2395CF74" w14:textId="77777777" w:rsidR="00EB2315" w:rsidRDefault="00EB2315">
            <w:pPr>
              <w:rPr>
                <w:rFonts w:ascii="Arial" w:hAnsi="Arial" w:cs="Arial"/>
                <w:sz w:val="18"/>
                <w:szCs w:val="18"/>
              </w:rPr>
            </w:pPr>
            <w:r>
              <w:rPr>
                <w:rFonts w:ascii="Arial" w:hAnsi="Arial" w:cs="Arial"/>
                <w:sz w:val="18"/>
                <w:szCs w:val="18"/>
              </w:rPr>
              <w:t>ALTO CITACA</w:t>
            </w:r>
          </w:p>
        </w:tc>
        <w:tc>
          <w:tcPr>
            <w:tcW w:w="1120" w:type="dxa"/>
            <w:tcBorders>
              <w:top w:val="nil"/>
              <w:left w:val="nil"/>
              <w:bottom w:val="single" w:sz="4" w:space="0" w:color="auto"/>
              <w:right w:val="single" w:sz="4" w:space="0" w:color="auto"/>
            </w:tcBorders>
            <w:vAlign w:val="center"/>
            <w:hideMark/>
          </w:tcPr>
          <w:p w14:paraId="454466D0" w14:textId="77777777" w:rsidR="00EB2315" w:rsidRDefault="00EB2315">
            <w:pPr>
              <w:jc w:val="center"/>
              <w:rPr>
                <w:rFonts w:ascii="Arial" w:hAnsi="Arial" w:cs="Arial"/>
                <w:sz w:val="18"/>
                <w:szCs w:val="18"/>
              </w:rPr>
            </w:pPr>
            <w:r>
              <w:rPr>
                <w:rFonts w:ascii="Arial" w:hAnsi="Arial" w:cs="Arial"/>
                <w:sz w:val="18"/>
                <w:szCs w:val="18"/>
              </w:rPr>
              <w:t>40</w:t>
            </w:r>
          </w:p>
        </w:tc>
        <w:tc>
          <w:tcPr>
            <w:tcW w:w="1152" w:type="dxa"/>
            <w:tcBorders>
              <w:top w:val="nil"/>
              <w:left w:val="nil"/>
              <w:bottom w:val="single" w:sz="4" w:space="0" w:color="auto"/>
              <w:right w:val="single" w:sz="4" w:space="0" w:color="auto"/>
            </w:tcBorders>
            <w:vAlign w:val="center"/>
            <w:hideMark/>
          </w:tcPr>
          <w:p w14:paraId="6C2912F3" w14:textId="77777777" w:rsidR="00EB2315" w:rsidRDefault="00EB2315">
            <w:pPr>
              <w:jc w:val="center"/>
              <w:rPr>
                <w:rFonts w:ascii="Arial" w:hAnsi="Arial" w:cs="Arial"/>
                <w:sz w:val="18"/>
                <w:szCs w:val="18"/>
              </w:rPr>
            </w:pPr>
            <w:r>
              <w:rPr>
                <w:rFonts w:ascii="Arial" w:hAnsi="Arial" w:cs="Arial"/>
                <w:sz w:val="18"/>
                <w:szCs w:val="18"/>
              </w:rPr>
              <w:t>120</w:t>
            </w:r>
          </w:p>
        </w:tc>
        <w:tc>
          <w:tcPr>
            <w:tcW w:w="1417" w:type="dxa"/>
            <w:tcBorders>
              <w:top w:val="nil"/>
              <w:left w:val="nil"/>
              <w:bottom w:val="single" w:sz="4" w:space="0" w:color="auto"/>
              <w:right w:val="single" w:sz="4" w:space="0" w:color="auto"/>
            </w:tcBorders>
            <w:vAlign w:val="center"/>
            <w:hideMark/>
          </w:tcPr>
          <w:p w14:paraId="7EC8E8DD"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7C9A5866" w14:textId="77777777" w:rsidR="00EB2315" w:rsidRDefault="00EB2315">
            <w:pPr>
              <w:jc w:val="center"/>
              <w:rPr>
                <w:rFonts w:ascii="Arial" w:hAnsi="Arial" w:cs="Arial"/>
                <w:sz w:val="18"/>
                <w:szCs w:val="18"/>
              </w:rPr>
            </w:pPr>
            <w:r>
              <w:rPr>
                <w:rFonts w:ascii="Arial" w:hAnsi="Arial" w:cs="Arial"/>
                <w:sz w:val="18"/>
                <w:szCs w:val="18"/>
              </w:rPr>
              <w:t>6,78358257N</w:t>
            </w:r>
          </w:p>
        </w:tc>
        <w:tc>
          <w:tcPr>
            <w:tcW w:w="1557" w:type="dxa"/>
            <w:tcBorders>
              <w:top w:val="nil"/>
              <w:left w:val="nil"/>
              <w:bottom w:val="single" w:sz="4" w:space="0" w:color="auto"/>
              <w:right w:val="single" w:sz="4" w:space="0" w:color="auto"/>
            </w:tcBorders>
            <w:vAlign w:val="center"/>
            <w:hideMark/>
          </w:tcPr>
          <w:p w14:paraId="483E3378" w14:textId="77777777" w:rsidR="00EB2315" w:rsidRDefault="00EB2315">
            <w:pPr>
              <w:jc w:val="center"/>
              <w:rPr>
                <w:rFonts w:ascii="Arial" w:hAnsi="Arial" w:cs="Arial"/>
                <w:sz w:val="18"/>
                <w:szCs w:val="18"/>
              </w:rPr>
            </w:pPr>
            <w:r>
              <w:rPr>
                <w:rFonts w:ascii="Arial" w:hAnsi="Arial" w:cs="Arial"/>
                <w:sz w:val="18"/>
                <w:szCs w:val="18"/>
              </w:rPr>
              <w:t>71,8491286W</w:t>
            </w:r>
          </w:p>
        </w:tc>
      </w:tr>
      <w:tr w:rsidR="00EB2315" w14:paraId="2EFB503A"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3C8847AF" w14:textId="77777777" w:rsidR="00EB2315" w:rsidRDefault="00EB2315">
            <w:pPr>
              <w:jc w:val="center"/>
              <w:rPr>
                <w:rFonts w:ascii="Arial" w:hAnsi="Arial" w:cs="Arial"/>
                <w:sz w:val="18"/>
                <w:szCs w:val="18"/>
              </w:rPr>
            </w:pPr>
            <w:r>
              <w:rPr>
                <w:rFonts w:ascii="Arial" w:hAnsi="Arial" w:cs="Arial"/>
                <w:sz w:val="18"/>
                <w:szCs w:val="18"/>
              </w:rPr>
              <w:t>28</w:t>
            </w:r>
          </w:p>
        </w:tc>
        <w:tc>
          <w:tcPr>
            <w:tcW w:w="2250" w:type="dxa"/>
            <w:tcBorders>
              <w:top w:val="nil"/>
              <w:left w:val="nil"/>
              <w:bottom w:val="single" w:sz="4" w:space="0" w:color="auto"/>
              <w:right w:val="single" w:sz="4" w:space="0" w:color="auto"/>
            </w:tcBorders>
            <w:vAlign w:val="center"/>
            <w:hideMark/>
          </w:tcPr>
          <w:p w14:paraId="5332D678" w14:textId="77777777" w:rsidR="00EB2315" w:rsidRDefault="00EB2315">
            <w:pPr>
              <w:rPr>
                <w:rFonts w:ascii="Arial" w:hAnsi="Arial" w:cs="Arial"/>
                <w:sz w:val="18"/>
                <w:szCs w:val="18"/>
              </w:rPr>
            </w:pPr>
            <w:r>
              <w:rPr>
                <w:rFonts w:ascii="Arial" w:hAnsi="Arial" w:cs="Arial"/>
                <w:sz w:val="18"/>
                <w:szCs w:val="18"/>
              </w:rPr>
              <w:t>BARRANCONES</w:t>
            </w:r>
          </w:p>
        </w:tc>
        <w:tc>
          <w:tcPr>
            <w:tcW w:w="1120" w:type="dxa"/>
            <w:tcBorders>
              <w:top w:val="nil"/>
              <w:left w:val="nil"/>
              <w:bottom w:val="single" w:sz="4" w:space="0" w:color="auto"/>
              <w:right w:val="single" w:sz="4" w:space="0" w:color="auto"/>
            </w:tcBorders>
            <w:vAlign w:val="center"/>
            <w:hideMark/>
          </w:tcPr>
          <w:p w14:paraId="605AA7E3" w14:textId="77777777" w:rsidR="00EB2315" w:rsidRDefault="00EB2315">
            <w:pPr>
              <w:jc w:val="center"/>
              <w:rPr>
                <w:rFonts w:ascii="Arial" w:hAnsi="Arial" w:cs="Arial"/>
                <w:sz w:val="18"/>
                <w:szCs w:val="18"/>
              </w:rPr>
            </w:pPr>
            <w:r>
              <w:rPr>
                <w:rFonts w:ascii="Arial" w:hAnsi="Arial" w:cs="Arial"/>
                <w:sz w:val="18"/>
                <w:szCs w:val="18"/>
              </w:rPr>
              <w:t>50</w:t>
            </w:r>
          </w:p>
        </w:tc>
        <w:tc>
          <w:tcPr>
            <w:tcW w:w="1152" w:type="dxa"/>
            <w:tcBorders>
              <w:top w:val="nil"/>
              <w:left w:val="nil"/>
              <w:bottom w:val="single" w:sz="4" w:space="0" w:color="auto"/>
              <w:right w:val="single" w:sz="4" w:space="0" w:color="auto"/>
            </w:tcBorders>
            <w:vAlign w:val="center"/>
            <w:hideMark/>
          </w:tcPr>
          <w:p w14:paraId="10E797B1" w14:textId="77777777" w:rsidR="00EB2315" w:rsidRDefault="00EB2315">
            <w:pPr>
              <w:jc w:val="center"/>
              <w:rPr>
                <w:rFonts w:ascii="Arial" w:hAnsi="Arial" w:cs="Arial"/>
                <w:sz w:val="18"/>
                <w:szCs w:val="18"/>
              </w:rPr>
            </w:pPr>
            <w:r>
              <w:rPr>
                <w:rFonts w:ascii="Arial" w:hAnsi="Arial" w:cs="Arial"/>
                <w:sz w:val="18"/>
                <w:szCs w:val="18"/>
              </w:rPr>
              <w:t>150</w:t>
            </w:r>
          </w:p>
        </w:tc>
        <w:tc>
          <w:tcPr>
            <w:tcW w:w="1417" w:type="dxa"/>
            <w:tcBorders>
              <w:top w:val="nil"/>
              <w:left w:val="nil"/>
              <w:bottom w:val="single" w:sz="4" w:space="0" w:color="auto"/>
              <w:right w:val="single" w:sz="4" w:space="0" w:color="auto"/>
            </w:tcBorders>
            <w:vAlign w:val="center"/>
            <w:hideMark/>
          </w:tcPr>
          <w:p w14:paraId="1FB32E2E"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37FF5C20" w14:textId="77777777" w:rsidR="00EB2315" w:rsidRDefault="00EB2315">
            <w:pPr>
              <w:jc w:val="center"/>
              <w:rPr>
                <w:rFonts w:ascii="Arial" w:hAnsi="Arial" w:cs="Arial"/>
                <w:sz w:val="18"/>
                <w:szCs w:val="18"/>
              </w:rPr>
            </w:pPr>
            <w:r>
              <w:rPr>
                <w:rFonts w:ascii="Arial" w:hAnsi="Arial" w:cs="Arial"/>
                <w:sz w:val="18"/>
                <w:szCs w:val="18"/>
              </w:rPr>
              <w:t>6,88754543N</w:t>
            </w:r>
          </w:p>
        </w:tc>
        <w:tc>
          <w:tcPr>
            <w:tcW w:w="1557" w:type="dxa"/>
            <w:tcBorders>
              <w:top w:val="nil"/>
              <w:left w:val="nil"/>
              <w:bottom w:val="single" w:sz="4" w:space="0" w:color="auto"/>
              <w:right w:val="single" w:sz="4" w:space="0" w:color="auto"/>
            </w:tcBorders>
            <w:vAlign w:val="center"/>
            <w:hideMark/>
          </w:tcPr>
          <w:p w14:paraId="5A7E010E" w14:textId="77777777" w:rsidR="00EB2315" w:rsidRDefault="00EB2315">
            <w:pPr>
              <w:jc w:val="center"/>
              <w:rPr>
                <w:rFonts w:ascii="Arial" w:hAnsi="Arial" w:cs="Arial"/>
                <w:sz w:val="18"/>
                <w:szCs w:val="18"/>
              </w:rPr>
            </w:pPr>
            <w:r>
              <w:rPr>
                <w:rFonts w:ascii="Arial" w:hAnsi="Arial" w:cs="Arial"/>
                <w:sz w:val="18"/>
                <w:szCs w:val="18"/>
              </w:rPr>
              <w:t>71,8020603W</w:t>
            </w:r>
          </w:p>
        </w:tc>
      </w:tr>
      <w:tr w:rsidR="00EB2315" w14:paraId="2BCC9A51"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7A418840" w14:textId="77777777" w:rsidR="00EB2315" w:rsidRDefault="00EB2315">
            <w:pPr>
              <w:jc w:val="center"/>
              <w:rPr>
                <w:rFonts w:ascii="Arial" w:hAnsi="Arial" w:cs="Arial"/>
                <w:sz w:val="18"/>
                <w:szCs w:val="18"/>
              </w:rPr>
            </w:pPr>
            <w:r>
              <w:rPr>
                <w:rFonts w:ascii="Arial" w:hAnsi="Arial" w:cs="Arial"/>
                <w:sz w:val="18"/>
                <w:szCs w:val="18"/>
              </w:rPr>
              <w:t>29</w:t>
            </w:r>
          </w:p>
        </w:tc>
        <w:tc>
          <w:tcPr>
            <w:tcW w:w="2250" w:type="dxa"/>
            <w:tcBorders>
              <w:top w:val="nil"/>
              <w:left w:val="nil"/>
              <w:bottom w:val="single" w:sz="4" w:space="0" w:color="auto"/>
              <w:right w:val="single" w:sz="4" w:space="0" w:color="auto"/>
            </w:tcBorders>
            <w:vAlign w:val="center"/>
            <w:hideMark/>
          </w:tcPr>
          <w:p w14:paraId="3F14EE85" w14:textId="77777777" w:rsidR="00EB2315" w:rsidRDefault="00EB2315">
            <w:pPr>
              <w:rPr>
                <w:rFonts w:ascii="Arial" w:hAnsi="Arial" w:cs="Arial"/>
                <w:sz w:val="18"/>
                <w:szCs w:val="18"/>
              </w:rPr>
            </w:pPr>
            <w:r>
              <w:rPr>
                <w:rFonts w:ascii="Arial" w:hAnsi="Arial" w:cs="Arial"/>
                <w:sz w:val="18"/>
                <w:szCs w:val="18"/>
              </w:rPr>
              <w:t>CAMPO OSCURO</w:t>
            </w:r>
          </w:p>
        </w:tc>
        <w:tc>
          <w:tcPr>
            <w:tcW w:w="1120" w:type="dxa"/>
            <w:tcBorders>
              <w:top w:val="nil"/>
              <w:left w:val="nil"/>
              <w:bottom w:val="single" w:sz="4" w:space="0" w:color="auto"/>
              <w:right w:val="single" w:sz="4" w:space="0" w:color="auto"/>
            </w:tcBorders>
            <w:vAlign w:val="center"/>
            <w:hideMark/>
          </w:tcPr>
          <w:p w14:paraId="210F341E" w14:textId="77777777" w:rsidR="00EB2315" w:rsidRDefault="00EB2315">
            <w:pPr>
              <w:jc w:val="center"/>
              <w:rPr>
                <w:rFonts w:ascii="Arial" w:hAnsi="Arial" w:cs="Arial"/>
                <w:sz w:val="18"/>
                <w:szCs w:val="18"/>
              </w:rPr>
            </w:pPr>
            <w:r>
              <w:rPr>
                <w:rFonts w:ascii="Arial" w:hAnsi="Arial" w:cs="Arial"/>
                <w:sz w:val="18"/>
                <w:szCs w:val="18"/>
              </w:rPr>
              <w:t>62</w:t>
            </w:r>
          </w:p>
        </w:tc>
        <w:tc>
          <w:tcPr>
            <w:tcW w:w="1152" w:type="dxa"/>
            <w:tcBorders>
              <w:top w:val="nil"/>
              <w:left w:val="nil"/>
              <w:bottom w:val="single" w:sz="4" w:space="0" w:color="auto"/>
              <w:right w:val="single" w:sz="4" w:space="0" w:color="auto"/>
            </w:tcBorders>
            <w:vAlign w:val="center"/>
            <w:hideMark/>
          </w:tcPr>
          <w:p w14:paraId="5F4F2788" w14:textId="77777777" w:rsidR="00EB2315" w:rsidRDefault="00EB2315">
            <w:pPr>
              <w:jc w:val="center"/>
              <w:rPr>
                <w:rFonts w:ascii="Arial" w:hAnsi="Arial" w:cs="Arial"/>
                <w:sz w:val="18"/>
                <w:szCs w:val="18"/>
              </w:rPr>
            </w:pPr>
            <w:r>
              <w:rPr>
                <w:rFonts w:ascii="Arial" w:hAnsi="Arial" w:cs="Arial"/>
                <w:sz w:val="18"/>
                <w:szCs w:val="18"/>
              </w:rPr>
              <w:t>186</w:t>
            </w:r>
          </w:p>
        </w:tc>
        <w:tc>
          <w:tcPr>
            <w:tcW w:w="1417" w:type="dxa"/>
            <w:tcBorders>
              <w:top w:val="nil"/>
              <w:left w:val="nil"/>
              <w:bottom w:val="single" w:sz="4" w:space="0" w:color="auto"/>
              <w:right w:val="single" w:sz="4" w:space="0" w:color="auto"/>
            </w:tcBorders>
            <w:vAlign w:val="center"/>
            <w:hideMark/>
          </w:tcPr>
          <w:p w14:paraId="7AAC74EE"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450EB736" w14:textId="77777777" w:rsidR="00EB2315" w:rsidRDefault="00EB2315">
            <w:pPr>
              <w:jc w:val="center"/>
              <w:rPr>
                <w:rFonts w:ascii="Arial" w:hAnsi="Arial" w:cs="Arial"/>
                <w:sz w:val="18"/>
                <w:szCs w:val="18"/>
              </w:rPr>
            </w:pPr>
            <w:r>
              <w:rPr>
                <w:rFonts w:ascii="Arial" w:hAnsi="Arial" w:cs="Arial"/>
                <w:sz w:val="18"/>
                <w:szCs w:val="18"/>
              </w:rPr>
              <w:t>6,99124006N</w:t>
            </w:r>
          </w:p>
        </w:tc>
        <w:tc>
          <w:tcPr>
            <w:tcW w:w="1557" w:type="dxa"/>
            <w:tcBorders>
              <w:top w:val="nil"/>
              <w:left w:val="nil"/>
              <w:bottom w:val="single" w:sz="4" w:space="0" w:color="auto"/>
              <w:right w:val="single" w:sz="4" w:space="0" w:color="auto"/>
            </w:tcBorders>
            <w:vAlign w:val="center"/>
            <w:hideMark/>
          </w:tcPr>
          <w:p w14:paraId="60976A0F" w14:textId="77777777" w:rsidR="00EB2315" w:rsidRDefault="00EB2315">
            <w:pPr>
              <w:jc w:val="center"/>
              <w:rPr>
                <w:rFonts w:ascii="Arial" w:hAnsi="Arial" w:cs="Arial"/>
                <w:sz w:val="18"/>
                <w:szCs w:val="18"/>
              </w:rPr>
            </w:pPr>
            <w:r>
              <w:rPr>
                <w:rFonts w:ascii="Arial" w:hAnsi="Arial" w:cs="Arial"/>
                <w:sz w:val="18"/>
                <w:szCs w:val="18"/>
              </w:rPr>
              <w:t>71,93553884W</w:t>
            </w:r>
          </w:p>
        </w:tc>
      </w:tr>
      <w:tr w:rsidR="00EB2315" w14:paraId="596209F6"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6348D93C" w14:textId="77777777" w:rsidR="00EB2315" w:rsidRDefault="00EB2315">
            <w:pPr>
              <w:jc w:val="center"/>
              <w:rPr>
                <w:rFonts w:ascii="Arial" w:hAnsi="Arial" w:cs="Arial"/>
                <w:sz w:val="18"/>
                <w:szCs w:val="18"/>
              </w:rPr>
            </w:pPr>
            <w:r>
              <w:rPr>
                <w:rFonts w:ascii="Arial" w:hAnsi="Arial" w:cs="Arial"/>
                <w:sz w:val="18"/>
                <w:szCs w:val="18"/>
              </w:rPr>
              <w:t>30</w:t>
            </w:r>
          </w:p>
        </w:tc>
        <w:tc>
          <w:tcPr>
            <w:tcW w:w="2250" w:type="dxa"/>
            <w:tcBorders>
              <w:top w:val="nil"/>
              <w:left w:val="nil"/>
              <w:bottom w:val="single" w:sz="4" w:space="0" w:color="auto"/>
              <w:right w:val="single" w:sz="4" w:space="0" w:color="auto"/>
            </w:tcBorders>
            <w:vAlign w:val="center"/>
            <w:hideMark/>
          </w:tcPr>
          <w:p w14:paraId="7CC2BB65" w14:textId="77777777" w:rsidR="00EB2315" w:rsidRDefault="00EB2315">
            <w:pPr>
              <w:rPr>
                <w:rFonts w:ascii="Arial" w:hAnsi="Arial" w:cs="Arial"/>
                <w:sz w:val="18"/>
                <w:szCs w:val="18"/>
              </w:rPr>
            </w:pPr>
            <w:r>
              <w:rPr>
                <w:rFonts w:ascii="Arial" w:hAnsi="Arial" w:cs="Arial"/>
                <w:sz w:val="18"/>
                <w:szCs w:val="18"/>
              </w:rPr>
              <w:t>CHARO CENTRO</w:t>
            </w:r>
          </w:p>
        </w:tc>
        <w:tc>
          <w:tcPr>
            <w:tcW w:w="1120" w:type="dxa"/>
            <w:tcBorders>
              <w:top w:val="nil"/>
              <w:left w:val="nil"/>
              <w:bottom w:val="single" w:sz="4" w:space="0" w:color="auto"/>
              <w:right w:val="single" w:sz="4" w:space="0" w:color="auto"/>
            </w:tcBorders>
            <w:vAlign w:val="center"/>
            <w:hideMark/>
          </w:tcPr>
          <w:p w14:paraId="559C0169" w14:textId="77777777" w:rsidR="00EB2315" w:rsidRDefault="00EB2315">
            <w:pPr>
              <w:jc w:val="center"/>
              <w:rPr>
                <w:rFonts w:ascii="Arial" w:hAnsi="Arial" w:cs="Arial"/>
                <w:sz w:val="18"/>
                <w:szCs w:val="18"/>
              </w:rPr>
            </w:pPr>
            <w:r>
              <w:rPr>
                <w:rFonts w:ascii="Arial" w:hAnsi="Arial" w:cs="Arial"/>
                <w:sz w:val="18"/>
                <w:szCs w:val="18"/>
              </w:rPr>
              <w:t>282</w:t>
            </w:r>
          </w:p>
        </w:tc>
        <w:tc>
          <w:tcPr>
            <w:tcW w:w="1152" w:type="dxa"/>
            <w:tcBorders>
              <w:top w:val="nil"/>
              <w:left w:val="nil"/>
              <w:bottom w:val="single" w:sz="4" w:space="0" w:color="auto"/>
              <w:right w:val="single" w:sz="4" w:space="0" w:color="auto"/>
            </w:tcBorders>
            <w:vAlign w:val="center"/>
            <w:hideMark/>
          </w:tcPr>
          <w:p w14:paraId="5CEEEC63" w14:textId="77777777" w:rsidR="00EB2315" w:rsidRDefault="00EB2315">
            <w:pPr>
              <w:jc w:val="center"/>
              <w:rPr>
                <w:rFonts w:ascii="Arial" w:hAnsi="Arial" w:cs="Arial"/>
                <w:sz w:val="18"/>
                <w:szCs w:val="18"/>
              </w:rPr>
            </w:pPr>
            <w:r>
              <w:rPr>
                <w:rFonts w:ascii="Arial" w:hAnsi="Arial" w:cs="Arial"/>
                <w:sz w:val="18"/>
                <w:szCs w:val="18"/>
              </w:rPr>
              <w:t>846</w:t>
            </w:r>
          </w:p>
        </w:tc>
        <w:tc>
          <w:tcPr>
            <w:tcW w:w="1417" w:type="dxa"/>
            <w:tcBorders>
              <w:top w:val="nil"/>
              <w:left w:val="nil"/>
              <w:bottom w:val="single" w:sz="4" w:space="0" w:color="auto"/>
              <w:right w:val="single" w:sz="4" w:space="0" w:color="auto"/>
            </w:tcBorders>
            <w:vAlign w:val="center"/>
            <w:hideMark/>
          </w:tcPr>
          <w:p w14:paraId="54EF8A99"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04A4FA5C" w14:textId="77777777" w:rsidR="00EB2315" w:rsidRDefault="00EB2315">
            <w:pPr>
              <w:jc w:val="center"/>
              <w:rPr>
                <w:rFonts w:ascii="Arial" w:hAnsi="Arial" w:cs="Arial"/>
                <w:sz w:val="18"/>
                <w:szCs w:val="18"/>
              </w:rPr>
            </w:pPr>
            <w:r>
              <w:rPr>
                <w:rFonts w:ascii="Arial" w:hAnsi="Arial" w:cs="Arial"/>
                <w:sz w:val="18"/>
                <w:szCs w:val="18"/>
              </w:rPr>
              <w:t>7,04813352N</w:t>
            </w:r>
          </w:p>
        </w:tc>
        <w:tc>
          <w:tcPr>
            <w:tcW w:w="1557" w:type="dxa"/>
            <w:tcBorders>
              <w:top w:val="nil"/>
              <w:left w:val="nil"/>
              <w:bottom w:val="single" w:sz="4" w:space="0" w:color="auto"/>
              <w:right w:val="single" w:sz="4" w:space="0" w:color="auto"/>
            </w:tcBorders>
            <w:vAlign w:val="center"/>
            <w:hideMark/>
          </w:tcPr>
          <w:p w14:paraId="482548AE" w14:textId="77777777" w:rsidR="00EB2315" w:rsidRDefault="00EB2315">
            <w:pPr>
              <w:jc w:val="center"/>
              <w:rPr>
                <w:rFonts w:ascii="Arial" w:hAnsi="Arial" w:cs="Arial"/>
                <w:sz w:val="18"/>
                <w:szCs w:val="18"/>
              </w:rPr>
            </w:pPr>
            <w:r>
              <w:rPr>
                <w:rFonts w:ascii="Arial" w:hAnsi="Arial" w:cs="Arial"/>
                <w:sz w:val="18"/>
                <w:szCs w:val="18"/>
              </w:rPr>
              <w:t>71,80402624W</w:t>
            </w:r>
          </w:p>
        </w:tc>
      </w:tr>
      <w:tr w:rsidR="00EB2315" w14:paraId="354D1F86"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2124F889" w14:textId="77777777" w:rsidR="00EB2315" w:rsidRDefault="00EB2315">
            <w:pPr>
              <w:jc w:val="center"/>
              <w:rPr>
                <w:rFonts w:ascii="Arial" w:hAnsi="Arial" w:cs="Arial"/>
                <w:sz w:val="18"/>
                <w:szCs w:val="18"/>
              </w:rPr>
            </w:pPr>
            <w:r>
              <w:rPr>
                <w:rFonts w:ascii="Arial" w:hAnsi="Arial" w:cs="Arial"/>
                <w:sz w:val="18"/>
                <w:szCs w:val="18"/>
              </w:rPr>
              <w:t>31</w:t>
            </w:r>
          </w:p>
        </w:tc>
        <w:tc>
          <w:tcPr>
            <w:tcW w:w="2250" w:type="dxa"/>
            <w:tcBorders>
              <w:top w:val="nil"/>
              <w:left w:val="nil"/>
              <w:bottom w:val="single" w:sz="4" w:space="0" w:color="auto"/>
              <w:right w:val="single" w:sz="4" w:space="0" w:color="auto"/>
            </w:tcBorders>
            <w:vAlign w:val="center"/>
            <w:hideMark/>
          </w:tcPr>
          <w:p w14:paraId="225F7544" w14:textId="77777777" w:rsidR="00EB2315" w:rsidRDefault="00EB2315">
            <w:pPr>
              <w:rPr>
                <w:rFonts w:ascii="Arial" w:hAnsi="Arial" w:cs="Arial"/>
                <w:sz w:val="18"/>
                <w:szCs w:val="18"/>
              </w:rPr>
            </w:pPr>
            <w:r>
              <w:rPr>
                <w:rFonts w:ascii="Arial" w:hAnsi="Arial" w:cs="Arial"/>
                <w:sz w:val="18"/>
                <w:szCs w:val="18"/>
              </w:rPr>
              <w:t>CAÑO ROJO</w:t>
            </w:r>
          </w:p>
        </w:tc>
        <w:tc>
          <w:tcPr>
            <w:tcW w:w="1120" w:type="dxa"/>
            <w:tcBorders>
              <w:top w:val="nil"/>
              <w:left w:val="nil"/>
              <w:bottom w:val="single" w:sz="4" w:space="0" w:color="auto"/>
              <w:right w:val="single" w:sz="4" w:space="0" w:color="auto"/>
            </w:tcBorders>
            <w:vAlign w:val="center"/>
            <w:hideMark/>
          </w:tcPr>
          <w:p w14:paraId="43226ED8" w14:textId="77777777" w:rsidR="00EB2315" w:rsidRDefault="00EB2315">
            <w:pPr>
              <w:jc w:val="center"/>
              <w:rPr>
                <w:rFonts w:ascii="Arial" w:hAnsi="Arial" w:cs="Arial"/>
                <w:sz w:val="18"/>
                <w:szCs w:val="18"/>
              </w:rPr>
            </w:pPr>
            <w:r>
              <w:rPr>
                <w:rFonts w:ascii="Arial" w:hAnsi="Arial" w:cs="Arial"/>
                <w:sz w:val="18"/>
                <w:szCs w:val="18"/>
              </w:rPr>
              <w:t>57</w:t>
            </w:r>
          </w:p>
        </w:tc>
        <w:tc>
          <w:tcPr>
            <w:tcW w:w="1152" w:type="dxa"/>
            <w:tcBorders>
              <w:top w:val="nil"/>
              <w:left w:val="nil"/>
              <w:bottom w:val="single" w:sz="4" w:space="0" w:color="auto"/>
              <w:right w:val="single" w:sz="4" w:space="0" w:color="auto"/>
            </w:tcBorders>
            <w:vAlign w:val="center"/>
            <w:hideMark/>
          </w:tcPr>
          <w:p w14:paraId="1B0336B4" w14:textId="77777777" w:rsidR="00EB2315" w:rsidRDefault="00EB2315">
            <w:pPr>
              <w:jc w:val="center"/>
              <w:rPr>
                <w:rFonts w:ascii="Arial" w:hAnsi="Arial" w:cs="Arial"/>
                <w:sz w:val="18"/>
                <w:szCs w:val="18"/>
              </w:rPr>
            </w:pPr>
            <w:r>
              <w:rPr>
                <w:rFonts w:ascii="Arial" w:hAnsi="Arial" w:cs="Arial"/>
                <w:sz w:val="18"/>
                <w:szCs w:val="18"/>
              </w:rPr>
              <w:t>171</w:t>
            </w:r>
          </w:p>
        </w:tc>
        <w:tc>
          <w:tcPr>
            <w:tcW w:w="1417" w:type="dxa"/>
            <w:tcBorders>
              <w:top w:val="nil"/>
              <w:left w:val="nil"/>
              <w:bottom w:val="single" w:sz="4" w:space="0" w:color="auto"/>
              <w:right w:val="single" w:sz="4" w:space="0" w:color="auto"/>
            </w:tcBorders>
            <w:vAlign w:val="center"/>
            <w:hideMark/>
          </w:tcPr>
          <w:p w14:paraId="65564FE2"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3B438FA8" w14:textId="77777777" w:rsidR="00EB2315" w:rsidRDefault="00EB2315">
            <w:pPr>
              <w:jc w:val="center"/>
              <w:rPr>
                <w:rFonts w:ascii="Arial" w:hAnsi="Arial" w:cs="Arial"/>
                <w:sz w:val="18"/>
                <w:szCs w:val="18"/>
              </w:rPr>
            </w:pPr>
            <w:r>
              <w:rPr>
                <w:rFonts w:ascii="Arial" w:hAnsi="Arial" w:cs="Arial"/>
                <w:sz w:val="18"/>
                <w:szCs w:val="18"/>
              </w:rPr>
              <w:t>6,94883507N</w:t>
            </w:r>
          </w:p>
        </w:tc>
        <w:tc>
          <w:tcPr>
            <w:tcW w:w="1557" w:type="dxa"/>
            <w:tcBorders>
              <w:top w:val="nil"/>
              <w:left w:val="nil"/>
              <w:bottom w:val="single" w:sz="4" w:space="0" w:color="auto"/>
              <w:right w:val="single" w:sz="4" w:space="0" w:color="auto"/>
            </w:tcBorders>
            <w:vAlign w:val="center"/>
            <w:hideMark/>
          </w:tcPr>
          <w:p w14:paraId="29EAF1DB" w14:textId="77777777" w:rsidR="00EB2315" w:rsidRDefault="00EB2315">
            <w:pPr>
              <w:jc w:val="center"/>
              <w:rPr>
                <w:rFonts w:ascii="Arial" w:hAnsi="Arial" w:cs="Arial"/>
                <w:sz w:val="18"/>
                <w:szCs w:val="18"/>
              </w:rPr>
            </w:pPr>
            <w:r>
              <w:rPr>
                <w:rFonts w:ascii="Arial" w:hAnsi="Arial" w:cs="Arial"/>
                <w:sz w:val="18"/>
                <w:szCs w:val="18"/>
              </w:rPr>
              <w:t>71,74370346W</w:t>
            </w:r>
          </w:p>
        </w:tc>
      </w:tr>
      <w:tr w:rsidR="00EB2315" w14:paraId="54BA1B79"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6ABF1DA9" w14:textId="77777777" w:rsidR="00EB2315" w:rsidRDefault="00EB2315">
            <w:pPr>
              <w:jc w:val="center"/>
              <w:rPr>
                <w:rFonts w:ascii="Arial" w:hAnsi="Arial" w:cs="Arial"/>
                <w:sz w:val="18"/>
                <w:szCs w:val="18"/>
              </w:rPr>
            </w:pPr>
            <w:r>
              <w:rPr>
                <w:rFonts w:ascii="Arial" w:hAnsi="Arial" w:cs="Arial"/>
                <w:sz w:val="18"/>
                <w:szCs w:val="18"/>
              </w:rPr>
              <w:t>32</w:t>
            </w:r>
          </w:p>
        </w:tc>
        <w:tc>
          <w:tcPr>
            <w:tcW w:w="2250" w:type="dxa"/>
            <w:tcBorders>
              <w:top w:val="nil"/>
              <w:left w:val="nil"/>
              <w:bottom w:val="single" w:sz="4" w:space="0" w:color="auto"/>
              <w:right w:val="single" w:sz="4" w:space="0" w:color="auto"/>
            </w:tcBorders>
            <w:vAlign w:val="center"/>
            <w:hideMark/>
          </w:tcPr>
          <w:p w14:paraId="40E1CF43" w14:textId="77777777" w:rsidR="00EB2315" w:rsidRDefault="00EB2315">
            <w:pPr>
              <w:rPr>
                <w:rFonts w:ascii="Arial" w:hAnsi="Arial" w:cs="Arial"/>
                <w:sz w:val="18"/>
                <w:szCs w:val="18"/>
              </w:rPr>
            </w:pPr>
            <w:r>
              <w:rPr>
                <w:rFonts w:ascii="Arial" w:hAnsi="Arial" w:cs="Arial"/>
                <w:sz w:val="18"/>
                <w:szCs w:val="18"/>
              </w:rPr>
              <w:t>LOS DUARTES</w:t>
            </w:r>
          </w:p>
        </w:tc>
        <w:tc>
          <w:tcPr>
            <w:tcW w:w="1120" w:type="dxa"/>
            <w:tcBorders>
              <w:top w:val="nil"/>
              <w:left w:val="nil"/>
              <w:bottom w:val="single" w:sz="4" w:space="0" w:color="auto"/>
              <w:right w:val="single" w:sz="4" w:space="0" w:color="auto"/>
            </w:tcBorders>
            <w:vAlign w:val="center"/>
            <w:hideMark/>
          </w:tcPr>
          <w:p w14:paraId="31D90246" w14:textId="77777777" w:rsidR="00EB2315" w:rsidRDefault="00EB2315">
            <w:pPr>
              <w:jc w:val="center"/>
              <w:rPr>
                <w:rFonts w:ascii="Arial" w:hAnsi="Arial" w:cs="Arial"/>
                <w:sz w:val="18"/>
                <w:szCs w:val="18"/>
              </w:rPr>
            </w:pPr>
            <w:r>
              <w:rPr>
                <w:rFonts w:ascii="Arial" w:hAnsi="Arial" w:cs="Arial"/>
                <w:sz w:val="18"/>
                <w:szCs w:val="18"/>
              </w:rPr>
              <w:t>57</w:t>
            </w:r>
          </w:p>
        </w:tc>
        <w:tc>
          <w:tcPr>
            <w:tcW w:w="1152" w:type="dxa"/>
            <w:tcBorders>
              <w:top w:val="nil"/>
              <w:left w:val="nil"/>
              <w:bottom w:val="single" w:sz="4" w:space="0" w:color="auto"/>
              <w:right w:val="single" w:sz="4" w:space="0" w:color="auto"/>
            </w:tcBorders>
            <w:vAlign w:val="center"/>
            <w:hideMark/>
          </w:tcPr>
          <w:p w14:paraId="6D391576" w14:textId="77777777" w:rsidR="00EB2315" w:rsidRDefault="00EB2315">
            <w:pPr>
              <w:jc w:val="center"/>
              <w:rPr>
                <w:rFonts w:ascii="Arial" w:hAnsi="Arial" w:cs="Arial"/>
                <w:sz w:val="18"/>
                <w:szCs w:val="18"/>
              </w:rPr>
            </w:pPr>
            <w:r>
              <w:rPr>
                <w:rFonts w:ascii="Arial" w:hAnsi="Arial" w:cs="Arial"/>
                <w:sz w:val="18"/>
                <w:szCs w:val="18"/>
              </w:rPr>
              <w:t>171</w:t>
            </w:r>
          </w:p>
        </w:tc>
        <w:tc>
          <w:tcPr>
            <w:tcW w:w="1417" w:type="dxa"/>
            <w:tcBorders>
              <w:top w:val="nil"/>
              <w:left w:val="nil"/>
              <w:bottom w:val="single" w:sz="4" w:space="0" w:color="auto"/>
              <w:right w:val="single" w:sz="4" w:space="0" w:color="auto"/>
            </w:tcBorders>
            <w:vAlign w:val="center"/>
            <w:hideMark/>
          </w:tcPr>
          <w:p w14:paraId="41F94E7F"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14453714" w14:textId="77777777" w:rsidR="00EB2315" w:rsidRDefault="00EB2315">
            <w:pPr>
              <w:jc w:val="center"/>
              <w:rPr>
                <w:rFonts w:ascii="Arial" w:hAnsi="Arial" w:cs="Arial"/>
                <w:sz w:val="18"/>
                <w:szCs w:val="18"/>
              </w:rPr>
            </w:pPr>
            <w:r>
              <w:rPr>
                <w:rFonts w:ascii="Arial" w:hAnsi="Arial" w:cs="Arial"/>
                <w:sz w:val="18"/>
                <w:szCs w:val="18"/>
              </w:rPr>
              <w:t>6,82221651N</w:t>
            </w:r>
          </w:p>
        </w:tc>
        <w:tc>
          <w:tcPr>
            <w:tcW w:w="1557" w:type="dxa"/>
            <w:tcBorders>
              <w:top w:val="nil"/>
              <w:left w:val="nil"/>
              <w:bottom w:val="single" w:sz="4" w:space="0" w:color="auto"/>
              <w:right w:val="single" w:sz="4" w:space="0" w:color="auto"/>
            </w:tcBorders>
            <w:vAlign w:val="center"/>
            <w:hideMark/>
          </w:tcPr>
          <w:p w14:paraId="3E5EC50B" w14:textId="77777777" w:rsidR="00EB2315" w:rsidRDefault="00EB2315">
            <w:pPr>
              <w:jc w:val="center"/>
              <w:rPr>
                <w:rFonts w:ascii="Arial" w:hAnsi="Arial" w:cs="Arial"/>
                <w:sz w:val="18"/>
                <w:szCs w:val="18"/>
              </w:rPr>
            </w:pPr>
            <w:r>
              <w:rPr>
                <w:rFonts w:ascii="Arial" w:hAnsi="Arial" w:cs="Arial"/>
                <w:sz w:val="18"/>
                <w:szCs w:val="18"/>
              </w:rPr>
              <w:t>71,81014678W</w:t>
            </w:r>
          </w:p>
        </w:tc>
      </w:tr>
      <w:tr w:rsidR="00EB2315" w14:paraId="5E5A129F"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02BCE10E" w14:textId="77777777" w:rsidR="00EB2315" w:rsidRDefault="00EB2315">
            <w:pPr>
              <w:jc w:val="center"/>
              <w:rPr>
                <w:rFonts w:ascii="Arial" w:hAnsi="Arial" w:cs="Arial"/>
                <w:sz w:val="18"/>
                <w:szCs w:val="18"/>
              </w:rPr>
            </w:pPr>
            <w:r>
              <w:rPr>
                <w:rFonts w:ascii="Arial" w:hAnsi="Arial" w:cs="Arial"/>
                <w:sz w:val="18"/>
                <w:szCs w:val="18"/>
              </w:rPr>
              <w:t>33</w:t>
            </w:r>
          </w:p>
        </w:tc>
        <w:tc>
          <w:tcPr>
            <w:tcW w:w="2250" w:type="dxa"/>
            <w:tcBorders>
              <w:top w:val="nil"/>
              <w:left w:val="nil"/>
              <w:bottom w:val="single" w:sz="4" w:space="0" w:color="auto"/>
              <w:right w:val="single" w:sz="4" w:space="0" w:color="auto"/>
            </w:tcBorders>
            <w:vAlign w:val="center"/>
            <w:hideMark/>
          </w:tcPr>
          <w:p w14:paraId="23127F60" w14:textId="77777777" w:rsidR="00EB2315" w:rsidRDefault="00EB2315">
            <w:pPr>
              <w:rPr>
                <w:rFonts w:ascii="Arial" w:hAnsi="Arial" w:cs="Arial"/>
                <w:sz w:val="18"/>
                <w:szCs w:val="18"/>
              </w:rPr>
            </w:pPr>
            <w:r>
              <w:rPr>
                <w:rFonts w:ascii="Arial" w:hAnsi="Arial" w:cs="Arial"/>
                <w:sz w:val="18"/>
                <w:szCs w:val="18"/>
              </w:rPr>
              <w:t>LOS PLACERES</w:t>
            </w:r>
          </w:p>
        </w:tc>
        <w:tc>
          <w:tcPr>
            <w:tcW w:w="1120" w:type="dxa"/>
            <w:tcBorders>
              <w:top w:val="nil"/>
              <w:left w:val="nil"/>
              <w:bottom w:val="single" w:sz="4" w:space="0" w:color="auto"/>
              <w:right w:val="single" w:sz="4" w:space="0" w:color="auto"/>
            </w:tcBorders>
            <w:vAlign w:val="center"/>
            <w:hideMark/>
          </w:tcPr>
          <w:p w14:paraId="17AD3C94" w14:textId="77777777" w:rsidR="00EB2315" w:rsidRDefault="00EB2315">
            <w:pPr>
              <w:jc w:val="center"/>
              <w:rPr>
                <w:rFonts w:ascii="Arial" w:hAnsi="Arial" w:cs="Arial"/>
                <w:sz w:val="18"/>
                <w:szCs w:val="18"/>
              </w:rPr>
            </w:pPr>
            <w:r>
              <w:rPr>
                <w:rFonts w:ascii="Arial" w:hAnsi="Arial" w:cs="Arial"/>
                <w:sz w:val="18"/>
                <w:szCs w:val="18"/>
              </w:rPr>
              <w:t>46</w:t>
            </w:r>
          </w:p>
        </w:tc>
        <w:tc>
          <w:tcPr>
            <w:tcW w:w="1152" w:type="dxa"/>
            <w:tcBorders>
              <w:top w:val="nil"/>
              <w:left w:val="nil"/>
              <w:bottom w:val="single" w:sz="4" w:space="0" w:color="auto"/>
              <w:right w:val="single" w:sz="4" w:space="0" w:color="auto"/>
            </w:tcBorders>
            <w:vAlign w:val="center"/>
            <w:hideMark/>
          </w:tcPr>
          <w:p w14:paraId="6BF9B4CF" w14:textId="77777777" w:rsidR="00EB2315" w:rsidRDefault="00EB2315">
            <w:pPr>
              <w:jc w:val="center"/>
              <w:rPr>
                <w:rFonts w:ascii="Arial" w:hAnsi="Arial" w:cs="Arial"/>
                <w:sz w:val="18"/>
                <w:szCs w:val="18"/>
              </w:rPr>
            </w:pPr>
            <w:r>
              <w:rPr>
                <w:rFonts w:ascii="Arial" w:hAnsi="Arial" w:cs="Arial"/>
                <w:sz w:val="18"/>
                <w:szCs w:val="18"/>
              </w:rPr>
              <w:t>138</w:t>
            </w:r>
          </w:p>
        </w:tc>
        <w:tc>
          <w:tcPr>
            <w:tcW w:w="1417" w:type="dxa"/>
            <w:tcBorders>
              <w:top w:val="nil"/>
              <w:left w:val="nil"/>
              <w:bottom w:val="single" w:sz="4" w:space="0" w:color="auto"/>
              <w:right w:val="single" w:sz="4" w:space="0" w:color="auto"/>
            </w:tcBorders>
            <w:vAlign w:val="center"/>
            <w:hideMark/>
          </w:tcPr>
          <w:p w14:paraId="659A4822"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6ACE1F95" w14:textId="77777777" w:rsidR="00EB2315" w:rsidRDefault="00EB2315">
            <w:pPr>
              <w:jc w:val="center"/>
              <w:rPr>
                <w:rFonts w:ascii="Arial" w:hAnsi="Arial" w:cs="Arial"/>
                <w:sz w:val="18"/>
                <w:szCs w:val="18"/>
              </w:rPr>
            </w:pPr>
            <w:r>
              <w:rPr>
                <w:rFonts w:ascii="Arial" w:hAnsi="Arial" w:cs="Arial"/>
                <w:sz w:val="18"/>
                <w:szCs w:val="18"/>
              </w:rPr>
              <w:t>6,88879613N</w:t>
            </w:r>
          </w:p>
        </w:tc>
        <w:tc>
          <w:tcPr>
            <w:tcW w:w="1557" w:type="dxa"/>
            <w:tcBorders>
              <w:top w:val="nil"/>
              <w:left w:val="nil"/>
              <w:bottom w:val="single" w:sz="4" w:space="0" w:color="auto"/>
              <w:right w:val="single" w:sz="4" w:space="0" w:color="auto"/>
            </w:tcBorders>
            <w:vAlign w:val="center"/>
            <w:hideMark/>
          </w:tcPr>
          <w:p w14:paraId="009E922A" w14:textId="77777777" w:rsidR="00EB2315" w:rsidRDefault="00EB2315">
            <w:pPr>
              <w:jc w:val="center"/>
              <w:rPr>
                <w:rFonts w:ascii="Arial" w:hAnsi="Arial" w:cs="Arial"/>
                <w:sz w:val="18"/>
                <w:szCs w:val="18"/>
              </w:rPr>
            </w:pPr>
            <w:r>
              <w:rPr>
                <w:rFonts w:ascii="Arial" w:hAnsi="Arial" w:cs="Arial"/>
                <w:sz w:val="18"/>
                <w:szCs w:val="18"/>
              </w:rPr>
              <w:t>71,88050311W</w:t>
            </w:r>
          </w:p>
        </w:tc>
      </w:tr>
      <w:tr w:rsidR="00EB2315" w14:paraId="2F530EF9"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408954E6" w14:textId="77777777" w:rsidR="00EB2315" w:rsidRDefault="00EB2315">
            <w:pPr>
              <w:jc w:val="center"/>
              <w:rPr>
                <w:rFonts w:ascii="Arial" w:hAnsi="Arial" w:cs="Arial"/>
                <w:sz w:val="18"/>
                <w:szCs w:val="18"/>
              </w:rPr>
            </w:pPr>
            <w:r>
              <w:rPr>
                <w:rFonts w:ascii="Arial" w:hAnsi="Arial" w:cs="Arial"/>
                <w:sz w:val="18"/>
                <w:szCs w:val="18"/>
              </w:rPr>
              <w:t>34</w:t>
            </w:r>
          </w:p>
        </w:tc>
        <w:tc>
          <w:tcPr>
            <w:tcW w:w="2250" w:type="dxa"/>
            <w:tcBorders>
              <w:top w:val="nil"/>
              <w:left w:val="nil"/>
              <w:bottom w:val="single" w:sz="4" w:space="0" w:color="auto"/>
              <w:right w:val="single" w:sz="4" w:space="0" w:color="auto"/>
            </w:tcBorders>
            <w:vAlign w:val="center"/>
            <w:hideMark/>
          </w:tcPr>
          <w:p w14:paraId="6F8AD983" w14:textId="77777777" w:rsidR="00EB2315" w:rsidRDefault="00EB2315">
            <w:pPr>
              <w:rPr>
                <w:rFonts w:ascii="Arial" w:hAnsi="Arial" w:cs="Arial"/>
                <w:sz w:val="18"/>
                <w:szCs w:val="18"/>
              </w:rPr>
            </w:pPr>
            <w:r>
              <w:rPr>
                <w:rFonts w:ascii="Arial" w:hAnsi="Arial" w:cs="Arial"/>
                <w:sz w:val="18"/>
                <w:szCs w:val="18"/>
              </w:rPr>
              <w:t>SAN JOAQUIN</w:t>
            </w:r>
          </w:p>
        </w:tc>
        <w:tc>
          <w:tcPr>
            <w:tcW w:w="1120" w:type="dxa"/>
            <w:tcBorders>
              <w:top w:val="nil"/>
              <w:left w:val="nil"/>
              <w:bottom w:val="single" w:sz="4" w:space="0" w:color="auto"/>
              <w:right w:val="single" w:sz="4" w:space="0" w:color="auto"/>
            </w:tcBorders>
            <w:vAlign w:val="center"/>
            <w:hideMark/>
          </w:tcPr>
          <w:p w14:paraId="3CC76E40" w14:textId="77777777" w:rsidR="00EB2315" w:rsidRDefault="00EB2315">
            <w:pPr>
              <w:jc w:val="center"/>
              <w:rPr>
                <w:rFonts w:ascii="Arial" w:hAnsi="Arial" w:cs="Arial"/>
                <w:sz w:val="18"/>
                <w:szCs w:val="18"/>
              </w:rPr>
            </w:pPr>
            <w:r>
              <w:rPr>
                <w:rFonts w:ascii="Arial" w:hAnsi="Arial" w:cs="Arial"/>
                <w:sz w:val="18"/>
                <w:szCs w:val="18"/>
              </w:rPr>
              <w:t>85</w:t>
            </w:r>
          </w:p>
        </w:tc>
        <w:tc>
          <w:tcPr>
            <w:tcW w:w="1152" w:type="dxa"/>
            <w:tcBorders>
              <w:top w:val="nil"/>
              <w:left w:val="nil"/>
              <w:bottom w:val="single" w:sz="4" w:space="0" w:color="auto"/>
              <w:right w:val="single" w:sz="4" w:space="0" w:color="auto"/>
            </w:tcBorders>
            <w:vAlign w:val="center"/>
            <w:hideMark/>
          </w:tcPr>
          <w:p w14:paraId="49DD6A3C" w14:textId="77777777" w:rsidR="00EB2315" w:rsidRDefault="00EB2315">
            <w:pPr>
              <w:jc w:val="center"/>
              <w:rPr>
                <w:rFonts w:ascii="Arial" w:hAnsi="Arial" w:cs="Arial"/>
                <w:sz w:val="18"/>
                <w:szCs w:val="18"/>
              </w:rPr>
            </w:pPr>
            <w:r>
              <w:rPr>
                <w:rFonts w:ascii="Arial" w:hAnsi="Arial" w:cs="Arial"/>
                <w:sz w:val="18"/>
                <w:szCs w:val="18"/>
              </w:rPr>
              <w:t>255</w:t>
            </w:r>
          </w:p>
        </w:tc>
        <w:tc>
          <w:tcPr>
            <w:tcW w:w="1417" w:type="dxa"/>
            <w:tcBorders>
              <w:top w:val="nil"/>
              <w:left w:val="nil"/>
              <w:bottom w:val="single" w:sz="4" w:space="0" w:color="auto"/>
              <w:right w:val="single" w:sz="4" w:space="0" w:color="auto"/>
            </w:tcBorders>
            <w:vAlign w:val="center"/>
            <w:hideMark/>
          </w:tcPr>
          <w:p w14:paraId="4E416998"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3E7CD857" w14:textId="77777777" w:rsidR="00EB2315" w:rsidRDefault="00EB2315">
            <w:pPr>
              <w:jc w:val="center"/>
              <w:rPr>
                <w:rFonts w:ascii="Arial" w:hAnsi="Arial" w:cs="Arial"/>
                <w:sz w:val="18"/>
                <w:szCs w:val="18"/>
              </w:rPr>
            </w:pPr>
            <w:r>
              <w:rPr>
                <w:rFonts w:ascii="Arial" w:hAnsi="Arial" w:cs="Arial"/>
                <w:sz w:val="18"/>
                <w:szCs w:val="18"/>
              </w:rPr>
              <w:t>6,87365618N</w:t>
            </w:r>
          </w:p>
        </w:tc>
        <w:tc>
          <w:tcPr>
            <w:tcW w:w="1557" w:type="dxa"/>
            <w:tcBorders>
              <w:top w:val="nil"/>
              <w:left w:val="nil"/>
              <w:bottom w:val="single" w:sz="4" w:space="0" w:color="auto"/>
              <w:right w:val="single" w:sz="4" w:space="0" w:color="auto"/>
            </w:tcBorders>
            <w:vAlign w:val="center"/>
            <w:hideMark/>
          </w:tcPr>
          <w:p w14:paraId="56845F91" w14:textId="77777777" w:rsidR="00EB2315" w:rsidRDefault="00EB2315">
            <w:pPr>
              <w:jc w:val="center"/>
              <w:rPr>
                <w:rFonts w:ascii="Arial" w:hAnsi="Arial" w:cs="Arial"/>
                <w:sz w:val="18"/>
                <w:szCs w:val="18"/>
              </w:rPr>
            </w:pPr>
            <w:r>
              <w:rPr>
                <w:rFonts w:ascii="Arial" w:hAnsi="Arial" w:cs="Arial"/>
                <w:sz w:val="18"/>
                <w:szCs w:val="18"/>
              </w:rPr>
              <w:t>71,81641516W</w:t>
            </w:r>
          </w:p>
        </w:tc>
      </w:tr>
      <w:tr w:rsidR="00EB2315" w14:paraId="1CAC795C"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2072435F" w14:textId="77777777" w:rsidR="00EB2315" w:rsidRDefault="00EB2315">
            <w:pPr>
              <w:jc w:val="center"/>
              <w:rPr>
                <w:rFonts w:ascii="Arial" w:hAnsi="Arial" w:cs="Arial"/>
                <w:sz w:val="18"/>
                <w:szCs w:val="18"/>
              </w:rPr>
            </w:pPr>
            <w:r>
              <w:rPr>
                <w:rFonts w:ascii="Arial" w:hAnsi="Arial" w:cs="Arial"/>
                <w:sz w:val="18"/>
                <w:szCs w:val="18"/>
              </w:rPr>
              <w:t>35</w:t>
            </w:r>
          </w:p>
        </w:tc>
        <w:tc>
          <w:tcPr>
            <w:tcW w:w="2250" w:type="dxa"/>
            <w:tcBorders>
              <w:top w:val="nil"/>
              <w:left w:val="nil"/>
              <w:bottom w:val="single" w:sz="4" w:space="0" w:color="auto"/>
              <w:right w:val="single" w:sz="4" w:space="0" w:color="auto"/>
            </w:tcBorders>
            <w:vAlign w:val="center"/>
            <w:hideMark/>
          </w:tcPr>
          <w:p w14:paraId="5A8F4FFA" w14:textId="77777777" w:rsidR="00EB2315" w:rsidRDefault="00EB2315">
            <w:pPr>
              <w:rPr>
                <w:rFonts w:ascii="Arial" w:hAnsi="Arial" w:cs="Arial"/>
                <w:sz w:val="18"/>
                <w:szCs w:val="18"/>
              </w:rPr>
            </w:pPr>
            <w:r>
              <w:rPr>
                <w:rFonts w:ascii="Arial" w:hAnsi="Arial" w:cs="Arial"/>
                <w:sz w:val="18"/>
                <w:szCs w:val="18"/>
              </w:rPr>
              <w:t>CAMPO ALEGRE</w:t>
            </w:r>
          </w:p>
        </w:tc>
        <w:tc>
          <w:tcPr>
            <w:tcW w:w="1120" w:type="dxa"/>
            <w:tcBorders>
              <w:top w:val="nil"/>
              <w:left w:val="nil"/>
              <w:bottom w:val="single" w:sz="4" w:space="0" w:color="auto"/>
              <w:right w:val="single" w:sz="4" w:space="0" w:color="auto"/>
            </w:tcBorders>
            <w:vAlign w:val="center"/>
            <w:hideMark/>
          </w:tcPr>
          <w:p w14:paraId="46FC1A10" w14:textId="77777777" w:rsidR="00EB2315" w:rsidRDefault="00EB2315">
            <w:pPr>
              <w:jc w:val="center"/>
              <w:rPr>
                <w:rFonts w:ascii="Arial" w:hAnsi="Arial" w:cs="Arial"/>
                <w:sz w:val="18"/>
                <w:szCs w:val="18"/>
              </w:rPr>
            </w:pPr>
            <w:r>
              <w:rPr>
                <w:rFonts w:ascii="Arial" w:hAnsi="Arial" w:cs="Arial"/>
                <w:sz w:val="18"/>
                <w:szCs w:val="18"/>
              </w:rPr>
              <w:t>40</w:t>
            </w:r>
          </w:p>
        </w:tc>
        <w:tc>
          <w:tcPr>
            <w:tcW w:w="1152" w:type="dxa"/>
            <w:tcBorders>
              <w:top w:val="nil"/>
              <w:left w:val="nil"/>
              <w:bottom w:val="single" w:sz="4" w:space="0" w:color="auto"/>
              <w:right w:val="single" w:sz="4" w:space="0" w:color="auto"/>
            </w:tcBorders>
            <w:vAlign w:val="center"/>
            <w:hideMark/>
          </w:tcPr>
          <w:p w14:paraId="5080B566" w14:textId="77777777" w:rsidR="00EB2315" w:rsidRDefault="00EB2315">
            <w:pPr>
              <w:jc w:val="center"/>
              <w:rPr>
                <w:rFonts w:ascii="Arial" w:hAnsi="Arial" w:cs="Arial"/>
                <w:sz w:val="18"/>
                <w:szCs w:val="18"/>
              </w:rPr>
            </w:pPr>
            <w:r>
              <w:rPr>
                <w:rFonts w:ascii="Arial" w:hAnsi="Arial" w:cs="Arial"/>
                <w:sz w:val="18"/>
                <w:szCs w:val="18"/>
              </w:rPr>
              <w:t>120</w:t>
            </w:r>
          </w:p>
        </w:tc>
        <w:tc>
          <w:tcPr>
            <w:tcW w:w="1417" w:type="dxa"/>
            <w:tcBorders>
              <w:top w:val="nil"/>
              <w:left w:val="nil"/>
              <w:bottom w:val="single" w:sz="4" w:space="0" w:color="auto"/>
              <w:right w:val="single" w:sz="4" w:space="0" w:color="auto"/>
            </w:tcBorders>
            <w:vAlign w:val="center"/>
            <w:hideMark/>
          </w:tcPr>
          <w:p w14:paraId="74BBDEDF"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66620287" w14:textId="77777777" w:rsidR="00EB2315" w:rsidRDefault="00EB2315">
            <w:pPr>
              <w:jc w:val="center"/>
              <w:rPr>
                <w:rFonts w:ascii="Arial" w:hAnsi="Arial" w:cs="Arial"/>
                <w:sz w:val="18"/>
                <w:szCs w:val="18"/>
              </w:rPr>
            </w:pPr>
            <w:r>
              <w:rPr>
                <w:rFonts w:ascii="Arial" w:hAnsi="Arial" w:cs="Arial"/>
                <w:sz w:val="18"/>
                <w:szCs w:val="18"/>
              </w:rPr>
              <w:t>6,90941662N</w:t>
            </w:r>
          </w:p>
        </w:tc>
        <w:tc>
          <w:tcPr>
            <w:tcW w:w="1557" w:type="dxa"/>
            <w:tcBorders>
              <w:top w:val="nil"/>
              <w:left w:val="nil"/>
              <w:bottom w:val="single" w:sz="4" w:space="0" w:color="auto"/>
              <w:right w:val="single" w:sz="4" w:space="0" w:color="auto"/>
            </w:tcBorders>
            <w:vAlign w:val="center"/>
            <w:hideMark/>
          </w:tcPr>
          <w:p w14:paraId="5907D613" w14:textId="77777777" w:rsidR="00EB2315" w:rsidRDefault="00EB2315">
            <w:pPr>
              <w:jc w:val="center"/>
              <w:rPr>
                <w:rFonts w:ascii="Arial" w:hAnsi="Arial" w:cs="Arial"/>
                <w:sz w:val="18"/>
                <w:szCs w:val="18"/>
              </w:rPr>
            </w:pPr>
            <w:r>
              <w:rPr>
                <w:rFonts w:ascii="Arial" w:hAnsi="Arial" w:cs="Arial"/>
                <w:sz w:val="18"/>
                <w:szCs w:val="18"/>
              </w:rPr>
              <w:t>71,85822524W</w:t>
            </w:r>
          </w:p>
        </w:tc>
      </w:tr>
      <w:tr w:rsidR="00EB2315" w14:paraId="220596D1" w14:textId="77777777" w:rsidTr="00EB2315">
        <w:trPr>
          <w:trHeight w:val="340"/>
        </w:trPr>
        <w:tc>
          <w:tcPr>
            <w:tcW w:w="580" w:type="dxa"/>
            <w:tcBorders>
              <w:top w:val="nil"/>
              <w:left w:val="single" w:sz="4" w:space="0" w:color="auto"/>
              <w:bottom w:val="single" w:sz="4" w:space="0" w:color="auto"/>
              <w:right w:val="single" w:sz="4" w:space="0" w:color="auto"/>
            </w:tcBorders>
            <w:vAlign w:val="center"/>
            <w:hideMark/>
          </w:tcPr>
          <w:p w14:paraId="1FB88BD3" w14:textId="77777777" w:rsidR="00EB2315" w:rsidRDefault="00EB2315">
            <w:pPr>
              <w:jc w:val="center"/>
              <w:rPr>
                <w:rFonts w:ascii="Arial" w:hAnsi="Arial" w:cs="Arial"/>
                <w:sz w:val="18"/>
                <w:szCs w:val="18"/>
              </w:rPr>
            </w:pPr>
            <w:r>
              <w:rPr>
                <w:rFonts w:ascii="Arial" w:hAnsi="Arial" w:cs="Arial"/>
                <w:sz w:val="18"/>
                <w:szCs w:val="18"/>
              </w:rPr>
              <w:t>36</w:t>
            </w:r>
          </w:p>
        </w:tc>
        <w:tc>
          <w:tcPr>
            <w:tcW w:w="2250" w:type="dxa"/>
            <w:tcBorders>
              <w:top w:val="nil"/>
              <w:left w:val="nil"/>
              <w:bottom w:val="single" w:sz="4" w:space="0" w:color="auto"/>
              <w:right w:val="single" w:sz="4" w:space="0" w:color="auto"/>
            </w:tcBorders>
            <w:vAlign w:val="center"/>
            <w:hideMark/>
          </w:tcPr>
          <w:p w14:paraId="05D8E97C" w14:textId="77777777" w:rsidR="00EB2315" w:rsidRDefault="00EB2315">
            <w:pPr>
              <w:rPr>
                <w:rFonts w:ascii="Arial" w:hAnsi="Arial" w:cs="Arial"/>
                <w:sz w:val="18"/>
                <w:szCs w:val="18"/>
              </w:rPr>
            </w:pPr>
            <w:r>
              <w:rPr>
                <w:rFonts w:ascii="Arial" w:hAnsi="Arial" w:cs="Arial"/>
                <w:sz w:val="18"/>
                <w:szCs w:val="18"/>
              </w:rPr>
              <w:t>GUASDUALITO</w:t>
            </w:r>
          </w:p>
        </w:tc>
        <w:tc>
          <w:tcPr>
            <w:tcW w:w="1120" w:type="dxa"/>
            <w:tcBorders>
              <w:top w:val="nil"/>
              <w:left w:val="nil"/>
              <w:bottom w:val="single" w:sz="4" w:space="0" w:color="auto"/>
              <w:right w:val="single" w:sz="4" w:space="0" w:color="auto"/>
            </w:tcBorders>
            <w:vAlign w:val="center"/>
            <w:hideMark/>
          </w:tcPr>
          <w:p w14:paraId="6D81E6A0" w14:textId="77777777" w:rsidR="00EB2315" w:rsidRDefault="00EB2315">
            <w:pPr>
              <w:jc w:val="center"/>
              <w:rPr>
                <w:rFonts w:ascii="Arial" w:hAnsi="Arial" w:cs="Arial"/>
                <w:sz w:val="18"/>
                <w:szCs w:val="18"/>
              </w:rPr>
            </w:pPr>
            <w:r>
              <w:rPr>
                <w:rFonts w:ascii="Arial" w:hAnsi="Arial" w:cs="Arial"/>
                <w:sz w:val="18"/>
                <w:szCs w:val="18"/>
              </w:rPr>
              <w:t>55</w:t>
            </w:r>
          </w:p>
        </w:tc>
        <w:tc>
          <w:tcPr>
            <w:tcW w:w="1152" w:type="dxa"/>
            <w:tcBorders>
              <w:top w:val="nil"/>
              <w:left w:val="nil"/>
              <w:bottom w:val="single" w:sz="4" w:space="0" w:color="auto"/>
              <w:right w:val="single" w:sz="4" w:space="0" w:color="auto"/>
            </w:tcBorders>
            <w:vAlign w:val="center"/>
            <w:hideMark/>
          </w:tcPr>
          <w:p w14:paraId="2B798B40" w14:textId="77777777" w:rsidR="00EB2315" w:rsidRDefault="00EB2315">
            <w:pPr>
              <w:jc w:val="center"/>
              <w:rPr>
                <w:rFonts w:ascii="Arial" w:hAnsi="Arial" w:cs="Arial"/>
                <w:sz w:val="18"/>
                <w:szCs w:val="18"/>
              </w:rPr>
            </w:pPr>
            <w:r>
              <w:rPr>
                <w:rFonts w:ascii="Arial" w:hAnsi="Arial" w:cs="Arial"/>
                <w:sz w:val="18"/>
                <w:szCs w:val="18"/>
              </w:rPr>
              <w:t>165</w:t>
            </w:r>
          </w:p>
        </w:tc>
        <w:tc>
          <w:tcPr>
            <w:tcW w:w="1417" w:type="dxa"/>
            <w:tcBorders>
              <w:top w:val="nil"/>
              <w:left w:val="nil"/>
              <w:bottom w:val="single" w:sz="4" w:space="0" w:color="auto"/>
              <w:right w:val="single" w:sz="4" w:space="0" w:color="auto"/>
            </w:tcBorders>
            <w:vAlign w:val="center"/>
            <w:hideMark/>
          </w:tcPr>
          <w:p w14:paraId="70DFEB4A" w14:textId="77777777" w:rsidR="00EB2315" w:rsidRDefault="00EB2315">
            <w:pPr>
              <w:jc w:val="center"/>
              <w:rPr>
                <w:rFonts w:ascii="Arial" w:hAnsi="Arial" w:cs="Arial"/>
                <w:b/>
                <w:bCs/>
                <w:sz w:val="18"/>
                <w:szCs w:val="18"/>
              </w:rPr>
            </w:pPr>
            <w:r>
              <w:rPr>
                <w:rFonts w:ascii="Arial" w:hAnsi="Arial" w:cs="Arial"/>
                <w:b/>
                <w:bCs/>
                <w:sz w:val="18"/>
                <w:szCs w:val="18"/>
              </w:rPr>
              <w:t>6</w:t>
            </w:r>
          </w:p>
        </w:tc>
        <w:tc>
          <w:tcPr>
            <w:tcW w:w="1414" w:type="dxa"/>
            <w:tcBorders>
              <w:top w:val="nil"/>
              <w:left w:val="nil"/>
              <w:bottom w:val="single" w:sz="4" w:space="0" w:color="auto"/>
              <w:right w:val="single" w:sz="4" w:space="0" w:color="auto"/>
            </w:tcBorders>
            <w:vAlign w:val="center"/>
            <w:hideMark/>
          </w:tcPr>
          <w:p w14:paraId="59527C4E" w14:textId="77777777" w:rsidR="00EB2315" w:rsidRDefault="00EB2315">
            <w:pPr>
              <w:jc w:val="center"/>
              <w:rPr>
                <w:rFonts w:ascii="Arial" w:hAnsi="Arial" w:cs="Arial"/>
                <w:sz w:val="18"/>
                <w:szCs w:val="18"/>
              </w:rPr>
            </w:pPr>
            <w:r>
              <w:rPr>
                <w:rFonts w:ascii="Arial" w:hAnsi="Arial" w:cs="Arial"/>
                <w:sz w:val="18"/>
                <w:szCs w:val="18"/>
              </w:rPr>
              <w:t>6,84762891N</w:t>
            </w:r>
          </w:p>
        </w:tc>
        <w:tc>
          <w:tcPr>
            <w:tcW w:w="1557" w:type="dxa"/>
            <w:tcBorders>
              <w:top w:val="nil"/>
              <w:left w:val="nil"/>
              <w:bottom w:val="single" w:sz="4" w:space="0" w:color="auto"/>
              <w:right w:val="single" w:sz="4" w:space="0" w:color="auto"/>
            </w:tcBorders>
            <w:vAlign w:val="center"/>
            <w:hideMark/>
          </w:tcPr>
          <w:p w14:paraId="4C779114" w14:textId="77777777" w:rsidR="00EB2315" w:rsidRDefault="00EB2315">
            <w:pPr>
              <w:jc w:val="center"/>
              <w:rPr>
                <w:rFonts w:ascii="Arial" w:hAnsi="Arial" w:cs="Arial"/>
                <w:sz w:val="18"/>
                <w:szCs w:val="18"/>
              </w:rPr>
            </w:pPr>
            <w:r>
              <w:rPr>
                <w:rFonts w:ascii="Arial" w:hAnsi="Arial" w:cs="Arial"/>
                <w:sz w:val="18"/>
                <w:szCs w:val="18"/>
              </w:rPr>
              <w:t>71,84861731W</w:t>
            </w:r>
          </w:p>
        </w:tc>
      </w:tr>
      <w:tr w:rsidR="00EB2315" w14:paraId="787AF867" w14:textId="77777777" w:rsidTr="00EB2315">
        <w:trPr>
          <w:trHeight w:val="340"/>
        </w:trPr>
        <w:tc>
          <w:tcPr>
            <w:tcW w:w="28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B778EA4" w14:textId="77777777" w:rsidR="00EB2315" w:rsidRDefault="00EB2315">
            <w:pPr>
              <w:jc w:val="center"/>
              <w:rPr>
                <w:rFonts w:ascii="Arial" w:hAnsi="Arial" w:cs="Arial"/>
                <w:b/>
                <w:bCs/>
                <w:sz w:val="18"/>
                <w:szCs w:val="18"/>
              </w:rPr>
            </w:pPr>
            <w:r>
              <w:rPr>
                <w:rFonts w:ascii="Arial" w:hAnsi="Arial" w:cs="Arial"/>
                <w:b/>
                <w:bCs/>
                <w:sz w:val="18"/>
                <w:szCs w:val="18"/>
              </w:rPr>
              <w:t xml:space="preserve">TOTALES </w:t>
            </w:r>
          </w:p>
        </w:tc>
        <w:tc>
          <w:tcPr>
            <w:tcW w:w="1120" w:type="dxa"/>
            <w:tcBorders>
              <w:top w:val="nil"/>
              <w:left w:val="nil"/>
              <w:bottom w:val="single" w:sz="4" w:space="0" w:color="auto"/>
              <w:right w:val="single" w:sz="4" w:space="0" w:color="auto"/>
            </w:tcBorders>
            <w:shd w:val="clear" w:color="auto" w:fill="F2F2F2" w:themeFill="background1" w:themeFillShade="F2"/>
            <w:noWrap/>
            <w:vAlign w:val="center"/>
            <w:hideMark/>
          </w:tcPr>
          <w:p w14:paraId="44A804B1" w14:textId="77777777" w:rsidR="00EB2315" w:rsidRDefault="00EB2315">
            <w:pPr>
              <w:jc w:val="center"/>
              <w:rPr>
                <w:rFonts w:ascii="Arial" w:hAnsi="Arial" w:cs="Arial"/>
                <w:b/>
                <w:bCs/>
                <w:sz w:val="18"/>
                <w:szCs w:val="18"/>
              </w:rPr>
            </w:pPr>
            <w:r>
              <w:rPr>
                <w:rFonts w:ascii="Arial" w:hAnsi="Arial" w:cs="Arial"/>
                <w:b/>
                <w:bCs/>
                <w:sz w:val="18"/>
                <w:szCs w:val="18"/>
              </w:rPr>
              <w:t>2574</w:t>
            </w:r>
          </w:p>
        </w:tc>
        <w:tc>
          <w:tcPr>
            <w:tcW w:w="1152" w:type="dxa"/>
            <w:tcBorders>
              <w:top w:val="nil"/>
              <w:left w:val="nil"/>
              <w:bottom w:val="single" w:sz="4" w:space="0" w:color="auto"/>
              <w:right w:val="single" w:sz="4" w:space="0" w:color="auto"/>
            </w:tcBorders>
            <w:shd w:val="clear" w:color="auto" w:fill="F2F2F2" w:themeFill="background1" w:themeFillShade="F2"/>
            <w:noWrap/>
            <w:vAlign w:val="center"/>
            <w:hideMark/>
          </w:tcPr>
          <w:p w14:paraId="7CC8CF57" w14:textId="77777777" w:rsidR="00EB2315" w:rsidRDefault="00EB2315">
            <w:pPr>
              <w:jc w:val="center"/>
              <w:rPr>
                <w:rFonts w:ascii="Arial" w:hAnsi="Arial" w:cs="Arial"/>
                <w:b/>
                <w:bCs/>
                <w:sz w:val="18"/>
                <w:szCs w:val="18"/>
              </w:rPr>
            </w:pPr>
            <w:r>
              <w:rPr>
                <w:rFonts w:ascii="Arial" w:hAnsi="Arial" w:cs="Arial"/>
                <w:b/>
                <w:bCs/>
                <w:sz w:val="18"/>
                <w:szCs w:val="18"/>
              </w:rPr>
              <w:t>7722</w:t>
            </w:r>
          </w:p>
        </w:tc>
        <w:tc>
          <w:tcPr>
            <w:tcW w:w="1417" w:type="dxa"/>
            <w:tcBorders>
              <w:top w:val="nil"/>
              <w:left w:val="nil"/>
              <w:bottom w:val="single" w:sz="4" w:space="0" w:color="auto"/>
              <w:right w:val="single" w:sz="4" w:space="0" w:color="auto"/>
            </w:tcBorders>
            <w:shd w:val="clear" w:color="auto" w:fill="F2F2F2" w:themeFill="background1" w:themeFillShade="F2"/>
            <w:noWrap/>
            <w:vAlign w:val="center"/>
            <w:hideMark/>
          </w:tcPr>
          <w:p w14:paraId="3EC74307" w14:textId="77777777" w:rsidR="00EB2315" w:rsidRDefault="00EB2315">
            <w:pPr>
              <w:jc w:val="center"/>
              <w:rPr>
                <w:rFonts w:ascii="Arial" w:hAnsi="Arial" w:cs="Arial"/>
                <w:b/>
                <w:bCs/>
                <w:sz w:val="18"/>
                <w:szCs w:val="18"/>
              </w:rPr>
            </w:pPr>
            <w:r>
              <w:rPr>
                <w:rFonts w:ascii="Arial" w:hAnsi="Arial" w:cs="Arial"/>
                <w:b/>
                <w:bCs/>
                <w:sz w:val="18"/>
                <w:szCs w:val="18"/>
              </w:rPr>
              <w:t>266</w:t>
            </w:r>
          </w:p>
        </w:tc>
        <w:tc>
          <w:tcPr>
            <w:tcW w:w="1414" w:type="dxa"/>
            <w:noWrap/>
            <w:vAlign w:val="bottom"/>
            <w:hideMark/>
          </w:tcPr>
          <w:p w14:paraId="7D633849" w14:textId="77777777" w:rsidR="00EB2315" w:rsidRDefault="00EB2315">
            <w:pPr>
              <w:rPr>
                <w:rFonts w:ascii="Arial" w:hAnsi="Arial" w:cs="Arial"/>
                <w:b/>
                <w:bCs/>
                <w:sz w:val="18"/>
                <w:szCs w:val="18"/>
              </w:rPr>
            </w:pPr>
          </w:p>
        </w:tc>
        <w:tc>
          <w:tcPr>
            <w:tcW w:w="1557" w:type="dxa"/>
            <w:noWrap/>
            <w:vAlign w:val="bottom"/>
            <w:hideMark/>
          </w:tcPr>
          <w:p w14:paraId="62733311" w14:textId="77777777" w:rsidR="00EB2315" w:rsidRDefault="00EB2315">
            <w:pPr>
              <w:rPr>
                <w:sz w:val="20"/>
                <w:szCs w:val="20"/>
                <w:lang w:val="es-419" w:eastAsia="es-419"/>
              </w:rPr>
            </w:pPr>
          </w:p>
        </w:tc>
      </w:tr>
    </w:tbl>
    <w:p w14:paraId="20987078" w14:textId="77777777" w:rsidR="00EB2315" w:rsidRDefault="00EB2315" w:rsidP="00EB2315">
      <w:pPr>
        <w:rPr>
          <w:rFonts w:ascii="Arial" w:eastAsia="Arial" w:hAnsi="Arial" w:cs="Arial"/>
          <w:color w:val="000000"/>
          <w:sz w:val="20"/>
          <w:szCs w:val="20"/>
          <w:lang w:val="es-ES_tradnl" w:eastAsia="es-CO"/>
        </w:rPr>
      </w:pPr>
    </w:p>
    <w:p w14:paraId="131F788C" w14:textId="77777777" w:rsidR="00EB2315" w:rsidRDefault="00EB2315" w:rsidP="00EB2315">
      <w:pPr>
        <w:pStyle w:val="NormalWeb"/>
        <w:spacing w:before="0" w:beforeAutospacing="0" w:after="0" w:afterAutospacing="0"/>
        <w:jc w:val="both"/>
        <w:rPr>
          <w:rFonts w:ascii="Arial" w:hAnsi="Arial" w:cs="Arial"/>
          <w:sz w:val="20"/>
          <w:szCs w:val="20"/>
          <w:lang w:val="es-CO"/>
        </w:rPr>
      </w:pPr>
    </w:p>
    <w:p w14:paraId="39605B3E" w14:textId="77777777" w:rsidR="00EB2315" w:rsidRDefault="00EB2315" w:rsidP="00EB2315">
      <w:pPr>
        <w:pStyle w:val="NormalWeb"/>
        <w:numPr>
          <w:ilvl w:val="0"/>
          <w:numId w:val="29"/>
        </w:numPr>
        <w:spacing w:before="0" w:beforeAutospacing="0" w:after="0" w:afterAutospacing="0"/>
        <w:jc w:val="both"/>
        <w:rPr>
          <w:rFonts w:ascii="Arial" w:hAnsi="Arial" w:cs="Arial"/>
          <w:b/>
          <w:bCs/>
          <w:sz w:val="20"/>
          <w:szCs w:val="20"/>
        </w:rPr>
      </w:pPr>
      <w:r>
        <w:rPr>
          <w:rFonts w:ascii="Arial" w:hAnsi="Arial" w:cs="Arial"/>
          <w:b/>
          <w:bCs/>
          <w:sz w:val="20"/>
          <w:szCs w:val="20"/>
        </w:rPr>
        <w:t xml:space="preserve">ENTREGA DE LOS BIENES </w:t>
      </w:r>
    </w:p>
    <w:p w14:paraId="40991ED5" w14:textId="77777777" w:rsidR="00EB2315" w:rsidRDefault="00EB2315" w:rsidP="00EB2315">
      <w:pPr>
        <w:pStyle w:val="NormalWeb"/>
        <w:spacing w:before="0" w:beforeAutospacing="0" w:after="0" w:afterAutospacing="0"/>
        <w:ind w:left="567"/>
        <w:jc w:val="both"/>
        <w:rPr>
          <w:rFonts w:ascii="Arial" w:hAnsi="Arial" w:cs="Arial"/>
          <w:b/>
          <w:bCs/>
          <w:sz w:val="20"/>
          <w:szCs w:val="20"/>
        </w:rPr>
      </w:pPr>
    </w:p>
    <w:p w14:paraId="4D40ABE4" w14:textId="77777777" w:rsidR="00EB2315" w:rsidRDefault="00EB2315" w:rsidP="00EB2315">
      <w:pPr>
        <w:pStyle w:val="NormalWeb"/>
        <w:spacing w:before="0" w:beforeAutospacing="0" w:after="0" w:afterAutospacing="0"/>
        <w:jc w:val="both"/>
        <w:rPr>
          <w:rFonts w:ascii="Arial" w:hAnsi="Arial" w:cs="Arial"/>
          <w:sz w:val="20"/>
          <w:szCs w:val="20"/>
        </w:rPr>
      </w:pPr>
      <w:r>
        <w:rPr>
          <w:rFonts w:ascii="Arial" w:hAnsi="Arial" w:cs="Arial"/>
          <w:sz w:val="20"/>
          <w:szCs w:val="20"/>
        </w:rPr>
        <w:t>La entrega de la tubería se realizará directamente en los sitios definidos por la Entidad dentro de las veredas beneficiarias, de conformidad con la distribución y cantidades establecidas en el numeral 2.4.1 Lugar de ejecución y población objetivo. Para tal efecto, el contratista deberá coordinar previamente con el supervisor del contrato y el responsable de almacén la programación, ubicación y condiciones de entrega de los elementos.</w:t>
      </w:r>
    </w:p>
    <w:p w14:paraId="450F33DA" w14:textId="77777777" w:rsidR="00EB2315" w:rsidRDefault="00EB2315" w:rsidP="00EB2315">
      <w:pPr>
        <w:pStyle w:val="NormalWeb"/>
        <w:spacing w:before="0" w:beforeAutospacing="0" w:after="0" w:afterAutospacing="0"/>
        <w:jc w:val="both"/>
        <w:rPr>
          <w:rFonts w:ascii="Arial" w:hAnsi="Arial" w:cs="Arial"/>
          <w:sz w:val="20"/>
          <w:szCs w:val="20"/>
        </w:rPr>
      </w:pPr>
    </w:p>
    <w:p w14:paraId="73450CDB" w14:textId="77777777" w:rsidR="00EB2315" w:rsidRDefault="00EB2315" w:rsidP="00EB2315">
      <w:pPr>
        <w:pStyle w:val="NormalWeb"/>
        <w:spacing w:before="0" w:beforeAutospacing="0" w:after="0" w:afterAutospacing="0"/>
        <w:jc w:val="both"/>
        <w:rPr>
          <w:rFonts w:ascii="Arial" w:hAnsi="Arial" w:cs="Arial"/>
          <w:sz w:val="20"/>
          <w:szCs w:val="20"/>
        </w:rPr>
      </w:pPr>
      <w:r>
        <w:rPr>
          <w:rFonts w:ascii="Arial" w:hAnsi="Arial" w:cs="Arial"/>
          <w:sz w:val="20"/>
          <w:szCs w:val="20"/>
        </w:rPr>
        <w:t>El recibo de los bienes se efectuará en los puntos establecidos por la Entidad, verificando las cantidades entregadas y el cumplimiento de las especificaciones técnicas exigidas. Como soporte de la entrega se deberán generar las correspondientes actas de almacén, registro fotográfico y certificación de cumplimiento suscrita por el delegado de la Junta de Acción Comunal de la respectiva vereda beneficiaria</w:t>
      </w:r>
    </w:p>
    <w:p w14:paraId="3B0B2585" w14:textId="77777777" w:rsidR="00EB2315" w:rsidRDefault="00EB2315" w:rsidP="00EB2315">
      <w:pPr>
        <w:pStyle w:val="NormalWeb"/>
        <w:spacing w:before="0" w:beforeAutospacing="0" w:after="0" w:afterAutospacing="0"/>
        <w:jc w:val="both"/>
        <w:rPr>
          <w:rFonts w:ascii="Arial" w:hAnsi="Arial" w:cs="Arial"/>
          <w:b/>
          <w:bCs/>
          <w:sz w:val="20"/>
          <w:szCs w:val="20"/>
        </w:rPr>
      </w:pPr>
    </w:p>
    <w:p w14:paraId="35AB31D0" w14:textId="77777777" w:rsidR="00EB2315" w:rsidRDefault="00EB2315" w:rsidP="00EB2315">
      <w:pPr>
        <w:pStyle w:val="NormalWeb"/>
        <w:spacing w:before="0" w:beforeAutospacing="0" w:after="0" w:afterAutospacing="0"/>
        <w:jc w:val="both"/>
        <w:rPr>
          <w:rFonts w:ascii="Arial" w:hAnsi="Arial" w:cs="Arial"/>
          <w:b/>
          <w:bCs/>
          <w:sz w:val="20"/>
          <w:szCs w:val="20"/>
        </w:rPr>
      </w:pPr>
    </w:p>
    <w:p w14:paraId="03A2D1E2" w14:textId="77777777" w:rsidR="00EB2315" w:rsidRDefault="00EB2315" w:rsidP="00EB2315">
      <w:pPr>
        <w:pStyle w:val="NormalWeb"/>
        <w:numPr>
          <w:ilvl w:val="0"/>
          <w:numId w:val="29"/>
        </w:numPr>
        <w:spacing w:before="0" w:beforeAutospacing="0" w:after="0" w:afterAutospacing="0"/>
        <w:jc w:val="both"/>
        <w:rPr>
          <w:rFonts w:ascii="Arial" w:hAnsi="Arial" w:cs="Arial"/>
          <w:b/>
          <w:bCs/>
          <w:sz w:val="20"/>
          <w:szCs w:val="20"/>
        </w:rPr>
      </w:pPr>
      <w:r>
        <w:rPr>
          <w:rFonts w:ascii="Arial" w:hAnsi="Arial" w:cs="Arial"/>
          <w:b/>
          <w:bCs/>
          <w:sz w:val="20"/>
          <w:szCs w:val="20"/>
        </w:rPr>
        <w:t>OBLIGACIONES ESPECIFICAS DEL CONTRATISTA</w:t>
      </w:r>
    </w:p>
    <w:p w14:paraId="185A6BFF" w14:textId="77777777" w:rsidR="00EB2315" w:rsidRDefault="00EB2315" w:rsidP="00EB2315">
      <w:pPr>
        <w:pStyle w:val="NormalWeb"/>
        <w:spacing w:before="0" w:beforeAutospacing="0" w:after="0" w:afterAutospacing="0"/>
        <w:jc w:val="both"/>
        <w:rPr>
          <w:rFonts w:ascii="Arial" w:hAnsi="Arial" w:cs="Arial"/>
          <w:b/>
          <w:bCs/>
          <w:sz w:val="20"/>
          <w:szCs w:val="20"/>
        </w:rPr>
      </w:pPr>
    </w:p>
    <w:p w14:paraId="5FEDE582" w14:textId="77777777" w:rsidR="00EB2315" w:rsidRDefault="00EB2315" w:rsidP="00EB2315">
      <w:pPr>
        <w:pStyle w:val="NormalWeb"/>
        <w:spacing w:before="0" w:beforeAutospacing="0" w:after="0" w:afterAutospacing="0"/>
        <w:jc w:val="both"/>
        <w:rPr>
          <w:rFonts w:ascii="Arial" w:hAnsi="Arial" w:cs="Arial"/>
          <w:b/>
          <w:bCs/>
          <w:sz w:val="20"/>
          <w:szCs w:val="20"/>
        </w:rPr>
      </w:pPr>
    </w:p>
    <w:p w14:paraId="448A9E31" w14:textId="77777777" w:rsidR="00EB2315" w:rsidRDefault="00EB2315" w:rsidP="00EB2315">
      <w:pPr>
        <w:pStyle w:val="NormalWeb"/>
        <w:spacing w:before="0" w:beforeAutospacing="0" w:after="0" w:afterAutospacing="0"/>
        <w:jc w:val="both"/>
        <w:rPr>
          <w:rFonts w:ascii="Arial" w:hAnsi="Arial" w:cs="Arial"/>
          <w:sz w:val="20"/>
          <w:szCs w:val="20"/>
        </w:rPr>
      </w:pPr>
      <w:r>
        <w:rPr>
          <w:rFonts w:ascii="Arial" w:hAnsi="Arial" w:cs="Arial"/>
          <w:sz w:val="20"/>
          <w:szCs w:val="20"/>
        </w:rPr>
        <w:t>Además de las obligaciones generales inherentes a la naturaleza del contrato, el contratista deberá:</w:t>
      </w:r>
    </w:p>
    <w:p w14:paraId="14E3A235" w14:textId="77777777" w:rsidR="00EB2315" w:rsidRDefault="00EB2315" w:rsidP="00EB2315">
      <w:pPr>
        <w:pStyle w:val="NormalWeb"/>
        <w:spacing w:before="0" w:beforeAutospacing="0" w:after="0" w:afterAutospacing="0"/>
        <w:jc w:val="both"/>
        <w:rPr>
          <w:rFonts w:ascii="Arial" w:hAnsi="Arial" w:cs="Arial"/>
          <w:sz w:val="20"/>
          <w:szCs w:val="20"/>
        </w:rPr>
      </w:pPr>
    </w:p>
    <w:p w14:paraId="7BD28E03"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Style w:val="Textoennegrita"/>
          <w:rFonts w:ascii="Arial" w:hAnsi="Arial" w:cs="Arial"/>
          <w:sz w:val="20"/>
          <w:szCs w:val="20"/>
        </w:rPr>
        <w:t>Cumplir integralmente el objeto contractual</w:t>
      </w:r>
      <w:r>
        <w:rPr>
          <w:rFonts w:ascii="Arial" w:hAnsi="Arial" w:cs="Arial"/>
          <w:sz w:val="20"/>
          <w:szCs w:val="20"/>
        </w:rPr>
        <w:t>, de conformidad con las condiciones, cantidades, especificaciones técnicas, plazos y demás requisitos establecidos en los documentos que integran el proceso.</w:t>
      </w:r>
    </w:p>
    <w:p w14:paraId="579F0339"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Style w:val="Textoennegrita"/>
          <w:rFonts w:ascii="Arial" w:hAnsi="Arial" w:cs="Arial"/>
          <w:sz w:val="20"/>
          <w:szCs w:val="20"/>
        </w:rPr>
        <w:t>Suministrar, transportar, descargar y entregar los bienes</w:t>
      </w:r>
      <w:r>
        <w:rPr>
          <w:rFonts w:ascii="Arial" w:hAnsi="Arial" w:cs="Arial"/>
          <w:sz w:val="20"/>
          <w:szCs w:val="20"/>
        </w:rPr>
        <w:t xml:space="preserve"> en los sitios definidos por la Entidad, conforme con la distribución establecida y las instrucciones impartidas por el supervisor del contrato.</w:t>
      </w:r>
    </w:p>
    <w:p w14:paraId="0A4B7E8C"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Garantizar que los bienes suministrados sean </w:t>
      </w:r>
      <w:r>
        <w:rPr>
          <w:rStyle w:val="Textoennegrita"/>
          <w:rFonts w:ascii="Arial" w:hAnsi="Arial" w:cs="Arial"/>
          <w:sz w:val="20"/>
          <w:szCs w:val="20"/>
        </w:rPr>
        <w:t>nuevos, de primera calidad y cumplan con las características y especificaciones técnicas mínimas exigidas</w:t>
      </w:r>
      <w:r>
        <w:rPr>
          <w:rFonts w:ascii="Arial" w:hAnsi="Arial" w:cs="Arial"/>
          <w:sz w:val="20"/>
          <w:szCs w:val="20"/>
        </w:rPr>
        <w:t xml:space="preserve"> por la Entidad.</w:t>
      </w:r>
    </w:p>
    <w:p w14:paraId="0D42765D"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Asumir por su cuenta y riesgo los </w:t>
      </w:r>
      <w:r>
        <w:rPr>
          <w:rStyle w:val="Textoennegrita"/>
          <w:rFonts w:ascii="Arial" w:hAnsi="Arial" w:cs="Arial"/>
          <w:sz w:val="20"/>
          <w:szCs w:val="20"/>
        </w:rPr>
        <w:t>costos de cargue, transporte, descargue, logística y demás gastos</w:t>
      </w:r>
      <w:r>
        <w:rPr>
          <w:rFonts w:ascii="Arial" w:hAnsi="Arial" w:cs="Arial"/>
          <w:sz w:val="20"/>
          <w:szCs w:val="20"/>
        </w:rPr>
        <w:t xml:space="preserve"> necesarios para la entrega de los bienes en las condiciones contratadas.</w:t>
      </w:r>
    </w:p>
    <w:p w14:paraId="49C3756C"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Coordinar previamente con el </w:t>
      </w:r>
      <w:r>
        <w:rPr>
          <w:rStyle w:val="Textoennegrita"/>
          <w:rFonts w:ascii="Arial" w:hAnsi="Arial" w:cs="Arial"/>
          <w:sz w:val="20"/>
          <w:szCs w:val="20"/>
        </w:rPr>
        <w:t>supervisor del contrato y el responsable de almacén</w:t>
      </w:r>
      <w:r>
        <w:rPr>
          <w:rFonts w:ascii="Arial" w:hAnsi="Arial" w:cs="Arial"/>
          <w:sz w:val="20"/>
          <w:szCs w:val="20"/>
        </w:rPr>
        <w:t xml:space="preserve"> la programación y condiciones para la entrega y recibo de los bienes.</w:t>
      </w:r>
    </w:p>
    <w:p w14:paraId="6A7C8D71"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Presentar oportunamente los </w:t>
      </w:r>
      <w:r>
        <w:rPr>
          <w:rStyle w:val="Textoennegrita"/>
          <w:rFonts w:ascii="Arial" w:hAnsi="Arial" w:cs="Arial"/>
          <w:sz w:val="20"/>
          <w:szCs w:val="20"/>
        </w:rPr>
        <w:t>documentos, certificados, ensayos y demás soportes técnicos y de calidad</w:t>
      </w:r>
      <w:r>
        <w:rPr>
          <w:rFonts w:ascii="Arial" w:hAnsi="Arial" w:cs="Arial"/>
          <w:sz w:val="20"/>
          <w:szCs w:val="20"/>
        </w:rPr>
        <w:t xml:space="preserve"> exigidos en la ficha técnica y documentos del proceso.</w:t>
      </w:r>
    </w:p>
    <w:p w14:paraId="474B26C1"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Style w:val="Textoennegrita"/>
          <w:rFonts w:ascii="Arial" w:hAnsi="Arial" w:cs="Arial"/>
          <w:sz w:val="20"/>
          <w:szCs w:val="20"/>
        </w:rPr>
        <w:t>Reponer o sustituir</w:t>
      </w:r>
      <w:r>
        <w:rPr>
          <w:rFonts w:ascii="Arial" w:hAnsi="Arial" w:cs="Arial"/>
          <w:sz w:val="20"/>
          <w:szCs w:val="20"/>
        </w:rPr>
        <w:t>, sin costo adicional para la Entidad, los bienes que presenten defectos, daños o incumplimiento de las especificaciones técnicas requeridas, cuando así sea determinado durante su recibo.</w:t>
      </w:r>
    </w:p>
    <w:p w14:paraId="291A99E0"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Atender oportunamente las </w:t>
      </w:r>
      <w:r>
        <w:rPr>
          <w:rStyle w:val="Textoennegrita"/>
          <w:rFonts w:ascii="Arial" w:hAnsi="Arial" w:cs="Arial"/>
          <w:sz w:val="20"/>
          <w:szCs w:val="20"/>
        </w:rPr>
        <w:t>observaciones, instrucciones y requerimientos</w:t>
      </w:r>
      <w:r>
        <w:rPr>
          <w:rFonts w:ascii="Arial" w:hAnsi="Arial" w:cs="Arial"/>
          <w:sz w:val="20"/>
          <w:szCs w:val="20"/>
        </w:rPr>
        <w:t xml:space="preserve"> formulados por el supervisor relacionados con la correcta ejecución del contrato.</w:t>
      </w:r>
    </w:p>
    <w:p w14:paraId="7C8DDF18"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Mantener durante la ejecución del contrato las </w:t>
      </w:r>
      <w:r>
        <w:rPr>
          <w:rStyle w:val="Textoennegrita"/>
          <w:rFonts w:ascii="Arial" w:hAnsi="Arial" w:cs="Arial"/>
          <w:sz w:val="20"/>
          <w:szCs w:val="20"/>
        </w:rPr>
        <w:t>garantías exigidas</w:t>
      </w:r>
      <w:r>
        <w:rPr>
          <w:rFonts w:ascii="Arial" w:hAnsi="Arial" w:cs="Arial"/>
          <w:sz w:val="20"/>
          <w:szCs w:val="20"/>
        </w:rPr>
        <w:t>, efectuando las modificaciones, ampliaciones o actualizaciones a que haya lugar.</w:t>
      </w:r>
    </w:p>
    <w:p w14:paraId="69B488D0"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Cumplir con las obligaciones aplicables en materia </w:t>
      </w:r>
      <w:r>
        <w:rPr>
          <w:rStyle w:val="Textoennegrita"/>
          <w:rFonts w:ascii="Arial" w:hAnsi="Arial" w:cs="Arial"/>
          <w:sz w:val="20"/>
          <w:szCs w:val="20"/>
        </w:rPr>
        <w:t>laboral, de seguridad social integral y parafiscales</w:t>
      </w:r>
      <w:r>
        <w:rPr>
          <w:rFonts w:ascii="Arial" w:hAnsi="Arial" w:cs="Arial"/>
          <w:sz w:val="20"/>
          <w:szCs w:val="20"/>
        </w:rPr>
        <w:t>, cuando corresponda, y acreditar su cumplimiento para efectos de los pagos.</w:t>
      </w:r>
    </w:p>
    <w:p w14:paraId="4DF17F62"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Style w:val="Textoennegrita"/>
          <w:rFonts w:ascii="Arial" w:hAnsi="Arial" w:cs="Arial"/>
          <w:sz w:val="20"/>
          <w:szCs w:val="20"/>
        </w:rPr>
        <w:t>Gestionar y atender oportunamente las actuaciones que le correspondan a través de SECOP II</w:t>
      </w:r>
      <w:r>
        <w:rPr>
          <w:rFonts w:ascii="Arial" w:hAnsi="Arial" w:cs="Arial"/>
          <w:sz w:val="20"/>
          <w:szCs w:val="20"/>
        </w:rPr>
        <w:t>, incluyendo la consulta de comunicaciones, presentación de documentos, aceptación o suscripción electrónica de actuaciones y demás trámites derivados de la ejecución contractual que deban realizarse por dicha plataforma.</w:t>
      </w:r>
    </w:p>
    <w:p w14:paraId="44B0BB0D"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Mantener </w:t>
      </w:r>
      <w:r>
        <w:rPr>
          <w:rStyle w:val="Textoennegrita"/>
          <w:rFonts w:ascii="Arial" w:hAnsi="Arial" w:cs="Arial"/>
          <w:sz w:val="20"/>
          <w:szCs w:val="20"/>
        </w:rPr>
        <w:t>reserva y confidencialidad sobre la información y documentación</w:t>
      </w:r>
      <w:r>
        <w:rPr>
          <w:rFonts w:ascii="Arial" w:hAnsi="Arial" w:cs="Arial"/>
          <w:sz w:val="20"/>
          <w:szCs w:val="20"/>
        </w:rPr>
        <w:t xml:space="preserve"> a la que tenga acceso con ocasión de la ejecución del contrato y que por su naturaleza tenga carácter reservado, confidencial o esté sometida a protección legal, absteniéndose de utilizarla o divulgarla para fines distintos al cumplimiento del objeto contractual.</w:t>
      </w:r>
    </w:p>
    <w:p w14:paraId="4B04C381"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Informar oportunamente al supervisor sobre cualquier </w:t>
      </w:r>
      <w:r>
        <w:rPr>
          <w:rStyle w:val="Textoennegrita"/>
          <w:rFonts w:ascii="Arial" w:hAnsi="Arial" w:cs="Arial"/>
          <w:sz w:val="20"/>
          <w:szCs w:val="20"/>
        </w:rPr>
        <w:t>situación que pueda afectar el cumplimiento del objeto, plazo o condiciones del contrato</w:t>
      </w:r>
      <w:r>
        <w:rPr>
          <w:rFonts w:ascii="Arial" w:hAnsi="Arial" w:cs="Arial"/>
          <w:sz w:val="20"/>
          <w:szCs w:val="20"/>
        </w:rPr>
        <w:t xml:space="preserve"> y adoptar las medidas que correspondan para evitar retrasos o incumplimientos.</w:t>
      </w:r>
    </w:p>
    <w:p w14:paraId="10CD0747"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Presentar los </w:t>
      </w:r>
      <w:r>
        <w:rPr>
          <w:rStyle w:val="Textoennegrita"/>
          <w:rFonts w:ascii="Arial" w:hAnsi="Arial" w:cs="Arial"/>
          <w:sz w:val="20"/>
          <w:szCs w:val="20"/>
        </w:rPr>
        <w:t>informes, soportes de entrega, registros y demás documentos</w:t>
      </w:r>
      <w:r>
        <w:rPr>
          <w:rFonts w:ascii="Arial" w:hAnsi="Arial" w:cs="Arial"/>
          <w:sz w:val="20"/>
          <w:szCs w:val="20"/>
        </w:rPr>
        <w:t xml:space="preserve"> requeridos para acreditar el cumplimiento de las obligaciones contractuales y tramitar el recibo y pago correspondiente.</w:t>
      </w:r>
    </w:p>
    <w:p w14:paraId="249CF959" w14:textId="77777777" w:rsidR="00EB2315" w:rsidRDefault="00EB2315" w:rsidP="00EB2315">
      <w:pPr>
        <w:pStyle w:val="NormalWeb"/>
        <w:numPr>
          <w:ilvl w:val="0"/>
          <w:numId w:val="30"/>
        </w:numPr>
        <w:spacing w:before="0" w:beforeAutospacing="0" w:after="0" w:afterAutospacing="0"/>
        <w:jc w:val="both"/>
        <w:rPr>
          <w:rFonts w:ascii="Arial" w:hAnsi="Arial" w:cs="Arial"/>
          <w:sz w:val="20"/>
          <w:szCs w:val="20"/>
        </w:rPr>
      </w:pPr>
      <w:r>
        <w:rPr>
          <w:rFonts w:ascii="Arial" w:hAnsi="Arial" w:cs="Arial"/>
          <w:sz w:val="20"/>
          <w:szCs w:val="20"/>
        </w:rPr>
        <w:t xml:space="preserve">Cumplir las demás obligaciones que se deriven de la </w:t>
      </w:r>
      <w:r>
        <w:rPr>
          <w:rStyle w:val="Textoennegrita"/>
          <w:rFonts w:ascii="Arial" w:hAnsi="Arial" w:cs="Arial"/>
          <w:sz w:val="20"/>
          <w:szCs w:val="20"/>
        </w:rPr>
        <w:t>naturaleza del contrato, la oferta presentada, los documentos del proceso y las instrucciones impartidas por la supervisión</w:t>
      </w:r>
      <w:r>
        <w:rPr>
          <w:rFonts w:ascii="Arial" w:hAnsi="Arial" w:cs="Arial"/>
          <w:sz w:val="20"/>
          <w:szCs w:val="20"/>
        </w:rPr>
        <w:t>, siempre que guarden relación con el objeto contractual.</w:t>
      </w:r>
    </w:p>
    <w:p w14:paraId="208AACAD" w14:textId="77777777" w:rsidR="004D5E4E" w:rsidRDefault="004D5E4E" w:rsidP="004D5E4E">
      <w:pPr>
        <w:rPr>
          <w:rFonts w:eastAsia="Arial Narrow"/>
          <w:b/>
        </w:rPr>
      </w:pPr>
    </w:p>
    <w:p w14:paraId="15357B5F" w14:textId="77777777" w:rsidR="004D5E4E" w:rsidRDefault="004D5E4E" w:rsidP="004D5E4E">
      <w:pPr>
        <w:rPr>
          <w:rFonts w:ascii="Arial" w:eastAsia="Arial Narrow" w:hAnsi="Arial" w:cs="Arial"/>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(Cédula de  Ciudadanía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3C1A33CF" w:rsidR="00A81B07" w:rsidRPr="009C5104" w:rsidRDefault="00EB2315" w:rsidP="00A81B07">
      <w:pPr>
        <w:pStyle w:val="Textopredeterminado"/>
        <w:ind w:left="360"/>
        <w:jc w:val="center"/>
        <w:rPr>
          <w:rFonts w:cs="Arial"/>
          <w:b/>
          <w:bCs/>
          <w:sz w:val="22"/>
          <w:szCs w:val="22"/>
          <w:lang w:val="es-CO"/>
        </w:rPr>
      </w:pPr>
      <w:r>
        <w:rPr>
          <w:rFonts w:cs="Arial"/>
          <w:b/>
          <w:bCs/>
          <w:sz w:val="22"/>
          <w:szCs w:val="22"/>
          <w:lang w:val="es-CO"/>
        </w:rPr>
        <w:t>No. SIP - SVNA - SPIM - 297 - 2026</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043421B2"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3852A69B"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67C3928E"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539DC54A"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2"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2"/>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20382070"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722CDA0E"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13599FBE"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EB2315">
        <w:rPr>
          <w:rFonts w:ascii="Arial" w:hAnsi="Arial" w:cs="Arial"/>
          <w:b/>
          <w:bCs/>
          <w:sz w:val="21"/>
          <w:szCs w:val="21"/>
        </w:rPr>
        <w:t>No. SIP - SVNA - SPIM - 297 - 2026</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12CDEE22" w:rsidR="00A81B07" w:rsidRDefault="00EB2315" w:rsidP="00A81B07">
      <w:pPr>
        <w:widowControl w:val="0"/>
        <w:jc w:val="center"/>
        <w:rPr>
          <w:rFonts w:ascii="Arial" w:hAnsi="Arial" w:cs="Arial"/>
          <w:b/>
          <w:bCs/>
          <w:sz w:val="21"/>
          <w:szCs w:val="21"/>
        </w:rPr>
      </w:pPr>
      <w:r>
        <w:rPr>
          <w:rFonts w:ascii="Arial" w:hAnsi="Arial" w:cs="Arial"/>
          <w:b/>
          <w:bCs/>
          <w:sz w:val="21"/>
          <w:szCs w:val="21"/>
        </w:rPr>
        <w:t>No. SIP - SVNA - SPIM - 297 - 2026</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720600E0"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[En el evento que sea un proponente persona natural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[En el evento que sea un proponente persona jurídica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58F93BAC"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EB2315">
        <w:rPr>
          <w:rFonts w:ascii="Arial" w:hAnsi="Arial" w:cs="Arial"/>
          <w:b/>
          <w:bCs/>
          <w:sz w:val="21"/>
          <w:szCs w:val="21"/>
        </w:rPr>
        <w:t>No. SIP - SVNA - SPIM - 297 - 2026</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En el evento que sea un proponente persona natural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[En el evento que sea un proponente persona jurídica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15FFEABD" w:rsidR="00A81B07" w:rsidRPr="008F3240" w:rsidRDefault="00EB2315" w:rsidP="00A81B07">
      <w:pPr>
        <w:widowControl w:val="0"/>
        <w:jc w:val="center"/>
        <w:rPr>
          <w:rFonts w:ascii="Arial" w:hAnsi="Arial" w:cs="Arial"/>
          <w:b/>
          <w:bCs/>
          <w:sz w:val="21"/>
          <w:szCs w:val="21"/>
          <w:lang w:val="es-CO"/>
        </w:rPr>
      </w:pPr>
      <w:r>
        <w:rPr>
          <w:rFonts w:ascii="Arial" w:hAnsi="Arial" w:cs="Arial"/>
          <w:b/>
          <w:bCs/>
          <w:sz w:val="21"/>
          <w:szCs w:val="21"/>
        </w:rPr>
        <w:t>No. SIP - SVNA - SPIM - 297 - 2026</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5F0ED009" w:rsidR="008C448F" w:rsidRPr="008C448F" w:rsidRDefault="00EB2315" w:rsidP="008C448F">
      <w:pPr>
        <w:widowControl w:val="0"/>
        <w:jc w:val="center"/>
        <w:rPr>
          <w:rFonts w:ascii="Arial" w:hAnsi="Arial" w:cs="Arial"/>
          <w:b/>
          <w:bCs/>
          <w:sz w:val="22"/>
          <w:szCs w:val="22"/>
          <w:lang w:val="es-CO"/>
        </w:rPr>
      </w:pPr>
      <w:r>
        <w:rPr>
          <w:rFonts w:ascii="Arial" w:hAnsi="Arial" w:cs="Arial"/>
          <w:b/>
          <w:bCs/>
          <w:sz w:val="22"/>
          <w:szCs w:val="22"/>
        </w:rPr>
        <w:t>No. SIP - SVNA - SPIM - 297 - 2026</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700"/>
        </w:tabs>
        <w:ind w:left="1700"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4380965"/>
    <w:multiLevelType w:val="hybridMultilevel"/>
    <w:tmpl w:val="2A9C23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7678DE"/>
    <w:multiLevelType w:val="hybridMultilevel"/>
    <w:tmpl w:val="F94EEFF2"/>
    <w:lvl w:ilvl="0" w:tplc="6346E7F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AEC2D61"/>
    <w:multiLevelType w:val="hybridMultilevel"/>
    <w:tmpl w:val="1B8C1C5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C747AC2"/>
    <w:multiLevelType w:val="multilevel"/>
    <w:tmpl w:val="8D883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B534AD"/>
    <w:multiLevelType w:val="hybridMultilevel"/>
    <w:tmpl w:val="FF7CDF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DEE5775"/>
    <w:multiLevelType w:val="multilevel"/>
    <w:tmpl w:val="CF3E2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50F8032E"/>
    <w:multiLevelType w:val="hybridMultilevel"/>
    <w:tmpl w:val="19F41FAC"/>
    <w:lvl w:ilvl="0" w:tplc="8C32C8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3F2DCE"/>
    <w:multiLevelType w:val="hybridMultilevel"/>
    <w:tmpl w:val="0108D9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F7B1AF8"/>
    <w:multiLevelType w:val="multilevel"/>
    <w:tmpl w:val="92425D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4184110">
    <w:abstractNumId w:val="20"/>
  </w:num>
  <w:num w:numId="2" w16cid:durableId="1100032301">
    <w:abstractNumId w:val="27"/>
  </w:num>
  <w:num w:numId="3" w16cid:durableId="935988681">
    <w:abstractNumId w:val="17"/>
  </w:num>
  <w:num w:numId="4" w16cid:durableId="1831364345">
    <w:abstractNumId w:val="9"/>
  </w:num>
  <w:num w:numId="5" w16cid:durableId="119956731">
    <w:abstractNumId w:val="10"/>
  </w:num>
  <w:num w:numId="6" w16cid:durableId="120346284">
    <w:abstractNumId w:val="8"/>
  </w:num>
  <w:num w:numId="7" w16cid:durableId="1600717367">
    <w:abstractNumId w:val="5"/>
  </w:num>
  <w:num w:numId="8" w16cid:durableId="1285772105">
    <w:abstractNumId w:val="22"/>
  </w:num>
  <w:num w:numId="9" w16cid:durableId="449202643">
    <w:abstractNumId w:val="3"/>
  </w:num>
  <w:num w:numId="10" w16cid:durableId="91365835">
    <w:abstractNumId w:val="6"/>
  </w:num>
  <w:num w:numId="11" w16cid:durableId="1766463488">
    <w:abstractNumId w:val="13"/>
  </w:num>
  <w:num w:numId="12" w16cid:durableId="218178696">
    <w:abstractNumId w:val="24"/>
  </w:num>
  <w:num w:numId="13" w16cid:durableId="1027944618">
    <w:abstractNumId w:val="11"/>
  </w:num>
  <w:num w:numId="14" w16cid:durableId="1557665771">
    <w:abstractNumId w:val="1"/>
  </w:num>
  <w:num w:numId="15" w16cid:durableId="1866403584">
    <w:abstractNumId w:val="0"/>
  </w:num>
  <w:num w:numId="16" w16cid:durableId="1488866434">
    <w:abstractNumId w:val="7"/>
  </w:num>
  <w:num w:numId="17" w16cid:durableId="314457770">
    <w:abstractNumId w:val="18"/>
  </w:num>
  <w:num w:numId="18" w16cid:durableId="1250383030">
    <w:abstractNumId w:val="4"/>
  </w:num>
  <w:num w:numId="19" w16cid:durableId="302349106">
    <w:abstractNumId w:val="21"/>
  </w:num>
  <w:num w:numId="20" w16cid:durableId="7347504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8911669">
    <w:abstractNumId w:val="16"/>
  </w:num>
  <w:num w:numId="22" w16cid:durableId="948203064">
    <w:abstractNumId w:val="25"/>
  </w:num>
  <w:num w:numId="23" w16cid:durableId="154688548">
    <w:abstractNumId w:val="2"/>
  </w:num>
  <w:num w:numId="24" w16cid:durableId="416559783">
    <w:abstractNumId w:val="18"/>
  </w:num>
  <w:num w:numId="25" w16cid:durableId="1595238928">
    <w:abstractNumId w:val="19"/>
  </w:num>
  <w:num w:numId="26" w16cid:durableId="502546322">
    <w:abstractNumId w:val="23"/>
  </w:num>
  <w:num w:numId="27" w16cid:durableId="1584290537">
    <w:abstractNumId w:val="14"/>
  </w:num>
  <w:num w:numId="28" w16cid:durableId="2054883700">
    <w:abstractNumId w:val="15"/>
    <w:lvlOverride w:ilvl="0"/>
    <w:lvlOverride w:ilvl="1"/>
    <w:lvlOverride w:ilvl="2"/>
    <w:lvlOverride w:ilvl="3"/>
    <w:lvlOverride w:ilvl="4"/>
    <w:lvlOverride w:ilvl="5"/>
    <w:lvlOverride w:ilvl="6"/>
    <w:lvlOverride w:ilvl="7"/>
    <w:lvlOverride w:ilvl="8"/>
  </w:num>
  <w:num w:numId="29" w16cid:durableId="12998445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4883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A2519"/>
    <w:rsid w:val="001C4A3A"/>
    <w:rsid w:val="001D0FE6"/>
    <w:rsid w:val="001D5590"/>
    <w:rsid w:val="001D7A12"/>
    <w:rsid w:val="001F4491"/>
    <w:rsid w:val="002674CB"/>
    <w:rsid w:val="00296D38"/>
    <w:rsid w:val="002A3939"/>
    <w:rsid w:val="002E1851"/>
    <w:rsid w:val="002E68C2"/>
    <w:rsid w:val="00331996"/>
    <w:rsid w:val="00361F85"/>
    <w:rsid w:val="00367011"/>
    <w:rsid w:val="003C7D22"/>
    <w:rsid w:val="004105CD"/>
    <w:rsid w:val="00417357"/>
    <w:rsid w:val="0044715E"/>
    <w:rsid w:val="00465B9A"/>
    <w:rsid w:val="00470711"/>
    <w:rsid w:val="00483151"/>
    <w:rsid w:val="00497B77"/>
    <w:rsid w:val="004A1DCA"/>
    <w:rsid w:val="004D49E2"/>
    <w:rsid w:val="004D5E4E"/>
    <w:rsid w:val="00520B8B"/>
    <w:rsid w:val="005370E9"/>
    <w:rsid w:val="00553A59"/>
    <w:rsid w:val="00562C8D"/>
    <w:rsid w:val="005853CC"/>
    <w:rsid w:val="00595A3B"/>
    <w:rsid w:val="005C16B5"/>
    <w:rsid w:val="005C1DA7"/>
    <w:rsid w:val="005E7202"/>
    <w:rsid w:val="005F1D49"/>
    <w:rsid w:val="005F7749"/>
    <w:rsid w:val="00673F44"/>
    <w:rsid w:val="006E1956"/>
    <w:rsid w:val="006E65B4"/>
    <w:rsid w:val="00715D98"/>
    <w:rsid w:val="007323FA"/>
    <w:rsid w:val="00737D56"/>
    <w:rsid w:val="00752D84"/>
    <w:rsid w:val="007649F9"/>
    <w:rsid w:val="007F6A6D"/>
    <w:rsid w:val="0081722B"/>
    <w:rsid w:val="008C448F"/>
    <w:rsid w:val="008E1743"/>
    <w:rsid w:val="00933C06"/>
    <w:rsid w:val="009540F0"/>
    <w:rsid w:val="00975B6A"/>
    <w:rsid w:val="00996A97"/>
    <w:rsid w:val="0099795A"/>
    <w:rsid w:val="00A214CD"/>
    <w:rsid w:val="00A81B07"/>
    <w:rsid w:val="00A8618C"/>
    <w:rsid w:val="00A940B2"/>
    <w:rsid w:val="00AA15E7"/>
    <w:rsid w:val="00AC22C7"/>
    <w:rsid w:val="00B02434"/>
    <w:rsid w:val="00B0733F"/>
    <w:rsid w:val="00B7624D"/>
    <w:rsid w:val="00B90AD1"/>
    <w:rsid w:val="00BB66BC"/>
    <w:rsid w:val="00BD1984"/>
    <w:rsid w:val="00BD19CD"/>
    <w:rsid w:val="00C500FE"/>
    <w:rsid w:val="00C90CEF"/>
    <w:rsid w:val="00CA6193"/>
    <w:rsid w:val="00D01101"/>
    <w:rsid w:val="00D069A3"/>
    <w:rsid w:val="00D658BE"/>
    <w:rsid w:val="00DB65C6"/>
    <w:rsid w:val="00DC08CA"/>
    <w:rsid w:val="00DC3666"/>
    <w:rsid w:val="00DC7644"/>
    <w:rsid w:val="00DF7763"/>
    <w:rsid w:val="00DF7972"/>
    <w:rsid w:val="00E140B9"/>
    <w:rsid w:val="00E3152B"/>
    <w:rsid w:val="00EB2315"/>
    <w:rsid w:val="00EB4118"/>
    <w:rsid w:val="00EE27F7"/>
    <w:rsid w:val="00EE3D17"/>
    <w:rsid w:val="00EF4B59"/>
    <w:rsid w:val="00F11A82"/>
    <w:rsid w:val="00F527F1"/>
    <w:rsid w:val="00F640A4"/>
    <w:rsid w:val="00F6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uiPriority w:val="99"/>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b"/>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b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39"/>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uiPriority w:val="99"/>
    <w:qFormat/>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uiPriority w:val="99"/>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paragraph" w:styleId="Textosinformato">
    <w:name w:val="Plain Text"/>
    <w:basedOn w:val="Normal"/>
    <w:link w:val="TextosinformatoCar"/>
    <w:uiPriority w:val="99"/>
    <w:unhideWhenUsed/>
    <w:rsid w:val="00497B77"/>
    <w:pPr>
      <w:spacing w:before="100" w:beforeAutospacing="1" w:after="100" w:afterAutospacing="1"/>
    </w:pPr>
    <w:rPr>
      <w:lang w:val="x-none" w:eastAsia="x-none"/>
    </w:rPr>
  </w:style>
  <w:style w:type="character" w:customStyle="1" w:styleId="TextosinformatoCar">
    <w:name w:val="Texto sin formato Car"/>
    <w:basedOn w:val="Fuentedeprrafopredeter"/>
    <w:link w:val="Textosinformato"/>
    <w:uiPriority w:val="99"/>
    <w:rsid w:val="00497B77"/>
    <w:rPr>
      <w:rFonts w:ascii="Times New Roman" w:eastAsia="Times New Roman" w:hAnsi="Times New Roman" w:cs="Times New Roman"/>
      <w:sz w:val="24"/>
      <w:szCs w:val="24"/>
      <w:lang w:val="x-none" w:eastAsia="x-none"/>
    </w:rPr>
  </w:style>
  <w:style w:type="paragraph" w:customStyle="1" w:styleId="pdq2pgselectionanchorcontainer">
    <w:name w:val="pdq2pg_selectionanchorcontainer"/>
    <w:basedOn w:val="Normal"/>
    <w:rsid w:val="00497B77"/>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0242">
      <w:bodyDiv w:val="1"/>
      <w:marLeft w:val="0"/>
      <w:marRight w:val="0"/>
      <w:marTop w:val="0"/>
      <w:marBottom w:val="0"/>
      <w:divBdr>
        <w:top w:val="none" w:sz="0" w:space="0" w:color="auto"/>
        <w:left w:val="none" w:sz="0" w:space="0" w:color="auto"/>
        <w:bottom w:val="none" w:sz="0" w:space="0" w:color="auto"/>
        <w:right w:val="none" w:sz="0" w:space="0" w:color="auto"/>
      </w:divBdr>
    </w:div>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79721150">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22526513">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65761572">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586503456">
      <w:bodyDiv w:val="1"/>
      <w:marLeft w:val="0"/>
      <w:marRight w:val="0"/>
      <w:marTop w:val="0"/>
      <w:marBottom w:val="0"/>
      <w:divBdr>
        <w:top w:val="none" w:sz="0" w:space="0" w:color="auto"/>
        <w:left w:val="none" w:sz="0" w:space="0" w:color="auto"/>
        <w:bottom w:val="none" w:sz="0" w:space="0" w:color="auto"/>
        <w:right w:val="none" w:sz="0" w:space="0" w:color="auto"/>
      </w:divBdr>
    </w:div>
    <w:div w:id="594941548">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57075670">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897941376">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65770485">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87329497">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286962663">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368749440">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68691041">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53565077">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2776407">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65110624">
      <w:bodyDiv w:val="1"/>
      <w:marLeft w:val="0"/>
      <w:marRight w:val="0"/>
      <w:marTop w:val="0"/>
      <w:marBottom w:val="0"/>
      <w:divBdr>
        <w:top w:val="none" w:sz="0" w:space="0" w:color="auto"/>
        <w:left w:val="none" w:sz="0" w:space="0" w:color="auto"/>
        <w:bottom w:val="none" w:sz="0" w:space="0" w:color="auto"/>
        <w:right w:val="none" w:sz="0" w:space="0" w:color="auto"/>
      </w:divBdr>
    </w:div>
    <w:div w:id="1787237337">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5297551">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31354225">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5601435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82168929">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38</Pages>
  <Words>14728</Words>
  <Characters>81007</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66</cp:revision>
  <dcterms:created xsi:type="dcterms:W3CDTF">2024-11-29T20:34:00Z</dcterms:created>
  <dcterms:modified xsi:type="dcterms:W3CDTF">2026-10-22T20:17:00Z</dcterms:modified>
</cp:coreProperties>
</file>