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A5656" w14:textId="77777777" w:rsidR="009A1D00" w:rsidRPr="00F060D1" w:rsidRDefault="009A1D00" w:rsidP="0044392F">
      <w:pPr>
        <w:widowControl w:val="0"/>
        <w:pBdr>
          <w:top w:val="nil"/>
          <w:left w:val="nil"/>
          <w:bottom w:val="nil"/>
          <w:right w:val="nil"/>
          <w:between w:val="nil"/>
        </w:pBdr>
        <w:spacing w:before="12"/>
        <w:jc w:val="both"/>
        <w:rPr>
          <w:rFonts w:ascii="Arial" w:hAnsi="Arial" w:cs="Arial"/>
          <w:color w:val="000000"/>
          <w:sz w:val="20"/>
          <w:szCs w:val="20"/>
        </w:rPr>
      </w:pPr>
    </w:p>
    <w:p w14:paraId="5A6FA9BC" w14:textId="77777777" w:rsidR="00A72D2C" w:rsidRPr="00A72D2C" w:rsidRDefault="00A72D2C" w:rsidP="00A72D2C">
      <w:pPr>
        <w:pStyle w:val="Prrafodelista"/>
        <w:pBdr>
          <w:top w:val="nil"/>
          <w:left w:val="nil"/>
          <w:bottom w:val="nil"/>
          <w:right w:val="nil"/>
          <w:between w:val="nil"/>
        </w:pBdr>
        <w:shd w:val="clear" w:color="auto" w:fill="FFFFFF" w:themeFill="background1"/>
        <w:ind w:left="840" w:firstLine="0"/>
        <w:jc w:val="center"/>
        <w:rPr>
          <w:rFonts w:ascii="Arial" w:hAnsi="Arial" w:cs="Arial"/>
          <w:b/>
          <w:sz w:val="20"/>
          <w:szCs w:val="20"/>
        </w:rPr>
      </w:pPr>
      <w:r w:rsidRPr="00A72D2C">
        <w:rPr>
          <w:rFonts w:ascii="Arial" w:hAnsi="Arial" w:cs="Arial"/>
          <w:b/>
          <w:sz w:val="20"/>
          <w:szCs w:val="20"/>
        </w:rPr>
        <w:t>FORMATO No. 08</w:t>
      </w:r>
    </w:p>
    <w:p w14:paraId="08CF83CA" w14:textId="77777777" w:rsidR="00A72D2C" w:rsidRPr="00A72D2C" w:rsidRDefault="00A72D2C" w:rsidP="00A72D2C">
      <w:pPr>
        <w:pStyle w:val="Prrafodelista"/>
        <w:pBdr>
          <w:top w:val="nil"/>
          <w:left w:val="nil"/>
          <w:bottom w:val="nil"/>
          <w:right w:val="nil"/>
          <w:between w:val="nil"/>
        </w:pBdr>
        <w:ind w:left="840" w:firstLine="0"/>
        <w:jc w:val="center"/>
        <w:rPr>
          <w:rFonts w:ascii="Arial" w:hAnsi="Arial" w:cs="Arial"/>
          <w:b/>
          <w:sz w:val="20"/>
          <w:szCs w:val="20"/>
        </w:rPr>
      </w:pPr>
      <w:r w:rsidRPr="00A72D2C">
        <w:rPr>
          <w:rFonts w:ascii="Arial" w:hAnsi="Arial" w:cs="Arial"/>
          <w:b/>
          <w:sz w:val="20"/>
          <w:szCs w:val="20"/>
        </w:rPr>
        <w:t>ESPECIFICACIONES TÉCNICAS MÍNIMAS</w:t>
      </w:r>
    </w:p>
    <w:p w14:paraId="1BFFA4D7" w14:textId="77777777" w:rsidR="00A72D2C" w:rsidRPr="00A72D2C" w:rsidRDefault="00A72D2C" w:rsidP="00A72D2C">
      <w:pPr>
        <w:pStyle w:val="Prrafodelista"/>
        <w:pBdr>
          <w:top w:val="nil"/>
          <w:left w:val="nil"/>
          <w:bottom w:val="nil"/>
          <w:right w:val="nil"/>
          <w:between w:val="nil"/>
        </w:pBdr>
        <w:ind w:left="840" w:firstLine="0"/>
        <w:rPr>
          <w:rFonts w:ascii="Arial" w:hAnsi="Arial" w:cs="Arial"/>
          <w:sz w:val="20"/>
          <w:szCs w:val="20"/>
        </w:rPr>
      </w:pPr>
      <w:r w:rsidRPr="00A72D2C">
        <w:rPr>
          <w:rFonts w:ascii="Arial" w:hAnsi="Arial" w:cs="Arial"/>
          <w:sz w:val="20"/>
          <w:szCs w:val="20"/>
        </w:rPr>
        <w:t xml:space="preserve">Bogotá, </w:t>
      </w:r>
    </w:p>
    <w:p w14:paraId="39639862" w14:textId="77777777" w:rsidR="00A72D2C" w:rsidRPr="00A72D2C" w:rsidRDefault="00A72D2C" w:rsidP="00A72D2C">
      <w:pPr>
        <w:pStyle w:val="Prrafodelista"/>
        <w:pBdr>
          <w:top w:val="nil"/>
          <w:left w:val="nil"/>
          <w:bottom w:val="nil"/>
          <w:right w:val="nil"/>
          <w:between w:val="nil"/>
        </w:pBdr>
        <w:ind w:left="840" w:firstLine="0"/>
        <w:rPr>
          <w:rFonts w:ascii="Arial" w:hAnsi="Arial" w:cs="Arial"/>
          <w:sz w:val="20"/>
          <w:szCs w:val="20"/>
        </w:rPr>
      </w:pPr>
      <w:r w:rsidRPr="00A72D2C">
        <w:rPr>
          <w:rFonts w:ascii="Arial" w:hAnsi="Arial" w:cs="Arial"/>
          <w:sz w:val="20"/>
          <w:szCs w:val="20"/>
        </w:rPr>
        <w:t xml:space="preserve"> </w:t>
      </w:r>
    </w:p>
    <w:p w14:paraId="3CD9BDFF" w14:textId="77777777" w:rsidR="00A72D2C" w:rsidRPr="00A72D2C" w:rsidRDefault="00A72D2C" w:rsidP="00A72D2C">
      <w:pPr>
        <w:pStyle w:val="Prrafodelista"/>
        <w:pBdr>
          <w:top w:val="nil"/>
          <w:left w:val="nil"/>
          <w:bottom w:val="nil"/>
          <w:right w:val="nil"/>
          <w:between w:val="nil"/>
        </w:pBdr>
        <w:ind w:left="840" w:firstLine="0"/>
        <w:rPr>
          <w:rFonts w:ascii="Arial" w:hAnsi="Arial" w:cs="Arial"/>
          <w:sz w:val="20"/>
          <w:szCs w:val="20"/>
        </w:rPr>
      </w:pPr>
      <w:r w:rsidRPr="00A72D2C">
        <w:rPr>
          <w:rFonts w:ascii="Arial" w:hAnsi="Arial" w:cs="Arial"/>
          <w:sz w:val="20"/>
          <w:szCs w:val="20"/>
        </w:rPr>
        <w:t>Señores</w:t>
      </w:r>
    </w:p>
    <w:p w14:paraId="085AA3AD" w14:textId="77777777" w:rsidR="00A72D2C" w:rsidRPr="00A72D2C" w:rsidRDefault="00A72D2C" w:rsidP="00A72D2C">
      <w:pPr>
        <w:pStyle w:val="Prrafodelista"/>
        <w:pBdr>
          <w:top w:val="nil"/>
          <w:left w:val="nil"/>
          <w:bottom w:val="nil"/>
          <w:right w:val="nil"/>
          <w:between w:val="nil"/>
        </w:pBdr>
        <w:ind w:left="840" w:firstLine="0"/>
        <w:rPr>
          <w:rFonts w:ascii="Arial" w:hAnsi="Arial" w:cs="Arial"/>
          <w:b/>
          <w:sz w:val="20"/>
          <w:szCs w:val="20"/>
        </w:rPr>
      </w:pPr>
      <w:r w:rsidRPr="00A72D2C">
        <w:rPr>
          <w:rFonts w:ascii="Arial" w:hAnsi="Arial" w:cs="Arial"/>
          <w:b/>
          <w:sz w:val="20"/>
          <w:szCs w:val="20"/>
        </w:rPr>
        <w:t>SERVICIO GEOLÓGICO COLOMBIANO – SGC</w:t>
      </w:r>
    </w:p>
    <w:p w14:paraId="1845D4A1" w14:textId="77777777" w:rsidR="00A72D2C" w:rsidRPr="00A72D2C" w:rsidRDefault="00A72D2C" w:rsidP="00A72D2C">
      <w:pPr>
        <w:pStyle w:val="Prrafodelista"/>
        <w:pBdr>
          <w:top w:val="nil"/>
          <w:left w:val="nil"/>
          <w:bottom w:val="nil"/>
          <w:right w:val="nil"/>
          <w:between w:val="nil"/>
        </w:pBdr>
        <w:ind w:left="840" w:firstLine="0"/>
        <w:rPr>
          <w:rFonts w:ascii="Arial" w:hAnsi="Arial" w:cs="Arial"/>
          <w:sz w:val="20"/>
          <w:szCs w:val="20"/>
        </w:rPr>
      </w:pPr>
      <w:r w:rsidRPr="00A72D2C">
        <w:rPr>
          <w:rFonts w:ascii="Arial" w:hAnsi="Arial" w:cs="Arial"/>
          <w:sz w:val="20"/>
          <w:szCs w:val="20"/>
        </w:rPr>
        <w:t>Diagonal 53 #34-53, Bogotá</w:t>
      </w:r>
    </w:p>
    <w:p w14:paraId="49FAE17B" w14:textId="77777777" w:rsidR="00A72D2C" w:rsidRPr="00A72D2C" w:rsidRDefault="00A72D2C" w:rsidP="00A72D2C">
      <w:pPr>
        <w:pStyle w:val="Prrafodelista"/>
        <w:pBdr>
          <w:top w:val="nil"/>
          <w:left w:val="nil"/>
          <w:bottom w:val="nil"/>
          <w:right w:val="nil"/>
          <w:between w:val="nil"/>
        </w:pBdr>
        <w:ind w:left="840" w:firstLine="0"/>
        <w:rPr>
          <w:rFonts w:ascii="Arial" w:hAnsi="Arial" w:cs="Arial"/>
          <w:sz w:val="20"/>
          <w:szCs w:val="20"/>
        </w:rPr>
      </w:pPr>
    </w:p>
    <w:p w14:paraId="38A8FFFB" w14:textId="77777777" w:rsidR="00A72D2C" w:rsidRPr="00A72D2C" w:rsidRDefault="00A72D2C" w:rsidP="00A72D2C">
      <w:pPr>
        <w:pStyle w:val="Prrafodelista"/>
        <w:pBdr>
          <w:top w:val="nil"/>
          <w:left w:val="nil"/>
          <w:bottom w:val="nil"/>
          <w:right w:val="nil"/>
          <w:between w:val="nil"/>
        </w:pBdr>
        <w:ind w:left="840" w:firstLine="0"/>
        <w:rPr>
          <w:rFonts w:ascii="Arial" w:hAnsi="Arial" w:cs="Arial"/>
          <w:b/>
          <w:sz w:val="20"/>
          <w:szCs w:val="20"/>
        </w:rPr>
      </w:pPr>
      <w:r w:rsidRPr="00A72D2C">
        <w:rPr>
          <w:rFonts w:ascii="Arial" w:hAnsi="Arial" w:cs="Arial"/>
          <w:b/>
          <w:sz w:val="20"/>
          <w:szCs w:val="20"/>
        </w:rPr>
        <w:t>Referencia: Selección Abreviada de Subasta Inversa No. SGC-SASI-018-2026</w:t>
      </w:r>
    </w:p>
    <w:p w14:paraId="2F3B8513" w14:textId="77777777" w:rsidR="003E09F4" w:rsidRDefault="003E09F4" w:rsidP="003E09F4">
      <w:pPr>
        <w:widowControl w:val="0"/>
        <w:pBdr>
          <w:top w:val="nil"/>
          <w:left w:val="nil"/>
          <w:bottom w:val="nil"/>
          <w:right w:val="nil"/>
          <w:between w:val="nil"/>
        </w:pBdr>
        <w:spacing w:before="12"/>
        <w:jc w:val="both"/>
        <w:rPr>
          <w:color w:val="000000"/>
          <w:sz w:val="20"/>
          <w:szCs w:val="20"/>
        </w:rPr>
      </w:pPr>
    </w:p>
    <w:p w14:paraId="6B68C6D1"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2DA03F61" w14:textId="77777777" w:rsidR="003E09F4" w:rsidRDefault="003E09F4" w:rsidP="003E09F4">
      <w:pPr>
        <w:pStyle w:val="Ttulo1"/>
        <w:numPr>
          <w:ilvl w:val="0"/>
          <w:numId w:val="2"/>
        </w:numPr>
        <w:tabs>
          <w:tab w:val="left" w:pos="840"/>
        </w:tabs>
        <w:jc w:val="both"/>
      </w:pPr>
      <w:r>
        <w:t>OBJETO PARA CONTRATAR:</w:t>
      </w:r>
    </w:p>
    <w:p w14:paraId="77AC4506" w14:textId="77777777" w:rsidR="003E09F4" w:rsidRDefault="003E09F4" w:rsidP="003E09F4">
      <w:pPr>
        <w:widowControl w:val="0"/>
        <w:pBdr>
          <w:top w:val="nil"/>
          <w:left w:val="nil"/>
          <w:bottom w:val="nil"/>
          <w:right w:val="nil"/>
          <w:between w:val="nil"/>
        </w:pBdr>
        <w:spacing w:before="237"/>
        <w:jc w:val="both"/>
        <w:rPr>
          <w:rFonts w:ascii="Verdana" w:eastAsia="Verdana" w:hAnsi="Verdana" w:cs="Verdana"/>
          <w:b/>
          <w:bCs/>
          <w:color w:val="000000"/>
          <w:sz w:val="20"/>
          <w:szCs w:val="20"/>
        </w:rPr>
      </w:pPr>
    </w:p>
    <w:p w14:paraId="26E100C0" w14:textId="77777777" w:rsidR="003E09F4" w:rsidRDefault="003E09F4" w:rsidP="003E09F4">
      <w:pPr>
        <w:widowControl w:val="0"/>
        <w:pBdr>
          <w:top w:val="nil"/>
          <w:left w:val="nil"/>
          <w:bottom w:val="nil"/>
          <w:right w:val="nil"/>
          <w:between w:val="nil"/>
        </w:pBdr>
        <w:ind w:left="117"/>
        <w:jc w:val="both"/>
        <w:rPr>
          <w:rFonts w:ascii="Verdana" w:eastAsia="Verdana" w:hAnsi="Verdana" w:cs="Verdana"/>
          <w:color w:val="000000"/>
          <w:sz w:val="20"/>
          <w:szCs w:val="20"/>
        </w:rPr>
      </w:pPr>
      <w:r>
        <w:rPr>
          <w:rFonts w:ascii="Verdana" w:eastAsia="Verdana" w:hAnsi="Verdana" w:cs="Verdana"/>
          <w:color w:val="000000"/>
          <w:sz w:val="20"/>
          <w:szCs w:val="20"/>
        </w:rPr>
        <w:t>Realizar la adquisición de reactivos químicos para el Servicio Geológico Colombiano.</w:t>
      </w:r>
    </w:p>
    <w:p w14:paraId="20E68C1C" w14:textId="77777777" w:rsidR="003E09F4" w:rsidRDefault="003E09F4" w:rsidP="003E09F4">
      <w:pPr>
        <w:widowControl w:val="0"/>
        <w:numPr>
          <w:ilvl w:val="0"/>
          <w:numId w:val="2"/>
        </w:numPr>
        <w:pBdr>
          <w:top w:val="nil"/>
          <w:left w:val="nil"/>
          <w:bottom w:val="nil"/>
          <w:right w:val="nil"/>
          <w:between w:val="nil"/>
        </w:pBdr>
        <w:tabs>
          <w:tab w:val="left" w:pos="120"/>
          <w:tab w:val="left" w:pos="840"/>
        </w:tabs>
        <w:spacing w:before="237"/>
        <w:ind w:left="120" w:right="346" w:hanging="3"/>
        <w:jc w:val="both"/>
        <w:rPr>
          <w:color w:val="000000"/>
        </w:rPr>
      </w:pPr>
      <w:r>
        <w:rPr>
          <w:rFonts w:ascii="Verdana" w:eastAsia="Verdana" w:hAnsi="Verdana" w:cs="Verdana"/>
          <w:b/>
          <w:bCs/>
          <w:color w:val="000000"/>
          <w:sz w:val="20"/>
          <w:szCs w:val="20"/>
        </w:rPr>
        <w:t xml:space="preserve">CLASIFICACIÓN UNSPSC: </w:t>
      </w:r>
      <w:r>
        <w:rPr>
          <w:rFonts w:ascii="Verdana" w:eastAsia="Verdana" w:hAnsi="Verdana" w:cs="Verdana"/>
          <w:color w:val="000000"/>
          <w:sz w:val="20"/>
          <w:szCs w:val="20"/>
        </w:rPr>
        <w:t>El objeto a contratar debe clasificarse en cualquiera de los códigos del clasificador de bienes y servicios de Naciones Unidas (UNSPSC), relacionados a continuación:</w:t>
      </w:r>
    </w:p>
    <w:p w14:paraId="4799D727" w14:textId="77777777" w:rsidR="003E09F4" w:rsidRDefault="003E09F4" w:rsidP="003E09F4">
      <w:pPr>
        <w:widowControl w:val="0"/>
        <w:pBdr>
          <w:top w:val="nil"/>
          <w:left w:val="nil"/>
          <w:bottom w:val="nil"/>
          <w:right w:val="nil"/>
          <w:between w:val="nil"/>
        </w:pBdr>
        <w:spacing w:before="10"/>
        <w:jc w:val="both"/>
        <w:rPr>
          <w:rFonts w:ascii="Verdana" w:eastAsia="Verdana" w:hAnsi="Verdana" w:cs="Verdana"/>
          <w:color w:val="000000"/>
          <w:sz w:val="19"/>
          <w:szCs w:val="19"/>
        </w:rPr>
      </w:pPr>
    </w:p>
    <w:tbl>
      <w:tblPr>
        <w:tblW w:w="13005" w:type="dxa"/>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1"/>
        <w:gridCol w:w="4489"/>
        <w:gridCol w:w="2556"/>
        <w:gridCol w:w="3159"/>
      </w:tblGrid>
      <w:tr w:rsidR="003E09F4" w14:paraId="006605C8" w14:textId="77777777" w:rsidTr="00612063">
        <w:trPr>
          <w:trHeight w:val="253"/>
        </w:trPr>
        <w:tc>
          <w:tcPr>
            <w:tcW w:w="2801" w:type="dxa"/>
            <w:shd w:val="clear" w:color="auto" w:fill="D9D9D9"/>
          </w:tcPr>
          <w:p w14:paraId="73DFC9DB" w14:textId="77777777" w:rsidR="003E09F4" w:rsidRDefault="003E09F4" w:rsidP="00612063">
            <w:pPr>
              <w:widowControl w:val="0"/>
              <w:pBdr>
                <w:top w:val="nil"/>
                <w:left w:val="nil"/>
                <w:bottom w:val="nil"/>
                <w:right w:val="nil"/>
                <w:between w:val="nil"/>
              </w:pBdr>
              <w:spacing w:before="5" w:line="229" w:lineRule="auto"/>
              <w:ind w:left="4" w:right="2"/>
              <w:jc w:val="both"/>
              <w:rPr>
                <w:rFonts w:ascii="Verdana" w:eastAsia="Verdana" w:hAnsi="Verdana" w:cs="Verdana"/>
                <w:b/>
                <w:bCs/>
                <w:color w:val="000000"/>
                <w:sz w:val="20"/>
                <w:szCs w:val="20"/>
              </w:rPr>
            </w:pPr>
            <w:r>
              <w:rPr>
                <w:rFonts w:ascii="Verdana" w:eastAsia="Verdana" w:hAnsi="Verdana" w:cs="Verdana"/>
                <w:b/>
                <w:bCs/>
                <w:color w:val="000000"/>
                <w:sz w:val="20"/>
                <w:szCs w:val="20"/>
              </w:rPr>
              <w:t>CLASIFICACIÓN</w:t>
            </w:r>
          </w:p>
        </w:tc>
        <w:tc>
          <w:tcPr>
            <w:tcW w:w="4489" w:type="dxa"/>
            <w:shd w:val="clear" w:color="auto" w:fill="D9D9D9"/>
          </w:tcPr>
          <w:p w14:paraId="6B4FDCD4" w14:textId="77777777" w:rsidR="003E09F4" w:rsidRDefault="003E09F4" w:rsidP="00612063">
            <w:pPr>
              <w:widowControl w:val="0"/>
              <w:pBdr>
                <w:top w:val="nil"/>
                <w:left w:val="nil"/>
                <w:bottom w:val="nil"/>
                <w:right w:val="nil"/>
                <w:between w:val="nil"/>
              </w:pBdr>
              <w:spacing w:before="5" w:line="229" w:lineRule="auto"/>
              <w:ind w:left="5" w:right="1"/>
              <w:jc w:val="both"/>
              <w:rPr>
                <w:rFonts w:ascii="Verdana" w:eastAsia="Verdana" w:hAnsi="Verdana" w:cs="Verdana"/>
                <w:b/>
                <w:bCs/>
                <w:color w:val="000000"/>
                <w:sz w:val="20"/>
                <w:szCs w:val="20"/>
              </w:rPr>
            </w:pPr>
            <w:r>
              <w:rPr>
                <w:rFonts w:ascii="Verdana" w:eastAsia="Verdana" w:hAnsi="Verdana" w:cs="Verdana"/>
                <w:b/>
                <w:bCs/>
                <w:color w:val="000000"/>
                <w:sz w:val="20"/>
                <w:szCs w:val="20"/>
              </w:rPr>
              <w:t>SEGMENTOS</w:t>
            </w:r>
          </w:p>
        </w:tc>
        <w:tc>
          <w:tcPr>
            <w:tcW w:w="2556" w:type="dxa"/>
            <w:shd w:val="clear" w:color="auto" w:fill="D9D9D9"/>
          </w:tcPr>
          <w:p w14:paraId="71D79E09" w14:textId="77777777" w:rsidR="003E09F4" w:rsidRDefault="003E09F4" w:rsidP="00612063">
            <w:pPr>
              <w:widowControl w:val="0"/>
              <w:pBdr>
                <w:top w:val="nil"/>
                <w:left w:val="nil"/>
                <w:bottom w:val="nil"/>
                <w:right w:val="nil"/>
                <w:between w:val="nil"/>
              </w:pBdr>
              <w:spacing w:before="5" w:line="229" w:lineRule="auto"/>
              <w:ind w:left="7" w:right="3"/>
              <w:jc w:val="both"/>
              <w:rPr>
                <w:rFonts w:ascii="Verdana" w:eastAsia="Verdana" w:hAnsi="Verdana" w:cs="Verdana"/>
                <w:b/>
                <w:bCs/>
                <w:color w:val="000000"/>
                <w:sz w:val="20"/>
                <w:szCs w:val="20"/>
              </w:rPr>
            </w:pPr>
            <w:r>
              <w:rPr>
                <w:rFonts w:ascii="Verdana" w:eastAsia="Verdana" w:hAnsi="Verdana" w:cs="Verdana"/>
                <w:b/>
                <w:bCs/>
                <w:color w:val="000000"/>
                <w:sz w:val="20"/>
                <w:szCs w:val="20"/>
              </w:rPr>
              <w:t>FAMILIAS</w:t>
            </w:r>
          </w:p>
        </w:tc>
        <w:tc>
          <w:tcPr>
            <w:tcW w:w="3159" w:type="dxa"/>
            <w:shd w:val="clear" w:color="auto" w:fill="D9D9D9"/>
          </w:tcPr>
          <w:p w14:paraId="77D6A432" w14:textId="77777777" w:rsidR="003E09F4" w:rsidRDefault="003E09F4" w:rsidP="00612063">
            <w:pPr>
              <w:widowControl w:val="0"/>
              <w:pBdr>
                <w:top w:val="nil"/>
                <w:left w:val="nil"/>
                <w:bottom w:val="nil"/>
                <w:right w:val="nil"/>
                <w:between w:val="nil"/>
              </w:pBdr>
              <w:spacing w:before="5" w:line="229" w:lineRule="auto"/>
              <w:ind w:left="5" w:right="5"/>
              <w:jc w:val="both"/>
              <w:rPr>
                <w:rFonts w:ascii="Verdana" w:eastAsia="Verdana" w:hAnsi="Verdana" w:cs="Verdana"/>
                <w:b/>
                <w:bCs/>
                <w:color w:val="000000"/>
                <w:sz w:val="20"/>
                <w:szCs w:val="20"/>
              </w:rPr>
            </w:pPr>
            <w:r>
              <w:rPr>
                <w:rFonts w:ascii="Verdana" w:eastAsia="Verdana" w:hAnsi="Verdana" w:cs="Verdana"/>
                <w:b/>
                <w:bCs/>
                <w:color w:val="000000"/>
                <w:sz w:val="20"/>
                <w:szCs w:val="20"/>
              </w:rPr>
              <w:t>CLASES</w:t>
            </w:r>
          </w:p>
        </w:tc>
      </w:tr>
      <w:tr w:rsidR="003E09F4" w14:paraId="4390581F" w14:textId="77777777" w:rsidTr="00612063">
        <w:trPr>
          <w:trHeight w:val="251"/>
        </w:trPr>
        <w:tc>
          <w:tcPr>
            <w:tcW w:w="2801" w:type="dxa"/>
            <w:shd w:val="clear" w:color="auto" w:fill="D9D9D9"/>
          </w:tcPr>
          <w:p w14:paraId="64F8879F" w14:textId="77777777" w:rsidR="003E09F4" w:rsidRDefault="003E09F4" w:rsidP="00612063">
            <w:pPr>
              <w:widowControl w:val="0"/>
              <w:pBdr>
                <w:top w:val="nil"/>
                <w:left w:val="nil"/>
                <w:bottom w:val="nil"/>
                <w:right w:val="nil"/>
                <w:between w:val="nil"/>
              </w:pBdr>
              <w:spacing w:before="5" w:line="226" w:lineRule="auto"/>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2D77C0EC" w14:textId="77777777" w:rsidR="003E09F4" w:rsidRDefault="003E09F4" w:rsidP="00612063">
            <w:pPr>
              <w:widowControl w:val="0"/>
              <w:pBdr>
                <w:top w:val="nil"/>
                <w:left w:val="nil"/>
                <w:bottom w:val="nil"/>
                <w:right w:val="nil"/>
                <w:between w:val="nil"/>
              </w:pBdr>
              <w:spacing w:before="5" w:line="226" w:lineRule="auto"/>
              <w:ind w:left="5"/>
              <w:jc w:val="both"/>
              <w:rPr>
                <w:rFonts w:ascii="Verdana" w:eastAsia="Verdana" w:hAnsi="Verdana" w:cs="Verdana"/>
                <w:color w:val="000000"/>
                <w:sz w:val="20"/>
                <w:szCs w:val="20"/>
              </w:rPr>
            </w:pPr>
            <w:r>
              <w:rPr>
                <w:rFonts w:ascii="Verdana" w:eastAsia="Verdana" w:hAnsi="Verdana" w:cs="Verdana"/>
                <w:color w:val="000000"/>
                <w:sz w:val="20"/>
                <w:szCs w:val="20"/>
              </w:rPr>
              <w:t>12000000</w:t>
            </w:r>
          </w:p>
        </w:tc>
        <w:tc>
          <w:tcPr>
            <w:tcW w:w="2556" w:type="dxa"/>
          </w:tcPr>
          <w:p w14:paraId="6630DDA5" w14:textId="77777777" w:rsidR="003E09F4" w:rsidRDefault="003E09F4" w:rsidP="00612063">
            <w:pPr>
              <w:widowControl w:val="0"/>
              <w:pBdr>
                <w:top w:val="nil"/>
                <w:left w:val="nil"/>
                <w:bottom w:val="nil"/>
                <w:right w:val="nil"/>
                <w:between w:val="nil"/>
              </w:pBdr>
              <w:spacing w:before="5" w:line="226" w:lineRule="auto"/>
              <w:ind w:left="7"/>
              <w:jc w:val="both"/>
              <w:rPr>
                <w:rFonts w:ascii="Verdana" w:eastAsia="Verdana" w:hAnsi="Verdana" w:cs="Verdana"/>
                <w:color w:val="000000"/>
                <w:sz w:val="20"/>
                <w:szCs w:val="20"/>
              </w:rPr>
            </w:pPr>
            <w:r>
              <w:rPr>
                <w:rFonts w:ascii="Verdana" w:eastAsia="Verdana" w:hAnsi="Verdana" w:cs="Verdana"/>
                <w:color w:val="000000"/>
                <w:sz w:val="20"/>
                <w:szCs w:val="20"/>
              </w:rPr>
              <w:t>12160000</w:t>
            </w:r>
          </w:p>
        </w:tc>
        <w:tc>
          <w:tcPr>
            <w:tcW w:w="3159" w:type="dxa"/>
          </w:tcPr>
          <w:p w14:paraId="7BB400D1" w14:textId="77777777" w:rsidR="003E09F4" w:rsidRDefault="003E09F4" w:rsidP="00612063">
            <w:pPr>
              <w:widowControl w:val="0"/>
              <w:pBdr>
                <w:top w:val="nil"/>
                <w:left w:val="nil"/>
                <w:bottom w:val="nil"/>
                <w:right w:val="nil"/>
                <w:between w:val="nil"/>
              </w:pBdr>
              <w:spacing w:before="5" w:line="226" w:lineRule="auto"/>
              <w:ind w:left="6" w:right="1"/>
              <w:jc w:val="both"/>
              <w:rPr>
                <w:rFonts w:ascii="Verdana" w:eastAsia="Verdana" w:hAnsi="Verdana" w:cs="Verdana"/>
                <w:color w:val="000000"/>
                <w:sz w:val="20"/>
                <w:szCs w:val="20"/>
              </w:rPr>
            </w:pPr>
            <w:r>
              <w:rPr>
                <w:rFonts w:ascii="Verdana" w:eastAsia="Verdana" w:hAnsi="Verdana" w:cs="Verdana"/>
                <w:color w:val="000000"/>
                <w:sz w:val="20"/>
                <w:szCs w:val="20"/>
              </w:rPr>
              <w:t>12161500</w:t>
            </w:r>
          </w:p>
        </w:tc>
      </w:tr>
      <w:tr w:rsidR="003E09F4" w14:paraId="404BF971" w14:textId="77777777" w:rsidTr="00612063">
        <w:trPr>
          <w:trHeight w:val="503"/>
        </w:trPr>
        <w:tc>
          <w:tcPr>
            <w:tcW w:w="2801" w:type="dxa"/>
            <w:shd w:val="clear" w:color="auto" w:fill="D9D9D9"/>
          </w:tcPr>
          <w:p w14:paraId="13918364" w14:textId="77777777" w:rsidR="003E09F4" w:rsidRDefault="003E09F4" w:rsidP="00612063">
            <w:pPr>
              <w:widowControl w:val="0"/>
              <w:pBdr>
                <w:top w:val="nil"/>
                <w:left w:val="nil"/>
                <w:bottom w:val="nil"/>
                <w:right w:val="nil"/>
                <w:between w:val="nil"/>
              </w:pBdr>
              <w:spacing w:before="130"/>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506A5CE8" w14:textId="77777777" w:rsidR="003E09F4" w:rsidRDefault="003E09F4" w:rsidP="00612063">
            <w:pPr>
              <w:widowControl w:val="0"/>
              <w:pBdr>
                <w:top w:val="nil"/>
                <w:left w:val="nil"/>
                <w:bottom w:val="nil"/>
                <w:right w:val="nil"/>
                <w:between w:val="nil"/>
              </w:pBdr>
              <w:spacing w:line="242" w:lineRule="auto"/>
              <w:ind w:left="1349" w:hanging="1254"/>
              <w:jc w:val="both"/>
              <w:rPr>
                <w:rFonts w:ascii="Verdana" w:eastAsia="Verdana" w:hAnsi="Verdana" w:cs="Verdana"/>
                <w:color w:val="000000"/>
                <w:sz w:val="20"/>
                <w:szCs w:val="20"/>
              </w:rPr>
            </w:pPr>
            <w:r>
              <w:rPr>
                <w:rFonts w:ascii="Verdana" w:eastAsia="Verdana" w:hAnsi="Verdana" w:cs="Verdana"/>
                <w:color w:val="000000"/>
                <w:sz w:val="20"/>
                <w:szCs w:val="20"/>
              </w:rPr>
              <w:t>Material Químico incluyendo Bioquímicos y Materiales de Gas</w:t>
            </w:r>
          </w:p>
        </w:tc>
        <w:tc>
          <w:tcPr>
            <w:tcW w:w="2556" w:type="dxa"/>
          </w:tcPr>
          <w:p w14:paraId="1B7B185C" w14:textId="77777777" w:rsidR="003E09F4" w:rsidRDefault="003E09F4" w:rsidP="00612063">
            <w:pPr>
              <w:widowControl w:val="0"/>
              <w:pBdr>
                <w:top w:val="nil"/>
                <w:left w:val="nil"/>
                <w:bottom w:val="nil"/>
                <w:right w:val="nil"/>
                <w:between w:val="nil"/>
              </w:pBdr>
              <w:spacing w:before="130"/>
              <w:ind w:left="7" w:right="5"/>
              <w:jc w:val="both"/>
              <w:rPr>
                <w:rFonts w:ascii="Verdana" w:eastAsia="Verdana" w:hAnsi="Verdana" w:cs="Verdana"/>
                <w:color w:val="000000"/>
                <w:sz w:val="20"/>
                <w:szCs w:val="20"/>
              </w:rPr>
            </w:pPr>
            <w:r>
              <w:rPr>
                <w:rFonts w:ascii="Verdana" w:eastAsia="Verdana" w:hAnsi="Verdana" w:cs="Verdana"/>
                <w:color w:val="000000"/>
                <w:sz w:val="20"/>
                <w:szCs w:val="20"/>
              </w:rPr>
              <w:t>Aditivos</w:t>
            </w:r>
          </w:p>
        </w:tc>
        <w:tc>
          <w:tcPr>
            <w:tcW w:w="3159" w:type="dxa"/>
          </w:tcPr>
          <w:p w14:paraId="5C62405C" w14:textId="77777777" w:rsidR="003E09F4" w:rsidRDefault="003E09F4" w:rsidP="00612063">
            <w:pPr>
              <w:widowControl w:val="0"/>
              <w:pBdr>
                <w:top w:val="nil"/>
                <w:left w:val="nil"/>
                <w:bottom w:val="nil"/>
                <w:right w:val="nil"/>
                <w:between w:val="nil"/>
              </w:pBdr>
              <w:spacing w:before="130"/>
              <w:ind w:left="5" w:right="6"/>
              <w:jc w:val="both"/>
              <w:rPr>
                <w:rFonts w:ascii="Verdana" w:eastAsia="Verdana" w:hAnsi="Verdana" w:cs="Verdana"/>
                <w:color w:val="000000"/>
                <w:sz w:val="20"/>
                <w:szCs w:val="20"/>
              </w:rPr>
            </w:pPr>
            <w:r>
              <w:rPr>
                <w:rFonts w:ascii="Verdana" w:eastAsia="Verdana" w:hAnsi="Verdana" w:cs="Verdana"/>
                <w:color w:val="000000"/>
                <w:sz w:val="20"/>
                <w:szCs w:val="20"/>
              </w:rPr>
              <w:t>Indicadores y reactivos</w:t>
            </w:r>
          </w:p>
        </w:tc>
      </w:tr>
      <w:tr w:rsidR="003E09F4" w14:paraId="4F49EA56" w14:textId="77777777" w:rsidTr="00612063">
        <w:trPr>
          <w:trHeight w:val="252"/>
        </w:trPr>
        <w:tc>
          <w:tcPr>
            <w:tcW w:w="2801" w:type="dxa"/>
            <w:shd w:val="clear" w:color="auto" w:fill="D9D9D9"/>
          </w:tcPr>
          <w:p w14:paraId="3DAD2CBB" w14:textId="77777777" w:rsidR="003E09F4" w:rsidRDefault="003E09F4" w:rsidP="00612063">
            <w:pPr>
              <w:widowControl w:val="0"/>
              <w:pBdr>
                <w:top w:val="nil"/>
                <w:left w:val="nil"/>
                <w:bottom w:val="nil"/>
                <w:right w:val="nil"/>
                <w:between w:val="nil"/>
              </w:pBdr>
              <w:spacing w:before="5" w:line="226" w:lineRule="auto"/>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3799E31E" w14:textId="77777777" w:rsidR="003E09F4" w:rsidRDefault="003E09F4" w:rsidP="00612063">
            <w:pPr>
              <w:widowControl w:val="0"/>
              <w:pBdr>
                <w:top w:val="nil"/>
                <w:left w:val="nil"/>
                <w:bottom w:val="nil"/>
                <w:right w:val="nil"/>
                <w:between w:val="nil"/>
              </w:pBdr>
              <w:spacing w:before="5" w:line="226" w:lineRule="auto"/>
              <w:ind w:left="5"/>
              <w:jc w:val="both"/>
              <w:rPr>
                <w:rFonts w:ascii="Verdana" w:eastAsia="Verdana" w:hAnsi="Verdana" w:cs="Verdana"/>
                <w:color w:val="000000"/>
                <w:sz w:val="20"/>
                <w:szCs w:val="20"/>
              </w:rPr>
            </w:pPr>
            <w:r>
              <w:rPr>
                <w:rFonts w:ascii="Verdana" w:eastAsia="Verdana" w:hAnsi="Verdana" w:cs="Verdana"/>
                <w:color w:val="000000"/>
                <w:sz w:val="20"/>
                <w:szCs w:val="20"/>
              </w:rPr>
              <w:t>12000000</w:t>
            </w:r>
          </w:p>
        </w:tc>
        <w:tc>
          <w:tcPr>
            <w:tcW w:w="2556" w:type="dxa"/>
          </w:tcPr>
          <w:p w14:paraId="25AABFEE" w14:textId="77777777" w:rsidR="003E09F4" w:rsidRDefault="003E09F4" w:rsidP="00612063">
            <w:pPr>
              <w:widowControl w:val="0"/>
              <w:pBdr>
                <w:top w:val="nil"/>
                <w:left w:val="nil"/>
                <w:bottom w:val="nil"/>
                <w:right w:val="nil"/>
                <w:between w:val="nil"/>
              </w:pBdr>
              <w:spacing w:before="5" w:line="226" w:lineRule="auto"/>
              <w:ind w:left="7"/>
              <w:jc w:val="both"/>
              <w:rPr>
                <w:rFonts w:ascii="Verdana" w:eastAsia="Verdana" w:hAnsi="Verdana" w:cs="Verdana"/>
                <w:color w:val="000000"/>
                <w:sz w:val="20"/>
                <w:szCs w:val="20"/>
              </w:rPr>
            </w:pPr>
            <w:r>
              <w:rPr>
                <w:rFonts w:ascii="Verdana" w:eastAsia="Verdana" w:hAnsi="Verdana" w:cs="Verdana"/>
                <w:color w:val="000000"/>
                <w:sz w:val="20"/>
                <w:szCs w:val="20"/>
              </w:rPr>
              <w:t>12350000</w:t>
            </w:r>
          </w:p>
        </w:tc>
        <w:tc>
          <w:tcPr>
            <w:tcW w:w="3159" w:type="dxa"/>
          </w:tcPr>
          <w:p w14:paraId="2291D29F" w14:textId="77777777" w:rsidR="003E09F4" w:rsidRDefault="003E09F4" w:rsidP="00612063">
            <w:pPr>
              <w:widowControl w:val="0"/>
              <w:pBdr>
                <w:top w:val="nil"/>
                <w:left w:val="nil"/>
                <w:bottom w:val="nil"/>
                <w:right w:val="nil"/>
                <w:between w:val="nil"/>
              </w:pBdr>
              <w:spacing w:before="5" w:line="226" w:lineRule="auto"/>
              <w:ind w:left="6" w:right="1"/>
              <w:jc w:val="both"/>
              <w:rPr>
                <w:rFonts w:ascii="Verdana" w:eastAsia="Verdana" w:hAnsi="Verdana" w:cs="Verdana"/>
                <w:color w:val="000000"/>
                <w:sz w:val="20"/>
                <w:szCs w:val="20"/>
              </w:rPr>
            </w:pPr>
            <w:r>
              <w:rPr>
                <w:rFonts w:ascii="Verdana" w:eastAsia="Verdana" w:hAnsi="Verdana" w:cs="Verdana"/>
                <w:color w:val="000000"/>
                <w:sz w:val="20"/>
                <w:szCs w:val="20"/>
              </w:rPr>
              <w:t>12352100</w:t>
            </w:r>
          </w:p>
        </w:tc>
      </w:tr>
      <w:tr w:rsidR="003E09F4" w14:paraId="26654ABA" w14:textId="77777777" w:rsidTr="00612063">
        <w:trPr>
          <w:trHeight w:val="1010"/>
        </w:trPr>
        <w:tc>
          <w:tcPr>
            <w:tcW w:w="2801" w:type="dxa"/>
            <w:shd w:val="clear" w:color="auto" w:fill="D9D9D9"/>
          </w:tcPr>
          <w:p w14:paraId="61AFD782" w14:textId="77777777" w:rsidR="003E09F4" w:rsidRDefault="003E09F4" w:rsidP="00612063">
            <w:pPr>
              <w:widowControl w:val="0"/>
              <w:pBdr>
                <w:top w:val="nil"/>
                <w:left w:val="nil"/>
                <w:bottom w:val="nil"/>
                <w:right w:val="nil"/>
                <w:between w:val="nil"/>
              </w:pBdr>
              <w:spacing w:before="141"/>
              <w:jc w:val="both"/>
              <w:rPr>
                <w:rFonts w:ascii="Verdana" w:eastAsia="Verdana" w:hAnsi="Verdana" w:cs="Verdana"/>
                <w:color w:val="000000"/>
                <w:sz w:val="20"/>
                <w:szCs w:val="20"/>
              </w:rPr>
            </w:pPr>
          </w:p>
          <w:p w14:paraId="31EB7024" w14:textId="77777777" w:rsidR="003E09F4" w:rsidRDefault="003E09F4" w:rsidP="00612063">
            <w:pPr>
              <w:widowControl w:val="0"/>
              <w:pBdr>
                <w:top w:val="nil"/>
                <w:left w:val="nil"/>
                <w:bottom w:val="nil"/>
                <w:right w:val="nil"/>
                <w:between w:val="nil"/>
              </w:pBdr>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3039EDB8" w14:textId="77777777" w:rsidR="003E09F4" w:rsidRDefault="003E09F4" w:rsidP="00612063">
            <w:pPr>
              <w:widowControl w:val="0"/>
              <w:pBdr>
                <w:top w:val="nil"/>
                <w:left w:val="nil"/>
                <w:bottom w:val="nil"/>
                <w:right w:val="nil"/>
                <w:between w:val="nil"/>
              </w:pBdr>
              <w:spacing w:before="21"/>
              <w:jc w:val="both"/>
              <w:rPr>
                <w:rFonts w:ascii="Verdana" w:eastAsia="Verdana" w:hAnsi="Verdana" w:cs="Verdana"/>
                <w:color w:val="000000"/>
                <w:sz w:val="20"/>
                <w:szCs w:val="20"/>
              </w:rPr>
            </w:pPr>
          </w:p>
          <w:p w14:paraId="3961811D" w14:textId="77777777" w:rsidR="003E09F4" w:rsidRDefault="003E09F4" w:rsidP="00612063">
            <w:pPr>
              <w:widowControl w:val="0"/>
              <w:pBdr>
                <w:top w:val="nil"/>
                <w:left w:val="nil"/>
                <w:bottom w:val="nil"/>
                <w:right w:val="nil"/>
                <w:between w:val="nil"/>
              </w:pBdr>
              <w:ind w:left="1349" w:hanging="1254"/>
              <w:jc w:val="both"/>
              <w:rPr>
                <w:rFonts w:ascii="Verdana" w:eastAsia="Verdana" w:hAnsi="Verdana" w:cs="Verdana"/>
                <w:color w:val="000000"/>
                <w:sz w:val="20"/>
                <w:szCs w:val="20"/>
              </w:rPr>
            </w:pPr>
            <w:r>
              <w:rPr>
                <w:rFonts w:ascii="Verdana" w:eastAsia="Verdana" w:hAnsi="Verdana" w:cs="Verdana"/>
                <w:color w:val="000000"/>
                <w:sz w:val="20"/>
                <w:szCs w:val="20"/>
              </w:rPr>
              <w:t>Material Químico incluyendo Bioquímicos y Materiales de Gas</w:t>
            </w:r>
          </w:p>
        </w:tc>
        <w:tc>
          <w:tcPr>
            <w:tcW w:w="2556" w:type="dxa"/>
          </w:tcPr>
          <w:p w14:paraId="6CA30422" w14:textId="77777777" w:rsidR="003E09F4" w:rsidRDefault="003E09F4" w:rsidP="00612063">
            <w:pPr>
              <w:widowControl w:val="0"/>
              <w:pBdr>
                <w:top w:val="nil"/>
                <w:left w:val="nil"/>
                <w:bottom w:val="nil"/>
                <w:right w:val="nil"/>
                <w:between w:val="nil"/>
              </w:pBdr>
              <w:spacing w:before="141"/>
              <w:jc w:val="both"/>
              <w:rPr>
                <w:rFonts w:ascii="Verdana" w:eastAsia="Verdana" w:hAnsi="Verdana" w:cs="Verdana"/>
                <w:color w:val="000000"/>
                <w:sz w:val="20"/>
                <w:szCs w:val="20"/>
              </w:rPr>
            </w:pPr>
          </w:p>
          <w:p w14:paraId="44E27AF2" w14:textId="77777777" w:rsidR="003E09F4" w:rsidRDefault="003E09F4" w:rsidP="00612063">
            <w:pPr>
              <w:widowControl w:val="0"/>
              <w:pBdr>
                <w:top w:val="nil"/>
                <w:left w:val="nil"/>
                <w:bottom w:val="nil"/>
                <w:right w:val="nil"/>
                <w:between w:val="nil"/>
              </w:pBdr>
              <w:ind w:left="7" w:right="5"/>
              <w:jc w:val="both"/>
              <w:rPr>
                <w:rFonts w:ascii="Verdana" w:eastAsia="Verdana" w:hAnsi="Verdana" w:cs="Verdana"/>
                <w:color w:val="000000"/>
                <w:sz w:val="20"/>
                <w:szCs w:val="20"/>
              </w:rPr>
            </w:pPr>
            <w:r>
              <w:rPr>
                <w:rFonts w:ascii="Verdana" w:eastAsia="Verdana" w:hAnsi="Verdana" w:cs="Verdana"/>
                <w:color w:val="000000"/>
                <w:sz w:val="20"/>
                <w:szCs w:val="20"/>
              </w:rPr>
              <w:t>Compuestos y mezclas</w:t>
            </w:r>
          </w:p>
        </w:tc>
        <w:tc>
          <w:tcPr>
            <w:tcW w:w="3159" w:type="dxa"/>
          </w:tcPr>
          <w:p w14:paraId="3F9373A6" w14:textId="77777777" w:rsidR="003E09F4" w:rsidRDefault="003E09F4" w:rsidP="00612063">
            <w:pPr>
              <w:widowControl w:val="0"/>
              <w:pBdr>
                <w:top w:val="nil"/>
                <w:left w:val="nil"/>
                <w:bottom w:val="nil"/>
                <w:right w:val="nil"/>
                <w:between w:val="nil"/>
              </w:pBdr>
              <w:spacing w:before="21"/>
              <w:jc w:val="both"/>
              <w:rPr>
                <w:rFonts w:ascii="Verdana" w:eastAsia="Verdana" w:hAnsi="Verdana" w:cs="Verdana"/>
                <w:color w:val="000000"/>
                <w:sz w:val="20"/>
                <w:szCs w:val="20"/>
              </w:rPr>
            </w:pPr>
          </w:p>
          <w:p w14:paraId="16C88A10" w14:textId="77777777" w:rsidR="003E09F4" w:rsidRDefault="003E09F4" w:rsidP="00612063">
            <w:pPr>
              <w:widowControl w:val="0"/>
              <w:pBdr>
                <w:top w:val="nil"/>
                <w:left w:val="nil"/>
                <w:bottom w:val="nil"/>
                <w:right w:val="nil"/>
                <w:between w:val="nil"/>
              </w:pBdr>
              <w:ind w:left="403" w:right="395" w:firstLine="62"/>
              <w:jc w:val="both"/>
              <w:rPr>
                <w:rFonts w:ascii="Verdana" w:eastAsia="Verdana" w:hAnsi="Verdana" w:cs="Verdana"/>
                <w:color w:val="000000"/>
                <w:sz w:val="20"/>
                <w:szCs w:val="20"/>
              </w:rPr>
            </w:pPr>
            <w:r>
              <w:rPr>
                <w:rFonts w:ascii="Verdana" w:eastAsia="Verdana" w:hAnsi="Verdana" w:cs="Verdana"/>
                <w:color w:val="000000"/>
                <w:sz w:val="20"/>
                <w:szCs w:val="20"/>
              </w:rPr>
              <w:t>Derivados orgánicos y compuestos sustituidos</w:t>
            </w:r>
          </w:p>
        </w:tc>
      </w:tr>
      <w:tr w:rsidR="003E09F4" w14:paraId="1934073E" w14:textId="77777777" w:rsidTr="00612063">
        <w:trPr>
          <w:trHeight w:val="253"/>
        </w:trPr>
        <w:tc>
          <w:tcPr>
            <w:tcW w:w="2801" w:type="dxa"/>
            <w:shd w:val="clear" w:color="auto" w:fill="D9D9D9"/>
          </w:tcPr>
          <w:p w14:paraId="16F07CEB" w14:textId="77777777" w:rsidR="003E09F4" w:rsidRDefault="003E09F4" w:rsidP="00612063">
            <w:pPr>
              <w:widowControl w:val="0"/>
              <w:pBdr>
                <w:top w:val="nil"/>
                <w:left w:val="nil"/>
                <w:bottom w:val="nil"/>
                <w:right w:val="nil"/>
                <w:between w:val="nil"/>
              </w:pBdr>
              <w:spacing w:before="7" w:line="226" w:lineRule="auto"/>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22F4F174" w14:textId="77777777" w:rsidR="003E09F4" w:rsidRDefault="003E09F4" w:rsidP="00612063">
            <w:pPr>
              <w:widowControl w:val="0"/>
              <w:pBdr>
                <w:top w:val="nil"/>
                <w:left w:val="nil"/>
                <w:bottom w:val="nil"/>
                <w:right w:val="nil"/>
                <w:between w:val="nil"/>
              </w:pBdr>
              <w:spacing w:before="7" w:line="226" w:lineRule="auto"/>
              <w:ind w:left="5"/>
              <w:jc w:val="both"/>
              <w:rPr>
                <w:rFonts w:ascii="Verdana" w:eastAsia="Verdana" w:hAnsi="Verdana" w:cs="Verdana"/>
                <w:color w:val="000000"/>
                <w:sz w:val="20"/>
                <w:szCs w:val="20"/>
              </w:rPr>
            </w:pPr>
            <w:r>
              <w:rPr>
                <w:rFonts w:ascii="Verdana" w:eastAsia="Verdana" w:hAnsi="Verdana" w:cs="Verdana"/>
                <w:color w:val="000000"/>
                <w:sz w:val="20"/>
                <w:szCs w:val="20"/>
              </w:rPr>
              <w:t>12000000</w:t>
            </w:r>
          </w:p>
        </w:tc>
        <w:tc>
          <w:tcPr>
            <w:tcW w:w="2556" w:type="dxa"/>
          </w:tcPr>
          <w:p w14:paraId="29DFBDD1" w14:textId="77777777" w:rsidR="003E09F4" w:rsidRDefault="003E09F4" w:rsidP="00612063">
            <w:pPr>
              <w:widowControl w:val="0"/>
              <w:pBdr>
                <w:top w:val="nil"/>
                <w:left w:val="nil"/>
                <w:bottom w:val="nil"/>
                <w:right w:val="nil"/>
                <w:between w:val="nil"/>
              </w:pBdr>
              <w:spacing w:before="7" w:line="226" w:lineRule="auto"/>
              <w:ind w:left="7"/>
              <w:jc w:val="both"/>
              <w:rPr>
                <w:rFonts w:ascii="Verdana" w:eastAsia="Verdana" w:hAnsi="Verdana" w:cs="Verdana"/>
                <w:color w:val="000000"/>
                <w:sz w:val="20"/>
                <w:szCs w:val="20"/>
              </w:rPr>
            </w:pPr>
            <w:r>
              <w:rPr>
                <w:rFonts w:ascii="Verdana" w:eastAsia="Verdana" w:hAnsi="Verdana" w:cs="Verdana"/>
                <w:color w:val="000000"/>
                <w:sz w:val="20"/>
                <w:szCs w:val="20"/>
              </w:rPr>
              <w:t>12350000</w:t>
            </w:r>
          </w:p>
        </w:tc>
        <w:tc>
          <w:tcPr>
            <w:tcW w:w="3159" w:type="dxa"/>
          </w:tcPr>
          <w:p w14:paraId="0781CA21" w14:textId="77777777" w:rsidR="003E09F4" w:rsidRDefault="003E09F4" w:rsidP="00612063">
            <w:pPr>
              <w:widowControl w:val="0"/>
              <w:pBdr>
                <w:top w:val="nil"/>
                <w:left w:val="nil"/>
                <w:bottom w:val="nil"/>
                <w:right w:val="nil"/>
                <w:between w:val="nil"/>
              </w:pBdr>
              <w:spacing w:before="7" w:line="226" w:lineRule="auto"/>
              <w:ind w:left="6" w:right="1"/>
              <w:jc w:val="both"/>
              <w:rPr>
                <w:rFonts w:ascii="Verdana" w:eastAsia="Verdana" w:hAnsi="Verdana" w:cs="Verdana"/>
                <w:color w:val="000000"/>
                <w:sz w:val="20"/>
                <w:szCs w:val="20"/>
              </w:rPr>
            </w:pPr>
            <w:r>
              <w:rPr>
                <w:rFonts w:ascii="Verdana" w:eastAsia="Verdana" w:hAnsi="Verdana" w:cs="Verdana"/>
                <w:color w:val="000000"/>
                <w:sz w:val="20"/>
                <w:szCs w:val="20"/>
              </w:rPr>
              <w:t>12352300</w:t>
            </w:r>
          </w:p>
        </w:tc>
      </w:tr>
      <w:tr w:rsidR="003E09F4" w14:paraId="58B17974" w14:textId="77777777" w:rsidTr="00612063">
        <w:trPr>
          <w:trHeight w:val="503"/>
        </w:trPr>
        <w:tc>
          <w:tcPr>
            <w:tcW w:w="2801" w:type="dxa"/>
            <w:shd w:val="clear" w:color="auto" w:fill="D9D9D9"/>
          </w:tcPr>
          <w:p w14:paraId="7C069249" w14:textId="77777777" w:rsidR="003E09F4" w:rsidRDefault="003E09F4" w:rsidP="00612063">
            <w:pPr>
              <w:widowControl w:val="0"/>
              <w:pBdr>
                <w:top w:val="nil"/>
                <w:left w:val="nil"/>
                <w:bottom w:val="nil"/>
                <w:right w:val="nil"/>
                <w:between w:val="nil"/>
              </w:pBdr>
              <w:spacing w:before="130"/>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232706A3" w14:textId="77777777" w:rsidR="003E09F4" w:rsidRDefault="003E09F4" w:rsidP="00612063">
            <w:pPr>
              <w:widowControl w:val="0"/>
              <w:pBdr>
                <w:top w:val="nil"/>
                <w:left w:val="nil"/>
                <w:bottom w:val="nil"/>
                <w:right w:val="nil"/>
                <w:between w:val="nil"/>
              </w:pBdr>
              <w:spacing w:line="242" w:lineRule="auto"/>
              <w:ind w:left="1349" w:hanging="1254"/>
              <w:jc w:val="both"/>
              <w:rPr>
                <w:rFonts w:ascii="Verdana" w:eastAsia="Verdana" w:hAnsi="Verdana" w:cs="Verdana"/>
                <w:color w:val="000000"/>
                <w:sz w:val="20"/>
                <w:szCs w:val="20"/>
              </w:rPr>
            </w:pPr>
            <w:r>
              <w:rPr>
                <w:rFonts w:ascii="Verdana" w:eastAsia="Verdana" w:hAnsi="Verdana" w:cs="Verdana"/>
                <w:color w:val="000000"/>
                <w:sz w:val="20"/>
                <w:szCs w:val="20"/>
              </w:rPr>
              <w:t>Material Químico incluyendo Bioquímicos y Materiales de Gas</w:t>
            </w:r>
          </w:p>
        </w:tc>
        <w:tc>
          <w:tcPr>
            <w:tcW w:w="2556" w:type="dxa"/>
          </w:tcPr>
          <w:p w14:paraId="2B366851" w14:textId="77777777" w:rsidR="003E09F4" w:rsidRDefault="003E09F4" w:rsidP="00612063">
            <w:pPr>
              <w:widowControl w:val="0"/>
              <w:pBdr>
                <w:top w:val="nil"/>
                <w:left w:val="nil"/>
                <w:bottom w:val="nil"/>
                <w:right w:val="nil"/>
                <w:between w:val="nil"/>
              </w:pBdr>
              <w:spacing w:before="130"/>
              <w:ind w:left="7" w:right="5"/>
              <w:jc w:val="both"/>
              <w:rPr>
                <w:rFonts w:ascii="Verdana" w:eastAsia="Verdana" w:hAnsi="Verdana" w:cs="Verdana"/>
                <w:color w:val="000000"/>
                <w:sz w:val="20"/>
                <w:szCs w:val="20"/>
              </w:rPr>
            </w:pPr>
            <w:r>
              <w:rPr>
                <w:rFonts w:ascii="Verdana" w:eastAsia="Verdana" w:hAnsi="Verdana" w:cs="Verdana"/>
                <w:color w:val="000000"/>
                <w:sz w:val="20"/>
                <w:szCs w:val="20"/>
              </w:rPr>
              <w:t>Compuestos y mezclas</w:t>
            </w:r>
          </w:p>
        </w:tc>
        <w:tc>
          <w:tcPr>
            <w:tcW w:w="3159" w:type="dxa"/>
          </w:tcPr>
          <w:p w14:paraId="614CC1BE" w14:textId="77777777" w:rsidR="003E09F4" w:rsidRDefault="003E09F4" w:rsidP="00612063">
            <w:pPr>
              <w:widowControl w:val="0"/>
              <w:pBdr>
                <w:top w:val="nil"/>
                <w:left w:val="nil"/>
                <w:bottom w:val="nil"/>
                <w:right w:val="nil"/>
                <w:between w:val="nil"/>
              </w:pBdr>
              <w:spacing w:before="130"/>
              <w:ind w:left="5" w:right="3"/>
              <w:jc w:val="both"/>
              <w:rPr>
                <w:rFonts w:ascii="Verdana" w:eastAsia="Verdana" w:hAnsi="Verdana" w:cs="Verdana"/>
                <w:color w:val="000000"/>
                <w:sz w:val="20"/>
                <w:szCs w:val="20"/>
              </w:rPr>
            </w:pPr>
            <w:r>
              <w:rPr>
                <w:rFonts w:ascii="Verdana" w:eastAsia="Verdana" w:hAnsi="Verdana" w:cs="Verdana"/>
                <w:color w:val="000000"/>
                <w:sz w:val="20"/>
                <w:szCs w:val="20"/>
              </w:rPr>
              <w:t>Compuestos inorgánicos</w:t>
            </w:r>
          </w:p>
        </w:tc>
      </w:tr>
      <w:tr w:rsidR="003E09F4" w14:paraId="201E44A1" w14:textId="77777777" w:rsidTr="00612063">
        <w:trPr>
          <w:trHeight w:val="505"/>
        </w:trPr>
        <w:tc>
          <w:tcPr>
            <w:tcW w:w="2801" w:type="dxa"/>
            <w:shd w:val="clear" w:color="auto" w:fill="D9D9D9"/>
          </w:tcPr>
          <w:p w14:paraId="2B8D3268" w14:textId="77777777" w:rsidR="003E09F4" w:rsidRDefault="003E09F4" w:rsidP="00612063">
            <w:pPr>
              <w:widowControl w:val="0"/>
              <w:pBdr>
                <w:top w:val="nil"/>
                <w:left w:val="nil"/>
                <w:bottom w:val="nil"/>
                <w:right w:val="nil"/>
                <w:between w:val="nil"/>
              </w:pBdr>
              <w:spacing w:before="132"/>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CÓDIGO</w:t>
            </w:r>
          </w:p>
        </w:tc>
        <w:tc>
          <w:tcPr>
            <w:tcW w:w="4489" w:type="dxa"/>
          </w:tcPr>
          <w:p w14:paraId="62D37C65" w14:textId="77777777" w:rsidR="003E09F4" w:rsidRDefault="003E09F4" w:rsidP="00612063">
            <w:pPr>
              <w:widowControl w:val="0"/>
              <w:pBdr>
                <w:top w:val="nil"/>
                <w:left w:val="nil"/>
                <w:bottom w:val="nil"/>
                <w:right w:val="nil"/>
                <w:between w:val="nil"/>
              </w:pBdr>
              <w:spacing w:before="132"/>
              <w:ind w:left="5"/>
              <w:jc w:val="both"/>
              <w:rPr>
                <w:rFonts w:ascii="Verdana" w:eastAsia="Verdana" w:hAnsi="Verdana" w:cs="Verdana"/>
                <w:color w:val="000000"/>
                <w:sz w:val="20"/>
                <w:szCs w:val="20"/>
              </w:rPr>
            </w:pPr>
            <w:r>
              <w:rPr>
                <w:rFonts w:ascii="Verdana" w:eastAsia="Verdana" w:hAnsi="Verdana" w:cs="Verdana"/>
                <w:color w:val="000000"/>
                <w:sz w:val="20"/>
                <w:szCs w:val="20"/>
              </w:rPr>
              <w:t>41000000</w:t>
            </w:r>
          </w:p>
        </w:tc>
        <w:tc>
          <w:tcPr>
            <w:tcW w:w="2556" w:type="dxa"/>
          </w:tcPr>
          <w:p w14:paraId="66582CDE" w14:textId="77777777" w:rsidR="003E09F4" w:rsidRDefault="003E09F4" w:rsidP="00612063">
            <w:pPr>
              <w:widowControl w:val="0"/>
              <w:pBdr>
                <w:top w:val="nil"/>
                <w:left w:val="nil"/>
                <w:bottom w:val="nil"/>
                <w:right w:val="nil"/>
                <w:between w:val="nil"/>
              </w:pBdr>
              <w:spacing w:before="132"/>
              <w:ind w:left="7"/>
              <w:jc w:val="both"/>
              <w:rPr>
                <w:rFonts w:ascii="Verdana" w:eastAsia="Verdana" w:hAnsi="Verdana" w:cs="Verdana"/>
                <w:color w:val="000000"/>
                <w:sz w:val="20"/>
                <w:szCs w:val="20"/>
              </w:rPr>
            </w:pPr>
            <w:r>
              <w:rPr>
                <w:rFonts w:ascii="Verdana" w:eastAsia="Verdana" w:hAnsi="Verdana" w:cs="Verdana"/>
                <w:color w:val="000000"/>
                <w:sz w:val="20"/>
                <w:szCs w:val="20"/>
              </w:rPr>
              <w:t>41110000</w:t>
            </w:r>
          </w:p>
        </w:tc>
        <w:tc>
          <w:tcPr>
            <w:tcW w:w="3159" w:type="dxa"/>
          </w:tcPr>
          <w:p w14:paraId="5FBE3C5A" w14:textId="77777777" w:rsidR="003E09F4" w:rsidRDefault="003E09F4" w:rsidP="00612063">
            <w:pPr>
              <w:widowControl w:val="0"/>
              <w:pBdr>
                <w:top w:val="nil"/>
                <w:left w:val="nil"/>
                <w:bottom w:val="nil"/>
                <w:right w:val="nil"/>
                <w:between w:val="nil"/>
              </w:pBdr>
              <w:spacing w:before="132"/>
              <w:ind w:left="6" w:right="1"/>
              <w:jc w:val="both"/>
              <w:rPr>
                <w:rFonts w:ascii="Verdana" w:eastAsia="Verdana" w:hAnsi="Verdana" w:cs="Verdana"/>
                <w:color w:val="000000"/>
                <w:sz w:val="20"/>
                <w:szCs w:val="20"/>
              </w:rPr>
            </w:pPr>
            <w:r>
              <w:rPr>
                <w:rFonts w:ascii="Verdana" w:eastAsia="Verdana" w:hAnsi="Verdana" w:cs="Verdana"/>
                <w:color w:val="000000"/>
                <w:sz w:val="20"/>
                <w:szCs w:val="20"/>
              </w:rPr>
              <w:t>41116100</w:t>
            </w:r>
          </w:p>
        </w:tc>
      </w:tr>
      <w:tr w:rsidR="003E09F4" w14:paraId="73DF8298" w14:textId="77777777" w:rsidTr="00612063">
        <w:trPr>
          <w:trHeight w:val="729"/>
        </w:trPr>
        <w:tc>
          <w:tcPr>
            <w:tcW w:w="2801" w:type="dxa"/>
            <w:shd w:val="clear" w:color="auto" w:fill="D9D9D9"/>
          </w:tcPr>
          <w:p w14:paraId="443B9899" w14:textId="77777777" w:rsidR="003E09F4" w:rsidRDefault="003E09F4" w:rsidP="00612063">
            <w:pPr>
              <w:widowControl w:val="0"/>
              <w:pBdr>
                <w:top w:val="nil"/>
                <w:left w:val="nil"/>
                <w:bottom w:val="nil"/>
                <w:right w:val="nil"/>
                <w:between w:val="nil"/>
              </w:pBdr>
              <w:jc w:val="both"/>
              <w:rPr>
                <w:rFonts w:ascii="Verdana" w:eastAsia="Verdana" w:hAnsi="Verdana" w:cs="Verdana"/>
                <w:color w:val="000000"/>
                <w:sz w:val="20"/>
                <w:szCs w:val="20"/>
              </w:rPr>
            </w:pPr>
          </w:p>
          <w:p w14:paraId="3D5A03B1" w14:textId="77777777" w:rsidR="003E09F4" w:rsidRDefault="003E09F4" w:rsidP="00612063">
            <w:pPr>
              <w:widowControl w:val="0"/>
              <w:pBdr>
                <w:top w:val="nil"/>
                <w:left w:val="nil"/>
                <w:bottom w:val="nil"/>
                <w:right w:val="nil"/>
                <w:between w:val="nil"/>
              </w:pBdr>
              <w:ind w:left="4"/>
              <w:jc w:val="both"/>
              <w:rPr>
                <w:rFonts w:ascii="Verdana" w:eastAsia="Verdana" w:hAnsi="Verdana" w:cs="Verdana"/>
                <w:b/>
                <w:bCs/>
                <w:color w:val="000000"/>
                <w:sz w:val="20"/>
                <w:szCs w:val="20"/>
              </w:rPr>
            </w:pPr>
            <w:r>
              <w:rPr>
                <w:rFonts w:ascii="Verdana" w:eastAsia="Verdana" w:hAnsi="Verdana" w:cs="Verdana"/>
                <w:b/>
                <w:bCs/>
                <w:color w:val="000000"/>
                <w:sz w:val="20"/>
                <w:szCs w:val="20"/>
              </w:rPr>
              <w:t>NOMBRE</w:t>
            </w:r>
          </w:p>
        </w:tc>
        <w:tc>
          <w:tcPr>
            <w:tcW w:w="4489" w:type="dxa"/>
          </w:tcPr>
          <w:p w14:paraId="414C7C89" w14:textId="77777777" w:rsidR="003E09F4" w:rsidRDefault="003E09F4" w:rsidP="00612063">
            <w:pPr>
              <w:widowControl w:val="0"/>
              <w:pBdr>
                <w:top w:val="nil"/>
                <w:left w:val="nil"/>
                <w:bottom w:val="nil"/>
                <w:right w:val="nil"/>
                <w:between w:val="nil"/>
              </w:pBdr>
              <w:spacing w:before="123"/>
              <w:ind w:left="1164" w:hanging="702"/>
              <w:jc w:val="both"/>
              <w:rPr>
                <w:rFonts w:ascii="Verdana" w:eastAsia="Verdana" w:hAnsi="Verdana" w:cs="Verdana"/>
                <w:color w:val="000000"/>
                <w:sz w:val="20"/>
                <w:szCs w:val="20"/>
              </w:rPr>
            </w:pPr>
            <w:r>
              <w:rPr>
                <w:rFonts w:ascii="Verdana" w:eastAsia="Verdana" w:hAnsi="Verdana" w:cs="Verdana"/>
                <w:sz w:val="20"/>
                <w:szCs w:val="20"/>
              </w:rPr>
              <w:t>E</w:t>
            </w:r>
            <w:r>
              <w:rPr>
                <w:rFonts w:ascii="Verdana" w:eastAsia="Verdana" w:hAnsi="Verdana" w:cs="Verdana"/>
                <w:color w:val="000000"/>
                <w:sz w:val="20"/>
                <w:szCs w:val="20"/>
              </w:rPr>
              <w:t>quipos de laboratorio, de medición, observación y prueba</w:t>
            </w:r>
          </w:p>
        </w:tc>
        <w:tc>
          <w:tcPr>
            <w:tcW w:w="2556" w:type="dxa"/>
          </w:tcPr>
          <w:p w14:paraId="2E526871" w14:textId="77777777" w:rsidR="003E09F4" w:rsidRDefault="003E09F4" w:rsidP="00612063">
            <w:pPr>
              <w:widowControl w:val="0"/>
              <w:pBdr>
                <w:top w:val="nil"/>
                <w:left w:val="nil"/>
                <w:bottom w:val="nil"/>
                <w:right w:val="nil"/>
                <w:between w:val="nil"/>
              </w:pBdr>
              <w:spacing w:before="1"/>
              <w:ind w:left="155" w:right="148"/>
              <w:jc w:val="both"/>
              <w:rPr>
                <w:rFonts w:ascii="Verdana" w:eastAsia="Verdana" w:hAnsi="Verdana" w:cs="Verdana"/>
                <w:color w:val="000000"/>
                <w:sz w:val="20"/>
                <w:szCs w:val="20"/>
              </w:rPr>
            </w:pPr>
            <w:r>
              <w:rPr>
                <w:rFonts w:ascii="Verdana" w:eastAsia="Verdana" w:hAnsi="Verdana" w:cs="Verdana"/>
                <w:color w:val="000000"/>
                <w:sz w:val="20"/>
                <w:szCs w:val="20"/>
              </w:rPr>
              <w:t>Instrumentos de medición, observación</w:t>
            </w:r>
          </w:p>
          <w:p w14:paraId="2A7D7445" w14:textId="77777777" w:rsidR="003E09F4" w:rsidRDefault="003E09F4" w:rsidP="00612063">
            <w:pPr>
              <w:widowControl w:val="0"/>
              <w:pBdr>
                <w:top w:val="nil"/>
                <w:left w:val="nil"/>
                <w:bottom w:val="nil"/>
                <w:right w:val="nil"/>
                <w:between w:val="nil"/>
              </w:pBdr>
              <w:spacing w:before="1" w:line="222" w:lineRule="auto"/>
              <w:ind w:left="7" w:right="3"/>
              <w:jc w:val="both"/>
              <w:rPr>
                <w:rFonts w:ascii="Verdana" w:eastAsia="Verdana" w:hAnsi="Verdana" w:cs="Verdana"/>
                <w:color w:val="000000"/>
                <w:sz w:val="20"/>
                <w:szCs w:val="20"/>
              </w:rPr>
            </w:pPr>
            <w:r>
              <w:rPr>
                <w:rFonts w:ascii="Verdana" w:eastAsia="Verdana" w:hAnsi="Verdana" w:cs="Verdana"/>
                <w:color w:val="000000"/>
                <w:sz w:val="20"/>
                <w:szCs w:val="20"/>
              </w:rPr>
              <w:t>y prueba</w:t>
            </w:r>
          </w:p>
        </w:tc>
        <w:tc>
          <w:tcPr>
            <w:tcW w:w="3159" w:type="dxa"/>
          </w:tcPr>
          <w:p w14:paraId="29E23DE7" w14:textId="77777777" w:rsidR="003E09F4" w:rsidRDefault="003E09F4" w:rsidP="00612063">
            <w:pPr>
              <w:widowControl w:val="0"/>
              <w:pBdr>
                <w:top w:val="nil"/>
                <w:left w:val="nil"/>
                <w:bottom w:val="nil"/>
                <w:right w:val="nil"/>
                <w:between w:val="nil"/>
              </w:pBdr>
              <w:spacing w:before="1"/>
              <w:ind w:left="482" w:hanging="248"/>
              <w:jc w:val="both"/>
              <w:rPr>
                <w:rFonts w:ascii="Verdana" w:eastAsia="Verdana" w:hAnsi="Verdana" w:cs="Verdana"/>
                <w:color w:val="000000"/>
                <w:sz w:val="20"/>
                <w:szCs w:val="20"/>
              </w:rPr>
            </w:pPr>
            <w:r>
              <w:rPr>
                <w:rFonts w:ascii="Verdana" w:eastAsia="Verdana" w:hAnsi="Verdana" w:cs="Verdana"/>
                <w:color w:val="000000"/>
                <w:sz w:val="20"/>
                <w:szCs w:val="20"/>
              </w:rPr>
              <w:t>Kits de prueba manuales y controles de calidad y</w:t>
            </w:r>
          </w:p>
          <w:p w14:paraId="676DA1A7" w14:textId="77777777" w:rsidR="003E09F4" w:rsidRDefault="003E09F4" w:rsidP="00612063">
            <w:pPr>
              <w:widowControl w:val="0"/>
              <w:pBdr>
                <w:top w:val="nil"/>
                <w:left w:val="nil"/>
                <w:bottom w:val="nil"/>
                <w:right w:val="nil"/>
                <w:between w:val="nil"/>
              </w:pBdr>
              <w:spacing w:before="1" w:line="222" w:lineRule="auto"/>
              <w:ind w:left="288"/>
              <w:jc w:val="both"/>
              <w:rPr>
                <w:rFonts w:ascii="Verdana" w:eastAsia="Verdana" w:hAnsi="Verdana" w:cs="Verdana"/>
                <w:color w:val="000000"/>
                <w:sz w:val="20"/>
                <w:szCs w:val="20"/>
              </w:rPr>
            </w:pPr>
            <w:r>
              <w:rPr>
                <w:rFonts w:ascii="Verdana" w:eastAsia="Verdana" w:hAnsi="Verdana" w:cs="Verdana"/>
                <w:color w:val="000000"/>
                <w:sz w:val="20"/>
                <w:szCs w:val="20"/>
              </w:rPr>
              <w:t>calibradores y estándares</w:t>
            </w:r>
          </w:p>
        </w:tc>
      </w:tr>
    </w:tbl>
    <w:p w14:paraId="60A1F5E1" w14:textId="77777777" w:rsidR="003E09F4" w:rsidRDefault="003E09F4" w:rsidP="003E09F4">
      <w:pPr>
        <w:widowControl w:val="0"/>
        <w:pBdr>
          <w:top w:val="nil"/>
          <w:left w:val="nil"/>
          <w:bottom w:val="nil"/>
          <w:right w:val="nil"/>
          <w:between w:val="nil"/>
        </w:pBdr>
        <w:spacing w:line="222" w:lineRule="auto"/>
        <w:jc w:val="both"/>
        <w:rPr>
          <w:rFonts w:ascii="Verdana" w:eastAsia="Verdana" w:hAnsi="Verdana" w:cs="Verdana"/>
          <w:color w:val="000000"/>
          <w:sz w:val="20"/>
          <w:szCs w:val="20"/>
        </w:rPr>
        <w:sectPr w:rsidR="003E09F4" w:rsidSect="003E09F4">
          <w:headerReference w:type="default" r:id="rId8"/>
          <w:pgSz w:w="15840" w:h="12240" w:orient="landscape"/>
          <w:pgMar w:top="1700" w:right="1080" w:bottom="280" w:left="1440" w:header="704" w:footer="0" w:gutter="0"/>
          <w:pgNumType w:start="1"/>
          <w:cols w:space="720"/>
        </w:sectPr>
      </w:pPr>
    </w:p>
    <w:p w14:paraId="4062B1E6"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254F9362"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78D5CD5F" w14:textId="77777777" w:rsidR="003E09F4" w:rsidRDefault="003E09F4" w:rsidP="003E09F4">
      <w:pPr>
        <w:widowControl w:val="0"/>
        <w:pBdr>
          <w:top w:val="nil"/>
          <w:left w:val="nil"/>
          <w:bottom w:val="nil"/>
          <w:right w:val="nil"/>
          <w:between w:val="nil"/>
        </w:pBdr>
        <w:spacing w:before="240"/>
        <w:jc w:val="both"/>
        <w:rPr>
          <w:rFonts w:ascii="Verdana" w:eastAsia="Verdana" w:hAnsi="Verdana" w:cs="Verdana"/>
          <w:color w:val="000000"/>
          <w:sz w:val="20"/>
          <w:szCs w:val="20"/>
        </w:rPr>
      </w:pPr>
    </w:p>
    <w:p w14:paraId="3D34AD3F" w14:textId="77777777" w:rsidR="003E09F4" w:rsidRDefault="003E09F4" w:rsidP="003E09F4">
      <w:pPr>
        <w:pStyle w:val="Ttulo1"/>
        <w:numPr>
          <w:ilvl w:val="0"/>
          <w:numId w:val="2"/>
        </w:numPr>
        <w:tabs>
          <w:tab w:val="left" w:pos="840"/>
        </w:tabs>
        <w:jc w:val="both"/>
      </w:pPr>
      <w:r>
        <w:t>SUMINISTRO DE REACTIVOS Y SOLUCIONES</w:t>
      </w:r>
    </w:p>
    <w:p w14:paraId="28E72DC5" w14:textId="77777777" w:rsidR="003E09F4" w:rsidRDefault="003E09F4" w:rsidP="003E09F4">
      <w:pPr>
        <w:pStyle w:val="Ttulo2"/>
        <w:spacing w:before="242"/>
        <w:ind w:firstLine="117"/>
        <w:jc w:val="both"/>
      </w:pPr>
      <w:r>
        <w:t>Grupos de Trabajo</w:t>
      </w:r>
    </w:p>
    <w:p w14:paraId="47D396EA"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tbl>
      <w:tblPr>
        <w:tblW w:w="4687"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55"/>
        <w:gridCol w:w="3432"/>
      </w:tblGrid>
      <w:tr w:rsidR="003E09F4" w14:paraId="40D90AFF" w14:textId="77777777" w:rsidTr="00612063">
        <w:trPr>
          <w:trHeight w:val="487"/>
        </w:trPr>
        <w:tc>
          <w:tcPr>
            <w:tcW w:w="1255" w:type="dxa"/>
          </w:tcPr>
          <w:p w14:paraId="1B515944" w14:textId="77777777" w:rsidR="003E09F4" w:rsidRDefault="003E09F4" w:rsidP="00612063">
            <w:pPr>
              <w:widowControl w:val="0"/>
              <w:pBdr>
                <w:top w:val="nil"/>
                <w:left w:val="nil"/>
                <w:bottom w:val="nil"/>
                <w:right w:val="nil"/>
                <w:between w:val="nil"/>
              </w:pBdr>
              <w:spacing w:before="1"/>
              <w:ind w:left="105"/>
              <w:jc w:val="both"/>
              <w:rPr>
                <w:rFonts w:ascii="Verdana" w:eastAsia="Verdana" w:hAnsi="Verdana" w:cs="Verdana"/>
                <w:color w:val="000000"/>
                <w:sz w:val="20"/>
                <w:szCs w:val="20"/>
              </w:rPr>
            </w:pPr>
            <w:r>
              <w:rPr>
                <w:rFonts w:ascii="Verdana" w:eastAsia="Verdana" w:hAnsi="Verdana" w:cs="Verdana"/>
                <w:color w:val="000000"/>
                <w:sz w:val="20"/>
                <w:szCs w:val="20"/>
              </w:rPr>
              <w:t>GG</w:t>
            </w:r>
          </w:p>
        </w:tc>
        <w:tc>
          <w:tcPr>
            <w:tcW w:w="3432" w:type="dxa"/>
          </w:tcPr>
          <w:p w14:paraId="1ADA3968" w14:textId="77777777" w:rsidR="003E09F4" w:rsidRDefault="003E09F4" w:rsidP="00612063">
            <w:pPr>
              <w:widowControl w:val="0"/>
              <w:pBdr>
                <w:top w:val="nil"/>
                <w:left w:val="nil"/>
                <w:bottom w:val="nil"/>
                <w:right w:val="nil"/>
                <w:between w:val="nil"/>
              </w:pBdr>
              <w:spacing w:line="242" w:lineRule="auto"/>
              <w:ind w:left="108" w:right="1651" w:hanging="3"/>
              <w:jc w:val="both"/>
              <w:rPr>
                <w:rFonts w:ascii="Verdana" w:eastAsia="Verdana" w:hAnsi="Verdana" w:cs="Verdana"/>
                <w:color w:val="000000"/>
                <w:sz w:val="20"/>
                <w:szCs w:val="20"/>
              </w:rPr>
            </w:pPr>
            <w:r>
              <w:rPr>
                <w:rFonts w:ascii="Verdana" w:eastAsia="Verdana" w:hAnsi="Verdana" w:cs="Verdana"/>
                <w:color w:val="000000"/>
                <w:sz w:val="20"/>
                <w:szCs w:val="20"/>
              </w:rPr>
              <w:t>Geometalurgia y Geoambiente</w:t>
            </w:r>
          </w:p>
        </w:tc>
      </w:tr>
      <w:tr w:rsidR="003E09F4" w14:paraId="7A21055B" w14:textId="77777777" w:rsidTr="00612063">
        <w:trPr>
          <w:trHeight w:val="484"/>
        </w:trPr>
        <w:tc>
          <w:tcPr>
            <w:tcW w:w="1255" w:type="dxa"/>
          </w:tcPr>
          <w:p w14:paraId="6187A5A9" w14:textId="77777777" w:rsidR="003E09F4" w:rsidRDefault="003E09F4" w:rsidP="00612063">
            <w:pPr>
              <w:widowControl w:val="0"/>
              <w:pBdr>
                <w:top w:val="nil"/>
                <w:left w:val="nil"/>
                <w:bottom w:val="nil"/>
                <w:right w:val="nil"/>
                <w:between w:val="nil"/>
              </w:pBdr>
              <w:ind w:left="105"/>
              <w:jc w:val="both"/>
              <w:rPr>
                <w:rFonts w:ascii="Verdana" w:eastAsia="Verdana" w:hAnsi="Verdana" w:cs="Verdana"/>
                <w:color w:val="000000"/>
                <w:sz w:val="20"/>
                <w:szCs w:val="20"/>
              </w:rPr>
            </w:pPr>
            <w:r>
              <w:rPr>
                <w:rFonts w:ascii="Verdana" w:eastAsia="Verdana" w:hAnsi="Verdana" w:cs="Verdana"/>
                <w:color w:val="000000"/>
                <w:sz w:val="20"/>
                <w:szCs w:val="20"/>
              </w:rPr>
              <w:t>GIA</w:t>
            </w:r>
          </w:p>
        </w:tc>
        <w:tc>
          <w:tcPr>
            <w:tcW w:w="3432" w:type="dxa"/>
          </w:tcPr>
          <w:p w14:paraId="2BEB3A1C" w14:textId="77777777" w:rsidR="003E09F4" w:rsidRDefault="003E09F4" w:rsidP="00612063">
            <w:pPr>
              <w:widowControl w:val="0"/>
              <w:pBdr>
                <w:top w:val="nil"/>
                <w:left w:val="nil"/>
                <w:bottom w:val="nil"/>
                <w:right w:val="nil"/>
                <w:between w:val="nil"/>
              </w:pBdr>
              <w:spacing w:line="242" w:lineRule="auto"/>
              <w:ind w:left="108" w:hanging="3"/>
              <w:jc w:val="both"/>
              <w:rPr>
                <w:rFonts w:ascii="Verdana" w:eastAsia="Verdana" w:hAnsi="Verdana" w:cs="Verdana"/>
                <w:color w:val="000000"/>
                <w:sz w:val="20"/>
                <w:szCs w:val="20"/>
              </w:rPr>
            </w:pPr>
            <w:r>
              <w:rPr>
                <w:rFonts w:ascii="Verdana" w:eastAsia="Verdana" w:hAnsi="Verdana" w:cs="Verdana"/>
                <w:color w:val="000000"/>
                <w:sz w:val="20"/>
                <w:szCs w:val="20"/>
              </w:rPr>
              <w:t>Geoquímica inorgánica y Ambiental</w:t>
            </w:r>
          </w:p>
        </w:tc>
      </w:tr>
      <w:tr w:rsidR="003E09F4" w14:paraId="3BADF6D2" w14:textId="77777777" w:rsidTr="00612063">
        <w:trPr>
          <w:trHeight w:val="290"/>
        </w:trPr>
        <w:tc>
          <w:tcPr>
            <w:tcW w:w="1255" w:type="dxa"/>
          </w:tcPr>
          <w:p w14:paraId="5FD7754F" w14:textId="77777777" w:rsidR="003E09F4" w:rsidRDefault="003E09F4" w:rsidP="00612063">
            <w:pPr>
              <w:widowControl w:val="0"/>
              <w:pBdr>
                <w:top w:val="nil"/>
                <w:left w:val="nil"/>
                <w:bottom w:val="nil"/>
                <w:right w:val="nil"/>
                <w:between w:val="nil"/>
              </w:pBdr>
              <w:spacing w:before="2"/>
              <w:ind w:left="105"/>
              <w:jc w:val="both"/>
              <w:rPr>
                <w:rFonts w:ascii="Verdana" w:eastAsia="Verdana" w:hAnsi="Verdana" w:cs="Verdana"/>
                <w:color w:val="000000"/>
                <w:sz w:val="20"/>
                <w:szCs w:val="20"/>
              </w:rPr>
            </w:pPr>
            <w:r>
              <w:rPr>
                <w:rFonts w:ascii="Verdana" w:eastAsia="Verdana" w:hAnsi="Verdana" w:cs="Verdana"/>
                <w:color w:val="000000"/>
                <w:sz w:val="20"/>
                <w:szCs w:val="20"/>
              </w:rPr>
              <w:t>GO</w:t>
            </w:r>
          </w:p>
        </w:tc>
        <w:tc>
          <w:tcPr>
            <w:tcW w:w="3432" w:type="dxa"/>
          </w:tcPr>
          <w:p w14:paraId="67BC3E46" w14:textId="77777777" w:rsidR="003E09F4" w:rsidRDefault="003E09F4" w:rsidP="00612063">
            <w:pPr>
              <w:widowControl w:val="0"/>
              <w:pBdr>
                <w:top w:val="nil"/>
                <w:left w:val="nil"/>
                <w:bottom w:val="nil"/>
                <w:right w:val="nil"/>
                <w:between w:val="nil"/>
              </w:pBdr>
              <w:spacing w:before="2"/>
              <w:ind w:left="106"/>
              <w:jc w:val="both"/>
              <w:rPr>
                <w:rFonts w:ascii="Verdana" w:eastAsia="Verdana" w:hAnsi="Verdana" w:cs="Verdana"/>
                <w:color w:val="000000"/>
                <w:sz w:val="20"/>
                <w:szCs w:val="20"/>
              </w:rPr>
            </w:pPr>
            <w:r>
              <w:rPr>
                <w:rFonts w:ascii="Verdana" w:eastAsia="Verdana" w:hAnsi="Verdana" w:cs="Verdana"/>
                <w:color w:val="000000"/>
                <w:sz w:val="20"/>
                <w:szCs w:val="20"/>
              </w:rPr>
              <w:t>Geoquímica Orgánica</w:t>
            </w:r>
          </w:p>
        </w:tc>
      </w:tr>
      <w:tr w:rsidR="003E09F4" w14:paraId="55F64B17" w14:textId="77777777" w:rsidTr="00612063">
        <w:trPr>
          <w:trHeight w:val="484"/>
        </w:trPr>
        <w:tc>
          <w:tcPr>
            <w:tcW w:w="1255" w:type="dxa"/>
          </w:tcPr>
          <w:p w14:paraId="1BE2A5A4" w14:textId="77777777" w:rsidR="003E09F4" w:rsidRDefault="003E09F4" w:rsidP="00612063">
            <w:pPr>
              <w:widowControl w:val="0"/>
              <w:pBdr>
                <w:top w:val="nil"/>
                <w:left w:val="nil"/>
                <w:bottom w:val="nil"/>
                <w:right w:val="nil"/>
                <w:between w:val="nil"/>
              </w:pBdr>
              <w:ind w:left="105"/>
              <w:jc w:val="both"/>
              <w:rPr>
                <w:rFonts w:ascii="Verdana" w:eastAsia="Verdana" w:hAnsi="Verdana" w:cs="Verdana"/>
                <w:color w:val="000000"/>
                <w:sz w:val="20"/>
                <w:szCs w:val="20"/>
              </w:rPr>
            </w:pPr>
            <w:r>
              <w:rPr>
                <w:rFonts w:ascii="Verdana" w:eastAsia="Verdana" w:hAnsi="Verdana" w:cs="Verdana"/>
                <w:color w:val="000000"/>
                <w:sz w:val="20"/>
                <w:szCs w:val="20"/>
              </w:rPr>
              <w:t>DRM</w:t>
            </w:r>
          </w:p>
        </w:tc>
        <w:tc>
          <w:tcPr>
            <w:tcW w:w="3432" w:type="dxa"/>
          </w:tcPr>
          <w:p w14:paraId="60F945C4" w14:textId="77777777" w:rsidR="003E09F4" w:rsidRDefault="003E09F4" w:rsidP="00612063">
            <w:pPr>
              <w:widowControl w:val="0"/>
              <w:pBdr>
                <w:top w:val="nil"/>
                <w:left w:val="nil"/>
                <w:bottom w:val="nil"/>
                <w:right w:val="nil"/>
                <w:between w:val="nil"/>
              </w:pBdr>
              <w:spacing w:line="242" w:lineRule="auto"/>
              <w:ind w:left="108" w:right="300" w:hanging="3"/>
              <w:jc w:val="both"/>
              <w:rPr>
                <w:rFonts w:ascii="Verdana" w:eastAsia="Verdana" w:hAnsi="Verdana" w:cs="Verdana"/>
                <w:color w:val="000000"/>
                <w:sz w:val="20"/>
                <w:szCs w:val="20"/>
              </w:rPr>
            </w:pPr>
            <w:r>
              <w:rPr>
                <w:rFonts w:ascii="Verdana" w:eastAsia="Verdana" w:hAnsi="Verdana" w:cs="Verdana"/>
                <w:color w:val="000000"/>
                <w:sz w:val="20"/>
                <w:szCs w:val="20"/>
              </w:rPr>
              <w:t>Dirección de Recursos Minerales</w:t>
            </w:r>
          </w:p>
        </w:tc>
      </w:tr>
      <w:tr w:rsidR="003E09F4" w14:paraId="2712A8A8" w14:textId="77777777" w:rsidTr="00612063">
        <w:trPr>
          <w:trHeight w:val="486"/>
        </w:trPr>
        <w:tc>
          <w:tcPr>
            <w:tcW w:w="1255" w:type="dxa"/>
          </w:tcPr>
          <w:p w14:paraId="64AB97DB" w14:textId="77777777" w:rsidR="003E09F4" w:rsidRDefault="003E09F4" w:rsidP="00612063">
            <w:pPr>
              <w:widowControl w:val="0"/>
              <w:pBdr>
                <w:top w:val="nil"/>
                <w:left w:val="nil"/>
                <w:bottom w:val="nil"/>
                <w:right w:val="nil"/>
                <w:between w:val="nil"/>
              </w:pBdr>
              <w:ind w:left="105"/>
              <w:jc w:val="both"/>
              <w:rPr>
                <w:rFonts w:ascii="Verdana" w:eastAsia="Verdana" w:hAnsi="Verdana" w:cs="Verdana"/>
                <w:color w:val="000000"/>
                <w:sz w:val="20"/>
                <w:szCs w:val="20"/>
              </w:rPr>
            </w:pPr>
            <w:r>
              <w:rPr>
                <w:rFonts w:ascii="Verdana" w:eastAsia="Verdana" w:hAnsi="Verdana" w:cs="Verdana"/>
                <w:color w:val="000000"/>
                <w:sz w:val="20"/>
                <w:szCs w:val="20"/>
              </w:rPr>
              <w:t>DAN</w:t>
            </w:r>
          </w:p>
        </w:tc>
        <w:tc>
          <w:tcPr>
            <w:tcW w:w="3432" w:type="dxa"/>
          </w:tcPr>
          <w:p w14:paraId="25ED98FB" w14:textId="77777777" w:rsidR="003E09F4" w:rsidRDefault="003E09F4" w:rsidP="00612063">
            <w:pPr>
              <w:widowControl w:val="0"/>
              <w:pBdr>
                <w:top w:val="nil"/>
                <w:left w:val="nil"/>
                <w:bottom w:val="nil"/>
                <w:right w:val="nil"/>
                <w:between w:val="nil"/>
              </w:pBdr>
              <w:spacing w:line="244" w:lineRule="auto"/>
              <w:ind w:left="108" w:right="300" w:hanging="3"/>
              <w:jc w:val="both"/>
              <w:rPr>
                <w:rFonts w:ascii="Verdana" w:eastAsia="Verdana" w:hAnsi="Verdana" w:cs="Verdana"/>
                <w:color w:val="000000"/>
                <w:sz w:val="20"/>
                <w:szCs w:val="20"/>
              </w:rPr>
            </w:pPr>
            <w:r>
              <w:rPr>
                <w:rFonts w:ascii="Verdana" w:eastAsia="Verdana" w:hAnsi="Verdana" w:cs="Verdana"/>
                <w:color w:val="000000"/>
                <w:sz w:val="20"/>
                <w:szCs w:val="20"/>
              </w:rPr>
              <w:t>Dirección de Asuntos Nucleares</w:t>
            </w:r>
          </w:p>
        </w:tc>
      </w:tr>
    </w:tbl>
    <w:p w14:paraId="11DCF5D9"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64D03DE0" w14:textId="77777777" w:rsidR="003E09F4" w:rsidRDefault="003E09F4" w:rsidP="003E09F4">
      <w:pPr>
        <w:widowControl w:val="0"/>
        <w:pBdr>
          <w:top w:val="nil"/>
          <w:left w:val="nil"/>
          <w:bottom w:val="nil"/>
          <w:right w:val="nil"/>
          <w:between w:val="nil"/>
        </w:pBdr>
        <w:spacing w:before="3"/>
        <w:jc w:val="both"/>
        <w:rPr>
          <w:rFonts w:ascii="Verdana" w:eastAsia="Verdana" w:hAnsi="Verdana" w:cs="Verdana"/>
          <w:b/>
          <w:bCs/>
          <w:color w:val="000000"/>
          <w:sz w:val="20"/>
          <w:szCs w:val="20"/>
        </w:rPr>
      </w:pPr>
    </w:p>
    <w:p w14:paraId="23E2B57C" w14:textId="77777777" w:rsidR="003E09F4" w:rsidRDefault="003E09F4" w:rsidP="003E09F4">
      <w:pPr>
        <w:pStyle w:val="Ttulo2"/>
        <w:numPr>
          <w:ilvl w:val="1"/>
          <w:numId w:val="2"/>
        </w:numPr>
        <w:tabs>
          <w:tab w:val="left" w:pos="537"/>
        </w:tabs>
        <w:ind w:left="537" w:hanging="420"/>
        <w:jc w:val="both"/>
      </w:pPr>
      <w:r>
        <w:t>Lote No 1 REACTIVOS SÓLIDOS</w:t>
      </w:r>
    </w:p>
    <w:p w14:paraId="4B591A3B" w14:textId="77777777" w:rsidR="003E09F4" w:rsidRDefault="003E09F4" w:rsidP="003E09F4">
      <w:pPr>
        <w:widowControl w:val="0"/>
        <w:pBdr>
          <w:top w:val="nil"/>
          <w:left w:val="nil"/>
          <w:bottom w:val="nil"/>
          <w:right w:val="nil"/>
          <w:between w:val="nil"/>
        </w:pBdr>
        <w:spacing w:before="10" w:after="1"/>
        <w:jc w:val="both"/>
        <w:rPr>
          <w:rFonts w:ascii="Verdana" w:eastAsia="Verdana" w:hAnsi="Verdana" w:cs="Verdana"/>
          <w:b/>
          <w:bCs/>
          <w:color w:val="000000"/>
          <w:sz w:val="19"/>
          <w:szCs w:val="19"/>
        </w:rPr>
      </w:pPr>
    </w:p>
    <w:tbl>
      <w:tblPr>
        <w:tblW w:w="14180" w:type="dxa"/>
        <w:tblCellMar>
          <w:left w:w="70" w:type="dxa"/>
          <w:right w:w="70" w:type="dxa"/>
        </w:tblCellMar>
        <w:tblLook w:val="04A0" w:firstRow="1" w:lastRow="0" w:firstColumn="1" w:lastColumn="0" w:noHBand="0" w:noVBand="1"/>
      </w:tblPr>
      <w:tblGrid>
        <w:gridCol w:w="1209"/>
        <w:gridCol w:w="3395"/>
        <w:gridCol w:w="1229"/>
        <w:gridCol w:w="1812"/>
        <w:gridCol w:w="1930"/>
        <w:gridCol w:w="1439"/>
        <w:gridCol w:w="1596"/>
        <w:gridCol w:w="1424"/>
        <w:gridCol w:w="146"/>
      </w:tblGrid>
      <w:tr w:rsidR="003E09F4" w:rsidRPr="00B40200" w14:paraId="68DAEF67" w14:textId="77777777" w:rsidTr="00612063">
        <w:trPr>
          <w:gridAfter w:val="1"/>
          <w:wAfter w:w="146" w:type="dxa"/>
          <w:trHeight w:val="459"/>
        </w:trPr>
        <w:tc>
          <w:tcPr>
            <w:tcW w:w="1209"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34502E83"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No.</w:t>
            </w:r>
          </w:p>
        </w:tc>
        <w:tc>
          <w:tcPr>
            <w:tcW w:w="3395"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031532B5"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NOMBRE REACTIVO</w:t>
            </w:r>
          </w:p>
        </w:tc>
        <w:tc>
          <w:tcPr>
            <w:tcW w:w="1229"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5F46F86F"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GRUPO DE TRABAJO</w:t>
            </w:r>
          </w:p>
        </w:tc>
        <w:tc>
          <w:tcPr>
            <w:tcW w:w="1812"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40B59A63"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CONCENTRACION (%, N, M, etc)</w:t>
            </w:r>
          </w:p>
        </w:tc>
        <w:tc>
          <w:tcPr>
            <w:tcW w:w="1930"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11F08D34"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ESPECIFICACIONES (Grado Analitico, Reactivo, ultrapuro, comercial, granular, polvo, etc)</w:t>
            </w:r>
          </w:p>
        </w:tc>
        <w:tc>
          <w:tcPr>
            <w:tcW w:w="1439"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5465B112"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PRESENTACION POR UNIDAD DE COMPRA</w:t>
            </w:r>
          </w:p>
        </w:tc>
        <w:tc>
          <w:tcPr>
            <w:tcW w:w="1596"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5C46EDAF"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UNIDAD DE MEDIDA DEL EMPAQUE</w:t>
            </w:r>
          </w:p>
        </w:tc>
        <w:tc>
          <w:tcPr>
            <w:tcW w:w="1424" w:type="dxa"/>
            <w:vMerge w:val="restart"/>
            <w:tcBorders>
              <w:top w:val="single" w:sz="8" w:space="0" w:color="000000"/>
              <w:left w:val="single" w:sz="8" w:space="0" w:color="000000"/>
              <w:bottom w:val="single" w:sz="8" w:space="0" w:color="000000"/>
              <w:right w:val="single" w:sz="8" w:space="0" w:color="000000"/>
            </w:tcBorders>
            <w:shd w:val="clear" w:color="000000" w:fill="92D050"/>
            <w:vAlign w:val="center"/>
            <w:hideMark/>
          </w:tcPr>
          <w:p w14:paraId="28192CDD" w14:textId="77777777" w:rsidR="003E09F4" w:rsidRPr="00B40200" w:rsidRDefault="003E09F4" w:rsidP="00612063">
            <w:pPr>
              <w:jc w:val="center"/>
              <w:rPr>
                <w:rFonts w:ascii="Calibri" w:hAnsi="Calibri" w:cs="Calibri"/>
                <w:b/>
                <w:bCs/>
                <w:color w:val="000000"/>
                <w:sz w:val="20"/>
                <w:szCs w:val="20"/>
              </w:rPr>
            </w:pPr>
            <w:r w:rsidRPr="00B40200">
              <w:rPr>
                <w:rFonts w:ascii="Calibri" w:hAnsi="Calibri" w:cs="Calibri"/>
                <w:b/>
                <w:bCs/>
                <w:color w:val="000000"/>
                <w:sz w:val="20"/>
                <w:szCs w:val="20"/>
              </w:rPr>
              <w:t>UNIDADES A ADQUIRIR</w:t>
            </w:r>
          </w:p>
        </w:tc>
      </w:tr>
      <w:tr w:rsidR="003E09F4" w:rsidRPr="00B40200" w14:paraId="5FE9F4EE" w14:textId="77777777" w:rsidTr="00612063">
        <w:trPr>
          <w:trHeight w:val="1272"/>
        </w:trPr>
        <w:tc>
          <w:tcPr>
            <w:tcW w:w="1209" w:type="dxa"/>
            <w:vMerge/>
            <w:tcBorders>
              <w:top w:val="single" w:sz="8" w:space="0" w:color="000000"/>
              <w:left w:val="single" w:sz="8" w:space="0" w:color="000000"/>
              <w:bottom w:val="single" w:sz="8" w:space="0" w:color="000000"/>
              <w:right w:val="single" w:sz="8" w:space="0" w:color="000000"/>
            </w:tcBorders>
            <w:vAlign w:val="center"/>
            <w:hideMark/>
          </w:tcPr>
          <w:p w14:paraId="321F2972" w14:textId="77777777" w:rsidR="003E09F4" w:rsidRPr="00B40200" w:rsidRDefault="003E09F4" w:rsidP="00612063">
            <w:pPr>
              <w:rPr>
                <w:rFonts w:ascii="Calibri" w:hAnsi="Calibri" w:cs="Calibri"/>
                <w:b/>
                <w:bCs/>
                <w:color w:val="000000"/>
                <w:sz w:val="20"/>
                <w:szCs w:val="20"/>
              </w:rPr>
            </w:pPr>
          </w:p>
        </w:tc>
        <w:tc>
          <w:tcPr>
            <w:tcW w:w="3395" w:type="dxa"/>
            <w:vMerge/>
            <w:tcBorders>
              <w:top w:val="single" w:sz="8" w:space="0" w:color="000000"/>
              <w:left w:val="single" w:sz="8" w:space="0" w:color="000000"/>
              <w:bottom w:val="single" w:sz="8" w:space="0" w:color="000000"/>
              <w:right w:val="single" w:sz="8" w:space="0" w:color="000000"/>
            </w:tcBorders>
            <w:vAlign w:val="center"/>
            <w:hideMark/>
          </w:tcPr>
          <w:p w14:paraId="7085CAE2" w14:textId="77777777" w:rsidR="003E09F4" w:rsidRPr="00B40200" w:rsidRDefault="003E09F4" w:rsidP="00612063">
            <w:pPr>
              <w:rPr>
                <w:rFonts w:ascii="Calibri" w:hAnsi="Calibri" w:cs="Calibri"/>
                <w:b/>
                <w:bCs/>
                <w:color w:val="000000"/>
                <w:sz w:val="20"/>
                <w:szCs w:val="20"/>
              </w:rPr>
            </w:pPr>
          </w:p>
        </w:tc>
        <w:tc>
          <w:tcPr>
            <w:tcW w:w="1229" w:type="dxa"/>
            <w:vMerge/>
            <w:tcBorders>
              <w:top w:val="single" w:sz="8" w:space="0" w:color="000000"/>
              <w:left w:val="single" w:sz="8" w:space="0" w:color="000000"/>
              <w:bottom w:val="single" w:sz="8" w:space="0" w:color="000000"/>
              <w:right w:val="single" w:sz="8" w:space="0" w:color="000000"/>
            </w:tcBorders>
            <w:vAlign w:val="center"/>
            <w:hideMark/>
          </w:tcPr>
          <w:p w14:paraId="57C54373" w14:textId="77777777" w:rsidR="003E09F4" w:rsidRPr="00B40200" w:rsidRDefault="003E09F4" w:rsidP="00612063">
            <w:pPr>
              <w:rPr>
                <w:rFonts w:ascii="Calibri" w:hAnsi="Calibri" w:cs="Calibri"/>
                <w:b/>
                <w:bCs/>
                <w:color w:val="000000"/>
                <w:sz w:val="20"/>
                <w:szCs w:val="20"/>
              </w:rPr>
            </w:pPr>
          </w:p>
        </w:tc>
        <w:tc>
          <w:tcPr>
            <w:tcW w:w="1812" w:type="dxa"/>
            <w:vMerge/>
            <w:tcBorders>
              <w:top w:val="single" w:sz="8" w:space="0" w:color="000000"/>
              <w:left w:val="single" w:sz="8" w:space="0" w:color="000000"/>
              <w:bottom w:val="single" w:sz="8" w:space="0" w:color="000000"/>
              <w:right w:val="single" w:sz="8" w:space="0" w:color="000000"/>
            </w:tcBorders>
            <w:vAlign w:val="center"/>
            <w:hideMark/>
          </w:tcPr>
          <w:p w14:paraId="45B97CA7" w14:textId="77777777" w:rsidR="003E09F4" w:rsidRPr="00B40200" w:rsidRDefault="003E09F4" w:rsidP="00612063">
            <w:pPr>
              <w:rPr>
                <w:rFonts w:ascii="Calibri" w:hAnsi="Calibri" w:cs="Calibri"/>
                <w:b/>
                <w:bCs/>
                <w:color w:val="000000"/>
                <w:sz w:val="20"/>
                <w:szCs w:val="20"/>
              </w:rPr>
            </w:pPr>
          </w:p>
        </w:tc>
        <w:tc>
          <w:tcPr>
            <w:tcW w:w="1930" w:type="dxa"/>
            <w:vMerge/>
            <w:tcBorders>
              <w:top w:val="single" w:sz="8" w:space="0" w:color="000000"/>
              <w:left w:val="single" w:sz="8" w:space="0" w:color="000000"/>
              <w:bottom w:val="single" w:sz="8" w:space="0" w:color="000000"/>
              <w:right w:val="single" w:sz="8" w:space="0" w:color="000000"/>
            </w:tcBorders>
            <w:vAlign w:val="center"/>
            <w:hideMark/>
          </w:tcPr>
          <w:p w14:paraId="77EFDF64" w14:textId="77777777" w:rsidR="003E09F4" w:rsidRPr="00B40200" w:rsidRDefault="003E09F4" w:rsidP="00612063">
            <w:pPr>
              <w:rPr>
                <w:rFonts w:ascii="Calibri" w:hAnsi="Calibri" w:cs="Calibri"/>
                <w:b/>
                <w:bCs/>
                <w:color w:val="000000"/>
                <w:sz w:val="20"/>
                <w:szCs w:val="20"/>
              </w:rPr>
            </w:pPr>
          </w:p>
        </w:tc>
        <w:tc>
          <w:tcPr>
            <w:tcW w:w="1439" w:type="dxa"/>
            <w:vMerge/>
            <w:tcBorders>
              <w:top w:val="single" w:sz="8" w:space="0" w:color="000000"/>
              <w:left w:val="single" w:sz="8" w:space="0" w:color="000000"/>
              <w:bottom w:val="single" w:sz="8" w:space="0" w:color="000000"/>
              <w:right w:val="single" w:sz="8" w:space="0" w:color="000000"/>
            </w:tcBorders>
            <w:vAlign w:val="center"/>
            <w:hideMark/>
          </w:tcPr>
          <w:p w14:paraId="4859FF88" w14:textId="77777777" w:rsidR="003E09F4" w:rsidRPr="00B40200" w:rsidRDefault="003E09F4" w:rsidP="00612063">
            <w:pPr>
              <w:rPr>
                <w:rFonts w:ascii="Calibri" w:hAnsi="Calibri" w:cs="Calibri"/>
                <w:b/>
                <w:bCs/>
                <w:color w:val="000000"/>
                <w:sz w:val="20"/>
                <w:szCs w:val="20"/>
              </w:rPr>
            </w:pPr>
          </w:p>
        </w:tc>
        <w:tc>
          <w:tcPr>
            <w:tcW w:w="1596" w:type="dxa"/>
            <w:vMerge/>
            <w:tcBorders>
              <w:top w:val="single" w:sz="8" w:space="0" w:color="000000"/>
              <w:left w:val="single" w:sz="8" w:space="0" w:color="000000"/>
              <w:bottom w:val="single" w:sz="8" w:space="0" w:color="000000"/>
              <w:right w:val="single" w:sz="8" w:space="0" w:color="000000"/>
            </w:tcBorders>
            <w:vAlign w:val="center"/>
            <w:hideMark/>
          </w:tcPr>
          <w:p w14:paraId="3FACD627" w14:textId="77777777" w:rsidR="003E09F4" w:rsidRPr="00B40200" w:rsidRDefault="003E09F4" w:rsidP="00612063">
            <w:pPr>
              <w:rPr>
                <w:rFonts w:ascii="Calibri" w:hAnsi="Calibri" w:cs="Calibri"/>
                <w:b/>
                <w:bCs/>
                <w:color w:val="000000"/>
                <w:sz w:val="20"/>
                <w:szCs w:val="20"/>
              </w:rPr>
            </w:pPr>
          </w:p>
        </w:tc>
        <w:tc>
          <w:tcPr>
            <w:tcW w:w="1424" w:type="dxa"/>
            <w:vMerge/>
            <w:tcBorders>
              <w:top w:val="single" w:sz="8" w:space="0" w:color="000000"/>
              <w:left w:val="single" w:sz="8" w:space="0" w:color="000000"/>
              <w:bottom w:val="single" w:sz="8" w:space="0" w:color="000000"/>
              <w:right w:val="single" w:sz="8" w:space="0" w:color="000000"/>
            </w:tcBorders>
            <w:vAlign w:val="center"/>
            <w:hideMark/>
          </w:tcPr>
          <w:p w14:paraId="64A07686" w14:textId="77777777" w:rsidR="003E09F4" w:rsidRPr="00B40200" w:rsidRDefault="003E09F4" w:rsidP="00612063">
            <w:pPr>
              <w:rPr>
                <w:rFonts w:ascii="Calibri" w:hAnsi="Calibri" w:cs="Calibri"/>
                <w:b/>
                <w:bCs/>
                <w:color w:val="000000"/>
                <w:sz w:val="20"/>
                <w:szCs w:val="20"/>
              </w:rPr>
            </w:pPr>
          </w:p>
        </w:tc>
        <w:tc>
          <w:tcPr>
            <w:tcW w:w="146" w:type="dxa"/>
            <w:tcBorders>
              <w:top w:val="nil"/>
              <w:left w:val="nil"/>
              <w:bottom w:val="nil"/>
              <w:right w:val="nil"/>
            </w:tcBorders>
            <w:noWrap/>
            <w:vAlign w:val="bottom"/>
            <w:hideMark/>
          </w:tcPr>
          <w:p w14:paraId="7AEFE325" w14:textId="77777777" w:rsidR="003E09F4" w:rsidRPr="00B40200" w:rsidRDefault="003E09F4" w:rsidP="00612063">
            <w:pPr>
              <w:jc w:val="center"/>
              <w:rPr>
                <w:rFonts w:ascii="Calibri" w:hAnsi="Calibri" w:cs="Calibri"/>
                <w:b/>
                <w:bCs/>
                <w:color w:val="000000"/>
                <w:sz w:val="20"/>
                <w:szCs w:val="20"/>
              </w:rPr>
            </w:pPr>
          </w:p>
        </w:tc>
      </w:tr>
      <w:tr w:rsidR="003E09F4" w:rsidRPr="00B40200" w14:paraId="5D5186F5"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2D663D48"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3395" w:type="dxa"/>
            <w:tcBorders>
              <w:top w:val="nil"/>
              <w:left w:val="nil"/>
              <w:bottom w:val="single" w:sz="8" w:space="0" w:color="auto"/>
              <w:right w:val="single" w:sz="8" w:space="0" w:color="auto"/>
            </w:tcBorders>
            <w:shd w:val="clear" w:color="000000" w:fill="FFFFFF"/>
            <w:vAlign w:val="center"/>
            <w:hideMark/>
          </w:tcPr>
          <w:p w14:paraId="4649BF6F" w14:textId="77777777" w:rsidR="003E09F4" w:rsidRPr="00B40200" w:rsidRDefault="003E09F4" w:rsidP="00612063">
            <w:pPr>
              <w:jc w:val="center"/>
              <w:rPr>
                <w:rFonts w:cs="Calibri"/>
                <w:color w:val="000000"/>
                <w:sz w:val="14"/>
                <w:szCs w:val="14"/>
              </w:rPr>
            </w:pPr>
            <w:r w:rsidRPr="00B40200">
              <w:rPr>
                <w:rFonts w:cs="Calibri"/>
                <w:color w:val="000000"/>
                <w:sz w:val="14"/>
                <w:szCs w:val="14"/>
              </w:rPr>
              <w:t>1,2-Ácido ciclohexilendiaminotetracético (Titriplex IV conocido como CDTA)</w:t>
            </w:r>
          </w:p>
        </w:tc>
        <w:tc>
          <w:tcPr>
            <w:tcW w:w="1229" w:type="dxa"/>
            <w:tcBorders>
              <w:top w:val="nil"/>
              <w:left w:val="nil"/>
              <w:bottom w:val="single" w:sz="8" w:space="0" w:color="auto"/>
              <w:right w:val="single" w:sz="8" w:space="0" w:color="auto"/>
            </w:tcBorders>
            <w:shd w:val="clear" w:color="000000" w:fill="FFFFFF"/>
            <w:vAlign w:val="center"/>
            <w:hideMark/>
          </w:tcPr>
          <w:p w14:paraId="1641DBB8"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7796E5E0" w14:textId="77777777" w:rsidR="003E09F4" w:rsidRPr="00B40200" w:rsidRDefault="003E09F4" w:rsidP="00612063">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72FDBFE1"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BB6FE2C"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064192F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CAFAAF4"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A3E2657" w14:textId="77777777" w:rsidR="003E09F4" w:rsidRPr="00B40200" w:rsidRDefault="003E09F4" w:rsidP="00612063">
            <w:pPr>
              <w:rPr>
                <w:sz w:val="20"/>
                <w:szCs w:val="20"/>
              </w:rPr>
            </w:pPr>
          </w:p>
        </w:tc>
      </w:tr>
      <w:tr w:rsidR="003E09F4" w:rsidRPr="00B40200" w14:paraId="358A261D" w14:textId="77777777" w:rsidTr="00612063">
        <w:trPr>
          <w:trHeight w:val="759"/>
        </w:trPr>
        <w:tc>
          <w:tcPr>
            <w:tcW w:w="1209" w:type="dxa"/>
            <w:tcBorders>
              <w:top w:val="nil"/>
              <w:left w:val="single" w:sz="8" w:space="0" w:color="auto"/>
              <w:bottom w:val="single" w:sz="8" w:space="0" w:color="auto"/>
              <w:right w:val="single" w:sz="8" w:space="0" w:color="auto"/>
            </w:tcBorders>
            <w:vAlign w:val="center"/>
            <w:hideMark/>
          </w:tcPr>
          <w:p w14:paraId="1BB35D6B"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3395" w:type="dxa"/>
            <w:tcBorders>
              <w:top w:val="nil"/>
              <w:left w:val="nil"/>
              <w:bottom w:val="single" w:sz="8" w:space="0" w:color="auto"/>
              <w:right w:val="single" w:sz="8" w:space="0" w:color="auto"/>
            </w:tcBorders>
            <w:shd w:val="clear" w:color="000000" w:fill="FFFFFF"/>
            <w:vAlign w:val="center"/>
            <w:hideMark/>
          </w:tcPr>
          <w:p w14:paraId="4B138160" w14:textId="77777777" w:rsidR="003E09F4" w:rsidRPr="00B40200" w:rsidRDefault="003E09F4" w:rsidP="00612063">
            <w:pPr>
              <w:jc w:val="center"/>
              <w:rPr>
                <w:rFonts w:cs="Calibri"/>
                <w:color w:val="000000"/>
                <w:sz w:val="14"/>
                <w:szCs w:val="14"/>
                <w:lang w:val="en-US"/>
              </w:rPr>
            </w:pPr>
            <w:r w:rsidRPr="00B40200">
              <w:rPr>
                <w:rFonts w:cs="Calibri"/>
                <w:color w:val="000000"/>
                <w:sz w:val="14"/>
                <w:szCs w:val="14"/>
                <w:lang w:val="en-US"/>
              </w:rPr>
              <w:t>2-(4-tert-Butylphenyl)-5-(4-biphenylyl)-1,3,4-oxadiazole, b-PBD (Centelleador) Pureza ≥ 99%</w:t>
            </w:r>
          </w:p>
        </w:tc>
        <w:tc>
          <w:tcPr>
            <w:tcW w:w="1229" w:type="dxa"/>
            <w:tcBorders>
              <w:top w:val="nil"/>
              <w:left w:val="nil"/>
              <w:bottom w:val="single" w:sz="8" w:space="0" w:color="auto"/>
              <w:right w:val="single" w:sz="8" w:space="0" w:color="auto"/>
            </w:tcBorders>
            <w:shd w:val="clear" w:color="000000" w:fill="FFFFFF"/>
            <w:vAlign w:val="center"/>
            <w:hideMark/>
          </w:tcPr>
          <w:p w14:paraId="46571FDC"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176E088D"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734AC39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163E64CE"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72ADEA5B"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50495C1"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BF1C7C8" w14:textId="77777777" w:rsidR="003E09F4" w:rsidRPr="00B40200" w:rsidRDefault="003E09F4" w:rsidP="00612063">
            <w:pPr>
              <w:rPr>
                <w:sz w:val="20"/>
                <w:szCs w:val="20"/>
              </w:rPr>
            </w:pPr>
          </w:p>
        </w:tc>
      </w:tr>
      <w:tr w:rsidR="003E09F4" w:rsidRPr="00B40200" w14:paraId="43085686"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0FE4F3F0"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3395" w:type="dxa"/>
            <w:tcBorders>
              <w:top w:val="nil"/>
              <w:left w:val="nil"/>
              <w:bottom w:val="single" w:sz="8" w:space="0" w:color="auto"/>
              <w:right w:val="single" w:sz="8" w:space="0" w:color="auto"/>
            </w:tcBorders>
            <w:shd w:val="clear" w:color="000000" w:fill="FFFFFF"/>
            <w:vAlign w:val="center"/>
            <w:hideMark/>
          </w:tcPr>
          <w:p w14:paraId="5D6F0A03" w14:textId="77777777" w:rsidR="003E09F4" w:rsidRPr="00B40200" w:rsidRDefault="003E09F4" w:rsidP="00612063">
            <w:pPr>
              <w:jc w:val="center"/>
              <w:rPr>
                <w:rFonts w:cs="Calibri"/>
                <w:color w:val="000000"/>
                <w:sz w:val="14"/>
                <w:szCs w:val="14"/>
              </w:rPr>
            </w:pPr>
            <w:r w:rsidRPr="00B40200">
              <w:rPr>
                <w:rFonts w:cs="Calibri"/>
                <w:color w:val="000000"/>
                <w:sz w:val="14"/>
                <w:szCs w:val="14"/>
              </w:rPr>
              <w:t>3-mercapto-1-propansulfonato de sodio</w:t>
            </w:r>
          </w:p>
        </w:tc>
        <w:tc>
          <w:tcPr>
            <w:tcW w:w="1229" w:type="dxa"/>
            <w:tcBorders>
              <w:top w:val="nil"/>
              <w:left w:val="nil"/>
              <w:bottom w:val="single" w:sz="8" w:space="0" w:color="auto"/>
              <w:right w:val="single" w:sz="8" w:space="0" w:color="auto"/>
            </w:tcBorders>
            <w:shd w:val="clear" w:color="000000" w:fill="FFFFFF"/>
            <w:vAlign w:val="center"/>
            <w:hideMark/>
          </w:tcPr>
          <w:p w14:paraId="07E00E67"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39953BD1" w14:textId="77777777" w:rsidR="003E09F4" w:rsidRPr="00B40200" w:rsidRDefault="003E09F4" w:rsidP="00612063">
            <w:pPr>
              <w:jc w:val="center"/>
              <w:rPr>
                <w:rFonts w:cs="Calibri"/>
                <w:color w:val="000000"/>
                <w:sz w:val="14"/>
                <w:szCs w:val="14"/>
              </w:rPr>
            </w:pPr>
            <w:r w:rsidRPr="00B40200">
              <w:rPr>
                <w:rFonts w:cs="Calibri"/>
                <w:color w:val="000000"/>
                <w:sz w:val="14"/>
                <w:szCs w:val="14"/>
              </w:rPr>
              <w:t>90.0%</w:t>
            </w:r>
          </w:p>
        </w:tc>
        <w:tc>
          <w:tcPr>
            <w:tcW w:w="1930" w:type="dxa"/>
            <w:tcBorders>
              <w:top w:val="nil"/>
              <w:left w:val="nil"/>
              <w:bottom w:val="single" w:sz="8" w:space="0" w:color="auto"/>
              <w:right w:val="single" w:sz="8" w:space="0" w:color="auto"/>
            </w:tcBorders>
            <w:shd w:val="clear" w:color="000000" w:fill="FFFFFF"/>
            <w:vAlign w:val="center"/>
            <w:hideMark/>
          </w:tcPr>
          <w:p w14:paraId="2D2495D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técnico</w:t>
            </w:r>
          </w:p>
        </w:tc>
        <w:tc>
          <w:tcPr>
            <w:tcW w:w="1439" w:type="dxa"/>
            <w:tcBorders>
              <w:top w:val="nil"/>
              <w:left w:val="nil"/>
              <w:bottom w:val="single" w:sz="8" w:space="0" w:color="auto"/>
              <w:right w:val="single" w:sz="8" w:space="0" w:color="auto"/>
            </w:tcBorders>
            <w:vAlign w:val="center"/>
            <w:hideMark/>
          </w:tcPr>
          <w:p w14:paraId="6F946B68"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2BE977FB"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6ACB41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A86DE3C" w14:textId="77777777" w:rsidR="003E09F4" w:rsidRPr="00B40200" w:rsidRDefault="003E09F4" w:rsidP="00612063">
            <w:pPr>
              <w:rPr>
                <w:sz w:val="20"/>
                <w:szCs w:val="20"/>
              </w:rPr>
            </w:pPr>
          </w:p>
        </w:tc>
      </w:tr>
      <w:tr w:rsidR="003E09F4" w:rsidRPr="00B40200" w14:paraId="19750E7D"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31EC2B65"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3395" w:type="dxa"/>
            <w:tcBorders>
              <w:top w:val="nil"/>
              <w:left w:val="nil"/>
              <w:bottom w:val="single" w:sz="8" w:space="0" w:color="auto"/>
              <w:right w:val="single" w:sz="8" w:space="0" w:color="auto"/>
            </w:tcBorders>
            <w:shd w:val="clear" w:color="000000" w:fill="FFFFFF"/>
            <w:vAlign w:val="center"/>
            <w:hideMark/>
          </w:tcPr>
          <w:p w14:paraId="4C499DED" w14:textId="77777777" w:rsidR="003E09F4" w:rsidRPr="00B40200" w:rsidRDefault="003E09F4" w:rsidP="00612063">
            <w:pPr>
              <w:jc w:val="center"/>
              <w:rPr>
                <w:rFonts w:cs="Calibri"/>
                <w:color w:val="000000"/>
                <w:sz w:val="14"/>
                <w:szCs w:val="14"/>
              </w:rPr>
            </w:pPr>
            <w:r w:rsidRPr="00B40200">
              <w:rPr>
                <w:rFonts w:cs="Calibri"/>
                <w:color w:val="000000"/>
                <w:sz w:val="14"/>
                <w:szCs w:val="14"/>
              </w:rPr>
              <w:t>Acetato de amonio NH4(C2H3O2)</w:t>
            </w:r>
          </w:p>
        </w:tc>
        <w:tc>
          <w:tcPr>
            <w:tcW w:w="1229" w:type="dxa"/>
            <w:tcBorders>
              <w:top w:val="nil"/>
              <w:left w:val="nil"/>
              <w:bottom w:val="single" w:sz="8" w:space="0" w:color="auto"/>
              <w:right w:val="single" w:sz="8" w:space="0" w:color="auto"/>
            </w:tcBorders>
            <w:shd w:val="clear" w:color="000000" w:fill="FFFFFF"/>
            <w:vAlign w:val="center"/>
            <w:hideMark/>
          </w:tcPr>
          <w:p w14:paraId="3F3C7DF1"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0EB84F29" w14:textId="77777777" w:rsidR="003E09F4" w:rsidRPr="00B40200" w:rsidRDefault="003E09F4" w:rsidP="00612063">
            <w:pPr>
              <w:jc w:val="center"/>
              <w:rPr>
                <w:rFonts w:cs="Calibri"/>
                <w:color w:val="000000"/>
                <w:sz w:val="14"/>
                <w:szCs w:val="14"/>
              </w:rPr>
            </w:pPr>
            <w:r w:rsidRPr="00B40200">
              <w:rPr>
                <w:rFonts w:cs="Calibri"/>
                <w:color w:val="000000"/>
                <w:sz w:val="14"/>
                <w:szCs w:val="14"/>
              </w:rPr>
              <w:t>≥ 98.0 %</w:t>
            </w:r>
          </w:p>
        </w:tc>
        <w:tc>
          <w:tcPr>
            <w:tcW w:w="1930" w:type="dxa"/>
            <w:tcBorders>
              <w:top w:val="nil"/>
              <w:left w:val="nil"/>
              <w:bottom w:val="single" w:sz="8" w:space="0" w:color="auto"/>
              <w:right w:val="single" w:sz="8" w:space="0" w:color="auto"/>
            </w:tcBorders>
            <w:shd w:val="clear" w:color="000000" w:fill="FFFFFF"/>
            <w:vAlign w:val="center"/>
            <w:hideMark/>
          </w:tcPr>
          <w:p w14:paraId="4FC18BB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 polvo</w:t>
            </w:r>
          </w:p>
        </w:tc>
        <w:tc>
          <w:tcPr>
            <w:tcW w:w="1439" w:type="dxa"/>
            <w:tcBorders>
              <w:top w:val="nil"/>
              <w:left w:val="nil"/>
              <w:bottom w:val="single" w:sz="8" w:space="0" w:color="auto"/>
              <w:right w:val="single" w:sz="8" w:space="0" w:color="auto"/>
            </w:tcBorders>
            <w:vAlign w:val="center"/>
            <w:hideMark/>
          </w:tcPr>
          <w:p w14:paraId="4F1AEC89"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56F12EEA"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DA1BD77"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0EE851A" w14:textId="77777777" w:rsidR="003E09F4" w:rsidRPr="00B40200" w:rsidRDefault="003E09F4" w:rsidP="00612063">
            <w:pPr>
              <w:rPr>
                <w:sz w:val="20"/>
                <w:szCs w:val="20"/>
              </w:rPr>
            </w:pPr>
          </w:p>
        </w:tc>
      </w:tr>
      <w:tr w:rsidR="003E09F4" w:rsidRPr="00B40200" w14:paraId="19A3EBA2"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AB9954C"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3395" w:type="dxa"/>
            <w:tcBorders>
              <w:top w:val="nil"/>
              <w:left w:val="nil"/>
              <w:bottom w:val="single" w:sz="8" w:space="0" w:color="auto"/>
              <w:right w:val="single" w:sz="8" w:space="0" w:color="auto"/>
            </w:tcBorders>
            <w:shd w:val="clear" w:color="000000" w:fill="FFFFFF"/>
            <w:vAlign w:val="center"/>
            <w:hideMark/>
          </w:tcPr>
          <w:p w14:paraId="7CA14DD0" w14:textId="77777777" w:rsidR="003E09F4" w:rsidRPr="00B40200" w:rsidRDefault="003E09F4" w:rsidP="00612063">
            <w:pPr>
              <w:jc w:val="center"/>
              <w:rPr>
                <w:rFonts w:cs="Calibri"/>
                <w:color w:val="000000"/>
                <w:sz w:val="14"/>
                <w:szCs w:val="14"/>
              </w:rPr>
            </w:pPr>
            <w:r w:rsidRPr="00B40200">
              <w:rPr>
                <w:rFonts w:cs="Calibri"/>
                <w:color w:val="000000"/>
                <w:sz w:val="14"/>
                <w:szCs w:val="14"/>
              </w:rPr>
              <w:t>Acetato de plomo (ll) trihidrato</w:t>
            </w:r>
          </w:p>
        </w:tc>
        <w:tc>
          <w:tcPr>
            <w:tcW w:w="1229" w:type="dxa"/>
            <w:tcBorders>
              <w:top w:val="nil"/>
              <w:left w:val="nil"/>
              <w:bottom w:val="single" w:sz="8" w:space="0" w:color="auto"/>
              <w:right w:val="single" w:sz="8" w:space="0" w:color="auto"/>
            </w:tcBorders>
            <w:shd w:val="clear" w:color="000000" w:fill="FFFFFF"/>
            <w:vAlign w:val="center"/>
            <w:hideMark/>
          </w:tcPr>
          <w:p w14:paraId="53331029"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8FFC870"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99.5 - 102.0 %</w:t>
            </w:r>
          </w:p>
        </w:tc>
        <w:tc>
          <w:tcPr>
            <w:tcW w:w="1930" w:type="dxa"/>
            <w:tcBorders>
              <w:top w:val="nil"/>
              <w:left w:val="nil"/>
              <w:bottom w:val="single" w:sz="8" w:space="0" w:color="auto"/>
              <w:right w:val="single" w:sz="8" w:space="0" w:color="auto"/>
            </w:tcBorders>
            <w:shd w:val="clear" w:color="000000" w:fill="FFFFFF"/>
            <w:vAlign w:val="center"/>
            <w:hideMark/>
          </w:tcPr>
          <w:p w14:paraId="37B95ED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D77EBAB"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C98D43D"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E130F2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C3A74E8" w14:textId="77777777" w:rsidR="003E09F4" w:rsidRPr="00B40200" w:rsidRDefault="003E09F4" w:rsidP="00612063">
            <w:pPr>
              <w:rPr>
                <w:sz w:val="20"/>
                <w:szCs w:val="20"/>
              </w:rPr>
            </w:pPr>
          </w:p>
        </w:tc>
      </w:tr>
      <w:tr w:rsidR="003E09F4" w:rsidRPr="00B40200" w14:paraId="318B6075"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093695D" w14:textId="77777777" w:rsidR="003E09F4" w:rsidRPr="00B40200" w:rsidRDefault="003E09F4" w:rsidP="00612063">
            <w:pPr>
              <w:jc w:val="center"/>
              <w:rPr>
                <w:rFonts w:cs="Calibri"/>
                <w:color w:val="000000"/>
                <w:sz w:val="14"/>
                <w:szCs w:val="14"/>
              </w:rPr>
            </w:pPr>
            <w:r w:rsidRPr="00B40200">
              <w:rPr>
                <w:rFonts w:cs="Calibri"/>
                <w:color w:val="000000"/>
                <w:sz w:val="14"/>
                <w:szCs w:val="14"/>
              </w:rPr>
              <w:t>6</w:t>
            </w:r>
          </w:p>
        </w:tc>
        <w:tc>
          <w:tcPr>
            <w:tcW w:w="3395" w:type="dxa"/>
            <w:tcBorders>
              <w:top w:val="nil"/>
              <w:left w:val="nil"/>
              <w:bottom w:val="single" w:sz="8" w:space="0" w:color="auto"/>
              <w:right w:val="single" w:sz="8" w:space="0" w:color="auto"/>
            </w:tcBorders>
            <w:shd w:val="clear" w:color="000000" w:fill="FFFFFF"/>
            <w:vAlign w:val="center"/>
            <w:hideMark/>
          </w:tcPr>
          <w:p w14:paraId="723DE182" w14:textId="77777777" w:rsidR="003E09F4" w:rsidRPr="00B40200" w:rsidRDefault="003E09F4" w:rsidP="00612063">
            <w:pPr>
              <w:jc w:val="center"/>
              <w:rPr>
                <w:rFonts w:cs="Calibri"/>
                <w:color w:val="000000"/>
                <w:sz w:val="14"/>
                <w:szCs w:val="14"/>
              </w:rPr>
            </w:pPr>
            <w:r w:rsidRPr="00B40200">
              <w:rPr>
                <w:rFonts w:cs="Calibri"/>
                <w:color w:val="000000"/>
                <w:sz w:val="14"/>
                <w:szCs w:val="14"/>
              </w:rPr>
              <w:t>Acetato de sodio</w:t>
            </w:r>
          </w:p>
        </w:tc>
        <w:tc>
          <w:tcPr>
            <w:tcW w:w="1229" w:type="dxa"/>
            <w:tcBorders>
              <w:top w:val="nil"/>
              <w:left w:val="nil"/>
              <w:bottom w:val="single" w:sz="8" w:space="0" w:color="auto"/>
              <w:right w:val="single" w:sz="8" w:space="0" w:color="auto"/>
            </w:tcBorders>
            <w:shd w:val="clear" w:color="000000" w:fill="FFFFFF"/>
            <w:vAlign w:val="center"/>
            <w:hideMark/>
          </w:tcPr>
          <w:p w14:paraId="4B01386E"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8DEA5B6"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99.5 - 101.0 %</w:t>
            </w:r>
          </w:p>
        </w:tc>
        <w:tc>
          <w:tcPr>
            <w:tcW w:w="1930" w:type="dxa"/>
            <w:tcBorders>
              <w:top w:val="nil"/>
              <w:left w:val="nil"/>
              <w:bottom w:val="single" w:sz="8" w:space="0" w:color="auto"/>
              <w:right w:val="single" w:sz="8" w:space="0" w:color="auto"/>
            </w:tcBorders>
            <w:shd w:val="clear" w:color="000000" w:fill="FFFFFF"/>
            <w:vAlign w:val="center"/>
            <w:hideMark/>
          </w:tcPr>
          <w:p w14:paraId="6087F11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5A39AFA3"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7213F2B4"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252D237"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E572DF8" w14:textId="77777777" w:rsidR="003E09F4" w:rsidRPr="00B40200" w:rsidRDefault="003E09F4" w:rsidP="00612063">
            <w:pPr>
              <w:rPr>
                <w:sz w:val="20"/>
                <w:szCs w:val="20"/>
              </w:rPr>
            </w:pPr>
          </w:p>
        </w:tc>
      </w:tr>
      <w:tr w:rsidR="003E09F4" w:rsidRPr="00B40200" w14:paraId="31EED31B"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B003F6C" w14:textId="77777777" w:rsidR="003E09F4" w:rsidRPr="00B40200" w:rsidRDefault="003E09F4" w:rsidP="00612063">
            <w:pPr>
              <w:jc w:val="center"/>
              <w:rPr>
                <w:rFonts w:cs="Calibri"/>
                <w:color w:val="000000"/>
                <w:sz w:val="14"/>
                <w:szCs w:val="14"/>
              </w:rPr>
            </w:pPr>
            <w:r w:rsidRPr="00B40200">
              <w:rPr>
                <w:rFonts w:cs="Calibri"/>
                <w:color w:val="000000"/>
                <w:sz w:val="14"/>
                <w:szCs w:val="14"/>
              </w:rPr>
              <w:t>7</w:t>
            </w:r>
          </w:p>
        </w:tc>
        <w:tc>
          <w:tcPr>
            <w:tcW w:w="3395" w:type="dxa"/>
            <w:tcBorders>
              <w:top w:val="nil"/>
              <w:left w:val="nil"/>
              <w:bottom w:val="single" w:sz="8" w:space="0" w:color="auto"/>
              <w:right w:val="single" w:sz="8" w:space="0" w:color="auto"/>
            </w:tcBorders>
            <w:shd w:val="clear" w:color="000000" w:fill="FFFFFF"/>
            <w:vAlign w:val="center"/>
            <w:hideMark/>
          </w:tcPr>
          <w:p w14:paraId="638DE0AF" w14:textId="77777777" w:rsidR="003E09F4" w:rsidRPr="00B40200" w:rsidRDefault="003E09F4" w:rsidP="00612063">
            <w:pPr>
              <w:jc w:val="center"/>
              <w:rPr>
                <w:rFonts w:cs="Calibri"/>
                <w:color w:val="000000"/>
                <w:sz w:val="14"/>
                <w:szCs w:val="14"/>
              </w:rPr>
            </w:pPr>
            <w:r w:rsidRPr="00B40200">
              <w:rPr>
                <w:rFonts w:cs="Calibri"/>
                <w:color w:val="000000"/>
                <w:sz w:val="14"/>
                <w:szCs w:val="14"/>
              </w:rPr>
              <w:t>Acetato de zinc</w:t>
            </w:r>
          </w:p>
        </w:tc>
        <w:tc>
          <w:tcPr>
            <w:tcW w:w="1229" w:type="dxa"/>
            <w:tcBorders>
              <w:top w:val="nil"/>
              <w:left w:val="nil"/>
              <w:bottom w:val="single" w:sz="8" w:space="0" w:color="auto"/>
              <w:right w:val="single" w:sz="8" w:space="0" w:color="auto"/>
            </w:tcBorders>
            <w:shd w:val="clear" w:color="000000" w:fill="FFFFFF"/>
            <w:vAlign w:val="center"/>
            <w:hideMark/>
          </w:tcPr>
          <w:p w14:paraId="54F17A3B"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EEB0F69"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2ABB112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658DCF1F"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0C4FBCD2"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A0B6E9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39FBBA7" w14:textId="77777777" w:rsidR="003E09F4" w:rsidRPr="00B40200" w:rsidRDefault="003E09F4" w:rsidP="00612063">
            <w:pPr>
              <w:rPr>
                <w:sz w:val="20"/>
                <w:szCs w:val="20"/>
              </w:rPr>
            </w:pPr>
          </w:p>
        </w:tc>
      </w:tr>
      <w:tr w:rsidR="003E09F4" w:rsidRPr="00B40200" w14:paraId="035F7D75" w14:textId="77777777" w:rsidTr="00612063">
        <w:trPr>
          <w:trHeight w:val="480"/>
        </w:trPr>
        <w:tc>
          <w:tcPr>
            <w:tcW w:w="1209" w:type="dxa"/>
            <w:tcBorders>
              <w:top w:val="nil"/>
              <w:left w:val="single" w:sz="8" w:space="0" w:color="auto"/>
              <w:bottom w:val="single" w:sz="8" w:space="0" w:color="auto"/>
              <w:right w:val="single" w:sz="8" w:space="0" w:color="auto"/>
            </w:tcBorders>
            <w:vAlign w:val="center"/>
            <w:hideMark/>
          </w:tcPr>
          <w:p w14:paraId="322579B1" w14:textId="77777777" w:rsidR="003E09F4" w:rsidRPr="00B40200" w:rsidRDefault="003E09F4" w:rsidP="00612063">
            <w:pPr>
              <w:jc w:val="center"/>
              <w:rPr>
                <w:rFonts w:cs="Calibri"/>
                <w:color w:val="000000"/>
                <w:sz w:val="14"/>
                <w:szCs w:val="14"/>
              </w:rPr>
            </w:pPr>
            <w:r w:rsidRPr="00B40200">
              <w:rPr>
                <w:rFonts w:cs="Calibri"/>
                <w:color w:val="000000"/>
                <w:sz w:val="14"/>
                <w:szCs w:val="14"/>
              </w:rPr>
              <w:lastRenderedPageBreak/>
              <w:t>8</w:t>
            </w:r>
          </w:p>
        </w:tc>
        <w:tc>
          <w:tcPr>
            <w:tcW w:w="3395" w:type="dxa"/>
            <w:tcBorders>
              <w:top w:val="nil"/>
              <w:left w:val="nil"/>
              <w:bottom w:val="single" w:sz="8" w:space="0" w:color="auto"/>
              <w:right w:val="single" w:sz="8" w:space="0" w:color="auto"/>
            </w:tcBorders>
            <w:shd w:val="clear" w:color="000000" w:fill="FFFFFF"/>
            <w:vAlign w:val="center"/>
            <w:hideMark/>
          </w:tcPr>
          <w:p w14:paraId="62BA4EB2"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amino sulfúrico</w:t>
            </w:r>
          </w:p>
        </w:tc>
        <w:tc>
          <w:tcPr>
            <w:tcW w:w="1229" w:type="dxa"/>
            <w:tcBorders>
              <w:top w:val="nil"/>
              <w:left w:val="nil"/>
              <w:bottom w:val="single" w:sz="8" w:space="0" w:color="auto"/>
              <w:right w:val="single" w:sz="8" w:space="0" w:color="auto"/>
            </w:tcBorders>
            <w:shd w:val="clear" w:color="000000" w:fill="FFFFFF"/>
            <w:vAlign w:val="center"/>
            <w:hideMark/>
          </w:tcPr>
          <w:p w14:paraId="2069E2E0"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1931678C"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175E13DE"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0F2CF35C"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4A80BD61"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7EE0B7A"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23B2DFA" w14:textId="77777777" w:rsidR="003E09F4" w:rsidRPr="00B40200" w:rsidRDefault="003E09F4" w:rsidP="00612063">
            <w:pPr>
              <w:rPr>
                <w:sz w:val="20"/>
                <w:szCs w:val="20"/>
              </w:rPr>
            </w:pPr>
          </w:p>
        </w:tc>
      </w:tr>
      <w:tr w:rsidR="003E09F4" w:rsidRPr="00B40200" w14:paraId="55F3D98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15C965F" w14:textId="77777777" w:rsidR="003E09F4" w:rsidRPr="00B40200" w:rsidRDefault="003E09F4" w:rsidP="00612063">
            <w:pPr>
              <w:jc w:val="center"/>
              <w:rPr>
                <w:rFonts w:cs="Calibri"/>
                <w:color w:val="000000"/>
                <w:sz w:val="14"/>
                <w:szCs w:val="14"/>
              </w:rPr>
            </w:pPr>
            <w:r w:rsidRPr="00B40200">
              <w:rPr>
                <w:rFonts w:cs="Calibri"/>
                <w:color w:val="000000"/>
                <w:sz w:val="14"/>
                <w:szCs w:val="14"/>
              </w:rPr>
              <w:t>9</w:t>
            </w:r>
          </w:p>
        </w:tc>
        <w:tc>
          <w:tcPr>
            <w:tcW w:w="3395" w:type="dxa"/>
            <w:tcBorders>
              <w:top w:val="nil"/>
              <w:left w:val="nil"/>
              <w:bottom w:val="single" w:sz="8" w:space="0" w:color="auto"/>
              <w:right w:val="single" w:sz="8" w:space="0" w:color="auto"/>
            </w:tcBorders>
            <w:shd w:val="clear" w:color="000000" w:fill="FFFFFF"/>
            <w:vAlign w:val="center"/>
            <w:hideMark/>
          </w:tcPr>
          <w:p w14:paraId="58017C13"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borico</w:t>
            </w:r>
          </w:p>
        </w:tc>
        <w:tc>
          <w:tcPr>
            <w:tcW w:w="1229" w:type="dxa"/>
            <w:tcBorders>
              <w:top w:val="nil"/>
              <w:left w:val="nil"/>
              <w:bottom w:val="single" w:sz="8" w:space="0" w:color="auto"/>
              <w:right w:val="single" w:sz="8" w:space="0" w:color="auto"/>
            </w:tcBorders>
            <w:shd w:val="clear" w:color="000000" w:fill="FFFFFF"/>
            <w:vAlign w:val="center"/>
            <w:hideMark/>
          </w:tcPr>
          <w:p w14:paraId="4C01BC45"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79A0806D"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1D6BBBE1"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491357F7"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0622858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569945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E6C9097" w14:textId="77777777" w:rsidR="003E09F4" w:rsidRPr="00B40200" w:rsidRDefault="003E09F4" w:rsidP="00612063">
            <w:pPr>
              <w:rPr>
                <w:sz w:val="20"/>
                <w:szCs w:val="20"/>
              </w:rPr>
            </w:pPr>
          </w:p>
        </w:tc>
      </w:tr>
      <w:tr w:rsidR="003E09F4" w:rsidRPr="00B40200" w14:paraId="144B078A"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6ED06CF" w14:textId="77777777" w:rsidR="003E09F4" w:rsidRPr="00B40200" w:rsidRDefault="003E09F4" w:rsidP="00612063">
            <w:pPr>
              <w:jc w:val="center"/>
              <w:rPr>
                <w:rFonts w:cs="Calibri"/>
                <w:color w:val="000000"/>
                <w:sz w:val="14"/>
                <w:szCs w:val="14"/>
              </w:rPr>
            </w:pPr>
            <w:r w:rsidRPr="00B40200">
              <w:rPr>
                <w:rFonts w:cs="Calibri"/>
                <w:color w:val="000000"/>
                <w:sz w:val="14"/>
                <w:szCs w:val="14"/>
              </w:rPr>
              <w:t>10</w:t>
            </w:r>
          </w:p>
        </w:tc>
        <w:tc>
          <w:tcPr>
            <w:tcW w:w="3395" w:type="dxa"/>
            <w:tcBorders>
              <w:top w:val="nil"/>
              <w:left w:val="nil"/>
              <w:bottom w:val="single" w:sz="8" w:space="0" w:color="auto"/>
              <w:right w:val="single" w:sz="8" w:space="0" w:color="auto"/>
            </w:tcBorders>
            <w:shd w:val="clear" w:color="000000" w:fill="FFFFFF"/>
            <w:vAlign w:val="center"/>
            <w:hideMark/>
          </w:tcPr>
          <w:p w14:paraId="4E2AE2DA"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citrico</w:t>
            </w:r>
          </w:p>
        </w:tc>
        <w:tc>
          <w:tcPr>
            <w:tcW w:w="1229" w:type="dxa"/>
            <w:tcBorders>
              <w:top w:val="nil"/>
              <w:left w:val="nil"/>
              <w:bottom w:val="single" w:sz="8" w:space="0" w:color="auto"/>
              <w:right w:val="single" w:sz="8" w:space="0" w:color="auto"/>
            </w:tcBorders>
            <w:shd w:val="clear" w:color="000000" w:fill="FFFFFF"/>
            <w:vAlign w:val="center"/>
            <w:hideMark/>
          </w:tcPr>
          <w:p w14:paraId="5E4DB31D"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65DD4B48"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759DEAA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463F551E"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06B13AF1"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82ED743"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8050986" w14:textId="77777777" w:rsidR="003E09F4" w:rsidRPr="00B40200" w:rsidRDefault="003E09F4" w:rsidP="00612063">
            <w:pPr>
              <w:rPr>
                <w:sz w:val="20"/>
                <w:szCs w:val="20"/>
              </w:rPr>
            </w:pPr>
          </w:p>
        </w:tc>
      </w:tr>
      <w:tr w:rsidR="003E09F4" w:rsidRPr="00B40200" w14:paraId="53B254F0"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D6CF2E8" w14:textId="77777777" w:rsidR="003E09F4" w:rsidRPr="00B40200" w:rsidRDefault="003E09F4" w:rsidP="00612063">
            <w:pPr>
              <w:jc w:val="center"/>
              <w:rPr>
                <w:rFonts w:cs="Calibri"/>
                <w:color w:val="000000"/>
                <w:sz w:val="14"/>
                <w:szCs w:val="14"/>
              </w:rPr>
            </w:pPr>
            <w:r w:rsidRPr="00B40200">
              <w:rPr>
                <w:rFonts w:cs="Calibri"/>
                <w:color w:val="000000"/>
                <w:sz w:val="14"/>
                <w:szCs w:val="14"/>
              </w:rPr>
              <w:t>11</w:t>
            </w:r>
          </w:p>
        </w:tc>
        <w:tc>
          <w:tcPr>
            <w:tcW w:w="3395" w:type="dxa"/>
            <w:tcBorders>
              <w:top w:val="nil"/>
              <w:left w:val="nil"/>
              <w:bottom w:val="single" w:sz="8" w:space="0" w:color="auto"/>
              <w:right w:val="single" w:sz="8" w:space="0" w:color="auto"/>
            </w:tcBorders>
            <w:shd w:val="clear" w:color="000000" w:fill="FFFFFF"/>
            <w:vAlign w:val="center"/>
            <w:hideMark/>
          </w:tcPr>
          <w:p w14:paraId="77AF637A"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citrico monohidratado</w:t>
            </w:r>
          </w:p>
        </w:tc>
        <w:tc>
          <w:tcPr>
            <w:tcW w:w="1229" w:type="dxa"/>
            <w:tcBorders>
              <w:top w:val="nil"/>
              <w:left w:val="nil"/>
              <w:bottom w:val="single" w:sz="8" w:space="0" w:color="auto"/>
              <w:right w:val="single" w:sz="8" w:space="0" w:color="auto"/>
            </w:tcBorders>
            <w:shd w:val="clear" w:color="000000" w:fill="FFFFFF"/>
            <w:vAlign w:val="center"/>
            <w:hideMark/>
          </w:tcPr>
          <w:p w14:paraId="1E883E2D"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BC60BC1"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99.5 - 100.5 %</w:t>
            </w:r>
          </w:p>
        </w:tc>
        <w:tc>
          <w:tcPr>
            <w:tcW w:w="1930" w:type="dxa"/>
            <w:tcBorders>
              <w:top w:val="nil"/>
              <w:left w:val="nil"/>
              <w:bottom w:val="single" w:sz="8" w:space="0" w:color="auto"/>
              <w:right w:val="single" w:sz="8" w:space="0" w:color="auto"/>
            </w:tcBorders>
            <w:shd w:val="clear" w:color="000000" w:fill="FFFFFF"/>
            <w:vAlign w:val="center"/>
            <w:hideMark/>
          </w:tcPr>
          <w:p w14:paraId="27BDC8ED"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6D1EF7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EDC40A9"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2A94F1D"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44CDC75" w14:textId="77777777" w:rsidR="003E09F4" w:rsidRPr="00B40200" w:rsidRDefault="003E09F4" w:rsidP="00612063">
            <w:pPr>
              <w:rPr>
                <w:sz w:val="20"/>
                <w:szCs w:val="20"/>
              </w:rPr>
            </w:pPr>
          </w:p>
        </w:tc>
      </w:tr>
      <w:tr w:rsidR="003E09F4" w:rsidRPr="00B40200" w14:paraId="22193A65"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7B714C42" w14:textId="77777777" w:rsidR="003E09F4" w:rsidRPr="00B40200" w:rsidRDefault="003E09F4" w:rsidP="00612063">
            <w:pPr>
              <w:jc w:val="center"/>
              <w:rPr>
                <w:rFonts w:cs="Calibri"/>
                <w:color w:val="000000"/>
                <w:sz w:val="14"/>
                <w:szCs w:val="14"/>
              </w:rPr>
            </w:pPr>
            <w:r w:rsidRPr="00B40200">
              <w:rPr>
                <w:rFonts w:cs="Calibri"/>
                <w:color w:val="000000"/>
                <w:sz w:val="14"/>
                <w:szCs w:val="14"/>
              </w:rPr>
              <w:t>12</w:t>
            </w:r>
          </w:p>
        </w:tc>
        <w:tc>
          <w:tcPr>
            <w:tcW w:w="3395" w:type="dxa"/>
            <w:tcBorders>
              <w:top w:val="nil"/>
              <w:left w:val="nil"/>
              <w:bottom w:val="single" w:sz="8" w:space="0" w:color="auto"/>
              <w:right w:val="single" w:sz="8" w:space="0" w:color="auto"/>
            </w:tcBorders>
            <w:shd w:val="clear" w:color="000000" w:fill="FFFFFF"/>
            <w:vAlign w:val="center"/>
            <w:hideMark/>
          </w:tcPr>
          <w:p w14:paraId="44876E59"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citrico monohidratado</w:t>
            </w:r>
          </w:p>
        </w:tc>
        <w:tc>
          <w:tcPr>
            <w:tcW w:w="1229" w:type="dxa"/>
            <w:tcBorders>
              <w:top w:val="nil"/>
              <w:left w:val="nil"/>
              <w:bottom w:val="single" w:sz="8" w:space="0" w:color="auto"/>
              <w:right w:val="single" w:sz="8" w:space="0" w:color="auto"/>
            </w:tcBorders>
            <w:shd w:val="clear" w:color="000000" w:fill="FFFFFF"/>
            <w:vAlign w:val="center"/>
            <w:hideMark/>
          </w:tcPr>
          <w:p w14:paraId="1AA1153D"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30B894E3"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w:t>
            </w:r>
          </w:p>
        </w:tc>
        <w:tc>
          <w:tcPr>
            <w:tcW w:w="1930" w:type="dxa"/>
            <w:tcBorders>
              <w:top w:val="nil"/>
              <w:left w:val="nil"/>
              <w:bottom w:val="single" w:sz="8" w:space="0" w:color="auto"/>
              <w:right w:val="single" w:sz="8" w:space="0" w:color="auto"/>
            </w:tcBorders>
            <w:shd w:val="clear" w:color="000000" w:fill="FFFFFF"/>
            <w:vAlign w:val="center"/>
            <w:hideMark/>
          </w:tcPr>
          <w:p w14:paraId="3434862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5E0A8CA2"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55C20B3A"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0358AE3"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711DDFA2" w14:textId="77777777" w:rsidR="003E09F4" w:rsidRPr="00B40200" w:rsidRDefault="003E09F4" w:rsidP="00612063">
            <w:pPr>
              <w:rPr>
                <w:sz w:val="20"/>
                <w:szCs w:val="20"/>
              </w:rPr>
            </w:pPr>
          </w:p>
        </w:tc>
      </w:tr>
      <w:tr w:rsidR="003E09F4" w:rsidRPr="00B40200" w14:paraId="53B24A4B"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3CE207CA" w14:textId="77777777" w:rsidR="003E09F4" w:rsidRPr="00B40200" w:rsidRDefault="003E09F4" w:rsidP="00612063">
            <w:pPr>
              <w:jc w:val="center"/>
              <w:rPr>
                <w:rFonts w:cs="Calibri"/>
                <w:color w:val="000000"/>
                <w:sz w:val="14"/>
                <w:szCs w:val="14"/>
              </w:rPr>
            </w:pPr>
            <w:r w:rsidRPr="00B40200">
              <w:rPr>
                <w:rFonts w:cs="Calibri"/>
                <w:color w:val="000000"/>
                <w:sz w:val="14"/>
                <w:szCs w:val="14"/>
              </w:rPr>
              <w:t>13</w:t>
            </w:r>
          </w:p>
        </w:tc>
        <w:tc>
          <w:tcPr>
            <w:tcW w:w="3395" w:type="dxa"/>
            <w:tcBorders>
              <w:top w:val="nil"/>
              <w:left w:val="nil"/>
              <w:bottom w:val="single" w:sz="8" w:space="0" w:color="auto"/>
              <w:right w:val="single" w:sz="8" w:space="0" w:color="auto"/>
            </w:tcBorders>
            <w:shd w:val="clear" w:color="000000" w:fill="FFFFFF"/>
            <w:vAlign w:val="center"/>
            <w:hideMark/>
          </w:tcPr>
          <w:p w14:paraId="465194B8"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etilendiaminotetraacético (EDTA)</w:t>
            </w:r>
          </w:p>
        </w:tc>
        <w:tc>
          <w:tcPr>
            <w:tcW w:w="1229" w:type="dxa"/>
            <w:tcBorders>
              <w:top w:val="nil"/>
              <w:left w:val="nil"/>
              <w:bottom w:val="single" w:sz="8" w:space="0" w:color="auto"/>
              <w:right w:val="single" w:sz="8" w:space="0" w:color="auto"/>
            </w:tcBorders>
            <w:shd w:val="clear" w:color="000000" w:fill="FFFFFF"/>
            <w:vAlign w:val="center"/>
            <w:hideMark/>
          </w:tcPr>
          <w:p w14:paraId="42C3237F"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53359202" w14:textId="77777777" w:rsidR="003E09F4" w:rsidRPr="00B40200" w:rsidRDefault="003E09F4" w:rsidP="00612063">
            <w:pPr>
              <w:jc w:val="center"/>
              <w:rPr>
                <w:rFonts w:cs="Calibri"/>
                <w:color w:val="000000"/>
                <w:sz w:val="14"/>
                <w:szCs w:val="14"/>
              </w:rPr>
            </w:pPr>
            <w:r w:rsidRPr="00B40200">
              <w:rPr>
                <w:rFonts w:cs="Calibri"/>
                <w:color w:val="000000"/>
                <w:sz w:val="14"/>
                <w:szCs w:val="14"/>
              </w:rPr>
              <w:t>99.995% trace metals basis</w:t>
            </w:r>
          </w:p>
        </w:tc>
        <w:tc>
          <w:tcPr>
            <w:tcW w:w="1930" w:type="dxa"/>
            <w:tcBorders>
              <w:top w:val="nil"/>
              <w:left w:val="nil"/>
              <w:bottom w:val="single" w:sz="8" w:space="0" w:color="auto"/>
              <w:right w:val="single" w:sz="8" w:space="0" w:color="auto"/>
            </w:tcBorders>
            <w:shd w:val="clear" w:color="000000" w:fill="FFFFFF"/>
            <w:vAlign w:val="center"/>
            <w:hideMark/>
          </w:tcPr>
          <w:p w14:paraId="492F2C8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1CBC355"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7111659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3748B7C"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6917DE26" w14:textId="77777777" w:rsidR="003E09F4" w:rsidRPr="00B40200" w:rsidRDefault="003E09F4" w:rsidP="00612063">
            <w:pPr>
              <w:rPr>
                <w:sz w:val="20"/>
                <w:szCs w:val="20"/>
              </w:rPr>
            </w:pPr>
          </w:p>
        </w:tc>
      </w:tr>
      <w:tr w:rsidR="003E09F4" w:rsidRPr="00B40200" w14:paraId="23CEA99C"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79D90E10" w14:textId="77777777" w:rsidR="003E09F4" w:rsidRPr="00B40200" w:rsidRDefault="003E09F4" w:rsidP="00612063">
            <w:pPr>
              <w:jc w:val="center"/>
              <w:rPr>
                <w:rFonts w:cs="Calibri"/>
                <w:color w:val="000000"/>
                <w:sz w:val="14"/>
                <w:szCs w:val="14"/>
              </w:rPr>
            </w:pPr>
            <w:r w:rsidRPr="00B40200">
              <w:rPr>
                <w:rFonts w:cs="Calibri"/>
                <w:color w:val="000000"/>
                <w:sz w:val="14"/>
                <w:szCs w:val="14"/>
              </w:rPr>
              <w:t>14</w:t>
            </w:r>
          </w:p>
        </w:tc>
        <w:tc>
          <w:tcPr>
            <w:tcW w:w="3395" w:type="dxa"/>
            <w:tcBorders>
              <w:top w:val="nil"/>
              <w:left w:val="nil"/>
              <w:bottom w:val="single" w:sz="8" w:space="0" w:color="auto"/>
              <w:right w:val="single" w:sz="8" w:space="0" w:color="auto"/>
            </w:tcBorders>
            <w:shd w:val="clear" w:color="000000" w:fill="FFFFFF"/>
            <w:vAlign w:val="center"/>
            <w:hideMark/>
          </w:tcPr>
          <w:p w14:paraId="16FD6E75" w14:textId="77777777" w:rsidR="003E09F4" w:rsidRPr="00B40200" w:rsidRDefault="003E09F4" w:rsidP="00612063">
            <w:pPr>
              <w:jc w:val="center"/>
              <w:rPr>
                <w:rFonts w:cs="Calibri"/>
                <w:color w:val="000000"/>
                <w:sz w:val="14"/>
                <w:szCs w:val="14"/>
              </w:rPr>
            </w:pPr>
            <w:r w:rsidRPr="00B40200">
              <w:rPr>
                <w:rFonts w:cs="Calibri"/>
                <w:color w:val="000000"/>
                <w:sz w:val="14"/>
                <w:szCs w:val="14"/>
              </w:rPr>
              <w:t>Ácido oxalico</w:t>
            </w:r>
          </w:p>
        </w:tc>
        <w:tc>
          <w:tcPr>
            <w:tcW w:w="1229" w:type="dxa"/>
            <w:tcBorders>
              <w:top w:val="nil"/>
              <w:left w:val="nil"/>
              <w:bottom w:val="single" w:sz="8" w:space="0" w:color="auto"/>
              <w:right w:val="single" w:sz="8" w:space="0" w:color="auto"/>
            </w:tcBorders>
            <w:shd w:val="clear" w:color="000000" w:fill="FFFFFF"/>
            <w:vAlign w:val="center"/>
            <w:hideMark/>
          </w:tcPr>
          <w:p w14:paraId="13832E89"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2A9D01CE"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645B12FA"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4F3E42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6B8566A4"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77BF88AD"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9EB52A8" w14:textId="77777777" w:rsidR="003E09F4" w:rsidRPr="00B40200" w:rsidRDefault="003E09F4" w:rsidP="00612063">
            <w:pPr>
              <w:rPr>
                <w:sz w:val="20"/>
                <w:szCs w:val="20"/>
              </w:rPr>
            </w:pPr>
          </w:p>
        </w:tc>
      </w:tr>
      <w:tr w:rsidR="003E09F4" w:rsidRPr="00B40200" w14:paraId="5C0F8E5B"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4A4D9073" w14:textId="77777777" w:rsidR="003E09F4" w:rsidRPr="00B40200" w:rsidRDefault="003E09F4" w:rsidP="00612063">
            <w:pPr>
              <w:jc w:val="center"/>
              <w:rPr>
                <w:rFonts w:cs="Calibri"/>
                <w:color w:val="000000"/>
                <w:sz w:val="14"/>
                <w:szCs w:val="14"/>
              </w:rPr>
            </w:pPr>
            <w:r w:rsidRPr="00B40200">
              <w:rPr>
                <w:rFonts w:cs="Calibri"/>
                <w:color w:val="000000"/>
                <w:sz w:val="14"/>
                <w:szCs w:val="14"/>
              </w:rPr>
              <w:t>15</w:t>
            </w:r>
          </w:p>
        </w:tc>
        <w:tc>
          <w:tcPr>
            <w:tcW w:w="3395" w:type="dxa"/>
            <w:tcBorders>
              <w:top w:val="nil"/>
              <w:left w:val="nil"/>
              <w:bottom w:val="single" w:sz="8" w:space="0" w:color="auto"/>
              <w:right w:val="single" w:sz="8" w:space="0" w:color="auto"/>
            </w:tcBorders>
            <w:shd w:val="clear" w:color="000000" w:fill="FFFFFF"/>
            <w:vAlign w:val="center"/>
            <w:hideMark/>
          </w:tcPr>
          <w:p w14:paraId="1CAB7042" w14:textId="77777777" w:rsidR="003E09F4" w:rsidRPr="00B40200" w:rsidRDefault="003E09F4" w:rsidP="00612063">
            <w:pPr>
              <w:jc w:val="center"/>
              <w:rPr>
                <w:rFonts w:cs="Calibri"/>
                <w:color w:val="000000"/>
                <w:sz w:val="14"/>
                <w:szCs w:val="14"/>
              </w:rPr>
            </w:pPr>
            <w:r w:rsidRPr="00B40200">
              <w:rPr>
                <w:rFonts w:cs="Calibri"/>
                <w:color w:val="000000"/>
                <w:sz w:val="14"/>
                <w:szCs w:val="14"/>
              </w:rPr>
              <w:t>Almidon</w:t>
            </w:r>
          </w:p>
        </w:tc>
        <w:tc>
          <w:tcPr>
            <w:tcW w:w="1229" w:type="dxa"/>
            <w:tcBorders>
              <w:top w:val="nil"/>
              <w:left w:val="nil"/>
              <w:bottom w:val="single" w:sz="8" w:space="0" w:color="auto"/>
              <w:right w:val="single" w:sz="8" w:space="0" w:color="auto"/>
            </w:tcBorders>
            <w:shd w:val="clear" w:color="000000" w:fill="FFFFFF"/>
            <w:vAlign w:val="center"/>
            <w:hideMark/>
          </w:tcPr>
          <w:p w14:paraId="77FE5DB4"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745DB866" w14:textId="77777777" w:rsidR="003E09F4" w:rsidRPr="00B40200" w:rsidRDefault="003E09F4" w:rsidP="00612063">
            <w:pPr>
              <w:jc w:val="center"/>
              <w:rPr>
                <w:rFonts w:cs="Calibri"/>
                <w:color w:val="000000"/>
                <w:sz w:val="14"/>
                <w:szCs w:val="14"/>
              </w:rPr>
            </w:pPr>
            <w:r w:rsidRPr="00B40200">
              <w:rPr>
                <w:rFonts w:cs="Calibri"/>
                <w:color w:val="000000"/>
                <w:sz w:val="14"/>
                <w:szCs w:val="14"/>
              </w:rPr>
              <w:t>Starch Almidon Soluble</w:t>
            </w:r>
          </w:p>
        </w:tc>
        <w:tc>
          <w:tcPr>
            <w:tcW w:w="1930" w:type="dxa"/>
            <w:tcBorders>
              <w:top w:val="nil"/>
              <w:left w:val="nil"/>
              <w:bottom w:val="single" w:sz="8" w:space="0" w:color="auto"/>
              <w:right w:val="single" w:sz="8" w:space="0" w:color="auto"/>
            </w:tcBorders>
            <w:shd w:val="clear" w:color="000000" w:fill="FFFFFF"/>
            <w:vAlign w:val="center"/>
            <w:hideMark/>
          </w:tcPr>
          <w:p w14:paraId="4A78248E"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E1F2D08"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0D0F76C2"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54BA4B4"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61FA5804" w14:textId="77777777" w:rsidR="003E09F4" w:rsidRPr="00B40200" w:rsidRDefault="003E09F4" w:rsidP="00612063">
            <w:pPr>
              <w:rPr>
                <w:sz w:val="20"/>
                <w:szCs w:val="20"/>
              </w:rPr>
            </w:pPr>
          </w:p>
        </w:tc>
      </w:tr>
      <w:tr w:rsidR="003E09F4" w:rsidRPr="00B40200" w14:paraId="3D353479" w14:textId="77777777" w:rsidTr="00612063">
        <w:trPr>
          <w:trHeight w:val="480"/>
        </w:trPr>
        <w:tc>
          <w:tcPr>
            <w:tcW w:w="1209" w:type="dxa"/>
            <w:tcBorders>
              <w:top w:val="nil"/>
              <w:left w:val="single" w:sz="8" w:space="0" w:color="auto"/>
              <w:bottom w:val="single" w:sz="8" w:space="0" w:color="auto"/>
              <w:right w:val="single" w:sz="8" w:space="0" w:color="auto"/>
            </w:tcBorders>
            <w:vAlign w:val="center"/>
            <w:hideMark/>
          </w:tcPr>
          <w:p w14:paraId="5BD53164" w14:textId="77777777" w:rsidR="003E09F4" w:rsidRPr="00B40200" w:rsidRDefault="003E09F4" w:rsidP="00612063">
            <w:pPr>
              <w:jc w:val="center"/>
              <w:rPr>
                <w:rFonts w:cs="Calibri"/>
                <w:color w:val="000000"/>
                <w:sz w:val="14"/>
                <w:szCs w:val="14"/>
              </w:rPr>
            </w:pPr>
            <w:r w:rsidRPr="00B40200">
              <w:rPr>
                <w:rFonts w:cs="Calibri"/>
                <w:color w:val="000000"/>
                <w:sz w:val="14"/>
                <w:szCs w:val="14"/>
              </w:rPr>
              <w:t>16</w:t>
            </w:r>
          </w:p>
        </w:tc>
        <w:tc>
          <w:tcPr>
            <w:tcW w:w="3395" w:type="dxa"/>
            <w:tcBorders>
              <w:top w:val="nil"/>
              <w:left w:val="nil"/>
              <w:bottom w:val="single" w:sz="8" w:space="0" w:color="auto"/>
              <w:right w:val="single" w:sz="8" w:space="0" w:color="auto"/>
            </w:tcBorders>
            <w:shd w:val="clear" w:color="000000" w:fill="FFFFFF"/>
            <w:vAlign w:val="center"/>
            <w:hideMark/>
          </w:tcPr>
          <w:p w14:paraId="1CD4BE98" w14:textId="77777777" w:rsidR="003E09F4" w:rsidRPr="00B40200" w:rsidRDefault="003E09F4" w:rsidP="00612063">
            <w:pPr>
              <w:jc w:val="center"/>
              <w:rPr>
                <w:rFonts w:cs="Calibri"/>
                <w:color w:val="000000"/>
                <w:sz w:val="14"/>
                <w:szCs w:val="14"/>
              </w:rPr>
            </w:pPr>
            <w:r w:rsidRPr="00B40200">
              <w:rPr>
                <w:rFonts w:cs="Calibri"/>
                <w:color w:val="000000"/>
                <w:sz w:val="14"/>
                <w:szCs w:val="14"/>
              </w:rPr>
              <w:t>Amil Xantato de potasio</w:t>
            </w:r>
          </w:p>
        </w:tc>
        <w:tc>
          <w:tcPr>
            <w:tcW w:w="1229" w:type="dxa"/>
            <w:tcBorders>
              <w:top w:val="nil"/>
              <w:left w:val="nil"/>
              <w:bottom w:val="single" w:sz="8" w:space="0" w:color="auto"/>
              <w:right w:val="single" w:sz="8" w:space="0" w:color="auto"/>
            </w:tcBorders>
            <w:shd w:val="clear" w:color="000000" w:fill="FFFFFF"/>
            <w:vAlign w:val="center"/>
            <w:hideMark/>
          </w:tcPr>
          <w:p w14:paraId="28A08AF6"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1FFCC9F" w14:textId="77777777" w:rsidR="003E09F4" w:rsidRPr="00B40200" w:rsidRDefault="003E09F4" w:rsidP="00612063">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3D59ADA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467BADB"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0A783F9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22B9FFA"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EA50ECB" w14:textId="77777777" w:rsidR="003E09F4" w:rsidRPr="00B40200" w:rsidRDefault="003E09F4" w:rsidP="00612063">
            <w:pPr>
              <w:rPr>
                <w:sz w:val="20"/>
                <w:szCs w:val="20"/>
              </w:rPr>
            </w:pPr>
          </w:p>
        </w:tc>
      </w:tr>
      <w:tr w:rsidR="003E09F4" w:rsidRPr="00B40200" w14:paraId="3CB40670"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D2ADEAC" w14:textId="77777777" w:rsidR="003E09F4" w:rsidRPr="00B40200" w:rsidRDefault="003E09F4" w:rsidP="00612063">
            <w:pPr>
              <w:jc w:val="center"/>
              <w:rPr>
                <w:rFonts w:cs="Calibri"/>
                <w:color w:val="000000"/>
                <w:sz w:val="14"/>
                <w:szCs w:val="14"/>
              </w:rPr>
            </w:pPr>
            <w:r w:rsidRPr="00B40200">
              <w:rPr>
                <w:rFonts w:cs="Calibri"/>
                <w:color w:val="000000"/>
                <w:sz w:val="14"/>
                <w:szCs w:val="14"/>
              </w:rPr>
              <w:t>17</w:t>
            </w:r>
          </w:p>
        </w:tc>
        <w:tc>
          <w:tcPr>
            <w:tcW w:w="3395" w:type="dxa"/>
            <w:tcBorders>
              <w:top w:val="nil"/>
              <w:left w:val="nil"/>
              <w:bottom w:val="single" w:sz="8" w:space="0" w:color="auto"/>
              <w:right w:val="single" w:sz="8" w:space="0" w:color="auto"/>
            </w:tcBorders>
            <w:shd w:val="clear" w:color="000000" w:fill="FFFFFF"/>
            <w:vAlign w:val="center"/>
            <w:hideMark/>
          </w:tcPr>
          <w:p w14:paraId="30AD48B9" w14:textId="77777777" w:rsidR="003E09F4" w:rsidRPr="00B40200" w:rsidRDefault="003E09F4" w:rsidP="00612063">
            <w:pPr>
              <w:jc w:val="center"/>
              <w:rPr>
                <w:rFonts w:cs="Calibri"/>
                <w:color w:val="000000"/>
                <w:sz w:val="14"/>
                <w:szCs w:val="14"/>
              </w:rPr>
            </w:pPr>
            <w:r w:rsidRPr="00B40200">
              <w:rPr>
                <w:rFonts w:cs="Calibri"/>
                <w:color w:val="000000"/>
                <w:sz w:val="14"/>
                <w:szCs w:val="14"/>
              </w:rPr>
              <w:t>Amonio y hierro(II) sulfato hexahidrato</w:t>
            </w:r>
          </w:p>
        </w:tc>
        <w:tc>
          <w:tcPr>
            <w:tcW w:w="1229" w:type="dxa"/>
            <w:tcBorders>
              <w:top w:val="nil"/>
              <w:left w:val="nil"/>
              <w:bottom w:val="single" w:sz="8" w:space="0" w:color="auto"/>
              <w:right w:val="single" w:sz="8" w:space="0" w:color="auto"/>
            </w:tcBorders>
            <w:shd w:val="clear" w:color="000000" w:fill="FFFFFF"/>
            <w:vAlign w:val="center"/>
            <w:hideMark/>
          </w:tcPr>
          <w:p w14:paraId="02CBABB1"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5A86478B"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99.0 - 101.5 %</w:t>
            </w:r>
          </w:p>
        </w:tc>
        <w:tc>
          <w:tcPr>
            <w:tcW w:w="1930" w:type="dxa"/>
            <w:tcBorders>
              <w:top w:val="nil"/>
              <w:left w:val="nil"/>
              <w:bottom w:val="single" w:sz="8" w:space="0" w:color="auto"/>
              <w:right w:val="single" w:sz="8" w:space="0" w:color="auto"/>
            </w:tcBorders>
            <w:shd w:val="clear" w:color="000000" w:fill="FFFFFF"/>
            <w:vAlign w:val="center"/>
            <w:hideMark/>
          </w:tcPr>
          <w:p w14:paraId="6C7379B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5112046"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1D0FD92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40A57BB"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BD45B01" w14:textId="77777777" w:rsidR="003E09F4" w:rsidRPr="00B40200" w:rsidRDefault="003E09F4" w:rsidP="00612063">
            <w:pPr>
              <w:rPr>
                <w:sz w:val="20"/>
                <w:szCs w:val="20"/>
              </w:rPr>
            </w:pPr>
          </w:p>
        </w:tc>
      </w:tr>
      <w:tr w:rsidR="003E09F4" w:rsidRPr="00B40200" w14:paraId="7BF50CD0"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167BEB1" w14:textId="77777777" w:rsidR="003E09F4" w:rsidRPr="00B40200" w:rsidRDefault="003E09F4" w:rsidP="00612063">
            <w:pPr>
              <w:jc w:val="center"/>
              <w:rPr>
                <w:rFonts w:cs="Calibri"/>
                <w:color w:val="000000"/>
                <w:sz w:val="14"/>
                <w:szCs w:val="14"/>
              </w:rPr>
            </w:pPr>
            <w:r w:rsidRPr="00B40200">
              <w:rPr>
                <w:rFonts w:cs="Calibri"/>
                <w:color w:val="000000"/>
                <w:sz w:val="14"/>
                <w:szCs w:val="14"/>
              </w:rPr>
              <w:t>18</w:t>
            </w:r>
          </w:p>
        </w:tc>
        <w:tc>
          <w:tcPr>
            <w:tcW w:w="3395" w:type="dxa"/>
            <w:tcBorders>
              <w:top w:val="nil"/>
              <w:left w:val="nil"/>
              <w:bottom w:val="single" w:sz="8" w:space="0" w:color="auto"/>
              <w:right w:val="single" w:sz="8" w:space="0" w:color="auto"/>
            </w:tcBorders>
            <w:shd w:val="clear" w:color="000000" w:fill="FFFFFF"/>
            <w:vAlign w:val="center"/>
            <w:hideMark/>
          </w:tcPr>
          <w:p w14:paraId="640B7B7E" w14:textId="77777777" w:rsidR="003E09F4" w:rsidRPr="00B40200" w:rsidRDefault="003E09F4" w:rsidP="00612063">
            <w:pPr>
              <w:jc w:val="center"/>
              <w:rPr>
                <w:rFonts w:cs="Calibri"/>
                <w:color w:val="000000"/>
                <w:sz w:val="14"/>
                <w:szCs w:val="14"/>
              </w:rPr>
            </w:pPr>
            <w:r w:rsidRPr="00B40200">
              <w:rPr>
                <w:rFonts w:cs="Calibri"/>
                <w:color w:val="000000"/>
                <w:sz w:val="14"/>
                <w:szCs w:val="14"/>
              </w:rPr>
              <w:t>Amonio y hierro(II) sulfato hexahidrato</w:t>
            </w:r>
          </w:p>
        </w:tc>
        <w:tc>
          <w:tcPr>
            <w:tcW w:w="1229" w:type="dxa"/>
            <w:tcBorders>
              <w:top w:val="nil"/>
              <w:left w:val="nil"/>
              <w:bottom w:val="single" w:sz="8" w:space="0" w:color="auto"/>
              <w:right w:val="single" w:sz="8" w:space="0" w:color="auto"/>
            </w:tcBorders>
            <w:shd w:val="clear" w:color="000000" w:fill="FFFFFF"/>
            <w:vAlign w:val="center"/>
            <w:hideMark/>
          </w:tcPr>
          <w:p w14:paraId="278D7FE5"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7A7035FA"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3DD3A418"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B4AF253"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053F508B"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90197AC"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D247DA5" w14:textId="77777777" w:rsidR="003E09F4" w:rsidRPr="00B40200" w:rsidRDefault="003E09F4" w:rsidP="00612063">
            <w:pPr>
              <w:rPr>
                <w:sz w:val="20"/>
                <w:szCs w:val="20"/>
              </w:rPr>
            </w:pPr>
          </w:p>
        </w:tc>
      </w:tr>
      <w:tr w:rsidR="003E09F4" w:rsidRPr="00B40200" w14:paraId="581EDAC4" w14:textId="77777777" w:rsidTr="00612063">
        <w:trPr>
          <w:trHeight w:val="912"/>
        </w:trPr>
        <w:tc>
          <w:tcPr>
            <w:tcW w:w="1209" w:type="dxa"/>
            <w:tcBorders>
              <w:top w:val="nil"/>
              <w:left w:val="single" w:sz="8" w:space="0" w:color="auto"/>
              <w:bottom w:val="single" w:sz="8" w:space="0" w:color="auto"/>
              <w:right w:val="single" w:sz="8" w:space="0" w:color="auto"/>
            </w:tcBorders>
            <w:vAlign w:val="center"/>
            <w:hideMark/>
          </w:tcPr>
          <w:p w14:paraId="02F97ABB" w14:textId="77777777" w:rsidR="003E09F4" w:rsidRPr="00B40200" w:rsidRDefault="003E09F4" w:rsidP="00612063">
            <w:pPr>
              <w:jc w:val="center"/>
              <w:rPr>
                <w:rFonts w:cs="Calibri"/>
                <w:color w:val="000000"/>
                <w:sz w:val="14"/>
                <w:szCs w:val="14"/>
              </w:rPr>
            </w:pPr>
            <w:r w:rsidRPr="00B40200">
              <w:rPr>
                <w:rFonts w:cs="Calibri"/>
                <w:color w:val="000000"/>
                <w:sz w:val="14"/>
                <w:szCs w:val="14"/>
              </w:rPr>
              <w:t>19</w:t>
            </w:r>
          </w:p>
        </w:tc>
        <w:tc>
          <w:tcPr>
            <w:tcW w:w="3395" w:type="dxa"/>
            <w:tcBorders>
              <w:top w:val="nil"/>
              <w:left w:val="nil"/>
              <w:bottom w:val="single" w:sz="8" w:space="0" w:color="auto"/>
              <w:right w:val="single" w:sz="8" w:space="0" w:color="auto"/>
            </w:tcBorders>
            <w:shd w:val="clear" w:color="000000" w:fill="FFFFFF"/>
            <w:vAlign w:val="center"/>
            <w:hideMark/>
          </w:tcPr>
          <w:p w14:paraId="37E61274" w14:textId="77777777" w:rsidR="003E09F4" w:rsidRPr="00B40200" w:rsidRDefault="003E09F4" w:rsidP="00612063">
            <w:pPr>
              <w:jc w:val="center"/>
              <w:rPr>
                <w:rFonts w:cs="Calibri"/>
                <w:color w:val="000000"/>
                <w:sz w:val="14"/>
                <w:szCs w:val="14"/>
              </w:rPr>
            </w:pPr>
            <w:r w:rsidRPr="00B40200">
              <w:rPr>
                <w:rFonts w:cs="Calibri"/>
                <w:color w:val="000000"/>
                <w:sz w:val="14"/>
                <w:szCs w:val="14"/>
              </w:rPr>
              <w:t>Amonio y hierro(II) sulfato hexahidrato</w:t>
            </w:r>
          </w:p>
        </w:tc>
        <w:tc>
          <w:tcPr>
            <w:tcW w:w="1229" w:type="dxa"/>
            <w:tcBorders>
              <w:top w:val="nil"/>
              <w:left w:val="nil"/>
              <w:bottom w:val="single" w:sz="8" w:space="0" w:color="auto"/>
              <w:right w:val="single" w:sz="8" w:space="0" w:color="auto"/>
            </w:tcBorders>
            <w:shd w:val="clear" w:color="000000" w:fill="FFFFFF"/>
            <w:vAlign w:val="center"/>
            <w:hideMark/>
          </w:tcPr>
          <w:p w14:paraId="105EC0AA"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1E12000B"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3398680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analítico. Con contenido de sales de Fe3+ ≤ 0,02%</w:t>
            </w:r>
          </w:p>
        </w:tc>
        <w:tc>
          <w:tcPr>
            <w:tcW w:w="1439" w:type="dxa"/>
            <w:tcBorders>
              <w:top w:val="nil"/>
              <w:left w:val="nil"/>
              <w:bottom w:val="single" w:sz="8" w:space="0" w:color="auto"/>
              <w:right w:val="single" w:sz="8" w:space="0" w:color="auto"/>
            </w:tcBorders>
            <w:vAlign w:val="center"/>
            <w:hideMark/>
          </w:tcPr>
          <w:p w14:paraId="78DAEF89"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022460AC"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89D4A60"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53B1EF1" w14:textId="77777777" w:rsidR="003E09F4" w:rsidRPr="00B40200" w:rsidRDefault="003E09F4" w:rsidP="00612063">
            <w:pPr>
              <w:rPr>
                <w:sz w:val="20"/>
                <w:szCs w:val="20"/>
              </w:rPr>
            </w:pPr>
          </w:p>
        </w:tc>
      </w:tr>
      <w:tr w:rsidR="003E09F4" w:rsidRPr="00B40200" w14:paraId="60CCD9A3"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2BB7B87" w14:textId="77777777" w:rsidR="003E09F4" w:rsidRPr="00B40200" w:rsidRDefault="003E09F4" w:rsidP="00612063">
            <w:pPr>
              <w:jc w:val="center"/>
              <w:rPr>
                <w:rFonts w:cs="Calibri"/>
                <w:color w:val="000000"/>
                <w:sz w:val="14"/>
                <w:szCs w:val="14"/>
              </w:rPr>
            </w:pPr>
            <w:r w:rsidRPr="00B40200">
              <w:rPr>
                <w:rFonts w:cs="Calibri"/>
                <w:color w:val="000000"/>
                <w:sz w:val="14"/>
                <w:szCs w:val="14"/>
              </w:rPr>
              <w:t>20</w:t>
            </w:r>
          </w:p>
        </w:tc>
        <w:tc>
          <w:tcPr>
            <w:tcW w:w="3395" w:type="dxa"/>
            <w:tcBorders>
              <w:top w:val="nil"/>
              <w:left w:val="nil"/>
              <w:bottom w:val="single" w:sz="8" w:space="0" w:color="auto"/>
              <w:right w:val="single" w:sz="8" w:space="0" w:color="auto"/>
            </w:tcBorders>
            <w:shd w:val="clear" w:color="000000" w:fill="FFFFFF"/>
            <w:vAlign w:val="center"/>
            <w:hideMark/>
          </w:tcPr>
          <w:p w14:paraId="5D7EBA37" w14:textId="77777777" w:rsidR="003E09F4" w:rsidRPr="00B40200" w:rsidRDefault="003E09F4" w:rsidP="00612063">
            <w:pPr>
              <w:jc w:val="center"/>
              <w:rPr>
                <w:rFonts w:cs="Calibri"/>
                <w:color w:val="000000"/>
                <w:sz w:val="14"/>
                <w:szCs w:val="14"/>
              </w:rPr>
            </w:pPr>
            <w:r w:rsidRPr="00B40200">
              <w:rPr>
                <w:rFonts w:cs="Calibri"/>
                <w:color w:val="000000"/>
                <w:sz w:val="14"/>
                <w:szCs w:val="14"/>
              </w:rPr>
              <w:t>Azometina H GR</w:t>
            </w:r>
          </w:p>
        </w:tc>
        <w:tc>
          <w:tcPr>
            <w:tcW w:w="1229" w:type="dxa"/>
            <w:tcBorders>
              <w:top w:val="nil"/>
              <w:left w:val="nil"/>
              <w:bottom w:val="single" w:sz="8" w:space="0" w:color="auto"/>
              <w:right w:val="single" w:sz="8" w:space="0" w:color="auto"/>
            </w:tcBorders>
            <w:shd w:val="clear" w:color="000000" w:fill="FFFFFF"/>
            <w:vAlign w:val="center"/>
            <w:hideMark/>
          </w:tcPr>
          <w:p w14:paraId="61BAB774"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531CD76C" w14:textId="77777777" w:rsidR="003E09F4" w:rsidRPr="00B40200" w:rsidRDefault="003E09F4" w:rsidP="00612063">
            <w:pPr>
              <w:jc w:val="center"/>
              <w:rPr>
                <w:rFonts w:cs="Calibri"/>
                <w:color w:val="000000"/>
                <w:sz w:val="14"/>
                <w:szCs w:val="14"/>
              </w:rPr>
            </w:pPr>
            <w:r w:rsidRPr="00B40200">
              <w:rPr>
                <w:rFonts w:cs="Calibri"/>
                <w:color w:val="000000"/>
                <w:sz w:val="14"/>
                <w:szCs w:val="14"/>
              </w:rPr>
              <w:t>≥ 100 %</w:t>
            </w:r>
          </w:p>
        </w:tc>
        <w:tc>
          <w:tcPr>
            <w:tcW w:w="1930" w:type="dxa"/>
            <w:tcBorders>
              <w:top w:val="nil"/>
              <w:left w:val="nil"/>
              <w:bottom w:val="single" w:sz="8" w:space="0" w:color="auto"/>
              <w:right w:val="single" w:sz="8" w:space="0" w:color="auto"/>
            </w:tcBorders>
            <w:shd w:val="clear" w:color="000000" w:fill="FFFFFF"/>
            <w:vAlign w:val="center"/>
            <w:hideMark/>
          </w:tcPr>
          <w:p w14:paraId="148134D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BD5A19B" w14:textId="77777777" w:rsidR="003E09F4" w:rsidRPr="00B40200" w:rsidRDefault="003E09F4" w:rsidP="00612063">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0DA58E4E"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350F56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3E2D9DD" w14:textId="77777777" w:rsidR="003E09F4" w:rsidRPr="00B40200" w:rsidRDefault="003E09F4" w:rsidP="00612063">
            <w:pPr>
              <w:rPr>
                <w:sz w:val="20"/>
                <w:szCs w:val="20"/>
              </w:rPr>
            </w:pPr>
          </w:p>
        </w:tc>
      </w:tr>
      <w:tr w:rsidR="003E09F4" w:rsidRPr="00B40200" w14:paraId="34D7DCF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DC620B3" w14:textId="77777777" w:rsidR="003E09F4" w:rsidRPr="00B40200" w:rsidRDefault="003E09F4" w:rsidP="00612063">
            <w:pPr>
              <w:jc w:val="center"/>
              <w:rPr>
                <w:rFonts w:cs="Calibri"/>
                <w:color w:val="000000"/>
                <w:sz w:val="14"/>
                <w:szCs w:val="14"/>
              </w:rPr>
            </w:pPr>
            <w:r w:rsidRPr="00B40200">
              <w:rPr>
                <w:rFonts w:cs="Calibri"/>
                <w:color w:val="000000"/>
                <w:sz w:val="14"/>
                <w:szCs w:val="14"/>
              </w:rPr>
              <w:t>21</w:t>
            </w:r>
          </w:p>
        </w:tc>
        <w:tc>
          <w:tcPr>
            <w:tcW w:w="3395" w:type="dxa"/>
            <w:tcBorders>
              <w:top w:val="nil"/>
              <w:left w:val="nil"/>
              <w:bottom w:val="single" w:sz="8" w:space="0" w:color="auto"/>
              <w:right w:val="single" w:sz="8" w:space="0" w:color="auto"/>
            </w:tcBorders>
            <w:shd w:val="clear" w:color="000000" w:fill="FFFFFF"/>
            <w:vAlign w:val="center"/>
            <w:hideMark/>
          </w:tcPr>
          <w:p w14:paraId="24E14EBE" w14:textId="77777777" w:rsidR="003E09F4" w:rsidRPr="00B40200" w:rsidRDefault="003E09F4" w:rsidP="00612063">
            <w:pPr>
              <w:jc w:val="center"/>
              <w:rPr>
                <w:rFonts w:cs="Calibri"/>
                <w:color w:val="000000"/>
                <w:sz w:val="14"/>
                <w:szCs w:val="14"/>
              </w:rPr>
            </w:pPr>
            <w:r w:rsidRPr="00B40200">
              <w:rPr>
                <w:rFonts w:cs="Calibri"/>
                <w:color w:val="000000"/>
                <w:sz w:val="14"/>
                <w:szCs w:val="14"/>
              </w:rPr>
              <w:t>Azul de metileno</w:t>
            </w:r>
          </w:p>
        </w:tc>
        <w:tc>
          <w:tcPr>
            <w:tcW w:w="1229" w:type="dxa"/>
            <w:tcBorders>
              <w:top w:val="nil"/>
              <w:left w:val="nil"/>
              <w:bottom w:val="single" w:sz="8" w:space="0" w:color="auto"/>
              <w:right w:val="single" w:sz="8" w:space="0" w:color="auto"/>
            </w:tcBorders>
            <w:shd w:val="clear" w:color="000000" w:fill="FFFFFF"/>
            <w:vAlign w:val="center"/>
            <w:hideMark/>
          </w:tcPr>
          <w:p w14:paraId="72968F16"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14FC2473" w14:textId="77777777" w:rsidR="003E09F4" w:rsidRPr="00B40200" w:rsidRDefault="003E09F4" w:rsidP="00612063">
            <w:pPr>
              <w:jc w:val="center"/>
              <w:rPr>
                <w:rFonts w:cs="Calibri"/>
                <w:color w:val="000000"/>
                <w:sz w:val="14"/>
                <w:szCs w:val="14"/>
              </w:rPr>
            </w:pPr>
            <w:r w:rsidRPr="00B40200">
              <w:rPr>
                <w:rFonts w:cs="Calibri"/>
                <w:color w:val="000000"/>
                <w:sz w:val="14"/>
                <w:szCs w:val="14"/>
              </w:rPr>
              <w:t>≥ 100 %</w:t>
            </w:r>
          </w:p>
        </w:tc>
        <w:tc>
          <w:tcPr>
            <w:tcW w:w="1930" w:type="dxa"/>
            <w:tcBorders>
              <w:top w:val="nil"/>
              <w:left w:val="nil"/>
              <w:bottom w:val="single" w:sz="8" w:space="0" w:color="auto"/>
              <w:right w:val="single" w:sz="8" w:space="0" w:color="auto"/>
            </w:tcBorders>
            <w:shd w:val="clear" w:color="000000" w:fill="FFFFFF"/>
            <w:vAlign w:val="center"/>
            <w:hideMark/>
          </w:tcPr>
          <w:p w14:paraId="280F010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62A66A2A" w14:textId="77777777" w:rsidR="003E09F4" w:rsidRPr="00B40200" w:rsidRDefault="003E09F4" w:rsidP="00612063">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2543AF31"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0A4ADCA"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8ABE0B2" w14:textId="77777777" w:rsidR="003E09F4" w:rsidRPr="00B40200" w:rsidRDefault="003E09F4" w:rsidP="00612063">
            <w:pPr>
              <w:rPr>
                <w:sz w:val="20"/>
                <w:szCs w:val="20"/>
              </w:rPr>
            </w:pPr>
          </w:p>
        </w:tc>
      </w:tr>
      <w:tr w:rsidR="003E09F4" w:rsidRPr="00B40200" w14:paraId="1CF4095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845A4F5" w14:textId="77777777" w:rsidR="003E09F4" w:rsidRPr="00B40200" w:rsidRDefault="003E09F4" w:rsidP="00612063">
            <w:pPr>
              <w:jc w:val="center"/>
              <w:rPr>
                <w:rFonts w:cs="Calibri"/>
                <w:color w:val="000000"/>
                <w:sz w:val="14"/>
                <w:szCs w:val="14"/>
              </w:rPr>
            </w:pPr>
            <w:r w:rsidRPr="00B40200">
              <w:rPr>
                <w:rFonts w:cs="Calibri"/>
                <w:color w:val="000000"/>
                <w:sz w:val="14"/>
                <w:szCs w:val="14"/>
              </w:rPr>
              <w:t>22</w:t>
            </w:r>
          </w:p>
        </w:tc>
        <w:tc>
          <w:tcPr>
            <w:tcW w:w="3395" w:type="dxa"/>
            <w:tcBorders>
              <w:top w:val="nil"/>
              <w:left w:val="nil"/>
              <w:bottom w:val="single" w:sz="8" w:space="0" w:color="auto"/>
              <w:right w:val="single" w:sz="8" w:space="0" w:color="auto"/>
            </w:tcBorders>
            <w:shd w:val="clear" w:color="000000" w:fill="FFFFFF"/>
            <w:vAlign w:val="center"/>
            <w:hideMark/>
          </w:tcPr>
          <w:p w14:paraId="02D63D0C" w14:textId="77777777" w:rsidR="003E09F4" w:rsidRPr="00B40200" w:rsidRDefault="003E09F4" w:rsidP="00612063">
            <w:pPr>
              <w:jc w:val="center"/>
              <w:rPr>
                <w:rFonts w:cs="Calibri"/>
                <w:color w:val="000000"/>
                <w:sz w:val="14"/>
                <w:szCs w:val="14"/>
              </w:rPr>
            </w:pPr>
            <w:r w:rsidRPr="00B40200">
              <w:rPr>
                <w:rFonts w:cs="Calibri"/>
                <w:color w:val="000000"/>
                <w:sz w:val="14"/>
                <w:szCs w:val="14"/>
              </w:rPr>
              <w:t>Azul de metileno</w:t>
            </w:r>
          </w:p>
        </w:tc>
        <w:tc>
          <w:tcPr>
            <w:tcW w:w="1229" w:type="dxa"/>
            <w:tcBorders>
              <w:top w:val="nil"/>
              <w:left w:val="nil"/>
              <w:bottom w:val="single" w:sz="8" w:space="0" w:color="auto"/>
              <w:right w:val="single" w:sz="8" w:space="0" w:color="auto"/>
            </w:tcBorders>
            <w:shd w:val="clear" w:color="000000" w:fill="FFFFFF"/>
            <w:vAlign w:val="center"/>
            <w:hideMark/>
          </w:tcPr>
          <w:p w14:paraId="6FF0BA5E"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012A8D29" w14:textId="77777777" w:rsidR="003E09F4" w:rsidRPr="00B40200" w:rsidRDefault="003E09F4" w:rsidP="00612063">
            <w:pPr>
              <w:jc w:val="center"/>
              <w:rPr>
                <w:rFonts w:cs="Calibri"/>
                <w:color w:val="000000"/>
                <w:sz w:val="14"/>
                <w:szCs w:val="14"/>
              </w:rPr>
            </w:pPr>
            <w:r w:rsidRPr="00B40200">
              <w:rPr>
                <w:rFonts w:cs="Calibri"/>
                <w:color w:val="000000"/>
                <w:sz w:val="14"/>
                <w:szCs w:val="14"/>
              </w:rPr>
              <w:t>95,00%</w:t>
            </w:r>
          </w:p>
        </w:tc>
        <w:tc>
          <w:tcPr>
            <w:tcW w:w="1930" w:type="dxa"/>
            <w:tcBorders>
              <w:top w:val="nil"/>
              <w:left w:val="nil"/>
              <w:bottom w:val="single" w:sz="8" w:space="0" w:color="auto"/>
              <w:right w:val="single" w:sz="8" w:space="0" w:color="auto"/>
            </w:tcBorders>
            <w:shd w:val="clear" w:color="000000" w:fill="FFFFFF"/>
            <w:vAlign w:val="center"/>
            <w:hideMark/>
          </w:tcPr>
          <w:p w14:paraId="5875FC3D"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415A9FA8"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CABB9C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3023D7C"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7FDC179" w14:textId="77777777" w:rsidR="003E09F4" w:rsidRPr="00B40200" w:rsidRDefault="003E09F4" w:rsidP="00612063">
            <w:pPr>
              <w:rPr>
                <w:sz w:val="20"/>
                <w:szCs w:val="20"/>
              </w:rPr>
            </w:pPr>
          </w:p>
        </w:tc>
      </w:tr>
      <w:tr w:rsidR="003E09F4" w:rsidRPr="00B40200" w14:paraId="3A7FBE26"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917F66C" w14:textId="77777777" w:rsidR="003E09F4" w:rsidRPr="00B40200" w:rsidRDefault="003E09F4" w:rsidP="00612063">
            <w:pPr>
              <w:jc w:val="center"/>
              <w:rPr>
                <w:rFonts w:cs="Calibri"/>
                <w:color w:val="000000"/>
                <w:sz w:val="14"/>
                <w:szCs w:val="14"/>
              </w:rPr>
            </w:pPr>
            <w:r w:rsidRPr="00B40200">
              <w:rPr>
                <w:rFonts w:cs="Calibri"/>
                <w:color w:val="000000"/>
                <w:sz w:val="14"/>
                <w:szCs w:val="14"/>
              </w:rPr>
              <w:t>23</w:t>
            </w:r>
          </w:p>
        </w:tc>
        <w:tc>
          <w:tcPr>
            <w:tcW w:w="3395" w:type="dxa"/>
            <w:tcBorders>
              <w:top w:val="nil"/>
              <w:left w:val="nil"/>
              <w:bottom w:val="single" w:sz="8" w:space="0" w:color="auto"/>
              <w:right w:val="single" w:sz="8" w:space="0" w:color="auto"/>
            </w:tcBorders>
            <w:shd w:val="clear" w:color="000000" w:fill="FFFFFF"/>
            <w:vAlign w:val="center"/>
            <w:hideMark/>
          </w:tcPr>
          <w:p w14:paraId="07556B93" w14:textId="77777777" w:rsidR="003E09F4" w:rsidRPr="00B40200" w:rsidRDefault="003E09F4" w:rsidP="00612063">
            <w:pPr>
              <w:jc w:val="center"/>
              <w:rPr>
                <w:rFonts w:cs="Calibri"/>
                <w:color w:val="000000"/>
                <w:sz w:val="14"/>
                <w:szCs w:val="14"/>
              </w:rPr>
            </w:pPr>
            <w:r w:rsidRPr="00B40200">
              <w:rPr>
                <w:rFonts w:cs="Calibri"/>
                <w:color w:val="000000"/>
                <w:sz w:val="14"/>
                <w:szCs w:val="14"/>
              </w:rPr>
              <w:t>Bicarbonato de Sodio</w:t>
            </w:r>
          </w:p>
        </w:tc>
        <w:tc>
          <w:tcPr>
            <w:tcW w:w="1229" w:type="dxa"/>
            <w:tcBorders>
              <w:top w:val="nil"/>
              <w:left w:val="nil"/>
              <w:bottom w:val="single" w:sz="8" w:space="0" w:color="auto"/>
              <w:right w:val="single" w:sz="8" w:space="0" w:color="auto"/>
            </w:tcBorders>
            <w:shd w:val="clear" w:color="000000" w:fill="FFFFFF"/>
            <w:vAlign w:val="center"/>
            <w:hideMark/>
          </w:tcPr>
          <w:p w14:paraId="730C8DD0"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43A9533B"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99.7 %</w:t>
            </w:r>
          </w:p>
        </w:tc>
        <w:tc>
          <w:tcPr>
            <w:tcW w:w="1930" w:type="dxa"/>
            <w:tcBorders>
              <w:top w:val="nil"/>
              <w:left w:val="nil"/>
              <w:bottom w:val="single" w:sz="8" w:space="0" w:color="auto"/>
              <w:right w:val="single" w:sz="8" w:space="0" w:color="auto"/>
            </w:tcBorders>
            <w:shd w:val="clear" w:color="000000" w:fill="FFFFFF"/>
            <w:vAlign w:val="center"/>
            <w:hideMark/>
          </w:tcPr>
          <w:p w14:paraId="51EAE33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B1B7438"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7466DE0"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3F1E292"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18DDDB9" w14:textId="77777777" w:rsidR="003E09F4" w:rsidRPr="00B40200" w:rsidRDefault="003E09F4" w:rsidP="00612063">
            <w:pPr>
              <w:rPr>
                <w:sz w:val="20"/>
                <w:szCs w:val="20"/>
              </w:rPr>
            </w:pPr>
          </w:p>
        </w:tc>
      </w:tr>
      <w:tr w:rsidR="003E09F4" w:rsidRPr="00B40200" w14:paraId="6A918D60"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1AE9DA2" w14:textId="77777777" w:rsidR="003E09F4" w:rsidRPr="00B40200" w:rsidRDefault="003E09F4" w:rsidP="00612063">
            <w:pPr>
              <w:jc w:val="center"/>
              <w:rPr>
                <w:rFonts w:cs="Calibri"/>
                <w:color w:val="000000"/>
                <w:sz w:val="14"/>
                <w:szCs w:val="14"/>
              </w:rPr>
            </w:pPr>
            <w:r w:rsidRPr="00B40200">
              <w:rPr>
                <w:rFonts w:cs="Calibri"/>
                <w:color w:val="000000"/>
                <w:sz w:val="14"/>
                <w:szCs w:val="14"/>
              </w:rPr>
              <w:t>24</w:t>
            </w:r>
          </w:p>
        </w:tc>
        <w:tc>
          <w:tcPr>
            <w:tcW w:w="3395" w:type="dxa"/>
            <w:tcBorders>
              <w:top w:val="nil"/>
              <w:left w:val="nil"/>
              <w:bottom w:val="single" w:sz="8" w:space="0" w:color="auto"/>
              <w:right w:val="single" w:sz="8" w:space="0" w:color="auto"/>
            </w:tcBorders>
            <w:shd w:val="clear" w:color="000000" w:fill="FFFFFF"/>
            <w:vAlign w:val="center"/>
            <w:hideMark/>
          </w:tcPr>
          <w:p w14:paraId="32E22F63" w14:textId="77777777" w:rsidR="003E09F4" w:rsidRPr="00B40200" w:rsidRDefault="003E09F4" w:rsidP="00612063">
            <w:pPr>
              <w:jc w:val="center"/>
              <w:rPr>
                <w:rFonts w:cs="Calibri"/>
                <w:color w:val="000000"/>
                <w:sz w:val="14"/>
                <w:szCs w:val="14"/>
              </w:rPr>
            </w:pPr>
            <w:r w:rsidRPr="00B40200">
              <w:rPr>
                <w:rFonts w:cs="Calibri"/>
                <w:color w:val="000000"/>
                <w:sz w:val="14"/>
                <w:szCs w:val="14"/>
              </w:rPr>
              <w:t>Bromuro de amonio</w:t>
            </w:r>
          </w:p>
        </w:tc>
        <w:tc>
          <w:tcPr>
            <w:tcW w:w="1229" w:type="dxa"/>
            <w:tcBorders>
              <w:top w:val="nil"/>
              <w:left w:val="nil"/>
              <w:bottom w:val="single" w:sz="8" w:space="0" w:color="auto"/>
              <w:right w:val="single" w:sz="8" w:space="0" w:color="auto"/>
            </w:tcBorders>
            <w:shd w:val="clear" w:color="000000" w:fill="FFFFFF"/>
            <w:vAlign w:val="center"/>
            <w:hideMark/>
          </w:tcPr>
          <w:p w14:paraId="2A40B325"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0F25658A"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28B52378"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481E7F3F"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550466C2"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24E6F64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B828E15" w14:textId="77777777" w:rsidR="003E09F4" w:rsidRPr="00B40200" w:rsidRDefault="003E09F4" w:rsidP="00612063">
            <w:pPr>
              <w:rPr>
                <w:sz w:val="20"/>
                <w:szCs w:val="20"/>
              </w:rPr>
            </w:pPr>
          </w:p>
        </w:tc>
      </w:tr>
      <w:tr w:rsidR="003E09F4" w:rsidRPr="00B40200" w14:paraId="0BE0A152"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CE97C3B"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3395" w:type="dxa"/>
            <w:tcBorders>
              <w:top w:val="nil"/>
              <w:left w:val="nil"/>
              <w:bottom w:val="single" w:sz="8" w:space="0" w:color="auto"/>
              <w:right w:val="single" w:sz="8" w:space="0" w:color="auto"/>
            </w:tcBorders>
            <w:shd w:val="clear" w:color="000000" w:fill="FFFFFF"/>
            <w:vAlign w:val="center"/>
            <w:hideMark/>
          </w:tcPr>
          <w:p w14:paraId="544FD3E6" w14:textId="77777777" w:rsidR="003E09F4" w:rsidRPr="00B40200" w:rsidRDefault="003E09F4" w:rsidP="00612063">
            <w:pPr>
              <w:jc w:val="center"/>
              <w:rPr>
                <w:rFonts w:cs="Calibri"/>
                <w:color w:val="000000"/>
                <w:sz w:val="14"/>
                <w:szCs w:val="14"/>
              </w:rPr>
            </w:pPr>
            <w:r w:rsidRPr="00B40200">
              <w:rPr>
                <w:rFonts w:cs="Calibri"/>
                <w:color w:val="000000"/>
                <w:sz w:val="14"/>
                <w:szCs w:val="14"/>
              </w:rPr>
              <w:t>bromuro de potasio</w:t>
            </w:r>
          </w:p>
        </w:tc>
        <w:tc>
          <w:tcPr>
            <w:tcW w:w="1229" w:type="dxa"/>
            <w:tcBorders>
              <w:top w:val="nil"/>
              <w:left w:val="nil"/>
              <w:bottom w:val="single" w:sz="8" w:space="0" w:color="auto"/>
              <w:right w:val="single" w:sz="8" w:space="0" w:color="auto"/>
            </w:tcBorders>
            <w:shd w:val="clear" w:color="000000" w:fill="FFFFFF"/>
            <w:vAlign w:val="center"/>
            <w:hideMark/>
          </w:tcPr>
          <w:p w14:paraId="1581111F"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137AA1B0"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6299A51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B5F607C"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55055BEC"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9A455A2" w14:textId="77777777" w:rsidR="003E09F4" w:rsidRPr="00B40200" w:rsidRDefault="003E09F4" w:rsidP="00612063">
            <w:pPr>
              <w:jc w:val="center"/>
              <w:rPr>
                <w:rFonts w:cs="Calibri"/>
                <w:color w:val="000000"/>
                <w:sz w:val="14"/>
                <w:szCs w:val="14"/>
              </w:rPr>
            </w:pPr>
            <w:r w:rsidRPr="00B40200">
              <w:rPr>
                <w:rFonts w:cs="Calibri"/>
                <w:color w:val="000000"/>
                <w:sz w:val="14"/>
                <w:szCs w:val="14"/>
              </w:rPr>
              <w:t>10</w:t>
            </w:r>
          </w:p>
        </w:tc>
        <w:tc>
          <w:tcPr>
            <w:tcW w:w="146" w:type="dxa"/>
            <w:vAlign w:val="center"/>
            <w:hideMark/>
          </w:tcPr>
          <w:p w14:paraId="40760D14" w14:textId="77777777" w:rsidR="003E09F4" w:rsidRPr="00B40200" w:rsidRDefault="003E09F4" w:rsidP="00612063">
            <w:pPr>
              <w:rPr>
                <w:sz w:val="20"/>
                <w:szCs w:val="20"/>
              </w:rPr>
            </w:pPr>
          </w:p>
        </w:tc>
      </w:tr>
      <w:tr w:rsidR="003E09F4" w:rsidRPr="00B40200" w14:paraId="04432D51"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43996D3A" w14:textId="77777777" w:rsidR="003E09F4" w:rsidRPr="00B40200" w:rsidRDefault="003E09F4" w:rsidP="00612063">
            <w:pPr>
              <w:jc w:val="center"/>
              <w:rPr>
                <w:rFonts w:cs="Calibri"/>
                <w:color w:val="000000"/>
                <w:sz w:val="14"/>
                <w:szCs w:val="14"/>
              </w:rPr>
            </w:pPr>
            <w:r w:rsidRPr="00B40200">
              <w:rPr>
                <w:rFonts w:cs="Calibri"/>
                <w:color w:val="000000"/>
                <w:sz w:val="14"/>
                <w:szCs w:val="14"/>
              </w:rPr>
              <w:t>26</w:t>
            </w:r>
          </w:p>
        </w:tc>
        <w:tc>
          <w:tcPr>
            <w:tcW w:w="3395" w:type="dxa"/>
            <w:tcBorders>
              <w:top w:val="nil"/>
              <w:left w:val="nil"/>
              <w:bottom w:val="single" w:sz="8" w:space="0" w:color="auto"/>
              <w:right w:val="single" w:sz="8" w:space="0" w:color="auto"/>
            </w:tcBorders>
            <w:shd w:val="clear" w:color="000000" w:fill="FFFFFF"/>
            <w:vAlign w:val="center"/>
            <w:hideMark/>
          </w:tcPr>
          <w:p w14:paraId="70002AE0" w14:textId="77777777" w:rsidR="003E09F4" w:rsidRPr="00B40200" w:rsidRDefault="003E09F4" w:rsidP="00612063">
            <w:pPr>
              <w:jc w:val="center"/>
              <w:rPr>
                <w:rFonts w:cs="Calibri"/>
                <w:color w:val="000000"/>
                <w:sz w:val="14"/>
                <w:szCs w:val="14"/>
              </w:rPr>
            </w:pPr>
            <w:r w:rsidRPr="00B40200">
              <w:rPr>
                <w:rFonts w:cs="Calibri"/>
                <w:color w:val="000000"/>
                <w:sz w:val="14"/>
                <w:szCs w:val="14"/>
              </w:rPr>
              <w:t>Bromuro de sodio</w:t>
            </w:r>
          </w:p>
        </w:tc>
        <w:tc>
          <w:tcPr>
            <w:tcW w:w="1229" w:type="dxa"/>
            <w:tcBorders>
              <w:top w:val="nil"/>
              <w:left w:val="nil"/>
              <w:bottom w:val="single" w:sz="8" w:space="0" w:color="auto"/>
              <w:right w:val="single" w:sz="8" w:space="0" w:color="auto"/>
            </w:tcBorders>
            <w:shd w:val="clear" w:color="000000" w:fill="FFFFFF"/>
            <w:vAlign w:val="center"/>
            <w:hideMark/>
          </w:tcPr>
          <w:p w14:paraId="5179C74A"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47DF3BB9"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5A02F9E1"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F390621"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09ACEE38"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A3B7FBC"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7A01B46" w14:textId="77777777" w:rsidR="003E09F4" w:rsidRPr="00B40200" w:rsidRDefault="003E09F4" w:rsidP="00612063">
            <w:pPr>
              <w:rPr>
                <w:sz w:val="20"/>
                <w:szCs w:val="20"/>
              </w:rPr>
            </w:pPr>
          </w:p>
        </w:tc>
      </w:tr>
      <w:tr w:rsidR="003E09F4" w:rsidRPr="00B40200" w14:paraId="4A542AB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02E2A95" w14:textId="77777777" w:rsidR="003E09F4" w:rsidRPr="00B40200" w:rsidRDefault="003E09F4" w:rsidP="00612063">
            <w:pPr>
              <w:jc w:val="center"/>
              <w:rPr>
                <w:rFonts w:cs="Calibri"/>
                <w:color w:val="000000"/>
                <w:sz w:val="14"/>
                <w:szCs w:val="14"/>
              </w:rPr>
            </w:pPr>
            <w:r w:rsidRPr="00B40200">
              <w:rPr>
                <w:rFonts w:cs="Calibri"/>
                <w:color w:val="000000"/>
                <w:sz w:val="14"/>
                <w:szCs w:val="14"/>
              </w:rPr>
              <w:t>27</w:t>
            </w:r>
          </w:p>
        </w:tc>
        <w:tc>
          <w:tcPr>
            <w:tcW w:w="3395" w:type="dxa"/>
            <w:tcBorders>
              <w:top w:val="nil"/>
              <w:left w:val="nil"/>
              <w:bottom w:val="single" w:sz="8" w:space="0" w:color="auto"/>
              <w:right w:val="single" w:sz="8" w:space="0" w:color="auto"/>
            </w:tcBorders>
            <w:shd w:val="clear" w:color="000000" w:fill="FFFFFF"/>
            <w:vAlign w:val="center"/>
            <w:hideMark/>
          </w:tcPr>
          <w:p w14:paraId="26246BC6"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carbón activado</w:t>
            </w:r>
          </w:p>
        </w:tc>
        <w:tc>
          <w:tcPr>
            <w:tcW w:w="1229" w:type="dxa"/>
            <w:tcBorders>
              <w:top w:val="nil"/>
              <w:left w:val="nil"/>
              <w:bottom w:val="single" w:sz="8" w:space="0" w:color="auto"/>
              <w:right w:val="single" w:sz="8" w:space="0" w:color="auto"/>
            </w:tcBorders>
            <w:shd w:val="clear" w:color="000000" w:fill="FFFFFF"/>
            <w:vAlign w:val="center"/>
            <w:hideMark/>
          </w:tcPr>
          <w:p w14:paraId="5E475602"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71BB64B6" w14:textId="77777777" w:rsidR="003E09F4" w:rsidRPr="00B40200" w:rsidRDefault="003E09F4" w:rsidP="00612063">
            <w:pPr>
              <w:jc w:val="center"/>
              <w:rPr>
                <w:rFonts w:cs="Calibri"/>
                <w:color w:val="000000"/>
                <w:sz w:val="14"/>
                <w:szCs w:val="14"/>
              </w:rPr>
            </w:pPr>
            <w:r w:rsidRPr="00B40200">
              <w:rPr>
                <w:rFonts w:cs="Calibri"/>
                <w:color w:val="000000"/>
                <w:sz w:val="14"/>
                <w:szCs w:val="14"/>
              </w:rPr>
              <w:t>N.A</w:t>
            </w:r>
          </w:p>
        </w:tc>
        <w:tc>
          <w:tcPr>
            <w:tcW w:w="1930" w:type="dxa"/>
            <w:tcBorders>
              <w:top w:val="nil"/>
              <w:left w:val="nil"/>
              <w:bottom w:val="single" w:sz="8" w:space="0" w:color="auto"/>
              <w:right w:val="single" w:sz="8" w:space="0" w:color="auto"/>
            </w:tcBorders>
            <w:shd w:val="clear" w:color="000000" w:fill="FFFFFF"/>
            <w:vAlign w:val="center"/>
            <w:hideMark/>
          </w:tcPr>
          <w:p w14:paraId="3D13A01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4F16381"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B831AD7"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FA96ED0"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020D110F" w14:textId="77777777" w:rsidR="003E09F4" w:rsidRPr="00B40200" w:rsidRDefault="003E09F4" w:rsidP="00612063">
            <w:pPr>
              <w:rPr>
                <w:sz w:val="20"/>
                <w:szCs w:val="20"/>
              </w:rPr>
            </w:pPr>
          </w:p>
        </w:tc>
      </w:tr>
      <w:tr w:rsidR="003E09F4" w:rsidRPr="00B40200" w14:paraId="15E4FB4C"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19F78627" w14:textId="77777777" w:rsidR="003E09F4" w:rsidRPr="00B40200" w:rsidRDefault="003E09F4" w:rsidP="00612063">
            <w:pPr>
              <w:jc w:val="center"/>
              <w:rPr>
                <w:rFonts w:cs="Calibri"/>
                <w:color w:val="000000"/>
                <w:sz w:val="14"/>
                <w:szCs w:val="14"/>
              </w:rPr>
            </w:pPr>
            <w:r w:rsidRPr="00B40200">
              <w:rPr>
                <w:rFonts w:cs="Calibri"/>
                <w:color w:val="000000"/>
                <w:sz w:val="14"/>
                <w:szCs w:val="14"/>
              </w:rPr>
              <w:t>28</w:t>
            </w:r>
          </w:p>
        </w:tc>
        <w:tc>
          <w:tcPr>
            <w:tcW w:w="3395" w:type="dxa"/>
            <w:tcBorders>
              <w:top w:val="nil"/>
              <w:left w:val="nil"/>
              <w:bottom w:val="single" w:sz="8" w:space="0" w:color="auto"/>
              <w:right w:val="single" w:sz="8" w:space="0" w:color="auto"/>
            </w:tcBorders>
            <w:shd w:val="clear" w:color="000000" w:fill="FFFFFF"/>
            <w:vAlign w:val="center"/>
            <w:hideMark/>
          </w:tcPr>
          <w:p w14:paraId="47E23E37"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Bario</w:t>
            </w:r>
          </w:p>
        </w:tc>
        <w:tc>
          <w:tcPr>
            <w:tcW w:w="1229" w:type="dxa"/>
            <w:tcBorders>
              <w:top w:val="nil"/>
              <w:left w:val="nil"/>
              <w:bottom w:val="single" w:sz="8" w:space="0" w:color="auto"/>
              <w:right w:val="single" w:sz="8" w:space="0" w:color="auto"/>
            </w:tcBorders>
            <w:shd w:val="clear" w:color="000000" w:fill="FFFFFF"/>
            <w:vAlign w:val="center"/>
            <w:hideMark/>
          </w:tcPr>
          <w:p w14:paraId="4D7998B9"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4CE4DBC1"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w:t>
            </w:r>
          </w:p>
        </w:tc>
        <w:tc>
          <w:tcPr>
            <w:tcW w:w="1930" w:type="dxa"/>
            <w:tcBorders>
              <w:top w:val="nil"/>
              <w:left w:val="nil"/>
              <w:bottom w:val="single" w:sz="8" w:space="0" w:color="auto"/>
              <w:right w:val="single" w:sz="8" w:space="0" w:color="auto"/>
            </w:tcBorders>
            <w:shd w:val="clear" w:color="000000" w:fill="FFFFFF"/>
            <w:vAlign w:val="center"/>
            <w:hideMark/>
          </w:tcPr>
          <w:p w14:paraId="02CF603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analítico polvo</w:t>
            </w:r>
          </w:p>
        </w:tc>
        <w:tc>
          <w:tcPr>
            <w:tcW w:w="1439" w:type="dxa"/>
            <w:tcBorders>
              <w:top w:val="nil"/>
              <w:left w:val="nil"/>
              <w:bottom w:val="single" w:sz="8" w:space="0" w:color="auto"/>
              <w:right w:val="single" w:sz="8" w:space="0" w:color="auto"/>
            </w:tcBorders>
            <w:vAlign w:val="center"/>
            <w:hideMark/>
          </w:tcPr>
          <w:p w14:paraId="68AA12E9"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FA4700D"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26B99C9"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4F77F8C" w14:textId="77777777" w:rsidR="003E09F4" w:rsidRPr="00B40200" w:rsidRDefault="003E09F4" w:rsidP="00612063">
            <w:pPr>
              <w:rPr>
                <w:sz w:val="20"/>
                <w:szCs w:val="20"/>
              </w:rPr>
            </w:pPr>
          </w:p>
        </w:tc>
      </w:tr>
      <w:tr w:rsidR="003E09F4" w:rsidRPr="00B40200" w14:paraId="0F947C8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C89597F" w14:textId="77777777" w:rsidR="003E09F4" w:rsidRPr="00B40200" w:rsidRDefault="003E09F4" w:rsidP="00612063">
            <w:pPr>
              <w:jc w:val="center"/>
              <w:rPr>
                <w:rFonts w:cs="Calibri"/>
                <w:color w:val="000000"/>
                <w:sz w:val="14"/>
                <w:szCs w:val="14"/>
              </w:rPr>
            </w:pPr>
            <w:r w:rsidRPr="00B40200">
              <w:rPr>
                <w:rFonts w:cs="Calibri"/>
                <w:color w:val="000000"/>
                <w:sz w:val="14"/>
                <w:szCs w:val="14"/>
              </w:rPr>
              <w:t>29</w:t>
            </w:r>
          </w:p>
        </w:tc>
        <w:tc>
          <w:tcPr>
            <w:tcW w:w="3395" w:type="dxa"/>
            <w:tcBorders>
              <w:top w:val="nil"/>
              <w:left w:val="nil"/>
              <w:bottom w:val="single" w:sz="8" w:space="0" w:color="auto"/>
              <w:right w:val="single" w:sz="8" w:space="0" w:color="auto"/>
            </w:tcBorders>
            <w:shd w:val="clear" w:color="000000" w:fill="FFFFFF"/>
            <w:vAlign w:val="center"/>
            <w:hideMark/>
          </w:tcPr>
          <w:p w14:paraId="0C3B0A2C"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calcio</w:t>
            </w:r>
          </w:p>
        </w:tc>
        <w:tc>
          <w:tcPr>
            <w:tcW w:w="1229" w:type="dxa"/>
            <w:tcBorders>
              <w:top w:val="nil"/>
              <w:left w:val="nil"/>
              <w:bottom w:val="single" w:sz="8" w:space="0" w:color="auto"/>
              <w:right w:val="single" w:sz="8" w:space="0" w:color="auto"/>
            </w:tcBorders>
            <w:shd w:val="clear" w:color="000000" w:fill="FFFFFF"/>
            <w:vAlign w:val="center"/>
            <w:hideMark/>
          </w:tcPr>
          <w:p w14:paraId="5001F3D4"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75F3EE8B"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w:t>
            </w:r>
          </w:p>
        </w:tc>
        <w:tc>
          <w:tcPr>
            <w:tcW w:w="1930" w:type="dxa"/>
            <w:tcBorders>
              <w:top w:val="nil"/>
              <w:left w:val="nil"/>
              <w:bottom w:val="single" w:sz="8" w:space="0" w:color="auto"/>
              <w:right w:val="single" w:sz="8" w:space="0" w:color="auto"/>
            </w:tcBorders>
            <w:shd w:val="clear" w:color="000000" w:fill="FFFFFF"/>
            <w:vAlign w:val="center"/>
            <w:hideMark/>
          </w:tcPr>
          <w:p w14:paraId="2A13453B"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analítico polvo</w:t>
            </w:r>
          </w:p>
        </w:tc>
        <w:tc>
          <w:tcPr>
            <w:tcW w:w="1439" w:type="dxa"/>
            <w:tcBorders>
              <w:top w:val="nil"/>
              <w:left w:val="nil"/>
              <w:bottom w:val="single" w:sz="8" w:space="0" w:color="auto"/>
              <w:right w:val="single" w:sz="8" w:space="0" w:color="auto"/>
            </w:tcBorders>
            <w:vAlign w:val="center"/>
            <w:hideMark/>
          </w:tcPr>
          <w:p w14:paraId="4053B024"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6599286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FAFAA4B"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124E5E6" w14:textId="77777777" w:rsidR="003E09F4" w:rsidRPr="00B40200" w:rsidRDefault="003E09F4" w:rsidP="00612063">
            <w:pPr>
              <w:rPr>
                <w:sz w:val="20"/>
                <w:szCs w:val="20"/>
              </w:rPr>
            </w:pPr>
          </w:p>
        </w:tc>
      </w:tr>
      <w:tr w:rsidR="003E09F4" w:rsidRPr="00B40200" w14:paraId="65A866A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E7AF873" w14:textId="77777777" w:rsidR="003E09F4" w:rsidRPr="00B40200" w:rsidRDefault="003E09F4" w:rsidP="00612063">
            <w:pPr>
              <w:jc w:val="center"/>
              <w:rPr>
                <w:rFonts w:cs="Calibri"/>
                <w:color w:val="000000"/>
                <w:sz w:val="14"/>
                <w:szCs w:val="14"/>
              </w:rPr>
            </w:pPr>
            <w:r w:rsidRPr="00B40200">
              <w:rPr>
                <w:rFonts w:cs="Calibri"/>
                <w:color w:val="000000"/>
                <w:sz w:val="14"/>
                <w:szCs w:val="14"/>
              </w:rPr>
              <w:t>30</w:t>
            </w:r>
          </w:p>
        </w:tc>
        <w:tc>
          <w:tcPr>
            <w:tcW w:w="3395" w:type="dxa"/>
            <w:tcBorders>
              <w:top w:val="nil"/>
              <w:left w:val="nil"/>
              <w:bottom w:val="single" w:sz="8" w:space="0" w:color="auto"/>
              <w:right w:val="single" w:sz="8" w:space="0" w:color="auto"/>
            </w:tcBorders>
            <w:shd w:val="clear" w:color="000000" w:fill="FFFFFF"/>
            <w:vAlign w:val="center"/>
            <w:hideMark/>
          </w:tcPr>
          <w:p w14:paraId="5E9A3BB4"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5DF13FC1"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0B27C760"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101875C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56C4810"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76155AB0"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2C44F9B7"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6D2CAAFC" w14:textId="77777777" w:rsidR="003E09F4" w:rsidRPr="00B40200" w:rsidRDefault="003E09F4" w:rsidP="00612063">
            <w:pPr>
              <w:rPr>
                <w:sz w:val="20"/>
                <w:szCs w:val="20"/>
              </w:rPr>
            </w:pPr>
          </w:p>
        </w:tc>
      </w:tr>
      <w:tr w:rsidR="003E09F4" w:rsidRPr="00B40200" w14:paraId="11C086EE"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876FE19" w14:textId="77777777" w:rsidR="003E09F4" w:rsidRPr="00B40200" w:rsidRDefault="003E09F4" w:rsidP="00612063">
            <w:pPr>
              <w:jc w:val="center"/>
              <w:rPr>
                <w:rFonts w:cs="Calibri"/>
                <w:color w:val="000000"/>
                <w:sz w:val="14"/>
                <w:szCs w:val="14"/>
              </w:rPr>
            </w:pPr>
            <w:r w:rsidRPr="00B40200">
              <w:rPr>
                <w:rFonts w:cs="Calibri"/>
                <w:color w:val="000000"/>
                <w:sz w:val="14"/>
                <w:szCs w:val="14"/>
              </w:rPr>
              <w:t>31</w:t>
            </w:r>
          </w:p>
        </w:tc>
        <w:tc>
          <w:tcPr>
            <w:tcW w:w="3395" w:type="dxa"/>
            <w:tcBorders>
              <w:top w:val="nil"/>
              <w:left w:val="nil"/>
              <w:bottom w:val="single" w:sz="8" w:space="0" w:color="auto"/>
              <w:right w:val="single" w:sz="8" w:space="0" w:color="auto"/>
            </w:tcBorders>
            <w:shd w:val="clear" w:color="000000" w:fill="FFFFFF"/>
            <w:vAlign w:val="center"/>
            <w:hideMark/>
          </w:tcPr>
          <w:p w14:paraId="57FEA7FF"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5F7FD433"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5FC9E51"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0752519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C1097E4"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3A01312"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F085C2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EC40A01" w14:textId="77777777" w:rsidR="003E09F4" w:rsidRPr="00B40200" w:rsidRDefault="003E09F4" w:rsidP="00612063">
            <w:pPr>
              <w:rPr>
                <w:sz w:val="20"/>
                <w:szCs w:val="20"/>
              </w:rPr>
            </w:pPr>
          </w:p>
        </w:tc>
      </w:tr>
      <w:tr w:rsidR="003E09F4" w:rsidRPr="00B40200" w14:paraId="3C7D7FC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20525A4" w14:textId="77777777" w:rsidR="003E09F4" w:rsidRPr="00B40200" w:rsidRDefault="003E09F4" w:rsidP="00612063">
            <w:pPr>
              <w:jc w:val="center"/>
              <w:rPr>
                <w:rFonts w:cs="Calibri"/>
                <w:color w:val="000000"/>
                <w:sz w:val="14"/>
                <w:szCs w:val="14"/>
              </w:rPr>
            </w:pPr>
            <w:r w:rsidRPr="00B40200">
              <w:rPr>
                <w:rFonts w:cs="Calibri"/>
                <w:color w:val="000000"/>
                <w:sz w:val="14"/>
                <w:szCs w:val="14"/>
              </w:rPr>
              <w:t>32</w:t>
            </w:r>
          </w:p>
        </w:tc>
        <w:tc>
          <w:tcPr>
            <w:tcW w:w="3395" w:type="dxa"/>
            <w:tcBorders>
              <w:top w:val="nil"/>
              <w:left w:val="nil"/>
              <w:bottom w:val="single" w:sz="8" w:space="0" w:color="auto"/>
              <w:right w:val="single" w:sz="8" w:space="0" w:color="auto"/>
            </w:tcBorders>
            <w:shd w:val="clear" w:color="000000" w:fill="FFFFFF"/>
            <w:vAlign w:val="center"/>
            <w:hideMark/>
          </w:tcPr>
          <w:p w14:paraId="3A81BB80"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1E02FCD0"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73A96CD5"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45C12D3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1EEFE71B"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7481A7A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D09E8B8"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031AB17" w14:textId="77777777" w:rsidR="003E09F4" w:rsidRPr="00B40200" w:rsidRDefault="003E09F4" w:rsidP="00612063">
            <w:pPr>
              <w:rPr>
                <w:sz w:val="20"/>
                <w:szCs w:val="20"/>
              </w:rPr>
            </w:pPr>
          </w:p>
        </w:tc>
      </w:tr>
      <w:tr w:rsidR="003E09F4" w:rsidRPr="00B40200" w14:paraId="38AD5509"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359CAB46" w14:textId="77777777" w:rsidR="003E09F4" w:rsidRPr="00B40200" w:rsidRDefault="003E09F4" w:rsidP="00612063">
            <w:pPr>
              <w:jc w:val="center"/>
              <w:rPr>
                <w:rFonts w:cs="Calibri"/>
                <w:color w:val="000000"/>
                <w:sz w:val="14"/>
                <w:szCs w:val="14"/>
              </w:rPr>
            </w:pPr>
            <w:r w:rsidRPr="00B40200">
              <w:rPr>
                <w:rFonts w:cs="Calibri"/>
                <w:color w:val="000000"/>
                <w:sz w:val="14"/>
                <w:szCs w:val="14"/>
              </w:rPr>
              <w:t>33</w:t>
            </w:r>
          </w:p>
        </w:tc>
        <w:tc>
          <w:tcPr>
            <w:tcW w:w="3395" w:type="dxa"/>
            <w:tcBorders>
              <w:top w:val="nil"/>
              <w:left w:val="nil"/>
              <w:bottom w:val="single" w:sz="8" w:space="0" w:color="auto"/>
              <w:right w:val="single" w:sz="8" w:space="0" w:color="auto"/>
            </w:tcBorders>
            <w:shd w:val="clear" w:color="000000" w:fill="FFFFFF"/>
            <w:vAlign w:val="center"/>
            <w:hideMark/>
          </w:tcPr>
          <w:p w14:paraId="56636110"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3D8F8B57"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46E14AFE" w14:textId="77777777" w:rsidR="003E09F4" w:rsidRPr="00B40200" w:rsidRDefault="003E09F4" w:rsidP="00612063">
            <w:pPr>
              <w:jc w:val="center"/>
              <w:rPr>
                <w:rFonts w:cs="Calibri"/>
                <w:color w:val="000000"/>
                <w:sz w:val="14"/>
                <w:szCs w:val="14"/>
              </w:rPr>
            </w:pPr>
            <w:r w:rsidRPr="00B40200">
              <w:rPr>
                <w:rFonts w:cs="Calibri"/>
                <w:color w:val="000000"/>
                <w:sz w:val="14"/>
                <w:szCs w:val="14"/>
              </w:rPr>
              <w:t>99,80%</w:t>
            </w:r>
          </w:p>
        </w:tc>
        <w:tc>
          <w:tcPr>
            <w:tcW w:w="1930" w:type="dxa"/>
            <w:tcBorders>
              <w:top w:val="nil"/>
              <w:left w:val="nil"/>
              <w:bottom w:val="single" w:sz="8" w:space="0" w:color="auto"/>
              <w:right w:val="single" w:sz="8" w:space="0" w:color="auto"/>
            </w:tcBorders>
            <w:shd w:val="clear" w:color="000000" w:fill="FFFFFF"/>
            <w:vAlign w:val="center"/>
            <w:hideMark/>
          </w:tcPr>
          <w:p w14:paraId="4C06C991" w14:textId="77777777" w:rsidR="003E09F4" w:rsidRPr="00B40200" w:rsidRDefault="003E09F4" w:rsidP="00612063">
            <w:pPr>
              <w:jc w:val="center"/>
              <w:rPr>
                <w:rFonts w:cs="Calibri"/>
                <w:color w:val="000000"/>
                <w:sz w:val="14"/>
                <w:szCs w:val="14"/>
              </w:rPr>
            </w:pPr>
            <w:r w:rsidRPr="00B40200">
              <w:rPr>
                <w:rFonts w:cs="Calibri"/>
                <w:color w:val="000000"/>
                <w:sz w:val="14"/>
                <w:szCs w:val="14"/>
              </w:rPr>
              <w:t>Trazable a NIST</w:t>
            </w:r>
          </w:p>
        </w:tc>
        <w:tc>
          <w:tcPr>
            <w:tcW w:w="1439" w:type="dxa"/>
            <w:tcBorders>
              <w:top w:val="nil"/>
              <w:left w:val="nil"/>
              <w:bottom w:val="single" w:sz="8" w:space="0" w:color="auto"/>
              <w:right w:val="single" w:sz="8" w:space="0" w:color="auto"/>
            </w:tcBorders>
            <w:vAlign w:val="center"/>
            <w:hideMark/>
          </w:tcPr>
          <w:p w14:paraId="3B6F8A9B" w14:textId="77777777" w:rsidR="003E09F4" w:rsidRPr="00B40200" w:rsidRDefault="003E09F4" w:rsidP="00612063">
            <w:pPr>
              <w:jc w:val="center"/>
              <w:rPr>
                <w:rFonts w:cs="Calibri"/>
                <w:color w:val="000000"/>
                <w:sz w:val="14"/>
                <w:szCs w:val="14"/>
              </w:rPr>
            </w:pPr>
            <w:r w:rsidRPr="00B40200">
              <w:rPr>
                <w:rFonts w:cs="Calibri"/>
                <w:color w:val="000000"/>
                <w:sz w:val="14"/>
                <w:szCs w:val="14"/>
              </w:rPr>
              <w:t>80</w:t>
            </w:r>
          </w:p>
        </w:tc>
        <w:tc>
          <w:tcPr>
            <w:tcW w:w="1596" w:type="dxa"/>
            <w:tcBorders>
              <w:top w:val="nil"/>
              <w:left w:val="nil"/>
              <w:bottom w:val="single" w:sz="8" w:space="0" w:color="auto"/>
              <w:right w:val="single" w:sz="8" w:space="0" w:color="auto"/>
            </w:tcBorders>
            <w:vAlign w:val="center"/>
            <w:hideMark/>
          </w:tcPr>
          <w:p w14:paraId="4125285C"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98A3946"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56C402D4" w14:textId="77777777" w:rsidR="003E09F4" w:rsidRPr="00B40200" w:rsidRDefault="003E09F4" w:rsidP="00612063">
            <w:pPr>
              <w:rPr>
                <w:sz w:val="20"/>
                <w:szCs w:val="20"/>
              </w:rPr>
            </w:pPr>
          </w:p>
        </w:tc>
      </w:tr>
      <w:tr w:rsidR="003E09F4" w:rsidRPr="00B40200" w14:paraId="21F6A281"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6CA401D3" w14:textId="77777777" w:rsidR="003E09F4" w:rsidRPr="00B40200" w:rsidRDefault="003E09F4" w:rsidP="00612063">
            <w:pPr>
              <w:jc w:val="center"/>
              <w:rPr>
                <w:rFonts w:cs="Calibri"/>
                <w:color w:val="000000"/>
                <w:sz w:val="14"/>
                <w:szCs w:val="14"/>
              </w:rPr>
            </w:pPr>
            <w:r w:rsidRPr="00B40200">
              <w:rPr>
                <w:rFonts w:cs="Calibri"/>
                <w:color w:val="000000"/>
                <w:sz w:val="14"/>
                <w:szCs w:val="14"/>
              </w:rPr>
              <w:t>34</w:t>
            </w:r>
          </w:p>
        </w:tc>
        <w:tc>
          <w:tcPr>
            <w:tcW w:w="3395" w:type="dxa"/>
            <w:tcBorders>
              <w:top w:val="nil"/>
              <w:left w:val="nil"/>
              <w:bottom w:val="single" w:sz="8" w:space="0" w:color="auto"/>
              <w:right w:val="single" w:sz="8" w:space="0" w:color="auto"/>
            </w:tcBorders>
            <w:shd w:val="clear" w:color="000000" w:fill="FFFFFF"/>
            <w:vAlign w:val="center"/>
            <w:hideMark/>
          </w:tcPr>
          <w:p w14:paraId="6AE6E766" w14:textId="77777777" w:rsidR="003E09F4" w:rsidRPr="00B40200" w:rsidRDefault="003E09F4" w:rsidP="00612063">
            <w:pPr>
              <w:jc w:val="center"/>
              <w:rPr>
                <w:rFonts w:cs="Calibri"/>
                <w:color w:val="000000"/>
                <w:sz w:val="14"/>
                <w:szCs w:val="14"/>
              </w:rPr>
            </w:pPr>
            <w:r w:rsidRPr="00B40200">
              <w:rPr>
                <w:rFonts w:cs="Calibri"/>
                <w:color w:val="000000"/>
                <w:sz w:val="14"/>
                <w:szCs w:val="14"/>
              </w:rPr>
              <w:t>Carbonato de sodio anhidro</w:t>
            </w:r>
          </w:p>
        </w:tc>
        <w:tc>
          <w:tcPr>
            <w:tcW w:w="1229" w:type="dxa"/>
            <w:tcBorders>
              <w:top w:val="nil"/>
              <w:left w:val="nil"/>
              <w:bottom w:val="single" w:sz="8" w:space="0" w:color="auto"/>
              <w:right w:val="single" w:sz="8" w:space="0" w:color="auto"/>
            </w:tcBorders>
            <w:shd w:val="clear" w:color="000000" w:fill="FFFFFF"/>
            <w:vAlign w:val="center"/>
            <w:hideMark/>
          </w:tcPr>
          <w:p w14:paraId="3748158A"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636F0EBF"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99.999 %</w:t>
            </w:r>
          </w:p>
        </w:tc>
        <w:tc>
          <w:tcPr>
            <w:tcW w:w="1930" w:type="dxa"/>
            <w:tcBorders>
              <w:top w:val="nil"/>
              <w:left w:val="nil"/>
              <w:bottom w:val="single" w:sz="8" w:space="0" w:color="auto"/>
              <w:right w:val="single" w:sz="8" w:space="0" w:color="auto"/>
            </w:tcBorders>
            <w:shd w:val="clear" w:color="000000" w:fill="FFFFFF"/>
            <w:vAlign w:val="center"/>
            <w:hideMark/>
          </w:tcPr>
          <w:p w14:paraId="3695976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23DDC7A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E40E980"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6B4A7DD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3CA4646" w14:textId="77777777" w:rsidR="003E09F4" w:rsidRPr="00B40200" w:rsidRDefault="003E09F4" w:rsidP="00612063">
            <w:pPr>
              <w:rPr>
                <w:sz w:val="20"/>
                <w:szCs w:val="20"/>
              </w:rPr>
            </w:pPr>
          </w:p>
        </w:tc>
      </w:tr>
      <w:tr w:rsidR="003E09F4" w:rsidRPr="00B40200" w14:paraId="6F044028" w14:textId="77777777" w:rsidTr="00612063">
        <w:trPr>
          <w:trHeight w:val="369"/>
        </w:trPr>
        <w:tc>
          <w:tcPr>
            <w:tcW w:w="1209" w:type="dxa"/>
            <w:tcBorders>
              <w:top w:val="nil"/>
              <w:left w:val="single" w:sz="8" w:space="0" w:color="auto"/>
              <w:bottom w:val="single" w:sz="8" w:space="0" w:color="auto"/>
              <w:right w:val="single" w:sz="8" w:space="0" w:color="auto"/>
            </w:tcBorders>
            <w:vAlign w:val="center"/>
            <w:hideMark/>
          </w:tcPr>
          <w:p w14:paraId="0DC4F5C0" w14:textId="77777777" w:rsidR="003E09F4" w:rsidRPr="00B40200" w:rsidRDefault="003E09F4" w:rsidP="00612063">
            <w:pPr>
              <w:jc w:val="center"/>
              <w:rPr>
                <w:rFonts w:cs="Calibri"/>
                <w:color w:val="000000"/>
                <w:sz w:val="14"/>
                <w:szCs w:val="14"/>
              </w:rPr>
            </w:pPr>
            <w:r w:rsidRPr="00B40200">
              <w:rPr>
                <w:rFonts w:cs="Calibri"/>
                <w:color w:val="000000"/>
                <w:sz w:val="14"/>
                <w:szCs w:val="14"/>
              </w:rPr>
              <w:lastRenderedPageBreak/>
              <w:t>35</w:t>
            </w:r>
          </w:p>
        </w:tc>
        <w:tc>
          <w:tcPr>
            <w:tcW w:w="3395" w:type="dxa"/>
            <w:tcBorders>
              <w:top w:val="nil"/>
              <w:left w:val="nil"/>
              <w:bottom w:val="single" w:sz="8" w:space="0" w:color="auto"/>
              <w:right w:val="single" w:sz="8" w:space="0" w:color="auto"/>
            </w:tcBorders>
            <w:shd w:val="clear" w:color="000000" w:fill="FFFFFF"/>
            <w:vAlign w:val="center"/>
            <w:hideMark/>
          </w:tcPr>
          <w:p w14:paraId="581473C8"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Clorito de Sodio (NaClO2)</w:t>
            </w:r>
          </w:p>
        </w:tc>
        <w:tc>
          <w:tcPr>
            <w:tcW w:w="1229" w:type="dxa"/>
            <w:tcBorders>
              <w:top w:val="nil"/>
              <w:left w:val="nil"/>
              <w:bottom w:val="single" w:sz="8" w:space="0" w:color="auto"/>
              <w:right w:val="single" w:sz="8" w:space="0" w:color="auto"/>
            </w:tcBorders>
            <w:shd w:val="clear" w:color="000000" w:fill="FFFFFF"/>
            <w:vAlign w:val="center"/>
            <w:hideMark/>
          </w:tcPr>
          <w:p w14:paraId="23AA9FDE"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63C3C3D0" w14:textId="77777777" w:rsidR="003E09F4" w:rsidRPr="00B40200" w:rsidRDefault="003E09F4" w:rsidP="00612063">
            <w:pPr>
              <w:jc w:val="center"/>
              <w:rPr>
                <w:rFonts w:cs="Calibri"/>
                <w:color w:val="000000"/>
                <w:sz w:val="14"/>
                <w:szCs w:val="14"/>
              </w:rPr>
            </w:pPr>
            <w:r w:rsidRPr="00B40200">
              <w:rPr>
                <w:rFonts w:cs="Calibri"/>
                <w:color w:val="000000"/>
                <w:sz w:val="14"/>
                <w:szCs w:val="14"/>
              </w:rPr>
              <w:t>≥ 80%,</w:t>
            </w:r>
          </w:p>
        </w:tc>
        <w:tc>
          <w:tcPr>
            <w:tcW w:w="1930" w:type="dxa"/>
            <w:tcBorders>
              <w:top w:val="nil"/>
              <w:left w:val="nil"/>
              <w:bottom w:val="single" w:sz="8" w:space="0" w:color="auto"/>
              <w:right w:val="single" w:sz="8" w:space="0" w:color="auto"/>
            </w:tcBorders>
            <w:shd w:val="clear" w:color="000000" w:fill="FFFFFF"/>
            <w:vAlign w:val="center"/>
            <w:hideMark/>
          </w:tcPr>
          <w:p w14:paraId="683BFD4B"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60711450"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6D253ABE"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84B8AA0"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151202DB" w14:textId="77777777" w:rsidR="003E09F4" w:rsidRPr="00B40200" w:rsidRDefault="003E09F4" w:rsidP="00612063">
            <w:pPr>
              <w:rPr>
                <w:sz w:val="20"/>
                <w:szCs w:val="20"/>
              </w:rPr>
            </w:pPr>
          </w:p>
        </w:tc>
      </w:tr>
      <w:tr w:rsidR="003E09F4" w:rsidRPr="00B40200" w14:paraId="2DEDCD6B"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11E2C01" w14:textId="77777777" w:rsidR="003E09F4" w:rsidRPr="00B40200" w:rsidRDefault="003E09F4" w:rsidP="00612063">
            <w:pPr>
              <w:jc w:val="center"/>
              <w:rPr>
                <w:rFonts w:cs="Calibri"/>
                <w:color w:val="000000"/>
                <w:sz w:val="14"/>
                <w:szCs w:val="14"/>
              </w:rPr>
            </w:pPr>
            <w:r w:rsidRPr="00B40200">
              <w:rPr>
                <w:rFonts w:cs="Calibri"/>
                <w:color w:val="000000"/>
                <w:sz w:val="14"/>
                <w:szCs w:val="14"/>
              </w:rPr>
              <w:t>36</w:t>
            </w:r>
          </w:p>
        </w:tc>
        <w:tc>
          <w:tcPr>
            <w:tcW w:w="3395" w:type="dxa"/>
            <w:tcBorders>
              <w:top w:val="nil"/>
              <w:left w:val="nil"/>
              <w:bottom w:val="single" w:sz="8" w:space="0" w:color="auto"/>
              <w:right w:val="single" w:sz="8" w:space="0" w:color="auto"/>
            </w:tcBorders>
            <w:shd w:val="clear" w:color="000000" w:fill="FFFFFF"/>
            <w:vAlign w:val="center"/>
            <w:hideMark/>
          </w:tcPr>
          <w:p w14:paraId="4D8AE460"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bario</w:t>
            </w:r>
          </w:p>
        </w:tc>
        <w:tc>
          <w:tcPr>
            <w:tcW w:w="1229" w:type="dxa"/>
            <w:tcBorders>
              <w:top w:val="nil"/>
              <w:left w:val="nil"/>
              <w:bottom w:val="single" w:sz="8" w:space="0" w:color="auto"/>
              <w:right w:val="single" w:sz="8" w:space="0" w:color="auto"/>
            </w:tcBorders>
            <w:shd w:val="clear" w:color="000000" w:fill="FFFFFF"/>
            <w:vAlign w:val="center"/>
            <w:hideMark/>
          </w:tcPr>
          <w:p w14:paraId="646811B0"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77B6C7A"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24FD282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1EF999D0"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688E84E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E8D383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AB21C20" w14:textId="77777777" w:rsidR="003E09F4" w:rsidRPr="00B40200" w:rsidRDefault="003E09F4" w:rsidP="00612063">
            <w:pPr>
              <w:rPr>
                <w:sz w:val="20"/>
                <w:szCs w:val="20"/>
              </w:rPr>
            </w:pPr>
          </w:p>
        </w:tc>
      </w:tr>
      <w:tr w:rsidR="003E09F4" w:rsidRPr="00B40200" w14:paraId="1BD84330" w14:textId="77777777" w:rsidTr="00612063">
        <w:trPr>
          <w:trHeight w:val="480"/>
        </w:trPr>
        <w:tc>
          <w:tcPr>
            <w:tcW w:w="1209" w:type="dxa"/>
            <w:tcBorders>
              <w:top w:val="nil"/>
              <w:left w:val="single" w:sz="8" w:space="0" w:color="auto"/>
              <w:bottom w:val="single" w:sz="8" w:space="0" w:color="auto"/>
              <w:right w:val="single" w:sz="8" w:space="0" w:color="auto"/>
            </w:tcBorders>
            <w:vAlign w:val="center"/>
            <w:hideMark/>
          </w:tcPr>
          <w:p w14:paraId="16EE5AE4" w14:textId="77777777" w:rsidR="003E09F4" w:rsidRPr="00B40200" w:rsidRDefault="003E09F4" w:rsidP="00612063">
            <w:pPr>
              <w:jc w:val="center"/>
              <w:rPr>
                <w:rFonts w:cs="Calibri"/>
                <w:color w:val="000000"/>
                <w:sz w:val="14"/>
                <w:szCs w:val="14"/>
              </w:rPr>
            </w:pPr>
            <w:r w:rsidRPr="00B40200">
              <w:rPr>
                <w:rFonts w:cs="Calibri"/>
                <w:color w:val="000000"/>
                <w:sz w:val="14"/>
                <w:szCs w:val="14"/>
              </w:rPr>
              <w:t>37</w:t>
            </w:r>
          </w:p>
        </w:tc>
        <w:tc>
          <w:tcPr>
            <w:tcW w:w="3395" w:type="dxa"/>
            <w:tcBorders>
              <w:top w:val="nil"/>
              <w:left w:val="nil"/>
              <w:bottom w:val="single" w:sz="8" w:space="0" w:color="auto"/>
              <w:right w:val="single" w:sz="8" w:space="0" w:color="auto"/>
            </w:tcBorders>
            <w:shd w:val="clear" w:color="000000" w:fill="FFFFFF"/>
            <w:vAlign w:val="center"/>
            <w:hideMark/>
          </w:tcPr>
          <w:p w14:paraId="51218836"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cesio</w:t>
            </w:r>
          </w:p>
        </w:tc>
        <w:tc>
          <w:tcPr>
            <w:tcW w:w="1229" w:type="dxa"/>
            <w:tcBorders>
              <w:top w:val="nil"/>
              <w:left w:val="nil"/>
              <w:bottom w:val="single" w:sz="8" w:space="0" w:color="auto"/>
              <w:right w:val="single" w:sz="8" w:space="0" w:color="auto"/>
            </w:tcBorders>
            <w:shd w:val="clear" w:color="000000" w:fill="FFFFFF"/>
            <w:vAlign w:val="center"/>
            <w:hideMark/>
          </w:tcPr>
          <w:p w14:paraId="0E735FFA"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B35C3EC"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58AA2739"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2AFA487"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77479B51"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11E6F2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79C222F" w14:textId="77777777" w:rsidR="003E09F4" w:rsidRPr="00B40200" w:rsidRDefault="003E09F4" w:rsidP="00612063">
            <w:pPr>
              <w:rPr>
                <w:sz w:val="20"/>
                <w:szCs w:val="20"/>
              </w:rPr>
            </w:pPr>
          </w:p>
        </w:tc>
      </w:tr>
      <w:tr w:rsidR="003E09F4" w:rsidRPr="00B40200" w14:paraId="676C0829"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296414F" w14:textId="77777777" w:rsidR="003E09F4" w:rsidRPr="00B40200" w:rsidRDefault="003E09F4" w:rsidP="00612063">
            <w:pPr>
              <w:jc w:val="center"/>
              <w:rPr>
                <w:rFonts w:cs="Calibri"/>
                <w:color w:val="000000"/>
                <w:sz w:val="14"/>
                <w:szCs w:val="14"/>
              </w:rPr>
            </w:pPr>
            <w:r w:rsidRPr="00B40200">
              <w:rPr>
                <w:rFonts w:cs="Calibri"/>
                <w:color w:val="000000"/>
                <w:sz w:val="14"/>
                <w:szCs w:val="14"/>
              </w:rPr>
              <w:t>38</w:t>
            </w:r>
          </w:p>
        </w:tc>
        <w:tc>
          <w:tcPr>
            <w:tcW w:w="3395" w:type="dxa"/>
            <w:tcBorders>
              <w:top w:val="nil"/>
              <w:left w:val="nil"/>
              <w:bottom w:val="single" w:sz="8" w:space="0" w:color="auto"/>
              <w:right w:val="single" w:sz="8" w:space="0" w:color="auto"/>
            </w:tcBorders>
            <w:shd w:val="clear" w:color="000000" w:fill="FFFFFF"/>
            <w:vAlign w:val="center"/>
            <w:hideMark/>
          </w:tcPr>
          <w:p w14:paraId="6954485E"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cesio</w:t>
            </w:r>
          </w:p>
        </w:tc>
        <w:tc>
          <w:tcPr>
            <w:tcW w:w="1229" w:type="dxa"/>
            <w:tcBorders>
              <w:top w:val="nil"/>
              <w:left w:val="nil"/>
              <w:bottom w:val="single" w:sz="8" w:space="0" w:color="auto"/>
              <w:right w:val="single" w:sz="8" w:space="0" w:color="auto"/>
            </w:tcBorders>
            <w:shd w:val="clear" w:color="000000" w:fill="FFFFFF"/>
            <w:vAlign w:val="center"/>
            <w:hideMark/>
          </w:tcPr>
          <w:p w14:paraId="616921BA"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193FC5C6"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3E92F14E"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264015E7"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03950D3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828F011"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258E8409" w14:textId="77777777" w:rsidR="003E09F4" w:rsidRPr="00B40200" w:rsidRDefault="003E09F4" w:rsidP="00612063">
            <w:pPr>
              <w:rPr>
                <w:sz w:val="20"/>
                <w:szCs w:val="20"/>
              </w:rPr>
            </w:pPr>
          </w:p>
        </w:tc>
      </w:tr>
      <w:tr w:rsidR="003E09F4" w:rsidRPr="00B40200" w14:paraId="79D5795A"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6820442" w14:textId="77777777" w:rsidR="003E09F4" w:rsidRPr="00B40200" w:rsidRDefault="003E09F4" w:rsidP="00612063">
            <w:pPr>
              <w:jc w:val="center"/>
              <w:rPr>
                <w:rFonts w:cs="Calibri"/>
                <w:color w:val="000000"/>
                <w:sz w:val="14"/>
                <w:szCs w:val="14"/>
              </w:rPr>
            </w:pPr>
            <w:r w:rsidRPr="00B40200">
              <w:rPr>
                <w:rFonts w:cs="Calibri"/>
                <w:color w:val="000000"/>
                <w:sz w:val="14"/>
                <w:szCs w:val="14"/>
              </w:rPr>
              <w:t>39</w:t>
            </w:r>
          </w:p>
        </w:tc>
        <w:tc>
          <w:tcPr>
            <w:tcW w:w="3395" w:type="dxa"/>
            <w:tcBorders>
              <w:top w:val="nil"/>
              <w:left w:val="nil"/>
              <w:bottom w:val="single" w:sz="8" w:space="0" w:color="auto"/>
              <w:right w:val="single" w:sz="8" w:space="0" w:color="auto"/>
            </w:tcBorders>
            <w:shd w:val="clear" w:color="000000" w:fill="FFFFFF"/>
            <w:vAlign w:val="center"/>
            <w:hideMark/>
          </w:tcPr>
          <w:p w14:paraId="34EA1904"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estaño (ll) dihidrato</w:t>
            </w:r>
          </w:p>
        </w:tc>
        <w:tc>
          <w:tcPr>
            <w:tcW w:w="1229" w:type="dxa"/>
            <w:tcBorders>
              <w:top w:val="nil"/>
              <w:left w:val="nil"/>
              <w:bottom w:val="single" w:sz="8" w:space="0" w:color="auto"/>
              <w:right w:val="single" w:sz="8" w:space="0" w:color="auto"/>
            </w:tcBorders>
            <w:shd w:val="clear" w:color="000000" w:fill="FFFFFF"/>
            <w:vAlign w:val="center"/>
            <w:hideMark/>
          </w:tcPr>
          <w:p w14:paraId="13CE7B68"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3610D29"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6D42C990"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363B9A44"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2799ED6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7358C4A"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C53E719" w14:textId="77777777" w:rsidR="003E09F4" w:rsidRPr="00B40200" w:rsidRDefault="003E09F4" w:rsidP="00612063">
            <w:pPr>
              <w:rPr>
                <w:sz w:val="20"/>
                <w:szCs w:val="20"/>
              </w:rPr>
            </w:pPr>
          </w:p>
        </w:tc>
      </w:tr>
      <w:tr w:rsidR="003E09F4" w:rsidRPr="00B40200" w14:paraId="00C5020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D9D78A5" w14:textId="77777777" w:rsidR="003E09F4" w:rsidRPr="00B40200" w:rsidRDefault="003E09F4" w:rsidP="00612063">
            <w:pPr>
              <w:jc w:val="center"/>
              <w:rPr>
                <w:rFonts w:cs="Calibri"/>
                <w:color w:val="000000"/>
                <w:sz w:val="14"/>
                <w:szCs w:val="14"/>
              </w:rPr>
            </w:pPr>
            <w:r w:rsidRPr="00B40200">
              <w:rPr>
                <w:rFonts w:cs="Calibri"/>
                <w:color w:val="000000"/>
                <w:sz w:val="14"/>
                <w:szCs w:val="14"/>
              </w:rPr>
              <w:t>40</w:t>
            </w:r>
          </w:p>
        </w:tc>
        <w:tc>
          <w:tcPr>
            <w:tcW w:w="3395" w:type="dxa"/>
            <w:tcBorders>
              <w:top w:val="nil"/>
              <w:left w:val="nil"/>
              <w:bottom w:val="single" w:sz="8" w:space="0" w:color="auto"/>
              <w:right w:val="single" w:sz="8" w:space="0" w:color="auto"/>
            </w:tcBorders>
            <w:shd w:val="clear" w:color="000000" w:fill="FFFFFF"/>
            <w:vAlign w:val="center"/>
            <w:hideMark/>
          </w:tcPr>
          <w:p w14:paraId="6D2A0AA9"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magnesio</w:t>
            </w:r>
          </w:p>
        </w:tc>
        <w:tc>
          <w:tcPr>
            <w:tcW w:w="1229" w:type="dxa"/>
            <w:tcBorders>
              <w:top w:val="nil"/>
              <w:left w:val="nil"/>
              <w:bottom w:val="single" w:sz="8" w:space="0" w:color="auto"/>
              <w:right w:val="single" w:sz="8" w:space="0" w:color="auto"/>
            </w:tcBorders>
            <w:shd w:val="clear" w:color="000000" w:fill="FFFFFF"/>
            <w:vAlign w:val="center"/>
            <w:hideMark/>
          </w:tcPr>
          <w:p w14:paraId="00E7E27F"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5AE8C13B"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2E49DCE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62ABB758"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70A5A4B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DAD53C8"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D73DBD3" w14:textId="77777777" w:rsidR="003E09F4" w:rsidRPr="00B40200" w:rsidRDefault="003E09F4" w:rsidP="00612063">
            <w:pPr>
              <w:rPr>
                <w:sz w:val="20"/>
                <w:szCs w:val="20"/>
              </w:rPr>
            </w:pPr>
          </w:p>
        </w:tc>
      </w:tr>
      <w:tr w:rsidR="003E09F4" w:rsidRPr="00B40200" w14:paraId="7B10E096" w14:textId="77777777" w:rsidTr="00612063">
        <w:trPr>
          <w:trHeight w:val="309"/>
        </w:trPr>
        <w:tc>
          <w:tcPr>
            <w:tcW w:w="1209" w:type="dxa"/>
            <w:tcBorders>
              <w:top w:val="nil"/>
              <w:left w:val="single" w:sz="8" w:space="0" w:color="auto"/>
              <w:bottom w:val="single" w:sz="8" w:space="0" w:color="auto"/>
              <w:right w:val="single" w:sz="8" w:space="0" w:color="auto"/>
            </w:tcBorders>
            <w:vAlign w:val="center"/>
            <w:hideMark/>
          </w:tcPr>
          <w:p w14:paraId="20EB67E3" w14:textId="77777777" w:rsidR="003E09F4" w:rsidRPr="00B40200" w:rsidRDefault="003E09F4" w:rsidP="00612063">
            <w:pPr>
              <w:jc w:val="center"/>
              <w:rPr>
                <w:rFonts w:cs="Calibri"/>
                <w:color w:val="000000"/>
                <w:sz w:val="14"/>
                <w:szCs w:val="14"/>
              </w:rPr>
            </w:pPr>
            <w:r w:rsidRPr="00B40200">
              <w:rPr>
                <w:rFonts w:cs="Calibri"/>
                <w:color w:val="000000"/>
                <w:sz w:val="14"/>
                <w:szCs w:val="14"/>
              </w:rPr>
              <w:t>41</w:t>
            </w:r>
          </w:p>
        </w:tc>
        <w:tc>
          <w:tcPr>
            <w:tcW w:w="3395" w:type="dxa"/>
            <w:tcBorders>
              <w:top w:val="nil"/>
              <w:left w:val="nil"/>
              <w:bottom w:val="single" w:sz="8" w:space="0" w:color="auto"/>
              <w:right w:val="single" w:sz="8" w:space="0" w:color="auto"/>
            </w:tcBorders>
            <w:shd w:val="clear" w:color="000000" w:fill="FFFFFF"/>
            <w:vAlign w:val="center"/>
            <w:hideMark/>
          </w:tcPr>
          <w:p w14:paraId="01FD42CA"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potasio</w:t>
            </w:r>
          </w:p>
        </w:tc>
        <w:tc>
          <w:tcPr>
            <w:tcW w:w="1229" w:type="dxa"/>
            <w:tcBorders>
              <w:top w:val="nil"/>
              <w:left w:val="nil"/>
              <w:bottom w:val="single" w:sz="8" w:space="0" w:color="auto"/>
              <w:right w:val="single" w:sz="8" w:space="0" w:color="auto"/>
            </w:tcBorders>
            <w:shd w:val="clear" w:color="000000" w:fill="FFFFFF"/>
            <w:vAlign w:val="center"/>
            <w:hideMark/>
          </w:tcPr>
          <w:p w14:paraId="6BF7FDC2"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3CEF0C8"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54F7EDAA"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66577C3"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3DB047FC"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2EC667B7"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0C8590CE" w14:textId="77777777" w:rsidR="003E09F4" w:rsidRPr="00B40200" w:rsidRDefault="003E09F4" w:rsidP="00612063">
            <w:pPr>
              <w:rPr>
                <w:sz w:val="20"/>
                <w:szCs w:val="20"/>
              </w:rPr>
            </w:pPr>
          </w:p>
        </w:tc>
      </w:tr>
      <w:tr w:rsidR="003E09F4" w:rsidRPr="00B40200" w14:paraId="7FA1F44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184CBB5" w14:textId="77777777" w:rsidR="003E09F4" w:rsidRPr="00B40200" w:rsidRDefault="003E09F4" w:rsidP="00612063">
            <w:pPr>
              <w:jc w:val="center"/>
              <w:rPr>
                <w:rFonts w:cs="Calibri"/>
                <w:color w:val="000000"/>
                <w:sz w:val="14"/>
                <w:szCs w:val="14"/>
              </w:rPr>
            </w:pPr>
            <w:r w:rsidRPr="00B40200">
              <w:rPr>
                <w:rFonts w:cs="Calibri"/>
                <w:color w:val="000000"/>
                <w:sz w:val="14"/>
                <w:szCs w:val="14"/>
              </w:rPr>
              <w:t>42</w:t>
            </w:r>
          </w:p>
        </w:tc>
        <w:tc>
          <w:tcPr>
            <w:tcW w:w="3395" w:type="dxa"/>
            <w:tcBorders>
              <w:top w:val="nil"/>
              <w:left w:val="nil"/>
              <w:bottom w:val="single" w:sz="8" w:space="0" w:color="auto"/>
              <w:right w:val="single" w:sz="8" w:space="0" w:color="auto"/>
            </w:tcBorders>
            <w:shd w:val="clear" w:color="000000" w:fill="FFFFFF"/>
            <w:vAlign w:val="center"/>
            <w:hideMark/>
          </w:tcPr>
          <w:p w14:paraId="6E87CA46"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potasio</w:t>
            </w:r>
          </w:p>
        </w:tc>
        <w:tc>
          <w:tcPr>
            <w:tcW w:w="1229" w:type="dxa"/>
            <w:tcBorders>
              <w:top w:val="nil"/>
              <w:left w:val="nil"/>
              <w:bottom w:val="single" w:sz="8" w:space="0" w:color="auto"/>
              <w:right w:val="single" w:sz="8" w:space="0" w:color="auto"/>
            </w:tcBorders>
            <w:shd w:val="clear" w:color="000000" w:fill="FFFFFF"/>
            <w:vAlign w:val="center"/>
            <w:hideMark/>
          </w:tcPr>
          <w:p w14:paraId="6A67D25E"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2BFE526A"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56AC866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analítico</w:t>
            </w:r>
          </w:p>
        </w:tc>
        <w:tc>
          <w:tcPr>
            <w:tcW w:w="1439" w:type="dxa"/>
            <w:tcBorders>
              <w:top w:val="nil"/>
              <w:left w:val="nil"/>
              <w:bottom w:val="single" w:sz="8" w:space="0" w:color="auto"/>
              <w:right w:val="single" w:sz="8" w:space="0" w:color="auto"/>
            </w:tcBorders>
            <w:vAlign w:val="center"/>
            <w:hideMark/>
          </w:tcPr>
          <w:p w14:paraId="33ADB5E0"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A2727A5"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B28B38B"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37CA3BB" w14:textId="77777777" w:rsidR="003E09F4" w:rsidRPr="00B40200" w:rsidRDefault="003E09F4" w:rsidP="00612063">
            <w:pPr>
              <w:rPr>
                <w:sz w:val="20"/>
                <w:szCs w:val="20"/>
              </w:rPr>
            </w:pPr>
          </w:p>
        </w:tc>
      </w:tr>
      <w:tr w:rsidR="003E09F4" w:rsidRPr="00B40200" w14:paraId="4FD65FFC"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3263718" w14:textId="77777777" w:rsidR="003E09F4" w:rsidRPr="00B40200" w:rsidRDefault="003E09F4" w:rsidP="00612063">
            <w:pPr>
              <w:jc w:val="center"/>
              <w:rPr>
                <w:rFonts w:cs="Calibri"/>
                <w:color w:val="000000"/>
                <w:sz w:val="14"/>
                <w:szCs w:val="14"/>
              </w:rPr>
            </w:pPr>
            <w:r w:rsidRPr="00B40200">
              <w:rPr>
                <w:rFonts w:cs="Calibri"/>
                <w:color w:val="000000"/>
                <w:sz w:val="14"/>
                <w:szCs w:val="14"/>
              </w:rPr>
              <w:t>43</w:t>
            </w:r>
          </w:p>
        </w:tc>
        <w:tc>
          <w:tcPr>
            <w:tcW w:w="3395" w:type="dxa"/>
            <w:tcBorders>
              <w:top w:val="nil"/>
              <w:left w:val="nil"/>
              <w:bottom w:val="single" w:sz="8" w:space="0" w:color="auto"/>
              <w:right w:val="single" w:sz="8" w:space="0" w:color="auto"/>
            </w:tcBorders>
            <w:shd w:val="clear" w:color="000000" w:fill="FFFFFF"/>
            <w:vAlign w:val="center"/>
            <w:hideMark/>
          </w:tcPr>
          <w:p w14:paraId="6C1C56A1" w14:textId="77777777" w:rsidR="003E09F4" w:rsidRPr="00B40200" w:rsidRDefault="003E09F4" w:rsidP="00612063">
            <w:pPr>
              <w:jc w:val="center"/>
              <w:rPr>
                <w:rFonts w:cs="Calibri"/>
                <w:color w:val="000000"/>
                <w:sz w:val="14"/>
                <w:szCs w:val="14"/>
              </w:rPr>
            </w:pPr>
            <w:r w:rsidRPr="00B40200">
              <w:rPr>
                <w:rFonts w:cs="Calibri"/>
                <w:color w:val="000000"/>
                <w:sz w:val="14"/>
                <w:szCs w:val="14"/>
              </w:rPr>
              <w:t>Cloruro de sodio</w:t>
            </w:r>
          </w:p>
        </w:tc>
        <w:tc>
          <w:tcPr>
            <w:tcW w:w="1229" w:type="dxa"/>
            <w:tcBorders>
              <w:top w:val="nil"/>
              <w:left w:val="nil"/>
              <w:bottom w:val="single" w:sz="8" w:space="0" w:color="auto"/>
              <w:right w:val="single" w:sz="8" w:space="0" w:color="auto"/>
            </w:tcBorders>
            <w:shd w:val="clear" w:color="000000" w:fill="FFFFFF"/>
            <w:vAlign w:val="center"/>
            <w:hideMark/>
          </w:tcPr>
          <w:p w14:paraId="16344033"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D8FA989"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3B67D1C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18E76D14"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1504B12"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005CAADD"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7E139209" w14:textId="77777777" w:rsidR="003E09F4" w:rsidRPr="00B40200" w:rsidRDefault="003E09F4" w:rsidP="00612063">
            <w:pPr>
              <w:rPr>
                <w:sz w:val="20"/>
                <w:szCs w:val="20"/>
              </w:rPr>
            </w:pPr>
          </w:p>
        </w:tc>
      </w:tr>
      <w:tr w:rsidR="003E09F4" w:rsidRPr="00B40200" w14:paraId="1E40BBE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E2D2C86" w14:textId="77777777" w:rsidR="003E09F4" w:rsidRPr="00B40200" w:rsidRDefault="003E09F4" w:rsidP="00612063">
            <w:pPr>
              <w:jc w:val="center"/>
              <w:rPr>
                <w:rFonts w:cs="Calibri"/>
                <w:color w:val="000000"/>
                <w:sz w:val="14"/>
                <w:szCs w:val="14"/>
              </w:rPr>
            </w:pPr>
            <w:r w:rsidRPr="00B40200">
              <w:rPr>
                <w:rFonts w:cs="Calibri"/>
                <w:color w:val="000000"/>
                <w:sz w:val="14"/>
                <w:szCs w:val="14"/>
              </w:rPr>
              <w:t>44</w:t>
            </w:r>
          </w:p>
        </w:tc>
        <w:tc>
          <w:tcPr>
            <w:tcW w:w="3395" w:type="dxa"/>
            <w:tcBorders>
              <w:top w:val="nil"/>
              <w:left w:val="nil"/>
              <w:bottom w:val="single" w:sz="8" w:space="0" w:color="auto"/>
              <w:right w:val="single" w:sz="8" w:space="0" w:color="auto"/>
            </w:tcBorders>
            <w:shd w:val="clear" w:color="000000" w:fill="FFFFFF"/>
            <w:vAlign w:val="center"/>
            <w:hideMark/>
          </w:tcPr>
          <w:p w14:paraId="5611F2AF" w14:textId="77777777" w:rsidR="003E09F4" w:rsidRPr="00B40200" w:rsidRDefault="003E09F4" w:rsidP="00612063">
            <w:pPr>
              <w:jc w:val="center"/>
              <w:rPr>
                <w:rFonts w:cs="Calibri"/>
                <w:color w:val="000000"/>
                <w:sz w:val="14"/>
                <w:szCs w:val="14"/>
              </w:rPr>
            </w:pPr>
            <w:r w:rsidRPr="00B40200">
              <w:rPr>
                <w:rFonts w:cs="Calibri"/>
                <w:color w:val="000000"/>
                <w:sz w:val="14"/>
                <w:szCs w:val="14"/>
              </w:rPr>
              <w:t>Dicromato de potasio</w:t>
            </w:r>
          </w:p>
        </w:tc>
        <w:tc>
          <w:tcPr>
            <w:tcW w:w="1229" w:type="dxa"/>
            <w:tcBorders>
              <w:top w:val="nil"/>
              <w:left w:val="nil"/>
              <w:bottom w:val="single" w:sz="8" w:space="0" w:color="auto"/>
              <w:right w:val="single" w:sz="8" w:space="0" w:color="auto"/>
            </w:tcBorders>
            <w:shd w:val="clear" w:color="000000" w:fill="FFFFFF"/>
            <w:vAlign w:val="center"/>
            <w:hideMark/>
          </w:tcPr>
          <w:p w14:paraId="099813E5"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A3FF662"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99.9 %</w:t>
            </w:r>
          </w:p>
        </w:tc>
        <w:tc>
          <w:tcPr>
            <w:tcW w:w="1930" w:type="dxa"/>
            <w:tcBorders>
              <w:top w:val="nil"/>
              <w:left w:val="nil"/>
              <w:bottom w:val="single" w:sz="8" w:space="0" w:color="auto"/>
              <w:right w:val="single" w:sz="8" w:space="0" w:color="auto"/>
            </w:tcBorders>
            <w:shd w:val="clear" w:color="000000" w:fill="FFFFFF"/>
            <w:vAlign w:val="center"/>
            <w:hideMark/>
          </w:tcPr>
          <w:p w14:paraId="72DBDE4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7EBFB7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331C3AF0"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D0DD02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5F6F5CD" w14:textId="77777777" w:rsidR="003E09F4" w:rsidRPr="00B40200" w:rsidRDefault="003E09F4" w:rsidP="00612063">
            <w:pPr>
              <w:rPr>
                <w:sz w:val="20"/>
                <w:szCs w:val="20"/>
              </w:rPr>
            </w:pPr>
          </w:p>
        </w:tc>
      </w:tr>
      <w:tr w:rsidR="003E09F4" w:rsidRPr="00B40200" w14:paraId="61A7BBD2"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4762FB7" w14:textId="77777777" w:rsidR="003E09F4" w:rsidRPr="00B40200" w:rsidRDefault="003E09F4" w:rsidP="00612063">
            <w:pPr>
              <w:jc w:val="center"/>
              <w:rPr>
                <w:rFonts w:cs="Calibri"/>
                <w:color w:val="000000"/>
                <w:sz w:val="14"/>
                <w:szCs w:val="14"/>
              </w:rPr>
            </w:pPr>
            <w:r w:rsidRPr="00B40200">
              <w:rPr>
                <w:rFonts w:cs="Calibri"/>
                <w:color w:val="000000"/>
                <w:sz w:val="14"/>
                <w:szCs w:val="14"/>
              </w:rPr>
              <w:t>45</w:t>
            </w:r>
          </w:p>
        </w:tc>
        <w:tc>
          <w:tcPr>
            <w:tcW w:w="3395" w:type="dxa"/>
            <w:tcBorders>
              <w:top w:val="nil"/>
              <w:left w:val="nil"/>
              <w:bottom w:val="single" w:sz="8" w:space="0" w:color="auto"/>
              <w:right w:val="single" w:sz="8" w:space="0" w:color="auto"/>
            </w:tcBorders>
            <w:shd w:val="clear" w:color="000000" w:fill="FFFFFF"/>
            <w:vAlign w:val="center"/>
            <w:hideMark/>
          </w:tcPr>
          <w:p w14:paraId="3511574C" w14:textId="77777777" w:rsidR="003E09F4" w:rsidRPr="00B40200" w:rsidRDefault="003E09F4" w:rsidP="00612063">
            <w:pPr>
              <w:jc w:val="center"/>
              <w:rPr>
                <w:rFonts w:cs="Calibri"/>
                <w:color w:val="000000"/>
                <w:sz w:val="14"/>
                <w:szCs w:val="14"/>
              </w:rPr>
            </w:pPr>
            <w:r w:rsidRPr="00B40200">
              <w:rPr>
                <w:rFonts w:cs="Calibri"/>
                <w:color w:val="000000"/>
                <w:sz w:val="14"/>
                <w:szCs w:val="14"/>
              </w:rPr>
              <w:t>Dicromato de potasio</w:t>
            </w:r>
          </w:p>
        </w:tc>
        <w:tc>
          <w:tcPr>
            <w:tcW w:w="1229" w:type="dxa"/>
            <w:tcBorders>
              <w:top w:val="nil"/>
              <w:left w:val="nil"/>
              <w:bottom w:val="single" w:sz="8" w:space="0" w:color="auto"/>
              <w:right w:val="single" w:sz="8" w:space="0" w:color="auto"/>
            </w:tcBorders>
            <w:shd w:val="clear" w:color="000000" w:fill="FFFFFF"/>
            <w:vAlign w:val="center"/>
            <w:hideMark/>
          </w:tcPr>
          <w:p w14:paraId="754ED3F3"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6C260D35"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99.9 %</w:t>
            </w:r>
          </w:p>
        </w:tc>
        <w:tc>
          <w:tcPr>
            <w:tcW w:w="1930" w:type="dxa"/>
            <w:tcBorders>
              <w:top w:val="nil"/>
              <w:left w:val="nil"/>
              <w:bottom w:val="single" w:sz="8" w:space="0" w:color="auto"/>
              <w:right w:val="single" w:sz="8" w:space="0" w:color="auto"/>
            </w:tcBorders>
            <w:shd w:val="clear" w:color="000000" w:fill="FFFFFF"/>
            <w:vAlign w:val="center"/>
            <w:hideMark/>
          </w:tcPr>
          <w:p w14:paraId="0AD594BB"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EB781C1"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0F9AF51"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5C786FA"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7291E269" w14:textId="77777777" w:rsidR="003E09F4" w:rsidRPr="00B40200" w:rsidRDefault="003E09F4" w:rsidP="00612063">
            <w:pPr>
              <w:rPr>
                <w:sz w:val="20"/>
                <w:szCs w:val="20"/>
              </w:rPr>
            </w:pPr>
          </w:p>
        </w:tc>
      </w:tr>
      <w:tr w:rsidR="003E09F4" w:rsidRPr="00B40200" w14:paraId="7BE9D28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7ADD53DB" w14:textId="77777777" w:rsidR="003E09F4" w:rsidRPr="00B40200" w:rsidRDefault="003E09F4" w:rsidP="00612063">
            <w:pPr>
              <w:jc w:val="center"/>
              <w:rPr>
                <w:rFonts w:cs="Calibri"/>
                <w:color w:val="000000"/>
                <w:sz w:val="14"/>
                <w:szCs w:val="14"/>
              </w:rPr>
            </w:pPr>
            <w:r w:rsidRPr="00B40200">
              <w:rPr>
                <w:rFonts w:cs="Calibri"/>
                <w:color w:val="000000"/>
                <w:sz w:val="14"/>
                <w:szCs w:val="14"/>
              </w:rPr>
              <w:t>46</w:t>
            </w:r>
          </w:p>
        </w:tc>
        <w:tc>
          <w:tcPr>
            <w:tcW w:w="3395" w:type="dxa"/>
            <w:tcBorders>
              <w:top w:val="nil"/>
              <w:left w:val="nil"/>
              <w:bottom w:val="single" w:sz="8" w:space="0" w:color="auto"/>
              <w:right w:val="single" w:sz="8" w:space="0" w:color="auto"/>
            </w:tcBorders>
            <w:shd w:val="clear" w:color="000000" w:fill="FFFFFF"/>
            <w:vAlign w:val="center"/>
            <w:hideMark/>
          </w:tcPr>
          <w:p w14:paraId="17E70055" w14:textId="77777777" w:rsidR="003E09F4" w:rsidRPr="00B40200" w:rsidRDefault="003E09F4" w:rsidP="00612063">
            <w:pPr>
              <w:jc w:val="center"/>
              <w:rPr>
                <w:rFonts w:cs="Calibri"/>
                <w:color w:val="000000"/>
                <w:sz w:val="14"/>
                <w:szCs w:val="14"/>
              </w:rPr>
            </w:pPr>
            <w:r w:rsidRPr="00B40200">
              <w:rPr>
                <w:rFonts w:cs="Calibri"/>
                <w:color w:val="000000"/>
                <w:sz w:val="14"/>
                <w:szCs w:val="14"/>
              </w:rPr>
              <w:t>Dimetil fenilendiamina oxalato</w:t>
            </w:r>
          </w:p>
        </w:tc>
        <w:tc>
          <w:tcPr>
            <w:tcW w:w="1229" w:type="dxa"/>
            <w:tcBorders>
              <w:top w:val="nil"/>
              <w:left w:val="nil"/>
              <w:bottom w:val="single" w:sz="8" w:space="0" w:color="auto"/>
              <w:right w:val="single" w:sz="8" w:space="0" w:color="auto"/>
            </w:tcBorders>
            <w:shd w:val="clear" w:color="000000" w:fill="FFFFFF"/>
            <w:vAlign w:val="center"/>
            <w:hideMark/>
          </w:tcPr>
          <w:p w14:paraId="14047574"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A1A9BF1"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99 %</w:t>
            </w:r>
          </w:p>
        </w:tc>
        <w:tc>
          <w:tcPr>
            <w:tcW w:w="1930" w:type="dxa"/>
            <w:tcBorders>
              <w:top w:val="nil"/>
              <w:left w:val="nil"/>
              <w:bottom w:val="single" w:sz="8" w:space="0" w:color="auto"/>
              <w:right w:val="single" w:sz="8" w:space="0" w:color="auto"/>
            </w:tcBorders>
            <w:shd w:val="clear" w:color="000000" w:fill="FFFFFF"/>
            <w:vAlign w:val="center"/>
            <w:hideMark/>
          </w:tcPr>
          <w:p w14:paraId="39DD13E4"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150D32A"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596" w:type="dxa"/>
            <w:tcBorders>
              <w:top w:val="nil"/>
              <w:left w:val="nil"/>
              <w:bottom w:val="single" w:sz="8" w:space="0" w:color="auto"/>
              <w:right w:val="single" w:sz="8" w:space="0" w:color="auto"/>
            </w:tcBorders>
            <w:vAlign w:val="center"/>
            <w:hideMark/>
          </w:tcPr>
          <w:p w14:paraId="44C1DB1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BFE92F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058DB81" w14:textId="77777777" w:rsidR="003E09F4" w:rsidRPr="00B40200" w:rsidRDefault="003E09F4" w:rsidP="00612063">
            <w:pPr>
              <w:rPr>
                <w:sz w:val="20"/>
                <w:szCs w:val="20"/>
              </w:rPr>
            </w:pPr>
          </w:p>
        </w:tc>
      </w:tr>
      <w:tr w:rsidR="003E09F4" w:rsidRPr="00B40200" w14:paraId="7282ED92"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43E901C" w14:textId="77777777" w:rsidR="003E09F4" w:rsidRPr="00B40200" w:rsidRDefault="003E09F4" w:rsidP="00612063">
            <w:pPr>
              <w:jc w:val="center"/>
              <w:rPr>
                <w:rFonts w:cs="Calibri"/>
                <w:color w:val="000000"/>
                <w:sz w:val="14"/>
                <w:szCs w:val="14"/>
              </w:rPr>
            </w:pPr>
            <w:r w:rsidRPr="00B40200">
              <w:rPr>
                <w:rFonts w:cs="Calibri"/>
                <w:color w:val="000000"/>
                <w:sz w:val="14"/>
                <w:szCs w:val="14"/>
              </w:rPr>
              <w:t>47</w:t>
            </w:r>
          </w:p>
        </w:tc>
        <w:tc>
          <w:tcPr>
            <w:tcW w:w="3395" w:type="dxa"/>
            <w:tcBorders>
              <w:top w:val="nil"/>
              <w:left w:val="nil"/>
              <w:bottom w:val="single" w:sz="8" w:space="0" w:color="auto"/>
              <w:right w:val="single" w:sz="8" w:space="0" w:color="auto"/>
            </w:tcBorders>
            <w:shd w:val="clear" w:color="000000" w:fill="FFFFFF"/>
            <w:vAlign w:val="center"/>
            <w:hideMark/>
          </w:tcPr>
          <w:p w14:paraId="7F2B60CE" w14:textId="77777777" w:rsidR="003E09F4" w:rsidRPr="00B40200" w:rsidRDefault="003E09F4" w:rsidP="00612063">
            <w:pPr>
              <w:jc w:val="center"/>
              <w:rPr>
                <w:rFonts w:cs="Calibri"/>
                <w:color w:val="000000"/>
                <w:sz w:val="14"/>
                <w:szCs w:val="14"/>
              </w:rPr>
            </w:pPr>
            <w:r w:rsidRPr="00B40200">
              <w:rPr>
                <w:rFonts w:cs="Calibri"/>
                <w:color w:val="000000"/>
                <w:sz w:val="14"/>
                <w:szCs w:val="14"/>
              </w:rPr>
              <w:t>Fenolftaleina</w:t>
            </w:r>
          </w:p>
        </w:tc>
        <w:tc>
          <w:tcPr>
            <w:tcW w:w="1229" w:type="dxa"/>
            <w:tcBorders>
              <w:top w:val="nil"/>
              <w:left w:val="nil"/>
              <w:bottom w:val="single" w:sz="8" w:space="0" w:color="auto"/>
              <w:right w:val="single" w:sz="8" w:space="0" w:color="auto"/>
            </w:tcBorders>
            <w:shd w:val="clear" w:color="000000" w:fill="FFFFFF"/>
            <w:vAlign w:val="center"/>
            <w:hideMark/>
          </w:tcPr>
          <w:p w14:paraId="3E2DA87C" w14:textId="77777777" w:rsidR="003E09F4" w:rsidRPr="00B40200" w:rsidRDefault="003E09F4" w:rsidP="00612063">
            <w:pPr>
              <w:jc w:val="center"/>
              <w:rPr>
                <w:rFonts w:cs="Calibri"/>
                <w:color w:val="000000"/>
                <w:sz w:val="14"/>
                <w:szCs w:val="14"/>
              </w:rPr>
            </w:pPr>
            <w:r w:rsidRPr="00B40200">
              <w:rPr>
                <w:rFonts w:cs="Calibri"/>
                <w:color w:val="000000"/>
                <w:sz w:val="14"/>
                <w:szCs w:val="14"/>
              </w:rPr>
              <w:t>DRM (Bogota)</w:t>
            </w:r>
          </w:p>
        </w:tc>
        <w:tc>
          <w:tcPr>
            <w:tcW w:w="1812" w:type="dxa"/>
            <w:tcBorders>
              <w:top w:val="nil"/>
              <w:left w:val="nil"/>
              <w:bottom w:val="single" w:sz="8" w:space="0" w:color="auto"/>
              <w:right w:val="single" w:sz="8" w:space="0" w:color="auto"/>
            </w:tcBorders>
            <w:shd w:val="clear" w:color="000000" w:fill="FFFFFF"/>
            <w:vAlign w:val="center"/>
            <w:hideMark/>
          </w:tcPr>
          <w:p w14:paraId="78A57B3B"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7F756CA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6D579C3"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56AD11DE"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8935E4B"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8954B9F" w14:textId="77777777" w:rsidR="003E09F4" w:rsidRPr="00B40200" w:rsidRDefault="003E09F4" w:rsidP="00612063">
            <w:pPr>
              <w:rPr>
                <w:sz w:val="20"/>
                <w:szCs w:val="20"/>
              </w:rPr>
            </w:pPr>
          </w:p>
        </w:tc>
      </w:tr>
      <w:tr w:rsidR="003E09F4" w:rsidRPr="00B40200" w14:paraId="4254EEE1"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3E0FFF0" w14:textId="77777777" w:rsidR="003E09F4" w:rsidRPr="00B40200" w:rsidRDefault="003E09F4" w:rsidP="00612063">
            <w:pPr>
              <w:jc w:val="center"/>
              <w:rPr>
                <w:rFonts w:cs="Calibri"/>
                <w:color w:val="000000"/>
                <w:sz w:val="14"/>
                <w:szCs w:val="14"/>
              </w:rPr>
            </w:pPr>
            <w:r w:rsidRPr="00B40200">
              <w:rPr>
                <w:rFonts w:cs="Calibri"/>
                <w:color w:val="000000"/>
                <w:sz w:val="14"/>
                <w:szCs w:val="14"/>
              </w:rPr>
              <w:t>48</w:t>
            </w:r>
          </w:p>
        </w:tc>
        <w:tc>
          <w:tcPr>
            <w:tcW w:w="3395" w:type="dxa"/>
            <w:tcBorders>
              <w:top w:val="nil"/>
              <w:left w:val="nil"/>
              <w:bottom w:val="single" w:sz="8" w:space="0" w:color="auto"/>
              <w:right w:val="single" w:sz="8" w:space="0" w:color="auto"/>
            </w:tcBorders>
            <w:shd w:val="clear" w:color="000000" w:fill="FFFFFF"/>
            <w:vAlign w:val="center"/>
            <w:hideMark/>
          </w:tcPr>
          <w:p w14:paraId="09C76472" w14:textId="77777777" w:rsidR="003E09F4" w:rsidRPr="00B40200" w:rsidRDefault="003E09F4" w:rsidP="00612063">
            <w:pPr>
              <w:jc w:val="center"/>
              <w:rPr>
                <w:rFonts w:cs="Calibri"/>
                <w:color w:val="000000"/>
                <w:sz w:val="14"/>
                <w:szCs w:val="14"/>
              </w:rPr>
            </w:pPr>
            <w:r w:rsidRPr="00B40200">
              <w:rPr>
                <w:rFonts w:cs="Calibri"/>
                <w:color w:val="000000"/>
                <w:sz w:val="14"/>
                <w:szCs w:val="14"/>
              </w:rPr>
              <w:t>Fenolftaleina</w:t>
            </w:r>
          </w:p>
        </w:tc>
        <w:tc>
          <w:tcPr>
            <w:tcW w:w="1229" w:type="dxa"/>
            <w:tcBorders>
              <w:top w:val="nil"/>
              <w:left w:val="nil"/>
              <w:bottom w:val="single" w:sz="8" w:space="0" w:color="auto"/>
              <w:right w:val="single" w:sz="8" w:space="0" w:color="auto"/>
            </w:tcBorders>
            <w:shd w:val="clear" w:color="000000" w:fill="FFFFFF"/>
            <w:vAlign w:val="center"/>
            <w:hideMark/>
          </w:tcPr>
          <w:p w14:paraId="41651D1D"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5F1AC81C" w14:textId="77777777" w:rsidR="003E09F4" w:rsidRPr="00B40200" w:rsidRDefault="003E09F4" w:rsidP="00612063">
            <w:pPr>
              <w:jc w:val="center"/>
              <w:rPr>
                <w:rFonts w:cs="Calibri"/>
                <w:color w:val="000000"/>
                <w:sz w:val="14"/>
                <w:szCs w:val="14"/>
              </w:rPr>
            </w:pPr>
            <w:r w:rsidRPr="00B40200">
              <w:rPr>
                <w:rFonts w:cs="Calibri"/>
                <w:color w:val="000000"/>
                <w:sz w:val="14"/>
                <w:szCs w:val="14"/>
              </w:rPr>
              <w:t>≥ 97%</w:t>
            </w:r>
          </w:p>
        </w:tc>
        <w:tc>
          <w:tcPr>
            <w:tcW w:w="1930" w:type="dxa"/>
            <w:tcBorders>
              <w:top w:val="nil"/>
              <w:left w:val="nil"/>
              <w:bottom w:val="single" w:sz="8" w:space="0" w:color="auto"/>
              <w:right w:val="single" w:sz="8" w:space="0" w:color="auto"/>
            </w:tcBorders>
            <w:shd w:val="clear" w:color="000000" w:fill="FFFFFF"/>
            <w:vAlign w:val="center"/>
            <w:hideMark/>
          </w:tcPr>
          <w:p w14:paraId="217BCD90"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589DCAA"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34E326F2"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959ECC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9DE5AF9" w14:textId="77777777" w:rsidR="003E09F4" w:rsidRPr="00B40200" w:rsidRDefault="003E09F4" w:rsidP="00612063">
            <w:pPr>
              <w:rPr>
                <w:sz w:val="20"/>
                <w:szCs w:val="20"/>
              </w:rPr>
            </w:pPr>
          </w:p>
        </w:tc>
      </w:tr>
      <w:tr w:rsidR="003E09F4" w:rsidRPr="00B40200" w14:paraId="396C0388"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4F5D0135" w14:textId="77777777" w:rsidR="003E09F4" w:rsidRPr="00B40200" w:rsidRDefault="003E09F4" w:rsidP="00612063">
            <w:pPr>
              <w:jc w:val="center"/>
              <w:rPr>
                <w:rFonts w:cs="Calibri"/>
                <w:color w:val="000000"/>
                <w:sz w:val="14"/>
                <w:szCs w:val="14"/>
              </w:rPr>
            </w:pPr>
            <w:r w:rsidRPr="00B40200">
              <w:rPr>
                <w:rFonts w:cs="Calibri"/>
                <w:color w:val="000000"/>
                <w:sz w:val="14"/>
                <w:szCs w:val="14"/>
              </w:rPr>
              <w:t>49</w:t>
            </w:r>
          </w:p>
        </w:tc>
        <w:tc>
          <w:tcPr>
            <w:tcW w:w="3395" w:type="dxa"/>
            <w:tcBorders>
              <w:top w:val="nil"/>
              <w:left w:val="nil"/>
              <w:bottom w:val="single" w:sz="8" w:space="0" w:color="auto"/>
              <w:right w:val="single" w:sz="8" w:space="0" w:color="auto"/>
            </w:tcBorders>
            <w:shd w:val="clear" w:color="000000" w:fill="FFFFFF"/>
            <w:vAlign w:val="center"/>
            <w:hideMark/>
          </w:tcPr>
          <w:p w14:paraId="3E04356E" w14:textId="77777777" w:rsidR="003E09F4" w:rsidRPr="00B40200" w:rsidRDefault="003E09F4" w:rsidP="00612063">
            <w:pPr>
              <w:jc w:val="center"/>
              <w:rPr>
                <w:rFonts w:cs="Calibri"/>
                <w:color w:val="000000"/>
                <w:sz w:val="14"/>
                <w:szCs w:val="14"/>
              </w:rPr>
            </w:pPr>
            <w:r w:rsidRPr="00B40200">
              <w:rPr>
                <w:rFonts w:cs="Calibri"/>
                <w:color w:val="000000"/>
                <w:sz w:val="14"/>
                <w:szCs w:val="14"/>
              </w:rPr>
              <w:t>Fluoruro de sodio</w:t>
            </w:r>
          </w:p>
        </w:tc>
        <w:tc>
          <w:tcPr>
            <w:tcW w:w="1229" w:type="dxa"/>
            <w:tcBorders>
              <w:top w:val="nil"/>
              <w:left w:val="nil"/>
              <w:bottom w:val="single" w:sz="8" w:space="0" w:color="auto"/>
              <w:right w:val="single" w:sz="8" w:space="0" w:color="auto"/>
            </w:tcBorders>
            <w:shd w:val="clear" w:color="000000" w:fill="FFFFFF"/>
            <w:vAlign w:val="center"/>
            <w:hideMark/>
          </w:tcPr>
          <w:p w14:paraId="42829B5F"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(Manizales)</w:t>
            </w:r>
          </w:p>
        </w:tc>
        <w:tc>
          <w:tcPr>
            <w:tcW w:w="1812" w:type="dxa"/>
            <w:tcBorders>
              <w:top w:val="nil"/>
              <w:left w:val="nil"/>
              <w:bottom w:val="single" w:sz="8" w:space="0" w:color="auto"/>
              <w:right w:val="single" w:sz="8" w:space="0" w:color="auto"/>
            </w:tcBorders>
            <w:shd w:val="clear" w:color="000000" w:fill="FFFFFF"/>
            <w:vAlign w:val="center"/>
            <w:hideMark/>
          </w:tcPr>
          <w:p w14:paraId="278F6042"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426C8829"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8B071F9"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0411389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3B40E1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D8D1BB0" w14:textId="77777777" w:rsidR="003E09F4" w:rsidRPr="00B40200" w:rsidRDefault="003E09F4" w:rsidP="00612063">
            <w:pPr>
              <w:rPr>
                <w:sz w:val="20"/>
                <w:szCs w:val="20"/>
              </w:rPr>
            </w:pPr>
          </w:p>
        </w:tc>
      </w:tr>
      <w:tr w:rsidR="003E09F4" w:rsidRPr="00B40200" w14:paraId="6D1C9A32"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7FD05504" w14:textId="77777777" w:rsidR="003E09F4" w:rsidRPr="00B40200" w:rsidRDefault="003E09F4" w:rsidP="00612063">
            <w:pPr>
              <w:jc w:val="center"/>
              <w:rPr>
                <w:rFonts w:cs="Calibri"/>
                <w:color w:val="000000"/>
                <w:sz w:val="14"/>
                <w:szCs w:val="14"/>
              </w:rPr>
            </w:pPr>
            <w:r w:rsidRPr="00B40200">
              <w:rPr>
                <w:rFonts w:cs="Calibri"/>
                <w:color w:val="000000"/>
                <w:sz w:val="14"/>
                <w:szCs w:val="14"/>
              </w:rPr>
              <w:t>50</w:t>
            </w:r>
          </w:p>
        </w:tc>
        <w:tc>
          <w:tcPr>
            <w:tcW w:w="3395" w:type="dxa"/>
            <w:tcBorders>
              <w:top w:val="nil"/>
              <w:left w:val="nil"/>
              <w:bottom w:val="single" w:sz="8" w:space="0" w:color="auto"/>
              <w:right w:val="single" w:sz="8" w:space="0" w:color="auto"/>
            </w:tcBorders>
            <w:shd w:val="clear" w:color="000000" w:fill="FFFFFF"/>
            <w:vAlign w:val="center"/>
            <w:hideMark/>
          </w:tcPr>
          <w:p w14:paraId="765A67C5" w14:textId="77777777" w:rsidR="003E09F4" w:rsidRPr="00B40200" w:rsidRDefault="003E09F4" w:rsidP="00612063">
            <w:pPr>
              <w:jc w:val="center"/>
              <w:rPr>
                <w:rFonts w:cs="Calibri"/>
                <w:color w:val="000000"/>
                <w:sz w:val="14"/>
                <w:szCs w:val="14"/>
              </w:rPr>
            </w:pPr>
            <w:r w:rsidRPr="00B40200">
              <w:rPr>
                <w:rFonts w:cs="Calibri"/>
                <w:color w:val="000000"/>
                <w:sz w:val="14"/>
                <w:szCs w:val="14"/>
              </w:rPr>
              <w:t>Fluoruro de sodio</w:t>
            </w:r>
          </w:p>
        </w:tc>
        <w:tc>
          <w:tcPr>
            <w:tcW w:w="1229" w:type="dxa"/>
            <w:tcBorders>
              <w:top w:val="nil"/>
              <w:left w:val="nil"/>
              <w:bottom w:val="single" w:sz="8" w:space="0" w:color="auto"/>
              <w:right w:val="single" w:sz="8" w:space="0" w:color="auto"/>
            </w:tcBorders>
            <w:shd w:val="clear" w:color="000000" w:fill="FFFFFF"/>
            <w:vAlign w:val="center"/>
            <w:hideMark/>
          </w:tcPr>
          <w:p w14:paraId="054BF15F" w14:textId="77777777" w:rsidR="003E09F4" w:rsidRPr="00B40200" w:rsidRDefault="003E09F4" w:rsidP="00612063">
            <w:pPr>
              <w:jc w:val="center"/>
              <w:rPr>
                <w:rFonts w:cs="Calibri"/>
                <w:color w:val="000000"/>
                <w:sz w:val="14"/>
                <w:szCs w:val="14"/>
              </w:rPr>
            </w:pPr>
            <w:r w:rsidRPr="00B40200">
              <w:rPr>
                <w:rFonts w:cs="Calibri"/>
                <w:color w:val="000000"/>
                <w:sz w:val="14"/>
                <w:szCs w:val="14"/>
              </w:rPr>
              <w:t>DRM (Bogota)</w:t>
            </w:r>
          </w:p>
        </w:tc>
        <w:tc>
          <w:tcPr>
            <w:tcW w:w="1812" w:type="dxa"/>
            <w:tcBorders>
              <w:top w:val="nil"/>
              <w:left w:val="nil"/>
              <w:bottom w:val="single" w:sz="8" w:space="0" w:color="auto"/>
              <w:right w:val="single" w:sz="8" w:space="0" w:color="auto"/>
            </w:tcBorders>
            <w:shd w:val="clear" w:color="000000" w:fill="FFFFFF"/>
            <w:vAlign w:val="center"/>
            <w:hideMark/>
          </w:tcPr>
          <w:p w14:paraId="4D778647"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7D67378B"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7BCAC2F5"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CA62DC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E3655F2"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58C2964" w14:textId="77777777" w:rsidR="003E09F4" w:rsidRPr="00B40200" w:rsidRDefault="003E09F4" w:rsidP="00612063">
            <w:pPr>
              <w:rPr>
                <w:sz w:val="20"/>
                <w:szCs w:val="20"/>
              </w:rPr>
            </w:pPr>
          </w:p>
        </w:tc>
      </w:tr>
      <w:tr w:rsidR="003E09F4" w:rsidRPr="00B40200" w14:paraId="2C6C92C5"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7D546B31" w14:textId="77777777" w:rsidR="003E09F4" w:rsidRPr="00B40200" w:rsidRDefault="003E09F4" w:rsidP="00612063">
            <w:pPr>
              <w:jc w:val="center"/>
              <w:rPr>
                <w:rFonts w:cs="Calibri"/>
                <w:color w:val="000000"/>
                <w:sz w:val="14"/>
                <w:szCs w:val="14"/>
              </w:rPr>
            </w:pPr>
            <w:r w:rsidRPr="00B40200">
              <w:rPr>
                <w:rFonts w:cs="Calibri"/>
                <w:color w:val="000000"/>
                <w:sz w:val="14"/>
                <w:szCs w:val="14"/>
              </w:rPr>
              <w:t>51</w:t>
            </w:r>
          </w:p>
        </w:tc>
        <w:tc>
          <w:tcPr>
            <w:tcW w:w="3395" w:type="dxa"/>
            <w:tcBorders>
              <w:top w:val="nil"/>
              <w:left w:val="nil"/>
              <w:bottom w:val="single" w:sz="8" w:space="0" w:color="auto"/>
              <w:right w:val="single" w:sz="8" w:space="0" w:color="auto"/>
            </w:tcBorders>
            <w:shd w:val="clear" w:color="000000" w:fill="FFFFFF"/>
            <w:vAlign w:val="center"/>
            <w:hideMark/>
          </w:tcPr>
          <w:p w14:paraId="2AA140BF" w14:textId="77777777" w:rsidR="003E09F4" w:rsidRPr="00B40200" w:rsidRDefault="003E09F4" w:rsidP="00612063">
            <w:pPr>
              <w:jc w:val="center"/>
              <w:rPr>
                <w:rFonts w:cs="Calibri"/>
                <w:color w:val="000000"/>
                <w:sz w:val="14"/>
                <w:szCs w:val="14"/>
              </w:rPr>
            </w:pPr>
            <w:r w:rsidRPr="00B40200">
              <w:rPr>
                <w:rFonts w:cs="Calibri"/>
                <w:color w:val="000000"/>
                <w:sz w:val="14"/>
                <w:szCs w:val="14"/>
              </w:rPr>
              <w:t>Ftalato ácido de potasio</w:t>
            </w:r>
          </w:p>
        </w:tc>
        <w:tc>
          <w:tcPr>
            <w:tcW w:w="1229" w:type="dxa"/>
            <w:tcBorders>
              <w:top w:val="nil"/>
              <w:left w:val="nil"/>
              <w:bottom w:val="single" w:sz="8" w:space="0" w:color="auto"/>
              <w:right w:val="single" w:sz="8" w:space="0" w:color="auto"/>
            </w:tcBorders>
            <w:shd w:val="clear" w:color="000000" w:fill="FFFFFF"/>
            <w:vAlign w:val="center"/>
            <w:hideMark/>
          </w:tcPr>
          <w:p w14:paraId="073DA24D"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2881F50"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99.9 %</w:t>
            </w:r>
          </w:p>
        </w:tc>
        <w:tc>
          <w:tcPr>
            <w:tcW w:w="1930" w:type="dxa"/>
            <w:tcBorders>
              <w:top w:val="nil"/>
              <w:left w:val="nil"/>
              <w:bottom w:val="single" w:sz="8" w:space="0" w:color="auto"/>
              <w:right w:val="single" w:sz="8" w:space="0" w:color="auto"/>
            </w:tcBorders>
            <w:shd w:val="clear" w:color="000000" w:fill="FFFFFF"/>
            <w:vAlign w:val="center"/>
            <w:hideMark/>
          </w:tcPr>
          <w:p w14:paraId="1B263AD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4AD4BB0"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73D6E2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AB70E53"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5BAD8FA5" w14:textId="77777777" w:rsidR="003E09F4" w:rsidRPr="00B40200" w:rsidRDefault="003E09F4" w:rsidP="00612063">
            <w:pPr>
              <w:rPr>
                <w:sz w:val="20"/>
                <w:szCs w:val="20"/>
              </w:rPr>
            </w:pPr>
          </w:p>
        </w:tc>
      </w:tr>
      <w:tr w:rsidR="003E09F4" w:rsidRPr="00B40200" w14:paraId="1B608426"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C4763A2" w14:textId="77777777" w:rsidR="003E09F4" w:rsidRPr="00B40200" w:rsidRDefault="003E09F4" w:rsidP="00612063">
            <w:pPr>
              <w:jc w:val="center"/>
              <w:rPr>
                <w:rFonts w:cs="Calibri"/>
                <w:color w:val="000000"/>
                <w:sz w:val="14"/>
                <w:szCs w:val="14"/>
              </w:rPr>
            </w:pPr>
            <w:r w:rsidRPr="00B40200">
              <w:rPr>
                <w:rFonts w:cs="Calibri"/>
                <w:color w:val="000000"/>
                <w:sz w:val="14"/>
                <w:szCs w:val="14"/>
              </w:rPr>
              <w:t>52</w:t>
            </w:r>
          </w:p>
        </w:tc>
        <w:tc>
          <w:tcPr>
            <w:tcW w:w="3395" w:type="dxa"/>
            <w:tcBorders>
              <w:top w:val="nil"/>
              <w:left w:val="nil"/>
              <w:bottom w:val="single" w:sz="8" w:space="0" w:color="auto"/>
              <w:right w:val="single" w:sz="8" w:space="0" w:color="auto"/>
            </w:tcBorders>
            <w:shd w:val="clear" w:color="000000" w:fill="FFFFFF"/>
            <w:vAlign w:val="center"/>
            <w:hideMark/>
          </w:tcPr>
          <w:p w14:paraId="39C63669" w14:textId="77777777" w:rsidR="003E09F4" w:rsidRPr="00B40200" w:rsidRDefault="003E09F4" w:rsidP="00612063">
            <w:pPr>
              <w:jc w:val="center"/>
              <w:rPr>
                <w:rFonts w:cs="Calibri"/>
                <w:color w:val="000000"/>
                <w:sz w:val="14"/>
                <w:szCs w:val="14"/>
              </w:rPr>
            </w:pPr>
            <w:r w:rsidRPr="00B40200">
              <w:rPr>
                <w:rFonts w:cs="Calibri"/>
                <w:color w:val="000000"/>
                <w:sz w:val="14"/>
                <w:szCs w:val="14"/>
              </w:rPr>
              <w:t>Glicina</w:t>
            </w:r>
          </w:p>
        </w:tc>
        <w:tc>
          <w:tcPr>
            <w:tcW w:w="1229" w:type="dxa"/>
            <w:tcBorders>
              <w:top w:val="nil"/>
              <w:left w:val="nil"/>
              <w:bottom w:val="single" w:sz="8" w:space="0" w:color="auto"/>
              <w:right w:val="single" w:sz="8" w:space="0" w:color="auto"/>
            </w:tcBorders>
            <w:shd w:val="clear" w:color="000000" w:fill="FFFFFF"/>
            <w:vAlign w:val="center"/>
            <w:hideMark/>
          </w:tcPr>
          <w:p w14:paraId="04223DF4"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0AF6B05" w14:textId="77777777" w:rsidR="003E09F4" w:rsidRPr="00B40200" w:rsidRDefault="003E09F4" w:rsidP="00612063">
            <w:pPr>
              <w:jc w:val="center"/>
              <w:rPr>
                <w:rFonts w:cs="Calibri"/>
                <w:color w:val="000000"/>
                <w:sz w:val="14"/>
                <w:szCs w:val="14"/>
              </w:rPr>
            </w:pPr>
            <w:r w:rsidRPr="00B40200">
              <w:rPr>
                <w:rFonts w:cs="Calibri"/>
                <w:color w:val="000000"/>
                <w:sz w:val="14"/>
                <w:szCs w:val="14"/>
              </w:rPr>
              <w:t>&gt;99,5%</w:t>
            </w:r>
          </w:p>
        </w:tc>
        <w:tc>
          <w:tcPr>
            <w:tcW w:w="1930" w:type="dxa"/>
            <w:tcBorders>
              <w:top w:val="nil"/>
              <w:left w:val="nil"/>
              <w:bottom w:val="single" w:sz="8" w:space="0" w:color="auto"/>
              <w:right w:val="single" w:sz="8" w:space="0" w:color="auto"/>
            </w:tcBorders>
            <w:shd w:val="clear" w:color="000000" w:fill="FFFFFF"/>
            <w:vAlign w:val="center"/>
            <w:hideMark/>
          </w:tcPr>
          <w:p w14:paraId="54A96D31"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2CECA7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523B0782"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D9BE7DC"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211AC767" w14:textId="77777777" w:rsidR="003E09F4" w:rsidRPr="00B40200" w:rsidRDefault="003E09F4" w:rsidP="00612063">
            <w:pPr>
              <w:rPr>
                <w:sz w:val="20"/>
                <w:szCs w:val="20"/>
              </w:rPr>
            </w:pPr>
          </w:p>
        </w:tc>
      </w:tr>
      <w:tr w:rsidR="003E09F4" w:rsidRPr="00B40200" w14:paraId="081FBFBF"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0BA7574" w14:textId="77777777" w:rsidR="003E09F4" w:rsidRPr="00B40200" w:rsidRDefault="003E09F4" w:rsidP="00612063">
            <w:pPr>
              <w:jc w:val="center"/>
              <w:rPr>
                <w:rFonts w:cs="Calibri"/>
                <w:color w:val="000000"/>
                <w:sz w:val="14"/>
                <w:szCs w:val="14"/>
              </w:rPr>
            </w:pPr>
            <w:r w:rsidRPr="00B40200">
              <w:rPr>
                <w:rFonts w:cs="Calibri"/>
                <w:color w:val="000000"/>
                <w:sz w:val="14"/>
                <w:szCs w:val="14"/>
              </w:rPr>
              <w:t>53</w:t>
            </w:r>
          </w:p>
        </w:tc>
        <w:tc>
          <w:tcPr>
            <w:tcW w:w="3395" w:type="dxa"/>
            <w:tcBorders>
              <w:top w:val="nil"/>
              <w:left w:val="nil"/>
              <w:bottom w:val="single" w:sz="8" w:space="0" w:color="auto"/>
              <w:right w:val="single" w:sz="8" w:space="0" w:color="auto"/>
            </w:tcBorders>
            <w:shd w:val="clear" w:color="000000" w:fill="FFFFFF"/>
            <w:vAlign w:val="center"/>
            <w:hideMark/>
          </w:tcPr>
          <w:p w14:paraId="6C38C033" w14:textId="77777777" w:rsidR="003E09F4" w:rsidRPr="00B40200" w:rsidRDefault="003E09F4" w:rsidP="00612063">
            <w:pPr>
              <w:jc w:val="center"/>
              <w:rPr>
                <w:rFonts w:cs="Calibri"/>
                <w:color w:val="000000"/>
                <w:sz w:val="14"/>
                <w:szCs w:val="14"/>
              </w:rPr>
            </w:pPr>
            <w:r w:rsidRPr="00B40200">
              <w:rPr>
                <w:rFonts w:cs="Calibri"/>
                <w:color w:val="000000"/>
                <w:sz w:val="14"/>
                <w:szCs w:val="14"/>
              </w:rPr>
              <w:t>Hidrazina</w:t>
            </w:r>
          </w:p>
        </w:tc>
        <w:tc>
          <w:tcPr>
            <w:tcW w:w="1229" w:type="dxa"/>
            <w:tcBorders>
              <w:top w:val="nil"/>
              <w:left w:val="nil"/>
              <w:bottom w:val="single" w:sz="8" w:space="0" w:color="auto"/>
              <w:right w:val="single" w:sz="8" w:space="0" w:color="auto"/>
            </w:tcBorders>
            <w:shd w:val="clear" w:color="000000" w:fill="FFFFFF"/>
            <w:vAlign w:val="center"/>
            <w:hideMark/>
          </w:tcPr>
          <w:p w14:paraId="5832554B"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1DFF0653"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5BA25D1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EDA2B5F"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12BECA8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C6D8AC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1717198" w14:textId="77777777" w:rsidR="003E09F4" w:rsidRPr="00B40200" w:rsidRDefault="003E09F4" w:rsidP="00612063">
            <w:pPr>
              <w:rPr>
                <w:sz w:val="20"/>
                <w:szCs w:val="20"/>
              </w:rPr>
            </w:pPr>
          </w:p>
        </w:tc>
      </w:tr>
      <w:tr w:rsidR="003E09F4" w:rsidRPr="00B40200" w14:paraId="72255796"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50BA89A" w14:textId="77777777" w:rsidR="003E09F4" w:rsidRPr="00B40200" w:rsidRDefault="003E09F4" w:rsidP="00612063">
            <w:pPr>
              <w:jc w:val="center"/>
              <w:rPr>
                <w:rFonts w:cs="Calibri"/>
                <w:color w:val="000000"/>
                <w:sz w:val="14"/>
                <w:szCs w:val="14"/>
              </w:rPr>
            </w:pPr>
            <w:r w:rsidRPr="00B40200">
              <w:rPr>
                <w:rFonts w:cs="Calibri"/>
                <w:color w:val="000000"/>
                <w:sz w:val="14"/>
                <w:szCs w:val="14"/>
              </w:rPr>
              <w:t>54</w:t>
            </w:r>
          </w:p>
        </w:tc>
        <w:tc>
          <w:tcPr>
            <w:tcW w:w="3395" w:type="dxa"/>
            <w:tcBorders>
              <w:top w:val="nil"/>
              <w:left w:val="nil"/>
              <w:bottom w:val="single" w:sz="8" w:space="0" w:color="auto"/>
              <w:right w:val="single" w:sz="8" w:space="0" w:color="auto"/>
            </w:tcBorders>
            <w:shd w:val="clear" w:color="000000" w:fill="FFFFFF"/>
            <w:vAlign w:val="center"/>
            <w:hideMark/>
          </w:tcPr>
          <w:p w14:paraId="6B4FE7D8" w14:textId="77777777" w:rsidR="003E09F4" w:rsidRPr="00B40200" w:rsidRDefault="003E09F4" w:rsidP="00612063">
            <w:pPr>
              <w:jc w:val="center"/>
              <w:rPr>
                <w:rFonts w:cs="Calibri"/>
                <w:color w:val="000000"/>
                <w:sz w:val="14"/>
                <w:szCs w:val="14"/>
              </w:rPr>
            </w:pPr>
            <w:r w:rsidRPr="00B40200">
              <w:rPr>
                <w:rFonts w:cs="Calibri"/>
                <w:color w:val="000000"/>
                <w:sz w:val="14"/>
                <w:szCs w:val="14"/>
              </w:rPr>
              <w:t>Hidrógeno fosfato de diamonio</w:t>
            </w:r>
          </w:p>
        </w:tc>
        <w:tc>
          <w:tcPr>
            <w:tcW w:w="1229" w:type="dxa"/>
            <w:tcBorders>
              <w:top w:val="nil"/>
              <w:left w:val="nil"/>
              <w:bottom w:val="single" w:sz="8" w:space="0" w:color="auto"/>
              <w:right w:val="single" w:sz="8" w:space="0" w:color="auto"/>
            </w:tcBorders>
            <w:shd w:val="clear" w:color="000000" w:fill="FFFFFF"/>
            <w:vAlign w:val="center"/>
            <w:hideMark/>
          </w:tcPr>
          <w:p w14:paraId="737E49BE"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EDFFD07"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99 %</w:t>
            </w:r>
          </w:p>
        </w:tc>
        <w:tc>
          <w:tcPr>
            <w:tcW w:w="1930" w:type="dxa"/>
            <w:tcBorders>
              <w:top w:val="nil"/>
              <w:left w:val="nil"/>
              <w:bottom w:val="single" w:sz="8" w:space="0" w:color="auto"/>
              <w:right w:val="single" w:sz="8" w:space="0" w:color="auto"/>
            </w:tcBorders>
            <w:shd w:val="clear" w:color="000000" w:fill="FFFFFF"/>
            <w:vAlign w:val="center"/>
            <w:hideMark/>
          </w:tcPr>
          <w:p w14:paraId="01FACAE4"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0D463C09"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5A79E961"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1FB2358"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A87ADD9" w14:textId="77777777" w:rsidR="003E09F4" w:rsidRPr="00B40200" w:rsidRDefault="003E09F4" w:rsidP="00612063">
            <w:pPr>
              <w:rPr>
                <w:sz w:val="20"/>
                <w:szCs w:val="20"/>
              </w:rPr>
            </w:pPr>
          </w:p>
        </w:tc>
      </w:tr>
      <w:tr w:rsidR="003E09F4" w:rsidRPr="00B40200" w14:paraId="3F5460DF"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D9E1C11" w14:textId="77777777" w:rsidR="003E09F4" w:rsidRPr="00B40200" w:rsidRDefault="003E09F4" w:rsidP="00612063">
            <w:pPr>
              <w:jc w:val="center"/>
              <w:rPr>
                <w:rFonts w:cs="Calibri"/>
                <w:color w:val="000000"/>
                <w:sz w:val="14"/>
                <w:szCs w:val="14"/>
              </w:rPr>
            </w:pPr>
            <w:r w:rsidRPr="00B40200">
              <w:rPr>
                <w:rFonts w:cs="Calibri"/>
                <w:color w:val="000000"/>
                <w:sz w:val="14"/>
                <w:szCs w:val="14"/>
              </w:rPr>
              <w:t>55</w:t>
            </w:r>
          </w:p>
        </w:tc>
        <w:tc>
          <w:tcPr>
            <w:tcW w:w="3395" w:type="dxa"/>
            <w:tcBorders>
              <w:top w:val="nil"/>
              <w:left w:val="nil"/>
              <w:bottom w:val="single" w:sz="8" w:space="0" w:color="auto"/>
              <w:right w:val="single" w:sz="8" w:space="0" w:color="auto"/>
            </w:tcBorders>
            <w:shd w:val="clear" w:color="000000" w:fill="FFFFFF"/>
            <w:vAlign w:val="center"/>
            <w:hideMark/>
          </w:tcPr>
          <w:p w14:paraId="55A77458" w14:textId="77777777" w:rsidR="003E09F4" w:rsidRPr="00B40200" w:rsidRDefault="003E09F4" w:rsidP="00612063">
            <w:pPr>
              <w:jc w:val="center"/>
              <w:rPr>
                <w:rFonts w:cs="Calibri"/>
                <w:color w:val="000000"/>
                <w:sz w:val="14"/>
                <w:szCs w:val="14"/>
              </w:rPr>
            </w:pPr>
            <w:r w:rsidRPr="00B40200">
              <w:rPr>
                <w:rFonts w:cs="Calibri"/>
                <w:color w:val="000000"/>
                <w:sz w:val="14"/>
                <w:szCs w:val="14"/>
              </w:rPr>
              <w:t>Hidróxido de Potasio</w:t>
            </w:r>
          </w:p>
        </w:tc>
        <w:tc>
          <w:tcPr>
            <w:tcW w:w="1229" w:type="dxa"/>
            <w:tcBorders>
              <w:top w:val="nil"/>
              <w:left w:val="nil"/>
              <w:bottom w:val="single" w:sz="8" w:space="0" w:color="auto"/>
              <w:right w:val="single" w:sz="8" w:space="0" w:color="auto"/>
            </w:tcBorders>
            <w:shd w:val="clear" w:color="000000" w:fill="FFFFFF"/>
            <w:vAlign w:val="center"/>
            <w:hideMark/>
          </w:tcPr>
          <w:p w14:paraId="14272857"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3D435950"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5BC6256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5B94F9D7"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7D4193C1"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7CE4D78"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207EE643" w14:textId="77777777" w:rsidR="003E09F4" w:rsidRPr="00B40200" w:rsidRDefault="003E09F4" w:rsidP="00612063">
            <w:pPr>
              <w:rPr>
                <w:sz w:val="20"/>
                <w:szCs w:val="20"/>
              </w:rPr>
            </w:pPr>
          </w:p>
        </w:tc>
      </w:tr>
      <w:tr w:rsidR="003E09F4" w:rsidRPr="00B40200" w14:paraId="4B0389A4"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23151E42" w14:textId="77777777" w:rsidR="003E09F4" w:rsidRPr="00B40200" w:rsidRDefault="003E09F4" w:rsidP="00612063">
            <w:pPr>
              <w:jc w:val="center"/>
              <w:rPr>
                <w:rFonts w:cs="Calibri"/>
                <w:color w:val="000000"/>
                <w:sz w:val="14"/>
                <w:szCs w:val="14"/>
              </w:rPr>
            </w:pPr>
            <w:r w:rsidRPr="00B40200">
              <w:rPr>
                <w:rFonts w:cs="Calibri"/>
                <w:color w:val="000000"/>
                <w:sz w:val="14"/>
                <w:szCs w:val="14"/>
              </w:rPr>
              <w:t>56</w:t>
            </w:r>
          </w:p>
        </w:tc>
        <w:tc>
          <w:tcPr>
            <w:tcW w:w="3395" w:type="dxa"/>
            <w:tcBorders>
              <w:top w:val="nil"/>
              <w:left w:val="nil"/>
              <w:bottom w:val="single" w:sz="8" w:space="0" w:color="auto"/>
              <w:right w:val="single" w:sz="8" w:space="0" w:color="auto"/>
            </w:tcBorders>
            <w:shd w:val="clear" w:color="000000" w:fill="FFFFFF"/>
            <w:vAlign w:val="center"/>
            <w:hideMark/>
          </w:tcPr>
          <w:p w14:paraId="7C369C3F" w14:textId="77777777" w:rsidR="003E09F4" w:rsidRPr="00B40200" w:rsidRDefault="003E09F4" w:rsidP="00612063">
            <w:pPr>
              <w:jc w:val="center"/>
              <w:rPr>
                <w:rFonts w:cs="Calibri"/>
                <w:color w:val="000000"/>
                <w:sz w:val="14"/>
                <w:szCs w:val="14"/>
              </w:rPr>
            </w:pPr>
            <w:r w:rsidRPr="00B40200">
              <w:rPr>
                <w:rFonts w:cs="Calibri"/>
                <w:color w:val="000000"/>
                <w:sz w:val="14"/>
                <w:szCs w:val="14"/>
              </w:rPr>
              <w:t>Hidróxido de Potasio</w:t>
            </w:r>
          </w:p>
        </w:tc>
        <w:tc>
          <w:tcPr>
            <w:tcW w:w="1229" w:type="dxa"/>
            <w:tcBorders>
              <w:top w:val="nil"/>
              <w:left w:val="nil"/>
              <w:bottom w:val="single" w:sz="8" w:space="0" w:color="auto"/>
              <w:right w:val="single" w:sz="8" w:space="0" w:color="auto"/>
            </w:tcBorders>
            <w:shd w:val="clear" w:color="000000" w:fill="FFFFFF"/>
            <w:vAlign w:val="center"/>
            <w:hideMark/>
          </w:tcPr>
          <w:p w14:paraId="561507A9"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7FD3B216" w14:textId="77777777" w:rsidR="003E09F4" w:rsidRPr="00B40200" w:rsidRDefault="003E09F4" w:rsidP="00612063">
            <w:pPr>
              <w:jc w:val="center"/>
              <w:rPr>
                <w:rFonts w:cs="Calibri"/>
                <w:color w:val="000000"/>
                <w:sz w:val="14"/>
                <w:szCs w:val="14"/>
              </w:rPr>
            </w:pPr>
            <w:r w:rsidRPr="00B40200">
              <w:rPr>
                <w:rFonts w:cs="Calibri"/>
                <w:color w:val="000000"/>
                <w:sz w:val="14"/>
                <w:szCs w:val="14"/>
              </w:rPr>
              <w:t>97,00%</w:t>
            </w:r>
          </w:p>
        </w:tc>
        <w:tc>
          <w:tcPr>
            <w:tcW w:w="1930" w:type="dxa"/>
            <w:tcBorders>
              <w:top w:val="nil"/>
              <w:left w:val="nil"/>
              <w:bottom w:val="single" w:sz="8" w:space="0" w:color="auto"/>
              <w:right w:val="single" w:sz="8" w:space="0" w:color="auto"/>
            </w:tcBorders>
            <w:shd w:val="clear" w:color="000000" w:fill="FFFFFF"/>
            <w:vAlign w:val="center"/>
            <w:hideMark/>
          </w:tcPr>
          <w:p w14:paraId="7763F21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comercial</w:t>
            </w:r>
          </w:p>
        </w:tc>
        <w:tc>
          <w:tcPr>
            <w:tcW w:w="1439" w:type="dxa"/>
            <w:tcBorders>
              <w:top w:val="nil"/>
              <w:left w:val="nil"/>
              <w:bottom w:val="single" w:sz="8" w:space="0" w:color="auto"/>
              <w:right w:val="single" w:sz="8" w:space="0" w:color="auto"/>
            </w:tcBorders>
            <w:vAlign w:val="center"/>
            <w:hideMark/>
          </w:tcPr>
          <w:p w14:paraId="504A94F3"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58410438"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14BBF4B"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61F6901D" w14:textId="77777777" w:rsidR="003E09F4" w:rsidRPr="00B40200" w:rsidRDefault="003E09F4" w:rsidP="00612063">
            <w:pPr>
              <w:rPr>
                <w:sz w:val="20"/>
                <w:szCs w:val="20"/>
              </w:rPr>
            </w:pPr>
          </w:p>
        </w:tc>
      </w:tr>
      <w:tr w:rsidR="003E09F4" w:rsidRPr="00B40200" w14:paraId="59499DCE" w14:textId="77777777" w:rsidTr="00612063">
        <w:trPr>
          <w:trHeight w:val="369"/>
        </w:trPr>
        <w:tc>
          <w:tcPr>
            <w:tcW w:w="1209" w:type="dxa"/>
            <w:tcBorders>
              <w:top w:val="nil"/>
              <w:left w:val="single" w:sz="8" w:space="0" w:color="auto"/>
              <w:bottom w:val="single" w:sz="8" w:space="0" w:color="auto"/>
              <w:right w:val="single" w:sz="8" w:space="0" w:color="auto"/>
            </w:tcBorders>
            <w:vAlign w:val="center"/>
            <w:hideMark/>
          </w:tcPr>
          <w:p w14:paraId="61C44200" w14:textId="77777777" w:rsidR="003E09F4" w:rsidRPr="00B40200" w:rsidRDefault="003E09F4" w:rsidP="00612063">
            <w:pPr>
              <w:jc w:val="center"/>
              <w:rPr>
                <w:rFonts w:cs="Calibri"/>
                <w:color w:val="000000"/>
                <w:sz w:val="14"/>
                <w:szCs w:val="14"/>
              </w:rPr>
            </w:pPr>
            <w:r w:rsidRPr="00B40200">
              <w:rPr>
                <w:rFonts w:cs="Calibri"/>
                <w:color w:val="000000"/>
                <w:sz w:val="14"/>
                <w:szCs w:val="14"/>
              </w:rPr>
              <w:t>57</w:t>
            </w:r>
          </w:p>
        </w:tc>
        <w:tc>
          <w:tcPr>
            <w:tcW w:w="3395" w:type="dxa"/>
            <w:tcBorders>
              <w:top w:val="nil"/>
              <w:left w:val="nil"/>
              <w:bottom w:val="single" w:sz="8" w:space="0" w:color="auto"/>
              <w:right w:val="single" w:sz="8" w:space="0" w:color="auto"/>
            </w:tcBorders>
            <w:shd w:val="clear" w:color="000000" w:fill="FFFFFF"/>
            <w:vAlign w:val="center"/>
            <w:hideMark/>
          </w:tcPr>
          <w:p w14:paraId="4124E9A5" w14:textId="77777777" w:rsidR="003E09F4" w:rsidRPr="00B40200" w:rsidRDefault="003E09F4" w:rsidP="00612063">
            <w:pPr>
              <w:jc w:val="center"/>
              <w:rPr>
                <w:rFonts w:cs="Calibri"/>
                <w:color w:val="000000"/>
                <w:sz w:val="14"/>
                <w:szCs w:val="14"/>
              </w:rPr>
            </w:pPr>
            <w:r w:rsidRPr="00B40200">
              <w:rPr>
                <w:rFonts w:cs="Calibri"/>
                <w:color w:val="000000"/>
                <w:sz w:val="14"/>
                <w:szCs w:val="14"/>
              </w:rPr>
              <w:t>Hidroxido de tetrabutilamonio</w:t>
            </w:r>
          </w:p>
        </w:tc>
        <w:tc>
          <w:tcPr>
            <w:tcW w:w="1229" w:type="dxa"/>
            <w:tcBorders>
              <w:top w:val="nil"/>
              <w:left w:val="nil"/>
              <w:bottom w:val="single" w:sz="8" w:space="0" w:color="auto"/>
              <w:right w:val="single" w:sz="8" w:space="0" w:color="auto"/>
            </w:tcBorders>
            <w:shd w:val="clear" w:color="000000" w:fill="FFFFFF"/>
            <w:vAlign w:val="center"/>
            <w:hideMark/>
          </w:tcPr>
          <w:p w14:paraId="40242B25"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4697F9DE"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4F5981CE"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37D5929B" w14:textId="77777777" w:rsidR="003E09F4" w:rsidRPr="00B40200" w:rsidRDefault="003E09F4" w:rsidP="00612063">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176604D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FD3D530"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CA677AB" w14:textId="77777777" w:rsidR="003E09F4" w:rsidRPr="00B40200" w:rsidRDefault="003E09F4" w:rsidP="00612063">
            <w:pPr>
              <w:rPr>
                <w:sz w:val="20"/>
                <w:szCs w:val="20"/>
              </w:rPr>
            </w:pPr>
          </w:p>
        </w:tc>
      </w:tr>
      <w:tr w:rsidR="003E09F4" w:rsidRPr="00B40200" w14:paraId="6DB996D6"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7837DAFF" w14:textId="77777777" w:rsidR="003E09F4" w:rsidRPr="00B40200" w:rsidRDefault="003E09F4" w:rsidP="00612063">
            <w:pPr>
              <w:jc w:val="center"/>
              <w:rPr>
                <w:rFonts w:cs="Calibri"/>
                <w:color w:val="000000"/>
                <w:sz w:val="14"/>
                <w:szCs w:val="14"/>
              </w:rPr>
            </w:pPr>
            <w:r w:rsidRPr="00B40200">
              <w:rPr>
                <w:rFonts w:cs="Calibri"/>
                <w:color w:val="000000"/>
                <w:sz w:val="14"/>
                <w:szCs w:val="14"/>
              </w:rPr>
              <w:t>58</w:t>
            </w:r>
          </w:p>
        </w:tc>
        <w:tc>
          <w:tcPr>
            <w:tcW w:w="3395" w:type="dxa"/>
            <w:tcBorders>
              <w:top w:val="nil"/>
              <w:left w:val="nil"/>
              <w:bottom w:val="single" w:sz="8" w:space="0" w:color="auto"/>
              <w:right w:val="single" w:sz="8" w:space="0" w:color="auto"/>
            </w:tcBorders>
            <w:shd w:val="clear" w:color="000000" w:fill="FFFFFF"/>
            <w:vAlign w:val="center"/>
            <w:hideMark/>
          </w:tcPr>
          <w:p w14:paraId="11D96FCF" w14:textId="77777777" w:rsidR="003E09F4" w:rsidRPr="00B40200" w:rsidRDefault="003E09F4" w:rsidP="00612063">
            <w:pPr>
              <w:jc w:val="center"/>
              <w:rPr>
                <w:rFonts w:cs="Calibri"/>
                <w:color w:val="000000"/>
                <w:sz w:val="14"/>
                <w:szCs w:val="14"/>
              </w:rPr>
            </w:pPr>
            <w:r w:rsidRPr="00B40200">
              <w:rPr>
                <w:rFonts w:cs="Calibri"/>
                <w:color w:val="000000"/>
                <w:sz w:val="14"/>
                <w:szCs w:val="14"/>
              </w:rPr>
              <w:t>Hidruro de titanio (TiH2), Pureza ≥ 99%</w:t>
            </w:r>
          </w:p>
        </w:tc>
        <w:tc>
          <w:tcPr>
            <w:tcW w:w="1229" w:type="dxa"/>
            <w:tcBorders>
              <w:top w:val="nil"/>
              <w:left w:val="nil"/>
              <w:bottom w:val="single" w:sz="8" w:space="0" w:color="auto"/>
              <w:right w:val="single" w:sz="8" w:space="0" w:color="auto"/>
            </w:tcBorders>
            <w:shd w:val="clear" w:color="000000" w:fill="FFFFFF"/>
            <w:vAlign w:val="center"/>
            <w:hideMark/>
          </w:tcPr>
          <w:p w14:paraId="5DA325C0"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56EC1083"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394262A8"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2CFA48B"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32E8365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179C39C"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0751F1E5" w14:textId="77777777" w:rsidR="003E09F4" w:rsidRPr="00B40200" w:rsidRDefault="003E09F4" w:rsidP="00612063">
            <w:pPr>
              <w:rPr>
                <w:sz w:val="20"/>
                <w:szCs w:val="20"/>
              </w:rPr>
            </w:pPr>
          </w:p>
        </w:tc>
      </w:tr>
      <w:tr w:rsidR="003E09F4" w:rsidRPr="00B40200" w14:paraId="2F27812D" w14:textId="77777777" w:rsidTr="00612063">
        <w:trPr>
          <w:trHeight w:val="369"/>
        </w:trPr>
        <w:tc>
          <w:tcPr>
            <w:tcW w:w="1209" w:type="dxa"/>
            <w:tcBorders>
              <w:top w:val="nil"/>
              <w:left w:val="single" w:sz="8" w:space="0" w:color="auto"/>
              <w:bottom w:val="single" w:sz="8" w:space="0" w:color="auto"/>
              <w:right w:val="single" w:sz="8" w:space="0" w:color="auto"/>
            </w:tcBorders>
            <w:vAlign w:val="center"/>
            <w:hideMark/>
          </w:tcPr>
          <w:p w14:paraId="03DC75E0" w14:textId="77777777" w:rsidR="003E09F4" w:rsidRPr="00B40200" w:rsidRDefault="003E09F4" w:rsidP="00612063">
            <w:pPr>
              <w:jc w:val="center"/>
              <w:rPr>
                <w:rFonts w:cs="Calibri"/>
                <w:color w:val="000000"/>
                <w:sz w:val="14"/>
                <w:szCs w:val="14"/>
              </w:rPr>
            </w:pPr>
            <w:r w:rsidRPr="00B40200">
              <w:rPr>
                <w:rFonts w:cs="Calibri"/>
                <w:color w:val="000000"/>
                <w:sz w:val="14"/>
                <w:szCs w:val="14"/>
              </w:rPr>
              <w:t>59</w:t>
            </w:r>
          </w:p>
        </w:tc>
        <w:tc>
          <w:tcPr>
            <w:tcW w:w="3395" w:type="dxa"/>
            <w:tcBorders>
              <w:top w:val="nil"/>
              <w:left w:val="nil"/>
              <w:bottom w:val="single" w:sz="8" w:space="0" w:color="auto"/>
              <w:right w:val="single" w:sz="8" w:space="0" w:color="auto"/>
            </w:tcBorders>
            <w:shd w:val="clear" w:color="000000" w:fill="FFFFFF"/>
            <w:vAlign w:val="center"/>
            <w:hideMark/>
          </w:tcPr>
          <w:p w14:paraId="3BA2B5AB" w14:textId="77777777" w:rsidR="003E09F4" w:rsidRPr="00B40200" w:rsidRDefault="003E09F4" w:rsidP="00612063">
            <w:pPr>
              <w:jc w:val="center"/>
              <w:rPr>
                <w:rFonts w:cs="Calibri"/>
                <w:color w:val="000000"/>
                <w:sz w:val="14"/>
                <w:szCs w:val="14"/>
              </w:rPr>
            </w:pPr>
            <w:r w:rsidRPr="00B40200">
              <w:rPr>
                <w:rFonts w:cs="Calibri"/>
                <w:color w:val="000000"/>
                <w:sz w:val="14"/>
                <w:szCs w:val="14"/>
              </w:rPr>
              <w:t>Hierro (Fe), Pureza ≥ 99%</w:t>
            </w:r>
          </w:p>
        </w:tc>
        <w:tc>
          <w:tcPr>
            <w:tcW w:w="1229" w:type="dxa"/>
            <w:tcBorders>
              <w:top w:val="nil"/>
              <w:left w:val="nil"/>
              <w:bottom w:val="single" w:sz="8" w:space="0" w:color="auto"/>
              <w:right w:val="single" w:sz="8" w:space="0" w:color="auto"/>
            </w:tcBorders>
            <w:shd w:val="clear" w:color="000000" w:fill="FFFFFF"/>
            <w:vAlign w:val="center"/>
            <w:hideMark/>
          </w:tcPr>
          <w:p w14:paraId="6C2029CD"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28F07EA8"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2D37BD2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E5FB3D7"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48832DED"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6B85A95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1BF9E45" w14:textId="77777777" w:rsidR="003E09F4" w:rsidRPr="00B40200" w:rsidRDefault="003E09F4" w:rsidP="00612063">
            <w:pPr>
              <w:rPr>
                <w:sz w:val="20"/>
                <w:szCs w:val="20"/>
              </w:rPr>
            </w:pPr>
          </w:p>
        </w:tc>
      </w:tr>
      <w:tr w:rsidR="003E09F4" w:rsidRPr="00B40200" w14:paraId="478C2494"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9937976" w14:textId="77777777" w:rsidR="003E09F4" w:rsidRPr="00B40200" w:rsidRDefault="003E09F4" w:rsidP="00612063">
            <w:pPr>
              <w:jc w:val="center"/>
              <w:rPr>
                <w:rFonts w:cs="Calibri"/>
                <w:color w:val="000000"/>
                <w:sz w:val="14"/>
                <w:szCs w:val="14"/>
              </w:rPr>
            </w:pPr>
            <w:r w:rsidRPr="00B40200">
              <w:rPr>
                <w:rFonts w:cs="Calibri"/>
                <w:color w:val="000000"/>
                <w:sz w:val="14"/>
                <w:szCs w:val="14"/>
              </w:rPr>
              <w:t>60</w:t>
            </w:r>
          </w:p>
        </w:tc>
        <w:tc>
          <w:tcPr>
            <w:tcW w:w="3395" w:type="dxa"/>
            <w:tcBorders>
              <w:top w:val="nil"/>
              <w:left w:val="nil"/>
              <w:bottom w:val="single" w:sz="8" w:space="0" w:color="auto"/>
              <w:right w:val="single" w:sz="8" w:space="0" w:color="auto"/>
            </w:tcBorders>
            <w:shd w:val="clear" w:color="000000" w:fill="FFFFFF"/>
            <w:vAlign w:val="center"/>
            <w:hideMark/>
          </w:tcPr>
          <w:p w14:paraId="49A773BE" w14:textId="77777777" w:rsidR="003E09F4" w:rsidRPr="00B40200" w:rsidRDefault="003E09F4" w:rsidP="00612063">
            <w:pPr>
              <w:jc w:val="center"/>
              <w:rPr>
                <w:rFonts w:cs="Calibri"/>
                <w:color w:val="000000"/>
                <w:sz w:val="14"/>
                <w:szCs w:val="14"/>
              </w:rPr>
            </w:pPr>
            <w:r w:rsidRPr="00B40200">
              <w:rPr>
                <w:rFonts w:cs="Calibri"/>
                <w:color w:val="000000"/>
                <w:sz w:val="14"/>
                <w:szCs w:val="14"/>
              </w:rPr>
              <w:t>L(+) Ácido ascorbico</w:t>
            </w:r>
          </w:p>
        </w:tc>
        <w:tc>
          <w:tcPr>
            <w:tcW w:w="1229" w:type="dxa"/>
            <w:tcBorders>
              <w:top w:val="nil"/>
              <w:left w:val="nil"/>
              <w:bottom w:val="single" w:sz="8" w:space="0" w:color="auto"/>
              <w:right w:val="single" w:sz="8" w:space="0" w:color="auto"/>
            </w:tcBorders>
            <w:shd w:val="clear" w:color="000000" w:fill="FFFFFF"/>
            <w:vAlign w:val="center"/>
            <w:hideMark/>
          </w:tcPr>
          <w:p w14:paraId="38100BA0"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5A9ADD87"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02316D2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D35DE64"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6A17F04"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C92A163"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7045F9C6" w14:textId="77777777" w:rsidR="003E09F4" w:rsidRPr="00B40200" w:rsidRDefault="003E09F4" w:rsidP="00612063">
            <w:pPr>
              <w:rPr>
                <w:sz w:val="20"/>
                <w:szCs w:val="20"/>
              </w:rPr>
            </w:pPr>
          </w:p>
        </w:tc>
      </w:tr>
      <w:tr w:rsidR="003E09F4" w:rsidRPr="00B40200" w14:paraId="61D5F29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6642126" w14:textId="77777777" w:rsidR="003E09F4" w:rsidRPr="00B40200" w:rsidRDefault="003E09F4" w:rsidP="00612063">
            <w:pPr>
              <w:jc w:val="center"/>
              <w:rPr>
                <w:rFonts w:cs="Calibri"/>
                <w:color w:val="000000"/>
                <w:sz w:val="14"/>
                <w:szCs w:val="14"/>
              </w:rPr>
            </w:pPr>
            <w:r w:rsidRPr="00B40200">
              <w:rPr>
                <w:rFonts w:cs="Calibri"/>
                <w:color w:val="000000"/>
                <w:sz w:val="14"/>
                <w:szCs w:val="14"/>
              </w:rPr>
              <w:t>61</w:t>
            </w:r>
          </w:p>
        </w:tc>
        <w:tc>
          <w:tcPr>
            <w:tcW w:w="3395" w:type="dxa"/>
            <w:tcBorders>
              <w:top w:val="nil"/>
              <w:left w:val="nil"/>
              <w:bottom w:val="single" w:sz="8" w:space="0" w:color="auto"/>
              <w:right w:val="single" w:sz="8" w:space="0" w:color="auto"/>
            </w:tcBorders>
            <w:shd w:val="clear" w:color="000000" w:fill="FFFFFF"/>
            <w:vAlign w:val="center"/>
            <w:hideMark/>
          </w:tcPr>
          <w:p w14:paraId="2A589169" w14:textId="77777777" w:rsidR="003E09F4" w:rsidRPr="00B40200" w:rsidRDefault="003E09F4" w:rsidP="00612063">
            <w:pPr>
              <w:jc w:val="center"/>
              <w:rPr>
                <w:rFonts w:cs="Calibri"/>
                <w:color w:val="000000"/>
                <w:sz w:val="14"/>
                <w:szCs w:val="14"/>
              </w:rPr>
            </w:pPr>
            <w:r w:rsidRPr="00B40200">
              <w:rPr>
                <w:rFonts w:cs="Calibri"/>
                <w:color w:val="000000"/>
                <w:sz w:val="14"/>
                <w:szCs w:val="14"/>
              </w:rPr>
              <w:t>L(+) Ácido ascorbico</w:t>
            </w:r>
          </w:p>
        </w:tc>
        <w:tc>
          <w:tcPr>
            <w:tcW w:w="1229" w:type="dxa"/>
            <w:tcBorders>
              <w:top w:val="nil"/>
              <w:left w:val="nil"/>
              <w:bottom w:val="single" w:sz="8" w:space="0" w:color="auto"/>
              <w:right w:val="single" w:sz="8" w:space="0" w:color="auto"/>
            </w:tcBorders>
            <w:shd w:val="clear" w:color="000000" w:fill="FFFFFF"/>
            <w:vAlign w:val="center"/>
            <w:hideMark/>
          </w:tcPr>
          <w:p w14:paraId="22CF447C"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04830CA3"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99.0 - 100.5 %</w:t>
            </w:r>
          </w:p>
        </w:tc>
        <w:tc>
          <w:tcPr>
            <w:tcW w:w="1930" w:type="dxa"/>
            <w:tcBorders>
              <w:top w:val="nil"/>
              <w:left w:val="nil"/>
              <w:bottom w:val="single" w:sz="8" w:space="0" w:color="auto"/>
              <w:right w:val="single" w:sz="8" w:space="0" w:color="auto"/>
            </w:tcBorders>
            <w:shd w:val="clear" w:color="000000" w:fill="FFFFFF"/>
            <w:vAlign w:val="center"/>
            <w:hideMark/>
          </w:tcPr>
          <w:p w14:paraId="3288768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838AE94"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718E35C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7B3426D"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330855F2" w14:textId="77777777" w:rsidR="003E09F4" w:rsidRPr="00B40200" w:rsidRDefault="003E09F4" w:rsidP="00612063">
            <w:pPr>
              <w:rPr>
                <w:sz w:val="20"/>
                <w:szCs w:val="20"/>
              </w:rPr>
            </w:pPr>
          </w:p>
        </w:tc>
      </w:tr>
      <w:tr w:rsidR="003E09F4" w:rsidRPr="00B40200" w14:paraId="0C9FF835"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7C958BC" w14:textId="77777777" w:rsidR="003E09F4" w:rsidRPr="00B40200" w:rsidRDefault="003E09F4" w:rsidP="00612063">
            <w:pPr>
              <w:jc w:val="center"/>
              <w:rPr>
                <w:rFonts w:cs="Calibri"/>
                <w:color w:val="000000"/>
                <w:sz w:val="14"/>
                <w:szCs w:val="14"/>
              </w:rPr>
            </w:pPr>
            <w:r w:rsidRPr="00B40200">
              <w:rPr>
                <w:rFonts w:cs="Calibri"/>
                <w:color w:val="000000"/>
                <w:sz w:val="14"/>
                <w:szCs w:val="14"/>
              </w:rPr>
              <w:t>62</w:t>
            </w:r>
          </w:p>
        </w:tc>
        <w:tc>
          <w:tcPr>
            <w:tcW w:w="3395" w:type="dxa"/>
            <w:tcBorders>
              <w:top w:val="nil"/>
              <w:left w:val="nil"/>
              <w:bottom w:val="single" w:sz="8" w:space="0" w:color="auto"/>
              <w:right w:val="single" w:sz="8" w:space="0" w:color="auto"/>
            </w:tcBorders>
            <w:shd w:val="clear" w:color="000000" w:fill="FFFFFF"/>
            <w:vAlign w:val="center"/>
            <w:hideMark/>
          </w:tcPr>
          <w:p w14:paraId="325E0D1F" w14:textId="77777777" w:rsidR="003E09F4" w:rsidRPr="00B40200" w:rsidRDefault="003E09F4" w:rsidP="00612063">
            <w:pPr>
              <w:jc w:val="center"/>
              <w:rPr>
                <w:rFonts w:cs="Calibri"/>
                <w:color w:val="000000"/>
                <w:sz w:val="14"/>
                <w:szCs w:val="14"/>
              </w:rPr>
            </w:pPr>
            <w:r w:rsidRPr="00B40200">
              <w:rPr>
                <w:rFonts w:cs="Calibri"/>
                <w:color w:val="000000"/>
                <w:sz w:val="14"/>
                <w:szCs w:val="14"/>
              </w:rPr>
              <w:t>L(+) Ácido ascorbico</w:t>
            </w:r>
          </w:p>
        </w:tc>
        <w:tc>
          <w:tcPr>
            <w:tcW w:w="1229" w:type="dxa"/>
            <w:tcBorders>
              <w:top w:val="nil"/>
              <w:left w:val="nil"/>
              <w:bottom w:val="single" w:sz="8" w:space="0" w:color="auto"/>
              <w:right w:val="single" w:sz="8" w:space="0" w:color="auto"/>
            </w:tcBorders>
            <w:shd w:val="clear" w:color="000000" w:fill="FFFFFF"/>
            <w:vAlign w:val="center"/>
            <w:hideMark/>
          </w:tcPr>
          <w:p w14:paraId="5D2A3C85"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3860A77D"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99.0 - 100.5 %</w:t>
            </w:r>
          </w:p>
        </w:tc>
        <w:tc>
          <w:tcPr>
            <w:tcW w:w="1930" w:type="dxa"/>
            <w:tcBorders>
              <w:top w:val="nil"/>
              <w:left w:val="nil"/>
              <w:bottom w:val="single" w:sz="8" w:space="0" w:color="auto"/>
              <w:right w:val="single" w:sz="8" w:space="0" w:color="auto"/>
            </w:tcBorders>
            <w:shd w:val="clear" w:color="000000" w:fill="FFFFFF"/>
            <w:vAlign w:val="center"/>
            <w:hideMark/>
          </w:tcPr>
          <w:p w14:paraId="6F0632D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5BD92012"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33B034C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9E5486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C1855CA" w14:textId="77777777" w:rsidR="003E09F4" w:rsidRPr="00B40200" w:rsidRDefault="003E09F4" w:rsidP="00612063">
            <w:pPr>
              <w:rPr>
                <w:sz w:val="20"/>
                <w:szCs w:val="20"/>
              </w:rPr>
            </w:pPr>
          </w:p>
        </w:tc>
      </w:tr>
      <w:tr w:rsidR="003E09F4" w:rsidRPr="00B40200" w14:paraId="5721B373"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7001CA37" w14:textId="77777777" w:rsidR="003E09F4" w:rsidRPr="00B40200" w:rsidRDefault="003E09F4" w:rsidP="00612063">
            <w:pPr>
              <w:jc w:val="center"/>
              <w:rPr>
                <w:rFonts w:cs="Calibri"/>
                <w:color w:val="000000"/>
                <w:sz w:val="14"/>
                <w:szCs w:val="14"/>
              </w:rPr>
            </w:pPr>
            <w:r w:rsidRPr="00B40200">
              <w:rPr>
                <w:rFonts w:cs="Calibri"/>
                <w:color w:val="000000"/>
                <w:sz w:val="14"/>
                <w:szCs w:val="14"/>
              </w:rPr>
              <w:t>63</w:t>
            </w:r>
          </w:p>
        </w:tc>
        <w:tc>
          <w:tcPr>
            <w:tcW w:w="3395" w:type="dxa"/>
            <w:tcBorders>
              <w:top w:val="nil"/>
              <w:left w:val="nil"/>
              <w:bottom w:val="single" w:sz="8" w:space="0" w:color="auto"/>
              <w:right w:val="single" w:sz="8" w:space="0" w:color="auto"/>
            </w:tcBorders>
            <w:shd w:val="clear" w:color="000000" w:fill="FFFFFF"/>
            <w:vAlign w:val="center"/>
            <w:hideMark/>
          </w:tcPr>
          <w:p w14:paraId="0FB78C54" w14:textId="77777777" w:rsidR="003E09F4" w:rsidRPr="00B40200" w:rsidRDefault="003E09F4" w:rsidP="00612063">
            <w:pPr>
              <w:jc w:val="center"/>
              <w:rPr>
                <w:rFonts w:cs="Calibri"/>
                <w:color w:val="000000"/>
                <w:sz w:val="14"/>
                <w:szCs w:val="14"/>
              </w:rPr>
            </w:pPr>
            <w:r w:rsidRPr="00B40200">
              <w:rPr>
                <w:rFonts w:cs="Calibri"/>
                <w:color w:val="000000"/>
                <w:sz w:val="14"/>
                <w:szCs w:val="14"/>
              </w:rPr>
              <w:t>Lamina de Oro (Au197)</w:t>
            </w:r>
          </w:p>
        </w:tc>
        <w:tc>
          <w:tcPr>
            <w:tcW w:w="1229" w:type="dxa"/>
            <w:tcBorders>
              <w:top w:val="nil"/>
              <w:left w:val="nil"/>
              <w:bottom w:val="single" w:sz="8" w:space="0" w:color="auto"/>
              <w:right w:val="single" w:sz="8" w:space="0" w:color="auto"/>
            </w:tcBorders>
            <w:shd w:val="clear" w:color="000000" w:fill="FFFFFF"/>
            <w:vAlign w:val="center"/>
            <w:hideMark/>
          </w:tcPr>
          <w:p w14:paraId="0F8F3F05"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057167C1" w14:textId="77777777" w:rsidR="003E09F4" w:rsidRPr="00B40200" w:rsidRDefault="003E09F4" w:rsidP="00612063">
            <w:pPr>
              <w:jc w:val="center"/>
              <w:rPr>
                <w:rFonts w:cs="Calibri"/>
                <w:color w:val="000000"/>
                <w:sz w:val="14"/>
                <w:szCs w:val="14"/>
              </w:rPr>
            </w:pPr>
            <w:r w:rsidRPr="00B40200">
              <w:rPr>
                <w:rFonts w:cs="Calibri"/>
                <w:color w:val="000000"/>
                <w:sz w:val="14"/>
                <w:szCs w:val="14"/>
              </w:rPr>
              <w:t>99.99%</w:t>
            </w:r>
          </w:p>
        </w:tc>
        <w:tc>
          <w:tcPr>
            <w:tcW w:w="1930" w:type="dxa"/>
            <w:tcBorders>
              <w:top w:val="nil"/>
              <w:left w:val="nil"/>
              <w:bottom w:val="single" w:sz="8" w:space="0" w:color="auto"/>
              <w:right w:val="single" w:sz="8" w:space="0" w:color="auto"/>
            </w:tcBorders>
            <w:shd w:val="clear" w:color="000000" w:fill="FFFFFF"/>
            <w:vAlign w:val="center"/>
            <w:hideMark/>
          </w:tcPr>
          <w:p w14:paraId="6AA60EC8"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7F920D48" w14:textId="77777777" w:rsidR="003E09F4" w:rsidRPr="00B40200" w:rsidRDefault="003E09F4" w:rsidP="00612063">
            <w:pPr>
              <w:jc w:val="center"/>
              <w:rPr>
                <w:rFonts w:cs="Calibri"/>
                <w:color w:val="000000"/>
                <w:sz w:val="14"/>
                <w:szCs w:val="14"/>
              </w:rPr>
            </w:pPr>
            <w:r w:rsidRPr="00B40200">
              <w:rPr>
                <w:rFonts w:cs="Calibri"/>
                <w:color w:val="000000"/>
                <w:sz w:val="14"/>
                <w:szCs w:val="14"/>
              </w:rPr>
              <w:t>6</w:t>
            </w:r>
          </w:p>
        </w:tc>
        <w:tc>
          <w:tcPr>
            <w:tcW w:w="1596" w:type="dxa"/>
            <w:tcBorders>
              <w:top w:val="nil"/>
              <w:left w:val="nil"/>
              <w:bottom w:val="single" w:sz="8" w:space="0" w:color="auto"/>
              <w:right w:val="single" w:sz="8" w:space="0" w:color="auto"/>
            </w:tcBorders>
            <w:vAlign w:val="center"/>
            <w:hideMark/>
          </w:tcPr>
          <w:p w14:paraId="21148250"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AD7F3FB"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39B7B183" w14:textId="77777777" w:rsidR="003E09F4" w:rsidRPr="00B40200" w:rsidRDefault="003E09F4" w:rsidP="00612063">
            <w:pPr>
              <w:rPr>
                <w:sz w:val="20"/>
                <w:szCs w:val="20"/>
              </w:rPr>
            </w:pPr>
          </w:p>
        </w:tc>
      </w:tr>
      <w:tr w:rsidR="003E09F4" w:rsidRPr="00B40200" w14:paraId="6DE5903B"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42EE19D8" w14:textId="77777777" w:rsidR="003E09F4" w:rsidRPr="00B40200" w:rsidRDefault="003E09F4" w:rsidP="00612063">
            <w:pPr>
              <w:jc w:val="center"/>
              <w:rPr>
                <w:rFonts w:cs="Calibri"/>
                <w:color w:val="000000"/>
                <w:sz w:val="14"/>
                <w:szCs w:val="14"/>
              </w:rPr>
            </w:pPr>
            <w:r w:rsidRPr="00B40200">
              <w:rPr>
                <w:rFonts w:cs="Calibri"/>
                <w:color w:val="000000"/>
                <w:sz w:val="14"/>
                <w:szCs w:val="14"/>
              </w:rPr>
              <w:lastRenderedPageBreak/>
              <w:t>64</w:t>
            </w:r>
          </w:p>
        </w:tc>
        <w:tc>
          <w:tcPr>
            <w:tcW w:w="3395" w:type="dxa"/>
            <w:tcBorders>
              <w:top w:val="nil"/>
              <w:left w:val="nil"/>
              <w:bottom w:val="single" w:sz="8" w:space="0" w:color="auto"/>
              <w:right w:val="single" w:sz="8" w:space="0" w:color="auto"/>
            </w:tcBorders>
            <w:shd w:val="clear" w:color="000000" w:fill="FFFFFF"/>
            <w:vAlign w:val="center"/>
            <w:hideMark/>
          </w:tcPr>
          <w:p w14:paraId="43624FDB" w14:textId="77777777" w:rsidR="003E09F4" w:rsidRPr="00B40200" w:rsidRDefault="003E09F4" w:rsidP="00612063">
            <w:pPr>
              <w:jc w:val="center"/>
              <w:rPr>
                <w:rFonts w:cs="Calibri"/>
                <w:color w:val="000000"/>
                <w:sz w:val="14"/>
                <w:szCs w:val="14"/>
              </w:rPr>
            </w:pPr>
            <w:r w:rsidRPr="00B40200">
              <w:rPr>
                <w:rFonts w:cs="Calibri"/>
                <w:color w:val="000000"/>
                <w:sz w:val="14"/>
                <w:szCs w:val="14"/>
              </w:rPr>
              <w:t>Litio metálico (Li, barras) Pureza ≥ 99.9%,</w:t>
            </w:r>
          </w:p>
        </w:tc>
        <w:tc>
          <w:tcPr>
            <w:tcW w:w="1229" w:type="dxa"/>
            <w:tcBorders>
              <w:top w:val="nil"/>
              <w:left w:val="nil"/>
              <w:bottom w:val="single" w:sz="8" w:space="0" w:color="auto"/>
              <w:right w:val="single" w:sz="8" w:space="0" w:color="auto"/>
            </w:tcBorders>
            <w:shd w:val="clear" w:color="000000" w:fill="FFFFFF"/>
            <w:vAlign w:val="center"/>
            <w:hideMark/>
          </w:tcPr>
          <w:p w14:paraId="2D9E5CFA"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2F61A32F"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99.9%,</w:t>
            </w:r>
          </w:p>
        </w:tc>
        <w:tc>
          <w:tcPr>
            <w:tcW w:w="1930" w:type="dxa"/>
            <w:tcBorders>
              <w:top w:val="nil"/>
              <w:left w:val="nil"/>
              <w:bottom w:val="single" w:sz="8" w:space="0" w:color="auto"/>
              <w:right w:val="single" w:sz="8" w:space="0" w:color="auto"/>
            </w:tcBorders>
            <w:shd w:val="clear" w:color="000000" w:fill="FFFFFF"/>
            <w:vAlign w:val="center"/>
            <w:hideMark/>
          </w:tcPr>
          <w:p w14:paraId="4FBE1D09"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4B6CCFBD"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286A6DF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6094A37" w14:textId="77777777" w:rsidR="003E09F4" w:rsidRPr="00B40200" w:rsidRDefault="003E09F4" w:rsidP="00612063">
            <w:pPr>
              <w:jc w:val="center"/>
              <w:rPr>
                <w:rFonts w:cs="Calibri"/>
                <w:color w:val="000000"/>
                <w:sz w:val="14"/>
                <w:szCs w:val="14"/>
              </w:rPr>
            </w:pPr>
            <w:r w:rsidRPr="00B40200">
              <w:rPr>
                <w:rFonts w:cs="Calibri"/>
                <w:color w:val="000000"/>
                <w:sz w:val="14"/>
                <w:szCs w:val="14"/>
              </w:rPr>
              <w:t>8</w:t>
            </w:r>
          </w:p>
        </w:tc>
        <w:tc>
          <w:tcPr>
            <w:tcW w:w="146" w:type="dxa"/>
            <w:vAlign w:val="center"/>
            <w:hideMark/>
          </w:tcPr>
          <w:p w14:paraId="7D70DD45" w14:textId="77777777" w:rsidR="003E09F4" w:rsidRPr="00B40200" w:rsidRDefault="003E09F4" w:rsidP="00612063">
            <w:pPr>
              <w:rPr>
                <w:sz w:val="20"/>
                <w:szCs w:val="20"/>
              </w:rPr>
            </w:pPr>
          </w:p>
        </w:tc>
      </w:tr>
      <w:tr w:rsidR="003E09F4" w:rsidRPr="00B40200" w14:paraId="5A3AB0F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ADB247E" w14:textId="77777777" w:rsidR="003E09F4" w:rsidRPr="00B40200" w:rsidRDefault="003E09F4" w:rsidP="00612063">
            <w:pPr>
              <w:jc w:val="center"/>
              <w:rPr>
                <w:rFonts w:cs="Calibri"/>
                <w:color w:val="000000"/>
                <w:sz w:val="14"/>
                <w:szCs w:val="14"/>
              </w:rPr>
            </w:pPr>
            <w:r w:rsidRPr="00B40200">
              <w:rPr>
                <w:rFonts w:cs="Calibri"/>
                <w:color w:val="000000"/>
                <w:sz w:val="14"/>
                <w:szCs w:val="14"/>
              </w:rPr>
              <w:t>65</w:t>
            </w:r>
          </w:p>
        </w:tc>
        <w:tc>
          <w:tcPr>
            <w:tcW w:w="3395" w:type="dxa"/>
            <w:tcBorders>
              <w:top w:val="nil"/>
              <w:left w:val="nil"/>
              <w:bottom w:val="single" w:sz="8" w:space="0" w:color="auto"/>
              <w:right w:val="single" w:sz="8" w:space="0" w:color="auto"/>
            </w:tcBorders>
            <w:shd w:val="clear" w:color="000000" w:fill="FFFFFF"/>
            <w:vAlign w:val="center"/>
            <w:hideMark/>
          </w:tcPr>
          <w:p w14:paraId="6413AF64" w14:textId="77777777" w:rsidR="003E09F4" w:rsidRPr="00B40200" w:rsidRDefault="003E09F4" w:rsidP="00612063">
            <w:pPr>
              <w:jc w:val="center"/>
              <w:rPr>
                <w:rFonts w:cs="Calibri"/>
                <w:color w:val="000000"/>
                <w:sz w:val="14"/>
                <w:szCs w:val="14"/>
              </w:rPr>
            </w:pPr>
            <w:r w:rsidRPr="00B40200">
              <w:rPr>
                <w:rFonts w:cs="Calibri"/>
                <w:color w:val="000000"/>
                <w:sz w:val="14"/>
                <w:szCs w:val="14"/>
              </w:rPr>
              <w:t>Metaborato de litio</w:t>
            </w:r>
          </w:p>
        </w:tc>
        <w:tc>
          <w:tcPr>
            <w:tcW w:w="1229" w:type="dxa"/>
            <w:tcBorders>
              <w:top w:val="nil"/>
              <w:left w:val="nil"/>
              <w:bottom w:val="single" w:sz="8" w:space="0" w:color="auto"/>
              <w:right w:val="single" w:sz="8" w:space="0" w:color="auto"/>
            </w:tcBorders>
            <w:shd w:val="clear" w:color="000000" w:fill="FFFFFF"/>
            <w:vAlign w:val="center"/>
            <w:hideMark/>
          </w:tcPr>
          <w:p w14:paraId="623C8351"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46869B28"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34FB3A7A"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4FF3835"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6E1C139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6281C29"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0BCD336E" w14:textId="77777777" w:rsidR="003E09F4" w:rsidRPr="00B40200" w:rsidRDefault="003E09F4" w:rsidP="00612063">
            <w:pPr>
              <w:rPr>
                <w:sz w:val="20"/>
                <w:szCs w:val="20"/>
              </w:rPr>
            </w:pPr>
          </w:p>
        </w:tc>
      </w:tr>
      <w:tr w:rsidR="003E09F4" w:rsidRPr="00B40200" w14:paraId="4EC00D53"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8A3E1CE" w14:textId="77777777" w:rsidR="003E09F4" w:rsidRPr="00B40200" w:rsidRDefault="003E09F4" w:rsidP="00612063">
            <w:pPr>
              <w:jc w:val="center"/>
              <w:rPr>
                <w:rFonts w:cs="Calibri"/>
                <w:color w:val="000000"/>
                <w:sz w:val="14"/>
                <w:szCs w:val="14"/>
              </w:rPr>
            </w:pPr>
            <w:r w:rsidRPr="00B40200">
              <w:rPr>
                <w:rFonts w:cs="Calibri"/>
                <w:color w:val="000000"/>
                <w:sz w:val="14"/>
                <w:szCs w:val="14"/>
              </w:rPr>
              <w:t>66</w:t>
            </w:r>
          </w:p>
        </w:tc>
        <w:tc>
          <w:tcPr>
            <w:tcW w:w="3395" w:type="dxa"/>
            <w:tcBorders>
              <w:top w:val="nil"/>
              <w:left w:val="nil"/>
              <w:bottom w:val="single" w:sz="8" w:space="0" w:color="auto"/>
              <w:right w:val="single" w:sz="8" w:space="0" w:color="auto"/>
            </w:tcBorders>
            <w:shd w:val="clear" w:color="000000" w:fill="FFFFFF"/>
            <w:vAlign w:val="center"/>
            <w:hideMark/>
          </w:tcPr>
          <w:p w14:paraId="621A48CB" w14:textId="77777777" w:rsidR="003E09F4" w:rsidRPr="00B40200" w:rsidRDefault="003E09F4" w:rsidP="00612063">
            <w:pPr>
              <w:jc w:val="center"/>
              <w:rPr>
                <w:rFonts w:cs="Calibri"/>
                <w:color w:val="000000"/>
                <w:sz w:val="14"/>
                <w:szCs w:val="14"/>
              </w:rPr>
            </w:pPr>
            <w:r w:rsidRPr="00B40200">
              <w:rPr>
                <w:rFonts w:cs="Calibri"/>
                <w:color w:val="000000"/>
                <w:sz w:val="14"/>
                <w:szCs w:val="14"/>
              </w:rPr>
              <w:t>Molibdato de amonio</w:t>
            </w:r>
          </w:p>
        </w:tc>
        <w:tc>
          <w:tcPr>
            <w:tcW w:w="1229" w:type="dxa"/>
            <w:tcBorders>
              <w:top w:val="nil"/>
              <w:left w:val="nil"/>
              <w:bottom w:val="single" w:sz="8" w:space="0" w:color="auto"/>
              <w:right w:val="single" w:sz="8" w:space="0" w:color="auto"/>
            </w:tcBorders>
            <w:shd w:val="clear" w:color="000000" w:fill="FFFFFF"/>
            <w:vAlign w:val="center"/>
            <w:hideMark/>
          </w:tcPr>
          <w:p w14:paraId="25676CFD"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0BCCE634"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4EA8068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F0F0DE9"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1F95653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158799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A3E9AA8" w14:textId="77777777" w:rsidR="003E09F4" w:rsidRPr="00B40200" w:rsidRDefault="003E09F4" w:rsidP="00612063">
            <w:pPr>
              <w:rPr>
                <w:sz w:val="20"/>
                <w:szCs w:val="20"/>
              </w:rPr>
            </w:pPr>
          </w:p>
        </w:tc>
      </w:tr>
      <w:tr w:rsidR="003E09F4" w:rsidRPr="00B40200" w14:paraId="5DC5F60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8CC1161" w14:textId="77777777" w:rsidR="003E09F4" w:rsidRPr="00B40200" w:rsidRDefault="003E09F4" w:rsidP="00612063">
            <w:pPr>
              <w:jc w:val="center"/>
              <w:rPr>
                <w:rFonts w:cs="Calibri"/>
                <w:color w:val="000000"/>
                <w:sz w:val="14"/>
                <w:szCs w:val="14"/>
              </w:rPr>
            </w:pPr>
            <w:r w:rsidRPr="00B40200">
              <w:rPr>
                <w:rFonts w:cs="Calibri"/>
                <w:color w:val="000000"/>
                <w:sz w:val="14"/>
                <w:szCs w:val="14"/>
              </w:rPr>
              <w:t>67</w:t>
            </w:r>
          </w:p>
        </w:tc>
        <w:tc>
          <w:tcPr>
            <w:tcW w:w="3395" w:type="dxa"/>
            <w:tcBorders>
              <w:top w:val="nil"/>
              <w:left w:val="nil"/>
              <w:bottom w:val="single" w:sz="8" w:space="0" w:color="auto"/>
              <w:right w:val="single" w:sz="8" w:space="0" w:color="auto"/>
            </w:tcBorders>
            <w:shd w:val="clear" w:color="000000" w:fill="FFFFFF"/>
            <w:vAlign w:val="center"/>
            <w:hideMark/>
          </w:tcPr>
          <w:p w14:paraId="07C3831E" w14:textId="77777777" w:rsidR="003E09F4" w:rsidRPr="00B40200" w:rsidRDefault="003E09F4" w:rsidP="00612063">
            <w:pPr>
              <w:jc w:val="center"/>
              <w:rPr>
                <w:rFonts w:cs="Calibri"/>
                <w:color w:val="000000"/>
                <w:sz w:val="14"/>
                <w:szCs w:val="14"/>
              </w:rPr>
            </w:pPr>
            <w:r w:rsidRPr="00B40200">
              <w:rPr>
                <w:rFonts w:cs="Calibri"/>
                <w:color w:val="000000"/>
                <w:sz w:val="14"/>
                <w:szCs w:val="14"/>
              </w:rPr>
              <w:t>Nitrato de neodimio (III)</w:t>
            </w:r>
          </w:p>
        </w:tc>
        <w:tc>
          <w:tcPr>
            <w:tcW w:w="1229" w:type="dxa"/>
            <w:tcBorders>
              <w:top w:val="nil"/>
              <w:left w:val="nil"/>
              <w:bottom w:val="single" w:sz="8" w:space="0" w:color="auto"/>
              <w:right w:val="single" w:sz="8" w:space="0" w:color="auto"/>
            </w:tcBorders>
            <w:shd w:val="clear" w:color="000000" w:fill="FFFFFF"/>
            <w:vAlign w:val="center"/>
            <w:hideMark/>
          </w:tcPr>
          <w:p w14:paraId="7289D74F"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2D15E17E"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3B7878EA"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7C37031"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3FB3D0B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05A7F7A"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5AD94F59" w14:textId="77777777" w:rsidR="003E09F4" w:rsidRPr="00B40200" w:rsidRDefault="003E09F4" w:rsidP="00612063">
            <w:pPr>
              <w:rPr>
                <w:sz w:val="20"/>
                <w:szCs w:val="20"/>
              </w:rPr>
            </w:pPr>
          </w:p>
        </w:tc>
      </w:tr>
      <w:tr w:rsidR="003E09F4" w:rsidRPr="00B40200" w14:paraId="161BD96F"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E7D4012" w14:textId="77777777" w:rsidR="003E09F4" w:rsidRPr="00B40200" w:rsidRDefault="003E09F4" w:rsidP="00612063">
            <w:pPr>
              <w:jc w:val="center"/>
              <w:rPr>
                <w:rFonts w:cs="Calibri"/>
                <w:color w:val="000000"/>
                <w:sz w:val="14"/>
                <w:szCs w:val="14"/>
              </w:rPr>
            </w:pPr>
            <w:r w:rsidRPr="00B40200">
              <w:rPr>
                <w:rFonts w:cs="Calibri"/>
                <w:color w:val="000000"/>
                <w:sz w:val="14"/>
                <w:szCs w:val="14"/>
              </w:rPr>
              <w:t>68</w:t>
            </w:r>
          </w:p>
        </w:tc>
        <w:tc>
          <w:tcPr>
            <w:tcW w:w="3395" w:type="dxa"/>
            <w:tcBorders>
              <w:top w:val="nil"/>
              <w:left w:val="nil"/>
              <w:bottom w:val="single" w:sz="8" w:space="0" w:color="auto"/>
              <w:right w:val="single" w:sz="8" w:space="0" w:color="auto"/>
            </w:tcBorders>
            <w:shd w:val="clear" w:color="000000" w:fill="FFFFFF"/>
            <w:vAlign w:val="center"/>
            <w:hideMark/>
          </w:tcPr>
          <w:p w14:paraId="760FA2DD" w14:textId="77777777" w:rsidR="003E09F4" w:rsidRPr="00B40200" w:rsidRDefault="003E09F4" w:rsidP="00612063">
            <w:pPr>
              <w:jc w:val="center"/>
              <w:rPr>
                <w:rFonts w:cs="Calibri"/>
                <w:color w:val="000000"/>
                <w:sz w:val="14"/>
                <w:szCs w:val="14"/>
              </w:rPr>
            </w:pPr>
            <w:r w:rsidRPr="00B40200">
              <w:rPr>
                <w:rFonts w:cs="Calibri"/>
                <w:color w:val="000000"/>
                <w:sz w:val="14"/>
                <w:szCs w:val="14"/>
              </w:rPr>
              <w:t>Nitrato de Potasio</w:t>
            </w:r>
          </w:p>
        </w:tc>
        <w:tc>
          <w:tcPr>
            <w:tcW w:w="1229" w:type="dxa"/>
            <w:tcBorders>
              <w:top w:val="nil"/>
              <w:left w:val="nil"/>
              <w:bottom w:val="single" w:sz="8" w:space="0" w:color="auto"/>
              <w:right w:val="single" w:sz="8" w:space="0" w:color="auto"/>
            </w:tcBorders>
            <w:shd w:val="clear" w:color="000000" w:fill="FFFFFF"/>
            <w:vAlign w:val="center"/>
            <w:hideMark/>
          </w:tcPr>
          <w:p w14:paraId="50E7FE8E"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F1D7A9B"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58F57129"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5B031E77"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1B49CA4"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8E9F827"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32E1A8F7" w14:textId="77777777" w:rsidR="003E09F4" w:rsidRPr="00B40200" w:rsidRDefault="003E09F4" w:rsidP="00612063">
            <w:pPr>
              <w:rPr>
                <w:sz w:val="20"/>
                <w:szCs w:val="20"/>
              </w:rPr>
            </w:pPr>
          </w:p>
        </w:tc>
      </w:tr>
      <w:tr w:rsidR="003E09F4" w:rsidRPr="00B40200" w14:paraId="473296AB"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57138A9" w14:textId="77777777" w:rsidR="003E09F4" w:rsidRPr="00B40200" w:rsidRDefault="003E09F4" w:rsidP="00612063">
            <w:pPr>
              <w:jc w:val="center"/>
              <w:rPr>
                <w:rFonts w:cs="Calibri"/>
                <w:color w:val="000000"/>
                <w:sz w:val="14"/>
                <w:szCs w:val="14"/>
              </w:rPr>
            </w:pPr>
            <w:r w:rsidRPr="00B40200">
              <w:rPr>
                <w:rFonts w:cs="Calibri"/>
                <w:color w:val="000000"/>
                <w:sz w:val="14"/>
                <w:szCs w:val="14"/>
              </w:rPr>
              <w:t>69</w:t>
            </w:r>
          </w:p>
        </w:tc>
        <w:tc>
          <w:tcPr>
            <w:tcW w:w="3395" w:type="dxa"/>
            <w:tcBorders>
              <w:top w:val="nil"/>
              <w:left w:val="nil"/>
              <w:bottom w:val="single" w:sz="8" w:space="0" w:color="auto"/>
              <w:right w:val="single" w:sz="8" w:space="0" w:color="auto"/>
            </w:tcBorders>
            <w:shd w:val="clear" w:color="000000" w:fill="FFFFFF"/>
            <w:vAlign w:val="center"/>
            <w:hideMark/>
          </w:tcPr>
          <w:p w14:paraId="23979439" w14:textId="77777777" w:rsidR="003E09F4" w:rsidRPr="00B40200" w:rsidRDefault="003E09F4" w:rsidP="00612063">
            <w:pPr>
              <w:jc w:val="center"/>
              <w:rPr>
                <w:rFonts w:cs="Calibri"/>
                <w:color w:val="000000"/>
                <w:sz w:val="14"/>
                <w:szCs w:val="14"/>
              </w:rPr>
            </w:pPr>
            <w:r w:rsidRPr="00B40200">
              <w:rPr>
                <w:rFonts w:cs="Calibri"/>
                <w:color w:val="000000"/>
                <w:sz w:val="14"/>
                <w:szCs w:val="14"/>
              </w:rPr>
              <w:t>Nitrato de sodio</w:t>
            </w:r>
          </w:p>
        </w:tc>
        <w:tc>
          <w:tcPr>
            <w:tcW w:w="1229" w:type="dxa"/>
            <w:tcBorders>
              <w:top w:val="nil"/>
              <w:left w:val="nil"/>
              <w:bottom w:val="single" w:sz="8" w:space="0" w:color="auto"/>
              <w:right w:val="single" w:sz="8" w:space="0" w:color="auto"/>
            </w:tcBorders>
            <w:shd w:val="clear" w:color="000000" w:fill="FFFFFF"/>
            <w:vAlign w:val="center"/>
            <w:hideMark/>
          </w:tcPr>
          <w:p w14:paraId="091E069B"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5FF02F1D"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1C4C5E54"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8CB7A7B"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7126A2D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241E9F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5BAB805" w14:textId="77777777" w:rsidR="003E09F4" w:rsidRPr="00B40200" w:rsidRDefault="003E09F4" w:rsidP="00612063">
            <w:pPr>
              <w:rPr>
                <w:sz w:val="20"/>
                <w:szCs w:val="20"/>
              </w:rPr>
            </w:pPr>
          </w:p>
        </w:tc>
      </w:tr>
      <w:tr w:rsidR="003E09F4" w:rsidRPr="00B40200" w14:paraId="761BCEC6"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7ACB0BD0" w14:textId="77777777" w:rsidR="003E09F4" w:rsidRPr="00B40200" w:rsidRDefault="003E09F4" w:rsidP="00612063">
            <w:pPr>
              <w:jc w:val="center"/>
              <w:rPr>
                <w:rFonts w:cs="Calibri"/>
                <w:color w:val="000000"/>
                <w:sz w:val="14"/>
                <w:szCs w:val="14"/>
              </w:rPr>
            </w:pPr>
            <w:r w:rsidRPr="00B40200">
              <w:rPr>
                <w:rFonts w:cs="Calibri"/>
                <w:color w:val="000000"/>
                <w:sz w:val="14"/>
                <w:szCs w:val="14"/>
              </w:rPr>
              <w:t>70</w:t>
            </w:r>
          </w:p>
        </w:tc>
        <w:tc>
          <w:tcPr>
            <w:tcW w:w="3395" w:type="dxa"/>
            <w:tcBorders>
              <w:top w:val="nil"/>
              <w:left w:val="nil"/>
              <w:bottom w:val="single" w:sz="8" w:space="0" w:color="auto"/>
              <w:right w:val="single" w:sz="8" w:space="0" w:color="auto"/>
            </w:tcBorders>
            <w:shd w:val="clear" w:color="000000" w:fill="FFFFFF"/>
            <w:vAlign w:val="center"/>
            <w:hideMark/>
          </w:tcPr>
          <w:p w14:paraId="5A9127C4" w14:textId="77777777" w:rsidR="003E09F4" w:rsidRPr="00B40200" w:rsidRDefault="003E09F4" w:rsidP="00612063">
            <w:pPr>
              <w:jc w:val="center"/>
              <w:rPr>
                <w:rFonts w:cs="Calibri"/>
                <w:color w:val="000000"/>
                <w:sz w:val="14"/>
                <w:szCs w:val="14"/>
              </w:rPr>
            </w:pPr>
            <w:r w:rsidRPr="00B40200">
              <w:rPr>
                <w:rFonts w:cs="Calibri"/>
                <w:color w:val="000000"/>
                <w:sz w:val="14"/>
                <w:szCs w:val="14"/>
              </w:rPr>
              <w:t>Nitrato de sodio</w:t>
            </w:r>
          </w:p>
        </w:tc>
        <w:tc>
          <w:tcPr>
            <w:tcW w:w="1229" w:type="dxa"/>
            <w:tcBorders>
              <w:top w:val="nil"/>
              <w:left w:val="nil"/>
              <w:bottom w:val="single" w:sz="8" w:space="0" w:color="auto"/>
              <w:right w:val="single" w:sz="8" w:space="0" w:color="auto"/>
            </w:tcBorders>
            <w:shd w:val="clear" w:color="000000" w:fill="FFFFFF"/>
            <w:vAlign w:val="center"/>
            <w:hideMark/>
          </w:tcPr>
          <w:p w14:paraId="0DAF7820"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1FA02903"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5E52133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DB7BE29"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5D06DF91"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BBBB21D"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AACE6B8" w14:textId="77777777" w:rsidR="003E09F4" w:rsidRPr="00B40200" w:rsidRDefault="003E09F4" w:rsidP="00612063">
            <w:pPr>
              <w:rPr>
                <w:sz w:val="20"/>
                <w:szCs w:val="20"/>
              </w:rPr>
            </w:pPr>
          </w:p>
        </w:tc>
      </w:tr>
      <w:tr w:rsidR="003E09F4" w:rsidRPr="00B40200" w14:paraId="126F7C05"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3D86908" w14:textId="77777777" w:rsidR="003E09F4" w:rsidRPr="00B40200" w:rsidRDefault="003E09F4" w:rsidP="00612063">
            <w:pPr>
              <w:jc w:val="center"/>
              <w:rPr>
                <w:rFonts w:cs="Calibri"/>
                <w:color w:val="000000"/>
                <w:sz w:val="14"/>
                <w:szCs w:val="14"/>
              </w:rPr>
            </w:pPr>
            <w:r w:rsidRPr="00B40200">
              <w:rPr>
                <w:rFonts w:cs="Calibri"/>
                <w:color w:val="000000"/>
                <w:sz w:val="14"/>
                <w:szCs w:val="14"/>
              </w:rPr>
              <w:t>71</w:t>
            </w:r>
          </w:p>
        </w:tc>
        <w:tc>
          <w:tcPr>
            <w:tcW w:w="3395" w:type="dxa"/>
            <w:tcBorders>
              <w:top w:val="nil"/>
              <w:left w:val="nil"/>
              <w:bottom w:val="single" w:sz="8" w:space="0" w:color="auto"/>
              <w:right w:val="single" w:sz="8" w:space="0" w:color="auto"/>
            </w:tcBorders>
            <w:shd w:val="clear" w:color="000000" w:fill="FFFFFF"/>
            <w:vAlign w:val="center"/>
            <w:hideMark/>
          </w:tcPr>
          <w:p w14:paraId="40422F59" w14:textId="77777777" w:rsidR="003E09F4" w:rsidRPr="00B40200" w:rsidRDefault="003E09F4" w:rsidP="00612063">
            <w:pPr>
              <w:jc w:val="center"/>
              <w:rPr>
                <w:rFonts w:cs="Calibri"/>
                <w:color w:val="000000"/>
                <w:sz w:val="14"/>
                <w:szCs w:val="14"/>
              </w:rPr>
            </w:pPr>
            <w:r w:rsidRPr="00B40200">
              <w:rPr>
                <w:rFonts w:cs="Calibri"/>
                <w:color w:val="000000"/>
                <w:sz w:val="14"/>
                <w:szCs w:val="14"/>
              </w:rPr>
              <w:t>Nitrito de sodio</w:t>
            </w:r>
          </w:p>
        </w:tc>
        <w:tc>
          <w:tcPr>
            <w:tcW w:w="1229" w:type="dxa"/>
            <w:tcBorders>
              <w:top w:val="nil"/>
              <w:left w:val="nil"/>
              <w:bottom w:val="single" w:sz="8" w:space="0" w:color="auto"/>
              <w:right w:val="single" w:sz="8" w:space="0" w:color="auto"/>
            </w:tcBorders>
            <w:shd w:val="clear" w:color="000000" w:fill="FFFFFF"/>
            <w:vAlign w:val="center"/>
            <w:hideMark/>
          </w:tcPr>
          <w:p w14:paraId="461F4232"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383B6257"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593865D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63A7D8D2"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3935E9D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4580EF4"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1429589" w14:textId="77777777" w:rsidR="003E09F4" w:rsidRPr="00B40200" w:rsidRDefault="003E09F4" w:rsidP="00612063">
            <w:pPr>
              <w:rPr>
                <w:sz w:val="20"/>
                <w:szCs w:val="20"/>
              </w:rPr>
            </w:pPr>
          </w:p>
        </w:tc>
      </w:tr>
      <w:tr w:rsidR="003E09F4" w:rsidRPr="00B40200" w14:paraId="5C535847" w14:textId="77777777" w:rsidTr="00612063">
        <w:trPr>
          <w:trHeight w:val="1272"/>
        </w:trPr>
        <w:tc>
          <w:tcPr>
            <w:tcW w:w="1209" w:type="dxa"/>
            <w:tcBorders>
              <w:top w:val="nil"/>
              <w:left w:val="single" w:sz="8" w:space="0" w:color="auto"/>
              <w:bottom w:val="single" w:sz="8" w:space="0" w:color="auto"/>
              <w:right w:val="single" w:sz="8" w:space="0" w:color="auto"/>
            </w:tcBorders>
            <w:vAlign w:val="center"/>
            <w:hideMark/>
          </w:tcPr>
          <w:p w14:paraId="59F577B9" w14:textId="77777777" w:rsidR="003E09F4" w:rsidRPr="00B40200" w:rsidRDefault="003E09F4" w:rsidP="00612063">
            <w:pPr>
              <w:jc w:val="center"/>
              <w:rPr>
                <w:rFonts w:cs="Calibri"/>
                <w:color w:val="000000"/>
                <w:sz w:val="14"/>
                <w:szCs w:val="14"/>
              </w:rPr>
            </w:pPr>
            <w:r w:rsidRPr="00B40200">
              <w:rPr>
                <w:rFonts w:cs="Calibri"/>
                <w:color w:val="000000"/>
                <w:sz w:val="14"/>
                <w:szCs w:val="14"/>
              </w:rPr>
              <w:t>72</w:t>
            </w:r>
          </w:p>
        </w:tc>
        <w:tc>
          <w:tcPr>
            <w:tcW w:w="3395" w:type="dxa"/>
            <w:tcBorders>
              <w:top w:val="nil"/>
              <w:left w:val="nil"/>
              <w:bottom w:val="single" w:sz="8" w:space="0" w:color="auto"/>
              <w:right w:val="single" w:sz="8" w:space="0" w:color="auto"/>
            </w:tcBorders>
            <w:shd w:val="clear" w:color="000000" w:fill="FFFFFF"/>
            <w:vAlign w:val="center"/>
            <w:hideMark/>
          </w:tcPr>
          <w:p w14:paraId="38FEDEFB" w14:textId="77777777" w:rsidR="003E09F4" w:rsidRPr="00B40200" w:rsidRDefault="003E09F4" w:rsidP="00612063">
            <w:pPr>
              <w:jc w:val="center"/>
              <w:rPr>
                <w:rFonts w:cs="Calibri"/>
                <w:color w:val="000000"/>
                <w:sz w:val="14"/>
                <w:szCs w:val="14"/>
              </w:rPr>
            </w:pPr>
            <w:r w:rsidRPr="00B40200">
              <w:rPr>
                <w:rFonts w:cs="Calibri"/>
                <w:color w:val="000000"/>
                <w:sz w:val="14"/>
                <w:szCs w:val="14"/>
              </w:rPr>
              <w:t>Oxalato de calcio</w:t>
            </w:r>
          </w:p>
        </w:tc>
        <w:tc>
          <w:tcPr>
            <w:tcW w:w="1229" w:type="dxa"/>
            <w:tcBorders>
              <w:top w:val="nil"/>
              <w:left w:val="nil"/>
              <w:bottom w:val="single" w:sz="8" w:space="0" w:color="auto"/>
              <w:right w:val="single" w:sz="8" w:space="0" w:color="auto"/>
            </w:tcBorders>
            <w:shd w:val="clear" w:color="000000" w:fill="FFFFFF"/>
            <w:vAlign w:val="center"/>
            <w:hideMark/>
          </w:tcPr>
          <w:p w14:paraId="24BD16CE"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0520AB97"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99,9%</w:t>
            </w:r>
          </w:p>
        </w:tc>
        <w:tc>
          <w:tcPr>
            <w:tcW w:w="1930" w:type="dxa"/>
            <w:tcBorders>
              <w:top w:val="nil"/>
              <w:left w:val="nil"/>
              <w:bottom w:val="single" w:sz="8" w:space="0" w:color="auto"/>
              <w:right w:val="single" w:sz="8" w:space="0" w:color="auto"/>
            </w:tcBorders>
            <w:shd w:val="clear" w:color="000000" w:fill="FFFFFF"/>
            <w:vAlign w:val="center"/>
            <w:hideMark/>
          </w:tcPr>
          <w:p w14:paraId="51636FA9"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analítico polvo blanco, pureza basada en análisis de metales traza Densidad 2.2 g/mL a 25 -°C</w:t>
            </w:r>
          </w:p>
        </w:tc>
        <w:tc>
          <w:tcPr>
            <w:tcW w:w="1439" w:type="dxa"/>
            <w:tcBorders>
              <w:top w:val="nil"/>
              <w:left w:val="nil"/>
              <w:bottom w:val="single" w:sz="8" w:space="0" w:color="auto"/>
              <w:right w:val="single" w:sz="8" w:space="0" w:color="auto"/>
            </w:tcBorders>
            <w:vAlign w:val="center"/>
            <w:hideMark/>
          </w:tcPr>
          <w:p w14:paraId="6EBF7BE3"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430096F8"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8AC8A54"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5E437103" w14:textId="77777777" w:rsidR="003E09F4" w:rsidRPr="00B40200" w:rsidRDefault="003E09F4" w:rsidP="00612063">
            <w:pPr>
              <w:rPr>
                <w:sz w:val="20"/>
                <w:szCs w:val="20"/>
              </w:rPr>
            </w:pPr>
          </w:p>
        </w:tc>
      </w:tr>
      <w:tr w:rsidR="003E09F4" w:rsidRPr="00B40200" w14:paraId="02167153" w14:textId="77777777" w:rsidTr="00612063">
        <w:trPr>
          <w:trHeight w:val="309"/>
        </w:trPr>
        <w:tc>
          <w:tcPr>
            <w:tcW w:w="1209" w:type="dxa"/>
            <w:tcBorders>
              <w:top w:val="nil"/>
              <w:left w:val="single" w:sz="8" w:space="0" w:color="auto"/>
              <w:bottom w:val="single" w:sz="8" w:space="0" w:color="auto"/>
              <w:right w:val="single" w:sz="8" w:space="0" w:color="auto"/>
            </w:tcBorders>
            <w:vAlign w:val="center"/>
            <w:hideMark/>
          </w:tcPr>
          <w:p w14:paraId="046E93FB" w14:textId="77777777" w:rsidR="003E09F4" w:rsidRPr="00B40200" w:rsidRDefault="003E09F4" w:rsidP="00612063">
            <w:pPr>
              <w:jc w:val="center"/>
              <w:rPr>
                <w:rFonts w:cs="Calibri"/>
                <w:color w:val="000000"/>
                <w:sz w:val="14"/>
                <w:szCs w:val="14"/>
              </w:rPr>
            </w:pPr>
            <w:r w:rsidRPr="00B40200">
              <w:rPr>
                <w:rFonts w:cs="Calibri"/>
                <w:color w:val="000000"/>
                <w:sz w:val="14"/>
                <w:szCs w:val="14"/>
              </w:rPr>
              <w:t>73</w:t>
            </w:r>
          </w:p>
        </w:tc>
        <w:tc>
          <w:tcPr>
            <w:tcW w:w="3395" w:type="dxa"/>
            <w:tcBorders>
              <w:top w:val="nil"/>
              <w:left w:val="nil"/>
              <w:bottom w:val="single" w:sz="8" w:space="0" w:color="auto"/>
              <w:right w:val="single" w:sz="8" w:space="0" w:color="auto"/>
            </w:tcBorders>
            <w:shd w:val="clear" w:color="000000" w:fill="FFFFFF"/>
            <w:vAlign w:val="center"/>
            <w:hideMark/>
          </w:tcPr>
          <w:p w14:paraId="212FC526" w14:textId="77777777" w:rsidR="003E09F4" w:rsidRPr="00B40200" w:rsidRDefault="003E09F4" w:rsidP="00612063">
            <w:pPr>
              <w:jc w:val="center"/>
              <w:rPr>
                <w:rFonts w:cs="Calibri"/>
                <w:color w:val="000000"/>
                <w:sz w:val="14"/>
                <w:szCs w:val="14"/>
              </w:rPr>
            </w:pPr>
            <w:r w:rsidRPr="00B40200">
              <w:rPr>
                <w:rFonts w:cs="Calibri"/>
                <w:color w:val="000000"/>
                <w:sz w:val="14"/>
                <w:szCs w:val="14"/>
              </w:rPr>
              <w:t>Óxido de Cobre (II) (CuO), Pureza ≥ 99%</w:t>
            </w:r>
          </w:p>
        </w:tc>
        <w:tc>
          <w:tcPr>
            <w:tcW w:w="1229" w:type="dxa"/>
            <w:tcBorders>
              <w:top w:val="nil"/>
              <w:left w:val="nil"/>
              <w:bottom w:val="single" w:sz="8" w:space="0" w:color="auto"/>
              <w:right w:val="single" w:sz="8" w:space="0" w:color="auto"/>
            </w:tcBorders>
            <w:shd w:val="clear" w:color="000000" w:fill="FFFFFF"/>
            <w:vAlign w:val="center"/>
            <w:hideMark/>
          </w:tcPr>
          <w:p w14:paraId="40AB08CA"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7C7CF9E2"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w:t>
            </w:r>
          </w:p>
        </w:tc>
        <w:tc>
          <w:tcPr>
            <w:tcW w:w="1930" w:type="dxa"/>
            <w:tcBorders>
              <w:top w:val="nil"/>
              <w:left w:val="nil"/>
              <w:bottom w:val="single" w:sz="8" w:space="0" w:color="auto"/>
              <w:right w:val="single" w:sz="8" w:space="0" w:color="auto"/>
            </w:tcBorders>
            <w:shd w:val="clear" w:color="000000" w:fill="FFFFFF"/>
            <w:vAlign w:val="center"/>
            <w:hideMark/>
          </w:tcPr>
          <w:p w14:paraId="618B3E6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35E5AD17"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72E239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019638D"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790CFB6D" w14:textId="77777777" w:rsidR="003E09F4" w:rsidRPr="00B40200" w:rsidRDefault="003E09F4" w:rsidP="00612063">
            <w:pPr>
              <w:rPr>
                <w:sz w:val="20"/>
                <w:szCs w:val="20"/>
              </w:rPr>
            </w:pPr>
          </w:p>
        </w:tc>
      </w:tr>
      <w:tr w:rsidR="003E09F4" w:rsidRPr="00B40200" w14:paraId="54282030"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2061FD8" w14:textId="77777777" w:rsidR="003E09F4" w:rsidRPr="00B40200" w:rsidRDefault="003E09F4" w:rsidP="00612063">
            <w:pPr>
              <w:jc w:val="center"/>
              <w:rPr>
                <w:rFonts w:cs="Calibri"/>
                <w:color w:val="000000"/>
                <w:sz w:val="14"/>
                <w:szCs w:val="14"/>
              </w:rPr>
            </w:pPr>
            <w:r w:rsidRPr="00B40200">
              <w:rPr>
                <w:rFonts w:cs="Calibri"/>
                <w:color w:val="000000"/>
                <w:sz w:val="14"/>
                <w:szCs w:val="14"/>
              </w:rPr>
              <w:t>74</w:t>
            </w:r>
          </w:p>
        </w:tc>
        <w:tc>
          <w:tcPr>
            <w:tcW w:w="3395" w:type="dxa"/>
            <w:tcBorders>
              <w:top w:val="nil"/>
              <w:left w:val="nil"/>
              <w:bottom w:val="single" w:sz="8" w:space="0" w:color="auto"/>
              <w:right w:val="single" w:sz="8" w:space="0" w:color="auto"/>
            </w:tcBorders>
            <w:shd w:val="clear" w:color="000000" w:fill="FFFFFF"/>
            <w:vAlign w:val="center"/>
            <w:hideMark/>
          </w:tcPr>
          <w:p w14:paraId="30007F22" w14:textId="77777777" w:rsidR="003E09F4" w:rsidRPr="00B40200" w:rsidRDefault="003E09F4" w:rsidP="00612063">
            <w:pPr>
              <w:jc w:val="center"/>
              <w:rPr>
                <w:rFonts w:cs="Calibri"/>
                <w:color w:val="000000"/>
                <w:sz w:val="14"/>
                <w:szCs w:val="14"/>
              </w:rPr>
            </w:pPr>
            <w:r w:rsidRPr="00B40200">
              <w:rPr>
                <w:rFonts w:cs="Calibri"/>
                <w:color w:val="000000"/>
                <w:sz w:val="14"/>
                <w:szCs w:val="14"/>
              </w:rPr>
              <w:t>Oxido de lantano (lll)</w:t>
            </w:r>
          </w:p>
        </w:tc>
        <w:tc>
          <w:tcPr>
            <w:tcW w:w="1229" w:type="dxa"/>
            <w:tcBorders>
              <w:top w:val="nil"/>
              <w:left w:val="nil"/>
              <w:bottom w:val="single" w:sz="8" w:space="0" w:color="auto"/>
              <w:right w:val="single" w:sz="8" w:space="0" w:color="auto"/>
            </w:tcBorders>
            <w:shd w:val="clear" w:color="000000" w:fill="FFFFFF"/>
            <w:vAlign w:val="center"/>
            <w:hideMark/>
          </w:tcPr>
          <w:p w14:paraId="1E1A07C8"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7A9419F"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634752EA"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4244D943"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664FBBA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BDEC71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4C898E62" w14:textId="77777777" w:rsidR="003E09F4" w:rsidRPr="00B40200" w:rsidRDefault="003E09F4" w:rsidP="00612063">
            <w:pPr>
              <w:rPr>
                <w:sz w:val="20"/>
                <w:szCs w:val="20"/>
              </w:rPr>
            </w:pPr>
          </w:p>
        </w:tc>
      </w:tr>
      <w:tr w:rsidR="003E09F4" w:rsidRPr="00B40200" w14:paraId="5DAB8E12" w14:textId="77777777" w:rsidTr="00612063">
        <w:trPr>
          <w:trHeight w:val="369"/>
        </w:trPr>
        <w:tc>
          <w:tcPr>
            <w:tcW w:w="1209" w:type="dxa"/>
            <w:tcBorders>
              <w:top w:val="nil"/>
              <w:left w:val="single" w:sz="8" w:space="0" w:color="auto"/>
              <w:bottom w:val="single" w:sz="8" w:space="0" w:color="auto"/>
              <w:right w:val="single" w:sz="8" w:space="0" w:color="auto"/>
            </w:tcBorders>
            <w:vAlign w:val="center"/>
            <w:hideMark/>
          </w:tcPr>
          <w:p w14:paraId="2267C26E" w14:textId="77777777" w:rsidR="003E09F4" w:rsidRPr="00B40200" w:rsidRDefault="003E09F4" w:rsidP="00612063">
            <w:pPr>
              <w:jc w:val="center"/>
              <w:rPr>
                <w:rFonts w:cs="Calibri"/>
                <w:color w:val="000000"/>
                <w:sz w:val="14"/>
                <w:szCs w:val="14"/>
              </w:rPr>
            </w:pPr>
            <w:r w:rsidRPr="00B40200">
              <w:rPr>
                <w:rFonts w:cs="Calibri"/>
                <w:color w:val="000000"/>
                <w:sz w:val="14"/>
                <w:szCs w:val="14"/>
              </w:rPr>
              <w:t>75</w:t>
            </w:r>
          </w:p>
        </w:tc>
        <w:tc>
          <w:tcPr>
            <w:tcW w:w="3395" w:type="dxa"/>
            <w:tcBorders>
              <w:top w:val="nil"/>
              <w:left w:val="nil"/>
              <w:bottom w:val="single" w:sz="8" w:space="0" w:color="auto"/>
              <w:right w:val="single" w:sz="8" w:space="0" w:color="auto"/>
            </w:tcBorders>
            <w:shd w:val="clear" w:color="000000" w:fill="FFFFFF"/>
            <w:vAlign w:val="center"/>
            <w:hideMark/>
          </w:tcPr>
          <w:p w14:paraId="019ACC82" w14:textId="77777777" w:rsidR="003E09F4" w:rsidRPr="00B40200" w:rsidRDefault="003E09F4" w:rsidP="00612063">
            <w:pPr>
              <w:jc w:val="center"/>
              <w:rPr>
                <w:rFonts w:cs="Calibri"/>
                <w:color w:val="000000"/>
                <w:sz w:val="14"/>
                <w:szCs w:val="14"/>
              </w:rPr>
            </w:pPr>
            <w:r w:rsidRPr="00B40200">
              <w:rPr>
                <w:rFonts w:cs="Calibri"/>
                <w:color w:val="000000"/>
                <w:sz w:val="14"/>
                <w:szCs w:val="14"/>
              </w:rPr>
              <w:t>Pirofosfato de potasio</w:t>
            </w:r>
          </w:p>
        </w:tc>
        <w:tc>
          <w:tcPr>
            <w:tcW w:w="1229" w:type="dxa"/>
            <w:tcBorders>
              <w:top w:val="nil"/>
              <w:left w:val="nil"/>
              <w:bottom w:val="single" w:sz="8" w:space="0" w:color="auto"/>
              <w:right w:val="single" w:sz="8" w:space="0" w:color="auto"/>
            </w:tcBorders>
            <w:shd w:val="clear" w:color="000000" w:fill="FFFFFF"/>
            <w:vAlign w:val="center"/>
            <w:hideMark/>
          </w:tcPr>
          <w:p w14:paraId="2AA442D6"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7AA4DAA4"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2164B530"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F87A803"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2455010"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81D288A"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51A90ED9" w14:textId="77777777" w:rsidR="003E09F4" w:rsidRPr="00B40200" w:rsidRDefault="003E09F4" w:rsidP="00612063">
            <w:pPr>
              <w:rPr>
                <w:sz w:val="20"/>
                <w:szCs w:val="20"/>
              </w:rPr>
            </w:pPr>
          </w:p>
        </w:tc>
      </w:tr>
      <w:tr w:rsidR="003E09F4" w:rsidRPr="00B40200" w14:paraId="2AD44678"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19763051" w14:textId="77777777" w:rsidR="003E09F4" w:rsidRPr="00B40200" w:rsidRDefault="003E09F4" w:rsidP="00612063">
            <w:pPr>
              <w:jc w:val="center"/>
              <w:rPr>
                <w:rFonts w:cs="Calibri"/>
                <w:color w:val="000000"/>
                <w:sz w:val="14"/>
                <w:szCs w:val="14"/>
              </w:rPr>
            </w:pPr>
            <w:r w:rsidRPr="00B40200">
              <w:rPr>
                <w:rFonts w:cs="Calibri"/>
                <w:color w:val="000000"/>
                <w:sz w:val="14"/>
                <w:szCs w:val="14"/>
              </w:rPr>
              <w:t>76</w:t>
            </w:r>
          </w:p>
        </w:tc>
        <w:tc>
          <w:tcPr>
            <w:tcW w:w="3395" w:type="dxa"/>
            <w:tcBorders>
              <w:top w:val="nil"/>
              <w:left w:val="nil"/>
              <w:bottom w:val="single" w:sz="8" w:space="0" w:color="auto"/>
              <w:right w:val="single" w:sz="8" w:space="0" w:color="auto"/>
            </w:tcBorders>
            <w:shd w:val="clear" w:color="000000" w:fill="FFFFFF"/>
            <w:vAlign w:val="center"/>
            <w:hideMark/>
          </w:tcPr>
          <w:p w14:paraId="66285CDA" w14:textId="77777777" w:rsidR="003E09F4" w:rsidRPr="00B40200" w:rsidRDefault="003E09F4" w:rsidP="00612063">
            <w:pPr>
              <w:jc w:val="center"/>
              <w:rPr>
                <w:rFonts w:cs="Calibri"/>
                <w:color w:val="000000"/>
                <w:sz w:val="14"/>
                <w:szCs w:val="14"/>
              </w:rPr>
            </w:pPr>
            <w:r w:rsidRPr="00B40200">
              <w:rPr>
                <w:rFonts w:cs="Calibri"/>
                <w:color w:val="000000"/>
                <w:sz w:val="14"/>
                <w:szCs w:val="14"/>
              </w:rPr>
              <w:t>Pirofosfato de sodio</w:t>
            </w:r>
          </w:p>
        </w:tc>
        <w:tc>
          <w:tcPr>
            <w:tcW w:w="1229" w:type="dxa"/>
            <w:tcBorders>
              <w:top w:val="nil"/>
              <w:left w:val="nil"/>
              <w:bottom w:val="single" w:sz="8" w:space="0" w:color="auto"/>
              <w:right w:val="single" w:sz="8" w:space="0" w:color="auto"/>
            </w:tcBorders>
            <w:shd w:val="clear" w:color="000000" w:fill="FFFFFF"/>
            <w:vAlign w:val="center"/>
            <w:hideMark/>
          </w:tcPr>
          <w:p w14:paraId="357F17B3"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7BCF535" w14:textId="77777777" w:rsidR="003E09F4" w:rsidRPr="00B40200" w:rsidRDefault="003E09F4" w:rsidP="00612063">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5717E18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A33A167"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39C3D073"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8209210"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049031D4" w14:textId="77777777" w:rsidR="003E09F4" w:rsidRPr="00B40200" w:rsidRDefault="003E09F4" w:rsidP="00612063">
            <w:pPr>
              <w:rPr>
                <w:sz w:val="20"/>
                <w:szCs w:val="20"/>
              </w:rPr>
            </w:pPr>
          </w:p>
        </w:tc>
      </w:tr>
      <w:tr w:rsidR="003E09F4" w:rsidRPr="00B40200" w14:paraId="3E15EA99"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2CA022C4" w14:textId="77777777" w:rsidR="003E09F4" w:rsidRPr="00B40200" w:rsidRDefault="003E09F4" w:rsidP="00612063">
            <w:pPr>
              <w:jc w:val="center"/>
              <w:rPr>
                <w:rFonts w:cs="Calibri"/>
                <w:color w:val="000000"/>
                <w:sz w:val="14"/>
                <w:szCs w:val="14"/>
              </w:rPr>
            </w:pPr>
            <w:r w:rsidRPr="00B40200">
              <w:rPr>
                <w:rFonts w:cs="Calibri"/>
                <w:color w:val="000000"/>
                <w:sz w:val="14"/>
                <w:szCs w:val="14"/>
              </w:rPr>
              <w:t>77</w:t>
            </w:r>
          </w:p>
        </w:tc>
        <w:tc>
          <w:tcPr>
            <w:tcW w:w="3395" w:type="dxa"/>
            <w:tcBorders>
              <w:top w:val="nil"/>
              <w:left w:val="nil"/>
              <w:bottom w:val="single" w:sz="8" w:space="0" w:color="auto"/>
              <w:right w:val="single" w:sz="8" w:space="0" w:color="auto"/>
            </w:tcBorders>
            <w:shd w:val="clear" w:color="000000" w:fill="FFFFFF"/>
            <w:vAlign w:val="center"/>
            <w:hideMark/>
          </w:tcPr>
          <w:p w14:paraId="16628363" w14:textId="77777777" w:rsidR="003E09F4" w:rsidRPr="00B40200" w:rsidRDefault="003E09F4" w:rsidP="00612063">
            <w:pPr>
              <w:jc w:val="center"/>
              <w:rPr>
                <w:rFonts w:cs="Calibri"/>
                <w:color w:val="000000"/>
                <w:sz w:val="14"/>
                <w:szCs w:val="14"/>
              </w:rPr>
            </w:pPr>
            <w:r w:rsidRPr="00B40200">
              <w:rPr>
                <w:rFonts w:cs="Calibri"/>
                <w:color w:val="000000"/>
                <w:sz w:val="14"/>
                <w:szCs w:val="14"/>
              </w:rPr>
              <w:t>Plata (Ag, alambre), Pureza ≥ 99.9%</w:t>
            </w:r>
          </w:p>
        </w:tc>
        <w:tc>
          <w:tcPr>
            <w:tcW w:w="1229" w:type="dxa"/>
            <w:tcBorders>
              <w:top w:val="nil"/>
              <w:left w:val="nil"/>
              <w:bottom w:val="single" w:sz="8" w:space="0" w:color="auto"/>
              <w:right w:val="single" w:sz="8" w:space="0" w:color="auto"/>
            </w:tcBorders>
            <w:shd w:val="clear" w:color="000000" w:fill="FFFFFF"/>
            <w:vAlign w:val="center"/>
            <w:hideMark/>
          </w:tcPr>
          <w:p w14:paraId="5C5719B2"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1481AC5D"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99.9%</w:t>
            </w:r>
          </w:p>
        </w:tc>
        <w:tc>
          <w:tcPr>
            <w:tcW w:w="1930" w:type="dxa"/>
            <w:tcBorders>
              <w:top w:val="nil"/>
              <w:left w:val="nil"/>
              <w:bottom w:val="single" w:sz="8" w:space="0" w:color="auto"/>
              <w:right w:val="single" w:sz="8" w:space="0" w:color="auto"/>
            </w:tcBorders>
            <w:shd w:val="clear" w:color="000000" w:fill="FFFFFF"/>
            <w:vAlign w:val="center"/>
            <w:hideMark/>
          </w:tcPr>
          <w:p w14:paraId="4DBE3870"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1587F390" w14:textId="77777777" w:rsidR="003E09F4" w:rsidRPr="00B40200" w:rsidRDefault="003E09F4" w:rsidP="00612063">
            <w:pPr>
              <w:jc w:val="center"/>
              <w:rPr>
                <w:rFonts w:cs="Calibri"/>
                <w:color w:val="000000"/>
                <w:sz w:val="14"/>
                <w:szCs w:val="14"/>
              </w:rPr>
            </w:pPr>
            <w:r w:rsidRPr="00B40200">
              <w:rPr>
                <w:rFonts w:cs="Calibri"/>
                <w:color w:val="000000"/>
                <w:sz w:val="14"/>
                <w:szCs w:val="14"/>
              </w:rPr>
              <w:t>20</w:t>
            </w:r>
          </w:p>
        </w:tc>
        <w:tc>
          <w:tcPr>
            <w:tcW w:w="1596" w:type="dxa"/>
            <w:tcBorders>
              <w:top w:val="nil"/>
              <w:left w:val="nil"/>
              <w:bottom w:val="single" w:sz="8" w:space="0" w:color="auto"/>
              <w:right w:val="single" w:sz="8" w:space="0" w:color="auto"/>
            </w:tcBorders>
            <w:vAlign w:val="center"/>
            <w:hideMark/>
          </w:tcPr>
          <w:p w14:paraId="1B978AB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FB2740A"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1C1A7562" w14:textId="77777777" w:rsidR="003E09F4" w:rsidRPr="00B40200" w:rsidRDefault="003E09F4" w:rsidP="00612063">
            <w:pPr>
              <w:rPr>
                <w:sz w:val="20"/>
                <w:szCs w:val="20"/>
              </w:rPr>
            </w:pPr>
          </w:p>
        </w:tc>
      </w:tr>
      <w:tr w:rsidR="003E09F4" w:rsidRPr="00B40200" w14:paraId="257012A7" w14:textId="77777777" w:rsidTr="00612063">
        <w:trPr>
          <w:trHeight w:val="480"/>
        </w:trPr>
        <w:tc>
          <w:tcPr>
            <w:tcW w:w="1209" w:type="dxa"/>
            <w:tcBorders>
              <w:top w:val="nil"/>
              <w:left w:val="single" w:sz="8" w:space="0" w:color="auto"/>
              <w:bottom w:val="single" w:sz="8" w:space="0" w:color="auto"/>
              <w:right w:val="single" w:sz="8" w:space="0" w:color="auto"/>
            </w:tcBorders>
            <w:vAlign w:val="center"/>
            <w:hideMark/>
          </w:tcPr>
          <w:p w14:paraId="69D5B9AF" w14:textId="77777777" w:rsidR="003E09F4" w:rsidRPr="00B40200" w:rsidRDefault="003E09F4" w:rsidP="00612063">
            <w:pPr>
              <w:jc w:val="center"/>
              <w:rPr>
                <w:rFonts w:cs="Calibri"/>
                <w:color w:val="000000"/>
                <w:sz w:val="14"/>
                <w:szCs w:val="14"/>
              </w:rPr>
            </w:pPr>
            <w:r w:rsidRPr="00B40200">
              <w:rPr>
                <w:rFonts w:cs="Calibri"/>
                <w:color w:val="000000"/>
                <w:sz w:val="14"/>
                <w:szCs w:val="14"/>
              </w:rPr>
              <w:t>78</w:t>
            </w:r>
          </w:p>
        </w:tc>
        <w:tc>
          <w:tcPr>
            <w:tcW w:w="3395" w:type="dxa"/>
            <w:tcBorders>
              <w:top w:val="nil"/>
              <w:left w:val="nil"/>
              <w:bottom w:val="single" w:sz="8" w:space="0" w:color="auto"/>
              <w:right w:val="single" w:sz="8" w:space="0" w:color="auto"/>
            </w:tcBorders>
            <w:shd w:val="clear" w:color="000000" w:fill="FFFFFF"/>
            <w:vAlign w:val="center"/>
            <w:hideMark/>
          </w:tcPr>
          <w:p w14:paraId="47416111" w14:textId="77777777" w:rsidR="003E09F4" w:rsidRPr="00B40200" w:rsidRDefault="003E09F4" w:rsidP="00612063">
            <w:pPr>
              <w:jc w:val="center"/>
              <w:rPr>
                <w:rFonts w:cs="Calibri"/>
                <w:color w:val="000000"/>
                <w:sz w:val="14"/>
                <w:szCs w:val="14"/>
              </w:rPr>
            </w:pPr>
            <w:r w:rsidRPr="00B40200">
              <w:rPr>
                <w:rFonts w:cs="Calibri"/>
                <w:color w:val="000000"/>
                <w:sz w:val="14"/>
                <w:szCs w:val="14"/>
              </w:rPr>
              <w:t>Rojo de metilo</w:t>
            </w:r>
          </w:p>
        </w:tc>
        <w:tc>
          <w:tcPr>
            <w:tcW w:w="1229" w:type="dxa"/>
            <w:tcBorders>
              <w:top w:val="nil"/>
              <w:left w:val="nil"/>
              <w:bottom w:val="single" w:sz="8" w:space="0" w:color="auto"/>
              <w:right w:val="single" w:sz="8" w:space="0" w:color="auto"/>
            </w:tcBorders>
            <w:shd w:val="clear" w:color="000000" w:fill="FFFFFF"/>
            <w:vAlign w:val="center"/>
            <w:hideMark/>
          </w:tcPr>
          <w:p w14:paraId="323591A2"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4C20C021" w14:textId="77777777" w:rsidR="003E09F4" w:rsidRPr="00B40200" w:rsidRDefault="003E09F4" w:rsidP="00612063">
            <w:pPr>
              <w:jc w:val="center"/>
              <w:rPr>
                <w:rFonts w:cs="Calibri"/>
                <w:color w:val="000000"/>
                <w:sz w:val="14"/>
                <w:szCs w:val="14"/>
              </w:rPr>
            </w:pPr>
            <w:r w:rsidRPr="00B40200">
              <w:rPr>
                <w:rFonts w:cs="Calibri"/>
                <w:color w:val="000000"/>
                <w:sz w:val="14"/>
                <w:szCs w:val="14"/>
              </w:rPr>
              <w:t>N/A</w:t>
            </w:r>
          </w:p>
        </w:tc>
        <w:tc>
          <w:tcPr>
            <w:tcW w:w="1930" w:type="dxa"/>
            <w:tcBorders>
              <w:top w:val="nil"/>
              <w:left w:val="nil"/>
              <w:bottom w:val="single" w:sz="8" w:space="0" w:color="auto"/>
              <w:right w:val="single" w:sz="8" w:space="0" w:color="auto"/>
            </w:tcBorders>
            <w:shd w:val="clear" w:color="000000" w:fill="FFFFFF"/>
            <w:vAlign w:val="center"/>
            <w:hideMark/>
          </w:tcPr>
          <w:p w14:paraId="1F77886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7B7DBA3"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7371D35B"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0C62D69"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7DC90FCC" w14:textId="77777777" w:rsidR="003E09F4" w:rsidRPr="00B40200" w:rsidRDefault="003E09F4" w:rsidP="00612063">
            <w:pPr>
              <w:rPr>
                <w:sz w:val="20"/>
                <w:szCs w:val="20"/>
              </w:rPr>
            </w:pPr>
          </w:p>
        </w:tc>
      </w:tr>
      <w:tr w:rsidR="003E09F4" w:rsidRPr="00B40200" w14:paraId="49B01838"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78848CA" w14:textId="77777777" w:rsidR="003E09F4" w:rsidRPr="00B40200" w:rsidRDefault="003E09F4" w:rsidP="00612063">
            <w:pPr>
              <w:jc w:val="center"/>
              <w:rPr>
                <w:rFonts w:cs="Calibri"/>
                <w:color w:val="000000"/>
                <w:sz w:val="14"/>
                <w:szCs w:val="14"/>
              </w:rPr>
            </w:pPr>
            <w:r w:rsidRPr="00B40200">
              <w:rPr>
                <w:rFonts w:cs="Calibri"/>
                <w:color w:val="000000"/>
                <w:sz w:val="14"/>
                <w:szCs w:val="14"/>
              </w:rPr>
              <w:t>79</w:t>
            </w:r>
          </w:p>
        </w:tc>
        <w:tc>
          <w:tcPr>
            <w:tcW w:w="3395" w:type="dxa"/>
            <w:tcBorders>
              <w:top w:val="nil"/>
              <w:left w:val="nil"/>
              <w:bottom w:val="single" w:sz="8" w:space="0" w:color="auto"/>
              <w:right w:val="single" w:sz="8" w:space="0" w:color="auto"/>
            </w:tcBorders>
            <w:shd w:val="clear" w:color="000000" w:fill="FFFFFF"/>
            <w:vAlign w:val="center"/>
            <w:hideMark/>
          </w:tcPr>
          <w:p w14:paraId="225D4919" w14:textId="77777777" w:rsidR="003E09F4" w:rsidRPr="00B40200" w:rsidRDefault="003E09F4" w:rsidP="00612063">
            <w:pPr>
              <w:jc w:val="center"/>
              <w:rPr>
                <w:rFonts w:cs="Calibri"/>
                <w:color w:val="000000"/>
                <w:sz w:val="14"/>
                <w:szCs w:val="14"/>
              </w:rPr>
            </w:pPr>
            <w:r w:rsidRPr="00B40200">
              <w:rPr>
                <w:rFonts w:cs="Calibri"/>
                <w:color w:val="000000"/>
                <w:sz w:val="14"/>
                <w:szCs w:val="14"/>
              </w:rPr>
              <w:t>Sacarosa</w:t>
            </w:r>
          </w:p>
        </w:tc>
        <w:tc>
          <w:tcPr>
            <w:tcW w:w="1229" w:type="dxa"/>
            <w:tcBorders>
              <w:top w:val="nil"/>
              <w:left w:val="nil"/>
              <w:bottom w:val="single" w:sz="8" w:space="0" w:color="auto"/>
              <w:right w:val="single" w:sz="8" w:space="0" w:color="auto"/>
            </w:tcBorders>
            <w:shd w:val="clear" w:color="000000" w:fill="FFFFFF"/>
            <w:vAlign w:val="center"/>
            <w:hideMark/>
          </w:tcPr>
          <w:p w14:paraId="6FCA0425"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40DE4E5" w14:textId="77777777" w:rsidR="003E09F4" w:rsidRPr="00B40200" w:rsidRDefault="003E09F4" w:rsidP="00612063">
            <w:pPr>
              <w:jc w:val="center"/>
              <w:rPr>
                <w:rFonts w:cs="Calibri"/>
                <w:color w:val="000000"/>
                <w:sz w:val="14"/>
                <w:szCs w:val="14"/>
              </w:rPr>
            </w:pPr>
            <w:r w:rsidRPr="00B40200">
              <w:rPr>
                <w:rFonts w:cs="Calibri"/>
                <w:color w:val="000000"/>
                <w:sz w:val="14"/>
                <w:szCs w:val="14"/>
              </w:rPr>
              <w:t>≥ 98.0 %</w:t>
            </w:r>
          </w:p>
        </w:tc>
        <w:tc>
          <w:tcPr>
            <w:tcW w:w="1930" w:type="dxa"/>
            <w:tcBorders>
              <w:top w:val="nil"/>
              <w:left w:val="nil"/>
              <w:bottom w:val="single" w:sz="8" w:space="0" w:color="auto"/>
              <w:right w:val="single" w:sz="8" w:space="0" w:color="auto"/>
            </w:tcBorders>
            <w:shd w:val="clear" w:color="000000" w:fill="FFFFFF"/>
            <w:vAlign w:val="center"/>
            <w:hideMark/>
          </w:tcPr>
          <w:p w14:paraId="1412FCC9"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37786B7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21BF4970"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27110AC"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6997F2A" w14:textId="77777777" w:rsidR="003E09F4" w:rsidRPr="00B40200" w:rsidRDefault="003E09F4" w:rsidP="00612063">
            <w:pPr>
              <w:rPr>
                <w:sz w:val="20"/>
                <w:szCs w:val="20"/>
              </w:rPr>
            </w:pPr>
          </w:p>
        </w:tc>
      </w:tr>
      <w:tr w:rsidR="003E09F4" w:rsidRPr="00B40200" w14:paraId="3F0D6D2B" w14:textId="77777777" w:rsidTr="00612063">
        <w:trPr>
          <w:trHeight w:val="480"/>
        </w:trPr>
        <w:tc>
          <w:tcPr>
            <w:tcW w:w="1209" w:type="dxa"/>
            <w:tcBorders>
              <w:top w:val="nil"/>
              <w:left w:val="single" w:sz="8" w:space="0" w:color="auto"/>
              <w:bottom w:val="single" w:sz="8" w:space="0" w:color="auto"/>
              <w:right w:val="single" w:sz="8" w:space="0" w:color="auto"/>
            </w:tcBorders>
            <w:vAlign w:val="center"/>
            <w:hideMark/>
          </w:tcPr>
          <w:p w14:paraId="039DEB66" w14:textId="77777777" w:rsidR="003E09F4" w:rsidRPr="00B40200" w:rsidRDefault="003E09F4" w:rsidP="00612063">
            <w:pPr>
              <w:jc w:val="center"/>
              <w:rPr>
                <w:rFonts w:cs="Calibri"/>
                <w:color w:val="000000"/>
                <w:sz w:val="14"/>
                <w:szCs w:val="14"/>
              </w:rPr>
            </w:pPr>
            <w:r w:rsidRPr="00B40200">
              <w:rPr>
                <w:rFonts w:cs="Calibri"/>
                <w:color w:val="000000"/>
                <w:sz w:val="14"/>
                <w:szCs w:val="14"/>
              </w:rPr>
              <w:t>80</w:t>
            </w:r>
          </w:p>
        </w:tc>
        <w:tc>
          <w:tcPr>
            <w:tcW w:w="3395" w:type="dxa"/>
            <w:tcBorders>
              <w:top w:val="nil"/>
              <w:left w:val="nil"/>
              <w:bottom w:val="single" w:sz="8" w:space="0" w:color="auto"/>
              <w:right w:val="single" w:sz="8" w:space="0" w:color="auto"/>
            </w:tcBorders>
            <w:shd w:val="clear" w:color="000000" w:fill="FFFFFF"/>
            <w:vAlign w:val="center"/>
            <w:hideMark/>
          </w:tcPr>
          <w:p w14:paraId="5C5C4D5E" w14:textId="77777777" w:rsidR="003E09F4" w:rsidRPr="00B40200" w:rsidRDefault="003E09F4" w:rsidP="00612063">
            <w:pPr>
              <w:jc w:val="center"/>
              <w:rPr>
                <w:rFonts w:cs="Calibri"/>
                <w:color w:val="000000"/>
                <w:sz w:val="14"/>
                <w:szCs w:val="14"/>
              </w:rPr>
            </w:pPr>
            <w:r w:rsidRPr="00B40200">
              <w:rPr>
                <w:rFonts w:cs="Calibri"/>
                <w:color w:val="000000"/>
                <w:sz w:val="14"/>
                <w:szCs w:val="14"/>
              </w:rPr>
              <w:t>Silica gel azul con indicador de humedad</w:t>
            </w:r>
          </w:p>
        </w:tc>
        <w:tc>
          <w:tcPr>
            <w:tcW w:w="1229" w:type="dxa"/>
            <w:tcBorders>
              <w:top w:val="nil"/>
              <w:left w:val="nil"/>
              <w:bottom w:val="single" w:sz="8" w:space="0" w:color="auto"/>
              <w:right w:val="single" w:sz="8" w:space="0" w:color="auto"/>
            </w:tcBorders>
            <w:shd w:val="clear" w:color="000000" w:fill="FFFFFF"/>
            <w:vAlign w:val="center"/>
            <w:hideMark/>
          </w:tcPr>
          <w:p w14:paraId="5C10FA85"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1267A553" w14:textId="77777777" w:rsidR="003E09F4" w:rsidRPr="00B40200" w:rsidRDefault="003E09F4" w:rsidP="00612063">
            <w:pPr>
              <w:jc w:val="center"/>
              <w:rPr>
                <w:rFonts w:cs="Calibri"/>
                <w:color w:val="000000"/>
                <w:sz w:val="14"/>
                <w:szCs w:val="14"/>
              </w:rPr>
            </w:pPr>
            <w:r w:rsidRPr="00B40200">
              <w:rPr>
                <w:rFonts w:cs="Calibri"/>
                <w:color w:val="000000"/>
                <w:sz w:val="14"/>
                <w:szCs w:val="14"/>
              </w:rPr>
              <w:t>97,00%</w:t>
            </w:r>
          </w:p>
        </w:tc>
        <w:tc>
          <w:tcPr>
            <w:tcW w:w="1930" w:type="dxa"/>
            <w:tcBorders>
              <w:top w:val="nil"/>
              <w:left w:val="nil"/>
              <w:bottom w:val="single" w:sz="8" w:space="0" w:color="auto"/>
              <w:right w:val="single" w:sz="8" w:space="0" w:color="auto"/>
            </w:tcBorders>
            <w:shd w:val="clear" w:color="000000" w:fill="FFFFFF"/>
            <w:vAlign w:val="center"/>
            <w:hideMark/>
          </w:tcPr>
          <w:p w14:paraId="2D3E0EE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comercial</w:t>
            </w:r>
          </w:p>
        </w:tc>
        <w:tc>
          <w:tcPr>
            <w:tcW w:w="1439" w:type="dxa"/>
            <w:tcBorders>
              <w:top w:val="nil"/>
              <w:left w:val="nil"/>
              <w:bottom w:val="single" w:sz="8" w:space="0" w:color="auto"/>
              <w:right w:val="single" w:sz="8" w:space="0" w:color="auto"/>
            </w:tcBorders>
            <w:vAlign w:val="center"/>
            <w:hideMark/>
          </w:tcPr>
          <w:p w14:paraId="40CFBFFD"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7D052C97"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4A8C9B56"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46" w:type="dxa"/>
            <w:vAlign w:val="center"/>
            <w:hideMark/>
          </w:tcPr>
          <w:p w14:paraId="0F2FFD19" w14:textId="77777777" w:rsidR="003E09F4" w:rsidRPr="00B40200" w:rsidRDefault="003E09F4" w:rsidP="00612063">
            <w:pPr>
              <w:rPr>
                <w:sz w:val="20"/>
                <w:szCs w:val="20"/>
              </w:rPr>
            </w:pPr>
          </w:p>
        </w:tc>
      </w:tr>
      <w:tr w:rsidR="003E09F4" w:rsidRPr="00B40200" w14:paraId="7D25B695" w14:textId="77777777" w:rsidTr="00612063">
        <w:trPr>
          <w:trHeight w:val="1509"/>
        </w:trPr>
        <w:tc>
          <w:tcPr>
            <w:tcW w:w="1209" w:type="dxa"/>
            <w:tcBorders>
              <w:top w:val="nil"/>
              <w:left w:val="single" w:sz="8" w:space="0" w:color="auto"/>
              <w:bottom w:val="single" w:sz="8" w:space="0" w:color="auto"/>
              <w:right w:val="single" w:sz="8" w:space="0" w:color="auto"/>
            </w:tcBorders>
            <w:vAlign w:val="center"/>
            <w:hideMark/>
          </w:tcPr>
          <w:p w14:paraId="0121D03C" w14:textId="77777777" w:rsidR="003E09F4" w:rsidRPr="00B40200" w:rsidRDefault="003E09F4" w:rsidP="00612063">
            <w:pPr>
              <w:jc w:val="center"/>
              <w:rPr>
                <w:rFonts w:cs="Calibri"/>
                <w:color w:val="000000"/>
                <w:sz w:val="14"/>
                <w:szCs w:val="14"/>
              </w:rPr>
            </w:pPr>
            <w:r w:rsidRPr="00B40200">
              <w:rPr>
                <w:rFonts w:cs="Calibri"/>
                <w:color w:val="000000"/>
                <w:sz w:val="14"/>
                <w:szCs w:val="14"/>
              </w:rPr>
              <w:t>81</w:t>
            </w:r>
          </w:p>
        </w:tc>
        <w:tc>
          <w:tcPr>
            <w:tcW w:w="3395" w:type="dxa"/>
            <w:tcBorders>
              <w:top w:val="nil"/>
              <w:left w:val="nil"/>
              <w:bottom w:val="single" w:sz="8" w:space="0" w:color="auto"/>
              <w:right w:val="single" w:sz="8" w:space="0" w:color="auto"/>
            </w:tcBorders>
            <w:shd w:val="clear" w:color="000000" w:fill="FFFFFF"/>
            <w:vAlign w:val="center"/>
            <w:hideMark/>
          </w:tcPr>
          <w:p w14:paraId="093E3776"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aluminio tipo A</w:t>
            </w:r>
          </w:p>
        </w:tc>
        <w:tc>
          <w:tcPr>
            <w:tcW w:w="1229" w:type="dxa"/>
            <w:tcBorders>
              <w:top w:val="nil"/>
              <w:left w:val="nil"/>
              <w:bottom w:val="single" w:sz="8" w:space="0" w:color="auto"/>
              <w:right w:val="single" w:sz="8" w:space="0" w:color="auto"/>
            </w:tcBorders>
            <w:shd w:val="clear" w:color="000000" w:fill="FFFFFF"/>
            <w:vAlign w:val="center"/>
            <w:hideMark/>
          </w:tcPr>
          <w:p w14:paraId="32E25D0C"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311856A9" w14:textId="77777777" w:rsidR="003E09F4" w:rsidRPr="00B40200" w:rsidRDefault="003E09F4" w:rsidP="00612063">
            <w:pPr>
              <w:jc w:val="center"/>
              <w:rPr>
                <w:rFonts w:cs="Calibri"/>
                <w:color w:val="000000"/>
                <w:sz w:val="14"/>
                <w:szCs w:val="14"/>
              </w:rPr>
            </w:pPr>
            <w:r w:rsidRPr="00B40200">
              <w:rPr>
                <w:rFonts w:cs="Calibri"/>
                <w:color w:val="000000"/>
                <w:sz w:val="14"/>
                <w:szCs w:val="14"/>
              </w:rPr>
              <w:t>– Al2O3 mínimo: 17.0%</w:t>
            </w:r>
            <w:r w:rsidRPr="00B40200">
              <w:rPr>
                <w:rFonts w:cs="Calibri"/>
                <w:color w:val="000000"/>
                <w:sz w:val="14"/>
                <w:szCs w:val="14"/>
              </w:rPr>
              <w:br/>
              <w:t>– Hierro como Fe2O3: máx. 0.75%</w:t>
            </w:r>
            <w:r w:rsidRPr="00B40200">
              <w:rPr>
                <w:rFonts w:cs="Calibri"/>
                <w:color w:val="000000"/>
                <w:sz w:val="14"/>
                <w:szCs w:val="14"/>
              </w:rPr>
              <w:br/>
              <w:t>– Materia insoluble. máx. 0.50%</w:t>
            </w:r>
          </w:p>
        </w:tc>
        <w:tc>
          <w:tcPr>
            <w:tcW w:w="1930" w:type="dxa"/>
            <w:tcBorders>
              <w:top w:val="nil"/>
              <w:left w:val="nil"/>
              <w:bottom w:val="single" w:sz="8" w:space="0" w:color="auto"/>
              <w:right w:val="single" w:sz="8" w:space="0" w:color="auto"/>
            </w:tcBorders>
            <w:shd w:val="clear" w:color="000000" w:fill="FFFFFF"/>
            <w:vAlign w:val="center"/>
            <w:hideMark/>
          </w:tcPr>
          <w:p w14:paraId="0DC1638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comercial sólido granular color blanco</w:t>
            </w:r>
          </w:p>
        </w:tc>
        <w:tc>
          <w:tcPr>
            <w:tcW w:w="1439" w:type="dxa"/>
            <w:tcBorders>
              <w:top w:val="nil"/>
              <w:left w:val="nil"/>
              <w:bottom w:val="single" w:sz="8" w:space="0" w:color="auto"/>
              <w:right w:val="single" w:sz="8" w:space="0" w:color="auto"/>
            </w:tcBorders>
            <w:vAlign w:val="center"/>
            <w:hideMark/>
          </w:tcPr>
          <w:p w14:paraId="4F150BB9" w14:textId="77777777" w:rsidR="003E09F4" w:rsidRPr="00B40200" w:rsidRDefault="003E09F4" w:rsidP="00612063">
            <w:pPr>
              <w:jc w:val="center"/>
              <w:rPr>
                <w:rFonts w:cs="Calibri"/>
                <w:color w:val="000000"/>
                <w:sz w:val="14"/>
                <w:szCs w:val="14"/>
              </w:rPr>
            </w:pPr>
            <w:r w:rsidRPr="00B40200">
              <w:rPr>
                <w:rFonts w:cs="Calibri"/>
                <w:color w:val="000000"/>
                <w:sz w:val="14"/>
                <w:szCs w:val="14"/>
              </w:rPr>
              <w:t>25</w:t>
            </w:r>
          </w:p>
        </w:tc>
        <w:tc>
          <w:tcPr>
            <w:tcW w:w="1596" w:type="dxa"/>
            <w:tcBorders>
              <w:top w:val="nil"/>
              <w:left w:val="nil"/>
              <w:bottom w:val="single" w:sz="8" w:space="0" w:color="auto"/>
              <w:right w:val="single" w:sz="8" w:space="0" w:color="auto"/>
            </w:tcBorders>
            <w:vAlign w:val="center"/>
            <w:hideMark/>
          </w:tcPr>
          <w:p w14:paraId="756FA530"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5721170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B7D334C" w14:textId="77777777" w:rsidR="003E09F4" w:rsidRPr="00B40200" w:rsidRDefault="003E09F4" w:rsidP="00612063">
            <w:pPr>
              <w:rPr>
                <w:sz w:val="20"/>
                <w:szCs w:val="20"/>
              </w:rPr>
            </w:pPr>
          </w:p>
        </w:tc>
      </w:tr>
      <w:tr w:rsidR="003E09F4" w:rsidRPr="00B40200" w14:paraId="28267A8A"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ADA7960" w14:textId="77777777" w:rsidR="003E09F4" w:rsidRPr="00B40200" w:rsidRDefault="003E09F4" w:rsidP="00612063">
            <w:pPr>
              <w:jc w:val="center"/>
              <w:rPr>
                <w:rFonts w:cs="Calibri"/>
                <w:color w:val="000000"/>
                <w:sz w:val="14"/>
                <w:szCs w:val="14"/>
              </w:rPr>
            </w:pPr>
            <w:r w:rsidRPr="00B40200">
              <w:rPr>
                <w:rFonts w:cs="Calibri"/>
                <w:color w:val="000000"/>
                <w:sz w:val="14"/>
                <w:szCs w:val="14"/>
              </w:rPr>
              <w:t>82</w:t>
            </w:r>
          </w:p>
        </w:tc>
        <w:tc>
          <w:tcPr>
            <w:tcW w:w="3395" w:type="dxa"/>
            <w:tcBorders>
              <w:top w:val="nil"/>
              <w:left w:val="nil"/>
              <w:bottom w:val="single" w:sz="8" w:space="0" w:color="auto"/>
              <w:right w:val="single" w:sz="8" w:space="0" w:color="auto"/>
            </w:tcBorders>
            <w:shd w:val="clear" w:color="000000" w:fill="FFFFFF"/>
            <w:vAlign w:val="center"/>
            <w:hideMark/>
          </w:tcPr>
          <w:p w14:paraId="1A6F2C79"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cobre</w:t>
            </w:r>
          </w:p>
        </w:tc>
        <w:tc>
          <w:tcPr>
            <w:tcW w:w="1229" w:type="dxa"/>
            <w:tcBorders>
              <w:top w:val="nil"/>
              <w:left w:val="nil"/>
              <w:bottom w:val="single" w:sz="8" w:space="0" w:color="auto"/>
              <w:right w:val="single" w:sz="8" w:space="0" w:color="auto"/>
            </w:tcBorders>
            <w:shd w:val="clear" w:color="000000" w:fill="FFFFFF"/>
            <w:vAlign w:val="center"/>
            <w:hideMark/>
          </w:tcPr>
          <w:p w14:paraId="3609D435"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321EBC36"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60273DFB"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5C81A245"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743B13F8"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97A084F"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799D71DF" w14:textId="77777777" w:rsidR="003E09F4" w:rsidRPr="00B40200" w:rsidRDefault="003E09F4" w:rsidP="00612063">
            <w:pPr>
              <w:rPr>
                <w:sz w:val="20"/>
                <w:szCs w:val="20"/>
              </w:rPr>
            </w:pPr>
          </w:p>
        </w:tc>
      </w:tr>
      <w:tr w:rsidR="003E09F4" w:rsidRPr="00B40200" w14:paraId="50076CF4"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6737C3A4" w14:textId="77777777" w:rsidR="003E09F4" w:rsidRPr="00B40200" w:rsidRDefault="003E09F4" w:rsidP="00612063">
            <w:pPr>
              <w:jc w:val="center"/>
              <w:rPr>
                <w:rFonts w:cs="Calibri"/>
                <w:color w:val="000000"/>
                <w:sz w:val="14"/>
                <w:szCs w:val="14"/>
              </w:rPr>
            </w:pPr>
            <w:r w:rsidRPr="00B40200">
              <w:rPr>
                <w:rFonts w:cs="Calibri"/>
                <w:color w:val="000000"/>
                <w:sz w:val="14"/>
                <w:szCs w:val="14"/>
              </w:rPr>
              <w:t>83</w:t>
            </w:r>
          </w:p>
        </w:tc>
        <w:tc>
          <w:tcPr>
            <w:tcW w:w="3395" w:type="dxa"/>
            <w:tcBorders>
              <w:top w:val="nil"/>
              <w:left w:val="nil"/>
              <w:bottom w:val="single" w:sz="8" w:space="0" w:color="auto"/>
              <w:right w:val="single" w:sz="8" w:space="0" w:color="auto"/>
            </w:tcBorders>
            <w:shd w:val="clear" w:color="000000" w:fill="FFFFFF"/>
            <w:vAlign w:val="center"/>
            <w:hideMark/>
          </w:tcPr>
          <w:p w14:paraId="61595DAB"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mercurio II</w:t>
            </w:r>
          </w:p>
        </w:tc>
        <w:tc>
          <w:tcPr>
            <w:tcW w:w="1229" w:type="dxa"/>
            <w:tcBorders>
              <w:top w:val="nil"/>
              <w:left w:val="nil"/>
              <w:bottom w:val="single" w:sz="8" w:space="0" w:color="auto"/>
              <w:right w:val="single" w:sz="8" w:space="0" w:color="auto"/>
            </w:tcBorders>
            <w:shd w:val="clear" w:color="000000" w:fill="FFFFFF"/>
            <w:vAlign w:val="center"/>
            <w:hideMark/>
          </w:tcPr>
          <w:p w14:paraId="3C6B42F6"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79F4A909" w14:textId="77777777" w:rsidR="003E09F4" w:rsidRPr="00B40200" w:rsidRDefault="003E09F4" w:rsidP="00612063">
            <w:pPr>
              <w:jc w:val="center"/>
              <w:rPr>
                <w:rFonts w:cs="Calibri"/>
                <w:color w:val="000000"/>
                <w:sz w:val="14"/>
                <w:szCs w:val="14"/>
              </w:rPr>
            </w:pPr>
            <w:r w:rsidRPr="00B40200">
              <w:rPr>
                <w:rFonts w:cs="Calibri"/>
                <w:color w:val="000000"/>
                <w:sz w:val="14"/>
                <w:szCs w:val="14"/>
              </w:rPr>
              <w:t>≥ 98.0 %</w:t>
            </w:r>
          </w:p>
        </w:tc>
        <w:tc>
          <w:tcPr>
            <w:tcW w:w="1930" w:type="dxa"/>
            <w:tcBorders>
              <w:top w:val="nil"/>
              <w:left w:val="nil"/>
              <w:bottom w:val="single" w:sz="8" w:space="0" w:color="auto"/>
              <w:right w:val="single" w:sz="8" w:space="0" w:color="auto"/>
            </w:tcBorders>
            <w:shd w:val="clear" w:color="000000" w:fill="FFFFFF"/>
            <w:vAlign w:val="center"/>
            <w:hideMark/>
          </w:tcPr>
          <w:p w14:paraId="3A05BE0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0957BA7C" w14:textId="77777777" w:rsidR="003E09F4" w:rsidRPr="00B40200" w:rsidRDefault="003E09F4" w:rsidP="00612063">
            <w:pPr>
              <w:jc w:val="center"/>
              <w:rPr>
                <w:rFonts w:cs="Calibri"/>
                <w:color w:val="000000"/>
                <w:sz w:val="14"/>
                <w:szCs w:val="14"/>
              </w:rPr>
            </w:pPr>
            <w:r w:rsidRPr="00B40200">
              <w:rPr>
                <w:rFonts w:cs="Calibri"/>
                <w:color w:val="000000"/>
                <w:sz w:val="14"/>
                <w:szCs w:val="14"/>
              </w:rPr>
              <w:t>50</w:t>
            </w:r>
          </w:p>
        </w:tc>
        <w:tc>
          <w:tcPr>
            <w:tcW w:w="1596" w:type="dxa"/>
            <w:tcBorders>
              <w:top w:val="nil"/>
              <w:left w:val="nil"/>
              <w:bottom w:val="single" w:sz="8" w:space="0" w:color="auto"/>
              <w:right w:val="single" w:sz="8" w:space="0" w:color="auto"/>
            </w:tcBorders>
            <w:vAlign w:val="center"/>
            <w:hideMark/>
          </w:tcPr>
          <w:p w14:paraId="0599D369"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95004A2"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DCEC27A" w14:textId="77777777" w:rsidR="003E09F4" w:rsidRPr="00B40200" w:rsidRDefault="003E09F4" w:rsidP="00612063">
            <w:pPr>
              <w:rPr>
                <w:sz w:val="20"/>
                <w:szCs w:val="20"/>
              </w:rPr>
            </w:pPr>
          </w:p>
        </w:tc>
      </w:tr>
      <w:tr w:rsidR="003E09F4" w:rsidRPr="00B40200" w14:paraId="7B44890F" w14:textId="77777777" w:rsidTr="00612063">
        <w:trPr>
          <w:trHeight w:val="369"/>
        </w:trPr>
        <w:tc>
          <w:tcPr>
            <w:tcW w:w="1209" w:type="dxa"/>
            <w:tcBorders>
              <w:top w:val="nil"/>
              <w:left w:val="single" w:sz="8" w:space="0" w:color="auto"/>
              <w:bottom w:val="single" w:sz="8" w:space="0" w:color="auto"/>
              <w:right w:val="single" w:sz="8" w:space="0" w:color="auto"/>
            </w:tcBorders>
            <w:vAlign w:val="center"/>
            <w:hideMark/>
          </w:tcPr>
          <w:p w14:paraId="47EBB40B" w14:textId="77777777" w:rsidR="003E09F4" w:rsidRPr="00B40200" w:rsidRDefault="003E09F4" w:rsidP="00612063">
            <w:pPr>
              <w:jc w:val="center"/>
              <w:rPr>
                <w:rFonts w:cs="Calibri"/>
                <w:color w:val="000000"/>
                <w:sz w:val="14"/>
                <w:szCs w:val="14"/>
              </w:rPr>
            </w:pPr>
            <w:r w:rsidRPr="00B40200">
              <w:rPr>
                <w:rFonts w:cs="Calibri"/>
                <w:color w:val="000000"/>
                <w:sz w:val="14"/>
                <w:szCs w:val="14"/>
              </w:rPr>
              <w:t>84</w:t>
            </w:r>
          </w:p>
        </w:tc>
        <w:tc>
          <w:tcPr>
            <w:tcW w:w="3395" w:type="dxa"/>
            <w:tcBorders>
              <w:top w:val="nil"/>
              <w:left w:val="nil"/>
              <w:bottom w:val="single" w:sz="8" w:space="0" w:color="auto"/>
              <w:right w:val="single" w:sz="8" w:space="0" w:color="auto"/>
            </w:tcBorders>
            <w:shd w:val="clear" w:color="000000" w:fill="FFFFFF"/>
            <w:vAlign w:val="center"/>
            <w:hideMark/>
          </w:tcPr>
          <w:p w14:paraId="3866D6F3"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plata</w:t>
            </w:r>
          </w:p>
        </w:tc>
        <w:tc>
          <w:tcPr>
            <w:tcW w:w="1229" w:type="dxa"/>
            <w:tcBorders>
              <w:top w:val="nil"/>
              <w:left w:val="nil"/>
              <w:bottom w:val="single" w:sz="8" w:space="0" w:color="auto"/>
              <w:right w:val="single" w:sz="8" w:space="0" w:color="auto"/>
            </w:tcBorders>
            <w:shd w:val="clear" w:color="000000" w:fill="FFFFFF"/>
            <w:vAlign w:val="center"/>
            <w:hideMark/>
          </w:tcPr>
          <w:p w14:paraId="5C50F0A8"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82D48B4" w14:textId="77777777" w:rsidR="003E09F4" w:rsidRPr="00B40200" w:rsidRDefault="003E09F4" w:rsidP="00612063">
            <w:pPr>
              <w:jc w:val="center"/>
              <w:rPr>
                <w:rFonts w:cs="Calibri"/>
                <w:color w:val="000000"/>
                <w:sz w:val="14"/>
                <w:szCs w:val="14"/>
              </w:rPr>
            </w:pPr>
            <w:r w:rsidRPr="00B40200">
              <w:rPr>
                <w:rFonts w:cs="Calibri"/>
                <w:color w:val="000000"/>
                <w:sz w:val="14"/>
                <w:szCs w:val="14"/>
              </w:rPr>
              <w:t>≥ 98.5 %</w:t>
            </w:r>
          </w:p>
        </w:tc>
        <w:tc>
          <w:tcPr>
            <w:tcW w:w="1930" w:type="dxa"/>
            <w:tcBorders>
              <w:top w:val="nil"/>
              <w:left w:val="nil"/>
              <w:bottom w:val="single" w:sz="8" w:space="0" w:color="auto"/>
              <w:right w:val="single" w:sz="8" w:space="0" w:color="auto"/>
            </w:tcBorders>
            <w:shd w:val="clear" w:color="000000" w:fill="FFFFFF"/>
            <w:vAlign w:val="center"/>
            <w:hideMark/>
          </w:tcPr>
          <w:p w14:paraId="6C4AFBE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3AEB6F2" w14:textId="77777777" w:rsidR="003E09F4" w:rsidRPr="00B40200" w:rsidRDefault="003E09F4" w:rsidP="00612063">
            <w:pPr>
              <w:jc w:val="center"/>
              <w:rPr>
                <w:rFonts w:cs="Calibri"/>
                <w:color w:val="000000"/>
                <w:sz w:val="14"/>
                <w:szCs w:val="14"/>
              </w:rPr>
            </w:pPr>
            <w:r w:rsidRPr="00B40200">
              <w:rPr>
                <w:rFonts w:cs="Calibri"/>
                <w:color w:val="000000"/>
                <w:sz w:val="14"/>
                <w:szCs w:val="14"/>
              </w:rPr>
              <w:t>10</w:t>
            </w:r>
          </w:p>
        </w:tc>
        <w:tc>
          <w:tcPr>
            <w:tcW w:w="1596" w:type="dxa"/>
            <w:tcBorders>
              <w:top w:val="nil"/>
              <w:left w:val="nil"/>
              <w:bottom w:val="single" w:sz="8" w:space="0" w:color="auto"/>
              <w:right w:val="single" w:sz="8" w:space="0" w:color="auto"/>
            </w:tcBorders>
            <w:vAlign w:val="center"/>
            <w:hideMark/>
          </w:tcPr>
          <w:p w14:paraId="30AD164A"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B3CED72"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B6E2313" w14:textId="77777777" w:rsidR="003E09F4" w:rsidRPr="00B40200" w:rsidRDefault="003E09F4" w:rsidP="00612063">
            <w:pPr>
              <w:rPr>
                <w:sz w:val="20"/>
                <w:szCs w:val="20"/>
              </w:rPr>
            </w:pPr>
          </w:p>
        </w:tc>
      </w:tr>
      <w:tr w:rsidR="003E09F4" w:rsidRPr="00B40200" w14:paraId="34F20A9C"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F4AF9B7" w14:textId="77777777" w:rsidR="003E09F4" w:rsidRPr="00B40200" w:rsidRDefault="003E09F4" w:rsidP="00612063">
            <w:pPr>
              <w:jc w:val="center"/>
              <w:rPr>
                <w:rFonts w:cs="Calibri"/>
                <w:color w:val="000000"/>
                <w:sz w:val="14"/>
                <w:szCs w:val="14"/>
              </w:rPr>
            </w:pPr>
            <w:r w:rsidRPr="00B40200">
              <w:rPr>
                <w:rFonts w:cs="Calibri"/>
                <w:color w:val="000000"/>
                <w:sz w:val="14"/>
                <w:szCs w:val="14"/>
              </w:rPr>
              <w:t>85</w:t>
            </w:r>
          </w:p>
        </w:tc>
        <w:tc>
          <w:tcPr>
            <w:tcW w:w="3395" w:type="dxa"/>
            <w:tcBorders>
              <w:top w:val="nil"/>
              <w:left w:val="nil"/>
              <w:bottom w:val="single" w:sz="8" w:space="0" w:color="auto"/>
              <w:right w:val="single" w:sz="8" w:space="0" w:color="auto"/>
            </w:tcBorders>
            <w:shd w:val="clear" w:color="000000" w:fill="FFFFFF"/>
            <w:vAlign w:val="center"/>
            <w:hideMark/>
          </w:tcPr>
          <w:p w14:paraId="4A5A9F4C"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Potasio</w:t>
            </w:r>
          </w:p>
        </w:tc>
        <w:tc>
          <w:tcPr>
            <w:tcW w:w="1229" w:type="dxa"/>
            <w:tcBorders>
              <w:top w:val="nil"/>
              <w:left w:val="nil"/>
              <w:bottom w:val="single" w:sz="8" w:space="0" w:color="auto"/>
              <w:right w:val="single" w:sz="8" w:space="0" w:color="auto"/>
            </w:tcBorders>
            <w:shd w:val="clear" w:color="000000" w:fill="FFFFFF"/>
            <w:vAlign w:val="center"/>
            <w:hideMark/>
          </w:tcPr>
          <w:p w14:paraId="119DFAD5"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74AC7725"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1763C85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6A0A96A3"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3341D8E9"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002B397E"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54937E5" w14:textId="77777777" w:rsidR="003E09F4" w:rsidRPr="00B40200" w:rsidRDefault="003E09F4" w:rsidP="00612063">
            <w:pPr>
              <w:rPr>
                <w:sz w:val="20"/>
                <w:szCs w:val="20"/>
              </w:rPr>
            </w:pPr>
          </w:p>
        </w:tc>
      </w:tr>
      <w:tr w:rsidR="003E09F4" w:rsidRPr="00B40200" w14:paraId="5FA5475E"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48DD047" w14:textId="77777777" w:rsidR="003E09F4" w:rsidRPr="00B40200" w:rsidRDefault="003E09F4" w:rsidP="00612063">
            <w:pPr>
              <w:jc w:val="center"/>
              <w:rPr>
                <w:rFonts w:cs="Calibri"/>
                <w:color w:val="000000"/>
                <w:sz w:val="14"/>
                <w:szCs w:val="14"/>
              </w:rPr>
            </w:pPr>
            <w:r w:rsidRPr="00B40200">
              <w:rPr>
                <w:rFonts w:cs="Calibri"/>
                <w:color w:val="000000"/>
                <w:sz w:val="14"/>
                <w:szCs w:val="14"/>
              </w:rPr>
              <w:lastRenderedPageBreak/>
              <w:t>86</w:t>
            </w:r>
          </w:p>
        </w:tc>
        <w:tc>
          <w:tcPr>
            <w:tcW w:w="3395" w:type="dxa"/>
            <w:tcBorders>
              <w:top w:val="nil"/>
              <w:left w:val="nil"/>
              <w:bottom w:val="single" w:sz="8" w:space="0" w:color="auto"/>
              <w:right w:val="single" w:sz="8" w:space="0" w:color="auto"/>
            </w:tcBorders>
            <w:shd w:val="clear" w:color="000000" w:fill="FFFFFF"/>
            <w:vAlign w:val="center"/>
            <w:hideMark/>
          </w:tcPr>
          <w:p w14:paraId="0F7C1C65"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sodio</w:t>
            </w:r>
          </w:p>
        </w:tc>
        <w:tc>
          <w:tcPr>
            <w:tcW w:w="1229" w:type="dxa"/>
            <w:tcBorders>
              <w:top w:val="nil"/>
              <w:left w:val="nil"/>
              <w:bottom w:val="single" w:sz="8" w:space="0" w:color="auto"/>
              <w:right w:val="single" w:sz="8" w:space="0" w:color="auto"/>
            </w:tcBorders>
            <w:shd w:val="clear" w:color="000000" w:fill="FFFFFF"/>
            <w:vAlign w:val="center"/>
            <w:hideMark/>
          </w:tcPr>
          <w:p w14:paraId="275A180C"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6595788"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6C7FC7B5"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7D1D59A5"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6A05088C"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5E25DB91"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D653B6A" w14:textId="77777777" w:rsidR="003E09F4" w:rsidRPr="00B40200" w:rsidRDefault="003E09F4" w:rsidP="00612063">
            <w:pPr>
              <w:rPr>
                <w:sz w:val="20"/>
                <w:szCs w:val="20"/>
              </w:rPr>
            </w:pPr>
          </w:p>
        </w:tc>
      </w:tr>
      <w:tr w:rsidR="003E09F4" w:rsidRPr="00B40200" w14:paraId="243F621D" w14:textId="77777777" w:rsidTr="00612063">
        <w:trPr>
          <w:trHeight w:val="372"/>
        </w:trPr>
        <w:tc>
          <w:tcPr>
            <w:tcW w:w="1209" w:type="dxa"/>
            <w:tcBorders>
              <w:top w:val="nil"/>
              <w:left w:val="single" w:sz="8" w:space="0" w:color="auto"/>
              <w:bottom w:val="single" w:sz="8" w:space="0" w:color="auto"/>
              <w:right w:val="single" w:sz="8" w:space="0" w:color="auto"/>
            </w:tcBorders>
            <w:vAlign w:val="center"/>
            <w:hideMark/>
          </w:tcPr>
          <w:p w14:paraId="62AFD6B6" w14:textId="77777777" w:rsidR="003E09F4" w:rsidRPr="00B40200" w:rsidRDefault="003E09F4" w:rsidP="00612063">
            <w:pPr>
              <w:jc w:val="center"/>
              <w:rPr>
                <w:rFonts w:cs="Calibri"/>
                <w:color w:val="000000"/>
                <w:sz w:val="14"/>
                <w:szCs w:val="14"/>
              </w:rPr>
            </w:pPr>
            <w:r w:rsidRPr="00B40200">
              <w:rPr>
                <w:rFonts w:cs="Calibri"/>
                <w:color w:val="000000"/>
                <w:sz w:val="14"/>
                <w:szCs w:val="14"/>
              </w:rPr>
              <w:t>87</w:t>
            </w:r>
          </w:p>
        </w:tc>
        <w:tc>
          <w:tcPr>
            <w:tcW w:w="3395" w:type="dxa"/>
            <w:tcBorders>
              <w:top w:val="nil"/>
              <w:left w:val="nil"/>
              <w:bottom w:val="single" w:sz="8" w:space="0" w:color="auto"/>
              <w:right w:val="single" w:sz="8" w:space="0" w:color="auto"/>
            </w:tcBorders>
            <w:shd w:val="clear" w:color="000000" w:fill="FFFFFF"/>
            <w:vAlign w:val="center"/>
            <w:hideMark/>
          </w:tcPr>
          <w:p w14:paraId="0ECCDDBC" w14:textId="77777777" w:rsidR="003E09F4" w:rsidRPr="00B40200" w:rsidRDefault="003E09F4" w:rsidP="00612063">
            <w:pPr>
              <w:jc w:val="center"/>
              <w:rPr>
                <w:rFonts w:cs="Calibri"/>
                <w:color w:val="000000"/>
                <w:sz w:val="14"/>
                <w:szCs w:val="14"/>
              </w:rPr>
            </w:pPr>
            <w:r w:rsidRPr="00B40200">
              <w:rPr>
                <w:rFonts w:cs="Calibri"/>
                <w:color w:val="000000"/>
                <w:sz w:val="14"/>
                <w:szCs w:val="14"/>
              </w:rPr>
              <w:t>Sulfato de sodio</w:t>
            </w:r>
          </w:p>
        </w:tc>
        <w:tc>
          <w:tcPr>
            <w:tcW w:w="1229" w:type="dxa"/>
            <w:tcBorders>
              <w:top w:val="nil"/>
              <w:left w:val="nil"/>
              <w:bottom w:val="single" w:sz="8" w:space="0" w:color="auto"/>
              <w:right w:val="single" w:sz="8" w:space="0" w:color="auto"/>
            </w:tcBorders>
            <w:shd w:val="clear" w:color="000000" w:fill="FFFFFF"/>
            <w:vAlign w:val="center"/>
            <w:hideMark/>
          </w:tcPr>
          <w:p w14:paraId="64633210"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4C847591" w14:textId="77777777" w:rsidR="003E09F4" w:rsidRPr="00B40200" w:rsidRDefault="003E09F4" w:rsidP="00612063">
            <w:pPr>
              <w:jc w:val="center"/>
              <w:rPr>
                <w:rFonts w:cs="Calibri"/>
                <w:color w:val="000000"/>
                <w:sz w:val="14"/>
                <w:szCs w:val="14"/>
              </w:rPr>
            </w:pPr>
            <w:r w:rsidRPr="00B40200">
              <w:rPr>
                <w:rFonts w:cs="Calibri"/>
                <w:color w:val="000000"/>
                <w:sz w:val="14"/>
                <w:szCs w:val="14"/>
              </w:rPr>
              <w:t>99,00%</w:t>
            </w:r>
          </w:p>
        </w:tc>
        <w:tc>
          <w:tcPr>
            <w:tcW w:w="1930" w:type="dxa"/>
            <w:tcBorders>
              <w:top w:val="nil"/>
              <w:left w:val="nil"/>
              <w:bottom w:val="single" w:sz="8" w:space="0" w:color="auto"/>
              <w:right w:val="single" w:sz="8" w:space="0" w:color="auto"/>
            </w:tcBorders>
            <w:shd w:val="clear" w:color="000000" w:fill="FFFFFF"/>
            <w:vAlign w:val="center"/>
            <w:hideMark/>
          </w:tcPr>
          <w:p w14:paraId="109F08C8"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4020909C"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3C58941A"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2D3684B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1F8DF6BD" w14:textId="77777777" w:rsidR="003E09F4" w:rsidRPr="00B40200" w:rsidRDefault="003E09F4" w:rsidP="00612063">
            <w:pPr>
              <w:rPr>
                <w:sz w:val="20"/>
                <w:szCs w:val="20"/>
              </w:rPr>
            </w:pPr>
          </w:p>
        </w:tc>
      </w:tr>
      <w:tr w:rsidR="003E09F4" w:rsidRPr="00B40200" w14:paraId="3E0E3307"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2EA3C7E1" w14:textId="77777777" w:rsidR="003E09F4" w:rsidRPr="00B40200" w:rsidRDefault="003E09F4" w:rsidP="00612063">
            <w:pPr>
              <w:jc w:val="center"/>
              <w:rPr>
                <w:rFonts w:cs="Calibri"/>
                <w:color w:val="000000"/>
                <w:sz w:val="14"/>
                <w:szCs w:val="14"/>
              </w:rPr>
            </w:pPr>
            <w:r w:rsidRPr="00B40200">
              <w:rPr>
                <w:rFonts w:cs="Calibri"/>
                <w:color w:val="000000"/>
                <w:sz w:val="14"/>
                <w:szCs w:val="14"/>
              </w:rPr>
              <w:t>88</w:t>
            </w:r>
          </w:p>
        </w:tc>
        <w:tc>
          <w:tcPr>
            <w:tcW w:w="3395" w:type="dxa"/>
            <w:tcBorders>
              <w:top w:val="nil"/>
              <w:left w:val="nil"/>
              <w:bottom w:val="single" w:sz="8" w:space="0" w:color="auto"/>
              <w:right w:val="single" w:sz="8" w:space="0" w:color="auto"/>
            </w:tcBorders>
            <w:shd w:val="clear" w:color="000000" w:fill="FFFFFF"/>
            <w:vAlign w:val="center"/>
            <w:hideMark/>
          </w:tcPr>
          <w:p w14:paraId="5C37D84E" w14:textId="77777777" w:rsidR="003E09F4" w:rsidRPr="00B40200" w:rsidRDefault="003E09F4" w:rsidP="00612063">
            <w:pPr>
              <w:jc w:val="center"/>
              <w:rPr>
                <w:rFonts w:cs="Calibri"/>
                <w:color w:val="000000"/>
                <w:sz w:val="14"/>
                <w:szCs w:val="14"/>
              </w:rPr>
            </w:pPr>
            <w:r w:rsidRPr="00B40200">
              <w:rPr>
                <w:rFonts w:cs="Calibri"/>
                <w:color w:val="000000"/>
                <w:sz w:val="14"/>
                <w:szCs w:val="14"/>
              </w:rPr>
              <w:t>Tartrato de antimonio y potasio</w:t>
            </w:r>
          </w:p>
        </w:tc>
        <w:tc>
          <w:tcPr>
            <w:tcW w:w="1229" w:type="dxa"/>
            <w:tcBorders>
              <w:top w:val="nil"/>
              <w:left w:val="nil"/>
              <w:bottom w:val="single" w:sz="8" w:space="0" w:color="auto"/>
              <w:right w:val="single" w:sz="8" w:space="0" w:color="auto"/>
            </w:tcBorders>
            <w:shd w:val="clear" w:color="000000" w:fill="FFFFFF"/>
            <w:vAlign w:val="center"/>
            <w:hideMark/>
          </w:tcPr>
          <w:p w14:paraId="657212CF"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64486D4F" w14:textId="77777777" w:rsidR="003E09F4" w:rsidRPr="00B40200" w:rsidRDefault="003E09F4" w:rsidP="00612063">
            <w:pPr>
              <w:jc w:val="center"/>
              <w:rPr>
                <w:rFonts w:cs="Calibri"/>
                <w:color w:val="000000"/>
                <w:sz w:val="14"/>
                <w:szCs w:val="14"/>
              </w:rPr>
            </w:pPr>
            <w:r w:rsidRPr="00B40200">
              <w:rPr>
                <w:rFonts w:cs="Calibri"/>
                <w:color w:val="000000"/>
                <w:sz w:val="14"/>
                <w:szCs w:val="14"/>
              </w:rPr>
              <w:t>98,00%</w:t>
            </w:r>
          </w:p>
        </w:tc>
        <w:tc>
          <w:tcPr>
            <w:tcW w:w="1930" w:type="dxa"/>
            <w:tcBorders>
              <w:top w:val="nil"/>
              <w:left w:val="nil"/>
              <w:bottom w:val="single" w:sz="8" w:space="0" w:color="auto"/>
              <w:right w:val="single" w:sz="8" w:space="0" w:color="auto"/>
            </w:tcBorders>
            <w:shd w:val="clear" w:color="000000" w:fill="FFFFFF"/>
            <w:vAlign w:val="center"/>
            <w:hideMark/>
          </w:tcPr>
          <w:p w14:paraId="49964EEF"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65EFB7F" w14:textId="77777777" w:rsidR="003E09F4" w:rsidRPr="00B40200" w:rsidRDefault="003E09F4" w:rsidP="00612063">
            <w:pPr>
              <w:jc w:val="center"/>
              <w:rPr>
                <w:rFonts w:cs="Calibri"/>
                <w:color w:val="000000"/>
                <w:sz w:val="14"/>
                <w:szCs w:val="14"/>
              </w:rPr>
            </w:pPr>
            <w:r w:rsidRPr="00B40200">
              <w:rPr>
                <w:rFonts w:cs="Calibri"/>
                <w:color w:val="000000"/>
                <w:sz w:val="14"/>
                <w:szCs w:val="14"/>
              </w:rPr>
              <w:t>500</w:t>
            </w:r>
          </w:p>
        </w:tc>
        <w:tc>
          <w:tcPr>
            <w:tcW w:w="1596" w:type="dxa"/>
            <w:tcBorders>
              <w:top w:val="nil"/>
              <w:left w:val="nil"/>
              <w:bottom w:val="single" w:sz="8" w:space="0" w:color="auto"/>
              <w:right w:val="single" w:sz="8" w:space="0" w:color="auto"/>
            </w:tcBorders>
            <w:vAlign w:val="center"/>
            <w:hideMark/>
          </w:tcPr>
          <w:p w14:paraId="24E2F45B"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1C509E5"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6F1970ED" w14:textId="77777777" w:rsidR="003E09F4" w:rsidRPr="00B40200" w:rsidRDefault="003E09F4" w:rsidP="00612063">
            <w:pPr>
              <w:rPr>
                <w:sz w:val="20"/>
                <w:szCs w:val="20"/>
              </w:rPr>
            </w:pPr>
          </w:p>
        </w:tc>
      </w:tr>
      <w:tr w:rsidR="003E09F4" w:rsidRPr="00B40200" w14:paraId="510BC3AF"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1C861D8" w14:textId="77777777" w:rsidR="003E09F4" w:rsidRPr="00B40200" w:rsidRDefault="003E09F4" w:rsidP="00612063">
            <w:pPr>
              <w:jc w:val="center"/>
              <w:rPr>
                <w:rFonts w:cs="Calibri"/>
                <w:color w:val="000000"/>
                <w:sz w:val="14"/>
                <w:szCs w:val="14"/>
              </w:rPr>
            </w:pPr>
            <w:r w:rsidRPr="00B40200">
              <w:rPr>
                <w:rFonts w:cs="Calibri"/>
                <w:color w:val="000000"/>
                <w:sz w:val="14"/>
                <w:szCs w:val="14"/>
              </w:rPr>
              <w:t>89</w:t>
            </w:r>
          </w:p>
        </w:tc>
        <w:tc>
          <w:tcPr>
            <w:tcW w:w="3395" w:type="dxa"/>
            <w:tcBorders>
              <w:top w:val="nil"/>
              <w:left w:val="nil"/>
              <w:bottom w:val="single" w:sz="8" w:space="0" w:color="auto"/>
              <w:right w:val="single" w:sz="8" w:space="0" w:color="auto"/>
            </w:tcBorders>
            <w:shd w:val="clear" w:color="000000" w:fill="FFFFFF"/>
            <w:vAlign w:val="center"/>
            <w:hideMark/>
          </w:tcPr>
          <w:p w14:paraId="3F5E6E31" w14:textId="77777777" w:rsidR="003E09F4" w:rsidRPr="00B40200" w:rsidRDefault="003E09F4" w:rsidP="00612063">
            <w:pPr>
              <w:jc w:val="center"/>
              <w:rPr>
                <w:rFonts w:cs="Calibri"/>
                <w:color w:val="000000"/>
                <w:sz w:val="14"/>
                <w:szCs w:val="14"/>
              </w:rPr>
            </w:pPr>
            <w:r w:rsidRPr="00B40200">
              <w:rPr>
                <w:rFonts w:cs="Calibri"/>
                <w:color w:val="000000"/>
                <w:sz w:val="14"/>
                <w:szCs w:val="14"/>
              </w:rPr>
              <w:t>Tiocianato de amonio</w:t>
            </w:r>
          </w:p>
        </w:tc>
        <w:tc>
          <w:tcPr>
            <w:tcW w:w="1229" w:type="dxa"/>
            <w:tcBorders>
              <w:top w:val="nil"/>
              <w:left w:val="nil"/>
              <w:bottom w:val="single" w:sz="8" w:space="0" w:color="auto"/>
              <w:right w:val="single" w:sz="8" w:space="0" w:color="auto"/>
            </w:tcBorders>
            <w:shd w:val="clear" w:color="000000" w:fill="FFFFFF"/>
            <w:vAlign w:val="center"/>
            <w:hideMark/>
          </w:tcPr>
          <w:p w14:paraId="24B615A9"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7869AF49"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1930" w:type="dxa"/>
            <w:tcBorders>
              <w:top w:val="nil"/>
              <w:left w:val="nil"/>
              <w:bottom w:val="single" w:sz="8" w:space="0" w:color="auto"/>
              <w:right w:val="single" w:sz="8" w:space="0" w:color="auto"/>
            </w:tcBorders>
            <w:shd w:val="clear" w:color="000000" w:fill="FFFFFF"/>
            <w:vAlign w:val="center"/>
            <w:hideMark/>
          </w:tcPr>
          <w:p w14:paraId="09767AE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2154F137"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52B69EE6"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2FAC82E"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9DE5265" w14:textId="77777777" w:rsidR="003E09F4" w:rsidRPr="00B40200" w:rsidRDefault="003E09F4" w:rsidP="00612063">
            <w:pPr>
              <w:rPr>
                <w:sz w:val="20"/>
                <w:szCs w:val="20"/>
              </w:rPr>
            </w:pPr>
          </w:p>
        </w:tc>
      </w:tr>
      <w:tr w:rsidR="003E09F4" w:rsidRPr="00B40200" w14:paraId="0F0B9A63"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B5EE5FE" w14:textId="77777777" w:rsidR="003E09F4" w:rsidRPr="00B40200" w:rsidRDefault="003E09F4" w:rsidP="00612063">
            <w:pPr>
              <w:jc w:val="center"/>
              <w:rPr>
                <w:rFonts w:cs="Calibri"/>
                <w:color w:val="000000"/>
                <w:sz w:val="14"/>
                <w:szCs w:val="14"/>
              </w:rPr>
            </w:pPr>
            <w:r w:rsidRPr="00B40200">
              <w:rPr>
                <w:rFonts w:cs="Calibri"/>
                <w:color w:val="000000"/>
                <w:sz w:val="14"/>
                <w:szCs w:val="14"/>
              </w:rPr>
              <w:t>90</w:t>
            </w:r>
          </w:p>
        </w:tc>
        <w:tc>
          <w:tcPr>
            <w:tcW w:w="3395" w:type="dxa"/>
            <w:tcBorders>
              <w:top w:val="nil"/>
              <w:left w:val="nil"/>
              <w:bottom w:val="single" w:sz="8" w:space="0" w:color="auto"/>
              <w:right w:val="single" w:sz="8" w:space="0" w:color="auto"/>
            </w:tcBorders>
            <w:shd w:val="clear" w:color="000000" w:fill="FFFFFF"/>
            <w:vAlign w:val="center"/>
            <w:hideMark/>
          </w:tcPr>
          <w:p w14:paraId="12AA1DD0" w14:textId="77777777" w:rsidR="003E09F4" w:rsidRPr="00B40200" w:rsidRDefault="003E09F4" w:rsidP="00612063">
            <w:pPr>
              <w:jc w:val="center"/>
              <w:rPr>
                <w:rFonts w:cs="Calibri"/>
                <w:color w:val="000000"/>
                <w:sz w:val="14"/>
                <w:szCs w:val="14"/>
              </w:rPr>
            </w:pPr>
            <w:r w:rsidRPr="00B40200">
              <w:rPr>
                <w:rFonts w:cs="Calibri"/>
                <w:color w:val="000000"/>
                <w:sz w:val="14"/>
                <w:szCs w:val="14"/>
              </w:rPr>
              <w:t>Tiosulfato de sodio pentahidratado</w:t>
            </w:r>
          </w:p>
        </w:tc>
        <w:tc>
          <w:tcPr>
            <w:tcW w:w="1229" w:type="dxa"/>
            <w:tcBorders>
              <w:top w:val="nil"/>
              <w:left w:val="nil"/>
              <w:bottom w:val="single" w:sz="8" w:space="0" w:color="auto"/>
              <w:right w:val="single" w:sz="8" w:space="0" w:color="auto"/>
            </w:tcBorders>
            <w:shd w:val="clear" w:color="000000" w:fill="FFFFFF"/>
            <w:vAlign w:val="center"/>
            <w:hideMark/>
          </w:tcPr>
          <w:p w14:paraId="2346748E"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60F223B5" w14:textId="77777777" w:rsidR="003E09F4" w:rsidRPr="00B40200" w:rsidRDefault="003E09F4" w:rsidP="00612063">
            <w:pPr>
              <w:jc w:val="center"/>
              <w:rPr>
                <w:rFonts w:cs="Calibri"/>
                <w:color w:val="000000"/>
                <w:sz w:val="14"/>
                <w:szCs w:val="14"/>
              </w:rPr>
            </w:pPr>
            <w:r w:rsidRPr="00B40200">
              <w:rPr>
                <w:rFonts w:cs="Calibri"/>
                <w:color w:val="000000"/>
                <w:sz w:val="14"/>
                <w:szCs w:val="14"/>
              </w:rPr>
              <w:t>ALPHA CHEMIKA</w:t>
            </w:r>
            <w:r w:rsidRPr="00B40200">
              <w:rPr>
                <w:rFonts w:cs="Calibri"/>
                <w:color w:val="000000"/>
                <w:sz w:val="14"/>
                <w:szCs w:val="14"/>
              </w:rPr>
              <w:br/>
              <w:t>SODIO TIOSULFATO 5-HIDRATO AR (PARA BIOLOGÍA MOLECULAR) (CRISTALES) (PENTAHIDRATO)</w:t>
            </w:r>
          </w:p>
        </w:tc>
        <w:tc>
          <w:tcPr>
            <w:tcW w:w="1930" w:type="dxa"/>
            <w:tcBorders>
              <w:top w:val="nil"/>
              <w:left w:val="nil"/>
              <w:bottom w:val="single" w:sz="8" w:space="0" w:color="auto"/>
              <w:right w:val="single" w:sz="8" w:space="0" w:color="auto"/>
            </w:tcBorders>
            <w:shd w:val="clear" w:color="000000" w:fill="FFFFFF"/>
            <w:vAlign w:val="center"/>
            <w:hideMark/>
          </w:tcPr>
          <w:p w14:paraId="4450B277"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66DB65A8"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09D7C37D"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357343A4"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1F6AB05" w14:textId="77777777" w:rsidR="003E09F4" w:rsidRPr="00B40200" w:rsidRDefault="003E09F4" w:rsidP="00612063">
            <w:pPr>
              <w:rPr>
                <w:sz w:val="20"/>
                <w:szCs w:val="20"/>
              </w:rPr>
            </w:pPr>
          </w:p>
        </w:tc>
      </w:tr>
      <w:tr w:rsidR="003E09F4" w:rsidRPr="00B40200" w14:paraId="0773E923"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4B2E8AF3" w14:textId="77777777" w:rsidR="003E09F4" w:rsidRPr="00B40200" w:rsidRDefault="003E09F4" w:rsidP="00612063">
            <w:pPr>
              <w:jc w:val="center"/>
              <w:rPr>
                <w:rFonts w:cs="Calibri"/>
                <w:color w:val="000000"/>
                <w:sz w:val="14"/>
                <w:szCs w:val="14"/>
              </w:rPr>
            </w:pPr>
            <w:r w:rsidRPr="00B40200">
              <w:rPr>
                <w:rFonts w:cs="Calibri"/>
                <w:color w:val="000000"/>
                <w:sz w:val="14"/>
                <w:szCs w:val="14"/>
              </w:rPr>
              <w:t>91</w:t>
            </w:r>
          </w:p>
        </w:tc>
        <w:tc>
          <w:tcPr>
            <w:tcW w:w="3395" w:type="dxa"/>
            <w:tcBorders>
              <w:top w:val="nil"/>
              <w:left w:val="nil"/>
              <w:bottom w:val="single" w:sz="8" w:space="0" w:color="auto"/>
              <w:right w:val="single" w:sz="8" w:space="0" w:color="auto"/>
            </w:tcBorders>
            <w:shd w:val="clear" w:color="000000" w:fill="FFFFFF"/>
            <w:vAlign w:val="center"/>
            <w:hideMark/>
          </w:tcPr>
          <w:p w14:paraId="539574F4" w14:textId="77777777" w:rsidR="003E09F4" w:rsidRPr="00B40200" w:rsidRDefault="003E09F4" w:rsidP="00612063">
            <w:pPr>
              <w:jc w:val="center"/>
              <w:rPr>
                <w:rFonts w:cs="Calibri"/>
                <w:color w:val="000000"/>
                <w:sz w:val="14"/>
                <w:szCs w:val="14"/>
              </w:rPr>
            </w:pPr>
            <w:r w:rsidRPr="00B40200">
              <w:rPr>
                <w:rFonts w:cs="Calibri"/>
                <w:color w:val="000000"/>
                <w:sz w:val="14"/>
                <w:szCs w:val="14"/>
              </w:rPr>
              <w:t>Tiras indicadoras de pH rango 1 - 14</w:t>
            </w:r>
          </w:p>
        </w:tc>
        <w:tc>
          <w:tcPr>
            <w:tcW w:w="1229" w:type="dxa"/>
            <w:tcBorders>
              <w:top w:val="nil"/>
              <w:left w:val="nil"/>
              <w:bottom w:val="single" w:sz="8" w:space="0" w:color="auto"/>
              <w:right w:val="single" w:sz="8" w:space="0" w:color="auto"/>
            </w:tcBorders>
            <w:shd w:val="clear" w:color="000000" w:fill="FFFFFF"/>
            <w:vAlign w:val="center"/>
            <w:hideMark/>
          </w:tcPr>
          <w:p w14:paraId="27B484F7"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535DC6C7" w14:textId="77777777" w:rsidR="003E09F4" w:rsidRPr="00B40200" w:rsidRDefault="003E09F4" w:rsidP="00612063">
            <w:pPr>
              <w:jc w:val="center"/>
              <w:rPr>
                <w:rFonts w:cs="Calibri"/>
                <w:color w:val="000000"/>
                <w:sz w:val="14"/>
                <w:szCs w:val="14"/>
              </w:rPr>
            </w:pPr>
            <w:r w:rsidRPr="00B40200">
              <w:rPr>
                <w:rFonts w:cs="Calibri"/>
                <w:color w:val="000000"/>
                <w:sz w:val="14"/>
                <w:szCs w:val="14"/>
              </w:rPr>
              <w:t>4164000,00%</w:t>
            </w:r>
          </w:p>
        </w:tc>
        <w:tc>
          <w:tcPr>
            <w:tcW w:w="1930" w:type="dxa"/>
            <w:tcBorders>
              <w:top w:val="nil"/>
              <w:left w:val="nil"/>
              <w:bottom w:val="single" w:sz="8" w:space="0" w:color="auto"/>
              <w:right w:val="single" w:sz="8" w:space="0" w:color="auto"/>
            </w:tcBorders>
            <w:shd w:val="clear" w:color="000000" w:fill="FFFFFF"/>
            <w:vAlign w:val="center"/>
            <w:hideMark/>
          </w:tcPr>
          <w:p w14:paraId="4F9FB255" w14:textId="77777777" w:rsidR="003E09F4" w:rsidRPr="00B40200" w:rsidRDefault="003E09F4" w:rsidP="00612063">
            <w:pPr>
              <w:jc w:val="center"/>
              <w:rPr>
                <w:rFonts w:cs="Calibri"/>
                <w:color w:val="000000"/>
                <w:sz w:val="14"/>
                <w:szCs w:val="14"/>
              </w:rPr>
            </w:pPr>
            <w:r w:rsidRPr="00B40200">
              <w:rPr>
                <w:rFonts w:cs="Calibri"/>
                <w:color w:val="000000"/>
                <w:sz w:val="14"/>
                <w:szCs w:val="14"/>
              </w:rPr>
              <w:t>MQ100</w:t>
            </w:r>
          </w:p>
        </w:tc>
        <w:tc>
          <w:tcPr>
            <w:tcW w:w="1439" w:type="dxa"/>
            <w:tcBorders>
              <w:top w:val="nil"/>
              <w:left w:val="nil"/>
              <w:bottom w:val="single" w:sz="8" w:space="0" w:color="auto"/>
              <w:right w:val="single" w:sz="8" w:space="0" w:color="auto"/>
            </w:tcBorders>
            <w:vAlign w:val="center"/>
            <w:hideMark/>
          </w:tcPr>
          <w:p w14:paraId="3C895240" w14:textId="77777777" w:rsidR="003E09F4" w:rsidRPr="00B40200" w:rsidRDefault="003E09F4" w:rsidP="00612063">
            <w:pPr>
              <w:jc w:val="center"/>
              <w:rPr>
                <w:rFonts w:cs="Calibri"/>
                <w:color w:val="000000"/>
                <w:sz w:val="14"/>
                <w:szCs w:val="14"/>
              </w:rPr>
            </w:pPr>
            <w:r w:rsidRPr="00B40200">
              <w:rPr>
                <w:rFonts w:cs="Calibri"/>
                <w:color w:val="000000"/>
                <w:sz w:val="14"/>
                <w:szCs w:val="14"/>
              </w:rPr>
              <w:t>1x100</w:t>
            </w:r>
          </w:p>
        </w:tc>
        <w:tc>
          <w:tcPr>
            <w:tcW w:w="1596" w:type="dxa"/>
            <w:tcBorders>
              <w:top w:val="nil"/>
              <w:left w:val="nil"/>
              <w:bottom w:val="single" w:sz="8" w:space="0" w:color="auto"/>
              <w:right w:val="single" w:sz="8" w:space="0" w:color="auto"/>
            </w:tcBorders>
            <w:vAlign w:val="center"/>
            <w:hideMark/>
          </w:tcPr>
          <w:p w14:paraId="7B254640" w14:textId="77777777" w:rsidR="003E09F4" w:rsidRPr="00B40200" w:rsidRDefault="003E09F4" w:rsidP="00612063">
            <w:pPr>
              <w:jc w:val="center"/>
              <w:rPr>
                <w:rFonts w:cs="Calibri"/>
                <w:color w:val="000000"/>
                <w:sz w:val="14"/>
                <w:szCs w:val="14"/>
              </w:rPr>
            </w:pPr>
            <w:r w:rsidRPr="00B40200">
              <w:rPr>
                <w:rFonts w:cs="Calibri"/>
                <w:color w:val="000000"/>
                <w:sz w:val="14"/>
                <w:szCs w:val="14"/>
              </w:rPr>
              <w:t>frasco</w:t>
            </w:r>
          </w:p>
        </w:tc>
        <w:tc>
          <w:tcPr>
            <w:tcW w:w="1424" w:type="dxa"/>
            <w:tcBorders>
              <w:top w:val="nil"/>
              <w:left w:val="nil"/>
              <w:bottom w:val="single" w:sz="8" w:space="0" w:color="auto"/>
              <w:right w:val="single" w:sz="8" w:space="0" w:color="auto"/>
            </w:tcBorders>
            <w:vAlign w:val="center"/>
            <w:hideMark/>
          </w:tcPr>
          <w:p w14:paraId="6004FFC2"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3AD48EB8" w14:textId="77777777" w:rsidR="003E09F4" w:rsidRPr="00B40200" w:rsidRDefault="003E09F4" w:rsidP="00612063">
            <w:pPr>
              <w:rPr>
                <w:sz w:val="20"/>
                <w:szCs w:val="20"/>
              </w:rPr>
            </w:pPr>
          </w:p>
        </w:tc>
      </w:tr>
      <w:tr w:rsidR="003E09F4" w:rsidRPr="00B40200" w14:paraId="0346F286"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4C3915A" w14:textId="77777777" w:rsidR="003E09F4" w:rsidRPr="00B40200" w:rsidRDefault="003E09F4" w:rsidP="00612063">
            <w:pPr>
              <w:jc w:val="center"/>
              <w:rPr>
                <w:rFonts w:cs="Calibri"/>
                <w:color w:val="000000"/>
                <w:sz w:val="14"/>
                <w:szCs w:val="14"/>
              </w:rPr>
            </w:pPr>
            <w:r w:rsidRPr="00B40200">
              <w:rPr>
                <w:rFonts w:cs="Calibri"/>
                <w:color w:val="000000"/>
                <w:sz w:val="14"/>
                <w:szCs w:val="14"/>
              </w:rPr>
              <w:t>92</w:t>
            </w:r>
          </w:p>
        </w:tc>
        <w:tc>
          <w:tcPr>
            <w:tcW w:w="3395" w:type="dxa"/>
            <w:tcBorders>
              <w:top w:val="nil"/>
              <w:left w:val="nil"/>
              <w:bottom w:val="single" w:sz="8" w:space="0" w:color="auto"/>
              <w:right w:val="single" w:sz="8" w:space="0" w:color="auto"/>
            </w:tcBorders>
            <w:shd w:val="clear" w:color="000000" w:fill="FFFFFF"/>
            <w:vAlign w:val="center"/>
            <w:hideMark/>
          </w:tcPr>
          <w:p w14:paraId="5DABCE8F" w14:textId="77777777" w:rsidR="003E09F4" w:rsidRPr="00B40200" w:rsidRDefault="003E09F4" w:rsidP="00612063">
            <w:pPr>
              <w:jc w:val="center"/>
              <w:rPr>
                <w:rFonts w:cs="Calibri"/>
                <w:color w:val="000000"/>
                <w:sz w:val="14"/>
                <w:szCs w:val="14"/>
              </w:rPr>
            </w:pPr>
            <w:r w:rsidRPr="00B40200">
              <w:rPr>
                <w:rFonts w:cs="Calibri"/>
                <w:color w:val="000000"/>
                <w:sz w:val="14"/>
                <w:szCs w:val="14"/>
              </w:rPr>
              <w:t>Tiras indicadoras de pH rango 4 -7</w:t>
            </w:r>
          </w:p>
        </w:tc>
        <w:tc>
          <w:tcPr>
            <w:tcW w:w="1229" w:type="dxa"/>
            <w:tcBorders>
              <w:top w:val="nil"/>
              <w:left w:val="nil"/>
              <w:bottom w:val="single" w:sz="8" w:space="0" w:color="auto"/>
              <w:right w:val="single" w:sz="8" w:space="0" w:color="auto"/>
            </w:tcBorders>
            <w:shd w:val="clear" w:color="000000" w:fill="FFFFFF"/>
            <w:vAlign w:val="center"/>
            <w:hideMark/>
          </w:tcPr>
          <w:p w14:paraId="23202BE0" w14:textId="77777777" w:rsidR="003E09F4" w:rsidRPr="00B40200" w:rsidRDefault="003E09F4" w:rsidP="00612063">
            <w:pPr>
              <w:jc w:val="center"/>
              <w:rPr>
                <w:rFonts w:cs="Calibri"/>
                <w:color w:val="000000"/>
                <w:sz w:val="14"/>
                <w:szCs w:val="14"/>
              </w:rPr>
            </w:pPr>
            <w:r w:rsidRPr="00B40200">
              <w:rPr>
                <w:rFonts w:cs="Calibri"/>
                <w:color w:val="000000"/>
                <w:sz w:val="14"/>
                <w:szCs w:val="14"/>
              </w:rPr>
              <w:t>GIA (Bogota)</w:t>
            </w:r>
          </w:p>
        </w:tc>
        <w:tc>
          <w:tcPr>
            <w:tcW w:w="1812" w:type="dxa"/>
            <w:tcBorders>
              <w:top w:val="nil"/>
              <w:left w:val="nil"/>
              <w:bottom w:val="single" w:sz="8" w:space="0" w:color="auto"/>
              <w:right w:val="single" w:sz="8" w:space="0" w:color="auto"/>
            </w:tcBorders>
            <w:shd w:val="clear" w:color="000000" w:fill="FFFFFF"/>
            <w:vAlign w:val="center"/>
            <w:hideMark/>
          </w:tcPr>
          <w:p w14:paraId="244007BE" w14:textId="77777777" w:rsidR="003E09F4" w:rsidRPr="00B40200" w:rsidRDefault="003E09F4" w:rsidP="00612063">
            <w:pPr>
              <w:jc w:val="center"/>
              <w:rPr>
                <w:rFonts w:cs="Calibri"/>
                <w:color w:val="000000"/>
                <w:sz w:val="14"/>
                <w:szCs w:val="14"/>
              </w:rPr>
            </w:pPr>
            <w:r w:rsidRPr="00B40200">
              <w:rPr>
                <w:rFonts w:cs="Calibri"/>
                <w:color w:val="000000"/>
                <w:sz w:val="14"/>
                <w:szCs w:val="14"/>
              </w:rPr>
              <w:t>4620700,00%</w:t>
            </w:r>
          </w:p>
        </w:tc>
        <w:tc>
          <w:tcPr>
            <w:tcW w:w="1930" w:type="dxa"/>
            <w:tcBorders>
              <w:top w:val="nil"/>
              <w:left w:val="nil"/>
              <w:bottom w:val="single" w:sz="8" w:space="0" w:color="auto"/>
              <w:right w:val="single" w:sz="8" w:space="0" w:color="auto"/>
            </w:tcBorders>
            <w:shd w:val="clear" w:color="000000" w:fill="FFFFFF"/>
            <w:vAlign w:val="center"/>
            <w:hideMark/>
          </w:tcPr>
          <w:p w14:paraId="4775D5EC" w14:textId="77777777" w:rsidR="003E09F4" w:rsidRPr="00B40200" w:rsidRDefault="003E09F4" w:rsidP="00612063">
            <w:pPr>
              <w:jc w:val="center"/>
              <w:rPr>
                <w:rFonts w:cs="Calibri"/>
                <w:color w:val="000000"/>
                <w:sz w:val="14"/>
                <w:szCs w:val="14"/>
              </w:rPr>
            </w:pPr>
            <w:r w:rsidRPr="00B40200">
              <w:rPr>
                <w:rFonts w:cs="Calibri"/>
                <w:color w:val="000000"/>
                <w:sz w:val="14"/>
                <w:szCs w:val="14"/>
              </w:rPr>
              <w:t>MQ100</w:t>
            </w:r>
          </w:p>
        </w:tc>
        <w:tc>
          <w:tcPr>
            <w:tcW w:w="1439" w:type="dxa"/>
            <w:tcBorders>
              <w:top w:val="nil"/>
              <w:left w:val="nil"/>
              <w:bottom w:val="single" w:sz="8" w:space="0" w:color="auto"/>
              <w:right w:val="single" w:sz="8" w:space="0" w:color="auto"/>
            </w:tcBorders>
            <w:vAlign w:val="center"/>
            <w:hideMark/>
          </w:tcPr>
          <w:p w14:paraId="0E9C86AB" w14:textId="77777777" w:rsidR="003E09F4" w:rsidRPr="00B40200" w:rsidRDefault="003E09F4" w:rsidP="00612063">
            <w:pPr>
              <w:jc w:val="center"/>
              <w:rPr>
                <w:rFonts w:cs="Calibri"/>
                <w:color w:val="000000"/>
                <w:sz w:val="14"/>
                <w:szCs w:val="14"/>
              </w:rPr>
            </w:pPr>
            <w:r w:rsidRPr="00B40200">
              <w:rPr>
                <w:rFonts w:cs="Calibri"/>
                <w:color w:val="000000"/>
                <w:sz w:val="14"/>
                <w:szCs w:val="14"/>
              </w:rPr>
              <w:t>1x100</w:t>
            </w:r>
          </w:p>
        </w:tc>
        <w:tc>
          <w:tcPr>
            <w:tcW w:w="1596" w:type="dxa"/>
            <w:tcBorders>
              <w:top w:val="nil"/>
              <w:left w:val="nil"/>
              <w:bottom w:val="single" w:sz="8" w:space="0" w:color="auto"/>
              <w:right w:val="single" w:sz="8" w:space="0" w:color="auto"/>
            </w:tcBorders>
            <w:vAlign w:val="center"/>
            <w:hideMark/>
          </w:tcPr>
          <w:p w14:paraId="25E70FFC" w14:textId="77777777" w:rsidR="003E09F4" w:rsidRPr="00B40200" w:rsidRDefault="003E09F4" w:rsidP="00612063">
            <w:pPr>
              <w:jc w:val="center"/>
              <w:rPr>
                <w:rFonts w:cs="Calibri"/>
                <w:color w:val="000000"/>
                <w:sz w:val="14"/>
                <w:szCs w:val="14"/>
              </w:rPr>
            </w:pPr>
            <w:r w:rsidRPr="00B40200">
              <w:rPr>
                <w:rFonts w:cs="Calibri"/>
                <w:color w:val="000000"/>
                <w:sz w:val="14"/>
                <w:szCs w:val="14"/>
              </w:rPr>
              <w:t>frasco</w:t>
            </w:r>
          </w:p>
        </w:tc>
        <w:tc>
          <w:tcPr>
            <w:tcW w:w="1424" w:type="dxa"/>
            <w:tcBorders>
              <w:top w:val="nil"/>
              <w:left w:val="nil"/>
              <w:bottom w:val="single" w:sz="8" w:space="0" w:color="auto"/>
              <w:right w:val="single" w:sz="8" w:space="0" w:color="auto"/>
            </w:tcBorders>
            <w:vAlign w:val="center"/>
            <w:hideMark/>
          </w:tcPr>
          <w:p w14:paraId="2C5D036D"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07592E04" w14:textId="77777777" w:rsidR="003E09F4" w:rsidRPr="00B40200" w:rsidRDefault="003E09F4" w:rsidP="00612063">
            <w:pPr>
              <w:rPr>
                <w:sz w:val="20"/>
                <w:szCs w:val="20"/>
              </w:rPr>
            </w:pPr>
          </w:p>
        </w:tc>
      </w:tr>
      <w:tr w:rsidR="003E09F4" w:rsidRPr="00B40200" w14:paraId="76BAA380"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3D2B274" w14:textId="77777777" w:rsidR="003E09F4" w:rsidRPr="00B40200" w:rsidRDefault="003E09F4" w:rsidP="00612063">
            <w:pPr>
              <w:jc w:val="center"/>
              <w:rPr>
                <w:rFonts w:cs="Calibri"/>
                <w:color w:val="000000"/>
                <w:sz w:val="14"/>
                <w:szCs w:val="14"/>
              </w:rPr>
            </w:pPr>
            <w:r w:rsidRPr="00B40200">
              <w:rPr>
                <w:rFonts w:cs="Calibri"/>
                <w:color w:val="000000"/>
                <w:sz w:val="14"/>
                <w:szCs w:val="14"/>
              </w:rPr>
              <w:t>93</w:t>
            </w:r>
          </w:p>
        </w:tc>
        <w:tc>
          <w:tcPr>
            <w:tcW w:w="3395" w:type="dxa"/>
            <w:tcBorders>
              <w:top w:val="nil"/>
              <w:left w:val="nil"/>
              <w:bottom w:val="single" w:sz="8" w:space="0" w:color="auto"/>
              <w:right w:val="single" w:sz="8" w:space="0" w:color="auto"/>
            </w:tcBorders>
            <w:shd w:val="clear" w:color="000000" w:fill="FFFFFF"/>
            <w:vAlign w:val="center"/>
            <w:hideMark/>
          </w:tcPr>
          <w:p w14:paraId="5514F9B0" w14:textId="77777777" w:rsidR="003E09F4" w:rsidRPr="00B40200" w:rsidRDefault="003E09F4" w:rsidP="00612063">
            <w:pPr>
              <w:jc w:val="center"/>
              <w:rPr>
                <w:rFonts w:cs="Calibri"/>
                <w:color w:val="000000"/>
                <w:sz w:val="14"/>
                <w:szCs w:val="14"/>
              </w:rPr>
            </w:pPr>
            <w:r w:rsidRPr="00B40200">
              <w:rPr>
                <w:rFonts w:cs="Calibri"/>
                <w:color w:val="000000"/>
                <w:sz w:val="14"/>
                <w:szCs w:val="14"/>
              </w:rPr>
              <w:t>verde de bromocresol</w:t>
            </w:r>
          </w:p>
        </w:tc>
        <w:tc>
          <w:tcPr>
            <w:tcW w:w="1229" w:type="dxa"/>
            <w:tcBorders>
              <w:top w:val="nil"/>
              <w:left w:val="nil"/>
              <w:bottom w:val="single" w:sz="8" w:space="0" w:color="auto"/>
              <w:right w:val="single" w:sz="8" w:space="0" w:color="auto"/>
            </w:tcBorders>
            <w:shd w:val="clear" w:color="000000" w:fill="FFFFFF"/>
            <w:vAlign w:val="center"/>
            <w:hideMark/>
          </w:tcPr>
          <w:p w14:paraId="20BBB4D9"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5C15AF7D"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99.0 %</w:t>
            </w:r>
          </w:p>
        </w:tc>
        <w:tc>
          <w:tcPr>
            <w:tcW w:w="1930" w:type="dxa"/>
            <w:tcBorders>
              <w:top w:val="nil"/>
              <w:left w:val="nil"/>
              <w:bottom w:val="single" w:sz="8" w:space="0" w:color="auto"/>
              <w:right w:val="single" w:sz="8" w:space="0" w:color="auto"/>
            </w:tcBorders>
            <w:shd w:val="clear" w:color="000000" w:fill="FFFFFF"/>
            <w:vAlign w:val="center"/>
            <w:hideMark/>
          </w:tcPr>
          <w:p w14:paraId="46FA334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078D7DEA"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596" w:type="dxa"/>
            <w:tcBorders>
              <w:top w:val="nil"/>
              <w:left w:val="nil"/>
              <w:bottom w:val="single" w:sz="8" w:space="0" w:color="auto"/>
              <w:right w:val="single" w:sz="8" w:space="0" w:color="auto"/>
            </w:tcBorders>
            <w:vAlign w:val="center"/>
            <w:hideMark/>
          </w:tcPr>
          <w:p w14:paraId="5A24350D"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3A1412A8"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2F1C9631" w14:textId="77777777" w:rsidR="003E09F4" w:rsidRPr="00B40200" w:rsidRDefault="003E09F4" w:rsidP="00612063">
            <w:pPr>
              <w:rPr>
                <w:sz w:val="20"/>
                <w:szCs w:val="20"/>
              </w:rPr>
            </w:pPr>
          </w:p>
        </w:tc>
      </w:tr>
      <w:tr w:rsidR="003E09F4" w:rsidRPr="00B40200" w14:paraId="4951D354"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711F4D33" w14:textId="77777777" w:rsidR="003E09F4" w:rsidRPr="00B40200" w:rsidRDefault="003E09F4" w:rsidP="00612063">
            <w:pPr>
              <w:jc w:val="center"/>
              <w:rPr>
                <w:rFonts w:cs="Calibri"/>
                <w:color w:val="000000"/>
                <w:sz w:val="14"/>
                <w:szCs w:val="14"/>
              </w:rPr>
            </w:pPr>
            <w:r w:rsidRPr="00B40200">
              <w:rPr>
                <w:rFonts w:cs="Calibri"/>
                <w:color w:val="000000"/>
                <w:sz w:val="14"/>
                <w:szCs w:val="14"/>
              </w:rPr>
              <w:t>94</w:t>
            </w:r>
          </w:p>
        </w:tc>
        <w:tc>
          <w:tcPr>
            <w:tcW w:w="3395" w:type="dxa"/>
            <w:tcBorders>
              <w:top w:val="nil"/>
              <w:left w:val="nil"/>
              <w:bottom w:val="single" w:sz="8" w:space="0" w:color="auto"/>
              <w:right w:val="single" w:sz="8" w:space="0" w:color="auto"/>
            </w:tcBorders>
            <w:shd w:val="clear" w:color="000000" w:fill="FFFFFF"/>
            <w:vAlign w:val="center"/>
            <w:hideMark/>
          </w:tcPr>
          <w:p w14:paraId="58E1865A" w14:textId="77777777" w:rsidR="003E09F4" w:rsidRPr="00B40200" w:rsidRDefault="003E09F4" w:rsidP="00612063">
            <w:pPr>
              <w:jc w:val="center"/>
              <w:rPr>
                <w:rFonts w:cs="Calibri"/>
                <w:color w:val="000000"/>
                <w:sz w:val="14"/>
                <w:szCs w:val="14"/>
              </w:rPr>
            </w:pPr>
            <w:r w:rsidRPr="00B40200">
              <w:rPr>
                <w:rFonts w:cs="Calibri"/>
                <w:color w:val="000000"/>
                <w:sz w:val="14"/>
                <w:szCs w:val="14"/>
              </w:rPr>
              <w:t>verde de bromocresol</w:t>
            </w:r>
          </w:p>
        </w:tc>
        <w:tc>
          <w:tcPr>
            <w:tcW w:w="1229" w:type="dxa"/>
            <w:tcBorders>
              <w:top w:val="nil"/>
              <w:left w:val="nil"/>
              <w:bottom w:val="single" w:sz="8" w:space="0" w:color="auto"/>
              <w:right w:val="single" w:sz="8" w:space="0" w:color="auto"/>
            </w:tcBorders>
            <w:shd w:val="clear" w:color="000000" w:fill="FFFFFF"/>
            <w:vAlign w:val="center"/>
            <w:hideMark/>
          </w:tcPr>
          <w:p w14:paraId="5EEC0907"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shd w:val="clear" w:color="000000" w:fill="FFFFFF"/>
            <w:vAlign w:val="center"/>
            <w:hideMark/>
          </w:tcPr>
          <w:p w14:paraId="202345AF" w14:textId="77777777" w:rsidR="003E09F4" w:rsidRPr="00B40200" w:rsidRDefault="003E09F4" w:rsidP="00612063">
            <w:pPr>
              <w:jc w:val="center"/>
              <w:rPr>
                <w:rFonts w:cs="Calibri"/>
                <w:color w:val="000000"/>
                <w:sz w:val="14"/>
                <w:szCs w:val="14"/>
              </w:rPr>
            </w:pPr>
            <w:r w:rsidRPr="00B40200">
              <w:rPr>
                <w:rFonts w:cs="Calibri"/>
                <w:color w:val="000000"/>
                <w:sz w:val="14"/>
                <w:szCs w:val="14"/>
              </w:rPr>
              <w:t>N/A</w:t>
            </w:r>
          </w:p>
        </w:tc>
        <w:tc>
          <w:tcPr>
            <w:tcW w:w="1930" w:type="dxa"/>
            <w:tcBorders>
              <w:top w:val="nil"/>
              <w:left w:val="nil"/>
              <w:bottom w:val="single" w:sz="8" w:space="0" w:color="auto"/>
              <w:right w:val="single" w:sz="8" w:space="0" w:color="auto"/>
            </w:tcBorders>
            <w:shd w:val="clear" w:color="000000" w:fill="FFFFFF"/>
            <w:vAlign w:val="center"/>
            <w:hideMark/>
          </w:tcPr>
          <w:p w14:paraId="043512E2"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3222672" w14:textId="77777777" w:rsidR="003E09F4" w:rsidRPr="00B40200" w:rsidRDefault="003E09F4" w:rsidP="00612063">
            <w:pPr>
              <w:jc w:val="center"/>
              <w:rPr>
                <w:rFonts w:cs="Calibri"/>
                <w:color w:val="000000"/>
                <w:sz w:val="14"/>
                <w:szCs w:val="14"/>
              </w:rPr>
            </w:pPr>
            <w:r w:rsidRPr="00B40200">
              <w:rPr>
                <w:rFonts w:cs="Calibri"/>
                <w:color w:val="000000"/>
                <w:sz w:val="14"/>
                <w:szCs w:val="14"/>
              </w:rPr>
              <w:t>5</w:t>
            </w:r>
          </w:p>
        </w:tc>
        <w:tc>
          <w:tcPr>
            <w:tcW w:w="1596" w:type="dxa"/>
            <w:tcBorders>
              <w:top w:val="nil"/>
              <w:left w:val="nil"/>
              <w:bottom w:val="single" w:sz="8" w:space="0" w:color="auto"/>
              <w:right w:val="single" w:sz="8" w:space="0" w:color="auto"/>
            </w:tcBorders>
            <w:vAlign w:val="center"/>
            <w:hideMark/>
          </w:tcPr>
          <w:p w14:paraId="50299BA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67467239"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498E9E6" w14:textId="77777777" w:rsidR="003E09F4" w:rsidRPr="00B40200" w:rsidRDefault="003E09F4" w:rsidP="00612063">
            <w:pPr>
              <w:rPr>
                <w:sz w:val="20"/>
                <w:szCs w:val="20"/>
              </w:rPr>
            </w:pPr>
          </w:p>
        </w:tc>
      </w:tr>
      <w:tr w:rsidR="003E09F4" w:rsidRPr="00B40200" w14:paraId="113C8264" w14:textId="77777777" w:rsidTr="00612063">
        <w:trPr>
          <w:trHeight w:val="912"/>
        </w:trPr>
        <w:tc>
          <w:tcPr>
            <w:tcW w:w="1209" w:type="dxa"/>
            <w:tcBorders>
              <w:top w:val="nil"/>
              <w:left w:val="single" w:sz="8" w:space="0" w:color="auto"/>
              <w:bottom w:val="single" w:sz="8" w:space="0" w:color="auto"/>
              <w:right w:val="single" w:sz="8" w:space="0" w:color="auto"/>
            </w:tcBorders>
            <w:vAlign w:val="center"/>
            <w:hideMark/>
          </w:tcPr>
          <w:p w14:paraId="63250EE3" w14:textId="77777777" w:rsidR="003E09F4" w:rsidRPr="00B40200" w:rsidRDefault="003E09F4" w:rsidP="00612063">
            <w:pPr>
              <w:jc w:val="center"/>
              <w:rPr>
                <w:rFonts w:cs="Calibri"/>
                <w:color w:val="000000"/>
                <w:sz w:val="14"/>
                <w:szCs w:val="14"/>
              </w:rPr>
            </w:pPr>
            <w:r w:rsidRPr="00B40200">
              <w:rPr>
                <w:rFonts w:cs="Calibri"/>
                <w:color w:val="000000"/>
                <w:sz w:val="14"/>
                <w:szCs w:val="14"/>
              </w:rPr>
              <w:t>95</w:t>
            </w:r>
          </w:p>
        </w:tc>
        <w:tc>
          <w:tcPr>
            <w:tcW w:w="3395" w:type="dxa"/>
            <w:tcBorders>
              <w:top w:val="nil"/>
              <w:left w:val="nil"/>
              <w:bottom w:val="single" w:sz="8" w:space="0" w:color="auto"/>
              <w:right w:val="single" w:sz="8" w:space="0" w:color="auto"/>
            </w:tcBorders>
            <w:shd w:val="clear" w:color="000000" w:fill="FFFFFF"/>
            <w:vAlign w:val="center"/>
            <w:hideMark/>
          </w:tcPr>
          <w:p w14:paraId="1FB8FE59" w14:textId="77777777" w:rsidR="003E09F4" w:rsidRPr="00B40200" w:rsidRDefault="003E09F4" w:rsidP="00612063">
            <w:pPr>
              <w:jc w:val="center"/>
              <w:rPr>
                <w:rFonts w:cs="Calibri"/>
                <w:color w:val="000000"/>
                <w:sz w:val="14"/>
                <w:szCs w:val="14"/>
              </w:rPr>
            </w:pPr>
            <w:r w:rsidRPr="00B40200">
              <w:rPr>
                <w:rFonts w:cs="Calibri"/>
                <w:color w:val="000000"/>
                <w:sz w:val="14"/>
                <w:szCs w:val="14"/>
              </w:rPr>
              <w:t>Yodato de potasio</w:t>
            </w:r>
          </w:p>
        </w:tc>
        <w:tc>
          <w:tcPr>
            <w:tcW w:w="1229" w:type="dxa"/>
            <w:tcBorders>
              <w:top w:val="nil"/>
              <w:left w:val="nil"/>
              <w:bottom w:val="single" w:sz="8" w:space="0" w:color="auto"/>
              <w:right w:val="single" w:sz="8" w:space="0" w:color="auto"/>
            </w:tcBorders>
            <w:shd w:val="clear" w:color="000000" w:fill="FFFFFF"/>
            <w:vAlign w:val="center"/>
            <w:hideMark/>
          </w:tcPr>
          <w:p w14:paraId="170254AE" w14:textId="77777777" w:rsidR="003E09F4" w:rsidRPr="00B40200" w:rsidRDefault="003E09F4" w:rsidP="00612063">
            <w:pPr>
              <w:jc w:val="center"/>
              <w:rPr>
                <w:rFonts w:cs="Calibri"/>
                <w:color w:val="000000"/>
                <w:sz w:val="14"/>
                <w:szCs w:val="14"/>
              </w:rPr>
            </w:pPr>
            <w:r w:rsidRPr="00B40200">
              <w:rPr>
                <w:rFonts w:cs="Calibri"/>
                <w:color w:val="000000"/>
                <w:sz w:val="14"/>
                <w:szCs w:val="14"/>
              </w:rPr>
              <w:t>GO (Bogota)</w:t>
            </w:r>
          </w:p>
        </w:tc>
        <w:tc>
          <w:tcPr>
            <w:tcW w:w="1812" w:type="dxa"/>
            <w:tcBorders>
              <w:top w:val="nil"/>
              <w:left w:val="nil"/>
              <w:bottom w:val="single" w:sz="8" w:space="0" w:color="auto"/>
              <w:right w:val="single" w:sz="8" w:space="0" w:color="auto"/>
            </w:tcBorders>
            <w:shd w:val="clear" w:color="000000" w:fill="FFFFFF"/>
            <w:vAlign w:val="center"/>
            <w:hideMark/>
          </w:tcPr>
          <w:p w14:paraId="4F776177" w14:textId="77777777" w:rsidR="003E09F4" w:rsidRPr="00B40200" w:rsidRDefault="003E09F4" w:rsidP="00612063">
            <w:pPr>
              <w:jc w:val="center"/>
              <w:rPr>
                <w:rFonts w:cs="Calibri"/>
                <w:color w:val="000000"/>
                <w:sz w:val="14"/>
                <w:szCs w:val="14"/>
              </w:rPr>
            </w:pPr>
            <w:r w:rsidRPr="00B40200">
              <w:rPr>
                <w:rFonts w:cs="Calibri"/>
                <w:color w:val="000000"/>
                <w:sz w:val="14"/>
                <w:szCs w:val="14"/>
              </w:rPr>
              <w:t>Potasio Yodato 99% Para Analisis Acs Iso Reag. Ph Eur. 100 G Isolab</w:t>
            </w:r>
          </w:p>
        </w:tc>
        <w:tc>
          <w:tcPr>
            <w:tcW w:w="1930" w:type="dxa"/>
            <w:tcBorders>
              <w:top w:val="nil"/>
              <w:left w:val="nil"/>
              <w:bottom w:val="single" w:sz="8" w:space="0" w:color="auto"/>
              <w:right w:val="single" w:sz="8" w:space="0" w:color="auto"/>
            </w:tcBorders>
            <w:shd w:val="clear" w:color="000000" w:fill="FFFFFF"/>
            <w:vAlign w:val="center"/>
            <w:hideMark/>
          </w:tcPr>
          <w:p w14:paraId="31E2EC4C"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698FDFD2"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4F8A6EAE"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0CC4D890" w14:textId="77777777" w:rsidR="003E09F4" w:rsidRPr="00B40200" w:rsidRDefault="003E09F4" w:rsidP="00612063">
            <w:pPr>
              <w:jc w:val="center"/>
              <w:rPr>
                <w:rFonts w:cs="Calibri"/>
                <w:color w:val="000000"/>
                <w:sz w:val="14"/>
                <w:szCs w:val="14"/>
              </w:rPr>
            </w:pPr>
            <w:r w:rsidRPr="00B40200">
              <w:rPr>
                <w:rFonts w:cs="Calibri"/>
                <w:color w:val="000000"/>
                <w:sz w:val="14"/>
                <w:szCs w:val="14"/>
              </w:rPr>
              <w:t>3</w:t>
            </w:r>
          </w:p>
        </w:tc>
        <w:tc>
          <w:tcPr>
            <w:tcW w:w="146" w:type="dxa"/>
            <w:vAlign w:val="center"/>
            <w:hideMark/>
          </w:tcPr>
          <w:p w14:paraId="76B4CD7F" w14:textId="77777777" w:rsidR="003E09F4" w:rsidRPr="00B40200" w:rsidRDefault="003E09F4" w:rsidP="00612063">
            <w:pPr>
              <w:rPr>
                <w:sz w:val="20"/>
                <w:szCs w:val="20"/>
              </w:rPr>
            </w:pPr>
          </w:p>
        </w:tc>
      </w:tr>
      <w:tr w:rsidR="003E09F4" w:rsidRPr="00B40200" w14:paraId="228C9729"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962F68A" w14:textId="77777777" w:rsidR="003E09F4" w:rsidRPr="00B40200" w:rsidRDefault="003E09F4" w:rsidP="00612063">
            <w:pPr>
              <w:jc w:val="center"/>
              <w:rPr>
                <w:rFonts w:cs="Calibri"/>
                <w:color w:val="000000"/>
                <w:sz w:val="14"/>
                <w:szCs w:val="14"/>
              </w:rPr>
            </w:pPr>
            <w:r w:rsidRPr="00B40200">
              <w:rPr>
                <w:rFonts w:cs="Calibri"/>
                <w:color w:val="000000"/>
                <w:sz w:val="14"/>
                <w:szCs w:val="14"/>
              </w:rPr>
              <w:t>96</w:t>
            </w:r>
          </w:p>
        </w:tc>
        <w:tc>
          <w:tcPr>
            <w:tcW w:w="3395" w:type="dxa"/>
            <w:tcBorders>
              <w:top w:val="nil"/>
              <w:left w:val="nil"/>
              <w:bottom w:val="single" w:sz="8" w:space="0" w:color="auto"/>
              <w:right w:val="single" w:sz="8" w:space="0" w:color="auto"/>
            </w:tcBorders>
            <w:shd w:val="clear" w:color="000000" w:fill="FFFFFF"/>
            <w:vAlign w:val="center"/>
            <w:hideMark/>
          </w:tcPr>
          <w:p w14:paraId="4498FF86" w14:textId="77777777" w:rsidR="003E09F4" w:rsidRPr="00B40200" w:rsidRDefault="003E09F4" w:rsidP="00612063">
            <w:pPr>
              <w:jc w:val="center"/>
              <w:rPr>
                <w:rFonts w:cs="Calibri"/>
                <w:color w:val="000000"/>
                <w:sz w:val="14"/>
                <w:szCs w:val="14"/>
              </w:rPr>
            </w:pPr>
            <w:r w:rsidRPr="00B40200">
              <w:rPr>
                <w:rFonts w:cs="Calibri"/>
                <w:color w:val="000000"/>
                <w:sz w:val="14"/>
                <w:szCs w:val="14"/>
              </w:rPr>
              <w:t>Yoduro de potasio</w:t>
            </w:r>
          </w:p>
        </w:tc>
        <w:tc>
          <w:tcPr>
            <w:tcW w:w="1229" w:type="dxa"/>
            <w:tcBorders>
              <w:top w:val="nil"/>
              <w:left w:val="nil"/>
              <w:bottom w:val="single" w:sz="8" w:space="0" w:color="auto"/>
              <w:right w:val="single" w:sz="8" w:space="0" w:color="auto"/>
            </w:tcBorders>
            <w:shd w:val="clear" w:color="000000" w:fill="FFFFFF"/>
            <w:vAlign w:val="center"/>
            <w:hideMark/>
          </w:tcPr>
          <w:p w14:paraId="3C8F8707"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693BFF17" w14:textId="77777777" w:rsidR="003E09F4" w:rsidRPr="00B40200" w:rsidRDefault="003E09F4" w:rsidP="00612063">
            <w:pPr>
              <w:jc w:val="center"/>
              <w:rPr>
                <w:rFonts w:cs="Calibri"/>
                <w:color w:val="000000"/>
                <w:sz w:val="14"/>
                <w:szCs w:val="14"/>
              </w:rPr>
            </w:pPr>
            <w:r w:rsidRPr="00B40200">
              <w:rPr>
                <w:rFonts w:cs="Calibri"/>
                <w:color w:val="000000"/>
                <w:sz w:val="14"/>
                <w:szCs w:val="14"/>
              </w:rPr>
              <w:t>≥99.5%</w:t>
            </w:r>
          </w:p>
        </w:tc>
        <w:tc>
          <w:tcPr>
            <w:tcW w:w="1930" w:type="dxa"/>
            <w:tcBorders>
              <w:top w:val="nil"/>
              <w:left w:val="nil"/>
              <w:bottom w:val="single" w:sz="8" w:space="0" w:color="auto"/>
              <w:right w:val="single" w:sz="8" w:space="0" w:color="auto"/>
            </w:tcBorders>
            <w:shd w:val="clear" w:color="000000" w:fill="FFFFFF"/>
            <w:vAlign w:val="center"/>
            <w:hideMark/>
          </w:tcPr>
          <w:p w14:paraId="3DB6169B"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0D8E1ED0"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1596" w:type="dxa"/>
            <w:tcBorders>
              <w:top w:val="nil"/>
              <w:left w:val="nil"/>
              <w:bottom w:val="single" w:sz="8" w:space="0" w:color="auto"/>
              <w:right w:val="single" w:sz="8" w:space="0" w:color="auto"/>
            </w:tcBorders>
            <w:vAlign w:val="center"/>
            <w:hideMark/>
          </w:tcPr>
          <w:p w14:paraId="2040D79F"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729CC23B"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2D4389D" w14:textId="77777777" w:rsidR="003E09F4" w:rsidRPr="00B40200" w:rsidRDefault="003E09F4" w:rsidP="00612063">
            <w:pPr>
              <w:rPr>
                <w:sz w:val="20"/>
                <w:szCs w:val="20"/>
              </w:rPr>
            </w:pPr>
          </w:p>
        </w:tc>
      </w:tr>
      <w:tr w:rsidR="003E09F4" w:rsidRPr="00B40200" w14:paraId="4FFCDDE1"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068FB540" w14:textId="77777777" w:rsidR="003E09F4" w:rsidRPr="00B40200" w:rsidRDefault="003E09F4" w:rsidP="00612063">
            <w:pPr>
              <w:jc w:val="center"/>
              <w:rPr>
                <w:rFonts w:cs="Calibri"/>
                <w:color w:val="000000"/>
                <w:sz w:val="14"/>
                <w:szCs w:val="14"/>
              </w:rPr>
            </w:pPr>
            <w:r w:rsidRPr="00B40200">
              <w:rPr>
                <w:rFonts w:cs="Calibri"/>
                <w:color w:val="000000"/>
                <w:sz w:val="14"/>
                <w:szCs w:val="14"/>
              </w:rPr>
              <w:t>97</w:t>
            </w:r>
          </w:p>
        </w:tc>
        <w:tc>
          <w:tcPr>
            <w:tcW w:w="3395" w:type="dxa"/>
            <w:tcBorders>
              <w:top w:val="nil"/>
              <w:left w:val="nil"/>
              <w:bottom w:val="single" w:sz="8" w:space="0" w:color="auto"/>
              <w:right w:val="single" w:sz="8" w:space="0" w:color="auto"/>
            </w:tcBorders>
            <w:shd w:val="clear" w:color="000000" w:fill="FFFFFF"/>
            <w:vAlign w:val="center"/>
            <w:hideMark/>
          </w:tcPr>
          <w:p w14:paraId="522908F4" w14:textId="77777777" w:rsidR="003E09F4" w:rsidRPr="00B40200" w:rsidRDefault="003E09F4" w:rsidP="00612063">
            <w:pPr>
              <w:jc w:val="center"/>
              <w:rPr>
                <w:rFonts w:cs="Calibri"/>
                <w:color w:val="000000"/>
                <w:sz w:val="14"/>
                <w:szCs w:val="14"/>
              </w:rPr>
            </w:pPr>
            <w:r w:rsidRPr="00B40200">
              <w:rPr>
                <w:rFonts w:cs="Calibri"/>
                <w:color w:val="000000"/>
                <w:sz w:val="14"/>
                <w:szCs w:val="14"/>
              </w:rPr>
              <w:t>Yoduro de potasio</w:t>
            </w:r>
          </w:p>
        </w:tc>
        <w:tc>
          <w:tcPr>
            <w:tcW w:w="1229" w:type="dxa"/>
            <w:tcBorders>
              <w:top w:val="nil"/>
              <w:left w:val="nil"/>
              <w:bottom w:val="single" w:sz="8" w:space="0" w:color="auto"/>
              <w:right w:val="single" w:sz="8" w:space="0" w:color="auto"/>
            </w:tcBorders>
            <w:shd w:val="clear" w:color="000000" w:fill="FFFFFF"/>
            <w:vAlign w:val="center"/>
            <w:hideMark/>
          </w:tcPr>
          <w:p w14:paraId="0B495508"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174FC5F6" w14:textId="77777777" w:rsidR="003E09F4" w:rsidRPr="00B40200" w:rsidRDefault="003E09F4" w:rsidP="00612063">
            <w:pPr>
              <w:jc w:val="center"/>
              <w:rPr>
                <w:rFonts w:cs="Calibri"/>
                <w:color w:val="000000"/>
                <w:sz w:val="14"/>
                <w:szCs w:val="14"/>
              </w:rPr>
            </w:pPr>
            <w:r w:rsidRPr="00B40200">
              <w:rPr>
                <w:rFonts w:cs="Calibri"/>
                <w:color w:val="000000"/>
                <w:sz w:val="14"/>
                <w:szCs w:val="14"/>
              </w:rPr>
              <w:t>≥ 99.5 %</w:t>
            </w:r>
          </w:p>
        </w:tc>
        <w:tc>
          <w:tcPr>
            <w:tcW w:w="1930" w:type="dxa"/>
            <w:tcBorders>
              <w:top w:val="nil"/>
              <w:left w:val="nil"/>
              <w:bottom w:val="single" w:sz="8" w:space="0" w:color="auto"/>
              <w:right w:val="single" w:sz="8" w:space="0" w:color="auto"/>
            </w:tcBorders>
            <w:shd w:val="clear" w:color="000000" w:fill="FFFFFF"/>
            <w:vAlign w:val="center"/>
            <w:hideMark/>
          </w:tcPr>
          <w:p w14:paraId="6A6A2EBA"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reactivo</w:t>
            </w:r>
          </w:p>
        </w:tc>
        <w:tc>
          <w:tcPr>
            <w:tcW w:w="1439" w:type="dxa"/>
            <w:tcBorders>
              <w:top w:val="nil"/>
              <w:left w:val="nil"/>
              <w:bottom w:val="single" w:sz="8" w:space="0" w:color="auto"/>
              <w:right w:val="single" w:sz="8" w:space="0" w:color="auto"/>
            </w:tcBorders>
            <w:vAlign w:val="center"/>
            <w:hideMark/>
          </w:tcPr>
          <w:p w14:paraId="068F96E6"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596" w:type="dxa"/>
            <w:tcBorders>
              <w:top w:val="nil"/>
              <w:left w:val="nil"/>
              <w:bottom w:val="single" w:sz="8" w:space="0" w:color="auto"/>
              <w:right w:val="single" w:sz="8" w:space="0" w:color="auto"/>
            </w:tcBorders>
            <w:vAlign w:val="center"/>
            <w:hideMark/>
          </w:tcPr>
          <w:p w14:paraId="4D9CBCA9" w14:textId="77777777" w:rsidR="003E09F4" w:rsidRPr="00B40200" w:rsidRDefault="003E09F4" w:rsidP="00612063">
            <w:pPr>
              <w:jc w:val="center"/>
              <w:rPr>
                <w:rFonts w:cs="Calibri"/>
                <w:color w:val="000000"/>
                <w:sz w:val="14"/>
                <w:szCs w:val="14"/>
              </w:rPr>
            </w:pPr>
            <w:r w:rsidRPr="00B40200">
              <w:rPr>
                <w:rFonts w:cs="Calibri"/>
                <w:color w:val="000000"/>
                <w:sz w:val="14"/>
                <w:szCs w:val="14"/>
              </w:rPr>
              <w:t>kg</w:t>
            </w:r>
          </w:p>
        </w:tc>
        <w:tc>
          <w:tcPr>
            <w:tcW w:w="1424" w:type="dxa"/>
            <w:tcBorders>
              <w:top w:val="nil"/>
              <w:left w:val="nil"/>
              <w:bottom w:val="single" w:sz="8" w:space="0" w:color="auto"/>
              <w:right w:val="single" w:sz="8" w:space="0" w:color="auto"/>
            </w:tcBorders>
            <w:vAlign w:val="center"/>
            <w:hideMark/>
          </w:tcPr>
          <w:p w14:paraId="10FE87B3" w14:textId="77777777" w:rsidR="003E09F4" w:rsidRPr="00B40200" w:rsidRDefault="003E09F4" w:rsidP="00612063">
            <w:pPr>
              <w:jc w:val="center"/>
              <w:rPr>
                <w:rFonts w:cs="Calibri"/>
                <w:color w:val="000000"/>
                <w:sz w:val="14"/>
                <w:szCs w:val="14"/>
              </w:rPr>
            </w:pPr>
            <w:r w:rsidRPr="00B40200">
              <w:rPr>
                <w:rFonts w:cs="Calibri"/>
                <w:color w:val="000000"/>
                <w:sz w:val="14"/>
                <w:szCs w:val="14"/>
              </w:rPr>
              <w:t>1</w:t>
            </w:r>
          </w:p>
        </w:tc>
        <w:tc>
          <w:tcPr>
            <w:tcW w:w="146" w:type="dxa"/>
            <w:vAlign w:val="center"/>
            <w:hideMark/>
          </w:tcPr>
          <w:p w14:paraId="0FA88B83" w14:textId="77777777" w:rsidR="003E09F4" w:rsidRPr="00B40200" w:rsidRDefault="003E09F4" w:rsidP="00612063">
            <w:pPr>
              <w:rPr>
                <w:sz w:val="20"/>
                <w:szCs w:val="20"/>
              </w:rPr>
            </w:pPr>
          </w:p>
        </w:tc>
      </w:tr>
      <w:tr w:rsidR="003E09F4" w:rsidRPr="00B40200" w14:paraId="4900F49D"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32D8F0E8" w14:textId="77777777" w:rsidR="003E09F4" w:rsidRPr="00B40200" w:rsidRDefault="003E09F4" w:rsidP="00612063">
            <w:pPr>
              <w:jc w:val="center"/>
              <w:rPr>
                <w:rFonts w:cs="Calibri"/>
                <w:color w:val="000000"/>
                <w:sz w:val="14"/>
                <w:szCs w:val="14"/>
              </w:rPr>
            </w:pPr>
            <w:r w:rsidRPr="00B40200">
              <w:rPr>
                <w:rFonts w:cs="Calibri"/>
                <w:color w:val="000000"/>
                <w:sz w:val="14"/>
                <w:szCs w:val="14"/>
              </w:rPr>
              <w:t>98</w:t>
            </w:r>
          </w:p>
        </w:tc>
        <w:tc>
          <w:tcPr>
            <w:tcW w:w="3395" w:type="dxa"/>
            <w:tcBorders>
              <w:top w:val="nil"/>
              <w:left w:val="nil"/>
              <w:bottom w:val="single" w:sz="8" w:space="0" w:color="auto"/>
              <w:right w:val="single" w:sz="8" w:space="0" w:color="auto"/>
            </w:tcBorders>
            <w:shd w:val="clear" w:color="000000" w:fill="FFFFFF"/>
            <w:vAlign w:val="center"/>
            <w:hideMark/>
          </w:tcPr>
          <w:p w14:paraId="479ECAE6" w14:textId="77777777" w:rsidR="003E09F4" w:rsidRPr="00B40200" w:rsidRDefault="003E09F4" w:rsidP="00612063">
            <w:pPr>
              <w:jc w:val="center"/>
              <w:rPr>
                <w:rFonts w:cs="Calibri"/>
                <w:color w:val="000000"/>
                <w:sz w:val="14"/>
                <w:szCs w:val="14"/>
              </w:rPr>
            </w:pPr>
            <w:r w:rsidRPr="00B40200">
              <w:rPr>
                <w:rFonts w:cs="Calibri"/>
                <w:color w:val="000000"/>
                <w:sz w:val="14"/>
                <w:szCs w:val="14"/>
              </w:rPr>
              <w:t>Yoduro de potasio</w:t>
            </w:r>
          </w:p>
        </w:tc>
        <w:tc>
          <w:tcPr>
            <w:tcW w:w="1229" w:type="dxa"/>
            <w:tcBorders>
              <w:top w:val="nil"/>
              <w:left w:val="nil"/>
              <w:bottom w:val="single" w:sz="8" w:space="0" w:color="auto"/>
              <w:right w:val="single" w:sz="8" w:space="0" w:color="auto"/>
            </w:tcBorders>
            <w:shd w:val="clear" w:color="000000" w:fill="FFFFFF"/>
            <w:vAlign w:val="center"/>
            <w:hideMark/>
          </w:tcPr>
          <w:p w14:paraId="31DAB27F"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shd w:val="clear" w:color="000000" w:fill="FFFFFF"/>
            <w:vAlign w:val="center"/>
            <w:hideMark/>
          </w:tcPr>
          <w:p w14:paraId="2DFE7CEB" w14:textId="77777777" w:rsidR="003E09F4" w:rsidRPr="00B40200" w:rsidRDefault="003E09F4" w:rsidP="00612063">
            <w:pPr>
              <w:jc w:val="center"/>
              <w:rPr>
                <w:rFonts w:cs="Calibri"/>
                <w:color w:val="000000"/>
                <w:sz w:val="14"/>
                <w:szCs w:val="14"/>
              </w:rPr>
            </w:pPr>
            <w:r w:rsidRPr="00B40200">
              <w:rPr>
                <w:rFonts w:cs="Calibri"/>
                <w:color w:val="000000"/>
                <w:sz w:val="14"/>
                <w:szCs w:val="14"/>
              </w:rPr>
              <w:t>Potasio Yoduro P.A. so,Reag. Ph Eur</w:t>
            </w:r>
          </w:p>
        </w:tc>
        <w:tc>
          <w:tcPr>
            <w:tcW w:w="1930" w:type="dxa"/>
            <w:tcBorders>
              <w:top w:val="nil"/>
              <w:left w:val="nil"/>
              <w:bottom w:val="single" w:sz="8" w:space="0" w:color="auto"/>
              <w:right w:val="single" w:sz="8" w:space="0" w:color="auto"/>
            </w:tcBorders>
            <w:shd w:val="clear" w:color="000000" w:fill="FFFFFF"/>
            <w:vAlign w:val="center"/>
            <w:hideMark/>
          </w:tcPr>
          <w:p w14:paraId="170B017D"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analitico</w:t>
            </w:r>
          </w:p>
        </w:tc>
        <w:tc>
          <w:tcPr>
            <w:tcW w:w="1439" w:type="dxa"/>
            <w:tcBorders>
              <w:top w:val="nil"/>
              <w:left w:val="nil"/>
              <w:bottom w:val="single" w:sz="8" w:space="0" w:color="auto"/>
              <w:right w:val="single" w:sz="8" w:space="0" w:color="auto"/>
            </w:tcBorders>
            <w:vAlign w:val="center"/>
            <w:hideMark/>
          </w:tcPr>
          <w:p w14:paraId="1C44E224" w14:textId="77777777" w:rsidR="003E09F4" w:rsidRPr="00B40200" w:rsidRDefault="003E09F4" w:rsidP="00612063">
            <w:pPr>
              <w:jc w:val="center"/>
              <w:rPr>
                <w:rFonts w:cs="Calibri"/>
                <w:color w:val="000000"/>
                <w:sz w:val="14"/>
                <w:szCs w:val="14"/>
              </w:rPr>
            </w:pPr>
            <w:r w:rsidRPr="00B40200">
              <w:rPr>
                <w:rFonts w:cs="Calibri"/>
                <w:color w:val="000000"/>
                <w:sz w:val="14"/>
                <w:szCs w:val="14"/>
              </w:rPr>
              <w:t>250</w:t>
            </w:r>
          </w:p>
        </w:tc>
        <w:tc>
          <w:tcPr>
            <w:tcW w:w="1596" w:type="dxa"/>
            <w:tcBorders>
              <w:top w:val="nil"/>
              <w:left w:val="nil"/>
              <w:bottom w:val="single" w:sz="8" w:space="0" w:color="auto"/>
              <w:right w:val="single" w:sz="8" w:space="0" w:color="auto"/>
            </w:tcBorders>
            <w:vAlign w:val="center"/>
            <w:hideMark/>
          </w:tcPr>
          <w:p w14:paraId="19A44EBB"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F6D12A1"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26709B42" w14:textId="77777777" w:rsidR="003E09F4" w:rsidRPr="00B40200" w:rsidRDefault="003E09F4" w:rsidP="00612063">
            <w:pPr>
              <w:rPr>
                <w:sz w:val="20"/>
                <w:szCs w:val="20"/>
              </w:rPr>
            </w:pPr>
          </w:p>
        </w:tc>
      </w:tr>
      <w:tr w:rsidR="003E09F4" w:rsidRPr="00B40200" w14:paraId="559F62BB" w14:textId="77777777" w:rsidTr="00612063">
        <w:trPr>
          <w:trHeight w:val="1116"/>
        </w:trPr>
        <w:tc>
          <w:tcPr>
            <w:tcW w:w="1209" w:type="dxa"/>
            <w:tcBorders>
              <w:top w:val="nil"/>
              <w:left w:val="single" w:sz="8" w:space="0" w:color="auto"/>
              <w:bottom w:val="single" w:sz="8" w:space="0" w:color="auto"/>
              <w:right w:val="single" w:sz="8" w:space="0" w:color="auto"/>
            </w:tcBorders>
            <w:vAlign w:val="center"/>
            <w:hideMark/>
          </w:tcPr>
          <w:p w14:paraId="44B5095F" w14:textId="77777777" w:rsidR="003E09F4" w:rsidRPr="00B40200" w:rsidRDefault="003E09F4" w:rsidP="00612063">
            <w:pPr>
              <w:jc w:val="center"/>
              <w:rPr>
                <w:rFonts w:cs="Calibri"/>
                <w:color w:val="000000"/>
                <w:sz w:val="14"/>
                <w:szCs w:val="14"/>
              </w:rPr>
            </w:pPr>
            <w:r w:rsidRPr="00B40200">
              <w:rPr>
                <w:rFonts w:cs="Calibri"/>
                <w:color w:val="000000"/>
                <w:sz w:val="14"/>
                <w:szCs w:val="14"/>
              </w:rPr>
              <w:t>99</w:t>
            </w:r>
          </w:p>
        </w:tc>
        <w:tc>
          <w:tcPr>
            <w:tcW w:w="3395" w:type="dxa"/>
            <w:tcBorders>
              <w:top w:val="nil"/>
              <w:left w:val="nil"/>
              <w:bottom w:val="single" w:sz="8" w:space="0" w:color="auto"/>
              <w:right w:val="single" w:sz="8" w:space="0" w:color="auto"/>
            </w:tcBorders>
            <w:vAlign w:val="center"/>
            <w:hideMark/>
          </w:tcPr>
          <w:p w14:paraId="70354F49" w14:textId="77777777" w:rsidR="003E09F4" w:rsidRPr="00B40200" w:rsidRDefault="003E09F4" w:rsidP="00612063">
            <w:pPr>
              <w:jc w:val="center"/>
              <w:rPr>
                <w:rFonts w:cs="Calibri"/>
                <w:color w:val="000000"/>
                <w:sz w:val="14"/>
                <w:szCs w:val="14"/>
              </w:rPr>
            </w:pPr>
            <w:r w:rsidRPr="00B40200">
              <w:rPr>
                <w:rFonts w:cs="Calibri"/>
                <w:color w:val="000000"/>
                <w:sz w:val="14"/>
                <w:szCs w:val="14"/>
              </w:rPr>
              <w:t>Zinc (Zn, polvo), Pureza ≥ 99,995%</w:t>
            </w:r>
          </w:p>
        </w:tc>
        <w:tc>
          <w:tcPr>
            <w:tcW w:w="1229" w:type="dxa"/>
            <w:tcBorders>
              <w:top w:val="nil"/>
              <w:left w:val="nil"/>
              <w:bottom w:val="single" w:sz="8" w:space="0" w:color="auto"/>
              <w:right w:val="single" w:sz="8" w:space="0" w:color="auto"/>
            </w:tcBorders>
            <w:vAlign w:val="center"/>
            <w:hideMark/>
          </w:tcPr>
          <w:p w14:paraId="482F9230" w14:textId="77777777" w:rsidR="003E09F4" w:rsidRPr="00B40200" w:rsidRDefault="003E09F4" w:rsidP="00612063">
            <w:pPr>
              <w:jc w:val="center"/>
              <w:rPr>
                <w:rFonts w:cs="Calibri"/>
                <w:color w:val="000000"/>
                <w:sz w:val="14"/>
                <w:szCs w:val="14"/>
              </w:rPr>
            </w:pPr>
            <w:r w:rsidRPr="00B40200">
              <w:rPr>
                <w:rFonts w:cs="Calibri"/>
                <w:color w:val="000000"/>
                <w:sz w:val="14"/>
                <w:szCs w:val="14"/>
              </w:rPr>
              <w:t>DAN (Bogota)</w:t>
            </w:r>
          </w:p>
        </w:tc>
        <w:tc>
          <w:tcPr>
            <w:tcW w:w="1812" w:type="dxa"/>
            <w:tcBorders>
              <w:top w:val="nil"/>
              <w:left w:val="nil"/>
              <w:bottom w:val="single" w:sz="8" w:space="0" w:color="auto"/>
              <w:right w:val="single" w:sz="8" w:space="0" w:color="auto"/>
            </w:tcBorders>
            <w:vAlign w:val="center"/>
            <w:hideMark/>
          </w:tcPr>
          <w:p w14:paraId="64082037"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99,995%</w:t>
            </w:r>
          </w:p>
        </w:tc>
        <w:tc>
          <w:tcPr>
            <w:tcW w:w="1930" w:type="dxa"/>
            <w:tcBorders>
              <w:top w:val="nil"/>
              <w:left w:val="nil"/>
              <w:bottom w:val="single" w:sz="8" w:space="0" w:color="auto"/>
              <w:right w:val="single" w:sz="8" w:space="0" w:color="auto"/>
            </w:tcBorders>
            <w:vAlign w:val="center"/>
            <w:hideMark/>
          </w:tcPr>
          <w:p w14:paraId="26C8C396"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7F0410A7" w14:textId="77777777" w:rsidR="003E09F4" w:rsidRPr="00B40200" w:rsidRDefault="003E09F4" w:rsidP="00612063">
            <w:pPr>
              <w:jc w:val="center"/>
              <w:rPr>
                <w:rFonts w:cs="Calibri"/>
                <w:color w:val="000000"/>
                <w:sz w:val="14"/>
                <w:szCs w:val="14"/>
              </w:rPr>
            </w:pPr>
            <w:r w:rsidRPr="00B40200">
              <w:rPr>
                <w:rFonts w:cs="Calibri"/>
                <w:color w:val="000000"/>
                <w:sz w:val="14"/>
                <w:szCs w:val="14"/>
              </w:rPr>
              <w:t>50</w:t>
            </w:r>
          </w:p>
        </w:tc>
        <w:tc>
          <w:tcPr>
            <w:tcW w:w="1596" w:type="dxa"/>
            <w:tcBorders>
              <w:top w:val="nil"/>
              <w:left w:val="nil"/>
              <w:bottom w:val="single" w:sz="8" w:space="0" w:color="auto"/>
              <w:right w:val="single" w:sz="8" w:space="0" w:color="auto"/>
            </w:tcBorders>
            <w:vAlign w:val="center"/>
            <w:hideMark/>
          </w:tcPr>
          <w:p w14:paraId="59FFDB97"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47981289" w14:textId="77777777" w:rsidR="003E09F4" w:rsidRPr="00B40200" w:rsidRDefault="003E09F4" w:rsidP="00612063">
            <w:pPr>
              <w:jc w:val="center"/>
              <w:rPr>
                <w:rFonts w:cs="Calibri"/>
                <w:color w:val="000000"/>
                <w:sz w:val="14"/>
                <w:szCs w:val="14"/>
              </w:rPr>
            </w:pPr>
            <w:r w:rsidRPr="00B40200">
              <w:rPr>
                <w:rFonts w:cs="Calibri"/>
                <w:color w:val="000000"/>
                <w:sz w:val="14"/>
                <w:szCs w:val="14"/>
              </w:rPr>
              <w:t>4</w:t>
            </w:r>
          </w:p>
        </w:tc>
        <w:tc>
          <w:tcPr>
            <w:tcW w:w="146" w:type="dxa"/>
            <w:vAlign w:val="center"/>
            <w:hideMark/>
          </w:tcPr>
          <w:p w14:paraId="300BF414" w14:textId="77777777" w:rsidR="003E09F4" w:rsidRPr="00B40200" w:rsidRDefault="003E09F4" w:rsidP="00612063">
            <w:pPr>
              <w:rPr>
                <w:sz w:val="20"/>
                <w:szCs w:val="20"/>
              </w:rPr>
            </w:pPr>
          </w:p>
        </w:tc>
      </w:tr>
      <w:tr w:rsidR="003E09F4" w:rsidRPr="00B40200" w14:paraId="55A21CA8" w14:textId="77777777" w:rsidTr="00612063">
        <w:trPr>
          <w:trHeight w:val="300"/>
        </w:trPr>
        <w:tc>
          <w:tcPr>
            <w:tcW w:w="1209" w:type="dxa"/>
            <w:tcBorders>
              <w:top w:val="nil"/>
              <w:left w:val="single" w:sz="8" w:space="0" w:color="auto"/>
              <w:bottom w:val="single" w:sz="8" w:space="0" w:color="auto"/>
              <w:right w:val="single" w:sz="8" w:space="0" w:color="auto"/>
            </w:tcBorders>
            <w:vAlign w:val="center"/>
            <w:hideMark/>
          </w:tcPr>
          <w:p w14:paraId="5E9B7400" w14:textId="77777777" w:rsidR="003E09F4" w:rsidRPr="00B40200" w:rsidRDefault="003E09F4" w:rsidP="00612063">
            <w:pPr>
              <w:jc w:val="center"/>
              <w:rPr>
                <w:rFonts w:cs="Calibri"/>
                <w:color w:val="000000"/>
                <w:sz w:val="14"/>
                <w:szCs w:val="14"/>
              </w:rPr>
            </w:pPr>
            <w:r w:rsidRPr="00B40200">
              <w:rPr>
                <w:rFonts w:cs="Calibri"/>
                <w:color w:val="000000"/>
                <w:sz w:val="14"/>
                <w:szCs w:val="14"/>
              </w:rPr>
              <w:t>100</w:t>
            </w:r>
          </w:p>
        </w:tc>
        <w:tc>
          <w:tcPr>
            <w:tcW w:w="3395" w:type="dxa"/>
            <w:tcBorders>
              <w:top w:val="nil"/>
              <w:left w:val="nil"/>
              <w:bottom w:val="single" w:sz="8" w:space="0" w:color="auto"/>
              <w:right w:val="single" w:sz="8" w:space="0" w:color="auto"/>
            </w:tcBorders>
            <w:vAlign w:val="center"/>
            <w:hideMark/>
          </w:tcPr>
          <w:p w14:paraId="0CBE1C90" w14:textId="77777777" w:rsidR="003E09F4" w:rsidRPr="00B40200" w:rsidRDefault="003E09F4" w:rsidP="00612063">
            <w:pPr>
              <w:jc w:val="center"/>
              <w:rPr>
                <w:rFonts w:cs="Calibri"/>
                <w:color w:val="000000"/>
                <w:sz w:val="14"/>
                <w:szCs w:val="14"/>
              </w:rPr>
            </w:pPr>
            <w:r w:rsidRPr="00B40200">
              <w:rPr>
                <w:rFonts w:cs="Calibri"/>
                <w:color w:val="000000"/>
                <w:sz w:val="14"/>
                <w:szCs w:val="14"/>
              </w:rPr>
              <w:t>Zinc (Zn, polvo),  Pureza ≥  99,995%</w:t>
            </w:r>
          </w:p>
        </w:tc>
        <w:tc>
          <w:tcPr>
            <w:tcW w:w="1229" w:type="dxa"/>
            <w:tcBorders>
              <w:top w:val="nil"/>
              <w:left w:val="nil"/>
              <w:bottom w:val="single" w:sz="8" w:space="0" w:color="auto"/>
              <w:right w:val="single" w:sz="8" w:space="0" w:color="auto"/>
            </w:tcBorders>
            <w:vAlign w:val="center"/>
            <w:hideMark/>
          </w:tcPr>
          <w:p w14:paraId="745A7DC0" w14:textId="77777777" w:rsidR="003E09F4" w:rsidRPr="00B40200" w:rsidRDefault="003E09F4" w:rsidP="00612063">
            <w:pPr>
              <w:jc w:val="center"/>
              <w:rPr>
                <w:rFonts w:cs="Calibri"/>
                <w:color w:val="000000"/>
                <w:sz w:val="14"/>
                <w:szCs w:val="14"/>
              </w:rPr>
            </w:pPr>
            <w:r w:rsidRPr="00B40200">
              <w:rPr>
                <w:rFonts w:cs="Calibri"/>
                <w:color w:val="000000"/>
                <w:sz w:val="14"/>
                <w:szCs w:val="14"/>
              </w:rPr>
              <w:t>GG (Cali)</w:t>
            </w:r>
          </w:p>
        </w:tc>
        <w:tc>
          <w:tcPr>
            <w:tcW w:w="1812" w:type="dxa"/>
            <w:tcBorders>
              <w:top w:val="nil"/>
              <w:left w:val="nil"/>
              <w:bottom w:val="single" w:sz="8" w:space="0" w:color="auto"/>
              <w:right w:val="single" w:sz="8" w:space="0" w:color="auto"/>
            </w:tcBorders>
            <w:vAlign w:val="center"/>
            <w:hideMark/>
          </w:tcPr>
          <w:p w14:paraId="4E972CDB" w14:textId="77777777" w:rsidR="003E09F4" w:rsidRPr="00B40200" w:rsidRDefault="003E09F4" w:rsidP="00612063">
            <w:pPr>
              <w:jc w:val="center"/>
              <w:rPr>
                <w:rFonts w:cs="Calibri"/>
                <w:color w:val="000000"/>
                <w:sz w:val="14"/>
                <w:szCs w:val="14"/>
              </w:rPr>
            </w:pPr>
            <w:r w:rsidRPr="00B40200">
              <w:rPr>
                <w:rFonts w:cs="Calibri"/>
                <w:color w:val="000000"/>
                <w:sz w:val="14"/>
                <w:szCs w:val="14"/>
              </w:rPr>
              <w:t>Pureza ≥  99,995%</w:t>
            </w:r>
          </w:p>
        </w:tc>
        <w:tc>
          <w:tcPr>
            <w:tcW w:w="1930" w:type="dxa"/>
            <w:tcBorders>
              <w:top w:val="nil"/>
              <w:left w:val="nil"/>
              <w:bottom w:val="single" w:sz="8" w:space="0" w:color="auto"/>
              <w:right w:val="single" w:sz="8" w:space="0" w:color="auto"/>
            </w:tcBorders>
            <w:vAlign w:val="center"/>
            <w:hideMark/>
          </w:tcPr>
          <w:p w14:paraId="18A09C03" w14:textId="77777777" w:rsidR="003E09F4" w:rsidRPr="00B40200" w:rsidRDefault="003E09F4" w:rsidP="00612063">
            <w:pPr>
              <w:jc w:val="center"/>
              <w:rPr>
                <w:rFonts w:cs="Calibri"/>
                <w:color w:val="000000"/>
                <w:sz w:val="14"/>
                <w:szCs w:val="14"/>
              </w:rPr>
            </w:pPr>
            <w:r w:rsidRPr="00B40200">
              <w:rPr>
                <w:rFonts w:cs="Calibri"/>
                <w:color w:val="000000"/>
                <w:sz w:val="14"/>
                <w:szCs w:val="14"/>
              </w:rPr>
              <w:t>Grado ultrapuro</w:t>
            </w:r>
          </w:p>
        </w:tc>
        <w:tc>
          <w:tcPr>
            <w:tcW w:w="1439" w:type="dxa"/>
            <w:tcBorders>
              <w:top w:val="nil"/>
              <w:left w:val="nil"/>
              <w:bottom w:val="single" w:sz="8" w:space="0" w:color="auto"/>
              <w:right w:val="single" w:sz="8" w:space="0" w:color="auto"/>
            </w:tcBorders>
            <w:vAlign w:val="center"/>
            <w:hideMark/>
          </w:tcPr>
          <w:p w14:paraId="648DD962" w14:textId="77777777" w:rsidR="003E09F4" w:rsidRPr="00B40200" w:rsidRDefault="003E09F4" w:rsidP="00612063">
            <w:pPr>
              <w:jc w:val="center"/>
              <w:rPr>
                <w:rFonts w:cs="Calibri"/>
                <w:color w:val="000000"/>
                <w:sz w:val="14"/>
                <w:szCs w:val="14"/>
              </w:rPr>
            </w:pPr>
            <w:r w:rsidRPr="00B40200">
              <w:rPr>
                <w:rFonts w:cs="Calibri"/>
                <w:color w:val="000000"/>
                <w:sz w:val="14"/>
                <w:szCs w:val="14"/>
              </w:rPr>
              <w:t>50</w:t>
            </w:r>
          </w:p>
        </w:tc>
        <w:tc>
          <w:tcPr>
            <w:tcW w:w="1596" w:type="dxa"/>
            <w:tcBorders>
              <w:top w:val="nil"/>
              <w:left w:val="nil"/>
              <w:bottom w:val="single" w:sz="8" w:space="0" w:color="auto"/>
              <w:right w:val="single" w:sz="8" w:space="0" w:color="auto"/>
            </w:tcBorders>
            <w:vAlign w:val="center"/>
            <w:hideMark/>
          </w:tcPr>
          <w:p w14:paraId="30D96A95" w14:textId="77777777" w:rsidR="003E09F4" w:rsidRPr="00B40200" w:rsidRDefault="003E09F4" w:rsidP="00612063">
            <w:pPr>
              <w:jc w:val="center"/>
              <w:rPr>
                <w:rFonts w:cs="Calibri"/>
                <w:color w:val="000000"/>
                <w:sz w:val="14"/>
                <w:szCs w:val="14"/>
              </w:rPr>
            </w:pPr>
            <w:r w:rsidRPr="00B40200">
              <w:rPr>
                <w:rFonts w:cs="Calibri"/>
                <w:color w:val="000000"/>
                <w:sz w:val="14"/>
                <w:szCs w:val="14"/>
              </w:rPr>
              <w:t>g</w:t>
            </w:r>
          </w:p>
        </w:tc>
        <w:tc>
          <w:tcPr>
            <w:tcW w:w="1424" w:type="dxa"/>
            <w:tcBorders>
              <w:top w:val="nil"/>
              <w:left w:val="nil"/>
              <w:bottom w:val="single" w:sz="8" w:space="0" w:color="auto"/>
              <w:right w:val="single" w:sz="8" w:space="0" w:color="auto"/>
            </w:tcBorders>
            <w:vAlign w:val="center"/>
            <w:hideMark/>
          </w:tcPr>
          <w:p w14:paraId="1FDA91C6" w14:textId="77777777" w:rsidR="003E09F4" w:rsidRPr="00B40200" w:rsidRDefault="003E09F4" w:rsidP="00612063">
            <w:pPr>
              <w:jc w:val="center"/>
              <w:rPr>
                <w:rFonts w:cs="Calibri"/>
                <w:color w:val="000000"/>
                <w:sz w:val="14"/>
                <w:szCs w:val="14"/>
              </w:rPr>
            </w:pPr>
            <w:r w:rsidRPr="00B40200">
              <w:rPr>
                <w:rFonts w:cs="Calibri"/>
                <w:color w:val="000000"/>
                <w:sz w:val="14"/>
                <w:szCs w:val="14"/>
              </w:rPr>
              <w:t>2</w:t>
            </w:r>
          </w:p>
        </w:tc>
        <w:tc>
          <w:tcPr>
            <w:tcW w:w="146" w:type="dxa"/>
            <w:vAlign w:val="center"/>
            <w:hideMark/>
          </w:tcPr>
          <w:p w14:paraId="1F1722E3" w14:textId="77777777" w:rsidR="003E09F4" w:rsidRPr="00B40200" w:rsidRDefault="003E09F4" w:rsidP="00612063">
            <w:pPr>
              <w:rPr>
                <w:sz w:val="20"/>
                <w:szCs w:val="20"/>
              </w:rPr>
            </w:pPr>
          </w:p>
        </w:tc>
      </w:tr>
    </w:tbl>
    <w:p w14:paraId="473229BB"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6A77B676"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0D9FAA4E" w14:textId="77777777" w:rsidR="003E09F4" w:rsidRDefault="003E09F4" w:rsidP="003E09F4">
      <w:pPr>
        <w:pStyle w:val="Ttulo2"/>
        <w:ind w:firstLine="117"/>
        <w:jc w:val="both"/>
      </w:pPr>
    </w:p>
    <w:p w14:paraId="41553938" w14:textId="77777777" w:rsidR="003E09F4" w:rsidRPr="00601F35" w:rsidRDefault="003E09F4" w:rsidP="003E09F4"/>
    <w:p w14:paraId="7D80ECBC" w14:textId="77777777" w:rsidR="003E09F4" w:rsidRDefault="003E09F4" w:rsidP="003E09F4">
      <w:pPr>
        <w:pStyle w:val="Ttulo2"/>
        <w:ind w:firstLine="117"/>
        <w:jc w:val="both"/>
      </w:pPr>
    </w:p>
    <w:p w14:paraId="5606EEDE" w14:textId="77777777" w:rsidR="003E09F4" w:rsidRDefault="003E09F4" w:rsidP="003E09F4">
      <w:pPr>
        <w:pStyle w:val="Ttulo2"/>
        <w:ind w:firstLine="117"/>
        <w:jc w:val="both"/>
      </w:pPr>
    </w:p>
    <w:p w14:paraId="63069D2D" w14:textId="77777777" w:rsidR="003E09F4" w:rsidRDefault="003E09F4" w:rsidP="003E09F4">
      <w:pPr>
        <w:pStyle w:val="Ttulo2"/>
        <w:ind w:firstLine="117"/>
        <w:jc w:val="both"/>
      </w:pPr>
    </w:p>
    <w:p w14:paraId="0FC8C215" w14:textId="77777777" w:rsidR="003E09F4" w:rsidRDefault="003E09F4" w:rsidP="003E09F4">
      <w:pPr>
        <w:pStyle w:val="Ttulo2"/>
        <w:ind w:firstLine="117"/>
        <w:jc w:val="both"/>
      </w:pPr>
    </w:p>
    <w:p w14:paraId="23CA6756" w14:textId="77777777" w:rsidR="003E09F4" w:rsidRDefault="003E09F4" w:rsidP="003E09F4">
      <w:pPr>
        <w:pStyle w:val="Ttulo2"/>
        <w:ind w:firstLine="117"/>
        <w:jc w:val="both"/>
      </w:pPr>
    </w:p>
    <w:p w14:paraId="26EB2190" w14:textId="77777777" w:rsidR="003E09F4" w:rsidRDefault="003E09F4" w:rsidP="003E09F4">
      <w:pPr>
        <w:pStyle w:val="Ttulo2"/>
        <w:ind w:firstLine="117"/>
        <w:jc w:val="both"/>
      </w:pPr>
    </w:p>
    <w:p w14:paraId="25736A8E" w14:textId="77777777" w:rsidR="003E09F4" w:rsidRDefault="003E09F4" w:rsidP="003E09F4">
      <w:pPr>
        <w:pStyle w:val="Ttulo2"/>
        <w:ind w:firstLine="117"/>
        <w:jc w:val="both"/>
      </w:pPr>
    </w:p>
    <w:p w14:paraId="57CB89E0" w14:textId="77777777" w:rsidR="003E09F4" w:rsidRDefault="003E09F4" w:rsidP="003E09F4">
      <w:pPr>
        <w:pStyle w:val="Ttulo2"/>
        <w:ind w:firstLine="117"/>
        <w:jc w:val="both"/>
      </w:pPr>
    </w:p>
    <w:p w14:paraId="36752A5F" w14:textId="77777777" w:rsidR="003E09F4" w:rsidRDefault="003E09F4" w:rsidP="003E09F4">
      <w:pPr>
        <w:pStyle w:val="Ttulo2"/>
        <w:ind w:firstLine="117"/>
        <w:jc w:val="both"/>
      </w:pPr>
    </w:p>
    <w:p w14:paraId="47E749BD" w14:textId="77777777" w:rsidR="003E09F4" w:rsidRDefault="003E09F4" w:rsidP="003E09F4">
      <w:pPr>
        <w:pStyle w:val="Ttulo2"/>
        <w:ind w:firstLine="117"/>
        <w:jc w:val="both"/>
      </w:pPr>
      <w:r>
        <w:lastRenderedPageBreak/>
        <w:t>Lote No 2 REACTIVOS LÍQUIDOS</w:t>
      </w:r>
    </w:p>
    <w:p w14:paraId="0F04BF97" w14:textId="77777777" w:rsidR="003E09F4" w:rsidRDefault="003E09F4" w:rsidP="003E09F4">
      <w:pPr>
        <w:pStyle w:val="Ttulo2"/>
        <w:ind w:firstLine="117"/>
        <w:jc w:val="both"/>
      </w:pPr>
    </w:p>
    <w:tbl>
      <w:tblPr>
        <w:tblW w:w="5000" w:type="pct"/>
        <w:tblLook w:val="0400" w:firstRow="0" w:lastRow="0" w:firstColumn="0" w:lastColumn="0" w:noHBand="0" w:noVBand="1"/>
      </w:tblPr>
      <w:tblGrid>
        <w:gridCol w:w="1416"/>
        <w:gridCol w:w="1448"/>
        <w:gridCol w:w="1413"/>
        <w:gridCol w:w="1416"/>
        <w:gridCol w:w="1617"/>
        <w:gridCol w:w="1697"/>
        <w:gridCol w:w="1423"/>
        <w:gridCol w:w="1468"/>
        <w:gridCol w:w="1402"/>
      </w:tblGrid>
      <w:tr w:rsidR="003E09F4" w14:paraId="56489304" w14:textId="77777777" w:rsidTr="00612063">
        <w:trPr>
          <w:trHeight w:val="1050"/>
        </w:trPr>
        <w:tc>
          <w:tcPr>
            <w:tcW w:w="53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436B4DC"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544"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1C52DD3"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531"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47B9939"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53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4B1E193"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N° CAS/N° PRODUCTO</w:t>
            </w:r>
          </w:p>
        </w:tc>
        <w:tc>
          <w:tcPr>
            <w:tcW w:w="608" w:type="pct"/>
            <w:tcBorders>
              <w:top w:val="single" w:sz="8" w:space="0" w:color="000000"/>
              <w:left w:val="nil"/>
              <w:bottom w:val="single" w:sz="8" w:space="0" w:color="000000"/>
              <w:right w:val="single" w:sz="8" w:space="0" w:color="000000"/>
            </w:tcBorders>
            <w:shd w:val="clear" w:color="auto" w:fill="8DB3E2"/>
            <w:vAlign w:val="center"/>
          </w:tcPr>
          <w:p w14:paraId="072781EB"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CONCENTRACION</w:t>
            </w:r>
          </w:p>
        </w:tc>
        <w:tc>
          <w:tcPr>
            <w:tcW w:w="638" w:type="pct"/>
            <w:tcBorders>
              <w:top w:val="single" w:sz="8" w:space="0" w:color="000000"/>
              <w:left w:val="nil"/>
              <w:bottom w:val="single" w:sz="8" w:space="0" w:color="000000"/>
              <w:right w:val="single" w:sz="8" w:space="0" w:color="000000"/>
            </w:tcBorders>
            <w:shd w:val="clear" w:color="auto" w:fill="8DB3E2"/>
            <w:vAlign w:val="center"/>
          </w:tcPr>
          <w:p w14:paraId="11AFC519"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535"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F28FE42"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55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2AEF7C6"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PRESENTACION COMPRA</w:t>
            </w:r>
          </w:p>
        </w:tc>
        <w:tc>
          <w:tcPr>
            <w:tcW w:w="527"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D642769"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3E09F4" w14:paraId="248081C8" w14:textId="77777777" w:rsidTr="00612063">
        <w:trPr>
          <w:trHeight w:val="530"/>
        </w:trPr>
        <w:tc>
          <w:tcPr>
            <w:tcW w:w="53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393CEB90"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44"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125D325"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1"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322187E"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E1282BF"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608" w:type="pct"/>
            <w:tcBorders>
              <w:top w:val="nil"/>
              <w:left w:val="nil"/>
              <w:bottom w:val="single" w:sz="8" w:space="0" w:color="000000"/>
              <w:right w:val="single" w:sz="8" w:space="0" w:color="000000"/>
            </w:tcBorders>
            <w:shd w:val="clear" w:color="auto" w:fill="8DB3E2"/>
            <w:vAlign w:val="center"/>
          </w:tcPr>
          <w:p w14:paraId="072EC596"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 N, M, etc)</w:t>
            </w:r>
          </w:p>
        </w:tc>
        <w:tc>
          <w:tcPr>
            <w:tcW w:w="638" w:type="pct"/>
            <w:tcBorders>
              <w:top w:val="nil"/>
              <w:left w:val="nil"/>
              <w:bottom w:val="single" w:sz="8" w:space="0" w:color="000000"/>
              <w:right w:val="single" w:sz="8" w:space="0" w:color="000000"/>
            </w:tcBorders>
            <w:shd w:val="clear" w:color="auto" w:fill="8DB3E2"/>
            <w:vAlign w:val="center"/>
          </w:tcPr>
          <w:p w14:paraId="285ECA0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(Grado Analitico, Reactivo, ultrapuro, comercial, etc)</w:t>
            </w:r>
          </w:p>
        </w:tc>
        <w:tc>
          <w:tcPr>
            <w:tcW w:w="535"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77A6EA0"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5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EF2CD6A"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27"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3BF1475"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3E09F4" w14:paraId="30BB0EDC" w14:textId="77777777" w:rsidTr="00612063">
        <w:trPr>
          <w:trHeight w:val="30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70FF8EC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44" w:type="pct"/>
            <w:tcBorders>
              <w:top w:val="nil"/>
              <w:left w:val="nil"/>
              <w:bottom w:val="single" w:sz="8" w:space="0" w:color="000000"/>
              <w:right w:val="single" w:sz="8" w:space="0" w:color="000000"/>
            </w:tcBorders>
            <w:shd w:val="clear" w:color="auto" w:fill="FFFFFF"/>
            <w:vAlign w:val="center"/>
          </w:tcPr>
          <w:p w14:paraId="1714455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acético</w:t>
            </w:r>
          </w:p>
        </w:tc>
        <w:tc>
          <w:tcPr>
            <w:tcW w:w="531" w:type="pct"/>
            <w:tcBorders>
              <w:top w:val="nil"/>
              <w:left w:val="nil"/>
              <w:bottom w:val="single" w:sz="8" w:space="0" w:color="000000"/>
              <w:right w:val="single" w:sz="8" w:space="0" w:color="000000"/>
            </w:tcBorders>
            <w:shd w:val="clear" w:color="auto" w:fill="FFFFFF"/>
            <w:vAlign w:val="center"/>
          </w:tcPr>
          <w:p w14:paraId="7FB4587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shd w:val="clear" w:color="auto" w:fill="FFFFFF"/>
            <w:vAlign w:val="center"/>
          </w:tcPr>
          <w:p w14:paraId="44B1D85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64-19-7</w:t>
            </w:r>
          </w:p>
        </w:tc>
        <w:tc>
          <w:tcPr>
            <w:tcW w:w="608" w:type="pct"/>
            <w:tcBorders>
              <w:top w:val="nil"/>
              <w:left w:val="nil"/>
              <w:bottom w:val="single" w:sz="8" w:space="0" w:color="000000"/>
              <w:right w:val="single" w:sz="8" w:space="0" w:color="000000"/>
            </w:tcBorders>
            <w:shd w:val="clear" w:color="auto" w:fill="FFFFFF"/>
            <w:vAlign w:val="center"/>
          </w:tcPr>
          <w:p w14:paraId="75C5740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≥99.5%</w:t>
            </w:r>
          </w:p>
        </w:tc>
        <w:tc>
          <w:tcPr>
            <w:tcW w:w="638" w:type="pct"/>
            <w:tcBorders>
              <w:top w:val="nil"/>
              <w:left w:val="nil"/>
              <w:bottom w:val="single" w:sz="8" w:space="0" w:color="000000"/>
              <w:right w:val="single" w:sz="8" w:space="0" w:color="000000"/>
            </w:tcBorders>
            <w:shd w:val="clear" w:color="auto" w:fill="FFFFFF"/>
            <w:vAlign w:val="center"/>
          </w:tcPr>
          <w:p w14:paraId="3300CBA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w:t>
            </w:r>
          </w:p>
        </w:tc>
        <w:tc>
          <w:tcPr>
            <w:tcW w:w="535" w:type="pct"/>
            <w:tcBorders>
              <w:top w:val="nil"/>
              <w:left w:val="nil"/>
              <w:bottom w:val="single" w:sz="8" w:space="0" w:color="000000"/>
              <w:right w:val="single" w:sz="8" w:space="0" w:color="000000"/>
            </w:tcBorders>
            <w:shd w:val="clear" w:color="auto" w:fill="FFFFFF"/>
            <w:vAlign w:val="center"/>
          </w:tcPr>
          <w:p w14:paraId="40922F8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shd w:val="clear" w:color="auto" w:fill="FFFFFF"/>
            <w:vAlign w:val="center"/>
          </w:tcPr>
          <w:p w14:paraId="4335D75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0392C5C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55A7CC0C" w14:textId="77777777" w:rsidTr="00612063">
        <w:trPr>
          <w:trHeight w:val="64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1335C90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44" w:type="pct"/>
            <w:tcBorders>
              <w:top w:val="nil"/>
              <w:left w:val="nil"/>
              <w:bottom w:val="single" w:sz="8" w:space="0" w:color="000000"/>
              <w:right w:val="single" w:sz="8" w:space="0" w:color="000000"/>
            </w:tcBorders>
            <w:shd w:val="clear" w:color="auto" w:fill="FFFFFF"/>
            <w:vAlign w:val="center"/>
          </w:tcPr>
          <w:p w14:paraId="116E6A8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fluorhidrico</w:t>
            </w:r>
          </w:p>
        </w:tc>
        <w:tc>
          <w:tcPr>
            <w:tcW w:w="531" w:type="pct"/>
            <w:tcBorders>
              <w:top w:val="nil"/>
              <w:left w:val="nil"/>
              <w:bottom w:val="single" w:sz="8" w:space="0" w:color="000000"/>
              <w:right w:val="single" w:sz="8" w:space="0" w:color="000000"/>
            </w:tcBorders>
            <w:shd w:val="clear" w:color="auto" w:fill="FFFFFF"/>
            <w:vAlign w:val="center"/>
          </w:tcPr>
          <w:p w14:paraId="53F9E4C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34CBA7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shd w:val="clear" w:color="auto" w:fill="FFFFFF"/>
            <w:vAlign w:val="center"/>
          </w:tcPr>
          <w:p w14:paraId="03DD0C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48%</w:t>
            </w:r>
          </w:p>
        </w:tc>
        <w:tc>
          <w:tcPr>
            <w:tcW w:w="638" w:type="pct"/>
            <w:tcBorders>
              <w:top w:val="nil"/>
              <w:left w:val="nil"/>
              <w:bottom w:val="single" w:sz="8" w:space="0" w:color="000000"/>
              <w:right w:val="single" w:sz="8" w:space="0" w:color="000000"/>
            </w:tcBorders>
            <w:shd w:val="clear" w:color="auto" w:fill="FFFFFF"/>
            <w:vAlign w:val="center"/>
          </w:tcPr>
          <w:p w14:paraId="523990E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ACS,ISO,Reag. Ph Eur</w:t>
            </w:r>
          </w:p>
        </w:tc>
        <w:tc>
          <w:tcPr>
            <w:tcW w:w="535" w:type="pct"/>
            <w:tcBorders>
              <w:top w:val="nil"/>
              <w:left w:val="nil"/>
              <w:bottom w:val="single" w:sz="8" w:space="0" w:color="000000"/>
              <w:right w:val="single" w:sz="8" w:space="0" w:color="000000"/>
            </w:tcBorders>
            <w:shd w:val="clear" w:color="auto" w:fill="FFFFFF"/>
            <w:vAlign w:val="center"/>
          </w:tcPr>
          <w:p w14:paraId="05785AF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52" w:type="pct"/>
            <w:tcBorders>
              <w:top w:val="nil"/>
              <w:left w:val="nil"/>
              <w:bottom w:val="single" w:sz="8" w:space="0" w:color="000000"/>
              <w:right w:val="single" w:sz="8" w:space="0" w:color="000000"/>
            </w:tcBorders>
            <w:shd w:val="clear" w:color="auto" w:fill="FFFFFF"/>
            <w:vAlign w:val="center"/>
          </w:tcPr>
          <w:p w14:paraId="75466AE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298104F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315FA4A6" w14:textId="77777777" w:rsidTr="00612063">
        <w:trPr>
          <w:trHeight w:val="31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214BC62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44" w:type="pct"/>
            <w:tcBorders>
              <w:top w:val="nil"/>
              <w:left w:val="nil"/>
              <w:bottom w:val="single" w:sz="8" w:space="0" w:color="000000"/>
              <w:right w:val="single" w:sz="8" w:space="0" w:color="000000"/>
            </w:tcBorders>
            <w:shd w:val="clear" w:color="auto" w:fill="FFFFFF"/>
            <w:vAlign w:val="center"/>
          </w:tcPr>
          <w:p w14:paraId="72FE495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20509A2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shd w:val="clear" w:color="auto" w:fill="FFFFFF"/>
            <w:vAlign w:val="center"/>
          </w:tcPr>
          <w:p w14:paraId="4F35795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517CF5E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65%</w:t>
            </w:r>
          </w:p>
        </w:tc>
        <w:tc>
          <w:tcPr>
            <w:tcW w:w="638" w:type="pct"/>
            <w:tcBorders>
              <w:top w:val="nil"/>
              <w:left w:val="nil"/>
              <w:bottom w:val="single" w:sz="8" w:space="0" w:color="000000"/>
              <w:right w:val="single" w:sz="8" w:space="0" w:color="000000"/>
            </w:tcBorders>
            <w:shd w:val="clear" w:color="auto" w:fill="FFFFFF"/>
            <w:vAlign w:val="center"/>
          </w:tcPr>
          <w:p w14:paraId="41F20C4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w:t>
            </w:r>
          </w:p>
        </w:tc>
        <w:tc>
          <w:tcPr>
            <w:tcW w:w="535" w:type="pct"/>
            <w:tcBorders>
              <w:top w:val="nil"/>
              <w:left w:val="nil"/>
              <w:bottom w:val="single" w:sz="8" w:space="0" w:color="000000"/>
              <w:right w:val="single" w:sz="8" w:space="0" w:color="000000"/>
            </w:tcBorders>
            <w:shd w:val="clear" w:color="auto" w:fill="FFFFFF"/>
            <w:vAlign w:val="center"/>
          </w:tcPr>
          <w:p w14:paraId="7DCD376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52" w:type="pct"/>
            <w:tcBorders>
              <w:top w:val="nil"/>
              <w:left w:val="nil"/>
              <w:bottom w:val="single" w:sz="8" w:space="0" w:color="000000"/>
              <w:right w:val="single" w:sz="8" w:space="0" w:color="000000"/>
            </w:tcBorders>
            <w:shd w:val="clear" w:color="auto" w:fill="FFFFFF"/>
            <w:vAlign w:val="center"/>
          </w:tcPr>
          <w:p w14:paraId="44D3A58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068181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7666498F" w14:textId="77777777" w:rsidTr="00612063">
        <w:trPr>
          <w:trHeight w:val="119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3D3C31F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44" w:type="pct"/>
            <w:tcBorders>
              <w:top w:val="nil"/>
              <w:left w:val="nil"/>
              <w:bottom w:val="single" w:sz="8" w:space="0" w:color="000000"/>
              <w:right w:val="single" w:sz="8" w:space="0" w:color="000000"/>
            </w:tcBorders>
            <w:shd w:val="clear" w:color="auto" w:fill="FFFFFF"/>
            <w:vAlign w:val="center"/>
          </w:tcPr>
          <w:p w14:paraId="4955E3B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7F0EB20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shd w:val="clear" w:color="auto" w:fill="FFFFFF"/>
            <w:vAlign w:val="center"/>
          </w:tcPr>
          <w:p w14:paraId="71D0DE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74E4AB2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≥67%</w:t>
            </w:r>
          </w:p>
        </w:tc>
        <w:tc>
          <w:tcPr>
            <w:tcW w:w="638" w:type="pct"/>
            <w:tcBorders>
              <w:top w:val="nil"/>
              <w:left w:val="nil"/>
              <w:bottom w:val="single" w:sz="8" w:space="0" w:color="000000"/>
              <w:right w:val="single" w:sz="8" w:space="0" w:color="000000"/>
            </w:tcBorders>
            <w:shd w:val="clear" w:color="auto" w:fill="FFFFFF"/>
            <w:vAlign w:val="center"/>
          </w:tcPr>
          <w:p w14:paraId="0387348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ultrapuro Trace metal analysis</w:t>
            </w:r>
          </w:p>
        </w:tc>
        <w:tc>
          <w:tcPr>
            <w:tcW w:w="535" w:type="pct"/>
            <w:tcBorders>
              <w:top w:val="nil"/>
              <w:left w:val="nil"/>
              <w:bottom w:val="single" w:sz="8" w:space="0" w:color="000000"/>
              <w:right w:val="single" w:sz="8" w:space="0" w:color="000000"/>
            </w:tcBorders>
            <w:shd w:val="clear" w:color="auto" w:fill="FFFFFF"/>
            <w:vAlign w:val="center"/>
          </w:tcPr>
          <w:p w14:paraId="74F65F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2AC3501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21E557C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1C700CAC" w14:textId="77777777" w:rsidTr="00612063">
        <w:trPr>
          <w:trHeight w:val="117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4D20D6F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44" w:type="pct"/>
            <w:tcBorders>
              <w:top w:val="nil"/>
              <w:left w:val="nil"/>
              <w:bottom w:val="single" w:sz="8" w:space="0" w:color="000000"/>
              <w:right w:val="single" w:sz="8" w:space="0" w:color="000000"/>
            </w:tcBorders>
            <w:shd w:val="clear" w:color="auto" w:fill="FFFFFF"/>
            <w:vAlign w:val="center"/>
          </w:tcPr>
          <w:p w14:paraId="7FE4218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6DE79A7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691E110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417F801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69%</w:t>
            </w:r>
          </w:p>
        </w:tc>
        <w:tc>
          <w:tcPr>
            <w:tcW w:w="638" w:type="pct"/>
            <w:tcBorders>
              <w:top w:val="nil"/>
              <w:left w:val="nil"/>
              <w:bottom w:val="single" w:sz="8" w:space="0" w:color="000000"/>
              <w:right w:val="single" w:sz="8" w:space="0" w:color="000000"/>
            </w:tcBorders>
            <w:shd w:val="clear" w:color="auto" w:fill="FFFFFF"/>
            <w:vAlign w:val="center"/>
          </w:tcPr>
          <w:p w14:paraId="5361268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p.a.  ACS,Reag. Ph Eur</w:t>
            </w:r>
          </w:p>
        </w:tc>
        <w:tc>
          <w:tcPr>
            <w:tcW w:w="535" w:type="pct"/>
            <w:tcBorders>
              <w:top w:val="nil"/>
              <w:left w:val="nil"/>
              <w:bottom w:val="single" w:sz="8" w:space="0" w:color="000000"/>
              <w:right w:val="single" w:sz="8" w:space="0" w:color="000000"/>
            </w:tcBorders>
            <w:shd w:val="clear" w:color="auto" w:fill="FFFFFF"/>
            <w:vAlign w:val="center"/>
          </w:tcPr>
          <w:p w14:paraId="510FE9C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6A883DE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07BA984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5C298B6E" w14:textId="77777777" w:rsidTr="00612063">
        <w:trPr>
          <w:trHeight w:val="43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11A2DD2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w:t>
            </w:r>
          </w:p>
        </w:tc>
        <w:tc>
          <w:tcPr>
            <w:tcW w:w="544" w:type="pct"/>
            <w:tcBorders>
              <w:top w:val="nil"/>
              <w:left w:val="nil"/>
              <w:bottom w:val="single" w:sz="8" w:space="0" w:color="000000"/>
              <w:right w:val="single" w:sz="8" w:space="0" w:color="000000"/>
            </w:tcBorders>
            <w:shd w:val="clear" w:color="auto" w:fill="FFFFFF"/>
            <w:vAlign w:val="center"/>
          </w:tcPr>
          <w:p w14:paraId="300B03A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3196DE8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03E3ACE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506BB9F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65%</w:t>
            </w:r>
          </w:p>
        </w:tc>
        <w:tc>
          <w:tcPr>
            <w:tcW w:w="638" w:type="pct"/>
            <w:tcBorders>
              <w:top w:val="nil"/>
              <w:left w:val="nil"/>
              <w:bottom w:val="single" w:sz="8" w:space="0" w:color="000000"/>
              <w:right w:val="single" w:sz="8" w:space="0" w:color="000000"/>
            </w:tcBorders>
            <w:shd w:val="clear" w:color="auto" w:fill="FFFFFF"/>
            <w:vAlign w:val="center"/>
          </w:tcPr>
          <w:p w14:paraId="4FC9C8C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Reag. Ph Eur,ISO</w:t>
            </w:r>
          </w:p>
        </w:tc>
        <w:tc>
          <w:tcPr>
            <w:tcW w:w="535" w:type="pct"/>
            <w:tcBorders>
              <w:top w:val="nil"/>
              <w:left w:val="nil"/>
              <w:bottom w:val="single" w:sz="8" w:space="0" w:color="000000"/>
              <w:right w:val="single" w:sz="8" w:space="0" w:color="000000"/>
            </w:tcBorders>
            <w:shd w:val="clear" w:color="auto" w:fill="FFFFFF"/>
            <w:vAlign w:val="center"/>
          </w:tcPr>
          <w:p w14:paraId="0B27DC1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13337D3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395710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5779A418" w14:textId="77777777" w:rsidTr="00612063">
        <w:trPr>
          <w:trHeight w:val="43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40D6EF5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w:t>
            </w:r>
          </w:p>
        </w:tc>
        <w:tc>
          <w:tcPr>
            <w:tcW w:w="544" w:type="pct"/>
            <w:tcBorders>
              <w:top w:val="nil"/>
              <w:left w:val="nil"/>
              <w:bottom w:val="single" w:sz="8" w:space="0" w:color="000000"/>
              <w:right w:val="single" w:sz="8" w:space="0" w:color="000000"/>
            </w:tcBorders>
            <w:shd w:val="clear" w:color="auto" w:fill="FFFFFF"/>
            <w:vAlign w:val="center"/>
          </w:tcPr>
          <w:p w14:paraId="10A8205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1CEE682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DRM (Bogota)</w:t>
            </w:r>
          </w:p>
        </w:tc>
        <w:tc>
          <w:tcPr>
            <w:tcW w:w="532" w:type="pct"/>
            <w:tcBorders>
              <w:top w:val="nil"/>
              <w:left w:val="nil"/>
              <w:bottom w:val="single" w:sz="8" w:space="0" w:color="000000"/>
              <w:right w:val="single" w:sz="8" w:space="0" w:color="000000"/>
            </w:tcBorders>
            <w:shd w:val="clear" w:color="auto" w:fill="FFFFFF"/>
            <w:vAlign w:val="center"/>
          </w:tcPr>
          <w:p w14:paraId="011D736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61E055A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638" w:type="pct"/>
            <w:tcBorders>
              <w:top w:val="nil"/>
              <w:left w:val="nil"/>
              <w:bottom w:val="single" w:sz="8" w:space="0" w:color="000000"/>
              <w:right w:val="single" w:sz="8" w:space="0" w:color="000000"/>
            </w:tcBorders>
            <w:shd w:val="clear" w:color="auto" w:fill="FFFFFF"/>
            <w:vAlign w:val="center"/>
          </w:tcPr>
          <w:p w14:paraId="764407A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Ultrapuro Ultratrace®, para análisis de trazas (ppb)</w:t>
            </w:r>
          </w:p>
        </w:tc>
        <w:tc>
          <w:tcPr>
            <w:tcW w:w="535" w:type="pct"/>
            <w:tcBorders>
              <w:top w:val="nil"/>
              <w:left w:val="nil"/>
              <w:bottom w:val="single" w:sz="8" w:space="0" w:color="000000"/>
              <w:right w:val="single" w:sz="8" w:space="0" w:color="000000"/>
            </w:tcBorders>
            <w:shd w:val="clear" w:color="auto" w:fill="FFFFFF"/>
            <w:vAlign w:val="center"/>
          </w:tcPr>
          <w:p w14:paraId="2AE7226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52" w:type="pct"/>
            <w:tcBorders>
              <w:top w:val="nil"/>
              <w:left w:val="nil"/>
              <w:bottom w:val="single" w:sz="8" w:space="0" w:color="000000"/>
              <w:right w:val="single" w:sz="8" w:space="0" w:color="000000"/>
            </w:tcBorders>
            <w:shd w:val="clear" w:color="auto" w:fill="FFFFFF"/>
            <w:vAlign w:val="center"/>
          </w:tcPr>
          <w:p w14:paraId="001FD03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5F839F0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732328C9" w14:textId="77777777" w:rsidTr="00612063">
        <w:trPr>
          <w:trHeight w:val="30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709903E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8</w:t>
            </w:r>
          </w:p>
        </w:tc>
        <w:tc>
          <w:tcPr>
            <w:tcW w:w="544" w:type="pct"/>
            <w:tcBorders>
              <w:top w:val="nil"/>
              <w:left w:val="nil"/>
              <w:bottom w:val="single" w:sz="8" w:space="0" w:color="000000"/>
              <w:right w:val="single" w:sz="8" w:space="0" w:color="000000"/>
            </w:tcBorders>
            <w:shd w:val="clear" w:color="auto" w:fill="FFFFFF"/>
            <w:vAlign w:val="center"/>
          </w:tcPr>
          <w:p w14:paraId="3938D22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53E2CC0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DRM (Bogota)</w:t>
            </w:r>
          </w:p>
        </w:tc>
        <w:tc>
          <w:tcPr>
            <w:tcW w:w="532" w:type="pct"/>
            <w:tcBorders>
              <w:top w:val="nil"/>
              <w:left w:val="nil"/>
              <w:bottom w:val="single" w:sz="8" w:space="0" w:color="000000"/>
              <w:right w:val="single" w:sz="8" w:space="0" w:color="000000"/>
            </w:tcBorders>
            <w:shd w:val="clear" w:color="auto" w:fill="FFFFFF"/>
            <w:vAlign w:val="center"/>
          </w:tcPr>
          <w:p w14:paraId="3EBAFD2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268F2A6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69%</w:t>
            </w:r>
          </w:p>
        </w:tc>
        <w:tc>
          <w:tcPr>
            <w:tcW w:w="638" w:type="pct"/>
            <w:tcBorders>
              <w:top w:val="nil"/>
              <w:left w:val="nil"/>
              <w:bottom w:val="single" w:sz="8" w:space="0" w:color="000000"/>
              <w:right w:val="single" w:sz="8" w:space="0" w:color="000000"/>
            </w:tcBorders>
            <w:shd w:val="clear" w:color="auto" w:fill="FFFFFF"/>
            <w:vAlign w:val="center"/>
          </w:tcPr>
          <w:p w14:paraId="5D5B35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shd w:val="clear" w:color="auto" w:fill="FFFFFF"/>
            <w:vAlign w:val="center"/>
          </w:tcPr>
          <w:p w14:paraId="0F2E6E2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552" w:type="pct"/>
            <w:tcBorders>
              <w:top w:val="nil"/>
              <w:left w:val="nil"/>
              <w:bottom w:val="single" w:sz="8" w:space="0" w:color="000000"/>
              <w:right w:val="single" w:sz="8" w:space="0" w:color="000000"/>
            </w:tcBorders>
            <w:shd w:val="clear" w:color="auto" w:fill="FFFFFF"/>
            <w:vAlign w:val="center"/>
          </w:tcPr>
          <w:p w14:paraId="034576B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1AE8E19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5B4F1E92" w14:textId="77777777" w:rsidTr="00612063">
        <w:trPr>
          <w:trHeight w:val="85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26E08A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w:t>
            </w:r>
          </w:p>
        </w:tc>
        <w:tc>
          <w:tcPr>
            <w:tcW w:w="544" w:type="pct"/>
            <w:tcBorders>
              <w:top w:val="nil"/>
              <w:left w:val="nil"/>
              <w:bottom w:val="single" w:sz="8" w:space="0" w:color="000000"/>
              <w:right w:val="single" w:sz="8" w:space="0" w:color="000000"/>
            </w:tcBorders>
            <w:shd w:val="clear" w:color="auto" w:fill="FFFFFF"/>
            <w:vAlign w:val="center"/>
          </w:tcPr>
          <w:p w14:paraId="0F1DD9B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0735062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DRM (Bogota)</w:t>
            </w:r>
          </w:p>
        </w:tc>
        <w:tc>
          <w:tcPr>
            <w:tcW w:w="532" w:type="pct"/>
            <w:tcBorders>
              <w:top w:val="nil"/>
              <w:left w:val="nil"/>
              <w:bottom w:val="single" w:sz="8" w:space="0" w:color="000000"/>
              <w:right w:val="single" w:sz="8" w:space="0" w:color="000000"/>
            </w:tcBorders>
            <w:shd w:val="clear" w:color="auto" w:fill="FFFFFF"/>
            <w:vAlign w:val="center"/>
          </w:tcPr>
          <w:p w14:paraId="183A28D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0A3D80B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69%</w:t>
            </w:r>
          </w:p>
        </w:tc>
        <w:tc>
          <w:tcPr>
            <w:tcW w:w="638" w:type="pct"/>
            <w:tcBorders>
              <w:top w:val="nil"/>
              <w:left w:val="nil"/>
              <w:bottom w:val="single" w:sz="8" w:space="0" w:color="000000"/>
              <w:right w:val="single" w:sz="8" w:space="0" w:color="000000"/>
            </w:tcBorders>
            <w:shd w:val="clear" w:color="auto" w:fill="FFFFFF"/>
            <w:vAlign w:val="center"/>
          </w:tcPr>
          <w:p w14:paraId="747EF62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Ultrapuro Ultratrace®, para análisis de trazas (ppb)</w:t>
            </w:r>
          </w:p>
        </w:tc>
        <w:tc>
          <w:tcPr>
            <w:tcW w:w="535" w:type="pct"/>
            <w:tcBorders>
              <w:top w:val="nil"/>
              <w:left w:val="nil"/>
              <w:bottom w:val="single" w:sz="8" w:space="0" w:color="000000"/>
              <w:right w:val="single" w:sz="8" w:space="0" w:color="000000"/>
            </w:tcBorders>
            <w:shd w:val="clear" w:color="auto" w:fill="FFFFFF"/>
            <w:vAlign w:val="center"/>
          </w:tcPr>
          <w:p w14:paraId="45B6B0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52" w:type="pct"/>
            <w:tcBorders>
              <w:top w:val="nil"/>
              <w:left w:val="nil"/>
              <w:bottom w:val="single" w:sz="8" w:space="0" w:color="000000"/>
              <w:right w:val="single" w:sz="8" w:space="0" w:color="000000"/>
            </w:tcBorders>
            <w:shd w:val="clear" w:color="auto" w:fill="FFFFFF"/>
            <w:vAlign w:val="center"/>
          </w:tcPr>
          <w:p w14:paraId="0CA6B8F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7313D7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167E3458" w14:textId="77777777" w:rsidTr="00612063">
        <w:trPr>
          <w:trHeight w:val="82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0554BCE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w:t>
            </w:r>
          </w:p>
        </w:tc>
        <w:tc>
          <w:tcPr>
            <w:tcW w:w="544" w:type="pct"/>
            <w:tcBorders>
              <w:top w:val="nil"/>
              <w:left w:val="nil"/>
              <w:bottom w:val="single" w:sz="8" w:space="0" w:color="000000"/>
              <w:right w:val="single" w:sz="8" w:space="0" w:color="000000"/>
            </w:tcBorders>
            <w:shd w:val="clear" w:color="auto" w:fill="FFFFFF"/>
            <w:vAlign w:val="center"/>
          </w:tcPr>
          <w:p w14:paraId="1EDFB90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nítrico</w:t>
            </w:r>
          </w:p>
        </w:tc>
        <w:tc>
          <w:tcPr>
            <w:tcW w:w="531" w:type="pct"/>
            <w:tcBorders>
              <w:top w:val="nil"/>
              <w:left w:val="nil"/>
              <w:bottom w:val="single" w:sz="8" w:space="0" w:color="000000"/>
              <w:right w:val="single" w:sz="8" w:space="0" w:color="000000"/>
            </w:tcBorders>
            <w:shd w:val="clear" w:color="auto" w:fill="FFFFFF"/>
            <w:vAlign w:val="center"/>
          </w:tcPr>
          <w:p w14:paraId="07CAADA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shd w:val="clear" w:color="auto" w:fill="FFFFFF"/>
            <w:vAlign w:val="center"/>
          </w:tcPr>
          <w:p w14:paraId="057453D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7697-37-2</w:t>
            </w:r>
          </w:p>
        </w:tc>
        <w:tc>
          <w:tcPr>
            <w:tcW w:w="608" w:type="pct"/>
            <w:tcBorders>
              <w:top w:val="nil"/>
              <w:left w:val="nil"/>
              <w:bottom w:val="single" w:sz="8" w:space="0" w:color="000000"/>
              <w:right w:val="single" w:sz="8" w:space="0" w:color="000000"/>
            </w:tcBorders>
            <w:shd w:val="clear" w:color="auto" w:fill="FFFFFF"/>
            <w:vAlign w:val="center"/>
          </w:tcPr>
          <w:p w14:paraId="5AC0D16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65%</w:t>
            </w:r>
          </w:p>
        </w:tc>
        <w:tc>
          <w:tcPr>
            <w:tcW w:w="638" w:type="pct"/>
            <w:tcBorders>
              <w:top w:val="nil"/>
              <w:left w:val="nil"/>
              <w:bottom w:val="single" w:sz="8" w:space="0" w:color="000000"/>
              <w:right w:val="single" w:sz="8" w:space="0" w:color="000000"/>
            </w:tcBorders>
            <w:shd w:val="clear" w:color="auto" w:fill="FFFFFF"/>
            <w:vAlign w:val="center"/>
          </w:tcPr>
          <w:p w14:paraId="322DE05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p.a.</w:t>
            </w:r>
            <w:r>
              <w:rPr>
                <w:rFonts w:ascii="Calibri" w:eastAsia="Calibri" w:hAnsi="Calibri" w:cs="Calibri"/>
                <w:color w:val="FF0000"/>
                <w:sz w:val="16"/>
                <w:szCs w:val="16"/>
              </w:rPr>
              <w:t xml:space="preserve"> </w:t>
            </w:r>
            <w:r>
              <w:rPr>
                <w:rFonts w:ascii="Calibri" w:eastAsia="Calibri" w:hAnsi="Calibri" w:cs="Calibri"/>
                <w:color w:val="000000"/>
                <w:sz w:val="16"/>
                <w:szCs w:val="16"/>
              </w:rPr>
              <w:t>Reag. Ph Eur</w:t>
            </w:r>
          </w:p>
        </w:tc>
        <w:tc>
          <w:tcPr>
            <w:tcW w:w="535" w:type="pct"/>
            <w:tcBorders>
              <w:top w:val="nil"/>
              <w:left w:val="nil"/>
              <w:bottom w:val="single" w:sz="8" w:space="0" w:color="000000"/>
              <w:right w:val="single" w:sz="8" w:space="0" w:color="000000"/>
            </w:tcBorders>
            <w:shd w:val="clear" w:color="auto" w:fill="FFFFFF"/>
            <w:vAlign w:val="center"/>
          </w:tcPr>
          <w:p w14:paraId="250347F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shd w:val="clear" w:color="auto" w:fill="FFFFFF"/>
            <w:vAlign w:val="center"/>
          </w:tcPr>
          <w:p w14:paraId="09ED701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527" w:type="pct"/>
            <w:tcBorders>
              <w:top w:val="nil"/>
              <w:left w:val="nil"/>
              <w:bottom w:val="single" w:sz="8" w:space="0" w:color="000000"/>
              <w:right w:val="single" w:sz="8" w:space="0" w:color="000000"/>
            </w:tcBorders>
            <w:shd w:val="clear" w:color="auto" w:fill="FFFFFF"/>
            <w:vAlign w:val="center"/>
          </w:tcPr>
          <w:p w14:paraId="74F2825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724D61E7" w14:textId="77777777" w:rsidTr="00612063">
        <w:trPr>
          <w:trHeight w:val="64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02AAE26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11</w:t>
            </w:r>
          </w:p>
        </w:tc>
        <w:tc>
          <w:tcPr>
            <w:tcW w:w="544" w:type="pct"/>
            <w:tcBorders>
              <w:top w:val="nil"/>
              <w:left w:val="nil"/>
              <w:bottom w:val="single" w:sz="8" w:space="0" w:color="000000"/>
              <w:right w:val="single" w:sz="8" w:space="0" w:color="000000"/>
            </w:tcBorders>
            <w:shd w:val="clear" w:color="auto" w:fill="FFFFFF"/>
            <w:vAlign w:val="center"/>
          </w:tcPr>
          <w:p w14:paraId="70BD038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Perclórico</w:t>
            </w:r>
          </w:p>
        </w:tc>
        <w:tc>
          <w:tcPr>
            <w:tcW w:w="531" w:type="pct"/>
            <w:tcBorders>
              <w:top w:val="nil"/>
              <w:left w:val="nil"/>
              <w:bottom w:val="single" w:sz="8" w:space="0" w:color="000000"/>
              <w:right w:val="single" w:sz="8" w:space="0" w:color="000000"/>
            </w:tcBorders>
            <w:shd w:val="clear" w:color="auto" w:fill="FFFFFF"/>
            <w:vAlign w:val="center"/>
          </w:tcPr>
          <w:p w14:paraId="1E3D380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shd w:val="clear" w:color="auto" w:fill="FFFFFF"/>
            <w:vAlign w:val="center"/>
          </w:tcPr>
          <w:p w14:paraId="2D9B10D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7601-90-3</w:t>
            </w:r>
          </w:p>
        </w:tc>
        <w:tc>
          <w:tcPr>
            <w:tcW w:w="608" w:type="pct"/>
            <w:tcBorders>
              <w:top w:val="nil"/>
              <w:left w:val="nil"/>
              <w:bottom w:val="single" w:sz="8" w:space="0" w:color="000000"/>
              <w:right w:val="single" w:sz="8" w:space="0" w:color="000000"/>
            </w:tcBorders>
            <w:shd w:val="clear" w:color="auto" w:fill="FFFFFF"/>
            <w:vAlign w:val="center"/>
          </w:tcPr>
          <w:p w14:paraId="30E155E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70%</w:t>
            </w:r>
          </w:p>
        </w:tc>
        <w:tc>
          <w:tcPr>
            <w:tcW w:w="638" w:type="pct"/>
            <w:tcBorders>
              <w:top w:val="nil"/>
              <w:left w:val="nil"/>
              <w:bottom w:val="single" w:sz="8" w:space="0" w:color="000000"/>
              <w:right w:val="single" w:sz="8" w:space="0" w:color="000000"/>
            </w:tcBorders>
            <w:shd w:val="clear" w:color="auto" w:fill="FFFFFF"/>
            <w:vAlign w:val="center"/>
          </w:tcPr>
          <w:p w14:paraId="4FA9644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ACS,ISO,Reag. Ph Eur</w:t>
            </w:r>
          </w:p>
        </w:tc>
        <w:tc>
          <w:tcPr>
            <w:tcW w:w="535" w:type="pct"/>
            <w:tcBorders>
              <w:top w:val="nil"/>
              <w:left w:val="nil"/>
              <w:bottom w:val="single" w:sz="8" w:space="0" w:color="000000"/>
              <w:right w:val="single" w:sz="8" w:space="0" w:color="000000"/>
            </w:tcBorders>
            <w:shd w:val="clear" w:color="auto" w:fill="FFFFFF"/>
            <w:vAlign w:val="center"/>
          </w:tcPr>
          <w:p w14:paraId="3079883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shd w:val="clear" w:color="auto" w:fill="FFFFFF"/>
            <w:vAlign w:val="center"/>
          </w:tcPr>
          <w:p w14:paraId="416C2A5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shd w:val="clear" w:color="auto" w:fill="FFFFFF"/>
            <w:vAlign w:val="center"/>
          </w:tcPr>
          <w:p w14:paraId="6DA1C6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3662468C" w14:textId="77777777" w:rsidTr="00612063">
        <w:trPr>
          <w:trHeight w:val="300"/>
        </w:trPr>
        <w:tc>
          <w:tcPr>
            <w:tcW w:w="532" w:type="pct"/>
            <w:tcBorders>
              <w:top w:val="nil"/>
              <w:left w:val="single" w:sz="8" w:space="0" w:color="000000"/>
              <w:bottom w:val="single" w:sz="8" w:space="0" w:color="000000"/>
              <w:right w:val="single" w:sz="8" w:space="0" w:color="000000"/>
            </w:tcBorders>
            <w:shd w:val="clear" w:color="auto" w:fill="FFFFFF"/>
            <w:vAlign w:val="center"/>
          </w:tcPr>
          <w:p w14:paraId="1DB1D8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12</w:t>
            </w:r>
          </w:p>
        </w:tc>
        <w:tc>
          <w:tcPr>
            <w:tcW w:w="544" w:type="pct"/>
            <w:tcBorders>
              <w:top w:val="nil"/>
              <w:left w:val="nil"/>
              <w:bottom w:val="single" w:sz="8" w:space="0" w:color="000000"/>
              <w:right w:val="single" w:sz="8" w:space="0" w:color="000000"/>
            </w:tcBorders>
            <w:shd w:val="clear" w:color="auto" w:fill="FFFFFF"/>
            <w:vAlign w:val="center"/>
          </w:tcPr>
          <w:p w14:paraId="4AC2CAE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Ácido Perclórico</w:t>
            </w:r>
          </w:p>
        </w:tc>
        <w:tc>
          <w:tcPr>
            <w:tcW w:w="531" w:type="pct"/>
            <w:tcBorders>
              <w:top w:val="nil"/>
              <w:left w:val="nil"/>
              <w:bottom w:val="single" w:sz="8" w:space="0" w:color="000000"/>
              <w:right w:val="single" w:sz="8" w:space="0" w:color="000000"/>
            </w:tcBorders>
            <w:shd w:val="clear" w:color="auto" w:fill="FFFFFF"/>
            <w:vAlign w:val="center"/>
          </w:tcPr>
          <w:p w14:paraId="2DEFA33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shd w:val="clear" w:color="auto" w:fill="FFFFFF"/>
            <w:vAlign w:val="center"/>
          </w:tcPr>
          <w:p w14:paraId="5D563D6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shd w:val="clear" w:color="auto" w:fill="FFFFFF"/>
            <w:vAlign w:val="center"/>
          </w:tcPr>
          <w:p w14:paraId="507E043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shd w:val="clear" w:color="auto" w:fill="FFFFFF"/>
            <w:vAlign w:val="center"/>
          </w:tcPr>
          <w:p w14:paraId="0D737DA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shd w:val="clear" w:color="auto" w:fill="FFFFFF"/>
            <w:vAlign w:val="center"/>
          </w:tcPr>
          <w:p w14:paraId="22A75B5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552" w:type="pct"/>
            <w:tcBorders>
              <w:top w:val="nil"/>
              <w:left w:val="nil"/>
              <w:bottom w:val="single" w:sz="8" w:space="0" w:color="000000"/>
              <w:right w:val="single" w:sz="8" w:space="0" w:color="000000"/>
            </w:tcBorders>
            <w:shd w:val="clear" w:color="auto" w:fill="FFFFFF"/>
            <w:vAlign w:val="center"/>
          </w:tcPr>
          <w:p w14:paraId="0966CD0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shd w:val="clear" w:color="auto" w:fill="FFFFFF"/>
            <w:vAlign w:val="center"/>
          </w:tcPr>
          <w:p w14:paraId="47D44B8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6137C284" w14:textId="77777777" w:rsidTr="00612063">
        <w:trPr>
          <w:trHeight w:val="1090"/>
        </w:trPr>
        <w:tc>
          <w:tcPr>
            <w:tcW w:w="532" w:type="pct"/>
            <w:tcBorders>
              <w:top w:val="nil"/>
              <w:left w:val="single" w:sz="8" w:space="0" w:color="000000"/>
              <w:bottom w:val="single" w:sz="8" w:space="0" w:color="000000"/>
              <w:right w:val="single" w:sz="8" w:space="0" w:color="000000"/>
            </w:tcBorders>
            <w:vAlign w:val="center"/>
          </w:tcPr>
          <w:p w14:paraId="73392DC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13</w:t>
            </w:r>
          </w:p>
        </w:tc>
        <w:tc>
          <w:tcPr>
            <w:tcW w:w="544" w:type="pct"/>
            <w:tcBorders>
              <w:top w:val="nil"/>
              <w:left w:val="nil"/>
              <w:bottom w:val="single" w:sz="8" w:space="0" w:color="000000"/>
              <w:right w:val="single" w:sz="8" w:space="0" w:color="000000"/>
            </w:tcBorders>
            <w:vAlign w:val="center"/>
          </w:tcPr>
          <w:p w14:paraId="739EA2C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Clorobenceno </w:t>
            </w:r>
          </w:p>
        </w:tc>
        <w:tc>
          <w:tcPr>
            <w:tcW w:w="531" w:type="pct"/>
            <w:tcBorders>
              <w:top w:val="nil"/>
              <w:left w:val="nil"/>
              <w:bottom w:val="single" w:sz="8" w:space="0" w:color="000000"/>
              <w:right w:val="single" w:sz="8" w:space="0" w:color="000000"/>
            </w:tcBorders>
            <w:vAlign w:val="center"/>
          </w:tcPr>
          <w:p w14:paraId="27D7AB0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17C7D87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108-90-7 </w:t>
            </w:r>
          </w:p>
        </w:tc>
        <w:tc>
          <w:tcPr>
            <w:tcW w:w="608" w:type="pct"/>
            <w:tcBorders>
              <w:top w:val="nil"/>
              <w:left w:val="nil"/>
              <w:bottom w:val="single" w:sz="8" w:space="0" w:color="000000"/>
              <w:right w:val="single" w:sz="8" w:space="0" w:color="000000"/>
            </w:tcBorders>
            <w:vAlign w:val="center"/>
          </w:tcPr>
          <w:p w14:paraId="68C859A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99.0 %</w:t>
            </w:r>
          </w:p>
        </w:tc>
        <w:tc>
          <w:tcPr>
            <w:tcW w:w="638" w:type="pct"/>
            <w:tcBorders>
              <w:top w:val="nil"/>
              <w:left w:val="nil"/>
              <w:bottom w:val="single" w:sz="8" w:space="0" w:color="000000"/>
              <w:right w:val="single" w:sz="8" w:space="0" w:color="000000"/>
            </w:tcBorders>
            <w:vAlign w:val="center"/>
          </w:tcPr>
          <w:p w14:paraId="6923F7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grado reactivo líquido incoloro </w:t>
            </w:r>
          </w:p>
        </w:tc>
        <w:tc>
          <w:tcPr>
            <w:tcW w:w="535" w:type="pct"/>
            <w:tcBorders>
              <w:top w:val="nil"/>
              <w:left w:val="nil"/>
              <w:bottom w:val="single" w:sz="8" w:space="0" w:color="000000"/>
              <w:right w:val="single" w:sz="8" w:space="0" w:color="000000"/>
            </w:tcBorders>
            <w:vAlign w:val="center"/>
          </w:tcPr>
          <w:p w14:paraId="23EAB83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7EA987D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vAlign w:val="center"/>
          </w:tcPr>
          <w:p w14:paraId="48CC507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02CB9D60" w14:textId="77777777" w:rsidTr="00612063">
        <w:trPr>
          <w:trHeight w:val="1480"/>
        </w:trPr>
        <w:tc>
          <w:tcPr>
            <w:tcW w:w="532" w:type="pct"/>
            <w:tcBorders>
              <w:top w:val="nil"/>
              <w:left w:val="single" w:sz="8" w:space="0" w:color="000000"/>
              <w:bottom w:val="single" w:sz="8" w:space="0" w:color="000000"/>
              <w:right w:val="single" w:sz="8" w:space="0" w:color="000000"/>
            </w:tcBorders>
            <w:vAlign w:val="center"/>
          </w:tcPr>
          <w:p w14:paraId="332E214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14</w:t>
            </w:r>
          </w:p>
        </w:tc>
        <w:tc>
          <w:tcPr>
            <w:tcW w:w="544" w:type="pct"/>
            <w:tcBorders>
              <w:top w:val="nil"/>
              <w:left w:val="nil"/>
              <w:bottom w:val="single" w:sz="8" w:space="0" w:color="000000"/>
              <w:right w:val="single" w:sz="8" w:space="0" w:color="000000"/>
            </w:tcBorders>
            <w:vAlign w:val="center"/>
          </w:tcPr>
          <w:p w14:paraId="0BBEE2F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Cloruro de Titanio (III)</w:t>
            </w:r>
          </w:p>
        </w:tc>
        <w:tc>
          <w:tcPr>
            <w:tcW w:w="531" w:type="pct"/>
            <w:tcBorders>
              <w:top w:val="nil"/>
              <w:left w:val="nil"/>
              <w:bottom w:val="single" w:sz="8" w:space="0" w:color="000000"/>
              <w:right w:val="single" w:sz="8" w:space="0" w:color="000000"/>
            </w:tcBorders>
            <w:vAlign w:val="center"/>
          </w:tcPr>
          <w:p w14:paraId="3516704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vAlign w:val="center"/>
          </w:tcPr>
          <w:p w14:paraId="38DE3D5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9/07/7705</w:t>
            </w:r>
          </w:p>
        </w:tc>
        <w:tc>
          <w:tcPr>
            <w:tcW w:w="608" w:type="pct"/>
            <w:tcBorders>
              <w:top w:val="nil"/>
              <w:left w:val="nil"/>
              <w:bottom w:val="single" w:sz="8" w:space="0" w:color="000000"/>
              <w:right w:val="single" w:sz="8" w:space="0" w:color="000000"/>
            </w:tcBorders>
            <w:vAlign w:val="center"/>
          </w:tcPr>
          <w:p w14:paraId="40E5165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de tricloruro de titanio (TiCl₃) al 10–15%, disuelta en ácido clorhídrico (HCl) al 12%.</w:t>
            </w:r>
          </w:p>
        </w:tc>
        <w:tc>
          <w:tcPr>
            <w:tcW w:w="638" w:type="pct"/>
            <w:tcBorders>
              <w:top w:val="nil"/>
              <w:left w:val="nil"/>
              <w:bottom w:val="single" w:sz="8" w:space="0" w:color="000000"/>
              <w:right w:val="single" w:sz="8" w:space="0" w:color="000000"/>
            </w:tcBorders>
            <w:vAlign w:val="center"/>
          </w:tcPr>
          <w:p w14:paraId="2F97D8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6F4A7A5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1744697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vAlign w:val="center"/>
          </w:tcPr>
          <w:p w14:paraId="368E0E6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25CBE47E" w14:textId="77777777" w:rsidTr="00612063">
        <w:trPr>
          <w:trHeight w:val="300"/>
        </w:trPr>
        <w:tc>
          <w:tcPr>
            <w:tcW w:w="532" w:type="pct"/>
            <w:tcBorders>
              <w:top w:val="nil"/>
              <w:left w:val="single" w:sz="8" w:space="0" w:color="000000"/>
              <w:bottom w:val="single" w:sz="8" w:space="0" w:color="000000"/>
              <w:right w:val="single" w:sz="8" w:space="0" w:color="000000"/>
            </w:tcBorders>
            <w:vAlign w:val="center"/>
          </w:tcPr>
          <w:p w14:paraId="58612D7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544" w:type="pct"/>
            <w:tcBorders>
              <w:top w:val="nil"/>
              <w:left w:val="nil"/>
              <w:bottom w:val="single" w:sz="8" w:space="0" w:color="000000"/>
              <w:right w:val="single" w:sz="8" w:space="0" w:color="000000"/>
            </w:tcBorders>
            <w:vAlign w:val="center"/>
          </w:tcPr>
          <w:p w14:paraId="2318F90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Ferroína</w:t>
            </w:r>
          </w:p>
        </w:tc>
        <w:tc>
          <w:tcPr>
            <w:tcW w:w="531" w:type="pct"/>
            <w:tcBorders>
              <w:top w:val="nil"/>
              <w:left w:val="nil"/>
              <w:bottom w:val="single" w:sz="8" w:space="0" w:color="000000"/>
              <w:right w:val="single" w:sz="8" w:space="0" w:color="000000"/>
            </w:tcBorders>
            <w:vAlign w:val="center"/>
          </w:tcPr>
          <w:p w14:paraId="101776F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vAlign w:val="center"/>
          </w:tcPr>
          <w:p w14:paraId="6F3C86C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14634-91-4</w:t>
            </w:r>
          </w:p>
        </w:tc>
        <w:tc>
          <w:tcPr>
            <w:tcW w:w="608" w:type="pct"/>
            <w:tcBorders>
              <w:top w:val="nil"/>
              <w:left w:val="nil"/>
              <w:bottom w:val="single" w:sz="8" w:space="0" w:color="000000"/>
              <w:right w:val="single" w:sz="8" w:space="0" w:color="000000"/>
            </w:tcBorders>
            <w:vAlign w:val="center"/>
          </w:tcPr>
          <w:p w14:paraId="000B42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99%</w:t>
            </w:r>
          </w:p>
        </w:tc>
        <w:tc>
          <w:tcPr>
            <w:tcW w:w="638" w:type="pct"/>
            <w:tcBorders>
              <w:top w:val="nil"/>
              <w:left w:val="nil"/>
              <w:bottom w:val="single" w:sz="8" w:space="0" w:color="000000"/>
              <w:right w:val="single" w:sz="8" w:space="0" w:color="000000"/>
            </w:tcBorders>
            <w:vAlign w:val="center"/>
          </w:tcPr>
          <w:p w14:paraId="4B1563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Analitico</w:t>
            </w:r>
          </w:p>
        </w:tc>
        <w:tc>
          <w:tcPr>
            <w:tcW w:w="535" w:type="pct"/>
            <w:tcBorders>
              <w:top w:val="nil"/>
              <w:left w:val="nil"/>
              <w:bottom w:val="single" w:sz="8" w:space="0" w:color="000000"/>
              <w:right w:val="single" w:sz="8" w:space="0" w:color="000000"/>
            </w:tcBorders>
            <w:vAlign w:val="center"/>
          </w:tcPr>
          <w:p w14:paraId="0EA99B5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1BB9CD4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527" w:type="pct"/>
            <w:tcBorders>
              <w:top w:val="nil"/>
              <w:left w:val="nil"/>
              <w:bottom w:val="single" w:sz="8" w:space="0" w:color="000000"/>
              <w:right w:val="single" w:sz="8" w:space="0" w:color="000000"/>
            </w:tcBorders>
            <w:vAlign w:val="center"/>
          </w:tcPr>
          <w:p w14:paraId="4203C5E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DC1A14E" w14:textId="77777777" w:rsidTr="00612063">
        <w:trPr>
          <w:trHeight w:val="850"/>
        </w:trPr>
        <w:tc>
          <w:tcPr>
            <w:tcW w:w="532" w:type="pct"/>
            <w:tcBorders>
              <w:top w:val="nil"/>
              <w:left w:val="single" w:sz="8" w:space="0" w:color="000000"/>
              <w:bottom w:val="single" w:sz="8" w:space="0" w:color="000000"/>
              <w:right w:val="single" w:sz="8" w:space="0" w:color="000000"/>
            </w:tcBorders>
            <w:vAlign w:val="center"/>
          </w:tcPr>
          <w:p w14:paraId="1A098A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16</w:t>
            </w:r>
          </w:p>
        </w:tc>
        <w:tc>
          <w:tcPr>
            <w:tcW w:w="544" w:type="pct"/>
            <w:tcBorders>
              <w:top w:val="nil"/>
              <w:left w:val="nil"/>
              <w:bottom w:val="single" w:sz="8" w:space="0" w:color="000000"/>
              <w:right w:val="single" w:sz="8" w:space="0" w:color="000000"/>
            </w:tcBorders>
            <w:vAlign w:val="center"/>
          </w:tcPr>
          <w:p w14:paraId="7B1C74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hexadecano  grado reactivo de pureza mínima del 99.0 % </w:t>
            </w:r>
          </w:p>
        </w:tc>
        <w:tc>
          <w:tcPr>
            <w:tcW w:w="531" w:type="pct"/>
            <w:tcBorders>
              <w:top w:val="nil"/>
              <w:left w:val="nil"/>
              <w:bottom w:val="single" w:sz="8" w:space="0" w:color="000000"/>
              <w:right w:val="single" w:sz="8" w:space="0" w:color="000000"/>
            </w:tcBorders>
            <w:vAlign w:val="center"/>
          </w:tcPr>
          <w:p w14:paraId="0D9F554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3496547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544-76-3</w:t>
            </w:r>
          </w:p>
        </w:tc>
        <w:tc>
          <w:tcPr>
            <w:tcW w:w="608" w:type="pct"/>
            <w:tcBorders>
              <w:top w:val="nil"/>
              <w:left w:val="nil"/>
              <w:bottom w:val="single" w:sz="8" w:space="0" w:color="000000"/>
              <w:right w:val="single" w:sz="8" w:space="0" w:color="000000"/>
            </w:tcBorders>
            <w:vAlign w:val="center"/>
          </w:tcPr>
          <w:p w14:paraId="063409E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99.0 %</w:t>
            </w:r>
          </w:p>
        </w:tc>
        <w:tc>
          <w:tcPr>
            <w:tcW w:w="638" w:type="pct"/>
            <w:tcBorders>
              <w:top w:val="nil"/>
              <w:left w:val="nil"/>
              <w:bottom w:val="single" w:sz="8" w:space="0" w:color="000000"/>
              <w:right w:val="single" w:sz="8" w:space="0" w:color="000000"/>
            </w:tcBorders>
            <w:vAlign w:val="center"/>
          </w:tcPr>
          <w:p w14:paraId="156C387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w:t>
            </w:r>
          </w:p>
        </w:tc>
        <w:tc>
          <w:tcPr>
            <w:tcW w:w="535" w:type="pct"/>
            <w:tcBorders>
              <w:top w:val="nil"/>
              <w:left w:val="nil"/>
              <w:bottom w:val="single" w:sz="8" w:space="0" w:color="000000"/>
              <w:right w:val="single" w:sz="8" w:space="0" w:color="000000"/>
            </w:tcBorders>
            <w:vAlign w:val="center"/>
          </w:tcPr>
          <w:p w14:paraId="73BDD48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548F804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vAlign w:val="center"/>
          </w:tcPr>
          <w:p w14:paraId="2039356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23E38D2F" w14:textId="77777777" w:rsidTr="00612063">
        <w:trPr>
          <w:trHeight w:val="1270"/>
        </w:trPr>
        <w:tc>
          <w:tcPr>
            <w:tcW w:w="532" w:type="pct"/>
            <w:tcBorders>
              <w:top w:val="nil"/>
              <w:left w:val="single" w:sz="8" w:space="0" w:color="000000"/>
              <w:bottom w:val="single" w:sz="8" w:space="0" w:color="000000"/>
              <w:right w:val="single" w:sz="8" w:space="0" w:color="000000"/>
            </w:tcBorders>
            <w:vAlign w:val="center"/>
          </w:tcPr>
          <w:p w14:paraId="185609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17</w:t>
            </w:r>
          </w:p>
        </w:tc>
        <w:tc>
          <w:tcPr>
            <w:tcW w:w="544" w:type="pct"/>
            <w:tcBorders>
              <w:top w:val="nil"/>
              <w:left w:val="nil"/>
              <w:bottom w:val="single" w:sz="8" w:space="0" w:color="000000"/>
              <w:right w:val="single" w:sz="8" w:space="0" w:color="000000"/>
            </w:tcBorders>
            <w:vAlign w:val="center"/>
          </w:tcPr>
          <w:p w14:paraId="37BFD6A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Indicador mixto verde bromocresol rojo de metilo. Indicador mixto 4,5</w:t>
            </w:r>
          </w:p>
        </w:tc>
        <w:tc>
          <w:tcPr>
            <w:tcW w:w="531" w:type="pct"/>
            <w:tcBorders>
              <w:top w:val="nil"/>
              <w:left w:val="nil"/>
              <w:bottom w:val="single" w:sz="8" w:space="0" w:color="000000"/>
              <w:right w:val="single" w:sz="8" w:space="0" w:color="000000"/>
            </w:tcBorders>
            <w:vAlign w:val="center"/>
          </w:tcPr>
          <w:p w14:paraId="5599787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DRM (Bogota)</w:t>
            </w:r>
          </w:p>
        </w:tc>
        <w:tc>
          <w:tcPr>
            <w:tcW w:w="532" w:type="pct"/>
            <w:tcBorders>
              <w:top w:val="nil"/>
              <w:left w:val="nil"/>
              <w:bottom w:val="single" w:sz="8" w:space="0" w:color="000000"/>
              <w:right w:val="single" w:sz="8" w:space="0" w:color="000000"/>
            </w:tcBorders>
            <w:vAlign w:val="center"/>
          </w:tcPr>
          <w:p w14:paraId="7BB02E5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30EFDF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especifica</w:t>
            </w:r>
          </w:p>
        </w:tc>
        <w:tc>
          <w:tcPr>
            <w:tcW w:w="638" w:type="pct"/>
            <w:tcBorders>
              <w:top w:val="nil"/>
              <w:left w:val="nil"/>
              <w:bottom w:val="single" w:sz="8" w:space="0" w:color="000000"/>
              <w:right w:val="single" w:sz="8" w:space="0" w:color="000000"/>
            </w:tcBorders>
            <w:vAlign w:val="center"/>
          </w:tcPr>
          <w:p w14:paraId="7D70888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6133B0C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1711086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250</w:t>
            </w:r>
          </w:p>
        </w:tc>
        <w:tc>
          <w:tcPr>
            <w:tcW w:w="527" w:type="pct"/>
            <w:tcBorders>
              <w:top w:val="nil"/>
              <w:left w:val="nil"/>
              <w:bottom w:val="single" w:sz="8" w:space="0" w:color="000000"/>
              <w:right w:val="single" w:sz="8" w:space="0" w:color="000000"/>
            </w:tcBorders>
            <w:vAlign w:val="center"/>
          </w:tcPr>
          <w:p w14:paraId="037B150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5D1F506A" w14:textId="77777777" w:rsidTr="00612063">
        <w:trPr>
          <w:trHeight w:val="1060"/>
        </w:trPr>
        <w:tc>
          <w:tcPr>
            <w:tcW w:w="532" w:type="pct"/>
            <w:tcBorders>
              <w:top w:val="nil"/>
              <w:left w:val="single" w:sz="8" w:space="0" w:color="000000"/>
              <w:bottom w:val="single" w:sz="8" w:space="0" w:color="000000"/>
              <w:right w:val="single" w:sz="8" w:space="0" w:color="000000"/>
            </w:tcBorders>
            <w:vAlign w:val="center"/>
          </w:tcPr>
          <w:p w14:paraId="6BAC086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18</w:t>
            </w:r>
          </w:p>
        </w:tc>
        <w:tc>
          <w:tcPr>
            <w:tcW w:w="544" w:type="pct"/>
            <w:tcBorders>
              <w:top w:val="nil"/>
              <w:left w:val="nil"/>
              <w:bottom w:val="single" w:sz="8" w:space="0" w:color="000000"/>
              <w:right w:val="single" w:sz="8" w:space="0" w:color="000000"/>
            </w:tcBorders>
            <w:vAlign w:val="center"/>
          </w:tcPr>
          <w:p w14:paraId="41CB70C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Isoctano. Líquido transparente e incoloro de grado analítico de pureza ≥ 99.5 %</w:t>
            </w:r>
          </w:p>
        </w:tc>
        <w:tc>
          <w:tcPr>
            <w:tcW w:w="531" w:type="pct"/>
            <w:tcBorders>
              <w:top w:val="nil"/>
              <w:left w:val="nil"/>
              <w:bottom w:val="single" w:sz="8" w:space="0" w:color="000000"/>
              <w:right w:val="single" w:sz="8" w:space="0" w:color="000000"/>
            </w:tcBorders>
            <w:vAlign w:val="center"/>
          </w:tcPr>
          <w:p w14:paraId="34B3150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553B96D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540-84-1</w:t>
            </w:r>
          </w:p>
        </w:tc>
        <w:tc>
          <w:tcPr>
            <w:tcW w:w="608" w:type="pct"/>
            <w:tcBorders>
              <w:top w:val="nil"/>
              <w:left w:val="nil"/>
              <w:bottom w:val="single" w:sz="8" w:space="0" w:color="000000"/>
              <w:right w:val="single" w:sz="8" w:space="0" w:color="000000"/>
            </w:tcBorders>
            <w:vAlign w:val="center"/>
          </w:tcPr>
          <w:p w14:paraId="6A16D7B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99.5 %</w:t>
            </w:r>
          </w:p>
        </w:tc>
        <w:tc>
          <w:tcPr>
            <w:tcW w:w="638" w:type="pct"/>
            <w:tcBorders>
              <w:top w:val="nil"/>
              <w:left w:val="nil"/>
              <w:bottom w:val="single" w:sz="8" w:space="0" w:color="000000"/>
              <w:right w:val="single" w:sz="8" w:space="0" w:color="000000"/>
            </w:tcBorders>
            <w:vAlign w:val="center"/>
          </w:tcPr>
          <w:p w14:paraId="095ECCB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14DF7F2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5D1D3D9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27" w:type="pct"/>
            <w:tcBorders>
              <w:top w:val="nil"/>
              <w:left w:val="nil"/>
              <w:bottom w:val="single" w:sz="8" w:space="0" w:color="000000"/>
              <w:right w:val="single" w:sz="8" w:space="0" w:color="000000"/>
            </w:tcBorders>
            <w:vAlign w:val="center"/>
          </w:tcPr>
          <w:p w14:paraId="45D024C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4429FAA0" w14:textId="77777777" w:rsidTr="00612063">
        <w:trPr>
          <w:trHeight w:val="2040"/>
        </w:trPr>
        <w:tc>
          <w:tcPr>
            <w:tcW w:w="532" w:type="pct"/>
            <w:tcBorders>
              <w:top w:val="nil"/>
              <w:left w:val="single" w:sz="8" w:space="0" w:color="000000"/>
              <w:bottom w:val="single" w:sz="8" w:space="0" w:color="000000"/>
              <w:right w:val="single" w:sz="8" w:space="0" w:color="000000"/>
            </w:tcBorders>
            <w:vAlign w:val="center"/>
          </w:tcPr>
          <w:p w14:paraId="155CCAD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19</w:t>
            </w:r>
          </w:p>
        </w:tc>
        <w:tc>
          <w:tcPr>
            <w:tcW w:w="544" w:type="pct"/>
            <w:tcBorders>
              <w:top w:val="nil"/>
              <w:left w:val="nil"/>
              <w:bottom w:val="single" w:sz="8" w:space="0" w:color="000000"/>
              <w:right w:val="single" w:sz="8" w:space="0" w:color="000000"/>
            </w:tcBorders>
            <w:vAlign w:val="center"/>
          </w:tcPr>
          <w:p w14:paraId="23DEC69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Jabón líquido neutro, tipo Extran MA 02 o equivalente</w:t>
            </w:r>
          </w:p>
        </w:tc>
        <w:tc>
          <w:tcPr>
            <w:tcW w:w="531" w:type="pct"/>
            <w:tcBorders>
              <w:top w:val="nil"/>
              <w:left w:val="nil"/>
              <w:bottom w:val="single" w:sz="8" w:space="0" w:color="000000"/>
              <w:right w:val="single" w:sz="8" w:space="0" w:color="000000"/>
            </w:tcBorders>
            <w:vAlign w:val="center"/>
          </w:tcPr>
          <w:p w14:paraId="34756DF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w:t>
            </w:r>
          </w:p>
        </w:tc>
        <w:tc>
          <w:tcPr>
            <w:tcW w:w="532" w:type="pct"/>
            <w:tcBorders>
              <w:top w:val="nil"/>
              <w:left w:val="nil"/>
              <w:bottom w:val="single" w:sz="8" w:space="0" w:color="000000"/>
              <w:right w:val="single" w:sz="8" w:space="0" w:color="000000"/>
            </w:tcBorders>
            <w:vAlign w:val="center"/>
          </w:tcPr>
          <w:p w14:paraId="18077D4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MEZCLAS</w:t>
            </w:r>
            <w:r>
              <w:rPr>
                <w:rFonts w:ascii="Calibri" w:eastAsia="Calibri" w:hAnsi="Calibri" w:cs="Calibri"/>
                <w:color w:val="000000"/>
                <w:sz w:val="16"/>
                <w:szCs w:val="16"/>
              </w:rPr>
              <w:br/>
            </w:r>
            <w:r>
              <w:rPr>
                <w:rFonts w:ascii="Calibri" w:eastAsia="Calibri" w:hAnsi="Calibri" w:cs="Calibri"/>
                <w:color w:val="000000"/>
                <w:sz w:val="16"/>
                <w:szCs w:val="16"/>
              </w:rPr>
              <w:br/>
              <w:t>121617-08-1</w:t>
            </w:r>
            <w:r>
              <w:rPr>
                <w:rFonts w:ascii="Calibri" w:eastAsia="Calibri" w:hAnsi="Calibri" w:cs="Calibri"/>
                <w:color w:val="000000"/>
                <w:sz w:val="16"/>
                <w:szCs w:val="16"/>
              </w:rPr>
              <w:br/>
              <w:t>68411-30-3</w:t>
            </w:r>
            <w:r>
              <w:rPr>
                <w:rFonts w:ascii="Calibri" w:eastAsia="Calibri" w:hAnsi="Calibri" w:cs="Calibri"/>
                <w:color w:val="000000"/>
                <w:sz w:val="16"/>
                <w:szCs w:val="16"/>
              </w:rPr>
              <w:br/>
              <w:t>68920-66-1</w:t>
            </w:r>
            <w:r>
              <w:rPr>
                <w:rFonts w:ascii="Calibri" w:eastAsia="Calibri" w:hAnsi="Calibri" w:cs="Calibri"/>
                <w:color w:val="000000"/>
                <w:sz w:val="16"/>
                <w:szCs w:val="16"/>
              </w:rPr>
              <w:br/>
              <w:t>55965-84-9</w:t>
            </w:r>
          </w:p>
        </w:tc>
        <w:tc>
          <w:tcPr>
            <w:tcW w:w="608" w:type="pct"/>
            <w:tcBorders>
              <w:top w:val="nil"/>
              <w:left w:val="nil"/>
              <w:bottom w:val="single" w:sz="8" w:space="0" w:color="000000"/>
              <w:right w:val="single" w:sz="8" w:space="0" w:color="000000"/>
            </w:tcBorders>
            <w:vAlign w:val="center"/>
          </w:tcPr>
          <w:p w14:paraId="725E1EF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 pH 6 - 8, 2 - 5 %</w:t>
            </w:r>
          </w:p>
        </w:tc>
        <w:tc>
          <w:tcPr>
            <w:tcW w:w="638" w:type="pct"/>
            <w:tcBorders>
              <w:top w:val="nil"/>
              <w:left w:val="nil"/>
              <w:bottom w:val="single" w:sz="8" w:space="0" w:color="000000"/>
              <w:right w:val="single" w:sz="8" w:space="0" w:color="000000"/>
            </w:tcBorders>
            <w:vAlign w:val="center"/>
          </w:tcPr>
          <w:p w14:paraId="1FD7454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 MQ200 valor de líquido neutro, biodegradable, libre de fosfatos, cloruros y álcalis</w:t>
            </w:r>
          </w:p>
        </w:tc>
        <w:tc>
          <w:tcPr>
            <w:tcW w:w="535" w:type="pct"/>
            <w:tcBorders>
              <w:top w:val="nil"/>
              <w:left w:val="nil"/>
              <w:bottom w:val="single" w:sz="8" w:space="0" w:color="000000"/>
              <w:right w:val="single" w:sz="8" w:space="0" w:color="000000"/>
            </w:tcBorders>
            <w:vAlign w:val="center"/>
          </w:tcPr>
          <w:p w14:paraId="208949D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4DE2E53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14816C7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60E41992" w14:textId="77777777" w:rsidTr="00612063">
        <w:trPr>
          <w:trHeight w:val="1270"/>
        </w:trPr>
        <w:tc>
          <w:tcPr>
            <w:tcW w:w="532" w:type="pct"/>
            <w:tcBorders>
              <w:top w:val="nil"/>
              <w:left w:val="single" w:sz="8" w:space="0" w:color="000000"/>
              <w:bottom w:val="single" w:sz="8" w:space="0" w:color="000000"/>
              <w:right w:val="single" w:sz="8" w:space="0" w:color="000000"/>
            </w:tcBorders>
            <w:vAlign w:val="center"/>
          </w:tcPr>
          <w:p w14:paraId="1980A23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20</w:t>
            </w:r>
          </w:p>
        </w:tc>
        <w:tc>
          <w:tcPr>
            <w:tcW w:w="544" w:type="pct"/>
            <w:tcBorders>
              <w:top w:val="nil"/>
              <w:left w:val="nil"/>
              <w:bottom w:val="single" w:sz="8" w:space="0" w:color="000000"/>
              <w:right w:val="single" w:sz="8" w:space="0" w:color="000000"/>
            </w:tcBorders>
            <w:vAlign w:val="center"/>
          </w:tcPr>
          <w:p w14:paraId="76DC0C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Jabón líquido neutro, tipo Extran MA 02 o equivalente</w:t>
            </w:r>
          </w:p>
        </w:tc>
        <w:tc>
          <w:tcPr>
            <w:tcW w:w="531" w:type="pct"/>
            <w:tcBorders>
              <w:top w:val="nil"/>
              <w:left w:val="nil"/>
              <w:bottom w:val="single" w:sz="8" w:space="0" w:color="000000"/>
              <w:right w:val="single" w:sz="8" w:space="0" w:color="000000"/>
            </w:tcBorders>
            <w:vAlign w:val="center"/>
          </w:tcPr>
          <w:p w14:paraId="72E6884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vAlign w:val="center"/>
          </w:tcPr>
          <w:p w14:paraId="1106C75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4C1AFDD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vAlign w:val="center"/>
          </w:tcPr>
          <w:p w14:paraId="4289371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 MQ200 valor de líquido neutro, biodegradable, libre de fosfatos, cloruros y álcalis</w:t>
            </w:r>
          </w:p>
        </w:tc>
        <w:tc>
          <w:tcPr>
            <w:tcW w:w="535" w:type="pct"/>
            <w:tcBorders>
              <w:top w:val="nil"/>
              <w:left w:val="nil"/>
              <w:bottom w:val="single" w:sz="8" w:space="0" w:color="000000"/>
              <w:right w:val="single" w:sz="8" w:space="0" w:color="000000"/>
            </w:tcBorders>
            <w:vAlign w:val="center"/>
          </w:tcPr>
          <w:p w14:paraId="25141FB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1012651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27" w:type="pct"/>
            <w:tcBorders>
              <w:top w:val="nil"/>
              <w:left w:val="nil"/>
              <w:bottom w:val="single" w:sz="8" w:space="0" w:color="000000"/>
              <w:right w:val="single" w:sz="8" w:space="0" w:color="000000"/>
            </w:tcBorders>
            <w:vAlign w:val="center"/>
          </w:tcPr>
          <w:p w14:paraId="2CBCC52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4F226843" w14:textId="77777777" w:rsidTr="00612063">
        <w:trPr>
          <w:trHeight w:val="1270"/>
        </w:trPr>
        <w:tc>
          <w:tcPr>
            <w:tcW w:w="532" w:type="pct"/>
            <w:tcBorders>
              <w:top w:val="nil"/>
              <w:left w:val="single" w:sz="8" w:space="0" w:color="000000"/>
              <w:bottom w:val="single" w:sz="8" w:space="0" w:color="000000"/>
              <w:right w:val="single" w:sz="8" w:space="0" w:color="000000"/>
            </w:tcBorders>
            <w:vAlign w:val="center"/>
          </w:tcPr>
          <w:p w14:paraId="29B5DCE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21</w:t>
            </w:r>
          </w:p>
        </w:tc>
        <w:tc>
          <w:tcPr>
            <w:tcW w:w="544" w:type="pct"/>
            <w:tcBorders>
              <w:top w:val="nil"/>
              <w:left w:val="nil"/>
              <w:bottom w:val="single" w:sz="8" w:space="0" w:color="000000"/>
              <w:right w:val="single" w:sz="8" w:space="0" w:color="000000"/>
            </w:tcBorders>
            <w:vAlign w:val="center"/>
          </w:tcPr>
          <w:p w14:paraId="40E8E5E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Jabón líquido neutro, tipo Extran MA 02 o equivalente</w:t>
            </w:r>
          </w:p>
        </w:tc>
        <w:tc>
          <w:tcPr>
            <w:tcW w:w="531" w:type="pct"/>
            <w:tcBorders>
              <w:top w:val="nil"/>
              <w:left w:val="nil"/>
              <w:bottom w:val="single" w:sz="8" w:space="0" w:color="000000"/>
              <w:right w:val="single" w:sz="8" w:space="0" w:color="000000"/>
            </w:tcBorders>
            <w:vAlign w:val="center"/>
          </w:tcPr>
          <w:p w14:paraId="41C8DA8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532" w:type="pct"/>
            <w:tcBorders>
              <w:top w:val="nil"/>
              <w:left w:val="nil"/>
              <w:bottom w:val="single" w:sz="8" w:space="0" w:color="000000"/>
              <w:right w:val="single" w:sz="8" w:space="0" w:color="000000"/>
            </w:tcBorders>
            <w:vAlign w:val="center"/>
          </w:tcPr>
          <w:p w14:paraId="5173964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5A58EE9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vAlign w:val="center"/>
          </w:tcPr>
          <w:p w14:paraId="20C61E0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 MQ200 valor de líquido neutro, biodegradable, libre de fosfatos, cloruros y álcalis</w:t>
            </w:r>
          </w:p>
        </w:tc>
        <w:tc>
          <w:tcPr>
            <w:tcW w:w="535" w:type="pct"/>
            <w:tcBorders>
              <w:top w:val="nil"/>
              <w:left w:val="nil"/>
              <w:bottom w:val="single" w:sz="8" w:space="0" w:color="000000"/>
              <w:right w:val="single" w:sz="8" w:space="0" w:color="000000"/>
            </w:tcBorders>
            <w:vAlign w:val="center"/>
          </w:tcPr>
          <w:p w14:paraId="6B7AC01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5F28327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242589C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0F5D6552" w14:textId="77777777" w:rsidTr="00612063">
        <w:trPr>
          <w:trHeight w:val="440"/>
        </w:trPr>
        <w:tc>
          <w:tcPr>
            <w:tcW w:w="532" w:type="pct"/>
            <w:tcBorders>
              <w:top w:val="nil"/>
              <w:left w:val="single" w:sz="8" w:space="0" w:color="000000"/>
              <w:bottom w:val="single" w:sz="8" w:space="0" w:color="000000"/>
              <w:right w:val="single" w:sz="8" w:space="0" w:color="000000"/>
            </w:tcBorders>
            <w:vAlign w:val="center"/>
          </w:tcPr>
          <w:p w14:paraId="7606A03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22</w:t>
            </w:r>
          </w:p>
        </w:tc>
        <w:tc>
          <w:tcPr>
            <w:tcW w:w="544" w:type="pct"/>
            <w:tcBorders>
              <w:top w:val="nil"/>
              <w:left w:val="nil"/>
              <w:bottom w:val="single" w:sz="8" w:space="0" w:color="000000"/>
              <w:right w:val="single" w:sz="8" w:space="0" w:color="000000"/>
            </w:tcBorders>
            <w:vAlign w:val="center"/>
          </w:tcPr>
          <w:p w14:paraId="773C471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Jabón líquido neutro, tipo Extran MA 02 o equivalente</w:t>
            </w:r>
          </w:p>
        </w:tc>
        <w:tc>
          <w:tcPr>
            <w:tcW w:w="531" w:type="pct"/>
            <w:tcBorders>
              <w:top w:val="nil"/>
              <w:left w:val="nil"/>
              <w:bottom w:val="single" w:sz="8" w:space="0" w:color="000000"/>
              <w:right w:val="single" w:sz="8" w:space="0" w:color="000000"/>
            </w:tcBorders>
            <w:vAlign w:val="center"/>
          </w:tcPr>
          <w:p w14:paraId="5E7F847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vAlign w:val="center"/>
          </w:tcPr>
          <w:p w14:paraId="5D0A682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7349A71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≥99.8%</w:t>
            </w:r>
          </w:p>
        </w:tc>
        <w:tc>
          <w:tcPr>
            <w:tcW w:w="638" w:type="pct"/>
            <w:tcBorders>
              <w:top w:val="nil"/>
              <w:left w:val="nil"/>
              <w:bottom w:val="single" w:sz="8" w:space="0" w:color="000000"/>
              <w:right w:val="single" w:sz="8" w:space="0" w:color="000000"/>
            </w:tcBorders>
            <w:vAlign w:val="center"/>
          </w:tcPr>
          <w:p w14:paraId="6B9BBC7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5099704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297622C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3421CA5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49B4C631" w14:textId="77777777" w:rsidTr="00612063">
        <w:trPr>
          <w:trHeight w:val="1310"/>
        </w:trPr>
        <w:tc>
          <w:tcPr>
            <w:tcW w:w="532" w:type="pct"/>
            <w:tcBorders>
              <w:top w:val="nil"/>
              <w:left w:val="single" w:sz="8" w:space="0" w:color="000000"/>
              <w:bottom w:val="single" w:sz="8" w:space="0" w:color="000000"/>
              <w:right w:val="single" w:sz="8" w:space="0" w:color="000000"/>
            </w:tcBorders>
            <w:vAlign w:val="center"/>
          </w:tcPr>
          <w:p w14:paraId="0D04C73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23</w:t>
            </w:r>
          </w:p>
        </w:tc>
        <w:tc>
          <w:tcPr>
            <w:tcW w:w="544" w:type="pct"/>
            <w:tcBorders>
              <w:top w:val="nil"/>
              <w:left w:val="nil"/>
              <w:bottom w:val="single" w:sz="8" w:space="0" w:color="000000"/>
              <w:right w:val="single" w:sz="8" w:space="0" w:color="000000"/>
            </w:tcBorders>
            <w:vAlign w:val="center"/>
          </w:tcPr>
          <w:p w14:paraId="0B5B6D5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Jabón líquido neutro, tipo Extran MA 02 o equivalente</w:t>
            </w:r>
          </w:p>
        </w:tc>
        <w:tc>
          <w:tcPr>
            <w:tcW w:w="531" w:type="pct"/>
            <w:tcBorders>
              <w:top w:val="nil"/>
              <w:left w:val="nil"/>
              <w:bottom w:val="single" w:sz="8" w:space="0" w:color="000000"/>
              <w:right w:val="single" w:sz="8" w:space="0" w:color="000000"/>
            </w:tcBorders>
            <w:vAlign w:val="center"/>
          </w:tcPr>
          <w:p w14:paraId="4D7D51D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vAlign w:val="center"/>
          </w:tcPr>
          <w:p w14:paraId="5BBA167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0CFC161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38" w:type="pct"/>
            <w:tcBorders>
              <w:top w:val="nil"/>
              <w:left w:val="nil"/>
              <w:bottom w:val="single" w:sz="8" w:space="0" w:color="000000"/>
              <w:right w:val="single" w:sz="8" w:space="0" w:color="000000"/>
            </w:tcBorders>
            <w:vAlign w:val="center"/>
          </w:tcPr>
          <w:p w14:paraId="3DE841C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1231405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067D646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527" w:type="pct"/>
            <w:tcBorders>
              <w:top w:val="nil"/>
              <w:left w:val="nil"/>
              <w:bottom w:val="single" w:sz="8" w:space="0" w:color="000000"/>
              <w:right w:val="single" w:sz="8" w:space="0" w:color="000000"/>
            </w:tcBorders>
            <w:vAlign w:val="center"/>
          </w:tcPr>
          <w:p w14:paraId="1380A7D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737049D5" w14:textId="77777777" w:rsidTr="00612063">
        <w:trPr>
          <w:trHeight w:val="1690"/>
        </w:trPr>
        <w:tc>
          <w:tcPr>
            <w:tcW w:w="532" w:type="pct"/>
            <w:tcBorders>
              <w:top w:val="nil"/>
              <w:left w:val="single" w:sz="8" w:space="0" w:color="000000"/>
              <w:bottom w:val="single" w:sz="8" w:space="0" w:color="000000"/>
              <w:right w:val="single" w:sz="8" w:space="0" w:color="000000"/>
            </w:tcBorders>
            <w:vAlign w:val="center"/>
          </w:tcPr>
          <w:p w14:paraId="372417C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24</w:t>
            </w:r>
          </w:p>
        </w:tc>
        <w:tc>
          <w:tcPr>
            <w:tcW w:w="544" w:type="pct"/>
            <w:tcBorders>
              <w:top w:val="nil"/>
              <w:left w:val="nil"/>
              <w:bottom w:val="single" w:sz="8" w:space="0" w:color="000000"/>
              <w:right w:val="single" w:sz="8" w:space="0" w:color="000000"/>
            </w:tcBorders>
            <w:shd w:val="clear" w:color="auto" w:fill="FFFFFF"/>
            <w:vAlign w:val="center"/>
          </w:tcPr>
          <w:p w14:paraId="7EB0D5D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Nitrato de plata en ampolleta concentrada para preparación de soluciones volumétricas 0,1 N para 1000 mL, grado reactivo</w:t>
            </w:r>
          </w:p>
        </w:tc>
        <w:tc>
          <w:tcPr>
            <w:tcW w:w="531" w:type="pct"/>
            <w:tcBorders>
              <w:top w:val="nil"/>
              <w:left w:val="nil"/>
              <w:bottom w:val="single" w:sz="8" w:space="0" w:color="000000"/>
              <w:right w:val="single" w:sz="8" w:space="0" w:color="000000"/>
            </w:tcBorders>
            <w:vAlign w:val="center"/>
          </w:tcPr>
          <w:p w14:paraId="61080A1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532" w:type="pct"/>
            <w:tcBorders>
              <w:top w:val="nil"/>
              <w:left w:val="nil"/>
              <w:bottom w:val="single" w:sz="8" w:space="0" w:color="000000"/>
              <w:right w:val="single" w:sz="8" w:space="0" w:color="000000"/>
            </w:tcBorders>
            <w:vAlign w:val="center"/>
          </w:tcPr>
          <w:p w14:paraId="0C79148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7761-88-8</w:t>
            </w:r>
          </w:p>
        </w:tc>
        <w:tc>
          <w:tcPr>
            <w:tcW w:w="608" w:type="pct"/>
            <w:tcBorders>
              <w:top w:val="nil"/>
              <w:left w:val="nil"/>
              <w:bottom w:val="single" w:sz="8" w:space="0" w:color="000000"/>
              <w:right w:val="single" w:sz="8" w:space="0" w:color="000000"/>
            </w:tcBorders>
            <w:vAlign w:val="center"/>
          </w:tcPr>
          <w:p w14:paraId="1C14C9D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0,1 N</w:t>
            </w:r>
          </w:p>
        </w:tc>
        <w:tc>
          <w:tcPr>
            <w:tcW w:w="638" w:type="pct"/>
            <w:tcBorders>
              <w:top w:val="nil"/>
              <w:left w:val="nil"/>
              <w:bottom w:val="single" w:sz="8" w:space="0" w:color="000000"/>
              <w:right w:val="single" w:sz="8" w:space="0" w:color="000000"/>
            </w:tcBorders>
            <w:vAlign w:val="center"/>
          </w:tcPr>
          <w:p w14:paraId="64903EA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reactivo MQ100 para 1000 ml</w:t>
            </w:r>
          </w:p>
        </w:tc>
        <w:tc>
          <w:tcPr>
            <w:tcW w:w="535" w:type="pct"/>
            <w:tcBorders>
              <w:top w:val="nil"/>
              <w:left w:val="nil"/>
              <w:bottom w:val="single" w:sz="8" w:space="0" w:color="000000"/>
              <w:right w:val="single" w:sz="8" w:space="0" w:color="000000"/>
            </w:tcBorders>
            <w:vAlign w:val="center"/>
          </w:tcPr>
          <w:p w14:paraId="0CC08F0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523C74E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27" w:type="pct"/>
            <w:tcBorders>
              <w:top w:val="nil"/>
              <w:left w:val="nil"/>
              <w:bottom w:val="single" w:sz="8" w:space="0" w:color="000000"/>
              <w:right w:val="single" w:sz="8" w:space="0" w:color="000000"/>
            </w:tcBorders>
            <w:vAlign w:val="center"/>
          </w:tcPr>
          <w:p w14:paraId="745EC9C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AMP</w:t>
            </w:r>
          </w:p>
        </w:tc>
      </w:tr>
      <w:tr w:rsidR="003E09F4" w14:paraId="03C57C93" w14:textId="77777777" w:rsidTr="00612063">
        <w:trPr>
          <w:trHeight w:val="570"/>
        </w:trPr>
        <w:tc>
          <w:tcPr>
            <w:tcW w:w="532" w:type="pct"/>
            <w:tcBorders>
              <w:top w:val="nil"/>
              <w:left w:val="single" w:sz="8" w:space="0" w:color="000000"/>
              <w:bottom w:val="single" w:sz="8" w:space="0" w:color="000000"/>
              <w:right w:val="single" w:sz="8" w:space="0" w:color="000000"/>
            </w:tcBorders>
            <w:vAlign w:val="center"/>
          </w:tcPr>
          <w:p w14:paraId="35CD6F8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544" w:type="pct"/>
            <w:tcBorders>
              <w:top w:val="nil"/>
              <w:left w:val="nil"/>
              <w:bottom w:val="single" w:sz="8" w:space="0" w:color="000000"/>
              <w:right w:val="single" w:sz="8" w:space="0" w:color="000000"/>
            </w:tcBorders>
            <w:vAlign w:val="center"/>
          </w:tcPr>
          <w:p w14:paraId="253C97B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Óxido de deuterio (Agua Deuterada, D2O)</w:t>
            </w:r>
          </w:p>
        </w:tc>
        <w:tc>
          <w:tcPr>
            <w:tcW w:w="531" w:type="pct"/>
            <w:tcBorders>
              <w:top w:val="nil"/>
              <w:left w:val="nil"/>
              <w:bottom w:val="single" w:sz="8" w:space="0" w:color="000000"/>
              <w:right w:val="single" w:sz="8" w:space="0" w:color="000000"/>
            </w:tcBorders>
            <w:vAlign w:val="center"/>
          </w:tcPr>
          <w:p w14:paraId="2094084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vAlign w:val="center"/>
          </w:tcPr>
          <w:p w14:paraId="6A0DDD8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7789-20-0</w:t>
            </w:r>
          </w:p>
        </w:tc>
        <w:tc>
          <w:tcPr>
            <w:tcW w:w="608" w:type="pct"/>
            <w:tcBorders>
              <w:top w:val="nil"/>
              <w:left w:val="nil"/>
              <w:bottom w:val="single" w:sz="8" w:space="0" w:color="000000"/>
              <w:right w:val="single" w:sz="8" w:space="0" w:color="000000"/>
            </w:tcBorders>
            <w:vAlign w:val="center"/>
          </w:tcPr>
          <w:p w14:paraId="30F9B46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99.9 atom % D</w:t>
            </w:r>
          </w:p>
        </w:tc>
        <w:tc>
          <w:tcPr>
            <w:tcW w:w="638" w:type="pct"/>
            <w:tcBorders>
              <w:top w:val="nil"/>
              <w:left w:val="nil"/>
              <w:bottom w:val="single" w:sz="8" w:space="0" w:color="000000"/>
              <w:right w:val="single" w:sz="8" w:space="0" w:color="000000"/>
            </w:tcBorders>
            <w:vAlign w:val="center"/>
          </w:tcPr>
          <w:p w14:paraId="7689C99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Reactivo ultrapuro</w:t>
            </w:r>
          </w:p>
        </w:tc>
        <w:tc>
          <w:tcPr>
            <w:tcW w:w="535" w:type="pct"/>
            <w:tcBorders>
              <w:top w:val="nil"/>
              <w:left w:val="nil"/>
              <w:bottom w:val="single" w:sz="8" w:space="0" w:color="000000"/>
              <w:right w:val="single" w:sz="8" w:space="0" w:color="000000"/>
            </w:tcBorders>
            <w:vAlign w:val="center"/>
          </w:tcPr>
          <w:p w14:paraId="1F08D78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552" w:type="pct"/>
            <w:tcBorders>
              <w:top w:val="nil"/>
              <w:left w:val="nil"/>
              <w:bottom w:val="single" w:sz="8" w:space="0" w:color="000000"/>
              <w:right w:val="single" w:sz="8" w:space="0" w:color="000000"/>
            </w:tcBorders>
            <w:vAlign w:val="center"/>
          </w:tcPr>
          <w:p w14:paraId="3141AFD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527" w:type="pct"/>
            <w:tcBorders>
              <w:top w:val="nil"/>
              <w:left w:val="nil"/>
              <w:bottom w:val="single" w:sz="8" w:space="0" w:color="000000"/>
              <w:right w:val="single" w:sz="8" w:space="0" w:color="000000"/>
            </w:tcBorders>
            <w:vAlign w:val="center"/>
          </w:tcPr>
          <w:p w14:paraId="400465E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172CA54" w14:textId="77777777" w:rsidTr="00612063">
        <w:trPr>
          <w:trHeight w:val="530"/>
        </w:trPr>
        <w:tc>
          <w:tcPr>
            <w:tcW w:w="532" w:type="pct"/>
            <w:tcBorders>
              <w:top w:val="nil"/>
              <w:left w:val="single" w:sz="8" w:space="0" w:color="000000"/>
              <w:bottom w:val="single" w:sz="8" w:space="0" w:color="000000"/>
              <w:right w:val="single" w:sz="8" w:space="0" w:color="000000"/>
            </w:tcBorders>
            <w:vAlign w:val="center"/>
          </w:tcPr>
          <w:p w14:paraId="4A48D55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26</w:t>
            </w:r>
          </w:p>
        </w:tc>
        <w:tc>
          <w:tcPr>
            <w:tcW w:w="544" w:type="pct"/>
            <w:tcBorders>
              <w:top w:val="nil"/>
              <w:left w:val="nil"/>
              <w:bottom w:val="single" w:sz="8" w:space="0" w:color="000000"/>
              <w:right w:val="single" w:sz="8" w:space="0" w:color="000000"/>
            </w:tcBorders>
            <w:vAlign w:val="center"/>
          </w:tcPr>
          <w:p w14:paraId="672D3E7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Peróxido de hidrogeno</w:t>
            </w:r>
          </w:p>
        </w:tc>
        <w:tc>
          <w:tcPr>
            <w:tcW w:w="531" w:type="pct"/>
            <w:tcBorders>
              <w:top w:val="nil"/>
              <w:left w:val="nil"/>
              <w:bottom w:val="single" w:sz="8" w:space="0" w:color="000000"/>
              <w:right w:val="single" w:sz="8" w:space="0" w:color="000000"/>
            </w:tcBorders>
            <w:vAlign w:val="center"/>
          </w:tcPr>
          <w:p w14:paraId="4DC1A56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DAN (Bogota)</w:t>
            </w:r>
          </w:p>
        </w:tc>
        <w:tc>
          <w:tcPr>
            <w:tcW w:w="532" w:type="pct"/>
            <w:tcBorders>
              <w:top w:val="nil"/>
              <w:left w:val="nil"/>
              <w:bottom w:val="single" w:sz="8" w:space="0" w:color="000000"/>
              <w:right w:val="single" w:sz="8" w:space="0" w:color="000000"/>
            </w:tcBorders>
            <w:vAlign w:val="center"/>
          </w:tcPr>
          <w:p w14:paraId="18F45D2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608" w:type="pct"/>
            <w:tcBorders>
              <w:top w:val="nil"/>
              <w:left w:val="nil"/>
              <w:bottom w:val="single" w:sz="8" w:space="0" w:color="000000"/>
              <w:right w:val="single" w:sz="8" w:space="0" w:color="000000"/>
            </w:tcBorders>
            <w:vAlign w:val="center"/>
          </w:tcPr>
          <w:p w14:paraId="71A5919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30%</w:t>
            </w:r>
          </w:p>
        </w:tc>
        <w:tc>
          <w:tcPr>
            <w:tcW w:w="638" w:type="pct"/>
            <w:tcBorders>
              <w:top w:val="nil"/>
              <w:left w:val="nil"/>
              <w:bottom w:val="single" w:sz="8" w:space="0" w:color="000000"/>
              <w:right w:val="single" w:sz="8" w:space="0" w:color="000000"/>
            </w:tcBorders>
            <w:vAlign w:val="center"/>
          </w:tcPr>
          <w:p w14:paraId="77CFC03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535" w:type="pct"/>
            <w:tcBorders>
              <w:top w:val="nil"/>
              <w:left w:val="nil"/>
              <w:bottom w:val="single" w:sz="8" w:space="0" w:color="000000"/>
              <w:right w:val="single" w:sz="8" w:space="0" w:color="000000"/>
            </w:tcBorders>
            <w:vAlign w:val="center"/>
          </w:tcPr>
          <w:p w14:paraId="780F221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552" w:type="pct"/>
            <w:tcBorders>
              <w:top w:val="nil"/>
              <w:left w:val="nil"/>
              <w:bottom w:val="single" w:sz="8" w:space="0" w:color="000000"/>
              <w:right w:val="single" w:sz="8" w:space="0" w:color="000000"/>
            </w:tcBorders>
            <w:vAlign w:val="center"/>
          </w:tcPr>
          <w:p w14:paraId="779C2AF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527" w:type="pct"/>
            <w:tcBorders>
              <w:top w:val="nil"/>
              <w:left w:val="nil"/>
              <w:bottom w:val="single" w:sz="8" w:space="0" w:color="000000"/>
              <w:right w:val="single" w:sz="8" w:space="0" w:color="000000"/>
            </w:tcBorders>
            <w:vAlign w:val="center"/>
          </w:tcPr>
          <w:p w14:paraId="3D2938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bl>
    <w:p w14:paraId="5BC8FBA4" w14:textId="77777777" w:rsidR="003E09F4" w:rsidRDefault="003E09F4" w:rsidP="003E09F4">
      <w:pPr>
        <w:pStyle w:val="Ttulo2"/>
        <w:ind w:firstLine="117"/>
        <w:jc w:val="both"/>
      </w:pPr>
    </w:p>
    <w:p w14:paraId="486A9779" w14:textId="77777777" w:rsidR="003E09F4" w:rsidRDefault="003E09F4" w:rsidP="003E09F4">
      <w:pPr>
        <w:pStyle w:val="Ttulo2"/>
        <w:ind w:firstLine="117"/>
        <w:jc w:val="both"/>
      </w:pPr>
    </w:p>
    <w:p w14:paraId="3C41CF14" w14:textId="77777777" w:rsidR="003E09F4" w:rsidRDefault="003E09F4" w:rsidP="003E09F4">
      <w:pPr>
        <w:widowControl w:val="0"/>
        <w:pBdr>
          <w:top w:val="nil"/>
          <w:left w:val="nil"/>
          <w:bottom w:val="nil"/>
          <w:right w:val="nil"/>
          <w:between w:val="nil"/>
        </w:pBdr>
        <w:spacing w:before="8"/>
        <w:jc w:val="both"/>
        <w:rPr>
          <w:rFonts w:ascii="Verdana" w:eastAsia="Verdana" w:hAnsi="Verdana" w:cs="Verdana"/>
          <w:b/>
          <w:bCs/>
          <w:color w:val="000000"/>
          <w:sz w:val="19"/>
          <w:szCs w:val="19"/>
        </w:rPr>
      </w:pPr>
    </w:p>
    <w:p w14:paraId="43B20F1A" w14:textId="77777777" w:rsidR="003E09F4" w:rsidRDefault="003E09F4" w:rsidP="003E09F4">
      <w:pPr>
        <w:widowControl w:val="0"/>
        <w:pBdr>
          <w:top w:val="nil"/>
          <w:left w:val="nil"/>
          <w:bottom w:val="nil"/>
          <w:right w:val="nil"/>
          <w:between w:val="nil"/>
        </w:pBdr>
        <w:jc w:val="both"/>
        <w:rPr>
          <w:rFonts w:ascii="Calibri" w:eastAsia="Calibri" w:hAnsi="Calibri" w:cs="Calibri"/>
          <w:color w:val="000000"/>
          <w:sz w:val="20"/>
          <w:szCs w:val="20"/>
        </w:rPr>
      </w:pPr>
    </w:p>
    <w:p w14:paraId="20FA344F" w14:textId="77777777" w:rsidR="003E09F4" w:rsidRDefault="003E09F4" w:rsidP="003E09F4">
      <w:pPr>
        <w:pStyle w:val="Ttulo2"/>
        <w:spacing w:before="240"/>
        <w:ind w:firstLine="117"/>
        <w:jc w:val="both"/>
      </w:pPr>
    </w:p>
    <w:p w14:paraId="39B588B3" w14:textId="77777777" w:rsidR="003E09F4" w:rsidRPr="0044392F" w:rsidRDefault="003E09F4" w:rsidP="003E09F4">
      <w:pPr>
        <w:jc w:val="both"/>
      </w:pPr>
    </w:p>
    <w:p w14:paraId="044A183E" w14:textId="77777777" w:rsidR="003E09F4" w:rsidRDefault="003E09F4" w:rsidP="003E09F4">
      <w:pPr>
        <w:pStyle w:val="Ttulo2"/>
        <w:spacing w:before="240"/>
        <w:ind w:firstLine="117"/>
        <w:jc w:val="both"/>
      </w:pPr>
    </w:p>
    <w:p w14:paraId="2990B481" w14:textId="77777777" w:rsidR="003E09F4" w:rsidRDefault="003E09F4" w:rsidP="003E09F4">
      <w:pPr>
        <w:pStyle w:val="Ttulo2"/>
        <w:spacing w:before="240"/>
        <w:ind w:firstLine="117"/>
        <w:jc w:val="both"/>
      </w:pPr>
    </w:p>
    <w:p w14:paraId="2F697242" w14:textId="77777777" w:rsidR="003E09F4" w:rsidRDefault="003E09F4" w:rsidP="003E09F4">
      <w:pPr>
        <w:pStyle w:val="Ttulo2"/>
        <w:spacing w:before="240"/>
        <w:ind w:firstLine="117"/>
        <w:jc w:val="both"/>
      </w:pPr>
    </w:p>
    <w:p w14:paraId="7B512D0F" w14:textId="77777777" w:rsidR="003E09F4" w:rsidRDefault="003E09F4" w:rsidP="003E09F4">
      <w:pPr>
        <w:pStyle w:val="Ttulo2"/>
        <w:spacing w:before="240"/>
        <w:ind w:firstLine="117"/>
        <w:jc w:val="both"/>
      </w:pPr>
    </w:p>
    <w:p w14:paraId="743A858B" w14:textId="77777777" w:rsidR="003E09F4" w:rsidRDefault="003E09F4" w:rsidP="003E09F4">
      <w:pPr>
        <w:pStyle w:val="Ttulo2"/>
        <w:spacing w:before="240"/>
        <w:ind w:firstLine="117"/>
        <w:jc w:val="both"/>
      </w:pPr>
      <w:r>
        <w:lastRenderedPageBreak/>
        <w:t>Lote No 3 SOLUCIONES PARA ABSORCIÓN</w:t>
      </w:r>
    </w:p>
    <w:p w14:paraId="04221152"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29FF38F4" w14:textId="77777777" w:rsidR="003E09F4" w:rsidRDefault="003E09F4" w:rsidP="003E09F4">
      <w:pPr>
        <w:ind w:left="117"/>
        <w:jc w:val="both"/>
        <w:rPr>
          <w:b/>
          <w:bCs/>
          <w:sz w:val="20"/>
          <w:szCs w:val="20"/>
        </w:rPr>
      </w:pPr>
      <w:r>
        <w:rPr>
          <w:b/>
          <w:bCs/>
          <w:sz w:val="20"/>
          <w:szCs w:val="20"/>
        </w:rPr>
        <w:t>Soluciones para absorción atómica (AA) e ICP-OES/ICP-MS</w:t>
      </w:r>
    </w:p>
    <w:p w14:paraId="3F38AB07" w14:textId="77777777" w:rsidR="003E09F4" w:rsidRDefault="003E09F4" w:rsidP="003E09F4">
      <w:pPr>
        <w:widowControl w:val="0"/>
        <w:pBdr>
          <w:top w:val="nil"/>
          <w:left w:val="nil"/>
          <w:bottom w:val="nil"/>
          <w:right w:val="nil"/>
          <w:between w:val="nil"/>
        </w:pBdr>
        <w:spacing w:before="10"/>
        <w:jc w:val="both"/>
        <w:rPr>
          <w:rFonts w:ascii="Verdana" w:eastAsia="Verdana" w:hAnsi="Verdana" w:cs="Verdana"/>
          <w:b/>
          <w:bCs/>
          <w:color w:val="000000"/>
          <w:sz w:val="19"/>
          <w:szCs w:val="19"/>
        </w:rPr>
      </w:pPr>
    </w:p>
    <w:tbl>
      <w:tblPr>
        <w:tblW w:w="11900" w:type="dxa"/>
        <w:tblLayout w:type="fixed"/>
        <w:tblLook w:val="0400" w:firstRow="0" w:lastRow="0" w:firstColumn="0" w:lastColumn="0" w:noHBand="0" w:noVBand="1"/>
      </w:tblPr>
      <w:tblGrid>
        <w:gridCol w:w="1191"/>
        <w:gridCol w:w="2801"/>
        <w:gridCol w:w="1187"/>
        <w:gridCol w:w="1314"/>
        <w:gridCol w:w="1827"/>
        <w:gridCol w:w="1192"/>
        <w:gridCol w:w="1199"/>
        <w:gridCol w:w="1189"/>
      </w:tblGrid>
      <w:tr w:rsidR="003E09F4" w14:paraId="031A51EF" w14:textId="77777777" w:rsidTr="00612063">
        <w:trPr>
          <w:trHeight w:val="910"/>
        </w:trPr>
        <w:tc>
          <w:tcPr>
            <w:tcW w:w="1191"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C0602D5"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2801"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DA796AD"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1187"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14C1089"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1314" w:type="dxa"/>
            <w:tcBorders>
              <w:top w:val="single" w:sz="8" w:space="0" w:color="000000"/>
              <w:left w:val="nil"/>
              <w:bottom w:val="single" w:sz="8" w:space="0" w:color="000000"/>
              <w:right w:val="single" w:sz="8" w:space="0" w:color="000000"/>
            </w:tcBorders>
            <w:shd w:val="clear" w:color="auto" w:fill="8DB3E2"/>
            <w:vAlign w:val="center"/>
          </w:tcPr>
          <w:p w14:paraId="0E233FA0"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CONCENTRACION</w:t>
            </w:r>
          </w:p>
        </w:tc>
        <w:tc>
          <w:tcPr>
            <w:tcW w:w="1827" w:type="dxa"/>
            <w:tcBorders>
              <w:top w:val="single" w:sz="8" w:space="0" w:color="000000"/>
              <w:left w:val="nil"/>
              <w:bottom w:val="single" w:sz="8" w:space="0" w:color="000000"/>
              <w:right w:val="single" w:sz="8" w:space="0" w:color="000000"/>
            </w:tcBorders>
            <w:shd w:val="clear" w:color="auto" w:fill="8DB3E2"/>
            <w:vAlign w:val="center"/>
          </w:tcPr>
          <w:p w14:paraId="794C8728"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1192"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7EA05EA"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1199"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7F1A991"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PRESENTACION COMPRA</w:t>
            </w:r>
          </w:p>
        </w:tc>
        <w:tc>
          <w:tcPr>
            <w:tcW w:w="1189"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4D02E50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3E09F4" w14:paraId="633B8CFE" w14:textId="77777777" w:rsidTr="00612063">
        <w:trPr>
          <w:trHeight w:val="910"/>
        </w:trPr>
        <w:tc>
          <w:tcPr>
            <w:tcW w:w="1191"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23C5FD5E"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2801"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D95B3D2"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87"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3208ABA"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314" w:type="dxa"/>
            <w:tcBorders>
              <w:top w:val="nil"/>
              <w:left w:val="nil"/>
              <w:bottom w:val="single" w:sz="8" w:space="0" w:color="000000"/>
              <w:right w:val="single" w:sz="8" w:space="0" w:color="000000"/>
            </w:tcBorders>
            <w:shd w:val="clear" w:color="auto" w:fill="8DB3E2"/>
            <w:vAlign w:val="center"/>
          </w:tcPr>
          <w:p w14:paraId="4277031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 N, M, etc)</w:t>
            </w:r>
          </w:p>
        </w:tc>
        <w:tc>
          <w:tcPr>
            <w:tcW w:w="1827" w:type="dxa"/>
            <w:tcBorders>
              <w:top w:val="nil"/>
              <w:left w:val="nil"/>
              <w:bottom w:val="single" w:sz="8" w:space="0" w:color="000000"/>
              <w:right w:val="single" w:sz="8" w:space="0" w:color="000000"/>
            </w:tcBorders>
            <w:shd w:val="clear" w:color="auto" w:fill="8DB3E2"/>
            <w:vAlign w:val="center"/>
          </w:tcPr>
          <w:p w14:paraId="6ABF9859"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(Grado Analitico, Reactivo, ultrapuro, comercial, etc)</w:t>
            </w:r>
          </w:p>
        </w:tc>
        <w:tc>
          <w:tcPr>
            <w:tcW w:w="1192"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344713D"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99"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3B90203"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89"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6B8EE030"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3E09F4" w14:paraId="6ADB3213"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7E9CDA5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2801" w:type="dxa"/>
            <w:tcBorders>
              <w:top w:val="nil"/>
              <w:left w:val="nil"/>
              <w:bottom w:val="single" w:sz="8" w:space="0" w:color="000000"/>
              <w:right w:val="single" w:sz="8" w:space="0" w:color="000000"/>
            </w:tcBorders>
            <w:shd w:val="clear" w:color="auto" w:fill="FFFFFF"/>
            <w:vAlign w:val="center"/>
          </w:tcPr>
          <w:p w14:paraId="6271354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arsénico.</w:t>
            </w:r>
          </w:p>
        </w:tc>
        <w:tc>
          <w:tcPr>
            <w:tcW w:w="1187" w:type="dxa"/>
            <w:tcBorders>
              <w:top w:val="nil"/>
              <w:left w:val="nil"/>
              <w:bottom w:val="single" w:sz="8" w:space="0" w:color="000000"/>
              <w:right w:val="single" w:sz="8" w:space="0" w:color="000000"/>
            </w:tcBorders>
            <w:vAlign w:val="center"/>
          </w:tcPr>
          <w:p w14:paraId="2C16312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6A6758E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9CADD0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68D3A9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30D9AC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7BF7C20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1BA503B2"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761CF14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2801" w:type="dxa"/>
            <w:tcBorders>
              <w:top w:val="nil"/>
              <w:left w:val="nil"/>
              <w:bottom w:val="single" w:sz="8" w:space="0" w:color="000000"/>
              <w:right w:val="single" w:sz="8" w:space="0" w:color="000000"/>
            </w:tcBorders>
            <w:shd w:val="clear" w:color="auto" w:fill="FFFFFF"/>
            <w:vAlign w:val="center"/>
          </w:tcPr>
          <w:p w14:paraId="4F60D35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bario.</w:t>
            </w:r>
          </w:p>
        </w:tc>
        <w:tc>
          <w:tcPr>
            <w:tcW w:w="1187" w:type="dxa"/>
            <w:tcBorders>
              <w:top w:val="nil"/>
              <w:left w:val="nil"/>
              <w:bottom w:val="single" w:sz="8" w:space="0" w:color="000000"/>
              <w:right w:val="single" w:sz="8" w:space="0" w:color="000000"/>
            </w:tcBorders>
            <w:vAlign w:val="center"/>
          </w:tcPr>
          <w:p w14:paraId="50985A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7FC31CA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B2E350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36B49C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9F49B5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7F84C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2A693AC0"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248B820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3</w:t>
            </w:r>
          </w:p>
        </w:tc>
        <w:tc>
          <w:tcPr>
            <w:tcW w:w="2801" w:type="dxa"/>
            <w:tcBorders>
              <w:top w:val="nil"/>
              <w:left w:val="nil"/>
              <w:bottom w:val="single" w:sz="8" w:space="0" w:color="000000"/>
              <w:right w:val="single" w:sz="8" w:space="0" w:color="000000"/>
            </w:tcBorders>
            <w:shd w:val="clear" w:color="auto" w:fill="FFFFFF"/>
            <w:vAlign w:val="center"/>
          </w:tcPr>
          <w:p w14:paraId="17073F0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cadmio</w:t>
            </w:r>
          </w:p>
        </w:tc>
        <w:tc>
          <w:tcPr>
            <w:tcW w:w="1187" w:type="dxa"/>
            <w:tcBorders>
              <w:top w:val="nil"/>
              <w:left w:val="nil"/>
              <w:bottom w:val="single" w:sz="8" w:space="0" w:color="000000"/>
              <w:right w:val="single" w:sz="8" w:space="0" w:color="000000"/>
            </w:tcBorders>
            <w:vAlign w:val="center"/>
          </w:tcPr>
          <w:p w14:paraId="0C08A64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42E01CB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2ABA0B9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3E5B96C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AB3C12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D06013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5719EAA4"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21FFB23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2801" w:type="dxa"/>
            <w:tcBorders>
              <w:top w:val="nil"/>
              <w:left w:val="nil"/>
              <w:bottom w:val="single" w:sz="8" w:space="0" w:color="000000"/>
              <w:right w:val="single" w:sz="8" w:space="0" w:color="000000"/>
            </w:tcBorders>
            <w:shd w:val="clear" w:color="auto" w:fill="FFFFFF"/>
            <w:vAlign w:val="center"/>
          </w:tcPr>
          <w:p w14:paraId="6963BE7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cobalto.</w:t>
            </w:r>
          </w:p>
        </w:tc>
        <w:tc>
          <w:tcPr>
            <w:tcW w:w="1187" w:type="dxa"/>
            <w:tcBorders>
              <w:top w:val="nil"/>
              <w:left w:val="nil"/>
              <w:bottom w:val="single" w:sz="8" w:space="0" w:color="000000"/>
              <w:right w:val="single" w:sz="8" w:space="0" w:color="000000"/>
            </w:tcBorders>
            <w:vAlign w:val="center"/>
          </w:tcPr>
          <w:p w14:paraId="328FC68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50C12D2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DEEC6E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C52590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E2F113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5EB4BF4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254F702"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184B811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2801" w:type="dxa"/>
            <w:tcBorders>
              <w:top w:val="nil"/>
              <w:left w:val="nil"/>
              <w:bottom w:val="single" w:sz="8" w:space="0" w:color="000000"/>
              <w:right w:val="single" w:sz="8" w:space="0" w:color="000000"/>
            </w:tcBorders>
            <w:shd w:val="clear" w:color="auto" w:fill="FFFFFF"/>
            <w:vAlign w:val="center"/>
          </w:tcPr>
          <w:p w14:paraId="23A48F0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cromo</w:t>
            </w:r>
          </w:p>
        </w:tc>
        <w:tc>
          <w:tcPr>
            <w:tcW w:w="1187" w:type="dxa"/>
            <w:tcBorders>
              <w:top w:val="nil"/>
              <w:left w:val="nil"/>
              <w:bottom w:val="single" w:sz="8" w:space="0" w:color="000000"/>
              <w:right w:val="single" w:sz="8" w:space="0" w:color="000000"/>
            </w:tcBorders>
            <w:vAlign w:val="center"/>
          </w:tcPr>
          <w:p w14:paraId="7B0FA5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23CF0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6E4DD2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5045CF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736FFE2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A75C0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27B0816F"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1094C41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6</w:t>
            </w:r>
          </w:p>
        </w:tc>
        <w:tc>
          <w:tcPr>
            <w:tcW w:w="2801" w:type="dxa"/>
            <w:tcBorders>
              <w:top w:val="nil"/>
              <w:left w:val="nil"/>
              <w:bottom w:val="single" w:sz="8" w:space="0" w:color="000000"/>
              <w:right w:val="single" w:sz="8" w:space="0" w:color="000000"/>
            </w:tcBorders>
            <w:shd w:val="clear" w:color="auto" w:fill="FFFFFF"/>
            <w:vAlign w:val="center"/>
          </w:tcPr>
          <w:p w14:paraId="36349C2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hierro</w:t>
            </w:r>
          </w:p>
        </w:tc>
        <w:tc>
          <w:tcPr>
            <w:tcW w:w="1187" w:type="dxa"/>
            <w:tcBorders>
              <w:top w:val="nil"/>
              <w:left w:val="nil"/>
              <w:bottom w:val="single" w:sz="8" w:space="0" w:color="000000"/>
              <w:right w:val="single" w:sz="8" w:space="0" w:color="000000"/>
            </w:tcBorders>
            <w:vAlign w:val="center"/>
          </w:tcPr>
          <w:p w14:paraId="1B583CB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31D440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34C8297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7DECBC4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7DFF28F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0D432E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2519374" w14:textId="77777777" w:rsidTr="00612063">
        <w:trPr>
          <w:trHeight w:val="2740"/>
        </w:trPr>
        <w:tc>
          <w:tcPr>
            <w:tcW w:w="1191" w:type="dxa"/>
            <w:tcBorders>
              <w:top w:val="nil"/>
              <w:left w:val="single" w:sz="8" w:space="0" w:color="000000"/>
              <w:bottom w:val="single" w:sz="8" w:space="0" w:color="000000"/>
              <w:right w:val="single" w:sz="8" w:space="0" w:color="000000"/>
            </w:tcBorders>
            <w:vAlign w:val="center"/>
          </w:tcPr>
          <w:p w14:paraId="396252C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w:t>
            </w:r>
          </w:p>
        </w:tc>
        <w:tc>
          <w:tcPr>
            <w:tcW w:w="2801" w:type="dxa"/>
            <w:tcBorders>
              <w:top w:val="nil"/>
              <w:left w:val="nil"/>
              <w:bottom w:val="single" w:sz="8" w:space="0" w:color="000000"/>
              <w:right w:val="single" w:sz="8" w:space="0" w:color="000000"/>
            </w:tcBorders>
            <w:shd w:val="clear" w:color="auto" w:fill="FFFFFF"/>
            <w:vAlign w:val="center"/>
          </w:tcPr>
          <w:p w14:paraId="0C0F1CE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mercurio</w:t>
            </w:r>
          </w:p>
        </w:tc>
        <w:tc>
          <w:tcPr>
            <w:tcW w:w="1187" w:type="dxa"/>
            <w:tcBorders>
              <w:top w:val="nil"/>
              <w:left w:val="nil"/>
              <w:bottom w:val="single" w:sz="8" w:space="0" w:color="000000"/>
              <w:right w:val="single" w:sz="8" w:space="0" w:color="000000"/>
            </w:tcBorders>
            <w:vAlign w:val="center"/>
          </w:tcPr>
          <w:p w14:paraId="3AD5682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809283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2577DA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 que garantice la estabilidad del mercurio.</w:t>
            </w:r>
          </w:p>
        </w:tc>
        <w:tc>
          <w:tcPr>
            <w:tcW w:w="1192" w:type="dxa"/>
            <w:tcBorders>
              <w:top w:val="nil"/>
              <w:left w:val="nil"/>
              <w:bottom w:val="single" w:sz="8" w:space="0" w:color="000000"/>
              <w:right w:val="single" w:sz="8" w:space="0" w:color="000000"/>
            </w:tcBorders>
            <w:vAlign w:val="center"/>
          </w:tcPr>
          <w:p w14:paraId="717B21D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1BCE103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B51205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5EAD4C04"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0E927C5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8</w:t>
            </w:r>
          </w:p>
        </w:tc>
        <w:tc>
          <w:tcPr>
            <w:tcW w:w="2801" w:type="dxa"/>
            <w:tcBorders>
              <w:top w:val="nil"/>
              <w:left w:val="nil"/>
              <w:bottom w:val="single" w:sz="8" w:space="0" w:color="000000"/>
              <w:right w:val="single" w:sz="8" w:space="0" w:color="000000"/>
            </w:tcBorders>
            <w:shd w:val="clear" w:color="auto" w:fill="FFFFFF"/>
            <w:vAlign w:val="center"/>
          </w:tcPr>
          <w:p w14:paraId="24B80B9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oro </w:t>
            </w:r>
          </w:p>
        </w:tc>
        <w:tc>
          <w:tcPr>
            <w:tcW w:w="1187" w:type="dxa"/>
            <w:tcBorders>
              <w:top w:val="nil"/>
              <w:left w:val="nil"/>
              <w:bottom w:val="single" w:sz="8" w:space="0" w:color="000000"/>
              <w:right w:val="single" w:sz="8" w:space="0" w:color="000000"/>
            </w:tcBorders>
            <w:vAlign w:val="center"/>
          </w:tcPr>
          <w:p w14:paraId="43A17A5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4E0522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4CBD3CA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clorhídrico (HCl)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2CC7DE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A06D95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03CCB0F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F5A5D20"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394A2B5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9</w:t>
            </w:r>
          </w:p>
        </w:tc>
        <w:tc>
          <w:tcPr>
            <w:tcW w:w="2801" w:type="dxa"/>
            <w:tcBorders>
              <w:top w:val="nil"/>
              <w:left w:val="nil"/>
              <w:bottom w:val="single" w:sz="8" w:space="0" w:color="000000"/>
              <w:right w:val="single" w:sz="8" w:space="0" w:color="000000"/>
            </w:tcBorders>
            <w:shd w:val="clear" w:color="auto" w:fill="FFFFFF"/>
            <w:vAlign w:val="center"/>
          </w:tcPr>
          <w:p w14:paraId="6D6C91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plata</w:t>
            </w:r>
          </w:p>
        </w:tc>
        <w:tc>
          <w:tcPr>
            <w:tcW w:w="1187" w:type="dxa"/>
            <w:tcBorders>
              <w:top w:val="nil"/>
              <w:left w:val="nil"/>
              <w:bottom w:val="single" w:sz="8" w:space="0" w:color="000000"/>
              <w:right w:val="single" w:sz="8" w:space="0" w:color="000000"/>
            </w:tcBorders>
            <w:vAlign w:val="center"/>
          </w:tcPr>
          <w:p w14:paraId="7918A0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40E04BF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7CF7BE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DD03A3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6855EA6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30F5C7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B030D44"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08B37B0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w:t>
            </w:r>
          </w:p>
        </w:tc>
        <w:tc>
          <w:tcPr>
            <w:tcW w:w="2801" w:type="dxa"/>
            <w:tcBorders>
              <w:top w:val="nil"/>
              <w:left w:val="nil"/>
              <w:bottom w:val="single" w:sz="8" w:space="0" w:color="000000"/>
              <w:right w:val="single" w:sz="8" w:space="0" w:color="000000"/>
            </w:tcBorders>
            <w:shd w:val="clear" w:color="auto" w:fill="FFFFFF"/>
            <w:vAlign w:val="center"/>
          </w:tcPr>
          <w:p w14:paraId="6884872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plomo</w:t>
            </w:r>
          </w:p>
        </w:tc>
        <w:tc>
          <w:tcPr>
            <w:tcW w:w="1187" w:type="dxa"/>
            <w:tcBorders>
              <w:top w:val="nil"/>
              <w:left w:val="nil"/>
              <w:bottom w:val="single" w:sz="8" w:space="0" w:color="000000"/>
              <w:right w:val="single" w:sz="8" w:space="0" w:color="000000"/>
            </w:tcBorders>
            <w:vAlign w:val="center"/>
          </w:tcPr>
          <w:p w14:paraId="3F42A0F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7A24FD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830B4D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7F96858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C8D7BC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6AD1BB1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5D9F975"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0F20AE1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11</w:t>
            </w:r>
          </w:p>
        </w:tc>
        <w:tc>
          <w:tcPr>
            <w:tcW w:w="2801" w:type="dxa"/>
            <w:tcBorders>
              <w:top w:val="nil"/>
              <w:left w:val="nil"/>
              <w:bottom w:val="single" w:sz="8" w:space="0" w:color="000000"/>
              <w:right w:val="single" w:sz="8" w:space="0" w:color="000000"/>
            </w:tcBorders>
            <w:shd w:val="clear" w:color="auto" w:fill="FFFFFF"/>
            <w:vAlign w:val="center"/>
          </w:tcPr>
          <w:p w14:paraId="73C4622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selenio</w:t>
            </w:r>
          </w:p>
        </w:tc>
        <w:tc>
          <w:tcPr>
            <w:tcW w:w="1187" w:type="dxa"/>
            <w:tcBorders>
              <w:top w:val="nil"/>
              <w:left w:val="nil"/>
              <w:bottom w:val="single" w:sz="8" w:space="0" w:color="000000"/>
              <w:right w:val="single" w:sz="8" w:space="0" w:color="000000"/>
            </w:tcBorders>
            <w:vAlign w:val="center"/>
          </w:tcPr>
          <w:p w14:paraId="4FF6674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3AE50B6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FF3248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2DCCBB5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23BB4E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6798A4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6612546"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7643F7E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12</w:t>
            </w:r>
          </w:p>
        </w:tc>
        <w:tc>
          <w:tcPr>
            <w:tcW w:w="2801" w:type="dxa"/>
            <w:tcBorders>
              <w:top w:val="nil"/>
              <w:left w:val="nil"/>
              <w:bottom w:val="single" w:sz="8" w:space="0" w:color="000000"/>
              <w:right w:val="single" w:sz="8" w:space="0" w:color="000000"/>
            </w:tcBorders>
            <w:shd w:val="clear" w:color="auto" w:fill="FFFFFF"/>
            <w:vAlign w:val="center"/>
          </w:tcPr>
          <w:p w14:paraId="288B846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zinc</w:t>
            </w:r>
          </w:p>
        </w:tc>
        <w:tc>
          <w:tcPr>
            <w:tcW w:w="1187" w:type="dxa"/>
            <w:tcBorders>
              <w:top w:val="nil"/>
              <w:left w:val="nil"/>
              <w:bottom w:val="single" w:sz="8" w:space="0" w:color="000000"/>
              <w:right w:val="single" w:sz="8" w:space="0" w:color="000000"/>
            </w:tcBorders>
            <w:vAlign w:val="center"/>
          </w:tcPr>
          <w:p w14:paraId="0B62877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5DF4586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1EFE4F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B2EF1F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305EA6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14FE2F1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5B8CA888"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07DFEDD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13</w:t>
            </w:r>
          </w:p>
        </w:tc>
        <w:tc>
          <w:tcPr>
            <w:tcW w:w="2801" w:type="dxa"/>
            <w:tcBorders>
              <w:top w:val="nil"/>
              <w:left w:val="nil"/>
              <w:bottom w:val="single" w:sz="8" w:space="0" w:color="000000"/>
              <w:right w:val="single" w:sz="8" w:space="0" w:color="000000"/>
            </w:tcBorders>
            <w:shd w:val="clear" w:color="auto" w:fill="FFFFFF"/>
            <w:vAlign w:val="center"/>
          </w:tcPr>
          <w:p w14:paraId="34B2EFF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silicio </w:t>
            </w:r>
          </w:p>
        </w:tc>
        <w:tc>
          <w:tcPr>
            <w:tcW w:w="1187" w:type="dxa"/>
            <w:tcBorders>
              <w:top w:val="nil"/>
              <w:left w:val="nil"/>
              <w:bottom w:val="single" w:sz="8" w:space="0" w:color="000000"/>
              <w:right w:val="single" w:sz="8" w:space="0" w:color="000000"/>
            </w:tcBorders>
            <w:vAlign w:val="center"/>
          </w:tcPr>
          <w:p w14:paraId="4FABF74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133A028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33800DE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medio alcalino (NaOH)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52A1F90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ADAB45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346508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C99294F"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3E2A40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14</w:t>
            </w:r>
          </w:p>
        </w:tc>
        <w:tc>
          <w:tcPr>
            <w:tcW w:w="2801" w:type="dxa"/>
            <w:tcBorders>
              <w:top w:val="nil"/>
              <w:left w:val="nil"/>
              <w:bottom w:val="single" w:sz="8" w:space="0" w:color="000000"/>
              <w:right w:val="single" w:sz="8" w:space="0" w:color="000000"/>
            </w:tcBorders>
            <w:shd w:val="clear" w:color="auto" w:fill="FFFFFF"/>
            <w:vAlign w:val="center"/>
          </w:tcPr>
          <w:p w14:paraId="75FB1E3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estroncio </w:t>
            </w:r>
          </w:p>
        </w:tc>
        <w:tc>
          <w:tcPr>
            <w:tcW w:w="1187" w:type="dxa"/>
            <w:tcBorders>
              <w:top w:val="nil"/>
              <w:left w:val="nil"/>
              <w:bottom w:val="single" w:sz="8" w:space="0" w:color="000000"/>
              <w:right w:val="single" w:sz="8" w:space="0" w:color="000000"/>
            </w:tcBorders>
            <w:vAlign w:val="center"/>
          </w:tcPr>
          <w:p w14:paraId="3DC2F84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7BBB7C9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62A824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7957B9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6CB314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D14A8B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4BCCE9C"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6AD2715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15</w:t>
            </w:r>
          </w:p>
        </w:tc>
        <w:tc>
          <w:tcPr>
            <w:tcW w:w="2801" w:type="dxa"/>
            <w:tcBorders>
              <w:top w:val="nil"/>
              <w:left w:val="nil"/>
              <w:bottom w:val="single" w:sz="8" w:space="0" w:color="000000"/>
              <w:right w:val="single" w:sz="8" w:space="0" w:color="000000"/>
            </w:tcBorders>
            <w:shd w:val="clear" w:color="auto" w:fill="FFFFFF"/>
            <w:vAlign w:val="center"/>
          </w:tcPr>
          <w:p w14:paraId="26533F4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litio</w:t>
            </w:r>
          </w:p>
        </w:tc>
        <w:tc>
          <w:tcPr>
            <w:tcW w:w="1187" w:type="dxa"/>
            <w:tcBorders>
              <w:top w:val="nil"/>
              <w:left w:val="nil"/>
              <w:bottom w:val="single" w:sz="8" w:space="0" w:color="000000"/>
              <w:right w:val="single" w:sz="8" w:space="0" w:color="000000"/>
            </w:tcBorders>
            <w:vAlign w:val="center"/>
          </w:tcPr>
          <w:p w14:paraId="62AF0F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70E3853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637AFD0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049D23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B12EF5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107572A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413104D"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5A4EEAE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16</w:t>
            </w:r>
          </w:p>
        </w:tc>
        <w:tc>
          <w:tcPr>
            <w:tcW w:w="2801" w:type="dxa"/>
            <w:tcBorders>
              <w:top w:val="nil"/>
              <w:left w:val="nil"/>
              <w:bottom w:val="single" w:sz="8" w:space="0" w:color="000000"/>
              <w:right w:val="single" w:sz="8" w:space="0" w:color="000000"/>
            </w:tcBorders>
            <w:shd w:val="clear" w:color="auto" w:fill="FFFFFF"/>
            <w:vAlign w:val="center"/>
          </w:tcPr>
          <w:p w14:paraId="2096442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Aluminio</w:t>
            </w:r>
          </w:p>
        </w:tc>
        <w:tc>
          <w:tcPr>
            <w:tcW w:w="1187" w:type="dxa"/>
            <w:tcBorders>
              <w:top w:val="nil"/>
              <w:left w:val="nil"/>
              <w:bottom w:val="single" w:sz="8" w:space="0" w:color="000000"/>
              <w:right w:val="single" w:sz="8" w:space="0" w:color="000000"/>
            </w:tcBorders>
            <w:vAlign w:val="center"/>
          </w:tcPr>
          <w:p w14:paraId="3FC2959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26F2A05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44FF2B6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C313F4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854478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3447DDC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13DE25F"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2A6535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17</w:t>
            </w:r>
          </w:p>
        </w:tc>
        <w:tc>
          <w:tcPr>
            <w:tcW w:w="2801" w:type="dxa"/>
            <w:tcBorders>
              <w:top w:val="nil"/>
              <w:left w:val="nil"/>
              <w:bottom w:val="single" w:sz="8" w:space="0" w:color="000000"/>
              <w:right w:val="single" w:sz="8" w:space="0" w:color="000000"/>
            </w:tcBorders>
            <w:shd w:val="clear" w:color="auto" w:fill="FFFFFF"/>
            <w:vAlign w:val="center"/>
          </w:tcPr>
          <w:p w14:paraId="07D4E07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calcio</w:t>
            </w:r>
          </w:p>
        </w:tc>
        <w:tc>
          <w:tcPr>
            <w:tcW w:w="1187" w:type="dxa"/>
            <w:tcBorders>
              <w:top w:val="nil"/>
              <w:left w:val="nil"/>
              <w:bottom w:val="single" w:sz="8" w:space="0" w:color="000000"/>
              <w:right w:val="single" w:sz="8" w:space="0" w:color="000000"/>
            </w:tcBorders>
            <w:vAlign w:val="center"/>
          </w:tcPr>
          <w:p w14:paraId="0CB4CA0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0EB6D4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704B13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2A0F40D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2637DC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801343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6F51A21"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6E224B0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18</w:t>
            </w:r>
          </w:p>
        </w:tc>
        <w:tc>
          <w:tcPr>
            <w:tcW w:w="2801" w:type="dxa"/>
            <w:tcBorders>
              <w:top w:val="nil"/>
              <w:left w:val="nil"/>
              <w:bottom w:val="single" w:sz="8" w:space="0" w:color="000000"/>
              <w:right w:val="single" w:sz="8" w:space="0" w:color="000000"/>
            </w:tcBorders>
            <w:shd w:val="clear" w:color="auto" w:fill="FFFFFF"/>
            <w:vAlign w:val="center"/>
          </w:tcPr>
          <w:p w14:paraId="34A5106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potasio</w:t>
            </w:r>
          </w:p>
        </w:tc>
        <w:tc>
          <w:tcPr>
            <w:tcW w:w="1187" w:type="dxa"/>
            <w:tcBorders>
              <w:top w:val="nil"/>
              <w:left w:val="nil"/>
              <w:bottom w:val="single" w:sz="8" w:space="0" w:color="000000"/>
              <w:right w:val="single" w:sz="8" w:space="0" w:color="000000"/>
            </w:tcBorders>
            <w:vAlign w:val="center"/>
          </w:tcPr>
          <w:p w14:paraId="3B73168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49354F4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1D3037A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5DD3029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317324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2BF1667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2ECF0DC"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63F8639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19</w:t>
            </w:r>
          </w:p>
        </w:tc>
        <w:tc>
          <w:tcPr>
            <w:tcW w:w="2801" w:type="dxa"/>
            <w:tcBorders>
              <w:top w:val="nil"/>
              <w:left w:val="nil"/>
              <w:bottom w:val="single" w:sz="8" w:space="0" w:color="000000"/>
              <w:right w:val="single" w:sz="8" w:space="0" w:color="000000"/>
            </w:tcBorders>
            <w:shd w:val="clear" w:color="auto" w:fill="FFFFFF"/>
            <w:vAlign w:val="center"/>
          </w:tcPr>
          <w:p w14:paraId="4B117E8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magnesio </w:t>
            </w:r>
          </w:p>
        </w:tc>
        <w:tc>
          <w:tcPr>
            <w:tcW w:w="1187" w:type="dxa"/>
            <w:tcBorders>
              <w:top w:val="nil"/>
              <w:left w:val="nil"/>
              <w:bottom w:val="single" w:sz="8" w:space="0" w:color="000000"/>
              <w:right w:val="single" w:sz="8" w:space="0" w:color="000000"/>
            </w:tcBorders>
            <w:vAlign w:val="center"/>
          </w:tcPr>
          <w:p w14:paraId="792F153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1E4DF6F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300716C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1B009B1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14B9FC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4D3E1D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5F8B702"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36E1004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20</w:t>
            </w:r>
          </w:p>
        </w:tc>
        <w:tc>
          <w:tcPr>
            <w:tcW w:w="2801" w:type="dxa"/>
            <w:tcBorders>
              <w:top w:val="nil"/>
              <w:left w:val="nil"/>
              <w:bottom w:val="single" w:sz="8" w:space="0" w:color="000000"/>
              <w:right w:val="single" w:sz="8" w:space="0" w:color="000000"/>
            </w:tcBorders>
            <w:shd w:val="clear" w:color="auto" w:fill="FFFFFF"/>
            <w:vAlign w:val="center"/>
          </w:tcPr>
          <w:p w14:paraId="70D3EA1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manganeso </w:t>
            </w:r>
          </w:p>
        </w:tc>
        <w:tc>
          <w:tcPr>
            <w:tcW w:w="1187" w:type="dxa"/>
            <w:tcBorders>
              <w:top w:val="nil"/>
              <w:left w:val="nil"/>
              <w:bottom w:val="single" w:sz="8" w:space="0" w:color="000000"/>
              <w:right w:val="single" w:sz="8" w:space="0" w:color="000000"/>
            </w:tcBorders>
            <w:vAlign w:val="center"/>
          </w:tcPr>
          <w:p w14:paraId="0CC8A02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07B5586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530E406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64C8FA4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D36F16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0FD7D45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2683C7C0"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1191BF8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21</w:t>
            </w:r>
          </w:p>
        </w:tc>
        <w:tc>
          <w:tcPr>
            <w:tcW w:w="2801" w:type="dxa"/>
            <w:tcBorders>
              <w:top w:val="nil"/>
              <w:left w:val="nil"/>
              <w:bottom w:val="single" w:sz="8" w:space="0" w:color="000000"/>
              <w:right w:val="single" w:sz="8" w:space="0" w:color="000000"/>
            </w:tcBorders>
            <w:shd w:val="clear" w:color="auto" w:fill="FFFFFF"/>
            <w:vAlign w:val="center"/>
          </w:tcPr>
          <w:p w14:paraId="1F6DD59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sodio</w:t>
            </w:r>
          </w:p>
        </w:tc>
        <w:tc>
          <w:tcPr>
            <w:tcW w:w="1187" w:type="dxa"/>
            <w:tcBorders>
              <w:top w:val="nil"/>
              <w:left w:val="nil"/>
              <w:bottom w:val="single" w:sz="8" w:space="0" w:color="000000"/>
              <w:right w:val="single" w:sz="8" w:space="0" w:color="000000"/>
            </w:tcBorders>
            <w:vAlign w:val="center"/>
          </w:tcPr>
          <w:p w14:paraId="53A8E8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11FEFC8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7E2B10A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552B8ED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0312DD3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05BC5E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10751D16"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2892E5A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22</w:t>
            </w:r>
          </w:p>
        </w:tc>
        <w:tc>
          <w:tcPr>
            <w:tcW w:w="2801" w:type="dxa"/>
            <w:tcBorders>
              <w:top w:val="nil"/>
              <w:left w:val="nil"/>
              <w:bottom w:val="single" w:sz="8" w:space="0" w:color="000000"/>
              <w:right w:val="single" w:sz="8" w:space="0" w:color="000000"/>
            </w:tcBorders>
            <w:shd w:val="clear" w:color="auto" w:fill="FFFFFF"/>
            <w:vAlign w:val="center"/>
          </w:tcPr>
          <w:p w14:paraId="26808F0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estándar de cobre</w:t>
            </w:r>
          </w:p>
        </w:tc>
        <w:tc>
          <w:tcPr>
            <w:tcW w:w="1187" w:type="dxa"/>
            <w:tcBorders>
              <w:top w:val="nil"/>
              <w:left w:val="nil"/>
              <w:bottom w:val="single" w:sz="8" w:space="0" w:color="000000"/>
              <w:right w:val="single" w:sz="8" w:space="0" w:color="000000"/>
            </w:tcBorders>
            <w:vAlign w:val="center"/>
          </w:tcPr>
          <w:p w14:paraId="2CFCFB0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0038224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0488B22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B263A6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549BAC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7339EE3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CBE5700" w14:textId="77777777" w:rsidTr="00612063">
        <w:trPr>
          <w:trHeight w:val="2320"/>
        </w:trPr>
        <w:tc>
          <w:tcPr>
            <w:tcW w:w="1191" w:type="dxa"/>
            <w:tcBorders>
              <w:top w:val="nil"/>
              <w:left w:val="single" w:sz="8" w:space="0" w:color="000000"/>
              <w:bottom w:val="single" w:sz="8" w:space="0" w:color="000000"/>
              <w:right w:val="single" w:sz="8" w:space="0" w:color="000000"/>
            </w:tcBorders>
            <w:vAlign w:val="center"/>
          </w:tcPr>
          <w:p w14:paraId="77E98BC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23</w:t>
            </w:r>
          </w:p>
        </w:tc>
        <w:tc>
          <w:tcPr>
            <w:tcW w:w="2801" w:type="dxa"/>
            <w:tcBorders>
              <w:top w:val="nil"/>
              <w:left w:val="nil"/>
              <w:bottom w:val="single" w:sz="8" w:space="0" w:color="000000"/>
              <w:right w:val="single" w:sz="8" w:space="0" w:color="000000"/>
            </w:tcBorders>
            <w:shd w:val="clear" w:color="auto" w:fill="FFFFFF"/>
            <w:vAlign w:val="center"/>
          </w:tcPr>
          <w:p w14:paraId="55A3AF9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estándar de níquel </w:t>
            </w:r>
          </w:p>
        </w:tc>
        <w:tc>
          <w:tcPr>
            <w:tcW w:w="1187" w:type="dxa"/>
            <w:tcBorders>
              <w:top w:val="nil"/>
              <w:left w:val="nil"/>
              <w:bottom w:val="single" w:sz="8" w:space="0" w:color="000000"/>
              <w:right w:val="single" w:sz="8" w:space="0" w:color="000000"/>
            </w:tcBorders>
            <w:vAlign w:val="center"/>
          </w:tcPr>
          <w:p w14:paraId="03937E4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GG (Cali)</w:t>
            </w:r>
          </w:p>
        </w:tc>
        <w:tc>
          <w:tcPr>
            <w:tcW w:w="1314" w:type="dxa"/>
            <w:tcBorders>
              <w:top w:val="nil"/>
              <w:left w:val="nil"/>
              <w:bottom w:val="single" w:sz="8" w:space="0" w:color="000000"/>
              <w:right w:val="single" w:sz="8" w:space="0" w:color="000000"/>
            </w:tcBorders>
            <w:vAlign w:val="center"/>
          </w:tcPr>
          <w:p w14:paraId="4C606E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1000 ppm</w:t>
            </w:r>
          </w:p>
        </w:tc>
        <w:tc>
          <w:tcPr>
            <w:tcW w:w="1827" w:type="dxa"/>
            <w:tcBorders>
              <w:top w:val="nil"/>
              <w:left w:val="nil"/>
              <w:bottom w:val="single" w:sz="8" w:space="0" w:color="000000"/>
              <w:right w:val="single" w:sz="8" w:space="0" w:color="000000"/>
            </w:tcBorders>
            <w:vAlign w:val="center"/>
          </w:tcPr>
          <w:p w14:paraId="2A8A04E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certificada para calibración por espectrometría de absorción atómica, trazable a un Material de Referencia Estándar (SRM) del NIST o equivalente, en ácido nítrico (HNO₃) o matriz estabilizante equivalente recomendada por el fabricante.</w:t>
            </w:r>
          </w:p>
        </w:tc>
        <w:tc>
          <w:tcPr>
            <w:tcW w:w="1192" w:type="dxa"/>
            <w:tcBorders>
              <w:top w:val="nil"/>
              <w:left w:val="nil"/>
              <w:bottom w:val="single" w:sz="8" w:space="0" w:color="000000"/>
              <w:right w:val="single" w:sz="8" w:space="0" w:color="000000"/>
            </w:tcBorders>
            <w:vAlign w:val="center"/>
          </w:tcPr>
          <w:p w14:paraId="0BEAEB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shd w:val="clear" w:color="auto" w:fill="FFFFFF"/>
            <w:vAlign w:val="center"/>
          </w:tcPr>
          <w:p w14:paraId="4E6BE2C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89" w:type="dxa"/>
            <w:tcBorders>
              <w:top w:val="nil"/>
              <w:left w:val="nil"/>
              <w:bottom w:val="single" w:sz="8" w:space="0" w:color="000000"/>
              <w:right w:val="single" w:sz="8" w:space="0" w:color="000000"/>
            </w:tcBorders>
            <w:vAlign w:val="center"/>
          </w:tcPr>
          <w:p w14:paraId="1BE71F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bl>
    <w:p w14:paraId="7D1C5C2F" w14:textId="77777777" w:rsidR="003E09F4" w:rsidRDefault="003E09F4" w:rsidP="003E09F4">
      <w:pPr>
        <w:widowControl w:val="0"/>
        <w:pBdr>
          <w:top w:val="nil"/>
          <w:left w:val="nil"/>
          <w:bottom w:val="nil"/>
          <w:right w:val="nil"/>
          <w:between w:val="nil"/>
        </w:pBdr>
        <w:jc w:val="both"/>
        <w:rPr>
          <w:rFonts w:ascii="Calibri" w:eastAsia="Calibri" w:hAnsi="Calibri" w:cs="Calibri"/>
          <w:color w:val="000000"/>
          <w:sz w:val="20"/>
          <w:szCs w:val="20"/>
        </w:rPr>
        <w:sectPr w:rsidR="003E09F4" w:rsidSect="003E09F4">
          <w:pgSz w:w="15840" w:h="12240" w:orient="landscape"/>
          <w:pgMar w:top="1700" w:right="1080" w:bottom="280" w:left="1440" w:header="704" w:footer="0" w:gutter="0"/>
          <w:cols w:space="720"/>
        </w:sectPr>
      </w:pPr>
    </w:p>
    <w:p w14:paraId="44097853"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3A59EEBB"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272848F6" w14:textId="77777777" w:rsidR="003E09F4" w:rsidRDefault="003E09F4" w:rsidP="003E09F4">
      <w:pPr>
        <w:widowControl w:val="0"/>
        <w:pBdr>
          <w:top w:val="nil"/>
          <w:left w:val="nil"/>
          <w:bottom w:val="nil"/>
          <w:right w:val="nil"/>
          <w:between w:val="nil"/>
        </w:pBdr>
        <w:spacing w:before="5"/>
        <w:jc w:val="both"/>
        <w:rPr>
          <w:rFonts w:ascii="Verdana" w:eastAsia="Verdana" w:hAnsi="Verdana" w:cs="Verdana"/>
          <w:b/>
          <w:bCs/>
          <w:color w:val="000000"/>
          <w:sz w:val="20"/>
          <w:szCs w:val="20"/>
        </w:rPr>
      </w:pPr>
    </w:p>
    <w:p w14:paraId="4F83D4B7" w14:textId="77777777" w:rsidR="003E09F4" w:rsidRDefault="003E09F4" w:rsidP="003E09F4">
      <w:pPr>
        <w:pStyle w:val="Ttulo2"/>
        <w:ind w:firstLine="117"/>
        <w:jc w:val="both"/>
      </w:pPr>
      <w:r>
        <w:t>Lote No 4 SOLUCIONES DE CALIBRACIÓN</w:t>
      </w:r>
    </w:p>
    <w:p w14:paraId="0F845809" w14:textId="77777777" w:rsidR="003E09F4" w:rsidRDefault="003E09F4" w:rsidP="003E09F4">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633205CB" w14:textId="77777777" w:rsidR="003E09F4" w:rsidRDefault="003E09F4" w:rsidP="003E09F4">
      <w:pPr>
        <w:ind w:left="117"/>
        <w:jc w:val="both"/>
        <w:rPr>
          <w:b/>
          <w:bCs/>
          <w:sz w:val="20"/>
          <w:szCs w:val="20"/>
        </w:rPr>
      </w:pPr>
      <w:r>
        <w:rPr>
          <w:b/>
          <w:bCs/>
          <w:sz w:val="20"/>
          <w:szCs w:val="20"/>
        </w:rPr>
        <w:t>Soluciones para electroquímica, calibración y sensores multiparamétricos (pH,Conductividad, alcalinidad)</w:t>
      </w:r>
    </w:p>
    <w:p w14:paraId="11152340" w14:textId="77777777" w:rsidR="003E09F4" w:rsidRDefault="003E09F4" w:rsidP="003E09F4">
      <w:pPr>
        <w:ind w:left="117"/>
        <w:jc w:val="both"/>
        <w:rPr>
          <w:b/>
          <w:bCs/>
          <w:sz w:val="20"/>
          <w:szCs w:val="20"/>
        </w:rPr>
      </w:pPr>
    </w:p>
    <w:tbl>
      <w:tblPr>
        <w:tblW w:w="13360" w:type="dxa"/>
        <w:tblLayout w:type="fixed"/>
        <w:tblLook w:val="0400" w:firstRow="0" w:lastRow="0" w:firstColumn="0" w:lastColumn="0" w:noHBand="0" w:noVBand="1"/>
      </w:tblPr>
      <w:tblGrid>
        <w:gridCol w:w="1193"/>
        <w:gridCol w:w="3136"/>
        <w:gridCol w:w="1660"/>
        <w:gridCol w:w="1314"/>
        <w:gridCol w:w="2473"/>
        <w:gridCol w:w="1194"/>
        <w:gridCol w:w="1199"/>
        <w:gridCol w:w="1191"/>
      </w:tblGrid>
      <w:tr w:rsidR="003E09F4" w14:paraId="05E24823" w14:textId="77777777" w:rsidTr="00612063">
        <w:trPr>
          <w:trHeight w:val="430"/>
        </w:trPr>
        <w:tc>
          <w:tcPr>
            <w:tcW w:w="1193"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2F6144E"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3136"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6575EE2B"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1660"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83ECECB"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1314" w:type="dxa"/>
            <w:tcBorders>
              <w:top w:val="single" w:sz="8" w:space="0" w:color="000000"/>
              <w:left w:val="nil"/>
              <w:bottom w:val="single" w:sz="8" w:space="0" w:color="000000"/>
              <w:right w:val="single" w:sz="8" w:space="0" w:color="000000"/>
            </w:tcBorders>
            <w:shd w:val="clear" w:color="auto" w:fill="8DB3E2"/>
            <w:vAlign w:val="center"/>
          </w:tcPr>
          <w:p w14:paraId="1C904686"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CONCENTRACION</w:t>
            </w:r>
          </w:p>
        </w:tc>
        <w:tc>
          <w:tcPr>
            <w:tcW w:w="2473" w:type="dxa"/>
            <w:tcBorders>
              <w:top w:val="single" w:sz="8" w:space="0" w:color="000000"/>
              <w:left w:val="nil"/>
              <w:bottom w:val="single" w:sz="8" w:space="0" w:color="000000"/>
              <w:right w:val="single" w:sz="8" w:space="0" w:color="000000"/>
            </w:tcBorders>
            <w:shd w:val="clear" w:color="auto" w:fill="8DB3E2"/>
            <w:vAlign w:val="center"/>
          </w:tcPr>
          <w:p w14:paraId="65EE310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1194"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7DDCF6FE"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1199"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20FC79B8"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PRESENTACION COMPRA</w:t>
            </w:r>
          </w:p>
        </w:tc>
        <w:tc>
          <w:tcPr>
            <w:tcW w:w="1191" w:type="dxa"/>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10D63CAC"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3E09F4" w14:paraId="6BB14B6A" w14:textId="77777777" w:rsidTr="00612063">
        <w:trPr>
          <w:trHeight w:val="430"/>
        </w:trPr>
        <w:tc>
          <w:tcPr>
            <w:tcW w:w="1193"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4F61C4A"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3136"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0A817DB"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660"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4BA7DF49"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314" w:type="dxa"/>
            <w:tcBorders>
              <w:top w:val="nil"/>
              <w:left w:val="nil"/>
              <w:bottom w:val="single" w:sz="8" w:space="0" w:color="000000"/>
              <w:right w:val="single" w:sz="8" w:space="0" w:color="000000"/>
            </w:tcBorders>
            <w:shd w:val="clear" w:color="auto" w:fill="8DB3E2"/>
            <w:vAlign w:val="center"/>
          </w:tcPr>
          <w:p w14:paraId="022DCC3D"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 N, M, etc)</w:t>
            </w:r>
          </w:p>
        </w:tc>
        <w:tc>
          <w:tcPr>
            <w:tcW w:w="2473" w:type="dxa"/>
            <w:tcBorders>
              <w:top w:val="nil"/>
              <w:left w:val="nil"/>
              <w:bottom w:val="single" w:sz="8" w:space="0" w:color="000000"/>
              <w:right w:val="single" w:sz="8" w:space="0" w:color="000000"/>
            </w:tcBorders>
            <w:shd w:val="clear" w:color="auto" w:fill="8DB3E2"/>
            <w:vAlign w:val="center"/>
          </w:tcPr>
          <w:p w14:paraId="32010180"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(Grado Analitico, Reactivo, ultrapuro, comercial, etc)</w:t>
            </w:r>
          </w:p>
        </w:tc>
        <w:tc>
          <w:tcPr>
            <w:tcW w:w="1194"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6BA34DF6"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99"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2F2CBA1"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1191" w:type="dxa"/>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677AC3AA"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3E09F4" w14:paraId="274DD19D" w14:textId="77777777" w:rsidTr="00612063">
        <w:trPr>
          <w:trHeight w:val="300"/>
        </w:trPr>
        <w:tc>
          <w:tcPr>
            <w:tcW w:w="1193" w:type="dxa"/>
            <w:tcBorders>
              <w:top w:val="nil"/>
              <w:left w:val="single" w:sz="8" w:space="0" w:color="000000"/>
              <w:bottom w:val="single" w:sz="8" w:space="0" w:color="000000"/>
              <w:right w:val="single" w:sz="8" w:space="0" w:color="000000"/>
            </w:tcBorders>
            <w:vAlign w:val="center"/>
          </w:tcPr>
          <w:p w14:paraId="0BA708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3136" w:type="dxa"/>
            <w:tcBorders>
              <w:top w:val="nil"/>
              <w:left w:val="nil"/>
              <w:bottom w:val="single" w:sz="8" w:space="0" w:color="000000"/>
              <w:right w:val="single" w:sz="8" w:space="0" w:color="000000"/>
            </w:tcBorders>
            <w:vAlign w:val="center"/>
          </w:tcPr>
          <w:p w14:paraId="2202201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de cloruro de titanio (III) 15% 110789</w:t>
            </w:r>
          </w:p>
        </w:tc>
        <w:tc>
          <w:tcPr>
            <w:tcW w:w="1660" w:type="dxa"/>
            <w:tcBorders>
              <w:top w:val="nil"/>
              <w:left w:val="nil"/>
              <w:bottom w:val="single" w:sz="8" w:space="0" w:color="000000"/>
              <w:right w:val="single" w:sz="8" w:space="0" w:color="000000"/>
            </w:tcBorders>
            <w:vAlign w:val="center"/>
          </w:tcPr>
          <w:p w14:paraId="4696D16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AN (Bogota)</w:t>
            </w:r>
          </w:p>
        </w:tc>
        <w:tc>
          <w:tcPr>
            <w:tcW w:w="1314" w:type="dxa"/>
            <w:tcBorders>
              <w:top w:val="nil"/>
              <w:left w:val="nil"/>
              <w:bottom w:val="single" w:sz="8" w:space="0" w:color="000000"/>
              <w:right w:val="single" w:sz="8" w:space="0" w:color="000000"/>
            </w:tcBorders>
            <w:vAlign w:val="center"/>
          </w:tcPr>
          <w:p w14:paraId="22EC203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2473" w:type="dxa"/>
            <w:tcBorders>
              <w:top w:val="nil"/>
              <w:left w:val="nil"/>
              <w:bottom w:val="single" w:sz="8" w:space="0" w:color="000000"/>
              <w:right w:val="single" w:sz="8" w:space="0" w:color="000000"/>
            </w:tcBorders>
            <w:vAlign w:val="center"/>
          </w:tcPr>
          <w:p w14:paraId="579D39A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5BA44D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15EFBF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1" w:type="dxa"/>
            <w:tcBorders>
              <w:top w:val="nil"/>
              <w:left w:val="nil"/>
              <w:bottom w:val="single" w:sz="8" w:space="0" w:color="000000"/>
              <w:right w:val="single" w:sz="8" w:space="0" w:color="000000"/>
            </w:tcBorders>
            <w:vAlign w:val="center"/>
          </w:tcPr>
          <w:p w14:paraId="2989D21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3FB0C017"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F6F47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3136" w:type="dxa"/>
            <w:tcBorders>
              <w:top w:val="nil"/>
              <w:left w:val="nil"/>
              <w:bottom w:val="single" w:sz="8" w:space="0" w:color="000000"/>
              <w:right w:val="single" w:sz="8" w:space="0" w:color="000000"/>
            </w:tcBorders>
            <w:vAlign w:val="center"/>
          </w:tcPr>
          <w:p w14:paraId="1B0E676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de TISAB II para Fluoruros Grado reactivo pH de 5,0 a 5,5</w:t>
            </w:r>
          </w:p>
        </w:tc>
        <w:tc>
          <w:tcPr>
            <w:tcW w:w="1660" w:type="dxa"/>
            <w:tcBorders>
              <w:top w:val="nil"/>
              <w:left w:val="nil"/>
              <w:bottom w:val="single" w:sz="8" w:space="0" w:color="000000"/>
              <w:right w:val="single" w:sz="8" w:space="0" w:color="000000"/>
            </w:tcBorders>
            <w:vAlign w:val="center"/>
          </w:tcPr>
          <w:p w14:paraId="12A2AB6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05952F2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2473" w:type="dxa"/>
            <w:tcBorders>
              <w:top w:val="nil"/>
              <w:left w:val="nil"/>
              <w:bottom w:val="single" w:sz="8" w:space="0" w:color="000000"/>
              <w:right w:val="single" w:sz="8" w:space="0" w:color="000000"/>
            </w:tcBorders>
            <w:vAlign w:val="center"/>
          </w:tcPr>
          <w:p w14:paraId="473DFA1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w:t>
            </w:r>
          </w:p>
        </w:tc>
        <w:tc>
          <w:tcPr>
            <w:tcW w:w="1194" w:type="dxa"/>
            <w:tcBorders>
              <w:top w:val="nil"/>
              <w:left w:val="nil"/>
              <w:bottom w:val="single" w:sz="8" w:space="0" w:color="000000"/>
              <w:right w:val="single" w:sz="8" w:space="0" w:color="000000"/>
            </w:tcBorders>
            <w:vAlign w:val="center"/>
          </w:tcPr>
          <w:p w14:paraId="2FB08D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1199" w:type="dxa"/>
            <w:tcBorders>
              <w:top w:val="nil"/>
              <w:left w:val="nil"/>
              <w:bottom w:val="single" w:sz="8" w:space="0" w:color="000000"/>
              <w:right w:val="single" w:sz="8" w:space="0" w:color="000000"/>
            </w:tcBorders>
            <w:vAlign w:val="center"/>
          </w:tcPr>
          <w:p w14:paraId="2335958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9B63F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5A9847A"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AC6113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w:t>
            </w:r>
          </w:p>
        </w:tc>
        <w:tc>
          <w:tcPr>
            <w:tcW w:w="3136" w:type="dxa"/>
            <w:tcBorders>
              <w:top w:val="nil"/>
              <w:left w:val="nil"/>
              <w:bottom w:val="single" w:sz="8" w:space="0" w:color="000000"/>
              <w:right w:val="single" w:sz="8" w:space="0" w:color="000000"/>
            </w:tcBorders>
            <w:vAlign w:val="center"/>
          </w:tcPr>
          <w:p w14:paraId="1B8F432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galvánica de electrolitos de oxígeno disuelto  - HI 7042S</w:t>
            </w:r>
          </w:p>
        </w:tc>
        <w:tc>
          <w:tcPr>
            <w:tcW w:w="1660" w:type="dxa"/>
            <w:tcBorders>
              <w:top w:val="nil"/>
              <w:left w:val="nil"/>
              <w:bottom w:val="single" w:sz="8" w:space="0" w:color="000000"/>
              <w:right w:val="single" w:sz="8" w:space="0" w:color="000000"/>
            </w:tcBorders>
            <w:vAlign w:val="center"/>
          </w:tcPr>
          <w:p w14:paraId="6210C0E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AN (Bogota)</w:t>
            </w:r>
          </w:p>
        </w:tc>
        <w:tc>
          <w:tcPr>
            <w:tcW w:w="1314" w:type="dxa"/>
            <w:tcBorders>
              <w:top w:val="nil"/>
              <w:left w:val="nil"/>
              <w:bottom w:val="single" w:sz="8" w:space="0" w:color="000000"/>
              <w:right w:val="single" w:sz="8" w:space="0" w:color="000000"/>
            </w:tcBorders>
            <w:vAlign w:val="center"/>
          </w:tcPr>
          <w:p w14:paraId="37C4660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N/A</w:t>
            </w:r>
          </w:p>
        </w:tc>
        <w:tc>
          <w:tcPr>
            <w:tcW w:w="2473" w:type="dxa"/>
            <w:tcBorders>
              <w:top w:val="nil"/>
              <w:left w:val="nil"/>
              <w:bottom w:val="single" w:sz="8" w:space="0" w:color="000000"/>
              <w:right w:val="single" w:sz="8" w:space="0" w:color="000000"/>
            </w:tcBorders>
            <w:vAlign w:val="center"/>
          </w:tcPr>
          <w:p w14:paraId="048B292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9B5CA3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7E1BFAD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30</w:t>
            </w:r>
          </w:p>
        </w:tc>
        <w:tc>
          <w:tcPr>
            <w:tcW w:w="1191" w:type="dxa"/>
            <w:tcBorders>
              <w:top w:val="nil"/>
              <w:left w:val="nil"/>
              <w:bottom w:val="single" w:sz="8" w:space="0" w:color="000000"/>
              <w:right w:val="single" w:sz="8" w:space="0" w:color="000000"/>
            </w:tcBorders>
            <w:vAlign w:val="center"/>
          </w:tcPr>
          <w:p w14:paraId="1273204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1648610B"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334C29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w:t>
            </w:r>
          </w:p>
        </w:tc>
        <w:tc>
          <w:tcPr>
            <w:tcW w:w="3136" w:type="dxa"/>
            <w:tcBorders>
              <w:top w:val="nil"/>
              <w:left w:val="nil"/>
              <w:bottom w:val="single" w:sz="8" w:space="0" w:color="000000"/>
              <w:right w:val="single" w:sz="8" w:space="0" w:color="000000"/>
            </w:tcBorders>
            <w:vAlign w:val="center"/>
          </w:tcPr>
          <w:p w14:paraId="0BEEF28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Tampón de pH2 Grado reactivo a 25°C.</w:t>
            </w:r>
          </w:p>
        </w:tc>
        <w:tc>
          <w:tcPr>
            <w:tcW w:w="1660" w:type="dxa"/>
            <w:tcBorders>
              <w:top w:val="nil"/>
              <w:left w:val="nil"/>
              <w:bottom w:val="single" w:sz="8" w:space="0" w:color="000000"/>
              <w:right w:val="single" w:sz="8" w:space="0" w:color="000000"/>
            </w:tcBorders>
            <w:vAlign w:val="center"/>
          </w:tcPr>
          <w:p w14:paraId="68DC014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5B2B17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F3A273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Estándar analítico</w:t>
            </w:r>
          </w:p>
        </w:tc>
        <w:tc>
          <w:tcPr>
            <w:tcW w:w="1194" w:type="dxa"/>
            <w:tcBorders>
              <w:top w:val="nil"/>
              <w:left w:val="nil"/>
              <w:bottom w:val="single" w:sz="8" w:space="0" w:color="000000"/>
              <w:right w:val="single" w:sz="8" w:space="0" w:color="000000"/>
            </w:tcBorders>
            <w:vAlign w:val="center"/>
          </w:tcPr>
          <w:p w14:paraId="14FF515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1E0EAE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4C9F4C8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4E6B4B9"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1BF8F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w:t>
            </w:r>
          </w:p>
        </w:tc>
        <w:tc>
          <w:tcPr>
            <w:tcW w:w="3136" w:type="dxa"/>
            <w:tcBorders>
              <w:top w:val="nil"/>
              <w:left w:val="nil"/>
              <w:bottom w:val="single" w:sz="8" w:space="0" w:color="000000"/>
              <w:right w:val="single" w:sz="8" w:space="0" w:color="000000"/>
            </w:tcBorders>
            <w:vAlign w:val="center"/>
          </w:tcPr>
          <w:p w14:paraId="5CF9BD4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Standard para  pH 7.0 reactivo para análisis a 25°C.</w:t>
            </w:r>
          </w:p>
        </w:tc>
        <w:tc>
          <w:tcPr>
            <w:tcW w:w="1660" w:type="dxa"/>
            <w:tcBorders>
              <w:top w:val="nil"/>
              <w:left w:val="nil"/>
              <w:bottom w:val="single" w:sz="8" w:space="0" w:color="000000"/>
              <w:right w:val="single" w:sz="8" w:space="0" w:color="000000"/>
            </w:tcBorders>
            <w:vAlign w:val="center"/>
          </w:tcPr>
          <w:p w14:paraId="73DECC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AN (Bogota)</w:t>
            </w:r>
          </w:p>
        </w:tc>
        <w:tc>
          <w:tcPr>
            <w:tcW w:w="1314" w:type="dxa"/>
            <w:tcBorders>
              <w:top w:val="nil"/>
              <w:left w:val="nil"/>
              <w:bottom w:val="single" w:sz="8" w:space="0" w:color="000000"/>
              <w:right w:val="single" w:sz="8" w:space="0" w:color="000000"/>
            </w:tcBorders>
            <w:vAlign w:val="center"/>
          </w:tcPr>
          <w:p w14:paraId="456081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pH 7</w:t>
            </w:r>
          </w:p>
        </w:tc>
        <w:tc>
          <w:tcPr>
            <w:tcW w:w="2473" w:type="dxa"/>
            <w:tcBorders>
              <w:top w:val="nil"/>
              <w:left w:val="nil"/>
              <w:bottom w:val="single" w:sz="8" w:space="0" w:color="000000"/>
              <w:right w:val="single" w:sz="8" w:space="0" w:color="000000"/>
            </w:tcBorders>
            <w:vAlign w:val="center"/>
          </w:tcPr>
          <w:p w14:paraId="225D1F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985997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55C7C2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0,5</w:t>
            </w:r>
          </w:p>
        </w:tc>
        <w:tc>
          <w:tcPr>
            <w:tcW w:w="1191" w:type="dxa"/>
            <w:tcBorders>
              <w:top w:val="nil"/>
              <w:left w:val="nil"/>
              <w:bottom w:val="single" w:sz="8" w:space="0" w:color="000000"/>
              <w:right w:val="single" w:sz="8" w:space="0" w:color="000000"/>
            </w:tcBorders>
            <w:vAlign w:val="center"/>
          </w:tcPr>
          <w:p w14:paraId="0814114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3765CF5F"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21AFC2F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6</w:t>
            </w:r>
          </w:p>
        </w:tc>
        <w:tc>
          <w:tcPr>
            <w:tcW w:w="3136" w:type="dxa"/>
            <w:tcBorders>
              <w:top w:val="nil"/>
              <w:left w:val="nil"/>
              <w:bottom w:val="single" w:sz="8" w:space="0" w:color="000000"/>
              <w:right w:val="single" w:sz="8" w:space="0" w:color="000000"/>
            </w:tcBorders>
            <w:vAlign w:val="center"/>
          </w:tcPr>
          <w:p w14:paraId="6ED792E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Standard para pH 10.0 reactivo para análisis a 25°C.</w:t>
            </w:r>
          </w:p>
        </w:tc>
        <w:tc>
          <w:tcPr>
            <w:tcW w:w="1660" w:type="dxa"/>
            <w:tcBorders>
              <w:top w:val="nil"/>
              <w:left w:val="nil"/>
              <w:bottom w:val="single" w:sz="8" w:space="0" w:color="000000"/>
              <w:right w:val="single" w:sz="8" w:space="0" w:color="000000"/>
            </w:tcBorders>
            <w:vAlign w:val="center"/>
          </w:tcPr>
          <w:p w14:paraId="5F2BE74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AN (Bogota)</w:t>
            </w:r>
          </w:p>
        </w:tc>
        <w:tc>
          <w:tcPr>
            <w:tcW w:w="1314" w:type="dxa"/>
            <w:tcBorders>
              <w:top w:val="nil"/>
              <w:left w:val="nil"/>
              <w:bottom w:val="single" w:sz="8" w:space="0" w:color="000000"/>
              <w:right w:val="single" w:sz="8" w:space="0" w:color="000000"/>
            </w:tcBorders>
            <w:vAlign w:val="center"/>
          </w:tcPr>
          <w:p w14:paraId="3254B1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pH 10</w:t>
            </w:r>
          </w:p>
        </w:tc>
        <w:tc>
          <w:tcPr>
            <w:tcW w:w="2473" w:type="dxa"/>
            <w:tcBorders>
              <w:top w:val="nil"/>
              <w:left w:val="nil"/>
              <w:bottom w:val="single" w:sz="8" w:space="0" w:color="000000"/>
              <w:right w:val="single" w:sz="8" w:space="0" w:color="000000"/>
            </w:tcBorders>
            <w:vAlign w:val="center"/>
          </w:tcPr>
          <w:p w14:paraId="763A22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F38D72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2A23D2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0,5</w:t>
            </w:r>
          </w:p>
        </w:tc>
        <w:tc>
          <w:tcPr>
            <w:tcW w:w="1191" w:type="dxa"/>
            <w:tcBorders>
              <w:top w:val="nil"/>
              <w:left w:val="nil"/>
              <w:bottom w:val="single" w:sz="8" w:space="0" w:color="000000"/>
              <w:right w:val="single" w:sz="8" w:space="0" w:color="000000"/>
            </w:tcBorders>
            <w:vAlign w:val="center"/>
          </w:tcPr>
          <w:p w14:paraId="15108FB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130B997D"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57D1475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7</w:t>
            </w:r>
          </w:p>
        </w:tc>
        <w:tc>
          <w:tcPr>
            <w:tcW w:w="3136" w:type="dxa"/>
            <w:tcBorders>
              <w:top w:val="nil"/>
              <w:left w:val="nil"/>
              <w:bottom w:val="single" w:sz="8" w:space="0" w:color="000000"/>
              <w:right w:val="single" w:sz="8" w:space="0" w:color="000000"/>
            </w:tcBorders>
            <w:vAlign w:val="center"/>
          </w:tcPr>
          <w:p w14:paraId="12AA36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Standard para pH 4.0 reactivo para análisis a 25°C.</w:t>
            </w:r>
          </w:p>
        </w:tc>
        <w:tc>
          <w:tcPr>
            <w:tcW w:w="1660" w:type="dxa"/>
            <w:tcBorders>
              <w:top w:val="nil"/>
              <w:left w:val="nil"/>
              <w:bottom w:val="single" w:sz="8" w:space="0" w:color="000000"/>
              <w:right w:val="single" w:sz="8" w:space="0" w:color="000000"/>
            </w:tcBorders>
            <w:vAlign w:val="center"/>
          </w:tcPr>
          <w:p w14:paraId="27076B7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AN (Bogota)</w:t>
            </w:r>
          </w:p>
        </w:tc>
        <w:tc>
          <w:tcPr>
            <w:tcW w:w="1314" w:type="dxa"/>
            <w:tcBorders>
              <w:top w:val="nil"/>
              <w:left w:val="nil"/>
              <w:bottom w:val="single" w:sz="8" w:space="0" w:color="000000"/>
              <w:right w:val="single" w:sz="8" w:space="0" w:color="000000"/>
            </w:tcBorders>
            <w:vAlign w:val="center"/>
          </w:tcPr>
          <w:p w14:paraId="62B384E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pH 4</w:t>
            </w:r>
          </w:p>
        </w:tc>
        <w:tc>
          <w:tcPr>
            <w:tcW w:w="2473" w:type="dxa"/>
            <w:tcBorders>
              <w:top w:val="nil"/>
              <w:left w:val="nil"/>
              <w:bottom w:val="single" w:sz="8" w:space="0" w:color="000000"/>
              <w:right w:val="single" w:sz="8" w:space="0" w:color="000000"/>
            </w:tcBorders>
            <w:vAlign w:val="center"/>
          </w:tcPr>
          <w:p w14:paraId="1BFDB03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E5DE6D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236E0D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0,5</w:t>
            </w:r>
          </w:p>
        </w:tc>
        <w:tc>
          <w:tcPr>
            <w:tcW w:w="1191" w:type="dxa"/>
            <w:tcBorders>
              <w:top w:val="nil"/>
              <w:left w:val="nil"/>
              <w:bottom w:val="single" w:sz="8" w:space="0" w:color="000000"/>
              <w:right w:val="single" w:sz="8" w:space="0" w:color="000000"/>
            </w:tcBorders>
            <w:vAlign w:val="center"/>
          </w:tcPr>
          <w:p w14:paraId="5016BA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L</w:t>
            </w:r>
          </w:p>
        </w:tc>
      </w:tr>
      <w:tr w:rsidR="003E09F4" w14:paraId="24B93DDB"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3F0C04C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8</w:t>
            </w:r>
          </w:p>
        </w:tc>
        <w:tc>
          <w:tcPr>
            <w:tcW w:w="3136" w:type="dxa"/>
            <w:tcBorders>
              <w:top w:val="nil"/>
              <w:left w:val="nil"/>
              <w:bottom w:val="single" w:sz="8" w:space="0" w:color="000000"/>
              <w:right w:val="single" w:sz="8" w:space="0" w:color="000000"/>
            </w:tcBorders>
            <w:vAlign w:val="center"/>
          </w:tcPr>
          <w:p w14:paraId="4B206B9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de Sodio 1000 ppm Trazable a NIST a.</w:t>
            </w:r>
          </w:p>
        </w:tc>
        <w:tc>
          <w:tcPr>
            <w:tcW w:w="1660" w:type="dxa"/>
            <w:tcBorders>
              <w:top w:val="nil"/>
              <w:left w:val="nil"/>
              <w:bottom w:val="single" w:sz="8" w:space="0" w:color="000000"/>
              <w:right w:val="single" w:sz="8" w:space="0" w:color="000000"/>
            </w:tcBorders>
            <w:vAlign w:val="center"/>
          </w:tcPr>
          <w:p w14:paraId="35CC27C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41F697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41DE87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A6B65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512BB3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AA4F0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51473F8"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186BF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9</w:t>
            </w:r>
          </w:p>
        </w:tc>
        <w:tc>
          <w:tcPr>
            <w:tcW w:w="3136" w:type="dxa"/>
            <w:tcBorders>
              <w:top w:val="nil"/>
              <w:left w:val="nil"/>
              <w:bottom w:val="single" w:sz="8" w:space="0" w:color="000000"/>
              <w:right w:val="single" w:sz="8" w:space="0" w:color="000000"/>
            </w:tcBorders>
            <w:vAlign w:val="center"/>
          </w:tcPr>
          <w:p w14:paraId="597B822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de Potasio 1000 ppm Trazable a NIST.</w:t>
            </w:r>
          </w:p>
        </w:tc>
        <w:tc>
          <w:tcPr>
            <w:tcW w:w="1660" w:type="dxa"/>
            <w:tcBorders>
              <w:top w:val="nil"/>
              <w:left w:val="nil"/>
              <w:bottom w:val="single" w:sz="8" w:space="0" w:color="000000"/>
              <w:right w:val="single" w:sz="8" w:space="0" w:color="000000"/>
            </w:tcBorders>
            <w:vAlign w:val="center"/>
          </w:tcPr>
          <w:p w14:paraId="723D48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4233A0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6763C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109E31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358FBE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7C3FED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E54221B"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CB1C04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w:t>
            </w:r>
          </w:p>
        </w:tc>
        <w:tc>
          <w:tcPr>
            <w:tcW w:w="3136" w:type="dxa"/>
            <w:tcBorders>
              <w:top w:val="nil"/>
              <w:left w:val="nil"/>
              <w:bottom w:val="single" w:sz="8" w:space="0" w:color="000000"/>
              <w:right w:val="single" w:sz="8" w:space="0" w:color="000000"/>
            </w:tcBorders>
            <w:vAlign w:val="center"/>
          </w:tcPr>
          <w:p w14:paraId="7A2AD6D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Magnesio 1000 ppm Trazable a NIST.</w:t>
            </w:r>
          </w:p>
        </w:tc>
        <w:tc>
          <w:tcPr>
            <w:tcW w:w="1660" w:type="dxa"/>
            <w:tcBorders>
              <w:top w:val="nil"/>
              <w:left w:val="nil"/>
              <w:bottom w:val="single" w:sz="8" w:space="0" w:color="000000"/>
              <w:right w:val="single" w:sz="8" w:space="0" w:color="000000"/>
            </w:tcBorders>
            <w:vAlign w:val="center"/>
          </w:tcPr>
          <w:p w14:paraId="5881990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ED96D8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64C8E4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71FBA57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5E06C3E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4497603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0FF623A"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CAD62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11</w:t>
            </w:r>
          </w:p>
        </w:tc>
        <w:tc>
          <w:tcPr>
            <w:tcW w:w="3136" w:type="dxa"/>
            <w:tcBorders>
              <w:top w:val="nil"/>
              <w:left w:val="nil"/>
              <w:bottom w:val="single" w:sz="8" w:space="0" w:color="000000"/>
              <w:right w:val="single" w:sz="8" w:space="0" w:color="000000"/>
            </w:tcBorders>
            <w:vAlign w:val="center"/>
          </w:tcPr>
          <w:p w14:paraId="2299D99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Calcio 1000 ppm Trazable a NIST</w:t>
            </w:r>
          </w:p>
        </w:tc>
        <w:tc>
          <w:tcPr>
            <w:tcW w:w="1660" w:type="dxa"/>
            <w:tcBorders>
              <w:top w:val="nil"/>
              <w:left w:val="nil"/>
              <w:bottom w:val="single" w:sz="8" w:space="0" w:color="000000"/>
              <w:right w:val="single" w:sz="8" w:space="0" w:color="000000"/>
            </w:tcBorders>
            <w:vAlign w:val="center"/>
          </w:tcPr>
          <w:p w14:paraId="033C39D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88490E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0B6C70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EFF413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175F9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5E1582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73AC21A"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20681C4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12</w:t>
            </w:r>
          </w:p>
        </w:tc>
        <w:tc>
          <w:tcPr>
            <w:tcW w:w="3136" w:type="dxa"/>
            <w:tcBorders>
              <w:top w:val="nil"/>
              <w:left w:val="nil"/>
              <w:bottom w:val="single" w:sz="8" w:space="0" w:color="000000"/>
              <w:right w:val="single" w:sz="8" w:space="0" w:color="000000"/>
            </w:tcBorders>
            <w:vAlign w:val="center"/>
          </w:tcPr>
          <w:p w14:paraId="55123F3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Hierro 1000 ppm Trazable a NIST</w:t>
            </w:r>
          </w:p>
        </w:tc>
        <w:tc>
          <w:tcPr>
            <w:tcW w:w="1660" w:type="dxa"/>
            <w:tcBorders>
              <w:top w:val="nil"/>
              <w:left w:val="nil"/>
              <w:bottom w:val="single" w:sz="8" w:space="0" w:color="000000"/>
              <w:right w:val="single" w:sz="8" w:space="0" w:color="000000"/>
            </w:tcBorders>
            <w:vAlign w:val="center"/>
          </w:tcPr>
          <w:p w14:paraId="380EFB6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1CEF4D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B93707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24F2E7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2B6A15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33574D3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A615610"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4353EF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13</w:t>
            </w:r>
          </w:p>
        </w:tc>
        <w:tc>
          <w:tcPr>
            <w:tcW w:w="3136" w:type="dxa"/>
            <w:tcBorders>
              <w:top w:val="nil"/>
              <w:left w:val="nil"/>
              <w:bottom w:val="single" w:sz="8" w:space="0" w:color="000000"/>
              <w:right w:val="single" w:sz="8" w:space="0" w:color="000000"/>
            </w:tcBorders>
            <w:vAlign w:val="center"/>
          </w:tcPr>
          <w:p w14:paraId="69BDED5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Manganeso 1000 ppm Trazable a NIST</w:t>
            </w:r>
          </w:p>
        </w:tc>
        <w:tc>
          <w:tcPr>
            <w:tcW w:w="1660" w:type="dxa"/>
            <w:tcBorders>
              <w:top w:val="nil"/>
              <w:left w:val="nil"/>
              <w:bottom w:val="single" w:sz="8" w:space="0" w:color="000000"/>
              <w:right w:val="single" w:sz="8" w:space="0" w:color="000000"/>
            </w:tcBorders>
            <w:vAlign w:val="center"/>
          </w:tcPr>
          <w:p w14:paraId="3647DBE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DCB316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734625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FAD768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2CA9DC0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B6C075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151175B"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132F810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14</w:t>
            </w:r>
          </w:p>
        </w:tc>
        <w:tc>
          <w:tcPr>
            <w:tcW w:w="3136" w:type="dxa"/>
            <w:tcBorders>
              <w:top w:val="nil"/>
              <w:left w:val="nil"/>
              <w:bottom w:val="single" w:sz="8" w:space="0" w:color="000000"/>
              <w:right w:val="single" w:sz="8" w:space="0" w:color="000000"/>
            </w:tcBorders>
            <w:vAlign w:val="center"/>
          </w:tcPr>
          <w:p w14:paraId="20759B8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Zinc 1000 ppm Trazable a NIST</w:t>
            </w:r>
          </w:p>
        </w:tc>
        <w:tc>
          <w:tcPr>
            <w:tcW w:w="1660" w:type="dxa"/>
            <w:tcBorders>
              <w:top w:val="nil"/>
              <w:left w:val="nil"/>
              <w:bottom w:val="single" w:sz="8" w:space="0" w:color="000000"/>
              <w:right w:val="single" w:sz="8" w:space="0" w:color="000000"/>
            </w:tcBorders>
            <w:vAlign w:val="center"/>
          </w:tcPr>
          <w:p w14:paraId="5ADC1D1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95440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04DF0A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915AF6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1FF6C48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8DD6AA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990CD84"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5EF9C89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15</w:t>
            </w:r>
          </w:p>
        </w:tc>
        <w:tc>
          <w:tcPr>
            <w:tcW w:w="3136" w:type="dxa"/>
            <w:tcBorders>
              <w:top w:val="nil"/>
              <w:left w:val="nil"/>
              <w:bottom w:val="single" w:sz="8" w:space="0" w:color="000000"/>
              <w:right w:val="single" w:sz="8" w:space="0" w:color="000000"/>
            </w:tcBorders>
            <w:vAlign w:val="center"/>
          </w:tcPr>
          <w:p w14:paraId="2F91FE9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Litio 1000 ppm Trazable a NIST</w:t>
            </w:r>
          </w:p>
        </w:tc>
        <w:tc>
          <w:tcPr>
            <w:tcW w:w="1660" w:type="dxa"/>
            <w:tcBorders>
              <w:top w:val="nil"/>
              <w:left w:val="nil"/>
              <w:bottom w:val="single" w:sz="8" w:space="0" w:color="000000"/>
              <w:right w:val="single" w:sz="8" w:space="0" w:color="000000"/>
            </w:tcBorders>
            <w:vAlign w:val="center"/>
          </w:tcPr>
          <w:p w14:paraId="0EE17CC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B7C39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7BF7C3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80C6C1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F9BBE1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4D77AD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FACE89F"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4329365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16</w:t>
            </w:r>
          </w:p>
        </w:tc>
        <w:tc>
          <w:tcPr>
            <w:tcW w:w="3136" w:type="dxa"/>
            <w:tcBorders>
              <w:top w:val="nil"/>
              <w:left w:val="nil"/>
              <w:bottom w:val="single" w:sz="8" w:space="0" w:color="000000"/>
              <w:right w:val="single" w:sz="8" w:space="0" w:color="000000"/>
            </w:tcBorders>
            <w:vAlign w:val="center"/>
          </w:tcPr>
          <w:p w14:paraId="1F177FE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Aluminio 1000 ppm Trazable a NIST</w:t>
            </w:r>
          </w:p>
        </w:tc>
        <w:tc>
          <w:tcPr>
            <w:tcW w:w="1660" w:type="dxa"/>
            <w:tcBorders>
              <w:top w:val="nil"/>
              <w:left w:val="nil"/>
              <w:bottom w:val="single" w:sz="8" w:space="0" w:color="000000"/>
              <w:right w:val="single" w:sz="8" w:space="0" w:color="000000"/>
            </w:tcBorders>
            <w:vAlign w:val="center"/>
          </w:tcPr>
          <w:p w14:paraId="63928CE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08340E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00CC36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4B1DBE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64D11D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5B158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0CFB425"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764C68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17</w:t>
            </w:r>
          </w:p>
        </w:tc>
        <w:tc>
          <w:tcPr>
            <w:tcW w:w="3136" w:type="dxa"/>
            <w:tcBorders>
              <w:top w:val="nil"/>
              <w:left w:val="nil"/>
              <w:bottom w:val="single" w:sz="8" w:space="0" w:color="000000"/>
              <w:right w:val="single" w:sz="8" w:space="0" w:color="000000"/>
            </w:tcBorders>
            <w:shd w:val="clear" w:color="auto" w:fill="FFFFFF"/>
            <w:vAlign w:val="center"/>
          </w:tcPr>
          <w:p w14:paraId="7021B7D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Silicio  1000 ppm Trazable a NIST</w:t>
            </w:r>
          </w:p>
        </w:tc>
        <w:tc>
          <w:tcPr>
            <w:tcW w:w="1660" w:type="dxa"/>
            <w:tcBorders>
              <w:top w:val="nil"/>
              <w:left w:val="nil"/>
              <w:bottom w:val="single" w:sz="8" w:space="0" w:color="000000"/>
              <w:right w:val="single" w:sz="8" w:space="0" w:color="000000"/>
            </w:tcBorders>
            <w:vAlign w:val="center"/>
          </w:tcPr>
          <w:p w14:paraId="5896517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19BF985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644539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646B53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1A3137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82F7CB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5C44F6FE"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B3ED67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18</w:t>
            </w:r>
          </w:p>
        </w:tc>
        <w:tc>
          <w:tcPr>
            <w:tcW w:w="3136" w:type="dxa"/>
            <w:tcBorders>
              <w:top w:val="nil"/>
              <w:left w:val="nil"/>
              <w:bottom w:val="single" w:sz="8" w:space="0" w:color="000000"/>
              <w:right w:val="single" w:sz="8" w:space="0" w:color="000000"/>
            </w:tcBorders>
            <w:vAlign w:val="center"/>
          </w:tcPr>
          <w:p w14:paraId="34B68A1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Patrón para absorción atómica Estroncio 1000 ppm Trazable a NIST</w:t>
            </w:r>
          </w:p>
        </w:tc>
        <w:tc>
          <w:tcPr>
            <w:tcW w:w="1660" w:type="dxa"/>
            <w:tcBorders>
              <w:top w:val="nil"/>
              <w:left w:val="nil"/>
              <w:bottom w:val="single" w:sz="8" w:space="0" w:color="000000"/>
              <w:right w:val="single" w:sz="8" w:space="0" w:color="000000"/>
            </w:tcBorders>
            <w:vAlign w:val="center"/>
          </w:tcPr>
          <w:p w14:paraId="59DB8B2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56768DB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D26AB6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F8B2C3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492B4B7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1CFACAD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6A14A21"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5CC45A6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19</w:t>
            </w:r>
          </w:p>
        </w:tc>
        <w:tc>
          <w:tcPr>
            <w:tcW w:w="3136" w:type="dxa"/>
            <w:tcBorders>
              <w:top w:val="nil"/>
              <w:left w:val="nil"/>
              <w:bottom w:val="single" w:sz="8" w:space="0" w:color="000000"/>
              <w:right w:val="single" w:sz="8" w:space="0" w:color="000000"/>
            </w:tcBorders>
            <w:vAlign w:val="center"/>
          </w:tcPr>
          <w:p w14:paraId="73CCB2A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Fluoruro 1000 ppm Trazable a NIST</w:t>
            </w:r>
          </w:p>
        </w:tc>
        <w:tc>
          <w:tcPr>
            <w:tcW w:w="1660" w:type="dxa"/>
            <w:tcBorders>
              <w:top w:val="nil"/>
              <w:left w:val="nil"/>
              <w:bottom w:val="single" w:sz="8" w:space="0" w:color="000000"/>
              <w:right w:val="single" w:sz="8" w:space="0" w:color="000000"/>
            </w:tcBorders>
            <w:vAlign w:val="center"/>
          </w:tcPr>
          <w:p w14:paraId="0EEE81F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6EFCBD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106FF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47C32E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1BBA190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4D5F934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4F82B7A"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54A5B73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20</w:t>
            </w:r>
          </w:p>
        </w:tc>
        <w:tc>
          <w:tcPr>
            <w:tcW w:w="3136" w:type="dxa"/>
            <w:tcBorders>
              <w:top w:val="nil"/>
              <w:left w:val="nil"/>
              <w:bottom w:val="single" w:sz="8" w:space="0" w:color="000000"/>
              <w:right w:val="single" w:sz="8" w:space="0" w:color="000000"/>
            </w:tcBorders>
            <w:vAlign w:val="center"/>
          </w:tcPr>
          <w:p w14:paraId="7471BF8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Cloruro 1000 ppm Trazable a NIST</w:t>
            </w:r>
          </w:p>
        </w:tc>
        <w:tc>
          <w:tcPr>
            <w:tcW w:w="1660" w:type="dxa"/>
            <w:tcBorders>
              <w:top w:val="nil"/>
              <w:left w:val="nil"/>
              <w:bottom w:val="single" w:sz="8" w:space="0" w:color="000000"/>
              <w:right w:val="single" w:sz="8" w:space="0" w:color="000000"/>
            </w:tcBorders>
            <w:vAlign w:val="center"/>
          </w:tcPr>
          <w:p w14:paraId="4ACD40A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3F366A1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590ADE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A6C3D9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6583154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0D34B2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2107C6E7"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FA8EC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21</w:t>
            </w:r>
          </w:p>
        </w:tc>
        <w:tc>
          <w:tcPr>
            <w:tcW w:w="3136" w:type="dxa"/>
            <w:tcBorders>
              <w:top w:val="nil"/>
              <w:left w:val="nil"/>
              <w:bottom w:val="single" w:sz="8" w:space="0" w:color="000000"/>
              <w:right w:val="single" w:sz="8" w:space="0" w:color="000000"/>
            </w:tcBorders>
            <w:vAlign w:val="center"/>
          </w:tcPr>
          <w:p w14:paraId="3E8A48A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Bromuro 1000 ppm Trazable a NIST</w:t>
            </w:r>
          </w:p>
        </w:tc>
        <w:tc>
          <w:tcPr>
            <w:tcW w:w="1660" w:type="dxa"/>
            <w:tcBorders>
              <w:top w:val="nil"/>
              <w:left w:val="nil"/>
              <w:bottom w:val="single" w:sz="8" w:space="0" w:color="000000"/>
              <w:right w:val="single" w:sz="8" w:space="0" w:color="000000"/>
            </w:tcBorders>
            <w:vAlign w:val="center"/>
          </w:tcPr>
          <w:p w14:paraId="5A11439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635B08C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66C2C4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EEBA14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6096A9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EE2774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46AB296"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42663E0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22</w:t>
            </w:r>
          </w:p>
        </w:tc>
        <w:tc>
          <w:tcPr>
            <w:tcW w:w="3136" w:type="dxa"/>
            <w:tcBorders>
              <w:top w:val="nil"/>
              <w:left w:val="nil"/>
              <w:bottom w:val="single" w:sz="8" w:space="0" w:color="000000"/>
              <w:right w:val="single" w:sz="8" w:space="0" w:color="000000"/>
            </w:tcBorders>
            <w:vAlign w:val="center"/>
          </w:tcPr>
          <w:p w14:paraId="676719B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Nitrato 1000 ppm Trazable a NIST</w:t>
            </w:r>
          </w:p>
        </w:tc>
        <w:tc>
          <w:tcPr>
            <w:tcW w:w="1660" w:type="dxa"/>
            <w:tcBorders>
              <w:top w:val="nil"/>
              <w:left w:val="nil"/>
              <w:bottom w:val="single" w:sz="8" w:space="0" w:color="000000"/>
              <w:right w:val="single" w:sz="8" w:space="0" w:color="000000"/>
            </w:tcBorders>
            <w:vAlign w:val="center"/>
          </w:tcPr>
          <w:p w14:paraId="7951722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494BCE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9208E8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1081D3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F54C65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249631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2532C59"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0C51E08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23</w:t>
            </w:r>
          </w:p>
        </w:tc>
        <w:tc>
          <w:tcPr>
            <w:tcW w:w="3136" w:type="dxa"/>
            <w:tcBorders>
              <w:top w:val="nil"/>
              <w:left w:val="nil"/>
              <w:bottom w:val="single" w:sz="8" w:space="0" w:color="000000"/>
              <w:right w:val="single" w:sz="8" w:space="0" w:color="000000"/>
            </w:tcBorders>
            <w:vAlign w:val="center"/>
          </w:tcPr>
          <w:p w14:paraId="3C1EC80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patrón de Sulfato 1000 ppm Trazable a NIST</w:t>
            </w:r>
          </w:p>
        </w:tc>
        <w:tc>
          <w:tcPr>
            <w:tcW w:w="1660" w:type="dxa"/>
            <w:tcBorders>
              <w:top w:val="nil"/>
              <w:left w:val="nil"/>
              <w:bottom w:val="single" w:sz="8" w:space="0" w:color="000000"/>
              <w:right w:val="single" w:sz="8" w:space="0" w:color="000000"/>
            </w:tcBorders>
            <w:vAlign w:val="center"/>
          </w:tcPr>
          <w:p w14:paraId="03EC5E2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1DE3EA9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BAA503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5FD4D0E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26031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3F476D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4A328772" w14:textId="77777777" w:rsidTr="00612063">
        <w:trPr>
          <w:trHeight w:val="300"/>
        </w:trPr>
        <w:tc>
          <w:tcPr>
            <w:tcW w:w="1193" w:type="dxa"/>
            <w:tcBorders>
              <w:top w:val="nil"/>
              <w:left w:val="single" w:sz="8" w:space="0" w:color="000000"/>
              <w:bottom w:val="single" w:sz="8" w:space="0" w:color="000000"/>
              <w:right w:val="single" w:sz="8" w:space="0" w:color="000000"/>
            </w:tcBorders>
            <w:vAlign w:val="center"/>
          </w:tcPr>
          <w:p w14:paraId="3BD92DF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24</w:t>
            </w:r>
          </w:p>
        </w:tc>
        <w:tc>
          <w:tcPr>
            <w:tcW w:w="3136" w:type="dxa"/>
            <w:tcBorders>
              <w:top w:val="nil"/>
              <w:left w:val="nil"/>
              <w:bottom w:val="single" w:sz="8" w:space="0" w:color="000000"/>
              <w:right w:val="single" w:sz="8" w:space="0" w:color="000000"/>
            </w:tcBorders>
            <w:vAlign w:val="center"/>
          </w:tcPr>
          <w:p w14:paraId="15C5628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Estándar de Conductividad 84 µS/cm</w:t>
            </w:r>
          </w:p>
        </w:tc>
        <w:tc>
          <w:tcPr>
            <w:tcW w:w="1660" w:type="dxa"/>
            <w:tcBorders>
              <w:top w:val="nil"/>
              <w:left w:val="nil"/>
              <w:bottom w:val="single" w:sz="8" w:space="0" w:color="000000"/>
              <w:right w:val="single" w:sz="8" w:space="0" w:color="000000"/>
            </w:tcBorders>
            <w:vAlign w:val="center"/>
          </w:tcPr>
          <w:p w14:paraId="5062A4C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7358FD5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37FB437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D586F9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4BCFC2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121010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94CCF8D" w14:textId="77777777" w:rsidTr="00612063">
        <w:trPr>
          <w:trHeight w:val="300"/>
        </w:trPr>
        <w:tc>
          <w:tcPr>
            <w:tcW w:w="1193" w:type="dxa"/>
            <w:tcBorders>
              <w:top w:val="nil"/>
              <w:left w:val="single" w:sz="8" w:space="0" w:color="000000"/>
              <w:bottom w:val="single" w:sz="8" w:space="0" w:color="000000"/>
              <w:right w:val="single" w:sz="8" w:space="0" w:color="000000"/>
            </w:tcBorders>
            <w:vAlign w:val="center"/>
          </w:tcPr>
          <w:p w14:paraId="0F8308F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25</w:t>
            </w:r>
          </w:p>
        </w:tc>
        <w:tc>
          <w:tcPr>
            <w:tcW w:w="3136" w:type="dxa"/>
            <w:tcBorders>
              <w:top w:val="nil"/>
              <w:left w:val="nil"/>
              <w:bottom w:val="single" w:sz="8" w:space="0" w:color="000000"/>
              <w:right w:val="single" w:sz="8" w:space="0" w:color="000000"/>
            </w:tcBorders>
            <w:shd w:val="clear" w:color="auto" w:fill="FFFFFF"/>
            <w:vAlign w:val="center"/>
          </w:tcPr>
          <w:p w14:paraId="30FAC7F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Estándar de Conductividad 1413  µS/cm</w:t>
            </w:r>
          </w:p>
        </w:tc>
        <w:tc>
          <w:tcPr>
            <w:tcW w:w="1660" w:type="dxa"/>
            <w:tcBorders>
              <w:top w:val="nil"/>
              <w:left w:val="nil"/>
              <w:bottom w:val="single" w:sz="8" w:space="0" w:color="000000"/>
              <w:right w:val="single" w:sz="8" w:space="0" w:color="000000"/>
            </w:tcBorders>
            <w:vAlign w:val="center"/>
          </w:tcPr>
          <w:p w14:paraId="1FD5197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4D3F4E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0B7A91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70DE98D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69A66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C6928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97E1F00" w14:textId="77777777" w:rsidTr="00612063">
        <w:trPr>
          <w:trHeight w:val="300"/>
        </w:trPr>
        <w:tc>
          <w:tcPr>
            <w:tcW w:w="1193" w:type="dxa"/>
            <w:tcBorders>
              <w:top w:val="nil"/>
              <w:left w:val="single" w:sz="8" w:space="0" w:color="000000"/>
              <w:bottom w:val="single" w:sz="8" w:space="0" w:color="000000"/>
              <w:right w:val="single" w:sz="8" w:space="0" w:color="000000"/>
            </w:tcBorders>
            <w:vAlign w:val="center"/>
          </w:tcPr>
          <w:p w14:paraId="52C3157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26</w:t>
            </w:r>
          </w:p>
        </w:tc>
        <w:tc>
          <w:tcPr>
            <w:tcW w:w="3136" w:type="dxa"/>
            <w:tcBorders>
              <w:top w:val="nil"/>
              <w:left w:val="nil"/>
              <w:bottom w:val="single" w:sz="8" w:space="0" w:color="000000"/>
              <w:right w:val="single" w:sz="8" w:space="0" w:color="000000"/>
            </w:tcBorders>
            <w:shd w:val="clear" w:color="auto" w:fill="FFFFFF"/>
            <w:vAlign w:val="center"/>
          </w:tcPr>
          <w:p w14:paraId="211C17E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Estándar de Conductividad 12880 µS/cm</w:t>
            </w:r>
          </w:p>
        </w:tc>
        <w:tc>
          <w:tcPr>
            <w:tcW w:w="1660" w:type="dxa"/>
            <w:tcBorders>
              <w:top w:val="nil"/>
              <w:left w:val="nil"/>
              <w:bottom w:val="single" w:sz="8" w:space="0" w:color="000000"/>
              <w:right w:val="single" w:sz="8" w:space="0" w:color="000000"/>
            </w:tcBorders>
            <w:vAlign w:val="center"/>
          </w:tcPr>
          <w:p w14:paraId="4DCDDB4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(Manizales)</w:t>
            </w:r>
          </w:p>
        </w:tc>
        <w:tc>
          <w:tcPr>
            <w:tcW w:w="1314" w:type="dxa"/>
            <w:tcBorders>
              <w:top w:val="nil"/>
              <w:left w:val="nil"/>
              <w:bottom w:val="single" w:sz="8" w:space="0" w:color="000000"/>
              <w:right w:val="single" w:sz="8" w:space="0" w:color="000000"/>
            </w:tcBorders>
            <w:vAlign w:val="center"/>
          </w:tcPr>
          <w:p w14:paraId="6D62DF6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52168B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DBBA09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520C350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395ABFD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112A657" w14:textId="77777777" w:rsidTr="00612063">
        <w:trPr>
          <w:trHeight w:val="640"/>
        </w:trPr>
        <w:tc>
          <w:tcPr>
            <w:tcW w:w="1193" w:type="dxa"/>
            <w:tcBorders>
              <w:top w:val="nil"/>
              <w:left w:val="single" w:sz="8" w:space="0" w:color="000000"/>
              <w:bottom w:val="single" w:sz="8" w:space="0" w:color="000000"/>
              <w:right w:val="single" w:sz="8" w:space="0" w:color="000000"/>
            </w:tcBorders>
            <w:vAlign w:val="center"/>
          </w:tcPr>
          <w:p w14:paraId="26782DE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27</w:t>
            </w:r>
          </w:p>
        </w:tc>
        <w:tc>
          <w:tcPr>
            <w:tcW w:w="3136" w:type="dxa"/>
            <w:tcBorders>
              <w:top w:val="nil"/>
              <w:left w:val="nil"/>
              <w:bottom w:val="single" w:sz="8" w:space="0" w:color="000000"/>
              <w:right w:val="single" w:sz="8" w:space="0" w:color="000000"/>
            </w:tcBorders>
            <w:shd w:val="clear" w:color="auto" w:fill="FFFFFF"/>
            <w:vAlign w:val="center"/>
          </w:tcPr>
          <w:p w14:paraId="6B86984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SODIO 1000 mg/l Na trazable a SRM de NIST NaNO₃ en HNO₃ 0,5 mol/l, absorción atómica (AA).</w:t>
            </w:r>
          </w:p>
        </w:tc>
        <w:tc>
          <w:tcPr>
            <w:tcW w:w="1660" w:type="dxa"/>
            <w:tcBorders>
              <w:top w:val="nil"/>
              <w:left w:val="nil"/>
              <w:bottom w:val="single" w:sz="8" w:space="0" w:color="000000"/>
              <w:right w:val="single" w:sz="8" w:space="0" w:color="000000"/>
            </w:tcBorders>
            <w:shd w:val="clear" w:color="auto" w:fill="FFFFFF"/>
            <w:vAlign w:val="center"/>
          </w:tcPr>
          <w:p w14:paraId="258D3BC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363A321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1A10B3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A388C9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7676FCB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4DCA9DC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E64184D" w14:textId="77777777" w:rsidTr="00612063">
        <w:trPr>
          <w:trHeight w:val="850"/>
        </w:trPr>
        <w:tc>
          <w:tcPr>
            <w:tcW w:w="1193" w:type="dxa"/>
            <w:tcBorders>
              <w:top w:val="nil"/>
              <w:left w:val="single" w:sz="8" w:space="0" w:color="000000"/>
              <w:bottom w:val="single" w:sz="8" w:space="0" w:color="000000"/>
              <w:right w:val="single" w:sz="8" w:space="0" w:color="000000"/>
            </w:tcBorders>
            <w:vAlign w:val="center"/>
          </w:tcPr>
          <w:p w14:paraId="73843E6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28</w:t>
            </w:r>
          </w:p>
        </w:tc>
        <w:tc>
          <w:tcPr>
            <w:tcW w:w="3136" w:type="dxa"/>
            <w:tcBorders>
              <w:top w:val="nil"/>
              <w:left w:val="nil"/>
              <w:bottom w:val="single" w:sz="8" w:space="0" w:color="000000"/>
              <w:right w:val="single" w:sz="8" w:space="0" w:color="000000"/>
            </w:tcBorders>
            <w:shd w:val="clear" w:color="auto" w:fill="FFFFFF"/>
            <w:vAlign w:val="center"/>
          </w:tcPr>
          <w:p w14:paraId="335AFD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POTASIO 1000 mg/l K trazable a SRM de NIST KNO₃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44C4188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31EE55C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F5D7F7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0F0FA8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17C92E7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1C08885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5E1ABEAF" w14:textId="77777777" w:rsidTr="00612063">
        <w:trPr>
          <w:trHeight w:val="850"/>
        </w:trPr>
        <w:tc>
          <w:tcPr>
            <w:tcW w:w="1193" w:type="dxa"/>
            <w:tcBorders>
              <w:top w:val="nil"/>
              <w:left w:val="single" w:sz="8" w:space="0" w:color="000000"/>
              <w:bottom w:val="single" w:sz="8" w:space="0" w:color="000000"/>
              <w:right w:val="single" w:sz="8" w:space="0" w:color="000000"/>
            </w:tcBorders>
            <w:vAlign w:val="center"/>
          </w:tcPr>
          <w:p w14:paraId="3105048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29</w:t>
            </w:r>
          </w:p>
        </w:tc>
        <w:tc>
          <w:tcPr>
            <w:tcW w:w="3136" w:type="dxa"/>
            <w:tcBorders>
              <w:top w:val="nil"/>
              <w:left w:val="nil"/>
              <w:bottom w:val="single" w:sz="8" w:space="0" w:color="000000"/>
              <w:right w:val="single" w:sz="8" w:space="0" w:color="000000"/>
            </w:tcBorders>
            <w:shd w:val="clear" w:color="auto" w:fill="FFFFFF"/>
            <w:vAlign w:val="center"/>
          </w:tcPr>
          <w:p w14:paraId="288AD47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CALCIO 1000 mg/l Ca trazable a SRM de NIST Ca(NO₃)₂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71054F3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73BBD79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84B0FD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2AB0C9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370F994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6C784C7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89DFDE4" w14:textId="77777777" w:rsidTr="00612063">
        <w:trPr>
          <w:trHeight w:val="1060"/>
        </w:trPr>
        <w:tc>
          <w:tcPr>
            <w:tcW w:w="1193" w:type="dxa"/>
            <w:tcBorders>
              <w:top w:val="nil"/>
              <w:left w:val="single" w:sz="8" w:space="0" w:color="000000"/>
              <w:bottom w:val="single" w:sz="8" w:space="0" w:color="000000"/>
              <w:right w:val="single" w:sz="8" w:space="0" w:color="000000"/>
            </w:tcBorders>
            <w:vAlign w:val="center"/>
          </w:tcPr>
          <w:p w14:paraId="43121BA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30</w:t>
            </w:r>
          </w:p>
        </w:tc>
        <w:tc>
          <w:tcPr>
            <w:tcW w:w="3136" w:type="dxa"/>
            <w:tcBorders>
              <w:top w:val="nil"/>
              <w:left w:val="nil"/>
              <w:bottom w:val="single" w:sz="8" w:space="0" w:color="000000"/>
              <w:right w:val="single" w:sz="8" w:space="0" w:color="000000"/>
            </w:tcBorders>
            <w:shd w:val="clear" w:color="auto" w:fill="FFFFFF"/>
            <w:vAlign w:val="center"/>
          </w:tcPr>
          <w:p w14:paraId="28BC054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MAGNESIO 1000 mg/l Mg trazable a SRM de NIST Mg(NO₃)₂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50242BD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16B1F0C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36DF14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BCF2B5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05BE283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6B1A3CD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13F2EAD8" w14:textId="77777777" w:rsidTr="00612063">
        <w:trPr>
          <w:trHeight w:val="850"/>
        </w:trPr>
        <w:tc>
          <w:tcPr>
            <w:tcW w:w="1193" w:type="dxa"/>
            <w:tcBorders>
              <w:top w:val="nil"/>
              <w:left w:val="single" w:sz="8" w:space="0" w:color="000000"/>
              <w:bottom w:val="single" w:sz="8" w:space="0" w:color="000000"/>
              <w:right w:val="single" w:sz="8" w:space="0" w:color="000000"/>
            </w:tcBorders>
            <w:vAlign w:val="center"/>
          </w:tcPr>
          <w:p w14:paraId="10220D9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31</w:t>
            </w:r>
          </w:p>
        </w:tc>
        <w:tc>
          <w:tcPr>
            <w:tcW w:w="3136" w:type="dxa"/>
            <w:tcBorders>
              <w:top w:val="nil"/>
              <w:left w:val="nil"/>
              <w:bottom w:val="single" w:sz="8" w:space="0" w:color="000000"/>
              <w:right w:val="single" w:sz="8" w:space="0" w:color="000000"/>
            </w:tcBorders>
            <w:shd w:val="clear" w:color="auto" w:fill="FFFFFF"/>
            <w:vAlign w:val="center"/>
          </w:tcPr>
          <w:p w14:paraId="057013B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HIERRO 1000 mg/l Fe trazable a SRM de NIST Fe(NO₃)₃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37B09C8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0D72EE5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D2D878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6B3E67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5E9CEFB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45A632A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784776C" w14:textId="77777777" w:rsidTr="00612063">
        <w:trPr>
          <w:trHeight w:val="1060"/>
        </w:trPr>
        <w:tc>
          <w:tcPr>
            <w:tcW w:w="1193" w:type="dxa"/>
            <w:tcBorders>
              <w:top w:val="nil"/>
              <w:left w:val="single" w:sz="8" w:space="0" w:color="000000"/>
              <w:bottom w:val="single" w:sz="8" w:space="0" w:color="000000"/>
              <w:right w:val="single" w:sz="8" w:space="0" w:color="000000"/>
            </w:tcBorders>
            <w:vAlign w:val="center"/>
          </w:tcPr>
          <w:p w14:paraId="69282BB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32</w:t>
            </w:r>
          </w:p>
        </w:tc>
        <w:tc>
          <w:tcPr>
            <w:tcW w:w="3136" w:type="dxa"/>
            <w:tcBorders>
              <w:top w:val="nil"/>
              <w:left w:val="nil"/>
              <w:bottom w:val="single" w:sz="8" w:space="0" w:color="000000"/>
              <w:right w:val="single" w:sz="8" w:space="0" w:color="000000"/>
            </w:tcBorders>
            <w:shd w:val="clear" w:color="auto" w:fill="FFFFFF"/>
            <w:vAlign w:val="center"/>
          </w:tcPr>
          <w:p w14:paraId="4521339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MANGANESO 1000 mg/l Mn trazable a SRM de NIST Mn(NO₃)₂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25C4FF3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117FFF9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67DA53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D38FD6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1E5D8BE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05CD7EC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2DA5B39E" w14:textId="77777777" w:rsidTr="00612063">
        <w:trPr>
          <w:trHeight w:val="850"/>
        </w:trPr>
        <w:tc>
          <w:tcPr>
            <w:tcW w:w="1193" w:type="dxa"/>
            <w:tcBorders>
              <w:top w:val="nil"/>
              <w:left w:val="single" w:sz="8" w:space="0" w:color="000000"/>
              <w:bottom w:val="single" w:sz="8" w:space="0" w:color="000000"/>
              <w:right w:val="single" w:sz="8" w:space="0" w:color="000000"/>
            </w:tcBorders>
            <w:vAlign w:val="center"/>
          </w:tcPr>
          <w:p w14:paraId="6FE644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33</w:t>
            </w:r>
          </w:p>
        </w:tc>
        <w:tc>
          <w:tcPr>
            <w:tcW w:w="3136" w:type="dxa"/>
            <w:tcBorders>
              <w:top w:val="nil"/>
              <w:left w:val="nil"/>
              <w:bottom w:val="single" w:sz="8" w:space="0" w:color="000000"/>
              <w:right w:val="single" w:sz="8" w:space="0" w:color="000000"/>
            </w:tcBorders>
            <w:shd w:val="clear" w:color="auto" w:fill="FFFFFF"/>
            <w:vAlign w:val="center"/>
          </w:tcPr>
          <w:p w14:paraId="6FE83D6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SOLUCION ESTANDAR DE CINC 1000 mg/l Zn trazable a SRM de NIST Zn(NO₃)₂ en HNO₃ 0,5 mol/l 1000, Espectrometría de emisión </w:t>
            </w:r>
            <w:r>
              <w:rPr>
                <w:rFonts w:ascii="Calibri" w:eastAsia="Calibri" w:hAnsi="Calibri" w:cs="Calibri"/>
                <w:color w:val="000000"/>
                <w:sz w:val="16"/>
                <w:szCs w:val="16"/>
              </w:rPr>
              <w:lastRenderedPageBreak/>
              <w:t>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3B88BFE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lastRenderedPageBreak/>
              <w:t>GIA (Bogota)</w:t>
            </w:r>
          </w:p>
        </w:tc>
        <w:tc>
          <w:tcPr>
            <w:tcW w:w="1314" w:type="dxa"/>
            <w:tcBorders>
              <w:top w:val="nil"/>
              <w:left w:val="nil"/>
              <w:bottom w:val="single" w:sz="8" w:space="0" w:color="000000"/>
              <w:right w:val="single" w:sz="8" w:space="0" w:color="000000"/>
            </w:tcBorders>
            <w:vAlign w:val="center"/>
          </w:tcPr>
          <w:p w14:paraId="083619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1E86634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49C02D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1026071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1DE9CE8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77A02A7" w14:textId="77777777" w:rsidTr="00612063">
        <w:trPr>
          <w:trHeight w:val="850"/>
        </w:trPr>
        <w:tc>
          <w:tcPr>
            <w:tcW w:w="1193" w:type="dxa"/>
            <w:tcBorders>
              <w:top w:val="nil"/>
              <w:left w:val="single" w:sz="8" w:space="0" w:color="000000"/>
              <w:bottom w:val="single" w:sz="8" w:space="0" w:color="000000"/>
              <w:right w:val="single" w:sz="8" w:space="0" w:color="000000"/>
            </w:tcBorders>
            <w:vAlign w:val="center"/>
          </w:tcPr>
          <w:p w14:paraId="48E8774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34</w:t>
            </w:r>
          </w:p>
        </w:tc>
        <w:tc>
          <w:tcPr>
            <w:tcW w:w="3136" w:type="dxa"/>
            <w:tcBorders>
              <w:top w:val="nil"/>
              <w:left w:val="nil"/>
              <w:bottom w:val="single" w:sz="8" w:space="0" w:color="000000"/>
              <w:right w:val="single" w:sz="8" w:space="0" w:color="000000"/>
            </w:tcBorders>
            <w:shd w:val="clear" w:color="auto" w:fill="FFFFFF"/>
            <w:vAlign w:val="center"/>
          </w:tcPr>
          <w:p w14:paraId="1935F36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LITIO 1000 mg/l Li trazable a SRM de NIST LiNO₃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45C7B13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18E6CCB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9498A9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556761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0FDCCF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43ABF8F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6CD2470D" w14:textId="77777777" w:rsidTr="00612063">
        <w:trPr>
          <w:trHeight w:val="1060"/>
        </w:trPr>
        <w:tc>
          <w:tcPr>
            <w:tcW w:w="1193" w:type="dxa"/>
            <w:tcBorders>
              <w:top w:val="nil"/>
              <w:left w:val="single" w:sz="8" w:space="0" w:color="000000"/>
              <w:bottom w:val="single" w:sz="8" w:space="0" w:color="000000"/>
              <w:right w:val="single" w:sz="8" w:space="0" w:color="000000"/>
            </w:tcBorders>
            <w:vAlign w:val="center"/>
          </w:tcPr>
          <w:p w14:paraId="5EC496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35</w:t>
            </w:r>
          </w:p>
        </w:tc>
        <w:tc>
          <w:tcPr>
            <w:tcW w:w="3136" w:type="dxa"/>
            <w:tcBorders>
              <w:top w:val="nil"/>
              <w:left w:val="nil"/>
              <w:bottom w:val="single" w:sz="8" w:space="0" w:color="000000"/>
              <w:right w:val="single" w:sz="8" w:space="0" w:color="000000"/>
            </w:tcBorders>
            <w:shd w:val="clear" w:color="auto" w:fill="FFFFFF"/>
            <w:vAlign w:val="center"/>
          </w:tcPr>
          <w:p w14:paraId="36E124F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ESTRONCIO 1000 mg/l Sr trazable a SRM de NIST Sr(NO₃)₂ en HNO₃ 0,5 mol/l,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765466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1EDD169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2B9369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66F0EA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5D90E19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1A2A88E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3599CCE3" w14:textId="77777777" w:rsidTr="00612063">
        <w:trPr>
          <w:trHeight w:val="850"/>
        </w:trPr>
        <w:tc>
          <w:tcPr>
            <w:tcW w:w="1193" w:type="dxa"/>
            <w:tcBorders>
              <w:top w:val="nil"/>
              <w:left w:val="single" w:sz="8" w:space="0" w:color="000000"/>
              <w:bottom w:val="single" w:sz="8" w:space="0" w:color="000000"/>
              <w:right w:val="single" w:sz="8" w:space="0" w:color="000000"/>
            </w:tcBorders>
            <w:vAlign w:val="center"/>
          </w:tcPr>
          <w:p w14:paraId="59FCAE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36</w:t>
            </w:r>
          </w:p>
        </w:tc>
        <w:tc>
          <w:tcPr>
            <w:tcW w:w="3136" w:type="dxa"/>
            <w:tcBorders>
              <w:top w:val="nil"/>
              <w:left w:val="nil"/>
              <w:bottom w:val="single" w:sz="8" w:space="0" w:color="000000"/>
              <w:right w:val="single" w:sz="8" w:space="0" w:color="000000"/>
            </w:tcBorders>
            <w:shd w:val="clear" w:color="auto" w:fill="FFFFFF"/>
            <w:vAlign w:val="center"/>
          </w:tcPr>
          <w:p w14:paraId="4DC7790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ESTANDAR DE SILICIO 1000 mg/l Si trazable a SRM de NIST acida, (NH₄)₂SiF₆ en H₂O, Espectrometría de emisión óptica de plasma acoplado inductivamente (ICP-OES).</w:t>
            </w:r>
          </w:p>
        </w:tc>
        <w:tc>
          <w:tcPr>
            <w:tcW w:w="1660" w:type="dxa"/>
            <w:tcBorders>
              <w:top w:val="nil"/>
              <w:left w:val="nil"/>
              <w:bottom w:val="single" w:sz="8" w:space="0" w:color="000000"/>
              <w:right w:val="single" w:sz="8" w:space="0" w:color="000000"/>
            </w:tcBorders>
            <w:shd w:val="clear" w:color="auto" w:fill="FFFFFF"/>
            <w:vAlign w:val="center"/>
          </w:tcPr>
          <w:p w14:paraId="787AAD2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1551801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2AAF05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2D3A74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CC52EE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3A615A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CCB476B"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855E7C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37</w:t>
            </w:r>
          </w:p>
        </w:tc>
        <w:tc>
          <w:tcPr>
            <w:tcW w:w="3136" w:type="dxa"/>
            <w:tcBorders>
              <w:top w:val="nil"/>
              <w:left w:val="nil"/>
              <w:bottom w:val="single" w:sz="8" w:space="0" w:color="000000"/>
              <w:right w:val="single" w:sz="8" w:space="0" w:color="000000"/>
            </w:tcBorders>
            <w:shd w:val="clear" w:color="auto" w:fill="FFFFFF"/>
            <w:vAlign w:val="center"/>
          </w:tcPr>
          <w:p w14:paraId="42AA53F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PATRÓN ANIONES fluoruro, fosfato, bromuro 1000 mg/l: F⁻, PO₄³⁻, Br⁻ en H₂O</w:t>
            </w:r>
          </w:p>
        </w:tc>
        <w:tc>
          <w:tcPr>
            <w:tcW w:w="1660" w:type="dxa"/>
            <w:tcBorders>
              <w:top w:val="nil"/>
              <w:left w:val="nil"/>
              <w:bottom w:val="single" w:sz="8" w:space="0" w:color="000000"/>
              <w:right w:val="single" w:sz="8" w:space="0" w:color="000000"/>
            </w:tcBorders>
            <w:vAlign w:val="center"/>
          </w:tcPr>
          <w:p w14:paraId="1B637F2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5310AD0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1CB3E3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2D1F695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91873B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A1BEFC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4729B0C"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D7F935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38</w:t>
            </w:r>
          </w:p>
        </w:tc>
        <w:tc>
          <w:tcPr>
            <w:tcW w:w="3136" w:type="dxa"/>
            <w:tcBorders>
              <w:top w:val="nil"/>
              <w:left w:val="nil"/>
              <w:bottom w:val="single" w:sz="8" w:space="0" w:color="000000"/>
              <w:right w:val="single" w:sz="8" w:space="0" w:color="000000"/>
            </w:tcBorders>
            <w:shd w:val="clear" w:color="auto" w:fill="FFFFFF"/>
            <w:vAlign w:val="center"/>
          </w:tcPr>
          <w:p w14:paraId="52441E5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SOLUCION PATRÓN ANIONES cloruro nitrato sulfato 1000 mg/l: Cl⁻, NO₃⁻, SO₄²⁻ en H₂O</w:t>
            </w:r>
          </w:p>
        </w:tc>
        <w:tc>
          <w:tcPr>
            <w:tcW w:w="1660" w:type="dxa"/>
            <w:tcBorders>
              <w:top w:val="nil"/>
              <w:left w:val="nil"/>
              <w:bottom w:val="single" w:sz="8" w:space="0" w:color="000000"/>
              <w:right w:val="single" w:sz="8" w:space="0" w:color="000000"/>
            </w:tcBorders>
            <w:vAlign w:val="center"/>
          </w:tcPr>
          <w:p w14:paraId="1A4BB54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657588C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690D386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B396F6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2574A8A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776D26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175D24AC"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BB30F3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39</w:t>
            </w:r>
          </w:p>
        </w:tc>
        <w:tc>
          <w:tcPr>
            <w:tcW w:w="3136" w:type="dxa"/>
            <w:tcBorders>
              <w:top w:val="nil"/>
              <w:left w:val="nil"/>
              <w:bottom w:val="single" w:sz="8" w:space="0" w:color="000000"/>
              <w:right w:val="single" w:sz="8" w:space="0" w:color="000000"/>
            </w:tcBorders>
            <w:vAlign w:val="center"/>
          </w:tcPr>
          <w:p w14:paraId="4F5AEA5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Estandard de conductividad 1413 µS/cm trazable NIST</w:t>
            </w:r>
          </w:p>
        </w:tc>
        <w:tc>
          <w:tcPr>
            <w:tcW w:w="1660" w:type="dxa"/>
            <w:tcBorders>
              <w:top w:val="nil"/>
              <w:left w:val="nil"/>
              <w:bottom w:val="single" w:sz="8" w:space="0" w:color="000000"/>
              <w:right w:val="single" w:sz="8" w:space="0" w:color="000000"/>
            </w:tcBorders>
            <w:vAlign w:val="center"/>
          </w:tcPr>
          <w:p w14:paraId="6DDC410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35B873D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0040594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FAD69F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7AC6B73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346EBD3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BB05C9C"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B54977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40</w:t>
            </w:r>
          </w:p>
        </w:tc>
        <w:tc>
          <w:tcPr>
            <w:tcW w:w="3136" w:type="dxa"/>
            <w:tcBorders>
              <w:top w:val="nil"/>
              <w:left w:val="nil"/>
              <w:bottom w:val="single" w:sz="8" w:space="0" w:color="000000"/>
              <w:right w:val="single" w:sz="8" w:space="0" w:color="000000"/>
            </w:tcBorders>
            <w:vAlign w:val="center"/>
          </w:tcPr>
          <w:p w14:paraId="2743F79E"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Estandard de conductividad 84 µS/cm trazable NIST</w:t>
            </w:r>
          </w:p>
        </w:tc>
        <w:tc>
          <w:tcPr>
            <w:tcW w:w="1660" w:type="dxa"/>
            <w:tcBorders>
              <w:top w:val="nil"/>
              <w:left w:val="nil"/>
              <w:bottom w:val="single" w:sz="8" w:space="0" w:color="000000"/>
              <w:right w:val="single" w:sz="8" w:space="0" w:color="000000"/>
            </w:tcBorders>
            <w:vAlign w:val="center"/>
          </w:tcPr>
          <w:p w14:paraId="757F293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2A5CDB0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74B704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341F8B12"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3926F04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25DBC8B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C04F5E2"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37DDD31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41</w:t>
            </w:r>
          </w:p>
        </w:tc>
        <w:tc>
          <w:tcPr>
            <w:tcW w:w="3136" w:type="dxa"/>
            <w:tcBorders>
              <w:top w:val="nil"/>
              <w:left w:val="nil"/>
              <w:bottom w:val="single" w:sz="8" w:space="0" w:color="000000"/>
              <w:right w:val="single" w:sz="8" w:space="0" w:color="000000"/>
            </w:tcBorders>
            <w:shd w:val="clear" w:color="auto" w:fill="FFFFFF"/>
            <w:vAlign w:val="center"/>
          </w:tcPr>
          <w:p w14:paraId="53F8145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 xml:space="preserve">SOLUCIÓN BUFFER pH 10 trazable a NIST, Grado analítico a 25°C. </w:t>
            </w:r>
          </w:p>
        </w:tc>
        <w:tc>
          <w:tcPr>
            <w:tcW w:w="1660" w:type="dxa"/>
            <w:tcBorders>
              <w:top w:val="nil"/>
              <w:left w:val="nil"/>
              <w:bottom w:val="single" w:sz="8" w:space="0" w:color="000000"/>
              <w:right w:val="single" w:sz="8" w:space="0" w:color="000000"/>
            </w:tcBorders>
            <w:vAlign w:val="center"/>
          </w:tcPr>
          <w:p w14:paraId="6F301DA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23EF3CCF"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2BFC854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191B17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1D52C0D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0ABC7C9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29DF84FE"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6559EC6A"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42</w:t>
            </w:r>
          </w:p>
        </w:tc>
        <w:tc>
          <w:tcPr>
            <w:tcW w:w="3136" w:type="dxa"/>
            <w:tcBorders>
              <w:top w:val="nil"/>
              <w:left w:val="nil"/>
              <w:bottom w:val="single" w:sz="8" w:space="0" w:color="000000"/>
              <w:right w:val="single" w:sz="8" w:space="0" w:color="000000"/>
            </w:tcBorders>
            <w:shd w:val="clear" w:color="auto" w:fill="FFFFFF"/>
            <w:vAlign w:val="center"/>
          </w:tcPr>
          <w:p w14:paraId="45CF8E6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BUFFER pH 7 trazable a NIST, Grado analíticoa 25°C.</w:t>
            </w:r>
          </w:p>
        </w:tc>
        <w:tc>
          <w:tcPr>
            <w:tcW w:w="1660" w:type="dxa"/>
            <w:tcBorders>
              <w:top w:val="nil"/>
              <w:left w:val="nil"/>
              <w:bottom w:val="single" w:sz="8" w:space="0" w:color="000000"/>
              <w:right w:val="single" w:sz="8" w:space="0" w:color="000000"/>
            </w:tcBorders>
            <w:vAlign w:val="center"/>
          </w:tcPr>
          <w:p w14:paraId="4695D9F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7DD85B9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03F38F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4478B4D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65BE91F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5AF2A63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046EC225" w14:textId="77777777" w:rsidTr="00612063">
        <w:trPr>
          <w:trHeight w:val="430"/>
        </w:trPr>
        <w:tc>
          <w:tcPr>
            <w:tcW w:w="1193" w:type="dxa"/>
            <w:tcBorders>
              <w:top w:val="nil"/>
              <w:left w:val="single" w:sz="8" w:space="0" w:color="000000"/>
              <w:bottom w:val="single" w:sz="8" w:space="0" w:color="000000"/>
              <w:right w:val="single" w:sz="8" w:space="0" w:color="000000"/>
            </w:tcBorders>
            <w:vAlign w:val="center"/>
          </w:tcPr>
          <w:p w14:paraId="7EFDC528"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43</w:t>
            </w:r>
          </w:p>
        </w:tc>
        <w:tc>
          <w:tcPr>
            <w:tcW w:w="3136" w:type="dxa"/>
            <w:tcBorders>
              <w:top w:val="nil"/>
              <w:left w:val="nil"/>
              <w:bottom w:val="single" w:sz="8" w:space="0" w:color="000000"/>
              <w:right w:val="single" w:sz="8" w:space="0" w:color="000000"/>
            </w:tcBorders>
            <w:shd w:val="clear" w:color="auto" w:fill="FFFFFF"/>
            <w:vAlign w:val="center"/>
          </w:tcPr>
          <w:p w14:paraId="68819B45"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SOLUCIÓN BUFFER pH 4 trazable a NIST, Grado analítico a 25°C.</w:t>
            </w:r>
          </w:p>
        </w:tc>
        <w:tc>
          <w:tcPr>
            <w:tcW w:w="1660" w:type="dxa"/>
            <w:tcBorders>
              <w:top w:val="nil"/>
              <w:left w:val="nil"/>
              <w:bottom w:val="single" w:sz="8" w:space="0" w:color="000000"/>
              <w:right w:val="single" w:sz="8" w:space="0" w:color="000000"/>
            </w:tcBorders>
            <w:vAlign w:val="center"/>
          </w:tcPr>
          <w:p w14:paraId="4F2E9D2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4A4EC68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4B22936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087D2A37"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2</w:t>
            </w:r>
          </w:p>
        </w:tc>
        <w:tc>
          <w:tcPr>
            <w:tcW w:w="1199" w:type="dxa"/>
            <w:tcBorders>
              <w:top w:val="nil"/>
              <w:left w:val="nil"/>
              <w:bottom w:val="single" w:sz="8" w:space="0" w:color="000000"/>
              <w:right w:val="single" w:sz="8" w:space="0" w:color="000000"/>
            </w:tcBorders>
            <w:vAlign w:val="center"/>
          </w:tcPr>
          <w:p w14:paraId="44C92D0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500</w:t>
            </w:r>
          </w:p>
        </w:tc>
        <w:tc>
          <w:tcPr>
            <w:tcW w:w="1191" w:type="dxa"/>
            <w:tcBorders>
              <w:top w:val="nil"/>
              <w:left w:val="nil"/>
              <w:bottom w:val="single" w:sz="8" w:space="0" w:color="000000"/>
              <w:right w:val="single" w:sz="8" w:space="0" w:color="000000"/>
            </w:tcBorders>
            <w:vAlign w:val="center"/>
          </w:tcPr>
          <w:p w14:paraId="74D0AC4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1ABE06FB" w14:textId="77777777" w:rsidTr="00612063">
        <w:trPr>
          <w:trHeight w:val="1060"/>
        </w:trPr>
        <w:tc>
          <w:tcPr>
            <w:tcW w:w="1193" w:type="dxa"/>
            <w:tcBorders>
              <w:top w:val="nil"/>
              <w:left w:val="single" w:sz="8" w:space="0" w:color="000000"/>
              <w:bottom w:val="single" w:sz="8" w:space="0" w:color="000000"/>
              <w:right w:val="single" w:sz="8" w:space="0" w:color="000000"/>
            </w:tcBorders>
            <w:vAlign w:val="center"/>
          </w:tcPr>
          <w:p w14:paraId="281AB38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44</w:t>
            </w:r>
          </w:p>
        </w:tc>
        <w:tc>
          <w:tcPr>
            <w:tcW w:w="3136" w:type="dxa"/>
            <w:tcBorders>
              <w:top w:val="nil"/>
              <w:left w:val="nil"/>
              <w:bottom w:val="single" w:sz="8" w:space="0" w:color="000000"/>
              <w:right w:val="single" w:sz="8" w:space="0" w:color="000000"/>
            </w:tcBorders>
            <w:vAlign w:val="center"/>
          </w:tcPr>
          <w:p w14:paraId="2365EA5B"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ICP SOLUCION PATRON MULTIELEMENTOS (30 elementos en HNO3 10%) 10 mg/L: Ag, Al, Ba, Be, Bi, Cd, Co, Cr, Cs, Cu, Ga, In, Li, Mg, Mn, Mo, Ni, Pb, Rb, Sr, Tl, V, Zn y 100 mg/L: Ca, Fe, K, Na</w:t>
            </w:r>
          </w:p>
        </w:tc>
        <w:tc>
          <w:tcPr>
            <w:tcW w:w="1660" w:type="dxa"/>
            <w:tcBorders>
              <w:top w:val="nil"/>
              <w:left w:val="nil"/>
              <w:bottom w:val="single" w:sz="8" w:space="0" w:color="000000"/>
              <w:right w:val="single" w:sz="8" w:space="0" w:color="000000"/>
            </w:tcBorders>
            <w:vAlign w:val="center"/>
          </w:tcPr>
          <w:p w14:paraId="17DC744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7F64E19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5C2F40F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1BDCE96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04F1DBF3"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4D8FA51C"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r w:rsidR="003E09F4" w14:paraId="78B1C23D" w14:textId="77777777" w:rsidTr="00612063">
        <w:trPr>
          <w:trHeight w:val="640"/>
        </w:trPr>
        <w:tc>
          <w:tcPr>
            <w:tcW w:w="1193" w:type="dxa"/>
            <w:tcBorders>
              <w:top w:val="nil"/>
              <w:left w:val="single" w:sz="8" w:space="0" w:color="000000"/>
              <w:bottom w:val="single" w:sz="8" w:space="0" w:color="000000"/>
              <w:right w:val="single" w:sz="8" w:space="0" w:color="000000"/>
            </w:tcBorders>
            <w:vAlign w:val="center"/>
          </w:tcPr>
          <w:p w14:paraId="071E7C9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45</w:t>
            </w:r>
          </w:p>
        </w:tc>
        <w:tc>
          <w:tcPr>
            <w:tcW w:w="3136" w:type="dxa"/>
            <w:tcBorders>
              <w:top w:val="nil"/>
              <w:left w:val="nil"/>
              <w:bottom w:val="single" w:sz="8" w:space="0" w:color="000000"/>
              <w:right w:val="single" w:sz="8" w:space="0" w:color="000000"/>
            </w:tcBorders>
            <w:vAlign w:val="center"/>
          </w:tcPr>
          <w:p w14:paraId="379D6EB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ICP SOLUCION PATRON MULTIELEMENTOS (9 elementos en ácido nítrico diluido) 100 mg/l: NH4, Ba, Ca, K, Li, Na, Mg, Mn, Sr)</w:t>
            </w:r>
          </w:p>
        </w:tc>
        <w:tc>
          <w:tcPr>
            <w:tcW w:w="1660" w:type="dxa"/>
            <w:tcBorders>
              <w:top w:val="nil"/>
              <w:left w:val="nil"/>
              <w:bottom w:val="single" w:sz="8" w:space="0" w:color="000000"/>
              <w:right w:val="single" w:sz="8" w:space="0" w:color="000000"/>
            </w:tcBorders>
            <w:vAlign w:val="center"/>
          </w:tcPr>
          <w:p w14:paraId="2DAC2FA1"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GIA (Bogota)</w:t>
            </w:r>
          </w:p>
        </w:tc>
        <w:tc>
          <w:tcPr>
            <w:tcW w:w="1314" w:type="dxa"/>
            <w:tcBorders>
              <w:top w:val="nil"/>
              <w:left w:val="nil"/>
              <w:bottom w:val="single" w:sz="8" w:space="0" w:color="000000"/>
              <w:right w:val="single" w:sz="8" w:space="0" w:color="000000"/>
            </w:tcBorders>
            <w:vAlign w:val="center"/>
          </w:tcPr>
          <w:p w14:paraId="41ABF739"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No Aplica</w:t>
            </w:r>
          </w:p>
        </w:tc>
        <w:tc>
          <w:tcPr>
            <w:tcW w:w="2473" w:type="dxa"/>
            <w:tcBorders>
              <w:top w:val="nil"/>
              <w:left w:val="nil"/>
              <w:bottom w:val="single" w:sz="8" w:space="0" w:color="000000"/>
              <w:right w:val="single" w:sz="8" w:space="0" w:color="000000"/>
            </w:tcBorders>
            <w:vAlign w:val="center"/>
          </w:tcPr>
          <w:p w14:paraId="7D382756"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Grado analítico</w:t>
            </w:r>
          </w:p>
        </w:tc>
        <w:tc>
          <w:tcPr>
            <w:tcW w:w="1194" w:type="dxa"/>
            <w:tcBorders>
              <w:top w:val="nil"/>
              <w:left w:val="nil"/>
              <w:bottom w:val="single" w:sz="8" w:space="0" w:color="000000"/>
              <w:right w:val="single" w:sz="8" w:space="0" w:color="000000"/>
            </w:tcBorders>
            <w:vAlign w:val="center"/>
          </w:tcPr>
          <w:p w14:paraId="6E4A0214"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w:t>
            </w:r>
          </w:p>
        </w:tc>
        <w:tc>
          <w:tcPr>
            <w:tcW w:w="1199" w:type="dxa"/>
            <w:tcBorders>
              <w:top w:val="nil"/>
              <w:left w:val="nil"/>
              <w:bottom w:val="single" w:sz="8" w:space="0" w:color="000000"/>
              <w:right w:val="single" w:sz="8" w:space="0" w:color="000000"/>
            </w:tcBorders>
            <w:vAlign w:val="center"/>
          </w:tcPr>
          <w:p w14:paraId="283EB26D"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100</w:t>
            </w:r>
          </w:p>
        </w:tc>
        <w:tc>
          <w:tcPr>
            <w:tcW w:w="1191" w:type="dxa"/>
            <w:tcBorders>
              <w:top w:val="nil"/>
              <w:left w:val="nil"/>
              <w:bottom w:val="single" w:sz="8" w:space="0" w:color="000000"/>
              <w:right w:val="single" w:sz="8" w:space="0" w:color="000000"/>
            </w:tcBorders>
            <w:vAlign w:val="center"/>
          </w:tcPr>
          <w:p w14:paraId="084FCE80" w14:textId="77777777" w:rsidR="003E09F4" w:rsidRDefault="003E09F4" w:rsidP="00612063">
            <w:pPr>
              <w:jc w:val="both"/>
              <w:rPr>
                <w:rFonts w:ascii="Calibri" w:eastAsia="Calibri" w:hAnsi="Calibri" w:cs="Calibri"/>
                <w:color w:val="000000"/>
                <w:sz w:val="16"/>
                <w:szCs w:val="16"/>
              </w:rPr>
            </w:pPr>
            <w:r>
              <w:rPr>
                <w:rFonts w:ascii="Calibri" w:eastAsia="Calibri" w:hAnsi="Calibri" w:cs="Calibri"/>
                <w:color w:val="000000"/>
                <w:sz w:val="16"/>
                <w:szCs w:val="16"/>
              </w:rPr>
              <w:t>mL</w:t>
            </w:r>
          </w:p>
        </w:tc>
      </w:tr>
    </w:tbl>
    <w:p w14:paraId="567591C6"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77663D41"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2848EF22"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110AC33F"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64F0FDD5"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0C46CC31"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1314384A"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09C0231D"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2B0FB3CD" w14:textId="77777777" w:rsidR="003E09F4" w:rsidRDefault="003E09F4" w:rsidP="003E09F4">
      <w:pPr>
        <w:widowControl w:val="0"/>
        <w:pBdr>
          <w:top w:val="nil"/>
          <w:left w:val="nil"/>
          <w:bottom w:val="nil"/>
          <w:right w:val="nil"/>
          <w:between w:val="nil"/>
        </w:pBdr>
        <w:spacing w:before="4"/>
        <w:jc w:val="both"/>
        <w:rPr>
          <w:rFonts w:ascii="Verdana" w:eastAsia="Verdana" w:hAnsi="Verdana" w:cs="Verdana"/>
          <w:b/>
          <w:bCs/>
          <w:color w:val="000000"/>
          <w:sz w:val="20"/>
          <w:szCs w:val="20"/>
        </w:rPr>
      </w:pPr>
    </w:p>
    <w:p w14:paraId="14719605" w14:textId="77777777" w:rsidR="003E09F4" w:rsidRDefault="003E09F4" w:rsidP="003E09F4">
      <w:pPr>
        <w:pStyle w:val="Ttulo2"/>
        <w:ind w:firstLine="117"/>
        <w:jc w:val="both"/>
      </w:pPr>
      <w:r>
        <w:t>Lote No 5 ENSAYO AL FUEGO</w:t>
      </w:r>
    </w:p>
    <w:p w14:paraId="6494E96C"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tbl>
      <w:tblPr>
        <w:tblW w:w="5000" w:type="pct"/>
        <w:tblLook w:val="0400" w:firstRow="0" w:lastRow="0" w:firstColumn="0" w:lastColumn="0" w:noHBand="0" w:noVBand="1"/>
      </w:tblPr>
      <w:tblGrid>
        <w:gridCol w:w="1416"/>
        <w:gridCol w:w="1464"/>
        <w:gridCol w:w="1390"/>
        <w:gridCol w:w="1421"/>
        <w:gridCol w:w="1617"/>
        <w:gridCol w:w="1694"/>
        <w:gridCol w:w="1426"/>
        <w:gridCol w:w="1468"/>
        <w:gridCol w:w="1404"/>
      </w:tblGrid>
      <w:tr w:rsidR="003E09F4" w14:paraId="4C3CF1F4" w14:textId="77777777" w:rsidTr="00612063">
        <w:trPr>
          <w:trHeight w:val="470"/>
        </w:trPr>
        <w:tc>
          <w:tcPr>
            <w:tcW w:w="53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FCBC97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CODIGO/ID</w:t>
            </w:r>
          </w:p>
        </w:tc>
        <w:tc>
          <w:tcPr>
            <w:tcW w:w="550"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7FDF13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NOMBRE REACTIVO</w:t>
            </w:r>
          </w:p>
        </w:tc>
        <w:tc>
          <w:tcPr>
            <w:tcW w:w="52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341CA4C7"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GRUPO DE TRABAJO</w:t>
            </w:r>
          </w:p>
        </w:tc>
        <w:tc>
          <w:tcPr>
            <w:tcW w:w="534" w:type="pct"/>
            <w:tcBorders>
              <w:top w:val="single" w:sz="8" w:space="0" w:color="000000"/>
              <w:left w:val="nil"/>
              <w:bottom w:val="single" w:sz="8" w:space="0" w:color="000000"/>
              <w:right w:val="single" w:sz="8" w:space="0" w:color="000000"/>
            </w:tcBorders>
            <w:shd w:val="clear" w:color="auto" w:fill="8DB3E2"/>
            <w:vAlign w:val="center"/>
          </w:tcPr>
          <w:p w14:paraId="49EA242F"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N° CAS/N° PRODUCTO</w:t>
            </w:r>
          </w:p>
        </w:tc>
        <w:tc>
          <w:tcPr>
            <w:tcW w:w="608" w:type="pct"/>
            <w:tcBorders>
              <w:top w:val="single" w:sz="8" w:space="0" w:color="000000"/>
              <w:left w:val="nil"/>
              <w:bottom w:val="single" w:sz="8" w:space="0" w:color="000000"/>
              <w:right w:val="single" w:sz="8" w:space="0" w:color="000000"/>
            </w:tcBorders>
            <w:shd w:val="clear" w:color="auto" w:fill="8DB3E2"/>
            <w:vAlign w:val="center"/>
          </w:tcPr>
          <w:p w14:paraId="367AFA43"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CONCENTRACIÓN</w:t>
            </w:r>
          </w:p>
        </w:tc>
        <w:tc>
          <w:tcPr>
            <w:tcW w:w="637"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26DFB85B"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ESPECIFICACIONES</w:t>
            </w:r>
          </w:p>
        </w:tc>
        <w:tc>
          <w:tcPr>
            <w:tcW w:w="536"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6FB030A1"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CANTIDAD SOLICITADA TOTAL PARA COMPRA</w:t>
            </w:r>
          </w:p>
        </w:tc>
        <w:tc>
          <w:tcPr>
            <w:tcW w:w="552"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55468BD2"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PRESENTACIÓN POR UNIDAD DE COMPRA</w:t>
            </w:r>
          </w:p>
        </w:tc>
        <w:tc>
          <w:tcPr>
            <w:tcW w:w="528" w:type="pct"/>
            <w:vMerge w:val="restart"/>
            <w:tcBorders>
              <w:top w:val="single" w:sz="8" w:space="0" w:color="000000"/>
              <w:left w:val="single" w:sz="8" w:space="0" w:color="000000"/>
              <w:bottom w:val="single" w:sz="8" w:space="0" w:color="000000"/>
              <w:right w:val="single" w:sz="8" w:space="0" w:color="000000"/>
            </w:tcBorders>
            <w:shd w:val="clear" w:color="auto" w:fill="8DB3E2"/>
            <w:vAlign w:val="center"/>
          </w:tcPr>
          <w:p w14:paraId="0E6ED062"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UNIDAD DE MEDIDA DEL EMPAQUE</w:t>
            </w:r>
          </w:p>
        </w:tc>
      </w:tr>
      <w:tr w:rsidR="003E09F4" w14:paraId="4B51831A" w14:textId="77777777" w:rsidTr="00612063">
        <w:trPr>
          <w:trHeight w:val="470"/>
        </w:trPr>
        <w:tc>
          <w:tcPr>
            <w:tcW w:w="53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91AF9E0"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50"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AF0F737"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2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0948E7F4"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4" w:type="pct"/>
            <w:tcBorders>
              <w:top w:val="nil"/>
              <w:left w:val="nil"/>
              <w:bottom w:val="single" w:sz="8" w:space="0" w:color="000000"/>
              <w:right w:val="single" w:sz="8" w:space="0" w:color="000000"/>
            </w:tcBorders>
            <w:shd w:val="clear" w:color="auto" w:fill="8DB3E2"/>
            <w:vAlign w:val="center"/>
          </w:tcPr>
          <w:p w14:paraId="4CF72F91"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 </w:t>
            </w:r>
          </w:p>
        </w:tc>
        <w:tc>
          <w:tcPr>
            <w:tcW w:w="608" w:type="pct"/>
            <w:tcBorders>
              <w:top w:val="nil"/>
              <w:left w:val="nil"/>
              <w:bottom w:val="single" w:sz="8" w:space="0" w:color="000000"/>
              <w:right w:val="single" w:sz="8" w:space="0" w:color="000000"/>
            </w:tcBorders>
            <w:shd w:val="clear" w:color="auto" w:fill="8DB3E2"/>
            <w:vAlign w:val="center"/>
          </w:tcPr>
          <w:p w14:paraId="41E8A2CB" w14:textId="77777777" w:rsidR="003E09F4" w:rsidRDefault="003E09F4" w:rsidP="00612063">
            <w:pPr>
              <w:jc w:val="both"/>
              <w:rPr>
                <w:rFonts w:ascii="Calibri" w:eastAsia="Calibri" w:hAnsi="Calibri" w:cs="Calibri"/>
                <w:b/>
                <w:bCs/>
                <w:color w:val="000000"/>
                <w:sz w:val="16"/>
                <w:szCs w:val="16"/>
              </w:rPr>
            </w:pPr>
            <w:r>
              <w:rPr>
                <w:rFonts w:ascii="Calibri" w:eastAsia="Calibri" w:hAnsi="Calibri" w:cs="Calibri"/>
                <w:b/>
                <w:bCs/>
                <w:color w:val="000000"/>
                <w:sz w:val="16"/>
                <w:szCs w:val="16"/>
              </w:rPr>
              <w:t>(%, N, M, etc)</w:t>
            </w:r>
          </w:p>
        </w:tc>
        <w:tc>
          <w:tcPr>
            <w:tcW w:w="637"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14BA2CC7"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36"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45547867"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52"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549BE467"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c>
          <w:tcPr>
            <w:tcW w:w="528" w:type="pct"/>
            <w:vMerge/>
            <w:tcBorders>
              <w:top w:val="single" w:sz="8" w:space="0" w:color="000000"/>
              <w:left w:val="single" w:sz="8" w:space="0" w:color="000000"/>
              <w:bottom w:val="single" w:sz="8" w:space="0" w:color="000000"/>
              <w:right w:val="single" w:sz="8" w:space="0" w:color="000000"/>
            </w:tcBorders>
            <w:shd w:val="clear" w:color="auto" w:fill="8DB3E2"/>
            <w:vAlign w:val="center"/>
          </w:tcPr>
          <w:p w14:paraId="7B962D37" w14:textId="77777777" w:rsidR="003E09F4" w:rsidRDefault="003E09F4" w:rsidP="00612063">
            <w:pPr>
              <w:widowControl w:val="0"/>
              <w:pBdr>
                <w:top w:val="nil"/>
                <w:left w:val="nil"/>
                <w:bottom w:val="nil"/>
                <w:right w:val="nil"/>
                <w:between w:val="nil"/>
              </w:pBdr>
              <w:spacing w:line="276" w:lineRule="auto"/>
              <w:jc w:val="both"/>
              <w:rPr>
                <w:rFonts w:ascii="Calibri" w:eastAsia="Calibri" w:hAnsi="Calibri" w:cs="Calibri"/>
                <w:b/>
                <w:bCs/>
                <w:color w:val="000000"/>
                <w:sz w:val="16"/>
                <w:szCs w:val="16"/>
              </w:rPr>
            </w:pPr>
          </w:p>
        </w:tc>
      </w:tr>
      <w:tr w:rsidR="003E09F4" w14:paraId="28FF994D" w14:textId="77777777" w:rsidTr="00612063">
        <w:trPr>
          <w:trHeight w:val="817"/>
        </w:trPr>
        <w:tc>
          <w:tcPr>
            <w:tcW w:w="532" w:type="pct"/>
            <w:tcBorders>
              <w:top w:val="nil"/>
              <w:left w:val="single" w:sz="8" w:space="0" w:color="000000"/>
              <w:bottom w:val="single" w:sz="8" w:space="0" w:color="000000"/>
              <w:right w:val="single" w:sz="8" w:space="0" w:color="000000"/>
            </w:tcBorders>
            <w:vAlign w:val="center"/>
          </w:tcPr>
          <w:p w14:paraId="111F5A7C" w14:textId="77777777" w:rsidR="003E09F4" w:rsidRDefault="003E09F4" w:rsidP="00612063">
            <w:pPr>
              <w:jc w:val="both"/>
              <w:rPr>
                <w:color w:val="000000"/>
                <w:sz w:val="14"/>
                <w:szCs w:val="14"/>
              </w:rPr>
            </w:pPr>
            <w:r>
              <w:rPr>
                <w:color w:val="000000"/>
                <w:sz w:val="14"/>
                <w:szCs w:val="14"/>
              </w:rPr>
              <w:t>1</w:t>
            </w:r>
          </w:p>
        </w:tc>
        <w:tc>
          <w:tcPr>
            <w:tcW w:w="550" w:type="pct"/>
            <w:tcBorders>
              <w:top w:val="nil"/>
              <w:left w:val="nil"/>
              <w:bottom w:val="single" w:sz="8" w:space="0" w:color="000000"/>
              <w:right w:val="single" w:sz="8" w:space="0" w:color="000000"/>
            </w:tcBorders>
            <w:vAlign w:val="center"/>
          </w:tcPr>
          <w:p w14:paraId="7ADEF8F2" w14:textId="77777777" w:rsidR="003E09F4" w:rsidRDefault="003E09F4" w:rsidP="00612063">
            <w:pPr>
              <w:jc w:val="both"/>
              <w:rPr>
                <w:color w:val="000000"/>
                <w:sz w:val="14"/>
                <w:szCs w:val="14"/>
              </w:rPr>
            </w:pPr>
            <w:r>
              <w:rPr>
                <w:color w:val="000000"/>
                <w:sz w:val="14"/>
                <w:szCs w:val="14"/>
              </w:rPr>
              <w:t>tetraborato de sodio decahidratado (Borax)</w:t>
            </w:r>
          </w:p>
        </w:tc>
        <w:tc>
          <w:tcPr>
            <w:tcW w:w="522" w:type="pct"/>
            <w:tcBorders>
              <w:top w:val="nil"/>
              <w:left w:val="nil"/>
              <w:bottom w:val="single" w:sz="8" w:space="0" w:color="000000"/>
              <w:right w:val="single" w:sz="8" w:space="0" w:color="000000"/>
            </w:tcBorders>
            <w:vAlign w:val="center"/>
          </w:tcPr>
          <w:p w14:paraId="57015B11" w14:textId="77777777" w:rsidR="003E09F4" w:rsidRDefault="003E09F4" w:rsidP="00612063">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6A0F7E74" w14:textId="77777777" w:rsidR="003E09F4" w:rsidRDefault="003E09F4" w:rsidP="00612063">
            <w:pPr>
              <w:jc w:val="both"/>
              <w:rPr>
                <w:color w:val="000000"/>
                <w:sz w:val="14"/>
                <w:szCs w:val="14"/>
              </w:rPr>
            </w:pPr>
            <w:r>
              <w:rPr>
                <w:color w:val="000000"/>
                <w:sz w:val="14"/>
                <w:szCs w:val="14"/>
              </w:rPr>
              <w:t>1303-96-4</w:t>
            </w:r>
          </w:p>
        </w:tc>
        <w:tc>
          <w:tcPr>
            <w:tcW w:w="608" w:type="pct"/>
            <w:tcBorders>
              <w:top w:val="nil"/>
              <w:left w:val="nil"/>
              <w:bottom w:val="single" w:sz="8" w:space="0" w:color="000000"/>
              <w:right w:val="single" w:sz="8" w:space="0" w:color="000000"/>
            </w:tcBorders>
            <w:vAlign w:val="center"/>
          </w:tcPr>
          <w:p w14:paraId="6F731BD4" w14:textId="77777777" w:rsidR="003E09F4" w:rsidRDefault="003E09F4" w:rsidP="00612063">
            <w:pPr>
              <w:jc w:val="both"/>
              <w:rPr>
                <w:rFonts w:ascii="Arial" w:eastAsia="Arial" w:hAnsi="Arial" w:cs="Arial"/>
                <w:color w:val="000000"/>
                <w:sz w:val="14"/>
                <w:szCs w:val="14"/>
              </w:rPr>
            </w:pPr>
            <w:sdt>
              <w:sdtPr>
                <w:tag w:val="goog_rdk_65"/>
                <w:id w:val="-192787599"/>
              </w:sdtPr>
              <w:sdtContent>
                <w:r>
                  <w:rPr>
                    <w:rFonts w:ascii="Arial Unicode MS" w:eastAsia="Arial Unicode MS" w:hAnsi="Arial Unicode MS" w:cs="Arial Unicode MS"/>
                    <w:color w:val="000000"/>
                    <w:sz w:val="14"/>
                    <w:szCs w:val="14"/>
                  </w:rPr>
                  <w:t>≥ 80%</w:t>
                </w:r>
              </w:sdtContent>
            </w:sdt>
          </w:p>
        </w:tc>
        <w:tc>
          <w:tcPr>
            <w:tcW w:w="637" w:type="pct"/>
            <w:tcBorders>
              <w:top w:val="nil"/>
              <w:left w:val="nil"/>
              <w:bottom w:val="single" w:sz="8" w:space="0" w:color="000000"/>
              <w:right w:val="single" w:sz="8" w:space="0" w:color="000000"/>
            </w:tcBorders>
            <w:vAlign w:val="center"/>
          </w:tcPr>
          <w:p w14:paraId="2DFF7F3D" w14:textId="77777777" w:rsidR="003E09F4" w:rsidRDefault="003E09F4" w:rsidP="00612063">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3DC11E4D" w14:textId="77777777" w:rsidR="003E09F4" w:rsidRDefault="003E09F4" w:rsidP="00612063">
            <w:pPr>
              <w:jc w:val="both"/>
              <w:rPr>
                <w:color w:val="000000"/>
                <w:sz w:val="14"/>
                <w:szCs w:val="14"/>
              </w:rPr>
            </w:pPr>
            <w:r>
              <w:rPr>
                <w:color w:val="000000"/>
                <w:sz w:val="14"/>
                <w:szCs w:val="14"/>
              </w:rPr>
              <w:t>6</w:t>
            </w:r>
          </w:p>
        </w:tc>
        <w:tc>
          <w:tcPr>
            <w:tcW w:w="552" w:type="pct"/>
            <w:tcBorders>
              <w:top w:val="nil"/>
              <w:left w:val="nil"/>
              <w:bottom w:val="single" w:sz="8" w:space="0" w:color="000000"/>
              <w:right w:val="single" w:sz="8" w:space="0" w:color="000000"/>
            </w:tcBorders>
            <w:vAlign w:val="center"/>
          </w:tcPr>
          <w:p w14:paraId="34B45354" w14:textId="77777777" w:rsidR="003E09F4" w:rsidRDefault="003E09F4" w:rsidP="00612063">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04ED91D0" w14:textId="77777777" w:rsidR="003E09F4" w:rsidRDefault="003E09F4" w:rsidP="00612063">
            <w:pPr>
              <w:jc w:val="both"/>
              <w:rPr>
                <w:color w:val="000000"/>
                <w:sz w:val="14"/>
                <w:szCs w:val="14"/>
              </w:rPr>
            </w:pPr>
            <w:r>
              <w:rPr>
                <w:color w:val="000000"/>
                <w:sz w:val="14"/>
                <w:szCs w:val="14"/>
              </w:rPr>
              <w:t>kg</w:t>
            </w:r>
          </w:p>
        </w:tc>
      </w:tr>
      <w:tr w:rsidR="003E09F4" w14:paraId="2C729A66" w14:textId="77777777" w:rsidTr="00612063">
        <w:trPr>
          <w:trHeight w:val="414"/>
        </w:trPr>
        <w:tc>
          <w:tcPr>
            <w:tcW w:w="532" w:type="pct"/>
            <w:tcBorders>
              <w:top w:val="nil"/>
              <w:left w:val="single" w:sz="8" w:space="0" w:color="000000"/>
              <w:bottom w:val="single" w:sz="8" w:space="0" w:color="000000"/>
              <w:right w:val="single" w:sz="8" w:space="0" w:color="000000"/>
            </w:tcBorders>
            <w:vAlign w:val="center"/>
          </w:tcPr>
          <w:p w14:paraId="70A8F669" w14:textId="77777777" w:rsidR="003E09F4" w:rsidRDefault="003E09F4" w:rsidP="00612063">
            <w:pPr>
              <w:jc w:val="both"/>
              <w:rPr>
                <w:color w:val="000000"/>
                <w:sz w:val="14"/>
                <w:szCs w:val="14"/>
              </w:rPr>
            </w:pPr>
            <w:r>
              <w:rPr>
                <w:color w:val="000000"/>
                <w:sz w:val="14"/>
                <w:szCs w:val="14"/>
              </w:rPr>
              <w:t>2</w:t>
            </w:r>
          </w:p>
        </w:tc>
        <w:tc>
          <w:tcPr>
            <w:tcW w:w="550" w:type="pct"/>
            <w:tcBorders>
              <w:top w:val="nil"/>
              <w:left w:val="nil"/>
              <w:bottom w:val="single" w:sz="8" w:space="0" w:color="000000"/>
              <w:right w:val="single" w:sz="8" w:space="0" w:color="000000"/>
            </w:tcBorders>
            <w:vAlign w:val="center"/>
          </w:tcPr>
          <w:p w14:paraId="1D021960" w14:textId="77777777" w:rsidR="003E09F4" w:rsidRDefault="003E09F4" w:rsidP="00612063">
            <w:pPr>
              <w:jc w:val="both"/>
              <w:rPr>
                <w:color w:val="000000"/>
                <w:sz w:val="14"/>
                <w:szCs w:val="14"/>
              </w:rPr>
            </w:pPr>
            <w:r>
              <w:rPr>
                <w:color w:val="000000"/>
                <w:sz w:val="14"/>
                <w:szCs w:val="14"/>
              </w:rPr>
              <w:t>Carbonato de sodio</w:t>
            </w:r>
          </w:p>
        </w:tc>
        <w:tc>
          <w:tcPr>
            <w:tcW w:w="522" w:type="pct"/>
            <w:tcBorders>
              <w:top w:val="nil"/>
              <w:left w:val="nil"/>
              <w:bottom w:val="single" w:sz="8" w:space="0" w:color="000000"/>
              <w:right w:val="single" w:sz="8" w:space="0" w:color="000000"/>
            </w:tcBorders>
            <w:vAlign w:val="center"/>
          </w:tcPr>
          <w:p w14:paraId="74943BAF" w14:textId="77777777" w:rsidR="003E09F4" w:rsidRDefault="003E09F4" w:rsidP="00612063">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75C2912C" w14:textId="77777777" w:rsidR="003E09F4" w:rsidRDefault="003E09F4" w:rsidP="00612063">
            <w:pPr>
              <w:jc w:val="both"/>
              <w:rPr>
                <w:color w:val="000000"/>
                <w:sz w:val="14"/>
                <w:szCs w:val="14"/>
              </w:rPr>
            </w:pPr>
            <w:r>
              <w:rPr>
                <w:color w:val="000000"/>
                <w:sz w:val="14"/>
                <w:szCs w:val="14"/>
              </w:rPr>
              <w:t>497-19-8</w:t>
            </w:r>
          </w:p>
        </w:tc>
        <w:tc>
          <w:tcPr>
            <w:tcW w:w="608" w:type="pct"/>
            <w:tcBorders>
              <w:top w:val="nil"/>
              <w:left w:val="nil"/>
              <w:bottom w:val="single" w:sz="8" w:space="0" w:color="000000"/>
              <w:right w:val="single" w:sz="8" w:space="0" w:color="000000"/>
            </w:tcBorders>
            <w:vAlign w:val="center"/>
          </w:tcPr>
          <w:p w14:paraId="444834B4" w14:textId="77777777" w:rsidR="003E09F4" w:rsidRDefault="003E09F4" w:rsidP="00612063">
            <w:pPr>
              <w:jc w:val="both"/>
              <w:rPr>
                <w:rFonts w:ascii="Arial" w:eastAsia="Arial" w:hAnsi="Arial" w:cs="Arial"/>
                <w:color w:val="000000"/>
                <w:sz w:val="14"/>
                <w:szCs w:val="14"/>
              </w:rPr>
            </w:pPr>
            <w:sdt>
              <w:sdtPr>
                <w:tag w:val="goog_rdk_66"/>
                <w:id w:val="1940322758"/>
              </w:sdtPr>
              <w:sdtContent>
                <w:r>
                  <w:rPr>
                    <w:rFonts w:ascii="Arial Unicode MS" w:eastAsia="Arial Unicode MS" w:hAnsi="Arial Unicode MS" w:cs="Arial Unicode MS"/>
                    <w:color w:val="000000"/>
                    <w:sz w:val="14"/>
                    <w:szCs w:val="14"/>
                  </w:rPr>
                  <w:t>≥ 80%</w:t>
                </w:r>
              </w:sdtContent>
            </w:sdt>
          </w:p>
        </w:tc>
        <w:tc>
          <w:tcPr>
            <w:tcW w:w="637" w:type="pct"/>
            <w:tcBorders>
              <w:top w:val="nil"/>
              <w:left w:val="nil"/>
              <w:bottom w:val="single" w:sz="8" w:space="0" w:color="000000"/>
              <w:right w:val="single" w:sz="8" w:space="0" w:color="000000"/>
            </w:tcBorders>
            <w:vAlign w:val="center"/>
          </w:tcPr>
          <w:p w14:paraId="211AB0A3" w14:textId="77777777" w:rsidR="003E09F4" w:rsidRDefault="003E09F4" w:rsidP="00612063">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17F72F7D" w14:textId="77777777" w:rsidR="003E09F4" w:rsidRDefault="003E09F4" w:rsidP="00612063">
            <w:pPr>
              <w:jc w:val="both"/>
              <w:rPr>
                <w:color w:val="000000"/>
                <w:sz w:val="14"/>
                <w:szCs w:val="14"/>
              </w:rPr>
            </w:pPr>
            <w:r>
              <w:rPr>
                <w:color w:val="000000"/>
                <w:sz w:val="14"/>
                <w:szCs w:val="14"/>
              </w:rPr>
              <w:t>20</w:t>
            </w:r>
          </w:p>
        </w:tc>
        <w:tc>
          <w:tcPr>
            <w:tcW w:w="552" w:type="pct"/>
            <w:tcBorders>
              <w:top w:val="nil"/>
              <w:left w:val="nil"/>
              <w:bottom w:val="single" w:sz="8" w:space="0" w:color="000000"/>
              <w:right w:val="single" w:sz="8" w:space="0" w:color="000000"/>
            </w:tcBorders>
            <w:vAlign w:val="center"/>
          </w:tcPr>
          <w:p w14:paraId="00E592D3" w14:textId="77777777" w:rsidR="003E09F4" w:rsidRDefault="003E09F4" w:rsidP="00612063">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023E55EA" w14:textId="77777777" w:rsidR="003E09F4" w:rsidRDefault="003E09F4" w:rsidP="00612063">
            <w:pPr>
              <w:jc w:val="both"/>
              <w:rPr>
                <w:color w:val="000000"/>
                <w:sz w:val="14"/>
                <w:szCs w:val="14"/>
              </w:rPr>
            </w:pPr>
            <w:r>
              <w:rPr>
                <w:color w:val="000000"/>
                <w:sz w:val="14"/>
                <w:szCs w:val="14"/>
              </w:rPr>
              <w:t>kg</w:t>
            </w:r>
          </w:p>
        </w:tc>
      </w:tr>
      <w:tr w:rsidR="003E09F4" w14:paraId="188C3F97" w14:textId="77777777" w:rsidTr="00612063">
        <w:trPr>
          <w:trHeight w:val="414"/>
        </w:trPr>
        <w:tc>
          <w:tcPr>
            <w:tcW w:w="532" w:type="pct"/>
            <w:tcBorders>
              <w:top w:val="nil"/>
              <w:left w:val="single" w:sz="8" w:space="0" w:color="000000"/>
              <w:bottom w:val="single" w:sz="8" w:space="0" w:color="000000"/>
              <w:right w:val="single" w:sz="8" w:space="0" w:color="000000"/>
            </w:tcBorders>
            <w:vAlign w:val="center"/>
          </w:tcPr>
          <w:p w14:paraId="4399F65C" w14:textId="77777777" w:rsidR="003E09F4" w:rsidRDefault="003E09F4" w:rsidP="00612063">
            <w:pPr>
              <w:jc w:val="both"/>
              <w:rPr>
                <w:color w:val="000000"/>
                <w:sz w:val="14"/>
                <w:szCs w:val="14"/>
              </w:rPr>
            </w:pPr>
            <w:r>
              <w:rPr>
                <w:color w:val="000000"/>
                <w:sz w:val="14"/>
                <w:szCs w:val="14"/>
              </w:rPr>
              <w:t>3</w:t>
            </w:r>
          </w:p>
        </w:tc>
        <w:tc>
          <w:tcPr>
            <w:tcW w:w="550" w:type="pct"/>
            <w:tcBorders>
              <w:top w:val="nil"/>
              <w:left w:val="nil"/>
              <w:bottom w:val="single" w:sz="8" w:space="0" w:color="000000"/>
              <w:right w:val="single" w:sz="8" w:space="0" w:color="000000"/>
            </w:tcBorders>
            <w:vAlign w:val="center"/>
          </w:tcPr>
          <w:p w14:paraId="048CF491" w14:textId="77777777" w:rsidR="003E09F4" w:rsidRDefault="003E09F4" w:rsidP="00612063">
            <w:pPr>
              <w:jc w:val="both"/>
              <w:rPr>
                <w:color w:val="000000"/>
                <w:sz w:val="14"/>
                <w:szCs w:val="14"/>
              </w:rPr>
            </w:pPr>
            <w:r>
              <w:rPr>
                <w:color w:val="000000"/>
                <w:sz w:val="14"/>
                <w:szCs w:val="14"/>
              </w:rPr>
              <w:t>Cloruro de sodio</w:t>
            </w:r>
          </w:p>
        </w:tc>
        <w:tc>
          <w:tcPr>
            <w:tcW w:w="522" w:type="pct"/>
            <w:tcBorders>
              <w:top w:val="nil"/>
              <w:left w:val="nil"/>
              <w:bottom w:val="single" w:sz="8" w:space="0" w:color="000000"/>
              <w:right w:val="single" w:sz="8" w:space="0" w:color="000000"/>
            </w:tcBorders>
            <w:vAlign w:val="center"/>
          </w:tcPr>
          <w:p w14:paraId="2E8EFEF9" w14:textId="77777777" w:rsidR="003E09F4" w:rsidRDefault="003E09F4" w:rsidP="00612063">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3ED854F3" w14:textId="77777777" w:rsidR="003E09F4" w:rsidRDefault="003E09F4" w:rsidP="00612063">
            <w:pPr>
              <w:jc w:val="both"/>
              <w:rPr>
                <w:color w:val="000000"/>
                <w:sz w:val="14"/>
                <w:szCs w:val="14"/>
              </w:rPr>
            </w:pPr>
            <w:r>
              <w:rPr>
                <w:color w:val="000000"/>
                <w:sz w:val="14"/>
                <w:szCs w:val="14"/>
              </w:rPr>
              <w:t>7647-14-5</w:t>
            </w:r>
          </w:p>
        </w:tc>
        <w:tc>
          <w:tcPr>
            <w:tcW w:w="608" w:type="pct"/>
            <w:tcBorders>
              <w:top w:val="nil"/>
              <w:left w:val="nil"/>
              <w:bottom w:val="single" w:sz="8" w:space="0" w:color="000000"/>
              <w:right w:val="single" w:sz="8" w:space="0" w:color="000000"/>
            </w:tcBorders>
            <w:vAlign w:val="center"/>
          </w:tcPr>
          <w:p w14:paraId="0C3FB47D" w14:textId="77777777" w:rsidR="003E09F4" w:rsidRDefault="003E09F4" w:rsidP="00612063">
            <w:pPr>
              <w:jc w:val="both"/>
              <w:rPr>
                <w:rFonts w:ascii="Arial" w:eastAsia="Arial" w:hAnsi="Arial" w:cs="Arial"/>
                <w:color w:val="000000"/>
                <w:sz w:val="14"/>
                <w:szCs w:val="14"/>
              </w:rPr>
            </w:pPr>
            <w:sdt>
              <w:sdtPr>
                <w:tag w:val="goog_rdk_67"/>
                <w:id w:val="858656219"/>
              </w:sdtPr>
              <w:sdtContent>
                <w:r>
                  <w:rPr>
                    <w:rFonts w:ascii="Arial Unicode MS" w:eastAsia="Arial Unicode MS" w:hAnsi="Arial Unicode MS" w:cs="Arial Unicode MS"/>
                    <w:color w:val="000000"/>
                    <w:sz w:val="14"/>
                    <w:szCs w:val="14"/>
                  </w:rPr>
                  <w:t>≥ 99.5 %</w:t>
                </w:r>
              </w:sdtContent>
            </w:sdt>
          </w:p>
        </w:tc>
        <w:tc>
          <w:tcPr>
            <w:tcW w:w="637" w:type="pct"/>
            <w:tcBorders>
              <w:top w:val="nil"/>
              <w:left w:val="nil"/>
              <w:bottom w:val="single" w:sz="8" w:space="0" w:color="000000"/>
              <w:right w:val="single" w:sz="8" w:space="0" w:color="000000"/>
            </w:tcBorders>
            <w:vAlign w:val="center"/>
          </w:tcPr>
          <w:p w14:paraId="02FBDA75" w14:textId="77777777" w:rsidR="003E09F4" w:rsidRDefault="003E09F4" w:rsidP="00612063">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12F87314" w14:textId="77777777" w:rsidR="003E09F4" w:rsidRDefault="003E09F4" w:rsidP="00612063">
            <w:pPr>
              <w:jc w:val="both"/>
              <w:rPr>
                <w:color w:val="000000"/>
                <w:sz w:val="14"/>
                <w:szCs w:val="14"/>
              </w:rPr>
            </w:pPr>
            <w:r>
              <w:rPr>
                <w:color w:val="000000"/>
                <w:sz w:val="14"/>
                <w:szCs w:val="14"/>
              </w:rPr>
              <w:t>20</w:t>
            </w:r>
          </w:p>
        </w:tc>
        <w:tc>
          <w:tcPr>
            <w:tcW w:w="552" w:type="pct"/>
            <w:tcBorders>
              <w:top w:val="nil"/>
              <w:left w:val="nil"/>
              <w:bottom w:val="single" w:sz="8" w:space="0" w:color="000000"/>
              <w:right w:val="single" w:sz="8" w:space="0" w:color="000000"/>
            </w:tcBorders>
            <w:vAlign w:val="center"/>
          </w:tcPr>
          <w:p w14:paraId="60637F10" w14:textId="77777777" w:rsidR="003E09F4" w:rsidRDefault="003E09F4" w:rsidP="00612063">
            <w:pPr>
              <w:jc w:val="both"/>
              <w:rPr>
                <w:color w:val="000000"/>
                <w:sz w:val="14"/>
                <w:szCs w:val="14"/>
              </w:rPr>
            </w:pPr>
            <w:r>
              <w:rPr>
                <w:color w:val="000000"/>
                <w:sz w:val="14"/>
                <w:szCs w:val="14"/>
              </w:rPr>
              <w:t>1</w:t>
            </w:r>
          </w:p>
        </w:tc>
        <w:tc>
          <w:tcPr>
            <w:tcW w:w="528" w:type="pct"/>
            <w:tcBorders>
              <w:top w:val="nil"/>
              <w:left w:val="nil"/>
              <w:bottom w:val="single" w:sz="8" w:space="0" w:color="000000"/>
              <w:right w:val="single" w:sz="8" w:space="0" w:color="000000"/>
            </w:tcBorders>
            <w:vAlign w:val="center"/>
          </w:tcPr>
          <w:p w14:paraId="640E6D84" w14:textId="77777777" w:rsidR="003E09F4" w:rsidRDefault="003E09F4" w:rsidP="00612063">
            <w:pPr>
              <w:jc w:val="both"/>
              <w:rPr>
                <w:color w:val="000000"/>
                <w:sz w:val="14"/>
                <w:szCs w:val="14"/>
              </w:rPr>
            </w:pPr>
            <w:r>
              <w:rPr>
                <w:color w:val="000000"/>
                <w:sz w:val="14"/>
                <w:szCs w:val="14"/>
              </w:rPr>
              <w:t>kg</w:t>
            </w:r>
          </w:p>
        </w:tc>
      </w:tr>
      <w:tr w:rsidR="003E09F4" w14:paraId="5C54597D" w14:textId="77777777" w:rsidTr="00612063">
        <w:trPr>
          <w:trHeight w:val="414"/>
        </w:trPr>
        <w:tc>
          <w:tcPr>
            <w:tcW w:w="532" w:type="pct"/>
            <w:tcBorders>
              <w:top w:val="nil"/>
              <w:left w:val="single" w:sz="8" w:space="0" w:color="000000"/>
              <w:bottom w:val="single" w:sz="8" w:space="0" w:color="000000"/>
              <w:right w:val="single" w:sz="8" w:space="0" w:color="000000"/>
            </w:tcBorders>
            <w:vAlign w:val="center"/>
          </w:tcPr>
          <w:p w14:paraId="57704724" w14:textId="77777777" w:rsidR="003E09F4" w:rsidRDefault="003E09F4" w:rsidP="00612063">
            <w:pPr>
              <w:jc w:val="both"/>
              <w:rPr>
                <w:color w:val="000000"/>
                <w:sz w:val="14"/>
                <w:szCs w:val="14"/>
              </w:rPr>
            </w:pPr>
            <w:r>
              <w:rPr>
                <w:color w:val="000000"/>
                <w:sz w:val="14"/>
                <w:szCs w:val="14"/>
              </w:rPr>
              <w:t>4</w:t>
            </w:r>
          </w:p>
        </w:tc>
        <w:tc>
          <w:tcPr>
            <w:tcW w:w="550" w:type="pct"/>
            <w:tcBorders>
              <w:top w:val="nil"/>
              <w:left w:val="nil"/>
              <w:bottom w:val="single" w:sz="8" w:space="0" w:color="000000"/>
              <w:right w:val="single" w:sz="8" w:space="0" w:color="000000"/>
            </w:tcBorders>
            <w:vAlign w:val="center"/>
          </w:tcPr>
          <w:p w14:paraId="09660E44" w14:textId="77777777" w:rsidR="003E09F4" w:rsidRDefault="003E09F4" w:rsidP="00612063">
            <w:pPr>
              <w:jc w:val="both"/>
              <w:rPr>
                <w:color w:val="000000"/>
                <w:sz w:val="14"/>
                <w:szCs w:val="14"/>
              </w:rPr>
            </w:pPr>
            <w:r>
              <w:rPr>
                <w:color w:val="000000"/>
                <w:sz w:val="14"/>
                <w:szCs w:val="14"/>
              </w:rPr>
              <w:t>Óxido de plomo (Litargirio)</w:t>
            </w:r>
          </w:p>
        </w:tc>
        <w:tc>
          <w:tcPr>
            <w:tcW w:w="522" w:type="pct"/>
            <w:tcBorders>
              <w:top w:val="nil"/>
              <w:left w:val="nil"/>
              <w:bottom w:val="single" w:sz="8" w:space="0" w:color="000000"/>
              <w:right w:val="single" w:sz="8" w:space="0" w:color="000000"/>
            </w:tcBorders>
            <w:vAlign w:val="center"/>
          </w:tcPr>
          <w:p w14:paraId="2B3E068B" w14:textId="77777777" w:rsidR="003E09F4" w:rsidRDefault="003E09F4" w:rsidP="00612063">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058DD30C" w14:textId="77777777" w:rsidR="003E09F4" w:rsidRDefault="003E09F4" w:rsidP="00612063">
            <w:pPr>
              <w:jc w:val="both"/>
              <w:rPr>
                <w:color w:val="000000"/>
                <w:sz w:val="14"/>
                <w:szCs w:val="14"/>
              </w:rPr>
            </w:pPr>
            <w:r>
              <w:rPr>
                <w:color w:val="000000"/>
                <w:sz w:val="14"/>
                <w:szCs w:val="14"/>
              </w:rPr>
              <w:t>1317-36-8</w:t>
            </w:r>
          </w:p>
        </w:tc>
        <w:tc>
          <w:tcPr>
            <w:tcW w:w="608" w:type="pct"/>
            <w:tcBorders>
              <w:top w:val="nil"/>
              <w:left w:val="nil"/>
              <w:bottom w:val="single" w:sz="8" w:space="0" w:color="000000"/>
              <w:right w:val="single" w:sz="8" w:space="0" w:color="000000"/>
            </w:tcBorders>
            <w:vAlign w:val="center"/>
          </w:tcPr>
          <w:p w14:paraId="2CE630F4" w14:textId="77777777" w:rsidR="003E09F4" w:rsidRDefault="003E09F4" w:rsidP="00612063">
            <w:pPr>
              <w:jc w:val="both"/>
              <w:rPr>
                <w:color w:val="000000"/>
                <w:sz w:val="14"/>
                <w:szCs w:val="14"/>
              </w:rPr>
            </w:pPr>
            <w:r>
              <w:rPr>
                <w:color w:val="000000"/>
                <w:sz w:val="14"/>
                <w:szCs w:val="14"/>
              </w:rPr>
              <w:t>99,50%</w:t>
            </w:r>
          </w:p>
        </w:tc>
        <w:tc>
          <w:tcPr>
            <w:tcW w:w="637" w:type="pct"/>
            <w:tcBorders>
              <w:top w:val="nil"/>
              <w:left w:val="nil"/>
              <w:bottom w:val="single" w:sz="8" w:space="0" w:color="000000"/>
              <w:right w:val="single" w:sz="8" w:space="0" w:color="000000"/>
            </w:tcBorders>
            <w:vAlign w:val="center"/>
          </w:tcPr>
          <w:p w14:paraId="15F0BFF5" w14:textId="77777777" w:rsidR="003E09F4" w:rsidRDefault="003E09F4" w:rsidP="00612063">
            <w:pPr>
              <w:jc w:val="both"/>
              <w:rPr>
                <w:color w:val="000000"/>
                <w:sz w:val="14"/>
                <w:szCs w:val="14"/>
              </w:rPr>
            </w:pPr>
            <w:r>
              <w:rPr>
                <w:color w:val="000000"/>
                <w:sz w:val="14"/>
                <w:szCs w:val="14"/>
              </w:rPr>
              <w:t>Grado análitico</w:t>
            </w:r>
          </w:p>
        </w:tc>
        <w:tc>
          <w:tcPr>
            <w:tcW w:w="536" w:type="pct"/>
            <w:tcBorders>
              <w:top w:val="nil"/>
              <w:left w:val="nil"/>
              <w:bottom w:val="single" w:sz="8" w:space="0" w:color="000000"/>
              <w:right w:val="single" w:sz="8" w:space="0" w:color="000000"/>
            </w:tcBorders>
            <w:vAlign w:val="center"/>
          </w:tcPr>
          <w:p w14:paraId="5000E023" w14:textId="77777777" w:rsidR="003E09F4" w:rsidRDefault="003E09F4" w:rsidP="00612063">
            <w:pPr>
              <w:jc w:val="both"/>
              <w:rPr>
                <w:color w:val="000000"/>
                <w:sz w:val="14"/>
                <w:szCs w:val="14"/>
              </w:rPr>
            </w:pPr>
            <w:r>
              <w:rPr>
                <w:color w:val="000000"/>
                <w:sz w:val="14"/>
                <w:szCs w:val="14"/>
              </w:rPr>
              <w:t>20</w:t>
            </w:r>
          </w:p>
        </w:tc>
        <w:tc>
          <w:tcPr>
            <w:tcW w:w="552" w:type="pct"/>
            <w:tcBorders>
              <w:top w:val="nil"/>
              <w:left w:val="nil"/>
              <w:bottom w:val="single" w:sz="8" w:space="0" w:color="000000"/>
              <w:right w:val="single" w:sz="8" w:space="0" w:color="000000"/>
            </w:tcBorders>
            <w:vAlign w:val="center"/>
          </w:tcPr>
          <w:p w14:paraId="4CA37927" w14:textId="77777777" w:rsidR="003E09F4" w:rsidRDefault="003E09F4" w:rsidP="00612063">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366BB039" w14:textId="77777777" w:rsidR="003E09F4" w:rsidRDefault="003E09F4" w:rsidP="00612063">
            <w:pPr>
              <w:jc w:val="both"/>
              <w:rPr>
                <w:color w:val="000000"/>
                <w:sz w:val="14"/>
                <w:szCs w:val="14"/>
              </w:rPr>
            </w:pPr>
            <w:r>
              <w:rPr>
                <w:color w:val="000000"/>
                <w:sz w:val="14"/>
                <w:szCs w:val="14"/>
              </w:rPr>
              <w:t>kg</w:t>
            </w:r>
          </w:p>
        </w:tc>
      </w:tr>
      <w:tr w:rsidR="003E09F4" w14:paraId="1B6D68A1" w14:textId="77777777" w:rsidTr="00612063">
        <w:trPr>
          <w:trHeight w:val="414"/>
        </w:trPr>
        <w:tc>
          <w:tcPr>
            <w:tcW w:w="532" w:type="pct"/>
            <w:tcBorders>
              <w:top w:val="nil"/>
              <w:left w:val="single" w:sz="8" w:space="0" w:color="000000"/>
              <w:bottom w:val="single" w:sz="8" w:space="0" w:color="000000"/>
              <w:right w:val="single" w:sz="8" w:space="0" w:color="000000"/>
            </w:tcBorders>
            <w:vAlign w:val="center"/>
          </w:tcPr>
          <w:p w14:paraId="2AFA07FF" w14:textId="77777777" w:rsidR="003E09F4" w:rsidRDefault="003E09F4" w:rsidP="00612063">
            <w:pPr>
              <w:jc w:val="both"/>
              <w:rPr>
                <w:color w:val="000000"/>
                <w:sz w:val="14"/>
                <w:szCs w:val="14"/>
              </w:rPr>
            </w:pPr>
            <w:r>
              <w:rPr>
                <w:color w:val="000000"/>
                <w:sz w:val="14"/>
                <w:szCs w:val="14"/>
              </w:rPr>
              <w:t>5</w:t>
            </w:r>
          </w:p>
        </w:tc>
        <w:tc>
          <w:tcPr>
            <w:tcW w:w="550" w:type="pct"/>
            <w:tcBorders>
              <w:top w:val="nil"/>
              <w:left w:val="nil"/>
              <w:bottom w:val="single" w:sz="8" w:space="0" w:color="000000"/>
              <w:right w:val="single" w:sz="8" w:space="0" w:color="000000"/>
            </w:tcBorders>
            <w:vAlign w:val="center"/>
          </w:tcPr>
          <w:p w14:paraId="55119794" w14:textId="77777777" w:rsidR="003E09F4" w:rsidRDefault="003E09F4" w:rsidP="00612063">
            <w:pPr>
              <w:jc w:val="both"/>
              <w:rPr>
                <w:color w:val="000000"/>
                <w:sz w:val="14"/>
                <w:szCs w:val="14"/>
              </w:rPr>
            </w:pPr>
            <w:r>
              <w:rPr>
                <w:color w:val="000000"/>
                <w:sz w:val="14"/>
                <w:szCs w:val="14"/>
              </w:rPr>
              <w:t>Sílice polvo (cuarzo)</w:t>
            </w:r>
          </w:p>
        </w:tc>
        <w:tc>
          <w:tcPr>
            <w:tcW w:w="522" w:type="pct"/>
            <w:tcBorders>
              <w:top w:val="nil"/>
              <w:left w:val="nil"/>
              <w:bottom w:val="single" w:sz="8" w:space="0" w:color="000000"/>
              <w:right w:val="single" w:sz="8" w:space="0" w:color="000000"/>
            </w:tcBorders>
            <w:vAlign w:val="center"/>
          </w:tcPr>
          <w:p w14:paraId="1EF0EFB8" w14:textId="77777777" w:rsidR="003E09F4" w:rsidRDefault="003E09F4" w:rsidP="00612063">
            <w:pPr>
              <w:jc w:val="both"/>
              <w:rPr>
                <w:color w:val="000000"/>
                <w:sz w:val="14"/>
                <w:szCs w:val="14"/>
              </w:rPr>
            </w:pPr>
            <w:r>
              <w:rPr>
                <w:color w:val="000000"/>
                <w:sz w:val="14"/>
                <w:szCs w:val="14"/>
              </w:rPr>
              <w:t>GG</w:t>
            </w:r>
          </w:p>
        </w:tc>
        <w:tc>
          <w:tcPr>
            <w:tcW w:w="534" w:type="pct"/>
            <w:tcBorders>
              <w:top w:val="nil"/>
              <w:left w:val="nil"/>
              <w:bottom w:val="single" w:sz="8" w:space="0" w:color="000000"/>
              <w:right w:val="single" w:sz="8" w:space="0" w:color="000000"/>
            </w:tcBorders>
            <w:vAlign w:val="center"/>
          </w:tcPr>
          <w:p w14:paraId="1C292F5A" w14:textId="77777777" w:rsidR="003E09F4" w:rsidRDefault="003E09F4" w:rsidP="00612063">
            <w:pPr>
              <w:jc w:val="both"/>
              <w:rPr>
                <w:color w:val="000000"/>
                <w:sz w:val="14"/>
                <w:szCs w:val="14"/>
              </w:rPr>
            </w:pPr>
            <w:r>
              <w:rPr>
                <w:color w:val="000000"/>
                <w:sz w:val="14"/>
                <w:szCs w:val="14"/>
              </w:rPr>
              <w:t>N/A</w:t>
            </w:r>
          </w:p>
        </w:tc>
        <w:tc>
          <w:tcPr>
            <w:tcW w:w="608" w:type="pct"/>
            <w:tcBorders>
              <w:top w:val="nil"/>
              <w:left w:val="nil"/>
              <w:bottom w:val="single" w:sz="8" w:space="0" w:color="000000"/>
              <w:right w:val="single" w:sz="8" w:space="0" w:color="000000"/>
            </w:tcBorders>
            <w:vAlign w:val="center"/>
          </w:tcPr>
          <w:p w14:paraId="730A4A70" w14:textId="77777777" w:rsidR="003E09F4" w:rsidRDefault="003E09F4" w:rsidP="00612063">
            <w:pPr>
              <w:jc w:val="both"/>
              <w:rPr>
                <w:color w:val="000000"/>
                <w:sz w:val="14"/>
                <w:szCs w:val="14"/>
              </w:rPr>
            </w:pPr>
            <w:r>
              <w:rPr>
                <w:color w:val="000000"/>
                <w:sz w:val="14"/>
                <w:szCs w:val="14"/>
              </w:rPr>
              <w:t>90-99</w:t>
            </w:r>
          </w:p>
        </w:tc>
        <w:tc>
          <w:tcPr>
            <w:tcW w:w="637" w:type="pct"/>
            <w:tcBorders>
              <w:top w:val="nil"/>
              <w:left w:val="nil"/>
              <w:bottom w:val="single" w:sz="8" w:space="0" w:color="000000"/>
              <w:right w:val="single" w:sz="8" w:space="0" w:color="000000"/>
            </w:tcBorders>
            <w:vAlign w:val="center"/>
          </w:tcPr>
          <w:p w14:paraId="6CD6941C" w14:textId="77777777" w:rsidR="003E09F4" w:rsidRDefault="003E09F4" w:rsidP="00612063">
            <w:pPr>
              <w:jc w:val="both"/>
              <w:rPr>
                <w:color w:val="000000"/>
                <w:sz w:val="14"/>
                <w:szCs w:val="14"/>
              </w:rPr>
            </w:pPr>
            <w:r>
              <w:rPr>
                <w:color w:val="000000"/>
                <w:sz w:val="14"/>
                <w:szCs w:val="14"/>
              </w:rPr>
              <w:t>Grado comercial</w:t>
            </w:r>
          </w:p>
        </w:tc>
        <w:tc>
          <w:tcPr>
            <w:tcW w:w="536" w:type="pct"/>
            <w:tcBorders>
              <w:top w:val="nil"/>
              <w:left w:val="nil"/>
              <w:bottom w:val="single" w:sz="8" w:space="0" w:color="000000"/>
              <w:right w:val="single" w:sz="8" w:space="0" w:color="000000"/>
            </w:tcBorders>
            <w:vAlign w:val="center"/>
          </w:tcPr>
          <w:p w14:paraId="7EFCE5E3" w14:textId="77777777" w:rsidR="003E09F4" w:rsidRDefault="003E09F4" w:rsidP="00612063">
            <w:pPr>
              <w:jc w:val="both"/>
              <w:rPr>
                <w:color w:val="000000"/>
                <w:sz w:val="14"/>
                <w:szCs w:val="14"/>
              </w:rPr>
            </w:pPr>
            <w:r>
              <w:rPr>
                <w:color w:val="000000"/>
                <w:sz w:val="14"/>
                <w:szCs w:val="14"/>
              </w:rPr>
              <w:t>4</w:t>
            </w:r>
          </w:p>
        </w:tc>
        <w:tc>
          <w:tcPr>
            <w:tcW w:w="552" w:type="pct"/>
            <w:tcBorders>
              <w:top w:val="nil"/>
              <w:left w:val="nil"/>
              <w:bottom w:val="single" w:sz="8" w:space="0" w:color="000000"/>
              <w:right w:val="single" w:sz="8" w:space="0" w:color="000000"/>
            </w:tcBorders>
            <w:vAlign w:val="center"/>
          </w:tcPr>
          <w:p w14:paraId="470C2F13" w14:textId="77777777" w:rsidR="003E09F4" w:rsidRDefault="003E09F4" w:rsidP="00612063">
            <w:pPr>
              <w:jc w:val="both"/>
              <w:rPr>
                <w:color w:val="000000"/>
                <w:sz w:val="14"/>
                <w:szCs w:val="14"/>
              </w:rPr>
            </w:pPr>
            <w:r>
              <w:rPr>
                <w:color w:val="000000"/>
                <w:sz w:val="14"/>
                <w:szCs w:val="14"/>
              </w:rPr>
              <w:t>25</w:t>
            </w:r>
          </w:p>
        </w:tc>
        <w:tc>
          <w:tcPr>
            <w:tcW w:w="528" w:type="pct"/>
            <w:tcBorders>
              <w:top w:val="nil"/>
              <w:left w:val="nil"/>
              <w:bottom w:val="single" w:sz="8" w:space="0" w:color="000000"/>
              <w:right w:val="single" w:sz="8" w:space="0" w:color="000000"/>
            </w:tcBorders>
            <w:vAlign w:val="center"/>
          </w:tcPr>
          <w:p w14:paraId="3976BE40" w14:textId="77777777" w:rsidR="003E09F4" w:rsidRDefault="003E09F4" w:rsidP="00612063">
            <w:pPr>
              <w:jc w:val="both"/>
              <w:rPr>
                <w:color w:val="000000"/>
                <w:sz w:val="14"/>
                <w:szCs w:val="14"/>
              </w:rPr>
            </w:pPr>
            <w:r>
              <w:rPr>
                <w:color w:val="000000"/>
                <w:sz w:val="14"/>
                <w:szCs w:val="14"/>
              </w:rPr>
              <w:t>kg</w:t>
            </w:r>
          </w:p>
        </w:tc>
      </w:tr>
    </w:tbl>
    <w:p w14:paraId="4F53B7FD"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59C63408" w14:textId="77777777" w:rsidR="003E09F4" w:rsidRDefault="003E09F4" w:rsidP="003E09F4">
      <w:pPr>
        <w:widowControl w:val="0"/>
        <w:pBdr>
          <w:top w:val="nil"/>
          <w:left w:val="nil"/>
          <w:bottom w:val="nil"/>
          <w:right w:val="nil"/>
          <w:between w:val="nil"/>
        </w:pBdr>
        <w:spacing w:before="2"/>
        <w:jc w:val="both"/>
        <w:rPr>
          <w:rFonts w:ascii="Verdana" w:eastAsia="Verdana" w:hAnsi="Verdana" w:cs="Verdana"/>
          <w:b/>
          <w:bCs/>
          <w:color w:val="000000"/>
          <w:sz w:val="20"/>
          <w:szCs w:val="20"/>
        </w:rPr>
      </w:pPr>
    </w:p>
    <w:p w14:paraId="23C70FEB" w14:textId="77777777" w:rsidR="003E09F4" w:rsidRDefault="003E09F4" w:rsidP="003E09F4">
      <w:pPr>
        <w:spacing w:before="240" w:after="240"/>
        <w:jc w:val="both"/>
        <w:rPr>
          <w:b/>
          <w:bCs/>
          <w:sz w:val="20"/>
          <w:szCs w:val="20"/>
          <w:u w:val="single"/>
        </w:rPr>
      </w:pPr>
      <w:r>
        <w:rPr>
          <w:b/>
          <w:bCs/>
          <w:sz w:val="20"/>
          <w:szCs w:val="20"/>
          <w:u w:val="single"/>
        </w:rPr>
        <w:t>El proponente deberá garantizar, para cada ítem, la entrega de la cantidad total en volumen o masa requerida por el Servicio Geológico Colombiano. Se aceptarán presentaciones comerciales diferentes a las indicadas en el Anexo de Especificaciones Técnicas, siempre que cumplan integralmente las condiciones técnicas, de calidad, concentración, pureza, trazabilidad y demás características exigidas para el respectivo producto.</w:t>
      </w:r>
    </w:p>
    <w:p w14:paraId="26BA6B43" w14:textId="77777777" w:rsidR="003E09F4" w:rsidRDefault="003E09F4" w:rsidP="003E09F4">
      <w:pPr>
        <w:spacing w:before="240" w:after="240"/>
        <w:jc w:val="both"/>
        <w:rPr>
          <w:b/>
          <w:bCs/>
          <w:sz w:val="20"/>
          <w:szCs w:val="20"/>
          <w:u w:val="single"/>
        </w:rPr>
      </w:pPr>
      <w:r>
        <w:rPr>
          <w:b/>
          <w:bCs/>
          <w:sz w:val="20"/>
          <w:szCs w:val="20"/>
          <w:u w:val="single"/>
        </w:rPr>
        <w:t>Cuando se ofrezca una presentación comercial alternativa, el proponente deberá ajustar el número de unidades necesarias para garantizar, como mínimo, la cantidad total requerida para cada ítem, sin que ello genere costos adicionales para la Entidad ni implique superar el valor unitario techo o el presupuesto oficial establecido para el respectivo lote.</w:t>
      </w:r>
    </w:p>
    <w:p w14:paraId="58B1A85A" w14:textId="77777777" w:rsidR="003E09F4" w:rsidRDefault="003E09F4" w:rsidP="003E09F4">
      <w:pPr>
        <w:spacing w:before="240" w:after="240"/>
        <w:jc w:val="both"/>
        <w:rPr>
          <w:b/>
          <w:bCs/>
          <w:sz w:val="20"/>
          <w:szCs w:val="20"/>
          <w:u w:val="single"/>
        </w:rPr>
      </w:pPr>
      <w:r>
        <w:rPr>
          <w:b/>
          <w:bCs/>
          <w:sz w:val="20"/>
          <w:szCs w:val="20"/>
          <w:u w:val="single"/>
        </w:rPr>
        <w:t>La presentación alternativa deberá encontrarse disponible comercialmente, conservarse en su empaque original de fábrica y garantizar condiciones adecuadas de estabilidad, seguridad, almacenamiento, transporte y uso. No se aceptará el fraccionamiento, reenvase o trasvase de los productos por parte del proponente o contratista.</w:t>
      </w:r>
    </w:p>
    <w:p w14:paraId="32947BAF" w14:textId="77777777" w:rsidR="003E09F4" w:rsidRDefault="003E09F4" w:rsidP="003E09F4">
      <w:pPr>
        <w:spacing w:before="240" w:after="240"/>
        <w:jc w:val="both"/>
        <w:rPr>
          <w:b/>
          <w:bCs/>
          <w:sz w:val="20"/>
          <w:szCs w:val="20"/>
          <w:u w:val="single"/>
        </w:rPr>
      </w:pPr>
      <w:r>
        <w:rPr>
          <w:b/>
          <w:bCs/>
          <w:sz w:val="20"/>
          <w:szCs w:val="20"/>
          <w:u w:val="single"/>
        </w:rPr>
        <w:t>En caso de que la equivalencia entre la presentación comercial ofrecida y la cantidad requerida genere un excedente, este deberá ser entregado a la Entidad sin costo adicional. En ningún caso se aceptará una cantidad total inferior a la establecida en el Anexo de Especificaciones Técnicas.</w:t>
      </w:r>
    </w:p>
    <w:p w14:paraId="0559AD23" w14:textId="77777777" w:rsidR="003E09F4" w:rsidRDefault="003E09F4" w:rsidP="003E09F4">
      <w:pPr>
        <w:widowControl w:val="0"/>
        <w:pBdr>
          <w:top w:val="nil"/>
          <w:left w:val="nil"/>
          <w:bottom w:val="nil"/>
          <w:right w:val="nil"/>
          <w:between w:val="nil"/>
        </w:pBdr>
        <w:spacing w:before="243"/>
        <w:jc w:val="both"/>
        <w:rPr>
          <w:rFonts w:ascii="Verdana" w:eastAsia="Verdana" w:hAnsi="Verdana" w:cs="Verdana"/>
          <w:b/>
          <w:bCs/>
          <w:color w:val="000000"/>
          <w:sz w:val="20"/>
          <w:szCs w:val="20"/>
        </w:rPr>
      </w:pPr>
    </w:p>
    <w:p w14:paraId="5C53D2E8" w14:textId="77777777" w:rsidR="003E09F4" w:rsidRDefault="003E09F4" w:rsidP="003E09F4">
      <w:pPr>
        <w:pStyle w:val="Ttulo1"/>
        <w:numPr>
          <w:ilvl w:val="0"/>
          <w:numId w:val="2"/>
        </w:numPr>
        <w:tabs>
          <w:tab w:val="left" w:pos="838"/>
        </w:tabs>
        <w:ind w:left="838" w:hanging="721"/>
        <w:jc w:val="both"/>
      </w:pPr>
      <w:r>
        <w:t>CONDICIONES GENERALES PARA TODOS LOS LOTES:</w:t>
      </w:r>
    </w:p>
    <w:p w14:paraId="16CEFB28"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1D85DE16" w14:textId="77777777" w:rsidR="003E09F4" w:rsidRDefault="003E09F4" w:rsidP="003E09F4">
      <w:pPr>
        <w:widowControl w:val="0"/>
        <w:pBdr>
          <w:top w:val="nil"/>
          <w:left w:val="nil"/>
          <w:bottom w:val="nil"/>
          <w:right w:val="nil"/>
          <w:between w:val="nil"/>
        </w:pBdr>
        <w:jc w:val="both"/>
        <w:rPr>
          <w:rFonts w:ascii="Verdana" w:eastAsia="Verdana" w:hAnsi="Verdana" w:cs="Verdana"/>
          <w:b/>
          <w:bCs/>
          <w:color w:val="000000"/>
          <w:sz w:val="20"/>
          <w:szCs w:val="20"/>
        </w:rPr>
      </w:pPr>
    </w:p>
    <w:p w14:paraId="33A5C071" w14:textId="77777777" w:rsidR="003E09F4" w:rsidRPr="008D18F2" w:rsidRDefault="003E09F4" w:rsidP="003E09F4">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sz w:val="20"/>
          <w:szCs w:val="20"/>
        </w:rPr>
        <w:t xml:space="preserve">Certificado De Distribución Autorizada: El proponente deberá adjuntar el certificado de distribución y/o comercialización </w:t>
      </w:r>
      <w:r w:rsidRPr="008D18F2">
        <w:rPr>
          <w:sz w:val="20"/>
          <w:szCs w:val="20"/>
        </w:rPr>
        <w:lastRenderedPageBreak/>
        <w:t>autorizada, para la venta y comercialización de los reactivos mencionados en el anexo No 1 Especificaciones técnicas y prestación de servicios postventa, de conformidad con las especificaciones técnicas del presente proceso.</w:t>
      </w:r>
    </w:p>
    <w:p w14:paraId="78D48FB5"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0D99F8BC"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Esta debe estar vigente al momento de presentar la oferta y hasta el tiempo de vigencia del contrato.</w:t>
      </w:r>
    </w:p>
    <w:p w14:paraId="66E80003"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6D556A60"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NOTA: Se aceptará la certificación de canal autorizado en Colombia, siempre que la misma esté acompañada del certificado de distribución y/o</w:t>
      </w:r>
      <w:r>
        <w:rPr>
          <w:rFonts w:ascii="Verdana" w:eastAsia="Verdana" w:hAnsi="Verdana" w:cs="Verdana"/>
          <w:sz w:val="20"/>
          <w:szCs w:val="20"/>
        </w:rPr>
        <w:t xml:space="preserve"> </w:t>
      </w:r>
      <w:r w:rsidRPr="008D18F2">
        <w:rPr>
          <w:rFonts w:ascii="Verdana" w:eastAsia="Verdana" w:hAnsi="Verdana" w:cs="Verdana"/>
          <w:sz w:val="20"/>
          <w:szCs w:val="20"/>
        </w:rPr>
        <w:t>comercialización autorizada emitido por la casa matriz correspondiente de los elementos a ofertar; y que la certificación emitida por la casa matriz brinde</w:t>
      </w:r>
      <w:r>
        <w:rPr>
          <w:rFonts w:ascii="Verdana" w:eastAsia="Verdana" w:hAnsi="Verdana" w:cs="Verdana"/>
          <w:sz w:val="20"/>
          <w:szCs w:val="20"/>
        </w:rPr>
        <w:t xml:space="preserve"> </w:t>
      </w:r>
      <w:r w:rsidRPr="008D18F2">
        <w:rPr>
          <w:rFonts w:ascii="Verdana" w:eastAsia="Verdana" w:hAnsi="Verdana" w:cs="Verdana"/>
          <w:sz w:val="20"/>
          <w:szCs w:val="20"/>
        </w:rPr>
        <w:t>facultades al canal autorizado en Colombia para emitir dicha certificación al (a los) distribuidor(es) interesado(s).</w:t>
      </w:r>
    </w:p>
    <w:p w14:paraId="00DEC550"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7D4438D8"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b/>
          <w:bCs/>
          <w:sz w:val="20"/>
          <w:szCs w:val="20"/>
        </w:rPr>
        <w:t>Excepción</w:t>
      </w:r>
      <w:r w:rsidRPr="008D18F2">
        <w:rPr>
          <w:rFonts w:ascii="Verdana" w:eastAsia="Verdana" w:hAnsi="Verdana" w:cs="Verdana"/>
          <w:sz w:val="20"/>
          <w:szCs w:val="20"/>
        </w:rPr>
        <w:t>: No será obligatorio aportar certificado de distribución o comercialización autorizada respecto de los reactivos sólidos, líquidos o</w:t>
      </w:r>
      <w:r>
        <w:rPr>
          <w:rFonts w:ascii="Verdana" w:eastAsia="Verdana" w:hAnsi="Verdana" w:cs="Verdana"/>
          <w:sz w:val="20"/>
          <w:szCs w:val="20"/>
        </w:rPr>
        <w:t xml:space="preserve"> </w:t>
      </w:r>
      <w:r w:rsidRPr="008D18F2">
        <w:rPr>
          <w:rFonts w:ascii="Verdana" w:eastAsia="Verdana" w:hAnsi="Verdana" w:cs="Verdana"/>
          <w:sz w:val="20"/>
          <w:szCs w:val="20"/>
        </w:rPr>
        <w:t>soluciones para los cuales el Anexo de Especificaciones Técnicas admita productos de grado inferior al reactivo o analítico. Esta excepción no</w:t>
      </w:r>
      <w:r>
        <w:rPr>
          <w:rFonts w:ascii="Verdana" w:eastAsia="Verdana" w:hAnsi="Verdana" w:cs="Verdana"/>
          <w:sz w:val="20"/>
          <w:szCs w:val="20"/>
        </w:rPr>
        <w:t xml:space="preserve"> </w:t>
      </w:r>
      <w:r w:rsidRPr="008D18F2">
        <w:rPr>
          <w:rFonts w:ascii="Verdana" w:eastAsia="Verdana" w:hAnsi="Verdana" w:cs="Verdana"/>
          <w:sz w:val="20"/>
          <w:szCs w:val="20"/>
        </w:rPr>
        <w:t>aplica al ácido fosfórico, al amil xantato de potasio —PAX— ni a los demás productos que en el Anexo de Especificaciones Técnicas se</w:t>
      </w:r>
      <w:r>
        <w:rPr>
          <w:rFonts w:ascii="Verdana" w:eastAsia="Verdana" w:hAnsi="Verdana" w:cs="Verdana"/>
          <w:sz w:val="20"/>
          <w:szCs w:val="20"/>
        </w:rPr>
        <w:t xml:space="preserve"> </w:t>
      </w:r>
      <w:r w:rsidRPr="008D18F2">
        <w:rPr>
          <w:rFonts w:ascii="Verdana" w:eastAsia="Verdana" w:hAnsi="Verdana" w:cs="Verdana"/>
          <w:sz w:val="20"/>
          <w:szCs w:val="20"/>
        </w:rPr>
        <w:t>identifiquen expresamente como sujetos a certificado de distribución o comercialización autorizada. Para el óxido de plomo —litargirio— se</w:t>
      </w:r>
      <w:r>
        <w:rPr>
          <w:rFonts w:ascii="Verdana" w:eastAsia="Verdana" w:hAnsi="Verdana" w:cs="Verdana"/>
          <w:sz w:val="20"/>
          <w:szCs w:val="20"/>
        </w:rPr>
        <w:t xml:space="preserve"> </w:t>
      </w:r>
      <w:r w:rsidRPr="008D18F2">
        <w:rPr>
          <w:rFonts w:ascii="Verdana" w:eastAsia="Verdana" w:hAnsi="Verdana" w:cs="Verdana"/>
          <w:sz w:val="20"/>
          <w:szCs w:val="20"/>
        </w:rPr>
        <w:t>aceptará grado analítico o comercial, de acuerdo con la especificación técnica establecida para el ítem correspondiente.</w:t>
      </w:r>
    </w:p>
    <w:p w14:paraId="3D45ABCF"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34DCF473" w14:textId="77777777" w:rsidR="003E09F4" w:rsidRPr="008D18F2" w:rsidRDefault="003E09F4" w:rsidP="003E09F4">
      <w:pPr>
        <w:pStyle w:val="Prrafodelista"/>
        <w:numPr>
          <w:ilvl w:val="0"/>
          <w:numId w:val="19"/>
        </w:numPr>
        <w:pBdr>
          <w:top w:val="nil"/>
          <w:left w:val="nil"/>
          <w:bottom w:val="nil"/>
          <w:right w:val="nil"/>
          <w:between w:val="nil"/>
        </w:pBdr>
        <w:tabs>
          <w:tab w:val="left" w:pos="120"/>
          <w:tab w:val="left" w:pos="524"/>
        </w:tabs>
        <w:ind w:left="540" w:right="340"/>
        <w:rPr>
          <w:sz w:val="20"/>
          <w:szCs w:val="20"/>
        </w:rPr>
      </w:pPr>
      <w:r w:rsidRPr="008D18F2">
        <w:rPr>
          <w:sz w:val="20"/>
          <w:szCs w:val="20"/>
        </w:rPr>
        <w:t>Fichas técnicas de los reactivos químicos: El proponente deberá adjuntar la ficha técnica o catálogo del fabricante, correspondiente a cada unode los reactivos ofertados (indicando la MARCA que pretende ofertar) y en donde se pueda verificar que los elementos cumplen con las especificaciones técnicas establecidas en el presente documento.</w:t>
      </w:r>
    </w:p>
    <w:p w14:paraId="1B9AA7DC"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172672B9" w14:textId="77777777" w:rsidR="003E09F4" w:rsidRPr="008D18F2" w:rsidRDefault="003E09F4" w:rsidP="003E09F4">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sz w:val="20"/>
          <w:szCs w:val="20"/>
        </w:rPr>
        <w:t>ACREDITACIÓN PARA LA COMERCIALIZACIÓN O DISTRIBUCIÓN DE SUSTANCIAS Y PRODUCTOS QUÍMICOS CONTROLADOS</w:t>
      </w:r>
    </w:p>
    <w:p w14:paraId="390BE7D8"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El proponente deberá acreditar que se encuentra autorizado para realizar las actividades de comercialización o distribución de las sustancias y productos químicos objeto del lote ofertado, únicamente cuando, de acuerdo con la naturaleza, concentración, cantidad y demás condiciones previstas en la normativa vigente, estos se encuentren sometidos a control y fiscalización.</w:t>
      </w:r>
    </w:p>
    <w:p w14:paraId="18CA0BA2"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los productos sometidos a control, el proponente deberá aportar el Certificado de Carencia de Informes por Tráfico de Estupefacientes —CCITE— vigente, expedido por el Ministerio de Justicia y del Derecho, en el cual se encuentren autorizadas las actividades y sustancias que correspondan a los productos objeto de su oferta, de conformidad con la normativa aplicable.</w:t>
      </w:r>
    </w:p>
    <w:p w14:paraId="1A2D083E"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los productos que no se encuentren sometidos a dicho régimen de control no se exigirá CCITE ni permiso gubernamental especial de comercialización. En estos casos, el proponente deberá aportar las Fichas Técnicas y/o Fichas de Datos de Seguridad del producto y los Certificados de Análisis —CoA— de referencia o ejemplo emitidos por el fabricante, de acuerdo con lo establecido en las especificaciones técnicas.</w:t>
      </w:r>
    </w:p>
    <w:p w14:paraId="4CA1E373"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Cuando en las especificaciones técnicas se exija acreditar la condición de distribuidor o comercializador autorizado por el fabricante para determinados productos, el proponente deberá aportar el certificado, carta o documento equivalente expedido por el fabricante, de conformidad con las excepciones expresamente establecidas en los documentos del proceso.</w:t>
      </w:r>
    </w:p>
    <w:p w14:paraId="799FA411"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Durante la ejecución contractual, el contratista deberá entregar el Certificado de Análisis —CoA— definitivo correspondiente al lote efectivamente suministrado, el cual deberá coincidir con el número de lote del producto entregado.</w:t>
      </w:r>
    </w:p>
    <w:p w14:paraId="7C661297"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72E412C7"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32B15A19" w14:textId="77777777" w:rsidR="003E09F4" w:rsidRPr="008D18F2" w:rsidRDefault="003E09F4" w:rsidP="003E09F4">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b/>
          <w:bCs/>
          <w:sz w:val="20"/>
          <w:szCs w:val="20"/>
        </w:rPr>
        <w:t>Cumplimiento de requisitos para el transporte y manejo de reactivos químicos:</w:t>
      </w:r>
    </w:p>
    <w:p w14:paraId="58DA4A05"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495692F5"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El proponente deberá acreditar el cumplimiento de los requisitos aplicables al transporte y manejo de las sustancias y productos químicos incluidos en el lote o lotes para los cuales presente oferta, de acuerdo con su naturaleza y con la normativa vigente que resulte aplicable.</w:t>
      </w:r>
    </w:p>
    <w:p w14:paraId="1950A57C"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los productos sometidos a control y fiscalización por parte de las autoridades competentes, el proponente deberá aportar los documentos, permisos o autorizaciones vigentes que resulten exigibles para su transporte. Cuando resulte aplicable la Planilla para el Transporte de Sustancias Químicas de Uso Restringido, deberá acreditarse que el transporte se realizará amparado por dicho documento, ya sea directamente por el proponente o a través de un tercero transportador habilitado.</w:t>
      </w:r>
    </w:p>
    <w:p w14:paraId="45E94FC7"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Cuando el transporte se realice a través de un tercero, el proponente deberá aportar carta de compromiso o documento equivalente mediante el cual identifique al transportador que utilizará para la ejecución contractual y manifieste que garantizará el cumplimiento de los requisitos legales aplicables al transporte de los productos objeto del contrato.</w:t>
      </w:r>
    </w:p>
    <w:p w14:paraId="22A654F2"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Para aquellos productos que no se encuentren sometidos a control o fiscalización especial para su transporte, no se exigirá la presentación de la Planilla para el Transporte de Sustancias Químicas de Uso Restringido. En estos casos, el proponente deberá aportar las respectivas Fichas de Datos de Seguridad —FDS/SDS— de los productos ofertados, cuando resulten aplicables, que permitan identificar su naturaleza, clasificación y condiciones de manejo y transporte.</w:t>
      </w:r>
    </w:p>
    <w:p w14:paraId="62157E9C"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La exigencia de los documentos señalados se realizará únicamente respecto de los productos para los cuales sean legalmente aplicables.</w:t>
      </w:r>
    </w:p>
    <w:p w14:paraId="6DA71770"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3E3B0BB0"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b/>
          <w:bCs/>
          <w:sz w:val="20"/>
          <w:szCs w:val="20"/>
        </w:rPr>
        <w:t>Nota especial para los lotes 3 y 4</w:t>
      </w:r>
      <w:r w:rsidRPr="008D18F2">
        <w:rPr>
          <w:rFonts w:ascii="Verdana" w:eastAsia="Verdana" w:hAnsi="Verdana" w:cs="Verdana"/>
          <w:sz w:val="20"/>
          <w:szCs w:val="20"/>
        </w:rPr>
        <w:t>: La exigencia del Certificado de Carencia de Informes por Tráfico de Estupefacientes y de la Planilla para el</w:t>
      </w:r>
      <w:r>
        <w:rPr>
          <w:rFonts w:ascii="Verdana" w:eastAsia="Verdana" w:hAnsi="Verdana" w:cs="Verdana"/>
          <w:sz w:val="20"/>
          <w:szCs w:val="20"/>
        </w:rPr>
        <w:t xml:space="preserve"> </w:t>
      </w:r>
      <w:r w:rsidRPr="008D18F2">
        <w:rPr>
          <w:rFonts w:ascii="Verdana" w:eastAsia="Verdana" w:hAnsi="Verdana" w:cs="Verdana"/>
          <w:sz w:val="20"/>
          <w:szCs w:val="20"/>
        </w:rPr>
        <w:t>Transporte de Sustancias Químicas de Uso Restringido se determinará para cada producto, de acuerdo con su composición, concentración, cantidad y</w:t>
      </w:r>
      <w:r>
        <w:rPr>
          <w:rFonts w:ascii="Verdana" w:eastAsia="Verdana" w:hAnsi="Verdana" w:cs="Verdana"/>
          <w:sz w:val="20"/>
          <w:szCs w:val="20"/>
        </w:rPr>
        <w:t xml:space="preserve"> </w:t>
      </w:r>
      <w:r w:rsidRPr="008D18F2">
        <w:rPr>
          <w:rFonts w:ascii="Verdana" w:eastAsia="Verdana" w:hAnsi="Verdana" w:cs="Verdana"/>
          <w:sz w:val="20"/>
          <w:szCs w:val="20"/>
        </w:rPr>
        <w:t>demás condiciones previstas en la normativa vigente. En consecuencia, estos documentos únicamente serán exigibles cuando el reactivo o solución</w:t>
      </w:r>
      <w:r>
        <w:rPr>
          <w:rFonts w:ascii="Verdana" w:eastAsia="Verdana" w:hAnsi="Verdana" w:cs="Verdana"/>
          <w:sz w:val="20"/>
          <w:szCs w:val="20"/>
        </w:rPr>
        <w:t xml:space="preserve"> </w:t>
      </w:r>
      <w:r w:rsidRPr="008D18F2">
        <w:rPr>
          <w:rFonts w:ascii="Verdana" w:eastAsia="Verdana" w:hAnsi="Verdana" w:cs="Verdana"/>
          <w:sz w:val="20"/>
          <w:szCs w:val="20"/>
        </w:rPr>
        <w:t>ofrecida se encuentre sometido a control y se superen los umbrales regulatorios aplicables. La verificación se realizará con fundamento en la ficha</w:t>
      </w:r>
      <w:r>
        <w:rPr>
          <w:rFonts w:ascii="Verdana" w:eastAsia="Verdana" w:hAnsi="Verdana" w:cs="Verdana"/>
          <w:sz w:val="20"/>
          <w:szCs w:val="20"/>
        </w:rPr>
        <w:t xml:space="preserve"> </w:t>
      </w:r>
      <w:r w:rsidRPr="008D18F2">
        <w:rPr>
          <w:rFonts w:ascii="Verdana" w:eastAsia="Verdana" w:hAnsi="Verdana" w:cs="Verdana"/>
          <w:sz w:val="20"/>
          <w:szCs w:val="20"/>
        </w:rPr>
        <w:t>técnica, la hoja de datos de seguridad —SDS—, el Certificado de Análisis —CoA— y los demás documentos técnicos del producto.</w:t>
      </w:r>
    </w:p>
    <w:p w14:paraId="7A3C3D45"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74077434" w14:textId="77777777" w:rsidR="003E09F4" w:rsidRPr="008D18F2" w:rsidRDefault="003E09F4" w:rsidP="003E09F4">
      <w:pPr>
        <w:pStyle w:val="Prrafodelista"/>
        <w:numPr>
          <w:ilvl w:val="0"/>
          <w:numId w:val="19"/>
        </w:numPr>
        <w:pBdr>
          <w:top w:val="nil"/>
          <w:left w:val="nil"/>
          <w:bottom w:val="nil"/>
          <w:right w:val="nil"/>
          <w:between w:val="nil"/>
        </w:pBdr>
        <w:tabs>
          <w:tab w:val="left" w:pos="120"/>
          <w:tab w:val="left" w:pos="524"/>
        </w:tabs>
        <w:ind w:right="340"/>
        <w:rPr>
          <w:sz w:val="20"/>
          <w:szCs w:val="20"/>
        </w:rPr>
      </w:pPr>
      <w:r w:rsidRPr="008D18F2">
        <w:rPr>
          <w:b/>
          <w:bCs/>
          <w:sz w:val="20"/>
          <w:szCs w:val="20"/>
        </w:rPr>
        <w:t xml:space="preserve"> Certificado de Análisis (CoA)</w:t>
      </w:r>
    </w:p>
    <w:p w14:paraId="5D01DD8F"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2B9D9BBB"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El proponente deberá aportar con su oferta un Certificado de Análisis (CoA) de referencia, correspondiente a un lote de producción anterior o de ejemplo, emitido por el fabricante para cada uno de los reactivos ofertados respecto de los cuales se exija este documento. El certificado deberá permitir</w:t>
      </w:r>
      <w:r>
        <w:rPr>
          <w:rFonts w:ascii="Verdana" w:eastAsia="Verdana" w:hAnsi="Verdana" w:cs="Verdana"/>
          <w:sz w:val="20"/>
          <w:szCs w:val="20"/>
        </w:rPr>
        <w:t xml:space="preserve"> </w:t>
      </w:r>
      <w:r w:rsidRPr="008D18F2">
        <w:rPr>
          <w:rFonts w:ascii="Verdana" w:eastAsia="Verdana" w:hAnsi="Verdana" w:cs="Verdana"/>
          <w:sz w:val="20"/>
          <w:szCs w:val="20"/>
        </w:rPr>
        <w:t>verificar el cumplimiento de las especificaciones técnicas aplicables, tales como identificación del producto, concentración, pureza, composición, trazabilidad, incertidumbre, cuando corresponda según la naturaleza del producto y el documento emitido por el fabricante y demás</w:t>
      </w:r>
      <w:r>
        <w:rPr>
          <w:rFonts w:ascii="Verdana" w:eastAsia="Verdana" w:hAnsi="Verdana" w:cs="Verdana"/>
          <w:sz w:val="20"/>
          <w:szCs w:val="20"/>
        </w:rPr>
        <w:t xml:space="preserve"> </w:t>
      </w:r>
      <w:r w:rsidRPr="008D18F2">
        <w:rPr>
          <w:rFonts w:ascii="Verdana" w:eastAsia="Verdana" w:hAnsi="Verdana" w:cs="Verdana"/>
          <w:sz w:val="20"/>
          <w:szCs w:val="20"/>
        </w:rPr>
        <w:t>características requeridas por la Entidad, según corresponda.</w:t>
      </w:r>
    </w:p>
    <w:p w14:paraId="586C142C"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454EC183"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La presentación del CoA de referencia o de ejemplo durante la etapa de selección no exime al contratista de entregar el certificado definitivo del producto efectivamente suministrado.</w:t>
      </w:r>
    </w:p>
    <w:p w14:paraId="79629D25"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57339D7C"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Durante la ejecución contractual, junto con la entrega física de cada reactivo, el contratista deberá aportar obligatoriamente el Certificado de Análisis definitivo emitido por el fabricante, el cual deberá: (i) corresponder al producto y presentación efectivamente entregados; (ii) coincidir exactamente con el</w:t>
      </w:r>
      <w:r>
        <w:rPr>
          <w:rFonts w:ascii="Verdana" w:eastAsia="Verdana" w:hAnsi="Verdana" w:cs="Verdana"/>
          <w:sz w:val="20"/>
          <w:szCs w:val="20"/>
        </w:rPr>
        <w:t xml:space="preserve"> </w:t>
      </w:r>
      <w:r w:rsidRPr="008D18F2">
        <w:rPr>
          <w:rFonts w:ascii="Verdana" w:eastAsia="Verdana" w:hAnsi="Verdana" w:cs="Verdana"/>
          <w:sz w:val="20"/>
          <w:szCs w:val="20"/>
        </w:rPr>
        <w:t xml:space="preserve">número de lote impreso en el empaque original; (iii) permitir verificar el cumplimiento de las especificaciones técnicas exigidas por la Entidad; y (iv) encontrarse completo, legible y </w:t>
      </w:r>
      <w:r w:rsidRPr="008D18F2">
        <w:rPr>
          <w:rFonts w:ascii="Verdana" w:eastAsia="Verdana" w:hAnsi="Verdana" w:cs="Verdana"/>
          <w:sz w:val="20"/>
          <w:szCs w:val="20"/>
        </w:rPr>
        <w:lastRenderedPageBreak/>
        <w:t>disponible en español o inglés.</w:t>
      </w:r>
    </w:p>
    <w:p w14:paraId="722D806D"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56A4C264"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La falta de entrega del CoA definitivo, la falta de coincidencia entre el número de lote certificado y el indicado en el empaque, o el incumplimiento de las especificaciones técnicas impedirá el recibo a satisfacción del producto correspondiente. En estos casos, el contratista deberá reemplazar el producto o</w:t>
      </w:r>
    </w:p>
    <w:p w14:paraId="09C26CA5" w14:textId="77777777" w:rsidR="003E09F4" w:rsidRPr="008D18F2"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r w:rsidRPr="008D18F2">
        <w:rPr>
          <w:rFonts w:ascii="Verdana" w:eastAsia="Verdana" w:hAnsi="Verdana" w:cs="Verdana"/>
          <w:sz w:val="20"/>
          <w:szCs w:val="20"/>
        </w:rPr>
        <w:t>aportar el documento correcto, sin costo adicional para la Entidad y dentro del plazo señalado por el supervisor del contrato</w:t>
      </w:r>
    </w:p>
    <w:p w14:paraId="02CEA227" w14:textId="77777777" w:rsidR="003E09F4" w:rsidRDefault="003E09F4" w:rsidP="003E09F4">
      <w:pPr>
        <w:widowControl w:val="0"/>
        <w:pBdr>
          <w:top w:val="nil"/>
          <w:left w:val="nil"/>
          <w:bottom w:val="nil"/>
          <w:right w:val="nil"/>
          <w:between w:val="nil"/>
        </w:pBdr>
        <w:tabs>
          <w:tab w:val="left" w:pos="120"/>
          <w:tab w:val="left" w:pos="524"/>
        </w:tabs>
        <w:ind w:left="540" w:right="340"/>
        <w:jc w:val="both"/>
        <w:rPr>
          <w:rFonts w:ascii="Verdana" w:eastAsia="Verdana" w:hAnsi="Verdana" w:cs="Verdana"/>
          <w:sz w:val="20"/>
          <w:szCs w:val="20"/>
        </w:rPr>
      </w:pPr>
    </w:p>
    <w:p w14:paraId="4C2F6C16"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5252717E" w14:textId="77777777" w:rsidR="003E09F4" w:rsidRDefault="003E09F4" w:rsidP="003E09F4">
      <w:pPr>
        <w:pStyle w:val="Ttulo1"/>
        <w:numPr>
          <w:ilvl w:val="0"/>
          <w:numId w:val="2"/>
        </w:numPr>
        <w:tabs>
          <w:tab w:val="left" w:pos="838"/>
        </w:tabs>
        <w:ind w:left="838" w:hanging="721"/>
        <w:jc w:val="both"/>
      </w:pPr>
      <w:r>
        <w:t>CONDICIONES DE CADUCIDAD</w:t>
      </w:r>
    </w:p>
    <w:p w14:paraId="3FD8D606" w14:textId="77777777" w:rsidR="003E09F4" w:rsidRDefault="003E09F4" w:rsidP="003E09F4">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7C97898E" w14:textId="77777777" w:rsidR="003E09F4" w:rsidRDefault="003E09F4" w:rsidP="003E09F4">
      <w:pPr>
        <w:widowControl w:val="0"/>
        <w:pBdr>
          <w:top w:val="nil"/>
          <w:left w:val="nil"/>
          <w:bottom w:val="nil"/>
          <w:right w:val="nil"/>
          <w:between w:val="nil"/>
        </w:pBdr>
        <w:ind w:left="120" w:right="348" w:hanging="3"/>
        <w:jc w:val="both"/>
        <w:rPr>
          <w:rFonts w:ascii="Verdana" w:eastAsia="Verdana" w:hAnsi="Verdana" w:cs="Verdana"/>
          <w:color w:val="000000"/>
          <w:sz w:val="20"/>
          <w:szCs w:val="20"/>
        </w:rPr>
      </w:pPr>
      <w:r>
        <w:rPr>
          <w:rFonts w:ascii="Verdana" w:eastAsia="Verdana" w:hAnsi="Verdana" w:cs="Verdana"/>
          <w:color w:val="000000"/>
          <w:sz w:val="20"/>
          <w:szCs w:val="20"/>
        </w:rPr>
        <w:t>Los reactivos deben tener fecha de vencimiento con la máxima vigencia comercial disponible en el mercado y en ningún caso inferior a 2 años, desde el momento que se recibe a satisfacción por parte del supervisor del contrato y para las soluciones estándar deben tener fecha de vencimiento con la máxima vigencia comercial disponible en el mercado y en ningún caso inferior a 2 años, desde el momento que se recibe a satisfacción por parte del supervisor del contrato.</w:t>
      </w:r>
    </w:p>
    <w:p w14:paraId="5C850392" w14:textId="77777777" w:rsidR="003E09F4" w:rsidRDefault="003E09F4" w:rsidP="003E09F4">
      <w:pPr>
        <w:pStyle w:val="Ttulo1"/>
        <w:numPr>
          <w:ilvl w:val="0"/>
          <w:numId w:val="2"/>
        </w:numPr>
        <w:tabs>
          <w:tab w:val="left" w:pos="838"/>
        </w:tabs>
        <w:spacing w:before="243"/>
        <w:ind w:left="838" w:hanging="721"/>
        <w:jc w:val="both"/>
      </w:pPr>
      <w:r>
        <w:t>LUGAR DE ENTREGA</w:t>
      </w:r>
    </w:p>
    <w:p w14:paraId="75E6E2F5" w14:textId="77777777" w:rsidR="003E09F4" w:rsidRDefault="003E09F4" w:rsidP="003E09F4">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359DD8ED" w14:textId="77777777" w:rsidR="003E09F4" w:rsidRDefault="003E09F4" w:rsidP="003E09F4">
      <w:pPr>
        <w:widowControl w:val="0"/>
        <w:pBdr>
          <w:top w:val="nil"/>
          <w:left w:val="nil"/>
          <w:bottom w:val="nil"/>
          <w:right w:val="nil"/>
          <w:between w:val="nil"/>
        </w:pBdr>
        <w:ind w:left="120" w:right="350" w:hanging="3"/>
        <w:jc w:val="both"/>
        <w:rPr>
          <w:rFonts w:ascii="Verdana" w:eastAsia="Verdana" w:hAnsi="Verdana" w:cs="Verdana"/>
          <w:color w:val="000000"/>
          <w:sz w:val="19"/>
          <w:szCs w:val="19"/>
        </w:rPr>
      </w:pPr>
      <w:r>
        <w:rPr>
          <w:rFonts w:ascii="Verdana" w:eastAsia="Verdana" w:hAnsi="Verdana" w:cs="Verdana"/>
          <w:color w:val="000000"/>
          <w:sz w:val="20"/>
          <w:szCs w:val="20"/>
        </w:rPr>
        <w:t>Los reactivos deben ser entregados en la respectiva sede del Servicio Geológico Colombiano donde se requieran (Bogotá, Cali, Medellín y Manizales). En el momento de la entrega debe verificarse, con el supervisor del contrato, cuáles ítems y en qué cantidades se debe entregar en cada sede.</w:t>
      </w:r>
    </w:p>
    <w:tbl>
      <w:tblPr>
        <w:tblW w:w="13002"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6"/>
        <w:gridCol w:w="7136"/>
        <w:gridCol w:w="3010"/>
      </w:tblGrid>
      <w:tr w:rsidR="003E09F4" w14:paraId="492F150C" w14:textId="77777777" w:rsidTr="00612063">
        <w:trPr>
          <w:trHeight w:val="287"/>
        </w:trPr>
        <w:tc>
          <w:tcPr>
            <w:tcW w:w="2856" w:type="dxa"/>
            <w:shd w:val="clear" w:color="auto" w:fill="528135"/>
          </w:tcPr>
          <w:p w14:paraId="0397C29C" w14:textId="77777777" w:rsidR="003E09F4" w:rsidRDefault="003E09F4" w:rsidP="00612063">
            <w:pPr>
              <w:widowControl w:val="0"/>
              <w:pBdr>
                <w:top w:val="nil"/>
                <w:left w:val="nil"/>
                <w:bottom w:val="nil"/>
                <w:right w:val="nil"/>
                <w:between w:val="nil"/>
              </w:pBdr>
              <w:spacing w:before="24"/>
              <w:ind w:left="4" w:right="1"/>
              <w:jc w:val="both"/>
              <w:rPr>
                <w:rFonts w:ascii="Verdana" w:eastAsia="Verdana" w:hAnsi="Verdana" w:cs="Verdana"/>
                <w:b/>
                <w:bCs/>
                <w:color w:val="000000"/>
                <w:sz w:val="20"/>
                <w:szCs w:val="20"/>
              </w:rPr>
            </w:pPr>
            <w:r>
              <w:rPr>
                <w:rFonts w:ascii="Verdana" w:eastAsia="Verdana" w:hAnsi="Verdana" w:cs="Verdana"/>
                <w:b/>
                <w:bCs/>
                <w:color w:val="FFFFFF"/>
                <w:sz w:val="20"/>
                <w:szCs w:val="20"/>
              </w:rPr>
              <w:t>Sede</w:t>
            </w:r>
          </w:p>
        </w:tc>
        <w:tc>
          <w:tcPr>
            <w:tcW w:w="7136" w:type="dxa"/>
            <w:shd w:val="clear" w:color="auto" w:fill="528135"/>
          </w:tcPr>
          <w:p w14:paraId="70118B39" w14:textId="77777777" w:rsidR="003E09F4" w:rsidRDefault="003E09F4" w:rsidP="00612063">
            <w:pPr>
              <w:widowControl w:val="0"/>
              <w:pBdr>
                <w:top w:val="nil"/>
                <w:left w:val="nil"/>
                <w:bottom w:val="nil"/>
                <w:right w:val="nil"/>
                <w:between w:val="nil"/>
              </w:pBdr>
              <w:spacing w:before="24"/>
              <w:ind w:left="6"/>
              <w:jc w:val="both"/>
              <w:rPr>
                <w:rFonts w:ascii="Verdana" w:eastAsia="Verdana" w:hAnsi="Verdana" w:cs="Verdana"/>
                <w:b/>
                <w:bCs/>
                <w:color w:val="000000"/>
                <w:sz w:val="20"/>
                <w:szCs w:val="20"/>
              </w:rPr>
            </w:pPr>
            <w:r>
              <w:rPr>
                <w:rFonts w:ascii="Verdana" w:eastAsia="Verdana" w:hAnsi="Verdana" w:cs="Verdana"/>
                <w:b/>
                <w:bCs/>
                <w:color w:val="FFFFFF"/>
                <w:sz w:val="20"/>
                <w:szCs w:val="20"/>
              </w:rPr>
              <w:t>Dirección</w:t>
            </w:r>
          </w:p>
        </w:tc>
        <w:tc>
          <w:tcPr>
            <w:tcW w:w="3010" w:type="dxa"/>
            <w:shd w:val="clear" w:color="auto" w:fill="528135"/>
          </w:tcPr>
          <w:p w14:paraId="6C16FE85" w14:textId="77777777" w:rsidR="003E09F4" w:rsidRDefault="003E09F4" w:rsidP="00612063">
            <w:pPr>
              <w:widowControl w:val="0"/>
              <w:pBdr>
                <w:top w:val="nil"/>
                <w:left w:val="nil"/>
                <w:bottom w:val="nil"/>
                <w:right w:val="nil"/>
                <w:between w:val="nil"/>
              </w:pBdr>
              <w:spacing w:before="24"/>
              <w:ind w:left="9"/>
              <w:jc w:val="both"/>
              <w:rPr>
                <w:rFonts w:ascii="Verdana" w:eastAsia="Verdana" w:hAnsi="Verdana" w:cs="Verdana"/>
                <w:b/>
                <w:bCs/>
                <w:color w:val="000000"/>
                <w:sz w:val="20"/>
                <w:szCs w:val="20"/>
              </w:rPr>
            </w:pPr>
            <w:r>
              <w:rPr>
                <w:rFonts w:ascii="Verdana" w:eastAsia="Verdana" w:hAnsi="Verdana" w:cs="Verdana"/>
                <w:b/>
                <w:bCs/>
                <w:color w:val="FFFFFF"/>
                <w:sz w:val="20"/>
                <w:szCs w:val="20"/>
              </w:rPr>
              <w:t>Ciudad</w:t>
            </w:r>
          </w:p>
        </w:tc>
      </w:tr>
      <w:tr w:rsidR="003E09F4" w14:paraId="4C8AAB82" w14:textId="77777777" w:rsidTr="00612063">
        <w:trPr>
          <w:trHeight w:val="287"/>
        </w:trPr>
        <w:tc>
          <w:tcPr>
            <w:tcW w:w="2856" w:type="dxa"/>
          </w:tcPr>
          <w:p w14:paraId="2E475A62" w14:textId="77777777" w:rsidR="003E09F4" w:rsidRDefault="003E09F4" w:rsidP="00612063">
            <w:pPr>
              <w:widowControl w:val="0"/>
              <w:pBdr>
                <w:top w:val="nil"/>
                <w:left w:val="nil"/>
                <w:bottom w:val="nil"/>
                <w:right w:val="nil"/>
                <w:between w:val="nil"/>
              </w:pBdr>
              <w:spacing w:before="24"/>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principal</w:t>
            </w:r>
          </w:p>
        </w:tc>
        <w:tc>
          <w:tcPr>
            <w:tcW w:w="7136" w:type="dxa"/>
          </w:tcPr>
          <w:p w14:paraId="02632019" w14:textId="77777777" w:rsidR="003E09F4" w:rsidRDefault="003E09F4" w:rsidP="00612063">
            <w:pPr>
              <w:widowControl w:val="0"/>
              <w:pBdr>
                <w:top w:val="nil"/>
                <w:left w:val="nil"/>
                <w:bottom w:val="nil"/>
                <w:right w:val="nil"/>
                <w:between w:val="nil"/>
              </w:pBdr>
              <w:spacing w:before="24"/>
              <w:ind w:left="6" w:right="3"/>
              <w:jc w:val="both"/>
              <w:rPr>
                <w:rFonts w:ascii="Verdana" w:eastAsia="Verdana" w:hAnsi="Verdana" w:cs="Verdana"/>
                <w:color w:val="000000"/>
                <w:sz w:val="20"/>
                <w:szCs w:val="20"/>
              </w:rPr>
            </w:pPr>
            <w:r>
              <w:rPr>
                <w:rFonts w:ascii="Verdana" w:eastAsia="Verdana" w:hAnsi="Verdana" w:cs="Verdana"/>
                <w:color w:val="000000"/>
                <w:sz w:val="20"/>
                <w:szCs w:val="20"/>
              </w:rPr>
              <w:t>Diagonal 53 No. 34 - 53</w:t>
            </w:r>
          </w:p>
        </w:tc>
        <w:tc>
          <w:tcPr>
            <w:tcW w:w="3010" w:type="dxa"/>
          </w:tcPr>
          <w:p w14:paraId="2FD2FEEE" w14:textId="77777777" w:rsidR="003E09F4" w:rsidRDefault="003E09F4" w:rsidP="00612063">
            <w:pPr>
              <w:widowControl w:val="0"/>
              <w:pBdr>
                <w:top w:val="nil"/>
                <w:left w:val="nil"/>
                <w:bottom w:val="nil"/>
                <w:right w:val="nil"/>
                <w:between w:val="nil"/>
              </w:pBdr>
              <w:spacing w:before="24"/>
              <w:ind w:left="9" w:right="2"/>
              <w:jc w:val="both"/>
              <w:rPr>
                <w:rFonts w:ascii="Verdana" w:eastAsia="Verdana" w:hAnsi="Verdana" w:cs="Verdana"/>
                <w:color w:val="000000"/>
                <w:sz w:val="20"/>
                <w:szCs w:val="20"/>
              </w:rPr>
            </w:pPr>
            <w:r>
              <w:rPr>
                <w:rFonts w:ascii="Verdana" w:eastAsia="Verdana" w:hAnsi="Verdana" w:cs="Verdana"/>
                <w:color w:val="000000"/>
                <w:sz w:val="20"/>
                <w:szCs w:val="20"/>
              </w:rPr>
              <w:t>Bogotá D.C.</w:t>
            </w:r>
          </w:p>
        </w:tc>
      </w:tr>
      <w:tr w:rsidR="003E09F4" w14:paraId="6D75BC05" w14:textId="77777777" w:rsidTr="00612063">
        <w:trPr>
          <w:trHeight w:val="290"/>
        </w:trPr>
        <w:tc>
          <w:tcPr>
            <w:tcW w:w="2856" w:type="dxa"/>
          </w:tcPr>
          <w:p w14:paraId="7EE269CC" w14:textId="77777777" w:rsidR="003E09F4" w:rsidRDefault="003E09F4" w:rsidP="00612063">
            <w:pPr>
              <w:widowControl w:val="0"/>
              <w:pBdr>
                <w:top w:val="nil"/>
                <w:left w:val="nil"/>
                <w:bottom w:val="nil"/>
                <w:right w:val="nil"/>
                <w:between w:val="nil"/>
              </w:pBdr>
              <w:spacing w:before="24"/>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CAN</w:t>
            </w:r>
          </w:p>
        </w:tc>
        <w:tc>
          <w:tcPr>
            <w:tcW w:w="7136" w:type="dxa"/>
          </w:tcPr>
          <w:p w14:paraId="4F01B391" w14:textId="77777777" w:rsidR="003E09F4" w:rsidRDefault="003E09F4" w:rsidP="00612063">
            <w:pPr>
              <w:widowControl w:val="0"/>
              <w:pBdr>
                <w:top w:val="nil"/>
                <w:left w:val="nil"/>
                <w:bottom w:val="nil"/>
                <w:right w:val="nil"/>
                <w:between w:val="nil"/>
              </w:pBdr>
              <w:spacing w:before="24"/>
              <w:ind w:left="6" w:right="3"/>
              <w:jc w:val="both"/>
              <w:rPr>
                <w:rFonts w:ascii="Verdana" w:eastAsia="Verdana" w:hAnsi="Verdana" w:cs="Verdana"/>
                <w:color w:val="000000"/>
                <w:sz w:val="20"/>
                <w:szCs w:val="20"/>
              </w:rPr>
            </w:pPr>
            <w:r>
              <w:rPr>
                <w:rFonts w:ascii="Verdana" w:eastAsia="Verdana" w:hAnsi="Verdana" w:cs="Verdana"/>
                <w:color w:val="000000"/>
                <w:sz w:val="20"/>
                <w:szCs w:val="20"/>
              </w:rPr>
              <w:t>Ak. 50 #26-20</w:t>
            </w:r>
          </w:p>
        </w:tc>
        <w:tc>
          <w:tcPr>
            <w:tcW w:w="3010" w:type="dxa"/>
          </w:tcPr>
          <w:p w14:paraId="0F529047" w14:textId="77777777" w:rsidR="003E09F4" w:rsidRDefault="003E09F4" w:rsidP="00612063">
            <w:pPr>
              <w:widowControl w:val="0"/>
              <w:pBdr>
                <w:top w:val="nil"/>
                <w:left w:val="nil"/>
                <w:bottom w:val="nil"/>
                <w:right w:val="nil"/>
                <w:between w:val="nil"/>
              </w:pBdr>
              <w:spacing w:before="24"/>
              <w:ind w:left="9" w:right="2"/>
              <w:jc w:val="both"/>
              <w:rPr>
                <w:rFonts w:ascii="Verdana" w:eastAsia="Verdana" w:hAnsi="Verdana" w:cs="Verdana"/>
                <w:color w:val="000000"/>
                <w:sz w:val="20"/>
                <w:szCs w:val="20"/>
              </w:rPr>
            </w:pPr>
            <w:r>
              <w:rPr>
                <w:rFonts w:ascii="Verdana" w:eastAsia="Verdana" w:hAnsi="Verdana" w:cs="Verdana"/>
                <w:color w:val="000000"/>
                <w:sz w:val="20"/>
                <w:szCs w:val="20"/>
              </w:rPr>
              <w:t>Bogotá D.C.</w:t>
            </w:r>
          </w:p>
        </w:tc>
      </w:tr>
      <w:tr w:rsidR="003E09F4" w14:paraId="711E1421" w14:textId="77777777" w:rsidTr="00612063">
        <w:trPr>
          <w:trHeight w:val="287"/>
        </w:trPr>
        <w:tc>
          <w:tcPr>
            <w:tcW w:w="2856" w:type="dxa"/>
          </w:tcPr>
          <w:p w14:paraId="58BB0FEA" w14:textId="77777777" w:rsidR="003E09F4" w:rsidRDefault="003E09F4" w:rsidP="00612063">
            <w:pPr>
              <w:widowControl w:val="0"/>
              <w:pBdr>
                <w:top w:val="nil"/>
                <w:left w:val="nil"/>
                <w:bottom w:val="nil"/>
                <w:right w:val="nil"/>
                <w:between w:val="nil"/>
              </w:pBdr>
              <w:spacing w:before="22"/>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Manizales</w:t>
            </w:r>
          </w:p>
        </w:tc>
        <w:tc>
          <w:tcPr>
            <w:tcW w:w="7136" w:type="dxa"/>
          </w:tcPr>
          <w:p w14:paraId="1B5E66D7" w14:textId="77777777" w:rsidR="003E09F4" w:rsidRDefault="003E09F4" w:rsidP="00612063">
            <w:pPr>
              <w:widowControl w:val="0"/>
              <w:pBdr>
                <w:top w:val="nil"/>
                <w:left w:val="nil"/>
                <w:bottom w:val="nil"/>
                <w:right w:val="nil"/>
                <w:between w:val="nil"/>
              </w:pBdr>
              <w:spacing w:before="22"/>
              <w:ind w:left="6" w:right="3"/>
              <w:jc w:val="both"/>
              <w:rPr>
                <w:rFonts w:ascii="Verdana" w:eastAsia="Verdana" w:hAnsi="Verdana" w:cs="Verdana"/>
                <w:color w:val="000000"/>
                <w:sz w:val="20"/>
                <w:szCs w:val="20"/>
              </w:rPr>
            </w:pPr>
            <w:r>
              <w:rPr>
                <w:rFonts w:ascii="Verdana" w:eastAsia="Verdana" w:hAnsi="Verdana" w:cs="Verdana"/>
                <w:color w:val="000000"/>
                <w:sz w:val="20"/>
                <w:szCs w:val="20"/>
              </w:rPr>
              <w:t>Avenida 12 de octubre No. 15 – 47</w:t>
            </w:r>
          </w:p>
        </w:tc>
        <w:tc>
          <w:tcPr>
            <w:tcW w:w="3010" w:type="dxa"/>
          </w:tcPr>
          <w:p w14:paraId="0F9C0FFD" w14:textId="77777777" w:rsidR="003E09F4" w:rsidRDefault="003E09F4" w:rsidP="00612063">
            <w:pPr>
              <w:widowControl w:val="0"/>
              <w:pBdr>
                <w:top w:val="nil"/>
                <w:left w:val="nil"/>
                <w:bottom w:val="nil"/>
                <w:right w:val="nil"/>
                <w:between w:val="nil"/>
              </w:pBdr>
              <w:spacing w:before="22"/>
              <w:ind w:left="9" w:right="6"/>
              <w:jc w:val="both"/>
              <w:rPr>
                <w:rFonts w:ascii="Verdana" w:eastAsia="Verdana" w:hAnsi="Verdana" w:cs="Verdana"/>
                <w:color w:val="000000"/>
                <w:sz w:val="20"/>
                <w:szCs w:val="20"/>
              </w:rPr>
            </w:pPr>
            <w:r>
              <w:rPr>
                <w:rFonts w:ascii="Verdana" w:eastAsia="Verdana" w:hAnsi="Verdana" w:cs="Verdana"/>
                <w:color w:val="000000"/>
                <w:sz w:val="20"/>
                <w:szCs w:val="20"/>
              </w:rPr>
              <w:t>Manizales (Caldas)</w:t>
            </w:r>
          </w:p>
        </w:tc>
      </w:tr>
      <w:tr w:rsidR="003E09F4" w14:paraId="63C194F8" w14:textId="77777777" w:rsidTr="00612063">
        <w:trPr>
          <w:trHeight w:val="287"/>
        </w:trPr>
        <w:tc>
          <w:tcPr>
            <w:tcW w:w="2856" w:type="dxa"/>
          </w:tcPr>
          <w:p w14:paraId="29F7312C" w14:textId="77777777" w:rsidR="003E09F4" w:rsidRDefault="003E09F4" w:rsidP="00612063">
            <w:pPr>
              <w:widowControl w:val="0"/>
              <w:pBdr>
                <w:top w:val="nil"/>
                <w:left w:val="nil"/>
                <w:bottom w:val="nil"/>
                <w:right w:val="nil"/>
                <w:between w:val="nil"/>
              </w:pBdr>
              <w:spacing w:before="22"/>
              <w:ind w:left="3" w:right="4"/>
              <w:jc w:val="both"/>
              <w:rPr>
                <w:rFonts w:ascii="Verdana" w:eastAsia="Verdana" w:hAnsi="Verdana" w:cs="Verdana"/>
                <w:color w:val="000000"/>
                <w:sz w:val="20"/>
                <w:szCs w:val="20"/>
              </w:rPr>
            </w:pPr>
            <w:r>
              <w:rPr>
                <w:rFonts w:ascii="Verdana" w:eastAsia="Verdana" w:hAnsi="Verdana" w:cs="Verdana"/>
                <w:color w:val="000000"/>
                <w:sz w:val="20"/>
                <w:szCs w:val="20"/>
              </w:rPr>
              <w:t>SGC sede Cali</w:t>
            </w:r>
          </w:p>
        </w:tc>
        <w:tc>
          <w:tcPr>
            <w:tcW w:w="7136" w:type="dxa"/>
          </w:tcPr>
          <w:p w14:paraId="0B263024" w14:textId="77777777" w:rsidR="003E09F4" w:rsidRDefault="003E09F4" w:rsidP="00612063">
            <w:pPr>
              <w:widowControl w:val="0"/>
              <w:pBdr>
                <w:top w:val="nil"/>
                <w:left w:val="nil"/>
                <w:bottom w:val="nil"/>
                <w:right w:val="nil"/>
                <w:between w:val="nil"/>
              </w:pBdr>
              <w:spacing w:before="22"/>
              <w:ind w:left="6" w:right="6"/>
              <w:jc w:val="both"/>
              <w:rPr>
                <w:rFonts w:ascii="Verdana" w:eastAsia="Verdana" w:hAnsi="Verdana" w:cs="Verdana"/>
                <w:color w:val="000000"/>
                <w:sz w:val="20"/>
                <w:szCs w:val="20"/>
              </w:rPr>
            </w:pPr>
            <w:r>
              <w:rPr>
                <w:rFonts w:ascii="Verdana" w:eastAsia="Verdana" w:hAnsi="Verdana" w:cs="Verdana"/>
                <w:color w:val="000000"/>
                <w:sz w:val="20"/>
                <w:szCs w:val="20"/>
              </w:rPr>
              <w:t>Carrera 97A No. 15 A- 79 / Contiguo entrada 6 Univalle Meléndez</w:t>
            </w:r>
          </w:p>
        </w:tc>
        <w:tc>
          <w:tcPr>
            <w:tcW w:w="3010" w:type="dxa"/>
          </w:tcPr>
          <w:p w14:paraId="53118FAC" w14:textId="77777777" w:rsidR="003E09F4" w:rsidRDefault="003E09F4" w:rsidP="00612063">
            <w:pPr>
              <w:widowControl w:val="0"/>
              <w:pBdr>
                <w:top w:val="nil"/>
                <w:left w:val="nil"/>
                <w:bottom w:val="nil"/>
                <w:right w:val="nil"/>
                <w:between w:val="nil"/>
              </w:pBdr>
              <w:spacing w:before="22"/>
              <w:ind w:left="9" w:right="6"/>
              <w:jc w:val="both"/>
              <w:rPr>
                <w:rFonts w:ascii="Verdana" w:eastAsia="Verdana" w:hAnsi="Verdana" w:cs="Verdana"/>
                <w:color w:val="000000"/>
                <w:sz w:val="20"/>
                <w:szCs w:val="20"/>
              </w:rPr>
            </w:pPr>
            <w:r>
              <w:rPr>
                <w:rFonts w:ascii="Verdana" w:eastAsia="Verdana" w:hAnsi="Verdana" w:cs="Verdana"/>
                <w:color w:val="000000"/>
                <w:sz w:val="20"/>
                <w:szCs w:val="20"/>
              </w:rPr>
              <w:t>Cali (Valle del Cauca)</w:t>
            </w:r>
          </w:p>
        </w:tc>
      </w:tr>
      <w:tr w:rsidR="003E09F4" w14:paraId="61567C93" w14:textId="77777777" w:rsidTr="00612063">
        <w:trPr>
          <w:trHeight w:val="287"/>
        </w:trPr>
        <w:tc>
          <w:tcPr>
            <w:tcW w:w="2856" w:type="dxa"/>
          </w:tcPr>
          <w:p w14:paraId="147CE5FB" w14:textId="77777777" w:rsidR="003E09F4" w:rsidRDefault="003E09F4" w:rsidP="00612063">
            <w:pPr>
              <w:widowControl w:val="0"/>
              <w:pBdr>
                <w:top w:val="nil"/>
                <w:left w:val="nil"/>
                <w:bottom w:val="nil"/>
                <w:right w:val="nil"/>
                <w:between w:val="nil"/>
              </w:pBdr>
              <w:spacing w:before="22"/>
              <w:ind w:left="3" w:right="3"/>
              <w:jc w:val="both"/>
              <w:rPr>
                <w:rFonts w:ascii="Verdana" w:eastAsia="Verdana" w:hAnsi="Verdana" w:cs="Verdana"/>
                <w:color w:val="000000"/>
                <w:sz w:val="20"/>
                <w:szCs w:val="20"/>
              </w:rPr>
            </w:pPr>
            <w:r>
              <w:rPr>
                <w:rFonts w:ascii="Verdana" w:eastAsia="Verdana" w:hAnsi="Verdana" w:cs="Verdana"/>
                <w:color w:val="000000"/>
                <w:sz w:val="20"/>
                <w:szCs w:val="20"/>
              </w:rPr>
              <w:t>SGC sede Medellín</w:t>
            </w:r>
          </w:p>
        </w:tc>
        <w:tc>
          <w:tcPr>
            <w:tcW w:w="7136" w:type="dxa"/>
          </w:tcPr>
          <w:p w14:paraId="168F99A4" w14:textId="77777777" w:rsidR="003E09F4" w:rsidRDefault="003E09F4" w:rsidP="00612063">
            <w:pPr>
              <w:widowControl w:val="0"/>
              <w:pBdr>
                <w:top w:val="nil"/>
                <w:left w:val="nil"/>
                <w:bottom w:val="nil"/>
                <w:right w:val="nil"/>
                <w:between w:val="nil"/>
              </w:pBdr>
              <w:spacing w:before="22"/>
              <w:ind w:left="6"/>
              <w:jc w:val="both"/>
              <w:rPr>
                <w:rFonts w:ascii="Verdana" w:eastAsia="Verdana" w:hAnsi="Verdana" w:cs="Verdana"/>
                <w:color w:val="000000"/>
                <w:sz w:val="20"/>
                <w:szCs w:val="20"/>
              </w:rPr>
            </w:pPr>
            <w:r>
              <w:rPr>
                <w:rFonts w:ascii="Verdana" w:eastAsia="Verdana" w:hAnsi="Verdana" w:cs="Verdana"/>
                <w:color w:val="000000"/>
                <w:sz w:val="20"/>
                <w:szCs w:val="20"/>
              </w:rPr>
              <w:t>Calle 75 No 79 A – 51</w:t>
            </w:r>
          </w:p>
        </w:tc>
        <w:tc>
          <w:tcPr>
            <w:tcW w:w="3010" w:type="dxa"/>
          </w:tcPr>
          <w:p w14:paraId="1E05D8AF" w14:textId="77777777" w:rsidR="003E09F4" w:rsidRDefault="003E09F4" w:rsidP="00612063">
            <w:pPr>
              <w:widowControl w:val="0"/>
              <w:pBdr>
                <w:top w:val="nil"/>
                <w:left w:val="nil"/>
                <w:bottom w:val="nil"/>
                <w:right w:val="nil"/>
                <w:between w:val="nil"/>
              </w:pBdr>
              <w:spacing w:before="22"/>
              <w:ind w:left="9" w:right="5"/>
              <w:jc w:val="both"/>
              <w:rPr>
                <w:rFonts w:ascii="Verdana" w:eastAsia="Verdana" w:hAnsi="Verdana" w:cs="Verdana"/>
                <w:color w:val="000000"/>
                <w:sz w:val="20"/>
                <w:szCs w:val="20"/>
              </w:rPr>
            </w:pPr>
            <w:r>
              <w:rPr>
                <w:rFonts w:ascii="Verdana" w:eastAsia="Verdana" w:hAnsi="Verdana" w:cs="Verdana"/>
                <w:color w:val="000000"/>
                <w:sz w:val="20"/>
                <w:szCs w:val="20"/>
              </w:rPr>
              <w:t>Medellín</w:t>
            </w:r>
          </w:p>
        </w:tc>
      </w:tr>
    </w:tbl>
    <w:p w14:paraId="4DF60CC9" w14:textId="77777777" w:rsidR="003E09F4" w:rsidRDefault="003E09F4" w:rsidP="003E09F4">
      <w:pPr>
        <w:widowControl w:val="0"/>
        <w:pBdr>
          <w:top w:val="nil"/>
          <w:left w:val="nil"/>
          <w:bottom w:val="nil"/>
          <w:right w:val="nil"/>
          <w:between w:val="nil"/>
        </w:pBdr>
        <w:spacing w:before="3"/>
        <w:jc w:val="both"/>
        <w:rPr>
          <w:rFonts w:ascii="Verdana" w:eastAsia="Verdana" w:hAnsi="Verdana" w:cs="Verdana"/>
          <w:color w:val="000000"/>
          <w:sz w:val="20"/>
          <w:szCs w:val="20"/>
        </w:rPr>
      </w:pPr>
    </w:p>
    <w:p w14:paraId="73555EBF" w14:textId="77777777" w:rsidR="003E09F4" w:rsidRDefault="003E09F4" w:rsidP="003E09F4">
      <w:pPr>
        <w:widowControl w:val="0"/>
        <w:pBdr>
          <w:top w:val="nil"/>
          <w:left w:val="nil"/>
          <w:bottom w:val="nil"/>
          <w:right w:val="nil"/>
          <w:between w:val="nil"/>
        </w:pBdr>
        <w:ind w:left="117"/>
        <w:jc w:val="both"/>
        <w:rPr>
          <w:rFonts w:ascii="Verdana" w:eastAsia="Verdana" w:hAnsi="Verdana" w:cs="Verdana"/>
          <w:color w:val="000000"/>
          <w:sz w:val="20"/>
          <w:szCs w:val="20"/>
        </w:rPr>
      </w:pPr>
    </w:p>
    <w:p w14:paraId="2D20BC86" w14:textId="77777777" w:rsidR="003E09F4" w:rsidRDefault="003E09F4" w:rsidP="003E09F4">
      <w:pPr>
        <w:pStyle w:val="Ttulo1"/>
        <w:numPr>
          <w:ilvl w:val="0"/>
          <w:numId w:val="2"/>
        </w:numPr>
        <w:tabs>
          <w:tab w:val="left" w:pos="840"/>
        </w:tabs>
        <w:spacing w:before="1"/>
        <w:jc w:val="both"/>
      </w:pPr>
      <w:r>
        <w:t>PLAZO DE ENTREGA:</w:t>
      </w:r>
    </w:p>
    <w:p w14:paraId="5BED332D" w14:textId="77777777" w:rsidR="003E09F4" w:rsidRDefault="003E09F4" w:rsidP="003E09F4">
      <w:pPr>
        <w:widowControl w:val="0"/>
        <w:pBdr>
          <w:top w:val="nil"/>
          <w:left w:val="nil"/>
          <w:bottom w:val="nil"/>
          <w:right w:val="nil"/>
          <w:between w:val="nil"/>
        </w:pBdr>
        <w:spacing w:before="242"/>
        <w:ind w:left="122" w:right="314" w:hanging="3"/>
        <w:jc w:val="both"/>
        <w:rPr>
          <w:rFonts w:ascii="Verdana" w:eastAsia="Verdana" w:hAnsi="Verdana" w:cs="Verdana"/>
          <w:color w:val="000000"/>
          <w:sz w:val="20"/>
          <w:szCs w:val="20"/>
        </w:rPr>
      </w:pPr>
      <w:r>
        <w:rPr>
          <w:rFonts w:ascii="Verdana" w:eastAsia="Verdana" w:hAnsi="Verdana" w:cs="Verdana"/>
          <w:color w:val="000000"/>
          <w:sz w:val="20"/>
          <w:szCs w:val="20"/>
        </w:rPr>
        <w:t xml:space="preserve">El término de ejecución estimado será de </w:t>
      </w:r>
      <w:r w:rsidRPr="003A07DD">
        <w:rPr>
          <w:rFonts w:ascii="Verdana" w:eastAsia="Verdana" w:hAnsi="Verdana" w:cs="Verdana"/>
          <w:sz w:val="20"/>
          <w:szCs w:val="20"/>
        </w:rPr>
        <w:t xml:space="preserve">cuatro (4) meses más </w:t>
      </w:r>
      <w:r>
        <w:rPr>
          <w:rFonts w:ascii="Verdana" w:eastAsia="Verdana" w:hAnsi="Verdana" w:cs="Verdana"/>
          <w:sz w:val="20"/>
          <w:szCs w:val="20"/>
        </w:rPr>
        <w:t xml:space="preserve">sin </w:t>
      </w:r>
      <w:r>
        <w:rPr>
          <w:rFonts w:ascii="Verdana" w:eastAsia="Verdana" w:hAnsi="Verdana" w:cs="Verdana"/>
          <w:color w:val="000000"/>
          <w:sz w:val="20"/>
          <w:szCs w:val="20"/>
        </w:rPr>
        <w:t>exceder el 3</w:t>
      </w:r>
      <w:r>
        <w:rPr>
          <w:rFonts w:ascii="Verdana" w:eastAsia="Verdana" w:hAnsi="Verdana" w:cs="Verdana"/>
          <w:sz w:val="20"/>
          <w:szCs w:val="20"/>
        </w:rPr>
        <w:t>1</w:t>
      </w:r>
      <w:r>
        <w:rPr>
          <w:rFonts w:ascii="Verdana" w:eastAsia="Verdana" w:hAnsi="Verdana" w:cs="Verdana"/>
          <w:color w:val="000000"/>
          <w:sz w:val="20"/>
          <w:szCs w:val="20"/>
        </w:rPr>
        <w:t xml:space="preserve"> de </w:t>
      </w:r>
      <w:r>
        <w:rPr>
          <w:rFonts w:ascii="Verdana" w:eastAsia="Verdana" w:hAnsi="Verdana" w:cs="Verdana"/>
          <w:sz w:val="20"/>
          <w:szCs w:val="20"/>
        </w:rPr>
        <w:t>diciembre</w:t>
      </w:r>
      <w:r>
        <w:rPr>
          <w:rFonts w:ascii="Verdana" w:eastAsia="Verdana" w:hAnsi="Verdana" w:cs="Verdana"/>
          <w:color w:val="000000"/>
          <w:sz w:val="20"/>
          <w:szCs w:val="20"/>
        </w:rPr>
        <w:t xml:space="preserve"> de 2026, contado a partir de la aprobación de las garantías por parte del Grupo de Contratos y Convenios, previa expedición del registro presupuestal.</w:t>
      </w:r>
    </w:p>
    <w:p w14:paraId="35D11EAA"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32922704" w14:textId="77777777" w:rsidR="003E09F4" w:rsidRDefault="003E09F4" w:rsidP="003E09F4">
      <w:pPr>
        <w:pStyle w:val="Ttulo1"/>
        <w:spacing w:before="1"/>
        <w:ind w:left="117" w:firstLine="0"/>
        <w:jc w:val="both"/>
      </w:pPr>
      <w:r>
        <w:t>NOTAS GENERALES:</w:t>
      </w:r>
    </w:p>
    <w:p w14:paraId="2BEF9454" w14:textId="77777777" w:rsidR="003E09F4" w:rsidRDefault="003E09F4" w:rsidP="003E09F4">
      <w:pPr>
        <w:widowControl w:val="0"/>
        <w:pBdr>
          <w:top w:val="nil"/>
          <w:left w:val="nil"/>
          <w:bottom w:val="nil"/>
          <w:right w:val="nil"/>
          <w:between w:val="nil"/>
        </w:pBdr>
        <w:spacing w:before="1"/>
        <w:jc w:val="both"/>
        <w:rPr>
          <w:rFonts w:ascii="Verdana" w:eastAsia="Verdana" w:hAnsi="Verdana" w:cs="Verdana"/>
          <w:b/>
          <w:bCs/>
          <w:color w:val="000000"/>
          <w:sz w:val="20"/>
          <w:szCs w:val="20"/>
        </w:rPr>
      </w:pPr>
    </w:p>
    <w:p w14:paraId="211A261F" w14:textId="77777777" w:rsidR="003E09F4" w:rsidRDefault="003E09F4" w:rsidP="003E09F4">
      <w:pPr>
        <w:widowControl w:val="0"/>
        <w:pBdr>
          <w:top w:val="nil"/>
          <w:left w:val="nil"/>
          <w:bottom w:val="nil"/>
          <w:right w:val="nil"/>
          <w:between w:val="nil"/>
        </w:pBdr>
        <w:ind w:left="120" w:hanging="3"/>
        <w:jc w:val="both"/>
        <w:rPr>
          <w:rFonts w:ascii="Verdana" w:eastAsia="Verdana" w:hAnsi="Verdana" w:cs="Verdana"/>
          <w:color w:val="000000"/>
          <w:sz w:val="20"/>
          <w:szCs w:val="20"/>
        </w:rPr>
      </w:pPr>
      <w:r>
        <w:rPr>
          <w:rFonts w:ascii="Verdana" w:eastAsia="Verdana" w:hAnsi="Verdana" w:cs="Verdana"/>
          <w:b/>
          <w:bCs/>
          <w:color w:val="000000"/>
          <w:sz w:val="20"/>
          <w:szCs w:val="20"/>
        </w:rPr>
        <w:t>NOTA 1: La presentación comercial de los productos se regirá por las condiciones de equivalencia establecidas en el apartado sobre presentaciones comerciales del presente Anexo.</w:t>
      </w:r>
    </w:p>
    <w:p w14:paraId="0335314E"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2AB14019" w14:textId="77777777" w:rsidR="003E09F4" w:rsidRDefault="003E09F4" w:rsidP="003E09F4">
      <w:pPr>
        <w:widowControl w:val="0"/>
        <w:pBdr>
          <w:top w:val="nil"/>
          <w:left w:val="nil"/>
          <w:bottom w:val="nil"/>
          <w:right w:val="nil"/>
          <w:between w:val="nil"/>
        </w:pBdr>
        <w:ind w:left="120" w:right="314" w:hanging="3"/>
        <w:jc w:val="both"/>
        <w:rPr>
          <w:rFonts w:ascii="Verdana" w:eastAsia="Verdana" w:hAnsi="Verdana" w:cs="Verdana"/>
          <w:color w:val="000000"/>
          <w:sz w:val="20"/>
          <w:szCs w:val="20"/>
        </w:rPr>
      </w:pPr>
      <w:r>
        <w:rPr>
          <w:rFonts w:ascii="Verdana" w:eastAsia="Verdana" w:hAnsi="Verdana" w:cs="Verdana"/>
          <w:b/>
          <w:bCs/>
          <w:color w:val="000000"/>
          <w:sz w:val="20"/>
          <w:szCs w:val="20"/>
        </w:rPr>
        <w:t xml:space="preserve">NOTA 2: Con la suscripción de la carta de presentación de la propuesta, el proponente manifiesta que conoce y acepta las especificaciones técnicas y obligaciones establecidas en el presente Anexo. Esta aceptación no sustituye </w:t>
      </w:r>
      <w:r>
        <w:rPr>
          <w:rFonts w:ascii="Verdana" w:eastAsia="Verdana" w:hAnsi="Verdana" w:cs="Verdana"/>
          <w:b/>
          <w:bCs/>
          <w:color w:val="000000"/>
          <w:sz w:val="20"/>
          <w:szCs w:val="20"/>
        </w:rPr>
        <w:lastRenderedPageBreak/>
        <w:t>la obligación de aportar con la oferta los certificados, fichas técnicas, permisos, autorizaciones, certificados de análisis y demás documentos expresamente exigidos como requisitos técnicos habilitantes.</w:t>
      </w:r>
    </w:p>
    <w:p w14:paraId="6CF4D2DA" w14:textId="77777777" w:rsidR="003E09F4" w:rsidRDefault="003E09F4" w:rsidP="003E09F4">
      <w:pPr>
        <w:widowControl w:val="0"/>
        <w:pBdr>
          <w:top w:val="nil"/>
          <w:left w:val="nil"/>
          <w:bottom w:val="nil"/>
          <w:right w:val="nil"/>
          <w:between w:val="nil"/>
        </w:pBdr>
        <w:jc w:val="both"/>
        <w:rPr>
          <w:rFonts w:ascii="Verdana" w:eastAsia="Verdana" w:hAnsi="Verdana" w:cs="Verdana"/>
          <w:color w:val="000000"/>
          <w:sz w:val="20"/>
          <w:szCs w:val="20"/>
        </w:rPr>
      </w:pPr>
    </w:p>
    <w:p w14:paraId="0749E8E3" w14:textId="77777777" w:rsidR="003E09F4" w:rsidRDefault="003E09F4" w:rsidP="003E09F4">
      <w:pPr>
        <w:widowControl w:val="0"/>
        <w:pBdr>
          <w:top w:val="nil"/>
          <w:left w:val="nil"/>
          <w:bottom w:val="nil"/>
          <w:right w:val="nil"/>
          <w:between w:val="nil"/>
        </w:pBdr>
        <w:spacing w:before="102"/>
        <w:jc w:val="both"/>
        <w:rPr>
          <w:rFonts w:ascii="Verdana" w:eastAsia="Verdana" w:hAnsi="Verdana" w:cs="Verdana"/>
          <w:color w:val="000000"/>
          <w:sz w:val="20"/>
          <w:szCs w:val="20"/>
        </w:rPr>
      </w:pPr>
      <w:r>
        <w:rPr>
          <w:noProof/>
        </w:rPr>
        <mc:AlternateContent>
          <mc:Choice Requires="wps">
            <w:drawing>
              <wp:anchor distT="0" distB="0" distL="0" distR="0" simplePos="0" relativeHeight="251660288" behindDoc="0" locked="0" layoutInCell="1" hidden="0" allowOverlap="1" wp14:anchorId="39781153" wp14:editId="4E3D7438">
                <wp:simplePos x="0" y="0"/>
                <wp:positionH relativeFrom="column">
                  <wp:posOffset>68324</wp:posOffset>
                </wp:positionH>
                <wp:positionV relativeFrom="paragraph">
                  <wp:posOffset>1664382</wp:posOffset>
                </wp:positionV>
                <wp:extent cx="1270" cy="12700"/>
                <wp:effectExtent l="0" t="0" r="0" b="0"/>
                <wp:wrapTopAndBottom distT="0" distB="0"/>
                <wp:docPr id="1491679232" name="Forma libre: forma 10"/>
                <wp:cNvGraphicFramePr/>
                <a:graphic xmlns:a="http://schemas.openxmlformats.org/drawingml/2006/main">
                  <a:graphicData uri="http://schemas.microsoft.com/office/word/2010/wordprocessingShape">
                    <wps:wsp>
                      <wps:cNvSpPr/>
                      <wps:spPr>
                        <a:xfrm>
                          <a:off x="3770883" y="3779365"/>
                          <a:ext cx="3150235" cy="1270"/>
                        </a:xfrm>
                        <a:custGeom>
                          <a:avLst/>
                          <a:gdLst/>
                          <a:ahLst/>
                          <a:cxnLst/>
                          <a:rect l="l" t="t" r="r" b="b"/>
                          <a:pathLst>
                            <a:path w="3150235" h="120000" extrusionOk="0">
                              <a:moveTo>
                                <a:pt x="0" y="0"/>
                              </a:moveTo>
                              <a:lnTo>
                                <a:pt x="3150088"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7035D23E" id="Forma libre: forma 10" o:spid="_x0000_s1026" style="position:absolute;margin-left:5.4pt;margin-top:131.05pt;width:.1pt;height:1pt;z-index:251660288;visibility:visible;mso-wrap-style:square;mso-wrap-distance-left:0;mso-wrap-distance-top:0;mso-wrap-distance-right:0;mso-wrap-distance-bottom:0;mso-position-horizontal:absolute;mso-position-horizontal-relative:text;mso-position-vertical:absolute;mso-position-vertical-relative:text;v-text-anchor:middle" coordsize="3150235,120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" path="m,l3150088,e" filled="f">
                <v:stroke startarrowwidth="narrow" startarrowlength="short" endarrowwidth="narrow" endarrowlength="short"/>
                <v:path arrowok="t" o:extrusionok="f"/>
                <w10:wrap type="topAndBottom"/>
              </v:shape>
            </w:pict>
          </mc:Fallback>
        </mc:AlternateContent>
      </w:r>
    </w:p>
    <w:p w14:paraId="4690CF6B" w14:textId="77777777" w:rsidR="00065626" w:rsidRDefault="00065626" w:rsidP="00065626">
      <w:pPr>
        <w:spacing w:before="120" w:after="120"/>
        <w:jc w:val="both"/>
        <w:rPr>
          <w:rFonts w:ascii="Arial" w:hAnsi="Arial" w:cs="Arial"/>
          <w:sz w:val="20"/>
          <w:szCs w:val="20"/>
        </w:rPr>
      </w:pPr>
    </w:p>
    <w:p w14:paraId="7E1CAB47" w14:textId="77777777" w:rsidR="00065626" w:rsidRPr="003C1A12" w:rsidRDefault="00065626" w:rsidP="00065626">
      <w:pPr>
        <w:spacing w:before="120" w:after="120"/>
        <w:jc w:val="both"/>
        <w:rPr>
          <w:rFonts w:ascii="Arial" w:hAnsi="Arial" w:cs="Arial"/>
          <w:sz w:val="20"/>
          <w:szCs w:val="20"/>
        </w:rPr>
      </w:pPr>
    </w:p>
    <w:p w14:paraId="78D44C8E" w14:textId="77777777" w:rsidR="00065626" w:rsidRPr="003C1A12" w:rsidRDefault="00065626" w:rsidP="00065626">
      <w:pPr>
        <w:jc w:val="both"/>
        <w:rPr>
          <w:rFonts w:ascii="Arial" w:eastAsia="Arial" w:hAnsi="Arial" w:cs="Arial"/>
          <w:sz w:val="20"/>
          <w:szCs w:val="20"/>
        </w:rPr>
      </w:pPr>
    </w:p>
    <w:p w14:paraId="0389E66A" w14:textId="77777777" w:rsidR="00065626" w:rsidRPr="003C1A12" w:rsidRDefault="00065626" w:rsidP="00065626">
      <w:pPr>
        <w:jc w:val="both"/>
        <w:rPr>
          <w:rFonts w:ascii="Arial" w:eastAsia="Arial" w:hAnsi="Arial" w:cs="Arial"/>
          <w:sz w:val="20"/>
          <w:szCs w:val="20"/>
        </w:rPr>
      </w:pPr>
      <w:r w:rsidRPr="003C1A12">
        <w:rPr>
          <w:rFonts w:ascii="Arial" w:eastAsia="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065626" w:rsidRPr="003C1A12" w14:paraId="639B02A6" w14:textId="77777777" w:rsidTr="000138D0">
        <w:trPr>
          <w:trHeight w:val="454"/>
        </w:trPr>
        <w:tc>
          <w:tcPr>
            <w:tcW w:w="9498" w:type="dxa"/>
            <w:gridSpan w:val="2"/>
            <w:vAlign w:val="center"/>
          </w:tcPr>
          <w:p w14:paraId="5C592987" w14:textId="77777777" w:rsidR="00065626" w:rsidRPr="003C1A12" w:rsidRDefault="00065626" w:rsidP="000138D0">
            <w:pPr>
              <w:pBdr>
                <w:top w:val="nil"/>
                <w:left w:val="nil"/>
                <w:bottom w:val="nil"/>
                <w:right w:val="nil"/>
                <w:between w:val="nil"/>
              </w:pBdr>
              <w:rPr>
                <w:rFonts w:ascii="Arial" w:eastAsia="Arial" w:hAnsi="Arial" w:cs="Arial"/>
                <w:b/>
                <w:color w:val="000000"/>
                <w:sz w:val="20"/>
                <w:szCs w:val="20"/>
              </w:rPr>
            </w:pPr>
            <w:r w:rsidRPr="003C1A12">
              <w:rPr>
                <w:rFonts w:ascii="Arial" w:eastAsia="Arial" w:hAnsi="Arial" w:cs="Arial"/>
                <w:b/>
                <w:color w:val="000000"/>
                <w:sz w:val="20"/>
                <w:szCs w:val="20"/>
              </w:rPr>
              <w:t>DATOS DEL REPRESENTANTE LEGAL</w:t>
            </w:r>
          </w:p>
        </w:tc>
      </w:tr>
      <w:tr w:rsidR="00065626" w:rsidRPr="003C1A12" w14:paraId="34CAFE87" w14:textId="77777777" w:rsidTr="000138D0">
        <w:trPr>
          <w:trHeight w:val="454"/>
        </w:trPr>
        <w:tc>
          <w:tcPr>
            <w:tcW w:w="9498" w:type="dxa"/>
            <w:gridSpan w:val="2"/>
            <w:vAlign w:val="center"/>
          </w:tcPr>
          <w:p w14:paraId="4CC175A4" w14:textId="77777777" w:rsidR="00065626" w:rsidRPr="003C1A12" w:rsidRDefault="00065626" w:rsidP="000138D0">
            <w:pPr>
              <w:pBdr>
                <w:top w:val="nil"/>
                <w:left w:val="nil"/>
                <w:bottom w:val="nil"/>
                <w:right w:val="nil"/>
                <w:between w:val="nil"/>
              </w:pBdr>
              <w:rPr>
                <w:rFonts w:ascii="Arial" w:eastAsia="Arial" w:hAnsi="Arial" w:cs="Arial"/>
                <w:color w:val="000000"/>
                <w:sz w:val="20"/>
                <w:szCs w:val="20"/>
              </w:rPr>
            </w:pPr>
            <w:r w:rsidRPr="003C1A12">
              <w:rPr>
                <w:rFonts w:ascii="Arial" w:eastAsia="Arial" w:hAnsi="Arial" w:cs="Arial"/>
                <w:color w:val="000000"/>
                <w:sz w:val="20"/>
                <w:szCs w:val="20"/>
              </w:rPr>
              <w:t>Nombre</w:t>
            </w:r>
          </w:p>
        </w:tc>
      </w:tr>
      <w:tr w:rsidR="00065626" w:rsidRPr="003C1A12" w14:paraId="33AFD749" w14:textId="77777777" w:rsidTr="000138D0">
        <w:trPr>
          <w:trHeight w:val="454"/>
        </w:trPr>
        <w:tc>
          <w:tcPr>
            <w:tcW w:w="4820" w:type="dxa"/>
            <w:vAlign w:val="center"/>
          </w:tcPr>
          <w:p w14:paraId="6A9354BC" w14:textId="77777777" w:rsidR="00065626" w:rsidRPr="003C1A12" w:rsidRDefault="00065626" w:rsidP="000138D0">
            <w:pPr>
              <w:pBdr>
                <w:top w:val="nil"/>
                <w:left w:val="nil"/>
                <w:bottom w:val="nil"/>
                <w:right w:val="nil"/>
                <w:between w:val="nil"/>
              </w:pBdr>
              <w:rPr>
                <w:rFonts w:ascii="Arial" w:eastAsia="Arial" w:hAnsi="Arial" w:cs="Arial"/>
                <w:color w:val="000000"/>
                <w:sz w:val="20"/>
                <w:szCs w:val="20"/>
              </w:rPr>
            </w:pPr>
            <w:r w:rsidRPr="003C1A12">
              <w:rPr>
                <w:rFonts w:ascii="Arial" w:eastAsia="Arial" w:hAnsi="Arial" w:cs="Arial"/>
                <w:color w:val="000000"/>
                <w:sz w:val="20"/>
                <w:szCs w:val="20"/>
              </w:rPr>
              <w:t>No. Tarjeta Profesional</w:t>
            </w:r>
          </w:p>
        </w:tc>
        <w:tc>
          <w:tcPr>
            <w:tcW w:w="4678" w:type="dxa"/>
            <w:vAlign w:val="center"/>
          </w:tcPr>
          <w:p w14:paraId="3126AC61" w14:textId="77777777" w:rsidR="00065626" w:rsidRPr="003C1A12" w:rsidRDefault="00065626" w:rsidP="000138D0">
            <w:pPr>
              <w:pBdr>
                <w:top w:val="nil"/>
                <w:left w:val="nil"/>
                <w:bottom w:val="nil"/>
                <w:right w:val="nil"/>
                <w:between w:val="nil"/>
              </w:pBdr>
              <w:rPr>
                <w:rFonts w:ascii="Arial" w:eastAsia="Arial" w:hAnsi="Arial" w:cs="Arial"/>
                <w:color w:val="000000"/>
                <w:sz w:val="20"/>
                <w:szCs w:val="20"/>
              </w:rPr>
            </w:pPr>
            <w:r w:rsidRPr="003C1A12">
              <w:rPr>
                <w:rFonts w:ascii="Arial" w:eastAsia="Arial" w:hAnsi="Arial" w:cs="Arial"/>
                <w:color w:val="000000"/>
                <w:sz w:val="20"/>
                <w:szCs w:val="20"/>
              </w:rPr>
              <w:t>De</w:t>
            </w:r>
          </w:p>
        </w:tc>
      </w:tr>
      <w:tr w:rsidR="00065626" w:rsidRPr="003C1A12" w14:paraId="49ED72F3" w14:textId="77777777" w:rsidTr="000138D0">
        <w:trPr>
          <w:trHeight w:val="454"/>
        </w:trPr>
        <w:tc>
          <w:tcPr>
            <w:tcW w:w="9498" w:type="dxa"/>
            <w:gridSpan w:val="2"/>
            <w:vAlign w:val="center"/>
          </w:tcPr>
          <w:p w14:paraId="7BE2E162" w14:textId="77777777" w:rsidR="00065626" w:rsidRPr="003C1A12" w:rsidRDefault="00065626" w:rsidP="000138D0">
            <w:pPr>
              <w:pBdr>
                <w:top w:val="nil"/>
                <w:left w:val="nil"/>
                <w:bottom w:val="nil"/>
                <w:right w:val="nil"/>
                <w:between w:val="nil"/>
              </w:pBdr>
              <w:rPr>
                <w:rFonts w:ascii="Arial" w:eastAsia="Arial" w:hAnsi="Arial" w:cs="Arial"/>
                <w:color w:val="000000"/>
                <w:sz w:val="20"/>
                <w:szCs w:val="20"/>
              </w:rPr>
            </w:pPr>
            <w:r w:rsidRPr="003C1A12">
              <w:rPr>
                <w:rFonts w:ascii="Arial" w:eastAsia="Arial" w:hAnsi="Arial" w:cs="Arial"/>
                <w:color w:val="000000"/>
                <w:sz w:val="20"/>
                <w:szCs w:val="20"/>
              </w:rPr>
              <w:t>Profesión</w:t>
            </w:r>
          </w:p>
        </w:tc>
      </w:tr>
      <w:tr w:rsidR="00065626" w:rsidRPr="003C1A12" w14:paraId="30D5DB86" w14:textId="77777777" w:rsidTr="000138D0">
        <w:trPr>
          <w:trHeight w:val="454"/>
        </w:trPr>
        <w:tc>
          <w:tcPr>
            <w:tcW w:w="9498" w:type="dxa"/>
            <w:gridSpan w:val="2"/>
            <w:vAlign w:val="center"/>
          </w:tcPr>
          <w:p w14:paraId="355FA1FB" w14:textId="77777777" w:rsidR="00065626" w:rsidRPr="003C1A12" w:rsidRDefault="00065626" w:rsidP="000138D0">
            <w:pPr>
              <w:pBdr>
                <w:top w:val="nil"/>
                <w:left w:val="nil"/>
                <w:bottom w:val="nil"/>
                <w:right w:val="nil"/>
                <w:between w:val="nil"/>
              </w:pBdr>
              <w:rPr>
                <w:rFonts w:ascii="Arial" w:eastAsia="Arial" w:hAnsi="Arial" w:cs="Arial"/>
                <w:color w:val="000000"/>
                <w:sz w:val="20"/>
                <w:szCs w:val="20"/>
              </w:rPr>
            </w:pPr>
            <w:r w:rsidRPr="003C1A12">
              <w:rPr>
                <w:rFonts w:ascii="Arial" w:eastAsia="Arial" w:hAnsi="Arial" w:cs="Arial"/>
                <w:color w:val="000000"/>
                <w:sz w:val="20"/>
                <w:szCs w:val="20"/>
              </w:rPr>
              <w:t>CC No.</w:t>
            </w:r>
          </w:p>
        </w:tc>
      </w:tr>
    </w:tbl>
    <w:p w14:paraId="17536625" w14:textId="77777777" w:rsidR="00065626" w:rsidRPr="003C1A12" w:rsidRDefault="00065626" w:rsidP="00065626">
      <w:pPr>
        <w:jc w:val="both"/>
        <w:rPr>
          <w:rFonts w:ascii="Arial" w:eastAsia="Arial" w:hAnsi="Arial" w:cs="Arial"/>
          <w:sz w:val="20"/>
          <w:szCs w:val="20"/>
        </w:rPr>
      </w:pPr>
    </w:p>
    <w:p w14:paraId="75825156" w14:textId="77777777" w:rsidR="00065626" w:rsidRPr="003C1A12" w:rsidRDefault="00065626" w:rsidP="00065626">
      <w:pPr>
        <w:spacing w:before="120" w:after="120"/>
        <w:jc w:val="both"/>
        <w:rPr>
          <w:rFonts w:ascii="Arial" w:hAnsi="Arial" w:cs="Arial"/>
          <w:sz w:val="20"/>
          <w:szCs w:val="20"/>
        </w:rPr>
      </w:pPr>
    </w:p>
    <w:p w14:paraId="6276E9A0" w14:textId="77777777" w:rsidR="009A1D00" w:rsidRPr="00F060D1" w:rsidRDefault="003E09F4" w:rsidP="0044392F">
      <w:pPr>
        <w:widowControl w:val="0"/>
        <w:pBdr>
          <w:top w:val="nil"/>
          <w:left w:val="nil"/>
          <w:bottom w:val="nil"/>
          <w:right w:val="nil"/>
          <w:between w:val="nil"/>
        </w:pBdr>
        <w:spacing w:before="102"/>
        <w:jc w:val="both"/>
        <w:rPr>
          <w:rFonts w:ascii="Arial" w:eastAsia="Verdana" w:hAnsi="Arial" w:cs="Arial"/>
          <w:color w:val="000000"/>
          <w:sz w:val="20"/>
          <w:szCs w:val="20"/>
        </w:rPr>
      </w:pPr>
      <w:r w:rsidRPr="00F060D1">
        <w:rPr>
          <w:rFonts w:ascii="Arial" w:hAnsi="Arial" w:cs="Arial"/>
          <w:noProof/>
        </w:rPr>
        <mc:AlternateContent>
          <mc:Choice Requires="wps">
            <w:drawing>
              <wp:anchor distT="0" distB="0" distL="0" distR="0" simplePos="0" relativeHeight="251658240" behindDoc="0" locked="0" layoutInCell="1" hidden="0" allowOverlap="1" wp14:anchorId="06ED9C09" wp14:editId="6487B0E0">
                <wp:simplePos x="0" y="0"/>
                <wp:positionH relativeFrom="column">
                  <wp:posOffset>68324</wp:posOffset>
                </wp:positionH>
                <wp:positionV relativeFrom="paragraph">
                  <wp:posOffset>1664382</wp:posOffset>
                </wp:positionV>
                <wp:extent cx="1270" cy="12700"/>
                <wp:effectExtent l="0" t="0" r="0" b="0"/>
                <wp:wrapTopAndBottom distT="0" distB="0"/>
                <wp:docPr id="10" name="Forma libre: forma 10"/>
                <wp:cNvGraphicFramePr/>
                <a:graphic xmlns:a="http://schemas.openxmlformats.org/drawingml/2006/main">
                  <a:graphicData uri="http://schemas.microsoft.com/office/word/2010/wordprocessingShape">
                    <wps:wsp>
                      <wps:cNvSpPr/>
                      <wps:spPr>
                        <a:xfrm>
                          <a:off x="3770883" y="3779365"/>
                          <a:ext cx="3150235" cy="1270"/>
                        </a:xfrm>
                        <a:custGeom>
                          <a:avLst/>
                          <a:gdLst/>
                          <a:ahLst/>
                          <a:cxnLst/>
                          <a:rect l="l" t="t" r="r" b="b"/>
                          <a:pathLst>
                            <a:path w="3150235" h="120000" extrusionOk="0">
                              <a:moveTo>
                                <a:pt x="0" y="0"/>
                              </a:moveTo>
                              <a:lnTo>
                                <a:pt x="3150088"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68324</wp:posOffset>
                </wp:positionH>
                <wp:positionV relativeFrom="paragraph">
                  <wp:posOffset>1664382</wp:posOffset>
                </wp:positionV>
                <wp:extent cx="1270" cy="12700"/>
                <wp:effectExtent b="0" l="0" r="0" t="0"/>
                <wp:wrapTopAndBottom distB="0" distT="0"/>
                <wp:docPr id="10"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sectPr w:rsidR="009A1D00" w:rsidRPr="00F060D1">
      <w:headerReference w:type="default" r:id="rId10"/>
      <w:pgSz w:w="15840" w:h="12240" w:orient="landscape"/>
      <w:pgMar w:top="1700" w:right="1080" w:bottom="280" w:left="1440" w:header="70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91CF9" w14:textId="77777777" w:rsidR="00352829" w:rsidRDefault="00352829">
      <w:r>
        <w:separator/>
      </w:r>
    </w:p>
  </w:endnote>
  <w:endnote w:type="continuationSeparator" w:id="0">
    <w:p w14:paraId="37EC49C9" w14:textId="77777777" w:rsidR="00352829" w:rsidRDefault="00352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embedRegular r:id="rId1" w:fontKey="{34B7B795-8765-EC41-9452-8E7579856E57}"/>
    <w:embedBold r:id="rId2" w:fontKey="{A8E43154-20C6-0849-8D02-F446CFF7E1C1}"/>
  </w:font>
  <w:font w:name="Times New Roman">
    <w:panose1 w:val="02020603050405020304"/>
    <w:charset w:val="00"/>
    <w:family w:val="roman"/>
    <w:pitch w:val="variable"/>
    <w:sig w:usb0="E0002EFF" w:usb1="C000785B" w:usb2="00000009" w:usb3="00000000" w:csb0="000001FF" w:csb1="00000000"/>
    <w:embedRegular r:id="rId3" w:fontKey="{ABCD4F6C-71C2-ED42-A1E9-B5D2120231EA}"/>
    <w:embedBold r:id="rId4" w:fontKey="{816D3413-A346-B543-A9D3-EBCB612D990D}"/>
  </w:font>
  <w:font w:name="Symbol">
    <w:panose1 w:val="05050102010706020507"/>
    <w:charset w:val="02"/>
    <w:family w:val="decorative"/>
    <w:pitch w:val="variable"/>
    <w:sig w:usb0="00000000" w:usb1="10000000" w:usb2="00000000" w:usb3="00000000" w:csb0="80000000" w:csb1="00000000"/>
    <w:embedRegular r:id="rId5" w:fontKey="{5C98000F-BDCD-D948-B132-8547C9183F89}"/>
  </w:font>
  <w:font w:name="Calibri">
    <w:panose1 w:val="020F0502020204030204"/>
    <w:charset w:val="00"/>
    <w:family w:val="swiss"/>
    <w:pitch w:val="variable"/>
    <w:sig w:usb0="E4002EFF" w:usb1="C200247B" w:usb2="00000009" w:usb3="00000000" w:csb0="000001FF" w:csb1="00000000"/>
    <w:embedRegular r:id="rId6" w:fontKey="{6253E8BA-45AF-E14C-A8D9-33B52643404F}"/>
    <w:embedBold r:id="rId7" w:fontKey="{25830173-4314-C24A-82B6-63F014F021A8}"/>
  </w:font>
  <w:font w:name="Courier New">
    <w:panose1 w:val="02070309020205020404"/>
    <w:charset w:val="00"/>
    <w:family w:val="modern"/>
    <w:pitch w:val="fixed"/>
    <w:sig w:usb0="E0002EFF" w:usb1="C0007843" w:usb2="00000009" w:usb3="00000000" w:csb0="000001FF" w:csb1="00000000"/>
    <w:embedRegular r:id="rId8" w:fontKey="{120D30E7-52A7-5144-85C5-D9A0B92783AD}"/>
  </w:font>
  <w:font w:name="Wingdings">
    <w:panose1 w:val="05000000000000000000"/>
    <w:charset w:val="4D"/>
    <w:family w:val="decorative"/>
    <w:pitch w:val="variable"/>
    <w:sig w:usb0="00000003" w:usb1="00000000" w:usb2="00000000" w:usb3="00000000" w:csb0="80000001" w:csb1="00000000"/>
    <w:embedRegular r:id="rId9" w:fontKey="{3A81CD27-AE1A-3144-97C6-0772CBFA07B1}"/>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embedRegular r:id="rId11" w:fontKey="{52D71BE3-A726-8B46-B1F1-9897225C27C7}"/>
    <w:embedBold r:id="rId12" w:fontKey="{08721CEB-054B-174D-A819-81DB847C71F1}"/>
  </w:font>
  <w:font w:name="Georgia">
    <w:panose1 w:val="02040502050405020303"/>
    <w:charset w:val="00"/>
    <w:family w:val="roman"/>
    <w:pitch w:val="variable"/>
    <w:sig w:usb0="00000287" w:usb1="00000000" w:usb2="00000000" w:usb3="00000000" w:csb0="0000009F" w:csb1="00000000"/>
    <w:embedItalic r:id="rId13" w:fontKey="{7EEF6DDD-405E-E446-BE11-1592B2D250F8}"/>
  </w:font>
  <w:font w:name="Arial Unicode MS">
    <w:panose1 w:val="020B0604020202020204"/>
    <w:charset w:val="80"/>
    <w:family w:val="swiss"/>
    <w:pitch w:val="variable"/>
    <w:sig w:usb0="F7FFAFFF" w:usb1="E9DFFFFF" w:usb2="0000003F" w:usb3="00000000" w:csb0="003F01FF" w:csb1="00000000"/>
    <w:embedRegular r:id="rId14" w:subsetted="1" w:fontKey="{77F08E9C-B121-2A41-9BF6-672D95C70B1D}"/>
  </w:font>
  <w:font w:name="Cambria">
    <w:panose1 w:val="02040503050406030204"/>
    <w:charset w:val="00"/>
    <w:family w:val="roman"/>
    <w:pitch w:val="variable"/>
    <w:sig w:usb0="E00006FF" w:usb1="420024FF" w:usb2="02000000" w:usb3="00000000" w:csb0="0000019F" w:csb1="00000000"/>
    <w:embedRegular r:id="rId15" w:fontKey="{189339B8-71FF-B647-8205-7F864325070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3A62D" w14:textId="77777777" w:rsidR="00352829" w:rsidRDefault="00352829">
      <w:r>
        <w:separator/>
      </w:r>
    </w:p>
  </w:footnote>
  <w:footnote w:type="continuationSeparator" w:id="0">
    <w:p w14:paraId="0855A80B" w14:textId="77777777" w:rsidR="00352829" w:rsidRDefault="003528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64BB" w14:textId="77777777" w:rsidR="003E09F4" w:rsidRDefault="003E09F4">
    <w:pPr>
      <w:widowControl w:val="0"/>
      <w:pBdr>
        <w:top w:val="nil"/>
        <w:left w:val="nil"/>
        <w:bottom w:val="nil"/>
        <w:right w:val="nil"/>
        <w:between w:val="nil"/>
      </w:pBdr>
      <w:spacing w:line="14" w:lineRule="auto"/>
      <w:rPr>
        <w:rFonts w:ascii="Verdana" w:eastAsia="Verdana" w:hAnsi="Verdana" w:cs="Verdana"/>
        <w:color w:val="000000"/>
        <w:sz w:val="20"/>
        <w:szCs w:val="20"/>
      </w:rPr>
    </w:pPr>
    <w:r>
      <w:rPr>
        <w:rFonts w:ascii="Verdana" w:eastAsia="Verdana" w:hAnsi="Verdana" w:cs="Verdana"/>
        <w:noProof/>
        <w:color w:val="000000"/>
        <w:sz w:val="20"/>
        <w:szCs w:val="20"/>
      </w:rPr>
      <w:drawing>
        <wp:anchor distT="0" distB="0" distL="0" distR="0" simplePos="0" relativeHeight="251660288" behindDoc="1" locked="0" layoutInCell="1" hidden="0" allowOverlap="1" wp14:anchorId="63A9670F" wp14:editId="74E3857C">
          <wp:simplePos x="0" y="0"/>
          <wp:positionH relativeFrom="page">
            <wp:posOffset>4340859</wp:posOffset>
          </wp:positionH>
          <wp:positionV relativeFrom="page">
            <wp:posOffset>447040</wp:posOffset>
          </wp:positionV>
          <wp:extent cx="1447380" cy="635634"/>
          <wp:effectExtent l="0" t="0" r="0" b="0"/>
          <wp:wrapNone/>
          <wp:docPr id="82260220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47380" cy="63563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76DFF" w14:textId="77777777" w:rsidR="009A1D00" w:rsidRDefault="003E09F4">
    <w:pPr>
      <w:widowControl w:val="0"/>
      <w:pBdr>
        <w:top w:val="nil"/>
        <w:left w:val="nil"/>
        <w:bottom w:val="nil"/>
        <w:right w:val="nil"/>
        <w:between w:val="nil"/>
      </w:pBdr>
      <w:spacing w:line="14" w:lineRule="auto"/>
      <w:rPr>
        <w:rFonts w:ascii="Verdana" w:eastAsia="Verdana" w:hAnsi="Verdana" w:cs="Verdana"/>
        <w:color w:val="000000"/>
        <w:sz w:val="20"/>
        <w:szCs w:val="20"/>
      </w:rPr>
    </w:pPr>
    <w:r>
      <w:rPr>
        <w:rFonts w:ascii="Verdana" w:eastAsia="Verdana" w:hAnsi="Verdana" w:cs="Verdana"/>
        <w:noProof/>
        <w:color w:val="000000"/>
        <w:sz w:val="20"/>
        <w:szCs w:val="20"/>
      </w:rPr>
      <w:drawing>
        <wp:anchor distT="0" distB="0" distL="0" distR="0" simplePos="0" relativeHeight="251658240" behindDoc="1" locked="0" layoutInCell="1" hidden="0" allowOverlap="1" wp14:anchorId="28F5CCD3" wp14:editId="78BF9131">
          <wp:simplePos x="0" y="0"/>
          <wp:positionH relativeFrom="page">
            <wp:posOffset>4340859</wp:posOffset>
          </wp:positionH>
          <wp:positionV relativeFrom="page">
            <wp:posOffset>447040</wp:posOffset>
          </wp:positionV>
          <wp:extent cx="1447380" cy="635634"/>
          <wp:effectExtent l="0" t="0" r="0" b="0"/>
          <wp:wrapNone/>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47380" cy="63563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3971"/>
    <w:multiLevelType w:val="multilevel"/>
    <w:tmpl w:val="BDA62C4E"/>
    <w:lvl w:ilvl="0">
      <w:start w:val="2"/>
      <w:numFmt w:val="decimal"/>
      <w:lvlText w:val="%1."/>
      <w:lvlJc w:val="left"/>
      <w:pPr>
        <w:ind w:left="626" w:hanging="267"/>
      </w:pPr>
      <w:rPr>
        <w:rFonts w:ascii="Verdana" w:eastAsia="Verdana" w:hAnsi="Verdana" w:cs="Verdana" w:hint="default"/>
        <w:b w:val="0"/>
        <w:bCs w:val="0"/>
        <w:i w:val="0"/>
        <w:iCs w:val="0"/>
        <w:spacing w:val="0"/>
        <w:w w:val="99"/>
        <w:sz w:val="20"/>
        <w:szCs w:val="20"/>
        <w:lang w:val="es-ES" w:eastAsia="en-US" w:bidi="ar-SA"/>
      </w:rPr>
    </w:lvl>
    <w:lvl w:ilvl="1">
      <w:start w:val="1"/>
      <w:numFmt w:val="decimal"/>
      <w:lvlText w:val="%1.%2"/>
      <w:lvlJc w:val="left"/>
      <w:pPr>
        <w:ind w:left="779" w:hanging="423"/>
      </w:pPr>
      <w:rPr>
        <w:rFonts w:ascii="Verdana" w:eastAsia="Verdana" w:hAnsi="Verdana" w:cs="Verdana" w:hint="default"/>
        <w:b/>
        <w:bCs/>
        <w:i w:val="0"/>
        <w:iCs w:val="0"/>
        <w:spacing w:val="0"/>
        <w:w w:val="99"/>
        <w:sz w:val="20"/>
        <w:szCs w:val="20"/>
        <w:lang w:val="es-ES" w:eastAsia="en-US" w:bidi="ar-SA"/>
      </w:rPr>
    </w:lvl>
    <w:lvl w:ilvl="2">
      <w:start w:val="1"/>
      <w:numFmt w:val="decimal"/>
      <w:lvlText w:val="%1.%2.%3"/>
      <w:lvlJc w:val="left"/>
      <w:pPr>
        <w:ind w:left="996" w:hanging="639"/>
      </w:pPr>
      <w:rPr>
        <w:rFonts w:ascii="Verdana" w:eastAsia="Verdana" w:hAnsi="Verdana" w:cs="Verdana" w:hint="default"/>
        <w:b/>
        <w:bCs/>
        <w:i w:val="0"/>
        <w:iCs w:val="0"/>
        <w:spacing w:val="0"/>
        <w:w w:val="99"/>
        <w:sz w:val="20"/>
        <w:szCs w:val="20"/>
        <w:lang w:val="es-ES" w:eastAsia="en-US" w:bidi="ar-SA"/>
      </w:rPr>
    </w:lvl>
    <w:lvl w:ilvl="3">
      <w:numFmt w:val="bullet"/>
      <w:lvlText w:val="•"/>
      <w:lvlJc w:val="left"/>
      <w:pPr>
        <w:ind w:left="2765" w:hanging="639"/>
      </w:pPr>
      <w:rPr>
        <w:rFonts w:hint="default"/>
        <w:lang w:val="es-ES" w:eastAsia="en-US" w:bidi="ar-SA"/>
      </w:rPr>
    </w:lvl>
    <w:lvl w:ilvl="4">
      <w:numFmt w:val="bullet"/>
      <w:lvlText w:val="•"/>
      <w:lvlJc w:val="left"/>
      <w:pPr>
        <w:ind w:left="4530" w:hanging="639"/>
      </w:pPr>
      <w:rPr>
        <w:rFonts w:hint="default"/>
        <w:lang w:val="es-ES" w:eastAsia="en-US" w:bidi="ar-SA"/>
      </w:rPr>
    </w:lvl>
    <w:lvl w:ilvl="5">
      <w:numFmt w:val="bullet"/>
      <w:lvlText w:val="•"/>
      <w:lvlJc w:val="left"/>
      <w:pPr>
        <w:ind w:left="6295" w:hanging="639"/>
      </w:pPr>
      <w:rPr>
        <w:rFonts w:hint="default"/>
        <w:lang w:val="es-ES" w:eastAsia="en-US" w:bidi="ar-SA"/>
      </w:rPr>
    </w:lvl>
    <w:lvl w:ilvl="6">
      <w:numFmt w:val="bullet"/>
      <w:lvlText w:val="•"/>
      <w:lvlJc w:val="left"/>
      <w:pPr>
        <w:ind w:left="8060" w:hanging="639"/>
      </w:pPr>
      <w:rPr>
        <w:rFonts w:hint="default"/>
        <w:lang w:val="es-ES" w:eastAsia="en-US" w:bidi="ar-SA"/>
      </w:rPr>
    </w:lvl>
    <w:lvl w:ilvl="7">
      <w:numFmt w:val="bullet"/>
      <w:lvlText w:val="•"/>
      <w:lvlJc w:val="left"/>
      <w:pPr>
        <w:ind w:left="9825" w:hanging="639"/>
      </w:pPr>
      <w:rPr>
        <w:rFonts w:hint="default"/>
        <w:lang w:val="es-ES" w:eastAsia="en-US" w:bidi="ar-SA"/>
      </w:rPr>
    </w:lvl>
    <w:lvl w:ilvl="8">
      <w:numFmt w:val="bullet"/>
      <w:lvlText w:val="•"/>
      <w:lvlJc w:val="left"/>
      <w:pPr>
        <w:ind w:left="11590" w:hanging="639"/>
      </w:pPr>
      <w:rPr>
        <w:rFonts w:hint="default"/>
        <w:lang w:val="es-ES" w:eastAsia="en-US" w:bidi="ar-SA"/>
      </w:rPr>
    </w:lvl>
  </w:abstractNum>
  <w:abstractNum w:abstractNumId="1" w15:restartNumberingAfterBreak="0">
    <w:nsid w:val="02FF2F2F"/>
    <w:multiLevelType w:val="multilevel"/>
    <w:tmpl w:val="BCBC26AC"/>
    <w:lvl w:ilvl="0">
      <w:start w:val="1"/>
      <w:numFmt w:val="decimal"/>
      <w:lvlText w:val="%1."/>
      <w:lvlJc w:val="left"/>
      <w:pPr>
        <w:ind w:left="840" w:hanging="723"/>
      </w:pPr>
      <w:rPr>
        <w:rFonts w:ascii="Verdana" w:eastAsia="Verdana" w:hAnsi="Verdana" w:cs="Verdana"/>
        <w:b w:val="0"/>
        <w:bCs w:val="0"/>
        <w:i w:val="0"/>
        <w:iCs w:val="0"/>
        <w:sz w:val="20"/>
        <w:szCs w:val="20"/>
      </w:rPr>
    </w:lvl>
    <w:lvl w:ilvl="1">
      <w:start w:val="1"/>
      <w:numFmt w:val="decimal"/>
      <w:lvlText w:val="%1.%2"/>
      <w:lvlJc w:val="left"/>
      <w:pPr>
        <w:ind w:left="540" w:hanging="423"/>
      </w:pPr>
      <w:rPr>
        <w:rFonts w:ascii="Verdana" w:eastAsia="Verdana" w:hAnsi="Verdana" w:cs="Verdana"/>
        <w:b/>
        <w:bCs/>
        <w:i w:val="0"/>
        <w:iCs w:val="0"/>
        <w:sz w:val="20"/>
        <w:szCs w:val="20"/>
      </w:rPr>
    </w:lvl>
    <w:lvl w:ilvl="2">
      <w:numFmt w:val="bullet"/>
      <w:lvlText w:val="•"/>
      <w:lvlJc w:val="left"/>
      <w:pPr>
        <w:ind w:left="840" w:hanging="423"/>
      </w:pPr>
    </w:lvl>
    <w:lvl w:ilvl="3">
      <w:numFmt w:val="bullet"/>
      <w:lvlText w:val="•"/>
      <w:lvlJc w:val="left"/>
      <w:pPr>
        <w:ind w:left="2400" w:hanging="423"/>
      </w:pPr>
    </w:lvl>
    <w:lvl w:ilvl="4">
      <w:numFmt w:val="bullet"/>
      <w:lvlText w:val="•"/>
      <w:lvlJc w:val="left"/>
      <w:pPr>
        <w:ind w:left="3960" w:hanging="423"/>
      </w:pPr>
    </w:lvl>
    <w:lvl w:ilvl="5">
      <w:numFmt w:val="bullet"/>
      <w:lvlText w:val="•"/>
      <w:lvlJc w:val="left"/>
      <w:pPr>
        <w:ind w:left="5520" w:hanging="423"/>
      </w:pPr>
    </w:lvl>
    <w:lvl w:ilvl="6">
      <w:numFmt w:val="bullet"/>
      <w:lvlText w:val="•"/>
      <w:lvlJc w:val="left"/>
      <w:pPr>
        <w:ind w:left="7080" w:hanging="423"/>
      </w:pPr>
    </w:lvl>
    <w:lvl w:ilvl="7">
      <w:numFmt w:val="bullet"/>
      <w:lvlText w:val="•"/>
      <w:lvlJc w:val="left"/>
      <w:pPr>
        <w:ind w:left="8640" w:hanging="423"/>
      </w:pPr>
    </w:lvl>
    <w:lvl w:ilvl="8">
      <w:numFmt w:val="bullet"/>
      <w:lvlText w:val="•"/>
      <w:lvlJc w:val="left"/>
      <w:pPr>
        <w:ind w:left="10200" w:hanging="423"/>
      </w:pPr>
    </w:lvl>
  </w:abstractNum>
  <w:abstractNum w:abstractNumId="2" w15:restartNumberingAfterBreak="0">
    <w:nsid w:val="09D9089D"/>
    <w:multiLevelType w:val="hybridMultilevel"/>
    <w:tmpl w:val="322295F6"/>
    <w:lvl w:ilvl="0" w:tplc="81B8D902">
      <w:start w:val="1"/>
      <w:numFmt w:val="decimal"/>
      <w:lvlText w:val="%1."/>
      <w:lvlJc w:val="left"/>
      <w:pPr>
        <w:ind w:left="640" w:hanging="281"/>
      </w:pPr>
      <w:rPr>
        <w:rFonts w:ascii="Verdana" w:eastAsia="Verdana" w:hAnsi="Verdana" w:cs="Verdana" w:hint="default"/>
        <w:b/>
        <w:bCs/>
        <w:i w:val="0"/>
        <w:iCs w:val="0"/>
        <w:spacing w:val="-1"/>
        <w:w w:val="99"/>
        <w:sz w:val="20"/>
        <w:szCs w:val="20"/>
        <w:lang w:val="es-ES" w:eastAsia="en-US" w:bidi="ar-SA"/>
      </w:rPr>
    </w:lvl>
    <w:lvl w:ilvl="1" w:tplc="E3A23FB4">
      <w:numFmt w:val="bullet"/>
      <w:lvlText w:val="•"/>
      <w:lvlJc w:val="left"/>
      <w:pPr>
        <w:ind w:left="2088" w:hanging="281"/>
      </w:pPr>
      <w:rPr>
        <w:rFonts w:hint="default"/>
        <w:lang w:val="es-ES" w:eastAsia="en-US" w:bidi="ar-SA"/>
      </w:rPr>
    </w:lvl>
    <w:lvl w:ilvl="2" w:tplc="5D20125A">
      <w:numFmt w:val="bullet"/>
      <w:lvlText w:val="•"/>
      <w:lvlJc w:val="left"/>
      <w:pPr>
        <w:ind w:left="3536" w:hanging="281"/>
      </w:pPr>
      <w:rPr>
        <w:rFonts w:hint="default"/>
        <w:lang w:val="es-ES" w:eastAsia="en-US" w:bidi="ar-SA"/>
      </w:rPr>
    </w:lvl>
    <w:lvl w:ilvl="3" w:tplc="5538A2D4">
      <w:numFmt w:val="bullet"/>
      <w:lvlText w:val="•"/>
      <w:lvlJc w:val="left"/>
      <w:pPr>
        <w:ind w:left="4984" w:hanging="281"/>
      </w:pPr>
      <w:rPr>
        <w:rFonts w:hint="default"/>
        <w:lang w:val="es-ES" w:eastAsia="en-US" w:bidi="ar-SA"/>
      </w:rPr>
    </w:lvl>
    <w:lvl w:ilvl="4" w:tplc="0FD83B4E">
      <w:numFmt w:val="bullet"/>
      <w:lvlText w:val="•"/>
      <w:lvlJc w:val="left"/>
      <w:pPr>
        <w:ind w:left="6432" w:hanging="281"/>
      </w:pPr>
      <w:rPr>
        <w:rFonts w:hint="default"/>
        <w:lang w:val="es-ES" w:eastAsia="en-US" w:bidi="ar-SA"/>
      </w:rPr>
    </w:lvl>
    <w:lvl w:ilvl="5" w:tplc="73867336">
      <w:numFmt w:val="bullet"/>
      <w:lvlText w:val="•"/>
      <w:lvlJc w:val="left"/>
      <w:pPr>
        <w:ind w:left="7880" w:hanging="281"/>
      </w:pPr>
      <w:rPr>
        <w:rFonts w:hint="default"/>
        <w:lang w:val="es-ES" w:eastAsia="en-US" w:bidi="ar-SA"/>
      </w:rPr>
    </w:lvl>
    <w:lvl w:ilvl="6" w:tplc="43C2B5FA">
      <w:numFmt w:val="bullet"/>
      <w:lvlText w:val="•"/>
      <w:lvlJc w:val="left"/>
      <w:pPr>
        <w:ind w:left="9328" w:hanging="281"/>
      </w:pPr>
      <w:rPr>
        <w:rFonts w:hint="default"/>
        <w:lang w:val="es-ES" w:eastAsia="en-US" w:bidi="ar-SA"/>
      </w:rPr>
    </w:lvl>
    <w:lvl w:ilvl="7" w:tplc="EBD0452C">
      <w:numFmt w:val="bullet"/>
      <w:lvlText w:val="•"/>
      <w:lvlJc w:val="left"/>
      <w:pPr>
        <w:ind w:left="10776" w:hanging="281"/>
      </w:pPr>
      <w:rPr>
        <w:rFonts w:hint="default"/>
        <w:lang w:val="es-ES" w:eastAsia="en-US" w:bidi="ar-SA"/>
      </w:rPr>
    </w:lvl>
    <w:lvl w:ilvl="8" w:tplc="011CE162">
      <w:numFmt w:val="bullet"/>
      <w:lvlText w:val="•"/>
      <w:lvlJc w:val="left"/>
      <w:pPr>
        <w:ind w:left="12224" w:hanging="281"/>
      </w:pPr>
      <w:rPr>
        <w:rFonts w:hint="default"/>
        <w:lang w:val="es-ES" w:eastAsia="en-US" w:bidi="ar-SA"/>
      </w:rPr>
    </w:lvl>
  </w:abstractNum>
  <w:abstractNum w:abstractNumId="3" w15:restartNumberingAfterBreak="0">
    <w:nsid w:val="0E921DDF"/>
    <w:multiLevelType w:val="hybridMultilevel"/>
    <w:tmpl w:val="73BA0992"/>
    <w:lvl w:ilvl="0" w:tplc="A8A2C5EE">
      <w:start w:val="1"/>
      <w:numFmt w:val="decimal"/>
      <w:lvlText w:val="%1."/>
      <w:lvlJc w:val="left"/>
      <w:pPr>
        <w:ind w:left="629" w:hanging="270"/>
      </w:pPr>
      <w:rPr>
        <w:rFonts w:ascii="Verdana" w:eastAsia="Verdana" w:hAnsi="Verdana" w:cs="Verdana" w:hint="default"/>
        <w:b w:val="0"/>
        <w:bCs w:val="0"/>
        <w:i w:val="0"/>
        <w:iCs w:val="0"/>
        <w:spacing w:val="0"/>
        <w:w w:val="99"/>
        <w:sz w:val="20"/>
        <w:szCs w:val="20"/>
        <w:lang w:val="es-ES" w:eastAsia="en-US" w:bidi="ar-SA"/>
      </w:rPr>
    </w:lvl>
    <w:lvl w:ilvl="1" w:tplc="AF641B44">
      <w:start w:val="1"/>
      <w:numFmt w:val="lowerLetter"/>
      <w:lvlText w:val="%2."/>
      <w:lvlJc w:val="left"/>
      <w:pPr>
        <w:ind w:left="1411" w:hanging="262"/>
        <w:jc w:val="right"/>
      </w:pPr>
      <w:rPr>
        <w:rFonts w:ascii="Verdana" w:eastAsia="Verdana" w:hAnsi="Verdana" w:cs="Verdana" w:hint="default"/>
        <w:b w:val="0"/>
        <w:bCs w:val="0"/>
        <w:i w:val="0"/>
        <w:iCs w:val="0"/>
        <w:spacing w:val="0"/>
        <w:w w:val="99"/>
        <w:sz w:val="20"/>
        <w:szCs w:val="20"/>
        <w:lang w:val="es-ES" w:eastAsia="en-US" w:bidi="ar-SA"/>
      </w:rPr>
    </w:lvl>
    <w:lvl w:ilvl="2" w:tplc="71A4FD82">
      <w:numFmt w:val="bullet"/>
      <w:lvlText w:val="•"/>
      <w:lvlJc w:val="left"/>
      <w:pPr>
        <w:ind w:left="1420" w:hanging="262"/>
      </w:pPr>
      <w:rPr>
        <w:rFonts w:hint="default"/>
        <w:lang w:val="es-ES" w:eastAsia="en-US" w:bidi="ar-SA"/>
      </w:rPr>
    </w:lvl>
    <w:lvl w:ilvl="3" w:tplc="1DFCCBDC">
      <w:numFmt w:val="bullet"/>
      <w:lvlText w:val="•"/>
      <w:lvlJc w:val="left"/>
      <w:pPr>
        <w:ind w:left="3132" w:hanging="262"/>
      </w:pPr>
      <w:rPr>
        <w:rFonts w:hint="default"/>
        <w:lang w:val="es-ES" w:eastAsia="en-US" w:bidi="ar-SA"/>
      </w:rPr>
    </w:lvl>
    <w:lvl w:ilvl="4" w:tplc="692E6788">
      <w:numFmt w:val="bullet"/>
      <w:lvlText w:val="•"/>
      <w:lvlJc w:val="left"/>
      <w:pPr>
        <w:ind w:left="4845" w:hanging="262"/>
      </w:pPr>
      <w:rPr>
        <w:rFonts w:hint="default"/>
        <w:lang w:val="es-ES" w:eastAsia="en-US" w:bidi="ar-SA"/>
      </w:rPr>
    </w:lvl>
    <w:lvl w:ilvl="5" w:tplc="41EEC86C">
      <w:numFmt w:val="bullet"/>
      <w:lvlText w:val="•"/>
      <w:lvlJc w:val="left"/>
      <w:pPr>
        <w:ind w:left="6557" w:hanging="262"/>
      </w:pPr>
      <w:rPr>
        <w:rFonts w:hint="default"/>
        <w:lang w:val="es-ES" w:eastAsia="en-US" w:bidi="ar-SA"/>
      </w:rPr>
    </w:lvl>
    <w:lvl w:ilvl="6" w:tplc="8DBE20AC">
      <w:numFmt w:val="bullet"/>
      <w:lvlText w:val="•"/>
      <w:lvlJc w:val="left"/>
      <w:pPr>
        <w:ind w:left="8270" w:hanging="262"/>
      </w:pPr>
      <w:rPr>
        <w:rFonts w:hint="default"/>
        <w:lang w:val="es-ES" w:eastAsia="en-US" w:bidi="ar-SA"/>
      </w:rPr>
    </w:lvl>
    <w:lvl w:ilvl="7" w:tplc="E9D06FE0">
      <w:numFmt w:val="bullet"/>
      <w:lvlText w:val="•"/>
      <w:lvlJc w:val="left"/>
      <w:pPr>
        <w:ind w:left="9982" w:hanging="262"/>
      </w:pPr>
      <w:rPr>
        <w:rFonts w:hint="default"/>
        <w:lang w:val="es-ES" w:eastAsia="en-US" w:bidi="ar-SA"/>
      </w:rPr>
    </w:lvl>
    <w:lvl w:ilvl="8" w:tplc="4CE8BCB8">
      <w:numFmt w:val="bullet"/>
      <w:lvlText w:val="•"/>
      <w:lvlJc w:val="left"/>
      <w:pPr>
        <w:ind w:left="11695" w:hanging="262"/>
      </w:pPr>
      <w:rPr>
        <w:rFonts w:hint="default"/>
        <w:lang w:val="es-ES" w:eastAsia="en-US" w:bidi="ar-SA"/>
      </w:rPr>
    </w:lvl>
  </w:abstractNum>
  <w:abstractNum w:abstractNumId="4" w15:restartNumberingAfterBreak="0">
    <w:nsid w:val="13987178"/>
    <w:multiLevelType w:val="multilevel"/>
    <w:tmpl w:val="CF3850CC"/>
    <w:lvl w:ilvl="0">
      <w:start w:val="1"/>
      <w:numFmt w:val="decimal"/>
      <w:lvlText w:val="%1."/>
      <w:lvlJc w:val="left"/>
      <w:pPr>
        <w:ind w:left="720" w:hanging="360"/>
        <w:jc w:val="right"/>
      </w:pPr>
      <w:rPr>
        <w:rFonts w:ascii="Verdana" w:eastAsia="Verdana" w:hAnsi="Verdana" w:cs="Verdana" w:hint="default"/>
        <w:b/>
        <w:bCs/>
        <w:i w:val="0"/>
        <w:iCs w:val="0"/>
        <w:spacing w:val="-1"/>
        <w:w w:val="93"/>
        <w:sz w:val="20"/>
        <w:szCs w:val="20"/>
        <w:shd w:val="clear" w:color="auto" w:fill="F1F1F1"/>
        <w:lang w:val="es-ES" w:eastAsia="en-US" w:bidi="ar-SA"/>
      </w:rPr>
    </w:lvl>
    <w:lvl w:ilvl="1">
      <w:start w:val="1"/>
      <w:numFmt w:val="decimal"/>
      <w:lvlText w:val="%1.%2"/>
      <w:lvlJc w:val="left"/>
      <w:pPr>
        <w:ind w:left="926" w:hanging="567"/>
      </w:pPr>
      <w:rPr>
        <w:rFonts w:hint="default"/>
        <w:spacing w:val="-1"/>
        <w:w w:val="95"/>
        <w:lang w:val="es-ES" w:eastAsia="en-US" w:bidi="ar-SA"/>
      </w:rPr>
    </w:lvl>
    <w:lvl w:ilvl="2">
      <w:numFmt w:val="bullet"/>
      <w:lvlText w:val="•"/>
      <w:lvlJc w:val="left"/>
      <w:pPr>
        <w:ind w:left="920" w:hanging="567"/>
      </w:pPr>
      <w:rPr>
        <w:rFonts w:hint="default"/>
        <w:lang w:val="es-ES" w:eastAsia="en-US" w:bidi="ar-SA"/>
      </w:rPr>
    </w:lvl>
    <w:lvl w:ilvl="3">
      <w:numFmt w:val="bullet"/>
      <w:lvlText w:val="•"/>
      <w:lvlJc w:val="left"/>
      <w:pPr>
        <w:ind w:left="2695" w:hanging="567"/>
      </w:pPr>
      <w:rPr>
        <w:rFonts w:hint="default"/>
        <w:lang w:val="es-ES" w:eastAsia="en-US" w:bidi="ar-SA"/>
      </w:rPr>
    </w:lvl>
    <w:lvl w:ilvl="4">
      <w:numFmt w:val="bullet"/>
      <w:lvlText w:val="•"/>
      <w:lvlJc w:val="left"/>
      <w:pPr>
        <w:ind w:left="4470" w:hanging="567"/>
      </w:pPr>
      <w:rPr>
        <w:rFonts w:hint="default"/>
        <w:lang w:val="es-ES" w:eastAsia="en-US" w:bidi="ar-SA"/>
      </w:rPr>
    </w:lvl>
    <w:lvl w:ilvl="5">
      <w:numFmt w:val="bullet"/>
      <w:lvlText w:val="•"/>
      <w:lvlJc w:val="left"/>
      <w:pPr>
        <w:ind w:left="6245" w:hanging="567"/>
      </w:pPr>
      <w:rPr>
        <w:rFonts w:hint="default"/>
        <w:lang w:val="es-ES" w:eastAsia="en-US" w:bidi="ar-SA"/>
      </w:rPr>
    </w:lvl>
    <w:lvl w:ilvl="6">
      <w:numFmt w:val="bullet"/>
      <w:lvlText w:val="•"/>
      <w:lvlJc w:val="left"/>
      <w:pPr>
        <w:ind w:left="8020" w:hanging="567"/>
      </w:pPr>
      <w:rPr>
        <w:rFonts w:hint="default"/>
        <w:lang w:val="es-ES" w:eastAsia="en-US" w:bidi="ar-SA"/>
      </w:rPr>
    </w:lvl>
    <w:lvl w:ilvl="7">
      <w:numFmt w:val="bullet"/>
      <w:lvlText w:val="•"/>
      <w:lvlJc w:val="left"/>
      <w:pPr>
        <w:ind w:left="9795" w:hanging="567"/>
      </w:pPr>
      <w:rPr>
        <w:rFonts w:hint="default"/>
        <w:lang w:val="es-ES" w:eastAsia="en-US" w:bidi="ar-SA"/>
      </w:rPr>
    </w:lvl>
    <w:lvl w:ilvl="8">
      <w:numFmt w:val="bullet"/>
      <w:lvlText w:val="•"/>
      <w:lvlJc w:val="left"/>
      <w:pPr>
        <w:ind w:left="11570" w:hanging="567"/>
      </w:pPr>
      <w:rPr>
        <w:rFonts w:hint="default"/>
        <w:lang w:val="es-ES" w:eastAsia="en-US" w:bidi="ar-SA"/>
      </w:rPr>
    </w:lvl>
  </w:abstractNum>
  <w:abstractNum w:abstractNumId="5" w15:restartNumberingAfterBreak="0">
    <w:nsid w:val="19B9075B"/>
    <w:multiLevelType w:val="hybridMultilevel"/>
    <w:tmpl w:val="B86813E0"/>
    <w:lvl w:ilvl="0" w:tplc="D8EC933E">
      <w:start w:val="1"/>
      <w:numFmt w:val="decimal"/>
      <w:lvlText w:val="%1."/>
      <w:lvlJc w:val="left"/>
      <w:pPr>
        <w:ind w:left="360" w:hanging="305"/>
      </w:pPr>
      <w:rPr>
        <w:rFonts w:ascii="Verdana" w:eastAsia="Verdana" w:hAnsi="Verdana" w:cs="Verdana" w:hint="default"/>
        <w:b/>
        <w:bCs/>
        <w:i w:val="0"/>
        <w:iCs w:val="0"/>
        <w:spacing w:val="-1"/>
        <w:w w:val="99"/>
        <w:sz w:val="20"/>
        <w:szCs w:val="20"/>
        <w:lang w:val="es-ES" w:eastAsia="en-US" w:bidi="ar-SA"/>
      </w:rPr>
    </w:lvl>
    <w:lvl w:ilvl="1" w:tplc="3CB8CE54">
      <w:numFmt w:val="bullet"/>
      <w:lvlText w:val="•"/>
      <w:lvlJc w:val="left"/>
      <w:pPr>
        <w:ind w:left="1836" w:hanging="305"/>
      </w:pPr>
      <w:rPr>
        <w:rFonts w:hint="default"/>
        <w:lang w:val="es-ES" w:eastAsia="en-US" w:bidi="ar-SA"/>
      </w:rPr>
    </w:lvl>
    <w:lvl w:ilvl="2" w:tplc="04E4DBF2">
      <w:numFmt w:val="bullet"/>
      <w:lvlText w:val="•"/>
      <w:lvlJc w:val="left"/>
      <w:pPr>
        <w:ind w:left="3312" w:hanging="305"/>
      </w:pPr>
      <w:rPr>
        <w:rFonts w:hint="default"/>
        <w:lang w:val="es-ES" w:eastAsia="en-US" w:bidi="ar-SA"/>
      </w:rPr>
    </w:lvl>
    <w:lvl w:ilvl="3" w:tplc="752CA450">
      <w:numFmt w:val="bullet"/>
      <w:lvlText w:val="•"/>
      <w:lvlJc w:val="left"/>
      <w:pPr>
        <w:ind w:left="4788" w:hanging="305"/>
      </w:pPr>
      <w:rPr>
        <w:rFonts w:hint="default"/>
        <w:lang w:val="es-ES" w:eastAsia="en-US" w:bidi="ar-SA"/>
      </w:rPr>
    </w:lvl>
    <w:lvl w:ilvl="4" w:tplc="1C08E726">
      <w:numFmt w:val="bullet"/>
      <w:lvlText w:val="•"/>
      <w:lvlJc w:val="left"/>
      <w:pPr>
        <w:ind w:left="6264" w:hanging="305"/>
      </w:pPr>
      <w:rPr>
        <w:rFonts w:hint="default"/>
        <w:lang w:val="es-ES" w:eastAsia="en-US" w:bidi="ar-SA"/>
      </w:rPr>
    </w:lvl>
    <w:lvl w:ilvl="5" w:tplc="2B5A78CC">
      <w:numFmt w:val="bullet"/>
      <w:lvlText w:val="•"/>
      <w:lvlJc w:val="left"/>
      <w:pPr>
        <w:ind w:left="7740" w:hanging="305"/>
      </w:pPr>
      <w:rPr>
        <w:rFonts w:hint="default"/>
        <w:lang w:val="es-ES" w:eastAsia="en-US" w:bidi="ar-SA"/>
      </w:rPr>
    </w:lvl>
    <w:lvl w:ilvl="6" w:tplc="C928B31A">
      <w:numFmt w:val="bullet"/>
      <w:lvlText w:val="•"/>
      <w:lvlJc w:val="left"/>
      <w:pPr>
        <w:ind w:left="9216" w:hanging="305"/>
      </w:pPr>
      <w:rPr>
        <w:rFonts w:hint="default"/>
        <w:lang w:val="es-ES" w:eastAsia="en-US" w:bidi="ar-SA"/>
      </w:rPr>
    </w:lvl>
    <w:lvl w:ilvl="7" w:tplc="59080022">
      <w:numFmt w:val="bullet"/>
      <w:lvlText w:val="•"/>
      <w:lvlJc w:val="left"/>
      <w:pPr>
        <w:ind w:left="10692" w:hanging="305"/>
      </w:pPr>
      <w:rPr>
        <w:rFonts w:hint="default"/>
        <w:lang w:val="es-ES" w:eastAsia="en-US" w:bidi="ar-SA"/>
      </w:rPr>
    </w:lvl>
    <w:lvl w:ilvl="8" w:tplc="942E3C66">
      <w:numFmt w:val="bullet"/>
      <w:lvlText w:val="•"/>
      <w:lvlJc w:val="left"/>
      <w:pPr>
        <w:ind w:left="12168" w:hanging="305"/>
      </w:pPr>
      <w:rPr>
        <w:rFonts w:hint="default"/>
        <w:lang w:val="es-ES" w:eastAsia="en-US" w:bidi="ar-SA"/>
      </w:rPr>
    </w:lvl>
  </w:abstractNum>
  <w:abstractNum w:abstractNumId="6" w15:restartNumberingAfterBreak="0">
    <w:nsid w:val="1DAC1445"/>
    <w:multiLevelType w:val="multilevel"/>
    <w:tmpl w:val="A5A086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4B9011E"/>
    <w:multiLevelType w:val="hybridMultilevel"/>
    <w:tmpl w:val="2990E226"/>
    <w:lvl w:ilvl="0" w:tplc="8BA01494">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BEE860D6">
      <w:numFmt w:val="bullet"/>
      <w:lvlText w:val="•"/>
      <w:lvlJc w:val="left"/>
      <w:pPr>
        <w:ind w:left="2484" w:hanging="360"/>
      </w:pPr>
      <w:rPr>
        <w:rFonts w:hint="default"/>
        <w:lang w:val="es-ES" w:eastAsia="en-US" w:bidi="ar-SA"/>
      </w:rPr>
    </w:lvl>
    <w:lvl w:ilvl="2" w:tplc="567AF03E">
      <w:numFmt w:val="bullet"/>
      <w:lvlText w:val="•"/>
      <w:lvlJc w:val="left"/>
      <w:pPr>
        <w:ind w:left="3888" w:hanging="360"/>
      </w:pPr>
      <w:rPr>
        <w:rFonts w:hint="default"/>
        <w:lang w:val="es-ES" w:eastAsia="en-US" w:bidi="ar-SA"/>
      </w:rPr>
    </w:lvl>
    <w:lvl w:ilvl="3" w:tplc="3F02A98E">
      <w:numFmt w:val="bullet"/>
      <w:lvlText w:val="•"/>
      <w:lvlJc w:val="left"/>
      <w:pPr>
        <w:ind w:left="5292" w:hanging="360"/>
      </w:pPr>
      <w:rPr>
        <w:rFonts w:hint="default"/>
        <w:lang w:val="es-ES" w:eastAsia="en-US" w:bidi="ar-SA"/>
      </w:rPr>
    </w:lvl>
    <w:lvl w:ilvl="4" w:tplc="51F0E3B0">
      <w:numFmt w:val="bullet"/>
      <w:lvlText w:val="•"/>
      <w:lvlJc w:val="left"/>
      <w:pPr>
        <w:ind w:left="6696" w:hanging="360"/>
      </w:pPr>
      <w:rPr>
        <w:rFonts w:hint="default"/>
        <w:lang w:val="es-ES" w:eastAsia="en-US" w:bidi="ar-SA"/>
      </w:rPr>
    </w:lvl>
    <w:lvl w:ilvl="5" w:tplc="531CBA46">
      <w:numFmt w:val="bullet"/>
      <w:lvlText w:val="•"/>
      <w:lvlJc w:val="left"/>
      <w:pPr>
        <w:ind w:left="8100" w:hanging="360"/>
      </w:pPr>
      <w:rPr>
        <w:rFonts w:hint="default"/>
        <w:lang w:val="es-ES" w:eastAsia="en-US" w:bidi="ar-SA"/>
      </w:rPr>
    </w:lvl>
    <w:lvl w:ilvl="6" w:tplc="978083EE">
      <w:numFmt w:val="bullet"/>
      <w:lvlText w:val="•"/>
      <w:lvlJc w:val="left"/>
      <w:pPr>
        <w:ind w:left="9504" w:hanging="360"/>
      </w:pPr>
      <w:rPr>
        <w:rFonts w:hint="default"/>
        <w:lang w:val="es-ES" w:eastAsia="en-US" w:bidi="ar-SA"/>
      </w:rPr>
    </w:lvl>
    <w:lvl w:ilvl="7" w:tplc="A25C1A5A">
      <w:numFmt w:val="bullet"/>
      <w:lvlText w:val="•"/>
      <w:lvlJc w:val="left"/>
      <w:pPr>
        <w:ind w:left="10908" w:hanging="360"/>
      </w:pPr>
      <w:rPr>
        <w:rFonts w:hint="default"/>
        <w:lang w:val="es-ES" w:eastAsia="en-US" w:bidi="ar-SA"/>
      </w:rPr>
    </w:lvl>
    <w:lvl w:ilvl="8" w:tplc="4D3C717A">
      <w:numFmt w:val="bullet"/>
      <w:lvlText w:val="•"/>
      <w:lvlJc w:val="left"/>
      <w:pPr>
        <w:ind w:left="12312" w:hanging="360"/>
      </w:pPr>
      <w:rPr>
        <w:rFonts w:hint="default"/>
        <w:lang w:val="es-ES" w:eastAsia="en-US" w:bidi="ar-SA"/>
      </w:rPr>
    </w:lvl>
  </w:abstractNum>
  <w:abstractNum w:abstractNumId="8" w15:restartNumberingAfterBreak="0">
    <w:nsid w:val="25986955"/>
    <w:multiLevelType w:val="hybridMultilevel"/>
    <w:tmpl w:val="77963762"/>
    <w:lvl w:ilvl="0" w:tplc="3DEE570C">
      <w:numFmt w:val="bullet"/>
      <w:lvlText w:val="–"/>
      <w:lvlJc w:val="left"/>
      <w:pPr>
        <w:ind w:left="213" w:hanging="116"/>
      </w:pPr>
      <w:rPr>
        <w:rFonts w:ascii="Calibri" w:eastAsia="Calibri" w:hAnsi="Calibri" w:cs="Calibri" w:hint="default"/>
        <w:b w:val="0"/>
        <w:bCs w:val="0"/>
        <w:i w:val="0"/>
        <w:iCs w:val="0"/>
        <w:spacing w:val="0"/>
        <w:w w:val="100"/>
        <w:sz w:val="16"/>
        <w:szCs w:val="16"/>
        <w:lang w:val="es-ES" w:eastAsia="en-US" w:bidi="ar-SA"/>
      </w:rPr>
    </w:lvl>
    <w:lvl w:ilvl="1" w:tplc="EF5C4398">
      <w:numFmt w:val="bullet"/>
      <w:lvlText w:val="•"/>
      <w:lvlJc w:val="left"/>
      <w:pPr>
        <w:ind w:left="379" w:hanging="116"/>
      </w:pPr>
      <w:rPr>
        <w:rFonts w:hint="default"/>
        <w:lang w:val="es-ES" w:eastAsia="en-US" w:bidi="ar-SA"/>
      </w:rPr>
    </w:lvl>
    <w:lvl w:ilvl="2" w:tplc="8AD0CB24">
      <w:numFmt w:val="bullet"/>
      <w:lvlText w:val="•"/>
      <w:lvlJc w:val="left"/>
      <w:pPr>
        <w:ind w:left="538" w:hanging="116"/>
      </w:pPr>
      <w:rPr>
        <w:rFonts w:hint="default"/>
        <w:lang w:val="es-ES" w:eastAsia="en-US" w:bidi="ar-SA"/>
      </w:rPr>
    </w:lvl>
    <w:lvl w:ilvl="3" w:tplc="B548125E">
      <w:numFmt w:val="bullet"/>
      <w:lvlText w:val="•"/>
      <w:lvlJc w:val="left"/>
      <w:pPr>
        <w:ind w:left="697" w:hanging="116"/>
      </w:pPr>
      <w:rPr>
        <w:rFonts w:hint="default"/>
        <w:lang w:val="es-ES" w:eastAsia="en-US" w:bidi="ar-SA"/>
      </w:rPr>
    </w:lvl>
    <w:lvl w:ilvl="4" w:tplc="0C7AFF98">
      <w:numFmt w:val="bullet"/>
      <w:lvlText w:val="•"/>
      <w:lvlJc w:val="left"/>
      <w:pPr>
        <w:ind w:left="856" w:hanging="116"/>
      </w:pPr>
      <w:rPr>
        <w:rFonts w:hint="default"/>
        <w:lang w:val="es-ES" w:eastAsia="en-US" w:bidi="ar-SA"/>
      </w:rPr>
    </w:lvl>
    <w:lvl w:ilvl="5" w:tplc="F8020C54">
      <w:numFmt w:val="bullet"/>
      <w:lvlText w:val="•"/>
      <w:lvlJc w:val="left"/>
      <w:pPr>
        <w:ind w:left="1015" w:hanging="116"/>
      </w:pPr>
      <w:rPr>
        <w:rFonts w:hint="default"/>
        <w:lang w:val="es-ES" w:eastAsia="en-US" w:bidi="ar-SA"/>
      </w:rPr>
    </w:lvl>
    <w:lvl w:ilvl="6" w:tplc="6144E362">
      <w:numFmt w:val="bullet"/>
      <w:lvlText w:val="•"/>
      <w:lvlJc w:val="left"/>
      <w:pPr>
        <w:ind w:left="1174" w:hanging="116"/>
      </w:pPr>
      <w:rPr>
        <w:rFonts w:hint="default"/>
        <w:lang w:val="es-ES" w:eastAsia="en-US" w:bidi="ar-SA"/>
      </w:rPr>
    </w:lvl>
    <w:lvl w:ilvl="7" w:tplc="BBDEC596">
      <w:numFmt w:val="bullet"/>
      <w:lvlText w:val="•"/>
      <w:lvlJc w:val="left"/>
      <w:pPr>
        <w:ind w:left="1333" w:hanging="116"/>
      </w:pPr>
      <w:rPr>
        <w:rFonts w:hint="default"/>
        <w:lang w:val="es-ES" w:eastAsia="en-US" w:bidi="ar-SA"/>
      </w:rPr>
    </w:lvl>
    <w:lvl w:ilvl="8" w:tplc="9D845178">
      <w:numFmt w:val="bullet"/>
      <w:lvlText w:val="•"/>
      <w:lvlJc w:val="left"/>
      <w:pPr>
        <w:ind w:left="1492" w:hanging="116"/>
      </w:pPr>
      <w:rPr>
        <w:rFonts w:hint="default"/>
        <w:lang w:val="es-ES" w:eastAsia="en-US" w:bidi="ar-SA"/>
      </w:rPr>
    </w:lvl>
  </w:abstractNum>
  <w:abstractNum w:abstractNumId="9" w15:restartNumberingAfterBreak="0">
    <w:nsid w:val="290C7801"/>
    <w:multiLevelType w:val="hybridMultilevel"/>
    <w:tmpl w:val="392EF4D8"/>
    <w:lvl w:ilvl="0" w:tplc="A8DEEBC0">
      <w:numFmt w:val="bullet"/>
      <w:lvlText w:val=""/>
      <w:lvlJc w:val="left"/>
      <w:pPr>
        <w:ind w:left="1440" w:hanging="361"/>
      </w:pPr>
      <w:rPr>
        <w:rFonts w:ascii="Symbol" w:eastAsia="Symbol" w:hAnsi="Symbol" w:cs="Symbol" w:hint="default"/>
        <w:b w:val="0"/>
        <w:bCs w:val="0"/>
        <w:i w:val="0"/>
        <w:iCs w:val="0"/>
        <w:spacing w:val="0"/>
        <w:w w:val="99"/>
        <w:sz w:val="20"/>
        <w:szCs w:val="20"/>
        <w:lang w:val="es-ES" w:eastAsia="en-US" w:bidi="ar-SA"/>
      </w:rPr>
    </w:lvl>
    <w:lvl w:ilvl="1" w:tplc="EE1C71CE">
      <w:numFmt w:val="bullet"/>
      <w:lvlText w:val="•"/>
      <w:lvlJc w:val="left"/>
      <w:pPr>
        <w:ind w:left="2808" w:hanging="361"/>
      </w:pPr>
      <w:rPr>
        <w:rFonts w:hint="default"/>
        <w:lang w:val="es-ES" w:eastAsia="en-US" w:bidi="ar-SA"/>
      </w:rPr>
    </w:lvl>
    <w:lvl w:ilvl="2" w:tplc="5292F9F4">
      <w:numFmt w:val="bullet"/>
      <w:lvlText w:val="•"/>
      <w:lvlJc w:val="left"/>
      <w:pPr>
        <w:ind w:left="4176" w:hanging="361"/>
      </w:pPr>
      <w:rPr>
        <w:rFonts w:hint="default"/>
        <w:lang w:val="es-ES" w:eastAsia="en-US" w:bidi="ar-SA"/>
      </w:rPr>
    </w:lvl>
    <w:lvl w:ilvl="3" w:tplc="C0BEE106">
      <w:numFmt w:val="bullet"/>
      <w:lvlText w:val="•"/>
      <w:lvlJc w:val="left"/>
      <w:pPr>
        <w:ind w:left="5544" w:hanging="361"/>
      </w:pPr>
      <w:rPr>
        <w:rFonts w:hint="default"/>
        <w:lang w:val="es-ES" w:eastAsia="en-US" w:bidi="ar-SA"/>
      </w:rPr>
    </w:lvl>
    <w:lvl w:ilvl="4" w:tplc="4906F2DA">
      <w:numFmt w:val="bullet"/>
      <w:lvlText w:val="•"/>
      <w:lvlJc w:val="left"/>
      <w:pPr>
        <w:ind w:left="6912" w:hanging="361"/>
      </w:pPr>
      <w:rPr>
        <w:rFonts w:hint="default"/>
        <w:lang w:val="es-ES" w:eastAsia="en-US" w:bidi="ar-SA"/>
      </w:rPr>
    </w:lvl>
    <w:lvl w:ilvl="5" w:tplc="50ECC968">
      <w:numFmt w:val="bullet"/>
      <w:lvlText w:val="•"/>
      <w:lvlJc w:val="left"/>
      <w:pPr>
        <w:ind w:left="8280" w:hanging="361"/>
      </w:pPr>
      <w:rPr>
        <w:rFonts w:hint="default"/>
        <w:lang w:val="es-ES" w:eastAsia="en-US" w:bidi="ar-SA"/>
      </w:rPr>
    </w:lvl>
    <w:lvl w:ilvl="6" w:tplc="1B40A634">
      <w:numFmt w:val="bullet"/>
      <w:lvlText w:val="•"/>
      <w:lvlJc w:val="left"/>
      <w:pPr>
        <w:ind w:left="9648" w:hanging="361"/>
      </w:pPr>
      <w:rPr>
        <w:rFonts w:hint="default"/>
        <w:lang w:val="es-ES" w:eastAsia="en-US" w:bidi="ar-SA"/>
      </w:rPr>
    </w:lvl>
    <w:lvl w:ilvl="7" w:tplc="89D077F2">
      <w:numFmt w:val="bullet"/>
      <w:lvlText w:val="•"/>
      <w:lvlJc w:val="left"/>
      <w:pPr>
        <w:ind w:left="11016" w:hanging="361"/>
      </w:pPr>
      <w:rPr>
        <w:rFonts w:hint="default"/>
        <w:lang w:val="es-ES" w:eastAsia="en-US" w:bidi="ar-SA"/>
      </w:rPr>
    </w:lvl>
    <w:lvl w:ilvl="8" w:tplc="E62822B0">
      <w:numFmt w:val="bullet"/>
      <w:lvlText w:val="•"/>
      <w:lvlJc w:val="left"/>
      <w:pPr>
        <w:ind w:left="12384" w:hanging="361"/>
      </w:pPr>
      <w:rPr>
        <w:rFonts w:hint="default"/>
        <w:lang w:val="es-ES" w:eastAsia="en-US" w:bidi="ar-SA"/>
      </w:rPr>
    </w:lvl>
  </w:abstractNum>
  <w:abstractNum w:abstractNumId="10" w15:restartNumberingAfterBreak="0">
    <w:nsid w:val="3EA219FE"/>
    <w:multiLevelType w:val="hybridMultilevel"/>
    <w:tmpl w:val="C3C02C40"/>
    <w:lvl w:ilvl="0" w:tplc="21CE299E">
      <w:start w:val="1"/>
      <w:numFmt w:val="decimal"/>
      <w:lvlText w:val="%1)"/>
      <w:lvlJc w:val="left"/>
      <w:pPr>
        <w:ind w:left="360" w:hanging="281"/>
      </w:pPr>
      <w:rPr>
        <w:rFonts w:ascii="Verdana" w:eastAsia="Verdana" w:hAnsi="Verdana" w:cs="Verdana" w:hint="default"/>
        <w:b w:val="0"/>
        <w:bCs w:val="0"/>
        <w:i w:val="0"/>
        <w:iCs w:val="0"/>
        <w:spacing w:val="-1"/>
        <w:w w:val="99"/>
        <w:sz w:val="20"/>
        <w:szCs w:val="20"/>
        <w:lang w:val="es-ES" w:eastAsia="en-US" w:bidi="ar-SA"/>
      </w:rPr>
    </w:lvl>
    <w:lvl w:ilvl="1" w:tplc="DA9C4C3C">
      <w:numFmt w:val="bullet"/>
      <w:lvlText w:val="•"/>
      <w:lvlJc w:val="left"/>
      <w:pPr>
        <w:ind w:left="1836" w:hanging="281"/>
      </w:pPr>
      <w:rPr>
        <w:rFonts w:hint="default"/>
        <w:lang w:val="es-ES" w:eastAsia="en-US" w:bidi="ar-SA"/>
      </w:rPr>
    </w:lvl>
    <w:lvl w:ilvl="2" w:tplc="F0602D6C">
      <w:numFmt w:val="bullet"/>
      <w:lvlText w:val="•"/>
      <w:lvlJc w:val="left"/>
      <w:pPr>
        <w:ind w:left="3312" w:hanging="281"/>
      </w:pPr>
      <w:rPr>
        <w:rFonts w:hint="default"/>
        <w:lang w:val="es-ES" w:eastAsia="en-US" w:bidi="ar-SA"/>
      </w:rPr>
    </w:lvl>
    <w:lvl w:ilvl="3" w:tplc="EF7CFED6">
      <w:numFmt w:val="bullet"/>
      <w:lvlText w:val="•"/>
      <w:lvlJc w:val="left"/>
      <w:pPr>
        <w:ind w:left="4788" w:hanging="281"/>
      </w:pPr>
      <w:rPr>
        <w:rFonts w:hint="default"/>
        <w:lang w:val="es-ES" w:eastAsia="en-US" w:bidi="ar-SA"/>
      </w:rPr>
    </w:lvl>
    <w:lvl w:ilvl="4" w:tplc="E9FE4B12">
      <w:numFmt w:val="bullet"/>
      <w:lvlText w:val="•"/>
      <w:lvlJc w:val="left"/>
      <w:pPr>
        <w:ind w:left="6264" w:hanging="281"/>
      </w:pPr>
      <w:rPr>
        <w:rFonts w:hint="default"/>
        <w:lang w:val="es-ES" w:eastAsia="en-US" w:bidi="ar-SA"/>
      </w:rPr>
    </w:lvl>
    <w:lvl w:ilvl="5" w:tplc="6884E794">
      <w:numFmt w:val="bullet"/>
      <w:lvlText w:val="•"/>
      <w:lvlJc w:val="left"/>
      <w:pPr>
        <w:ind w:left="7740" w:hanging="281"/>
      </w:pPr>
      <w:rPr>
        <w:rFonts w:hint="default"/>
        <w:lang w:val="es-ES" w:eastAsia="en-US" w:bidi="ar-SA"/>
      </w:rPr>
    </w:lvl>
    <w:lvl w:ilvl="6" w:tplc="D0C83728">
      <w:numFmt w:val="bullet"/>
      <w:lvlText w:val="•"/>
      <w:lvlJc w:val="left"/>
      <w:pPr>
        <w:ind w:left="9216" w:hanging="281"/>
      </w:pPr>
      <w:rPr>
        <w:rFonts w:hint="default"/>
        <w:lang w:val="es-ES" w:eastAsia="en-US" w:bidi="ar-SA"/>
      </w:rPr>
    </w:lvl>
    <w:lvl w:ilvl="7" w:tplc="5C048C26">
      <w:numFmt w:val="bullet"/>
      <w:lvlText w:val="•"/>
      <w:lvlJc w:val="left"/>
      <w:pPr>
        <w:ind w:left="10692" w:hanging="281"/>
      </w:pPr>
      <w:rPr>
        <w:rFonts w:hint="default"/>
        <w:lang w:val="es-ES" w:eastAsia="en-US" w:bidi="ar-SA"/>
      </w:rPr>
    </w:lvl>
    <w:lvl w:ilvl="8" w:tplc="00EEFD20">
      <w:numFmt w:val="bullet"/>
      <w:lvlText w:val="•"/>
      <w:lvlJc w:val="left"/>
      <w:pPr>
        <w:ind w:left="12168" w:hanging="281"/>
      </w:pPr>
      <w:rPr>
        <w:rFonts w:hint="default"/>
        <w:lang w:val="es-ES" w:eastAsia="en-US" w:bidi="ar-SA"/>
      </w:rPr>
    </w:lvl>
  </w:abstractNum>
  <w:abstractNum w:abstractNumId="11" w15:restartNumberingAfterBreak="0">
    <w:nsid w:val="4528521E"/>
    <w:multiLevelType w:val="hybridMultilevel"/>
    <w:tmpl w:val="04463756"/>
    <w:lvl w:ilvl="0" w:tplc="6BD649D6">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FC528D4A">
      <w:numFmt w:val="bullet"/>
      <w:lvlText w:val="•"/>
      <w:lvlJc w:val="left"/>
      <w:pPr>
        <w:ind w:left="2484" w:hanging="360"/>
      </w:pPr>
      <w:rPr>
        <w:rFonts w:hint="default"/>
        <w:lang w:val="es-ES" w:eastAsia="en-US" w:bidi="ar-SA"/>
      </w:rPr>
    </w:lvl>
    <w:lvl w:ilvl="2" w:tplc="C588809C">
      <w:numFmt w:val="bullet"/>
      <w:lvlText w:val="•"/>
      <w:lvlJc w:val="left"/>
      <w:pPr>
        <w:ind w:left="3888" w:hanging="360"/>
      </w:pPr>
      <w:rPr>
        <w:rFonts w:hint="default"/>
        <w:lang w:val="es-ES" w:eastAsia="en-US" w:bidi="ar-SA"/>
      </w:rPr>
    </w:lvl>
    <w:lvl w:ilvl="3" w:tplc="5AAABAF4">
      <w:numFmt w:val="bullet"/>
      <w:lvlText w:val="•"/>
      <w:lvlJc w:val="left"/>
      <w:pPr>
        <w:ind w:left="5292" w:hanging="360"/>
      </w:pPr>
      <w:rPr>
        <w:rFonts w:hint="default"/>
        <w:lang w:val="es-ES" w:eastAsia="en-US" w:bidi="ar-SA"/>
      </w:rPr>
    </w:lvl>
    <w:lvl w:ilvl="4" w:tplc="A2541FF8">
      <w:numFmt w:val="bullet"/>
      <w:lvlText w:val="•"/>
      <w:lvlJc w:val="left"/>
      <w:pPr>
        <w:ind w:left="6696" w:hanging="360"/>
      </w:pPr>
      <w:rPr>
        <w:rFonts w:hint="default"/>
        <w:lang w:val="es-ES" w:eastAsia="en-US" w:bidi="ar-SA"/>
      </w:rPr>
    </w:lvl>
    <w:lvl w:ilvl="5" w:tplc="DB6E947E">
      <w:numFmt w:val="bullet"/>
      <w:lvlText w:val="•"/>
      <w:lvlJc w:val="left"/>
      <w:pPr>
        <w:ind w:left="8100" w:hanging="360"/>
      </w:pPr>
      <w:rPr>
        <w:rFonts w:hint="default"/>
        <w:lang w:val="es-ES" w:eastAsia="en-US" w:bidi="ar-SA"/>
      </w:rPr>
    </w:lvl>
    <w:lvl w:ilvl="6" w:tplc="1714CA0E">
      <w:numFmt w:val="bullet"/>
      <w:lvlText w:val="•"/>
      <w:lvlJc w:val="left"/>
      <w:pPr>
        <w:ind w:left="9504" w:hanging="360"/>
      </w:pPr>
      <w:rPr>
        <w:rFonts w:hint="default"/>
        <w:lang w:val="es-ES" w:eastAsia="en-US" w:bidi="ar-SA"/>
      </w:rPr>
    </w:lvl>
    <w:lvl w:ilvl="7" w:tplc="0EFA0652">
      <w:numFmt w:val="bullet"/>
      <w:lvlText w:val="•"/>
      <w:lvlJc w:val="left"/>
      <w:pPr>
        <w:ind w:left="10908" w:hanging="360"/>
      </w:pPr>
      <w:rPr>
        <w:rFonts w:hint="default"/>
        <w:lang w:val="es-ES" w:eastAsia="en-US" w:bidi="ar-SA"/>
      </w:rPr>
    </w:lvl>
    <w:lvl w:ilvl="8" w:tplc="E92E0BF4">
      <w:numFmt w:val="bullet"/>
      <w:lvlText w:val="•"/>
      <w:lvlJc w:val="left"/>
      <w:pPr>
        <w:ind w:left="12312" w:hanging="360"/>
      </w:pPr>
      <w:rPr>
        <w:rFonts w:hint="default"/>
        <w:lang w:val="es-ES" w:eastAsia="en-US" w:bidi="ar-SA"/>
      </w:rPr>
    </w:lvl>
  </w:abstractNum>
  <w:abstractNum w:abstractNumId="12" w15:restartNumberingAfterBreak="0">
    <w:nsid w:val="468D4D9E"/>
    <w:multiLevelType w:val="hybridMultilevel"/>
    <w:tmpl w:val="BAE44CE2"/>
    <w:lvl w:ilvl="0" w:tplc="06F43BCC">
      <w:numFmt w:val="bullet"/>
      <w:lvlText w:val=""/>
      <w:lvlJc w:val="left"/>
      <w:pPr>
        <w:ind w:left="1080" w:hanging="360"/>
      </w:pPr>
      <w:rPr>
        <w:rFonts w:ascii="Symbol" w:eastAsia="Symbol" w:hAnsi="Symbol" w:cs="Symbol" w:hint="default"/>
        <w:b w:val="0"/>
        <w:bCs w:val="0"/>
        <w:i w:val="0"/>
        <w:iCs w:val="0"/>
        <w:spacing w:val="0"/>
        <w:w w:val="99"/>
        <w:sz w:val="20"/>
        <w:szCs w:val="20"/>
        <w:lang w:val="es-ES" w:eastAsia="en-US" w:bidi="ar-SA"/>
      </w:rPr>
    </w:lvl>
    <w:lvl w:ilvl="1" w:tplc="88B62F2C">
      <w:numFmt w:val="bullet"/>
      <w:lvlText w:val="•"/>
      <w:lvlJc w:val="left"/>
      <w:pPr>
        <w:ind w:left="2484" w:hanging="360"/>
      </w:pPr>
      <w:rPr>
        <w:rFonts w:hint="default"/>
        <w:lang w:val="es-ES" w:eastAsia="en-US" w:bidi="ar-SA"/>
      </w:rPr>
    </w:lvl>
    <w:lvl w:ilvl="2" w:tplc="0EA05A80">
      <w:numFmt w:val="bullet"/>
      <w:lvlText w:val="•"/>
      <w:lvlJc w:val="left"/>
      <w:pPr>
        <w:ind w:left="3888" w:hanging="360"/>
      </w:pPr>
      <w:rPr>
        <w:rFonts w:hint="default"/>
        <w:lang w:val="es-ES" w:eastAsia="en-US" w:bidi="ar-SA"/>
      </w:rPr>
    </w:lvl>
    <w:lvl w:ilvl="3" w:tplc="7CA2D47E">
      <w:numFmt w:val="bullet"/>
      <w:lvlText w:val="•"/>
      <w:lvlJc w:val="left"/>
      <w:pPr>
        <w:ind w:left="5292" w:hanging="360"/>
      </w:pPr>
      <w:rPr>
        <w:rFonts w:hint="default"/>
        <w:lang w:val="es-ES" w:eastAsia="en-US" w:bidi="ar-SA"/>
      </w:rPr>
    </w:lvl>
    <w:lvl w:ilvl="4" w:tplc="7538816A">
      <w:numFmt w:val="bullet"/>
      <w:lvlText w:val="•"/>
      <w:lvlJc w:val="left"/>
      <w:pPr>
        <w:ind w:left="6696" w:hanging="360"/>
      </w:pPr>
      <w:rPr>
        <w:rFonts w:hint="default"/>
        <w:lang w:val="es-ES" w:eastAsia="en-US" w:bidi="ar-SA"/>
      </w:rPr>
    </w:lvl>
    <w:lvl w:ilvl="5" w:tplc="5C243FFC">
      <w:numFmt w:val="bullet"/>
      <w:lvlText w:val="•"/>
      <w:lvlJc w:val="left"/>
      <w:pPr>
        <w:ind w:left="8100" w:hanging="360"/>
      </w:pPr>
      <w:rPr>
        <w:rFonts w:hint="default"/>
        <w:lang w:val="es-ES" w:eastAsia="en-US" w:bidi="ar-SA"/>
      </w:rPr>
    </w:lvl>
    <w:lvl w:ilvl="6" w:tplc="0C6610FE">
      <w:numFmt w:val="bullet"/>
      <w:lvlText w:val="•"/>
      <w:lvlJc w:val="left"/>
      <w:pPr>
        <w:ind w:left="9504" w:hanging="360"/>
      </w:pPr>
      <w:rPr>
        <w:rFonts w:hint="default"/>
        <w:lang w:val="es-ES" w:eastAsia="en-US" w:bidi="ar-SA"/>
      </w:rPr>
    </w:lvl>
    <w:lvl w:ilvl="7" w:tplc="1F76374A">
      <w:numFmt w:val="bullet"/>
      <w:lvlText w:val="•"/>
      <w:lvlJc w:val="left"/>
      <w:pPr>
        <w:ind w:left="10908" w:hanging="360"/>
      </w:pPr>
      <w:rPr>
        <w:rFonts w:hint="default"/>
        <w:lang w:val="es-ES" w:eastAsia="en-US" w:bidi="ar-SA"/>
      </w:rPr>
    </w:lvl>
    <w:lvl w:ilvl="8" w:tplc="7C94C662">
      <w:numFmt w:val="bullet"/>
      <w:lvlText w:val="•"/>
      <w:lvlJc w:val="left"/>
      <w:pPr>
        <w:ind w:left="12312" w:hanging="360"/>
      </w:pPr>
      <w:rPr>
        <w:rFonts w:hint="default"/>
        <w:lang w:val="es-ES" w:eastAsia="en-US" w:bidi="ar-SA"/>
      </w:rPr>
    </w:lvl>
  </w:abstractNum>
  <w:abstractNum w:abstractNumId="13" w15:restartNumberingAfterBreak="0">
    <w:nsid w:val="4B4B31FF"/>
    <w:multiLevelType w:val="hybridMultilevel"/>
    <w:tmpl w:val="8C949854"/>
    <w:lvl w:ilvl="0" w:tplc="3336F114">
      <w:start w:val="4"/>
      <w:numFmt w:val="decimal"/>
      <w:lvlText w:val="%1"/>
      <w:lvlJc w:val="left"/>
      <w:pPr>
        <w:ind w:left="568" w:hanging="209"/>
      </w:pPr>
      <w:rPr>
        <w:rFonts w:ascii="Verdana" w:eastAsia="Verdana" w:hAnsi="Verdana" w:cs="Verdana" w:hint="default"/>
        <w:b/>
        <w:bCs/>
        <w:i w:val="0"/>
        <w:iCs w:val="0"/>
        <w:spacing w:val="0"/>
        <w:w w:val="99"/>
        <w:sz w:val="20"/>
        <w:szCs w:val="20"/>
        <w:lang w:val="es-ES" w:eastAsia="en-US" w:bidi="ar-SA"/>
      </w:rPr>
    </w:lvl>
    <w:lvl w:ilvl="1" w:tplc="1024918E">
      <w:numFmt w:val="bullet"/>
      <w:lvlText w:val="•"/>
      <w:lvlJc w:val="left"/>
      <w:pPr>
        <w:ind w:left="2016" w:hanging="209"/>
      </w:pPr>
      <w:rPr>
        <w:rFonts w:hint="default"/>
        <w:lang w:val="es-ES" w:eastAsia="en-US" w:bidi="ar-SA"/>
      </w:rPr>
    </w:lvl>
    <w:lvl w:ilvl="2" w:tplc="7E701C3A">
      <w:numFmt w:val="bullet"/>
      <w:lvlText w:val="•"/>
      <w:lvlJc w:val="left"/>
      <w:pPr>
        <w:ind w:left="3472" w:hanging="209"/>
      </w:pPr>
      <w:rPr>
        <w:rFonts w:hint="default"/>
        <w:lang w:val="es-ES" w:eastAsia="en-US" w:bidi="ar-SA"/>
      </w:rPr>
    </w:lvl>
    <w:lvl w:ilvl="3" w:tplc="67A4647A">
      <w:numFmt w:val="bullet"/>
      <w:lvlText w:val="•"/>
      <w:lvlJc w:val="left"/>
      <w:pPr>
        <w:ind w:left="4928" w:hanging="209"/>
      </w:pPr>
      <w:rPr>
        <w:rFonts w:hint="default"/>
        <w:lang w:val="es-ES" w:eastAsia="en-US" w:bidi="ar-SA"/>
      </w:rPr>
    </w:lvl>
    <w:lvl w:ilvl="4" w:tplc="1B66679C">
      <w:numFmt w:val="bullet"/>
      <w:lvlText w:val="•"/>
      <w:lvlJc w:val="left"/>
      <w:pPr>
        <w:ind w:left="6384" w:hanging="209"/>
      </w:pPr>
      <w:rPr>
        <w:rFonts w:hint="default"/>
        <w:lang w:val="es-ES" w:eastAsia="en-US" w:bidi="ar-SA"/>
      </w:rPr>
    </w:lvl>
    <w:lvl w:ilvl="5" w:tplc="59744172">
      <w:numFmt w:val="bullet"/>
      <w:lvlText w:val="•"/>
      <w:lvlJc w:val="left"/>
      <w:pPr>
        <w:ind w:left="7840" w:hanging="209"/>
      </w:pPr>
      <w:rPr>
        <w:rFonts w:hint="default"/>
        <w:lang w:val="es-ES" w:eastAsia="en-US" w:bidi="ar-SA"/>
      </w:rPr>
    </w:lvl>
    <w:lvl w:ilvl="6" w:tplc="4844E96C">
      <w:numFmt w:val="bullet"/>
      <w:lvlText w:val="•"/>
      <w:lvlJc w:val="left"/>
      <w:pPr>
        <w:ind w:left="9296" w:hanging="209"/>
      </w:pPr>
      <w:rPr>
        <w:rFonts w:hint="default"/>
        <w:lang w:val="es-ES" w:eastAsia="en-US" w:bidi="ar-SA"/>
      </w:rPr>
    </w:lvl>
    <w:lvl w:ilvl="7" w:tplc="9C26CE70">
      <w:numFmt w:val="bullet"/>
      <w:lvlText w:val="•"/>
      <w:lvlJc w:val="left"/>
      <w:pPr>
        <w:ind w:left="10752" w:hanging="209"/>
      </w:pPr>
      <w:rPr>
        <w:rFonts w:hint="default"/>
        <w:lang w:val="es-ES" w:eastAsia="en-US" w:bidi="ar-SA"/>
      </w:rPr>
    </w:lvl>
    <w:lvl w:ilvl="8" w:tplc="306E4052">
      <w:numFmt w:val="bullet"/>
      <w:lvlText w:val="•"/>
      <w:lvlJc w:val="left"/>
      <w:pPr>
        <w:ind w:left="12208" w:hanging="209"/>
      </w:pPr>
      <w:rPr>
        <w:rFonts w:hint="default"/>
        <w:lang w:val="es-ES" w:eastAsia="en-US" w:bidi="ar-SA"/>
      </w:rPr>
    </w:lvl>
  </w:abstractNum>
  <w:abstractNum w:abstractNumId="14" w15:restartNumberingAfterBreak="0">
    <w:nsid w:val="4EAD7D7D"/>
    <w:multiLevelType w:val="hybridMultilevel"/>
    <w:tmpl w:val="CD689D06"/>
    <w:lvl w:ilvl="0" w:tplc="7C6CC1B4">
      <w:start w:val="3"/>
      <w:numFmt w:val="bullet"/>
      <w:lvlText w:val=""/>
      <w:lvlJc w:val="left"/>
      <w:pPr>
        <w:ind w:left="900" w:hanging="360"/>
      </w:pPr>
      <w:rPr>
        <w:rFonts w:ascii="Symbol" w:eastAsia="Verdana" w:hAnsi="Symbol" w:cs="Verdana"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15" w15:restartNumberingAfterBreak="0">
    <w:nsid w:val="547565AC"/>
    <w:multiLevelType w:val="hybridMultilevel"/>
    <w:tmpl w:val="679AFEF8"/>
    <w:lvl w:ilvl="0" w:tplc="FC668C1C">
      <w:numFmt w:val="bullet"/>
      <w:lvlText w:val="-"/>
      <w:lvlJc w:val="left"/>
      <w:pPr>
        <w:ind w:left="360" w:hanging="720"/>
      </w:pPr>
      <w:rPr>
        <w:rFonts w:ascii="Verdana" w:eastAsia="Verdana" w:hAnsi="Verdana" w:cs="Verdana" w:hint="default"/>
        <w:b w:val="0"/>
        <w:bCs w:val="0"/>
        <w:i w:val="0"/>
        <w:iCs w:val="0"/>
        <w:spacing w:val="0"/>
        <w:w w:val="99"/>
        <w:sz w:val="20"/>
        <w:szCs w:val="20"/>
        <w:lang w:val="es-ES" w:eastAsia="en-US" w:bidi="ar-SA"/>
      </w:rPr>
    </w:lvl>
    <w:lvl w:ilvl="1" w:tplc="70C25EE4">
      <w:numFmt w:val="bullet"/>
      <w:lvlText w:val="•"/>
      <w:lvlJc w:val="left"/>
      <w:pPr>
        <w:ind w:left="1836" w:hanging="720"/>
      </w:pPr>
      <w:rPr>
        <w:rFonts w:hint="default"/>
        <w:lang w:val="es-ES" w:eastAsia="en-US" w:bidi="ar-SA"/>
      </w:rPr>
    </w:lvl>
    <w:lvl w:ilvl="2" w:tplc="D32CDF90">
      <w:numFmt w:val="bullet"/>
      <w:lvlText w:val="•"/>
      <w:lvlJc w:val="left"/>
      <w:pPr>
        <w:ind w:left="3312" w:hanging="720"/>
      </w:pPr>
      <w:rPr>
        <w:rFonts w:hint="default"/>
        <w:lang w:val="es-ES" w:eastAsia="en-US" w:bidi="ar-SA"/>
      </w:rPr>
    </w:lvl>
    <w:lvl w:ilvl="3" w:tplc="3EE64E1A">
      <w:numFmt w:val="bullet"/>
      <w:lvlText w:val="•"/>
      <w:lvlJc w:val="left"/>
      <w:pPr>
        <w:ind w:left="4788" w:hanging="720"/>
      </w:pPr>
      <w:rPr>
        <w:rFonts w:hint="default"/>
        <w:lang w:val="es-ES" w:eastAsia="en-US" w:bidi="ar-SA"/>
      </w:rPr>
    </w:lvl>
    <w:lvl w:ilvl="4" w:tplc="CE623118">
      <w:numFmt w:val="bullet"/>
      <w:lvlText w:val="•"/>
      <w:lvlJc w:val="left"/>
      <w:pPr>
        <w:ind w:left="6264" w:hanging="720"/>
      </w:pPr>
      <w:rPr>
        <w:rFonts w:hint="default"/>
        <w:lang w:val="es-ES" w:eastAsia="en-US" w:bidi="ar-SA"/>
      </w:rPr>
    </w:lvl>
    <w:lvl w:ilvl="5" w:tplc="EFCCF4D0">
      <w:numFmt w:val="bullet"/>
      <w:lvlText w:val="•"/>
      <w:lvlJc w:val="left"/>
      <w:pPr>
        <w:ind w:left="7740" w:hanging="720"/>
      </w:pPr>
      <w:rPr>
        <w:rFonts w:hint="default"/>
        <w:lang w:val="es-ES" w:eastAsia="en-US" w:bidi="ar-SA"/>
      </w:rPr>
    </w:lvl>
    <w:lvl w:ilvl="6" w:tplc="8BCC9FD8">
      <w:numFmt w:val="bullet"/>
      <w:lvlText w:val="•"/>
      <w:lvlJc w:val="left"/>
      <w:pPr>
        <w:ind w:left="9216" w:hanging="720"/>
      </w:pPr>
      <w:rPr>
        <w:rFonts w:hint="default"/>
        <w:lang w:val="es-ES" w:eastAsia="en-US" w:bidi="ar-SA"/>
      </w:rPr>
    </w:lvl>
    <w:lvl w:ilvl="7" w:tplc="CB122236">
      <w:numFmt w:val="bullet"/>
      <w:lvlText w:val="•"/>
      <w:lvlJc w:val="left"/>
      <w:pPr>
        <w:ind w:left="10692" w:hanging="720"/>
      </w:pPr>
      <w:rPr>
        <w:rFonts w:hint="default"/>
        <w:lang w:val="es-ES" w:eastAsia="en-US" w:bidi="ar-SA"/>
      </w:rPr>
    </w:lvl>
    <w:lvl w:ilvl="8" w:tplc="C3C63318">
      <w:numFmt w:val="bullet"/>
      <w:lvlText w:val="•"/>
      <w:lvlJc w:val="left"/>
      <w:pPr>
        <w:ind w:left="12168" w:hanging="720"/>
      </w:pPr>
      <w:rPr>
        <w:rFonts w:hint="default"/>
        <w:lang w:val="es-ES" w:eastAsia="en-US" w:bidi="ar-SA"/>
      </w:rPr>
    </w:lvl>
  </w:abstractNum>
  <w:abstractNum w:abstractNumId="16" w15:restartNumberingAfterBreak="0">
    <w:nsid w:val="599D2FA2"/>
    <w:multiLevelType w:val="hybridMultilevel"/>
    <w:tmpl w:val="164A6FBA"/>
    <w:lvl w:ilvl="0" w:tplc="8CA61E54">
      <w:numFmt w:val="bullet"/>
      <w:lvlText w:val="–"/>
      <w:lvlJc w:val="left"/>
      <w:pPr>
        <w:ind w:left="135" w:hanging="101"/>
      </w:pPr>
      <w:rPr>
        <w:rFonts w:ascii="Calibri" w:eastAsia="Calibri" w:hAnsi="Calibri" w:cs="Calibri" w:hint="default"/>
        <w:b w:val="0"/>
        <w:bCs w:val="0"/>
        <w:i w:val="0"/>
        <w:iCs w:val="0"/>
        <w:spacing w:val="0"/>
        <w:w w:val="99"/>
        <w:sz w:val="14"/>
        <w:szCs w:val="14"/>
        <w:lang w:val="es-ES" w:eastAsia="en-US" w:bidi="ar-SA"/>
      </w:rPr>
    </w:lvl>
    <w:lvl w:ilvl="1" w:tplc="E5BAD02C">
      <w:numFmt w:val="bullet"/>
      <w:lvlText w:val="•"/>
      <w:lvlJc w:val="left"/>
      <w:pPr>
        <w:ind w:left="273" w:hanging="101"/>
      </w:pPr>
      <w:rPr>
        <w:rFonts w:hint="default"/>
        <w:lang w:val="es-ES" w:eastAsia="en-US" w:bidi="ar-SA"/>
      </w:rPr>
    </w:lvl>
    <w:lvl w:ilvl="2" w:tplc="AF468B26">
      <w:numFmt w:val="bullet"/>
      <w:lvlText w:val="•"/>
      <w:lvlJc w:val="left"/>
      <w:pPr>
        <w:ind w:left="407" w:hanging="101"/>
      </w:pPr>
      <w:rPr>
        <w:rFonts w:hint="default"/>
        <w:lang w:val="es-ES" w:eastAsia="en-US" w:bidi="ar-SA"/>
      </w:rPr>
    </w:lvl>
    <w:lvl w:ilvl="3" w:tplc="B59A8200">
      <w:numFmt w:val="bullet"/>
      <w:lvlText w:val="•"/>
      <w:lvlJc w:val="left"/>
      <w:pPr>
        <w:ind w:left="541" w:hanging="101"/>
      </w:pPr>
      <w:rPr>
        <w:rFonts w:hint="default"/>
        <w:lang w:val="es-ES" w:eastAsia="en-US" w:bidi="ar-SA"/>
      </w:rPr>
    </w:lvl>
    <w:lvl w:ilvl="4" w:tplc="CEECD168">
      <w:numFmt w:val="bullet"/>
      <w:lvlText w:val="•"/>
      <w:lvlJc w:val="left"/>
      <w:pPr>
        <w:ind w:left="675" w:hanging="101"/>
      </w:pPr>
      <w:rPr>
        <w:rFonts w:hint="default"/>
        <w:lang w:val="es-ES" w:eastAsia="en-US" w:bidi="ar-SA"/>
      </w:rPr>
    </w:lvl>
    <w:lvl w:ilvl="5" w:tplc="FC3882BE">
      <w:numFmt w:val="bullet"/>
      <w:lvlText w:val="•"/>
      <w:lvlJc w:val="left"/>
      <w:pPr>
        <w:ind w:left="809" w:hanging="101"/>
      </w:pPr>
      <w:rPr>
        <w:rFonts w:hint="default"/>
        <w:lang w:val="es-ES" w:eastAsia="en-US" w:bidi="ar-SA"/>
      </w:rPr>
    </w:lvl>
    <w:lvl w:ilvl="6" w:tplc="30B276C0">
      <w:numFmt w:val="bullet"/>
      <w:lvlText w:val="•"/>
      <w:lvlJc w:val="left"/>
      <w:pPr>
        <w:ind w:left="942" w:hanging="101"/>
      </w:pPr>
      <w:rPr>
        <w:rFonts w:hint="default"/>
        <w:lang w:val="es-ES" w:eastAsia="en-US" w:bidi="ar-SA"/>
      </w:rPr>
    </w:lvl>
    <w:lvl w:ilvl="7" w:tplc="49DE6236">
      <w:numFmt w:val="bullet"/>
      <w:lvlText w:val="•"/>
      <w:lvlJc w:val="left"/>
      <w:pPr>
        <w:ind w:left="1076" w:hanging="101"/>
      </w:pPr>
      <w:rPr>
        <w:rFonts w:hint="default"/>
        <w:lang w:val="es-ES" w:eastAsia="en-US" w:bidi="ar-SA"/>
      </w:rPr>
    </w:lvl>
    <w:lvl w:ilvl="8" w:tplc="4D866880">
      <w:numFmt w:val="bullet"/>
      <w:lvlText w:val="•"/>
      <w:lvlJc w:val="left"/>
      <w:pPr>
        <w:ind w:left="1210" w:hanging="101"/>
      </w:pPr>
      <w:rPr>
        <w:rFonts w:hint="default"/>
        <w:lang w:val="es-ES" w:eastAsia="en-US" w:bidi="ar-SA"/>
      </w:rPr>
    </w:lvl>
  </w:abstractNum>
  <w:abstractNum w:abstractNumId="17" w15:restartNumberingAfterBreak="0">
    <w:nsid w:val="62C869D2"/>
    <w:multiLevelType w:val="hybridMultilevel"/>
    <w:tmpl w:val="B1708A3E"/>
    <w:lvl w:ilvl="0" w:tplc="F3C223BA">
      <w:numFmt w:val="bullet"/>
      <w:lvlText w:val="o"/>
      <w:lvlJc w:val="left"/>
      <w:pPr>
        <w:ind w:left="720" w:hanging="360"/>
      </w:pPr>
      <w:rPr>
        <w:rFonts w:ascii="Courier New" w:eastAsia="Courier New" w:hAnsi="Courier New" w:cs="Courier New" w:hint="default"/>
        <w:b w:val="0"/>
        <w:bCs w:val="0"/>
        <w:i w:val="0"/>
        <w:iCs w:val="0"/>
        <w:spacing w:val="0"/>
        <w:w w:val="99"/>
        <w:sz w:val="20"/>
        <w:szCs w:val="20"/>
        <w:lang w:val="es-ES" w:eastAsia="en-US" w:bidi="ar-SA"/>
      </w:rPr>
    </w:lvl>
    <w:lvl w:ilvl="1" w:tplc="DB88AB32">
      <w:numFmt w:val="bullet"/>
      <w:lvlText w:val="•"/>
      <w:lvlJc w:val="left"/>
      <w:pPr>
        <w:ind w:left="2160" w:hanging="360"/>
      </w:pPr>
      <w:rPr>
        <w:rFonts w:hint="default"/>
        <w:lang w:val="es-ES" w:eastAsia="en-US" w:bidi="ar-SA"/>
      </w:rPr>
    </w:lvl>
    <w:lvl w:ilvl="2" w:tplc="0F7A1DE0">
      <w:numFmt w:val="bullet"/>
      <w:lvlText w:val="•"/>
      <w:lvlJc w:val="left"/>
      <w:pPr>
        <w:ind w:left="3600" w:hanging="360"/>
      </w:pPr>
      <w:rPr>
        <w:rFonts w:hint="default"/>
        <w:lang w:val="es-ES" w:eastAsia="en-US" w:bidi="ar-SA"/>
      </w:rPr>
    </w:lvl>
    <w:lvl w:ilvl="3" w:tplc="92FA1CD6">
      <w:numFmt w:val="bullet"/>
      <w:lvlText w:val="•"/>
      <w:lvlJc w:val="left"/>
      <w:pPr>
        <w:ind w:left="5040" w:hanging="360"/>
      </w:pPr>
      <w:rPr>
        <w:rFonts w:hint="default"/>
        <w:lang w:val="es-ES" w:eastAsia="en-US" w:bidi="ar-SA"/>
      </w:rPr>
    </w:lvl>
    <w:lvl w:ilvl="4" w:tplc="B8BCA05C">
      <w:numFmt w:val="bullet"/>
      <w:lvlText w:val="•"/>
      <w:lvlJc w:val="left"/>
      <w:pPr>
        <w:ind w:left="6480" w:hanging="360"/>
      </w:pPr>
      <w:rPr>
        <w:rFonts w:hint="default"/>
        <w:lang w:val="es-ES" w:eastAsia="en-US" w:bidi="ar-SA"/>
      </w:rPr>
    </w:lvl>
    <w:lvl w:ilvl="5" w:tplc="92040F0E">
      <w:numFmt w:val="bullet"/>
      <w:lvlText w:val="•"/>
      <w:lvlJc w:val="left"/>
      <w:pPr>
        <w:ind w:left="7920" w:hanging="360"/>
      </w:pPr>
      <w:rPr>
        <w:rFonts w:hint="default"/>
        <w:lang w:val="es-ES" w:eastAsia="en-US" w:bidi="ar-SA"/>
      </w:rPr>
    </w:lvl>
    <w:lvl w:ilvl="6" w:tplc="F7BA2A3C">
      <w:numFmt w:val="bullet"/>
      <w:lvlText w:val="•"/>
      <w:lvlJc w:val="left"/>
      <w:pPr>
        <w:ind w:left="9360" w:hanging="360"/>
      </w:pPr>
      <w:rPr>
        <w:rFonts w:hint="default"/>
        <w:lang w:val="es-ES" w:eastAsia="en-US" w:bidi="ar-SA"/>
      </w:rPr>
    </w:lvl>
    <w:lvl w:ilvl="7" w:tplc="B74451A0">
      <w:numFmt w:val="bullet"/>
      <w:lvlText w:val="•"/>
      <w:lvlJc w:val="left"/>
      <w:pPr>
        <w:ind w:left="10800" w:hanging="360"/>
      </w:pPr>
      <w:rPr>
        <w:rFonts w:hint="default"/>
        <w:lang w:val="es-ES" w:eastAsia="en-US" w:bidi="ar-SA"/>
      </w:rPr>
    </w:lvl>
    <w:lvl w:ilvl="8" w:tplc="D2823DF0">
      <w:numFmt w:val="bullet"/>
      <w:lvlText w:val="•"/>
      <w:lvlJc w:val="left"/>
      <w:pPr>
        <w:ind w:left="12240" w:hanging="360"/>
      </w:pPr>
      <w:rPr>
        <w:rFonts w:hint="default"/>
        <w:lang w:val="es-ES" w:eastAsia="en-US" w:bidi="ar-SA"/>
      </w:rPr>
    </w:lvl>
  </w:abstractNum>
  <w:abstractNum w:abstractNumId="18" w15:restartNumberingAfterBreak="0">
    <w:nsid w:val="6E4652F9"/>
    <w:multiLevelType w:val="hybridMultilevel"/>
    <w:tmpl w:val="E59AE4D2"/>
    <w:lvl w:ilvl="0" w:tplc="0046BF80">
      <w:start w:val="1"/>
      <w:numFmt w:val="decimal"/>
      <w:lvlText w:val="%1."/>
      <w:lvlJc w:val="left"/>
      <w:pPr>
        <w:ind w:left="628" w:hanging="269"/>
      </w:pPr>
      <w:rPr>
        <w:rFonts w:ascii="Arial MT" w:eastAsia="Arial MT" w:hAnsi="Arial MT" w:cs="Arial MT" w:hint="default"/>
        <w:b w:val="0"/>
        <w:bCs w:val="0"/>
        <w:i w:val="0"/>
        <w:iCs w:val="0"/>
        <w:spacing w:val="0"/>
        <w:w w:val="99"/>
        <w:sz w:val="24"/>
        <w:szCs w:val="24"/>
        <w:lang w:val="es-ES" w:eastAsia="en-US" w:bidi="ar-SA"/>
      </w:rPr>
    </w:lvl>
    <w:lvl w:ilvl="1" w:tplc="0B368F3C">
      <w:numFmt w:val="bullet"/>
      <w:lvlText w:val="•"/>
      <w:lvlJc w:val="left"/>
      <w:pPr>
        <w:ind w:left="2070" w:hanging="269"/>
      </w:pPr>
      <w:rPr>
        <w:rFonts w:hint="default"/>
        <w:lang w:val="es-ES" w:eastAsia="en-US" w:bidi="ar-SA"/>
      </w:rPr>
    </w:lvl>
    <w:lvl w:ilvl="2" w:tplc="763C8170">
      <w:numFmt w:val="bullet"/>
      <w:lvlText w:val="•"/>
      <w:lvlJc w:val="left"/>
      <w:pPr>
        <w:ind w:left="3520" w:hanging="269"/>
      </w:pPr>
      <w:rPr>
        <w:rFonts w:hint="default"/>
        <w:lang w:val="es-ES" w:eastAsia="en-US" w:bidi="ar-SA"/>
      </w:rPr>
    </w:lvl>
    <w:lvl w:ilvl="3" w:tplc="28383DF0">
      <w:numFmt w:val="bullet"/>
      <w:lvlText w:val="•"/>
      <w:lvlJc w:val="left"/>
      <w:pPr>
        <w:ind w:left="4970" w:hanging="269"/>
      </w:pPr>
      <w:rPr>
        <w:rFonts w:hint="default"/>
        <w:lang w:val="es-ES" w:eastAsia="en-US" w:bidi="ar-SA"/>
      </w:rPr>
    </w:lvl>
    <w:lvl w:ilvl="4" w:tplc="8C8A0296">
      <w:numFmt w:val="bullet"/>
      <w:lvlText w:val="•"/>
      <w:lvlJc w:val="left"/>
      <w:pPr>
        <w:ind w:left="6420" w:hanging="269"/>
      </w:pPr>
      <w:rPr>
        <w:rFonts w:hint="default"/>
        <w:lang w:val="es-ES" w:eastAsia="en-US" w:bidi="ar-SA"/>
      </w:rPr>
    </w:lvl>
    <w:lvl w:ilvl="5" w:tplc="9F0AF002">
      <w:numFmt w:val="bullet"/>
      <w:lvlText w:val="•"/>
      <w:lvlJc w:val="left"/>
      <w:pPr>
        <w:ind w:left="7870" w:hanging="269"/>
      </w:pPr>
      <w:rPr>
        <w:rFonts w:hint="default"/>
        <w:lang w:val="es-ES" w:eastAsia="en-US" w:bidi="ar-SA"/>
      </w:rPr>
    </w:lvl>
    <w:lvl w:ilvl="6" w:tplc="FB904632">
      <w:numFmt w:val="bullet"/>
      <w:lvlText w:val="•"/>
      <w:lvlJc w:val="left"/>
      <w:pPr>
        <w:ind w:left="9320" w:hanging="269"/>
      </w:pPr>
      <w:rPr>
        <w:rFonts w:hint="default"/>
        <w:lang w:val="es-ES" w:eastAsia="en-US" w:bidi="ar-SA"/>
      </w:rPr>
    </w:lvl>
    <w:lvl w:ilvl="7" w:tplc="78249AB0">
      <w:numFmt w:val="bullet"/>
      <w:lvlText w:val="•"/>
      <w:lvlJc w:val="left"/>
      <w:pPr>
        <w:ind w:left="10770" w:hanging="269"/>
      </w:pPr>
      <w:rPr>
        <w:rFonts w:hint="default"/>
        <w:lang w:val="es-ES" w:eastAsia="en-US" w:bidi="ar-SA"/>
      </w:rPr>
    </w:lvl>
    <w:lvl w:ilvl="8" w:tplc="F2F6669C">
      <w:numFmt w:val="bullet"/>
      <w:lvlText w:val="•"/>
      <w:lvlJc w:val="left"/>
      <w:pPr>
        <w:ind w:left="12220" w:hanging="269"/>
      </w:pPr>
      <w:rPr>
        <w:rFonts w:hint="default"/>
        <w:lang w:val="es-ES" w:eastAsia="en-US" w:bidi="ar-SA"/>
      </w:rPr>
    </w:lvl>
  </w:abstractNum>
  <w:num w:numId="1" w16cid:durableId="1808469560">
    <w:abstractNumId w:val="6"/>
  </w:num>
  <w:num w:numId="2" w16cid:durableId="1453136409">
    <w:abstractNumId w:val="1"/>
  </w:num>
  <w:num w:numId="3" w16cid:durableId="1000428088">
    <w:abstractNumId w:val="5"/>
  </w:num>
  <w:num w:numId="4" w16cid:durableId="1917281003">
    <w:abstractNumId w:val="10"/>
  </w:num>
  <w:num w:numId="5" w16cid:durableId="333146247">
    <w:abstractNumId w:val="13"/>
  </w:num>
  <w:num w:numId="6" w16cid:durableId="1557201910">
    <w:abstractNumId w:val="8"/>
  </w:num>
  <w:num w:numId="7" w16cid:durableId="1788701124">
    <w:abstractNumId w:val="2"/>
  </w:num>
  <w:num w:numId="8" w16cid:durableId="1192298675">
    <w:abstractNumId w:val="16"/>
  </w:num>
  <w:num w:numId="9" w16cid:durableId="2076198790">
    <w:abstractNumId w:val="18"/>
  </w:num>
  <w:num w:numId="10" w16cid:durableId="439180640">
    <w:abstractNumId w:val="3"/>
  </w:num>
  <w:num w:numId="11" w16cid:durableId="1664046373">
    <w:abstractNumId w:val="7"/>
  </w:num>
  <w:num w:numId="12" w16cid:durableId="2065518019">
    <w:abstractNumId w:val="9"/>
  </w:num>
  <w:num w:numId="13" w16cid:durableId="1990787720">
    <w:abstractNumId w:val="12"/>
  </w:num>
  <w:num w:numId="14" w16cid:durableId="464663531">
    <w:abstractNumId w:val="15"/>
  </w:num>
  <w:num w:numId="15" w16cid:durableId="520096433">
    <w:abstractNumId w:val="17"/>
  </w:num>
  <w:num w:numId="16" w16cid:durableId="1211461285">
    <w:abstractNumId w:val="11"/>
  </w:num>
  <w:num w:numId="17" w16cid:durableId="1403989680">
    <w:abstractNumId w:val="0"/>
  </w:num>
  <w:num w:numId="18" w16cid:durableId="904222538">
    <w:abstractNumId w:val="4"/>
  </w:num>
  <w:num w:numId="19" w16cid:durableId="2317001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D00"/>
    <w:rsid w:val="00065626"/>
    <w:rsid w:val="00191913"/>
    <w:rsid w:val="001B7CA5"/>
    <w:rsid w:val="00352829"/>
    <w:rsid w:val="003A07DD"/>
    <w:rsid w:val="003E09F4"/>
    <w:rsid w:val="00406517"/>
    <w:rsid w:val="0044392F"/>
    <w:rsid w:val="008B62B1"/>
    <w:rsid w:val="009A1D00"/>
    <w:rsid w:val="00A504E6"/>
    <w:rsid w:val="00A72D2C"/>
    <w:rsid w:val="00B3306A"/>
    <w:rsid w:val="00B96159"/>
    <w:rsid w:val="00DC65BE"/>
    <w:rsid w:val="00DE0BF6"/>
    <w:rsid w:val="00E67C79"/>
    <w:rsid w:val="00EB53C5"/>
    <w:rsid w:val="00F060D1"/>
    <w:rsid w:val="00F826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0B1D"/>
  <w15:docId w15:val="{F9EBBBA8-91E3-4645-8259-2F121E12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widowControl w:val="0"/>
      <w:ind w:left="838" w:hanging="723"/>
      <w:outlineLvl w:val="0"/>
    </w:pPr>
    <w:rPr>
      <w:rFonts w:ascii="Verdana" w:eastAsia="Verdana" w:hAnsi="Verdana" w:cs="Verdana"/>
      <w:b/>
      <w:bCs/>
      <w:sz w:val="20"/>
      <w:szCs w:val="20"/>
    </w:rPr>
  </w:style>
  <w:style w:type="paragraph" w:styleId="Ttulo2">
    <w:name w:val="heading 2"/>
    <w:basedOn w:val="Normal"/>
    <w:next w:val="Normal"/>
    <w:link w:val="Ttulo2Car"/>
    <w:uiPriority w:val="9"/>
    <w:unhideWhenUsed/>
    <w:qFormat/>
    <w:pPr>
      <w:widowControl w:val="0"/>
      <w:ind w:left="117"/>
      <w:outlineLvl w:val="1"/>
    </w:pPr>
    <w:rPr>
      <w:rFonts w:ascii="Verdana" w:eastAsia="Verdana" w:hAnsi="Verdana" w:cs="Verdana"/>
      <w:b/>
      <w:bCs/>
      <w:sz w:val="20"/>
      <w:szCs w:val="20"/>
    </w:rPr>
  </w:style>
  <w:style w:type="paragraph" w:styleId="Ttulo3">
    <w:name w:val="heading 3"/>
    <w:basedOn w:val="Normal"/>
    <w:next w:val="Normal"/>
    <w:link w:val="Ttulo3Car"/>
    <w:uiPriority w:val="9"/>
    <w:unhideWhenUsed/>
    <w:qFormat/>
    <w:pPr>
      <w:keepNext/>
      <w:keepLines/>
      <w:spacing w:before="280" w:after="80"/>
      <w:outlineLvl w:val="2"/>
    </w:pPr>
    <w:rPr>
      <w:b/>
      <w:bCs/>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bCs/>
    </w:rPr>
  </w:style>
  <w:style w:type="paragraph" w:styleId="Ttulo5">
    <w:name w:val="heading 5"/>
    <w:basedOn w:val="Normal"/>
    <w:next w:val="Normal"/>
    <w:link w:val="Ttulo5C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ar"/>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widowControl w:val="0"/>
      <w:autoSpaceDE w:val="0"/>
      <w:autoSpaceDN w:val="0"/>
    </w:pPr>
    <w:rPr>
      <w:rFonts w:ascii="Verdana" w:eastAsia="Verdana" w:hAnsi="Verdana" w:cs="Verdana"/>
      <w:sz w:val="20"/>
      <w:szCs w:val="20"/>
      <w:lang w:val="es-ES" w:eastAsia="en-US"/>
    </w:rPr>
  </w:style>
  <w:style w:type="paragraph" w:styleId="Prrafodelista">
    <w:name w:val="List Paragraph"/>
    <w:basedOn w:val="Normal"/>
    <w:uiPriority w:val="1"/>
    <w:qFormat/>
    <w:pPr>
      <w:widowControl w:val="0"/>
      <w:autoSpaceDE w:val="0"/>
      <w:autoSpaceDN w:val="0"/>
      <w:ind w:left="120" w:hanging="3"/>
      <w:jc w:val="both"/>
    </w:pPr>
    <w:rPr>
      <w:rFonts w:ascii="Verdana" w:eastAsia="Verdana" w:hAnsi="Verdana" w:cs="Verdana"/>
      <w:sz w:val="22"/>
      <w:szCs w:val="22"/>
      <w:lang w:val="es-ES" w:eastAsia="en-US"/>
    </w:rPr>
  </w:style>
  <w:style w:type="paragraph" w:customStyle="1" w:styleId="TableParagraph">
    <w:name w:val="Table Paragraph"/>
    <w:basedOn w:val="Normal"/>
    <w:uiPriority w:val="1"/>
    <w:qFormat/>
    <w:pPr>
      <w:widowControl w:val="0"/>
      <w:autoSpaceDE w:val="0"/>
      <w:autoSpaceDN w:val="0"/>
      <w:jc w:val="center"/>
    </w:pPr>
    <w:rPr>
      <w:rFonts w:ascii="Calibri" w:eastAsia="Calibri" w:hAnsi="Calibri" w:cs="Calibri"/>
      <w:sz w:val="22"/>
      <w:szCs w:val="22"/>
      <w:lang w:val="es-ES" w:eastAsia="en-US"/>
    </w:rPr>
  </w:style>
  <w:style w:type="character" w:styleId="Hipervnculo">
    <w:name w:val="Hyperlink"/>
    <w:basedOn w:val="Fuentedeprrafopredeter"/>
    <w:uiPriority w:val="99"/>
    <w:semiHidden/>
    <w:unhideWhenUsed/>
    <w:rsid w:val="00312C8F"/>
    <w:rPr>
      <w:color w:val="0563C1"/>
      <w:u w:val="single"/>
    </w:rPr>
  </w:style>
  <w:style w:type="character" w:styleId="Hipervnculovisitado">
    <w:name w:val="FollowedHyperlink"/>
    <w:basedOn w:val="Fuentedeprrafopredeter"/>
    <w:uiPriority w:val="99"/>
    <w:semiHidden/>
    <w:unhideWhenUsed/>
    <w:rsid w:val="00312C8F"/>
    <w:rPr>
      <w:color w:val="954F72"/>
      <w:u w:val="single"/>
    </w:rPr>
  </w:style>
  <w:style w:type="paragraph" w:customStyle="1" w:styleId="msonormal0">
    <w:name w:val="msonormal"/>
    <w:basedOn w:val="Normal"/>
    <w:rsid w:val="00312C8F"/>
    <w:pPr>
      <w:spacing w:before="100" w:beforeAutospacing="1" w:after="100" w:afterAutospacing="1"/>
    </w:pPr>
  </w:style>
  <w:style w:type="paragraph" w:customStyle="1" w:styleId="font5">
    <w:name w:val="font5"/>
    <w:basedOn w:val="Normal"/>
    <w:rsid w:val="00312C8F"/>
    <w:pPr>
      <w:spacing w:before="100" w:beforeAutospacing="1" w:after="100" w:afterAutospacing="1"/>
    </w:pPr>
    <w:rPr>
      <w:rFonts w:ascii="Verdana" w:hAnsi="Verdana"/>
      <w:color w:val="000000"/>
      <w:sz w:val="14"/>
      <w:szCs w:val="14"/>
    </w:rPr>
  </w:style>
  <w:style w:type="paragraph" w:customStyle="1" w:styleId="font6">
    <w:name w:val="font6"/>
    <w:basedOn w:val="Normal"/>
    <w:rsid w:val="00312C8F"/>
    <w:pPr>
      <w:spacing w:before="100" w:beforeAutospacing="1" w:after="100" w:afterAutospacing="1"/>
    </w:pPr>
    <w:rPr>
      <w:rFonts w:ascii="Verdana" w:hAnsi="Verdana"/>
      <w:color w:val="FF0000"/>
      <w:sz w:val="14"/>
      <w:szCs w:val="14"/>
    </w:rPr>
  </w:style>
  <w:style w:type="paragraph" w:customStyle="1" w:styleId="xl63">
    <w:name w:val="xl63"/>
    <w:basedOn w:val="Normal"/>
    <w:rsid w:val="00312C8F"/>
    <w:pPr>
      <w:spacing w:before="100" w:beforeAutospacing="1" w:after="100" w:afterAutospacing="1"/>
      <w:textAlignment w:val="center"/>
    </w:pPr>
  </w:style>
  <w:style w:type="paragraph" w:customStyle="1" w:styleId="xl64">
    <w:name w:val="xl64"/>
    <w:basedOn w:val="Normal"/>
    <w:rsid w:val="00312C8F"/>
    <w:pPr>
      <w:pBdr>
        <w:top w:val="single" w:sz="8" w:space="0" w:color="000000"/>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65">
    <w:name w:val="xl65"/>
    <w:basedOn w:val="Normal"/>
    <w:rsid w:val="00312C8F"/>
    <w:pPr>
      <w:pBdr>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66">
    <w:name w:val="xl66"/>
    <w:basedOn w:val="Normal"/>
    <w:rsid w:val="00312C8F"/>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67">
    <w:name w:val="xl67"/>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68">
    <w:name w:val="xl68"/>
    <w:basedOn w:val="Normal"/>
    <w:rsid w:val="00312C8F"/>
    <w:pPr>
      <w:pBdr>
        <w:top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69">
    <w:name w:val="xl69"/>
    <w:basedOn w:val="Normal"/>
    <w:rsid w:val="00312C8F"/>
    <w:pPr>
      <w:pBdr>
        <w:top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70">
    <w:name w:val="xl70"/>
    <w:basedOn w:val="Normal"/>
    <w:rsid w:val="00312C8F"/>
    <w:pPr>
      <w:pBdr>
        <w:bottom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71">
    <w:name w:val="xl71"/>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72">
    <w:name w:val="xl72"/>
    <w:basedOn w:val="Normal"/>
    <w:rsid w:val="00312C8F"/>
    <w:pPr>
      <w:pBdr>
        <w:bottom w:val="single" w:sz="8" w:space="0" w:color="000000"/>
        <w:right w:val="single" w:sz="8" w:space="0" w:color="000000"/>
      </w:pBdr>
      <w:spacing w:before="100" w:beforeAutospacing="1" w:after="100" w:afterAutospacing="1"/>
      <w:jc w:val="center"/>
      <w:textAlignment w:val="center"/>
    </w:pPr>
    <w:rPr>
      <w:rFonts w:ascii="Arial" w:hAnsi="Arial" w:cs="Arial"/>
      <w:color w:val="000000"/>
      <w:sz w:val="14"/>
      <w:szCs w:val="14"/>
    </w:rPr>
  </w:style>
  <w:style w:type="paragraph" w:customStyle="1" w:styleId="xl73">
    <w:name w:val="xl73"/>
    <w:basedOn w:val="Normal"/>
    <w:rsid w:val="00312C8F"/>
    <w:pPr>
      <w:pBdr>
        <w:bottom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74">
    <w:name w:val="xl74"/>
    <w:basedOn w:val="Normal"/>
    <w:rsid w:val="00312C8F"/>
    <w:pPr>
      <w:pBdr>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75">
    <w:name w:val="xl75"/>
    <w:basedOn w:val="Normal"/>
    <w:rsid w:val="00312C8F"/>
    <w:pPr>
      <w:pBdr>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76">
    <w:name w:val="xl76"/>
    <w:basedOn w:val="Normal"/>
    <w:rsid w:val="00312C8F"/>
    <w:pPr>
      <w:pBdr>
        <w:right w:val="single" w:sz="8" w:space="0" w:color="000000"/>
      </w:pBdr>
      <w:shd w:val="clear" w:color="000000" w:fill="FFFFFF"/>
      <w:spacing w:before="100" w:beforeAutospacing="1" w:after="100" w:afterAutospacing="1"/>
      <w:jc w:val="center"/>
      <w:textAlignment w:val="center"/>
    </w:pPr>
    <w:rPr>
      <w:color w:val="000000"/>
    </w:rPr>
  </w:style>
  <w:style w:type="paragraph" w:customStyle="1" w:styleId="xl77">
    <w:name w:val="xl77"/>
    <w:basedOn w:val="Normal"/>
    <w:rsid w:val="00312C8F"/>
    <w:pPr>
      <w:pBdr>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78">
    <w:name w:val="xl78"/>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79">
    <w:name w:val="xl79"/>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0">
    <w:name w:val="xl80"/>
    <w:basedOn w:val="Normal"/>
    <w:rsid w:val="00312C8F"/>
    <w:pPr>
      <w:pBdr>
        <w:bottom w:val="single" w:sz="8" w:space="0" w:color="000000"/>
        <w:right w:val="single" w:sz="8" w:space="0" w:color="000000"/>
      </w:pBdr>
      <w:shd w:val="clear" w:color="000000" w:fill="F8F8FC"/>
      <w:spacing w:before="100" w:beforeAutospacing="1" w:after="100" w:afterAutospacing="1"/>
      <w:jc w:val="center"/>
      <w:textAlignment w:val="center"/>
    </w:pPr>
    <w:rPr>
      <w:rFonts w:ascii="Arial" w:hAnsi="Arial" w:cs="Arial"/>
      <w:color w:val="000000"/>
      <w:sz w:val="14"/>
      <w:szCs w:val="14"/>
    </w:rPr>
  </w:style>
  <w:style w:type="paragraph" w:customStyle="1" w:styleId="xl81">
    <w:name w:val="xl81"/>
    <w:basedOn w:val="Normal"/>
    <w:rsid w:val="00312C8F"/>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2">
    <w:name w:val="xl82"/>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3">
    <w:name w:val="xl83"/>
    <w:basedOn w:val="Normal"/>
    <w:rsid w:val="00312C8F"/>
    <w:pPr>
      <w:pBdr>
        <w:top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4">
    <w:name w:val="xl84"/>
    <w:basedOn w:val="Normal"/>
    <w:rsid w:val="00312C8F"/>
    <w:pPr>
      <w:pBdr>
        <w:top w:val="single" w:sz="8" w:space="0" w:color="auto"/>
        <w:bottom w:val="single" w:sz="8" w:space="0" w:color="auto"/>
        <w:right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85">
    <w:name w:val="xl85"/>
    <w:basedOn w:val="Normal"/>
    <w:rsid w:val="00312C8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6">
    <w:name w:val="xl86"/>
    <w:basedOn w:val="Normal"/>
    <w:rsid w:val="00312C8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7">
    <w:name w:val="xl87"/>
    <w:basedOn w:val="Normal"/>
    <w:rsid w:val="00312C8F"/>
    <w:pPr>
      <w:pBdr>
        <w:bottom w:val="single" w:sz="8" w:space="0" w:color="auto"/>
        <w:right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88">
    <w:name w:val="xl88"/>
    <w:basedOn w:val="Normal"/>
    <w:rsid w:val="00312C8F"/>
    <w:pPr>
      <w:pBdr>
        <w:bottom w:val="single" w:sz="8" w:space="0" w:color="auto"/>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89">
    <w:name w:val="xl89"/>
    <w:basedOn w:val="Normal"/>
    <w:rsid w:val="00312C8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90">
    <w:name w:val="xl90"/>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1">
    <w:name w:val="xl91"/>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2">
    <w:name w:val="xl92"/>
    <w:basedOn w:val="Normal"/>
    <w:rsid w:val="00312C8F"/>
    <w:pPr>
      <w:pBdr>
        <w:left w:val="single" w:sz="8" w:space="0" w:color="000000"/>
        <w:bottom w:val="single" w:sz="8" w:space="0" w:color="auto"/>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93">
    <w:name w:val="xl93"/>
    <w:basedOn w:val="Normal"/>
    <w:rsid w:val="00312C8F"/>
    <w:pPr>
      <w:pBdr>
        <w:bottom w:val="single" w:sz="8" w:space="0" w:color="auto"/>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4">
    <w:name w:val="xl94"/>
    <w:basedOn w:val="Normal"/>
    <w:rsid w:val="00312C8F"/>
    <w:pPr>
      <w:pBdr>
        <w:left w:val="single" w:sz="8" w:space="0" w:color="auto"/>
        <w:bottom w:val="single" w:sz="8" w:space="0" w:color="auto"/>
        <w:right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95">
    <w:name w:val="xl95"/>
    <w:basedOn w:val="Normal"/>
    <w:rsid w:val="00312C8F"/>
    <w:pPr>
      <w:pBdr>
        <w:bottom w:val="single" w:sz="8" w:space="0" w:color="000000"/>
        <w:right w:val="single" w:sz="8" w:space="0" w:color="auto"/>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96">
    <w:name w:val="xl96"/>
    <w:basedOn w:val="Normal"/>
    <w:rsid w:val="00312C8F"/>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rPr>
  </w:style>
  <w:style w:type="paragraph" w:customStyle="1" w:styleId="xl97">
    <w:name w:val="xl97"/>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8">
    <w:name w:val="xl98"/>
    <w:basedOn w:val="Normal"/>
    <w:rsid w:val="00312C8F"/>
    <w:pPr>
      <w:pBdr>
        <w:bottom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99">
    <w:name w:val="xl99"/>
    <w:basedOn w:val="Normal"/>
    <w:rsid w:val="00312C8F"/>
    <w:pPr>
      <w:spacing w:before="100" w:beforeAutospacing="1" w:after="100" w:afterAutospacing="1"/>
      <w:jc w:val="center"/>
      <w:textAlignment w:val="center"/>
    </w:pPr>
    <w:rPr>
      <w:rFonts w:ascii="Verdana" w:hAnsi="Verdana"/>
      <w:color w:val="000000"/>
      <w:sz w:val="14"/>
      <w:szCs w:val="14"/>
    </w:rPr>
  </w:style>
  <w:style w:type="paragraph" w:customStyle="1" w:styleId="xl100">
    <w:name w:val="xl100"/>
    <w:basedOn w:val="Normal"/>
    <w:rsid w:val="00312C8F"/>
    <w:pPr>
      <w:pBdr>
        <w:top w:val="single" w:sz="8" w:space="0" w:color="auto"/>
        <w:bottom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101">
    <w:name w:val="xl101"/>
    <w:basedOn w:val="Normal"/>
    <w:rsid w:val="00312C8F"/>
    <w:pPr>
      <w:pBdr>
        <w:bottom w:val="single" w:sz="8" w:space="0" w:color="auto"/>
      </w:pBdr>
      <w:spacing w:before="100" w:beforeAutospacing="1" w:after="100" w:afterAutospacing="1"/>
      <w:jc w:val="center"/>
      <w:textAlignment w:val="center"/>
    </w:pPr>
    <w:rPr>
      <w:rFonts w:ascii="Verdana" w:hAnsi="Verdana"/>
      <w:color w:val="000000"/>
      <w:sz w:val="14"/>
      <w:szCs w:val="14"/>
    </w:rPr>
  </w:style>
  <w:style w:type="paragraph" w:customStyle="1" w:styleId="xl102">
    <w:name w:val="xl102"/>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3">
    <w:name w:val="xl103"/>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104">
    <w:name w:val="xl104"/>
    <w:basedOn w:val="Normal"/>
    <w:rsid w:val="00312C8F"/>
    <w:pPr>
      <w:pBdr>
        <w:bottom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5">
    <w:name w:val="xl105"/>
    <w:basedOn w:val="Normal"/>
    <w:rsid w:val="00312C8F"/>
    <w:pPr>
      <w:pBdr>
        <w:bottom w:val="single" w:sz="8" w:space="0" w:color="000000"/>
        <w:right w:val="single" w:sz="8"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Normal"/>
    <w:rsid w:val="00312C8F"/>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107">
    <w:name w:val="xl107"/>
    <w:basedOn w:val="Normal"/>
    <w:rsid w:val="00312C8F"/>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8">
    <w:name w:val="xl108"/>
    <w:basedOn w:val="Normal"/>
    <w:rsid w:val="00312C8F"/>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Verdana" w:hAnsi="Verdana"/>
      <w:color w:val="000000"/>
      <w:sz w:val="14"/>
      <w:szCs w:val="14"/>
    </w:rPr>
  </w:style>
  <w:style w:type="paragraph" w:customStyle="1" w:styleId="xl109">
    <w:name w:val="xl109"/>
    <w:basedOn w:val="Normal"/>
    <w:rsid w:val="00312C8F"/>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110">
    <w:name w:val="xl110"/>
    <w:basedOn w:val="Normal"/>
    <w:rsid w:val="00312C8F"/>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color w:val="000000"/>
      <w:sz w:val="14"/>
      <w:szCs w:val="14"/>
    </w:rPr>
  </w:style>
  <w:style w:type="paragraph" w:customStyle="1" w:styleId="xl111">
    <w:name w:val="xl111"/>
    <w:basedOn w:val="Normal"/>
    <w:rsid w:val="00312C8F"/>
    <w:pPr>
      <w:pBdr>
        <w:top w:val="single" w:sz="8" w:space="0" w:color="000000"/>
        <w:left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112">
    <w:name w:val="xl112"/>
    <w:basedOn w:val="Normal"/>
    <w:rsid w:val="00312C8F"/>
    <w:pPr>
      <w:pBdr>
        <w:left w:val="single" w:sz="8" w:space="0" w:color="000000"/>
        <w:bottom w:val="single" w:sz="8" w:space="0" w:color="000000"/>
      </w:pBdr>
      <w:spacing w:before="100" w:beforeAutospacing="1" w:after="100" w:afterAutospacing="1"/>
      <w:jc w:val="center"/>
      <w:textAlignment w:val="center"/>
    </w:pPr>
    <w:rPr>
      <w:rFonts w:ascii="Verdana" w:hAnsi="Verdana"/>
      <w:color w:val="000000"/>
      <w:sz w:val="14"/>
      <w:szCs w:val="14"/>
    </w:rPr>
  </w:style>
  <w:style w:type="paragraph" w:customStyle="1" w:styleId="xl113">
    <w:name w:val="xl113"/>
    <w:basedOn w:val="Normal"/>
    <w:rsid w:val="00312C8F"/>
    <w:pPr>
      <w:pBdr>
        <w:top w:val="single" w:sz="8" w:space="0" w:color="000000"/>
        <w:left w:val="single" w:sz="8" w:space="0" w:color="000000"/>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114">
    <w:name w:val="xl114"/>
    <w:basedOn w:val="Normal"/>
    <w:rsid w:val="00312C8F"/>
    <w:pPr>
      <w:pBdr>
        <w:left w:val="single" w:sz="8" w:space="0" w:color="000000"/>
        <w:bottom w:val="single" w:sz="8" w:space="0" w:color="000000"/>
        <w:right w:val="single" w:sz="8" w:space="0" w:color="000000"/>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115">
    <w:name w:val="xl115"/>
    <w:basedOn w:val="Normal"/>
    <w:rsid w:val="00312C8F"/>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hAnsi="Arial" w:cs="Arial"/>
      <w:color w:val="000000"/>
      <w:sz w:val="14"/>
      <w:szCs w:val="14"/>
    </w:rPr>
  </w:style>
  <w:style w:type="paragraph" w:customStyle="1" w:styleId="xl116">
    <w:name w:val="xl116"/>
    <w:basedOn w:val="Normal"/>
    <w:rsid w:val="00312C8F"/>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color w:val="000000"/>
      <w:sz w:val="14"/>
      <w:szCs w:val="14"/>
    </w:rPr>
  </w:style>
  <w:style w:type="paragraph" w:customStyle="1" w:styleId="xl117">
    <w:name w:val="xl117"/>
    <w:basedOn w:val="Normal"/>
    <w:rsid w:val="00312C8F"/>
    <w:pPr>
      <w:pBdr>
        <w:top w:val="single" w:sz="8" w:space="0" w:color="000000"/>
        <w:left w:val="single" w:sz="8" w:space="0" w:color="000000"/>
        <w:right w:val="single" w:sz="4" w:space="0" w:color="auto"/>
      </w:pBdr>
      <w:shd w:val="clear" w:color="000000" w:fill="8DB3E2"/>
      <w:spacing w:before="100" w:beforeAutospacing="1" w:after="100" w:afterAutospacing="1"/>
      <w:jc w:val="center"/>
      <w:textAlignment w:val="center"/>
    </w:pPr>
    <w:rPr>
      <w:rFonts w:ascii="Verdana" w:hAnsi="Verdana"/>
      <w:color w:val="000000"/>
      <w:sz w:val="14"/>
      <w:szCs w:val="14"/>
    </w:rPr>
  </w:style>
  <w:style w:type="paragraph" w:customStyle="1" w:styleId="xl118">
    <w:name w:val="xl118"/>
    <w:basedOn w:val="Normal"/>
    <w:rsid w:val="00312C8F"/>
    <w:pPr>
      <w:pBdr>
        <w:left w:val="single" w:sz="8" w:space="0" w:color="000000"/>
        <w:bottom w:val="single" w:sz="8" w:space="0" w:color="000000"/>
        <w:right w:val="single" w:sz="4" w:space="0" w:color="auto"/>
      </w:pBdr>
      <w:shd w:val="clear" w:color="000000" w:fill="8DB3E2"/>
      <w:spacing w:before="100" w:beforeAutospacing="1" w:after="100" w:afterAutospacing="1"/>
      <w:jc w:val="center"/>
      <w:textAlignment w:val="center"/>
    </w:pPr>
    <w:rPr>
      <w:rFonts w:ascii="Verdana" w:hAnsi="Verdana"/>
      <w:color w:val="000000"/>
      <w:sz w:val="14"/>
      <w:szCs w:val="14"/>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Pr>
  </w:style>
  <w:style w:type="character" w:customStyle="1" w:styleId="Ttulo1Car">
    <w:name w:val="Título 1 Car"/>
    <w:basedOn w:val="Fuentedeprrafopredeter"/>
    <w:link w:val="Ttulo1"/>
    <w:uiPriority w:val="9"/>
    <w:rsid w:val="003E09F4"/>
    <w:rPr>
      <w:rFonts w:ascii="Verdana" w:eastAsia="Verdana" w:hAnsi="Verdana" w:cs="Verdana"/>
      <w:b/>
      <w:bCs/>
      <w:sz w:val="20"/>
      <w:szCs w:val="20"/>
    </w:rPr>
  </w:style>
  <w:style w:type="character" w:customStyle="1" w:styleId="Ttulo2Car">
    <w:name w:val="Título 2 Car"/>
    <w:basedOn w:val="Fuentedeprrafopredeter"/>
    <w:link w:val="Ttulo2"/>
    <w:uiPriority w:val="9"/>
    <w:rsid w:val="003E09F4"/>
    <w:rPr>
      <w:rFonts w:ascii="Verdana" w:eastAsia="Verdana" w:hAnsi="Verdana" w:cs="Verdana"/>
      <w:b/>
      <w:bCs/>
      <w:sz w:val="20"/>
      <w:szCs w:val="20"/>
    </w:rPr>
  </w:style>
  <w:style w:type="character" w:customStyle="1" w:styleId="Ttulo3Car">
    <w:name w:val="Título 3 Car"/>
    <w:basedOn w:val="Fuentedeprrafopredeter"/>
    <w:link w:val="Ttulo3"/>
    <w:uiPriority w:val="9"/>
    <w:rsid w:val="003E09F4"/>
    <w:rPr>
      <w:b/>
      <w:bCs/>
      <w:sz w:val="28"/>
      <w:szCs w:val="28"/>
    </w:rPr>
  </w:style>
  <w:style w:type="character" w:customStyle="1" w:styleId="Ttulo4Car">
    <w:name w:val="Título 4 Car"/>
    <w:basedOn w:val="Fuentedeprrafopredeter"/>
    <w:link w:val="Ttulo4"/>
    <w:uiPriority w:val="9"/>
    <w:semiHidden/>
    <w:rsid w:val="003E09F4"/>
    <w:rPr>
      <w:b/>
      <w:bCs/>
    </w:rPr>
  </w:style>
  <w:style w:type="character" w:customStyle="1" w:styleId="Ttulo5Car">
    <w:name w:val="Título 5 Car"/>
    <w:basedOn w:val="Fuentedeprrafopredeter"/>
    <w:link w:val="Ttulo5"/>
    <w:uiPriority w:val="9"/>
    <w:semiHidden/>
    <w:rsid w:val="003E09F4"/>
    <w:rPr>
      <w:b/>
      <w:bCs/>
      <w:sz w:val="22"/>
      <w:szCs w:val="22"/>
    </w:rPr>
  </w:style>
  <w:style w:type="character" w:customStyle="1" w:styleId="Ttulo6Car">
    <w:name w:val="Título 6 Car"/>
    <w:basedOn w:val="Fuentedeprrafopredeter"/>
    <w:link w:val="Ttulo6"/>
    <w:uiPriority w:val="9"/>
    <w:semiHidden/>
    <w:rsid w:val="003E09F4"/>
    <w:rPr>
      <w:b/>
      <w:bCs/>
      <w:sz w:val="20"/>
      <w:szCs w:val="20"/>
    </w:rPr>
  </w:style>
  <w:style w:type="character" w:customStyle="1" w:styleId="TtuloCar">
    <w:name w:val="Título Car"/>
    <w:basedOn w:val="Fuentedeprrafopredeter"/>
    <w:link w:val="Ttulo"/>
    <w:uiPriority w:val="10"/>
    <w:rsid w:val="003E09F4"/>
    <w:rPr>
      <w:b/>
      <w:bCs/>
      <w:sz w:val="72"/>
      <w:szCs w:val="72"/>
    </w:rPr>
  </w:style>
  <w:style w:type="character" w:customStyle="1" w:styleId="TextoindependienteCar">
    <w:name w:val="Texto independiente Car"/>
    <w:basedOn w:val="Fuentedeprrafopredeter"/>
    <w:link w:val="Textoindependiente"/>
    <w:uiPriority w:val="1"/>
    <w:rsid w:val="003E09F4"/>
    <w:rPr>
      <w:rFonts w:ascii="Verdana" w:eastAsia="Verdana" w:hAnsi="Verdana" w:cs="Verdana"/>
      <w:sz w:val="20"/>
      <w:szCs w:val="20"/>
      <w:lang w:val="es-ES" w:eastAsia="en-US"/>
    </w:rPr>
  </w:style>
  <w:style w:type="character" w:customStyle="1" w:styleId="SubttuloCar">
    <w:name w:val="Subtítulo Car"/>
    <w:basedOn w:val="Fuentedeprrafopredeter"/>
    <w:link w:val="Subttulo"/>
    <w:uiPriority w:val="11"/>
    <w:rsid w:val="003E09F4"/>
    <w:rPr>
      <w:rFonts w:ascii="Georgia" w:eastAsia="Georgia" w:hAnsi="Georgia" w:cs="Georgia"/>
      <w:i/>
      <w:iCs/>
      <w:color w:val="666666"/>
      <w:sz w:val="48"/>
      <w:szCs w:val="48"/>
    </w:rPr>
  </w:style>
  <w:style w:type="character" w:styleId="Refdecomentario">
    <w:name w:val="annotation reference"/>
    <w:basedOn w:val="Fuentedeprrafopredeter"/>
    <w:uiPriority w:val="99"/>
    <w:semiHidden/>
    <w:unhideWhenUsed/>
    <w:rsid w:val="003E09F4"/>
    <w:rPr>
      <w:sz w:val="16"/>
      <w:szCs w:val="16"/>
    </w:rPr>
  </w:style>
  <w:style w:type="paragraph" w:styleId="Textocomentario">
    <w:name w:val="annotation text"/>
    <w:basedOn w:val="Normal"/>
    <w:link w:val="TextocomentarioCar"/>
    <w:uiPriority w:val="99"/>
    <w:unhideWhenUsed/>
    <w:rsid w:val="003E09F4"/>
    <w:pPr>
      <w:widowControl w:val="0"/>
      <w:autoSpaceDE w:val="0"/>
      <w:autoSpaceDN w:val="0"/>
    </w:pPr>
    <w:rPr>
      <w:rFonts w:ascii="Verdana" w:eastAsia="Verdana" w:hAnsi="Verdana" w:cs="Verdana"/>
      <w:sz w:val="20"/>
      <w:szCs w:val="20"/>
      <w:lang w:val="es-ES" w:eastAsia="en-US"/>
    </w:rPr>
  </w:style>
  <w:style w:type="character" w:customStyle="1" w:styleId="TextocomentarioCar">
    <w:name w:val="Texto comentario Car"/>
    <w:basedOn w:val="Fuentedeprrafopredeter"/>
    <w:link w:val="Textocomentario"/>
    <w:uiPriority w:val="99"/>
    <w:rsid w:val="003E09F4"/>
    <w:rPr>
      <w:rFonts w:ascii="Verdana" w:eastAsia="Verdana" w:hAnsi="Verdana" w:cs="Verdana"/>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3E09F4"/>
    <w:rPr>
      <w:b/>
      <w:bCs/>
    </w:rPr>
  </w:style>
  <w:style w:type="character" w:customStyle="1" w:styleId="AsuntodelcomentarioCar">
    <w:name w:val="Asunto del comentario Car"/>
    <w:basedOn w:val="TextocomentarioCar"/>
    <w:link w:val="Asuntodelcomentario"/>
    <w:uiPriority w:val="99"/>
    <w:semiHidden/>
    <w:rsid w:val="003E09F4"/>
    <w:rPr>
      <w:rFonts w:ascii="Verdana" w:eastAsia="Verdana" w:hAnsi="Verdana" w:cs="Verdana"/>
      <w:b/>
      <w:bCs/>
      <w:sz w:val="20"/>
      <w:szCs w:val="20"/>
      <w:lang w:val="es-ES" w:eastAsia="en-US"/>
    </w:rPr>
  </w:style>
  <w:style w:type="paragraph" w:styleId="Encabezado">
    <w:name w:val="header"/>
    <w:basedOn w:val="Normal"/>
    <w:link w:val="EncabezadoCar"/>
    <w:uiPriority w:val="99"/>
    <w:unhideWhenUsed/>
    <w:rsid w:val="003E09F4"/>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EncabezadoCar">
    <w:name w:val="Encabezado Car"/>
    <w:basedOn w:val="Fuentedeprrafopredeter"/>
    <w:link w:val="Encabezado"/>
    <w:uiPriority w:val="99"/>
    <w:rsid w:val="003E09F4"/>
    <w:rPr>
      <w:rFonts w:ascii="Verdana" w:eastAsia="Verdana" w:hAnsi="Verdana" w:cs="Verdana"/>
      <w:sz w:val="22"/>
      <w:szCs w:val="22"/>
      <w:lang w:val="es-ES" w:eastAsia="en-US"/>
    </w:rPr>
  </w:style>
  <w:style w:type="paragraph" w:styleId="Piedepgina">
    <w:name w:val="footer"/>
    <w:basedOn w:val="Normal"/>
    <w:link w:val="PiedepginaCar"/>
    <w:uiPriority w:val="99"/>
    <w:unhideWhenUsed/>
    <w:rsid w:val="003E09F4"/>
    <w:pPr>
      <w:widowControl w:val="0"/>
      <w:tabs>
        <w:tab w:val="center" w:pos="4419"/>
        <w:tab w:val="right" w:pos="8838"/>
      </w:tabs>
      <w:autoSpaceDE w:val="0"/>
      <w:autoSpaceDN w:val="0"/>
    </w:pPr>
    <w:rPr>
      <w:rFonts w:ascii="Verdana" w:eastAsia="Verdana" w:hAnsi="Verdana" w:cs="Verdana"/>
      <w:sz w:val="22"/>
      <w:szCs w:val="22"/>
      <w:lang w:val="es-ES" w:eastAsia="en-US"/>
    </w:rPr>
  </w:style>
  <w:style w:type="character" w:customStyle="1" w:styleId="PiedepginaCar">
    <w:name w:val="Pie de página Car"/>
    <w:basedOn w:val="Fuentedeprrafopredeter"/>
    <w:link w:val="Piedepgina"/>
    <w:uiPriority w:val="99"/>
    <w:rsid w:val="003E09F4"/>
    <w:rPr>
      <w:rFonts w:ascii="Verdana" w:eastAsia="Verdana" w:hAnsi="Verdana" w:cs="Verdana"/>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UyeSLY4BB8/SK2rwOeMva2k6Yw==">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xolCgI0NhIfCh0IB0IZCgVBcmlhbBIQQXJpYWwgVW5pY29kZSBNUxolCgI0NxIfCh0IB0IZCgVBcmlhbBIQQXJpYWwgVW5pY29kZSBNUxolCgI0OBIfCh0IB0IZCgVBcmlhbBIQQXJpYWwgVW5pY29kZSBNUxolCgI0ORIfCh0IB0IZCgVBcmlhbBIQQXJpYWwgVW5pY29kZSBNUxolCgI1MBIfCh0IB0IZCgVBcmlhbBIQQXJpYWwgVW5pY29kZSBNUxolCgI1MRIfCh0IB0IZCgVBcmlhbBIQQXJpYWwgVW5pY29kZSBNUxolCgI1MhIfCh0IB0IZCgVBcmlhbBIQQXJpYWwgVW5pY29kZSBNUxolCgI1MxIfCh0IB0IZCgVBcmlhbBIQQXJpYWwgVW5pY29kZSBNUxolCgI1NBIfCh0IB0IZCgVBcmlhbBIQQXJpYWwgVW5pY29kZSBNUxolCgI1NRIfCh0IB0IZCgVBcmlhbBIQQXJpYWwgVW5pY29kZSBNUxolCgI1NhIfCh0IB0IZCgVBcmlhbBIQQXJpYWwgVW5pY29kZSBNUxolCgI1NxIfCh0IB0IZCgVBcmlhbBIQQXJpYWwgVW5pY29kZSBNUxolCgI1OBIfCh0IB0IZCgVBcmlhbBIQQXJpYWwgVW5pY29kZSBNUxolCgI1ORIfCh0IB0IZCgVBcmlhbBIQQXJpYWwgVW5pY29kZSBNUxolCgI2MBIfCh0IB0IZCgVBcmlhbBIQQXJpYWwgVW5pY29kZSBNUxolCgI2MRIfCh0IB0IZCgVBcmlhbBIQQXJpYWwgVW5pY29kZSBNUxolCgI2MhIfCh0IB0IZCgVBcmlhbBIQQXJpYWwgVW5pY29kZSBNUxolCgI2MxIfCh0IB0IZCgVBcmlhbBIQQXJpYWwgVW5pY29kZSBNUxolCgI2NBIfCh0IB0IZCgVBcmlhbBIQQXJpYWwgVW5pY29kZSBNUxolCgI2NRIfCh0IB0IZCgVBcmlhbBIQQXJpYWwgVW5pY29kZSBNUxolCgI2NhIfCh0IB0IZCgVBcmlhbBIQQXJpYWwgVW5pY29kZSBNUxolCgI2NxIfCh0IB0IZCgVBcmlhbBIQQXJpYWwgVW5pY29kZSBNUzgAciExRVl5MERjcXB1QmNwVnZXSFNYWEh6cGl4UU53TF90Y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25</Pages>
  <Words>6278</Words>
  <Characters>32773</Characters>
  <Application>Microsoft Office Word</Application>
  <DocSecurity>0</DocSecurity>
  <Lines>2731</Lines>
  <Paragraphs>2055</Paragraphs>
  <ScaleCrop>false</ScaleCrop>
  <Company/>
  <LinksUpToDate>false</LinksUpToDate>
  <CharactersWithSpaces>36996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Miguel Angel Huertas Pineda</cp:lastModifiedBy>
  <cp:revision>10</cp:revision>
  <dcterms:created xsi:type="dcterms:W3CDTF">2026-08-24T15:30:00Z</dcterms:created>
  <dcterms:modified xsi:type="dcterms:W3CDTF">2026-10-05T17:39:00Z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2026-06-04T00:00:00Z</vt:filetime>
  </property>
  <property fmtid="{D5CDD505-2E9C-101B-9397-08002B2CF9AE}" pid="4" name="Creator">
    <vt:lpwstr>Microsoft® Word para Microsoft 365</vt:lpwstr>
  </property>
  <property fmtid="{D5CDD505-2E9C-101B-9397-08002B2CF9AE}" pid="5" name="LastSaved">
    <vt:filetime>2026-07-18T00:00:00Z</vt:filetime>
  </property>
  <property fmtid="{D5CDD505-2E9C-101B-9397-08002B2CF9AE}" pid="6" name="Producer">
    <vt:lpwstr>Microsoft® Word para Microsoft 365</vt:lpwstr>
  </property>
</Properties>
</file>