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91F1B" w14:textId="03CFA95B" w:rsidR="008F1D28" w:rsidRDefault="008F1D28" w:rsidP="4A6213B9">
      <w:pPr>
        <w:autoSpaceDE w:val="0"/>
        <w:autoSpaceDN w:val="0"/>
        <w:adjustRightInd w:val="0"/>
        <w:spacing w:after="0" w:line="240" w:lineRule="auto"/>
        <w:jc w:val="both"/>
        <w:rPr>
          <w:rFonts w:ascii="Arial Narrow" w:hAnsi="Arial Narrow" w:cs="Tahoma"/>
          <w:b/>
          <w:bCs/>
        </w:rPr>
      </w:pPr>
      <w:bookmarkStart w:id="0" w:name="_Toc80380881"/>
      <w:bookmarkStart w:id="1" w:name="_Ref80473904"/>
      <w:bookmarkStart w:id="2" w:name="_Ref80473908"/>
      <w:bookmarkStart w:id="3" w:name="_Toc81687401"/>
      <w:bookmarkStart w:id="4" w:name="_Toc81691449"/>
      <w:bookmarkStart w:id="5" w:name="_Toc328558146"/>
      <w:bookmarkStart w:id="6" w:name="_Toc51169167"/>
      <w:r w:rsidRPr="4A6213B9">
        <w:rPr>
          <w:rFonts w:ascii="Arial Narrow" w:hAnsi="Arial Narrow" w:cs="Tahoma"/>
          <w:b/>
          <w:bCs/>
          <w:noProof/>
        </w:rPr>
        <w:t>FDLS</w:t>
      </w:r>
      <w:r w:rsidR="009774BE" w:rsidRPr="4A6213B9">
        <w:rPr>
          <w:rFonts w:ascii="Arial Narrow" w:hAnsi="Arial Narrow" w:cs="Tahoma"/>
          <w:b/>
          <w:bCs/>
          <w:noProof/>
        </w:rPr>
        <w:t>UBA</w:t>
      </w:r>
      <w:r w:rsidRPr="4A6213B9">
        <w:rPr>
          <w:rFonts w:ascii="Arial Narrow" w:hAnsi="Arial Narrow" w:cs="Tahoma"/>
          <w:b/>
          <w:bCs/>
          <w:noProof/>
        </w:rPr>
        <w:t>-</w:t>
      </w:r>
      <w:r w:rsidR="6EEED3B7" w:rsidRPr="4A6213B9">
        <w:rPr>
          <w:rFonts w:ascii="Arial Narrow" w:hAnsi="Arial Narrow" w:cs="Tahoma"/>
          <w:b/>
          <w:bCs/>
          <w:noProof/>
        </w:rPr>
        <w:t>xx</w:t>
      </w:r>
      <w:r w:rsidRPr="4A6213B9">
        <w:rPr>
          <w:rFonts w:ascii="Arial Narrow" w:hAnsi="Arial Narrow" w:cs="Tahoma"/>
          <w:b/>
          <w:bCs/>
          <w:noProof/>
        </w:rPr>
        <w:t>-</w:t>
      </w:r>
      <w:r w:rsidR="00BA4D98" w:rsidRPr="4A6213B9">
        <w:rPr>
          <w:rFonts w:ascii="Arial Narrow" w:hAnsi="Arial Narrow" w:cs="Tahoma"/>
          <w:b/>
          <w:bCs/>
          <w:noProof/>
        </w:rPr>
        <w:t>xxx</w:t>
      </w:r>
      <w:r w:rsidRPr="4A6213B9">
        <w:rPr>
          <w:rFonts w:ascii="Arial Narrow" w:hAnsi="Arial Narrow" w:cs="Tahoma"/>
          <w:b/>
          <w:bCs/>
          <w:noProof/>
        </w:rPr>
        <w:t>-2026</w:t>
      </w:r>
    </w:p>
    <w:p w14:paraId="70DAED2A" w14:textId="24F5DD69" w:rsidR="005F51AB" w:rsidRPr="005F51AB" w:rsidRDefault="005F51AB" w:rsidP="006C0469">
      <w:pPr>
        <w:autoSpaceDE w:val="0"/>
        <w:autoSpaceDN w:val="0"/>
        <w:adjustRightInd w:val="0"/>
        <w:spacing w:after="0" w:line="240" w:lineRule="auto"/>
        <w:jc w:val="center"/>
        <w:rPr>
          <w:rFonts w:ascii="Arial Narrow" w:hAnsi="Arial Narrow" w:cs="Tahoma"/>
          <w:b/>
        </w:rPr>
      </w:pPr>
      <w:r w:rsidRPr="005F51AB">
        <w:rPr>
          <w:rFonts w:ascii="Arial Narrow" w:hAnsi="Arial Narrow" w:cs="Tahoma"/>
          <w:b/>
        </w:rPr>
        <w:t xml:space="preserve">FORMATO </w:t>
      </w:r>
      <w:r w:rsidR="00A7424D">
        <w:rPr>
          <w:rFonts w:ascii="Arial Narrow" w:hAnsi="Arial Narrow" w:cs="Tahoma"/>
          <w:b/>
        </w:rPr>
        <w:t>XX</w:t>
      </w:r>
    </w:p>
    <w:bookmarkEnd w:id="0"/>
    <w:bookmarkEnd w:id="1"/>
    <w:bookmarkEnd w:id="2"/>
    <w:bookmarkEnd w:id="3"/>
    <w:bookmarkEnd w:id="4"/>
    <w:p w14:paraId="296FB3D9" w14:textId="77777777" w:rsidR="00B5413D" w:rsidRPr="005F51AB" w:rsidRDefault="00776B10" w:rsidP="006C0469">
      <w:pPr>
        <w:autoSpaceDE w:val="0"/>
        <w:autoSpaceDN w:val="0"/>
        <w:adjustRightInd w:val="0"/>
        <w:spacing w:after="0" w:line="240" w:lineRule="auto"/>
        <w:jc w:val="center"/>
        <w:rPr>
          <w:rFonts w:ascii="Arial Narrow" w:hAnsi="Arial Narrow" w:cs="Tahoma"/>
          <w:b/>
        </w:rPr>
      </w:pPr>
      <w:r>
        <w:rPr>
          <w:rFonts w:ascii="Arial Narrow" w:hAnsi="Arial Narrow" w:cs="Tahoma"/>
          <w:b/>
        </w:rPr>
        <w:t>COMPROMISO DE FACTORES DE CALIDAD</w:t>
      </w:r>
    </w:p>
    <w:p w14:paraId="672A6659" w14:textId="77777777" w:rsidR="00B5413D" w:rsidRPr="00655E6E" w:rsidRDefault="00B5413D" w:rsidP="006C0469">
      <w:pPr>
        <w:autoSpaceDE w:val="0"/>
        <w:autoSpaceDN w:val="0"/>
        <w:adjustRightInd w:val="0"/>
        <w:spacing w:after="0" w:line="240" w:lineRule="auto"/>
        <w:jc w:val="both"/>
        <w:rPr>
          <w:rFonts w:ascii="Arial Narrow" w:hAnsi="Arial Narrow" w:cs="Tahoma"/>
          <w:bCs/>
        </w:rPr>
      </w:pPr>
    </w:p>
    <w:p w14:paraId="081663E3" w14:textId="77777777" w:rsidR="00B5413D" w:rsidRPr="00F45F40" w:rsidRDefault="00F45F40" w:rsidP="006C0469">
      <w:pPr>
        <w:autoSpaceDE w:val="0"/>
        <w:autoSpaceDN w:val="0"/>
        <w:adjustRightInd w:val="0"/>
        <w:spacing w:after="0" w:line="240" w:lineRule="auto"/>
        <w:jc w:val="both"/>
        <w:rPr>
          <w:rFonts w:ascii="Arial Narrow" w:hAnsi="Arial Narrow" w:cs="Tahoma"/>
          <w:bCs/>
          <w:highlight w:val="lightGray"/>
        </w:rPr>
      </w:pPr>
      <w:r w:rsidRPr="00F45F40">
        <w:rPr>
          <w:rFonts w:ascii="Arial Narrow" w:hAnsi="Arial Narrow" w:cs="Tahoma"/>
          <w:bCs/>
          <w:highlight w:val="lightGray"/>
        </w:rPr>
        <w:t>[</w:t>
      </w:r>
      <w:r w:rsidR="00B5413D" w:rsidRPr="00F45F40">
        <w:rPr>
          <w:rFonts w:ascii="Arial Narrow" w:hAnsi="Arial Narrow" w:cs="Tahoma"/>
          <w:bCs/>
          <w:highlight w:val="lightGray"/>
        </w:rPr>
        <w:t>Ciudad y fecha</w:t>
      </w:r>
      <w:r w:rsidRPr="00F45F40">
        <w:rPr>
          <w:rFonts w:ascii="Arial Narrow" w:hAnsi="Arial Narrow" w:cs="Tahoma"/>
          <w:bCs/>
          <w:highlight w:val="lightGray"/>
        </w:rPr>
        <w:t>]</w:t>
      </w:r>
    </w:p>
    <w:p w14:paraId="0A37501D" w14:textId="77777777" w:rsidR="00B5413D" w:rsidRPr="00655E6E" w:rsidRDefault="00B5413D" w:rsidP="006C0469">
      <w:pPr>
        <w:autoSpaceDE w:val="0"/>
        <w:autoSpaceDN w:val="0"/>
        <w:adjustRightInd w:val="0"/>
        <w:spacing w:after="0" w:line="240" w:lineRule="auto"/>
        <w:jc w:val="both"/>
        <w:rPr>
          <w:rFonts w:ascii="Arial Narrow" w:hAnsi="Arial Narrow" w:cs="Tahoma"/>
          <w:bCs/>
        </w:rPr>
      </w:pPr>
    </w:p>
    <w:p w14:paraId="0ACA9E6C" w14:textId="77777777" w:rsidR="00601CD0" w:rsidRPr="00C36591" w:rsidRDefault="00601CD0" w:rsidP="00601CD0">
      <w:pPr>
        <w:autoSpaceDE w:val="0"/>
        <w:autoSpaceDN w:val="0"/>
        <w:adjustRightInd w:val="0"/>
        <w:spacing w:after="0" w:line="240" w:lineRule="auto"/>
        <w:jc w:val="both"/>
        <w:rPr>
          <w:rFonts w:ascii="Arial Narrow" w:hAnsi="Arial Narrow" w:cs="Tahoma"/>
          <w:bCs/>
          <w:szCs w:val="24"/>
        </w:rPr>
      </w:pPr>
      <w:bookmarkStart w:id="7" w:name="_Hlk114563166"/>
      <w:bookmarkStart w:id="8" w:name="_Hlk114563455"/>
      <w:r w:rsidRPr="00C36591">
        <w:rPr>
          <w:rFonts w:ascii="Arial Narrow" w:hAnsi="Arial Narrow" w:cs="Tahoma"/>
          <w:bCs/>
          <w:szCs w:val="24"/>
        </w:rPr>
        <w:t>Señores</w:t>
      </w:r>
    </w:p>
    <w:p w14:paraId="20E23860" w14:textId="77777777" w:rsidR="00601CD0" w:rsidRPr="00C36591" w:rsidRDefault="00601CD0" w:rsidP="00601CD0">
      <w:pPr>
        <w:autoSpaceDE w:val="0"/>
        <w:autoSpaceDN w:val="0"/>
        <w:adjustRightInd w:val="0"/>
        <w:spacing w:after="0" w:line="240" w:lineRule="auto"/>
        <w:jc w:val="both"/>
        <w:rPr>
          <w:rFonts w:ascii="Arial Narrow" w:hAnsi="Arial Narrow" w:cs="Tahoma"/>
          <w:b/>
          <w:bCs/>
          <w:szCs w:val="24"/>
        </w:rPr>
      </w:pPr>
      <w:r>
        <w:rPr>
          <w:rFonts w:ascii="Arial Narrow" w:hAnsi="Arial Narrow" w:cs="Tahoma"/>
          <w:b/>
          <w:bCs/>
          <w:noProof/>
          <w:szCs w:val="24"/>
        </w:rPr>
        <w:t>FONDO DE DESARROLLO LOCAL DE SUBA</w:t>
      </w:r>
    </w:p>
    <w:p w14:paraId="65E6D2E1" w14:textId="77777777" w:rsidR="00B5413D" w:rsidRPr="00655E6E" w:rsidRDefault="00601CD0" w:rsidP="00601CD0">
      <w:pPr>
        <w:autoSpaceDE w:val="0"/>
        <w:autoSpaceDN w:val="0"/>
        <w:adjustRightInd w:val="0"/>
        <w:spacing w:after="0" w:line="240" w:lineRule="auto"/>
        <w:jc w:val="both"/>
        <w:rPr>
          <w:rFonts w:ascii="Arial Narrow" w:hAnsi="Arial Narrow" w:cs="Tahoma"/>
          <w:bCs/>
        </w:rPr>
      </w:pPr>
      <w:r>
        <w:rPr>
          <w:rFonts w:ascii="Arial Narrow" w:hAnsi="Arial Narrow" w:cs="Tahoma"/>
          <w:bCs/>
          <w:noProof/>
        </w:rPr>
        <w:t>Bogotá D. C.</w:t>
      </w:r>
    </w:p>
    <w:p w14:paraId="5DAB6C7B" w14:textId="77777777" w:rsidR="00B5413D" w:rsidRPr="00655E6E" w:rsidRDefault="00B5413D" w:rsidP="006C0469">
      <w:pPr>
        <w:autoSpaceDE w:val="0"/>
        <w:autoSpaceDN w:val="0"/>
        <w:adjustRightInd w:val="0"/>
        <w:spacing w:after="0" w:line="240" w:lineRule="auto"/>
        <w:jc w:val="both"/>
        <w:rPr>
          <w:rFonts w:ascii="Arial Narrow" w:hAnsi="Arial Narrow" w:cs="Tahoma"/>
          <w:bCs/>
        </w:rPr>
      </w:pPr>
    </w:p>
    <w:p w14:paraId="58867F32" w14:textId="6C8787BB" w:rsidR="00B5413D" w:rsidRPr="009774BE" w:rsidRDefault="003F0AAC" w:rsidP="36AAA58C">
      <w:pPr>
        <w:autoSpaceDE w:val="0"/>
        <w:autoSpaceDN w:val="0"/>
        <w:adjustRightInd w:val="0"/>
        <w:spacing w:after="0" w:line="240" w:lineRule="auto"/>
        <w:jc w:val="both"/>
        <w:rPr>
          <w:rFonts w:ascii="Arial Narrow" w:hAnsi="Arial Narrow" w:cs="Tahoma"/>
          <w:b/>
          <w:bCs/>
        </w:rPr>
      </w:pPr>
      <w:r w:rsidRPr="4A6213B9">
        <w:rPr>
          <w:rFonts w:ascii="Arial Narrow" w:hAnsi="Arial Narrow"/>
          <w:b/>
          <w:bCs/>
        </w:rPr>
        <w:t>REFERENCIA:</w:t>
      </w:r>
      <w:r>
        <w:tab/>
      </w:r>
      <w:bookmarkStart w:id="9" w:name="_Hlk511125090"/>
      <w:r w:rsidRPr="4A6213B9">
        <w:rPr>
          <w:rFonts w:ascii="Arial Narrow" w:hAnsi="Arial Narrow"/>
        </w:rPr>
        <w:t xml:space="preserve">Proceso de contratación </w:t>
      </w:r>
      <w:r w:rsidR="00A7424D">
        <w:rPr>
          <w:rFonts w:ascii="Arial Narrow" w:hAnsi="Arial Narrow"/>
        </w:rPr>
        <w:t xml:space="preserve">por </w:t>
      </w:r>
      <w:proofErr w:type="spellStart"/>
      <w:r w:rsidR="00A7424D">
        <w:rPr>
          <w:rFonts w:ascii="Arial Narrow" w:hAnsi="Arial Narrow"/>
        </w:rPr>
        <w:t>Licitacion</w:t>
      </w:r>
      <w:proofErr w:type="spellEnd"/>
      <w:r w:rsidR="00A7424D">
        <w:rPr>
          <w:rFonts w:ascii="Arial Narrow" w:hAnsi="Arial Narrow"/>
        </w:rPr>
        <w:t xml:space="preserve"> Publica </w:t>
      </w:r>
      <w:r w:rsidR="009774BE" w:rsidRPr="4A6213B9">
        <w:rPr>
          <w:rFonts w:ascii="Arial Narrow" w:hAnsi="Arial Narrow" w:cs="Tahoma"/>
          <w:b/>
          <w:bCs/>
          <w:noProof/>
        </w:rPr>
        <w:t>FDLSUBA-</w:t>
      </w:r>
      <w:r w:rsidR="1263ED81" w:rsidRPr="4A6213B9">
        <w:rPr>
          <w:rFonts w:ascii="Arial Narrow" w:hAnsi="Arial Narrow" w:cs="Tahoma"/>
          <w:b/>
          <w:bCs/>
          <w:noProof/>
        </w:rPr>
        <w:t>xxxxx</w:t>
      </w:r>
      <w:r w:rsidRPr="4A6213B9">
        <w:rPr>
          <w:rFonts w:ascii="Arial Narrow" w:hAnsi="Arial Narrow"/>
        </w:rPr>
        <w:t>, en adelante el «proceso de contratación</w:t>
      </w:r>
      <w:bookmarkEnd w:id="9"/>
      <w:r w:rsidRPr="4A6213B9">
        <w:rPr>
          <w:rFonts w:ascii="Arial Narrow" w:hAnsi="Arial Narrow"/>
        </w:rPr>
        <w:t>»</w:t>
      </w:r>
      <w:bookmarkEnd w:id="7"/>
    </w:p>
    <w:bookmarkEnd w:id="8"/>
    <w:p w14:paraId="02EB378F" w14:textId="77777777" w:rsidR="003F0AAC" w:rsidRPr="00B1025B" w:rsidRDefault="003F0AAC" w:rsidP="006C0469">
      <w:pPr>
        <w:pStyle w:val="Sinespaciado"/>
      </w:pPr>
    </w:p>
    <w:p w14:paraId="284A7E3A" w14:textId="17074649" w:rsidR="00B5413D" w:rsidRPr="00A7424D" w:rsidRDefault="009D7A5D" w:rsidP="4A6213B9">
      <w:pPr>
        <w:spacing w:after="0" w:line="240" w:lineRule="auto"/>
        <w:jc w:val="both"/>
        <w:rPr>
          <w:rFonts w:ascii="Arial Narrow" w:hAnsi="Arial Narrow"/>
        </w:rPr>
      </w:pPr>
      <w:r w:rsidRPr="4A6213B9">
        <w:rPr>
          <w:rFonts w:ascii="Arial Narrow" w:hAnsi="Arial Narrow"/>
          <w:b/>
          <w:bCs/>
        </w:rPr>
        <w:t xml:space="preserve">Objeto: </w:t>
      </w:r>
      <w:r w:rsidR="00A7424D" w:rsidRPr="00A7424D">
        <w:rPr>
          <w:rFonts w:ascii="Arial Narrow" w:hAnsi="Arial Narrow"/>
          <w:lang w:val="es-ES"/>
        </w:rPr>
        <w:t>Prestar el servicio de capacitación y sensibilización en separación en la fuente, reciclaje y economía circular para los habitantes de la   localidad de Suba.</w:t>
      </w:r>
      <w:r w:rsidR="00A7424D" w:rsidRPr="00A7424D">
        <w:rPr>
          <w:rFonts w:ascii="Arial Narrow" w:hAnsi="Arial Narrow"/>
        </w:rPr>
        <w:t> </w:t>
      </w:r>
    </w:p>
    <w:p w14:paraId="02ED5EE8" w14:textId="4EE95CCF" w:rsidR="00B5413D" w:rsidRPr="00A7424D" w:rsidRDefault="00B5413D" w:rsidP="4A6213B9">
      <w:pPr>
        <w:pStyle w:val="Sinespaciado"/>
      </w:pPr>
    </w:p>
    <w:p w14:paraId="6A05A809" w14:textId="77777777" w:rsidR="00B5413D" w:rsidRPr="00A7424D" w:rsidRDefault="00B5413D" w:rsidP="006C0469">
      <w:pPr>
        <w:autoSpaceDE w:val="0"/>
        <w:autoSpaceDN w:val="0"/>
        <w:adjustRightInd w:val="0"/>
        <w:spacing w:after="0" w:line="240" w:lineRule="auto"/>
        <w:jc w:val="both"/>
        <w:rPr>
          <w:rFonts w:ascii="Arial Narrow" w:hAnsi="Arial Narrow" w:cs="Tahoma"/>
        </w:rPr>
      </w:pPr>
    </w:p>
    <w:p w14:paraId="36BBBC53" w14:textId="77777777" w:rsidR="00797CC3" w:rsidRPr="00B1025B" w:rsidRDefault="00797CC3" w:rsidP="006C0469">
      <w:pPr>
        <w:autoSpaceDE w:val="0"/>
        <w:autoSpaceDN w:val="0"/>
        <w:adjustRightInd w:val="0"/>
        <w:spacing w:after="0" w:line="240" w:lineRule="auto"/>
        <w:rPr>
          <w:rFonts w:ascii="Arial Narrow" w:eastAsia="Arial" w:hAnsi="Arial Narrow" w:cs="Arial"/>
        </w:rPr>
      </w:pPr>
      <w:r w:rsidRPr="00B1025B">
        <w:rPr>
          <w:rFonts w:ascii="Arial Narrow" w:eastAsiaTheme="minorEastAsia" w:hAnsi="Arial Narrow" w:cs="Arial"/>
        </w:rPr>
        <w:t>Estimados señores:</w:t>
      </w:r>
    </w:p>
    <w:p w14:paraId="5A39BBE3" w14:textId="77777777" w:rsidR="00797CC3" w:rsidRPr="00B1025B" w:rsidRDefault="00797CC3" w:rsidP="006C0469">
      <w:pPr>
        <w:pStyle w:val="Sinespaciado"/>
        <w:rPr>
          <w:rFonts w:ascii="Arial Narrow" w:hAnsi="Arial Narrow" w:cs="Arial"/>
        </w:rPr>
      </w:pPr>
    </w:p>
    <w:p w14:paraId="6F353198" w14:textId="77777777" w:rsidR="00B5413D" w:rsidRDefault="00797CC3" w:rsidP="006C0469">
      <w:pPr>
        <w:pStyle w:val="Sinespaciado"/>
        <w:rPr>
          <w:rFonts w:ascii="Arial Narrow" w:eastAsiaTheme="minorEastAsia" w:hAnsi="Arial Narrow" w:cs="Arial"/>
        </w:rPr>
      </w:pPr>
      <w:r w:rsidRPr="00F45F40">
        <w:rPr>
          <w:rFonts w:ascii="Arial Narrow" w:hAnsi="Arial Narrow" w:cs="Arial"/>
          <w:highlight w:val="lightGray"/>
        </w:rPr>
        <w:t>[Nombre del representante legal del proponente]</w:t>
      </w:r>
      <w:r w:rsidRPr="00B1025B">
        <w:rPr>
          <w:rFonts w:ascii="Arial Narrow" w:hAnsi="Arial Narrow" w:cs="Arial"/>
          <w:color w:val="3B3838" w:themeColor="background2" w:themeShade="40"/>
        </w:rPr>
        <w:t xml:space="preserve"> </w:t>
      </w:r>
      <w:r w:rsidRPr="00B1025B">
        <w:rPr>
          <w:rFonts w:ascii="Arial Narrow" w:eastAsiaTheme="minorEastAsia" w:hAnsi="Arial Narrow" w:cs="Arial"/>
        </w:rPr>
        <w:t>en mi calidad de representante legal de</w:t>
      </w:r>
      <w:r w:rsidRPr="00B1025B">
        <w:rPr>
          <w:rFonts w:ascii="Arial Narrow" w:eastAsiaTheme="minorEastAsia" w:hAnsi="Arial Narrow" w:cs="Arial"/>
          <w:color w:val="3B3838" w:themeColor="background2" w:themeShade="40"/>
        </w:rPr>
        <w:t xml:space="preserve"> </w:t>
      </w:r>
      <w:r w:rsidRPr="00F45F40">
        <w:rPr>
          <w:rFonts w:ascii="Arial Narrow" w:hAnsi="Arial Narrow" w:cs="Arial"/>
          <w:highlight w:val="lightGray"/>
          <w:lang w:bidi="en-US"/>
        </w:rPr>
        <w:t>[Nombre del proponente]</w:t>
      </w:r>
      <w:r w:rsidRPr="00B1025B">
        <w:rPr>
          <w:rFonts w:ascii="Arial Narrow" w:hAnsi="Arial Narrow" w:cs="Arial"/>
          <w:lang w:bidi="en-US"/>
        </w:rPr>
        <w:t xml:space="preserve"> o </w:t>
      </w:r>
      <w:r w:rsidRPr="00F45F40">
        <w:rPr>
          <w:rFonts w:ascii="Arial Narrow" w:hAnsi="Arial Narrow" w:cs="Arial"/>
          <w:highlight w:val="lightGray"/>
          <w:lang w:bidi="en-US"/>
        </w:rPr>
        <w:t>[Nombre del proponente- persona natural</w:t>
      </w:r>
      <w:r w:rsidRPr="00F45F40">
        <w:rPr>
          <w:rFonts w:ascii="Arial Narrow" w:hAnsi="Arial Narrow" w:cs="Arial"/>
          <w:color w:val="3B3838" w:themeColor="background2" w:themeShade="40"/>
          <w:highlight w:val="lightGray"/>
          <w:lang w:bidi="en-US"/>
        </w:rPr>
        <w:t>]</w:t>
      </w:r>
      <w:r w:rsidRPr="00B1025B">
        <w:rPr>
          <w:rFonts w:ascii="Arial Narrow" w:hAnsi="Arial Narrow" w:cs="Arial"/>
          <w:color w:val="3B3838" w:themeColor="background2" w:themeShade="40"/>
        </w:rPr>
        <w:t xml:space="preserve"> </w:t>
      </w:r>
      <w:r w:rsidRPr="00B1025B">
        <w:rPr>
          <w:rFonts w:ascii="Arial Narrow" w:hAnsi="Arial Narrow" w:cs="Arial"/>
          <w:lang w:bidi="en-US"/>
        </w:rPr>
        <w:t xml:space="preserve">en adelante el «proponente», </w:t>
      </w:r>
      <w:r w:rsidR="00776B10">
        <w:rPr>
          <w:rFonts w:ascii="Arial Narrow" w:eastAsiaTheme="minorEastAsia" w:hAnsi="Arial Narrow" w:cs="Arial"/>
        </w:rPr>
        <w:t>con el propósito de obtener el puntaje relativo al factor de calidad, me comprometo con los factores que marque con una X en la columna «Oferta (X)» de las siguientes tablas:</w:t>
      </w:r>
    </w:p>
    <w:p w14:paraId="41C8F396" w14:textId="77777777" w:rsidR="00797CC3" w:rsidRDefault="00797CC3" w:rsidP="006C0469">
      <w:pPr>
        <w:pStyle w:val="Sinespaciado"/>
        <w:rPr>
          <w:rFonts w:ascii="Arial Narrow" w:hAnsi="Arial Narrow"/>
        </w:rPr>
      </w:pPr>
    </w:p>
    <w:p w14:paraId="3C021538" w14:textId="77777777" w:rsidR="00F9698A" w:rsidRDefault="00677F83">
      <w:pPr>
        <w:pStyle w:val="Prrafodelista"/>
        <w:keepNext/>
        <w:numPr>
          <w:ilvl w:val="0"/>
          <w:numId w:val="1"/>
        </w:numPr>
        <w:spacing w:after="0" w:line="240" w:lineRule="auto"/>
        <w:jc w:val="both"/>
        <w:rPr>
          <w:rFonts w:ascii="Arial Narrow" w:eastAsia="Arial Narrow" w:hAnsi="Arial Narrow" w:cs="Arial Narrow"/>
          <w:bCs/>
          <w:sz w:val="24"/>
          <w:szCs w:val="24"/>
        </w:rPr>
      </w:pPr>
      <w:r>
        <w:rPr>
          <w:rFonts w:ascii="Arial Narrow" w:eastAsia="Arial Narrow" w:hAnsi="Arial Narrow" w:cs="Arial Narrow"/>
          <w:bCs/>
          <w:sz w:val="24"/>
          <w:szCs w:val="24"/>
        </w:rPr>
        <w:t>FACTOR DE CALIDAD - Factor Calidad</w:t>
      </w:r>
    </w:p>
    <w:p w14:paraId="2C9B5AA0" w14:textId="77777777" w:rsidR="00173053" w:rsidRDefault="00173053" w:rsidP="00173053">
      <w:pPr>
        <w:keepNext/>
        <w:spacing w:after="0" w:line="240" w:lineRule="auto"/>
        <w:jc w:val="both"/>
        <w:rPr>
          <w:rFonts w:ascii="Arial Narrow" w:eastAsia="Arial Narrow" w:hAnsi="Arial Narrow" w:cs="Arial Narrow"/>
          <w:bCs/>
          <w:szCs w:val="24"/>
        </w:rPr>
      </w:pPr>
    </w:p>
    <w:tbl>
      <w:tblPr>
        <w:tblW w:w="9106" w:type="dxa"/>
        <w:tblInd w:w="-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662"/>
        <w:gridCol w:w="1985"/>
        <w:gridCol w:w="1459"/>
      </w:tblGrid>
      <w:tr w:rsidR="00173053" w:rsidRPr="00173053" w14:paraId="49FAD0E7" w14:textId="543525EA" w:rsidTr="00E42AC7">
        <w:trPr>
          <w:trHeight w:val="330"/>
        </w:trPr>
        <w:tc>
          <w:tcPr>
            <w:tcW w:w="5662" w:type="dxa"/>
            <w:tcBorders>
              <w:top w:val="single" w:sz="6" w:space="0" w:color="000000"/>
              <w:left w:val="single" w:sz="6" w:space="0" w:color="000000"/>
              <w:bottom w:val="single" w:sz="6" w:space="0" w:color="000000"/>
              <w:right w:val="single" w:sz="6" w:space="0" w:color="000000"/>
            </w:tcBorders>
            <w:shd w:val="clear" w:color="auto" w:fill="000000" w:themeFill="text1"/>
            <w:hideMark/>
          </w:tcPr>
          <w:p w14:paraId="2DAC4D56" w14:textId="38AD68AD" w:rsidR="00173053" w:rsidRPr="00173053" w:rsidRDefault="00173053" w:rsidP="00173053">
            <w:pPr>
              <w:pStyle w:val="Sinespaciado"/>
              <w:jc w:val="center"/>
              <w:rPr>
                <w:rFonts w:ascii="Arial Narrow" w:hAnsi="Arial Narrow"/>
              </w:rPr>
            </w:pPr>
            <w:r w:rsidRPr="00173053">
              <w:rPr>
                <w:rFonts w:ascii="Arial Narrow" w:hAnsi="Arial Narrow"/>
                <w:b/>
                <w:bCs/>
              </w:rPr>
              <w:t>DESCRIPCION DEL FACTOR ADICIONAL</w:t>
            </w:r>
          </w:p>
        </w:tc>
        <w:tc>
          <w:tcPr>
            <w:tcW w:w="1985" w:type="dxa"/>
            <w:tcBorders>
              <w:top w:val="single" w:sz="6" w:space="0" w:color="000000"/>
              <w:left w:val="single" w:sz="6" w:space="0" w:color="000000"/>
              <w:bottom w:val="single" w:sz="6" w:space="0" w:color="000000"/>
              <w:right w:val="single" w:sz="6" w:space="0" w:color="000000"/>
            </w:tcBorders>
            <w:shd w:val="clear" w:color="auto" w:fill="000000" w:themeFill="text1"/>
            <w:hideMark/>
          </w:tcPr>
          <w:p w14:paraId="461FB8A1" w14:textId="6F959760" w:rsidR="00173053" w:rsidRPr="00173053" w:rsidRDefault="00173053" w:rsidP="00173053">
            <w:pPr>
              <w:pStyle w:val="Sinespaciado"/>
              <w:jc w:val="center"/>
              <w:rPr>
                <w:rFonts w:ascii="Arial Narrow" w:hAnsi="Arial Narrow"/>
              </w:rPr>
            </w:pPr>
            <w:r w:rsidRPr="00173053">
              <w:rPr>
                <w:rFonts w:ascii="Arial Narrow" w:hAnsi="Arial Narrow"/>
                <w:b/>
                <w:bCs/>
              </w:rPr>
              <w:t>PUNTAJE</w:t>
            </w:r>
          </w:p>
        </w:tc>
        <w:tc>
          <w:tcPr>
            <w:tcW w:w="1459" w:type="dxa"/>
            <w:tcBorders>
              <w:top w:val="single" w:sz="6" w:space="0" w:color="000000"/>
              <w:left w:val="single" w:sz="6" w:space="0" w:color="000000"/>
              <w:bottom w:val="single" w:sz="6" w:space="0" w:color="000000"/>
              <w:right w:val="single" w:sz="6" w:space="0" w:color="000000"/>
            </w:tcBorders>
            <w:shd w:val="clear" w:color="auto" w:fill="000000" w:themeFill="text1"/>
          </w:tcPr>
          <w:p w14:paraId="15FC5CD3" w14:textId="58DD389B" w:rsidR="00173053" w:rsidRPr="00173053" w:rsidRDefault="00173053" w:rsidP="00173053">
            <w:pPr>
              <w:pStyle w:val="Sinespaciado"/>
              <w:jc w:val="center"/>
              <w:rPr>
                <w:rFonts w:ascii="Arial Narrow" w:hAnsi="Arial Narrow"/>
                <w:b/>
                <w:bCs/>
              </w:rPr>
            </w:pPr>
            <w:r>
              <w:rPr>
                <w:rFonts w:ascii="Arial Narrow" w:hAnsi="Arial Narrow"/>
                <w:b/>
                <w:bCs/>
              </w:rPr>
              <w:t>OFERTA X</w:t>
            </w:r>
          </w:p>
        </w:tc>
      </w:tr>
      <w:tr w:rsidR="00173053" w:rsidRPr="00173053" w14:paraId="4EAFA101" w14:textId="0D81C3D3" w:rsidTr="00173053">
        <w:trPr>
          <w:trHeight w:val="285"/>
        </w:trPr>
        <w:tc>
          <w:tcPr>
            <w:tcW w:w="5662" w:type="dxa"/>
            <w:tcBorders>
              <w:top w:val="single" w:sz="6" w:space="0" w:color="000000"/>
              <w:left w:val="single" w:sz="6" w:space="0" w:color="000000"/>
              <w:bottom w:val="single" w:sz="6" w:space="0" w:color="000000"/>
              <w:right w:val="single" w:sz="6" w:space="0" w:color="000000"/>
            </w:tcBorders>
            <w:hideMark/>
          </w:tcPr>
          <w:p w14:paraId="362D14A5" w14:textId="77777777" w:rsidR="00173053" w:rsidRPr="00173053" w:rsidRDefault="00173053" w:rsidP="0080664B">
            <w:pPr>
              <w:pStyle w:val="Sinespaciado"/>
              <w:ind w:right="263"/>
              <w:jc w:val="both"/>
              <w:rPr>
                <w:rFonts w:ascii="Arial Narrow" w:hAnsi="Arial Narrow"/>
              </w:rPr>
            </w:pPr>
            <w:r w:rsidRPr="00173053">
              <w:rPr>
                <w:rFonts w:ascii="Arial Narrow" w:hAnsi="Arial Narrow"/>
                <w:b/>
                <w:bCs/>
              </w:rPr>
              <w:t>Implementación de seis (6) hoteles de insectos para el fortalecimiento de corredores de polinizadores</w:t>
            </w:r>
            <w:r w:rsidRPr="00173053">
              <w:rPr>
                <w:rFonts w:ascii="Arial Narrow" w:hAnsi="Arial Narrow"/>
              </w:rPr>
              <w:t> </w:t>
            </w:r>
          </w:p>
          <w:p w14:paraId="33D8BBC4" w14:textId="77777777" w:rsidR="0080664B" w:rsidRDefault="0080664B" w:rsidP="0080664B">
            <w:pPr>
              <w:pStyle w:val="Sinespaciado"/>
              <w:ind w:left="284" w:right="263"/>
              <w:jc w:val="both"/>
              <w:rPr>
                <w:rFonts w:ascii="Arial Narrow" w:hAnsi="Arial Narrow"/>
                <w:b/>
                <w:bCs/>
              </w:rPr>
            </w:pPr>
          </w:p>
          <w:p w14:paraId="7A7DD8E7" w14:textId="2AE1CF41" w:rsidR="00173053" w:rsidRDefault="00173053" w:rsidP="0080664B">
            <w:pPr>
              <w:pStyle w:val="Sinespaciado"/>
              <w:ind w:left="284" w:right="263"/>
              <w:jc w:val="both"/>
              <w:rPr>
                <w:rFonts w:ascii="Arial Narrow" w:hAnsi="Arial Narrow"/>
              </w:rPr>
            </w:pPr>
            <w:r w:rsidRPr="00173053">
              <w:rPr>
                <w:rFonts w:ascii="Arial Narrow" w:hAnsi="Arial Narrow"/>
                <w:b/>
                <w:bCs/>
              </w:rPr>
              <w:t>Cantidad: seis (6) unidades.</w:t>
            </w:r>
            <w:r w:rsidRPr="00173053">
              <w:rPr>
                <w:rFonts w:ascii="Arial Narrow" w:hAnsi="Arial Narrow"/>
              </w:rPr>
              <w:t xml:space="preserve"> El operador deberá diseñar, fabricar, suministrar, transportar, instalar, fijar y realizar seguimiento a seis (6) hoteles de insectos, concebidos como microhábitats artificiales complementarios a las acciones de restauración ecológica, destinados a ampliar la disponibilidad de refugios y sitios de nidificación para polinizadores y otros insectos benéficos. </w:t>
            </w:r>
          </w:p>
          <w:p w14:paraId="7B261361" w14:textId="77777777" w:rsidR="0080664B" w:rsidRPr="00173053" w:rsidRDefault="0080664B" w:rsidP="0080664B">
            <w:pPr>
              <w:pStyle w:val="Sinespaciado"/>
              <w:ind w:left="284" w:right="263"/>
              <w:jc w:val="both"/>
              <w:rPr>
                <w:rFonts w:ascii="Arial Narrow" w:hAnsi="Arial Narrow"/>
              </w:rPr>
            </w:pPr>
          </w:p>
          <w:p w14:paraId="48F70363" w14:textId="77777777" w:rsidR="00173053" w:rsidRPr="00173053" w:rsidRDefault="00173053" w:rsidP="00173053">
            <w:pPr>
              <w:pStyle w:val="Sinespaciado"/>
              <w:ind w:left="709" w:right="263" w:hanging="425"/>
              <w:jc w:val="both"/>
              <w:rPr>
                <w:rFonts w:ascii="Arial Narrow" w:hAnsi="Arial Narrow"/>
                <w:i/>
                <w:iCs/>
              </w:rPr>
            </w:pPr>
            <w:r w:rsidRPr="00173053">
              <w:rPr>
                <w:rFonts w:ascii="Arial Narrow" w:hAnsi="Arial Narrow"/>
                <w:b/>
                <w:bCs/>
              </w:rPr>
              <w:t>Especificaciones técnicas de cada unidad</w:t>
            </w:r>
            <w:r w:rsidRPr="00173053">
              <w:rPr>
                <w:rFonts w:ascii="Arial Narrow" w:hAnsi="Arial Narrow"/>
                <w:i/>
                <w:iCs/>
              </w:rPr>
              <w:t> </w:t>
            </w:r>
          </w:p>
          <w:tbl>
            <w:tblPr>
              <w:tblW w:w="5362" w:type="dxa"/>
              <w:tblInd w:w="1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76"/>
              <w:gridCol w:w="3686"/>
            </w:tblGrid>
            <w:tr w:rsidR="00173053" w:rsidRPr="00173053" w14:paraId="3195F968"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4749D557" w14:textId="77777777" w:rsidR="00173053" w:rsidRPr="00173053" w:rsidRDefault="00173053" w:rsidP="00173053">
                  <w:pPr>
                    <w:pStyle w:val="Sinespaciado"/>
                    <w:ind w:left="709" w:right="263" w:hanging="425"/>
                    <w:jc w:val="both"/>
                    <w:rPr>
                      <w:rFonts w:ascii="Arial Narrow" w:hAnsi="Arial Narrow"/>
                    </w:rPr>
                  </w:pPr>
                  <w:r w:rsidRPr="00173053">
                    <w:rPr>
                      <w:rFonts w:ascii="Arial Narrow" w:hAnsi="Arial Narrow"/>
                      <w:b/>
                      <w:bCs/>
                    </w:rPr>
                    <w:t>Elemento</w:t>
                  </w:r>
                  <w:r w:rsidRPr="00173053">
                    <w:rPr>
                      <w:rFonts w:ascii="Arial Narrow" w:hAnsi="Arial Narrow"/>
                    </w:rPr>
                    <w:t>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768A456A" w14:textId="77777777" w:rsidR="00173053" w:rsidRPr="00173053" w:rsidRDefault="00173053" w:rsidP="00173053">
                  <w:pPr>
                    <w:pStyle w:val="Sinespaciado"/>
                    <w:ind w:left="709" w:right="263" w:hanging="425"/>
                    <w:jc w:val="both"/>
                    <w:rPr>
                      <w:rFonts w:ascii="Arial Narrow" w:hAnsi="Arial Narrow"/>
                    </w:rPr>
                  </w:pPr>
                  <w:r w:rsidRPr="00173053">
                    <w:rPr>
                      <w:rFonts w:ascii="Arial Narrow" w:hAnsi="Arial Narrow"/>
                      <w:b/>
                      <w:bCs/>
                    </w:rPr>
                    <w:t>Especificación mínima exigible</w:t>
                  </w:r>
                  <w:r w:rsidRPr="00173053">
                    <w:rPr>
                      <w:rFonts w:ascii="Arial Narrow" w:hAnsi="Arial Narrow"/>
                    </w:rPr>
                    <w:t> </w:t>
                  </w:r>
                </w:p>
              </w:tc>
            </w:tr>
            <w:tr w:rsidR="00173053" w:rsidRPr="00173053" w14:paraId="44716775"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618DD509" w14:textId="5BF22969" w:rsidR="00173053" w:rsidRPr="00173053" w:rsidRDefault="00173053" w:rsidP="0080664B">
                  <w:pPr>
                    <w:pStyle w:val="Sinespaciado"/>
                    <w:ind w:right="263"/>
                    <w:jc w:val="both"/>
                    <w:rPr>
                      <w:rFonts w:ascii="Arial Narrow" w:hAnsi="Arial Narrow"/>
                    </w:rPr>
                  </w:pPr>
                  <w:r w:rsidRPr="00173053">
                    <w:rPr>
                      <w:rFonts w:ascii="Arial Narrow" w:hAnsi="Arial Narrow"/>
                    </w:rPr>
                    <w:t>Dimensiones de</w:t>
                  </w:r>
                  <w:r>
                    <w:rPr>
                      <w:rFonts w:ascii="Arial Narrow" w:hAnsi="Arial Narrow"/>
                    </w:rPr>
                    <w:t xml:space="preserve"> </w:t>
                  </w:r>
                  <w:r w:rsidRPr="00173053">
                    <w:rPr>
                      <w:rFonts w:ascii="Arial Narrow" w:hAnsi="Arial Narrow"/>
                    </w:rPr>
                    <w:t>la estructura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19329456" w14:textId="786A8E4B" w:rsidR="00173053" w:rsidRPr="00173053" w:rsidRDefault="00173053" w:rsidP="0080664B">
                  <w:pPr>
                    <w:pStyle w:val="Sinespaciado"/>
                    <w:ind w:left="284" w:right="263"/>
                    <w:jc w:val="both"/>
                    <w:rPr>
                      <w:rFonts w:ascii="Arial Narrow" w:hAnsi="Arial Narrow"/>
                    </w:rPr>
                  </w:pPr>
                  <w:r w:rsidRPr="00173053">
                    <w:rPr>
                      <w:rFonts w:ascii="Arial Narrow" w:hAnsi="Arial Narrow"/>
                    </w:rPr>
                    <w:t>0,60 m (ancho) × 0,80 m (alto) ×</w:t>
                  </w:r>
                  <w:r w:rsidR="0080664B">
                    <w:rPr>
                      <w:rFonts w:ascii="Arial Narrow" w:hAnsi="Arial Narrow"/>
                    </w:rPr>
                    <w:t xml:space="preserve"> </w:t>
                  </w:r>
                  <w:r w:rsidRPr="00173053">
                    <w:rPr>
                      <w:rFonts w:ascii="Arial Narrow" w:hAnsi="Arial Narrow"/>
                    </w:rPr>
                    <w:t>0,18–0,20 m (profundidad), módulo único </w:t>
                  </w:r>
                </w:p>
              </w:tc>
            </w:tr>
            <w:tr w:rsidR="00173053" w:rsidRPr="00173053" w14:paraId="519903AA"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4D9AC088"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Estructura / marco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44D8F0C1" w14:textId="77777777" w:rsidR="00173053" w:rsidRPr="00173053" w:rsidRDefault="00173053" w:rsidP="0080664B">
                  <w:pPr>
                    <w:pStyle w:val="Sinespaciado"/>
                    <w:ind w:left="284" w:right="263"/>
                    <w:jc w:val="both"/>
                    <w:rPr>
                      <w:rFonts w:ascii="Arial Narrow" w:hAnsi="Arial Narrow"/>
                    </w:rPr>
                  </w:pPr>
                  <w:r w:rsidRPr="00173053">
                    <w:rPr>
                      <w:rFonts w:ascii="Arial Narrow" w:hAnsi="Arial Narrow"/>
                    </w:rPr>
                    <w:t>Madera inmunizada (no tratada con químicos tóxicos para fauna), con cubierta superior a dos aguas o alero que proteja el interior de la lluvia </w:t>
                  </w:r>
                </w:p>
              </w:tc>
            </w:tr>
            <w:tr w:rsidR="00173053" w:rsidRPr="00173053" w14:paraId="71F9FE78"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762E6BA5" w14:textId="5C29BC20" w:rsidR="00173053" w:rsidRPr="00173053" w:rsidRDefault="00173053" w:rsidP="00173053">
                  <w:pPr>
                    <w:pStyle w:val="Sinespaciado"/>
                    <w:ind w:right="263"/>
                    <w:jc w:val="both"/>
                    <w:rPr>
                      <w:rFonts w:ascii="Arial Narrow" w:hAnsi="Arial Narrow"/>
                    </w:rPr>
                  </w:pPr>
                  <w:r w:rsidRPr="00173053">
                    <w:rPr>
                      <w:rFonts w:ascii="Arial Narrow" w:hAnsi="Arial Narrow"/>
                    </w:rPr>
                    <w:lastRenderedPageBreak/>
                    <w:t>Compartimentos</w:t>
                  </w:r>
                  <w:r>
                    <w:rPr>
                      <w:rFonts w:ascii="Arial Narrow" w:hAnsi="Arial Narrow"/>
                    </w:rPr>
                    <w:t xml:space="preserve"> </w:t>
                  </w:r>
                  <w:r w:rsidRPr="00173053">
                    <w:rPr>
                      <w:rFonts w:ascii="Arial Narrow" w:hAnsi="Arial Narrow"/>
                    </w:rPr>
                    <w:t>internos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6DE47F71" w14:textId="77777777" w:rsidR="00173053" w:rsidRPr="00173053" w:rsidRDefault="00173053" w:rsidP="0080664B">
                  <w:pPr>
                    <w:pStyle w:val="Sinespaciado"/>
                    <w:ind w:left="284" w:right="263"/>
                    <w:jc w:val="both"/>
                    <w:rPr>
                      <w:rFonts w:ascii="Arial Narrow" w:hAnsi="Arial Narrow"/>
                    </w:rPr>
                  </w:pPr>
                  <w:r w:rsidRPr="00173053">
                    <w:rPr>
                      <w:rFonts w:ascii="Arial Narrow" w:hAnsi="Arial Narrow"/>
                    </w:rPr>
                    <w:t>Mínimo cuatro (4) compartimentos diferenciados por tipo de material de relleno </w:t>
                  </w:r>
                </w:p>
              </w:tc>
            </w:tr>
            <w:tr w:rsidR="00173053" w:rsidRPr="00173053" w14:paraId="0D7BF31B"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1EA43B81" w14:textId="3F31A1E2" w:rsidR="00173053" w:rsidRPr="00173053" w:rsidRDefault="00173053" w:rsidP="00173053">
                  <w:pPr>
                    <w:pStyle w:val="Sinespaciado"/>
                    <w:ind w:right="263"/>
                    <w:jc w:val="both"/>
                    <w:rPr>
                      <w:rFonts w:ascii="Arial Narrow" w:hAnsi="Arial Narrow"/>
                    </w:rPr>
                  </w:pPr>
                  <w:r w:rsidRPr="00173053">
                    <w:rPr>
                      <w:rFonts w:ascii="Arial Narrow" w:hAnsi="Arial Narrow"/>
                    </w:rPr>
                    <w:t>Materiales de</w:t>
                  </w:r>
                  <w:r>
                    <w:rPr>
                      <w:rFonts w:ascii="Arial Narrow" w:hAnsi="Arial Narrow"/>
                    </w:rPr>
                    <w:t xml:space="preserve"> </w:t>
                  </w:r>
                  <w:r w:rsidRPr="00173053">
                    <w:rPr>
                      <w:rFonts w:ascii="Arial Narrow" w:hAnsi="Arial Narrow"/>
                    </w:rPr>
                    <w:t>relleno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1D8B8BB9" w14:textId="77777777" w:rsidR="00173053" w:rsidRPr="00173053" w:rsidRDefault="00173053" w:rsidP="0080664B">
                  <w:pPr>
                    <w:pStyle w:val="Sinespaciado"/>
                    <w:ind w:left="284" w:right="263"/>
                    <w:jc w:val="both"/>
                    <w:rPr>
                      <w:rFonts w:ascii="Arial Narrow" w:hAnsi="Arial Narrow"/>
                    </w:rPr>
                  </w:pPr>
                  <w:r w:rsidRPr="00173053">
                    <w:rPr>
                      <w:rFonts w:ascii="Arial Narrow" w:hAnsi="Arial Narrow"/>
                    </w:rPr>
                    <w:t>Madera perforada en bloque, cañas o tallos huecos, ramas, corteza y conos; todos naturales, secos, sin barniz ni pintura </w:t>
                  </w:r>
                </w:p>
              </w:tc>
            </w:tr>
            <w:tr w:rsidR="00173053" w:rsidRPr="00173053" w14:paraId="25799218"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74CB55A6" w14:textId="77777777" w:rsidR="00173053" w:rsidRDefault="00173053" w:rsidP="00173053">
                  <w:pPr>
                    <w:pStyle w:val="Sinespaciado"/>
                    <w:ind w:left="709" w:right="263" w:hanging="607"/>
                    <w:jc w:val="both"/>
                    <w:rPr>
                      <w:rFonts w:ascii="Arial Narrow" w:hAnsi="Arial Narrow"/>
                    </w:rPr>
                  </w:pPr>
                  <w:r w:rsidRPr="00173053">
                    <w:rPr>
                      <w:rFonts w:ascii="Arial Narrow" w:hAnsi="Arial Narrow"/>
                    </w:rPr>
                    <w:t>Cavidades de</w:t>
                  </w:r>
                </w:p>
                <w:p w14:paraId="6729FD71" w14:textId="43321E90" w:rsidR="00173053" w:rsidRPr="00173053" w:rsidRDefault="00173053" w:rsidP="00173053">
                  <w:pPr>
                    <w:pStyle w:val="Sinespaciado"/>
                    <w:ind w:left="709" w:right="263" w:hanging="607"/>
                    <w:jc w:val="both"/>
                    <w:rPr>
                      <w:rFonts w:ascii="Arial Narrow" w:hAnsi="Arial Narrow"/>
                    </w:rPr>
                  </w:pPr>
                  <w:r w:rsidRPr="00173053">
                    <w:rPr>
                      <w:rFonts w:ascii="Arial Narrow" w:hAnsi="Arial Narrow"/>
                    </w:rPr>
                    <w:t>nidificación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50ECBF73" w14:textId="77777777" w:rsidR="00173053" w:rsidRPr="00173053" w:rsidRDefault="00173053" w:rsidP="0080664B">
                  <w:pPr>
                    <w:pStyle w:val="Sinespaciado"/>
                    <w:ind w:left="284" w:right="263"/>
                    <w:jc w:val="both"/>
                    <w:rPr>
                      <w:rFonts w:ascii="Arial Narrow" w:hAnsi="Arial Narrow"/>
                    </w:rPr>
                  </w:pPr>
                  <w:r w:rsidRPr="00173053">
                    <w:rPr>
                      <w:rFonts w:ascii="Arial Narrow" w:hAnsi="Arial Narrow"/>
                    </w:rPr>
                    <w:t>Diámetros entre 3 y 9 mm, combinando al menos tres (3) calibres distintos; profundidad de 8 a 15 cm; perforaciones lisas en su interior (sin astillas) y cerradas en el fondo </w:t>
                  </w:r>
                </w:p>
              </w:tc>
            </w:tr>
            <w:tr w:rsidR="00173053" w:rsidRPr="00173053" w14:paraId="2B5C8BA1"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43E66B19" w14:textId="77777777" w:rsidR="00173053" w:rsidRPr="00173053" w:rsidRDefault="00173053" w:rsidP="00173053">
                  <w:pPr>
                    <w:pStyle w:val="Sinespaciado"/>
                    <w:ind w:left="709" w:right="263" w:hanging="607"/>
                    <w:jc w:val="both"/>
                    <w:rPr>
                      <w:rFonts w:ascii="Arial Narrow" w:hAnsi="Arial Narrow"/>
                    </w:rPr>
                  </w:pPr>
                  <w:r w:rsidRPr="00173053">
                    <w:rPr>
                      <w:rFonts w:ascii="Arial Narrow" w:hAnsi="Arial Narrow"/>
                    </w:rPr>
                    <w:t>Fijación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79A789C0" w14:textId="77777777" w:rsidR="00173053" w:rsidRPr="00173053" w:rsidRDefault="00173053" w:rsidP="0080664B">
                  <w:pPr>
                    <w:pStyle w:val="Sinespaciado"/>
                    <w:ind w:left="284" w:right="263"/>
                    <w:jc w:val="both"/>
                    <w:rPr>
                      <w:rFonts w:ascii="Arial Narrow" w:hAnsi="Arial Narrow"/>
                    </w:rPr>
                  </w:pPr>
                  <w:r w:rsidRPr="00173053">
                    <w:rPr>
                      <w:rFonts w:ascii="Arial Narrow" w:hAnsi="Arial Narrow"/>
                    </w:rPr>
                    <w:t>Anclaje a poste/soporte o muro que garantice estabilidad frente a viento y manipulación; base a 1,0–1,5 m del suelo, orientación de la boca de cavidades hacia el oriente/sur-oriente (mayor asoleamiento matutino) </w:t>
                  </w:r>
                </w:p>
              </w:tc>
            </w:tr>
            <w:tr w:rsidR="00173053" w:rsidRPr="00173053" w14:paraId="10556432" w14:textId="77777777" w:rsidTr="0080664B">
              <w:trPr>
                <w:trHeight w:val="285"/>
              </w:trPr>
              <w:tc>
                <w:tcPr>
                  <w:tcW w:w="1676" w:type="dxa"/>
                  <w:tcBorders>
                    <w:top w:val="single" w:sz="12" w:space="0" w:color="000000"/>
                    <w:left w:val="single" w:sz="12" w:space="0" w:color="000000"/>
                    <w:bottom w:val="single" w:sz="12" w:space="0" w:color="000000"/>
                    <w:right w:val="single" w:sz="12" w:space="0" w:color="000000"/>
                  </w:tcBorders>
                  <w:vAlign w:val="center"/>
                  <w:hideMark/>
                </w:tcPr>
                <w:p w14:paraId="18656327" w14:textId="77777777" w:rsidR="00173053" w:rsidRPr="00173053" w:rsidRDefault="00173053" w:rsidP="00173053">
                  <w:pPr>
                    <w:pStyle w:val="Sinespaciado"/>
                    <w:ind w:left="709" w:right="263" w:hanging="607"/>
                    <w:jc w:val="both"/>
                    <w:rPr>
                      <w:rFonts w:ascii="Arial Narrow" w:hAnsi="Arial Narrow"/>
                    </w:rPr>
                  </w:pPr>
                  <w:r w:rsidRPr="00173053">
                    <w:rPr>
                      <w:rFonts w:ascii="Arial Narrow" w:hAnsi="Arial Narrow"/>
                    </w:rPr>
                    <w:t>Protección </w:t>
                  </w:r>
                </w:p>
              </w:tc>
              <w:tc>
                <w:tcPr>
                  <w:tcW w:w="3686" w:type="dxa"/>
                  <w:tcBorders>
                    <w:top w:val="single" w:sz="12" w:space="0" w:color="000000"/>
                    <w:left w:val="single" w:sz="12" w:space="0" w:color="000000"/>
                    <w:bottom w:val="single" w:sz="12" w:space="0" w:color="000000"/>
                    <w:right w:val="single" w:sz="12" w:space="0" w:color="000000"/>
                  </w:tcBorders>
                  <w:vAlign w:val="center"/>
                  <w:hideMark/>
                </w:tcPr>
                <w:p w14:paraId="04998379" w14:textId="77777777" w:rsidR="00173053" w:rsidRPr="00173053" w:rsidRDefault="00173053" w:rsidP="0080664B">
                  <w:pPr>
                    <w:pStyle w:val="Sinespaciado"/>
                    <w:ind w:left="284" w:right="263"/>
                    <w:jc w:val="both"/>
                    <w:rPr>
                      <w:rFonts w:ascii="Arial Narrow" w:hAnsi="Arial Narrow"/>
                    </w:rPr>
                  </w:pPr>
                  <w:r w:rsidRPr="00173053">
                    <w:rPr>
                      <w:rFonts w:ascii="Arial Narrow" w:hAnsi="Arial Narrow"/>
                    </w:rPr>
                    <w:t xml:space="preserve">Malla o reja frontal de protección </w:t>
                  </w:r>
                  <w:proofErr w:type="spellStart"/>
                  <w:r w:rsidRPr="00173053">
                    <w:rPr>
                      <w:rFonts w:ascii="Arial Narrow" w:hAnsi="Arial Narrow"/>
                    </w:rPr>
                    <w:t>antidepredadores</w:t>
                  </w:r>
                  <w:proofErr w:type="spellEnd"/>
                  <w:r w:rsidRPr="00173053">
                    <w:rPr>
                      <w:rFonts w:ascii="Arial Narrow" w:hAnsi="Arial Narrow"/>
                    </w:rPr>
                    <w:t xml:space="preserve"> (opcional según diseño) y goteo/alero contra humedad </w:t>
                  </w:r>
                </w:p>
              </w:tc>
            </w:tr>
          </w:tbl>
          <w:p w14:paraId="1E587C7F" w14:textId="77777777" w:rsidR="00173053" w:rsidRDefault="00173053" w:rsidP="00173053">
            <w:pPr>
              <w:pStyle w:val="Sinespaciado"/>
              <w:ind w:left="709" w:right="263" w:hanging="425"/>
              <w:jc w:val="both"/>
              <w:rPr>
                <w:rFonts w:ascii="Arial Narrow" w:hAnsi="Arial Narrow"/>
                <w:b/>
                <w:bCs/>
              </w:rPr>
            </w:pPr>
          </w:p>
          <w:p w14:paraId="58EDE720" w14:textId="77777777" w:rsidR="00173053" w:rsidRDefault="00173053" w:rsidP="0080664B">
            <w:pPr>
              <w:pStyle w:val="Sinespaciado"/>
              <w:ind w:right="263"/>
              <w:jc w:val="both"/>
              <w:rPr>
                <w:rFonts w:ascii="Arial Narrow" w:hAnsi="Arial Narrow"/>
                <w:b/>
                <w:bCs/>
              </w:rPr>
            </w:pPr>
            <w:r w:rsidRPr="00173053">
              <w:rPr>
                <w:rFonts w:ascii="Arial Narrow" w:hAnsi="Arial Narrow"/>
                <w:b/>
                <w:bCs/>
              </w:rPr>
              <w:t>Actividades del operador (con cantidades)</w:t>
            </w:r>
          </w:p>
          <w:p w14:paraId="36F17E39" w14:textId="43ACD82C" w:rsidR="00173053" w:rsidRPr="00173053" w:rsidRDefault="00173053" w:rsidP="00173053">
            <w:pPr>
              <w:pStyle w:val="Sinespaciado"/>
              <w:ind w:left="709" w:right="263" w:hanging="425"/>
              <w:jc w:val="both"/>
              <w:rPr>
                <w:rFonts w:ascii="Arial Narrow" w:hAnsi="Arial Narrow"/>
                <w:i/>
                <w:iCs/>
              </w:rPr>
            </w:pPr>
            <w:r w:rsidRPr="00173053">
              <w:rPr>
                <w:rFonts w:ascii="Arial Narrow" w:hAnsi="Arial Narrow"/>
                <w:i/>
                <w:iCs/>
              </w:rPr>
              <w:t> </w:t>
            </w:r>
          </w:p>
          <w:p w14:paraId="6984230D" w14:textId="77777777" w:rsidR="00173053" w:rsidRDefault="00173053" w:rsidP="00173053">
            <w:pPr>
              <w:pStyle w:val="Sinespaciado"/>
              <w:ind w:left="142" w:right="263"/>
              <w:jc w:val="both"/>
              <w:rPr>
                <w:rFonts w:ascii="Arial Narrow" w:hAnsi="Arial Narrow"/>
              </w:rPr>
            </w:pPr>
            <w:r w:rsidRPr="00173053">
              <w:rPr>
                <w:rFonts w:ascii="Arial Narrow" w:hAnsi="Arial Narrow"/>
              </w:rPr>
              <w:t>El alcance comprende la totalidad de las siguientes actividades, sin que se reconozcan costos adicionales por ninguna de ellas: </w:t>
            </w:r>
          </w:p>
          <w:p w14:paraId="693A16C8" w14:textId="77777777" w:rsidR="00173053" w:rsidRPr="00173053" w:rsidRDefault="00173053" w:rsidP="00173053">
            <w:pPr>
              <w:pStyle w:val="Sinespaciado"/>
              <w:ind w:left="142" w:right="263"/>
              <w:jc w:val="both"/>
              <w:rPr>
                <w:rFonts w:ascii="Arial Narrow" w:hAnsi="Arial Narrow"/>
              </w:rPr>
            </w:pPr>
          </w:p>
          <w:p w14:paraId="0D419B78" w14:textId="77777777" w:rsidR="00173053" w:rsidRPr="00173053" w:rsidRDefault="00173053" w:rsidP="00173053">
            <w:pPr>
              <w:pStyle w:val="Sinespaciado"/>
              <w:numPr>
                <w:ilvl w:val="0"/>
                <w:numId w:val="20"/>
              </w:numPr>
              <w:ind w:left="709" w:right="263" w:hanging="425"/>
              <w:jc w:val="both"/>
              <w:rPr>
                <w:rFonts w:ascii="Arial Narrow" w:hAnsi="Arial Narrow"/>
              </w:rPr>
            </w:pPr>
            <w:r w:rsidRPr="00173053">
              <w:rPr>
                <w:rFonts w:ascii="Arial Narrow" w:hAnsi="Arial Narrow"/>
                <w:b/>
                <w:bCs/>
              </w:rPr>
              <w:t>Diseño.</w:t>
            </w:r>
            <w:r w:rsidRPr="00173053">
              <w:rPr>
                <w:rFonts w:ascii="Arial Narrow" w:hAnsi="Arial Narrow"/>
              </w:rPr>
              <w:t xml:space="preserve"> Entrega de ficha técnica y plano de cada unidad (dimensiones, materiales, calibres y profundidades de cavidades, sistema de fijación) para aprobación previa de la supervisión antes de la fabricación. </w:t>
            </w:r>
          </w:p>
          <w:p w14:paraId="28F5F3BB" w14:textId="77777777" w:rsidR="00173053" w:rsidRPr="00173053" w:rsidRDefault="00173053" w:rsidP="00173053">
            <w:pPr>
              <w:pStyle w:val="Sinespaciado"/>
              <w:numPr>
                <w:ilvl w:val="0"/>
                <w:numId w:val="21"/>
              </w:numPr>
              <w:ind w:left="709" w:right="263" w:hanging="425"/>
              <w:jc w:val="both"/>
              <w:rPr>
                <w:rFonts w:ascii="Arial Narrow" w:hAnsi="Arial Narrow"/>
              </w:rPr>
            </w:pPr>
            <w:r w:rsidRPr="00173053">
              <w:rPr>
                <w:rFonts w:ascii="Arial Narrow" w:hAnsi="Arial Narrow"/>
                <w:b/>
                <w:bCs/>
              </w:rPr>
              <w:t>Fabricación y suministro.</w:t>
            </w:r>
            <w:r w:rsidRPr="00173053">
              <w:rPr>
                <w:rFonts w:ascii="Arial Narrow" w:hAnsi="Arial Narrow"/>
              </w:rPr>
              <w:t xml:space="preserve"> Construcción de las seis (6) estructuras con los materiales especificados, incluyendo el suministro de todos los insumos. </w:t>
            </w:r>
          </w:p>
          <w:p w14:paraId="7E941C0E" w14:textId="77777777" w:rsidR="00173053" w:rsidRPr="00173053" w:rsidRDefault="00173053" w:rsidP="00173053">
            <w:pPr>
              <w:pStyle w:val="Sinespaciado"/>
              <w:numPr>
                <w:ilvl w:val="0"/>
                <w:numId w:val="22"/>
              </w:numPr>
              <w:ind w:left="709" w:right="263" w:hanging="425"/>
              <w:jc w:val="both"/>
              <w:rPr>
                <w:rFonts w:ascii="Arial Narrow" w:hAnsi="Arial Narrow"/>
              </w:rPr>
            </w:pPr>
            <w:r w:rsidRPr="00173053">
              <w:rPr>
                <w:rFonts w:ascii="Arial Narrow" w:hAnsi="Arial Narrow"/>
                <w:b/>
                <w:bCs/>
              </w:rPr>
              <w:t>Selección y adecuación del sitio.</w:t>
            </w:r>
            <w:r w:rsidRPr="00173053">
              <w:rPr>
                <w:rFonts w:ascii="Arial Narrow" w:hAnsi="Arial Narrow"/>
              </w:rPr>
              <w:t xml:space="preserve"> Identificación de seis (6) puntos de instalación junto a corredores y parches de polinizadores, vegetación nativa y oferta floral existente, evitando zonas inundables, de sombra permanente o de alto tránsito. Cada punto debe ser aprobado por la supervisión y georreferenciado. Adecuación previa del sitio (despeje, nivelación o instalación del soporte). </w:t>
            </w:r>
          </w:p>
          <w:p w14:paraId="13053E19" w14:textId="77777777" w:rsidR="00173053" w:rsidRPr="00173053" w:rsidRDefault="00173053" w:rsidP="00173053">
            <w:pPr>
              <w:pStyle w:val="Sinespaciado"/>
              <w:numPr>
                <w:ilvl w:val="0"/>
                <w:numId w:val="23"/>
              </w:numPr>
              <w:ind w:left="709" w:right="263" w:hanging="425"/>
              <w:jc w:val="both"/>
              <w:rPr>
                <w:rFonts w:ascii="Arial Narrow" w:hAnsi="Arial Narrow"/>
              </w:rPr>
            </w:pPr>
            <w:r w:rsidRPr="00173053">
              <w:rPr>
                <w:rFonts w:ascii="Arial Narrow" w:hAnsi="Arial Narrow"/>
                <w:b/>
                <w:bCs/>
              </w:rPr>
              <w:t>Transporte.</w:t>
            </w:r>
            <w:r w:rsidRPr="00173053">
              <w:rPr>
                <w:rFonts w:ascii="Arial Narrow" w:hAnsi="Arial Narrow"/>
              </w:rPr>
              <w:t xml:space="preserve"> Traslado de estructuras y materiales a cada punto de instalación. </w:t>
            </w:r>
          </w:p>
          <w:p w14:paraId="4B2C060B" w14:textId="77777777" w:rsidR="00173053" w:rsidRPr="00173053" w:rsidRDefault="00173053" w:rsidP="00173053">
            <w:pPr>
              <w:pStyle w:val="Sinespaciado"/>
              <w:numPr>
                <w:ilvl w:val="0"/>
                <w:numId w:val="24"/>
              </w:numPr>
              <w:ind w:left="709" w:right="263" w:hanging="425"/>
              <w:jc w:val="both"/>
              <w:rPr>
                <w:rFonts w:ascii="Arial Narrow" w:hAnsi="Arial Narrow"/>
              </w:rPr>
            </w:pPr>
            <w:r w:rsidRPr="00173053">
              <w:rPr>
                <w:rFonts w:ascii="Arial Narrow" w:hAnsi="Arial Narrow"/>
                <w:b/>
                <w:bCs/>
              </w:rPr>
              <w:lastRenderedPageBreak/>
              <w:t>Instalación y fijación.</w:t>
            </w:r>
            <w:r w:rsidRPr="00173053">
              <w:rPr>
                <w:rFonts w:ascii="Arial Narrow" w:hAnsi="Arial Narrow"/>
              </w:rPr>
              <w:t xml:space="preserve"> Montaje y anclaje firme de las seis (6) unidades conforme a las especificaciones de altura y orientación. </w:t>
            </w:r>
          </w:p>
          <w:p w14:paraId="72F0C057" w14:textId="77777777" w:rsidR="00173053" w:rsidRPr="00173053" w:rsidRDefault="00173053" w:rsidP="00173053">
            <w:pPr>
              <w:pStyle w:val="Sinespaciado"/>
              <w:numPr>
                <w:ilvl w:val="0"/>
                <w:numId w:val="25"/>
              </w:numPr>
              <w:tabs>
                <w:tab w:val="clear" w:pos="720"/>
                <w:tab w:val="num" w:pos="426"/>
              </w:tabs>
              <w:ind w:left="709" w:right="263" w:hanging="425"/>
              <w:jc w:val="both"/>
              <w:rPr>
                <w:rFonts w:ascii="Arial Narrow" w:hAnsi="Arial Narrow"/>
              </w:rPr>
            </w:pPr>
            <w:r w:rsidRPr="00173053">
              <w:rPr>
                <w:rFonts w:ascii="Arial Narrow" w:hAnsi="Arial Narrow"/>
                <w:b/>
                <w:bCs/>
              </w:rPr>
              <w:t>Seguimiento.</w:t>
            </w:r>
            <w:r w:rsidRPr="00173053">
              <w:rPr>
                <w:rFonts w:ascii="Arial Narrow" w:hAnsi="Arial Narrow"/>
              </w:rPr>
              <w:t xml:space="preserve"> Mínimo 3 visitas de monitoreo por unidad durante el periodo de ejecución, con registro de: ocupación de cavidades (número y % de cavidades ocupadas), presencia e identificación de insectos a nivel de </w:t>
            </w:r>
            <w:proofErr w:type="spellStart"/>
            <w:r w:rsidRPr="00173053">
              <w:rPr>
                <w:rFonts w:ascii="Arial Narrow" w:hAnsi="Arial Narrow"/>
              </w:rPr>
              <w:t>morfotipo</w:t>
            </w:r>
            <w:proofErr w:type="spellEnd"/>
            <w:r w:rsidRPr="00173053">
              <w:rPr>
                <w:rFonts w:ascii="Arial Narrow" w:hAnsi="Arial Narrow"/>
              </w:rPr>
              <w:t xml:space="preserve"> o grupo, estado físico de la estructura, y relación con la vegetación circundante. </w:t>
            </w:r>
          </w:p>
          <w:p w14:paraId="190FBC79" w14:textId="77777777" w:rsidR="00173053" w:rsidRDefault="00173053" w:rsidP="00173053">
            <w:pPr>
              <w:pStyle w:val="Sinespaciado"/>
              <w:numPr>
                <w:ilvl w:val="0"/>
                <w:numId w:val="26"/>
              </w:numPr>
              <w:ind w:left="709" w:right="263" w:hanging="425"/>
              <w:jc w:val="both"/>
              <w:rPr>
                <w:rFonts w:ascii="Arial Narrow" w:hAnsi="Arial Narrow"/>
              </w:rPr>
            </w:pPr>
            <w:r w:rsidRPr="00173053">
              <w:rPr>
                <w:rFonts w:ascii="Arial Narrow" w:hAnsi="Arial Narrow"/>
                <w:b/>
                <w:bCs/>
              </w:rPr>
              <w:t>Mantenimiento correctivo / reposición.</w:t>
            </w:r>
            <w:r w:rsidRPr="00173053">
              <w:rPr>
                <w:rFonts w:ascii="Arial Narrow" w:hAnsi="Arial Narrow"/>
              </w:rPr>
              <w:t xml:space="preserve"> Reparación o reposición de las unidades que presenten deterioro no atribuible a vandalismo </w:t>
            </w:r>
          </w:p>
          <w:p w14:paraId="6185AF56" w14:textId="77777777" w:rsidR="00173053" w:rsidRPr="00173053" w:rsidRDefault="00173053" w:rsidP="00173053">
            <w:pPr>
              <w:pStyle w:val="Sinespaciado"/>
              <w:ind w:left="709" w:right="263"/>
              <w:jc w:val="both"/>
              <w:rPr>
                <w:rFonts w:ascii="Arial Narrow" w:hAnsi="Arial Narrow"/>
              </w:rPr>
            </w:pPr>
          </w:p>
          <w:p w14:paraId="7AE91B56" w14:textId="77777777" w:rsidR="00173053" w:rsidRDefault="00173053" w:rsidP="0080664B">
            <w:pPr>
              <w:pStyle w:val="Sinespaciado"/>
              <w:ind w:left="284" w:right="263"/>
              <w:jc w:val="both"/>
              <w:rPr>
                <w:rFonts w:ascii="Arial Narrow" w:hAnsi="Arial Narrow"/>
                <w:b/>
                <w:bCs/>
              </w:rPr>
            </w:pPr>
            <w:r w:rsidRPr="00173053">
              <w:rPr>
                <w:rFonts w:ascii="Arial Narrow" w:hAnsi="Arial Narrow"/>
                <w:b/>
                <w:bCs/>
              </w:rPr>
              <w:t>Localización</w:t>
            </w:r>
          </w:p>
          <w:p w14:paraId="128C318B" w14:textId="77777777" w:rsidR="0080664B" w:rsidRDefault="00173053" w:rsidP="0080664B">
            <w:pPr>
              <w:pStyle w:val="Sinespaciado"/>
              <w:ind w:left="284" w:right="263"/>
              <w:jc w:val="both"/>
              <w:rPr>
                <w:rFonts w:ascii="Arial Narrow" w:hAnsi="Arial Narrow"/>
              </w:rPr>
            </w:pPr>
            <w:r w:rsidRPr="00173053">
              <w:rPr>
                <w:rFonts w:ascii="Arial Narrow" w:hAnsi="Arial Narrow"/>
              </w:rPr>
              <w:t>Las seis (6) unidades se ubicarán preferentemente integradas al ecosistema —junto a corredores, parches de polinizadores y oferta floral— y nunca como elemento ornamental aislado. La localización definitiva de cada punto será concertada con la supervisión y quedará soportada con acta y coordenadas.</w:t>
            </w:r>
          </w:p>
          <w:p w14:paraId="1AB612BD" w14:textId="7C9C483C" w:rsidR="00173053" w:rsidRPr="00173053" w:rsidRDefault="00173053" w:rsidP="0080664B">
            <w:pPr>
              <w:pStyle w:val="Sinespaciado"/>
              <w:ind w:left="284" w:right="263"/>
              <w:jc w:val="both"/>
              <w:rPr>
                <w:rFonts w:ascii="Arial Narrow" w:hAnsi="Arial Narrow"/>
              </w:rPr>
            </w:pPr>
            <w:r w:rsidRPr="00173053">
              <w:rPr>
                <w:rFonts w:ascii="Arial Narrow" w:hAnsi="Arial Narrow"/>
              </w:rPr>
              <w:t> </w:t>
            </w:r>
          </w:p>
          <w:p w14:paraId="6140EA37" w14:textId="5EAF63FD" w:rsidR="00173053" w:rsidRDefault="00173053" w:rsidP="00173053">
            <w:pPr>
              <w:pStyle w:val="Sinespaciado"/>
              <w:ind w:left="284" w:right="263"/>
              <w:jc w:val="both"/>
              <w:rPr>
                <w:rFonts w:ascii="Arial Narrow" w:hAnsi="Arial Narrow"/>
              </w:rPr>
            </w:pPr>
            <w:r w:rsidRPr="00173053">
              <w:rPr>
                <w:rFonts w:ascii="Arial Narrow" w:hAnsi="Arial Narrow"/>
                <w:b/>
                <w:bCs/>
              </w:rPr>
              <w:t>Medios de verificación</w:t>
            </w:r>
            <w:r w:rsidRPr="00173053">
              <w:rPr>
                <w:rFonts w:ascii="Arial Narrow" w:hAnsi="Arial Narrow"/>
                <w:i/>
                <w:iCs/>
              </w:rPr>
              <w:t> </w:t>
            </w:r>
            <w:r w:rsidRPr="00173053">
              <w:rPr>
                <w:rFonts w:ascii="Arial Narrow" w:hAnsi="Arial Narrow"/>
              </w:rPr>
              <w:t>Ficha técnica y plano aprobados; registro fotográfico del proceso (fabricación, adecuación, instalación) por cada unidad; acta de instalación con georreferenciación de los 6 puntos; informes de las visitas de seguimiento con la ficha de ocupación y registro de insectos; y base de datos consolidada de monitoreo. </w:t>
            </w:r>
          </w:p>
          <w:p w14:paraId="68AB5C57" w14:textId="77777777" w:rsidR="00173053" w:rsidRPr="00173053" w:rsidRDefault="00173053" w:rsidP="00173053">
            <w:pPr>
              <w:pStyle w:val="Sinespaciado"/>
              <w:ind w:left="284" w:right="263"/>
              <w:jc w:val="both"/>
              <w:rPr>
                <w:rFonts w:ascii="Arial Narrow" w:hAnsi="Arial Narrow"/>
              </w:rPr>
            </w:pPr>
          </w:p>
          <w:p w14:paraId="72D994DF" w14:textId="3935C410" w:rsidR="00173053" w:rsidRPr="00173053" w:rsidRDefault="00173053" w:rsidP="00173053">
            <w:pPr>
              <w:pStyle w:val="Sinespaciado"/>
              <w:ind w:left="284" w:right="263"/>
              <w:jc w:val="both"/>
              <w:rPr>
                <w:rFonts w:ascii="Arial Narrow" w:hAnsi="Arial Narrow"/>
              </w:rPr>
            </w:pPr>
            <w:r w:rsidRPr="00173053">
              <w:rPr>
                <w:rFonts w:ascii="Arial Narrow" w:hAnsi="Arial Narrow"/>
                <w:b/>
                <w:bCs/>
              </w:rPr>
              <w:t>Criterios de aceptación</w:t>
            </w:r>
            <w:r w:rsidRPr="00173053">
              <w:rPr>
                <w:rFonts w:ascii="Arial Narrow" w:hAnsi="Arial Narrow"/>
                <w:i/>
                <w:iCs/>
              </w:rPr>
              <w:t> </w:t>
            </w:r>
            <w:r w:rsidRPr="00173053">
              <w:rPr>
                <w:rFonts w:ascii="Arial Narrow" w:hAnsi="Arial Narrow"/>
              </w:rPr>
              <w:t>Se entenderá cumplida cuando: (i) las 6 unidades estén instaladas y fijadas conforme a las especificaciones aprobadas; (</w:t>
            </w:r>
            <w:proofErr w:type="spellStart"/>
            <w:r w:rsidRPr="00173053">
              <w:rPr>
                <w:rFonts w:ascii="Arial Narrow" w:hAnsi="Arial Narrow"/>
              </w:rPr>
              <w:t>ii</w:t>
            </w:r>
            <w:proofErr w:type="spellEnd"/>
            <w:r w:rsidRPr="00173053">
              <w:rPr>
                <w:rFonts w:ascii="Arial Narrow" w:hAnsi="Arial Narrow"/>
              </w:rPr>
              <w:t>) cada una cuente con los 4 compartimentos y los 3 calibres de cavidad exigidos; (</w:t>
            </w:r>
            <w:proofErr w:type="spellStart"/>
            <w:r w:rsidRPr="00173053">
              <w:rPr>
                <w:rFonts w:ascii="Arial Narrow" w:hAnsi="Arial Narrow"/>
              </w:rPr>
              <w:t>iii</w:t>
            </w:r>
            <w:proofErr w:type="spellEnd"/>
            <w:r w:rsidRPr="00173053">
              <w:rPr>
                <w:rFonts w:ascii="Arial Narrow" w:hAnsi="Arial Narrow"/>
              </w:rPr>
              <w:t>) estén ubicadas en puntos validados por la supervisión y georreferenciados; y (</w:t>
            </w:r>
            <w:proofErr w:type="spellStart"/>
            <w:r w:rsidRPr="00173053">
              <w:rPr>
                <w:rFonts w:ascii="Arial Narrow" w:hAnsi="Arial Narrow"/>
              </w:rPr>
              <w:t>iv</w:t>
            </w:r>
            <w:proofErr w:type="spellEnd"/>
            <w:r w:rsidRPr="00173053">
              <w:rPr>
                <w:rFonts w:ascii="Arial Narrow" w:hAnsi="Arial Narrow"/>
              </w:rPr>
              <w:t xml:space="preserve">) se entreguen los informes de seguimiento completos. </w:t>
            </w:r>
            <w:r w:rsidRPr="00173053">
              <w:rPr>
                <w:rFonts w:ascii="Arial Narrow" w:hAnsi="Arial Narrow"/>
                <w:i/>
                <w:iCs/>
              </w:rPr>
              <w:t>La aceptación no quedará condicionada a un nivel mínimo de ocupación por fauna, por depender de factores ecológicos externos al operador</w:t>
            </w:r>
            <w:r w:rsidRPr="00173053">
              <w:rPr>
                <w:rFonts w:ascii="Arial Narrow" w:hAnsi="Arial Narrow"/>
              </w:rPr>
              <w:t xml:space="preserve"> —  </w:t>
            </w:r>
          </w:p>
        </w:tc>
        <w:tc>
          <w:tcPr>
            <w:tcW w:w="1985" w:type="dxa"/>
            <w:tcBorders>
              <w:top w:val="single" w:sz="6" w:space="0" w:color="000000"/>
              <w:left w:val="single" w:sz="6" w:space="0" w:color="000000"/>
              <w:bottom w:val="single" w:sz="6" w:space="0" w:color="000000"/>
              <w:right w:val="single" w:sz="6" w:space="0" w:color="000000"/>
            </w:tcBorders>
            <w:hideMark/>
          </w:tcPr>
          <w:p w14:paraId="2031203B" w14:textId="77777777" w:rsidR="00173053" w:rsidRPr="00173053" w:rsidRDefault="00173053" w:rsidP="00173053">
            <w:pPr>
              <w:pStyle w:val="Sinespaciado"/>
              <w:rPr>
                <w:rFonts w:ascii="Arial Narrow" w:hAnsi="Arial Narrow"/>
              </w:rPr>
            </w:pPr>
            <w:r w:rsidRPr="00173053">
              <w:rPr>
                <w:rFonts w:ascii="Arial Narrow" w:hAnsi="Arial Narrow"/>
                <w:b/>
                <w:bCs/>
              </w:rPr>
              <w:lastRenderedPageBreak/>
              <w:t>              </w:t>
            </w:r>
            <w:r w:rsidRPr="00173053">
              <w:rPr>
                <w:rFonts w:ascii="Arial Narrow" w:hAnsi="Arial Narrow"/>
              </w:rPr>
              <w:t> </w:t>
            </w:r>
          </w:p>
          <w:p w14:paraId="17AE3C98" w14:textId="77777777" w:rsidR="00173053" w:rsidRPr="00173053" w:rsidRDefault="00173053" w:rsidP="00173053">
            <w:pPr>
              <w:pStyle w:val="Sinespaciado"/>
              <w:rPr>
                <w:rFonts w:ascii="Arial Narrow" w:hAnsi="Arial Narrow"/>
              </w:rPr>
            </w:pPr>
            <w:r w:rsidRPr="00173053">
              <w:rPr>
                <w:rFonts w:ascii="Arial Narrow" w:hAnsi="Arial Narrow"/>
              </w:rPr>
              <w:t> </w:t>
            </w:r>
          </w:p>
          <w:p w14:paraId="12575FCC" w14:textId="77777777" w:rsidR="00173053" w:rsidRPr="00173053" w:rsidRDefault="00173053" w:rsidP="00173053">
            <w:pPr>
              <w:pStyle w:val="Sinespaciado"/>
              <w:rPr>
                <w:rFonts w:ascii="Arial Narrow" w:hAnsi="Arial Narrow"/>
              </w:rPr>
            </w:pPr>
            <w:r w:rsidRPr="00173053">
              <w:rPr>
                <w:rFonts w:ascii="Arial Narrow" w:hAnsi="Arial Narrow"/>
                <w:b/>
                <w:bCs/>
              </w:rPr>
              <w:t>                  </w:t>
            </w:r>
            <w:r w:rsidRPr="00173053">
              <w:rPr>
                <w:rFonts w:ascii="Arial Narrow" w:hAnsi="Arial Narrow"/>
              </w:rPr>
              <w:t> </w:t>
            </w:r>
          </w:p>
          <w:p w14:paraId="3D02E103" w14:textId="77777777" w:rsidR="00173053" w:rsidRPr="00173053" w:rsidRDefault="00173053" w:rsidP="00173053">
            <w:pPr>
              <w:pStyle w:val="Sinespaciado"/>
              <w:rPr>
                <w:rFonts w:ascii="Arial Narrow" w:hAnsi="Arial Narrow"/>
              </w:rPr>
            </w:pPr>
            <w:r w:rsidRPr="00173053">
              <w:rPr>
                <w:rFonts w:ascii="Arial Narrow" w:hAnsi="Arial Narrow"/>
              </w:rPr>
              <w:t> </w:t>
            </w:r>
          </w:p>
          <w:p w14:paraId="22D01BEA" w14:textId="77777777" w:rsidR="00E42AC7" w:rsidRDefault="00173053" w:rsidP="00173053">
            <w:pPr>
              <w:pStyle w:val="Sinespaciado"/>
              <w:rPr>
                <w:rFonts w:ascii="Arial Narrow" w:hAnsi="Arial Narrow"/>
                <w:b/>
                <w:bCs/>
              </w:rPr>
            </w:pPr>
            <w:r w:rsidRPr="00173053">
              <w:rPr>
                <w:rFonts w:ascii="Arial Narrow" w:hAnsi="Arial Narrow"/>
                <w:b/>
                <w:bCs/>
              </w:rPr>
              <w:t>                  </w:t>
            </w:r>
          </w:p>
          <w:p w14:paraId="35EAB3E9" w14:textId="77777777" w:rsidR="00E42AC7" w:rsidRDefault="00E42AC7" w:rsidP="00173053">
            <w:pPr>
              <w:pStyle w:val="Sinespaciado"/>
              <w:rPr>
                <w:rFonts w:ascii="Arial Narrow" w:hAnsi="Arial Narrow"/>
                <w:b/>
                <w:bCs/>
              </w:rPr>
            </w:pPr>
          </w:p>
          <w:p w14:paraId="3AD407A9" w14:textId="77777777" w:rsidR="00E42AC7" w:rsidRDefault="00E42AC7" w:rsidP="00173053">
            <w:pPr>
              <w:pStyle w:val="Sinespaciado"/>
              <w:rPr>
                <w:rFonts w:ascii="Arial Narrow" w:hAnsi="Arial Narrow"/>
                <w:b/>
                <w:bCs/>
              </w:rPr>
            </w:pPr>
          </w:p>
          <w:p w14:paraId="12F961FC" w14:textId="77777777" w:rsidR="00E42AC7" w:rsidRDefault="00E42AC7" w:rsidP="00173053">
            <w:pPr>
              <w:pStyle w:val="Sinespaciado"/>
              <w:rPr>
                <w:rFonts w:ascii="Arial Narrow" w:hAnsi="Arial Narrow"/>
                <w:b/>
                <w:bCs/>
              </w:rPr>
            </w:pPr>
          </w:p>
          <w:p w14:paraId="5B885B13" w14:textId="77777777" w:rsidR="00E42AC7" w:rsidRDefault="00E42AC7" w:rsidP="00173053">
            <w:pPr>
              <w:pStyle w:val="Sinespaciado"/>
              <w:rPr>
                <w:rFonts w:ascii="Arial Narrow" w:hAnsi="Arial Narrow"/>
                <w:b/>
                <w:bCs/>
              </w:rPr>
            </w:pPr>
          </w:p>
          <w:p w14:paraId="348150EF" w14:textId="77777777" w:rsidR="00E42AC7" w:rsidRDefault="00E42AC7" w:rsidP="00173053">
            <w:pPr>
              <w:pStyle w:val="Sinespaciado"/>
              <w:rPr>
                <w:rFonts w:ascii="Arial Narrow" w:hAnsi="Arial Narrow"/>
                <w:b/>
                <w:bCs/>
              </w:rPr>
            </w:pPr>
          </w:p>
          <w:p w14:paraId="17209800" w14:textId="77777777" w:rsidR="00E42AC7" w:rsidRDefault="00E42AC7" w:rsidP="00173053">
            <w:pPr>
              <w:pStyle w:val="Sinespaciado"/>
              <w:rPr>
                <w:rFonts w:ascii="Arial Narrow" w:hAnsi="Arial Narrow"/>
                <w:b/>
                <w:bCs/>
              </w:rPr>
            </w:pPr>
          </w:p>
          <w:p w14:paraId="74DAD96F" w14:textId="77777777" w:rsidR="00E42AC7" w:rsidRDefault="00E42AC7" w:rsidP="00173053">
            <w:pPr>
              <w:pStyle w:val="Sinespaciado"/>
              <w:rPr>
                <w:rFonts w:ascii="Arial Narrow" w:hAnsi="Arial Narrow"/>
                <w:b/>
                <w:bCs/>
              </w:rPr>
            </w:pPr>
          </w:p>
          <w:p w14:paraId="327F0A01" w14:textId="4762E9BB" w:rsidR="00173053" w:rsidRPr="00173053" w:rsidRDefault="00173053" w:rsidP="00E42AC7">
            <w:pPr>
              <w:pStyle w:val="Sinespaciado"/>
              <w:jc w:val="center"/>
              <w:rPr>
                <w:rFonts w:ascii="Arial Narrow" w:hAnsi="Arial Narrow"/>
              </w:rPr>
            </w:pPr>
            <w:r w:rsidRPr="00173053">
              <w:rPr>
                <w:rFonts w:ascii="Arial Narrow" w:hAnsi="Arial Narrow"/>
                <w:b/>
                <w:bCs/>
              </w:rPr>
              <w:t>20.5</w:t>
            </w:r>
          </w:p>
        </w:tc>
        <w:tc>
          <w:tcPr>
            <w:tcW w:w="1459" w:type="dxa"/>
            <w:tcBorders>
              <w:top w:val="single" w:sz="6" w:space="0" w:color="000000"/>
              <w:left w:val="single" w:sz="6" w:space="0" w:color="000000"/>
              <w:bottom w:val="single" w:sz="6" w:space="0" w:color="000000"/>
              <w:right w:val="single" w:sz="6" w:space="0" w:color="000000"/>
            </w:tcBorders>
          </w:tcPr>
          <w:p w14:paraId="46423FD5" w14:textId="77777777" w:rsidR="00173053" w:rsidRPr="00173053" w:rsidRDefault="00173053" w:rsidP="00173053">
            <w:pPr>
              <w:pStyle w:val="Sinespaciado"/>
              <w:rPr>
                <w:rFonts w:ascii="Arial Narrow" w:hAnsi="Arial Narrow"/>
                <w:b/>
                <w:bCs/>
              </w:rPr>
            </w:pPr>
          </w:p>
        </w:tc>
      </w:tr>
      <w:tr w:rsidR="00173053" w:rsidRPr="00173053" w14:paraId="03F4AAD1" w14:textId="7697A179" w:rsidTr="00173053">
        <w:trPr>
          <w:trHeight w:val="285"/>
        </w:trPr>
        <w:tc>
          <w:tcPr>
            <w:tcW w:w="5662" w:type="dxa"/>
            <w:tcBorders>
              <w:top w:val="single" w:sz="6" w:space="0" w:color="000000"/>
              <w:left w:val="single" w:sz="6" w:space="0" w:color="000000"/>
              <w:bottom w:val="single" w:sz="6" w:space="0" w:color="000000"/>
              <w:right w:val="single" w:sz="6" w:space="0" w:color="000000"/>
            </w:tcBorders>
            <w:hideMark/>
          </w:tcPr>
          <w:p w14:paraId="42C078A2" w14:textId="77777777" w:rsidR="00173053" w:rsidRPr="00173053" w:rsidRDefault="00173053" w:rsidP="00173053">
            <w:pPr>
              <w:pStyle w:val="Sinespaciado"/>
              <w:ind w:left="284" w:right="263"/>
              <w:jc w:val="both"/>
              <w:rPr>
                <w:rFonts w:ascii="Arial Narrow" w:hAnsi="Arial Narrow"/>
              </w:rPr>
            </w:pPr>
            <w:r w:rsidRPr="00173053">
              <w:rPr>
                <w:rFonts w:ascii="Arial Narrow" w:hAnsi="Arial Narrow"/>
                <w:b/>
                <w:bCs/>
              </w:rPr>
              <w:lastRenderedPageBreak/>
              <w:t>Producción y entrega de un (1) reportaje audiovisual integral del proceso de coberturas verdes de la Localidad de Suba</w:t>
            </w:r>
            <w:r w:rsidRPr="00173053">
              <w:rPr>
                <w:rFonts w:ascii="Arial Narrow" w:hAnsi="Arial Narrow"/>
              </w:rPr>
              <w:t> </w:t>
            </w:r>
          </w:p>
          <w:p w14:paraId="6CE0AD73" w14:textId="77777777" w:rsidR="00173053" w:rsidRDefault="00173053" w:rsidP="00173053">
            <w:pPr>
              <w:pStyle w:val="Sinespaciado"/>
              <w:ind w:left="284" w:right="263"/>
              <w:jc w:val="both"/>
              <w:rPr>
                <w:rFonts w:ascii="Arial Narrow" w:hAnsi="Arial Narrow"/>
              </w:rPr>
            </w:pPr>
            <w:r w:rsidRPr="00173053">
              <w:rPr>
                <w:rFonts w:ascii="Arial Narrow" w:hAnsi="Arial Narrow"/>
              </w:rPr>
              <w:t>Cantidad: un (1) reportaje audiovisual, con duración mínima de veinticinco (25) minutos, orientado a documentar y comunicar el desarrollo de los procesos de coberturas verdes de la Localidad de Suba, incorporando los antecedentes y productos relevantes de vigencias anteriores y las actividades desarrolladas durante la ejecución contractual. </w:t>
            </w:r>
          </w:p>
          <w:p w14:paraId="0E4AF5E9" w14:textId="77777777" w:rsidR="0080664B" w:rsidRPr="00173053" w:rsidRDefault="0080664B" w:rsidP="00173053">
            <w:pPr>
              <w:pStyle w:val="Sinespaciado"/>
              <w:ind w:left="284" w:right="263"/>
              <w:jc w:val="both"/>
              <w:rPr>
                <w:rFonts w:ascii="Arial Narrow" w:hAnsi="Arial Narrow"/>
              </w:rPr>
            </w:pPr>
          </w:p>
          <w:p w14:paraId="026B0360" w14:textId="77777777" w:rsidR="00173053" w:rsidRDefault="00173053" w:rsidP="00173053">
            <w:pPr>
              <w:pStyle w:val="Sinespaciado"/>
              <w:ind w:left="284" w:right="263"/>
              <w:jc w:val="both"/>
              <w:rPr>
                <w:rFonts w:ascii="Arial Narrow" w:hAnsi="Arial Narrow"/>
              </w:rPr>
            </w:pPr>
            <w:r w:rsidRPr="00173053">
              <w:rPr>
                <w:rFonts w:ascii="Arial Narrow" w:hAnsi="Arial Narrow"/>
              </w:rPr>
              <w:lastRenderedPageBreak/>
              <w:t>El reportaje deberá presentar una narrativa que permita identificar el territorio, los antecedentes del proceso, las acciones ejecutadas, la participación comunitaria y los resultados, evitando que el producto se limite a un registro aislado de actividades. </w:t>
            </w:r>
          </w:p>
          <w:p w14:paraId="681733B9" w14:textId="77777777" w:rsidR="0080664B" w:rsidRPr="00173053" w:rsidRDefault="0080664B" w:rsidP="00173053">
            <w:pPr>
              <w:pStyle w:val="Sinespaciado"/>
              <w:ind w:left="284" w:right="263"/>
              <w:jc w:val="both"/>
              <w:rPr>
                <w:rFonts w:ascii="Arial Narrow" w:hAnsi="Arial Narrow"/>
              </w:rPr>
            </w:pPr>
          </w:p>
          <w:p w14:paraId="5E6D313F" w14:textId="77777777" w:rsidR="00173053" w:rsidRPr="00173053" w:rsidRDefault="00173053" w:rsidP="00173053">
            <w:pPr>
              <w:pStyle w:val="Sinespaciado"/>
              <w:ind w:left="284" w:right="263"/>
              <w:jc w:val="both"/>
              <w:rPr>
                <w:rFonts w:ascii="Arial Narrow" w:hAnsi="Arial Narrow"/>
                <w:i/>
                <w:iCs/>
              </w:rPr>
            </w:pPr>
            <w:r w:rsidRPr="00173053">
              <w:rPr>
                <w:rFonts w:ascii="Arial Narrow" w:hAnsi="Arial Narrow"/>
                <w:b/>
                <w:bCs/>
              </w:rPr>
              <w:t>Contenido mínimo obligatorio</w:t>
            </w:r>
            <w:r w:rsidRPr="00173053">
              <w:rPr>
                <w:rFonts w:ascii="Arial Narrow" w:hAnsi="Arial Narrow"/>
                <w:i/>
                <w:iCs/>
              </w:rPr>
              <w:t> </w:t>
            </w:r>
          </w:p>
          <w:p w14:paraId="1E0720A6" w14:textId="77777777" w:rsidR="00173053" w:rsidRPr="00173053" w:rsidRDefault="00173053" w:rsidP="00173053">
            <w:pPr>
              <w:pStyle w:val="Sinespaciado"/>
              <w:ind w:left="284" w:right="263"/>
              <w:jc w:val="both"/>
              <w:rPr>
                <w:rFonts w:ascii="Arial Narrow" w:hAnsi="Arial Narrow"/>
              </w:rPr>
            </w:pPr>
            <w:r w:rsidRPr="00173053">
              <w:rPr>
                <w:rFonts w:ascii="Arial Narrow" w:hAnsi="Arial Narrow"/>
              </w:rPr>
              <w:t>El reportaje deberá incluir, como mínimo, los siguientes contenidos: </w:t>
            </w:r>
          </w:p>
          <w:p w14:paraId="127C33DC"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Antecedentes y continuidad de los procesos desarrollados desde 2022. </w:t>
            </w:r>
          </w:p>
          <w:p w14:paraId="41DE3133"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Restauración ecológica y establecimiento de especies nativas. </w:t>
            </w:r>
          </w:p>
          <w:p w14:paraId="041246CD"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Procesos de renaturalización y generación de nuevas coberturas verdes. </w:t>
            </w:r>
          </w:p>
          <w:p w14:paraId="4C32CEB5"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Actividades de jardinería y manejo de arbolado joven. </w:t>
            </w:r>
          </w:p>
          <w:p w14:paraId="5430E459"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Monitoreo de polinizadores y participación comunitaria. </w:t>
            </w:r>
          </w:p>
          <w:p w14:paraId="72B50811"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Funcionamiento del Laboratorio de Ciencia Ciudadana, incluyendo talleres y actividades prácticas. </w:t>
            </w:r>
          </w:p>
          <w:p w14:paraId="260356EF"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Procesos de plantación, selección y establecimiento de material vegetal. </w:t>
            </w:r>
          </w:p>
          <w:p w14:paraId="692AD1E2"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Experiencias y productos de vigencias anteriores pertinentes para evidenciar la evolución del proceso. </w:t>
            </w:r>
          </w:p>
          <w:p w14:paraId="2AC2BABF"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Testimonios de comunidad, participantes, profesionales y actores vinculados mínimo 3. </w:t>
            </w:r>
          </w:p>
          <w:p w14:paraId="0B82FD98"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Registro de la transformación de las áreas mediante imágenes de campo y, cuando sea pertinente, registro aéreo con comparaciones visuales “antes / después”. </w:t>
            </w:r>
          </w:p>
          <w:p w14:paraId="3B475948" w14:textId="142B94EA" w:rsidR="00173053" w:rsidRPr="00173053" w:rsidRDefault="00173053" w:rsidP="0080664B">
            <w:pPr>
              <w:pStyle w:val="Sinespaciado"/>
              <w:numPr>
                <w:ilvl w:val="0"/>
                <w:numId w:val="48"/>
              </w:numPr>
              <w:ind w:right="263"/>
              <w:jc w:val="both"/>
              <w:rPr>
                <w:rFonts w:ascii="Arial Narrow" w:hAnsi="Arial Narrow"/>
                <w:i/>
                <w:iCs/>
              </w:rPr>
            </w:pPr>
            <w:r w:rsidRPr="00173053">
              <w:rPr>
                <w:rFonts w:ascii="Arial Narrow" w:hAnsi="Arial Narrow"/>
              </w:rPr>
              <w:t>Jornadas de registro</w:t>
            </w:r>
            <w:r w:rsidR="0080664B">
              <w:rPr>
                <w:rFonts w:ascii="Arial Narrow" w:hAnsi="Arial Narrow"/>
              </w:rPr>
              <w:t xml:space="preserve">. </w:t>
            </w:r>
            <w:r w:rsidRPr="00173053">
              <w:rPr>
                <w:rFonts w:ascii="Arial Narrow" w:hAnsi="Arial Narrow"/>
                <w:i/>
                <w:iCs/>
              </w:rPr>
              <w:t> </w:t>
            </w:r>
          </w:p>
          <w:p w14:paraId="3B38E750" w14:textId="77777777" w:rsidR="00173053" w:rsidRPr="00173053" w:rsidRDefault="00173053" w:rsidP="0080664B">
            <w:pPr>
              <w:pStyle w:val="Sinespaciado"/>
              <w:numPr>
                <w:ilvl w:val="0"/>
                <w:numId w:val="48"/>
              </w:numPr>
              <w:ind w:right="263"/>
              <w:jc w:val="both"/>
              <w:rPr>
                <w:rFonts w:ascii="Arial Narrow" w:hAnsi="Arial Narrow"/>
              </w:rPr>
            </w:pPr>
            <w:r w:rsidRPr="00173053">
              <w:rPr>
                <w:rFonts w:ascii="Arial Narrow" w:hAnsi="Arial Narrow"/>
              </w:rPr>
              <w:t>El operador deberá realizar, como mínimo: </w:t>
            </w:r>
          </w:p>
          <w:p w14:paraId="75219AA5" w14:textId="77777777" w:rsidR="00173053" w:rsidRPr="00173053" w:rsidRDefault="00173053" w:rsidP="00173053">
            <w:pPr>
              <w:pStyle w:val="Sinespaciado"/>
              <w:numPr>
                <w:ilvl w:val="0"/>
                <w:numId w:val="37"/>
              </w:numPr>
              <w:ind w:left="284" w:right="263"/>
              <w:jc w:val="both"/>
              <w:rPr>
                <w:rFonts w:ascii="Arial Narrow" w:hAnsi="Arial Narrow"/>
              </w:rPr>
            </w:pPr>
          </w:p>
          <w:p w14:paraId="110EBED5" w14:textId="5ABF3A04" w:rsidR="00173053" w:rsidRDefault="00173053" w:rsidP="00173053">
            <w:pPr>
              <w:pStyle w:val="Sinespaciado"/>
              <w:numPr>
                <w:ilvl w:val="0"/>
                <w:numId w:val="37"/>
              </w:numPr>
              <w:ind w:left="284" w:right="263"/>
              <w:jc w:val="both"/>
              <w:rPr>
                <w:rFonts w:ascii="Arial Narrow" w:hAnsi="Arial Narrow"/>
              </w:rPr>
            </w:pPr>
            <w:r w:rsidRPr="00173053">
              <w:rPr>
                <w:rFonts w:ascii="Arial Narrow" w:hAnsi="Arial Narrow"/>
                <w:b/>
                <w:bCs/>
              </w:rPr>
              <w:t>Cuatro (4) jornadas de registro terrestre</w:t>
            </w:r>
            <w:r w:rsidRPr="00173053">
              <w:rPr>
                <w:rFonts w:ascii="Arial Narrow" w:hAnsi="Arial Narrow"/>
              </w:rPr>
              <w:t>, distribuidas durante la ejecución contractual, en diferentes fases del proceso. </w:t>
            </w:r>
          </w:p>
          <w:p w14:paraId="2FD6B3DF" w14:textId="77777777" w:rsidR="00173053" w:rsidRPr="00173053" w:rsidRDefault="00173053" w:rsidP="00173053">
            <w:pPr>
              <w:pStyle w:val="Sinespaciado"/>
              <w:numPr>
                <w:ilvl w:val="0"/>
                <w:numId w:val="37"/>
              </w:numPr>
              <w:ind w:left="284" w:right="263"/>
              <w:jc w:val="both"/>
              <w:rPr>
                <w:rFonts w:ascii="Arial Narrow" w:hAnsi="Arial Narrow"/>
              </w:rPr>
            </w:pPr>
          </w:p>
          <w:p w14:paraId="7DBBB1E4" w14:textId="77777777" w:rsidR="00173053" w:rsidRDefault="00173053" w:rsidP="00173053">
            <w:pPr>
              <w:pStyle w:val="Sinespaciado"/>
              <w:numPr>
                <w:ilvl w:val="0"/>
                <w:numId w:val="38"/>
              </w:numPr>
              <w:ind w:left="284" w:right="263"/>
              <w:jc w:val="both"/>
              <w:rPr>
                <w:rFonts w:ascii="Arial Narrow" w:hAnsi="Arial Narrow"/>
              </w:rPr>
            </w:pPr>
            <w:r w:rsidRPr="00173053">
              <w:rPr>
                <w:rFonts w:ascii="Arial Narrow" w:hAnsi="Arial Narrow"/>
                <w:b/>
                <w:bCs/>
              </w:rPr>
              <w:t>Dos (2) jornadas de registro aéreo con dron</w:t>
            </w:r>
            <w:r w:rsidRPr="00173053">
              <w:rPr>
                <w:rFonts w:ascii="Arial Narrow" w:hAnsi="Arial Narrow"/>
              </w:rPr>
              <w:t>, procurando documentar distintos momentos y generar comparaciones visuales de las áreas intervenidas. </w:t>
            </w:r>
          </w:p>
          <w:p w14:paraId="0FFF31C0" w14:textId="77777777" w:rsidR="00173053" w:rsidRPr="00173053" w:rsidRDefault="00173053" w:rsidP="00173053">
            <w:pPr>
              <w:pStyle w:val="Sinespaciado"/>
              <w:numPr>
                <w:ilvl w:val="0"/>
                <w:numId w:val="38"/>
              </w:numPr>
              <w:ind w:left="284" w:right="263"/>
              <w:jc w:val="both"/>
              <w:rPr>
                <w:rFonts w:ascii="Arial Narrow" w:hAnsi="Arial Narrow"/>
              </w:rPr>
            </w:pPr>
          </w:p>
          <w:p w14:paraId="24A460BB" w14:textId="77777777" w:rsidR="00173053" w:rsidRDefault="00173053" w:rsidP="00173053">
            <w:pPr>
              <w:pStyle w:val="Sinespaciado"/>
              <w:ind w:left="284" w:right="263"/>
              <w:jc w:val="both"/>
              <w:rPr>
                <w:rFonts w:ascii="Arial Narrow" w:hAnsi="Arial Narrow"/>
              </w:rPr>
            </w:pPr>
            <w:r w:rsidRPr="00173053">
              <w:rPr>
                <w:rFonts w:ascii="Arial Narrow" w:hAnsi="Arial Narrow"/>
              </w:rPr>
              <w:t>Las jornadas se desarrollarán en las áreas de intervención, el Laboratorio de Ciencia Ciudadana y demás espacios relacionados con el proyecto, y su programación se concertará previamente con la supervisión, garantizando el registro de diferentes fases de ejecución y la integración coherente del material histórico disponible. </w:t>
            </w:r>
          </w:p>
          <w:p w14:paraId="49CCB709" w14:textId="4D96A531" w:rsidR="00173053" w:rsidRPr="00173053" w:rsidRDefault="00173053" w:rsidP="00173053">
            <w:pPr>
              <w:pStyle w:val="Sinespaciado"/>
              <w:tabs>
                <w:tab w:val="left" w:pos="4090"/>
              </w:tabs>
              <w:ind w:left="284" w:right="263"/>
              <w:jc w:val="both"/>
              <w:rPr>
                <w:rFonts w:ascii="Arial Narrow" w:hAnsi="Arial Narrow"/>
              </w:rPr>
            </w:pPr>
            <w:r>
              <w:rPr>
                <w:rFonts w:ascii="Arial Narrow" w:hAnsi="Arial Narrow"/>
              </w:rPr>
              <w:tab/>
            </w:r>
          </w:p>
          <w:p w14:paraId="511FA4CC" w14:textId="77777777" w:rsidR="00173053" w:rsidRDefault="00173053" w:rsidP="00173053">
            <w:pPr>
              <w:pStyle w:val="Sinespaciado"/>
              <w:ind w:left="284" w:right="263"/>
              <w:jc w:val="both"/>
              <w:rPr>
                <w:rFonts w:ascii="Arial Narrow" w:hAnsi="Arial Narrow"/>
                <w:i/>
                <w:iCs/>
              </w:rPr>
            </w:pPr>
            <w:r w:rsidRPr="00173053">
              <w:rPr>
                <w:rFonts w:ascii="Arial Narrow" w:hAnsi="Arial Narrow"/>
                <w:b/>
                <w:bCs/>
              </w:rPr>
              <w:t>Especificaciones técnicas mínimas</w:t>
            </w:r>
            <w:r w:rsidRPr="00173053">
              <w:rPr>
                <w:rFonts w:ascii="Arial Narrow" w:hAnsi="Arial Narrow"/>
                <w:i/>
                <w:iCs/>
              </w:rPr>
              <w:t> </w:t>
            </w:r>
          </w:p>
          <w:p w14:paraId="15B78AC0" w14:textId="77777777" w:rsidR="0080664B" w:rsidRPr="00173053" w:rsidRDefault="0080664B" w:rsidP="00173053">
            <w:pPr>
              <w:pStyle w:val="Sinespaciado"/>
              <w:ind w:left="284" w:right="263"/>
              <w:jc w:val="both"/>
              <w:rPr>
                <w:rFonts w:ascii="Arial Narrow" w:hAnsi="Arial Narrow"/>
                <w:i/>
                <w:iCs/>
              </w:rPr>
            </w:pPr>
          </w:p>
          <w:tbl>
            <w:tblPr>
              <w:tblW w:w="5027" w:type="dxa"/>
              <w:tblInd w:w="2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1"/>
              <w:gridCol w:w="3326"/>
            </w:tblGrid>
            <w:tr w:rsidR="00173053" w:rsidRPr="00173053" w14:paraId="6E7FE178"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46020F29" w14:textId="77777777" w:rsidR="00173053" w:rsidRPr="00173053" w:rsidRDefault="00173053" w:rsidP="0080664B">
                  <w:pPr>
                    <w:pStyle w:val="Sinespaciado"/>
                    <w:ind w:right="263"/>
                    <w:jc w:val="both"/>
                    <w:rPr>
                      <w:rFonts w:ascii="Arial Narrow" w:hAnsi="Arial Narrow"/>
                    </w:rPr>
                  </w:pPr>
                  <w:r w:rsidRPr="00173053">
                    <w:rPr>
                      <w:rFonts w:ascii="Arial Narrow" w:hAnsi="Arial Narrow"/>
                      <w:b/>
                      <w:bCs/>
                    </w:rPr>
                    <w:lastRenderedPageBreak/>
                    <w:t>Elemento</w:t>
                  </w:r>
                  <w:r w:rsidRPr="00173053">
                    <w:rPr>
                      <w:rFonts w:ascii="Arial Narrow" w:hAnsi="Arial Narrow"/>
                    </w:rPr>
                    <w:t>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580C64B2" w14:textId="77777777" w:rsidR="00173053" w:rsidRPr="00173053" w:rsidRDefault="00173053" w:rsidP="0080664B">
                  <w:pPr>
                    <w:pStyle w:val="Sinespaciado"/>
                    <w:ind w:right="263"/>
                    <w:jc w:val="both"/>
                    <w:rPr>
                      <w:rFonts w:ascii="Arial Narrow" w:hAnsi="Arial Narrow"/>
                    </w:rPr>
                  </w:pPr>
                  <w:r w:rsidRPr="00173053">
                    <w:rPr>
                      <w:rFonts w:ascii="Arial Narrow" w:hAnsi="Arial Narrow"/>
                      <w:b/>
                      <w:bCs/>
                    </w:rPr>
                    <w:t>Especificación mínima exigible</w:t>
                  </w:r>
                  <w:r w:rsidRPr="00173053">
                    <w:rPr>
                      <w:rFonts w:ascii="Arial Narrow" w:hAnsi="Arial Narrow"/>
                    </w:rPr>
                    <w:t> </w:t>
                  </w:r>
                </w:p>
              </w:tc>
            </w:tr>
            <w:tr w:rsidR="00173053" w:rsidRPr="00173053" w14:paraId="38704AD9"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3AF9AC82"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Resolución de grabación y entrega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175BD112"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 Mínimo 1080p Full HD </w:t>
                  </w:r>
                </w:p>
              </w:tc>
            </w:tr>
            <w:tr w:rsidR="00173053" w:rsidRPr="00173053" w14:paraId="6607D493"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46F44039"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Cámara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235098EF"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Calidad profesional, con estabilización </w:t>
                  </w:r>
                </w:p>
              </w:tc>
            </w:tr>
            <w:tr w:rsidR="00173053" w:rsidRPr="00173053" w14:paraId="5B7C92CD"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5572FDBE"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Audio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377D42E8"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Captura con micrófono externo (solapa/boom); audio limpio en entrevistas </w:t>
                  </w:r>
                </w:p>
              </w:tc>
            </w:tr>
            <w:tr w:rsidR="00173053" w:rsidRPr="00173053" w14:paraId="61D72DCF"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5518981D"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Registro aéreo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2B9081FA"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Dron con cámara estabilizada; tomas en las áreas priorizadas </w:t>
                  </w:r>
                </w:p>
              </w:tc>
            </w:tr>
            <w:tr w:rsidR="00173053" w:rsidRPr="00173053" w14:paraId="6FF0C84E"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17053DCF"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Edición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3F20FF59"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Corrección de color, musicalización, subtítulos y gráficos de apoyo </w:t>
                  </w:r>
                </w:p>
              </w:tc>
            </w:tr>
            <w:tr w:rsidR="00173053" w:rsidRPr="00173053" w14:paraId="69E92DEE"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0341436A"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Identidad institucional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79C3DC59"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Logos institucionales y cumplimiento del manual de imagen de la entidad; aprobación previa de la Oficina de Prensa </w:t>
                  </w:r>
                </w:p>
              </w:tc>
            </w:tr>
            <w:tr w:rsidR="00173053" w:rsidRPr="00173053" w14:paraId="085ECED8" w14:textId="77777777" w:rsidTr="0080664B">
              <w:trPr>
                <w:trHeight w:val="284"/>
              </w:trPr>
              <w:tc>
                <w:tcPr>
                  <w:tcW w:w="1701" w:type="dxa"/>
                  <w:tcBorders>
                    <w:top w:val="single" w:sz="12" w:space="0" w:color="000000"/>
                    <w:left w:val="single" w:sz="12" w:space="0" w:color="000000"/>
                    <w:bottom w:val="single" w:sz="12" w:space="0" w:color="000000"/>
                    <w:right w:val="single" w:sz="12" w:space="0" w:color="000000"/>
                  </w:tcBorders>
                  <w:vAlign w:val="center"/>
                  <w:hideMark/>
                </w:tcPr>
                <w:p w14:paraId="3193EE16"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Formatos de entrega </w:t>
                  </w:r>
                </w:p>
              </w:tc>
              <w:tc>
                <w:tcPr>
                  <w:tcW w:w="3326" w:type="dxa"/>
                  <w:tcBorders>
                    <w:top w:val="single" w:sz="12" w:space="0" w:color="000000"/>
                    <w:left w:val="single" w:sz="12" w:space="0" w:color="000000"/>
                    <w:bottom w:val="single" w:sz="12" w:space="0" w:color="000000"/>
                    <w:right w:val="single" w:sz="12" w:space="0" w:color="000000"/>
                  </w:tcBorders>
                  <w:vAlign w:val="center"/>
                  <w:hideMark/>
                </w:tcPr>
                <w:p w14:paraId="132187AE" w14:textId="77777777" w:rsidR="00173053" w:rsidRPr="00173053" w:rsidRDefault="00173053" w:rsidP="0080664B">
                  <w:pPr>
                    <w:pStyle w:val="Sinespaciado"/>
                    <w:ind w:right="263"/>
                    <w:jc w:val="both"/>
                    <w:rPr>
                      <w:rFonts w:ascii="Arial Narrow" w:hAnsi="Arial Narrow"/>
                    </w:rPr>
                  </w:pPr>
                  <w:r w:rsidRPr="00173053">
                    <w:rPr>
                      <w:rFonts w:ascii="Arial Narrow" w:hAnsi="Arial Narrow"/>
                    </w:rPr>
                    <w:t xml:space="preserve">Versión final para divulgación institucional + archivos editables </w:t>
                  </w:r>
                  <w:proofErr w:type="gramStart"/>
                  <w:r w:rsidRPr="00173053">
                    <w:rPr>
                      <w:rFonts w:ascii="Arial Narrow" w:hAnsi="Arial Narrow"/>
                    </w:rPr>
                    <w:t>( se</w:t>
                  </w:r>
                  <w:proofErr w:type="gramEnd"/>
                  <w:r w:rsidRPr="00173053">
                    <w:rPr>
                      <w:rFonts w:ascii="Arial Narrow" w:hAnsi="Arial Narrow"/>
                    </w:rPr>
                    <w:t xml:space="preserve"> confirmará formato con el área de prensa) </w:t>
                  </w:r>
                </w:p>
              </w:tc>
            </w:tr>
          </w:tbl>
          <w:p w14:paraId="7DA795FE" w14:textId="77777777" w:rsidR="0080664B" w:rsidRDefault="0080664B" w:rsidP="00173053">
            <w:pPr>
              <w:pStyle w:val="Sinespaciado"/>
              <w:ind w:left="284" w:right="263"/>
              <w:jc w:val="both"/>
              <w:rPr>
                <w:rFonts w:ascii="Arial Narrow" w:hAnsi="Arial Narrow"/>
                <w:b/>
                <w:bCs/>
              </w:rPr>
            </w:pPr>
          </w:p>
          <w:p w14:paraId="3831E386" w14:textId="54B34D41" w:rsidR="00173053" w:rsidRPr="00173053" w:rsidRDefault="00173053" w:rsidP="00173053">
            <w:pPr>
              <w:pStyle w:val="Sinespaciado"/>
              <w:ind w:left="284" w:right="263"/>
              <w:jc w:val="both"/>
              <w:rPr>
                <w:rFonts w:ascii="Arial Narrow" w:hAnsi="Arial Narrow"/>
                <w:i/>
                <w:iCs/>
              </w:rPr>
            </w:pPr>
            <w:r w:rsidRPr="00173053">
              <w:rPr>
                <w:rFonts w:ascii="Arial Narrow" w:hAnsi="Arial Narrow"/>
                <w:b/>
                <w:bCs/>
              </w:rPr>
              <w:t>Personal mínimo</w:t>
            </w:r>
            <w:r w:rsidRPr="00173053">
              <w:rPr>
                <w:rFonts w:ascii="Arial Narrow" w:hAnsi="Arial Narrow"/>
                <w:i/>
                <w:iCs/>
              </w:rPr>
              <w:t> </w:t>
            </w:r>
          </w:p>
          <w:p w14:paraId="6CF26837" w14:textId="77777777" w:rsidR="00173053" w:rsidRDefault="00173053" w:rsidP="00173053">
            <w:pPr>
              <w:pStyle w:val="Sinespaciado"/>
              <w:ind w:left="284" w:right="263"/>
              <w:jc w:val="both"/>
              <w:rPr>
                <w:rFonts w:ascii="Arial Narrow" w:hAnsi="Arial Narrow"/>
              </w:rPr>
            </w:pPr>
            <w:r w:rsidRPr="00173053">
              <w:rPr>
                <w:rFonts w:ascii="Arial Narrow" w:hAnsi="Arial Narrow"/>
              </w:rPr>
              <w:t>El operador deberá prever el personal requerido para producción, grabación, entrevistas, edición y manejo de las piezas audiovisuales, incluyendo la operación del dron por piloto habilitado. </w:t>
            </w:r>
          </w:p>
          <w:p w14:paraId="1EF137DD" w14:textId="77777777" w:rsidR="0080664B" w:rsidRPr="00173053" w:rsidRDefault="0080664B" w:rsidP="00173053">
            <w:pPr>
              <w:pStyle w:val="Sinespaciado"/>
              <w:ind w:left="284" w:right="263"/>
              <w:jc w:val="both"/>
              <w:rPr>
                <w:rFonts w:ascii="Arial Narrow" w:hAnsi="Arial Narrow"/>
              </w:rPr>
            </w:pPr>
          </w:p>
          <w:p w14:paraId="2E3B5784" w14:textId="26F8DCDF" w:rsidR="00173053" w:rsidRDefault="00173053" w:rsidP="0080664B">
            <w:pPr>
              <w:pStyle w:val="Sinespaciado"/>
              <w:ind w:left="284" w:right="263"/>
              <w:jc w:val="both"/>
              <w:rPr>
                <w:rFonts w:ascii="Arial Narrow" w:hAnsi="Arial Narrow"/>
              </w:rPr>
            </w:pPr>
            <w:r w:rsidRPr="00173053">
              <w:rPr>
                <w:rFonts w:ascii="Arial Narrow" w:hAnsi="Arial Narrow"/>
                <w:b/>
                <w:bCs/>
              </w:rPr>
              <w:t>Permisos, derechos y normativa (incorporar expresamente)</w:t>
            </w:r>
            <w:r w:rsidRPr="00173053">
              <w:rPr>
                <w:rFonts w:ascii="Arial Narrow" w:hAnsi="Arial Narrow"/>
                <w:i/>
                <w:iCs/>
              </w:rPr>
              <w:t> </w:t>
            </w:r>
            <w:r w:rsidRPr="00173053">
              <w:rPr>
                <w:rFonts w:ascii="Arial Narrow" w:hAnsi="Arial Narrow"/>
                <w:b/>
                <w:bCs/>
              </w:rPr>
              <w:t>Operación de dron</w:t>
            </w:r>
            <w:r w:rsidRPr="00173053">
              <w:rPr>
                <w:rFonts w:ascii="Arial Narrow" w:hAnsi="Arial Narrow"/>
              </w:rPr>
              <w:t xml:space="preserve"> conforme a la normativa aeronáutica vigente (reglamentación de la Aerocivil para aeronaves no tripuladas), con piloto habilitado y los permisos de vuelo que apliquen según la zona. </w:t>
            </w:r>
          </w:p>
          <w:p w14:paraId="4FF93779" w14:textId="77777777" w:rsidR="0080664B" w:rsidRPr="00173053" w:rsidRDefault="0080664B" w:rsidP="0080664B">
            <w:pPr>
              <w:pStyle w:val="Sinespaciado"/>
              <w:ind w:left="284" w:right="263"/>
              <w:jc w:val="both"/>
              <w:rPr>
                <w:rFonts w:ascii="Arial Narrow" w:hAnsi="Arial Narrow"/>
              </w:rPr>
            </w:pPr>
          </w:p>
          <w:p w14:paraId="5ECACF3B" w14:textId="77777777" w:rsidR="0080664B" w:rsidRDefault="00173053" w:rsidP="00173053">
            <w:pPr>
              <w:pStyle w:val="Sinespaciado"/>
              <w:numPr>
                <w:ilvl w:val="0"/>
                <w:numId w:val="40"/>
              </w:numPr>
              <w:ind w:left="284" w:right="263"/>
              <w:jc w:val="both"/>
              <w:rPr>
                <w:rFonts w:ascii="Arial Narrow" w:hAnsi="Arial Narrow"/>
              </w:rPr>
            </w:pPr>
            <w:r w:rsidRPr="00173053">
              <w:rPr>
                <w:rFonts w:ascii="Arial Narrow" w:hAnsi="Arial Narrow"/>
                <w:b/>
                <w:bCs/>
              </w:rPr>
              <w:t>Autorización de uso de imagen</w:t>
            </w:r>
            <w:r w:rsidRPr="00173053">
              <w:rPr>
                <w:rFonts w:ascii="Arial Narrow" w:hAnsi="Arial Narrow"/>
              </w:rPr>
              <w:t xml:space="preserve"> firmada por todas las personas que aparezcan identificables (comunidad, participantes, profesionales), en especial menores de edad, para quienes se requiere autorización del acudiente.</w:t>
            </w:r>
          </w:p>
          <w:p w14:paraId="3599263D" w14:textId="26D1EF01" w:rsidR="00173053" w:rsidRPr="00173053" w:rsidRDefault="00173053" w:rsidP="00173053">
            <w:pPr>
              <w:pStyle w:val="Sinespaciado"/>
              <w:numPr>
                <w:ilvl w:val="0"/>
                <w:numId w:val="40"/>
              </w:numPr>
              <w:ind w:left="284" w:right="263"/>
              <w:jc w:val="both"/>
              <w:rPr>
                <w:rFonts w:ascii="Arial Narrow" w:hAnsi="Arial Narrow"/>
              </w:rPr>
            </w:pPr>
            <w:r w:rsidRPr="00173053">
              <w:rPr>
                <w:rFonts w:ascii="Arial Narrow" w:hAnsi="Arial Narrow"/>
              </w:rPr>
              <w:t> </w:t>
            </w:r>
          </w:p>
          <w:p w14:paraId="4F5CD058" w14:textId="77777777" w:rsidR="00173053" w:rsidRDefault="00173053" w:rsidP="00173053">
            <w:pPr>
              <w:pStyle w:val="Sinespaciado"/>
              <w:numPr>
                <w:ilvl w:val="0"/>
                <w:numId w:val="41"/>
              </w:numPr>
              <w:ind w:left="284" w:right="263"/>
              <w:jc w:val="both"/>
              <w:rPr>
                <w:rFonts w:ascii="Arial Narrow" w:hAnsi="Arial Narrow"/>
              </w:rPr>
            </w:pPr>
            <w:r w:rsidRPr="00173053">
              <w:rPr>
                <w:rFonts w:ascii="Arial Narrow" w:hAnsi="Arial Narrow"/>
                <w:b/>
                <w:bCs/>
              </w:rPr>
              <w:t>Música y recursos licenciados</w:t>
            </w:r>
            <w:r w:rsidRPr="00173053">
              <w:rPr>
                <w:rFonts w:ascii="Arial Narrow" w:hAnsi="Arial Narrow"/>
              </w:rPr>
              <w:t>, sin infracción de derechos de autor. </w:t>
            </w:r>
          </w:p>
          <w:p w14:paraId="4439D87F" w14:textId="77777777" w:rsidR="0080664B" w:rsidRPr="00173053" w:rsidRDefault="0080664B" w:rsidP="00173053">
            <w:pPr>
              <w:pStyle w:val="Sinespaciado"/>
              <w:numPr>
                <w:ilvl w:val="0"/>
                <w:numId w:val="41"/>
              </w:numPr>
              <w:ind w:left="284" w:right="263"/>
              <w:jc w:val="both"/>
              <w:rPr>
                <w:rFonts w:ascii="Arial Narrow" w:hAnsi="Arial Narrow"/>
              </w:rPr>
            </w:pPr>
          </w:p>
          <w:p w14:paraId="36B1A62C" w14:textId="77777777" w:rsidR="00173053" w:rsidRDefault="00173053" w:rsidP="00173053">
            <w:pPr>
              <w:pStyle w:val="Sinespaciado"/>
              <w:numPr>
                <w:ilvl w:val="0"/>
                <w:numId w:val="42"/>
              </w:numPr>
              <w:ind w:left="284" w:right="263"/>
              <w:jc w:val="both"/>
              <w:rPr>
                <w:rFonts w:ascii="Arial Narrow" w:hAnsi="Arial Narrow"/>
              </w:rPr>
            </w:pPr>
            <w:r w:rsidRPr="00173053">
              <w:rPr>
                <w:rFonts w:ascii="Arial Narrow" w:hAnsi="Arial Narrow"/>
                <w:b/>
                <w:bCs/>
              </w:rPr>
              <w:t>Cesión de los derechos patrimoniales</w:t>
            </w:r>
            <w:r w:rsidRPr="00173053">
              <w:rPr>
                <w:rFonts w:ascii="Arial Narrow" w:hAnsi="Arial Narrow"/>
              </w:rPr>
              <w:t xml:space="preserve"> del reportaje, las piezas y el banco de imágenes a favor de la entidad, reconociendo los derechos morales de los autores; el material producido será propiedad de la entidad. </w:t>
            </w:r>
          </w:p>
          <w:p w14:paraId="14B99428" w14:textId="77777777" w:rsidR="009A2CE4" w:rsidRDefault="009A2CE4" w:rsidP="009A2CE4">
            <w:pPr>
              <w:pStyle w:val="Sinespaciado"/>
              <w:ind w:right="263"/>
              <w:jc w:val="both"/>
              <w:rPr>
                <w:rFonts w:ascii="Arial Narrow" w:hAnsi="Arial Narrow"/>
              </w:rPr>
            </w:pPr>
          </w:p>
          <w:p w14:paraId="69C74D35" w14:textId="77777777" w:rsidR="009A2CE4" w:rsidRPr="00173053" w:rsidRDefault="009A2CE4" w:rsidP="009A2CE4">
            <w:pPr>
              <w:pStyle w:val="Sinespaciado"/>
              <w:ind w:right="263"/>
              <w:jc w:val="both"/>
              <w:rPr>
                <w:rFonts w:ascii="Arial Narrow" w:hAnsi="Arial Narrow"/>
              </w:rPr>
            </w:pPr>
          </w:p>
          <w:p w14:paraId="5840B688" w14:textId="77777777" w:rsidR="00173053" w:rsidRPr="00173053" w:rsidRDefault="00173053" w:rsidP="00173053">
            <w:pPr>
              <w:pStyle w:val="Sinespaciado"/>
              <w:ind w:left="284" w:right="263"/>
              <w:jc w:val="both"/>
              <w:rPr>
                <w:rFonts w:ascii="Arial Narrow" w:hAnsi="Arial Narrow"/>
                <w:i/>
                <w:iCs/>
              </w:rPr>
            </w:pPr>
            <w:r w:rsidRPr="00173053">
              <w:rPr>
                <w:rFonts w:ascii="Arial Narrow" w:hAnsi="Arial Narrow"/>
                <w:b/>
                <w:bCs/>
              </w:rPr>
              <w:lastRenderedPageBreak/>
              <w:t>Productos mínimos esperados (cantidades)</w:t>
            </w:r>
            <w:r w:rsidRPr="00173053">
              <w:rPr>
                <w:rFonts w:ascii="Arial Narrow" w:hAnsi="Arial Narrow"/>
                <w:i/>
                <w:iCs/>
              </w:rPr>
              <w:t> </w:t>
            </w:r>
          </w:p>
          <w:p w14:paraId="45A7635C" w14:textId="77777777" w:rsidR="00173053" w:rsidRPr="00173053" w:rsidRDefault="00173053" w:rsidP="0080664B">
            <w:pPr>
              <w:pStyle w:val="Sinespaciado"/>
              <w:numPr>
                <w:ilvl w:val="0"/>
                <w:numId w:val="43"/>
              </w:numPr>
              <w:ind w:left="567" w:right="263"/>
              <w:jc w:val="both"/>
              <w:rPr>
                <w:rFonts w:ascii="Arial Narrow" w:hAnsi="Arial Narrow"/>
              </w:rPr>
            </w:pPr>
            <w:r w:rsidRPr="00173053">
              <w:rPr>
                <w:rFonts w:ascii="Arial Narrow" w:hAnsi="Arial Narrow"/>
              </w:rPr>
              <w:t>Un (1) reportaje audiovisual de mínimo veinticinco (25) minutos. </w:t>
            </w:r>
          </w:p>
          <w:p w14:paraId="419BA61A" w14:textId="77777777" w:rsidR="00173053" w:rsidRPr="00173053" w:rsidRDefault="00173053" w:rsidP="0080664B">
            <w:pPr>
              <w:pStyle w:val="Sinespaciado"/>
              <w:numPr>
                <w:ilvl w:val="0"/>
                <w:numId w:val="44"/>
              </w:numPr>
              <w:ind w:left="567" w:right="263"/>
              <w:jc w:val="both"/>
              <w:rPr>
                <w:rFonts w:ascii="Arial Narrow" w:hAnsi="Arial Narrow"/>
              </w:rPr>
            </w:pPr>
            <w:r w:rsidRPr="00173053">
              <w:rPr>
                <w:rFonts w:ascii="Arial Narrow" w:hAnsi="Arial Narrow"/>
              </w:rPr>
              <w:t xml:space="preserve">Tres (3) piezas cortas derivadas del reportaje para divulgación </w:t>
            </w:r>
            <w:proofErr w:type="gramStart"/>
            <w:r w:rsidRPr="00173053">
              <w:rPr>
                <w:rFonts w:ascii="Arial Narrow" w:hAnsi="Arial Narrow"/>
              </w:rPr>
              <w:t>digital  de</w:t>
            </w:r>
            <w:proofErr w:type="gramEnd"/>
            <w:r w:rsidRPr="00173053">
              <w:rPr>
                <w:rFonts w:ascii="Arial Narrow" w:hAnsi="Arial Narrow"/>
              </w:rPr>
              <w:t xml:space="preserve"> 60 </w:t>
            </w:r>
            <w:proofErr w:type="spellStart"/>
            <w:r w:rsidRPr="00173053">
              <w:rPr>
                <w:rFonts w:ascii="Arial Narrow" w:hAnsi="Arial Narrow"/>
              </w:rPr>
              <w:t>seg</w:t>
            </w:r>
            <w:proofErr w:type="spellEnd"/>
            <w:r w:rsidRPr="00173053">
              <w:rPr>
                <w:rFonts w:ascii="Arial Narrow" w:hAnsi="Arial Narrow"/>
              </w:rPr>
              <w:t>  </w:t>
            </w:r>
          </w:p>
          <w:p w14:paraId="0B3FF995" w14:textId="77777777" w:rsidR="00173053" w:rsidRPr="00173053" w:rsidRDefault="00173053" w:rsidP="0080664B">
            <w:pPr>
              <w:pStyle w:val="Sinespaciado"/>
              <w:numPr>
                <w:ilvl w:val="0"/>
                <w:numId w:val="45"/>
              </w:numPr>
              <w:ind w:left="567" w:right="263"/>
              <w:jc w:val="both"/>
              <w:rPr>
                <w:rFonts w:ascii="Arial Narrow" w:hAnsi="Arial Narrow"/>
              </w:rPr>
            </w:pPr>
            <w:r w:rsidRPr="00173053">
              <w:rPr>
                <w:rFonts w:ascii="Arial Narrow" w:hAnsi="Arial Narrow"/>
              </w:rPr>
              <w:t>Banco organizado de fotografías y material audiovisual seleccionado </w:t>
            </w:r>
          </w:p>
          <w:p w14:paraId="30567D35" w14:textId="77777777" w:rsidR="00173053" w:rsidRPr="00173053" w:rsidRDefault="00173053" w:rsidP="0080664B">
            <w:pPr>
              <w:pStyle w:val="Sinespaciado"/>
              <w:numPr>
                <w:ilvl w:val="0"/>
                <w:numId w:val="46"/>
              </w:numPr>
              <w:ind w:left="567" w:right="263"/>
              <w:jc w:val="both"/>
              <w:rPr>
                <w:rFonts w:ascii="Arial Narrow" w:hAnsi="Arial Narrow"/>
              </w:rPr>
            </w:pPr>
            <w:r w:rsidRPr="00173053">
              <w:rPr>
                <w:rFonts w:ascii="Arial Narrow" w:hAnsi="Arial Narrow"/>
              </w:rPr>
              <w:t>Registro aéreo de las áreas priorizadas. </w:t>
            </w:r>
          </w:p>
          <w:p w14:paraId="010E16F3" w14:textId="77777777" w:rsidR="00173053" w:rsidRDefault="00173053" w:rsidP="0080664B">
            <w:pPr>
              <w:pStyle w:val="Sinespaciado"/>
              <w:numPr>
                <w:ilvl w:val="0"/>
                <w:numId w:val="47"/>
              </w:numPr>
              <w:ind w:left="567" w:right="263"/>
              <w:jc w:val="both"/>
              <w:rPr>
                <w:rFonts w:ascii="Arial Narrow" w:hAnsi="Arial Narrow"/>
              </w:rPr>
            </w:pPr>
            <w:r w:rsidRPr="00173053">
              <w:rPr>
                <w:rFonts w:ascii="Arial Narrow" w:hAnsi="Arial Narrow"/>
              </w:rPr>
              <w:t>Versión final del reportaje en formatos aptos para divulgación institucional, más archivos fuente editables. </w:t>
            </w:r>
          </w:p>
          <w:p w14:paraId="3D7B2107" w14:textId="77777777" w:rsidR="0080664B" w:rsidRPr="00173053" w:rsidRDefault="0080664B" w:rsidP="0080664B">
            <w:pPr>
              <w:pStyle w:val="Sinespaciado"/>
              <w:ind w:left="567" w:right="263"/>
              <w:jc w:val="both"/>
              <w:rPr>
                <w:rFonts w:ascii="Arial Narrow" w:hAnsi="Arial Narrow"/>
              </w:rPr>
            </w:pPr>
          </w:p>
          <w:p w14:paraId="149320B4" w14:textId="77777777" w:rsidR="00173053" w:rsidRPr="00173053" w:rsidRDefault="00173053" w:rsidP="0080664B">
            <w:pPr>
              <w:pStyle w:val="Sinespaciado"/>
              <w:ind w:left="284" w:right="263"/>
              <w:jc w:val="both"/>
              <w:rPr>
                <w:rFonts w:ascii="Arial Narrow" w:hAnsi="Arial Narrow"/>
              </w:rPr>
            </w:pPr>
            <w:r w:rsidRPr="00173053">
              <w:rPr>
                <w:rFonts w:ascii="Arial Narrow" w:hAnsi="Arial Narrow"/>
                <w:b/>
                <w:bCs/>
              </w:rPr>
              <w:t>Medios de verificación</w:t>
            </w:r>
            <w:r w:rsidRPr="00173053">
              <w:rPr>
                <w:rFonts w:ascii="Arial Narrow" w:hAnsi="Arial Narrow"/>
                <w:i/>
                <w:iCs/>
              </w:rPr>
              <w:t> </w:t>
            </w:r>
          </w:p>
          <w:p w14:paraId="6B5A4440" w14:textId="77777777" w:rsidR="00173053" w:rsidRDefault="00173053" w:rsidP="0080664B">
            <w:pPr>
              <w:pStyle w:val="Sinespaciado"/>
              <w:ind w:left="284" w:right="263"/>
              <w:jc w:val="both"/>
              <w:rPr>
                <w:rFonts w:ascii="Arial Narrow" w:hAnsi="Arial Narrow"/>
              </w:rPr>
            </w:pPr>
            <w:r w:rsidRPr="00173053">
              <w:rPr>
                <w:rFonts w:ascii="Arial Narrow" w:hAnsi="Arial Narrow"/>
              </w:rPr>
              <w:t>Guion aprobado por la supervisión; cronograma de jornadas concertado; registros de campo; archivos de video y fotografía; evidencia de entrevistas y autorizaciones de uso de imagen; permisos de vuelo del dron; reportaje final; piezas derivadas; y constancia de entrega. </w:t>
            </w:r>
          </w:p>
          <w:p w14:paraId="4BFF90A5" w14:textId="77777777" w:rsidR="0080664B" w:rsidRPr="00173053" w:rsidRDefault="0080664B" w:rsidP="0080664B">
            <w:pPr>
              <w:pStyle w:val="Sinespaciado"/>
              <w:ind w:left="284" w:right="263"/>
              <w:jc w:val="both"/>
              <w:rPr>
                <w:rFonts w:ascii="Arial Narrow" w:hAnsi="Arial Narrow"/>
              </w:rPr>
            </w:pPr>
          </w:p>
          <w:p w14:paraId="00F92CB3" w14:textId="77777777" w:rsidR="00173053" w:rsidRPr="00173053" w:rsidRDefault="00173053" w:rsidP="00173053">
            <w:pPr>
              <w:pStyle w:val="Sinespaciado"/>
              <w:ind w:left="284" w:right="263"/>
              <w:jc w:val="both"/>
              <w:rPr>
                <w:rFonts w:ascii="Arial Narrow" w:hAnsi="Arial Narrow"/>
                <w:i/>
                <w:iCs/>
              </w:rPr>
            </w:pPr>
            <w:r w:rsidRPr="00173053">
              <w:rPr>
                <w:rFonts w:ascii="Arial Narrow" w:hAnsi="Arial Narrow"/>
                <w:b/>
                <w:bCs/>
              </w:rPr>
              <w:t>Criterios de aceptación</w:t>
            </w:r>
            <w:r w:rsidRPr="00173053">
              <w:rPr>
                <w:rFonts w:ascii="Arial Narrow" w:hAnsi="Arial Narrow"/>
                <w:i/>
                <w:iCs/>
              </w:rPr>
              <w:t> </w:t>
            </w:r>
          </w:p>
          <w:p w14:paraId="72347803" w14:textId="77777777" w:rsidR="00173053" w:rsidRPr="00173053" w:rsidRDefault="00173053" w:rsidP="00173053">
            <w:pPr>
              <w:pStyle w:val="Sinespaciado"/>
              <w:ind w:left="284" w:right="263"/>
              <w:jc w:val="both"/>
              <w:rPr>
                <w:rFonts w:ascii="Arial Narrow" w:hAnsi="Arial Narrow"/>
              </w:rPr>
            </w:pPr>
            <w:r w:rsidRPr="00173053">
              <w:rPr>
                <w:rFonts w:ascii="Arial Narrow" w:hAnsi="Arial Narrow"/>
              </w:rPr>
              <w:t>Se entenderá cumplida la obligación cuando: (i) se entregue el reportaje final con duración igual o superior a 25 minutos, aprobado por la supervisión y la Oficina de Prensa; (</w:t>
            </w:r>
            <w:proofErr w:type="spellStart"/>
            <w:r w:rsidRPr="00173053">
              <w:rPr>
                <w:rFonts w:ascii="Arial Narrow" w:hAnsi="Arial Narrow"/>
              </w:rPr>
              <w:t>ii</w:t>
            </w:r>
            <w:proofErr w:type="spellEnd"/>
            <w:r w:rsidRPr="00173053">
              <w:rPr>
                <w:rFonts w:ascii="Arial Narrow" w:hAnsi="Arial Narrow"/>
              </w:rPr>
              <w:t>) el reportaje incorpore la totalidad de los contenidos mínimos exigidos; (</w:t>
            </w:r>
            <w:proofErr w:type="spellStart"/>
            <w:r w:rsidRPr="00173053">
              <w:rPr>
                <w:rFonts w:ascii="Arial Narrow" w:hAnsi="Arial Narrow"/>
              </w:rPr>
              <w:t>iii</w:t>
            </w:r>
            <w:proofErr w:type="spellEnd"/>
            <w:r w:rsidRPr="00173053">
              <w:rPr>
                <w:rFonts w:ascii="Arial Narrow" w:hAnsi="Arial Narrow"/>
              </w:rPr>
              <w:t>) se acrediten las 4 jornadas terrestres y las 2 aéreas; (</w:t>
            </w:r>
            <w:proofErr w:type="spellStart"/>
            <w:r w:rsidRPr="00173053">
              <w:rPr>
                <w:rFonts w:ascii="Arial Narrow" w:hAnsi="Arial Narrow"/>
              </w:rPr>
              <w:t>iv</w:t>
            </w:r>
            <w:proofErr w:type="spellEnd"/>
            <w:r w:rsidRPr="00173053">
              <w:rPr>
                <w:rFonts w:ascii="Arial Narrow" w:hAnsi="Arial Narrow"/>
              </w:rPr>
              <w:t>) se entreguen las 3 piezas cortas, el banco de imágenes y los archivos editables; y (v) se aporten las autorizaciones de uso de imagen y la cesión de derechos. </w:t>
            </w:r>
          </w:p>
          <w:p w14:paraId="61ECF2A4" w14:textId="77777777" w:rsidR="00173053" w:rsidRPr="00173053" w:rsidRDefault="00173053" w:rsidP="00173053">
            <w:pPr>
              <w:pStyle w:val="Sinespaciado"/>
              <w:ind w:left="284" w:right="263"/>
              <w:jc w:val="both"/>
              <w:rPr>
                <w:rFonts w:ascii="Arial Narrow" w:hAnsi="Arial Narrow"/>
              </w:rPr>
            </w:pPr>
            <w:r w:rsidRPr="00173053">
              <w:rPr>
                <w:rFonts w:ascii="Arial Narrow" w:hAnsi="Arial Narrow"/>
              </w:rPr>
              <w:t> </w:t>
            </w:r>
          </w:p>
        </w:tc>
        <w:tc>
          <w:tcPr>
            <w:tcW w:w="1985" w:type="dxa"/>
            <w:tcBorders>
              <w:top w:val="single" w:sz="6" w:space="0" w:color="000000"/>
              <w:left w:val="single" w:sz="6" w:space="0" w:color="000000"/>
              <w:bottom w:val="single" w:sz="6" w:space="0" w:color="000000"/>
              <w:right w:val="single" w:sz="6" w:space="0" w:color="000000"/>
            </w:tcBorders>
            <w:hideMark/>
          </w:tcPr>
          <w:p w14:paraId="5A256401" w14:textId="77777777" w:rsidR="00173053" w:rsidRPr="00173053" w:rsidRDefault="00173053" w:rsidP="00173053">
            <w:pPr>
              <w:pStyle w:val="Sinespaciado"/>
              <w:rPr>
                <w:rFonts w:ascii="Arial Narrow" w:hAnsi="Arial Narrow"/>
              </w:rPr>
            </w:pPr>
            <w:r w:rsidRPr="00173053">
              <w:rPr>
                <w:rFonts w:ascii="Arial Narrow" w:hAnsi="Arial Narrow"/>
              </w:rPr>
              <w:lastRenderedPageBreak/>
              <w:t> </w:t>
            </w:r>
          </w:p>
          <w:p w14:paraId="677A5FD0" w14:textId="77777777" w:rsidR="00173053" w:rsidRPr="00173053" w:rsidRDefault="00173053" w:rsidP="00173053">
            <w:pPr>
              <w:pStyle w:val="Sinespaciado"/>
              <w:rPr>
                <w:rFonts w:ascii="Arial Narrow" w:hAnsi="Arial Narrow"/>
              </w:rPr>
            </w:pPr>
            <w:r w:rsidRPr="00173053">
              <w:rPr>
                <w:rFonts w:ascii="Arial Narrow" w:hAnsi="Arial Narrow"/>
              </w:rPr>
              <w:t> </w:t>
            </w:r>
          </w:p>
          <w:p w14:paraId="5CBAAC84" w14:textId="77777777" w:rsidR="00173053" w:rsidRPr="00173053" w:rsidRDefault="00173053" w:rsidP="00173053">
            <w:pPr>
              <w:pStyle w:val="Sinespaciado"/>
              <w:rPr>
                <w:rFonts w:ascii="Arial Narrow" w:hAnsi="Arial Narrow"/>
              </w:rPr>
            </w:pPr>
            <w:r w:rsidRPr="00173053">
              <w:rPr>
                <w:rFonts w:ascii="Arial Narrow" w:hAnsi="Arial Narrow"/>
              </w:rPr>
              <w:t> </w:t>
            </w:r>
          </w:p>
          <w:p w14:paraId="00792AC2" w14:textId="77777777" w:rsidR="00173053" w:rsidRPr="00173053" w:rsidRDefault="00173053" w:rsidP="00173053">
            <w:pPr>
              <w:pStyle w:val="Sinespaciado"/>
              <w:rPr>
                <w:rFonts w:ascii="Arial Narrow" w:hAnsi="Arial Narrow"/>
              </w:rPr>
            </w:pPr>
            <w:r w:rsidRPr="00173053">
              <w:rPr>
                <w:rFonts w:ascii="Arial Narrow" w:hAnsi="Arial Narrow"/>
              </w:rPr>
              <w:t> </w:t>
            </w:r>
          </w:p>
          <w:p w14:paraId="436A100B" w14:textId="77777777" w:rsidR="00173053" w:rsidRPr="00173053" w:rsidRDefault="00173053" w:rsidP="00173053">
            <w:pPr>
              <w:pStyle w:val="Sinespaciado"/>
              <w:rPr>
                <w:rFonts w:ascii="Arial Narrow" w:hAnsi="Arial Narrow"/>
              </w:rPr>
            </w:pPr>
            <w:r w:rsidRPr="00173053">
              <w:rPr>
                <w:rFonts w:ascii="Arial Narrow" w:hAnsi="Arial Narrow"/>
              </w:rPr>
              <w:t> </w:t>
            </w:r>
          </w:p>
          <w:p w14:paraId="56F65F58" w14:textId="77777777" w:rsidR="00173053" w:rsidRPr="00173053" w:rsidRDefault="00173053" w:rsidP="00173053">
            <w:pPr>
              <w:pStyle w:val="Sinespaciado"/>
              <w:rPr>
                <w:rFonts w:ascii="Arial Narrow" w:hAnsi="Arial Narrow"/>
              </w:rPr>
            </w:pPr>
            <w:r w:rsidRPr="00173053">
              <w:rPr>
                <w:rFonts w:ascii="Arial Narrow" w:hAnsi="Arial Narrow"/>
              </w:rPr>
              <w:t> </w:t>
            </w:r>
          </w:p>
          <w:p w14:paraId="44B4A71C" w14:textId="77777777" w:rsidR="00173053" w:rsidRPr="00173053" w:rsidRDefault="00173053" w:rsidP="00173053">
            <w:pPr>
              <w:pStyle w:val="Sinespaciado"/>
              <w:rPr>
                <w:rFonts w:ascii="Arial Narrow" w:hAnsi="Arial Narrow"/>
              </w:rPr>
            </w:pPr>
            <w:r w:rsidRPr="00173053">
              <w:rPr>
                <w:rFonts w:ascii="Arial Narrow" w:hAnsi="Arial Narrow"/>
              </w:rPr>
              <w:t> </w:t>
            </w:r>
          </w:p>
          <w:p w14:paraId="617BA57A" w14:textId="77777777" w:rsidR="00173053" w:rsidRPr="00173053" w:rsidRDefault="00173053" w:rsidP="00173053">
            <w:pPr>
              <w:pStyle w:val="Sinespaciado"/>
              <w:rPr>
                <w:rFonts w:ascii="Arial Narrow" w:hAnsi="Arial Narrow"/>
              </w:rPr>
            </w:pPr>
            <w:r w:rsidRPr="00173053">
              <w:rPr>
                <w:rFonts w:ascii="Arial Narrow" w:hAnsi="Arial Narrow"/>
              </w:rPr>
              <w:t> </w:t>
            </w:r>
          </w:p>
          <w:p w14:paraId="5F881E06" w14:textId="77777777" w:rsidR="00173053" w:rsidRPr="00173053" w:rsidRDefault="00173053" w:rsidP="00173053">
            <w:pPr>
              <w:pStyle w:val="Sinespaciado"/>
              <w:rPr>
                <w:rFonts w:ascii="Arial Narrow" w:hAnsi="Arial Narrow"/>
              </w:rPr>
            </w:pPr>
            <w:r w:rsidRPr="00173053">
              <w:rPr>
                <w:rFonts w:ascii="Arial Narrow" w:hAnsi="Arial Narrow"/>
                <w:b/>
                <w:bCs/>
              </w:rPr>
              <w:t>                  22</w:t>
            </w:r>
            <w:r w:rsidRPr="00173053">
              <w:rPr>
                <w:rFonts w:ascii="Arial Narrow" w:hAnsi="Arial Narrow"/>
              </w:rPr>
              <w:t> </w:t>
            </w:r>
          </w:p>
        </w:tc>
        <w:tc>
          <w:tcPr>
            <w:tcW w:w="1459" w:type="dxa"/>
            <w:tcBorders>
              <w:top w:val="single" w:sz="6" w:space="0" w:color="000000"/>
              <w:left w:val="single" w:sz="6" w:space="0" w:color="000000"/>
              <w:bottom w:val="single" w:sz="6" w:space="0" w:color="000000"/>
              <w:right w:val="single" w:sz="6" w:space="0" w:color="000000"/>
            </w:tcBorders>
          </w:tcPr>
          <w:p w14:paraId="321A89A8" w14:textId="77777777" w:rsidR="00173053" w:rsidRPr="00173053" w:rsidRDefault="00173053" w:rsidP="00173053">
            <w:pPr>
              <w:pStyle w:val="Sinespaciado"/>
              <w:rPr>
                <w:rFonts w:ascii="Arial Narrow" w:hAnsi="Arial Narrow"/>
              </w:rPr>
            </w:pPr>
          </w:p>
        </w:tc>
      </w:tr>
    </w:tbl>
    <w:p w14:paraId="2D9E1C2F" w14:textId="77777777" w:rsidR="00173053" w:rsidRPr="00173053" w:rsidRDefault="00173053" w:rsidP="00173053">
      <w:pPr>
        <w:pStyle w:val="Sinespaciado"/>
        <w:rPr>
          <w:rFonts w:ascii="Arial Narrow" w:hAnsi="Arial Narrow"/>
        </w:rPr>
      </w:pPr>
    </w:p>
    <w:p w14:paraId="72A3D3EC" w14:textId="77777777" w:rsidR="00F9698A" w:rsidRPr="00173053" w:rsidRDefault="00F9698A">
      <w:pPr>
        <w:pStyle w:val="Sinespaciado"/>
        <w:jc w:val="both"/>
        <w:rPr>
          <w:rFonts w:ascii="Arial Narrow" w:eastAsia="Arial Narrow" w:hAnsi="Arial Narrow" w:cs="Arial Narrow"/>
          <w:szCs w:val="24"/>
        </w:rPr>
      </w:pPr>
    </w:p>
    <w:p w14:paraId="7F16B3CB" w14:textId="77777777" w:rsidR="004542B4" w:rsidRPr="000A0A69" w:rsidRDefault="000A0A69" w:rsidP="006C0469">
      <w:pPr>
        <w:snapToGrid w:val="0"/>
        <w:spacing w:after="0" w:line="240" w:lineRule="auto"/>
        <w:jc w:val="both"/>
        <w:rPr>
          <w:rFonts w:ascii="Arial Narrow" w:hAnsi="Arial Narrow" w:cs="Arial"/>
          <w:bCs/>
        </w:rPr>
      </w:pPr>
      <w:r w:rsidRPr="000A0A69">
        <w:rPr>
          <w:rFonts w:ascii="Arial Narrow" w:hAnsi="Arial Narrow" w:cs="Arial"/>
          <w:bCs/>
        </w:rPr>
        <w:t>Atentamente,</w:t>
      </w:r>
    </w:p>
    <w:p w14:paraId="4B94D5A5" w14:textId="77777777" w:rsidR="00B5413D" w:rsidRPr="00655E6E" w:rsidRDefault="00B5413D" w:rsidP="006C0469">
      <w:pPr>
        <w:spacing w:after="0" w:line="240" w:lineRule="auto"/>
        <w:rPr>
          <w:rFonts w:ascii="Arial Narrow" w:hAnsi="Arial Narrow"/>
        </w:rPr>
      </w:pPr>
    </w:p>
    <w:p w14:paraId="6FA97254" w14:textId="77777777" w:rsidR="00B5413D" w:rsidRPr="00655E6E" w:rsidRDefault="00B5413D" w:rsidP="006C046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3DEEC669" w14:textId="77777777" w:rsidR="00B5413D" w:rsidRDefault="00B5413D" w:rsidP="006C0469">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3"/>
        <w:gridCol w:w="850"/>
        <w:gridCol w:w="2268"/>
        <w:gridCol w:w="2881"/>
      </w:tblGrid>
      <w:tr w:rsidR="00B5413D" w14:paraId="036BFD48" w14:textId="77777777" w:rsidTr="00486258">
        <w:tc>
          <w:tcPr>
            <w:tcW w:w="3114" w:type="dxa"/>
          </w:tcPr>
          <w:p w14:paraId="699DF9C0" w14:textId="77777777" w:rsidR="00B5413D" w:rsidRPr="0004402F" w:rsidRDefault="00B5413D" w:rsidP="006C0469">
            <w:pPr>
              <w:pStyle w:val="Sinespaciado"/>
              <w:rPr>
                <w:b/>
              </w:rPr>
            </w:pPr>
            <w:r w:rsidRPr="0004402F">
              <w:rPr>
                <w:rFonts w:ascii="Arial Narrow" w:hAnsi="Arial Narrow" w:cs="Tahoma"/>
                <w:b/>
              </w:rPr>
              <w:t>Nombre del proponente</w:t>
            </w:r>
            <w:r w:rsidR="00195E98">
              <w:rPr>
                <w:rFonts w:ascii="Arial Narrow" w:hAnsi="Arial Narrow" w:cs="Tahoma"/>
                <w:b/>
              </w:rPr>
              <w:t>:</w:t>
            </w:r>
          </w:p>
        </w:tc>
        <w:tc>
          <w:tcPr>
            <w:tcW w:w="6000" w:type="dxa"/>
            <w:gridSpan w:val="3"/>
          </w:tcPr>
          <w:p w14:paraId="3656B9AB" w14:textId="77777777" w:rsidR="00B5413D" w:rsidRDefault="00B5413D" w:rsidP="006C0469">
            <w:pPr>
              <w:pStyle w:val="Sinespaciado"/>
            </w:pPr>
          </w:p>
        </w:tc>
      </w:tr>
      <w:tr w:rsidR="0004402F" w14:paraId="2C97D8D8" w14:textId="77777777" w:rsidTr="00486258">
        <w:trPr>
          <w:trHeight w:val="70"/>
        </w:trPr>
        <w:tc>
          <w:tcPr>
            <w:tcW w:w="3114" w:type="dxa"/>
          </w:tcPr>
          <w:p w14:paraId="148AB51B" w14:textId="77777777" w:rsidR="0004402F" w:rsidRPr="0004402F" w:rsidRDefault="0004402F" w:rsidP="006C0469">
            <w:pPr>
              <w:pStyle w:val="Sinespaciado"/>
              <w:rPr>
                <w:rFonts w:ascii="Arial Narrow" w:hAnsi="Arial Narrow" w:cs="Tahoma"/>
                <w:b/>
              </w:rPr>
            </w:pPr>
            <w:r w:rsidRPr="0004402F">
              <w:rPr>
                <w:rFonts w:ascii="Arial Narrow" w:hAnsi="Arial Narrow" w:cs="Tahoma"/>
                <w:b/>
              </w:rPr>
              <w:t>Tipo de identificación</w:t>
            </w:r>
            <w:r w:rsidR="00195E98">
              <w:rPr>
                <w:rFonts w:ascii="Arial Narrow" w:hAnsi="Arial Narrow" w:cs="Tahoma"/>
                <w:b/>
              </w:rPr>
              <w:t>:</w:t>
            </w:r>
          </w:p>
        </w:tc>
        <w:tc>
          <w:tcPr>
            <w:tcW w:w="850" w:type="dxa"/>
          </w:tcPr>
          <w:p w14:paraId="45FB0818" w14:textId="77777777" w:rsidR="0004402F" w:rsidRDefault="0004402F" w:rsidP="006C0469">
            <w:pPr>
              <w:pStyle w:val="Sinespaciado"/>
            </w:pPr>
          </w:p>
        </w:tc>
        <w:tc>
          <w:tcPr>
            <w:tcW w:w="2268" w:type="dxa"/>
          </w:tcPr>
          <w:p w14:paraId="015B7552" w14:textId="77777777" w:rsidR="0004402F" w:rsidRPr="0004402F" w:rsidRDefault="0004402F" w:rsidP="006C0469">
            <w:pPr>
              <w:pStyle w:val="Sinespaciado"/>
              <w:rPr>
                <w:b/>
              </w:rPr>
            </w:pPr>
            <w:r w:rsidRPr="0004402F">
              <w:rPr>
                <w:rFonts w:ascii="Arial Narrow" w:hAnsi="Arial Narrow" w:cs="Tahoma"/>
                <w:b/>
              </w:rPr>
              <w:t>No de identificación</w:t>
            </w:r>
            <w:r w:rsidR="00195E98">
              <w:rPr>
                <w:rFonts w:ascii="Arial Narrow" w:hAnsi="Arial Narrow" w:cs="Tahoma"/>
                <w:b/>
              </w:rPr>
              <w:t>:</w:t>
            </w:r>
          </w:p>
        </w:tc>
        <w:tc>
          <w:tcPr>
            <w:tcW w:w="2882" w:type="dxa"/>
          </w:tcPr>
          <w:p w14:paraId="049F31CB" w14:textId="77777777" w:rsidR="0004402F" w:rsidRDefault="0004402F" w:rsidP="006C0469">
            <w:pPr>
              <w:pStyle w:val="Sinespaciado"/>
            </w:pPr>
          </w:p>
        </w:tc>
      </w:tr>
      <w:tr w:rsidR="00CD3E46" w14:paraId="1FB57404" w14:textId="77777777" w:rsidTr="00D0680B">
        <w:trPr>
          <w:trHeight w:val="70"/>
        </w:trPr>
        <w:tc>
          <w:tcPr>
            <w:tcW w:w="3114" w:type="dxa"/>
          </w:tcPr>
          <w:p w14:paraId="528A4C53" w14:textId="77777777" w:rsidR="00CD3E46" w:rsidRPr="0004402F" w:rsidRDefault="00CD3E46" w:rsidP="006C0469">
            <w:pPr>
              <w:pStyle w:val="Sinespaciado"/>
              <w:rPr>
                <w:rFonts w:ascii="Arial Narrow" w:hAnsi="Arial Narrow" w:cs="Tahoma"/>
                <w:b/>
              </w:rPr>
            </w:pPr>
            <w:r>
              <w:rPr>
                <w:rFonts w:ascii="Arial Narrow" w:hAnsi="Arial Narrow" w:cs="Tahoma"/>
                <w:b/>
              </w:rPr>
              <w:t>Número Matrícula Profesional:</w:t>
            </w:r>
          </w:p>
        </w:tc>
        <w:tc>
          <w:tcPr>
            <w:tcW w:w="6000" w:type="dxa"/>
            <w:gridSpan w:val="3"/>
          </w:tcPr>
          <w:p w14:paraId="53128261" w14:textId="77777777" w:rsidR="00CD3E46" w:rsidRDefault="00CD3E46" w:rsidP="006C0469">
            <w:pPr>
              <w:pStyle w:val="Sinespaciado"/>
            </w:pPr>
          </w:p>
        </w:tc>
      </w:tr>
      <w:tr w:rsidR="00CD3E46" w14:paraId="3AEC7874" w14:textId="77777777" w:rsidTr="00F84CC0">
        <w:trPr>
          <w:trHeight w:val="70"/>
        </w:trPr>
        <w:tc>
          <w:tcPr>
            <w:tcW w:w="3114" w:type="dxa"/>
          </w:tcPr>
          <w:p w14:paraId="34D25DFA" w14:textId="77777777" w:rsidR="00CD3E46" w:rsidRDefault="00CD3E46" w:rsidP="006C0469">
            <w:pPr>
              <w:pStyle w:val="Sinespaciado"/>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14:paraId="62486C05" w14:textId="77777777" w:rsidR="00CD3E46" w:rsidRDefault="00CD3E46" w:rsidP="006C0469">
            <w:pPr>
              <w:pStyle w:val="Sinespaciado"/>
            </w:pPr>
          </w:p>
        </w:tc>
      </w:tr>
      <w:tr w:rsidR="00CD3E46" w14:paraId="11C93182" w14:textId="77777777" w:rsidTr="00F84CC0">
        <w:trPr>
          <w:trHeight w:val="70"/>
        </w:trPr>
        <w:tc>
          <w:tcPr>
            <w:tcW w:w="3114" w:type="dxa"/>
          </w:tcPr>
          <w:p w14:paraId="73DED2DC" w14:textId="77777777" w:rsidR="00CD3E46" w:rsidRPr="0004402F" w:rsidRDefault="00CD3E46" w:rsidP="006C0469">
            <w:pPr>
              <w:pStyle w:val="Sinespaciado"/>
              <w:rPr>
                <w:rFonts w:ascii="Arial Narrow" w:hAnsi="Arial Narrow" w:cs="Tahoma"/>
                <w:b/>
              </w:rPr>
            </w:pPr>
            <w:r>
              <w:rPr>
                <w:rFonts w:ascii="Arial Narrow" w:hAnsi="Arial Narrow" w:cs="Tahoma"/>
                <w:b/>
              </w:rPr>
              <w:t>Ciudad:</w:t>
            </w:r>
          </w:p>
        </w:tc>
        <w:tc>
          <w:tcPr>
            <w:tcW w:w="6000" w:type="dxa"/>
            <w:gridSpan w:val="3"/>
          </w:tcPr>
          <w:p w14:paraId="4101652C" w14:textId="77777777" w:rsidR="00CD3E46" w:rsidRDefault="00CD3E46" w:rsidP="006C0469">
            <w:pPr>
              <w:pStyle w:val="Sinespaciado"/>
            </w:pPr>
          </w:p>
        </w:tc>
      </w:tr>
      <w:tr w:rsidR="0004402F" w14:paraId="3302062B" w14:textId="77777777" w:rsidTr="00486258">
        <w:tc>
          <w:tcPr>
            <w:tcW w:w="3114" w:type="dxa"/>
          </w:tcPr>
          <w:p w14:paraId="43182CBD" w14:textId="77777777" w:rsidR="0004402F" w:rsidRPr="0004402F" w:rsidRDefault="0004402F" w:rsidP="006C0469">
            <w:pPr>
              <w:pStyle w:val="Sinespaciado"/>
              <w:rPr>
                <w:rFonts w:ascii="Arial Narrow" w:hAnsi="Arial Narrow" w:cs="Tahoma"/>
                <w:b/>
              </w:rPr>
            </w:pPr>
            <w:r w:rsidRPr="0004402F">
              <w:rPr>
                <w:rFonts w:ascii="Arial Narrow" w:hAnsi="Arial Narrow" w:cs="Tahoma"/>
                <w:b/>
              </w:rPr>
              <w:t>Teléfono</w:t>
            </w:r>
            <w:r w:rsidR="00195E98">
              <w:rPr>
                <w:rFonts w:ascii="Arial Narrow" w:hAnsi="Arial Narrow" w:cs="Tahoma"/>
                <w:b/>
              </w:rPr>
              <w:t>:</w:t>
            </w:r>
          </w:p>
        </w:tc>
        <w:tc>
          <w:tcPr>
            <w:tcW w:w="6000" w:type="dxa"/>
            <w:gridSpan w:val="3"/>
          </w:tcPr>
          <w:p w14:paraId="4B99056E" w14:textId="77777777" w:rsidR="0004402F" w:rsidRDefault="0004402F" w:rsidP="006C0469">
            <w:pPr>
              <w:pStyle w:val="Sinespaciado"/>
            </w:pPr>
          </w:p>
        </w:tc>
      </w:tr>
      <w:tr w:rsidR="0004402F" w14:paraId="39873C8B" w14:textId="77777777" w:rsidTr="00486258">
        <w:tc>
          <w:tcPr>
            <w:tcW w:w="3114" w:type="dxa"/>
          </w:tcPr>
          <w:p w14:paraId="5C70F2A2" w14:textId="77777777" w:rsidR="0004402F" w:rsidRPr="0004402F" w:rsidRDefault="0004402F" w:rsidP="006C0469">
            <w:pPr>
              <w:pStyle w:val="Sinespaciado"/>
              <w:rPr>
                <w:rFonts w:ascii="Arial Narrow" w:hAnsi="Arial Narrow" w:cs="Tahoma"/>
                <w:b/>
              </w:rPr>
            </w:pPr>
            <w:r w:rsidRPr="0004402F">
              <w:rPr>
                <w:rFonts w:ascii="Arial Narrow" w:hAnsi="Arial Narrow" w:cs="Tahoma"/>
                <w:b/>
              </w:rPr>
              <w:t>Fax</w:t>
            </w:r>
            <w:r w:rsidR="00195E98">
              <w:rPr>
                <w:rFonts w:ascii="Arial Narrow" w:hAnsi="Arial Narrow" w:cs="Tahoma"/>
                <w:b/>
              </w:rPr>
              <w:t>:</w:t>
            </w:r>
          </w:p>
        </w:tc>
        <w:tc>
          <w:tcPr>
            <w:tcW w:w="6000" w:type="dxa"/>
            <w:gridSpan w:val="3"/>
          </w:tcPr>
          <w:p w14:paraId="1299C43A" w14:textId="77777777" w:rsidR="0004402F" w:rsidRDefault="0004402F" w:rsidP="006C0469">
            <w:pPr>
              <w:pStyle w:val="Sinespaciado"/>
            </w:pPr>
          </w:p>
        </w:tc>
      </w:tr>
      <w:tr w:rsidR="0004402F" w14:paraId="5B991B76" w14:textId="77777777" w:rsidTr="00486258">
        <w:tc>
          <w:tcPr>
            <w:tcW w:w="3114" w:type="dxa"/>
          </w:tcPr>
          <w:p w14:paraId="1A2118CE" w14:textId="77777777" w:rsidR="0004402F" w:rsidRPr="0004402F" w:rsidRDefault="0004402F" w:rsidP="006C0469">
            <w:pPr>
              <w:pStyle w:val="Sinespaciado"/>
              <w:rPr>
                <w:rFonts w:ascii="Arial Narrow" w:hAnsi="Arial Narrow" w:cs="Tahoma"/>
                <w:b/>
              </w:rPr>
            </w:pPr>
            <w:r w:rsidRPr="0004402F">
              <w:rPr>
                <w:rFonts w:ascii="Arial Narrow" w:hAnsi="Arial Narrow" w:cs="Tahoma"/>
                <w:b/>
              </w:rPr>
              <w:t>Correo electrónico</w:t>
            </w:r>
            <w:r w:rsidR="00195E98">
              <w:rPr>
                <w:rFonts w:ascii="Arial Narrow" w:hAnsi="Arial Narrow" w:cs="Tahoma"/>
                <w:b/>
              </w:rPr>
              <w:t>:</w:t>
            </w:r>
          </w:p>
        </w:tc>
        <w:tc>
          <w:tcPr>
            <w:tcW w:w="6000" w:type="dxa"/>
            <w:gridSpan w:val="3"/>
          </w:tcPr>
          <w:p w14:paraId="4DDBEF00" w14:textId="77777777" w:rsidR="0004402F" w:rsidRDefault="0004402F" w:rsidP="006C0469">
            <w:pPr>
              <w:pStyle w:val="Sinespaciado"/>
            </w:pPr>
          </w:p>
        </w:tc>
      </w:tr>
      <w:tr w:rsidR="00195E98" w14:paraId="7C15739C" w14:textId="77777777" w:rsidTr="00486258">
        <w:trPr>
          <w:trHeight w:val="857"/>
        </w:trPr>
        <w:tc>
          <w:tcPr>
            <w:tcW w:w="3114" w:type="dxa"/>
            <w:vAlign w:val="center"/>
          </w:tcPr>
          <w:p w14:paraId="24FE1423" w14:textId="77777777" w:rsidR="00195E98" w:rsidRPr="00195E98" w:rsidRDefault="00195E98" w:rsidP="006C0469">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3461D779" w14:textId="77777777" w:rsidR="00195E98" w:rsidRDefault="00195E98" w:rsidP="006C0469">
            <w:pPr>
              <w:pStyle w:val="Sinespaciado"/>
            </w:pPr>
          </w:p>
        </w:tc>
      </w:tr>
    </w:tbl>
    <w:p w14:paraId="3CF2D8B6" w14:textId="77777777" w:rsidR="00B5413D" w:rsidRDefault="00B5413D" w:rsidP="006C0469">
      <w:pPr>
        <w:pStyle w:val="Sinespaciado"/>
      </w:pPr>
    </w:p>
    <w:p w14:paraId="4E8D2AA8" w14:textId="77777777" w:rsidR="00195E98" w:rsidRPr="00195E98" w:rsidRDefault="00195E98" w:rsidP="006C046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lastRenderedPageBreak/>
        <w:t>Si la propuesta es presentada a nombre de una persona jurídica</w:t>
      </w:r>
      <w:r w:rsidR="00222DB0">
        <w:rPr>
          <w:rFonts w:ascii="Arial Narrow" w:hAnsi="Arial Narrow" w:cs="Tahoma"/>
          <w:bCs/>
        </w:rPr>
        <w:t xml:space="preserve"> o proponente plural</w:t>
      </w:r>
      <w:r w:rsidRPr="00655E6E">
        <w:rPr>
          <w:rFonts w:ascii="Arial Narrow" w:hAnsi="Arial Narrow" w:cs="Tahoma"/>
          <w:bCs/>
        </w:rPr>
        <w:t>, diligenciar los siguientes datos:</w:t>
      </w:r>
    </w:p>
    <w:p w14:paraId="0FB78278" w14:textId="77777777" w:rsidR="00195E98" w:rsidRDefault="00195E98" w:rsidP="006C0469">
      <w:pPr>
        <w:pStyle w:val="Sinespaciado"/>
      </w:pPr>
    </w:p>
    <w:tbl>
      <w:tblPr>
        <w:tblStyle w:val="Tablaconcuadrcula"/>
        <w:tblW w:w="0" w:type="auto"/>
        <w:tblLook w:val="04A0" w:firstRow="1" w:lastRow="0" w:firstColumn="1" w:lastColumn="0" w:noHBand="0" w:noVBand="1"/>
      </w:tblPr>
      <w:tblGrid>
        <w:gridCol w:w="3113"/>
        <w:gridCol w:w="850"/>
        <w:gridCol w:w="2268"/>
        <w:gridCol w:w="2881"/>
      </w:tblGrid>
      <w:tr w:rsidR="00195E98" w14:paraId="7DE12F2E" w14:textId="77777777" w:rsidTr="00486258">
        <w:tc>
          <w:tcPr>
            <w:tcW w:w="3114" w:type="dxa"/>
          </w:tcPr>
          <w:p w14:paraId="0CC46115" w14:textId="77777777" w:rsidR="00195E98" w:rsidRPr="00B623FE" w:rsidRDefault="00B623FE" w:rsidP="006C0469">
            <w:pPr>
              <w:pStyle w:val="Sinespaciado"/>
              <w:rPr>
                <w:b/>
              </w:rPr>
            </w:pPr>
            <w:r w:rsidRPr="00B623FE">
              <w:rPr>
                <w:rFonts w:ascii="Arial Narrow" w:hAnsi="Arial Narrow" w:cs="Tahoma"/>
                <w:b/>
              </w:rPr>
              <w:t>Razón Social:</w:t>
            </w:r>
          </w:p>
        </w:tc>
        <w:tc>
          <w:tcPr>
            <w:tcW w:w="6000" w:type="dxa"/>
            <w:gridSpan w:val="3"/>
          </w:tcPr>
          <w:p w14:paraId="1FC39945" w14:textId="77777777" w:rsidR="00195E98" w:rsidRDefault="00195E98" w:rsidP="006C0469">
            <w:pPr>
              <w:pStyle w:val="Sinespaciado"/>
            </w:pPr>
          </w:p>
        </w:tc>
      </w:tr>
      <w:tr w:rsidR="008B1E8B" w14:paraId="2373898F" w14:textId="77777777" w:rsidTr="00486258">
        <w:trPr>
          <w:trHeight w:val="70"/>
        </w:trPr>
        <w:tc>
          <w:tcPr>
            <w:tcW w:w="3114" w:type="dxa"/>
          </w:tcPr>
          <w:p w14:paraId="48CBF373" w14:textId="77777777" w:rsidR="00B623FE" w:rsidRPr="0004402F" w:rsidRDefault="00B623FE" w:rsidP="006C0469">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0562CB0E" w14:textId="77777777" w:rsidR="00B623FE" w:rsidRDefault="00B623FE" w:rsidP="006C0469">
            <w:pPr>
              <w:pStyle w:val="Sinespaciado"/>
            </w:pPr>
          </w:p>
        </w:tc>
        <w:tc>
          <w:tcPr>
            <w:tcW w:w="2268" w:type="dxa"/>
          </w:tcPr>
          <w:p w14:paraId="53F68A41" w14:textId="77777777" w:rsidR="00B623FE" w:rsidRPr="0004402F" w:rsidRDefault="00B623FE" w:rsidP="006C0469">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34CE0A41" w14:textId="77777777" w:rsidR="00B623FE" w:rsidRDefault="00B623FE" w:rsidP="006C0469">
            <w:pPr>
              <w:pStyle w:val="Sinespaciado"/>
            </w:pPr>
          </w:p>
        </w:tc>
      </w:tr>
      <w:tr w:rsidR="00B623FE" w14:paraId="2D2AFFA7" w14:textId="77777777" w:rsidTr="00486258">
        <w:tc>
          <w:tcPr>
            <w:tcW w:w="3114" w:type="dxa"/>
          </w:tcPr>
          <w:p w14:paraId="1904F7D2" w14:textId="77777777" w:rsidR="00B623FE" w:rsidRPr="00486258" w:rsidRDefault="00B623FE" w:rsidP="006C0469">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62EBF3C5" w14:textId="77777777" w:rsidR="00B623FE" w:rsidRDefault="00B623FE" w:rsidP="006C0469">
            <w:pPr>
              <w:pStyle w:val="Sinespaciado"/>
            </w:pPr>
          </w:p>
        </w:tc>
      </w:tr>
      <w:tr w:rsidR="00486258" w14:paraId="669DA249" w14:textId="77777777" w:rsidTr="00486258">
        <w:tc>
          <w:tcPr>
            <w:tcW w:w="3114" w:type="dxa"/>
          </w:tcPr>
          <w:p w14:paraId="1FD3FF6E" w14:textId="77777777" w:rsidR="00486258" w:rsidRPr="00FF5878" w:rsidRDefault="00486258" w:rsidP="006C0469">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6D98A12B" w14:textId="77777777" w:rsidR="00486258" w:rsidRDefault="00486258" w:rsidP="006C0469">
            <w:pPr>
              <w:pStyle w:val="Sinespaciado"/>
            </w:pPr>
          </w:p>
        </w:tc>
      </w:tr>
      <w:tr w:rsidR="008B1E8B" w14:paraId="6396BEB7" w14:textId="77777777" w:rsidTr="002351C3">
        <w:trPr>
          <w:trHeight w:val="70"/>
        </w:trPr>
        <w:tc>
          <w:tcPr>
            <w:tcW w:w="3114" w:type="dxa"/>
          </w:tcPr>
          <w:p w14:paraId="5EE8ACD3" w14:textId="77777777" w:rsidR="00486258" w:rsidRPr="0004402F" w:rsidRDefault="00486258" w:rsidP="006C0469">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2946DB82" w14:textId="77777777" w:rsidR="00486258" w:rsidRDefault="00486258" w:rsidP="006C0469">
            <w:pPr>
              <w:pStyle w:val="Sinespaciado"/>
            </w:pPr>
          </w:p>
        </w:tc>
        <w:tc>
          <w:tcPr>
            <w:tcW w:w="2268" w:type="dxa"/>
          </w:tcPr>
          <w:p w14:paraId="72E2F23E" w14:textId="77777777" w:rsidR="00486258" w:rsidRPr="0004402F" w:rsidRDefault="00486258" w:rsidP="006C0469">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5997CC1D" w14:textId="77777777" w:rsidR="00486258" w:rsidRDefault="00486258" w:rsidP="006C0469">
            <w:pPr>
              <w:pStyle w:val="Sinespaciado"/>
            </w:pPr>
          </w:p>
        </w:tc>
      </w:tr>
      <w:tr w:rsidR="007775FA" w14:paraId="021CD6BB" w14:textId="77777777" w:rsidTr="0067153E">
        <w:trPr>
          <w:trHeight w:val="70"/>
        </w:trPr>
        <w:tc>
          <w:tcPr>
            <w:tcW w:w="3114" w:type="dxa"/>
          </w:tcPr>
          <w:p w14:paraId="06C972E7" w14:textId="77777777" w:rsidR="007775FA" w:rsidRPr="0004402F" w:rsidRDefault="007775FA" w:rsidP="006C0469">
            <w:pPr>
              <w:pStyle w:val="Sinespaciado"/>
              <w:rPr>
                <w:rFonts w:ascii="Arial Narrow" w:hAnsi="Arial Narrow" w:cs="Tahoma"/>
                <w:b/>
              </w:rPr>
            </w:pPr>
            <w:r>
              <w:rPr>
                <w:rFonts w:ascii="Arial Narrow" w:hAnsi="Arial Narrow" w:cs="Tahoma"/>
                <w:b/>
              </w:rPr>
              <w:t>Número Matrícula Profesional:</w:t>
            </w:r>
          </w:p>
        </w:tc>
        <w:tc>
          <w:tcPr>
            <w:tcW w:w="6000" w:type="dxa"/>
            <w:gridSpan w:val="3"/>
          </w:tcPr>
          <w:p w14:paraId="110FFD37" w14:textId="77777777" w:rsidR="007775FA" w:rsidRDefault="007775FA" w:rsidP="006C0469">
            <w:pPr>
              <w:pStyle w:val="Sinespaciado"/>
            </w:pPr>
          </w:p>
        </w:tc>
      </w:tr>
      <w:tr w:rsidR="007775FA" w14:paraId="736A39C1" w14:textId="77777777" w:rsidTr="004F4E3B">
        <w:trPr>
          <w:trHeight w:val="70"/>
        </w:trPr>
        <w:tc>
          <w:tcPr>
            <w:tcW w:w="3114" w:type="dxa"/>
          </w:tcPr>
          <w:p w14:paraId="52196219" w14:textId="77777777" w:rsidR="007775FA" w:rsidRDefault="007775FA" w:rsidP="006C0469">
            <w:pPr>
              <w:pStyle w:val="Sinespaciado"/>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14:paraId="6B699379" w14:textId="77777777" w:rsidR="007775FA" w:rsidRDefault="007775FA" w:rsidP="006C0469">
            <w:pPr>
              <w:pStyle w:val="Sinespaciado"/>
            </w:pPr>
          </w:p>
        </w:tc>
      </w:tr>
      <w:tr w:rsidR="007775FA" w14:paraId="313F5F8C" w14:textId="77777777" w:rsidTr="004F4E3B">
        <w:trPr>
          <w:trHeight w:val="70"/>
        </w:trPr>
        <w:tc>
          <w:tcPr>
            <w:tcW w:w="3114" w:type="dxa"/>
          </w:tcPr>
          <w:p w14:paraId="6B80CF44" w14:textId="77777777" w:rsidR="007775FA" w:rsidRDefault="007775FA" w:rsidP="006C0469">
            <w:pPr>
              <w:pStyle w:val="Sinespaciado"/>
              <w:rPr>
                <w:rFonts w:ascii="Arial Narrow" w:hAnsi="Arial Narrow" w:cs="Tahoma"/>
                <w:b/>
              </w:rPr>
            </w:pPr>
            <w:r>
              <w:rPr>
                <w:rFonts w:ascii="Arial Narrow" w:hAnsi="Arial Narrow" w:cs="Tahoma"/>
                <w:b/>
              </w:rPr>
              <w:t>Ciudad:</w:t>
            </w:r>
          </w:p>
        </w:tc>
        <w:tc>
          <w:tcPr>
            <w:tcW w:w="6000" w:type="dxa"/>
            <w:gridSpan w:val="3"/>
          </w:tcPr>
          <w:p w14:paraId="3FE9F23F" w14:textId="77777777" w:rsidR="007775FA" w:rsidRDefault="007775FA" w:rsidP="006C0469">
            <w:pPr>
              <w:pStyle w:val="Sinespaciado"/>
            </w:pPr>
          </w:p>
        </w:tc>
      </w:tr>
      <w:tr w:rsidR="007775FA" w14:paraId="2CA99152" w14:textId="77777777" w:rsidTr="00486258">
        <w:tc>
          <w:tcPr>
            <w:tcW w:w="3114" w:type="dxa"/>
          </w:tcPr>
          <w:p w14:paraId="6102C74F" w14:textId="77777777" w:rsidR="007775FA" w:rsidRPr="0004402F" w:rsidRDefault="007775FA" w:rsidP="006C0469">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1F72F646" w14:textId="77777777" w:rsidR="007775FA" w:rsidRDefault="007775FA" w:rsidP="006C0469">
            <w:pPr>
              <w:pStyle w:val="Sinespaciado"/>
            </w:pPr>
          </w:p>
        </w:tc>
      </w:tr>
      <w:tr w:rsidR="007775FA" w14:paraId="72B5C53F" w14:textId="77777777" w:rsidTr="00486258">
        <w:tc>
          <w:tcPr>
            <w:tcW w:w="3114" w:type="dxa"/>
          </w:tcPr>
          <w:p w14:paraId="174B591A" w14:textId="77777777" w:rsidR="007775FA" w:rsidRPr="0004402F" w:rsidRDefault="007775FA" w:rsidP="006C0469">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08CE6F91" w14:textId="77777777" w:rsidR="007775FA" w:rsidRDefault="007775FA" w:rsidP="006C0469">
            <w:pPr>
              <w:pStyle w:val="Sinespaciado"/>
            </w:pPr>
          </w:p>
        </w:tc>
      </w:tr>
      <w:tr w:rsidR="007775FA" w14:paraId="3992E3ED" w14:textId="77777777" w:rsidTr="00486258">
        <w:tc>
          <w:tcPr>
            <w:tcW w:w="3114" w:type="dxa"/>
          </w:tcPr>
          <w:p w14:paraId="766D4F0A" w14:textId="77777777" w:rsidR="007775FA" w:rsidRPr="0004402F" w:rsidRDefault="007775FA" w:rsidP="006C0469">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61CDCEAD" w14:textId="77777777" w:rsidR="007775FA" w:rsidRDefault="007775FA" w:rsidP="006C0469">
            <w:pPr>
              <w:pStyle w:val="Sinespaciado"/>
            </w:pPr>
          </w:p>
        </w:tc>
      </w:tr>
      <w:tr w:rsidR="007775FA" w14:paraId="5BFE433F" w14:textId="77777777" w:rsidTr="00486258">
        <w:trPr>
          <w:trHeight w:val="857"/>
        </w:trPr>
        <w:tc>
          <w:tcPr>
            <w:tcW w:w="3114" w:type="dxa"/>
            <w:vAlign w:val="center"/>
          </w:tcPr>
          <w:p w14:paraId="5DC7A109" w14:textId="77777777" w:rsidR="007775FA" w:rsidRPr="00195E98" w:rsidRDefault="007775FA" w:rsidP="006C0469">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6BB9E253" w14:textId="77777777" w:rsidR="007775FA" w:rsidRDefault="007775FA" w:rsidP="006C0469">
            <w:pPr>
              <w:pStyle w:val="Sinespaciado"/>
            </w:pPr>
          </w:p>
        </w:tc>
      </w:tr>
      <w:bookmarkEnd w:id="5"/>
      <w:bookmarkEnd w:id="6"/>
    </w:tbl>
    <w:p w14:paraId="23DE523C" w14:textId="77777777" w:rsidR="00CD3E46" w:rsidRDefault="00CD3E46" w:rsidP="006C0469">
      <w:pPr>
        <w:spacing w:after="0" w:line="240" w:lineRule="auto"/>
        <w:jc w:val="both"/>
        <w:rPr>
          <w:rFonts w:ascii="Arial Narrow" w:hAnsi="Arial Narrow"/>
        </w:rPr>
      </w:pPr>
    </w:p>
    <w:sectPr w:rsidR="00CD3E46" w:rsidSect="00655E6E">
      <w:headerReference w:type="default" r:id="rId8"/>
      <w:footerReference w:type="default" r:id="rId9"/>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25DF0" w14:textId="77777777" w:rsidR="00AD59CF" w:rsidRDefault="00AD59CF" w:rsidP="001B1392">
      <w:pPr>
        <w:spacing w:after="0" w:line="240" w:lineRule="auto"/>
      </w:pPr>
      <w:r>
        <w:separator/>
      </w:r>
    </w:p>
  </w:endnote>
  <w:endnote w:type="continuationSeparator" w:id="0">
    <w:p w14:paraId="76F56C9B" w14:textId="77777777" w:rsidR="00AD59CF" w:rsidRDefault="00AD59CF"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EE18B" w14:textId="77777777" w:rsidR="001B06CD" w:rsidRDefault="00677F83" w:rsidP="006C3835">
    <w:pPr>
      <w:spacing w:after="0" w:line="240" w:lineRule="auto"/>
      <w:rPr>
        <w:rFonts w:ascii="Arial Narrow" w:hAnsi="Arial Narrow"/>
      </w:rPr>
    </w:pPr>
    <w:r w:rsidRPr="00C45B6D">
      <w:rPr>
        <w:noProof/>
        <w:sz w:val="2"/>
        <w:lang w:eastAsia="es-CO"/>
      </w:rPr>
      <mc:AlternateContent>
        <mc:Choice Requires="wpg">
          <w:drawing>
            <wp:anchor distT="0" distB="0" distL="114300" distR="114300" simplePos="0" relativeHeight="251660288" behindDoc="0" locked="0" layoutInCell="1" allowOverlap="1" wp14:anchorId="47744F2E" wp14:editId="540E66F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4E5B9A46"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B982428"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5569DD9B"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2650B36F"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5DB8BFD"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05D4A10E" w14:textId="77777777" w:rsidR="001B06CD" w:rsidRPr="00B4759C" w:rsidRDefault="00677F83"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DFB9E20" w14:textId="77777777" w:rsidR="001B06CD" w:rsidRDefault="001B06CD" w:rsidP="000030D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DF9E56" w14:textId="77777777" w:rsidR="001B06CD" w:rsidRDefault="001B06CD" w:rsidP="000030D1">
                            <w:pPr>
                              <w:spacing w:after="0"/>
                              <w:rPr>
                                <w:sz w:val="16"/>
                                <w:szCs w:val="16"/>
                                <w:lang w:val="es-MX"/>
                              </w:rPr>
                            </w:pPr>
                          </w:p>
                          <w:p w14:paraId="67356924" w14:textId="77777777" w:rsidR="001B06CD"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643303B9" w14:textId="77777777" w:rsidR="001B06CD" w:rsidRPr="00264B7C" w:rsidRDefault="00677F83"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B079E04" w14:textId="77777777" w:rsidR="001B06CD"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708289E" w14:textId="77777777" w:rsidR="001B06CD"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7744F2E" id="Grupo 11" o:spid="_x0000_s1026" style="position:absolute;margin-left:0;margin-top:-.05pt;width:473.4pt;height:109.3pt;z-index:251660288;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4E5B9A46"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1B982428"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5569DD9B"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2650B36F"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5DB8BFD" w14:textId="77777777" w:rsidR="001B06CD" w:rsidRPr="00B4759C" w:rsidRDefault="00677F83"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05D4A10E" w14:textId="77777777" w:rsidR="001B06CD" w:rsidRPr="00B4759C" w:rsidRDefault="00677F83"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DFB9E20" w14:textId="77777777" w:rsidR="001B06CD" w:rsidRDefault="001B06CD" w:rsidP="000030D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70DF9E56" w14:textId="77777777" w:rsidR="001B06CD" w:rsidRDefault="001B06CD" w:rsidP="000030D1">
                      <w:pPr>
                        <w:spacing w:after="0"/>
                        <w:rPr>
                          <w:sz w:val="16"/>
                          <w:szCs w:val="16"/>
                          <w:lang w:val="es-MX"/>
                        </w:rPr>
                      </w:pPr>
                    </w:p>
                    <w:p w14:paraId="67356924" w14:textId="77777777" w:rsidR="001B06CD"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643303B9" w14:textId="77777777" w:rsidR="001B06CD" w:rsidRPr="00264B7C" w:rsidRDefault="00677F83"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1B079E04" w14:textId="77777777" w:rsidR="001B06CD"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2708289E" w14:textId="77777777" w:rsidR="001B06CD" w:rsidRPr="00B4759C" w:rsidRDefault="00677F83"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B63F6" w14:textId="77777777" w:rsidR="00AD59CF" w:rsidRDefault="00AD59CF" w:rsidP="001B1392">
      <w:pPr>
        <w:spacing w:after="0" w:line="240" w:lineRule="auto"/>
      </w:pPr>
      <w:r>
        <w:separator/>
      </w:r>
    </w:p>
  </w:footnote>
  <w:footnote w:type="continuationSeparator" w:id="0">
    <w:p w14:paraId="368E2876" w14:textId="77777777" w:rsidR="00AD59CF" w:rsidRDefault="00AD59CF"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EF1C07" w:rsidRPr="00F21C7B" w14:paraId="366901FB" w14:textId="77777777" w:rsidTr="001E1D59">
      <w:tc>
        <w:tcPr>
          <w:tcW w:w="1905" w:type="pct"/>
        </w:tcPr>
        <w:p w14:paraId="52E56223" w14:textId="77777777" w:rsidR="001B06CD" w:rsidRPr="00F21C7B" w:rsidRDefault="00677F83" w:rsidP="00F21C7B">
          <w:pPr>
            <w:spacing w:after="0" w:line="240" w:lineRule="auto"/>
            <w:rPr>
              <w:rFonts w:ascii="Arial Narrow" w:hAnsi="Arial Narrow"/>
              <w:sz w:val="20"/>
              <w:szCs w:val="20"/>
              <w:lang w:val="es-ES_tradnl"/>
            </w:rPr>
          </w:pPr>
          <w:r w:rsidRPr="00F21C7B">
            <w:rPr>
              <w:rFonts w:ascii="Arial Narrow" w:hAnsi="Arial Narrow"/>
              <w:noProof/>
              <w:sz w:val="20"/>
              <w:szCs w:val="20"/>
              <w:lang w:eastAsia="es-CO"/>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47374FB1" w14:textId="77777777" w:rsidR="001B06CD" w:rsidRPr="00F21C7B" w:rsidRDefault="00677F83" w:rsidP="00F21C7B">
          <w:pPr>
            <w:pStyle w:val="Encabezado"/>
            <w:jc w:val="center"/>
            <w:rPr>
              <w:rFonts w:ascii="Arial Narrow" w:hAnsi="Arial Narrow"/>
              <w:b/>
              <w:bCs/>
              <w:szCs w:val="24"/>
            </w:rPr>
          </w:pPr>
          <w:r>
            <w:rPr>
              <w:rFonts w:ascii="Arial Narrow" w:hAnsi="Arial Narrow"/>
              <w:b/>
              <w:bCs/>
              <w:noProof/>
              <w:szCs w:val="24"/>
            </w:rPr>
            <w:t>LICITACIÓN PÚBLICA</w:t>
          </w:r>
        </w:p>
        <w:p w14:paraId="7B594B93" w14:textId="77777777" w:rsidR="001B06CD" w:rsidRPr="00F21C7B" w:rsidRDefault="00677F83" w:rsidP="00F21C7B">
          <w:pPr>
            <w:spacing w:after="0" w:line="240" w:lineRule="auto"/>
            <w:jc w:val="center"/>
            <w:rPr>
              <w:rFonts w:ascii="Arial Narrow" w:hAnsi="Arial Narrow"/>
              <w:sz w:val="20"/>
              <w:szCs w:val="20"/>
              <w:lang w:val="es-ES"/>
            </w:rPr>
          </w:pPr>
          <w:r w:rsidRPr="00F21C7B">
            <w:rPr>
              <w:rFonts w:ascii="Arial Narrow" w:hAnsi="Arial Narrow"/>
              <w:b/>
              <w:bCs/>
              <w:szCs w:val="24"/>
            </w:rPr>
            <w:t>FORMATO – FACTOR – CALIDAD</w:t>
          </w:r>
        </w:p>
      </w:tc>
    </w:tr>
    <w:tr w:rsidR="00EF1C07" w:rsidRPr="00F21C7B" w14:paraId="053F1E01"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75AB67A7" w14:textId="77777777" w:rsidR="001B06CD" w:rsidRPr="00F21C7B" w:rsidRDefault="00677F83" w:rsidP="00F21C7B">
              <w:pPr>
                <w:spacing w:after="0" w:line="240" w:lineRule="auto"/>
                <w:jc w:val="right"/>
                <w:rPr>
                  <w:rFonts w:ascii="Arial Narrow" w:hAnsi="Arial Narrow"/>
                  <w:b/>
                  <w:bCs/>
                  <w:sz w:val="20"/>
                  <w:szCs w:val="20"/>
                </w:rPr>
              </w:pPr>
              <w:r w:rsidRPr="00F21C7B">
                <w:rPr>
                  <w:rFonts w:ascii="Arial Narrow" w:hAnsi="Arial Narrow"/>
                  <w:sz w:val="20"/>
                  <w:szCs w:val="20"/>
                  <w:lang w:val="es-ES"/>
                </w:rPr>
                <w:t xml:space="preserve">Página </w:t>
              </w:r>
              <w:r w:rsidRPr="00F21C7B">
                <w:rPr>
                  <w:rFonts w:ascii="Arial Narrow" w:hAnsi="Arial Narrow"/>
                  <w:b/>
                  <w:bCs/>
                  <w:sz w:val="20"/>
                  <w:szCs w:val="20"/>
                </w:rPr>
                <w:fldChar w:fldCharType="begin"/>
              </w:r>
              <w:r w:rsidRPr="00F21C7B">
                <w:rPr>
                  <w:rFonts w:ascii="Arial Narrow" w:hAnsi="Arial Narrow"/>
                  <w:b/>
                  <w:bCs/>
                  <w:sz w:val="20"/>
                  <w:szCs w:val="20"/>
                </w:rPr>
                <w:instrText>PAGE</w:instrText>
              </w:r>
              <w:r w:rsidRPr="00F21C7B">
                <w:rPr>
                  <w:rFonts w:ascii="Arial Narrow" w:hAnsi="Arial Narrow"/>
                  <w:b/>
                  <w:bCs/>
                  <w:sz w:val="20"/>
                  <w:szCs w:val="20"/>
                </w:rPr>
                <w:fldChar w:fldCharType="separate"/>
              </w:r>
              <w:r w:rsidR="009774BE">
                <w:rPr>
                  <w:rFonts w:ascii="Arial Narrow" w:hAnsi="Arial Narrow"/>
                  <w:b/>
                  <w:bCs/>
                  <w:noProof/>
                  <w:sz w:val="20"/>
                  <w:szCs w:val="20"/>
                </w:rPr>
                <w:t>1</w:t>
              </w:r>
              <w:r w:rsidRPr="00F21C7B">
                <w:rPr>
                  <w:rFonts w:ascii="Arial Narrow" w:hAnsi="Arial Narrow"/>
                  <w:b/>
                  <w:bCs/>
                  <w:sz w:val="20"/>
                  <w:szCs w:val="20"/>
                </w:rPr>
                <w:fldChar w:fldCharType="end"/>
              </w:r>
              <w:r w:rsidRPr="00F21C7B">
                <w:rPr>
                  <w:rFonts w:ascii="Arial Narrow" w:hAnsi="Arial Narrow"/>
                  <w:sz w:val="20"/>
                  <w:szCs w:val="20"/>
                  <w:lang w:val="es-ES"/>
                </w:rPr>
                <w:t xml:space="preserve"> de </w:t>
              </w:r>
              <w:r w:rsidRPr="00F21C7B">
                <w:rPr>
                  <w:rFonts w:ascii="Arial Narrow" w:hAnsi="Arial Narrow"/>
                  <w:b/>
                  <w:bCs/>
                  <w:sz w:val="20"/>
                  <w:szCs w:val="20"/>
                </w:rPr>
                <w:fldChar w:fldCharType="begin"/>
              </w:r>
              <w:r w:rsidRPr="00F21C7B">
                <w:rPr>
                  <w:rFonts w:ascii="Arial Narrow" w:hAnsi="Arial Narrow"/>
                  <w:b/>
                  <w:bCs/>
                  <w:sz w:val="20"/>
                  <w:szCs w:val="20"/>
                </w:rPr>
                <w:instrText>NUMPAGES</w:instrText>
              </w:r>
              <w:r w:rsidRPr="00F21C7B">
                <w:rPr>
                  <w:rFonts w:ascii="Arial Narrow" w:hAnsi="Arial Narrow"/>
                  <w:b/>
                  <w:bCs/>
                  <w:sz w:val="20"/>
                  <w:szCs w:val="20"/>
                </w:rPr>
                <w:fldChar w:fldCharType="separate"/>
              </w:r>
              <w:r w:rsidR="009774BE">
                <w:rPr>
                  <w:rFonts w:ascii="Arial Narrow" w:hAnsi="Arial Narrow"/>
                  <w:b/>
                  <w:bCs/>
                  <w:noProof/>
                  <w:sz w:val="20"/>
                  <w:szCs w:val="20"/>
                </w:rPr>
                <w:t>2</w:t>
              </w:r>
              <w:r w:rsidRPr="00F21C7B">
                <w:rPr>
                  <w:rFonts w:ascii="Arial Narrow" w:hAnsi="Arial Narrow"/>
                  <w:b/>
                  <w:bCs/>
                  <w:sz w:val="20"/>
                  <w:szCs w:val="20"/>
                </w:rPr>
                <w:fldChar w:fldCharType="end"/>
              </w:r>
            </w:p>
          </w:sdtContent>
        </w:sdt>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2A796F"/>
    <w:multiLevelType w:val="multilevel"/>
    <w:tmpl w:val="F8F0C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27DF7"/>
    <w:multiLevelType w:val="multilevel"/>
    <w:tmpl w:val="6A2A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CB1AEA"/>
    <w:multiLevelType w:val="multilevel"/>
    <w:tmpl w:val="85EAD9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4763C"/>
    <w:multiLevelType w:val="multilevel"/>
    <w:tmpl w:val="4860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D27064"/>
    <w:multiLevelType w:val="multilevel"/>
    <w:tmpl w:val="EFEC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15599E"/>
    <w:multiLevelType w:val="multilevel"/>
    <w:tmpl w:val="A3E8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167BD7"/>
    <w:multiLevelType w:val="multilevel"/>
    <w:tmpl w:val="7BEEBE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8F5DDB"/>
    <w:multiLevelType w:val="multilevel"/>
    <w:tmpl w:val="DE2E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B13D26"/>
    <w:multiLevelType w:val="multilevel"/>
    <w:tmpl w:val="2104E2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00684C"/>
    <w:multiLevelType w:val="hybridMultilevel"/>
    <w:tmpl w:val="D06C68B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7776BB1"/>
    <w:multiLevelType w:val="multilevel"/>
    <w:tmpl w:val="505E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CD444B"/>
    <w:multiLevelType w:val="multilevel"/>
    <w:tmpl w:val="4D3A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800B00"/>
    <w:multiLevelType w:val="hybridMultilevel"/>
    <w:tmpl w:val="7AA465F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D4939BB"/>
    <w:multiLevelType w:val="multilevel"/>
    <w:tmpl w:val="0E0663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B03D78"/>
    <w:multiLevelType w:val="hybridMultilevel"/>
    <w:tmpl w:val="A6DCC7B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4631C64"/>
    <w:multiLevelType w:val="multilevel"/>
    <w:tmpl w:val="AB28A5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4562B8"/>
    <w:multiLevelType w:val="multilevel"/>
    <w:tmpl w:val="12DCF5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1E1E96"/>
    <w:multiLevelType w:val="multilevel"/>
    <w:tmpl w:val="1B10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365CCB"/>
    <w:multiLevelType w:val="multilevel"/>
    <w:tmpl w:val="389AE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835C77"/>
    <w:multiLevelType w:val="multilevel"/>
    <w:tmpl w:val="192892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5367CA"/>
    <w:multiLevelType w:val="multilevel"/>
    <w:tmpl w:val="F118B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CC6D17"/>
    <w:multiLevelType w:val="multilevel"/>
    <w:tmpl w:val="B4BC28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4332B0"/>
    <w:multiLevelType w:val="multilevel"/>
    <w:tmpl w:val="80AA7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0965CD"/>
    <w:multiLevelType w:val="multilevel"/>
    <w:tmpl w:val="7A5ECF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342F46"/>
    <w:multiLevelType w:val="multilevel"/>
    <w:tmpl w:val="8F1CA1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B8662D"/>
    <w:multiLevelType w:val="multilevel"/>
    <w:tmpl w:val="4860E6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68F2E2F"/>
    <w:multiLevelType w:val="multilevel"/>
    <w:tmpl w:val="E7E26B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AD0EB1"/>
    <w:multiLevelType w:val="hybridMultilevel"/>
    <w:tmpl w:val="A8C62CD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4AE73FB6"/>
    <w:multiLevelType w:val="multilevel"/>
    <w:tmpl w:val="FA6C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F094A1D"/>
    <w:multiLevelType w:val="multilevel"/>
    <w:tmpl w:val="F8F0B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1BA043A"/>
    <w:multiLevelType w:val="multilevel"/>
    <w:tmpl w:val="B9F463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5043BD4"/>
    <w:multiLevelType w:val="multilevel"/>
    <w:tmpl w:val="D070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9DA4F9D"/>
    <w:multiLevelType w:val="multilevel"/>
    <w:tmpl w:val="0AFE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D03013A"/>
    <w:multiLevelType w:val="multilevel"/>
    <w:tmpl w:val="92846B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ED26B5"/>
    <w:multiLevelType w:val="multilevel"/>
    <w:tmpl w:val="59C2EE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C2558D"/>
    <w:multiLevelType w:val="multilevel"/>
    <w:tmpl w:val="7CA4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3660CDD"/>
    <w:multiLevelType w:val="multilevel"/>
    <w:tmpl w:val="6EFE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08619F5"/>
    <w:multiLevelType w:val="hybridMultilevel"/>
    <w:tmpl w:val="0AD4B4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37E7F01"/>
    <w:multiLevelType w:val="hybridMultilevel"/>
    <w:tmpl w:val="25A0C440"/>
    <w:lvl w:ilvl="0" w:tplc="A93A8AC4">
      <w:start w:val="1"/>
      <w:numFmt w:val="decimal"/>
      <w:lvlText w:val="%1."/>
      <w:lvlJc w:val="left"/>
      <w:pPr>
        <w:ind w:left="624" w:hanging="360"/>
      </w:pPr>
      <w:rPr>
        <w:rFonts w:hint="default"/>
        <w:b/>
      </w:rPr>
    </w:lvl>
    <w:lvl w:ilvl="1" w:tplc="240A0019" w:tentative="1">
      <w:start w:val="1"/>
      <w:numFmt w:val="lowerLetter"/>
      <w:lvlText w:val="%2."/>
      <w:lvlJc w:val="left"/>
      <w:pPr>
        <w:ind w:left="1344" w:hanging="360"/>
      </w:pPr>
    </w:lvl>
    <w:lvl w:ilvl="2" w:tplc="240A001B" w:tentative="1">
      <w:start w:val="1"/>
      <w:numFmt w:val="lowerRoman"/>
      <w:lvlText w:val="%3."/>
      <w:lvlJc w:val="right"/>
      <w:pPr>
        <w:ind w:left="2064" w:hanging="180"/>
      </w:pPr>
    </w:lvl>
    <w:lvl w:ilvl="3" w:tplc="240A000F" w:tentative="1">
      <w:start w:val="1"/>
      <w:numFmt w:val="decimal"/>
      <w:lvlText w:val="%4."/>
      <w:lvlJc w:val="left"/>
      <w:pPr>
        <w:ind w:left="2784" w:hanging="360"/>
      </w:pPr>
    </w:lvl>
    <w:lvl w:ilvl="4" w:tplc="240A0019" w:tentative="1">
      <w:start w:val="1"/>
      <w:numFmt w:val="lowerLetter"/>
      <w:lvlText w:val="%5."/>
      <w:lvlJc w:val="left"/>
      <w:pPr>
        <w:ind w:left="3504" w:hanging="360"/>
      </w:pPr>
    </w:lvl>
    <w:lvl w:ilvl="5" w:tplc="240A001B" w:tentative="1">
      <w:start w:val="1"/>
      <w:numFmt w:val="lowerRoman"/>
      <w:lvlText w:val="%6."/>
      <w:lvlJc w:val="right"/>
      <w:pPr>
        <w:ind w:left="4224" w:hanging="180"/>
      </w:pPr>
    </w:lvl>
    <w:lvl w:ilvl="6" w:tplc="240A000F" w:tentative="1">
      <w:start w:val="1"/>
      <w:numFmt w:val="decimal"/>
      <w:lvlText w:val="%7."/>
      <w:lvlJc w:val="left"/>
      <w:pPr>
        <w:ind w:left="4944" w:hanging="360"/>
      </w:pPr>
    </w:lvl>
    <w:lvl w:ilvl="7" w:tplc="240A0019" w:tentative="1">
      <w:start w:val="1"/>
      <w:numFmt w:val="lowerLetter"/>
      <w:lvlText w:val="%8."/>
      <w:lvlJc w:val="left"/>
      <w:pPr>
        <w:ind w:left="5664" w:hanging="360"/>
      </w:pPr>
    </w:lvl>
    <w:lvl w:ilvl="8" w:tplc="240A001B" w:tentative="1">
      <w:start w:val="1"/>
      <w:numFmt w:val="lowerRoman"/>
      <w:lvlText w:val="%9."/>
      <w:lvlJc w:val="right"/>
      <w:pPr>
        <w:ind w:left="6384" w:hanging="180"/>
      </w:pPr>
    </w:lvl>
  </w:abstractNum>
  <w:abstractNum w:abstractNumId="45" w15:restartNumberingAfterBreak="0">
    <w:nsid w:val="7BB35D1E"/>
    <w:multiLevelType w:val="multilevel"/>
    <w:tmpl w:val="2D30E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F879EA"/>
    <w:multiLevelType w:val="multilevel"/>
    <w:tmpl w:val="996A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4D0A24"/>
    <w:multiLevelType w:val="hybridMultilevel"/>
    <w:tmpl w:val="67EA113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7F65211C"/>
    <w:multiLevelType w:val="hybridMultilevel"/>
    <w:tmpl w:val="848C72AA"/>
    <w:lvl w:ilvl="0" w:tplc="240A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460653678">
    <w:abstractNumId w:val="21"/>
  </w:num>
  <w:num w:numId="2" w16cid:durableId="919867664">
    <w:abstractNumId w:val="0"/>
  </w:num>
  <w:num w:numId="3" w16cid:durableId="1422531686">
    <w:abstractNumId w:val="31"/>
  </w:num>
  <w:num w:numId="4" w16cid:durableId="638613533">
    <w:abstractNumId w:val="12"/>
  </w:num>
  <w:num w:numId="5" w16cid:durableId="2070614492">
    <w:abstractNumId w:val="20"/>
  </w:num>
  <w:num w:numId="6" w16cid:durableId="681129482">
    <w:abstractNumId w:val="45"/>
  </w:num>
  <w:num w:numId="7" w16cid:durableId="2028672385">
    <w:abstractNumId w:val="39"/>
  </w:num>
  <w:num w:numId="8" w16cid:durableId="817383667">
    <w:abstractNumId w:val="18"/>
  </w:num>
  <w:num w:numId="9" w16cid:durableId="511529336">
    <w:abstractNumId w:val="40"/>
  </w:num>
  <w:num w:numId="10" w16cid:durableId="339160847">
    <w:abstractNumId w:val="19"/>
  </w:num>
  <w:num w:numId="11" w16cid:durableId="967975959">
    <w:abstractNumId w:val="10"/>
  </w:num>
  <w:num w:numId="12" w16cid:durableId="535198017">
    <w:abstractNumId w:val="25"/>
  </w:num>
  <w:num w:numId="13" w16cid:durableId="1814519352">
    <w:abstractNumId w:val="48"/>
  </w:num>
  <w:num w:numId="14" w16cid:durableId="316106262">
    <w:abstractNumId w:val="17"/>
  </w:num>
  <w:num w:numId="15" w16cid:durableId="1812599982">
    <w:abstractNumId w:val="15"/>
  </w:num>
  <w:num w:numId="16" w16cid:durableId="2119635544">
    <w:abstractNumId w:val="47"/>
  </w:num>
  <w:num w:numId="17" w16cid:durableId="1905873820">
    <w:abstractNumId w:val="33"/>
  </w:num>
  <w:num w:numId="18" w16cid:durableId="1294292187">
    <w:abstractNumId w:val="11"/>
  </w:num>
  <w:num w:numId="19" w16cid:durableId="1119684439">
    <w:abstractNumId w:val="44"/>
  </w:num>
  <w:num w:numId="20" w16cid:durableId="490675856">
    <w:abstractNumId w:val="2"/>
  </w:num>
  <w:num w:numId="21" w16cid:durableId="1096370134">
    <w:abstractNumId w:val="29"/>
  </w:num>
  <w:num w:numId="22" w16cid:durableId="1175613281">
    <w:abstractNumId w:val="24"/>
  </w:num>
  <w:num w:numId="23" w16cid:durableId="1875658092">
    <w:abstractNumId w:val="26"/>
  </w:num>
  <w:num w:numId="24" w16cid:durableId="180974905">
    <w:abstractNumId w:val="4"/>
  </w:num>
  <w:num w:numId="25" w16cid:durableId="1516142171">
    <w:abstractNumId w:val="36"/>
  </w:num>
  <w:num w:numId="26" w16cid:durableId="1554193243">
    <w:abstractNumId w:val="28"/>
  </w:num>
  <w:num w:numId="27" w16cid:durableId="613826138">
    <w:abstractNumId w:val="22"/>
  </w:num>
  <w:num w:numId="28" w16cid:durableId="919873338">
    <w:abstractNumId w:val="37"/>
  </w:num>
  <w:num w:numId="29" w16cid:durableId="970482621">
    <w:abstractNumId w:val="13"/>
  </w:num>
  <w:num w:numId="30" w16cid:durableId="2106922212">
    <w:abstractNumId w:val="7"/>
  </w:num>
  <w:num w:numId="31" w16cid:durableId="2123917901">
    <w:abstractNumId w:val="14"/>
  </w:num>
  <w:num w:numId="32" w16cid:durableId="920138993">
    <w:abstractNumId w:val="42"/>
  </w:num>
  <w:num w:numId="33" w16cid:durableId="429393555">
    <w:abstractNumId w:val="34"/>
  </w:num>
  <w:num w:numId="34" w16cid:durableId="527522424">
    <w:abstractNumId w:val="38"/>
  </w:num>
  <w:num w:numId="35" w16cid:durableId="48844768">
    <w:abstractNumId w:val="3"/>
  </w:num>
  <w:num w:numId="36" w16cid:durableId="987591175">
    <w:abstractNumId w:val="5"/>
  </w:num>
  <w:num w:numId="37" w16cid:durableId="1128476831">
    <w:abstractNumId w:val="27"/>
  </w:num>
  <w:num w:numId="38" w16cid:durableId="120465520">
    <w:abstractNumId w:val="9"/>
  </w:num>
  <w:num w:numId="39" w16cid:durableId="1764299246">
    <w:abstractNumId w:val="41"/>
  </w:num>
  <w:num w:numId="40" w16cid:durableId="1809585552">
    <w:abstractNumId w:val="6"/>
  </w:num>
  <w:num w:numId="41" w16cid:durableId="283343724">
    <w:abstractNumId w:val="46"/>
  </w:num>
  <w:num w:numId="42" w16cid:durableId="380137894">
    <w:abstractNumId w:val="23"/>
  </w:num>
  <w:num w:numId="43" w16cid:durableId="1987315940">
    <w:abstractNumId w:val="35"/>
  </w:num>
  <w:num w:numId="44" w16cid:durableId="246038191">
    <w:abstractNumId w:val="30"/>
  </w:num>
  <w:num w:numId="45" w16cid:durableId="130103080">
    <w:abstractNumId w:val="8"/>
  </w:num>
  <w:num w:numId="46" w16cid:durableId="230039814">
    <w:abstractNumId w:val="32"/>
  </w:num>
  <w:num w:numId="47" w16cid:durableId="1619406096">
    <w:abstractNumId w:val="16"/>
  </w:num>
  <w:num w:numId="48" w16cid:durableId="720402909">
    <w:abstractNumId w:val="4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0B6"/>
    <w:rsid w:val="00001019"/>
    <w:rsid w:val="00001302"/>
    <w:rsid w:val="0000273A"/>
    <w:rsid w:val="00002E51"/>
    <w:rsid w:val="00003BEE"/>
    <w:rsid w:val="00003D24"/>
    <w:rsid w:val="000044AF"/>
    <w:rsid w:val="00004806"/>
    <w:rsid w:val="00004B44"/>
    <w:rsid w:val="00005128"/>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06C0"/>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053"/>
    <w:rsid w:val="00173CFC"/>
    <w:rsid w:val="001765A0"/>
    <w:rsid w:val="001802B1"/>
    <w:rsid w:val="00180700"/>
    <w:rsid w:val="0018176A"/>
    <w:rsid w:val="00181FB9"/>
    <w:rsid w:val="001852D2"/>
    <w:rsid w:val="00190336"/>
    <w:rsid w:val="00190A3A"/>
    <w:rsid w:val="00190EFB"/>
    <w:rsid w:val="0019124B"/>
    <w:rsid w:val="00192080"/>
    <w:rsid w:val="00192CF7"/>
    <w:rsid w:val="00193C51"/>
    <w:rsid w:val="00194072"/>
    <w:rsid w:val="00195220"/>
    <w:rsid w:val="00195561"/>
    <w:rsid w:val="00195E98"/>
    <w:rsid w:val="001964C7"/>
    <w:rsid w:val="00196735"/>
    <w:rsid w:val="001A1884"/>
    <w:rsid w:val="001A262D"/>
    <w:rsid w:val="001A45C0"/>
    <w:rsid w:val="001A4C6E"/>
    <w:rsid w:val="001A5925"/>
    <w:rsid w:val="001A6531"/>
    <w:rsid w:val="001A7C17"/>
    <w:rsid w:val="001A7FC7"/>
    <w:rsid w:val="001B06CD"/>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48F4"/>
    <w:rsid w:val="002C7795"/>
    <w:rsid w:val="002D0247"/>
    <w:rsid w:val="002D212F"/>
    <w:rsid w:val="002D22D8"/>
    <w:rsid w:val="002D2D96"/>
    <w:rsid w:val="002D4B58"/>
    <w:rsid w:val="002D4EB5"/>
    <w:rsid w:val="002E0747"/>
    <w:rsid w:val="002E26DA"/>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6C79"/>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AEA"/>
    <w:rsid w:val="00403E37"/>
    <w:rsid w:val="0040430B"/>
    <w:rsid w:val="0040496B"/>
    <w:rsid w:val="00406C03"/>
    <w:rsid w:val="004071FA"/>
    <w:rsid w:val="00407386"/>
    <w:rsid w:val="0041038A"/>
    <w:rsid w:val="0041152F"/>
    <w:rsid w:val="0041154E"/>
    <w:rsid w:val="004118CB"/>
    <w:rsid w:val="00412074"/>
    <w:rsid w:val="004132B0"/>
    <w:rsid w:val="004135E3"/>
    <w:rsid w:val="00414656"/>
    <w:rsid w:val="00414992"/>
    <w:rsid w:val="00421586"/>
    <w:rsid w:val="004215F6"/>
    <w:rsid w:val="0042197F"/>
    <w:rsid w:val="004225B7"/>
    <w:rsid w:val="00422B81"/>
    <w:rsid w:val="00425654"/>
    <w:rsid w:val="004279A7"/>
    <w:rsid w:val="0043099E"/>
    <w:rsid w:val="004338FC"/>
    <w:rsid w:val="00433CB9"/>
    <w:rsid w:val="00433D7D"/>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77BD"/>
    <w:rsid w:val="004C1F96"/>
    <w:rsid w:val="004C2278"/>
    <w:rsid w:val="004C4ED5"/>
    <w:rsid w:val="004C5828"/>
    <w:rsid w:val="004C5F96"/>
    <w:rsid w:val="004D0877"/>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164E7"/>
    <w:rsid w:val="005213BC"/>
    <w:rsid w:val="005218A2"/>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1F7E"/>
    <w:rsid w:val="005F4D00"/>
    <w:rsid w:val="005F51AB"/>
    <w:rsid w:val="005F698A"/>
    <w:rsid w:val="005F72E3"/>
    <w:rsid w:val="005F7689"/>
    <w:rsid w:val="005F790D"/>
    <w:rsid w:val="00600A8E"/>
    <w:rsid w:val="006018B2"/>
    <w:rsid w:val="00601CD0"/>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6DDF"/>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77F83"/>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0469"/>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39E0"/>
    <w:rsid w:val="006F7344"/>
    <w:rsid w:val="00700B55"/>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3691B"/>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16A6"/>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6B10"/>
    <w:rsid w:val="007775FA"/>
    <w:rsid w:val="007832AC"/>
    <w:rsid w:val="007843D1"/>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0664B"/>
    <w:rsid w:val="00810683"/>
    <w:rsid w:val="008123B9"/>
    <w:rsid w:val="00812BC0"/>
    <w:rsid w:val="00812BC5"/>
    <w:rsid w:val="00813BB7"/>
    <w:rsid w:val="008140E7"/>
    <w:rsid w:val="008144B8"/>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942"/>
    <w:rsid w:val="00850745"/>
    <w:rsid w:val="00850C76"/>
    <w:rsid w:val="00852460"/>
    <w:rsid w:val="00855447"/>
    <w:rsid w:val="00855E31"/>
    <w:rsid w:val="00861AD5"/>
    <w:rsid w:val="00862724"/>
    <w:rsid w:val="00864753"/>
    <w:rsid w:val="0086543A"/>
    <w:rsid w:val="00865E82"/>
    <w:rsid w:val="008670DB"/>
    <w:rsid w:val="008739F2"/>
    <w:rsid w:val="00874E61"/>
    <w:rsid w:val="0088084C"/>
    <w:rsid w:val="008810B6"/>
    <w:rsid w:val="00882B82"/>
    <w:rsid w:val="0088520E"/>
    <w:rsid w:val="00886270"/>
    <w:rsid w:val="0089094E"/>
    <w:rsid w:val="00890E09"/>
    <w:rsid w:val="0089130C"/>
    <w:rsid w:val="00892582"/>
    <w:rsid w:val="008931F4"/>
    <w:rsid w:val="00893C58"/>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18C7"/>
    <w:rsid w:val="008D3C7A"/>
    <w:rsid w:val="008D3DE5"/>
    <w:rsid w:val="008D448B"/>
    <w:rsid w:val="008D5139"/>
    <w:rsid w:val="008D52AB"/>
    <w:rsid w:val="008D54AF"/>
    <w:rsid w:val="008D619A"/>
    <w:rsid w:val="008E1809"/>
    <w:rsid w:val="008E19D0"/>
    <w:rsid w:val="008E24F0"/>
    <w:rsid w:val="008E3784"/>
    <w:rsid w:val="008E47ED"/>
    <w:rsid w:val="008E4BA1"/>
    <w:rsid w:val="008E4F06"/>
    <w:rsid w:val="008E6702"/>
    <w:rsid w:val="008E6EC4"/>
    <w:rsid w:val="008E7F21"/>
    <w:rsid w:val="008F0F56"/>
    <w:rsid w:val="008F1659"/>
    <w:rsid w:val="008F1D28"/>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67695"/>
    <w:rsid w:val="009702FA"/>
    <w:rsid w:val="00970DA6"/>
    <w:rsid w:val="00971B06"/>
    <w:rsid w:val="009741B1"/>
    <w:rsid w:val="00975C0C"/>
    <w:rsid w:val="009774BE"/>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2CE4"/>
    <w:rsid w:val="009A5E8D"/>
    <w:rsid w:val="009A6027"/>
    <w:rsid w:val="009A7E04"/>
    <w:rsid w:val="009B0858"/>
    <w:rsid w:val="009B16A7"/>
    <w:rsid w:val="009B1EF2"/>
    <w:rsid w:val="009B2800"/>
    <w:rsid w:val="009B3CCE"/>
    <w:rsid w:val="009B4878"/>
    <w:rsid w:val="009B4FA6"/>
    <w:rsid w:val="009B5EC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4A4F"/>
    <w:rsid w:val="009D70CB"/>
    <w:rsid w:val="009D743E"/>
    <w:rsid w:val="009D7A5D"/>
    <w:rsid w:val="009E0AA9"/>
    <w:rsid w:val="009E1EFC"/>
    <w:rsid w:val="009E233C"/>
    <w:rsid w:val="009E44F6"/>
    <w:rsid w:val="009E4997"/>
    <w:rsid w:val="009E68E9"/>
    <w:rsid w:val="009E69A5"/>
    <w:rsid w:val="009F05B3"/>
    <w:rsid w:val="009F3396"/>
    <w:rsid w:val="009F44C7"/>
    <w:rsid w:val="009F6CA3"/>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24D"/>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59CF"/>
    <w:rsid w:val="00AD63A6"/>
    <w:rsid w:val="00AD7592"/>
    <w:rsid w:val="00AE0472"/>
    <w:rsid w:val="00AE1FA3"/>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025B"/>
    <w:rsid w:val="00B12DFE"/>
    <w:rsid w:val="00B13B5D"/>
    <w:rsid w:val="00B14ED1"/>
    <w:rsid w:val="00B15132"/>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4D98"/>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14194"/>
    <w:rsid w:val="00C234F4"/>
    <w:rsid w:val="00C23C75"/>
    <w:rsid w:val="00C241C9"/>
    <w:rsid w:val="00C2455C"/>
    <w:rsid w:val="00C24E27"/>
    <w:rsid w:val="00C25C9E"/>
    <w:rsid w:val="00C262DC"/>
    <w:rsid w:val="00C27B38"/>
    <w:rsid w:val="00C32D92"/>
    <w:rsid w:val="00C32FDF"/>
    <w:rsid w:val="00C4044C"/>
    <w:rsid w:val="00C41DA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B7E66"/>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12138"/>
    <w:rsid w:val="00D12241"/>
    <w:rsid w:val="00D13A39"/>
    <w:rsid w:val="00D147A1"/>
    <w:rsid w:val="00D1688D"/>
    <w:rsid w:val="00D170D7"/>
    <w:rsid w:val="00D17110"/>
    <w:rsid w:val="00D17260"/>
    <w:rsid w:val="00D174A1"/>
    <w:rsid w:val="00D17CD4"/>
    <w:rsid w:val="00D237AA"/>
    <w:rsid w:val="00D23F3C"/>
    <w:rsid w:val="00D24528"/>
    <w:rsid w:val="00D25F89"/>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39A2"/>
    <w:rsid w:val="00D54080"/>
    <w:rsid w:val="00D56470"/>
    <w:rsid w:val="00D56814"/>
    <w:rsid w:val="00D60643"/>
    <w:rsid w:val="00D60F25"/>
    <w:rsid w:val="00D62CA9"/>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65D"/>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4015E"/>
    <w:rsid w:val="00E402A1"/>
    <w:rsid w:val="00E40F4B"/>
    <w:rsid w:val="00E42121"/>
    <w:rsid w:val="00E423C9"/>
    <w:rsid w:val="00E42AC7"/>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BE0"/>
    <w:rsid w:val="00EE0107"/>
    <w:rsid w:val="00EE04FC"/>
    <w:rsid w:val="00EE0D22"/>
    <w:rsid w:val="00EE136A"/>
    <w:rsid w:val="00EE2287"/>
    <w:rsid w:val="00EE26B5"/>
    <w:rsid w:val="00EE38F3"/>
    <w:rsid w:val="00EE6152"/>
    <w:rsid w:val="00EE6218"/>
    <w:rsid w:val="00EE744D"/>
    <w:rsid w:val="00EE7AAC"/>
    <w:rsid w:val="00EF0149"/>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AD7"/>
    <w:rsid w:val="00F11212"/>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1D8D"/>
    <w:rsid w:val="00F43083"/>
    <w:rsid w:val="00F4463D"/>
    <w:rsid w:val="00F449AF"/>
    <w:rsid w:val="00F44A60"/>
    <w:rsid w:val="00F44ADD"/>
    <w:rsid w:val="00F454FA"/>
    <w:rsid w:val="00F45F40"/>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583F"/>
    <w:rsid w:val="00F66F2C"/>
    <w:rsid w:val="00F713DE"/>
    <w:rsid w:val="00F73119"/>
    <w:rsid w:val="00F736B2"/>
    <w:rsid w:val="00F7466A"/>
    <w:rsid w:val="00F763D6"/>
    <w:rsid w:val="00F8015B"/>
    <w:rsid w:val="00F808B8"/>
    <w:rsid w:val="00F829DB"/>
    <w:rsid w:val="00F8347D"/>
    <w:rsid w:val="00F8375E"/>
    <w:rsid w:val="00F85E8F"/>
    <w:rsid w:val="00F87241"/>
    <w:rsid w:val="00F92CF6"/>
    <w:rsid w:val="00F92D7F"/>
    <w:rsid w:val="00F92F9A"/>
    <w:rsid w:val="00F9383E"/>
    <w:rsid w:val="00F94A94"/>
    <w:rsid w:val="00F94AFA"/>
    <w:rsid w:val="00F94D24"/>
    <w:rsid w:val="00F95866"/>
    <w:rsid w:val="00F9698A"/>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 w:val="030ED633"/>
    <w:rsid w:val="0D62CE5C"/>
    <w:rsid w:val="1263ED81"/>
    <w:rsid w:val="14108535"/>
    <w:rsid w:val="182A2103"/>
    <w:rsid w:val="1936F90E"/>
    <w:rsid w:val="22D800CC"/>
    <w:rsid w:val="23014B23"/>
    <w:rsid w:val="2C4846BB"/>
    <w:rsid w:val="3262F311"/>
    <w:rsid w:val="3601F06F"/>
    <w:rsid w:val="36AAA58C"/>
    <w:rsid w:val="42E0E83A"/>
    <w:rsid w:val="462082F7"/>
    <w:rsid w:val="49CB76E1"/>
    <w:rsid w:val="4A6213B9"/>
    <w:rsid w:val="5B4C9E5E"/>
    <w:rsid w:val="6081BDFE"/>
    <w:rsid w:val="620126A0"/>
    <w:rsid w:val="62EC9DE6"/>
    <w:rsid w:val="671B865E"/>
    <w:rsid w:val="6A3F6288"/>
    <w:rsid w:val="6EE34E67"/>
    <w:rsid w:val="6EEED3B7"/>
    <w:rsid w:val="7955FB7A"/>
  </w:rsids>
  <m:mathPr>
    <m:mathFont m:val="Cambria Math"/>
    <m:brkBin m:val="before"/>
    <m:brkBinSub m:val="--"/>
    <m:smallFrac m:val="0"/>
    <m:dispDef/>
    <m:lMargin m:val="0"/>
    <m:rMargin m:val="0"/>
    <m:defJc m:val="centerGroup"/>
    <m:wrapIndent m:val="1440"/>
    <m:intLim m:val="subSup"/>
    <m:naryLim m:val="undOvr"/>
  </m:mathPr>
  <w:themeFontLang w:val="es-CO"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7C2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2"/>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Textoennegrita">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4"/>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5"/>
      </w:numPr>
      <w:spacing w:before="120" w:after="200" w:line="276" w:lineRule="auto"/>
      <w:outlineLvl w:val="1"/>
    </w:pPr>
    <w:rPr>
      <w:rFonts w:eastAsia="Times New Roman" w:cs="Arial"/>
      <w:b/>
      <w:color w:val="000000"/>
      <w:sz w:val="20"/>
      <w:szCs w:val="20"/>
      <w:lang w:eastAsia="es-CO"/>
    </w:rPr>
  </w:style>
  <w:style w:type="character" w:customStyle="1" w:styleId="Mencinsinresolver3">
    <w:name w:val="Mención sin resolver3"/>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7648-3D3B-4797-B918-AF8EF33AC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1746</Words>
  <Characters>9609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2026-10-22T14:40:00Z</dcterms:created>
  <dcterms:modified xsi:type="dcterms:W3CDTF">2026-10-22T14:44:00Z</dcterms:modified>
</cp:coreProperties>
</file>