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F98BD" w14:textId="77777777" w:rsidR="00E263B3" w:rsidRDefault="00E263B3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39149B54" w14:textId="13438085" w:rsidR="00E134C7" w:rsidRPr="00B75C44" w:rsidRDefault="00E134C7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 xml:space="preserve">FORMATO </w:t>
      </w:r>
      <w:r w:rsidR="00154138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5</w:t>
      </w:r>
    </w:p>
    <w:p w14:paraId="6697C592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PAGOS DE SEGURIDAD SOCIAL Y APORTES LEGALES</w:t>
      </w:r>
    </w:p>
    <w:p w14:paraId="67836CFF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 xml:space="preserve">ARTÍCULO 50 LEY 789 DE 2002 </w:t>
      </w:r>
    </w:p>
    <w:p w14:paraId="37F94F40" w14:textId="4C67AF80" w:rsidR="00E134C7" w:rsidRPr="00B75C44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(</w:t>
      </w:r>
      <w:r w:rsidR="00B92BD6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ENTIDADES SIN ÁNIMO DE LUCRO</w:t>
      </w: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)</w:t>
      </w:r>
    </w:p>
    <w:p w14:paraId="72621134" w14:textId="77777777" w:rsidR="00E134C7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73AF89E" w14:textId="1F842C69" w:rsidR="00E134C7" w:rsidRDefault="00E134C7" w:rsidP="00E134C7">
      <w:pPr>
        <w:spacing w:before="0" w:after="0"/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</w:pP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[Este forma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t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o debe ser diligenciado por las </w:t>
      </w:r>
      <w:r w:rsidR="00B92BD6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ENTIDADES SIN ÁNIMO DE LUCRO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 nacionales y las extranjeras con domicilio o sucursal en Colombia las cuales deberán acreditar este requisito respecto del personal vinculado en Colombia].</w:t>
      </w:r>
    </w:p>
    <w:p w14:paraId="6C60A1A2" w14:textId="77777777" w:rsidR="00E134C7" w:rsidRPr="00B75C44" w:rsidRDefault="00E134C7" w:rsidP="00E134C7">
      <w:pP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[Cuando la persona jurídica no esté exonerada en el pago al sistema de aportes parafiscales, deberá incluir el siguiente texto y ajustar el formato en lo correspondiente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:]</w:t>
      </w:r>
    </w:p>
    <w:p w14:paraId="5225B4B1" w14:textId="6A81D58F" w:rsidR="00E134C7" w:rsidRPr="00B75C44" w:rsidRDefault="00E134C7" w:rsidP="00E134C7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004E1B69">
        <w:rPr>
          <w:rFonts w:cs="Arial"/>
          <w:color w:val="131313" w:themeColor="background2" w:themeShade="40"/>
          <w:sz w:val="20"/>
          <w:szCs w:val="20"/>
          <w:highlight w:val="lightGray"/>
        </w:rPr>
        <w:t>[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Incluir el nombre d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 xml:space="preserve">el representante legal de la </w:t>
      </w:r>
      <w:r w:rsidR="00686A18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ESAL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]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identificado con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[Incluir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 xml:space="preserve"> el número de identificación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]</w:t>
      </w:r>
      <w:r w:rsidRPr="0068278B">
        <w:rPr>
          <w:rFonts w:cs="Arial"/>
          <w:color w:val="3A3939" w:themeColor="accent2" w:themeShade="BF"/>
          <w:sz w:val="18"/>
          <w:szCs w:val="18"/>
        </w:rPr>
        <w:t xml:space="preserve">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en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mi condición de Representante Legal de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[</w:t>
      </w:r>
      <w:r w:rsidRPr="00F7444B">
        <w:rPr>
          <w:rFonts w:cs="Arial"/>
          <w:color w:val="3A3939" w:themeColor="accent2" w:themeShade="BF"/>
          <w:sz w:val="20"/>
          <w:szCs w:val="20"/>
          <w:highlight w:val="lightGray"/>
        </w:rPr>
        <w:t xml:space="preserve">Incluir la Razón social de la </w:t>
      </w:r>
      <w:r w:rsidR="00686A18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ESAL</w:t>
      </w:r>
      <w:r w:rsidR="00686A18" w:rsidRPr="00957352">
        <w:rPr>
          <w:rFonts w:cs="Arial"/>
          <w:color w:val="3A3939" w:themeColor="accent2" w:themeShade="BF"/>
          <w:sz w:val="20"/>
          <w:szCs w:val="20"/>
        </w:rPr>
        <w:t xml:space="preserve"> </w:t>
      </w:r>
      <w:r w:rsidRPr="00957352">
        <w:rPr>
          <w:rFonts w:cs="Arial"/>
          <w:color w:val="3A3939" w:themeColor="accent2" w:themeShade="BF"/>
          <w:sz w:val="20"/>
          <w:szCs w:val="20"/>
        </w:rPr>
        <w:t xml:space="preserve">identificada con NIT 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bajo la gravedad de juramento,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certifico el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pago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de los aportes de salud, riesgos profesionales, pensiones y aportes a las Cajas de Compensación Familiar,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al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Instituto Colombiano de Bienestar Familiar,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al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Servicio Nacional de Aprendizaje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y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al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Fondo Nacional de Formación Profesional para la Industria de Construcción </w:t>
      </w:r>
      <w:r w:rsidRPr="009B7ACE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(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>a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>r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>tí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>culo 65 Ley 1819 de 2016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 xml:space="preserve"> y artículo 3 Decreto 1047 de 1983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 xml:space="preserve">),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 xml:space="preserve">pagados por la compañía durante los últimos seis (6) meses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contados a partir de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 xml:space="preserve">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la fecha de cierre del presente procedimiento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de selección. Lo anterior, en cumplimiento de lo dispuesto en el artículo 50 de la Ley 789 de 2002.</w:t>
      </w:r>
    </w:p>
    <w:p w14:paraId="0B91D96C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754EC605" w14:textId="744E488D" w:rsidR="00E134C7" w:rsidRDefault="00E134C7" w:rsidP="00E134C7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00137FE0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[</w:t>
      </w:r>
      <w:r w:rsidRPr="00BA25BC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Incluir el nombre d</w:t>
      </w:r>
      <w:r w:rsidRPr="0068278B">
        <w:rPr>
          <w:rFonts w:eastAsia="Calibri" w:cs="Arial"/>
          <w:color w:val="333333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BA25BC">
        <w:rPr>
          <w:rFonts w:eastAsia="Calibri" w:cs="Arial"/>
          <w:color w:val="3B3838"/>
          <w:sz w:val="20"/>
          <w:szCs w:val="20"/>
          <w:lang w:eastAsia="en-US"/>
        </w:rPr>
        <w:t xml:space="preserve"> identificado con </w:t>
      </w:r>
      <w:r w:rsidRPr="009B7ACE">
        <w:rPr>
          <w:rFonts w:eastAsia="Calibri" w:cs="Arial"/>
          <w:color w:val="333333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BA25BC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 xml:space="preserve"> el número de identificación</w:t>
      </w:r>
      <w:r w:rsidRPr="009B7ACE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]</w:t>
      </w:r>
      <w:r w:rsidRPr="0066314E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,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y </w:t>
      </w:r>
      <w:r w:rsidRPr="0066314E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con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Tarjeta Profesional No.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>[Incluir N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ú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>mero de tarjea profesional]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de la Junta Central de Contadores de Colombia, en mi condición de Revisor Fiscal de [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 xml:space="preserve">Incluir la Razón social de la </w:t>
      </w:r>
      <w:r w:rsidR="00686A18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ESAL</w:t>
      </w:r>
      <w:r w:rsidRPr="00957352">
        <w:rPr>
          <w:rFonts w:cs="Arial"/>
          <w:color w:val="3A3939" w:themeColor="accent2" w:themeShade="BF"/>
          <w:sz w:val="20"/>
          <w:szCs w:val="20"/>
        </w:rPr>
        <w:t xml:space="preserve">] identificada con NIT 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debidamente inscrito en la Cámara de Comercio de ________, luego de examinar de acuerdo con las normas de auditoría generalmente aceptadas en Colombia, los estados financieros de la compañía,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bajo la gravedad de juramento,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certifico el pago de los aportes de salud, riesgos profesionales, pensiones y aportes a las Cajas de Compensación Familiar,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al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Instituto Colombiano de Bienestar Familiar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, al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Servicio Nacional de Aprendizaje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y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al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Fondo Nacional de Formación Profesional para la Industria de Construcción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 xml:space="preserve"> (artículo 65 Ley 1819 de 2016 y artículo 3 Decreto 1047 de 1983)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 xml:space="preserve">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pagados por la compañía durante los últimos seis (6) meses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>contados a partir de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>la fecha de cierre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del presente procedimiento de selección. Lo anterior, en cumplimiento de lo dispuesto en el artículo 50 de la Ley 789 de 2002. </w:t>
      </w:r>
    </w:p>
    <w:p w14:paraId="6A0F9A16" w14:textId="77777777" w:rsidR="00E134C7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739729F6" w14:textId="57FCDAE7" w:rsidR="00E134C7" w:rsidRPr="00C4385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</w:pPr>
      <w:r w:rsidRPr="00C43855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 xml:space="preserve">[En el evento en que la </w:t>
      </w:r>
      <w:r w:rsidR="00686A18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ESAL</w:t>
      </w:r>
      <w:r w:rsidRPr="00C43855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 xml:space="preserve"> no tenga más de seis (6) meses de constituida, deberá acreditar los pagos a partir de la fecha de su constitución como 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>se indica a continuación:]</w:t>
      </w:r>
      <w:r w:rsidRPr="00C43855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 xml:space="preserve"> </w:t>
      </w:r>
    </w:p>
    <w:p w14:paraId="0931B8C2" w14:textId="77777777" w:rsidR="00E134C7" w:rsidRPr="00C43855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</w:pPr>
    </w:p>
    <w:p w14:paraId="53899DA7" w14:textId="3371866F" w:rsidR="00E134C7" w:rsidRPr="0068278B" w:rsidRDefault="00E134C7" w:rsidP="00E134C7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009B7ACE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 xml:space="preserve">[Incluir el nombre del representante legal de la </w:t>
      </w:r>
      <w:r w:rsidR="00686A18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ESAL</w:t>
      </w:r>
      <w:r w:rsidRPr="009B7ACE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>]</w:t>
      </w:r>
      <w:r w:rsidRPr="009B7ACE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identificado con</w:t>
      </w:r>
      <w:r w:rsidRPr="009B7ACE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 xml:space="preserve"> [Incluir el número de identificación]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en mi condición de Representante Legal de [</w:t>
      </w:r>
      <w:r w:rsidRPr="002F4935">
        <w:rPr>
          <w:rFonts w:cs="Arial"/>
          <w:color w:val="3A3939" w:themeColor="accent2" w:themeShade="BF"/>
          <w:sz w:val="20"/>
          <w:szCs w:val="20"/>
          <w:highlight w:val="lightGray"/>
        </w:rPr>
        <w:t xml:space="preserve">Incluir la Razón social de la </w:t>
      </w:r>
      <w:r w:rsidR="00686A18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ESAL</w:t>
      </w:r>
      <w:r w:rsidR="00686A18" w:rsidRPr="00957352">
        <w:rPr>
          <w:rFonts w:cs="Arial"/>
          <w:color w:val="3A3939" w:themeColor="accent2" w:themeShade="BF"/>
          <w:sz w:val="20"/>
          <w:szCs w:val="20"/>
        </w:rPr>
        <w:t xml:space="preserve"> </w:t>
      </w:r>
      <w:r w:rsidRPr="00957352">
        <w:rPr>
          <w:rFonts w:cs="Arial"/>
          <w:color w:val="3A3939" w:themeColor="accent2" w:themeShade="BF"/>
          <w:sz w:val="20"/>
          <w:szCs w:val="20"/>
        </w:rPr>
        <w:t xml:space="preserve">identificada con NIT 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bajo la gravedad de juramento,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certifico el pago de los aportes de salud, riesgos profesionales, pensiones y aportes a las Cajas de Compensación Familiar,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al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Instituto Colombiano de Bienestar Familiar,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al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 Servicio Nacional de Aprendizaje,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y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al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Fondo Nacional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lastRenderedPageBreak/>
        <w:t>de Formación Profesional para la Industria de Construcción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 xml:space="preserve"> (artículo 65 Ley 1819 de 2016 y artículo 3 Decreto 1047 de 1983)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 xml:space="preserve">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pagados por la compañía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 xml:space="preserve">a partir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de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[fecha de constitución]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68278B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6A710DE3" w14:textId="0061800B" w:rsidR="00E134C7" w:rsidRDefault="00E134C7" w:rsidP="00E134C7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00137FE0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[</w:t>
      </w:r>
      <w:r w:rsidRPr="00957352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Incluir el nombre d</w:t>
      </w:r>
      <w:r w:rsidRPr="00957352">
        <w:rPr>
          <w:rFonts w:eastAsia="Calibri" w:cs="Arial"/>
          <w:color w:val="333333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957352">
        <w:rPr>
          <w:rFonts w:eastAsia="Calibri" w:cs="Arial"/>
          <w:color w:val="3B3838"/>
          <w:sz w:val="20"/>
          <w:szCs w:val="20"/>
          <w:lang w:eastAsia="en-US"/>
        </w:rPr>
        <w:t xml:space="preserve"> identificado con </w:t>
      </w:r>
      <w:r w:rsidRPr="009B7ACE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[</w:t>
      </w:r>
      <w:r w:rsidRPr="00957352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Incluir el número de identificación</w:t>
      </w:r>
      <w:r w:rsidRPr="00957352">
        <w:rPr>
          <w:rFonts w:eastAsia="Calibri" w:cs="Arial"/>
          <w:color w:val="3B3838"/>
          <w:sz w:val="20"/>
          <w:szCs w:val="20"/>
          <w:lang w:eastAsia="en-US"/>
        </w:rPr>
        <w:t>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y con Tarjeta Profesional No.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>[Incluir Numero de tarjea profesional]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de la Junta Central de Contadores de Colombia, en mi condición de Revisor Fiscal de [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 xml:space="preserve">Incluir la Razón social de la </w:t>
      </w:r>
      <w:r w:rsidR="00686A18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ESAL</w:t>
      </w:r>
      <w:r w:rsidRPr="00957352">
        <w:rPr>
          <w:rFonts w:cs="Arial"/>
          <w:color w:val="3A3939" w:themeColor="accent2" w:themeShade="BF"/>
          <w:sz w:val="20"/>
          <w:szCs w:val="20"/>
        </w:rPr>
        <w:t xml:space="preserve">] identificada con NIT 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debidamente inscrito en la Cámara de Comercio de ________, luego de examinar de acuerdo con las normas de auditoría generalmente aceptadas en Colombia, los estados financieros de la compañía,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bajo la gravedad de juramento,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certifico el pago de los aportes de salud, riesgos profesionales, pensiones y aportes a las Cajas de Compensación Familiar,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al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Instituto Colombiano de Bienestar Familiar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, al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Servicio Nacional de Aprendizaje y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al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Fondo Nacional de Formación Profesional para la Industria de Construcción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 xml:space="preserve"> (artículo 65 Ley 1819 de 2016 y artículo 3 Decreto 1047 de 1983)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 xml:space="preserve">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pagados por la compañía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 xml:space="preserve">a partir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de </w:t>
      </w:r>
      <w:r w:rsidRPr="009B7ACE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>[</w:t>
      </w:r>
      <w:r w:rsidRPr="009B7ACE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  <w:lang w:val="x-none"/>
        </w:rPr>
        <w:t>fecha de</w:t>
      </w:r>
      <w:r w:rsidRPr="009B7ACE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 xml:space="preserve"> constitución]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038116D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>[En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proce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 xml:space="preserve">dimiento 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>de contratación]</w:t>
      </w:r>
    </w:p>
    <w:p w14:paraId="72015444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80AB475" w14:textId="1C4550EA" w:rsidR="00E134C7" w:rsidRPr="00B75C44" w:rsidRDefault="00E134C7" w:rsidP="00E134C7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[Cuando la </w:t>
      </w:r>
      <w:r w:rsidR="00686A18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ESAL</w:t>
      </w:r>
      <w:r w:rsidR="00686A18"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 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esté exonerada de aportes parafiscales de acuerdo con el artículo 114-1 del Estatuto Tributario modificado por el artículo 65 de la Ley 1918 de 2016, deberá incluir el siguiente texto y ajustar el formato en lo correspondiente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]: 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 </w:t>
      </w:r>
    </w:p>
    <w:p w14:paraId="0DB9BACF" w14:textId="77777777" w:rsidR="00E134C7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2940438F" w14:textId="77777777" w:rsidR="00E134C7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Conforme el artículo 65 de la Ley 1819 de 2016, 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bajo la gravedad de juramento, 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5C629C17" w14:textId="1EB0D378" w:rsidR="00E134C7" w:rsidRDefault="00E134C7" w:rsidP="00E134C7">
      <w:pPr>
        <w:spacing w:before="0" w:after="0"/>
        <w:ind w:firstLine="11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[Cuando la </w:t>
      </w:r>
      <w:r w:rsidR="00686A18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ESAL</w:t>
      </w:r>
      <w:r w:rsidR="00686A18"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 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no haya tenido personal a cargo dentro de los seis (6) meses anteriores a la presentación de la propuesta deberá manifestarlo de la siguiente manera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: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]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</w:t>
      </w:r>
    </w:p>
    <w:p w14:paraId="4E0B15B7" w14:textId="77777777" w:rsidR="00E134C7" w:rsidRPr="0068278B" w:rsidRDefault="00E134C7" w:rsidP="00E134C7">
      <w:pPr>
        <w:spacing w:before="0" w:after="0"/>
        <w:ind w:firstLine="11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1A4CF4E2" w14:textId="0CDA0C9E" w:rsidR="00E134C7" w:rsidRPr="00B75C44" w:rsidRDefault="00E134C7" w:rsidP="00E134C7">
      <w:pPr>
        <w:spacing w:before="0" w:after="0"/>
        <w:ind w:firstLine="11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[Incluir el nombre d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 xml:space="preserve">el representante legal de la </w:t>
      </w:r>
      <w:r w:rsidR="00686A18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ESAL</w:t>
      </w:r>
      <w:r w:rsidR="00686A18" w:rsidRPr="0068278B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 xml:space="preserve"> 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o el revisor fiscal, según corresponda]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identificado con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[Incluir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 xml:space="preserve"> el número de identificación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]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, en mi condición de 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[Indicar si actúa como Representante Legal o revisor fiscal]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de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[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 xml:space="preserve">Incluir la Razón social de la </w:t>
      </w:r>
      <w:r w:rsidR="00686A18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ESAL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] identificada con NIT 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>
        <w:rPr>
          <w:rFonts w:cs="Arial"/>
          <w:color w:val="3A3939" w:themeColor="accent2" w:themeShade="BF"/>
          <w:sz w:val="20"/>
          <w:szCs w:val="20"/>
        </w:rPr>
        <w:t>, bajo la gravedad de juramento,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manifiesto que dentro de los 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seis (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6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)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 meses anteriores a la fecha de firma del Con</w:t>
      </w:r>
      <w:r w:rsidR="00686A18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venio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 no tuve personal a cargo y por ende no estoy obligado a efectuar el pago de aportes legales y seguridad social.</w:t>
      </w:r>
    </w:p>
    <w:p w14:paraId="155B4F0E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6AF49477" w14:textId="77777777" w:rsidR="00E134C7" w:rsidRPr="00B75C44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43F084E7" w14:textId="77777777" w:rsidR="00E134C7" w:rsidRPr="00B608AC" w:rsidRDefault="00E134C7" w:rsidP="00E134C7">
      <w:pPr>
        <w:widowControl w:val="0"/>
        <w:spacing w:after="120"/>
        <w:rPr>
          <w:rFonts w:cs="Arial"/>
          <w:color w:val="3B3838"/>
          <w:sz w:val="20"/>
          <w:szCs w:val="20"/>
        </w:rPr>
      </w:pPr>
      <w:r w:rsidRPr="00B608AC">
        <w:rPr>
          <w:rFonts w:cs="Arial"/>
          <w:color w:val="3B3838"/>
          <w:sz w:val="20"/>
          <w:szCs w:val="20"/>
        </w:rPr>
        <w:t xml:space="preserve">En constancia, se firma en </w:t>
      </w:r>
      <w:r w:rsidRPr="00B608AC">
        <w:rPr>
          <w:rFonts w:cs="Arial"/>
          <w:color w:val="3B3838"/>
          <w:sz w:val="20"/>
          <w:szCs w:val="20"/>
          <w:highlight w:val="lightGray"/>
        </w:rPr>
        <w:t>______________</w:t>
      </w:r>
      <w:r w:rsidRPr="00B608AC">
        <w:rPr>
          <w:rFonts w:cs="Arial"/>
          <w:color w:val="3B3838"/>
          <w:sz w:val="20"/>
          <w:szCs w:val="20"/>
        </w:rPr>
        <w:t xml:space="preserve">, a los </w:t>
      </w:r>
      <w:r w:rsidRPr="00B608AC">
        <w:rPr>
          <w:rFonts w:cs="Arial"/>
          <w:color w:val="3B3838"/>
          <w:sz w:val="20"/>
          <w:szCs w:val="20"/>
          <w:highlight w:val="lightGray"/>
        </w:rPr>
        <w:t>____</w:t>
      </w:r>
      <w:r w:rsidRPr="00B608AC">
        <w:rPr>
          <w:rFonts w:cs="Arial"/>
          <w:color w:val="3B3838"/>
          <w:sz w:val="20"/>
          <w:szCs w:val="20"/>
        </w:rPr>
        <w:t xml:space="preserve"> días del mes de </w:t>
      </w:r>
      <w:r w:rsidRPr="00B608AC">
        <w:rPr>
          <w:rFonts w:cs="Arial"/>
          <w:color w:val="3B3838"/>
          <w:sz w:val="20"/>
          <w:szCs w:val="20"/>
          <w:highlight w:val="lightGray"/>
        </w:rPr>
        <w:t>_____</w:t>
      </w:r>
      <w:r w:rsidRPr="00B608AC">
        <w:rPr>
          <w:rFonts w:cs="Arial"/>
          <w:color w:val="3B3838"/>
          <w:sz w:val="20"/>
          <w:szCs w:val="20"/>
        </w:rPr>
        <w:t xml:space="preserve"> </w:t>
      </w:r>
      <w:proofErr w:type="spellStart"/>
      <w:r w:rsidRPr="00B608AC">
        <w:rPr>
          <w:rFonts w:cs="Arial"/>
          <w:color w:val="3B3838"/>
          <w:sz w:val="20"/>
          <w:szCs w:val="20"/>
        </w:rPr>
        <w:t>de</w:t>
      </w:r>
      <w:proofErr w:type="spellEnd"/>
      <w:r w:rsidRPr="00B608AC">
        <w:rPr>
          <w:rFonts w:cs="Arial"/>
          <w:color w:val="3B3838"/>
          <w:sz w:val="20"/>
          <w:szCs w:val="20"/>
        </w:rPr>
        <w:t xml:space="preserve"> 20</w:t>
      </w:r>
      <w:r w:rsidRPr="00B608AC">
        <w:rPr>
          <w:rFonts w:cs="Arial"/>
          <w:color w:val="3B3838"/>
          <w:sz w:val="20"/>
          <w:szCs w:val="20"/>
          <w:highlight w:val="lightGray"/>
        </w:rPr>
        <w:t>__.</w:t>
      </w:r>
    </w:p>
    <w:p w14:paraId="7D276C81" w14:textId="77777777" w:rsidR="00E134C7" w:rsidRPr="00B608AC" w:rsidRDefault="00E134C7" w:rsidP="00E134C7">
      <w:pPr>
        <w:spacing w:before="0" w:after="0" w:line="259" w:lineRule="auto"/>
        <w:jc w:val="center"/>
        <w:rPr>
          <w:rFonts w:eastAsia="Calibri" w:cs="Arial"/>
          <w:b/>
          <w:color w:val="3B3838"/>
          <w:sz w:val="20"/>
          <w:szCs w:val="20"/>
          <w:lang w:eastAsia="en-US"/>
        </w:rPr>
      </w:pPr>
    </w:p>
    <w:p w14:paraId="6C7A81DA" w14:textId="77777777" w:rsidR="00E134C7" w:rsidRPr="00B608AC" w:rsidRDefault="00E134C7" w:rsidP="00E134C7">
      <w:pPr>
        <w:spacing w:before="0" w:after="0" w:line="259" w:lineRule="auto"/>
        <w:jc w:val="center"/>
        <w:rPr>
          <w:rFonts w:eastAsia="Calibri" w:cs="Arial"/>
          <w:b/>
          <w:color w:val="3B3838"/>
          <w:sz w:val="20"/>
          <w:szCs w:val="20"/>
          <w:lang w:eastAsia="en-US"/>
        </w:rPr>
      </w:pPr>
    </w:p>
    <w:p w14:paraId="32D4851A" w14:textId="77777777" w:rsidR="00E134C7" w:rsidRPr="0068278B" w:rsidRDefault="00E134C7" w:rsidP="00E134C7">
      <w:pPr>
        <w:spacing w:before="0" w:after="0" w:line="259" w:lineRule="auto"/>
        <w:jc w:val="center"/>
        <w:rPr>
          <w:rFonts w:eastAsia="Calibri" w:cs="Arial"/>
          <w:bCs/>
          <w:color w:val="3B3838"/>
          <w:sz w:val="20"/>
          <w:szCs w:val="20"/>
          <w:lang w:eastAsia="en-US"/>
        </w:rPr>
      </w:pPr>
      <w:r w:rsidRPr="0068278B">
        <w:rPr>
          <w:rFonts w:eastAsia="Calibri" w:cs="Arial"/>
          <w:bCs/>
          <w:color w:val="3B3838"/>
          <w:sz w:val="20"/>
          <w:szCs w:val="20"/>
          <w:lang w:eastAsia="en-US"/>
        </w:rPr>
        <w:t>_________________</w:t>
      </w:r>
      <w:r w:rsidRPr="00957352">
        <w:rPr>
          <w:rFonts w:eastAsia="Calibri" w:cs="Arial"/>
          <w:bCs/>
          <w:color w:val="3B3838"/>
          <w:sz w:val="20"/>
          <w:szCs w:val="20"/>
          <w:lang w:eastAsia="en-US"/>
        </w:rPr>
        <w:t>____________________________________</w:t>
      </w:r>
      <w:r w:rsidRPr="0068278B">
        <w:rPr>
          <w:rFonts w:eastAsia="Calibri" w:cs="Arial"/>
          <w:bCs/>
          <w:color w:val="3B3838"/>
          <w:sz w:val="20"/>
          <w:szCs w:val="20"/>
          <w:lang w:eastAsia="en-US"/>
        </w:rPr>
        <w:t>________________</w:t>
      </w:r>
    </w:p>
    <w:p w14:paraId="1E03087F" w14:textId="77777777" w:rsidR="00E134C7" w:rsidRPr="00B608AC" w:rsidRDefault="00E134C7" w:rsidP="00E134C7">
      <w:pPr>
        <w:spacing w:before="0" w:after="0" w:line="259" w:lineRule="auto"/>
        <w:jc w:val="center"/>
        <w:rPr>
          <w:rFonts w:eastAsia="Calibri" w:cs="Arial"/>
          <w:color w:val="3B3838"/>
          <w:sz w:val="20"/>
          <w:szCs w:val="20"/>
          <w:highlight w:val="lightGray"/>
          <w:lang w:eastAsia="en-US"/>
        </w:rPr>
      </w:pPr>
      <w:r w:rsidRPr="00B608AC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2A6C9968" w14:textId="0D02DD2B" w:rsidR="00E134C7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eastAsia="Arial Narrow,Bold" w:hAnsiTheme="minorHAnsi" w:cstheme="minorHAnsi"/>
          <w:b/>
          <w:color w:val="3A3939" w:themeColor="background2" w:themeShade="BF"/>
          <w:sz w:val="20"/>
          <w:szCs w:val="20"/>
        </w:rPr>
        <w:t>Nota: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Para los Proponentes Plurales cada uno de los integrantes debe </w:t>
      </w:r>
      <w:r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>acreditar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por separado l</w:t>
      </w:r>
      <w:r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>os requisitos señalados.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Adicionalmente, el Proponente adjudicatario debe presentar, para la suscripción del respectivo Con</w:t>
      </w:r>
      <w:r w:rsidR="00686A18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>venio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, ante la dependencia respectiva, la declaración donde acredite el pago correspondiente a seguridad social y aportes legales cuando a ello haya lugar. </w:t>
      </w:r>
    </w:p>
    <w:p w14:paraId="1C3BB4A5" w14:textId="17CFCCCD" w:rsidR="00B66264" w:rsidRDefault="00B66264">
      <w:pPr>
        <w:spacing w:before="0" w:after="200" w:line="276" w:lineRule="auto"/>
        <w:jc w:val="left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sectPr w:rsidR="00B66264" w:rsidSect="001B3946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864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7A4ED" w14:textId="77777777" w:rsidR="00A808F2" w:rsidRDefault="00A808F2" w:rsidP="004F2C35">
      <w:r>
        <w:separator/>
      </w:r>
    </w:p>
  </w:endnote>
  <w:endnote w:type="continuationSeparator" w:id="0">
    <w:p w14:paraId="619C2839" w14:textId="77777777" w:rsidR="00A808F2" w:rsidRDefault="00A808F2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64354" w14:textId="77777777" w:rsidR="001B3946" w:rsidRDefault="001B3946" w:rsidP="001B3946">
    <w:pPr>
      <w:pStyle w:val="Piedepgina"/>
      <w:tabs>
        <w:tab w:val="right" w:pos="8505"/>
      </w:tabs>
      <w:rPr>
        <w:rFonts w:cs="Arial"/>
        <w:sz w:val="16"/>
        <w:szCs w:val="16"/>
        <w:lang w:val="es-ES"/>
      </w:rPr>
    </w:pPr>
    <w:r w:rsidRPr="00F103EA">
      <w:rPr>
        <w:rFonts w:cs="Arial"/>
        <w:sz w:val="16"/>
        <w:szCs w:val="16"/>
        <w:lang w:val="es-ES"/>
      </w:rPr>
      <w:t xml:space="preserve">Este documento es propiedad de la Administración Central del </w:t>
    </w:r>
    <w:r>
      <w:rPr>
        <w:rFonts w:cs="Arial"/>
        <w:sz w:val="16"/>
        <w:szCs w:val="16"/>
        <w:lang w:val="es-ES"/>
      </w:rPr>
      <w:t>Distrito</w:t>
    </w:r>
    <w:r w:rsidRPr="00F103EA">
      <w:rPr>
        <w:rFonts w:cs="Arial"/>
        <w:sz w:val="16"/>
        <w:szCs w:val="16"/>
        <w:lang w:val="es-ES"/>
      </w:rPr>
      <w:t xml:space="preserve"> de Santiago de Cali. Prohibida su alteración o modificación por cualquier medio, sin previa autorización del Alcalde.</w:t>
    </w:r>
  </w:p>
  <w:p w14:paraId="78C7888A" w14:textId="41E4B091" w:rsidR="00943439" w:rsidRDefault="00943439" w:rsidP="00943439">
    <w:pPr>
      <w:pStyle w:val="Piedepgina"/>
      <w:jc w:val="left"/>
    </w:pPr>
  </w:p>
  <w:p w14:paraId="19CE1BCF" w14:textId="7A959C70" w:rsidR="004F2C35" w:rsidRPr="00C50D27" w:rsidRDefault="00E263B3" w:rsidP="00943439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12FE5" w:rsidRPr="00312FE5">
      <w:rPr>
        <w:noProof/>
        <w:lang w:val="es-ES"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  <w:lang w:val="en-US" w:eastAsia="en-US"/>
      </w:rPr>
      <w:drawing>
        <wp:inline distT="0" distB="0" distL="0" distR="0" wp14:anchorId="24B6DA43" wp14:editId="3B49575D">
          <wp:extent cx="1562642" cy="365821"/>
          <wp:effectExtent l="0" t="0" r="0" b="0"/>
          <wp:docPr id="39763583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  <w:lang w:val="en-US" w:eastAsia="en-US"/>
      </w:rPr>
      <w:drawing>
        <wp:inline distT="0" distB="0" distL="0" distR="0" wp14:anchorId="4EC5CB25" wp14:editId="7C27108E">
          <wp:extent cx="5607050" cy="362585"/>
          <wp:effectExtent l="0" t="0" r="6350" b="0"/>
          <wp:docPr id="73831545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C14F5" w14:textId="77777777" w:rsidR="00A808F2" w:rsidRDefault="00A808F2" w:rsidP="004F2C35">
      <w:r>
        <w:separator/>
      </w:r>
    </w:p>
  </w:footnote>
  <w:footnote w:type="continuationSeparator" w:id="0">
    <w:p w14:paraId="44428926" w14:textId="77777777" w:rsidR="00A808F2" w:rsidRDefault="00A808F2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27240" w14:textId="20CA6F06" w:rsidR="00943439" w:rsidRPr="00BB7B40" w:rsidRDefault="00943439" w:rsidP="00943439">
    <w:pPr>
      <w:widowControl w:val="0"/>
      <w:tabs>
        <w:tab w:val="left" w:pos="7780"/>
      </w:tabs>
      <w:spacing w:after="0" w:line="200" w:lineRule="auto"/>
      <w:ind w:left="-709" w:right="-20"/>
      <w:rPr>
        <w:b/>
        <w:bCs/>
        <w:color w:val="3B3838"/>
        <w:sz w:val="20"/>
        <w:szCs w:val="20"/>
      </w:rPr>
    </w:pPr>
    <w:r w:rsidRPr="00BB7B40">
      <w:rPr>
        <w:b/>
        <w:bCs/>
        <w:color w:val="3B3838"/>
        <w:sz w:val="20"/>
        <w:szCs w:val="20"/>
      </w:rPr>
      <w:t xml:space="preserve">No. </w:t>
    </w:r>
    <w:r w:rsidRPr="00BB7B40">
      <w:rPr>
        <w:b/>
        <w:bCs/>
        <w:sz w:val="20"/>
        <w:szCs w:val="20"/>
      </w:rPr>
      <w:t>4146.010.32.1.2</w:t>
    </w:r>
    <w:r w:rsidR="00067EEE">
      <w:rPr>
        <w:b/>
        <w:bCs/>
        <w:sz w:val="20"/>
        <w:szCs w:val="20"/>
      </w:rPr>
      <w:t>754</w:t>
    </w:r>
    <w:r w:rsidRPr="00BB7B40">
      <w:rPr>
        <w:b/>
        <w:bCs/>
        <w:sz w:val="20"/>
        <w:szCs w:val="20"/>
      </w:rPr>
      <w:t>.2026</w:t>
    </w:r>
  </w:p>
  <w:p w14:paraId="3D8FFDCA" w14:textId="468890B6" w:rsidR="001B3946" w:rsidRPr="00162BD9" w:rsidRDefault="00FF0D5E" w:rsidP="001B3946">
    <w:pPr>
      <w:pStyle w:val="Encabezado"/>
      <w:jc w:val="right"/>
      <w:rPr>
        <w:rFonts w:ascii="Arial Narrow" w:hAnsi="Arial Narrow"/>
        <w:b/>
        <w:color w:val="131313" w:themeColor="background2" w:themeShade="40"/>
        <w:sz w:val="18"/>
        <w:szCs w:val="20"/>
      </w:rPr>
    </w:pPr>
    <w:r w:rsidRPr="001717C2">
      <w:rPr>
        <w:noProof/>
        <w:color w:val="000000"/>
        <w:sz w:val="21"/>
        <w:szCs w:val="22"/>
        <w:lang w:val="en-US" w:eastAsia="en-US"/>
      </w:rPr>
      <w:drawing>
        <wp:anchor distT="0" distB="0" distL="114935" distR="114935" simplePos="0" relativeHeight="251659264" behindDoc="0" locked="0" layoutInCell="1" allowOverlap="1" wp14:anchorId="5807F7D0" wp14:editId="70D4259C">
          <wp:simplePos x="0" y="0"/>
          <wp:positionH relativeFrom="margin">
            <wp:align>center</wp:align>
          </wp:positionH>
          <wp:positionV relativeFrom="paragraph">
            <wp:posOffset>256540</wp:posOffset>
          </wp:positionV>
          <wp:extent cx="1313815" cy="971550"/>
          <wp:effectExtent l="0" t="0" r="635" b="0"/>
          <wp:wrapNone/>
          <wp:docPr id="1527256681" name="Imagen 15272566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17545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715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3946">
      <w:rPr>
        <w:rFonts w:cs="Arial"/>
        <w:b/>
        <w:color w:val="131313" w:themeColor="background2" w:themeShade="40"/>
        <w:sz w:val="20"/>
        <w:szCs w:val="20"/>
      </w:rPr>
      <w:t>FORMATO</w:t>
    </w:r>
    <w:r w:rsidR="001B3946" w:rsidRPr="00162BD9">
      <w:rPr>
        <w:rFonts w:cs="Arial"/>
        <w:b/>
        <w:color w:val="131313" w:themeColor="background2" w:themeShade="40"/>
        <w:sz w:val="20"/>
        <w:szCs w:val="20"/>
      </w:rPr>
      <w:t xml:space="preserve"> </w:t>
    </w:r>
    <w:r w:rsidR="00154138">
      <w:rPr>
        <w:rFonts w:cs="Arial"/>
        <w:b/>
        <w:color w:val="131313" w:themeColor="background2" w:themeShade="40"/>
        <w:sz w:val="20"/>
        <w:szCs w:val="20"/>
      </w:rPr>
      <w:t>5</w:t>
    </w:r>
  </w:p>
  <w:p w14:paraId="39E29521" w14:textId="77777777" w:rsidR="006D761F" w:rsidRDefault="006D761F" w:rsidP="006D761F">
    <w:pPr>
      <w:rPr>
        <w:color w:val="4E4D4D" w:themeColor="background2"/>
      </w:rPr>
    </w:pPr>
  </w:p>
  <w:p w14:paraId="22AE6F0F" w14:textId="77777777" w:rsidR="00FF0D5E" w:rsidRDefault="00FF0D5E" w:rsidP="006D761F">
    <w:pPr>
      <w:rPr>
        <w:color w:val="4E4D4D" w:themeColor="background2"/>
      </w:rPr>
    </w:pPr>
  </w:p>
  <w:p w14:paraId="7C1C9C1A" w14:textId="77777777" w:rsidR="00FF0D5E" w:rsidRPr="006D761F" w:rsidRDefault="00FF0D5E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n-US" w:eastAsia="en-US"/>
      </w:rPr>
      <w:drawing>
        <wp:inline distT="0" distB="0" distL="0" distR="0" wp14:anchorId="39313D18" wp14:editId="310194D1">
          <wp:extent cx="1500803" cy="616644"/>
          <wp:effectExtent l="0" t="0" r="4445" b="0"/>
          <wp:docPr id="2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573596">
    <w:abstractNumId w:val="2"/>
  </w:num>
  <w:num w:numId="2" w16cid:durableId="274598571">
    <w:abstractNumId w:val="0"/>
  </w:num>
  <w:num w:numId="3" w16cid:durableId="1493376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645B8"/>
    <w:rsid w:val="00067EEE"/>
    <w:rsid w:val="00075499"/>
    <w:rsid w:val="00091E6B"/>
    <w:rsid w:val="000B57BB"/>
    <w:rsid w:val="000D7CD2"/>
    <w:rsid w:val="000E6A3E"/>
    <w:rsid w:val="00107598"/>
    <w:rsid w:val="0012611B"/>
    <w:rsid w:val="0014591D"/>
    <w:rsid w:val="00154138"/>
    <w:rsid w:val="00154ECB"/>
    <w:rsid w:val="0015502D"/>
    <w:rsid w:val="00173963"/>
    <w:rsid w:val="00181D75"/>
    <w:rsid w:val="001A1B68"/>
    <w:rsid w:val="001A5E22"/>
    <w:rsid w:val="001B3946"/>
    <w:rsid w:val="001C535A"/>
    <w:rsid w:val="001C6359"/>
    <w:rsid w:val="001C75B3"/>
    <w:rsid w:val="001D32CE"/>
    <w:rsid w:val="001D7612"/>
    <w:rsid w:val="001F19F1"/>
    <w:rsid w:val="001F7199"/>
    <w:rsid w:val="00207F30"/>
    <w:rsid w:val="00232FE9"/>
    <w:rsid w:val="002535A9"/>
    <w:rsid w:val="00277ECA"/>
    <w:rsid w:val="002D3E4B"/>
    <w:rsid w:val="002E208C"/>
    <w:rsid w:val="00305CEF"/>
    <w:rsid w:val="00312FE5"/>
    <w:rsid w:val="0034024E"/>
    <w:rsid w:val="0039661C"/>
    <w:rsid w:val="003C791E"/>
    <w:rsid w:val="003E173E"/>
    <w:rsid w:val="00474EDE"/>
    <w:rsid w:val="004776C4"/>
    <w:rsid w:val="004B1B0F"/>
    <w:rsid w:val="004C387A"/>
    <w:rsid w:val="004F2C35"/>
    <w:rsid w:val="004F6D47"/>
    <w:rsid w:val="0050775E"/>
    <w:rsid w:val="005225E0"/>
    <w:rsid w:val="00561EC3"/>
    <w:rsid w:val="0059060F"/>
    <w:rsid w:val="005D2D8B"/>
    <w:rsid w:val="00601E75"/>
    <w:rsid w:val="00613A18"/>
    <w:rsid w:val="0065617D"/>
    <w:rsid w:val="00686A18"/>
    <w:rsid w:val="006A63AE"/>
    <w:rsid w:val="006A7E10"/>
    <w:rsid w:val="006D761F"/>
    <w:rsid w:val="006E14E7"/>
    <w:rsid w:val="00711E6D"/>
    <w:rsid w:val="00720A9E"/>
    <w:rsid w:val="007212F3"/>
    <w:rsid w:val="00741E96"/>
    <w:rsid w:val="00751787"/>
    <w:rsid w:val="007717F9"/>
    <w:rsid w:val="00773EAC"/>
    <w:rsid w:val="007C1BAD"/>
    <w:rsid w:val="007F0B77"/>
    <w:rsid w:val="0085529E"/>
    <w:rsid w:val="00856455"/>
    <w:rsid w:val="008733F8"/>
    <w:rsid w:val="00886A30"/>
    <w:rsid w:val="008A1A6F"/>
    <w:rsid w:val="008A71EC"/>
    <w:rsid w:val="008C0EA5"/>
    <w:rsid w:val="008D4CA5"/>
    <w:rsid w:val="008D7F63"/>
    <w:rsid w:val="008F6001"/>
    <w:rsid w:val="008F6EF6"/>
    <w:rsid w:val="00907AC4"/>
    <w:rsid w:val="00943439"/>
    <w:rsid w:val="00986EFB"/>
    <w:rsid w:val="009946E8"/>
    <w:rsid w:val="009A67BC"/>
    <w:rsid w:val="009B26E4"/>
    <w:rsid w:val="009E54BC"/>
    <w:rsid w:val="00A06874"/>
    <w:rsid w:val="00A24B1F"/>
    <w:rsid w:val="00A34836"/>
    <w:rsid w:val="00A54619"/>
    <w:rsid w:val="00A66D11"/>
    <w:rsid w:val="00A67613"/>
    <w:rsid w:val="00A808F2"/>
    <w:rsid w:val="00AE5AD2"/>
    <w:rsid w:val="00B11CD8"/>
    <w:rsid w:val="00B30435"/>
    <w:rsid w:val="00B3783E"/>
    <w:rsid w:val="00B66264"/>
    <w:rsid w:val="00B92BD6"/>
    <w:rsid w:val="00BE52D5"/>
    <w:rsid w:val="00C1165A"/>
    <w:rsid w:val="00C249B0"/>
    <w:rsid w:val="00C2579D"/>
    <w:rsid w:val="00C50D27"/>
    <w:rsid w:val="00C81483"/>
    <w:rsid w:val="00D1212F"/>
    <w:rsid w:val="00D2452E"/>
    <w:rsid w:val="00D358D8"/>
    <w:rsid w:val="00D64E83"/>
    <w:rsid w:val="00D67F6F"/>
    <w:rsid w:val="00D968B4"/>
    <w:rsid w:val="00DA2765"/>
    <w:rsid w:val="00DA3844"/>
    <w:rsid w:val="00E134C7"/>
    <w:rsid w:val="00E263B3"/>
    <w:rsid w:val="00E55731"/>
    <w:rsid w:val="00E66CC3"/>
    <w:rsid w:val="00E762AA"/>
    <w:rsid w:val="00E85DDC"/>
    <w:rsid w:val="00EB47F3"/>
    <w:rsid w:val="00F00155"/>
    <w:rsid w:val="00F10DF8"/>
    <w:rsid w:val="00F311BA"/>
    <w:rsid w:val="00F420A2"/>
    <w:rsid w:val="00F532BF"/>
    <w:rsid w:val="00F53DA5"/>
    <w:rsid w:val="00F56D6D"/>
    <w:rsid w:val="00F60309"/>
    <w:rsid w:val="00F80461"/>
    <w:rsid w:val="00FA0D17"/>
    <w:rsid w:val="00FF0D5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675C605A-E97F-433F-A695-406618D0C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1B3946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1B394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1E1952-EA23-4812-924A-C20CB23331A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B55172-66C2-418F-BDD6-8A36FEC402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1087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Diana Holguín</cp:lastModifiedBy>
  <cp:revision>23</cp:revision>
  <cp:lastPrinted>2017-09-28T22:28:00Z</cp:lastPrinted>
  <dcterms:created xsi:type="dcterms:W3CDTF">2020-02-14T20:57:00Z</dcterms:created>
  <dcterms:modified xsi:type="dcterms:W3CDTF">2026-10-15T20:17:00Z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