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DCF837" w14:textId="06AE5F80" w:rsidR="00301F17" w:rsidRPr="00420E4B" w:rsidRDefault="00301F17" w:rsidP="00301F17">
      <w:pPr>
        <w:ind w:left="720" w:hanging="720"/>
        <w:jc w:val="center"/>
        <w:rPr>
          <w:rFonts w:ascii="Arial" w:eastAsia="Arial" w:hAnsi="Arial" w:cs="Arial"/>
          <w:color w:val="000000"/>
          <w:sz w:val="22"/>
          <w:szCs w:val="22"/>
        </w:rPr>
      </w:pPr>
      <w:r w:rsidRPr="00420E4B">
        <w:rPr>
          <w:rFonts w:ascii="Arial" w:eastAsia="Arial" w:hAnsi="Arial" w:cs="Arial"/>
          <w:color w:val="000000"/>
          <w:sz w:val="22"/>
          <w:szCs w:val="22"/>
        </w:rPr>
        <w:t xml:space="preserve">CONVENIO DE ASOCIACIÓN No. </w:t>
      </w:r>
      <w:r w:rsidRPr="00420E4B">
        <w:rPr>
          <w:rFonts w:ascii="Arial" w:eastAsia="Arial" w:hAnsi="Arial" w:cs="Arial"/>
          <w:sz w:val="22"/>
          <w:szCs w:val="22"/>
        </w:rPr>
        <w:t>4146.010.27.1.</w:t>
      </w:r>
      <w:r w:rsidRPr="00301F17">
        <w:rPr>
          <w:rFonts w:ascii="Arial" w:eastAsia="Arial" w:hAnsi="Arial" w:cs="Arial"/>
          <w:sz w:val="22"/>
          <w:szCs w:val="22"/>
          <w:highlight w:val="yellow"/>
        </w:rPr>
        <w:t>_________</w:t>
      </w:r>
      <w:r w:rsidRPr="00420E4B">
        <w:rPr>
          <w:rFonts w:ascii="Arial" w:eastAsia="Arial" w:hAnsi="Arial" w:cs="Arial"/>
          <w:sz w:val="22"/>
          <w:szCs w:val="22"/>
        </w:rPr>
        <w:t>.2026</w:t>
      </w:r>
    </w:p>
    <w:p w14:paraId="0B2B3A03" w14:textId="77777777" w:rsidR="00301F17" w:rsidRPr="00420E4B" w:rsidRDefault="00301F17" w:rsidP="00301F17">
      <w:pPr>
        <w:jc w:val="both"/>
        <w:rPr>
          <w:rFonts w:ascii="Arial" w:eastAsia="Arial" w:hAnsi="Arial" w:cs="Arial"/>
          <w:color w:val="000000"/>
          <w:sz w:val="22"/>
          <w:szCs w:val="22"/>
        </w:rPr>
      </w:pPr>
    </w:p>
    <w:p w14:paraId="145D4B73" w14:textId="77777777" w:rsidR="00301F17" w:rsidRPr="00420E4B" w:rsidRDefault="00301F17" w:rsidP="00301F17">
      <w:pPr>
        <w:ind w:left="2977" w:hanging="2977"/>
        <w:jc w:val="both"/>
        <w:rPr>
          <w:rFonts w:ascii="Arial" w:eastAsia="Arial" w:hAnsi="Arial" w:cs="Arial"/>
          <w:color w:val="000000" w:themeColor="text1"/>
          <w:sz w:val="22"/>
          <w:szCs w:val="22"/>
        </w:rPr>
      </w:pPr>
      <w:r w:rsidRPr="00420E4B">
        <w:rPr>
          <w:rFonts w:ascii="Arial" w:eastAsia="Arial" w:hAnsi="Arial" w:cs="Arial"/>
          <w:color w:val="000000" w:themeColor="text1"/>
          <w:sz w:val="22"/>
          <w:szCs w:val="22"/>
        </w:rPr>
        <w:t>CONTRATANTE:</w:t>
      </w:r>
      <w:r w:rsidRPr="00420E4B">
        <w:rPr>
          <w:rFonts w:ascii="Arial" w:eastAsia="Arial" w:hAnsi="Arial" w:cs="Arial"/>
          <w:color w:val="000000" w:themeColor="text1"/>
          <w:sz w:val="22"/>
          <w:szCs w:val="22"/>
        </w:rPr>
        <w:tab/>
        <w:t>SANTIAGO DE CALI DISTRITO ESPECIAL – SECRETARIA DE BIENESTAR SOCIAL</w:t>
      </w:r>
    </w:p>
    <w:p w14:paraId="5A2443C2" w14:textId="77777777" w:rsidR="00301F17" w:rsidRPr="00420E4B" w:rsidRDefault="00301F17" w:rsidP="00301F17">
      <w:pPr>
        <w:ind w:left="708" w:firstLine="708"/>
        <w:jc w:val="both"/>
        <w:rPr>
          <w:rFonts w:ascii="Arial" w:eastAsia="Arial" w:hAnsi="Arial" w:cs="Arial"/>
          <w:color w:val="000000" w:themeColor="text1"/>
          <w:sz w:val="22"/>
          <w:szCs w:val="22"/>
        </w:rPr>
      </w:pPr>
    </w:p>
    <w:p w14:paraId="3C48402B" w14:textId="77777777" w:rsidR="00301F17" w:rsidRPr="00420E4B" w:rsidRDefault="00301F17" w:rsidP="00301F17">
      <w:pPr>
        <w:jc w:val="both"/>
        <w:rPr>
          <w:rFonts w:ascii="Arial" w:eastAsia="Arial" w:hAnsi="Arial" w:cs="Arial"/>
          <w:color w:val="000000" w:themeColor="text1"/>
          <w:sz w:val="22"/>
          <w:szCs w:val="22"/>
        </w:rPr>
      </w:pPr>
      <w:r w:rsidRPr="00420E4B">
        <w:rPr>
          <w:rFonts w:ascii="Arial" w:eastAsia="Arial" w:hAnsi="Arial" w:cs="Arial"/>
          <w:color w:val="000000" w:themeColor="text1"/>
          <w:sz w:val="22"/>
          <w:szCs w:val="22"/>
        </w:rPr>
        <w:t>NIT.</w:t>
      </w:r>
      <w:r w:rsidRPr="00420E4B">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ab/>
        <w:t>890399011-3</w:t>
      </w:r>
    </w:p>
    <w:p w14:paraId="3AD29188" w14:textId="77777777" w:rsidR="00301F17" w:rsidRPr="00420E4B" w:rsidRDefault="00301F17" w:rsidP="00301F17">
      <w:pPr>
        <w:ind w:left="708" w:firstLine="708"/>
        <w:jc w:val="both"/>
        <w:rPr>
          <w:rFonts w:ascii="Arial" w:eastAsia="Arial" w:hAnsi="Arial" w:cs="Arial"/>
          <w:color w:val="000000" w:themeColor="text1"/>
          <w:sz w:val="22"/>
          <w:szCs w:val="22"/>
        </w:rPr>
      </w:pPr>
    </w:p>
    <w:p w14:paraId="3B25D510" w14:textId="77777777" w:rsidR="00301F17" w:rsidRPr="00420E4B" w:rsidRDefault="00301F17" w:rsidP="00301F17">
      <w:pPr>
        <w:ind w:left="2832" w:hanging="2832"/>
        <w:jc w:val="both"/>
        <w:rPr>
          <w:rFonts w:ascii="Arial" w:eastAsia="Arial" w:hAnsi="Arial" w:cs="Arial"/>
          <w:color w:val="000000" w:themeColor="text1"/>
          <w:sz w:val="22"/>
          <w:szCs w:val="22"/>
        </w:rPr>
      </w:pPr>
      <w:r w:rsidRPr="00420E4B">
        <w:rPr>
          <w:rFonts w:ascii="Arial" w:eastAsia="Arial" w:hAnsi="Arial" w:cs="Arial"/>
          <w:color w:val="000000" w:themeColor="text1"/>
          <w:sz w:val="22"/>
          <w:szCs w:val="22"/>
        </w:rPr>
        <w:t>ORDENADOR GASTO:</w:t>
      </w:r>
      <w:r w:rsidRPr="00420E4B">
        <w:rPr>
          <w:rFonts w:ascii="Arial" w:eastAsia="Arial" w:hAnsi="Arial" w:cs="Arial"/>
          <w:color w:val="000000" w:themeColor="text1"/>
          <w:sz w:val="22"/>
          <w:szCs w:val="22"/>
        </w:rPr>
        <w:tab/>
        <w:t>NIGERIA RENTERIA LOZANO</w:t>
      </w:r>
    </w:p>
    <w:p w14:paraId="356BABAB" w14:textId="77777777" w:rsidR="00301F17" w:rsidRPr="00420E4B" w:rsidRDefault="00301F17" w:rsidP="00301F17">
      <w:pPr>
        <w:ind w:left="2832" w:hanging="2832"/>
        <w:jc w:val="both"/>
        <w:rPr>
          <w:rFonts w:ascii="Arial" w:eastAsia="Arial" w:hAnsi="Arial" w:cs="Arial"/>
          <w:color w:val="000000" w:themeColor="text1"/>
          <w:sz w:val="22"/>
          <w:szCs w:val="22"/>
        </w:rPr>
      </w:pPr>
    </w:p>
    <w:p w14:paraId="7EA58553" w14:textId="77777777" w:rsidR="00301F17" w:rsidRPr="00420E4B" w:rsidRDefault="00301F17" w:rsidP="00301F17">
      <w:pPr>
        <w:ind w:left="2832" w:hanging="2832"/>
        <w:jc w:val="both"/>
        <w:rPr>
          <w:rFonts w:ascii="Arial" w:eastAsia="Arial" w:hAnsi="Arial" w:cs="Arial"/>
          <w:color w:val="000000" w:themeColor="text1"/>
          <w:sz w:val="22"/>
          <w:szCs w:val="22"/>
        </w:rPr>
      </w:pPr>
      <w:r w:rsidRPr="00420E4B">
        <w:rPr>
          <w:rFonts w:ascii="Arial" w:eastAsia="Arial" w:hAnsi="Arial" w:cs="Arial"/>
          <w:color w:val="000000" w:themeColor="text1"/>
          <w:sz w:val="22"/>
          <w:szCs w:val="22"/>
        </w:rPr>
        <w:t>C.C.</w:t>
      </w:r>
      <w:r w:rsidRPr="00420E4B">
        <w:rPr>
          <w:rFonts w:ascii="Arial" w:eastAsia="Arial" w:hAnsi="Arial" w:cs="Arial"/>
          <w:color w:val="000000" w:themeColor="text1"/>
          <w:sz w:val="22"/>
          <w:szCs w:val="22"/>
        </w:rPr>
        <w:tab/>
        <w:t>43'533.953</w:t>
      </w:r>
    </w:p>
    <w:p w14:paraId="2EF8C8EC" w14:textId="77777777" w:rsidR="00301F17" w:rsidRPr="00420E4B" w:rsidRDefault="00301F17" w:rsidP="00301F17">
      <w:pPr>
        <w:ind w:left="2832" w:hanging="2832"/>
        <w:jc w:val="both"/>
        <w:rPr>
          <w:rFonts w:ascii="Arial" w:eastAsia="Arial" w:hAnsi="Arial" w:cs="Arial"/>
          <w:color w:val="000000" w:themeColor="text1"/>
          <w:sz w:val="22"/>
          <w:szCs w:val="22"/>
        </w:rPr>
      </w:pPr>
    </w:p>
    <w:p w14:paraId="1940E4AC" w14:textId="4231341E" w:rsidR="00301F17" w:rsidRPr="00420E4B" w:rsidRDefault="00301F17" w:rsidP="00301F17">
      <w:pPr>
        <w:pStyle w:val="Default"/>
        <w:jc w:val="both"/>
        <w:rPr>
          <w:color w:val="000000" w:themeColor="text1"/>
          <w:sz w:val="22"/>
          <w:szCs w:val="22"/>
        </w:rPr>
      </w:pPr>
      <w:r w:rsidRPr="00420E4B">
        <w:rPr>
          <w:rFonts w:eastAsia="Arial"/>
          <w:color w:val="000000" w:themeColor="text1"/>
          <w:sz w:val="22"/>
          <w:szCs w:val="22"/>
        </w:rPr>
        <w:t>ASOCIADO:</w:t>
      </w:r>
      <w:r w:rsidRPr="00420E4B">
        <w:rPr>
          <w:rFonts w:eastAsia="Arial"/>
          <w:color w:val="000000" w:themeColor="text1"/>
          <w:sz w:val="22"/>
          <w:szCs w:val="22"/>
        </w:rPr>
        <w:tab/>
      </w:r>
      <w:r w:rsidRPr="00420E4B">
        <w:rPr>
          <w:rFonts w:eastAsia="Arial"/>
          <w:color w:val="000000" w:themeColor="text1"/>
          <w:sz w:val="22"/>
          <w:szCs w:val="22"/>
        </w:rPr>
        <w:tab/>
      </w:r>
      <w:r w:rsidRPr="00420E4B">
        <w:rPr>
          <w:rFonts w:eastAsia="Arial"/>
          <w:color w:val="000000" w:themeColor="text1"/>
          <w:sz w:val="22"/>
          <w:szCs w:val="22"/>
        </w:rPr>
        <w:tab/>
      </w:r>
      <w:r w:rsidRPr="00301F17">
        <w:rPr>
          <w:color w:val="000000" w:themeColor="text1"/>
          <w:sz w:val="22"/>
          <w:szCs w:val="22"/>
          <w:highlight w:val="yellow"/>
        </w:rPr>
        <w:t>__________________________</w:t>
      </w:r>
    </w:p>
    <w:p w14:paraId="69915347" w14:textId="77777777" w:rsidR="00301F17" w:rsidRPr="00420E4B" w:rsidRDefault="00301F17" w:rsidP="00301F17">
      <w:pPr>
        <w:pStyle w:val="Default"/>
        <w:jc w:val="both"/>
        <w:rPr>
          <w:color w:val="000000" w:themeColor="text1"/>
          <w:sz w:val="22"/>
          <w:szCs w:val="22"/>
        </w:rPr>
      </w:pPr>
    </w:p>
    <w:p w14:paraId="0734BEDC" w14:textId="19463608" w:rsidR="00301F17" w:rsidRPr="00420E4B" w:rsidRDefault="00301F17" w:rsidP="00301F17">
      <w:pPr>
        <w:pStyle w:val="Default"/>
        <w:jc w:val="both"/>
        <w:rPr>
          <w:color w:val="000000" w:themeColor="text1"/>
          <w:sz w:val="22"/>
          <w:szCs w:val="22"/>
        </w:rPr>
      </w:pPr>
      <w:r w:rsidRPr="00420E4B">
        <w:rPr>
          <w:color w:val="000000" w:themeColor="text1"/>
          <w:sz w:val="22"/>
          <w:szCs w:val="22"/>
        </w:rPr>
        <w:t>NIT</w:t>
      </w:r>
      <w:r w:rsidRPr="00420E4B">
        <w:rPr>
          <w:color w:val="000000" w:themeColor="text1"/>
          <w:sz w:val="22"/>
          <w:szCs w:val="22"/>
        </w:rPr>
        <w:tab/>
      </w:r>
      <w:r w:rsidRPr="00420E4B">
        <w:rPr>
          <w:color w:val="000000" w:themeColor="text1"/>
          <w:sz w:val="22"/>
          <w:szCs w:val="22"/>
        </w:rPr>
        <w:tab/>
      </w:r>
      <w:r w:rsidRPr="00420E4B">
        <w:rPr>
          <w:color w:val="000000" w:themeColor="text1"/>
          <w:sz w:val="22"/>
          <w:szCs w:val="22"/>
        </w:rPr>
        <w:tab/>
      </w:r>
      <w:r w:rsidRPr="00420E4B">
        <w:rPr>
          <w:color w:val="000000" w:themeColor="text1"/>
          <w:sz w:val="22"/>
          <w:szCs w:val="22"/>
        </w:rPr>
        <w:tab/>
      </w:r>
      <w:r w:rsidRPr="00301F17">
        <w:rPr>
          <w:rFonts w:eastAsia="Arial"/>
          <w:sz w:val="22"/>
          <w:szCs w:val="22"/>
          <w:highlight w:val="yellow"/>
        </w:rPr>
        <w:t>____________________</w:t>
      </w:r>
    </w:p>
    <w:p w14:paraId="0D8ABF43" w14:textId="77777777" w:rsidR="00301F17" w:rsidRPr="00420E4B" w:rsidRDefault="00301F17" w:rsidP="00301F17">
      <w:pPr>
        <w:jc w:val="both"/>
        <w:rPr>
          <w:rFonts w:ascii="Arial" w:eastAsia="Arial" w:hAnsi="Arial" w:cs="Arial"/>
          <w:color w:val="000000" w:themeColor="text1"/>
          <w:sz w:val="22"/>
          <w:szCs w:val="22"/>
        </w:rPr>
      </w:pPr>
    </w:p>
    <w:p w14:paraId="66AEA9BB" w14:textId="0DDEDB45" w:rsidR="00301F17" w:rsidRDefault="00301F17" w:rsidP="00F836E6">
      <w:pPr>
        <w:ind w:left="2832" w:hanging="2832"/>
        <w:jc w:val="both"/>
        <w:rPr>
          <w:rFonts w:ascii="Arial" w:eastAsia="Arial" w:hAnsi="Arial" w:cs="Arial"/>
          <w:color w:val="000000" w:themeColor="text1"/>
          <w:sz w:val="22"/>
          <w:szCs w:val="22"/>
        </w:rPr>
      </w:pPr>
      <w:r w:rsidRPr="00420E4B">
        <w:rPr>
          <w:rFonts w:ascii="Arial" w:eastAsia="Arial" w:hAnsi="Arial" w:cs="Arial"/>
          <w:color w:val="000000" w:themeColor="text1"/>
          <w:sz w:val="22"/>
          <w:szCs w:val="22"/>
        </w:rPr>
        <w:t>OBJETO:</w:t>
      </w:r>
      <w:r w:rsidRPr="00420E4B">
        <w:rPr>
          <w:rFonts w:ascii="Arial" w:eastAsia="Arial" w:hAnsi="Arial" w:cs="Arial"/>
          <w:color w:val="000000" w:themeColor="text1"/>
          <w:sz w:val="22"/>
          <w:szCs w:val="22"/>
        </w:rPr>
        <w:tab/>
      </w:r>
      <w:bookmarkStart w:id="0" w:name="_heading=h.1fob9te" w:colFirst="0" w:colLast="0"/>
      <w:bookmarkEnd w:id="0"/>
      <w:r w:rsidR="000D7EB8" w:rsidRPr="000D7EB8">
        <w:rPr>
          <w:rFonts w:ascii="Arial" w:eastAsia="Arial" w:hAnsi="Arial" w:cs="Arial"/>
          <w:color w:val="000000" w:themeColor="text1"/>
          <w:sz w:val="22"/>
          <w:szCs w:val="22"/>
        </w:rPr>
        <w:t>Aunar esfuerzos técnicos, humanos, administrativos y financieros para el desarrollo de procesos de atención integral que contribuyan a la garantía de derechos e inclusión social de la población en situación de calle del Distrito de Santiago de Cali</w:t>
      </w:r>
      <w:r w:rsidR="00F836E6">
        <w:rPr>
          <w:rFonts w:ascii="Arial" w:eastAsia="Arial" w:hAnsi="Arial" w:cs="Arial"/>
          <w:color w:val="000000" w:themeColor="text1"/>
          <w:sz w:val="22"/>
          <w:szCs w:val="22"/>
        </w:rPr>
        <w:t>.</w:t>
      </w:r>
    </w:p>
    <w:p w14:paraId="2122C076" w14:textId="77777777" w:rsidR="00F836E6" w:rsidRPr="00420E4B" w:rsidRDefault="00F836E6" w:rsidP="00F836E6">
      <w:pPr>
        <w:ind w:left="2832" w:hanging="2832"/>
        <w:jc w:val="both"/>
        <w:rPr>
          <w:rFonts w:ascii="Arial" w:eastAsia="Arial" w:hAnsi="Arial" w:cs="Arial"/>
          <w:color w:val="000000" w:themeColor="text1"/>
          <w:sz w:val="22"/>
          <w:szCs w:val="22"/>
        </w:rPr>
      </w:pPr>
    </w:p>
    <w:p w14:paraId="1CD7059D" w14:textId="246B9818" w:rsidR="00EE3E06" w:rsidRPr="00EE3E06" w:rsidRDefault="00301F17" w:rsidP="00155016">
      <w:pPr>
        <w:ind w:left="2832" w:hanging="2832"/>
        <w:jc w:val="both"/>
        <w:rPr>
          <w:rFonts w:ascii="Arial" w:eastAsia="Arial" w:hAnsi="Arial" w:cs="Arial"/>
          <w:color w:val="000000" w:themeColor="text1"/>
          <w:sz w:val="22"/>
          <w:szCs w:val="22"/>
        </w:rPr>
      </w:pPr>
      <w:r w:rsidRPr="00420E4B">
        <w:rPr>
          <w:rFonts w:ascii="Arial" w:eastAsia="Arial" w:hAnsi="Arial" w:cs="Arial"/>
          <w:color w:val="000000" w:themeColor="text1"/>
          <w:sz w:val="22"/>
          <w:szCs w:val="22"/>
        </w:rPr>
        <w:t xml:space="preserve">VALOR: </w:t>
      </w:r>
      <w:r w:rsidRPr="00420E4B">
        <w:rPr>
          <w:rFonts w:ascii="Arial" w:eastAsia="Arial" w:hAnsi="Arial" w:cs="Arial"/>
          <w:color w:val="000000" w:themeColor="text1"/>
          <w:sz w:val="22"/>
          <w:szCs w:val="22"/>
        </w:rPr>
        <w:tab/>
        <w:t xml:space="preserve">Para efectos fiscales y legales el valor del presente convenio es por la suma de: </w:t>
      </w:r>
      <w:r w:rsidR="00FD057F" w:rsidRPr="00FD057F">
        <w:rPr>
          <w:rFonts w:ascii="Arial" w:eastAsia="Arial" w:hAnsi="Arial" w:cs="Arial"/>
          <w:color w:val="000000" w:themeColor="text1"/>
          <w:sz w:val="22"/>
          <w:szCs w:val="22"/>
          <w:highlight w:val="yellow"/>
        </w:rPr>
        <w:t>CUATRO MIL NOVECIENTOS QUINCE MILLONES SETECIENTOS OCHENTA Y SIETE MIL NOVECIENTOS OCHENTA Y NUEVE PESOS M/CTE ($4.915.787.989)</w:t>
      </w:r>
      <w:r w:rsidR="00FD057F">
        <w:rPr>
          <w:rFonts w:ascii="Arial" w:eastAsia="Arial" w:hAnsi="Arial" w:cs="Arial"/>
          <w:color w:val="000000" w:themeColor="text1"/>
          <w:sz w:val="22"/>
          <w:szCs w:val="22"/>
        </w:rPr>
        <w:t xml:space="preserve"> </w:t>
      </w:r>
      <w:r w:rsidR="00EE3E06" w:rsidRPr="00EE3E06">
        <w:rPr>
          <w:rFonts w:ascii="Arial" w:eastAsia="Arial" w:hAnsi="Arial" w:cs="Arial"/>
          <w:color w:val="000000" w:themeColor="text1"/>
          <w:sz w:val="22"/>
          <w:szCs w:val="22"/>
        </w:rPr>
        <w:t>valor discriminado acorde a lo determinado a continuación:</w:t>
      </w:r>
    </w:p>
    <w:p w14:paraId="7FFF1F5D" w14:textId="24571394" w:rsidR="00EE3E06" w:rsidRPr="00EE3E06" w:rsidRDefault="00EE3E06">
      <w:pPr>
        <w:pStyle w:val="Prrafodelista"/>
        <w:numPr>
          <w:ilvl w:val="0"/>
          <w:numId w:val="7"/>
        </w:numPr>
        <w:jc w:val="both"/>
        <w:rPr>
          <w:rFonts w:ascii="Arial" w:eastAsia="Arial" w:hAnsi="Arial" w:cs="Arial"/>
          <w:color w:val="000000" w:themeColor="text1"/>
          <w:sz w:val="22"/>
          <w:szCs w:val="22"/>
        </w:rPr>
      </w:pPr>
      <w:r w:rsidRPr="00EE3E06">
        <w:rPr>
          <w:rFonts w:ascii="Arial" w:eastAsia="Arial" w:hAnsi="Arial" w:cs="Arial"/>
          <w:color w:val="000000" w:themeColor="text1"/>
          <w:sz w:val="22"/>
          <w:szCs w:val="22"/>
        </w:rPr>
        <w:t xml:space="preserve">Aporte Distrito Especial de Santiago de Cali – Secretaría de Bienestar Social: </w:t>
      </w:r>
      <w:r w:rsidR="00DA5B5F" w:rsidRPr="00DA5B5F">
        <w:rPr>
          <w:rFonts w:ascii="Arial" w:eastAsia="Arial" w:hAnsi="Arial" w:cs="Arial"/>
          <w:color w:val="000000" w:themeColor="text1"/>
          <w:sz w:val="22"/>
          <w:szCs w:val="22"/>
        </w:rPr>
        <w:t>TRES MIL SETECIENTOS CINCUENTA Y TRES MILLONES DOSCIENTOS NOVENTA Y SEIS MIL TRESCIENTOS VEINTIDOS PESOS M/CTE ($3.753.296.322</w:t>
      </w:r>
      <w:r w:rsidR="00581123">
        <w:rPr>
          <w:rFonts w:ascii="Arial" w:eastAsia="Arial" w:hAnsi="Arial" w:cs="Arial"/>
          <w:color w:val="000000" w:themeColor="text1"/>
          <w:sz w:val="22"/>
          <w:szCs w:val="22"/>
        </w:rPr>
        <w:t xml:space="preserve">) </w:t>
      </w:r>
    </w:p>
    <w:p w14:paraId="1D07454C" w14:textId="31DFC677" w:rsidR="00EE3E06" w:rsidRPr="00155016" w:rsidRDefault="00EE3E06">
      <w:pPr>
        <w:pStyle w:val="Prrafodelista"/>
        <w:numPr>
          <w:ilvl w:val="0"/>
          <w:numId w:val="7"/>
        </w:numPr>
        <w:jc w:val="both"/>
        <w:rPr>
          <w:rFonts w:ascii="Arial" w:eastAsia="Arial" w:hAnsi="Arial" w:cs="Arial"/>
          <w:color w:val="000000" w:themeColor="text1"/>
          <w:sz w:val="22"/>
          <w:szCs w:val="22"/>
          <w:highlight w:val="yellow"/>
        </w:rPr>
      </w:pPr>
      <w:r w:rsidRPr="00EE3E06">
        <w:rPr>
          <w:rFonts w:ascii="Arial" w:eastAsia="Arial" w:hAnsi="Arial" w:cs="Arial"/>
          <w:color w:val="000000" w:themeColor="text1"/>
          <w:sz w:val="22"/>
          <w:szCs w:val="22"/>
        </w:rPr>
        <w:t xml:space="preserve">Aporte ESAL: </w:t>
      </w:r>
      <w:r w:rsidR="00972F83" w:rsidRPr="00972F83">
        <w:rPr>
          <w:rFonts w:ascii="Arial" w:eastAsia="Arial" w:hAnsi="Arial" w:cs="Arial"/>
          <w:sz w:val="22"/>
          <w:szCs w:val="22"/>
          <w:highlight w:val="yellow"/>
        </w:rPr>
        <w:t>MIL CIENTO SESENTA Y DOS MILLONES CUATROCIENTOS NOVENTA Y UN MIL SEISCIENTOS SESENTA Y SIETE PESOS M/CTE ($1.162.491.667).</w:t>
      </w:r>
    </w:p>
    <w:p w14:paraId="127E17C9" w14:textId="77777777" w:rsidR="00301F17" w:rsidRPr="00420E4B" w:rsidRDefault="00301F17" w:rsidP="00301F17">
      <w:pPr>
        <w:jc w:val="both"/>
        <w:rPr>
          <w:rFonts w:ascii="Arial" w:eastAsia="Arial" w:hAnsi="Arial" w:cs="Arial"/>
          <w:color w:val="000000" w:themeColor="text1"/>
          <w:sz w:val="22"/>
          <w:szCs w:val="22"/>
        </w:rPr>
      </w:pPr>
    </w:p>
    <w:p w14:paraId="0A632B8D" w14:textId="4EF687F7" w:rsidR="00301F17" w:rsidRPr="00420E4B" w:rsidRDefault="00301F17" w:rsidP="00301F17">
      <w:pPr>
        <w:pStyle w:val="Default"/>
        <w:jc w:val="both"/>
        <w:rPr>
          <w:rFonts w:eastAsia="Times New Roman"/>
          <w:color w:val="000000" w:themeColor="text1"/>
          <w:sz w:val="22"/>
          <w:szCs w:val="22"/>
        </w:rPr>
      </w:pPr>
      <w:r w:rsidRPr="00420E4B">
        <w:rPr>
          <w:rFonts w:eastAsia="Arial"/>
          <w:color w:val="000000" w:themeColor="text1"/>
          <w:sz w:val="22"/>
          <w:szCs w:val="22"/>
        </w:rPr>
        <w:t xml:space="preserve">Entre los suscritos NIGERIA RENTERIA LOZANO identificado (a) con cédula de ciudadanía número No. </w:t>
      </w:r>
      <w:r w:rsidR="00031668" w:rsidRPr="00420E4B">
        <w:rPr>
          <w:rFonts w:eastAsia="Arial"/>
          <w:color w:val="000000" w:themeColor="text1"/>
          <w:sz w:val="22"/>
          <w:szCs w:val="22"/>
        </w:rPr>
        <w:t>43'533.953</w:t>
      </w:r>
      <w:r w:rsidR="00031668">
        <w:rPr>
          <w:rFonts w:eastAsia="Arial"/>
          <w:color w:val="000000" w:themeColor="text1"/>
          <w:sz w:val="22"/>
          <w:szCs w:val="22"/>
        </w:rPr>
        <w:t xml:space="preserve"> </w:t>
      </w:r>
      <w:r w:rsidRPr="00420E4B">
        <w:rPr>
          <w:rFonts w:eastAsia="Arial"/>
          <w:color w:val="000000" w:themeColor="text1"/>
          <w:sz w:val="22"/>
          <w:szCs w:val="22"/>
        </w:rPr>
        <w:t xml:space="preserve">de Cali, quien actúa en su calidad de Secretario de Despacho de la SECRETARÍA DE BIENESTAR SOCIAL de SANTIAGO DE CALI DISTRITO ESPECIAL, con NIT. 890399011-3, facultada para celebrar este tipo de contratos según Decreto 4112.010.20.0443 del 08 de mayo de 2026, quien en lo sucesivo se denominará SANTIAGO DE CALI DISTRITO ESPECIAL – SECRETARÍA DE BIENESTAR SOCIAL, contratante, por una parte y </w:t>
      </w:r>
      <w:r w:rsidRPr="00301F17">
        <w:rPr>
          <w:color w:val="000000" w:themeColor="text1"/>
          <w:sz w:val="22"/>
          <w:szCs w:val="22"/>
          <w:highlight w:val="yellow"/>
        </w:rPr>
        <w:t>____________________</w:t>
      </w:r>
      <w:r w:rsidRPr="00420E4B">
        <w:rPr>
          <w:rFonts w:eastAsia="Arial"/>
          <w:color w:val="000000" w:themeColor="text1"/>
          <w:sz w:val="22"/>
          <w:szCs w:val="22"/>
        </w:rPr>
        <w:t xml:space="preserve">, identificada con cédula de ciudadanía número </w:t>
      </w:r>
      <w:r w:rsidRPr="00301F17">
        <w:rPr>
          <w:color w:val="000000" w:themeColor="text1"/>
          <w:sz w:val="22"/>
          <w:szCs w:val="22"/>
          <w:highlight w:val="yellow"/>
        </w:rPr>
        <w:t>____________________</w:t>
      </w:r>
      <w:r w:rsidRPr="00420E4B">
        <w:rPr>
          <w:rFonts w:eastAsia="Arial"/>
          <w:color w:val="000000" w:themeColor="text1"/>
          <w:sz w:val="22"/>
          <w:szCs w:val="22"/>
        </w:rPr>
        <w:t xml:space="preserve">, quien actúa en nombre y representación legal de  </w:t>
      </w:r>
      <w:r w:rsidRPr="00301F17">
        <w:rPr>
          <w:color w:val="000000" w:themeColor="text1"/>
          <w:sz w:val="22"/>
          <w:szCs w:val="22"/>
          <w:highlight w:val="yellow"/>
        </w:rPr>
        <w:t>____________________</w:t>
      </w:r>
      <w:r w:rsidRPr="00420E4B">
        <w:rPr>
          <w:rFonts w:eastAsia="Arial"/>
          <w:color w:val="000000" w:themeColor="text1"/>
          <w:sz w:val="22"/>
          <w:szCs w:val="22"/>
        </w:rPr>
        <w:t xml:space="preserve">, </w:t>
      </w:r>
      <w:r w:rsidRPr="00420E4B">
        <w:rPr>
          <w:rFonts w:eastAsia="Arial"/>
          <w:sz w:val="22"/>
          <w:szCs w:val="22"/>
        </w:rPr>
        <w:t xml:space="preserve">con NIT </w:t>
      </w:r>
      <w:r w:rsidRPr="00301F17">
        <w:rPr>
          <w:color w:val="000000" w:themeColor="text1"/>
          <w:sz w:val="22"/>
          <w:szCs w:val="22"/>
          <w:highlight w:val="yellow"/>
        </w:rPr>
        <w:t>____________________</w:t>
      </w:r>
      <w:r w:rsidRPr="00420E4B">
        <w:rPr>
          <w:rFonts w:eastAsia="Times New Roman"/>
          <w:color w:val="000000" w:themeColor="text1"/>
          <w:sz w:val="22"/>
          <w:szCs w:val="22"/>
        </w:rPr>
        <w:t>quien</w:t>
      </w:r>
      <w:r w:rsidRPr="00420E4B">
        <w:rPr>
          <w:rFonts w:eastAsia="Arial"/>
          <w:color w:val="000000" w:themeColor="text1"/>
          <w:sz w:val="22"/>
          <w:szCs w:val="22"/>
        </w:rPr>
        <w:t xml:space="preserve"> para los efectos del presente </w:t>
      </w:r>
      <w:r w:rsidRPr="00420E4B">
        <w:rPr>
          <w:rFonts w:eastAsia="Arial"/>
          <w:color w:val="000000" w:themeColor="text1"/>
          <w:sz w:val="22"/>
          <w:szCs w:val="22"/>
        </w:rPr>
        <w:lastRenderedPageBreak/>
        <w:t>Convenio se denominará el Asociado, hemos convenido en celebrar el presente convenio de asociación, previo el cumplimiento del procedimiento establecido para el proceso competitivo de entidades sin ánimo de lucro N.º 4146.010.32.1.2</w:t>
      </w:r>
      <w:r>
        <w:rPr>
          <w:rFonts w:eastAsia="Arial"/>
          <w:color w:val="000000" w:themeColor="text1"/>
          <w:sz w:val="22"/>
          <w:szCs w:val="22"/>
        </w:rPr>
        <w:t>4</w:t>
      </w:r>
      <w:r w:rsidR="00254EFF">
        <w:rPr>
          <w:rFonts w:eastAsia="Arial"/>
          <w:color w:val="000000" w:themeColor="text1"/>
          <w:sz w:val="22"/>
          <w:szCs w:val="22"/>
        </w:rPr>
        <w:t>32</w:t>
      </w:r>
      <w:r w:rsidRPr="00420E4B">
        <w:rPr>
          <w:rFonts w:eastAsia="Arial"/>
          <w:color w:val="000000" w:themeColor="text1"/>
          <w:sz w:val="22"/>
          <w:szCs w:val="22"/>
        </w:rPr>
        <w:t>-2026, teniendo en cuenta las siguientes consideraciones:</w:t>
      </w:r>
    </w:p>
    <w:p w14:paraId="198A762C" w14:textId="77777777" w:rsidR="00301F17" w:rsidRPr="00420E4B" w:rsidRDefault="00301F17" w:rsidP="00301F17">
      <w:pPr>
        <w:jc w:val="both"/>
        <w:rPr>
          <w:rFonts w:ascii="Arial" w:eastAsia="Arial" w:hAnsi="Arial" w:cs="Arial"/>
          <w:color w:val="000000" w:themeColor="text1"/>
          <w:sz w:val="22"/>
          <w:szCs w:val="22"/>
        </w:rPr>
      </w:pPr>
    </w:p>
    <w:p w14:paraId="6FE4476E" w14:textId="77777777" w:rsidR="00301F17" w:rsidRPr="00420E4B" w:rsidRDefault="00301F17">
      <w:pPr>
        <w:pStyle w:val="Prrafodelista"/>
        <w:numPr>
          <w:ilvl w:val="0"/>
          <w:numId w:val="2"/>
        </w:numPr>
        <w:jc w:val="both"/>
        <w:rPr>
          <w:rFonts w:ascii="Arial" w:eastAsia="Arial" w:hAnsi="Arial" w:cs="Arial"/>
          <w:sz w:val="22"/>
          <w:szCs w:val="22"/>
        </w:rPr>
      </w:pPr>
      <w:r w:rsidRPr="00420E4B">
        <w:rPr>
          <w:rFonts w:ascii="Arial" w:eastAsia="Arial" w:hAnsi="Arial" w:cs="Arial"/>
          <w:sz w:val="22"/>
          <w:szCs w:val="22"/>
        </w:rPr>
        <w:t xml:space="preserve">Que en el marco del Decreto extraordinario No. 411.0.20.0516 de septiembre 28 de 2016, corresponde a la Secretaría de Bienestar Social </w:t>
      </w:r>
      <w:r w:rsidRPr="00420E4B">
        <w:rPr>
          <w:rFonts w:ascii="Arial" w:eastAsia="Arial" w:hAnsi="Arial" w:cs="Arial"/>
          <w:bCs/>
          <w:sz w:val="20"/>
          <w:szCs w:val="20"/>
        </w:rPr>
        <w:t>“(...) liderar la promoción, protección, restitución y garantía de derechos de quienes por su condición social, económica, física o mental se encuentran en condiciones de vulnerabilidad, mediante la formulación, coordinación e implementación de políticas sociales, en el marco de la Constitución y la Ley (...)”</w:t>
      </w:r>
      <w:r w:rsidRPr="00420E4B">
        <w:rPr>
          <w:rFonts w:ascii="Arial" w:eastAsia="Arial" w:hAnsi="Arial" w:cs="Arial"/>
          <w:sz w:val="22"/>
          <w:szCs w:val="22"/>
        </w:rPr>
        <w:t>.</w:t>
      </w:r>
    </w:p>
    <w:p w14:paraId="239531D0" w14:textId="77777777" w:rsidR="00301F17" w:rsidRPr="00420E4B" w:rsidRDefault="00301F17" w:rsidP="00301F17">
      <w:pPr>
        <w:pStyle w:val="Prrafodelista"/>
        <w:jc w:val="both"/>
        <w:rPr>
          <w:rFonts w:ascii="Arial" w:eastAsia="Arial" w:hAnsi="Arial" w:cs="Arial"/>
          <w:sz w:val="22"/>
          <w:szCs w:val="22"/>
        </w:rPr>
      </w:pPr>
    </w:p>
    <w:p w14:paraId="2DA4ACF0" w14:textId="77777777" w:rsidR="00301F17" w:rsidRPr="00420E4B" w:rsidRDefault="00301F17">
      <w:pPr>
        <w:pStyle w:val="Prrafodelista"/>
        <w:numPr>
          <w:ilvl w:val="0"/>
          <w:numId w:val="2"/>
        </w:numPr>
        <w:jc w:val="both"/>
        <w:rPr>
          <w:rFonts w:ascii="Arial" w:eastAsia="Arial" w:hAnsi="Arial" w:cs="Arial"/>
          <w:color w:val="000000"/>
          <w:sz w:val="22"/>
          <w:szCs w:val="22"/>
        </w:rPr>
      </w:pPr>
      <w:proofErr w:type="gramStart"/>
      <w:r w:rsidRPr="00420E4B">
        <w:rPr>
          <w:rFonts w:ascii="Arial" w:eastAsia="Arial" w:hAnsi="Arial" w:cs="Arial"/>
          <w:color w:val="000000"/>
          <w:sz w:val="22"/>
          <w:szCs w:val="22"/>
        </w:rPr>
        <w:t>Que</w:t>
      </w:r>
      <w:proofErr w:type="gramEnd"/>
      <w:r w:rsidRPr="00420E4B">
        <w:rPr>
          <w:rFonts w:ascii="Arial" w:eastAsia="Arial" w:hAnsi="Arial" w:cs="Arial"/>
          <w:color w:val="000000"/>
          <w:sz w:val="22"/>
          <w:szCs w:val="22"/>
        </w:rPr>
        <w:t xml:space="preserve"> de igual manera, mediante Decreto No. 4112.010.20.0443 del 08 de mayo de 2026, el alcalde facultó en los Secretarios de Despacho, Directores de Departamentos Administrativos y Directores de Unidades Administrativas Especiales sin personería jurídica, la competencia para celebrar los contratos y negocios jurídicos a nombre de su organismo correspondiente, estableciendo en el numeral 2.1 del artículo 2, lo siguiente: </w:t>
      </w:r>
    </w:p>
    <w:p w14:paraId="218B4BC1" w14:textId="77777777" w:rsidR="00301F17" w:rsidRPr="00420E4B" w:rsidRDefault="00301F17" w:rsidP="00301F17">
      <w:pPr>
        <w:pStyle w:val="Prrafodelista"/>
        <w:jc w:val="both"/>
        <w:rPr>
          <w:rFonts w:ascii="Arial" w:eastAsia="Arial" w:hAnsi="Arial" w:cs="Arial"/>
          <w:color w:val="000000"/>
          <w:sz w:val="20"/>
          <w:szCs w:val="20"/>
        </w:rPr>
      </w:pPr>
      <w:r w:rsidRPr="00420E4B">
        <w:rPr>
          <w:rFonts w:ascii="Arial" w:eastAsia="Arial" w:hAnsi="Arial" w:cs="Arial"/>
          <w:color w:val="000000"/>
          <w:sz w:val="20"/>
          <w:szCs w:val="20"/>
        </w:rPr>
        <w:t xml:space="preserve">“Artículo Segundo: Atribuciones Comunes. De conformidad con el numeral 8 del artículo 24, el numeral 7 del artículo 27 y el artículo 28 del Decreto Extraordinario No. 411.0.20.0516 de septiembre 28 de 2016 los organismos de la Administración Central del Distrito Especial de Santiago de </w:t>
      </w:r>
      <w:proofErr w:type="gramStart"/>
      <w:r w:rsidRPr="00420E4B">
        <w:rPr>
          <w:rFonts w:ascii="Arial" w:eastAsia="Arial" w:hAnsi="Arial" w:cs="Arial"/>
          <w:color w:val="000000"/>
          <w:sz w:val="20"/>
          <w:szCs w:val="20"/>
        </w:rPr>
        <w:t>Cali,</w:t>
      </w:r>
      <w:proofErr w:type="gramEnd"/>
      <w:r w:rsidRPr="00420E4B">
        <w:rPr>
          <w:rFonts w:ascii="Arial" w:eastAsia="Arial" w:hAnsi="Arial" w:cs="Arial"/>
          <w:color w:val="000000"/>
          <w:sz w:val="20"/>
          <w:szCs w:val="20"/>
        </w:rPr>
        <w:t xml:space="preserve"> tendrán competencia para:</w:t>
      </w:r>
    </w:p>
    <w:p w14:paraId="77E5F969" w14:textId="77777777" w:rsidR="00301F17" w:rsidRPr="00420E4B" w:rsidRDefault="00301F17" w:rsidP="00301F17">
      <w:pPr>
        <w:pStyle w:val="Prrafodelista"/>
        <w:jc w:val="both"/>
        <w:rPr>
          <w:rFonts w:ascii="Arial" w:eastAsia="Arial" w:hAnsi="Arial" w:cs="Arial"/>
          <w:iCs/>
          <w:sz w:val="20"/>
          <w:szCs w:val="20"/>
        </w:rPr>
      </w:pPr>
      <w:r w:rsidRPr="00420E4B">
        <w:rPr>
          <w:rFonts w:ascii="Arial" w:eastAsia="Arial" w:hAnsi="Arial" w:cs="Arial"/>
          <w:color w:val="000000"/>
          <w:sz w:val="20"/>
          <w:szCs w:val="20"/>
        </w:rPr>
        <w:t>2.1. Adelantar en nombre del respectivo organismo los procesos de selección de los contratistas del Estado, en el marco de la Ley 9 de 1989, Ley 80 de 1993, Ley 489 de 1998, Ley 1150 de 2007, Ley 1474 de 2011, Decreto Ley 019 de 2012, Decreto 1082 de 2015, Ley 1882 de 2018 y las normas que los modifiquen, reglamenten o adicionen, para lo cual podrá suscribir todos los actos, instrumentos y documentos pre contractuales, contractuales y post contractuales, así como adjudicar o declarar desierto el respectivo proceso de selección, con arreglo en las reglas especiales y excepciones mencionadas en el artículo tercero del presente decreto”.</w:t>
      </w:r>
      <w:r w:rsidRPr="00420E4B">
        <w:rPr>
          <w:rFonts w:ascii="Arial" w:eastAsia="Arial" w:hAnsi="Arial" w:cs="Arial"/>
          <w:iCs/>
          <w:sz w:val="20"/>
          <w:szCs w:val="20"/>
        </w:rPr>
        <w:t>.</w:t>
      </w:r>
    </w:p>
    <w:p w14:paraId="4C9E2A3A" w14:textId="77777777" w:rsidR="00301F17" w:rsidRPr="00420E4B" w:rsidRDefault="00301F17" w:rsidP="00301F17">
      <w:pPr>
        <w:jc w:val="both"/>
        <w:rPr>
          <w:rFonts w:ascii="Arial" w:eastAsia="Arial" w:hAnsi="Arial" w:cs="Arial"/>
          <w:sz w:val="22"/>
          <w:szCs w:val="22"/>
        </w:rPr>
      </w:pPr>
    </w:p>
    <w:p w14:paraId="6AC6E14A" w14:textId="77777777" w:rsidR="00301F17" w:rsidRDefault="00301F17">
      <w:pPr>
        <w:pStyle w:val="Prrafodelista"/>
        <w:numPr>
          <w:ilvl w:val="0"/>
          <w:numId w:val="2"/>
        </w:numPr>
        <w:jc w:val="both"/>
        <w:rPr>
          <w:rFonts w:ascii="Arial" w:eastAsia="Arial" w:hAnsi="Arial" w:cs="Arial"/>
          <w:sz w:val="22"/>
          <w:szCs w:val="22"/>
        </w:rPr>
      </w:pPr>
      <w:r w:rsidRPr="00420E4B">
        <w:rPr>
          <w:rFonts w:ascii="Arial" w:eastAsia="Arial" w:hAnsi="Arial" w:cs="Arial"/>
          <w:sz w:val="22"/>
          <w:szCs w:val="22"/>
        </w:rPr>
        <w:t>Que el artículo 89 del Decreto Extraordinario No. 411.0.20.0516 del 2016 establece la creación y naturaleza del Secretaría de Bienestar Social como un organismo principal del sector central, con autonomía administrativa para el desarrollo de las funciones y competencias a su cargo.</w:t>
      </w:r>
    </w:p>
    <w:p w14:paraId="17B6DC53" w14:textId="77777777" w:rsidR="006B1C9F" w:rsidRDefault="006B1C9F" w:rsidP="006B1C9F">
      <w:pPr>
        <w:pStyle w:val="Prrafodelista"/>
        <w:jc w:val="both"/>
        <w:rPr>
          <w:rFonts w:ascii="Arial" w:eastAsia="Arial" w:hAnsi="Arial" w:cs="Arial"/>
          <w:sz w:val="22"/>
          <w:szCs w:val="22"/>
        </w:rPr>
      </w:pPr>
    </w:p>
    <w:p w14:paraId="3CBB3FCB" w14:textId="3D40C744" w:rsidR="006B1C9F" w:rsidRPr="009158DB" w:rsidRDefault="006B1C9F">
      <w:pPr>
        <w:pStyle w:val="Prrafodelista"/>
        <w:numPr>
          <w:ilvl w:val="0"/>
          <w:numId w:val="2"/>
        </w:numPr>
        <w:jc w:val="both"/>
        <w:rPr>
          <w:rFonts w:ascii="Arial" w:eastAsia="Arial" w:hAnsi="Arial" w:cs="Arial"/>
          <w:sz w:val="22"/>
          <w:szCs w:val="22"/>
          <w:highlight w:val="yellow"/>
        </w:rPr>
      </w:pPr>
      <w:r>
        <w:rPr>
          <w:rFonts w:ascii="Arial" w:eastAsia="Arial" w:hAnsi="Arial" w:cs="Arial"/>
          <w:sz w:val="22"/>
          <w:szCs w:val="22"/>
        </w:rPr>
        <w:t xml:space="preserve">Que le asiste la </w:t>
      </w:r>
      <w:r w:rsidRPr="006B1C9F">
        <w:rPr>
          <w:rFonts w:ascii="Arial" w:eastAsia="Arial" w:hAnsi="Arial" w:cs="Arial"/>
          <w:sz w:val="22"/>
          <w:szCs w:val="22"/>
        </w:rPr>
        <w:t xml:space="preserve">necesidad a la Secretaria de Bienestar Social de </w:t>
      </w:r>
      <w:r w:rsidR="009158DB" w:rsidRPr="009158DB">
        <w:rPr>
          <w:rFonts w:ascii="Arial" w:eastAsia="Arial" w:hAnsi="Arial" w:cs="Arial"/>
          <w:sz w:val="22"/>
          <w:szCs w:val="22"/>
          <w:highlight w:val="yellow"/>
        </w:rPr>
        <w:t>__________________</w:t>
      </w:r>
      <w:r w:rsidRPr="009158DB">
        <w:rPr>
          <w:rFonts w:ascii="Arial" w:eastAsia="Arial" w:hAnsi="Arial" w:cs="Arial"/>
          <w:sz w:val="22"/>
          <w:szCs w:val="22"/>
          <w:highlight w:val="yellow"/>
        </w:rPr>
        <w:t xml:space="preserve"> en el Distrito de Santiago de Cali.</w:t>
      </w:r>
    </w:p>
    <w:p w14:paraId="7EF514D4" w14:textId="77777777" w:rsidR="006B1C9F" w:rsidRPr="006B1C9F" w:rsidRDefault="006B1C9F" w:rsidP="006B1C9F">
      <w:pPr>
        <w:jc w:val="both"/>
        <w:rPr>
          <w:rFonts w:ascii="Arial" w:eastAsia="Arial" w:hAnsi="Arial" w:cs="Arial"/>
          <w:sz w:val="22"/>
          <w:szCs w:val="22"/>
        </w:rPr>
      </w:pPr>
    </w:p>
    <w:p w14:paraId="0D7D4AA9" w14:textId="691C2831" w:rsidR="006B1C9F" w:rsidRPr="00420E4B" w:rsidRDefault="006B1C9F">
      <w:pPr>
        <w:pStyle w:val="Prrafodelista"/>
        <w:numPr>
          <w:ilvl w:val="0"/>
          <w:numId w:val="2"/>
        </w:numPr>
        <w:jc w:val="both"/>
        <w:rPr>
          <w:rFonts w:ascii="Arial" w:eastAsia="Arial" w:hAnsi="Arial" w:cs="Arial"/>
          <w:sz w:val="22"/>
          <w:szCs w:val="22"/>
        </w:rPr>
      </w:pPr>
      <w:proofErr w:type="gramStart"/>
      <w:r>
        <w:rPr>
          <w:rFonts w:ascii="Arial" w:eastAsia="Arial" w:hAnsi="Arial" w:cs="Arial"/>
          <w:sz w:val="22"/>
          <w:szCs w:val="22"/>
        </w:rPr>
        <w:t>Que</w:t>
      </w:r>
      <w:proofErr w:type="gramEnd"/>
      <w:r>
        <w:rPr>
          <w:rFonts w:ascii="Arial" w:eastAsia="Arial" w:hAnsi="Arial" w:cs="Arial"/>
          <w:sz w:val="22"/>
          <w:szCs w:val="22"/>
        </w:rPr>
        <w:t xml:space="preserve"> </w:t>
      </w:r>
      <w:r w:rsidR="00A07AD7">
        <w:rPr>
          <w:rFonts w:ascii="Arial" w:eastAsia="Arial" w:hAnsi="Arial" w:cs="Arial"/>
          <w:sz w:val="22"/>
          <w:szCs w:val="22"/>
        </w:rPr>
        <w:t>por lo anterior, se adelantó el proceso de contratación con la finalidad de</w:t>
      </w:r>
      <w:r w:rsidR="00A01BC5">
        <w:rPr>
          <w:rFonts w:ascii="Arial" w:eastAsia="Arial" w:hAnsi="Arial" w:cs="Arial"/>
          <w:sz w:val="22"/>
          <w:szCs w:val="22"/>
        </w:rPr>
        <w:t xml:space="preserve"> aunar </w:t>
      </w:r>
      <w:r w:rsidR="000D7EB8" w:rsidRPr="000D7EB8">
        <w:rPr>
          <w:rFonts w:ascii="Arial" w:eastAsia="Arial" w:hAnsi="Arial" w:cs="Arial"/>
          <w:sz w:val="22"/>
          <w:szCs w:val="22"/>
        </w:rPr>
        <w:t>esfuerzos técnicos, humanos, administrativos y financieros para el desarrollo de procesos de atención integral que contribuyan a la garantía de derechos e inclusión social de la población en situación de calle del Distrito de Santiago de Cali</w:t>
      </w:r>
    </w:p>
    <w:p w14:paraId="18807BAC" w14:textId="77777777" w:rsidR="00301F17" w:rsidRPr="00420E4B" w:rsidRDefault="00301F17" w:rsidP="00301F17">
      <w:pPr>
        <w:jc w:val="both"/>
        <w:rPr>
          <w:rFonts w:ascii="Arial" w:eastAsia="Arial" w:hAnsi="Arial" w:cs="Arial"/>
          <w:sz w:val="22"/>
          <w:szCs w:val="22"/>
        </w:rPr>
      </w:pPr>
    </w:p>
    <w:p w14:paraId="141533C1" w14:textId="77777777" w:rsidR="00301F17" w:rsidRPr="00420E4B" w:rsidRDefault="00301F17">
      <w:pPr>
        <w:pStyle w:val="Prrafodelista"/>
        <w:numPr>
          <w:ilvl w:val="0"/>
          <w:numId w:val="2"/>
        </w:numPr>
        <w:jc w:val="both"/>
        <w:rPr>
          <w:rFonts w:ascii="Arial" w:eastAsia="Arial" w:hAnsi="Arial" w:cs="Arial"/>
          <w:sz w:val="22"/>
          <w:szCs w:val="22"/>
        </w:rPr>
      </w:pPr>
      <w:r w:rsidRPr="00420E4B">
        <w:rPr>
          <w:rFonts w:ascii="Arial" w:eastAsia="Arial" w:hAnsi="Arial" w:cs="Arial"/>
          <w:sz w:val="22"/>
          <w:szCs w:val="22"/>
        </w:rPr>
        <w:t>Que, en desarrollo de lo señalado en los artículos 209 y 355 de la Constitución Política, el 23 de enero de 2017 se expidió el Decreto 092 "</w:t>
      </w:r>
      <w:r w:rsidRPr="00607652">
        <w:rPr>
          <w:rFonts w:ascii="Arial" w:eastAsia="Arial" w:hAnsi="Arial" w:cs="Arial"/>
          <w:sz w:val="20"/>
          <w:szCs w:val="20"/>
        </w:rPr>
        <w:t>Por el cual se reglamenta la contratación con entidades privadas sin ánimo de lucro a la que hace referencia el inciso segundo del artículo 355 de la Constitución Política"</w:t>
      </w:r>
      <w:r w:rsidRPr="00420E4B">
        <w:rPr>
          <w:rFonts w:ascii="Arial" w:eastAsia="Arial" w:hAnsi="Arial" w:cs="Arial"/>
          <w:sz w:val="22"/>
          <w:szCs w:val="22"/>
        </w:rPr>
        <w:t>, en virtud del cual se estableció un procedimiento competitivo especial para celebrar convenios de asociación entre entidades estatales y entidades privadas sin ánimo de lucro y de reconocida idoneidad, para el desarrollo conjunto de actividades relacionadas con los cometidos y funciones que a estas les asigna la Ley de conformidad a lo dispuesto en el artículo 96 de la Ley 489 de 1998.</w:t>
      </w:r>
    </w:p>
    <w:p w14:paraId="0C6F246B" w14:textId="77777777" w:rsidR="00301F17" w:rsidRPr="00420E4B" w:rsidRDefault="00301F17" w:rsidP="00301F17">
      <w:pPr>
        <w:pStyle w:val="Prrafodelista"/>
        <w:rPr>
          <w:rFonts w:ascii="Arial" w:eastAsia="Arial" w:hAnsi="Arial" w:cs="Arial"/>
          <w:sz w:val="22"/>
          <w:szCs w:val="22"/>
        </w:rPr>
      </w:pPr>
    </w:p>
    <w:p w14:paraId="1ED4E448" w14:textId="5A84D3F0" w:rsidR="00301F17" w:rsidRPr="00090A62" w:rsidRDefault="00301F17">
      <w:pPr>
        <w:pStyle w:val="Prrafodelista"/>
        <w:numPr>
          <w:ilvl w:val="0"/>
          <w:numId w:val="2"/>
        </w:numPr>
        <w:jc w:val="both"/>
        <w:rPr>
          <w:rFonts w:ascii="Arial" w:eastAsia="Arial" w:hAnsi="Arial" w:cs="Arial"/>
          <w:sz w:val="20"/>
          <w:szCs w:val="20"/>
        </w:rPr>
      </w:pPr>
      <w:r w:rsidRPr="00420E4B">
        <w:rPr>
          <w:rFonts w:ascii="Arial" w:eastAsia="Arial" w:hAnsi="Arial" w:cs="Arial"/>
          <w:sz w:val="22"/>
          <w:szCs w:val="22"/>
        </w:rPr>
        <w:t xml:space="preserve">Que, en ejercicio de las atribuciones antes en materia de contratación otorgadas a los Secretarios de Despacho conforme con lo dispuesto en el Decreto No. 4112.010.20.0443 del 8 de mayo de 2026 y de conformidad con lo establecido en el Decreto 092 de 2017, las normas que lo desarrollan y las que sean aplicables, la Secretaría de Bienestar Social publicó el día </w:t>
      </w:r>
      <w:r w:rsidR="005E0977" w:rsidRPr="005E0977">
        <w:rPr>
          <w:rFonts w:ascii="Arial" w:eastAsia="Arial" w:hAnsi="Arial" w:cs="Arial"/>
          <w:sz w:val="22"/>
          <w:szCs w:val="22"/>
          <w:highlight w:val="yellow"/>
        </w:rPr>
        <w:t>___</w:t>
      </w:r>
      <w:r w:rsidRPr="00420E4B">
        <w:rPr>
          <w:rFonts w:ascii="Arial" w:eastAsia="Arial" w:hAnsi="Arial" w:cs="Arial"/>
          <w:sz w:val="22"/>
          <w:szCs w:val="22"/>
        </w:rPr>
        <w:t xml:space="preserve">de </w:t>
      </w:r>
      <w:r w:rsidR="00F836E6">
        <w:rPr>
          <w:rFonts w:ascii="Arial" w:eastAsia="Arial" w:hAnsi="Arial" w:cs="Arial"/>
          <w:sz w:val="22"/>
          <w:szCs w:val="22"/>
        </w:rPr>
        <w:t xml:space="preserve">octubre </w:t>
      </w:r>
      <w:r w:rsidRPr="00420E4B">
        <w:rPr>
          <w:rFonts w:ascii="Arial" w:eastAsia="Arial" w:hAnsi="Arial" w:cs="Arial"/>
          <w:sz w:val="22"/>
          <w:szCs w:val="22"/>
        </w:rPr>
        <w:t>de 2026, mediante SECOP II, el estudio previo, análisis del sector, la invitación y demás documentos del proceso de convocatoria pública régimen especial con ofertas (Decreto 092 de 2017 – competitivo) No. 4146.010.32.1.2</w:t>
      </w:r>
      <w:r w:rsidR="000D7EB8">
        <w:rPr>
          <w:rFonts w:ascii="Arial" w:eastAsia="Arial" w:hAnsi="Arial" w:cs="Arial"/>
          <w:sz w:val="22"/>
          <w:szCs w:val="22"/>
        </w:rPr>
        <w:t>754</w:t>
      </w:r>
      <w:r w:rsidR="00D36EF2">
        <w:rPr>
          <w:rFonts w:ascii="Arial" w:eastAsia="Arial" w:hAnsi="Arial" w:cs="Arial"/>
          <w:sz w:val="22"/>
          <w:szCs w:val="22"/>
        </w:rPr>
        <w:t>.</w:t>
      </w:r>
      <w:r w:rsidRPr="00420E4B">
        <w:rPr>
          <w:rFonts w:ascii="Arial" w:eastAsia="Arial" w:hAnsi="Arial" w:cs="Arial"/>
          <w:sz w:val="22"/>
          <w:szCs w:val="22"/>
        </w:rPr>
        <w:t xml:space="preserve">2026, para suscribir un Convenio de Asociación cuyo objeto es </w:t>
      </w:r>
      <w:r w:rsidRPr="00420E4B">
        <w:rPr>
          <w:rFonts w:ascii="Arial" w:eastAsia="Arial" w:hAnsi="Arial" w:cs="Arial"/>
          <w:sz w:val="20"/>
          <w:szCs w:val="20"/>
        </w:rPr>
        <w:t>“</w:t>
      </w:r>
      <w:r w:rsidR="000D7EB8" w:rsidRPr="000D7EB8">
        <w:rPr>
          <w:rFonts w:ascii="Arial" w:eastAsia="Arial" w:hAnsi="Arial" w:cs="Arial"/>
          <w:sz w:val="20"/>
          <w:szCs w:val="20"/>
        </w:rPr>
        <w:t>Aunar esfuerzos técnicos, humanos, administrativos y financieros para el desarrollo de procesos de atención integral que contribuyan a la garantía de derechos e inclusión social de la población en situación de calle del Distrito de Santiago de Cali</w:t>
      </w:r>
      <w:r w:rsidRPr="00090A62">
        <w:rPr>
          <w:rFonts w:ascii="Arial" w:eastAsia="Arial" w:hAnsi="Arial" w:cs="Arial"/>
          <w:sz w:val="20"/>
          <w:szCs w:val="20"/>
        </w:rPr>
        <w:t>”.</w:t>
      </w:r>
    </w:p>
    <w:p w14:paraId="6846559A" w14:textId="77777777" w:rsidR="00301F17" w:rsidRPr="00420E4B" w:rsidRDefault="00301F17" w:rsidP="00301F17">
      <w:pPr>
        <w:pStyle w:val="Prrafodelista"/>
        <w:jc w:val="both"/>
        <w:rPr>
          <w:rFonts w:ascii="Arial" w:eastAsia="Arial" w:hAnsi="Arial" w:cs="Arial"/>
          <w:sz w:val="20"/>
          <w:szCs w:val="20"/>
        </w:rPr>
      </w:pPr>
    </w:p>
    <w:p w14:paraId="6D4EDEAB" w14:textId="69073579" w:rsidR="00301F17" w:rsidRPr="00420E4B" w:rsidRDefault="00301F17">
      <w:pPr>
        <w:pStyle w:val="Prrafodelista"/>
        <w:numPr>
          <w:ilvl w:val="0"/>
          <w:numId w:val="2"/>
        </w:numPr>
        <w:jc w:val="both"/>
        <w:rPr>
          <w:rFonts w:ascii="Arial" w:eastAsia="Arial" w:hAnsi="Arial" w:cs="Arial"/>
          <w:sz w:val="20"/>
          <w:szCs w:val="20"/>
        </w:rPr>
      </w:pPr>
      <w:r w:rsidRPr="00420E4B">
        <w:rPr>
          <w:rFonts w:ascii="Arial" w:eastAsia="Arial" w:hAnsi="Arial" w:cs="Arial"/>
          <w:sz w:val="22"/>
          <w:szCs w:val="22"/>
        </w:rPr>
        <w:t xml:space="preserve">Que, de conformidad con lo establecido en el cronograma del proceso de selección publicado en la plataforma del SECOP II, el plazo máximo para presentar propuestas era hasta el día </w:t>
      </w:r>
      <w:r w:rsidR="005E0977" w:rsidRPr="005E0977">
        <w:rPr>
          <w:rFonts w:ascii="Arial" w:eastAsia="Arial" w:hAnsi="Arial" w:cs="Arial"/>
          <w:sz w:val="22"/>
          <w:szCs w:val="22"/>
          <w:highlight w:val="yellow"/>
        </w:rPr>
        <w:t>___</w:t>
      </w:r>
      <w:r w:rsidRPr="00420E4B">
        <w:rPr>
          <w:rFonts w:ascii="Arial" w:eastAsia="Arial" w:hAnsi="Arial" w:cs="Arial"/>
          <w:sz w:val="22"/>
          <w:szCs w:val="22"/>
        </w:rPr>
        <w:t xml:space="preserve"> de </w:t>
      </w:r>
      <w:r w:rsidR="00F836E6">
        <w:rPr>
          <w:rFonts w:ascii="Arial" w:eastAsia="Arial" w:hAnsi="Arial" w:cs="Arial"/>
          <w:sz w:val="22"/>
          <w:szCs w:val="22"/>
        </w:rPr>
        <w:t>octubre</w:t>
      </w:r>
      <w:r w:rsidRPr="00420E4B">
        <w:rPr>
          <w:rFonts w:ascii="Arial" w:eastAsia="Arial" w:hAnsi="Arial" w:cs="Arial"/>
          <w:sz w:val="22"/>
          <w:szCs w:val="22"/>
        </w:rPr>
        <w:t xml:space="preserve"> de 2026 de 2026 hasta las 5:00p.m., terminó en el cual, de acuerdo con el listado de oferentes publicado en la plataforma del SECOP II, se recibieron las siguientes propuestas:</w:t>
      </w:r>
      <w:r w:rsidR="005E0977">
        <w:rPr>
          <w:rFonts w:ascii="Arial" w:eastAsia="Arial" w:hAnsi="Arial" w:cs="Arial"/>
          <w:sz w:val="22"/>
          <w:szCs w:val="22"/>
        </w:rPr>
        <w:t xml:space="preserve"> </w:t>
      </w:r>
      <w:r w:rsidR="005E0977" w:rsidRPr="005E0977">
        <w:rPr>
          <w:rFonts w:ascii="Arial" w:eastAsia="Arial" w:hAnsi="Arial" w:cs="Arial"/>
          <w:sz w:val="22"/>
          <w:szCs w:val="22"/>
          <w:highlight w:val="yellow"/>
        </w:rPr>
        <w:t>___</w:t>
      </w:r>
    </w:p>
    <w:p w14:paraId="5EA5FEA9" w14:textId="77777777" w:rsidR="00301F17" w:rsidRPr="00420E4B" w:rsidRDefault="00301F17" w:rsidP="00301F17">
      <w:pPr>
        <w:rPr>
          <w:rFonts w:ascii="Arial" w:eastAsia="Arial" w:hAnsi="Arial" w:cs="Arial"/>
          <w:sz w:val="22"/>
          <w:szCs w:val="22"/>
        </w:rPr>
      </w:pPr>
    </w:p>
    <w:p w14:paraId="21277842" w14:textId="77777777" w:rsidR="00301F17" w:rsidRPr="00420E4B" w:rsidRDefault="00301F17">
      <w:pPr>
        <w:pStyle w:val="Prrafodelista"/>
        <w:numPr>
          <w:ilvl w:val="0"/>
          <w:numId w:val="2"/>
        </w:numPr>
        <w:jc w:val="both"/>
        <w:rPr>
          <w:rFonts w:ascii="Arial" w:eastAsia="Arial" w:hAnsi="Arial" w:cs="Arial"/>
          <w:sz w:val="20"/>
          <w:szCs w:val="20"/>
        </w:rPr>
      </w:pPr>
      <w:r w:rsidRPr="00420E4B">
        <w:rPr>
          <w:rFonts w:ascii="Arial" w:eastAsia="Arial" w:hAnsi="Arial" w:cs="Arial"/>
          <w:sz w:val="22"/>
          <w:szCs w:val="22"/>
        </w:rPr>
        <w:t xml:space="preserve">Que, en el trámite del proceso competitivo para la selección de entidad sin ánimo de lucro conforme a lo estipulado en el Decreto 092 de 2017, se cumplieron todos los pasos y requisitos concomitantes a dicho proceso, agotándose el procedimiento establecido en las normas especiales que regulan la presente modalidad y lo dispuesto dentro de la invitación pública. </w:t>
      </w:r>
    </w:p>
    <w:p w14:paraId="023D2DCF" w14:textId="77777777" w:rsidR="00301F17" w:rsidRPr="00420E4B" w:rsidRDefault="00301F17" w:rsidP="00301F17">
      <w:pPr>
        <w:pStyle w:val="Prrafodelista"/>
        <w:rPr>
          <w:rFonts w:ascii="Arial" w:eastAsia="Arial" w:hAnsi="Arial" w:cs="Arial"/>
          <w:sz w:val="22"/>
          <w:szCs w:val="22"/>
        </w:rPr>
      </w:pPr>
    </w:p>
    <w:p w14:paraId="001309A9" w14:textId="0B77C7CA" w:rsidR="00301F17" w:rsidRPr="00420E4B" w:rsidRDefault="00301F17">
      <w:pPr>
        <w:pStyle w:val="Prrafodelista"/>
        <w:numPr>
          <w:ilvl w:val="0"/>
          <w:numId w:val="2"/>
        </w:numPr>
        <w:jc w:val="both"/>
        <w:rPr>
          <w:rFonts w:ascii="Arial" w:eastAsia="Arial" w:hAnsi="Arial" w:cs="Arial"/>
          <w:sz w:val="20"/>
          <w:szCs w:val="20"/>
        </w:rPr>
      </w:pPr>
      <w:r w:rsidRPr="00420E4B">
        <w:rPr>
          <w:rFonts w:ascii="Arial" w:eastAsia="Arial" w:hAnsi="Arial" w:cs="Arial"/>
          <w:sz w:val="22"/>
          <w:szCs w:val="22"/>
        </w:rPr>
        <w:t>Que, el Comité Asesor Evaluador, analizó las propuestas presentadas por los oferentes, teniendo en cuenta los criterios de selección objetiva y acatando íntegramente lo estipulado en la invitación pública del proceso competitivo para la selección de entidad sin ánimo de lucro conforme a lo estipulado en el Decreto 092 de 2017, encontrándose habilitados. Así mismo y de acuerdo con los factores de evaluación establecidos en el proceso de convocatoria pública régimen especial con ofertas (Decreto 092 de 2017 –competitivo) No. 4146.010.32.1.2</w:t>
      </w:r>
      <w:r w:rsidR="000D7EB8">
        <w:rPr>
          <w:rFonts w:ascii="Arial" w:eastAsia="Arial" w:hAnsi="Arial" w:cs="Arial"/>
          <w:sz w:val="22"/>
          <w:szCs w:val="22"/>
        </w:rPr>
        <w:t>754</w:t>
      </w:r>
      <w:r w:rsidRPr="00420E4B">
        <w:rPr>
          <w:rFonts w:ascii="Arial" w:eastAsia="Arial" w:hAnsi="Arial" w:cs="Arial"/>
          <w:sz w:val="22"/>
          <w:szCs w:val="22"/>
        </w:rPr>
        <w:t xml:space="preserve">.2026, se procedió a otorgar un puntaje de </w:t>
      </w:r>
      <w:r w:rsidR="005E0977" w:rsidRPr="005E0977">
        <w:rPr>
          <w:rFonts w:ascii="Arial" w:eastAsia="Arial" w:hAnsi="Arial" w:cs="Arial"/>
          <w:sz w:val="22"/>
          <w:szCs w:val="22"/>
          <w:highlight w:val="yellow"/>
        </w:rPr>
        <w:t>___</w:t>
      </w:r>
      <w:r w:rsidRPr="00420E4B">
        <w:rPr>
          <w:rFonts w:ascii="Arial" w:eastAsia="Arial" w:hAnsi="Arial" w:cs="Arial"/>
          <w:sz w:val="22"/>
          <w:szCs w:val="22"/>
        </w:rPr>
        <w:t xml:space="preserve"> (</w:t>
      </w:r>
      <w:r w:rsidR="005E0977" w:rsidRPr="005E0977">
        <w:rPr>
          <w:rFonts w:ascii="Arial" w:eastAsia="Arial" w:hAnsi="Arial" w:cs="Arial"/>
          <w:sz w:val="22"/>
          <w:szCs w:val="22"/>
          <w:highlight w:val="yellow"/>
        </w:rPr>
        <w:t>___</w:t>
      </w:r>
      <w:r w:rsidRPr="00420E4B">
        <w:rPr>
          <w:rFonts w:ascii="Arial" w:eastAsia="Arial" w:hAnsi="Arial" w:cs="Arial"/>
          <w:sz w:val="22"/>
          <w:szCs w:val="22"/>
        </w:rPr>
        <w:t xml:space="preserve">) puntos al proponente </w:t>
      </w:r>
      <w:r w:rsidR="005E0977" w:rsidRPr="005E0977">
        <w:rPr>
          <w:rFonts w:ascii="Arial" w:eastAsia="Arial" w:hAnsi="Arial" w:cs="Arial"/>
          <w:sz w:val="22"/>
          <w:szCs w:val="22"/>
          <w:highlight w:val="yellow"/>
        </w:rPr>
        <w:t>________________</w:t>
      </w:r>
      <w:r w:rsidRPr="00420E4B">
        <w:rPr>
          <w:rFonts w:ascii="Arial" w:eastAsia="Arial" w:hAnsi="Arial" w:cs="Arial"/>
          <w:sz w:val="22"/>
          <w:szCs w:val="22"/>
        </w:rPr>
        <w:t xml:space="preserve">, como se indica en el informe final de evaluación publicado </w:t>
      </w:r>
      <w:r w:rsidR="005E0977" w:rsidRPr="005E0977">
        <w:rPr>
          <w:rFonts w:ascii="Arial" w:eastAsia="Arial" w:hAnsi="Arial" w:cs="Arial"/>
          <w:sz w:val="22"/>
          <w:szCs w:val="22"/>
          <w:highlight w:val="yellow"/>
        </w:rPr>
        <w:t>___</w:t>
      </w:r>
      <w:r w:rsidRPr="00420E4B">
        <w:rPr>
          <w:rFonts w:ascii="Arial" w:eastAsia="Arial" w:hAnsi="Arial" w:cs="Arial"/>
          <w:sz w:val="22"/>
          <w:szCs w:val="22"/>
        </w:rPr>
        <w:t>de</w:t>
      </w:r>
      <w:r w:rsidR="005E0977">
        <w:rPr>
          <w:rFonts w:ascii="Arial" w:eastAsia="Arial" w:hAnsi="Arial" w:cs="Arial"/>
          <w:sz w:val="22"/>
          <w:szCs w:val="22"/>
        </w:rPr>
        <w:t xml:space="preserve"> </w:t>
      </w:r>
      <w:r w:rsidR="00F836E6">
        <w:rPr>
          <w:rFonts w:ascii="Arial" w:eastAsia="Arial" w:hAnsi="Arial" w:cs="Arial"/>
          <w:sz w:val="22"/>
          <w:szCs w:val="22"/>
        </w:rPr>
        <w:t xml:space="preserve">octubre </w:t>
      </w:r>
      <w:r w:rsidRPr="00420E4B">
        <w:rPr>
          <w:rFonts w:ascii="Arial" w:eastAsia="Arial" w:hAnsi="Arial" w:cs="Arial"/>
          <w:sz w:val="22"/>
          <w:szCs w:val="22"/>
        </w:rPr>
        <w:t xml:space="preserve">de 2026. </w:t>
      </w:r>
    </w:p>
    <w:p w14:paraId="7566595B" w14:textId="77777777" w:rsidR="00301F17" w:rsidRPr="00420E4B" w:rsidRDefault="00301F17" w:rsidP="00301F17">
      <w:pPr>
        <w:pStyle w:val="Prrafodelista"/>
        <w:rPr>
          <w:rFonts w:ascii="Arial" w:eastAsia="Arial" w:hAnsi="Arial" w:cs="Arial"/>
          <w:sz w:val="22"/>
          <w:szCs w:val="22"/>
        </w:rPr>
      </w:pPr>
    </w:p>
    <w:p w14:paraId="727EFB66" w14:textId="4EEABF19" w:rsidR="00301F17" w:rsidRPr="00420E4B" w:rsidRDefault="00301F17">
      <w:pPr>
        <w:pStyle w:val="Prrafodelista"/>
        <w:numPr>
          <w:ilvl w:val="0"/>
          <w:numId w:val="2"/>
        </w:numPr>
        <w:jc w:val="both"/>
        <w:rPr>
          <w:rFonts w:ascii="Arial" w:eastAsia="Arial" w:hAnsi="Arial" w:cs="Arial"/>
          <w:sz w:val="20"/>
          <w:szCs w:val="20"/>
        </w:rPr>
      </w:pPr>
      <w:r w:rsidRPr="00420E4B">
        <w:rPr>
          <w:rFonts w:ascii="Arial" w:eastAsia="Arial" w:hAnsi="Arial" w:cs="Arial"/>
          <w:sz w:val="22"/>
          <w:szCs w:val="22"/>
        </w:rPr>
        <w:t>Que, por lo anterior el Comité Asesor Evaluador recomendó a la Secretaría de Bienestar Social, adjudicar el proceso de convocatoria pública régimen especial con ofertas (Decreto 092 de 2017 – competitivo) No. 4146.010.32.1.2</w:t>
      </w:r>
      <w:r w:rsidR="000D7EB8">
        <w:rPr>
          <w:rFonts w:ascii="Arial" w:eastAsia="Arial" w:hAnsi="Arial" w:cs="Arial"/>
          <w:sz w:val="22"/>
          <w:szCs w:val="22"/>
        </w:rPr>
        <w:t>754</w:t>
      </w:r>
      <w:r w:rsidRPr="00420E4B">
        <w:rPr>
          <w:rFonts w:ascii="Arial" w:eastAsia="Arial" w:hAnsi="Arial" w:cs="Arial"/>
          <w:sz w:val="22"/>
          <w:szCs w:val="22"/>
        </w:rPr>
        <w:t xml:space="preserve">.2026 </w:t>
      </w:r>
      <w:proofErr w:type="gramStart"/>
      <w:r w:rsidRPr="00420E4B">
        <w:rPr>
          <w:rFonts w:ascii="Arial" w:eastAsia="Arial" w:hAnsi="Arial" w:cs="Arial"/>
          <w:sz w:val="22"/>
          <w:szCs w:val="22"/>
        </w:rPr>
        <w:t xml:space="preserve">a  </w:t>
      </w:r>
      <w:r w:rsidR="005E0977" w:rsidRPr="005E0977">
        <w:rPr>
          <w:rFonts w:ascii="Arial" w:eastAsia="Arial" w:hAnsi="Arial" w:cs="Arial"/>
          <w:sz w:val="22"/>
          <w:szCs w:val="22"/>
          <w:highlight w:val="yellow"/>
        </w:rPr>
        <w:t>_</w:t>
      </w:r>
      <w:proofErr w:type="gramEnd"/>
      <w:r w:rsidR="005E0977" w:rsidRPr="005E0977">
        <w:rPr>
          <w:rFonts w:ascii="Arial" w:eastAsia="Arial" w:hAnsi="Arial" w:cs="Arial"/>
          <w:sz w:val="22"/>
          <w:szCs w:val="22"/>
          <w:highlight w:val="yellow"/>
        </w:rPr>
        <w:t>_</w:t>
      </w:r>
      <w:r w:rsidR="00607652">
        <w:rPr>
          <w:rFonts w:ascii="Arial" w:eastAsia="Arial" w:hAnsi="Arial" w:cs="Arial"/>
          <w:sz w:val="22"/>
          <w:szCs w:val="22"/>
          <w:highlight w:val="yellow"/>
        </w:rPr>
        <w:t>_______________</w:t>
      </w:r>
      <w:r w:rsidR="005E0977" w:rsidRPr="005E0977">
        <w:rPr>
          <w:rFonts w:ascii="Arial" w:eastAsia="Arial" w:hAnsi="Arial" w:cs="Arial"/>
          <w:sz w:val="22"/>
          <w:szCs w:val="22"/>
          <w:highlight w:val="yellow"/>
        </w:rPr>
        <w:t>_</w:t>
      </w:r>
      <w:r w:rsidRPr="00420E4B">
        <w:rPr>
          <w:rFonts w:ascii="Arial" w:eastAsia="Arial" w:hAnsi="Arial" w:cs="Arial"/>
          <w:sz w:val="22"/>
          <w:szCs w:val="22"/>
        </w:rPr>
        <w:t xml:space="preserve">. </w:t>
      </w:r>
    </w:p>
    <w:p w14:paraId="0C7F775D" w14:textId="77777777" w:rsidR="00301F17" w:rsidRPr="00420E4B" w:rsidRDefault="00301F17" w:rsidP="00301F17">
      <w:pPr>
        <w:pStyle w:val="Prrafodelista"/>
        <w:rPr>
          <w:rFonts w:ascii="Arial" w:eastAsia="Arial" w:hAnsi="Arial" w:cs="Arial"/>
          <w:sz w:val="22"/>
          <w:szCs w:val="22"/>
        </w:rPr>
      </w:pPr>
    </w:p>
    <w:p w14:paraId="1112CF47" w14:textId="7A31E392" w:rsidR="00301F17" w:rsidRPr="00420E4B" w:rsidRDefault="00301F17">
      <w:pPr>
        <w:pStyle w:val="Prrafodelista"/>
        <w:numPr>
          <w:ilvl w:val="0"/>
          <w:numId w:val="2"/>
        </w:numPr>
        <w:jc w:val="both"/>
        <w:rPr>
          <w:rFonts w:ascii="Arial" w:eastAsia="Arial" w:hAnsi="Arial" w:cs="Arial"/>
          <w:sz w:val="20"/>
          <w:szCs w:val="20"/>
        </w:rPr>
      </w:pPr>
      <w:r w:rsidRPr="00420E4B">
        <w:rPr>
          <w:rFonts w:ascii="Arial" w:eastAsia="Arial" w:hAnsi="Arial" w:cs="Arial"/>
          <w:sz w:val="22"/>
          <w:szCs w:val="22"/>
        </w:rPr>
        <w:t>Que, mediante Resolución No. 20264146010000</w:t>
      </w:r>
      <w:r w:rsidR="00607652" w:rsidRPr="005E0977">
        <w:rPr>
          <w:rFonts w:ascii="Arial" w:eastAsia="Arial" w:hAnsi="Arial" w:cs="Arial"/>
          <w:sz w:val="22"/>
          <w:szCs w:val="22"/>
          <w:highlight w:val="yellow"/>
        </w:rPr>
        <w:t>___</w:t>
      </w:r>
      <w:r w:rsidR="00607652">
        <w:rPr>
          <w:rFonts w:ascii="Arial" w:eastAsia="Arial" w:hAnsi="Arial" w:cs="Arial"/>
          <w:sz w:val="22"/>
          <w:szCs w:val="22"/>
        </w:rPr>
        <w:t xml:space="preserve"> </w:t>
      </w:r>
      <w:r w:rsidRPr="00420E4B">
        <w:rPr>
          <w:rFonts w:ascii="Arial" w:eastAsia="Arial" w:hAnsi="Arial" w:cs="Arial"/>
          <w:sz w:val="22"/>
          <w:szCs w:val="22"/>
        </w:rPr>
        <w:t xml:space="preserve">DE </w:t>
      </w:r>
      <w:r w:rsidR="00607652" w:rsidRPr="005E0977">
        <w:rPr>
          <w:rFonts w:ascii="Arial" w:eastAsia="Arial" w:hAnsi="Arial" w:cs="Arial"/>
          <w:sz w:val="22"/>
          <w:szCs w:val="22"/>
          <w:highlight w:val="yellow"/>
        </w:rPr>
        <w:t>___</w:t>
      </w:r>
      <w:r w:rsidRPr="00420E4B">
        <w:rPr>
          <w:rFonts w:ascii="Arial" w:eastAsia="Arial" w:hAnsi="Arial" w:cs="Arial"/>
          <w:sz w:val="22"/>
          <w:szCs w:val="22"/>
        </w:rPr>
        <w:t xml:space="preserve">de </w:t>
      </w:r>
      <w:r w:rsidR="004A7870">
        <w:rPr>
          <w:rFonts w:ascii="Arial" w:eastAsia="Arial" w:hAnsi="Arial" w:cs="Arial"/>
          <w:sz w:val="22"/>
          <w:szCs w:val="22"/>
        </w:rPr>
        <w:t>octubre</w:t>
      </w:r>
      <w:r w:rsidRPr="00420E4B">
        <w:rPr>
          <w:rFonts w:ascii="Arial" w:eastAsia="Arial" w:hAnsi="Arial" w:cs="Arial"/>
          <w:sz w:val="22"/>
          <w:szCs w:val="22"/>
        </w:rPr>
        <w:t xml:space="preserve"> 2026, se adjudicó convocatoria pública régimen especial con ofertas (Decreto 092 de 2017 -competitivo) No. 4146.010.32.1.2</w:t>
      </w:r>
      <w:r w:rsidR="000D7EB8">
        <w:rPr>
          <w:rFonts w:ascii="Arial" w:eastAsia="Arial" w:hAnsi="Arial" w:cs="Arial"/>
          <w:sz w:val="22"/>
          <w:szCs w:val="22"/>
        </w:rPr>
        <w:t>754</w:t>
      </w:r>
      <w:r w:rsidRPr="00420E4B">
        <w:rPr>
          <w:rFonts w:ascii="Arial" w:eastAsia="Arial" w:hAnsi="Arial" w:cs="Arial"/>
          <w:sz w:val="22"/>
          <w:szCs w:val="22"/>
        </w:rPr>
        <w:t xml:space="preserve">.2026 a </w:t>
      </w:r>
      <w:r w:rsidR="00607652" w:rsidRPr="005E0977">
        <w:rPr>
          <w:rFonts w:ascii="Arial" w:eastAsia="Arial" w:hAnsi="Arial" w:cs="Arial"/>
          <w:sz w:val="22"/>
          <w:szCs w:val="22"/>
          <w:highlight w:val="yellow"/>
        </w:rPr>
        <w:t>__</w:t>
      </w:r>
      <w:r w:rsidR="00607652">
        <w:rPr>
          <w:rFonts w:ascii="Arial" w:eastAsia="Arial" w:hAnsi="Arial" w:cs="Arial"/>
          <w:sz w:val="22"/>
          <w:szCs w:val="22"/>
          <w:highlight w:val="yellow"/>
        </w:rPr>
        <w:t>______________</w:t>
      </w:r>
      <w:r w:rsidR="00607652" w:rsidRPr="005E0977">
        <w:rPr>
          <w:rFonts w:ascii="Arial" w:eastAsia="Arial" w:hAnsi="Arial" w:cs="Arial"/>
          <w:sz w:val="22"/>
          <w:szCs w:val="22"/>
          <w:highlight w:val="yellow"/>
        </w:rPr>
        <w:t>_</w:t>
      </w:r>
      <w:r w:rsidRPr="00420E4B">
        <w:rPr>
          <w:rFonts w:ascii="Arial" w:eastAsia="Arial" w:hAnsi="Arial" w:cs="Arial"/>
          <w:sz w:val="22"/>
          <w:szCs w:val="22"/>
        </w:rPr>
        <w:t xml:space="preserve">identificada con NIT No. </w:t>
      </w:r>
      <w:r w:rsidR="00607652" w:rsidRPr="00607652">
        <w:rPr>
          <w:rFonts w:ascii="Arial" w:eastAsia="Arial" w:hAnsi="Arial" w:cs="Arial"/>
          <w:sz w:val="22"/>
          <w:szCs w:val="22"/>
          <w:highlight w:val="yellow"/>
        </w:rPr>
        <w:t>_____________</w:t>
      </w:r>
    </w:p>
    <w:p w14:paraId="19A69BE1" w14:textId="77777777" w:rsidR="00301F17" w:rsidRPr="00420E4B" w:rsidRDefault="00301F17" w:rsidP="00301F17">
      <w:pPr>
        <w:pStyle w:val="Prrafodelista"/>
        <w:rPr>
          <w:rFonts w:ascii="Arial" w:eastAsia="Arial" w:hAnsi="Arial" w:cs="Arial"/>
          <w:sz w:val="22"/>
          <w:szCs w:val="22"/>
        </w:rPr>
      </w:pPr>
    </w:p>
    <w:p w14:paraId="27B6CC59" w14:textId="09CB7410" w:rsidR="00301F17" w:rsidRPr="000D7EB8" w:rsidRDefault="00301F17">
      <w:pPr>
        <w:pStyle w:val="Prrafodelista"/>
        <w:numPr>
          <w:ilvl w:val="0"/>
          <w:numId w:val="2"/>
        </w:numPr>
        <w:jc w:val="both"/>
        <w:rPr>
          <w:rFonts w:ascii="Arial" w:eastAsia="Arial" w:hAnsi="Arial" w:cs="Arial"/>
          <w:sz w:val="22"/>
          <w:szCs w:val="22"/>
          <w:highlight w:val="yellow"/>
        </w:rPr>
      </w:pPr>
      <w:r w:rsidRPr="00420E4B">
        <w:rPr>
          <w:rFonts w:ascii="Arial" w:eastAsia="Arial" w:hAnsi="Arial" w:cs="Arial"/>
          <w:sz w:val="22"/>
          <w:szCs w:val="22"/>
        </w:rPr>
        <w:t xml:space="preserve">Que, la propuesta económica presentada por </w:t>
      </w:r>
      <w:r w:rsidR="00607652" w:rsidRPr="005E0977">
        <w:rPr>
          <w:rFonts w:ascii="Arial" w:eastAsia="Arial" w:hAnsi="Arial" w:cs="Arial"/>
          <w:sz w:val="22"/>
          <w:szCs w:val="22"/>
          <w:highlight w:val="yellow"/>
        </w:rPr>
        <w:t>__</w:t>
      </w:r>
      <w:r w:rsidR="00607652">
        <w:rPr>
          <w:rFonts w:ascii="Arial" w:eastAsia="Arial" w:hAnsi="Arial" w:cs="Arial"/>
          <w:sz w:val="22"/>
          <w:szCs w:val="22"/>
          <w:highlight w:val="yellow"/>
        </w:rPr>
        <w:t>______________</w:t>
      </w:r>
      <w:r w:rsidRPr="00420E4B">
        <w:rPr>
          <w:rFonts w:ascii="Arial" w:eastAsia="Arial" w:hAnsi="Arial" w:cs="Arial"/>
          <w:sz w:val="22"/>
          <w:szCs w:val="22"/>
        </w:rPr>
        <w:t xml:space="preserve">, equivale a un total </w:t>
      </w:r>
      <w:r w:rsidR="00FD057F" w:rsidRPr="00420E4B">
        <w:rPr>
          <w:rFonts w:ascii="Arial" w:eastAsia="Arial" w:hAnsi="Arial" w:cs="Arial"/>
          <w:color w:val="000000" w:themeColor="text1"/>
          <w:sz w:val="22"/>
          <w:szCs w:val="22"/>
        </w:rPr>
        <w:t xml:space="preserve">: </w:t>
      </w:r>
      <w:r w:rsidR="00FD057F" w:rsidRPr="00FD057F">
        <w:rPr>
          <w:rFonts w:ascii="Arial" w:eastAsia="Arial" w:hAnsi="Arial" w:cs="Arial"/>
          <w:color w:val="000000" w:themeColor="text1"/>
          <w:sz w:val="22"/>
          <w:szCs w:val="22"/>
          <w:highlight w:val="yellow"/>
        </w:rPr>
        <w:t>CUATRO MIL NOVECIENTOS QUINCE MILLONES SETECIENTOS OCHENTA Y SIETE MIL NOVECIENTOS OCHENTA Y NUEVE PESOS M/CTE ($4.915.787.989)</w:t>
      </w:r>
      <w:r w:rsidR="00D724D8" w:rsidRPr="00D724D8">
        <w:rPr>
          <w:rFonts w:ascii="Arial" w:eastAsia="Arial" w:hAnsi="Arial" w:cs="Arial"/>
          <w:color w:val="000000" w:themeColor="text1"/>
          <w:sz w:val="22"/>
          <w:szCs w:val="22"/>
        </w:rPr>
        <w:t>);</w:t>
      </w:r>
      <w:r w:rsidR="00D724D8">
        <w:rPr>
          <w:rFonts w:ascii="Arial" w:eastAsia="Arial" w:hAnsi="Arial" w:cs="Arial"/>
          <w:color w:val="000000" w:themeColor="text1"/>
          <w:sz w:val="22"/>
          <w:szCs w:val="22"/>
        </w:rPr>
        <w:t xml:space="preserve"> </w:t>
      </w:r>
      <w:r w:rsidRPr="00E50089">
        <w:rPr>
          <w:rFonts w:ascii="Arial" w:eastAsia="Arial" w:hAnsi="Arial" w:cs="Arial"/>
          <w:sz w:val="22"/>
          <w:szCs w:val="22"/>
        </w:rPr>
        <w:t xml:space="preserve">que corresponden a la sumatoria del aporte del Distrito Especial de Santiago de Cali – Secretaría de Bienestar Social por valor </w:t>
      </w:r>
      <w:r w:rsidR="00DA5B5F" w:rsidRPr="00DA5B5F">
        <w:rPr>
          <w:rFonts w:ascii="Arial" w:eastAsia="Arial" w:hAnsi="Arial" w:cs="Arial"/>
          <w:color w:val="000000" w:themeColor="text1"/>
          <w:sz w:val="22"/>
          <w:szCs w:val="22"/>
        </w:rPr>
        <w:t>TRES MIL SETECIENTOS CINCUENTA Y TRES MILLONES DOSCIENTOS NOVENTA Y SEIS MIL TRESCIENTOS VEINTIDOS PESOS M/CTE ($3.753.296.322</w:t>
      </w:r>
      <w:r w:rsidR="00DA5B5F">
        <w:rPr>
          <w:rFonts w:ascii="Arial" w:eastAsia="Arial" w:hAnsi="Arial" w:cs="Arial"/>
          <w:color w:val="000000" w:themeColor="text1"/>
          <w:sz w:val="22"/>
          <w:szCs w:val="22"/>
        </w:rPr>
        <w:t xml:space="preserve">) </w:t>
      </w:r>
      <w:r w:rsidRPr="00E50089">
        <w:rPr>
          <w:rFonts w:ascii="Arial" w:eastAsia="Arial" w:hAnsi="Arial" w:cs="Arial"/>
          <w:sz w:val="22"/>
          <w:szCs w:val="22"/>
        </w:rPr>
        <w:t xml:space="preserve">y el aporte del asociado por valor </w:t>
      </w:r>
      <w:r w:rsidRPr="009158DB">
        <w:rPr>
          <w:rFonts w:ascii="Arial" w:eastAsia="Arial" w:hAnsi="Arial" w:cs="Arial"/>
          <w:sz w:val="22"/>
          <w:szCs w:val="22"/>
          <w:highlight w:val="yellow"/>
        </w:rPr>
        <w:t xml:space="preserve">de </w:t>
      </w:r>
      <w:r w:rsidR="00972F83" w:rsidRPr="000D7EB8">
        <w:rPr>
          <w:rFonts w:ascii="Arial" w:eastAsia="Arial" w:hAnsi="Arial" w:cs="Arial"/>
          <w:color w:val="000000" w:themeColor="text1"/>
          <w:sz w:val="22"/>
          <w:szCs w:val="22"/>
          <w:highlight w:val="yellow"/>
        </w:rPr>
        <w:t>MIL CIENTO SESENTA Y DOS MILLONES CUATROCIENTOS NOVENTA Y UN MIL SEISCIENTOS SESENTA Y SIETE PESOS M/CTE ($1.162.491.667).</w:t>
      </w:r>
    </w:p>
    <w:p w14:paraId="2ACA425B" w14:textId="77777777" w:rsidR="00301F17" w:rsidRPr="00420E4B" w:rsidRDefault="00301F17" w:rsidP="00301F17">
      <w:pPr>
        <w:pStyle w:val="Prrafodelista"/>
        <w:rPr>
          <w:rFonts w:ascii="Arial" w:eastAsia="Arial" w:hAnsi="Arial" w:cs="Arial"/>
          <w:sz w:val="22"/>
          <w:szCs w:val="22"/>
        </w:rPr>
      </w:pPr>
    </w:p>
    <w:p w14:paraId="2C607699" w14:textId="77777777" w:rsidR="00301F17" w:rsidRPr="00420E4B" w:rsidRDefault="00301F17">
      <w:pPr>
        <w:pStyle w:val="Prrafodelista"/>
        <w:numPr>
          <w:ilvl w:val="0"/>
          <w:numId w:val="2"/>
        </w:numPr>
        <w:jc w:val="both"/>
        <w:rPr>
          <w:rFonts w:ascii="Arial" w:eastAsia="Arial" w:hAnsi="Arial" w:cs="Arial"/>
          <w:sz w:val="22"/>
          <w:szCs w:val="22"/>
        </w:rPr>
      </w:pPr>
      <w:r w:rsidRPr="00420E4B">
        <w:rPr>
          <w:rFonts w:ascii="Arial" w:eastAsia="Arial" w:hAnsi="Arial" w:cs="Arial"/>
          <w:sz w:val="22"/>
          <w:szCs w:val="22"/>
        </w:rPr>
        <w:t xml:space="preserve">Que, el presente Convenio se encuentra incluido dentro del Plan Anual de Adquisiciones de la vigencia 2026. </w:t>
      </w:r>
    </w:p>
    <w:p w14:paraId="0BB2A7BF" w14:textId="77777777" w:rsidR="00301F17" w:rsidRPr="00420E4B" w:rsidRDefault="00301F17" w:rsidP="00301F17">
      <w:pPr>
        <w:pStyle w:val="Prrafodelista"/>
        <w:rPr>
          <w:rFonts w:ascii="Arial" w:eastAsia="Arial" w:hAnsi="Arial" w:cs="Arial"/>
          <w:sz w:val="22"/>
          <w:szCs w:val="22"/>
        </w:rPr>
      </w:pPr>
    </w:p>
    <w:p w14:paraId="5FDA0DE5" w14:textId="1559E139" w:rsidR="00301F17" w:rsidRPr="0084552C" w:rsidRDefault="00301F17">
      <w:pPr>
        <w:pStyle w:val="Prrafodelista"/>
        <w:numPr>
          <w:ilvl w:val="0"/>
          <w:numId w:val="2"/>
        </w:numPr>
        <w:jc w:val="both"/>
        <w:rPr>
          <w:rFonts w:ascii="Arial" w:eastAsia="Arial" w:hAnsi="Arial" w:cs="Arial"/>
          <w:sz w:val="22"/>
          <w:szCs w:val="22"/>
          <w:highlight w:val="yellow"/>
        </w:rPr>
      </w:pPr>
      <w:r w:rsidRPr="00420E4B">
        <w:rPr>
          <w:rFonts w:ascii="Arial" w:eastAsia="Arial" w:hAnsi="Arial" w:cs="Arial"/>
          <w:sz w:val="22"/>
          <w:szCs w:val="22"/>
        </w:rPr>
        <w:t xml:space="preserve">Que, los aportes de SANTIAGO DE CALI DISTRITO ESPECIAL - SECRETARIA DE BIENESTAR SOCIAL por la suma de </w:t>
      </w:r>
      <w:r w:rsidR="00DA5B5F" w:rsidRPr="00DA5B5F">
        <w:rPr>
          <w:rFonts w:ascii="Arial" w:eastAsia="Arial" w:hAnsi="Arial" w:cs="Arial"/>
          <w:sz w:val="22"/>
          <w:szCs w:val="22"/>
          <w:shd w:val="clear" w:color="auto" w:fill="FFFFFF" w:themeFill="background1"/>
        </w:rPr>
        <w:t>TRES MIL SETECIENTOS CINCUENTA Y TRES MILLONES DOSCIENTOS NOVENTA Y SEIS MIL TRESCIENTOS VEINTIDOS PESOS M/CTE ($3.753.296.322</w:t>
      </w:r>
      <w:r w:rsidR="00DA5B5F">
        <w:rPr>
          <w:rFonts w:ascii="Arial" w:eastAsia="Arial" w:hAnsi="Arial" w:cs="Arial"/>
          <w:sz w:val="22"/>
          <w:szCs w:val="22"/>
          <w:shd w:val="clear" w:color="auto" w:fill="FFFFFF" w:themeFill="background1"/>
        </w:rPr>
        <w:t xml:space="preserve">) </w:t>
      </w:r>
      <w:r w:rsidRPr="0084552C">
        <w:rPr>
          <w:rFonts w:ascii="Arial" w:eastAsia="Arial" w:hAnsi="Arial" w:cs="Arial"/>
          <w:sz w:val="22"/>
          <w:szCs w:val="22"/>
        </w:rPr>
        <w:t xml:space="preserve">se encuentran respaldados por certificado de disponibilidad presupuestal No. </w:t>
      </w:r>
      <w:r w:rsidR="00535EF4" w:rsidRPr="00535EF4">
        <w:rPr>
          <w:rFonts w:ascii="Arial" w:eastAsia="Arial" w:hAnsi="Arial" w:cs="Arial"/>
          <w:bCs/>
          <w:sz w:val="22"/>
          <w:szCs w:val="22"/>
        </w:rPr>
        <w:t>3</w:t>
      </w:r>
      <w:r w:rsidR="00842603" w:rsidRPr="00842603">
        <w:rPr>
          <w:rFonts w:ascii="Arial" w:eastAsia="Arial" w:hAnsi="Arial" w:cs="Arial"/>
          <w:bCs/>
          <w:sz w:val="22"/>
          <w:szCs w:val="22"/>
        </w:rPr>
        <w:t>350027945</w:t>
      </w:r>
      <w:r w:rsidR="00535EF4" w:rsidRPr="00535EF4">
        <w:rPr>
          <w:rFonts w:ascii="Arial" w:eastAsia="Arial" w:hAnsi="Arial" w:cs="Arial"/>
          <w:bCs/>
          <w:sz w:val="22"/>
          <w:szCs w:val="22"/>
        </w:rPr>
        <w:t>6</w:t>
      </w:r>
      <w:r w:rsidR="0084552C" w:rsidRPr="0084552C">
        <w:rPr>
          <w:rFonts w:ascii="Arial" w:eastAsia="Arial" w:hAnsi="Arial" w:cs="Arial"/>
          <w:bCs/>
          <w:sz w:val="22"/>
          <w:szCs w:val="22"/>
        </w:rPr>
        <w:t xml:space="preserve"> de </w:t>
      </w:r>
      <w:r w:rsidR="00842603">
        <w:rPr>
          <w:rFonts w:ascii="Arial" w:eastAsia="Arial" w:hAnsi="Arial" w:cs="Arial"/>
          <w:bCs/>
          <w:sz w:val="22"/>
          <w:szCs w:val="22"/>
        </w:rPr>
        <w:t>7 de octubre</w:t>
      </w:r>
      <w:r w:rsidR="0084552C" w:rsidRPr="0084552C">
        <w:rPr>
          <w:rFonts w:ascii="Arial" w:eastAsia="Arial" w:hAnsi="Arial" w:cs="Arial"/>
          <w:bCs/>
          <w:sz w:val="22"/>
          <w:szCs w:val="22"/>
        </w:rPr>
        <w:t xml:space="preserve"> </w:t>
      </w:r>
      <w:r w:rsidR="0084552C" w:rsidRPr="0084552C">
        <w:rPr>
          <w:rFonts w:ascii="Arial" w:eastAsia="Arial" w:hAnsi="Arial" w:cs="Arial"/>
          <w:sz w:val="22"/>
          <w:szCs w:val="22"/>
          <w:shd w:val="clear" w:color="auto" w:fill="FFFFFF" w:themeFill="background1"/>
        </w:rPr>
        <w:t>de 2026</w:t>
      </w:r>
      <w:r w:rsidRPr="0084552C">
        <w:rPr>
          <w:rFonts w:ascii="Arial" w:eastAsia="Arial" w:hAnsi="Arial" w:cs="Arial"/>
          <w:sz w:val="22"/>
          <w:szCs w:val="22"/>
          <w:highlight w:val="yellow"/>
        </w:rPr>
        <w:t xml:space="preserve">. </w:t>
      </w:r>
    </w:p>
    <w:p w14:paraId="4B53FD48" w14:textId="77777777" w:rsidR="00301F17" w:rsidRPr="00420E4B" w:rsidRDefault="00301F17" w:rsidP="00301F17">
      <w:pPr>
        <w:pStyle w:val="Prrafodelista"/>
        <w:rPr>
          <w:rFonts w:ascii="Arial" w:eastAsia="Arial" w:hAnsi="Arial" w:cs="Arial"/>
          <w:sz w:val="22"/>
          <w:szCs w:val="22"/>
        </w:rPr>
      </w:pPr>
    </w:p>
    <w:p w14:paraId="70288CFE" w14:textId="7D387F8F" w:rsidR="00301F17" w:rsidRPr="00420E4B" w:rsidRDefault="00301F17">
      <w:pPr>
        <w:pStyle w:val="Prrafodelista"/>
        <w:numPr>
          <w:ilvl w:val="0"/>
          <w:numId w:val="2"/>
        </w:numPr>
        <w:jc w:val="both"/>
        <w:rPr>
          <w:rFonts w:ascii="Arial" w:eastAsia="Arial" w:hAnsi="Arial" w:cs="Arial"/>
          <w:sz w:val="22"/>
          <w:szCs w:val="22"/>
        </w:rPr>
      </w:pPr>
      <w:r w:rsidRPr="00420E4B">
        <w:rPr>
          <w:rFonts w:ascii="Arial" w:eastAsia="Arial" w:hAnsi="Arial" w:cs="Arial"/>
          <w:sz w:val="22"/>
          <w:szCs w:val="22"/>
        </w:rPr>
        <w:t xml:space="preserve"> Que, de conformidad con lo anteriormente expuesto, SANTIAGO DE CALI DISTRITO ESPECIAL - SECRETARIA DE BIENESTAR SOCIAL, ha decidido celebrar el presente convenio de Asociación con </w:t>
      </w:r>
      <w:r w:rsidR="00607652" w:rsidRPr="005E0977">
        <w:rPr>
          <w:rFonts w:ascii="Arial" w:eastAsia="Arial" w:hAnsi="Arial" w:cs="Arial"/>
          <w:sz w:val="22"/>
          <w:szCs w:val="22"/>
          <w:highlight w:val="yellow"/>
        </w:rPr>
        <w:t>__</w:t>
      </w:r>
      <w:r w:rsidR="00607652">
        <w:rPr>
          <w:rFonts w:ascii="Arial" w:eastAsia="Arial" w:hAnsi="Arial" w:cs="Arial"/>
          <w:sz w:val="22"/>
          <w:szCs w:val="22"/>
          <w:highlight w:val="yellow"/>
        </w:rPr>
        <w:t>______________</w:t>
      </w:r>
      <w:r w:rsidRPr="00420E4B">
        <w:rPr>
          <w:rFonts w:ascii="Arial" w:eastAsia="Arial" w:hAnsi="Arial" w:cs="Arial"/>
          <w:sz w:val="22"/>
          <w:szCs w:val="22"/>
        </w:rPr>
        <w:t>, el cual se regirá por las siguientes:</w:t>
      </w:r>
    </w:p>
    <w:p w14:paraId="5EB5E44F" w14:textId="77777777" w:rsidR="00301F17" w:rsidRPr="00420E4B" w:rsidRDefault="00301F17" w:rsidP="00301F17">
      <w:pPr>
        <w:pStyle w:val="Prrafodelista"/>
        <w:jc w:val="both"/>
        <w:rPr>
          <w:rFonts w:ascii="Arial" w:eastAsia="Arial" w:hAnsi="Arial" w:cs="Arial"/>
          <w:sz w:val="22"/>
          <w:szCs w:val="22"/>
        </w:rPr>
      </w:pPr>
    </w:p>
    <w:p w14:paraId="0304843E" w14:textId="77777777" w:rsidR="00301F17" w:rsidRPr="00420E4B" w:rsidRDefault="00301F17" w:rsidP="00301F17">
      <w:pPr>
        <w:pStyle w:val="Prrafodelista"/>
        <w:jc w:val="center"/>
        <w:rPr>
          <w:rFonts w:ascii="Arial" w:eastAsia="Arial" w:hAnsi="Arial" w:cs="Arial"/>
          <w:color w:val="000000"/>
          <w:sz w:val="22"/>
          <w:szCs w:val="22"/>
        </w:rPr>
      </w:pPr>
      <w:r w:rsidRPr="00420E4B">
        <w:rPr>
          <w:rFonts w:ascii="Arial" w:eastAsia="Arial" w:hAnsi="Arial" w:cs="Arial"/>
          <w:color w:val="000000"/>
          <w:sz w:val="22"/>
          <w:szCs w:val="22"/>
        </w:rPr>
        <w:t>CLÁUSULAS</w:t>
      </w:r>
    </w:p>
    <w:p w14:paraId="5F51F452" w14:textId="77777777" w:rsidR="00301F17" w:rsidRPr="00420E4B" w:rsidRDefault="00301F17" w:rsidP="00301F17">
      <w:pPr>
        <w:jc w:val="both"/>
        <w:rPr>
          <w:rFonts w:ascii="Arial" w:eastAsia="Arial" w:hAnsi="Arial" w:cs="Arial"/>
          <w:color w:val="000000"/>
          <w:sz w:val="22"/>
          <w:szCs w:val="22"/>
          <w:u w:val="single"/>
        </w:rPr>
      </w:pPr>
    </w:p>
    <w:p w14:paraId="6616D7AA" w14:textId="34F4B65E"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PRIMERA OBJETO: </w:t>
      </w:r>
      <w:r w:rsidR="005C32E7" w:rsidRPr="005C32E7">
        <w:rPr>
          <w:rFonts w:ascii="Arial" w:eastAsia="Arial" w:hAnsi="Arial" w:cs="Arial"/>
          <w:color w:val="000000"/>
          <w:sz w:val="22"/>
          <w:szCs w:val="22"/>
        </w:rPr>
        <w:t>Aunar esfuerzos técnicos, humanos, administrativos y financieros para el desarrollo de procesos de atención integral que contribuyan a la garantía de derechos e inclusión social de la población en situación de calle del Distrito de Santiago de Cali</w:t>
      </w:r>
      <w:r w:rsidR="005C32E7">
        <w:rPr>
          <w:rFonts w:ascii="Arial" w:eastAsia="Arial" w:hAnsi="Arial" w:cs="Arial"/>
          <w:color w:val="000000"/>
          <w:sz w:val="22"/>
          <w:szCs w:val="22"/>
        </w:rPr>
        <w:t>.</w:t>
      </w:r>
    </w:p>
    <w:p w14:paraId="155C787E" w14:textId="77777777" w:rsidR="00301F17" w:rsidRPr="00420E4B" w:rsidRDefault="00301F17" w:rsidP="00301F17">
      <w:pPr>
        <w:jc w:val="both"/>
        <w:rPr>
          <w:rFonts w:ascii="Arial" w:eastAsia="Arial" w:hAnsi="Arial" w:cs="Arial"/>
          <w:color w:val="000000"/>
          <w:sz w:val="22"/>
          <w:szCs w:val="22"/>
        </w:rPr>
      </w:pPr>
    </w:p>
    <w:p w14:paraId="599D0CC3" w14:textId="77777777" w:rsidR="007F5DAC"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SEGUNDA: ACTIVIDADES ESPECÍFICAS Y/O ALCANCE DEL CONVENIO.  </w:t>
      </w:r>
    </w:p>
    <w:p w14:paraId="0EDAF72A" w14:textId="77777777" w:rsidR="007B2FF0" w:rsidRDefault="007B2FF0" w:rsidP="007B2FF0">
      <w:pPr>
        <w:rPr>
          <w:rFonts w:ascii="Arial" w:eastAsia="Arial" w:hAnsi="Arial" w:cs="Arial"/>
          <w:sz w:val="22"/>
          <w:szCs w:val="22"/>
          <w:shd w:val="clear" w:color="auto" w:fill="FFFFFF" w:themeFill="background1"/>
        </w:rPr>
      </w:pPr>
    </w:p>
    <w:p w14:paraId="459FA08A" w14:textId="77777777" w:rsidR="00B32D6A" w:rsidRPr="00B32D6A" w:rsidRDefault="00B32D6A" w:rsidP="00B32D6A">
      <w:pPr>
        <w:rPr>
          <w:rFonts w:ascii="Arial" w:eastAsia="Arial" w:hAnsi="Arial" w:cs="Arial"/>
          <w:sz w:val="22"/>
          <w:szCs w:val="22"/>
        </w:rPr>
      </w:pPr>
      <w:r w:rsidRPr="00B32D6A">
        <w:rPr>
          <w:rFonts w:ascii="Arial" w:hAnsi="Arial" w:cs="Arial"/>
          <w:sz w:val="22"/>
          <w:szCs w:val="22"/>
        </w:rPr>
        <w:t>Para el desarrollo del adecuado del correspondiente objeto,</w:t>
      </w:r>
      <w:r w:rsidRPr="00B32D6A">
        <w:rPr>
          <w:rFonts w:ascii="Arial" w:eastAsia="Arial" w:hAnsi="Arial" w:cs="Arial"/>
          <w:sz w:val="22"/>
          <w:szCs w:val="22"/>
        </w:rPr>
        <w:t xml:space="preserve"> el asociado desarrollará las siguientes actividades:</w:t>
      </w:r>
    </w:p>
    <w:p w14:paraId="17DEA667" w14:textId="77777777" w:rsidR="00B32D6A" w:rsidRPr="00B32D6A" w:rsidRDefault="00B32D6A">
      <w:pPr>
        <w:pStyle w:val="Prrafodelista"/>
        <w:widowControl/>
        <w:numPr>
          <w:ilvl w:val="0"/>
          <w:numId w:val="12"/>
        </w:numPr>
        <w:spacing w:before="120" w:after="120"/>
        <w:jc w:val="both"/>
        <w:rPr>
          <w:rFonts w:ascii="Arial" w:eastAsia="Arial" w:hAnsi="Arial" w:cs="Arial"/>
          <w:sz w:val="22"/>
          <w:szCs w:val="22"/>
        </w:rPr>
      </w:pPr>
      <w:r w:rsidRPr="00B32D6A">
        <w:rPr>
          <w:rFonts w:ascii="Arial" w:eastAsia="Arial" w:hAnsi="Arial" w:cs="Arial"/>
          <w:sz w:val="22"/>
          <w:szCs w:val="22"/>
        </w:rPr>
        <w:t>Contribuir a la garantía de derechos e inclusión social de los ciudadanos en situación de calle, brindando servicios integrales de asistencia social y desarrollo humano a mínimo 4.840 personas en las diferentes modalidades de Centros de Atención y mediante las acciones de la Estrategia Territorial, de los cuales 4.740 son con recursos del DISTRITO y 100 con recursos del ASOCIADO. </w:t>
      </w:r>
    </w:p>
    <w:p w14:paraId="53A26FD8" w14:textId="77777777" w:rsidR="00B32D6A" w:rsidRPr="00B32D6A" w:rsidRDefault="00B32D6A">
      <w:pPr>
        <w:pStyle w:val="Prrafodelista"/>
        <w:widowControl/>
        <w:numPr>
          <w:ilvl w:val="0"/>
          <w:numId w:val="12"/>
        </w:numPr>
        <w:spacing w:before="120" w:after="120"/>
        <w:jc w:val="both"/>
        <w:rPr>
          <w:rFonts w:ascii="Arial" w:eastAsia="Arial" w:hAnsi="Arial" w:cs="Arial"/>
          <w:sz w:val="22"/>
          <w:szCs w:val="22"/>
        </w:rPr>
      </w:pPr>
      <w:r w:rsidRPr="00B32D6A">
        <w:rPr>
          <w:rFonts w:ascii="Arial" w:eastAsia="Arial" w:hAnsi="Arial" w:cs="Arial"/>
          <w:sz w:val="22"/>
          <w:szCs w:val="22"/>
        </w:rPr>
        <w:t>Garantizar la logística necesaria para las actividades con los actores sociales, comunitarios e institucionales en el marco del proceso de fortalecimiento de redes de apoyo para la inclusión social de los ciudadanos en situación de calle, para el abordaje integral del fenómeno social y, para la estrategia de prevención.</w:t>
      </w:r>
    </w:p>
    <w:p w14:paraId="19A994AD" w14:textId="77777777" w:rsidR="00B32D6A" w:rsidRPr="00B32D6A" w:rsidRDefault="00B32D6A">
      <w:pPr>
        <w:pStyle w:val="Prrafodelista"/>
        <w:widowControl/>
        <w:numPr>
          <w:ilvl w:val="0"/>
          <w:numId w:val="12"/>
        </w:numPr>
        <w:spacing w:before="120" w:after="120"/>
        <w:jc w:val="both"/>
        <w:rPr>
          <w:rFonts w:ascii="Arial" w:eastAsia="Arial" w:hAnsi="Arial" w:cs="Arial"/>
          <w:sz w:val="22"/>
          <w:szCs w:val="22"/>
        </w:rPr>
      </w:pPr>
      <w:r w:rsidRPr="00B32D6A">
        <w:rPr>
          <w:rFonts w:ascii="Arial" w:eastAsia="Arial" w:hAnsi="Arial" w:cs="Arial"/>
          <w:sz w:val="22"/>
          <w:szCs w:val="22"/>
        </w:rPr>
        <w:t>Implementar acciones de la estrategia de prevención en beneficio de las personas y comunicades en riesgo, desde los diferentes niveles de la prevención (indicada, selectiva y universal), en clave de la habitancia y la habitabilidad en calle.</w:t>
      </w:r>
    </w:p>
    <w:p w14:paraId="19B97735" w14:textId="77777777" w:rsidR="00B32D6A" w:rsidRPr="00B32D6A" w:rsidRDefault="00B32D6A" w:rsidP="00B32D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Arial" w:eastAsia="Arial" w:hAnsi="Arial" w:cs="Arial"/>
          <w:sz w:val="22"/>
          <w:szCs w:val="22"/>
        </w:rPr>
      </w:pPr>
    </w:p>
    <w:p w14:paraId="7B1EF53B" w14:textId="77777777" w:rsidR="00B32D6A" w:rsidRPr="00B32D6A" w:rsidRDefault="00B32D6A" w:rsidP="00B32D6A">
      <w:pPr>
        <w:rPr>
          <w:rFonts w:ascii="Arial" w:eastAsia="Arial" w:hAnsi="Arial" w:cs="Arial"/>
          <w:sz w:val="22"/>
          <w:szCs w:val="22"/>
        </w:rPr>
      </w:pPr>
      <w:r w:rsidRPr="00B32D6A">
        <w:rPr>
          <w:rFonts w:ascii="Arial" w:eastAsia="Arial" w:hAnsi="Arial" w:cs="Arial"/>
          <w:sz w:val="22"/>
          <w:szCs w:val="22"/>
        </w:rPr>
        <w:t>Es así como de dichos ejes, se desprenden las siguientes actividades macro a ejecutar en el presente proyecto:</w:t>
      </w:r>
    </w:p>
    <w:p w14:paraId="6DB2D57D" w14:textId="77777777" w:rsidR="00B32D6A" w:rsidRPr="00B32D6A" w:rsidRDefault="00B32D6A">
      <w:pPr>
        <w:pStyle w:val="Prrafodelista"/>
        <w:widowControl/>
        <w:numPr>
          <w:ilvl w:val="0"/>
          <w:numId w:val="13"/>
        </w:numPr>
        <w:spacing w:before="120" w:after="120"/>
        <w:jc w:val="both"/>
        <w:rPr>
          <w:rFonts w:ascii="Arial" w:eastAsia="Arial" w:hAnsi="Arial" w:cs="Arial"/>
          <w:sz w:val="22"/>
          <w:szCs w:val="22"/>
        </w:rPr>
      </w:pPr>
      <w:r w:rsidRPr="00B32D6A">
        <w:rPr>
          <w:rFonts w:ascii="Arial" w:eastAsia="Arial" w:hAnsi="Arial" w:cs="Arial"/>
          <w:sz w:val="22"/>
          <w:szCs w:val="22"/>
        </w:rPr>
        <w:t xml:space="preserve">Jornadas de atención integral en territorio en la que se cuente con equipo psicosocial de atención en calle, refrigerios, jornadas de atención y la logística necesaria para brindar los servicios en los territorios priorizados. </w:t>
      </w:r>
    </w:p>
    <w:p w14:paraId="00B4FC66" w14:textId="77777777" w:rsidR="00B32D6A" w:rsidRPr="00B32D6A" w:rsidRDefault="00B32D6A">
      <w:pPr>
        <w:pStyle w:val="Prrafodelista"/>
        <w:widowControl/>
        <w:numPr>
          <w:ilvl w:val="0"/>
          <w:numId w:val="13"/>
        </w:numPr>
        <w:spacing w:before="120" w:after="120"/>
        <w:jc w:val="both"/>
        <w:rPr>
          <w:rFonts w:ascii="Arial" w:eastAsia="Arial" w:hAnsi="Arial" w:cs="Arial"/>
          <w:sz w:val="22"/>
          <w:szCs w:val="22"/>
        </w:rPr>
      </w:pPr>
      <w:r w:rsidRPr="00B32D6A">
        <w:rPr>
          <w:rFonts w:ascii="Arial" w:eastAsia="Arial" w:hAnsi="Arial" w:cs="Arial"/>
          <w:sz w:val="22"/>
          <w:szCs w:val="22"/>
        </w:rPr>
        <w:t>Brindar servicios integrales en modalidades de centros de atención en modalidades de hogar de paso tarde – noche, dormitorio social, servicio de atención básica, hogar de acogida día, alojamiento red de cobijo y servicio social para habitantes de calle con animales de compañía.</w:t>
      </w:r>
    </w:p>
    <w:p w14:paraId="3A437C65" w14:textId="77777777" w:rsidR="00B32D6A" w:rsidRPr="00B32D6A" w:rsidRDefault="00B32D6A">
      <w:pPr>
        <w:pStyle w:val="Prrafodelista"/>
        <w:widowControl/>
        <w:numPr>
          <w:ilvl w:val="0"/>
          <w:numId w:val="13"/>
        </w:numPr>
        <w:spacing w:before="120" w:after="120"/>
        <w:jc w:val="both"/>
        <w:rPr>
          <w:rFonts w:ascii="Arial" w:eastAsia="Arial" w:hAnsi="Arial" w:cs="Arial"/>
          <w:sz w:val="22"/>
          <w:szCs w:val="22"/>
        </w:rPr>
      </w:pPr>
      <w:r w:rsidRPr="00B32D6A">
        <w:rPr>
          <w:rFonts w:ascii="Arial" w:eastAsia="Arial" w:hAnsi="Arial" w:cs="Arial"/>
          <w:sz w:val="22"/>
          <w:szCs w:val="22"/>
        </w:rPr>
        <w:t xml:space="preserve">Realizar diagnóstico psicosocial de la población atendida y análisis territorial del fenómeno social. </w:t>
      </w:r>
    </w:p>
    <w:p w14:paraId="4A07F008" w14:textId="77777777" w:rsidR="00B32D6A" w:rsidRPr="00B32D6A" w:rsidRDefault="00B32D6A">
      <w:pPr>
        <w:pStyle w:val="Prrafodelista"/>
        <w:widowControl/>
        <w:numPr>
          <w:ilvl w:val="0"/>
          <w:numId w:val="13"/>
        </w:numPr>
        <w:spacing w:before="120" w:after="120"/>
        <w:jc w:val="both"/>
        <w:rPr>
          <w:rFonts w:ascii="Arial" w:eastAsia="Arial" w:hAnsi="Arial" w:cs="Arial"/>
          <w:sz w:val="22"/>
          <w:szCs w:val="22"/>
        </w:rPr>
      </w:pPr>
      <w:r w:rsidRPr="00B32D6A">
        <w:rPr>
          <w:rFonts w:ascii="Arial" w:eastAsia="Arial" w:hAnsi="Arial" w:cs="Arial"/>
          <w:sz w:val="22"/>
          <w:szCs w:val="22"/>
        </w:rPr>
        <w:t>Asistencia técnica a los procesos de inclusión social de las personas en situación de calle.</w:t>
      </w:r>
    </w:p>
    <w:p w14:paraId="2D9030D5" w14:textId="77777777" w:rsidR="00B32D6A" w:rsidRPr="00B32D6A" w:rsidRDefault="00B32D6A">
      <w:pPr>
        <w:pStyle w:val="Prrafodelista"/>
        <w:widowControl/>
        <w:numPr>
          <w:ilvl w:val="0"/>
          <w:numId w:val="13"/>
        </w:numPr>
        <w:spacing w:before="120" w:after="120"/>
        <w:jc w:val="both"/>
        <w:rPr>
          <w:rFonts w:ascii="Arial" w:eastAsia="Arial" w:hAnsi="Arial" w:cs="Arial"/>
          <w:sz w:val="22"/>
          <w:szCs w:val="22"/>
        </w:rPr>
      </w:pPr>
      <w:r w:rsidRPr="00B32D6A">
        <w:rPr>
          <w:rFonts w:ascii="Arial" w:eastAsia="Arial" w:hAnsi="Arial" w:cs="Arial"/>
          <w:sz w:val="22"/>
          <w:szCs w:val="22"/>
        </w:rPr>
        <w:t>Realizar las actividades logísticas correspondientes al proceso de redes de apoyo y movilización ciudadana como también a la estrategia de prevención del fenómeno social de habitabilidad en calle.</w:t>
      </w:r>
    </w:p>
    <w:p w14:paraId="0FAE31A0" w14:textId="77777777" w:rsidR="00B32D6A" w:rsidRPr="00B32D6A" w:rsidRDefault="00B32D6A">
      <w:pPr>
        <w:pStyle w:val="Prrafodelista"/>
        <w:widowControl/>
        <w:numPr>
          <w:ilvl w:val="0"/>
          <w:numId w:val="13"/>
        </w:numPr>
        <w:spacing w:before="120" w:after="120"/>
        <w:jc w:val="both"/>
        <w:rPr>
          <w:rFonts w:ascii="Arial" w:eastAsia="Arial" w:hAnsi="Arial" w:cs="Arial"/>
          <w:sz w:val="22"/>
          <w:szCs w:val="22"/>
        </w:rPr>
      </w:pPr>
      <w:r w:rsidRPr="00B32D6A">
        <w:rPr>
          <w:rFonts w:ascii="Arial" w:eastAsia="Arial" w:hAnsi="Arial" w:cs="Arial"/>
          <w:sz w:val="22"/>
          <w:szCs w:val="22"/>
        </w:rPr>
        <w:t>Brindar servicios sociales integrales a las personas, familias y comunidades en riesgo, en los diferentes niveles de la estrategia de prevención del fenómeno de habitabilidad en calle.</w:t>
      </w:r>
    </w:p>
    <w:p w14:paraId="28B27D3A" w14:textId="77777777" w:rsidR="00B32D6A" w:rsidRPr="00B32D6A" w:rsidRDefault="00B32D6A">
      <w:pPr>
        <w:pStyle w:val="Prrafodelista"/>
        <w:widowControl/>
        <w:numPr>
          <w:ilvl w:val="0"/>
          <w:numId w:val="13"/>
        </w:numPr>
        <w:spacing w:before="120" w:after="120"/>
        <w:jc w:val="both"/>
        <w:rPr>
          <w:rFonts w:ascii="Arial" w:eastAsia="Arial" w:hAnsi="Arial" w:cs="Arial"/>
          <w:sz w:val="22"/>
          <w:szCs w:val="22"/>
        </w:rPr>
      </w:pPr>
      <w:r w:rsidRPr="00B32D6A">
        <w:rPr>
          <w:rFonts w:ascii="Arial" w:eastAsia="Arial" w:hAnsi="Arial" w:cs="Arial"/>
          <w:sz w:val="22"/>
          <w:szCs w:val="22"/>
        </w:rPr>
        <w:t>Suministrar atención integral a personas en situación de calle - PAE Calamidad.</w:t>
      </w:r>
    </w:p>
    <w:p w14:paraId="627AD317" w14:textId="77777777" w:rsidR="00B32D6A" w:rsidRPr="00B32D6A" w:rsidRDefault="00B32D6A" w:rsidP="008A4386">
      <w:pPr>
        <w:jc w:val="both"/>
        <w:rPr>
          <w:rFonts w:ascii="Arial" w:eastAsia="Arial" w:hAnsi="Arial" w:cs="Arial"/>
          <w:sz w:val="22"/>
          <w:szCs w:val="22"/>
        </w:rPr>
      </w:pPr>
      <w:r w:rsidRPr="00B32D6A">
        <w:rPr>
          <w:rFonts w:ascii="Arial" w:eastAsia="Arial" w:hAnsi="Arial" w:cs="Arial"/>
          <w:sz w:val="22"/>
          <w:szCs w:val="22"/>
        </w:rPr>
        <w:t>Aunado lo anterior, los aportes mínimos de la ESAL están orientados a fortalecer las atenciones en las modalidades de atención básica, dormitorio social y hogar de acogida día para las personas en situación de calle; como también a brindar la infraestructura que comprende instalaciones dotadas como Hogar de paso para prestar los servicios en la modalidad Tarde – Noche, Hogar de acogida para prestar los servicios en la modalidad Acogida Dia, Dormitorio social para prestar los servicios en la noche y el servicio de Atención Básica en el día, durante el periodo de ejecución del convenio.</w:t>
      </w:r>
    </w:p>
    <w:p w14:paraId="36BE8275" w14:textId="77777777" w:rsidR="00B32D6A" w:rsidRDefault="00B32D6A" w:rsidP="007B2FF0">
      <w:pPr>
        <w:rPr>
          <w:rFonts w:ascii="Arial" w:eastAsia="Arial" w:hAnsi="Arial" w:cs="Arial"/>
          <w:sz w:val="22"/>
          <w:szCs w:val="22"/>
          <w:shd w:val="clear" w:color="auto" w:fill="FFFFFF" w:themeFill="background1"/>
        </w:rPr>
      </w:pPr>
    </w:p>
    <w:p w14:paraId="6B751263" w14:textId="096550D7" w:rsidR="007B2FF0" w:rsidRPr="007B2FF0" w:rsidRDefault="007B2FF0" w:rsidP="007B2FF0">
      <w:pPr>
        <w:rPr>
          <w:rFonts w:ascii="Arial" w:eastAsia="Arial" w:hAnsi="Arial" w:cs="Arial"/>
          <w:sz w:val="22"/>
          <w:szCs w:val="22"/>
          <w:shd w:val="clear" w:color="auto" w:fill="FFFFFF" w:themeFill="background1"/>
        </w:rPr>
      </w:pPr>
      <w:r w:rsidRPr="007B2FF0">
        <w:rPr>
          <w:rFonts w:ascii="Arial" w:eastAsia="Arial" w:hAnsi="Arial" w:cs="Arial"/>
          <w:sz w:val="22"/>
          <w:szCs w:val="22"/>
          <w:shd w:val="clear" w:color="auto" w:fill="FFFFFF" w:themeFill="background1"/>
        </w:rPr>
        <w:t>El asociado desarrollará las siguientes actividades:</w:t>
      </w:r>
    </w:p>
    <w:p w14:paraId="50917047" w14:textId="77777777" w:rsidR="007B2FF0" w:rsidRPr="007B2FF0" w:rsidRDefault="007B2FF0" w:rsidP="007B2FF0">
      <w:pPr>
        <w:rPr>
          <w:rFonts w:ascii="Arial" w:eastAsia="Arial" w:hAnsi="Arial" w:cs="Arial"/>
          <w:shd w:val="clear" w:color="auto" w:fill="FFFFFF" w:themeFill="background1"/>
        </w:rPr>
      </w:pPr>
    </w:p>
    <w:p w14:paraId="1D01C40E" w14:textId="5A603FB5" w:rsidR="00D94854" w:rsidRDefault="00D94854">
      <w:pPr>
        <w:pStyle w:val="Prrafodelista"/>
        <w:numPr>
          <w:ilvl w:val="0"/>
          <w:numId w:val="10"/>
        </w:numPr>
        <w:rPr>
          <w:rFonts w:ascii="Arial" w:hAnsi="Arial" w:cs="Arial"/>
        </w:rPr>
      </w:pPr>
      <w:bookmarkStart w:id="1" w:name="_Toc239330865"/>
      <w:r w:rsidRPr="0084552C">
        <w:rPr>
          <w:rFonts w:ascii="Arial" w:hAnsi="Arial" w:cs="Arial"/>
        </w:rPr>
        <w:t>ALCANCE CON EL APORTE DEL DISTRITO:</w:t>
      </w:r>
      <w:bookmarkEnd w:id="1"/>
    </w:p>
    <w:p w14:paraId="59262D0E" w14:textId="77777777" w:rsidR="0084552C" w:rsidRDefault="0084552C" w:rsidP="00BF08AB">
      <w:pPr>
        <w:rPr>
          <w:rFonts w:ascii="Arial" w:hAnsi="Arial" w:cs="Arial"/>
          <w:sz w:val="22"/>
          <w:szCs w:val="22"/>
        </w:rPr>
      </w:pPr>
    </w:p>
    <w:p w14:paraId="501FC31E" w14:textId="77777777" w:rsidR="009C6A5C" w:rsidRPr="008A4386" w:rsidRDefault="009C6A5C">
      <w:pPr>
        <w:widowControl/>
        <w:numPr>
          <w:ilvl w:val="0"/>
          <w:numId w:val="14"/>
        </w:numPr>
        <w:jc w:val="both"/>
        <w:rPr>
          <w:rFonts w:ascii="Arial" w:eastAsia="Arial" w:hAnsi="Arial" w:cs="Arial"/>
          <w:sz w:val="22"/>
          <w:szCs w:val="22"/>
        </w:rPr>
      </w:pPr>
      <w:r w:rsidRPr="008A4386">
        <w:rPr>
          <w:rFonts w:ascii="Arial" w:eastAsia="Arial" w:hAnsi="Arial" w:cs="Arial"/>
          <w:sz w:val="22"/>
          <w:szCs w:val="22"/>
        </w:rPr>
        <w:t xml:space="preserve">Realizar jornadas de atención integral en territorio: </w:t>
      </w:r>
    </w:p>
    <w:p w14:paraId="6D8D4098" w14:textId="77777777" w:rsidR="009C6A5C" w:rsidRPr="008A4386" w:rsidRDefault="009C6A5C">
      <w:pPr>
        <w:widowControl/>
        <w:numPr>
          <w:ilvl w:val="1"/>
          <w:numId w:val="14"/>
        </w:numPr>
        <w:jc w:val="both"/>
        <w:rPr>
          <w:rFonts w:ascii="Arial" w:eastAsia="Arial" w:hAnsi="Arial" w:cs="Arial"/>
          <w:sz w:val="22"/>
          <w:szCs w:val="22"/>
        </w:rPr>
      </w:pPr>
      <w:r w:rsidRPr="008A4386">
        <w:rPr>
          <w:rFonts w:ascii="Arial" w:eastAsia="Arial" w:hAnsi="Arial" w:cs="Arial"/>
          <w:sz w:val="22"/>
          <w:szCs w:val="22"/>
        </w:rPr>
        <w:t xml:space="preserve"> Equipo Psicosocial de Atención en Calle.</w:t>
      </w:r>
    </w:p>
    <w:p w14:paraId="5EF3FA3B" w14:textId="77777777" w:rsidR="009C6A5C" w:rsidRPr="008A4386" w:rsidRDefault="009C6A5C" w:rsidP="009C6A5C">
      <w:pPr>
        <w:ind w:left="360"/>
        <w:rPr>
          <w:rFonts w:ascii="Arial" w:eastAsia="Arial" w:hAnsi="Arial" w:cs="Arial"/>
          <w:sz w:val="22"/>
          <w:szCs w:val="22"/>
        </w:rPr>
      </w:pPr>
      <w:r w:rsidRPr="008A4386">
        <w:rPr>
          <w:rFonts w:ascii="Arial" w:eastAsia="Arial" w:hAnsi="Arial" w:cs="Arial"/>
          <w:sz w:val="22"/>
          <w:szCs w:val="22"/>
        </w:rPr>
        <w:t>Facilitar a las personas en situación de calle, el acceso a la oferta de servicios sociales en sus lugares de tránsito y permanencia, en los diferentes territorios de la ciudad; a través de las siguientes actividades:</w:t>
      </w:r>
    </w:p>
    <w:p w14:paraId="50D3A2BE"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recorridos en los territorios de la ciudad donde se presenta el fenómeno de habitabilidad en calle para brindar atención integral a la población en situación de calle.</w:t>
      </w:r>
    </w:p>
    <w:p w14:paraId="62172FC8"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Ofrecer espacios de escucha activa para identificar las necesidades de la población que habita en la calle.</w:t>
      </w:r>
    </w:p>
    <w:p w14:paraId="2E9106EA"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Socializar la información de la oferta de servicios de los centros de atención de la Secretaría de Bienestar Social.</w:t>
      </w:r>
    </w:p>
    <w:p w14:paraId="0CC31122"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Brindar espacios de orientación psicosocial y educación sobre los riesgos de la vida en calle.</w:t>
      </w:r>
    </w:p>
    <w:p w14:paraId="3274FBD3"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actividades lúdicas que promuevan hábitos saludables para reducir los daños asociados a la vida en calle.</w:t>
      </w:r>
    </w:p>
    <w:p w14:paraId="4CEDA984"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Orientar sobre las rutas de atención a la población en situación de calle, para el restablecimiento de sus derechos.</w:t>
      </w:r>
    </w:p>
    <w:p w14:paraId="548CFAF4"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Activar rutas de atención para el restablecimiento de derechos (Registraduría, Aseguramiento, Servicios de Salud, entre otras).</w:t>
      </w:r>
    </w:p>
    <w:p w14:paraId="3F843FDA"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Implementar carpas de servicios en los territorios priorizados para brindar atención integral a la población en situación de calle.</w:t>
      </w:r>
    </w:p>
    <w:p w14:paraId="4F926689"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Apoyar las gestiones de articulación de la oferta de servicios sociales de entidades público - privadas y de actores comunitarios e institucionales, en beneficio de la población en situación de calle, de acuerdo con las necesidades identificadas en los territorios sociales.</w:t>
      </w:r>
    </w:p>
    <w:p w14:paraId="3E747587"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visitas de verificación y valoración psicosocial de los casos de población en situación de calle reportados la comunidad, entidades públicas o privadas.</w:t>
      </w:r>
    </w:p>
    <w:p w14:paraId="14CD9B21"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Disponer de seis (6) equipos psicosociales para el desarrollo de las acciones de atención integral en territorio conforme a la lectura territorial del fenómeno social en el Distrito.</w:t>
      </w:r>
    </w:p>
    <w:p w14:paraId="2EC507B9"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Prestar los servicios sociales en el territorio de acuerdo con la sectorización de la ciudad, en tres (3) Zonas: Zona 1 – Comunas 3, 9, 16, 17, 22; Zona 2 – Comunas 8, 10, 11, 12, 18, 19, 20; Zona 3 – Comunas 1, 2, 4, 5, 6, 7, 13, 14, 15, 21. </w:t>
      </w:r>
    </w:p>
    <w:p w14:paraId="57C609AA"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Prestar los servicios sociales en el territorio, en los siguientes horarios, por cada Zona: Jornada Matutina – 5:00 a.m. a 1:00 p.m., Jornada Vespertina – 1:00 p.m. a 9:00 p.m. de lunes a viernes. Los sábados, domingos y festivos se debe disponer de un Equipo Psicosocial para la prestación de servicios en el territorio, en cada una de las jornadas.</w:t>
      </w:r>
    </w:p>
    <w:p w14:paraId="636DA735" w14:textId="77777777" w:rsidR="009C6A5C" w:rsidRPr="008A4386" w:rsidRDefault="009C6A5C">
      <w:pPr>
        <w:widowControl/>
        <w:numPr>
          <w:ilvl w:val="0"/>
          <w:numId w:val="1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Brindar atención integral, en promedio mínimo a 1.800 personas habitantes de/en calle y en riesgo de habitar la calle, mensualmente, en sus lugares de permanencia y/o de tránsito.</w:t>
      </w:r>
    </w:p>
    <w:p w14:paraId="00B47E0A" w14:textId="77777777" w:rsidR="009C6A5C" w:rsidRPr="008A4386" w:rsidRDefault="009C6A5C" w:rsidP="009C6A5C">
      <w:pPr>
        <w:pBdr>
          <w:top w:val="nil"/>
          <w:left w:val="nil"/>
          <w:bottom w:val="nil"/>
          <w:right w:val="nil"/>
          <w:between w:val="nil"/>
        </w:pBdr>
        <w:ind w:left="720"/>
        <w:rPr>
          <w:rFonts w:ascii="Arial" w:eastAsia="Arial" w:hAnsi="Arial" w:cs="Arial"/>
          <w:sz w:val="22"/>
          <w:szCs w:val="22"/>
        </w:rPr>
      </w:pPr>
    </w:p>
    <w:p w14:paraId="2753FAAF" w14:textId="77777777" w:rsidR="009C6A5C" w:rsidRPr="008A4386" w:rsidRDefault="009C6A5C">
      <w:pPr>
        <w:widowControl/>
        <w:numPr>
          <w:ilvl w:val="1"/>
          <w:numId w:val="14"/>
        </w:numPr>
        <w:jc w:val="both"/>
        <w:rPr>
          <w:rFonts w:ascii="Arial" w:eastAsia="Arial" w:hAnsi="Arial" w:cs="Arial"/>
          <w:sz w:val="22"/>
          <w:szCs w:val="22"/>
        </w:rPr>
      </w:pPr>
      <w:r w:rsidRPr="008A4386">
        <w:rPr>
          <w:rFonts w:ascii="Arial" w:eastAsia="Arial" w:hAnsi="Arial" w:cs="Arial"/>
          <w:sz w:val="22"/>
          <w:szCs w:val="22"/>
        </w:rPr>
        <w:t xml:space="preserve"> Suministro de Raciones Alimentarias.</w:t>
      </w:r>
    </w:p>
    <w:p w14:paraId="5BC4D621" w14:textId="77777777" w:rsidR="009C6A5C" w:rsidRPr="008A4386" w:rsidRDefault="009C6A5C">
      <w:pPr>
        <w:widowControl/>
        <w:numPr>
          <w:ilvl w:val="0"/>
          <w:numId w:val="16"/>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Suministrar 7.200 refrigerios a las personas en situación de calle que son atendidas por los equipos psicosociales en territorio, mediante los recorridos y las carpas de servicios. </w:t>
      </w:r>
    </w:p>
    <w:p w14:paraId="29578B11" w14:textId="77777777" w:rsidR="009C6A5C" w:rsidRPr="008A4386" w:rsidRDefault="009C6A5C" w:rsidP="009C6A5C">
      <w:pPr>
        <w:pBdr>
          <w:top w:val="nil"/>
          <w:left w:val="nil"/>
          <w:bottom w:val="nil"/>
          <w:right w:val="nil"/>
          <w:between w:val="nil"/>
        </w:pBdr>
        <w:ind w:left="720"/>
        <w:rPr>
          <w:rFonts w:ascii="Arial" w:eastAsia="Arial" w:hAnsi="Arial" w:cs="Arial"/>
          <w:sz w:val="22"/>
          <w:szCs w:val="22"/>
        </w:rPr>
      </w:pPr>
      <w:r w:rsidRPr="008A4386">
        <w:rPr>
          <w:rFonts w:ascii="Arial" w:eastAsia="Arial" w:hAnsi="Arial" w:cs="Arial"/>
          <w:sz w:val="22"/>
          <w:szCs w:val="22"/>
        </w:rPr>
        <w:t>Refrigerio Tipo II: una bebida de fruta o bebida caliente, un cereal, un carbohidrato y una proteína; incluye cubiertos y empaque de acuerdo con las normas de bioseguridad vigentes.</w:t>
      </w:r>
    </w:p>
    <w:p w14:paraId="1E7EC985" w14:textId="77777777" w:rsidR="009C6A5C" w:rsidRPr="008A4386" w:rsidRDefault="009C6A5C" w:rsidP="009C6A5C">
      <w:pPr>
        <w:pBdr>
          <w:top w:val="nil"/>
          <w:left w:val="nil"/>
          <w:bottom w:val="nil"/>
          <w:right w:val="nil"/>
          <w:between w:val="nil"/>
        </w:pBdr>
        <w:ind w:left="720"/>
        <w:rPr>
          <w:rFonts w:ascii="Arial" w:eastAsia="Arial" w:hAnsi="Arial" w:cs="Arial"/>
          <w:sz w:val="22"/>
          <w:szCs w:val="22"/>
        </w:rPr>
      </w:pPr>
      <w:r w:rsidRPr="008A4386">
        <w:rPr>
          <w:rFonts w:ascii="Arial" w:eastAsia="Arial" w:hAnsi="Arial" w:cs="Arial"/>
          <w:sz w:val="22"/>
          <w:szCs w:val="22"/>
        </w:rPr>
        <w:t>El suministro de raciones alimentarias se brinda en el marco de las actividades desarrolladas por los equipos psicosociales en el territorio; cada equipo debe realizar en promedio 1.200 atenciones en asistencia alimentaria al mes, a las personas en situación de calle.</w:t>
      </w:r>
    </w:p>
    <w:p w14:paraId="0105AB97" w14:textId="77777777" w:rsidR="009C6A5C" w:rsidRPr="008A4386" w:rsidRDefault="009C6A5C" w:rsidP="009C6A5C">
      <w:pPr>
        <w:pBdr>
          <w:top w:val="nil"/>
          <w:left w:val="nil"/>
          <w:bottom w:val="nil"/>
          <w:right w:val="nil"/>
          <w:between w:val="nil"/>
        </w:pBdr>
        <w:ind w:left="720"/>
        <w:rPr>
          <w:rFonts w:ascii="Arial" w:eastAsia="Arial" w:hAnsi="Arial" w:cs="Arial"/>
          <w:sz w:val="22"/>
          <w:szCs w:val="22"/>
        </w:rPr>
      </w:pPr>
    </w:p>
    <w:p w14:paraId="51948324" w14:textId="77777777" w:rsidR="009C6A5C" w:rsidRPr="008A4386" w:rsidRDefault="009C6A5C">
      <w:pPr>
        <w:widowControl/>
        <w:numPr>
          <w:ilvl w:val="1"/>
          <w:numId w:val="14"/>
        </w:numPr>
        <w:jc w:val="both"/>
        <w:rPr>
          <w:rFonts w:ascii="Arial" w:eastAsia="Arial" w:hAnsi="Arial" w:cs="Arial"/>
          <w:sz w:val="22"/>
          <w:szCs w:val="22"/>
        </w:rPr>
      </w:pPr>
      <w:r w:rsidRPr="008A4386">
        <w:rPr>
          <w:rFonts w:ascii="Arial" w:eastAsia="Arial" w:hAnsi="Arial" w:cs="Arial"/>
          <w:sz w:val="22"/>
          <w:szCs w:val="22"/>
        </w:rPr>
        <w:t xml:space="preserve"> Logística para Carpas de Servicios.</w:t>
      </w:r>
    </w:p>
    <w:p w14:paraId="4977DA44" w14:textId="77777777" w:rsidR="009C6A5C" w:rsidRPr="008A4386" w:rsidRDefault="009C6A5C">
      <w:pPr>
        <w:widowControl/>
        <w:numPr>
          <w:ilvl w:val="0"/>
          <w:numId w:val="17"/>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Suministrar la logística necesaria para realizar 48 carpas de servicios en los territorios priorizados, programadas por los equipos psicosociales, para brindar atención integral a la población en situación de calle. </w:t>
      </w:r>
    </w:p>
    <w:p w14:paraId="15FD2E02" w14:textId="77777777" w:rsidR="009C6A5C" w:rsidRPr="008A4386" w:rsidRDefault="009C6A5C">
      <w:pPr>
        <w:widowControl/>
        <w:numPr>
          <w:ilvl w:val="0"/>
          <w:numId w:val="17"/>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El suministro logístico consiste en: carpas, sillas, mesas, materiales de papelería e insumos requeridos, conforme la programación de actividades y servicios que atiendan las necesidades de la población. Durante el periodo de ejecución del Convenio se deben brindar 8 suministros para carpas de servicios al mes, programadas por cada uno de los equipos psicosociales en los territorios priorizados.</w:t>
      </w:r>
    </w:p>
    <w:p w14:paraId="2CDACB42" w14:textId="77777777" w:rsidR="009C6A5C" w:rsidRPr="008A4386" w:rsidRDefault="009C6A5C" w:rsidP="009C6A5C">
      <w:pPr>
        <w:ind w:left="360"/>
        <w:rPr>
          <w:rFonts w:ascii="Arial" w:eastAsia="Arial" w:hAnsi="Arial" w:cs="Arial"/>
          <w:sz w:val="22"/>
          <w:szCs w:val="22"/>
        </w:rPr>
      </w:pPr>
    </w:p>
    <w:p w14:paraId="60B47638" w14:textId="77777777" w:rsidR="009C6A5C" w:rsidRPr="008A4386" w:rsidRDefault="009C6A5C">
      <w:pPr>
        <w:widowControl/>
        <w:numPr>
          <w:ilvl w:val="1"/>
          <w:numId w:val="14"/>
        </w:numPr>
        <w:jc w:val="both"/>
        <w:rPr>
          <w:rFonts w:ascii="Arial" w:eastAsia="Arial" w:hAnsi="Arial" w:cs="Arial"/>
          <w:sz w:val="22"/>
          <w:szCs w:val="22"/>
        </w:rPr>
      </w:pPr>
      <w:r w:rsidRPr="008A4386">
        <w:rPr>
          <w:rFonts w:ascii="Arial" w:eastAsia="Arial" w:hAnsi="Arial" w:cs="Arial"/>
          <w:sz w:val="22"/>
          <w:szCs w:val="22"/>
        </w:rPr>
        <w:t>Jornadas de Atención Integral mediante el Dispositivo Móvil.</w:t>
      </w:r>
    </w:p>
    <w:p w14:paraId="06283AFB" w14:textId="77777777" w:rsidR="009C6A5C" w:rsidRPr="008A4386" w:rsidRDefault="009C6A5C">
      <w:pPr>
        <w:widowControl/>
        <w:numPr>
          <w:ilvl w:val="0"/>
          <w:numId w:val="18"/>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30 jornadas de atención mediante el Dispositivo Móvil de la Secretaría de Bienestar Social para que, en promedio, mínimo 2.400 personas habitantes de/en calle y en riesgo de habitar la calle, accedan mensualmente a servicios integrales en sus lugares de permanencia y/o de tránsito.</w:t>
      </w:r>
    </w:p>
    <w:p w14:paraId="506B7398" w14:textId="77777777" w:rsidR="009C6A5C" w:rsidRPr="008A4386" w:rsidRDefault="009C6A5C">
      <w:pPr>
        <w:widowControl/>
        <w:numPr>
          <w:ilvl w:val="0"/>
          <w:numId w:val="18"/>
        </w:numPr>
        <w:jc w:val="both"/>
        <w:rPr>
          <w:rFonts w:ascii="Arial" w:eastAsia="Arial" w:hAnsi="Arial" w:cs="Arial"/>
          <w:sz w:val="22"/>
          <w:szCs w:val="22"/>
        </w:rPr>
      </w:pPr>
      <w:r w:rsidRPr="008A4386">
        <w:rPr>
          <w:rFonts w:ascii="Arial" w:eastAsia="Arial" w:hAnsi="Arial" w:cs="Arial"/>
          <w:sz w:val="22"/>
          <w:szCs w:val="22"/>
        </w:rPr>
        <w:t xml:space="preserve">Prestar servicios integrales a las personas habitante de/en calle y en riesgo de habitar la calle, mediante el Dispositivo Móvil del Distrito de Santiago de Cali, en los sectores de la ciudad con mayor confluencia de esta población. </w:t>
      </w:r>
    </w:p>
    <w:p w14:paraId="453E61D7" w14:textId="77777777" w:rsidR="009C6A5C" w:rsidRPr="008A4386" w:rsidRDefault="009C6A5C">
      <w:pPr>
        <w:widowControl/>
        <w:numPr>
          <w:ilvl w:val="0"/>
          <w:numId w:val="18"/>
        </w:numPr>
        <w:jc w:val="both"/>
        <w:rPr>
          <w:rFonts w:ascii="Arial" w:eastAsia="Arial" w:hAnsi="Arial" w:cs="Arial"/>
          <w:sz w:val="22"/>
          <w:szCs w:val="22"/>
        </w:rPr>
      </w:pPr>
      <w:r w:rsidRPr="008A4386">
        <w:rPr>
          <w:rFonts w:ascii="Arial" w:eastAsia="Arial" w:hAnsi="Arial" w:cs="Arial"/>
          <w:sz w:val="22"/>
          <w:szCs w:val="22"/>
        </w:rPr>
        <w:t xml:space="preserve">Brindar servicios de atención básica, consistente en: actividades de aseo e higiene personal, cambio de ropa y suministro de alimentación (que incluya una bebida, un cereal, una proteína y un carbohidrato). </w:t>
      </w:r>
    </w:p>
    <w:p w14:paraId="053C43DC" w14:textId="77777777" w:rsidR="009C6A5C" w:rsidRPr="008A4386" w:rsidRDefault="009C6A5C">
      <w:pPr>
        <w:widowControl/>
        <w:numPr>
          <w:ilvl w:val="0"/>
          <w:numId w:val="18"/>
        </w:numPr>
        <w:jc w:val="both"/>
        <w:rPr>
          <w:rFonts w:ascii="Arial" w:eastAsia="Arial" w:hAnsi="Arial" w:cs="Arial"/>
          <w:sz w:val="22"/>
          <w:szCs w:val="22"/>
        </w:rPr>
      </w:pPr>
      <w:r w:rsidRPr="008A4386">
        <w:rPr>
          <w:rFonts w:ascii="Arial" w:eastAsia="Arial" w:hAnsi="Arial" w:cs="Arial"/>
          <w:sz w:val="22"/>
          <w:szCs w:val="22"/>
        </w:rPr>
        <w:t>Brindar servicios de orientación psicosocial, consistente en: espacios de orientación con psicología y trabajo social, sensibilización y acompañamiento para vincularse a procesos de los Centros de Atención, canalizaciones a entidades de la ruta de atención.</w:t>
      </w:r>
    </w:p>
    <w:p w14:paraId="7403FEB9" w14:textId="77777777" w:rsidR="009C6A5C" w:rsidRPr="008A4386" w:rsidRDefault="009C6A5C">
      <w:pPr>
        <w:widowControl/>
        <w:numPr>
          <w:ilvl w:val="0"/>
          <w:numId w:val="18"/>
        </w:numPr>
        <w:jc w:val="both"/>
        <w:rPr>
          <w:rFonts w:ascii="Arial" w:eastAsia="Arial" w:hAnsi="Arial" w:cs="Arial"/>
          <w:sz w:val="22"/>
          <w:szCs w:val="22"/>
        </w:rPr>
      </w:pPr>
      <w:r w:rsidRPr="008A4386">
        <w:rPr>
          <w:rFonts w:ascii="Arial" w:eastAsia="Arial" w:hAnsi="Arial" w:cs="Arial"/>
          <w:sz w:val="22"/>
          <w:szCs w:val="22"/>
        </w:rPr>
        <w:t>Realizar valoración básica en salud, consistente en: actividades de promoción y prevención, valoraciones por medicina, odontología y enfermería, remisiones al sistema de salud.</w:t>
      </w:r>
    </w:p>
    <w:p w14:paraId="584FFB10" w14:textId="77777777" w:rsidR="009C6A5C" w:rsidRPr="008A4386" w:rsidRDefault="009C6A5C">
      <w:pPr>
        <w:widowControl/>
        <w:numPr>
          <w:ilvl w:val="0"/>
          <w:numId w:val="18"/>
        </w:numPr>
        <w:jc w:val="both"/>
        <w:rPr>
          <w:rFonts w:ascii="Arial" w:eastAsia="Arial" w:hAnsi="Arial" w:cs="Arial"/>
          <w:sz w:val="22"/>
          <w:szCs w:val="22"/>
        </w:rPr>
      </w:pPr>
      <w:r w:rsidRPr="008A4386">
        <w:rPr>
          <w:rFonts w:ascii="Arial" w:eastAsia="Arial" w:hAnsi="Arial" w:cs="Arial"/>
          <w:sz w:val="22"/>
          <w:szCs w:val="22"/>
        </w:rPr>
        <w:t>Realizar actividades educativas, lúdicas y recreativas para la ocupación del tiempo libre.</w:t>
      </w:r>
    </w:p>
    <w:p w14:paraId="0F5F7865" w14:textId="77777777" w:rsidR="009C6A5C" w:rsidRPr="008A4386" w:rsidRDefault="009C6A5C">
      <w:pPr>
        <w:widowControl/>
        <w:numPr>
          <w:ilvl w:val="0"/>
          <w:numId w:val="18"/>
        </w:numPr>
        <w:jc w:val="both"/>
        <w:rPr>
          <w:rFonts w:ascii="Arial" w:eastAsia="Arial" w:hAnsi="Arial" w:cs="Arial"/>
          <w:sz w:val="22"/>
          <w:szCs w:val="22"/>
        </w:rPr>
      </w:pPr>
      <w:r w:rsidRPr="008A4386">
        <w:rPr>
          <w:rFonts w:ascii="Arial" w:eastAsia="Arial" w:hAnsi="Arial" w:cs="Arial"/>
          <w:sz w:val="22"/>
          <w:szCs w:val="22"/>
        </w:rPr>
        <w:t>El servicio incluye gastos de operación que se requieran para el adecuado y oportuno funcionamiento del Dispositivo Móvil.</w:t>
      </w:r>
    </w:p>
    <w:p w14:paraId="5C9A7D87" w14:textId="77777777" w:rsidR="009C6A5C" w:rsidRPr="008A4386" w:rsidRDefault="009C6A5C">
      <w:pPr>
        <w:widowControl/>
        <w:numPr>
          <w:ilvl w:val="0"/>
          <w:numId w:val="18"/>
        </w:numPr>
        <w:jc w:val="both"/>
        <w:rPr>
          <w:rFonts w:ascii="Arial" w:eastAsia="Arial" w:hAnsi="Arial" w:cs="Arial"/>
          <w:sz w:val="22"/>
          <w:szCs w:val="22"/>
        </w:rPr>
      </w:pPr>
      <w:r w:rsidRPr="008A4386">
        <w:rPr>
          <w:rFonts w:ascii="Arial" w:eastAsia="Arial" w:hAnsi="Arial" w:cs="Arial"/>
          <w:sz w:val="22"/>
          <w:szCs w:val="22"/>
        </w:rPr>
        <w:t>Realizar mantenimiento preventivo de la carrocería, mobiliario y equipos que hacen parte de la dotación del Dispositivo Móvil para su adecuado funcionamiento, garantizando la prestación de los servicios población en situación de calle.</w:t>
      </w:r>
    </w:p>
    <w:p w14:paraId="2DCE7EC8" w14:textId="77777777" w:rsidR="009C6A5C" w:rsidRPr="008A4386" w:rsidRDefault="009C6A5C" w:rsidP="009C6A5C">
      <w:pPr>
        <w:rPr>
          <w:rFonts w:ascii="Arial" w:eastAsia="Arial" w:hAnsi="Arial" w:cs="Arial"/>
          <w:sz w:val="22"/>
          <w:szCs w:val="22"/>
        </w:rPr>
      </w:pPr>
    </w:p>
    <w:p w14:paraId="65E29738" w14:textId="77777777" w:rsidR="009C6A5C" w:rsidRPr="008A4386" w:rsidRDefault="009C6A5C">
      <w:pPr>
        <w:widowControl/>
        <w:numPr>
          <w:ilvl w:val="0"/>
          <w:numId w:val="19"/>
        </w:numPr>
        <w:jc w:val="both"/>
        <w:rPr>
          <w:rFonts w:ascii="Arial" w:eastAsia="Arial" w:hAnsi="Arial" w:cs="Arial"/>
          <w:sz w:val="22"/>
          <w:szCs w:val="22"/>
        </w:rPr>
      </w:pPr>
      <w:r w:rsidRPr="008A4386">
        <w:rPr>
          <w:rFonts w:ascii="Arial" w:eastAsia="Arial" w:hAnsi="Arial" w:cs="Arial"/>
          <w:sz w:val="22"/>
          <w:szCs w:val="22"/>
        </w:rPr>
        <w:t>Brindar servicios integrales en modalidades de centros de atención:</w:t>
      </w:r>
    </w:p>
    <w:p w14:paraId="40D03402" w14:textId="77777777" w:rsidR="009C6A5C" w:rsidRPr="008A4386" w:rsidRDefault="009C6A5C" w:rsidP="009C6A5C">
      <w:pPr>
        <w:ind w:left="360"/>
        <w:rPr>
          <w:rFonts w:ascii="Arial" w:eastAsia="Arial" w:hAnsi="Arial" w:cs="Arial"/>
          <w:sz w:val="22"/>
          <w:szCs w:val="22"/>
        </w:rPr>
      </w:pPr>
    </w:p>
    <w:p w14:paraId="0E680373" w14:textId="77777777" w:rsidR="009C6A5C" w:rsidRPr="008A4386" w:rsidRDefault="009C6A5C">
      <w:pPr>
        <w:widowControl/>
        <w:numPr>
          <w:ilvl w:val="1"/>
          <w:numId w:val="20"/>
        </w:numPr>
        <w:jc w:val="both"/>
        <w:rPr>
          <w:rFonts w:ascii="Arial" w:eastAsia="Arial" w:hAnsi="Arial" w:cs="Arial"/>
          <w:sz w:val="22"/>
          <w:szCs w:val="22"/>
        </w:rPr>
      </w:pPr>
      <w:r w:rsidRPr="008A4386">
        <w:rPr>
          <w:rFonts w:ascii="Arial" w:eastAsia="Arial" w:hAnsi="Arial" w:cs="Arial"/>
          <w:sz w:val="22"/>
          <w:szCs w:val="22"/>
        </w:rPr>
        <w:t>Hogar de Paso Modalidad Tarde-Noche.</w:t>
      </w:r>
    </w:p>
    <w:p w14:paraId="47591AA2" w14:textId="77777777" w:rsidR="009C6A5C" w:rsidRPr="008A4386" w:rsidRDefault="009C6A5C" w:rsidP="009C6A5C">
      <w:pPr>
        <w:ind w:left="360"/>
        <w:rPr>
          <w:rFonts w:ascii="Arial" w:eastAsia="Arial" w:hAnsi="Arial" w:cs="Arial"/>
          <w:sz w:val="22"/>
          <w:szCs w:val="22"/>
        </w:rPr>
      </w:pPr>
      <w:r w:rsidRPr="008A4386">
        <w:rPr>
          <w:rFonts w:ascii="Arial" w:eastAsia="Arial" w:hAnsi="Arial" w:cs="Arial"/>
          <w:sz w:val="22"/>
          <w:szCs w:val="22"/>
        </w:rPr>
        <w:t xml:space="preserve">Brindar 1.200 atenciones integrales en el Hogar de Paso, en la modalidad Tarde-Noche, a un grupo de mínimo 40 habitantes de calle diariamente, de acuerdo con demanda de la población. Los servicios que componen esta actividad son: </w:t>
      </w:r>
    </w:p>
    <w:p w14:paraId="405F9A1C"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Prestar servicios de atención integral a mínimo 40 habitantes de la calle diariamente en el Hogar de Paso, en la jornada Tarde-Noche. Las atenciones se deben brindar de lunes a domingo, en el periodo del convenio o hasta agotar las atenciones.</w:t>
      </w:r>
    </w:p>
    <w:p w14:paraId="2EA7F52C"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Guardar pertenencias y verificar a los habitantes de calle que ingresan al servicio para evitar el ingreso de elementos no permitidos.</w:t>
      </w:r>
    </w:p>
    <w:p w14:paraId="7C755A05"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Aplicar entrevista de caracterización a los habitantes de calle que ingresan por primera vez al centro de atención.</w:t>
      </w:r>
    </w:p>
    <w:p w14:paraId="3D0B6522"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Prestar servicio de baño diario y entrega de implementos de aseo personal como: jabón de baño, shampoo, cepillo de dientes, crema dental, toallas higiénicas, desodorante, toallas para secar el cuerpo, entre otros.</w:t>
      </w:r>
    </w:p>
    <w:p w14:paraId="793391CE"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Prestar servicio de alojamiento nocturno diario para un mínimo de 40 habitantes de calle que participan del proceso de superación de vida en calle del Hogar de Paso, de acuerdo con el plan de acompañamiento a su proceso de superación de vida en calle y atendiendo a las metas establecidas para la modalidad Tarde - Noche.</w:t>
      </w:r>
    </w:p>
    <w:p w14:paraId="4A6D7E7A"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Suministrar alimentación: cena (consistente en una bebida, un cereal, una proteína y un carbohidrato) y desayuno (consistente en una bebida, un carbohidrato y una proteína) a mínimo 40 habitantes de calle, de acuerdo con minuta nutricional revisada y aprobada por la Secretaría de Bienestar Social y atendiendo a las metas establecidas para la modalidad Tarde - Noche.</w:t>
      </w:r>
    </w:p>
    <w:p w14:paraId="6599E4DC"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Realizar actividades de promoción de la salud y prevención de enfermedades.</w:t>
      </w:r>
    </w:p>
    <w:p w14:paraId="5BEDC441"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 xml:space="preserve">Brindar talleres en las siguientes áreas, de acuerdo con plan de acompañamiento individual y la fase del proceso en la que se encuentre el participante del hogar de paso: psicología, trabajo social, pedagogía, terapia ocupacional, deportes, nivelación académica, artes y oficios. </w:t>
      </w:r>
    </w:p>
    <w:p w14:paraId="4B8EE6E0"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 xml:space="preserve">Canalización hacia servicios de salud y otros servicios de entidades públicas y privadas de acuerdo con plan de intervención individual (restablecimiento de derechos). </w:t>
      </w:r>
    </w:p>
    <w:p w14:paraId="443C037B"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Realizar contactos familiares y con redes de apoyo del habitante de calle para facilitar procesos de inclusión social y familiar.</w:t>
      </w:r>
    </w:p>
    <w:p w14:paraId="4D5E52EF"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Realizar valoración inicial por equipo psicosocial (psicólogo, trabajador social, pedagogo, terapeuta ocupacional) para establecer la situación de vulnerabilidad en la que llega el habitante de calle y definir un plan de trabajo individual que contribuya a su proceso de superación de vida en calle.</w:t>
      </w:r>
    </w:p>
    <w:p w14:paraId="36A07F14"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Implementar actividades recreativas, deportivas y/o culturales en espacios dentro y fuera del hogar de paso.</w:t>
      </w:r>
    </w:p>
    <w:p w14:paraId="4637FD74"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Realizar comité semanal entre equipo técnico para hacer seguimiento de casos y seguimiento al proceso de los participantes por cada etapa.</w:t>
      </w:r>
    </w:p>
    <w:p w14:paraId="6D032726"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Realizar actividades de mantenimiento del Hogar de Paso.</w:t>
      </w:r>
    </w:p>
    <w:p w14:paraId="2D01DF1B"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 xml:space="preserve">Realizar registro de asistencia diaria que debe dar cuenta de las atenciones brindadas diariamente y por periodo, en correspondencia con las metas establecidas. </w:t>
      </w:r>
    </w:p>
    <w:p w14:paraId="3BD8E3DA" w14:textId="77777777" w:rsidR="009C6A5C" w:rsidRPr="008A4386" w:rsidRDefault="009C6A5C">
      <w:pPr>
        <w:widowControl/>
        <w:numPr>
          <w:ilvl w:val="0"/>
          <w:numId w:val="21"/>
        </w:numPr>
        <w:jc w:val="both"/>
        <w:rPr>
          <w:rFonts w:ascii="Arial" w:eastAsia="Arial" w:hAnsi="Arial" w:cs="Arial"/>
          <w:sz w:val="22"/>
          <w:szCs w:val="22"/>
        </w:rPr>
      </w:pPr>
      <w:r w:rsidRPr="008A4386">
        <w:rPr>
          <w:rFonts w:ascii="Arial" w:eastAsia="Arial" w:hAnsi="Arial" w:cs="Arial"/>
          <w:sz w:val="22"/>
          <w:szCs w:val="22"/>
        </w:rPr>
        <w:t>Realizar inducción para socializar los servicios del centro de atención y las normas de convivencia.</w:t>
      </w:r>
    </w:p>
    <w:p w14:paraId="0AAA0242" w14:textId="77777777" w:rsidR="009C6A5C" w:rsidRPr="008A4386" w:rsidRDefault="009C6A5C" w:rsidP="009C6A5C">
      <w:pPr>
        <w:rPr>
          <w:rFonts w:ascii="Arial" w:eastAsia="Arial" w:hAnsi="Arial" w:cs="Arial"/>
          <w:sz w:val="22"/>
          <w:szCs w:val="22"/>
        </w:rPr>
      </w:pPr>
    </w:p>
    <w:p w14:paraId="37254C35" w14:textId="77777777" w:rsidR="009C6A5C" w:rsidRPr="008A4386" w:rsidRDefault="009C6A5C">
      <w:pPr>
        <w:widowControl/>
        <w:numPr>
          <w:ilvl w:val="1"/>
          <w:numId w:val="20"/>
        </w:numPr>
        <w:jc w:val="both"/>
        <w:rPr>
          <w:rFonts w:ascii="Arial" w:eastAsia="Arial" w:hAnsi="Arial" w:cs="Arial"/>
          <w:sz w:val="22"/>
          <w:szCs w:val="22"/>
        </w:rPr>
      </w:pPr>
      <w:r w:rsidRPr="008A4386">
        <w:rPr>
          <w:rFonts w:ascii="Arial" w:eastAsia="Arial" w:hAnsi="Arial" w:cs="Arial"/>
          <w:sz w:val="22"/>
          <w:szCs w:val="22"/>
        </w:rPr>
        <w:t>Dormitorio Social.</w:t>
      </w:r>
    </w:p>
    <w:p w14:paraId="2CE969DE" w14:textId="77777777" w:rsidR="009C6A5C" w:rsidRPr="008A4386" w:rsidRDefault="009C6A5C" w:rsidP="009C6A5C">
      <w:pPr>
        <w:ind w:left="360"/>
        <w:rPr>
          <w:rFonts w:ascii="Arial" w:eastAsia="Arial" w:hAnsi="Arial" w:cs="Arial"/>
          <w:sz w:val="22"/>
          <w:szCs w:val="22"/>
        </w:rPr>
      </w:pPr>
      <w:r w:rsidRPr="008A4386">
        <w:rPr>
          <w:rFonts w:ascii="Arial" w:eastAsia="Arial" w:hAnsi="Arial" w:cs="Arial"/>
          <w:sz w:val="22"/>
          <w:szCs w:val="22"/>
        </w:rPr>
        <w:t xml:space="preserve">Brindar 4.500 atenciones en la modalidad Dormitorio Social, a un grupo de mínimo 150 habitantes de calle diariamente, de acuerdo con demanda de la población. Los servicios que componen esta actividad son: </w:t>
      </w:r>
    </w:p>
    <w:p w14:paraId="118F309C"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Brindar atención básica a 150 habitantes de la calle diariamente en la modalidad Dormitorio Social. Las atenciones se deben brindar de lunes a domingo, en el periodo del convenio o hasta agotar las atenciones.</w:t>
      </w:r>
    </w:p>
    <w:p w14:paraId="3D4884AC"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Guardar pertenencias y verificar a los habitantes de calle que ingresan al servicio para evitar el ingreso de elementos no permitidos.</w:t>
      </w:r>
    </w:p>
    <w:p w14:paraId="22169693"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Aplicar entrevista de caracterización a los habitantes de calle que ingresan por primera vez al dispositivo de atención.</w:t>
      </w:r>
    </w:p>
    <w:p w14:paraId="579B41F1"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Prestar servicio de baño diario y entrega de implementos de aseo personal como: jabón de baño, shampoo, cepillo de dientes, crema dental, toallas higiénicas, desodorante, toallas para secar el cuerpo, entre otros.</w:t>
      </w:r>
    </w:p>
    <w:p w14:paraId="7A3DB1C2"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Prestar servicio de alojamiento nocturno para 150 habitantes de y en calle.</w:t>
      </w:r>
    </w:p>
    <w:p w14:paraId="2BD95F4E"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Suministrar alimentación: cena (consistente en una bebida, un cereal, una proteína y un carbohidrato) y desayuno (consistente en una bebida, un carbohidrato y una proteína) a mínimo 150 habitantes de y en calle, de acuerdo con minuta nutricional revisada y aprobada por la Secretaría de Bienestar Social y atendiendo a las metas establecidas para el servicio de Dormitorio Social.</w:t>
      </w:r>
    </w:p>
    <w:p w14:paraId="4D2A08AE"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Realizar actividades de promoción de la salud y prevención de enfermedades.</w:t>
      </w:r>
    </w:p>
    <w:p w14:paraId="609BD0C7"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 xml:space="preserve">Canalización hacia servicios de salud y otros servicios de entidades públicas y privadas de acuerdo con plan de intervención individual (restablecimiento de derechos). </w:t>
      </w:r>
    </w:p>
    <w:p w14:paraId="54A54CC4"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Realizar contactos familiares y con redes de apoyo del habitante de calle para facilitar procesos de inclusión social y familiar.</w:t>
      </w:r>
    </w:p>
    <w:p w14:paraId="647ED950"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Realizar actividades de mantenimiento de las instalaciones donde funciona el Dormitorio Social.</w:t>
      </w:r>
    </w:p>
    <w:p w14:paraId="7163B14B"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 xml:space="preserve">Realizar registro de asistencia diaria que debe dar cuenta de las atenciones brindadas diariamente y por periodo, en correspondencia con las metas establecidas. </w:t>
      </w:r>
    </w:p>
    <w:p w14:paraId="18958548" w14:textId="77777777" w:rsidR="009C6A5C" w:rsidRPr="008A4386" w:rsidRDefault="009C6A5C">
      <w:pPr>
        <w:widowControl/>
        <w:numPr>
          <w:ilvl w:val="0"/>
          <w:numId w:val="22"/>
        </w:numPr>
        <w:jc w:val="both"/>
        <w:rPr>
          <w:rFonts w:ascii="Arial" w:eastAsia="Arial" w:hAnsi="Arial" w:cs="Arial"/>
          <w:sz w:val="22"/>
          <w:szCs w:val="22"/>
        </w:rPr>
      </w:pPr>
      <w:r w:rsidRPr="008A4386">
        <w:rPr>
          <w:rFonts w:ascii="Arial" w:eastAsia="Arial" w:hAnsi="Arial" w:cs="Arial"/>
          <w:sz w:val="22"/>
          <w:szCs w:val="22"/>
        </w:rPr>
        <w:t>Realizar inducción para socializar los servicios del centro de atención y las normas de convivencia.</w:t>
      </w:r>
    </w:p>
    <w:p w14:paraId="3B26D886" w14:textId="77777777" w:rsidR="009C6A5C" w:rsidRPr="008A4386" w:rsidRDefault="009C6A5C" w:rsidP="009C6A5C">
      <w:pPr>
        <w:rPr>
          <w:rFonts w:ascii="Arial" w:eastAsia="Arial" w:hAnsi="Arial" w:cs="Arial"/>
          <w:sz w:val="22"/>
          <w:szCs w:val="22"/>
        </w:rPr>
      </w:pPr>
    </w:p>
    <w:p w14:paraId="5C4D5D73" w14:textId="77777777" w:rsidR="009C6A5C" w:rsidRPr="008A4386" w:rsidRDefault="009C6A5C">
      <w:pPr>
        <w:widowControl/>
        <w:numPr>
          <w:ilvl w:val="1"/>
          <w:numId w:val="20"/>
        </w:numPr>
        <w:jc w:val="both"/>
        <w:rPr>
          <w:rFonts w:ascii="Arial" w:eastAsia="Arial" w:hAnsi="Arial" w:cs="Arial"/>
          <w:sz w:val="22"/>
          <w:szCs w:val="22"/>
        </w:rPr>
      </w:pPr>
      <w:r w:rsidRPr="008A4386">
        <w:rPr>
          <w:rFonts w:ascii="Arial" w:eastAsia="Arial" w:hAnsi="Arial" w:cs="Arial"/>
          <w:sz w:val="22"/>
          <w:szCs w:val="22"/>
        </w:rPr>
        <w:t>Servicio de Atención Básica.</w:t>
      </w:r>
    </w:p>
    <w:p w14:paraId="1F06FDA4" w14:textId="77777777" w:rsidR="009C6A5C" w:rsidRPr="008A4386" w:rsidRDefault="009C6A5C" w:rsidP="009C6A5C">
      <w:pPr>
        <w:ind w:left="360"/>
        <w:rPr>
          <w:rFonts w:ascii="Arial" w:eastAsia="Arial" w:hAnsi="Arial" w:cs="Arial"/>
          <w:sz w:val="22"/>
          <w:szCs w:val="22"/>
        </w:rPr>
      </w:pPr>
      <w:r w:rsidRPr="008A4386">
        <w:rPr>
          <w:rFonts w:ascii="Arial" w:eastAsia="Arial" w:hAnsi="Arial" w:cs="Arial"/>
          <w:sz w:val="22"/>
          <w:szCs w:val="22"/>
        </w:rPr>
        <w:t xml:space="preserve">Brindar 3.750 atenciones en la modalidad Atención Básica, a un grupo de mínimo 150 habitantes de calle diariamente, de acuerdo con demanda de la población. Los servicios que componen esta actividad son: </w:t>
      </w:r>
    </w:p>
    <w:p w14:paraId="6A3D2F87" w14:textId="77777777" w:rsidR="009C6A5C" w:rsidRPr="008A4386" w:rsidRDefault="009C6A5C">
      <w:pPr>
        <w:widowControl/>
        <w:numPr>
          <w:ilvl w:val="0"/>
          <w:numId w:val="23"/>
        </w:numPr>
        <w:jc w:val="both"/>
        <w:rPr>
          <w:rFonts w:ascii="Arial" w:eastAsia="Arial" w:hAnsi="Arial" w:cs="Arial"/>
          <w:sz w:val="22"/>
          <w:szCs w:val="22"/>
        </w:rPr>
      </w:pPr>
      <w:r w:rsidRPr="008A4386">
        <w:rPr>
          <w:rFonts w:ascii="Arial" w:eastAsia="Arial" w:hAnsi="Arial" w:cs="Arial"/>
          <w:sz w:val="22"/>
          <w:szCs w:val="22"/>
        </w:rPr>
        <w:t xml:space="preserve">Brindar atención básica a 150 habitantes de la calle diariamente en la modalidad Atención Básica. Las atenciones se deben brindar de lunes a sábado, en el periodo del convenio o hasta agotar las atenciones. </w:t>
      </w:r>
    </w:p>
    <w:p w14:paraId="48553BAA" w14:textId="77777777" w:rsidR="009C6A5C" w:rsidRPr="008A4386" w:rsidRDefault="009C6A5C">
      <w:pPr>
        <w:widowControl/>
        <w:numPr>
          <w:ilvl w:val="0"/>
          <w:numId w:val="23"/>
        </w:numPr>
        <w:jc w:val="both"/>
        <w:rPr>
          <w:rFonts w:ascii="Arial" w:eastAsia="Arial" w:hAnsi="Arial" w:cs="Arial"/>
          <w:sz w:val="22"/>
          <w:szCs w:val="22"/>
        </w:rPr>
      </w:pPr>
      <w:r w:rsidRPr="008A4386">
        <w:rPr>
          <w:rFonts w:ascii="Arial" w:eastAsia="Arial" w:hAnsi="Arial" w:cs="Arial"/>
          <w:sz w:val="22"/>
          <w:szCs w:val="22"/>
        </w:rPr>
        <w:t>Guardar pertenencias y verificar a los habitantes de calle que ingresan al servicio para evitar el ingreso de elementos no permitidos.</w:t>
      </w:r>
    </w:p>
    <w:p w14:paraId="08DEB8A3" w14:textId="77777777" w:rsidR="009C6A5C" w:rsidRPr="008A4386" w:rsidRDefault="009C6A5C">
      <w:pPr>
        <w:widowControl/>
        <w:numPr>
          <w:ilvl w:val="0"/>
          <w:numId w:val="23"/>
        </w:numPr>
        <w:jc w:val="both"/>
        <w:rPr>
          <w:rFonts w:ascii="Arial" w:eastAsia="Arial" w:hAnsi="Arial" w:cs="Arial"/>
          <w:sz w:val="22"/>
          <w:szCs w:val="22"/>
        </w:rPr>
      </w:pPr>
      <w:r w:rsidRPr="008A4386">
        <w:rPr>
          <w:rFonts w:ascii="Arial" w:eastAsia="Arial" w:hAnsi="Arial" w:cs="Arial"/>
          <w:sz w:val="22"/>
          <w:szCs w:val="22"/>
        </w:rPr>
        <w:t>Prestar servicio de baño diario y entrega de implementos de aseo personal como: jabón de baño, shampoo, cepillo de dientes, crema dental, toallas higiénicas, desodorante, toallas para secar el cuerpo, entre otros.</w:t>
      </w:r>
    </w:p>
    <w:p w14:paraId="635DEA74" w14:textId="77777777" w:rsidR="009C6A5C" w:rsidRPr="008A4386" w:rsidRDefault="009C6A5C">
      <w:pPr>
        <w:widowControl/>
        <w:numPr>
          <w:ilvl w:val="0"/>
          <w:numId w:val="23"/>
        </w:numPr>
        <w:jc w:val="both"/>
        <w:rPr>
          <w:rFonts w:ascii="Arial" w:eastAsia="Arial" w:hAnsi="Arial" w:cs="Arial"/>
          <w:sz w:val="22"/>
          <w:szCs w:val="22"/>
        </w:rPr>
      </w:pPr>
      <w:r w:rsidRPr="008A4386">
        <w:rPr>
          <w:rFonts w:ascii="Arial" w:eastAsia="Arial" w:hAnsi="Arial" w:cs="Arial"/>
          <w:sz w:val="22"/>
          <w:szCs w:val="22"/>
        </w:rPr>
        <w:t xml:space="preserve">Facilitar el acceso a lavaderos y entregar implementos de aseo para lavado de ropa. </w:t>
      </w:r>
    </w:p>
    <w:p w14:paraId="24F8488C" w14:textId="77777777" w:rsidR="009C6A5C" w:rsidRPr="008A4386" w:rsidRDefault="009C6A5C">
      <w:pPr>
        <w:widowControl/>
        <w:numPr>
          <w:ilvl w:val="0"/>
          <w:numId w:val="23"/>
        </w:numPr>
        <w:jc w:val="both"/>
        <w:rPr>
          <w:rFonts w:ascii="Arial" w:eastAsia="Arial" w:hAnsi="Arial" w:cs="Arial"/>
          <w:sz w:val="22"/>
          <w:szCs w:val="22"/>
        </w:rPr>
      </w:pPr>
      <w:r w:rsidRPr="008A4386">
        <w:rPr>
          <w:rFonts w:ascii="Arial" w:eastAsia="Arial" w:hAnsi="Arial" w:cs="Arial"/>
          <w:sz w:val="22"/>
          <w:szCs w:val="22"/>
        </w:rPr>
        <w:t>Suministrar ración alimentaria diaria tipo almuerzo (consistente en una bebida, un cereal, una proteína y un carbohidrato o verdura), de acuerdo con minuta nutricional revisada y aprobada por la Secretaría de Bienestar Social.</w:t>
      </w:r>
    </w:p>
    <w:p w14:paraId="6403E59E" w14:textId="77777777" w:rsidR="009C6A5C" w:rsidRPr="008A4386" w:rsidRDefault="009C6A5C">
      <w:pPr>
        <w:widowControl/>
        <w:numPr>
          <w:ilvl w:val="0"/>
          <w:numId w:val="23"/>
        </w:numPr>
        <w:jc w:val="both"/>
        <w:rPr>
          <w:rFonts w:ascii="Arial" w:eastAsia="Arial" w:hAnsi="Arial" w:cs="Arial"/>
          <w:sz w:val="22"/>
          <w:szCs w:val="22"/>
        </w:rPr>
      </w:pPr>
      <w:r w:rsidRPr="008A4386">
        <w:rPr>
          <w:rFonts w:ascii="Arial" w:eastAsia="Arial" w:hAnsi="Arial" w:cs="Arial"/>
          <w:sz w:val="22"/>
          <w:szCs w:val="22"/>
        </w:rPr>
        <w:t>Aplicar entrevista de caracterización a los habitantes de calle que ingresan por primera vez al centro de atención.</w:t>
      </w:r>
    </w:p>
    <w:p w14:paraId="048CD889" w14:textId="77777777" w:rsidR="009C6A5C" w:rsidRPr="008A4386" w:rsidRDefault="009C6A5C">
      <w:pPr>
        <w:widowControl/>
        <w:numPr>
          <w:ilvl w:val="0"/>
          <w:numId w:val="23"/>
        </w:numPr>
        <w:jc w:val="both"/>
        <w:rPr>
          <w:rFonts w:ascii="Arial" w:eastAsia="Arial" w:hAnsi="Arial" w:cs="Arial"/>
          <w:sz w:val="22"/>
          <w:szCs w:val="22"/>
        </w:rPr>
      </w:pPr>
      <w:r w:rsidRPr="008A4386">
        <w:rPr>
          <w:rFonts w:ascii="Arial" w:eastAsia="Arial" w:hAnsi="Arial" w:cs="Arial"/>
          <w:sz w:val="22"/>
          <w:szCs w:val="22"/>
        </w:rPr>
        <w:t>Activar rutas para el restablecimiento de derechos fundamentales como la identificación y el aseguramiento en salud.</w:t>
      </w:r>
    </w:p>
    <w:p w14:paraId="2A5BB618" w14:textId="77777777" w:rsidR="009C6A5C" w:rsidRPr="008A4386" w:rsidRDefault="009C6A5C">
      <w:pPr>
        <w:widowControl/>
        <w:numPr>
          <w:ilvl w:val="0"/>
          <w:numId w:val="23"/>
        </w:numPr>
        <w:jc w:val="both"/>
        <w:rPr>
          <w:rFonts w:ascii="Arial" w:eastAsia="Arial" w:hAnsi="Arial" w:cs="Arial"/>
          <w:sz w:val="22"/>
          <w:szCs w:val="22"/>
        </w:rPr>
      </w:pPr>
      <w:r w:rsidRPr="008A4386">
        <w:rPr>
          <w:rFonts w:ascii="Arial" w:eastAsia="Arial" w:hAnsi="Arial" w:cs="Arial"/>
          <w:sz w:val="22"/>
          <w:szCs w:val="22"/>
        </w:rPr>
        <w:t>Realizar actividades de mantenimiento del lugar dispuesto para prestar los servicios de la modalidad Atención Básica.</w:t>
      </w:r>
    </w:p>
    <w:p w14:paraId="1B6584A6" w14:textId="77777777" w:rsidR="009C6A5C" w:rsidRPr="008A4386" w:rsidRDefault="009C6A5C">
      <w:pPr>
        <w:widowControl/>
        <w:numPr>
          <w:ilvl w:val="0"/>
          <w:numId w:val="23"/>
        </w:numPr>
        <w:jc w:val="both"/>
        <w:rPr>
          <w:rFonts w:ascii="Arial" w:eastAsia="Arial" w:hAnsi="Arial" w:cs="Arial"/>
          <w:sz w:val="22"/>
          <w:szCs w:val="22"/>
        </w:rPr>
      </w:pPr>
      <w:r w:rsidRPr="008A4386">
        <w:rPr>
          <w:rFonts w:ascii="Arial" w:eastAsia="Arial" w:hAnsi="Arial" w:cs="Arial"/>
          <w:sz w:val="22"/>
          <w:szCs w:val="22"/>
        </w:rPr>
        <w:t xml:space="preserve">Realizar registro de asistencia diaria que debe dar cuenta de las atenciones brindadas diariamente y por periodo, en correspondencia con las metas establecidas. </w:t>
      </w:r>
    </w:p>
    <w:p w14:paraId="209E8430" w14:textId="77777777" w:rsidR="009C6A5C" w:rsidRPr="008A4386" w:rsidRDefault="009C6A5C">
      <w:pPr>
        <w:widowControl/>
        <w:numPr>
          <w:ilvl w:val="0"/>
          <w:numId w:val="23"/>
        </w:numPr>
        <w:jc w:val="both"/>
        <w:rPr>
          <w:rFonts w:ascii="Arial" w:eastAsia="Arial" w:hAnsi="Arial" w:cs="Arial"/>
          <w:sz w:val="22"/>
          <w:szCs w:val="22"/>
        </w:rPr>
      </w:pPr>
      <w:r w:rsidRPr="008A4386">
        <w:rPr>
          <w:rFonts w:ascii="Arial" w:eastAsia="Arial" w:hAnsi="Arial" w:cs="Arial"/>
          <w:sz w:val="22"/>
          <w:szCs w:val="22"/>
        </w:rPr>
        <w:t>Realizar inducción para socializar los servicios del centro de atención y las normas de convivencia.</w:t>
      </w:r>
    </w:p>
    <w:p w14:paraId="7C41DB88" w14:textId="77777777" w:rsidR="009C6A5C" w:rsidRPr="008A4386" w:rsidRDefault="009C6A5C" w:rsidP="009C6A5C">
      <w:pPr>
        <w:rPr>
          <w:rFonts w:ascii="Arial" w:eastAsia="Arial" w:hAnsi="Arial" w:cs="Arial"/>
          <w:sz w:val="22"/>
          <w:szCs w:val="22"/>
        </w:rPr>
      </w:pPr>
    </w:p>
    <w:p w14:paraId="058FF628" w14:textId="77777777" w:rsidR="009C6A5C" w:rsidRPr="008A4386" w:rsidRDefault="009C6A5C">
      <w:pPr>
        <w:widowControl/>
        <w:numPr>
          <w:ilvl w:val="1"/>
          <w:numId w:val="20"/>
        </w:numPr>
        <w:jc w:val="both"/>
        <w:rPr>
          <w:rFonts w:ascii="Arial" w:eastAsia="Arial" w:hAnsi="Arial" w:cs="Arial"/>
          <w:sz w:val="22"/>
          <w:szCs w:val="22"/>
        </w:rPr>
      </w:pPr>
      <w:r w:rsidRPr="008A4386">
        <w:rPr>
          <w:rFonts w:ascii="Arial" w:eastAsia="Arial" w:hAnsi="Arial" w:cs="Arial"/>
          <w:sz w:val="22"/>
          <w:szCs w:val="22"/>
        </w:rPr>
        <w:t>Hogar de Acogida Día.</w:t>
      </w:r>
    </w:p>
    <w:p w14:paraId="7EE318D8" w14:textId="77777777" w:rsidR="009C6A5C" w:rsidRPr="008A4386" w:rsidRDefault="009C6A5C" w:rsidP="009C6A5C">
      <w:pPr>
        <w:ind w:left="360"/>
        <w:rPr>
          <w:rFonts w:ascii="Arial" w:eastAsia="Arial" w:hAnsi="Arial" w:cs="Arial"/>
          <w:sz w:val="22"/>
          <w:szCs w:val="22"/>
        </w:rPr>
      </w:pPr>
      <w:r w:rsidRPr="008A4386">
        <w:rPr>
          <w:rFonts w:ascii="Arial" w:eastAsia="Arial" w:hAnsi="Arial" w:cs="Arial"/>
          <w:sz w:val="22"/>
          <w:szCs w:val="22"/>
        </w:rPr>
        <w:t xml:space="preserve">Brindar 3.750 atenciones integrales en la modalidad de Acogida Día, a un grupo de mínimo 150 habitantes de calle diariamente, de acuerdo con demanda de la población. Los servicios que componen esta actividad son:   </w:t>
      </w:r>
    </w:p>
    <w:p w14:paraId="693D1F23"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Brindar atención básica y psicosocial a 150 habitantes de la calle diariamente en la modalidad Acogida Día. Las atenciones se deben brindar de lunes a sábado, en el periodo del convenio o hasta agotar las atenciones.</w:t>
      </w:r>
    </w:p>
    <w:p w14:paraId="68E0678A"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Guardar pertenencias y verificar a los habitantes de calle que ingresan al servicio para evitar el ingreso de elementos no permitidos.</w:t>
      </w:r>
    </w:p>
    <w:p w14:paraId="03F11392"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Prestar servicio de baño diario y entrega de implementos de aseo personal como: jabón de baño, shampoo, cepillo de dientes, crema dental, toallas higiénicas, desodorante, toallas para secar el cuerpo, entre otros.</w:t>
      </w:r>
    </w:p>
    <w:p w14:paraId="528873DF"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 xml:space="preserve">Facilitar el acceso a lavaderos y entregar implementos de aseo para lavado de ropa. </w:t>
      </w:r>
    </w:p>
    <w:p w14:paraId="57D215D1"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Brindar alimentación: refrigerio (consistente en una bebida y un carbohidrato) y almuerzo (consistente en una bebida, una sopa, un cereal, una proteína y un carbohidrato o verdura) a mínimo 150 habitantes de calle, de acuerdo con minuta nutricional revisada y aprobada por la Secretaría de Bienestar Social y atendiendo a las metas establecidas.</w:t>
      </w:r>
    </w:p>
    <w:p w14:paraId="319BCAAB"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Aplicar entrevista de caracterización a los habitantes de calle que ingresan por primera vez al dispositivo de atención.</w:t>
      </w:r>
    </w:p>
    <w:p w14:paraId="40BAD07F"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Realizar actividades de promoción de la salud y prevención de enfermedades.</w:t>
      </w:r>
    </w:p>
    <w:p w14:paraId="59DD71D3"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 xml:space="preserve">Canalizar hacia servicios de salud y otros servicios de entidades públicas y privadas, de acuerdo con las necesidades de cada participante (restablecimiento de derechos). </w:t>
      </w:r>
    </w:p>
    <w:p w14:paraId="1F6495C1"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Brindar talleres en las siguientes áreas: psicología, trabajo social y ocupacionales.</w:t>
      </w:r>
    </w:p>
    <w:p w14:paraId="70D1C861"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Realizar contactos familiares y con redes de apoyo del habitante de calle para facilitar procesos de inclusión social y familiar.</w:t>
      </w:r>
    </w:p>
    <w:p w14:paraId="3B012514"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Realizar comité de evaluación mensual para hacer seguimiento al proceso de cada participante y estudio de casos sobre los aspirantes a proceso de superación de vida en calle.</w:t>
      </w:r>
    </w:p>
    <w:p w14:paraId="35F84336"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Realizar actividades de mantenimiento del Hogar de Acogida Día.</w:t>
      </w:r>
    </w:p>
    <w:p w14:paraId="10374B62"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 xml:space="preserve">Realizar registro de asistencia diaria que debe dar cuenta de las atenciones brindadas diariamente y por periodo, en correspondencia con las metas establecidas. </w:t>
      </w:r>
    </w:p>
    <w:p w14:paraId="34539D22" w14:textId="77777777" w:rsidR="009C6A5C" w:rsidRPr="008A4386" w:rsidRDefault="009C6A5C">
      <w:pPr>
        <w:widowControl/>
        <w:numPr>
          <w:ilvl w:val="0"/>
          <w:numId w:val="24"/>
        </w:numPr>
        <w:jc w:val="both"/>
        <w:rPr>
          <w:rFonts w:ascii="Arial" w:eastAsia="Arial" w:hAnsi="Arial" w:cs="Arial"/>
          <w:sz w:val="22"/>
          <w:szCs w:val="22"/>
        </w:rPr>
      </w:pPr>
      <w:r w:rsidRPr="008A4386">
        <w:rPr>
          <w:rFonts w:ascii="Arial" w:eastAsia="Arial" w:hAnsi="Arial" w:cs="Arial"/>
          <w:sz w:val="22"/>
          <w:szCs w:val="22"/>
        </w:rPr>
        <w:t>Realizar inducción para socializar los servicios del centro de atención y las normas de convivencia.</w:t>
      </w:r>
    </w:p>
    <w:p w14:paraId="06BFF37A" w14:textId="77777777" w:rsidR="009C6A5C" w:rsidRPr="008A4386" w:rsidRDefault="009C6A5C" w:rsidP="009C6A5C">
      <w:pPr>
        <w:ind w:left="720"/>
        <w:rPr>
          <w:rFonts w:ascii="Arial" w:eastAsia="Arial" w:hAnsi="Arial" w:cs="Arial"/>
          <w:sz w:val="22"/>
          <w:szCs w:val="22"/>
        </w:rPr>
      </w:pPr>
      <w:bookmarkStart w:id="2" w:name="_heading=h.bokzegnac1zy" w:colFirst="0" w:colLast="0"/>
      <w:bookmarkEnd w:id="2"/>
    </w:p>
    <w:p w14:paraId="0CEC45CC" w14:textId="77777777" w:rsidR="009C6A5C" w:rsidRPr="008A4386" w:rsidRDefault="009C6A5C">
      <w:pPr>
        <w:widowControl/>
        <w:numPr>
          <w:ilvl w:val="1"/>
          <w:numId w:val="20"/>
        </w:numPr>
        <w:jc w:val="both"/>
        <w:rPr>
          <w:rFonts w:ascii="Arial" w:eastAsia="Arial" w:hAnsi="Arial" w:cs="Arial"/>
          <w:sz w:val="22"/>
          <w:szCs w:val="22"/>
        </w:rPr>
      </w:pPr>
      <w:r w:rsidRPr="008A4386">
        <w:rPr>
          <w:rFonts w:ascii="Arial" w:eastAsia="Arial" w:hAnsi="Arial" w:cs="Arial"/>
          <w:sz w:val="22"/>
          <w:szCs w:val="22"/>
        </w:rPr>
        <w:t>Alojamiento Red Cobijo.</w:t>
      </w:r>
    </w:p>
    <w:p w14:paraId="5F3E589B" w14:textId="77777777" w:rsidR="009C6A5C" w:rsidRPr="008A4386" w:rsidRDefault="009C6A5C" w:rsidP="009C6A5C">
      <w:pPr>
        <w:ind w:left="360"/>
        <w:rPr>
          <w:rFonts w:ascii="Arial" w:eastAsia="Arial" w:hAnsi="Arial" w:cs="Arial"/>
          <w:sz w:val="22"/>
          <w:szCs w:val="22"/>
        </w:rPr>
      </w:pPr>
      <w:r w:rsidRPr="008A4386">
        <w:rPr>
          <w:rFonts w:ascii="Arial" w:eastAsia="Arial" w:hAnsi="Arial" w:cs="Arial"/>
          <w:sz w:val="22"/>
          <w:szCs w:val="22"/>
        </w:rPr>
        <w:t>Brindar 1.200 atenciones integrales en la modalidad Alojamiento Red Cobijo, a un grupo de mínimo 40 personas en situación de calle diariamente, de acuerdo con demanda de la población. Los servicios que componen esta actividad son:</w:t>
      </w:r>
    </w:p>
    <w:p w14:paraId="75DA26AB" w14:textId="77777777" w:rsidR="009C6A5C" w:rsidRPr="008A4386" w:rsidRDefault="009C6A5C">
      <w:pPr>
        <w:widowControl/>
        <w:numPr>
          <w:ilvl w:val="0"/>
          <w:numId w:val="2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Entrevistar a quienes accedan al servicio por primera vez, aplicando ficha de caracterización.</w:t>
      </w:r>
    </w:p>
    <w:p w14:paraId="4D0A71B2" w14:textId="77777777" w:rsidR="009C6A5C" w:rsidRPr="008A4386" w:rsidRDefault="009C6A5C">
      <w:pPr>
        <w:widowControl/>
        <w:numPr>
          <w:ilvl w:val="0"/>
          <w:numId w:val="2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Prestar servicio de alojamiento en habitación independiente para 40 personas en situación de calle. </w:t>
      </w:r>
    </w:p>
    <w:p w14:paraId="24B89202" w14:textId="77777777" w:rsidR="009C6A5C" w:rsidRPr="008A4386" w:rsidRDefault="009C6A5C">
      <w:pPr>
        <w:widowControl/>
        <w:numPr>
          <w:ilvl w:val="0"/>
          <w:numId w:val="2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Suministrar implementos de aseo personal como jabón de baño, shampoo, cepillo de dientes, crema dental, desodorante, toallas higiénicas, entre otros.  </w:t>
      </w:r>
    </w:p>
    <w:p w14:paraId="57C6101F" w14:textId="77777777" w:rsidR="009C6A5C" w:rsidRPr="008A4386" w:rsidRDefault="009C6A5C">
      <w:pPr>
        <w:widowControl/>
        <w:numPr>
          <w:ilvl w:val="0"/>
          <w:numId w:val="2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Brindar asistencia alimentaria consistentes en cena y desayuno de acuerdo con minuta elaborada por nutricionista.</w:t>
      </w:r>
    </w:p>
    <w:p w14:paraId="64655458" w14:textId="77777777" w:rsidR="009C6A5C" w:rsidRPr="008A4386" w:rsidRDefault="009C6A5C">
      <w:pPr>
        <w:widowControl/>
        <w:numPr>
          <w:ilvl w:val="0"/>
          <w:numId w:val="2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visitas de seguimiento al lugar de alojamiento, acompañando el proceso de dignificación y mejoramiento de la calidad de vida de las personas que acceden al servicio.</w:t>
      </w:r>
    </w:p>
    <w:p w14:paraId="1E61A111" w14:textId="77777777" w:rsidR="009C6A5C" w:rsidRPr="008A4386" w:rsidRDefault="009C6A5C">
      <w:pPr>
        <w:widowControl/>
        <w:numPr>
          <w:ilvl w:val="0"/>
          <w:numId w:val="2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actividades de promoción de hábitos de vida saludables.</w:t>
      </w:r>
    </w:p>
    <w:p w14:paraId="226CCEA3" w14:textId="77777777" w:rsidR="009C6A5C" w:rsidRPr="008A4386" w:rsidRDefault="009C6A5C">
      <w:pPr>
        <w:widowControl/>
        <w:numPr>
          <w:ilvl w:val="0"/>
          <w:numId w:val="2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Brindar acompañamiento en la activación de rutas para el restablecimiento de derechos con entidades públicas y privadas.  </w:t>
      </w:r>
    </w:p>
    <w:p w14:paraId="4340054D" w14:textId="77777777" w:rsidR="009C6A5C" w:rsidRPr="008A4386" w:rsidRDefault="009C6A5C">
      <w:pPr>
        <w:widowControl/>
        <w:numPr>
          <w:ilvl w:val="0"/>
          <w:numId w:val="2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Realizar gestión con redes de apoyo de las personas en situación de calle para facilitar procesos de inclusión social.  </w:t>
      </w:r>
    </w:p>
    <w:p w14:paraId="0A183CC2" w14:textId="77777777" w:rsidR="009C6A5C" w:rsidRPr="008A4386" w:rsidRDefault="009C6A5C">
      <w:pPr>
        <w:widowControl/>
        <w:numPr>
          <w:ilvl w:val="0"/>
          <w:numId w:val="2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Realizar registro de asistencia diaria que debe dar cuenta de las atenciones brindadas diariamente y por periodo, en correspondencia con las metas establecidas. </w:t>
      </w:r>
    </w:p>
    <w:p w14:paraId="5EDF9386" w14:textId="77777777" w:rsidR="009C6A5C" w:rsidRPr="008A4386" w:rsidRDefault="009C6A5C">
      <w:pPr>
        <w:widowControl/>
        <w:numPr>
          <w:ilvl w:val="0"/>
          <w:numId w:val="25"/>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inducción para socializar los servicios de la modalidad de atención, los acuerdos de convivencia y de seguimiento al proceso de inclusión y restablecimiento de derechos.</w:t>
      </w:r>
    </w:p>
    <w:p w14:paraId="422B6C99" w14:textId="77777777" w:rsidR="009C6A5C" w:rsidRPr="008A4386" w:rsidRDefault="009C6A5C" w:rsidP="009C6A5C">
      <w:pPr>
        <w:ind w:left="1080"/>
        <w:rPr>
          <w:rFonts w:ascii="Arial" w:eastAsia="Arial" w:hAnsi="Arial" w:cs="Arial"/>
          <w:sz w:val="22"/>
          <w:szCs w:val="22"/>
        </w:rPr>
      </w:pPr>
    </w:p>
    <w:p w14:paraId="16F1F929" w14:textId="77777777" w:rsidR="009C6A5C" w:rsidRPr="008A4386" w:rsidRDefault="009C6A5C">
      <w:pPr>
        <w:widowControl/>
        <w:numPr>
          <w:ilvl w:val="1"/>
          <w:numId w:val="20"/>
        </w:numPr>
        <w:jc w:val="both"/>
        <w:rPr>
          <w:rFonts w:ascii="Arial" w:eastAsia="Arial" w:hAnsi="Arial" w:cs="Arial"/>
          <w:sz w:val="22"/>
          <w:szCs w:val="22"/>
        </w:rPr>
      </w:pPr>
      <w:r w:rsidRPr="008A4386">
        <w:rPr>
          <w:rFonts w:ascii="Arial" w:eastAsia="Arial" w:hAnsi="Arial" w:cs="Arial"/>
          <w:sz w:val="22"/>
          <w:szCs w:val="22"/>
        </w:rPr>
        <w:t>Servicio Diferencial para Habitantes de Calle con Animales de Compañía.</w:t>
      </w:r>
    </w:p>
    <w:p w14:paraId="5BF0499F" w14:textId="77777777" w:rsidR="009C6A5C" w:rsidRPr="008A4386" w:rsidRDefault="009C6A5C">
      <w:pPr>
        <w:widowControl/>
        <w:numPr>
          <w:ilvl w:val="0"/>
          <w:numId w:val="26"/>
        </w:numPr>
        <w:jc w:val="both"/>
        <w:rPr>
          <w:rFonts w:ascii="Arial" w:eastAsia="Arial" w:hAnsi="Arial" w:cs="Arial"/>
          <w:sz w:val="22"/>
          <w:szCs w:val="22"/>
        </w:rPr>
      </w:pPr>
      <w:r w:rsidRPr="008A4386">
        <w:rPr>
          <w:rFonts w:ascii="Arial" w:eastAsia="Arial" w:hAnsi="Arial" w:cs="Arial"/>
          <w:sz w:val="22"/>
          <w:szCs w:val="22"/>
        </w:rPr>
        <w:t>Realizar 50 actividades de cuidado y valoración básica de animales de compañía, de personas en situación de calle que asisten a los centros de atención.</w:t>
      </w:r>
    </w:p>
    <w:p w14:paraId="2C454DA7" w14:textId="77777777" w:rsidR="009C6A5C" w:rsidRPr="008A4386" w:rsidRDefault="009C6A5C">
      <w:pPr>
        <w:widowControl/>
        <w:numPr>
          <w:ilvl w:val="0"/>
          <w:numId w:val="26"/>
        </w:numPr>
        <w:jc w:val="both"/>
        <w:rPr>
          <w:rFonts w:ascii="Arial" w:eastAsia="Arial" w:hAnsi="Arial" w:cs="Arial"/>
          <w:sz w:val="22"/>
          <w:szCs w:val="22"/>
        </w:rPr>
      </w:pPr>
      <w:r w:rsidRPr="008A4386">
        <w:rPr>
          <w:rFonts w:ascii="Arial" w:eastAsia="Arial" w:hAnsi="Arial" w:cs="Arial"/>
          <w:sz w:val="22"/>
          <w:szCs w:val="22"/>
        </w:rPr>
        <w:t>Disponer de un espacio adecuado de cuidado y guardería para animales de compañía de personas en situación de calle, en uno de los servicios del Sistema de Atención Integral, conforme a las especificaciones señaladas en el anexo de Instalaciones para la Ejecución del Convenio.</w:t>
      </w:r>
    </w:p>
    <w:p w14:paraId="79C0C0ED" w14:textId="77777777" w:rsidR="009C6A5C" w:rsidRPr="008A4386" w:rsidRDefault="009C6A5C">
      <w:pPr>
        <w:widowControl/>
        <w:numPr>
          <w:ilvl w:val="0"/>
          <w:numId w:val="26"/>
        </w:numPr>
        <w:jc w:val="both"/>
        <w:rPr>
          <w:rFonts w:ascii="Arial" w:eastAsia="Arial" w:hAnsi="Arial" w:cs="Arial"/>
          <w:sz w:val="22"/>
          <w:szCs w:val="22"/>
        </w:rPr>
      </w:pPr>
      <w:r w:rsidRPr="008A4386">
        <w:rPr>
          <w:rFonts w:ascii="Arial" w:eastAsia="Arial" w:hAnsi="Arial" w:cs="Arial"/>
          <w:sz w:val="22"/>
          <w:szCs w:val="22"/>
        </w:rPr>
        <w:t>Realizar 40 actividades de cuidado y valoración básica de animales de compañía, de personas en situación de calle contactadas directamente en el territorio.</w:t>
      </w:r>
    </w:p>
    <w:p w14:paraId="72B64C51" w14:textId="77777777" w:rsidR="009C6A5C" w:rsidRPr="008A4386" w:rsidRDefault="009C6A5C">
      <w:pPr>
        <w:widowControl/>
        <w:numPr>
          <w:ilvl w:val="0"/>
          <w:numId w:val="26"/>
        </w:numPr>
        <w:jc w:val="both"/>
        <w:rPr>
          <w:rFonts w:ascii="Arial" w:eastAsia="Arial" w:hAnsi="Arial" w:cs="Arial"/>
          <w:sz w:val="22"/>
          <w:szCs w:val="22"/>
        </w:rPr>
      </w:pPr>
      <w:r w:rsidRPr="008A4386">
        <w:rPr>
          <w:rFonts w:ascii="Arial" w:eastAsia="Arial" w:hAnsi="Arial" w:cs="Arial"/>
          <w:sz w:val="22"/>
          <w:szCs w:val="22"/>
        </w:rPr>
        <w:t>Realizar gestiones para focalizar acciones de bienestar animal para los animales de compañía de personas en situación de calle.</w:t>
      </w:r>
    </w:p>
    <w:p w14:paraId="569AA1F5" w14:textId="77777777" w:rsidR="009C6A5C" w:rsidRPr="008A4386" w:rsidRDefault="009C6A5C">
      <w:pPr>
        <w:widowControl/>
        <w:numPr>
          <w:ilvl w:val="0"/>
          <w:numId w:val="26"/>
        </w:numPr>
        <w:jc w:val="both"/>
        <w:rPr>
          <w:rFonts w:ascii="Arial" w:eastAsia="Arial" w:hAnsi="Arial" w:cs="Arial"/>
          <w:sz w:val="22"/>
          <w:szCs w:val="22"/>
        </w:rPr>
      </w:pPr>
      <w:r w:rsidRPr="008A4386">
        <w:rPr>
          <w:rFonts w:ascii="Arial" w:eastAsia="Arial" w:hAnsi="Arial" w:cs="Arial"/>
          <w:sz w:val="22"/>
          <w:szCs w:val="22"/>
        </w:rPr>
        <w:t>Realizar 15 jornadas de orientación y sensibilización con los habitantes de calle sobre el cuidado de sus animales de compañía.</w:t>
      </w:r>
    </w:p>
    <w:p w14:paraId="05440874" w14:textId="77777777" w:rsidR="009C6A5C" w:rsidRPr="008A4386" w:rsidRDefault="009C6A5C" w:rsidP="009C6A5C">
      <w:pPr>
        <w:rPr>
          <w:rFonts w:ascii="Arial" w:eastAsia="Arial" w:hAnsi="Arial" w:cs="Arial"/>
          <w:sz w:val="22"/>
          <w:szCs w:val="22"/>
        </w:rPr>
      </w:pPr>
    </w:p>
    <w:p w14:paraId="1E04F274" w14:textId="77777777" w:rsidR="009C6A5C" w:rsidRPr="008A4386" w:rsidRDefault="009C6A5C">
      <w:pPr>
        <w:widowControl/>
        <w:numPr>
          <w:ilvl w:val="0"/>
          <w:numId w:val="27"/>
        </w:numPr>
        <w:jc w:val="both"/>
        <w:rPr>
          <w:rFonts w:ascii="Arial" w:eastAsia="Arial" w:hAnsi="Arial" w:cs="Arial"/>
          <w:sz w:val="22"/>
          <w:szCs w:val="22"/>
        </w:rPr>
      </w:pPr>
      <w:r w:rsidRPr="008A4386">
        <w:rPr>
          <w:rFonts w:ascii="Arial" w:eastAsia="Arial" w:hAnsi="Arial" w:cs="Arial"/>
          <w:sz w:val="22"/>
          <w:szCs w:val="22"/>
        </w:rPr>
        <w:t>Realizar diagnóstico psicosocial de la población beneficiaria del Sistema de Atención Integral y análisis territorial del fenómeno de habitabilidad en calle.</w:t>
      </w:r>
    </w:p>
    <w:p w14:paraId="3ED61B57"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Aplicar entrevistas de caracterización a las personas que acceden a los servicios, para identificar su situación de vida en calle y nivel de vulnerabilidad social.</w:t>
      </w:r>
    </w:p>
    <w:p w14:paraId="36E3B238"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Sistematizar la información recopilada en una base de datos para su análisis cuantitativo y cualitativo.</w:t>
      </w:r>
    </w:p>
    <w:p w14:paraId="5838F179"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Elaborar reportes periódicos de caracterización con los principales hallazgos, tendencias y necesidades de la población atendida.</w:t>
      </w:r>
    </w:p>
    <w:p w14:paraId="1B9494B6"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Socializar los resultados del análisis con los equipos técnicos para orientar ajustes en las estrategias de atención e intervención.</w:t>
      </w:r>
    </w:p>
    <w:p w14:paraId="2E19D738"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Elaborar un documento diagnóstico de la situación de vida en calle y vulnerabilidad social de las personas en situación de calle que acceden a los servicios del Sistema para la Prevención y Abordaje Integral del Fenómeno de Habitabilidad en Calle.</w:t>
      </w:r>
    </w:p>
    <w:p w14:paraId="306255AA"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Mantener actualizadas las bases de datos y sistema de información con los datos de atención y caracterización de las personas en situación de calle que acceden a la oferta de servicios.</w:t>
      </w:r>
    </w:p>
    <w:p w14:paraId="477D17D3"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Levantar información en territorio sobre la presencia y permanencia de personas en situación de calle, georreferenciando los puntos de mayor concentración.</w:t>
      </w:r>
    </w:p>
    <w:p w14:paraId="2507D4EB"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Analizar las dinámicas sociales y factores asociados al fenómeno de habitabilidad en calle en cada territorio, identificando factores de riesgo y factores protectores.</w:t>
      </w:r>
    </w:p>
    <w:p w14:paraId="387FF7FD"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Elaborar y actualizar mapas y reportes territoriales que integren la información georreferenciada y los análisis realizados, para apoyar la toma de decisiones y la planeación de acciones.</w:t>
      </w:r>
    </w:p>
    <w:p w14:paraId="20597CBA"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Consolidar y verificar periódicamente la información recolectada en territorio, para la georeferenciación del fenómeno de habitabilidad en calle en el Distrito, en clave de la permanencia de personas en situación de calle y de las dinámicas asociadas al fenómeno social.</w:t>
      </w:r>
    </w:p>
    <w:p w14:paraId="2412C0EA"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Elaborar informes diagnósticos periódicos que integren el análisis territorial, en términos de factores de riesgo, factores protectores y oportunidades de intervención sobre el fenómeno de habitabilidad en calle.</w:t>
      </w:r>
    </w:p>
    <w:p w14:paraId="7E7FA693"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Levantar la información de la georeferenciación del fenómeno de habitabilidad en calle conforme a las variables y requerimientos técnicos definidos en articulación con el equipo de la IDESC.</w:t>
      </w:r>
    </w:p>
    <w:p w14:paraId="02263FE1" w14:textId="77777777" w:rsidR="009C6A5C" w:rsidRPr="008A4386" w:rsidRDefault="009C6A5C">
      <w:pPr>
        <w:widowControl/>
        <w:numPr>
          <w:ilvl w:val="0"/>
          <w:numId w:val="28"/>
        </w:numPr>
        <w:jc w:val="both"/>
        <w:rPr>
          <w:rFonts w:ascii="Arial" w:eastAsia="Arial" w:hAnsi="Arial" w:cs="Arial"/>
          <w:sz w:val="22"/>
          <w:szCs w:val="22"/>
        </w:rPr>
      </w:pPr>
      <w:r w:rsidRPr="008A4386">
        <w:rPr>
          <w:rFonts w:ascii="Arial" w:eastAsia="Arial" w:hAnsi="Arial" w:cs="Arial"/>
          <w:sz w:val="22"/>
          <w:szCs w:val="22"/>
        </w:rPr>
        <w:t>Brindar acompañamiento técnico en el registro de la información insumo del sistema de información para el programa Habitante de la Calle.</w:t>
      </w:r>
    </w:p>
    <w:p w14:paraId="106D5290" w14:textId="77777777" w:rsidR="009C6A5C" w:rsidRPr="008A4386" w:rsidRDefault="009C6A5C" w:rsidP="009C6A5C">
      <w:pPr>
        <w:ind w:left="720"/>
        <w:rPr>
          <w:rFonts w:ascii="Arial" w:eastAsia="Arial" w:hAnsi="Arial" w:cs="Arial"/>
          <w:sz w:val="22"/>
          <w:szCs w:val="22"/>
        </w:rPr>
      </w:pPr>
    </w:p>
    <w:p w14:paraId="4D051E27" w14:textId="77777777" w:rsidR="009C6A5C" w:rsidRPr="008A4386" w:rsidRDefault="009C6A5C">
      <w:pPr>
        <w:widowControl/>
        <w:numPr>
          <w:ilvl w:val="0"/>
          <w:numId w:val="27"/>
        </w:numPr>
        <w:jc w:val="both"/>
        <w:rPr>
          <w:rFonts w:ascii="Arial" w:eastAsia="Arial" w:hAnsi="Arial" w:cs="Arial"/>
          <w:sz w:val="22"/>
          <w:szCs w:val="22"/>
        </w:rPr>
      </w:pPr>
      <w:r w:rsidRPr="008A4386">
        <w:rPr>
          <w:rFonts w:ascii="Arial" w:eastAsia="Arial" w:hAnsi="Arial" w:cs="Arial"/>
          <w:sz w:val="22"/>
          <w:szCs w:val="22"/>
        </w:rPr>
        <w:t>Brindar asistencia técnica a los procesos de inclusión social de las personas en situación de calle.</w:t>
      </w:r>
    </w:p>
    <w:p w14:paraId="5862A5B8" w14:textId="77777777" w:rsidR="009C6A5C" w:rsidRPr="008A4386" w:rsidRDefault="009C6A5C" w:rsidP="009C6A5C">
      <w:pPr>
        <w:ind w:left="360"/>
        <w:rPr>
          <w:rFonts w:ascii="Arial" w:eastAsia="Arial" w:hAnsi="Arial" w:cs="Arial"/>
          <w:sz w:val="22"/>
          <w:szCs w:val="22"/>
        </w:rPr>
      </w:pPr>
    </w:p>
    <w:p w14:paraId="5B7C5EBB" w14:textId="77777777" w:rsidR="009C6A5C" w:rsidRPr="008A4386" w:rsidRDefault="009C6A5C">
      <w:pPr>
        <w:widowControl/>
        <w:numPr>
          <w:ilvl w:val="1"/>
          <w:numId w:val="27"/>
        </w:numPr>
        <w:jc w:val="both"/>
        <w:rPr>
          <w:rFonts w:ascii="Arial" w:eastAsia="Arial" w:hAnsi="Arial" w:cs="Arial"/>
          <w:sz w:val="22"/>
          <w:szCs w:val="22"/>
        </w:rPr>
      </w:pPr>
      <w:r w:rsidRPr="008A4386">
        <w:rPr>
          <w:rFonts w:ascii="Arial" w:eastAsia="Arial" w:hAnsi="Arial" w:cs="Arial"/>
          <w:color w:val="000000"/>
          <w:sz w:val="22"/>
          <w:szCs w:val="22"/>
        </w:rPr>
        <w:t>Brindar acompañamiento psicosocial a las personas que han realizado proceso de superación de vida en calle:</w:t>
      </w:r>
    </w:p>
    <w:p w14:paraId="4D4B126F" w14:textId="77777777" w:rsidR="009C6A5C" w:rsidRPr="008A4386" w:rsidRDefault="009C6A5C">
      <w:pPr>
        <w:widowControl/>
        <w:numPr>
          <w:ilvl w:val="0"/>
          <w:numId w:val="30"/>
        </w:numPr>
        <w:jc w:val="both"/>
        <w:rPr>
          <w:rFonts w:ascii="Arial" w:eastAsia="Arial" w:hAnsi="Arial" w:cs="Arial"/>
          <w:sz w:val="22"/>
          <w:szCs w:val="22"/>
        </w:rPr>
      </w:pPr>
      <w:r w:rsidRPr="008A4386">
        <w:rPr>
          <w:rFonts w:ascii="Arial" w:eastAsia="Arial" w:hAnsi="Arial" w:cs="Arial"/>
          <w:sz w:val="22"/>
          <w:szCs w:val="22"/>
        </w:rPr>
        <w:t>Orientar el proceso de acompañamiento y seguimiento a las personas que han superado la situación de vida en calle, que se encuentran en condiciones de riesgo y fragilidad social.</w:t>
      </w:r>
    </w:p>
    <w:p w14:paraId="540F18BF" w14:textId="77777777" w:rsidR="009C6A5C" w:rsidRPr="008A4386" w:rsidRDefault="009C6A5C">
      <w:pPr>
        <w:widowControl/>
        <w:numPr>
          <w:ilvl w:val="0"/>
          <w:numId w:val="30"/>
        </w:numPr>
        <w:jc w:val="both"/>
        <w:rPr>
          <w:rFonts w:ascii="Arial" w:eastAsia="Arial" w:hAnsi="Arial" w:cs="Arial"/>
          <w:sz w:val="22"/>
          <w:szCs w:val="22"/>
        </w:rPr>
      </w:pPr>
      <w:r w:rsidRPr="008A4386">
        <w:rPr>
          <w:rFonts w:ascii="Arial" w:eastAsia="Arial" w:hAnsi="Arial" w:cs="Arial"/>
          <w:sz w:val="22"/>
          <w:szCs w:val="22"/>
        </w:rPr>
        <w:t>Brindar orientación psicológica a las personas que han superado la situación de vida en calle, vinculadas al proceso.</w:t>
      </w:r>
    </w:p>
    <w:p w14:paraId="62352ADB" w14:textId="77777777" w:rsidR="009C6A5C" w:rsidRPr="008A4386" w:rsidRDefault="009C6A5C">
      <w:pPr>
        <w:widowControl/>
        <w:numPr>
          <w:ilvl w:val="0"/>
          <w:numId w:val="30"/>
        </w:numPr>
        <w:jc w:val="both"/>
        <w:rPr>
          <w:rFonts w:ascii="Arial" w:eastAsia="Arial" w:hAnsi="Arial" w:cs="Arial"/>
          <w:sz w:val="22"/>
          <w:szCs w:val="22"/>
        </w:rPr>
      </w:pPr>
      <w:r w:rsidRPr="008A4386">
        <w:rPr>
          <w:rFonts w:ascii="Arial" w:eastAsia="Arial" w:hAnsi="Arial" w:cs="Arial"/>
          <w:sz w:val="22"/>
          <w:szCs w:val="22"/>
        </w:rPr>
        <w:t>Brindar acompañamiento desde trabajo social a las personas que han superado la situación de vida en calle, vinculadas al proceso.</w:t>
      </w:r>
    </w:p>
    <w:p w14:paraId="2CB9FABD" w14:textId="77777777" w:rsidR="009C6A5C" w:rsidRPr="008A4386" w:rsidRDefault="009C6A5C">
      <w:pPr>
        <w:widowControl/>
        <w:numPr>
          <w:ilvl w:val="0"/>
          <w:numId w:val="30"/>
        </w:numPr>
        <w:jc w:val="both"/>
        <w:rPr>
          <w:rFonts w:ascii="Arial" w:eastAsia="Arial" w:hAnsi="Arial" w:cs="Arial"/>
          <w:sz w:val="22"/>
          <w:szCs w:val="22"/>
        </w:rPr>
      </w:pPr>
      <w:r w:rsidRPr="008A4386">
        <w:rPr>
          <w:rFonts w:ascii="Arial" w:eastAsia="Arial" w:hAnsi="Arial" w:cs="Arial"/>
          <w:sz w:val="22"/>
          <w:szCs w:val="22"/>
        </w:rPr>
        <w:t>Brindar orientación ocupacional a las personas que han superado la situación de vida en calle para facilitar su inclusión en actividades para la generación de ingresos.</w:t>
      </w:r>
    </w:p>
    <w:p w14:paraId="75D4DCB4" w14:textId="77777777" w:rsidR="009C6A5C" w:rsidRPr="008A4386" w:rsidRDefault="009C6A5C">
      <w:pPr>
        <w:widowControl/>
        <w:numPr>
          <w:ilvl w:val="0"/>
          <w:numId w:val="30"/>
        </w:numPr>
        <w:jc w:val="both"/>
        <w:rPr>
          <w:rFonts w:ascii="Arial" w:eastAsia="Arial" w:hAnsi="Arial" w:cs="Arial"/>
          <w:sz w:val="22"/>
          <w:szCs w:val="22"/>
        </w:rPr>
      </w:pPr>
      <w:r w:rsidRPr="008A4386">
        <w:rPr>
          <w:rFonts w:ascii="Arial" w:eastAsia="Arial" w:hAnsi="Arial" w:cs="Arial"/>
          <w:sz w:val="22"/>
          <w:szCs w:val="22"/>
        </w:rPr>
        <w:t xml:space="preserve">Realizar orientación sobre la oferta de servicios sociales para fortalecer los procesos de inclusión social y económica de las personas que han superado la situación de vida en calle. </w:t>
      </w:r>
    </w:p>
    <w:p w14:paraId="0223E080" w14:textId="77777777" w:rsidR="009C6A5C" w:rsidRPr="008A4386" w:rsidRDefault="009C6A5C">
      <w:pPr>
        <w:widowControl/>
        <w:numPr>
          <w:ilvl w:val="0"/>
          <w:numId w:val="30"/>
        </w:numPr>
        <w:jc w:val="both"/>
        <w:rPr>
          <w:rFonts w:ascii="Arial" w:eastAsia="Arial" w:hAnsi="Arial" w:cs="Arial"/>
          <w:sz w:val="22"/>
          <w:szCs w:val="22"/>
        </w:rPr>
      </w:pPr>
      <w:r w:rsidRPr="008A4386">
        <w:rPr>
          <w:rFonts w:ascii="Arial" w:eastAsia="Arial" w:hAnsi="Arial" w:cs="Arial"/>
          <w:sz w:val="22"/>
          <w:szCs w:val="22"/>
        </w:rPr>
        <w:t>Realizar gestiones con entidades público-privadas orientadas al desarrollo de capacidades y ampliación de oportunidades que contribuyan a la inclusión socioeconómica de las personas que han superado la vida en calle.</w:t>
      </w:r>
    </w:p>
    <w:p w14:paraId="356852C3" w14:textId="77777777" w:rsidR="009C6A5C" w:rsidRPr="008A4386" w:rsidRDefault="009C6A5C">
      <w:pPr>
        <w:widowControl/>
        <w:numPr>
          <w:ilvl w:val="0"/>
          <w:numId w:val="30"/>
        </w:numPr>
        <w:jc w:val="both"/>
        <w:rPr>
          <w:rFonts w:ascii="Arial" w:eastAsia="Arial" w:hAnsi="Arial" w:cs="Arial"/>
          <w:sz w:val="22"/>
          <w:szCs w:val="22"/>
        </w:rPr>
      </w:pPr>
      <w:r w:rsidRPr="008A4386">
        <w:rPr>
          <w:rFonts w:ascii="Arial" w:eastAsia="Arial" w:hAnsi="Arial" w:cs="Arial"/>
          <w:sz w:val="22"/>
          <w:szCs w:val="22"/>
        </w:rPr>
        <w:t>Garantizar la disponibilidad de un espacio donde se presten los servicios de acompañamiento psicosocial a las personas que han realizado proceso de superación de vida en calle. El inmueble debe estar dotado con el mobiliario y equipos requeridos, así como acceso a servicios públicos y telecomunicaciones.</w:t>
      </w:r>
    </w:p>
    <w:p w14:paraId="7E3BC886" w14:textId="77777777" w:rsidR="009C6A5C" w:rsidRPr="008A4386" w:rsidRDefault="009C6A5C">
      <w:pPr>
        <w:widowControl/>
        <w:numPr>
          <w:ilvl w:val="1"/>
          <w:numId w:val="27"/>
        </w:numPr>
        <w:jc w:val="both"/>
        <w:rPr>
          <w:rFonts w:ascii="Arial" w:eastAsia="Arial" w:hAnsi="Arial" w:cs="Arial"/>
          <w:color w:val="000000"/>
          <w:sz w:val="22"/>
          <w:szCs w:val="22"/>
        </w:rPr>
      </w:pPr>
      <w:r w:rsidRPr="008A4386">
        <w:rPr>
          <w:rFonts w:ascii="Arial" w:eastAsia="Arial" w:hAnsi="Arial" w:cs="Arial"/>
          <w:color w:val="000000"/>
          <w:sz w:val="22"/>
          <w:szCs w:val="22"/>
        </w:rPr>
        <w:t>Brindar asistencia técnica en el proceso de implementación del modelo de gestión transectorial para la prevención y abordaje integral del fenómeno de habitabilidad en calle:</w:t>
      </w:r>
    </w:p>
    <w:p w14:paraId="5688AAAC" w14:textId="77777777" w:rsidR="009C6A5C" w:rsidRPr="008A4386" w:rsidRDefault="009C6A5C">
      <w:pPr>
        <w:widowControl/>
        <w:numPr>
          <w:ilvl w:val="0"/>
          <w:numId w:val="31"/>
        </w:numPr>
        <w:jc w:val="both"/>
        <w:rPr>
          <w:rFonts w:ascii="Arial" w:eastAsia="Arial" w:hAnsi="Arial" w:cs="Arial"/>
          <w:sz w:val="22"/>
          <w:szCs w:val="22"/>
        </w:rPr>
      </w:pPr>
      <w:r w:rsidRPr="008A4386">
        <w:rPr>
          <w:rFonts w:ascii="Arial" w:eastAsia="Arial" w:hAnsi="Arial" w:cs="Arial"/>
          <w:sz w:val="22"/>
          <w:szCs w:val="22"/>
        </w:rPr>
        <w:t>Brindar asistencia técnica especializada para la implementación, seguimiento y fortalecimiento del modelo de gestión transectorial para la Prevención y Abordaje Integral del Fenómeno de Habitabilidad en Calle.</w:t>
      </w:r>
    </w:p>
    <w:p w14:paraId="54087B33" w14:textId="77777777" w:rsidR="009C6A5C" w:rsidRPr="008A4386" w:rsidRDefault="009C6A5C">
      <w:pPr>
        <w:widowControl/>
        <w:numPr>
          <w:ilvl w:val="0"/>
          <w:numId w:val="31"/>
        </w:numPr>
        <w:jc w:val="both"/>
        <w:rPr>
          <w:rFonts w:ascii="Arial" w:eastAsia="Arial" w:hAnsi="Arial" w:cs="Arial"/>
          <w:sz w:val="22"/>
          <w:szCs w:val="22"/>
        </w:rPr>
      </w:pPr>
      <w:r w:rsidRPr="008A4386">
        <w:rPr>
          <w:rFonts w:ascii="Arial" w:eastAsia="Arial" w:hAnsi="Arial" w:cs="Arial"/>
          <w:sz w:val="22"/>
          <w:szCs w:val="22"/>
        </w:rPr>
        <w:t>Orientar los procesos de articulación y coordinación con los sectores corresponsables para la implementación del modelo de gestión transectorial, en el marco de los lineamientos de política pública.</w:t>
      </w:r>
    </w:p>
    <w:p w14:paraId="646B30E3" w14:textId="77777777" w:rsidR="009C6A5C" w:rsidRPr="008A4386" w:rsidRDefault="009C6A5C">
      <w:pPr>
        <w:widowControl/>
        <w:numPr>
          <w:ilvl w:val="0"/>
          <w:numId w:val="31"/>
        </w:numPr>
        <w:jc w:val="both"/>
        <w:rPr>
          <w:rFonts w:ascii="Arial" w:eastAsia="Arial" w:hAnsi="Arial" w:cs="Arial"/>
          <w:sz w:val="22"/>
          <w:szCs w:val="22"/>
        </w:rPr>
      </w:pPr>
      <w:r w:rsidRPr="008A4386">
        <w:rPr>
          <w:rFonts w:ascii="Arial" w:eastAsia="Arial" w:hAnsi="Arial" w:cs="Arial"/>
          <w:sz w:val="22"/>
          <w:szCs w:val="22"/>
        </w:rPr>
        <w:t>Diseñar y orientar la implementación de metodologías, procedimientos e instrumentos que fortalezcan los procesos de coordinación transectorial y la ejecución del Plan de Acción concertado con los sectores corresponsables.</w:t>
      </w:r>
    </w:p>
    <w:p w14:paraId="7F3F5ABD" w14:textId="77777777" w:rsidR="009C6A5C" w:rsidRPr="008A4386" w:rsidRDefault="009C6A5C">
      <w:pPr>
        <w:widowControl/>
        <w:numPr>
          <w:ilvl w:val="0"/>
          <w:numId w:val="31"/>
        </w:numPr>
        <w:jc w:val="both"/>
        <w:rPr>
          <w:rFonts w:ascii="Arial" w:eastAsia="Arial" w:hAnsi="Arial" w:cs="Arial"/>
          <w:sz w:val="22"/>
          <w:szCs w:val="22"/>
        </w:rPr>
      </w:pPr>
      <w:r w:rsidRPr="008A4386">
        <w:rPr>
          <w:rFonts w:ascii="Arial" w:eastAsia="Arial" w:hAnsi="Arial" w:cs="Arial"/>
          <w:sz w:val="22"/>
          <w:szCs w:val="22"/>
        </w:rPr>
        <w:t>Brindar asistencia técnica especializada para el diseño, implementación, seguimiento y mejora continua de los procesos metodológicos que soportan el funcionamiento del Sistema para la Prevención y Abordaje Integral del Fenómeno de Habitabilidad en Calle.</w:t>
      </w:r>
    </w:p>
    <w:p w14:paraId="3C89028A" w14:textId="77777777" w:rsidR="009C6A5C" w:rsidRPr="008A4386" w:rsidRDefault="009C6A5C">
      <w:pPr>
        <w:widowControl/>
        <w:numPr>
          <w:ilvl w:val="0"/>
          <w:numId w:val="31"/>
        </w:numPr>
        <w:jc w:val="both"/>
        <w:rPr>
          <w:rFonts w:ascii="Arial" w:eastAsia="Arial" w:hAnsi="Arial" w:cs="Arial"/>
          <w:sz w:val="22"/>
          <w:szCs w:val="22"/>
        </w:rPr>
      </w:pPr>
      <w:r w:rsidRPr="008A4386">
        <w:rPr>
          <w:rFonts w:ascii="Arial" w:eastAsia="Arial" w:hAnsi="Arial" w:cs="Arial"/>
          <w:sz w:val="22"/>
          <w:szCs w:val="22"/>
        </w:rPr>
        <w:t>Orientar el análisis técnico de los resultados de los indicadores del Sistema para la Prevención y Abordaje Integral del Fenómeno de Habitabilidad en Calle.</w:t>
      </w:r>
    </w:p>
    <w:p w14:paraId="6F3347F7" w14:textId="77777777" w:rsidR="009C6A5C" w:rsidRPr="008A4386" w:rsidRDefault="009C6A5C" w:rsidP="009C6A5C">
      <w:pPr>
        <w:ind w:left="360"/>
        <w:rPr>
          <w:rFonts w:ascii="Arial" w:eastAsia="Arial" w:hAnsi="Arial" w:cs="Arial"/>
          <w:sz w:val="22"/>
          <w:szCs w:val="22"/>
        </w:rPr>
      </w:pPr>
    </w:p>
    <w:p w14:paraId="1D5CB4C9" w14:textId="77777777" w:rsidR="009C6A5C" w:rsidRPr="008A4386" w:rsidRDefault="009C6A5C">
      <w:pPr>
        <w:widowControl/>
        <w:numPr>
          <w:ilvl w:val="1"/>
          <w:numId w:val="27"/>
        </w:numPr>
        <w:jc w:val="both"/>
        <w:rPr>
          <w:rFonts w:ascii="Arial" w:eastAsia="Arial" w:hAnsi="Arial" w:cs="Arial"/>
          <w:sz w:val="22"/>
          <w:szCs w:val="22"/>
        </w:rPr>
      </w:pPr>
      <w:r w:rsidRPr="008A4386">
        <w:rPr>
          <w:rFonts w:ascii="Arial" w:eastAsia="Arial" w:hAnsi="Arial" w:cs="Arial"/>
          <w:sz w:val="22"/>
          <w:szCs w:val="22"/>
        </w:rPr>
        <w:t>Brindar asistencia técnica en los procesos de divulgación del sistema para la prevención y abordaje integral del fenómeno de habitabilidad en calle:</w:t>
      </w:r>
    </w:p>
    <w:p w14:paraId="089045C9" w14:textId="77777777" w:rsidR="009C6A5C" w:rsidRPr="008A4386" w:rsidRDefault="009C6A5C">
      <w:pPr>
        <w:widowControl/>
        <w:numPr>
          <w:ilvl w:val="0"/>
          <w:numId w:val="32"/>
        </w:numPr>
        <w:jc w:val="both"/>
        <w:rPr>
          <w:rFonts w:ascii="Arial" w:eastAsia="Arial" w:hAnsi="Arial" w:cs="Arial"/>
          <w:sz w:val="22"/>
          <w:szCs w:val="22"/>
        </w:rPr>
      </w:pPr>
      <w:r w:rsidRPr="008A4386">
        <w:rPr>
          <w:rFonts w:ascii="Arial" w:eastAsia="Arial" w:hAnsi="Arial" w:cs="Arial"/>
          <w:sz w:val="22"/>
          <w:szCs w:val="22"/>
        </w:rPr>
        <w:t>Orientar estrategias de divulgación para el reconocimiento de los derechos de los ciudadanos habitantes de la calle y los factores de riesgo de la habitancia en calle.</w:t>
      </w:r>
    </w:p>
    <w:p w14:paraId="21D1DD6E" w14:textId="77777777" w:rsidR="009C6A5C" w:rsidRPr="008A4386" w:rsidRDefault="009C6A5C">
      <w:pPr>
        <w:widowControl/>
        <w:numPr>
          <w:ilvl w:val="0"/>
          <w:numId w:val="32"/>
        </w:numPr>
        <w:jc w:val="both"/>
        <w:rPr>
          <w:rFonts w:ascii="Arial" w:eastAsia="Arial" w:hAnsi="Arial" w:cs="Arial"/>
          <w:sz w:val="22"/>
          <w:szCs w:val="22"/>
        </w:rPr>
      </w:pPr>
      <w:r w:rsidRPr="008A4386">
        <w:rPr>
          <w:rFonts w:ascii="Arial" w:eastAsia="Arial" w:hAnsi="Arial" w:cs="Arial"/>
          <w:sz w:val="22"/>
          <w:szCs w:val="22"/>
        </w:rPr>
        <w:t>Realizar acompañamiento para la divulgación de las acciones del proceso de redes de apoyo en los territorios sociales donde se presenta el fenómeno de habitabilidad en calle.</w:t>
      </w:r>
    </w:p>
    <w:p w14:paraId="0B287B4A" w14:textId="77777777" w:rsidR="009C6A5C" w:rsidRPr="008A4386" w:rsidRDefault="009C6A5C">
      <w:pPr>
        <w:widowControl/>
        <w:numPr>
          <w:ilvl w:val="0"/>
          <w:numId w:val="32"/>
        </w:numPr>
        <w:jc w:val="both"/>
        <w:rPr>
          <w:rFonts w:ascii="Arial" w:eastAsia="Arial" w:hAnsi="Arial" w:cs="Arial"/>
          <w:sz w:val="22"/>
          <w:szCs w:val="22"/>
        </w:rPr>
      </w:pPr>
      <w:r w:rsidRPr="008A4386">
        <w:rPr>
          <w:rFonts w:ascii="Arial" w:eastAsia="Arial" w:hAnsi="Arial" w:cs="Arial"/>
          <w:sz w:val="22"/>
          <w:szCs w:val="22"/>
        </w:rPr>
        <w:t>Realizar acompañamiento para la divulgación de las acciones de IEC sobre la ruta de atención y la comprensión del fenómeno de habitabilidad en calle.</w:t>
      </w:r>
    </w:p>
    <w:p w14:paraId="2B0E6D72" w14:textId="77777777" w:rsidR="009C6A5C" w:rsidRPr="008A4386" w:rsidRDefault="009C6A5C">
      <w:pPr>
        <w:widowControl/>
        <w:numPr>
          <w:ilvl w:val="0"/>
          <w:numId w:val="32"/>
        </w:numPr>
        <w:jc w:val="both"/>
        <w:rPr>
          <w:rFonts w:ascii="Arial" w:eastAsia="Arial" w:hAnsi="Arial" w:cs="Arial"/>
          <w:sz w:val="22"/>
          <w:szCs w:val="22"/>
        </w:rPr>
      </w:pPr>
      <w:r w:rsidRPr="008A4386">
        <w:rPr>
          <w:rFonts w:ascii="Arial" w:eastAsia="Arial" w:hAnsi="Arial" w:cs="Arial"/>
          <w:sz w:val="22"/>
          <w:szCs w:val="22"/>
        </w:rPr>
        <w:t xml:space="preserve">Brindar apoyo en la coordinación logística de eventos y actividades para la movilización de las estrategias de abordaje integral del fenómeno de habitabilidad en calle. </w:t>
      </w:r>
    </w:p>
    <w:p w14:paraId="638984A8" w14:textId="77777777" w:rsidR="009C6A5C" w:rsidRPr="008A4386" w:rsidRDefault="009C6A5C">
      <w:pPr>
        <w:widowControl/>
        <w:numPr>
          <w:ilvl w:val="0"/>
          <w:numId w:val="32"/>
        </w:numPr>
        <w:jc w:val="both"/>
        <w:rPr>
          <w:rFonts w:ascii="Arial" w:eastAsia="Arial" w:hAnsi="Arial" w:cs="Arial"/>
          <w:sz w:val="22"/>
          <w:szCs w:val="22"/>
        </w:rPr>
      </w:pPr>
      <w:r w:rsidRPr="008A4386">
        <w:rPr>
          <w:rFonts w:ascii="Arial" w:eastAsia="Arial" w:hAnsi="Arial" w:cs="Arial"/>
          <w:sz w:val="22"/>
          <w:szCs w:val="22"/>
        </w:rPr>
        <w:t>Elaborar un plan de trabajo de las estrategias de promoción y divulgación diseñadas conforme a los requerimientos de la Secretaría de Bienestar Social.</w:t>
      </w:r>
    </w:p>
    <w:p w14:paraId="2DB2FD7F" w14:textId="77777777" w:rsidR="009C6A5C" w:rsidRPr="008A4386" w:rsidRDefault="009C6A5C" w:rsidP="009C6A5C">
      <w:pPr>
        <w:ind w:left="390"/>
        <w:rPr>
          <w:rFonts w:ascii="Arial" w:eastAsia="Arial" w:hAnsi="Arial" w:cs="Arial"/>
          <w:sz w:val="22"/>
          <w:szCs w:val="22"/>
        </w:rPr>
      </w:pPr>
    </w:p>
    <w:p w14:paraId="46B3AA28" w14:textId="77777777" w:rsidR="009C6A5C" w:rsidRPr="008A4386" w:rsidRDefault="009C6A5C">
      <w:pPr>
        <w:widowControl/>
        <w:numPr>
          <w:ilvl w:val="0"/>
          <w:numId w:val="2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Brindar acompañamiento a las personas en situación de calle con afectaciones en salud.</w:t>
      </w:r>
    </w:p>
    <w:p w14:paraId="7593A322" w14:textId="77777777" w:rsidR="009C6A5C" w:rsidRPr="008A4386" w:rsidRDefault="009C6A5C">
      <w:pPr>
        <w:widowControl/>
        <w:numPr>
          <w:ilvl w:val="0"/>
          <w:numId w:val="33"/>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Brindar acompañamiento psicosocial a las personas en situación de calle con afectaciones en salud, mediante la valoración de su situación de vulnerabilidad social, con el fin de orientar procesos de atención, seguimiento y acceso a la oferta institucional que contribuya al restablecimiento de sus derechos y a su inclusión social.</w:t>
      </w:r>
    </w:p>
    <w:p w14:paraId="3BE6510E" w14:textId="77777777" w:rsidR="009C6A5C" w:rsidRPr="008A4386" w:rsidRDefault="009C6A5C">
      <w:pPr>
        <w:widowControl/>
        <w:numPr>
          <w:ilvl w:val="0"/>
          <w:numId w:val="33"/>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Verificar los casos de personas en situación de calle con afectaciones en salud reportados por las entidades del sector salud y demás actores corresponsables, realizando la valoración psicosocial correspondiente y activando las rutas de atención y restablecimiento de derechos de acuerdo con las necesidades identificadas.</w:t>
      </w:r>
    </w:p>
    <w:p w14:paraId="0DC049C0" w14:textId="77777777" w:rsidR="009C6A5C" w:rsidRPr="008A4386" w:rsidRDefault="009C6A5C">
      <w:pPr>
        <w:widowControl/>
        <w:numPr>
          <w:ilvl w:val="0"/>
          <w:numId w:val="33"/>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Gestionar y articular acciones con las entidades y actores corresponsables del Sistema de Atención Integral al Habitante de la Calle y de los sectores competentes, para facilitar la atención integral, el acceso a servicios sociales y de salud, y el desarrollo de procesos orientados al restablecimiento de derechos e inclusión social de las personas en situación de calle con afectaciones en salud.</w:t>
      </w:r>
    </w:p>
    <w:p w14:paraId="24D9FF0D" w14:textId="77777777" w:rsidR="009C6A5C" w:rsidRPr="008A4386" w:rsidRDefault="009C6A5C" w:rsidP="009C6A5C">
      <w:pPr>
        <w:ind w:left="390"/>
        <w:rPr>
          <w:rFonts w:ascii="Arial" w:eastAsia="Arial" w:hAnsi="Arial" w:cs="Arial"/>
          <w:sz w:val="22"/>
          <w:szCs w:val="22"/>
        </w:rPr>
      </w:pPr>
    </w:p>
    <w:p w14:paraId="5A1A6751" w14:textId="77777777" w:rsidR="009C6A5C" w:rsidRPr="008A4386" w:rsidRDefault="009C6A5C">
      <w:pPr>
        <w:widowControl/>
        <w:numPr>
          <w:ilvl w:val="0"/>
          <w:numId w:val="2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Implementar estrategias que contribuyan a la dignificación de la vida de las personas en situación de calle.</w:t>
      </w:r>
    </w:p>
    <w:p w14:paraId="41FA8736" w14:textId="77777777" w:rsidR="009C6A5C" w:rsidRPr="008A4386" w:rsidRDefault="009C6A5C">
      <w:pPr>
        <w:widowControl/>
        <w:numPr>
          <w:ilvl w:val="0"/>
          <w:numId w:val="34"/>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Implementar gestiones orientadas a la dignificación de la vida de las personas en situación de calle, mediante la ampliación de oportunidades que favorezcan su inclusión social, el fortalecimiento de capacidades y la sostenibilidad de sus proyectos de vida.</w:t>
      </w:r>
    </w:p>
    <w:p w14:paraId="4321F4F7" w14:textId="77777777" w:rsidR="009C6A5C" w:rsidRPr="008A4386" w:rsidRDefault="009C6A5C">
      <w:pPr>
        <w:widowControl/>
        <w:numPr>
          <w:ilvl w:val="0"/>
          <w:numId w:val="34"/>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Promover acciones de articulación y responsabilidad social con actores públicos, privados y comunitarios, que fortalezcan la corresponsabilidad entre el Estado y la sociedad, generando condiciones favorables para la inclusión social y el ejercicio de la ciudadanía de las personas en situación de calle.</w:t>
      </w:r>
    </w:p>
    <w:p w14:paraId="08BF731D" w14:textId="77777777" w:rsidR="009C6A5C" w:rsidRPr="008A4386" w:rsidRDefault="009C6A5C">
      <w:pPr>
        <w:widowControl/>
        <w:numPr>
          <w:ilvl w:val="0"/>
          <w:numId w:val="34"/>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Brindar acompañamiento y orientación socio jurídica para facilitar el acceso a la justicia, el restablecimiento y garantía de derechos, contribuyendo al ejercicio pleno de la ciudadanía y al mejoramiento de las condiciones de vida de las personas en situación de calle.</w:t>
      </w:r>
    </w:p>
    <w:p w14:paraId="33AFC8AC" w14:textId="77777777" w:rsidR="009C6A5C" w:rsidRPr="008A4386" w:rsidRDefault="009C6A5C">
      <w:pPr>
        <w:widowControl/>
        <w:numPr>
          <w:ilvl w:val="0"/>
          <w:numId w:val="34"/>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Fortalecer estrategias que contribuyan a la inclusión social, desarrollo de capacidades y ampliación de oportunidades de las personas en situación de calle.</w:t>
      </w:r>
    </w:p>
    <w:p w14:paraId="79B23D9B" w14:textId="77777777" w:rsidR="009C6A5C" w:rsidRPr="008A4386" w:rsidRDefault="009C6A5C">
      <w:pPr>
        <w:widowControl/>
        <w:numPr>
          <w:ilvl w:val="0"/>
          <w:numId w:val="34"/>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Suministrar materiales, insumos, servicios, subsidios, para el desarrollo de iniciativas de inclusión socioeconómica, desarrollo de capacidades y ampliación de oportunidades que beneficien a la población en situación de calle.</w:t>
      </w:r>
    </w:p>
    <w:p w14:paraId="45F25C51" w14:textId="77777777" w:rsidR="009C6A5C" w:rsidRPr="008A4386" w:rsidRDefault="009C6A5C">
      <w:pPr>
        <w:widowControl/>
        <w:numPr>
          <w:ilvl w:val="0"/>
          <w:numId w:val="34"/>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Promover el acceso a oportunidades de inclusión socioeconómica que contribuyan a la realización de los proyectos de vida de las personas que se encuentren en proceso o que realizaron proceso de superación de la vida en calle.</w:t>
      </w:r>
    </w:p>
    <w:p w14:paraId="7DCC76C0" w14:textId="77777777" w:rsidR="009C6A5C" w:rsidRPr="008A4386" w:rsidRDefault="009C6A5C" w:rsidP="009C6A5C">
      <w:pPr>
        <w:ind w:left="390"/>
        <w:rPr>
          <w:rFonts w:ascii="Arial" w:eastAsia="Arial" w:hAnsi="Arial" w:cs="Arial"/>
          <w:sz w:val="22"/>
          <w:szCs w:val="22"/>
        </w:rPr>
      </w:pPr>
    </w:p>
    <w:p w14:paraId="27F49019" w14:textId="77777777" w:rsidR="009C6A5C" w:rsidRPr="008A4386" w:rsidRDefault="009C6A5C">
      <w:pPr>
        <w:widowControl/>
        <w:numPr>
          <w:ilvl w:val="0"/>
          <w:numId w:val="29"/>
        </w:numPr>
        <w:jc w:val="both"/>
        <w:rPr>
          <w:rFonts w:ascii="Arial" w:eastAsia="Arial" w:hAnsi="Arial" w:cs="Arial"/>
          <w:sz w:val="22"/>
          <w:szCs w:val="22"/>
        </w:rPr>
      </w:pPr>
      <w:r w:rsidRPr="008A4386">
        <w:rPr>
          <w:rFonts w:ascii="Arial" w:eastAsia="Arial" w:hAnsi="Arial" w:cs="Arial"/>
          <w:sz w:val="22"/>
          <w:szCs w:val="22"/>
        </w:rPr>
        <w:t>Suministrar logística para las actividades con los actores sociales, comunitarios e institucionales de las redes de apoyo.</w:t>
      </w:r>
    </w:p>
    <w:p w14:paraId="6C48DBBB" w14:textId="77777777" w:rsidR="009C6A5C" w:rsidRPr="008A4386" w:rsidRDefault="009C6A5C" w:rsidP="009C6A5C">
      <w:pPr>
        <w:ind w:left="360"/>
        <w:rPr>
          <w:rFonts w:ascii="Arial" w:eastAsia="Arial" w:hAnsi="Arial" w:cs="Arial"/>
          <w:sz w:val="22"/>
          <w:szCs w:val="22"/>
        </w:rPr>
      </w:pPr>
    </w:p>
    <w:p w14:paraId="42228E2B" w14:textId="77777777" w:rsidR="009C6A5C" w:rsidRPr="008A4386" w:rsidRDefault="009C6A5C">
      <w:pPr>
        <w:widowControl/>
        <w:numPr>
          <w:ilvl w:val="1"/>
          <w:numId w:val="29"/>
        </w:numPr>
        <w:ind w:left="1133"/>
        <w:jc w:val="both"/>
        <w:rPr>
          <w:rFonts w:ascii="Arial" w:eastAsia="Arial" w:hAnsi="Arial" w:cs="Arial"/>
          <w:sz w:val="22"/>
          <w:szCs w:val="22"/>
        </w:rPr>
      </w:pPr>
      <w:r w:rsidRPr="008A4386">
        <w:rPr>
          <w:rFonts w:ascii="Arial" w:eastAsia="Arial" w:hAnsi="Arial" w:cs="Arial"/>
          <w:sz w:val="22"/>
          <w:szCs w:val="22"/>
        </w:rPr>
        <w:t>Apoyo Logístico para la realización de Jornadas Comunitarias.</w:t>
      </w:r>
    </w:p>
    <w:p w14:paraId="42B4DD90" w14:textId="77777777" w:rsidR="009C6A5C" w:rsidRPr="008A4386" w:rsidRDefault="009C6A5C">
      <w:pPr>
        <w:widowControl/>
        <w:numPr>
          <w:ilvl w:val="0"/>
          <w:numId w:val="35"/>
        </w:numPr>
        <w:jc w:val="both"/>
        <w:rPr>
          <w:rFonts w:ascii="Arial" w:eastAsia="Arial" w:hAnsi="Arial" w:cs="Arial"/>
          <w:sz w:val="22"/>
          <w:szCs w:val="22"/>
        </w:rPr>
      </w:pPr>
      <w:r w:rsidRPr="008A4386">
        <w:rPr>
          <w:rFonts w:ascii="Arial" w:eastAsia="Arial" w:hAnsi="Arial" w:cs="Arial"/>
          <w:sz w:val="22"/>
          <w:szCs w:val="22"/>
        </w:rPr>
        <w:t xml:space="preserve">Prestar apoyo logístico para la realización de jornadas comunitarias en los sectores de la ciudad donde se identifica mayor presencia de población en situación de calle y/o donde la comunidad solicite atender situaciones asociadas al fenómeno de habitabilidad en calle. </w:t>
      </w:r>
    </w:p>
    <w:p w14:paraId="2FA4C444" w14:textId="77777777" w:rsidR="009C6A5C" w:rsidRPr="008A4386" w:rsidRDefault="009C6A5C">
      <w:pPr>
        <w:widowControl/>
        <w:numPr>
          <w:ilvl w:val="0"/>
          <w:numId w:val="35"/>
        </w:numPr>
        <w:jc w:val="both"/>
        <w:rPr>
          <w:rFonts w:ascii="Arial" w:eastAsia="Arial" w:hAnsi="Arial" w:cs="Arial"/>
          <w:sz w:val="22"/>
          <w:szCs w:val="22"/>
        </w:rPr>
      </w:pPr>
      <w:r w:rsidRPr="008A4386">
        <w:rPr>
          <w:rFonts w:ascii="Arial" w:eastAsia="Arial" w:hAnsi="Arial" w:cs="Arial"/>
          <w:sz w:val="22"/>
          <w:szCs w:val="22"/>
        </w:rPr>
        <w:t>Garantizar el mobiliario y equipo requerido para el desarrollo de jornadas comunitarias, consistente en: carpas, sillas, mesas, tarima, equipo para amplificación de sonido, ayudas audiovisuales, entre otros.</w:t>
      </w:r>
    </w:p>
    <w:p w14:paraId="5F0A2E35" w14:textId="77777777" w:rsidR="009C6A5C" w:rsidRPr="008A4386" w:rsidRDefault="009C6A5C">
      <w:pPr>
        <w:widowControl/>
        <w:numPr>
          <w:ilvl w:val="0"/>
          <w:numId w:val="35"/>
        </w:numPr>
        <w:jc w:val="both"/>
        <w:rPr>
          <w:rFonts w:ascii="Arial" w:eastAsia="Arial" w:hAnsi="Arial" w:cs="Arial"/>
          <w:sz w:val="22"/>
          <w:szCs w:val="22"/>
        </w:rPr>
      </w:pPr>
      <w:r w:rsidRPr="008A4386">
        <w:rPr>
          <w:rFonts w:ascii="Arial" w:eastAsia="Arial" w:hAnsi="Arial" w:cs="Arial"/>
          <w:sz w:val="22"/>
          <w:szCs w:val="22"/>
        </w:rPr>
        <w:t>Suministrar materiales e insumos requeridos para el desarrollo de jornadas comunitarias, consistente en: papelería, insumos para la atención de los habitantes de la calle, materiales para la recuperación de espacios públicos comunitarios, insumos para la realización de ollas comunitarias, entre otros que se prioricen conforme a las necesidades de cada sector intervenido.</w:t>
      </w:r>
    </w:p>
    <w:p w14:paraId="249B885D" w14:textId="77777777" w:rsidR="009C6A5C" w:rsidRPr="008A4386" w:rsidRDefault="009C6A5C" w:rsidP="009C6A5C">
      <w:pPr>
        <w:rPr>
          <w:rFonts w:ascii="Arial" w:eastAsia="Arial" w:hAnsi="Arial" w:cs="Arial"/>
          <w:sz w:val="22"/>
          <w:szCs w:val="22"/>
        </w:rPr>
      </w:pPr>
    </w:p>
    <w:p w14:paraId="7DCB1AD8" w14:textId="77777777" w:rsidR="009C6A5C" w:rsidRPr="008A4386" w:rsidRDefault="009C6A5C">
      <w:pPr>
        <w:widowControl/>
        <w:numPr>
          <w:ilvl w:val="1"/>
          <w:numId w:val="29"/>
        </w:numPr>
        <w:ind w:left="1133"/>
        <w:jc w:val="both"/>
        <w:rPr>
          <w:rFonts w:ascii="Arial" w:eastAsia="Arial" w:hAnsi="Arial" w:cs="Arial"/>
          <w:sz w:val="22"/>
          <w:szCs w:val="22"/>
        </w:rPr>
      </w:pPr>
      <w:r w:rsidRPr="008A4386">
        <w:rPr>
          <w:rFonts w:ascii="Arial" w:eastAsia="Arial" w:hAnsi="Arial" w:cs="Arial"/>
          <w:sz w:val="22"/>
          <w:szCs w:val="22"/>
        </w:rPr>
        <w:t>Suministro logístico.</w:t>
      </w:r>
    </w:p>
    <w:p w14:paraId="73D1C01C" w14:textId="77777777" w:rsidR="009C6A5C" w:rsidRPr="008A4386" w:rsidRDefault="009C6A5C">
      <w:pPr>
        <w:widowControl/>
        <w:numPr>
          <w:ilvl w:val="0"/>
          <w:numId w:val="36"/>
        </w:numPr>
        <w:jc w:val="both"/>
        <w:rPr>
          <w:rFonts w:ascii="Arial" w:eastAsia="Arial" w:hAnsi="Arial" w:cs="Arial"/>
          <w:sz w:val="22"/>
          <w:szCs w:val="22"/>
        </w:rPr>
      </w:pPr>
      <w:r w:rsidRPr="008A4386">
        <w:rPr>
          <w:rFonts w:ascii="Arial" w:eastAsia="Arial" w:hAnsi="Arial" w:cs="Arial"/>
          <w:sz w:val="22"/>
          <w:szCs w:val="22"/>
        </w:rPr>
        <w:t>Suministro de 500 refrigerios para los talleres y encuentros con los actores comunitarios en el marco del proceso de redes de apoyo. Refrigerios Tipo II: una bebida de fruta o bebida caliente, un cereal, un carbohidrato y una proteína; incluye cubiertos y empaque de acuerdo con las normas de bioseguridad vigentes.</w:t>
      </w:r>
    </w:p>
    <w:p w14:paraId="50C3E4E3" w14:textId="77777777" w:rsidR="009C6A5C" w:rsidRPr="008A4386" w:rsidRDefault="009C6A5C">
      <w:pPr>
        <w:widowControl/>
        <w:numPr>
          <w:ilvl w:val="0"/>
          <w:numId w:val="36"/>
        </w:numPr>
        <w:jc w:val="both"/>
        <w:rPr>
          <w:rFonts w:ascii="Arial" w:eastAsia="Arial" w:hAnsi="Arial" w:cs="Arial"/>
          <w:sz w:val="22"/>
          <w:szCs w:val="22"/>
        </w:rPr>
      </w:pPr>
      <w:r w:rsidRPr="008A4386">
        <w:rPr>
          <w:rFonts w:ascii="Arial" w:eastAsia="Arial" w:hAnsi="Arial" w:cs="Arial"/>
          <w:sz w:val="22"/>
          <w:szCs w:val="22"/>
        </w:rPr>
        <w:t>Brindar apoyo logístico para el desarrollo de los procesos comunitarios y territoriales, agenciados con la población en situación de calle, los actores comunitarios y las organizaciones sociales de los diferentes sectores de la ciudad priorizados y/o para la implementación de acciones intersectoriales que posibiliten el reconocimiento del fenómeno de habitabilidad en calle y su abordaje integral.</w:t>
      </w:r>
    </w:p>
    <w:p w14:paraId="0630B5E7" w14:textId="77777777" w:rsidR="009C6A5C" w:rsidRPr="008A4386" w:rsidRDefault="009C6A5C">
      <w:pPr>
        <w:widowControl/>
        <w:numPr>
          <w:ilvl w:val="0"/>
          <w:numId w:val="36"/>
        </w:numPr>
        <w:jc w:val="both"/>
        <w:rPr>
          <w:rFonts w:ascii="Arial" w:eastAsia="Arial" w:hAnsi="Arial" w:cs="Arial"/>
          <w:sz w:val="22"/>
          <w:szCs w:val="22"/>
        </w:rPr>
      </w:pPr>
      <w:r w:rsidRPr="008A4386">
        <w:rPr>
          <w:rFonts w:ascii="Arial" w:eastAsia="Arial" w:hAnsi="Arial" w:cs="Arial"/>
          <w:sz w:val="22"/>
          <w:szCs w:val="22"/>
        </w:rPr>
        <w:t xml:space="preserve">El apoyo logístico incluye el suministro de materiales de papelería, equipos tecnológicos, ayudas audiovisuales, apoyo en traslados e insumos para el desarrollo de los procesos y las actividades concertadas con los actores institucionales y las organizaciones sociales, que beneficien a la población en situación de calle. </w:t>
      </w:r>
    </w:p>
    <w:p w14:paraId="15BF25CE" w14:textId="77777777" w:rsidR="009C6A5C" w:rsidRPr="008A4386" w:rsidRDefault="009C6A5C">
      <w:pPr>
        <w:widowControl/>
        <w:numPr>
          <w:ilvl w:val="0"/>
          <w:numId w:val="36"/>
        </w:numPr>
        <w:jc w:val="both"/>
        <w:rPr>
          <w:rFonts w:ascii="Arial" w:eastAsia="Arial" w:hAnsi="Arial" w:cs="Arial"/>
          <w:sz w:val="22"/>
          <w:szCs w:val="22"/>
        </w:rPr>
      </w:pPr>
      <w:r w:rsidRPr="008A4386">
        <w:rPr>
          <w:rFonts w:ascii="Arial" w:eastAsia="Arial" w:hAnsi="Arial" w:cs="Arial"/>
          <w:sz w:val="22"/>
          <w:szCs w:val="22"/>
        </w:rPr>
        <w:t>El detalle de cada suministro y apoyo logístico depende de los acuerdos establecidos con los diferentes actores y de las gestiones que se requiera adelantar para la atención de las solicitudes de la comunidad y de las entidades.</w:t>
      </w:r>
    </w:p>
    <w:p w14:paraId="6119FCDE" w14:textId="77777777" w:rsidR="009C6A5C" w:rsidRPr="008A4386" w:rsidRDefault="009C6A5C">
      <w:pPr>
        <w:widowControl/>
        <w:numPr>
          <w:ilvl w:val="0"/>
          <w:numId w:val="36"/>
        </w:numPr>
        <w:tabs>
          <w:tab w:val="left" w:pos="709"/>
        </w:tabs>
        <w:jc w:val="both"/>
        <w:rPr>
          <w:rFonts w:ascii="Arial" w:eastAsia="Arial" w:hAnsi="Arial" w:cs="Arial"/>
          <w:sz w:val="22"/>
          <w:szCs w:val="22"/>
        </w:rPr>
      </w:pPr>
      <w:r w:rsidRPr="008A4386">
        <w:rPr>
          <w:rFonts w:ascii="Arial" w:eastAsia="Arial" w:hAnsi="Arial" w:cs="Arial"/>
          <w:sz w:val="22"/>
          <w:szCs w:val="22"/>
        </w:rPr>
        <w:t>Garantizar el traslado de los equipos territoriales para las visitas que debe realizar en los sectores de la ciudad donde se presenta el fenómeno social de habitabilidad en calle. Garantizar la disponibilidad de cinco (5) vehículos tipo Van que prestarán el servicio diariamente, durante el periodo de ejecución del convenio para los equipos psicosociales de atención en calle y el equipo territorial de la Secretaría de Bienestar Social.</w:t>
      </w:r>
    </w:p>
    <w:p w14:paraId="3D06B0DB" w14:textId="77777777" w:rsidR="009C6A5C" w:rsidRPr="008A4386" w:rsidRDefault="009C6A5C" w:rsidP="009C6A5C">
      <w:pPr>
        <w:pBdr>
          <w:top w:val="nil"/>
          <w:left w:val="nil"/>
          <w:bottom w:val="nil"/>
          <w:right w:val="nil"/>
          <w:between w:val="nil"/>
        </w:pBdr>
        <w:tabs>
          <w:tab w:val="left" w:pos="709"/>
        </w:tabs>
        <w:rPr>
          <w:rFonts w:ascii="Arial" w:eastAsia="Arial" w:hAnsi="Arial" w:cs="Arial"/>
          <w:sz w:val="22"/>
          <w:szCs w:val="22"/>
        </w:rPr>
      </w:pPr>
    </w:p>
    <w:p w14:paraId="44BBA417" w14:textId="77777777" w:rsidR="009C6A5C" w:rsidRPr="008A4386" w:rsidRDefault="009C6A5C">
      <w:pPr>
        <w:numPr>
          <w:ilvl w:val="0"/>
          <w:numId w:val="29"/>
        </w:numPr>
        <w:pBdr>
          <w:top w:val="nil"/>
          <w:left w:val="nil"/>
          <w:bottom w:val="nil"/>
          <w:right w:val="nil"/>
          <w:between w:val="nil"/>
        </w:pBdr>
        <w:tabs>
          <w:tab w:val="left" w:pos="709"/>
        </w:tabs>
        <w:jc w:val="both"/>
        <w:rPr>
          <w:rFonts w:ascii="Arial" w:eastAsia="Arial" w:hAnsi="Arial" w:cs="Arial"/>
          <w:sz w:val="22"/>
          <w:szCs w:val="22"/>
        </w:rPr>
      </w:pPr>
      <w:r w:rsidRPr="008A4386">
        <w:rPr>
          <w:rFonts w:ascii="Arial" w:eastAsia="Arial" w:hAnsi="Arial" w:cs="Arial"/>
          <w:sz w:val="22"/>
          <w:szCs w:val="22"/>
        </w:rPr>
        <w:t>Estrategia de Prevención del Fenómeno de Habitabilidad en Calle.</w:t>
      </w:r>
    </w:p>
    <w:p w14:paraId="6D92DAB9" w14:textId="77777777" w:rsidR="009C6A5C" w:rsidRPr="008A4386" w:rsidRDefault="009C6A5C" w:rsidP="009C6A5C">
      <w:pPr>
        <w:pBdr>
          <w:top w:val="nil"/>
          <w:left w:val="nil"/>
          <w:bottom w:val="nil"/>
          <w:right w:val="nil"/>
          <w:between w:val="nil"/>
        </w:pBdr>
        <w:tabs>
          <w:tab w:val="left" w:pos="709"/>
        </w:tabs>
        <w:ind w:left="390"/>
        <w:rPr>
          <w:rFonts w:ascii="Arial" w:eastAsia="Arial" w:hAnsi="Arial" w:cs="Arial"/>
          <w:sz w:val="22"/>
          <w:szCs w:val="22"/>
        </w:rPr>
      </w:pPr>
    </w:p>
    <w:p w14:paraId="35DDD947" w14:textId="77777777" w:rsidR="009C6A5C" w:rsidRPr="008A4386" w:rsidRDefault="009C6A5C">
      <w:pPr>
        <w:numPr>
          <w:ilvl w:val="1"/>
          <w:numId w:val="29"/>
        </w:numPr>
        <w:pBdr>
          <w:top w:val="nil"/>
          <w:left w:val="nil"/>
          <w:bottom w:val="nil"/>
          <w:right w:val="nil"/>
          <w:between w:val="nil"/>
        </w:pBdr>
        <w:ind w:left="1133"/>
        <w:jc w:val="both"/>
        <w:rPr>
          <w:rFonts w:ascii="Arial" w:eastAsia="Arial" w:hAnsi="Arial" w:cs="Arial"/>
          <w:color w:val="000000"/>
          <w:sz w:val="22"/>
          <w:szCs w:val="22"/>
        </w:rPr>
      </w:pPr>
      <w:r w:rsidRPr="008A4386">
        <w:rPr>
          <w:rFonts w:ascii="Arial" w:eastAsia="Arial" w:hAnsi="Arial" w:cs="Arial"/>
          <w:color w:val="000000"/>
          <w:sz w:val="22"/>
          <w:szCs w:val="22"/>
        </w:rPr>
        <w:t>Brindar acompañamiento psicosocial a las personas en riesgo de habitar la calle.</w:t>
      </w:r>
    </w:p>
    <w:p w14:paraId="1AE54C31" w14:textId="77777777" w:rsidR="009C6A5C" w:rsidRPr="008A4386" w:rsidRDefault="009C6A5C">
      <w:pPr>
        <w:numPr>
          <w:ilvl w:val="0"/>
          <w:numId w:val="37"/>
        </w:numPr>
        <w:pBdr>
          <w:top w:val="nil"/>
          <w:left w:val="nil"/>
          <w:bottom w:val="nil"/>
          <w:right w:val="nil"/>
          <w:between w:val="nil"/>
        </w:pBdr>
        <w:tabs>
          <w:tab w:val="left" w:pos="709"/>
        </w:tabs>
        <w:jc w:val="both"/>
        <w:rPr>
          <w:rFonts w:ascii="Arial" w:eastAsia="Arial" w:hAnsi="Arial" w:cs="Arial"/>
          <w:sz w:val="22"/>
          <w:szCs w:val="22"/>
        </w:rPr>
      </w:pPr>
      <w:r w:rsidRPr="008A4386">
        <w:rPr>
          <w:rFonts w:ascii="Arial" w:eastAsia="Arial" w:hAnsi="Arial" w:cs="Arial"/>
          <w:sz w:val="22"/>
          <w:szCs w:val="22"/>
        </w:rPr>
        <w:t>Implementar acciones de acompañamiento psicosocial y comunitario dirigidas a personas en riesgo de habitar la calle, orientadas al fortalecimiento de sus capacidades individuales, familiares y sociales para favorecer procesos de inclusión social, ejercicio de derechos y permanencia en entornos protectores.</w:t>
      </w:r>
    </w:p>
    <w:p w14:paraId="69A8ADA5" w14:textId="77777777" w:rsidR="009C6A5C" w:rsidRPr="008A4386" w:rsidRDefault="009C6A5C">
      <w:pPr>
        <w:numPr>
          <w:ilvl w:val="0"/>
          <w:numId w:val="37"/>
        </w:numPr>
        <w:pBdr>
          <w:top w:val="nil"/>
          <w:left w:val="nil"/>
          <w:bottom w:val="nil"/>
          <w:right w:val="nil"/>
          <w:between w:val="nil"/>
        </w:pBdr>
        <w:tabs>
          <w:tab w:val="left" w:pos="709"/>
        </w:tabs>
        <w:jc w:val="both"/>
        <w:rPr>
          <w:rFonts w:ascii="Arial" w:eastAsia="Arial" w:hAnsi="Arial" w:cs="Arial"/>
          <w:sz w:val="22"/>
          <w:szCs w:val="22"/>
        </w:rPr>
      </w:pPr>
      <w:r w:rsidRPr="008A4386">
        <w:rPr>
          <w:rFonts w:ascii="Arial" w:eastAsia="Arial" w:hAnsi="Arial" w:cs="Arial"/>
          <w:sz w:val="22"/>
          <w:szCs w:val="22"/>
        </w:rPr>
        <w:t xml:space="preserve">Implementar estrategias de fortalecimiento de redes de apoyo familiares, comunitarias e institucionales que contribuyan a la prevención de la habitabilidad en calle y al fortalecimiento de factores protectores, promoviendo la </w:t>
      </w:r>
      <w:proofErr w:type="gramStart"/>
      <w:r w:rsidRPr="008A4386">
        <w:rPr>
          <w:rFonts w:ascii="Arial" w:eastAsia="Arial" w:hAnsi="Arial" w:cs="Arial"/>
          <w:sz w:val="22"/>
          <w:szCs w:val="22"/>
        </w:rPr>
        <w:t>participación activa</w:t>
      </w:r>
      <w:proofErr w:type="gramEnd"/>
      <w:r w:rsidRPr="008A4386">
        <w:rPr>
          <w:rFonts w:ascii="Arial" w:eastAsia="Arial" w:hAnsi="Arial" w:cs="Arial"/>
          <w:sz w:val="22"/>
          <w:szCs w:val="22"/>
        </w:rPr>
        <w:t xml:space="preserve"> de actores comunitarios, organizaciones sociales y grupos poblacionales diversos.</w:t>
      </w:r>
    </w:p>
    <w:p w14:paraId="071A757A" w14:textId="77777777" w:rsidR="009C6A5C" w:rsidRPr="008A4386" w:rsidRDefault="009C6A5C">
      <w:pPr>
        <w:numPr>
          <w:ilvl w:val="0"/>
          <w:numId w:val="37"/>
        </w:numPr>
        <w:pBdr>
          <w:top w:val="nil"/>
          <w:left w:val="nil"/>
          <w:bottom w:val="nil"/>
          <w:right w:val="nil"/>
          <w:between w:val="nil"/>
        </w:pBdr>
        <w:tabs>
          <w:tab w:val="left" w:pos="709"/>
        </w:tabs>
        <w:jc w:val="both"/>
        <w:rPr>
          <w:rFonts w:ascii="Arial" w:eastAsia="Arial" w:hAnsi="Arial" w:cs="Arial"/>
          <w:sz w:val="22"/>
          <w:szCs w:val="22"/>
        </w:rPr>
      </w:pPr>
      <w:r w:rsidRPr="008A4386">
        <w:rPr>
          <w:rFonts w:ascii="Arial" w:eastAsia="Arial" w:hAnsi="Arial" w:cs="Arial"/>
          <w:sz w:val="22"/>
          <w:szCs w:val="22"/>
        </w:rPr>
        <w:t>Promover procesos de orientación, acompañamiento y fortalecimiento familiar dirigidos a consolidar capacidades de cuidado, protección, corresponsabilidad y resolución pacífica de conflictos, reconociendo la diversidad de estructuras familiares y las particularidades culturales y territoriales de las comunidades, con el propósito de fortalecer su papel como red de apoyo para la prevención de situaciones de exclusión social y habitabilidad en calle.</w:t>
      </w:r>
    </w:p>
    <w:p w14:paraId="1D197754" w14:textId="77777777" w:rsidR="009C6A5C" w:rsidRPr="008A4386" w:rsidRDefault="009C6A5C" w:rsidP="009C6A5C">
      <w:pPr>
        <w:pBdr>
          <w:top w:val="nil"/>
          <w:left w:val="nil"/>
          <w:bottom w:val="nil"/>
          <w:right w:val="nil"/>
          <w:between w:val="nil"/>
        </w:pBdr>
        <w:tabs>
          <w:tab w:val="left" w:pos="709"/>
        </w:tabs>
        <w:rPr>
          <w:rFonts w:ascii="Arial" w:eastAsia="Arial" w:hAnsi="Arial" w:cs="Arial"/>
          <w:sz w:val="22"/>
          <w:szCs w:val="22"/>
        </w:rPr>
      </w:pPr>
    </w:p>
    <w:p w14:paraId="75039938" w14:textId="77777777" w:rsidR="009C6A5C" w:rsidRPr="008A4386" w:rsidRDefault="009C6A5C">
      <w:pPr>
        <w:numPr>
          <w:ilvl w:val="1"/>
          <w:numId w:val="29"/>
        </w:numPr>
        <w:pBdr>
          <w:top w:val="nil"/>
          <w:left w:val="nil"/>
          <w:bottom w:val="nil"/>
          <w:right w:val="nil"/>
          <w:between w:val="nil"/>
        </w:pBdr>
        <w:tabs>
          <w:tab w:val="left" w:pos="850"/>
        </w:tabs>
        <w:ind w:left="991"/>
        <w:jc w:val="both"/>
        <w:rPr>
          <w:rFonts w:ascii="Arial" w:eastAsia="Arial" w:hAnsi="Arial" w:cs="Arial"/>
          <w:color w:val="000000"/>
          <w:sz w:val="22"/>
          <w:szCs w:val="22"/>
        </w:rPr>
      </w:pPr>
      <w:r w:rsidRPr="008A4386">
        <w:rPr>
          <w:rFonts w:ascii="Arial" w:eastAsia="Arial" w:hAnsi="Arial" w:cs="Arial"/>
          <w:color w:val="000000"/>
          <w:sz w:val="22"/>
          <w:szCs w:val="22"/>
        </w:rPr>
        <w:t>Brindar servicios de asistencia social a personas y familias en riesgo de habitar la calle.</w:t>
      </w:r>
    </w:p>
    <w:p w14:paraId="2619F307" w14:textId="77777777" w:rsidR="009C6A5C" w:rsidRPr="008A4386" w:rsidRDefault="009C6A5C" w:rsidP="009C6A5C">
      <w:pPr>
        <w:pBdr>
          <w:top w:val="nil"/>
          <w:left w:val="nil"/>
          <w:bottom w:val="nil"/>
          <w:right w:val="nil"/>
          <w:between w:val="nil"/>
        </w:pBdr>
        <w:tabs>
          <w:tab w:val="left" w:pos="709"/>
        </w:tabs>
        <w:ind w:left="360"/>
        <w:rPr>
          <w:rFonts w:ascii="Arial" w:eastAsia="Arial" w:hAnsi="Arial" w:cs="Arial"/>
          <w:color w:val="000000"/>
          <w:sz w:val="22"/>
          <w:szCs w:val="22"/>
        </w:rPr>
      </w:pPr>
      <w:r w:rsidRPr="008A4386">
        <w:rPr>
          <w:rFonts w:ascii="Arial" w:eastAsia="Arial" w:hAnsi="Arial" w:cs="Arial"/>
          <w:color w:val="000000"/>
          <w:sz w:val="22"/>
          <w:szCs w:val="22"/>
        </w:rPr>
        <w:t xml:space="preserve">Brindar 300 atenciones a mínimo 10 personas en situación de calle diariamente, en la modalidad de Alojamiento Red Cobijo, realizando las siguientes actividades: </w:t>
      </w:r>
    </w:p>
    <w:p w14:paraId="4C8D2CC8" w14:textId="77777777" w:rsidR="009C6A5C" w:rsidRPr="008A4386" w:rsidRDefault="009C6A5C">
      <w:pPr>
        <w:numPr>
          <w:ilvl w:val="0"/>
          <w:numId w:val="38"/>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Entrevistar a quienes accedan al servicio por primera vez, aplicando ficha de caracterización.</w:t>
      </w:r>
    </w:p>
    <w:p w14:paraId="5EFBDB4E" w14:textId="77777777" w:rsidR="009C6A5C" w:rsidRPr="008A4386" w:rsidRDefault="009C6A5C">
      <w:pPr>
        <w:numPr>
          <w:ilvl w:val="0"/>
          <w:numId w:val="38"/>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 xml:space="preserve">Prestar servicio de alojamiento en habitación independiente para 10 personas en situación de calle. </w:t>
      </w:r>
    </w:p>
    <w:p w14:paraId="7F1939B1" w14:textId="77777777" w:rsidR="009C6A5C" w:rsidRPr="008A4386" w:rsidRDefault="009C6A5C">
      <w:pPr>
        <w:numPr>
          <w:ilvl w:val="0"/>
          <w:numId w:val="38"/>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 xml:space="preserve">Suministrar implementos de aseo personal como jabón de baño, shampoo, cepillo de dientes, crema dental, desodorante, toallas higiénicas, entre otros.  </w:t>
      </w:r>
    </w:p>
    <w:p w14:paraId="05C72CE5" w14:textId="77777777" w:rsidR="009C6A5C" w:rsidRPr="008A4386" w:rsidRDefault="009C6A5C">
      <w:pPr>
        <w:numPr>
          <w:ilvl w:val="0"/>
          <w:numId w:val="38"/>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Brindar asistencia alimentaria consistentes en cena y desayuno de acuerdo con minuta elaborada por nutricionista.</w:t>
      </w:r>
    </w:p>
    <w:p w14:paraId="45120EC1" w14:textId="77777777" w:rsidR="009C6A5C" w:rsidRPr="008A4386" w:rsidRDefault="009C6A5C">
      <w:pPr>
        <w:numPr>
          <w:ilvl w:val="0"/>
          <w:numId w:val="38"/>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Realizar visitas de seguimiento al lugar de alojamiento, acompañando el proceso de dignificación y mejoramiento de la calidad de vida de las personas que acceden al servicio.</w:t>
      </w:r>
    </w:p>
    <w:p w14:paraId="60CCD97A" w14:textId="77777777" w:rsidR="009C6A5C" w:rsidRPr="008A4386" w:rsidRDefault="009C6A5C">
      <w:pPr>
        <w:numPr>
          <w:ilvl w:val="0"/>
          <w:numId w:val="38"/>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Realizar actividades de promoción de hábitos de vida saludables.</w:t>
      </w:r>
    </w:p>
    <w:p w14:paraId="2DC01595" w14:textId="77777777" w:rsidR="009C6A5C" w:rsidRPr="008A4386" w:rsidRDefault="009C6A5C">
      <w:pPr>
        <w:numPr>
          <w:ilvl w:val="0"/>
          <w:numId w:val="38"/>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 xml:space="preserve">Brindar acompañamiento en la activación de rutas para el restablecimiento de derechos con entidades públicas y privadas.  </w:t>
      </w:r>
    </w:p>
    <w:p w14:paraId="3D08BD10" w14:textId="77777777" w:rsidR="009C6A5C" w:rsidRPr="008A4386" w:rsidRDefault="009C6A5C">
      <w:pPr>
        <w:numPr>
          <w:ilvl w:val="0"/>
          <w:numId w:val="38"/>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 xml:space="preserve">Realizar gestión con redes de apoyo de las personas en situación de calle para facilitar procesos de inclusión social.  </w:t>
      </w:r>
    </w:p>
    <w:p w14:paraId="1349D0AD" w14:textId="77777777" w:rsidR="009C6A5C" w:rsidRPr="008A4386" w:rsidRDefault="009C6A5C" w:rsidP="009C6A5C">
      <w:pPr>
        <w:pBdr>
          <w:top w:val="nil"/>
          <w:left w:val="nil"/>
          <w:bottom w:val="nil"/>
          <w:right w:val="nil"/>
          <w:between w:val="nil"/>
        </w:pBdr>
        <w:tabs>
          <w:tab w:val="left" w:pos="709"/>
        </w:tabs>
        <w:rPr>
          <w:rFonts w:ascii="Arial" w:eastAsia="Arial" w:hAnsi="Arial" w:cs="Arial"/>
          <w:sz w:val="22"/>
          <w:szCs w:val="22"/>
        </w:rPr>
      </w:pPr>
    </w:p>
    <w:p w14:paraId="11D749BA" w14:textId="77777777" w:rsidR="009C6A5C" w:rsidRPr="008A4386" w:rsidRDefault="009C6A5C">
      <w:pPr>
        <w:numPr>
          <w:ilvl w:val="1"/>
          <w:numId w:val="29"/>
        </w:numPr>
        <w:pBdr>
          <w:top w:val="nil"/>
          <w:left w:val="nil"/>
          <w:bottom w:val="nil"/>
          <w:right w:val="nil"/>
          <w:between w:val="nil"/>
        </w:pBdr>
        <w:tabs>
          <w:tab w:val="left" w:pos="1133"/>
        </w:tabs>
        <w:ind w:left="1133"/>
        <w:jc w:val="both"/>
        <w:rPr>
          <w:rFonts w:ascii="Arial" w:eastAsia="Arial" w:hAnsi="Arial" w:cs="Arial"/>
          <w:color w:val="000000"/>
          <w:sz w:val="22"/>
          <w:szCs w:val="22"/>
        </w:rPr>
      </w:pPr>
      <w:r w:rsidRPr="008A4386">
        <w:rPr>
          <w:rFonts w:ascii="Arial" w:eastAsia="Arial" w:hAnsi="Arial" w:cs="Arial"/>
          <w:color w:val="000000"/>
          <w:sz w:val="22"/>
          <w:szCs w:val="22"/>
        </w:rPr>
        <w:t>Suministrar logística para las actividades de prevención con los actores sociales, comunitarios e institucionales.</w:t>
      </w:r>
    </w:p>
    <w:p w14:paraId="0B3425FC" w14:textId="77777777" w:rsidR="009C6A5C" w:rsidRPr="008A4386" w:rsidRDefault="009C6A5C">
      <w:pPr>
        <w:numPr>
          <w:ilvl w:val="0"/>
          <w:numId w:val="39"/>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Suministrar apoyo logístico para el desarrollo de jornadas de IEC y actividades comunitarias, programadas con familias y comunidades de los territorios sociales en riesgo de habitancia y habitabilidad en calle.</w:t>
      </w:r>
    </w:p>
    <w:p w14:paraId="6AA1FDF9" w14:textId="77777777" w:rsidR="009C6A5C" w:rsidRPr="008A4386" w:rsidRDefault="009C6A5C">
      <w:pPr>
        <w:numPr>
          <w:ilvl w:val="0"/>
          <w:numId w:val="39"/>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El apoyo logístico incluye el suministro de materiales de papelería, ayudas audiovisuales, mobiliario y equipo requerido para el desarrollo de jornadas comunitarias (carpas, sillas, mesas, tarima, equipo para amplificación de sonido, entre otros); materiales para la recuperación de espacios públicos comunitarios, insumos para la realización de ollas comunitarias, entre otros que se prioricen conforme a las necesidades de cada territorio social.</w:t>
      </w:r>
    </w:p>
    <w:p w14:paraId="639939F5" w14:textId="77777777" w:rsidR="009C6A5C" w:rsidRPr="008A4386" w:rsidRDefault="009C6A5C">
      <w:pPr>
        <w:numPr>
          <w:ilvl w:val="0"/>
          <w:numId w:val="39"/>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Suministro de 500 refrigerios para las actividades y encuentros con las familias y comunidad en el marco del proceso de prevención del fenómeno de habitabilidad en calle.</w:t>
      </w:r>
    </w:p>
    <w:p w14:paraId="0851598E" w14:textId="77777777" w:rsidR="009C6A5C" w:rsidRPr="008A4386" w:rsidRDefault="009C6A5C">
      <w:pPr>
        <w:numPr>
          <w:ilvl w:val="0"/>
          <w:numId w:val="39"/>
        </w:numPr>
        <w:pBdr>
          <w:top w:val="nil"/>
          <w:left w:val="nil"/>
          <w:bottom w:val="nil"/>
          <w:right w:val="nil"/>
          <w:between w:val="nil"/>
        </w:pBdr>
        <w:tabs>
          <w:tab w:val="left" w:pos="709"/>
        </w:tabs>
        <w:jc w:val="both"/>
        <w:rPr>
          <w:rFonts w:ascii="Arial" w:eastAsia="Arial" w:hAnsi="Arial" w:cs="Arial"/>
          <w:color w:val="000000"/>
          <w:sz w:val="22"/>
          <w:szCs w:val="22"/>
        </w:rPr>
      </w:pPr>
      <w:r w:rsidRPr="008A4386">
        <w:rPr>
          <w:rFonts w:ascii="Arial" w:eastAsia="Arial" w:hAnsi="Arial" w:cs="Arial"/>
          <w:color w:val="000000"/>
          <w:sz w:val="22"/>
          <w:szCs w:val="22"/>
        </w:rPr>
        <w:t>Suministrar transporte al equipo técnico de la estrategia de prevención para las visitas que debe realizar en los territorios sociales priorizados. Garantizar la disponibilidad de un vehículo (tipo Van) que prestará el servicio diariamente, durante el periodo contractual establecido.</w:t>
      </w:r>
    </w:p>
    <w:p w14:paraId="33E53F21" w14:textId="77777777" w:rsidR="009C6A5C" w:rsidRPr="008A4386" w:rsidRDefault="009C6A5C" w:rsidP="009C6A5C">
      <w:pPr>
        <w:rPr>
          <w:rFonts w:ascii="Arial" w:eastAsia="Arial" w:hAnsi="Arial" w:cs="Arial"/>
          <w:sz w:val="22"/>
          <w:szCs w:val="22"/>
        </w:rPr>
      </w:pPr>
    </w:p>
    <w:p w14:paraId="7CB3A4B5" w14:textId="77777777" w:rsidR="009C6A5C" w:rsidRPr="008A4386" w:rsidRDefault="009C6A5C">
      <w:pPr>
        <w:widowControl/>
        <w:numPr>
          <w:ilvl w:val="0"/>
          <w:numId w:val="40"/>
        </w:numPr>
        <w:pBdr>
          <w:top w:val="nil"/>
          <w:left w:val="nil"/>
          <w:bottom w:val="nil"/>
          <w:right w:val="nil"/>
          <w:between w:val="nil"/>
        </w:pBdr>
        <w:rPr>
          <w:rFonts w:ascii="Arial" w:eastAsia="Arial" w:hAnsi="Arial" w:cs="Arial"/>
          <w:color w:val="000000"/>
          <w:sz w:val="22"/>
          <w:szCs w:val="22"/>
        </w:rPr>
      </w:pPr>
      <w:r w:rsidRPr="008A4386">
        <w:rPr>
          <w:rFonts w:ascii="Arial" w:eastAsia="Arial" w:hAnsi="Arial" w:cs="Arial"/>
          <w:color w:val="000000"/>
          <w:sz w:val="22"/>
          <w:szCs w:val="22"/>
        </w:rPr>
        <w:t>Suministrar atención integral a personas en situación de calle - PAE Calamidad.</w:t>
      </w:r>
    </w:p>
    <w:p w14:paraId="12C2BE26" w14:textId="77777777" w:rsidR="009C6A5C" w:rsidRPr="008A4386" w:rsidRDefault="009C6A5C" w:rsidP="009C6A5C">
      <w:pPr>
        <w:pBdr>
          <w:top w:val="nil"/>
          <w:left w:val="nil"/>
          <w:bottom w:val="nil"/>
          <w:right w:val="nil"/>
          <w:between w:val="nil"/>
        </w:pBdr>
        <w:ind w:left="360"/>
        <w:rPr>
          <w:rFonts w:ascii="Arial" w:eastAsia="Arial" w:hAnsi="Arial" w:cs="Arial"/>
          <w:color w:val="000000"/>
          <w:sz w:val="22"/>
          <w:szCs w:val="22"/>
        </w:rPr>
      </w:pPr>
    </w:p>
    <w:p w14:paraId="54057E29" w14:textId="77777777" w:rsidR="009C6A5C" w:rsidRPr="008A4386" w:rsidRDefault="009C6A5C">
      <w:pPr>
        <w:widowControl/>
        <w:numPr>
          <w:ilvl w:val="1"/>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 xml:space="preserve">Realizar jornadas de atención integral en territorio: </w:t>
      </w:r>
    </w:p>
    <w:p w14:paraId="71C5DA3C" w14:textId="77777777" w:rsidR="009C6A5C" w:rsidRPr="008A4386" w:rsidRDefault="009C6A5C" w:rsidP="009C6A5C">
      <w:pPr>
        <w:ind w:left="360"/>
        <w:rPr>
          <w:rFonts w:ascii="Arial" w:eastAsia="Arial" w:hAnsi="Arial" w:cs="Arial"/>
          <w:sz w:val="22"/>
          <w:szCs w:val="22"/>
        </w:rPr>
      </w:pPr>
    </w:p>
    <w:p w14:paraId="4E522CDA" w14:textId="77777777" w:rsidR="009C6A5C" w:rsidRPr="008A4386" w:rsidRDefault="009C6A5C">
      <w:pPr>
        <w:widowControl/>
        <w:numPr>
          <w:ilvl w:val="2"/>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Equipo Psicosocial de Atención en Calle.</w:t>
      </w:r>
    </w:p>
    <w:p w14:paraId="418F872E" w14:textId="77777777" w:rsidR="009C6A5C" w:rsidRPr="008A4386" w:rsidRDefault="009C6A5C" w:rsidP="009C6A5C">
      <w:pPr>
        <w:ind w:left="360"/>
        <w:rPr>
          <w:rFonts w:ascii="Arial" w:eastAsia="Arial" w:hAnsi="Arial" w:cs="Arial"/>
          <w:sz w:val="22"/>
          <w:szCs w:val="22"/>
        </w:rPr>
      </w:pPr>
      <w:r w:rsidRPr="008A4386">
        <w:rPr>
          <w:rFonts w:ascii="Arial" w:eastAsia="Arial" w:hAnsi="Arial" w:cs="Arial"/>
          <w:sz w:val="22"/>
          <w:szCs w:val="22"/>
        </w:rPr>
        <w:t>Facilitar a las personas en situación de calle, el acceso a la oferta de servicios sociales en sus lugares de tránsito y permanencia, en los diferentes territorios de la ciudad; a través de las siguientes actividades:</w:t>
      </w:r>
    </w:p>
    <w:p w14:paraId="3A41BD56" w14:textId="77777777" w:rsidR="009C6A5C" w:rsidRPr="008A4386" w:rsidRDefault="009C6A5C" w:rsidP="009C6A5C">
      <w:pPr>
        <w:ind w:left="360"/>
        <w:rPr>
          <w:rFonts w:ascii="Arial" w:eastAsia="Arial" w:hAnsi="Arial" w:cs="Arial"/>
          <w:sz w:val="22"/>
          <w:szCs w:val="22"/>
        </w:rPr>
      </w:pPr>
    </w:p>
    <w:p w14:paraId="07096CFA"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recorridos en los territorios de la ciudad donde se presenta el fenómeno de habitabilidad en calle para brindar atención integral a la población en situación de calle.</w:t>
      </w:r>
    </w:p>
    <w:p w14:paraId="0FA67968"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Ofrecer espacios de escucha activa para identificar las necesidades de la población que habita en la calle.</w:t>
      </w:r>
    </w:p>
    <w:p w14:paraId="008C424F"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Socializar la información de la oferta de servicios de los centros de atención de la Secretaría de Bienestar Social.</w:t>
      </w:r>
    </w:p>
    <w:p w14:paraId="1FD874AB"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Brindar espacios de orientación psicosocial y educación sobre los riesgos de la vida en calle.</w:t>
      </w:r>
    </w:p>
    <w:p w14:paraId="4E007ECA"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actividades lúdicas que promuevan hábitos saludables para reducir los daños asociados a la vida en calle.</w:t>
      </w:r>
    </w:p>
    <w:p w14:paraId="040CF958"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Orientar sobre las rutas de atención a la población en situación de calle, para el restablecimiento de sus derechos.</w:t>
      </w:r>
    </w:p>
    <w:p w14:paraId="00C65A9F"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Activar rutas de atención para el restablecimiento de derechos (Registraduría, Aseguramiento, Servicios de Salud, entre otras).</w:t>
      </w:r>
    </w:p>
    <w:p w14:paraId="548F3B56"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Implementar carpas de servicios en los territorios priorizados para brindar atención integral a la población en situación de calle.</w:t>
      </w:r>
    </w:p>
    <w:p w14:paraId="15E42737"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Apoyar las gestiones de articulación de la oferta de servicios sociales de entidades público - privadas y de actores comunitarios e institucionales, en beneficio de la población en situación de calle, de acuerdo con las necesidades identificadas en los territorios sociales.</w:t>
      </w:r>
    </w:p>
    <w:p w14:paraId="6CC1272B"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visitas de verificación y valoración psicosocial de los casos de población en situación de calle reportados la comunidad, entidades públicas o privadas.</w:t>
      </w:r>
    </w:p>
    <w:p w14:paraId="490893AF"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Disponer de seis (6) equipos psicosociales para el desarrollo de las acciones de atención integral en territorio conforme a la lectura territorial del fenómeno social en el Distrito.</w:t>
      </w:r>
    </w:p>
    <w:p w14:paraId="69166C2D"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Prestar los servicios sociales en el territorio de acuerdo con la sectorización de la ciudad, en tres (3) Zonas: Zona 1 – Comunas 3, 9, 16, 17, 22; Zona 2 – Comunas 8, 10, 11, 12, 18, 19, 20; Zona 3 – Comunas 1, 2, 4, 5, 6, 7, 13, 14, 15, 21. </w:t>
      </w:r>
    </w:p>
    <w:p w14:paraId="1C40DEC1"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Prestar los servicios sociales en el territorio, en los siguientes horarios, por cada Zona: Jornada Matutina – 5:00 a.m. a 1:00 p.m., Jornada Vespertina – 1:00 p.m. a 9:00 p.m. de lunes a viernes. Los sábados, domingos y festivos se debe disponer de un Equipo Psicosocial para la prestación de servicios en el territorio, en cada una de las jornadas.</w:t>
      </w:r>
    </w:p>
    <w:p w14:paraId="7FAE54DF" w14:textId="77777777" w:rsidR="009C6A5C" w:rsidRPr="008A4386" w:rsidRDefault="009C6A5C">
      <w:pPr>
        <w:widowControl/>
        <w:numPr>
          <w:ilvl w:val="0"/>
          <w:numId w:val="41"/>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Brindar atención integral, en promedio mínimo a 1.800 personas habitantes de/en calle y en riesgo de habitar la calle, mensualmente, en sus lugares de permanencia y/o de tránsito.</w:t>
      </w:r>
    </w:p>
    <w:p w14:paraId="5DFAE925" w14:textId="77777777" w:rsidR="009C6A5C" w:rsidRPr="008A4386" w:rsidRDefault="009C6A5C" w:rsidP="009C6A5C">
      <w:pPr>
        <w:ind w:left="792"/>
        <w:rPr>
          <w:rFonts w:ascii="Arial" w:eastAsia="Arial" w:hAnsi="Arial" w:cs="Arial"/>
          <w:sz w:val="22"/>
          <w:szCs w:val="22"/>
        </w:rPr>
      </w:pPr>
    </w:p>
    <w:p w14:paraId="7DCF0D46" w14:textId="77777777" w:rsidR="009C6A5C" w:rsidRPr="008A4386" w:rsidRDefault="009C6A5C">
      <w:pPr>
        <w:widowControl/>
        <w:numPr>
          <w:ilvl w:val="2"/>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Suministro de Raciones Alimentarias.</w:t>
      </w:r>
    </w:p>
    <w:p w14:paraId="0B3D38A9" w14:textId="77777777" w:rsidR="009C6A5C" w:rsidRPr="008A4386" w:rsidRDefault="009C6A5C">
      <w:pPr>
        <w:widowControl/>
        <w:numPr>
          <w:ilvl w:val="0"/>
          <w:numId w:val="42"/>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Suministrar 14.400 refrigerios a las personas en situación de calle que son atendidas por los equipos psicosociales en territorio, mediante los recorridos y las carpas de servicios.</w:t>
      </w:r>
    </w:p>
    <w:p w14:paraId="46B3532E" w14:textId="77777777" w:rsidR="009C6A5C" w:rsidRPr="008A4386" w:rsidRDefault="009C6A5C" w:rsidP="009C6A5C">
      <w:pPr>
        <w:pBdr>
          <w:top w:val="nil"/>
          <w:left w:val="nil"/>
          <w:bottom w:val="nil"/>
          <w:right w:val="nil"/>
          <w:between w:val="nil"/>
        </w:pBdr>
        <w:ind w:left="720"/>
        <w:rPr>
          <w:rFonts w:ascii="Arial" w:eastAsia="Arial" w:hAnsi="Arial" w:cs="Arial"/>
          <w:sz w:val="22"/>
          <w:szCs w:val="22"/>
        </w:rPr>
      </w:pPr>
      <w:r w:rsidRPr="008A4386">
        <w:rPr>
          <w:rFonts w:ascii="Arial" w:eastAsia="Arial" w:hAnsi="Arial" w:cs="Arial"/>
          <w:sz w:val="22"/>
          <w:szCs w:val="22"/>
        </w:rPr>
        <w:t>Refrigerio Tipo II: una bebida de fruta o bebida caliente, un cereal, un carbohidrato y una proteína; incluye cubiertos y empaque de acuerdo con las normas de bioseguridad vigentes.</w:t>
      </w:r>
    </w:p>
    <w:p w14:paraId="688AF6DB" w14:textId="77777777" w:rsidR="009C6A5C" w:rsidRPr="008A4386" w:rsidRDefault="009C6A5C" w:rsidP="009C6A5C">
      <w:pPr>
        <w:pBdr>
          <w:top w:val="nil"/>
          <w:left w:val="nil"/>
          <w:bottom w:val="nil"/>
          <w:right w:val="nil"/>
          <w:between w:val="nil"/>
        </w:pBdr>
        <w:ind w:left="720"/>
        <w:rPr>
          <w:rFonts w:ascii="Arial" w:eastAsia="Arial" w:hAnsi="Arial" w:cs="Arial"/>
          <w:sz w:val="22"/>
          <w:szCs w:val="22"/>
        </w:rPr>
      </w:pPr>
      <w:r w:rsidRPr="008A4386">
        <w:rPr>
          <w:rFonts w:ascii="Arial" w:eastAsia="Arial" w:hAnsi="Arial" w:cs="Arial"/>
          <w:sz w:val="22"/>
          <w:szCs w:val="22"/>
        </w:rPr>
        <w:t>El suministro de raciones alimentarias se brinda en el marco de las actividades desarrolladas por los equipos psicosociales en el territorio; cada equipo debe realizar en promedio 1.200 atenciones en asistencia alimentaria al mes, a las personas en situación de calle.</w:t>
      </w:r>
    </w:p>
    <w:p w14:paraId="362D2605" w14:textId="77777777" w:rsidR="009C6A5C" w:rsidRPr="008A4386" w:rsidRDefault="009C6A5C" w:rsidP="009C6A5C">
      <w:pPr>
        <w:pBdr>
          <w:top w:val="nil"/>
          <w:left w:val="nil"/>
          <w:bottom w:val="nil"/>
          <w:right w:val="nil"/>
          <w:between w:val="nil"/>
        </w:pBdr>
        <w:ind w:left="720"/>
        <w:rPr>
          <w:rFonts w:ascii="Arial" w:eastAsia="Arial" w:hAnsi="Arial" w:cs="Arial"/>
          <w:sz w:val="22"/>
          <w:szCs w:val="22"/>
        </w:rPr>
      </w:pPr>
    </w:p>
    <w:p w14:paraId="7D186E52" w14:textId="77777777" w:rsidR="009C6A5C" w:rsidRPr="008A4386" w:rsidRDefault="009C6A5C">
      <w:pPr>
        <w:widowControl/>
        <w:numPr>
          <w:ilvl w:val="2"/>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Logística para Carpas de Servicios.</w:t>
      </w:r>
    </w:p>
    <w:p w14:paraId="2D4D3E32" w14:textId="77777777" w:rsidR="009C6A5C" w:rsidRPr="008A4386" w:rsidRDefault="009C6A5C">
      <w:pPr>
        <w:widowControl/>
        <w:numPr>
          <w:ilvl w:val="0"/>
          <w:numId w:val="43"/>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Suministrar la logística necesaria para realizar 96 carpas de servicios en los territorios priorizados, programadas por los equipos psicosociales, para brindar atención integral a la población en situación de calle. </w:t>
      </w:r>
    </w:p>
    <w:p w14:paraId="0757C821" w14:textId="77777777" w:rsidR="009C6A5C" w:rsidRPr="008A4386" w:rsidRDefault="009C6A5C">
      <w:pPr>
        <w:widowControl/>
        <w:numPr>
          <w:ilvl w:val="0"/>
          <w:numId w:val="43"/>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El suministro logístico consiste en: carpas, sillas, mesas, materiales de papelería e insumos requeridos, conforme la programación de actividades y servicios que atiendan las necesidades de la población. Durante el periodo de ejecución del Convenio se deben brindar 8 suministros para carpas de servicios al mes, programadas por cada uno de los equipos psicosociales en los territorios priorizados.</w:t>
      </w:r>
    </w:p>
    <w:p w14:paraId="4DA543CC" w14:textId="77777777" w:rsidR="009C6A5C" w:rsidRPr="008A4386" w:rsidRDefault="009C6A5C" w:rsidP="009C6A5C">
      <w:pPr>
        <w:ind w:left="360"/>
        <w:rPr>
          <w:rFonts w:ascii="Arial" w:eastAsia="Arial" w:hAnsi="Arial" w:cs="Arial"/>
          <w:sz w:val="22"/>
          <w:szCs w:val="22"/>
        </w:rPr>
      </w:pPr>
    </w:p>
    <w:p w14:paraId="5826D096" w14:textId="77777777" w:rsidR="009C6A5C" w:rsidRPr="008A4386" w:rsidRDefault="009C6A5C">
      <w:pPr>
        <w:widowControl/>
        <w:numPr>
          <w:ilvl w:val="2"/>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Jornadas de Atención Integral mediante el Dispositivo Móvil.</w:t>
      </w:r>
    </w:p>
    <w:p w14:paraId="641CDE69" w14:textId="77777777" w:rsidR="009C6A5C" w:rsidRPr="008A4386" w:rsidRDefault="009C6A5C" w:rsidP="009C6A5C">
      <w:pPr>
        <w:rPr>
          <w:rFonts w:ascii="Arial" w:eastAsia="Arial" w:hAnsi="Arial" w:cs="Arial"/>
          <w:sz w:val="22"/>
          <w:szCs w:val="22"/>
        </w:rPr>
      </w:pPr>
    </w:p>
    <w:p w14:paraId="428D4CC5" w14:textId="77777777" w:rsidR="009C6A5C" w:rsidRPr="008A4386" w:rsidRDefault="009C6A5C">
      <w:pPr>
        <w:widowControl/>
        <w:numPr>
          <w:ilvl w:val="0"/>
          <w:numId w:val="44"/>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60 jornadas de atención mediante el Dispositivo Móvil de la Secretaría de Bienestar Social para que, en promedio, mínimo 2.400 personas habitantes de/en calle y en riesgo de habitar la calle, accedan mensualmente a servicios integrales en sus lugares de permanencia y/o de tránsito.</w:t>
      </w:r>
    </w:p>
    <w:p w14:paraId="41C6E740" w14:textId="77777777" w:rsidR="009C6A5C" w:rsidRPr="008A4386" w:rsidRDefault="009C6A5C">
      <w:pPr>
        <w:widowControl/>
        <w:numPr>
          <w:ilvl w:val="0"/>
          <w:numId w:val="44"/>
        </w:numPr>
        <w:jc w:val="both"/>
        <w:rPr>
          <w:rFonts w:ascii="Arial" w:eastAsia="Arial" w:hAnsi="Arial" w:cs="Arial"/>
          <w:sz w:val="22"/>
          <w:szCs w:val="22"/>
        </w:rPr>
      </w:pPr>
      <w:r w:rsidRPr="008A4386">
        <w:rPr>
          <w:rFonts w:ascii="Arial" w:eastAsia="Arial" w:hAnsi="Arial" w:cs="Arial"/>
          <w:sz w:val="22"/>
          <w:szCs w:val="22"/>
        </w:rPr>
        <w:t xml:space="preserve">Prestar servicios integrales a las personas habitante de/en calle y en riesgo de habitar la calle, mediante el Dispositivo Móvil del Distrito de Santiago de Cali, en los sectores de la ciudad con mayor confluencia de esta población. </w:t>
      </w:r>
    </w:p>
    <w:p w14:paraId="06A2593F" w14:textId="77777777" w:rsidR="009C6A5C" w:rsidRPr="008A4386" w:rsidRDefault="009C6A5C">
      <w:pPr>
        <w:widowControl/>
        <w:numPr>
          <w:ilvl w:val="0"/>
          <w:numId w:val="44"/>
        </w:numPr>
        <w:jc w:val="both"/>
        <w:rPr>
          <w:rFonts w:ascii="Arial" w:eastAsia="Arial" w:hAnsi="Arial" w:cs="Arial"/>
          <w:sz w:val="22"/>
          <w:szCs w:val="22"/>
        </w:rPr>
      </w:pPr>
      <w:r w:rsidRPr="008A4386">
        <w:rPr>
          <w:rFonts w:ascii="Arial" w:eastAsia="Arial" w:hAnsi="Arial" w:cs="Arial"/>
          <w:sz w:val="22"/>
          <w:szCs w:val="22"/>
        </w:rPr>
        <w:t xml:space="preserve">Brindar servicios de atención básica, consistente en: actividades de aseo e higiene personal, cambio de ropa y suministro de alimentación (que incluya una bebida, un cereal, una proteína y un carbohidrato). </w:t>
      </w:r>
    </w:p>
    <w:p w14:paraId="1D4674F2" w14:textId="77777777" w:rsidR="009C6A5C" w:rsidRPr="008A4386" w:rsidRDefault="009C6A5C">
      <w:pPr>
        <w:widowControl/>
        <w:numPr>
          <w:ilvl w:val="0"/>
          <w:numId w:val="44"/>
        </w:numPr>
        <w:jc w:val="both"/>
        <w:rPr>
          <w:rFonts w:ascii="Arial" w:eastAsia="Arial" w:hAnsi="Arial" w:cs="Arial"/>
          <w:sz w:val="22"/>
          <w:szCs w:val="22"/>
        </w:rPr>
      </w:pPr>
      <w:r w:rsidRPr="008A4386">
        <w:rPr>
          <w:rFonts w:ascii="Arial" w:eastAsia="Arial" w:hAnsi="Arial" w:cs="Arial"/>
          <w:sz w:val="22"/>
          <w:szCs w:val="22"/>
        </w:rPr>
        <w:t>Brindar servicios de orientación psicosocial, consistente en: espacios de orientación con psicología y trabajo social, sensibilización y acompañamiento para vincularse a procesos de los Centros de Atención, canalizaciones a entidades de la ruta de atención.</w:t>
      </w:r>
    </w:p>
    <w:p w14:paraId="33011E17" w14:textId="77777777" w:rsidR="009C6A5C" w:rsidRPr="008A4386" w:rsidRDefault="009C6A5C">
      <w:pPr>
        <w:widowControl/>
        <w:numPr>
          <w:ilvl w:val="0"/>
          <w:numId w:val="44"/>
        </w:numPr>
        <w:jc w:val="both"/>
        <w:rPr>
          <w:rFonts w:ascii="Arial" w:eastAsia="Arial" w:hAnsi="Arial" w:cs="Arial"/>
          <w:sz w:val="22"/>
          <w:szCs w:val="22"/>
        </w:rPr>
      </w:pPr>
      <w:r w:rsidRPr="008A4386">
        <w:rPr>
          <w:rFonts w:ascii="Arial" w:eastAsia="Arial" w:hAnsi="Arial" w:cs="Arial"/>
          <w:sz w:val="22"/>
          <w:szCs w:val="22"/>
        </w:rPr>
        <w:t>Realizar valoración básica en salud, consistente en: actividades de promoción y prevención, valoraciones por medicina, odontología y enfermería, remisiones al sistema de salud.</w:t>
      </w:r>
    </w:p>
    <w:p w14:paraId="4CEC1858" w14:textId="77777777" w:rsidR="009C6A5C" w:rsidRPr="008A4386" w:rsidRDefault="009C6A5C">
      <w:pPr>
        <w:widowControl/>
        <w:numPr>
          <w:ilvl w:val="0"/>
          <w:numId w:val="44"/>
        </w:numPr>
        <w:jc w:val="both"/>
        <w:rPr>
          <w:rFonts w:ascii="Arial" w:eastAsia="Arial" w:hAnsi="Arial" w:cs="Arial"/>
          <w:sz w:val="22"/>
          <w:szCs w:val="22"/>
        </w:rPr>
      </w:pPr>
      <w:r w:rsidRPr="008A4386">
        <w:rPr>
          <w:rFonts w:ascii="Arial" w:eastAsia="Arial" w:hAnsi="Arial" w:cs="Arial"/>
          <w:sz w:val="22"/>
          <w:szCs w:val="22"/>
        </w:rPr>
        <w:t>Realizar actividades educativas, lúdicas y recreativas para la ocupación del tiempo libre.</w:t>
      </w:r>
    </w:p>
    <w:p w14:paraId="186EC675" w14:textId="77777777" w:rsidR="009C6A5C" w:rsidRPr="008A4386" w:rsidRDefault="009C6A5C">
      <w:pPr>
        <w:widowControl/>
        <w:numPr>
          <w:ilvl w:val="0"/>
          <w:numId w:val="44"/>
        </w:numPr>
        <w:jc w:val="both"/>
        <w:rPr>
          <w:rFonts w:ascii="Arial" w:eastAsia="Arial" w:hAnsi="Arial" w:cs="Arial"/>
          <w:sz w:val="22"/>
          <w:szCs w:val="22"/>
        </w:rPr>
      </w:pPr>
      <w:r w:rsidRPr="008A4386">
        <w:rPr>
          <w:rFonts w:ascii="Arial" w:eastAsia="Arial" w:hAnsi="Arial" w:cs="Arial"/>
          <w:sz w:val="22"/>
          <w:szCs w:val="22"/>
        </w:rPr>
        <w:t xml:space="preserve">El servicio incluye gastos de operación que se requieran para el adecuado y oportuno funcionamiento del Dispositivo Móvil. </w:t>
      </w:r>
    </w:p>
    <w:p w14:paraId="6CC02BDA" w14:textId="77777777" w:rsidR="009C6A5C" w:rsidRPr="008A4386" w:rsidRDefault="009C6A5C">
      <w:pPr>
        <w:widowControl/>
        <w:numPr>
          <w:ilvl w:val="0"/>
          <w:numId w:val="44"/>
        </w:numPr>
        <w:jc w:val="both"/>
        <w:rPr>
          <w:rFonts w:ascii="Arial" w:eastAsia="Arial" w:hAnsi="Arial" w:cs="Arial"/>
          <w:sz w:val="22"/>
          <w:szCs w:val="22"/>
        </w:rPr>
      </w:pPr>
      <w:r w:rsidRPr="008A4386">
        <w:rPr>
          <w:rFonts w:ascii="Arial" w:eastAsia="Arial" w:hAnsi="Arial" w:cs="Arial"/>
          <w:sz w:val="22"/>
          <w:szCs w:val="22"/>
        </w:rPr>
        <w:t>Realizar mantenimiento preventivo de la carrocería, mobiliario y equipos que hacen parte de la dotación del Dispositivo Móvil para su adecuado funcionamiento, garantizando la prestación de los servicios población en situación de calle.</w:t>
      </w:r>
    </w:p>
    <w:p w14:paraId="235F30A0" w14:textId="77777777" w:rsidR="009C6A5C" w:rsidRPr="008A4386" w:rsidRDefault="009C6A5C" w:rsidP="009C6A5C">
      <w:pPr>
        <w:rPr>
          <w:rFonts w:ascii="Arial" w:eastAsia="Arial" w:hAnsi="Arial" w:cs="Arial"/>
          <w:sz w:val="22"/>
          <w:szCs w:val="22"/>
        </w:rPr>
      </w:pPr>
    </w:p>
    <w:p w14:paraId="15D9294B" w14:textId="77777777" w:rsidR="009C6A5C" w:rsidRPr="008A4386" w:rsidRDefault="009C6A5C">
      <w:pPr>
        <w:widowControl/>
        <w:numPr>
          <w:ilvl w:val="1"/>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Brindar servicios integrales en modalidades de centros de atención:</w:t>
      </w:r>
    </w:p>
    <w:p w14:paraId="4711DA71" w14:textId="77777777" w:rsidR="009C6A5C" w:rsidRPr="008A4386" w:rsidRDefault="009C6A5C" w:rsidP="009C6A5C">
      <w:pPr>
        <w:ind w:left="360"/>
        <w:rPr>
          <w:rFonts w:ascii="Arial" w:eastAsia="Arial" w:hAnsi="Arial" w:cs="Arial"/>
          <w:sz w:val="22"/>
          <w:szCs w:val="22"/>
        </w:rPr>
      </w:pPr>
    </w:p>
    <w:p w14:paraId="12F603BC" w14:textId="77777777" w:rsidR="009C6A5C" w:rsidRPr="008A4386" w:rsidRDefault="009C6A5C">
      <w:pPr>
        <w:widowControl/>
        <w:numPr>
          <w:ilvl w:val="2"/>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Hogar de Paso Modalidad Tarde-Noche.</w:t>
      </w:r>
    </w:p>
    <w:p w14:paraId="02F9FF3E" w14:textId="77777777" w:rsidR="009C6A5C" w:rsidRPr="008A4386" w:rsidRDefault="009C6A5C" w:rsidP="009C6A5C">
      <w:pPr>
        <w:ind w:left="360"/>
        <w:rPr>
          <w:rFonts w:ascii="Arial" w:eastAsia="Arial" w:hAnsi="Arial" w:cs="Arial"/>
          <w:sz w:val="22"/>
          <w:szCs w:val="22"/>
        </w:rPr>
      </w:pPr>
      <w:r w:rsidRPr="008A4386">
        <w:rPr>
          <w:rFonts w:ascii="Arial" w:eastAsia="Arial" w:hAnsi="Arial" w:cs="Arial"/>
          <w:sz w:val="22"/>
          <w:szCs w:val="22"/>
        </w:rPr>
        <w:t xml:space="preserve">Brindar 2.400 atenciones integrales en el Hogar de Paso, en la modalidad Tarde-Noche, a un grupo de mínimo 40 habitantes de calle diariamente, de acuerdo con demanda de la población. Los servicios que componen esta actividad son: </w:t>
      </w:r>
    </w:p>
    <w:p w14:paraId="4BC1ACFD"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Prestar servicios de atención integral a mínimo 40 habitantes de la calle diariamente en el Hogar de Paso, en la jornada Tarde-Noche. Las atenciones se deben brindar de lunes a domingo, en el periodo del convenio o hasta agotar las atenciones.</w:t>
      </w:r>
    </w:p>
    <w:p w14:paraId="601639FB"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Guardar pertenencias y verificar a los habitantes de calle que ingresan al servicio para evitar el ingreso de elementos no permitidos.</w:t>
      </w:r>
    </w:p>
    <w:p w14:paraId="4FBB3B62"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Aplicar entrevista de caracterización a los habitantes de calle que ingresan por primera vez al centro de atención.</w:t>
      </w:r>
    </w:p>
    <w:p w14:paraId="5CE1F957"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Prestar servicio de baño diario y entrega de implementos de aseo personal como: jabón de baño, shampoo, cepillo de dientes, crema dental, toallas higiénicas, desodorante, toallas para secar el cuerpo, entre otros.</w:t>
      </w:r>
    </w:p>
    <w:p w14:paraId="6427572B"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Prestar servicio de alojamiento nocturno diario para un mínimo de 40 habitantes de calle que participan del proceso de superación de vida en calle del Hogar de Paso, de acuerdo con el plan de acompañamiento a su proceso de superación de vida en calle y atendiendo a las metas establecidas para la modalidad Tarde - Noche.</w:t>
      </w:r>
    </w:p>
    <w:p w14:paraId="54480149"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Suministrar alimentación: cena (consistente en una bebida, un cereal, una proteína y un carbohidrato) y desayuno (consistente en una bebida, un carbohidrato y una proteína) a mínimo 40 habitantes de calle, de acuerdo con minuta nutricional revisada y aprobada por la Secretaría de Bienestar Social y atendiendo a las metas establecidas para la modalidad Tarde - Noche.</w:t>
      </w:r>
    </w:p>
    <w:p w14:paraId="6966203D"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Realizar actividades de promoción de la salud y prevención de enfermedades.</w:t>
      </w:r>
    </w:p>
    <w:p w14:paraId="0DEFB262"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 xml:space="preserve">Brindar talleres en las siguientes áreas, de acuerdo con plan de acompañamiento individual y la fase del proceso en la que se encuentre el participante del hogar de paso: psicología, trabajo social, pedagogía, terapia ocupacional, deportes, nivelación académica, artes y oficios. </w:t>
      </w:r>
    </w:p>
    <w:p w14:paraId="3F9B147F"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 xml:space="preserve">Canalización hacia servicios de salud y otros servicios de entidades públicas y privadas de acuerdo con plan de intervención individual (restablecimiento de derechos). </w:t>
      </w:r>
    </w:p>
    <w:p w14:paraId="3B6E1D23"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Realizar contactos familiares y con redes de apoyo del habitante de calle para facilitar procesos de inclusión social y familiar.</w:t>
      </w:r>
    </w:p>
    <w:p w14:paraId="0A6088C2"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Realizar valoración inicial por equipo psicosocial (psicólogo, trabajador social, pedagogo, terapeuta ocupacional) para establecer la situación de vulnerabilidad en la que llega el habitante de calle y definir un plan de trabajo individual que contribuya a su proceso de superación de vida en calle.</w:t>
      </w:r>
    </w:p>
    <w:p w14:paraId="346B2111"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Implementar actividades recreativas, deportivas y/o culturales en espacios dentro y fuera del hogar de paso.</w:t>
      </w:r>
    </w:p>
    <w:p w14:paraId="0CE0518F"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Realizar comité semanal entre equipo técnico para hacer seguimiento de casos y seguimiento al proceso de los participantes por cada etapa.</w:t>
      </w:r>
    </w:p>
    <w:p w14:paraId="14A5A043"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Realizar actividades de mantenimiento del Hogar de Paso.</w:t>
      </w:r>
    </w:p>
    <w:p w14:paraId="3101DE7E"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 xml:space="preserve">Realizar registro de asistencia diaria que debe dar cuenta de las atenciones brindadas diariamente y por periodo, en correspondencia con las metas establecidas. </w:t>
      </w:r>
    </w:p>
    <w:p w14:paraId="2FC14B6F" w14:textId="77777777" w:rsidR="009C6A5C" w:rsidRPr="008A4386" w:rsidRDefault="009C6A5C">
      <w:pPr>
        <w:widowControl/>
        <w:numPr>
          <w:ilvl w:val="0"/>
          <w:numId w:val="45"/>
        </w:numPr>
        <w:jc w:val="both"/>
        <w:rPr>
          <w:rFonts w:ascii="Arial" w:eastAsia="Arial" w:hAnsi="Arial" w:cs="Arial"/>
          <w:sz w:val="22"/>
          <w:szCs w:val="22"/>
        </w:rPr>
      </w:pPr>
      <w:r w:rsidRPr="008A4386">
        <w:rPr>
          <w:rFonts w:ascii="Arial" w:eastAsia="Arial" w:hAnsi="Arial" w:cs="Arial"/>
          <w:sz w:val="22"/>
          <w:szCs w:val="22"/>
        </w:rPr>
        <w:t>Realizar inducción para socializar los servicios del centro de atención y las normas de convivencia.</w:t>
      </w:r>
    </w:p>
    <w:p w14:paraId="2577BBFD" w14:textId="77777777" w:rsidR="009C6A5C" w:rsidRPr="008A4386" w:rsidRDefault="009C6A5C" w:rsidP="009C6A5C">
      <w:pPr>
        <w:rPr>
          <w:rFonts w:ascii="Arial" w:eastAsia="Arial" w:hAnsi="Arial" w:cs="Arial"/>
          <w:sz w:val="22"/>
          <w:szCs w:val="22"/>
        </w:rPr>
      </w:pPr>
    </w:p>
    <w:p w14:paraId="7D73AA81" w14:textId="77777777" w:rsidR="009C6A5C" w:rsidRPr="008A4386" w:rsidRDefault="009C6A5C">
      <w:pPr>
        <w:widowControl/>
        <w:numPr>
          <w:ilvl w:val="2"/>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Dormitorio Social.</w:t>
      </w:r>
    </w:p>
    <w:p w14:paraId="59610FA5" w14:textId="77777777" w:rsidR="009C6A5C" w:rsidRPr="008A4386" w:rsidRDefault="009C6A5C" w:rsidP="009C6A5C">
      <w:pPr>
        <w:ind w:left="360"/>
        <w:rPr>
          <w:rFonts w:ascii="Arial" w:eastAsia="Arial" w:hAnsi="Arial" w:cs="Arial"/>
          <w:sz w:val="22"/>
          <w:szCs w:val="22"/>
        </w:rPr>
      </w:pPr>
      <w:r w:rsidRPr="008A4386">
        <w:rPr>
          <w:rFonts w:ascii="Arial" w:eastAsia="Arial" w:hAnsi="Arial" w:cs="Arial"/>
          <w:sz w:val="22"/>
          <w:szCs w:val="22"/>
        </w:rPr>
        <w:t xml:space="preserve">Brindar 9.000 atenciones en la modalidad Dormitorio Social, a un grupo de mínimo 150 habitantes de calle diariamente, de acuerdo con demanda de la población. Los servicios que componen esta actividad son: </w:t>
      </w:r>
    </w:p>
    <w:p w14:paraId="7BA225A6"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Brindar atención básica a 150 habitantes de la calle diariamente en la modalidad Dormitorio Social. Las atenciones se deben brindar de lunes a domingo, en el periodo del convenio o hasta agotar las atenciones.</w:t>
      </w:r>
    </w:p>
    <w:p w14:paraId="168B430C"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Guardar pertenencias y verificar a los habitantes de calle que ingresan al servicio para evitar el ingreso de elementos no permitidos.</w:t>
      </w:r>
    </w:p>
    <w:p w14:paraId="7797F301"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Aplicar entrevista de caracterización a los habitantes de calle que ingresan por primera vez al dispositivo de atención.</w:t>
      </w:r>
    </w:p>
    <w:p w14:paraId="1B5270CA"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Prestar servicio de baño diario y entrega de implementos de aseo personal como: jabón de baño, shampoo, cepillo de dientes, crema dental, toallas higiénicas, desodorante, toallas para secar el cuerpo, entre otros.</w:t>
      </w:r>
    </w:p>
    <w:p w14:paraId="44BDBFF0"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Prestar servicio de alojamiento nocturno para 150 habitantes de y en calle.</w:t>
      </w:r>
    </w:p>
    <w:p w14:paraId="3E7929C3"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Suministrar alimentación: cena (consistente en una bebida, un cereal, una proteína y un carbohidrato) y desayuno (consistente en una bebida, un carbohidrato y una proteína) a mínimo 150 habitantes de y en calle, de acuerdo con minuta nutricional revisada y aprobada por la Secretaría de Bienestar Social y atendiendo a las metas establecidas para el servicio de Dormitorio Social.</w:t>
      </w:r>
    </w:p>
    <w:p w14:paraId="4943F3EF"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Realizar actividades de promoción de la salud y prevención de enfermedades.</w:t>
      </w:r>
    </w:p>
    <w:p w14:paraId="4EF1E659"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 xml:space="preserve">Canalización hacia servicios de salud y otros servicios de entidades públicas y privadas de acuerdo con plan de intervención individual (restablecimiento de derechos). </w:t>
      </w:r>
    </w:p>
    <w:p w14:paraId="311ECBF6"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Realizar contactos familiares y con redes de apoyo del habitante de calle para facilitar procesos de inclusión social y familiar.</w:t>
      </w:r>
    </w:p>
    <w:p w14:paraId="058357DD"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Realizar actividades de mantenimiento de las instalaciones donde funciona el Dormitorio Social.</w:t>
      </w:r>
    </w:p>
    <w:p w14:paraId="1ACE754E"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 xml:space="preserve">Realizar registro de asistencia diaria que debe dar cuenta de las atenciones brindadas diariamente y por periodo, en correspondencia con las metas establecidas. </w:t>
      </w:r>
    </w:p>
    <w:p w14:paraId="7D76F7C4" w14:textId="77777777" w:rsidR="009C6A5C" w:rsidRPr="008A4386" w:rsidRDefault="009C6A5C">
      <w:pPr>
        <w:widowControl/>
        <w:numPr>
          <w:ilvl w:val="0"/>
          <w:numId w:val="46"/>
        </w:numPr>
        <w:jc w:val="both"/>
        <w:rPr>
          <w:rFonts w:ascii="Arial" w:eastAsia="Arial" w:hAnsi="Arial" w:cs="Arial"/>
          <w:sz w:val="22"/>
          <w:szCs w:val="22"/>
        </w:rPr>
      </w:pPr>
      <w:r w:rsidRPr="008A4386">
        <w:rPr>
          <w:rFonts w:ascii="Arial" w:eastAsia="Arial" w:hAnsi="Arial" w:cs="Arial"/>
          <w:sz w:val="22"/>
          <w:szCs w:val="22"/>
        </w:rPr>
        <w:t>Realizar inducción para socializar los servicios del centro de atención y las normas de convivencia.</w:t>
      </w:r>
    </w:p>
    <w:p w14:paraId="580C1084" w14:textId="77777777" w:rsidR="009C6A5C" w:rsidRPr="008A4386" w:rsidRDefault="009C6A5C" w:rsidP="009C6A5C">
      <w:pPr>
        <w:rPr>
          <w:rFonts w:ascii="Arial" w:eastAsia="Arial" w:hAnsi="Arial" w:cs="Arial"/>
          <w:sz w:val="22"/>
          <w:szCs w:val="22"/>
        </w:rPr>
      </w:pPr>
    </w:p>
    <w:p w14:paraId="61E26A99" w14:textId="77777777" w:rsidR="009C6A5C" w:rsidRPr="008A4386" w:rsidRDefault="009C6A5C">
      <w:pPr>
        <w:widowControl/>
        <w:numPr>
          <w:ilvl w:val="2"/>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Servicio de Atención Básica.</w:t>
      </w:r>
    </w:p>
    <w:p w14:paraId="462056D5" w14:textId="77777777" w:rsidR="009C6A5C" w:rsidRPr="008A4386" w:rsidRDefault="009C6A5C" w:rsidP="009C6A5C">
      <w:pPr>
        <w:rPr>
          <w:rFonts w:ascii="Arial" w:eastAsia="Arial" w:hAnsi="Arial" w:cs="Arial"/>
          <w:sz w:val="22"/>
          <w:szCs w:val="22"/>
        </w:rPr>
      </w:pPr>
      <w:r w:rsidRPr="008A4386">
        <w:rPr>
          <w:rFonts w:ascii="Arial" w:eastAsia="Arial" w:hAnsi="Arial" w:cs="Arial"/>
          <w:sz w:val="22"/>
          <w:szCs w:val="22"/>
        </w:rPr>
        <w:t xml:space="preserve">Brindar 7.500 atenciones en la modalidad Atención Básica, a un grupo de mínimo 150 habitantes de calle diariamente, de acuerdo con demanda de la población. Los servicios que componen esta actividad son: </w:t>
      </w:r>
    </w:p>
    <w:p w14:paraId="61B00EC1" w14:textId="77777777" w:rsidR="009C6A5C" w:rsidRPr="008A4386" w:rsidRDefault="009C6A5C">
      <w:pPr>
        <w:widowControl/>
        <w:numPr>
          <w:ilvl w:val="0"/>
          <w:numId w:val="47"/>
        </w:numPr>
        <w:jc w:val="both"/>
        <w:rPr>
          <w:rFonts w:ascii="Arial" w:eastAsia="Arial" w:hAnsi="Arial" w:cs="Arial"/>
          <w:sz w:val="22"/>
          <w:szCs w:val="22"/>
        </w:rPr>
      </w:pPr>
      <w:r w:rsidRPr="008A4386">
        <w:rPr>
          <w:rFonts w:ascii="Arial" w:eastAsia="Arial" w:hAnsi="Arial" w:cs="Arial"/>
          <w:sz w:val="22"/>
          <w:szCs w:val="22"/>
        </w:rPr>
        <w:t xml:space="preserve">Brindar atención básica a 150 habitantes de la calle diariamente en la modalidad Atención Básica. Las atenciones se deben brindar de lunes a sábado, en el periodo del convenio o hasta agotar las atenciones. </w:t>
      </w:r>
    </w:p>
    <w:p w14:paraId="3A32F91A" w14:textId="77777777" w:rsidR="009C6A5C" w:rsidRPr="008A4386" w:rsidRDefault="009C6A5C">
      <w:pPr>
        <w:widowControl/>
        <w:numPr>
          <w:ilvl w:val="0"/>
          <w:numId w:val="47"/>
        </w:numPr>
        <w:jc w:val="both"/>
        <w:rPr>
          <w:rFonts w:ascii="Arial" w:eastAsia="Arial" w:hAnsi="Arial" w:cs="Arial"/>
          <w:sz w:val="22"/>
          <w:szCs w:val="22"/>
        </w:rPr>
      </w:pPr>
      <w:r w:rsidRPr="008A4386">
        <w:rPr>
          <w:rFonts w:ascii="Arial" w:eastAsia="Arial" w:hAnsi="Arial" w:cs="Arial"/>
          <w:sz w:val="22"/>
          <w:szCs w:val="22"/>
        </w:rPr>
        <w:t>Guardar pertenencias y verificar a los habitantes de calle que ingresan al servicio para evitar el ingreso de elementos no permitidos.</w:t>
      </w:r>
    </w:p>
    <w:p w14:paraId="508B1F01" w14:textId="77777777" w:rsidR="009C6A5C" w:rsidRPr="008A4386" w:rsidRDefault="009C6A5C">
      <w:pPr>
        <w:widowControl/>
        <w:numPr>
          <w:ilvl w:val="0"/>
          <w:numId w:val="47"/>
        </w:numPr>
        <w:jc w:val="both"/>
        <w:rPr>
          <w:rFonts w:ascii="Arial" w:eastAsia="Arial" w:hAnsi="Arial" w:cs="Arial"/>
          <w:sz w:val="22"/>
          <w:szCs w:val="22"/>
        </w:rPr>
      </w:pPr>
      <w:r w:rsidRPr="008A4386">
        <w:rPr>
          <w:rFonts w:ascii="Arial" w:eastAsia="Arial" w:hAnsi="Arial" w:cs="Arial"/>
          <w:sz w:val="22"/>
          <w:szCs w:val="22"/>
        </w:rPr>
        <w:t>Prestar servicio de baño diario y entrega de implementos de aseo personal como: jabón de baño, shampoo, cepillo de dientes, crema dental, toallas higiénicas, desodorante, toallas para secar el cuerpo, entre otros.</w:t>
      </w:r>
    </w:p>
    <w:p w14:paraId="04314AED" w14:textId="77777777" w:rsidR="009C6A5C" w:rsidRPr="008A4386" w:rsidRDefault="009C6A5C">
      <w:pPr>
        <w:widowControl/>
        <w:numPr>
          <w:ilvl w:val="0"/>
          <w:numId w:val="47"/>
        </w:numPr>
        <w:jc w:val="both"/>
        <w:rPr>
          <w:rFonts w:ascii="Arial" w:eastAsia="Arial" w:hAnsi="Arial" w:cs="Arial"/>
          <w:sz w:val="22"/>
          <w:szCs w:val="22"/>
        </w:rPr>
      </w:pPr>
      <w:r w:rsidRPr="008A4386">
        <w:rPr>
          <w:rFonts w:ascii="Arial" w:eastAsia="Arial" w:hAnsi="Arial" w:cs="Arial"/>
          <w:sz w:val="22"/>
          <w:szCs w:val="22"/>
        </w:rPr>
        <w:t xml:space="preserve">Facilitar el acceso a lavaderos y entregar implementos de aseo para lavado de ropa. </w:t>
      </w:r>
    </w:p>
    <w:p w14:paraId="7214063D" w14:textId="77777777" w:rsidR="009C6A5C" w:rsidRPr="008A4386" w:rsidRDefault="009C6A5C">
      <w:pPr>
        <w:widowControl/>
        <w:numPr>
          <w:ilvl w:val="0"/>
          <w:numId w:val="47"/>
        </w:numPr>
        <w:jc w:val="both"/>
        <w:rPr>
          <w:rFonts w:ascii="Arial" w:eastAsia="Arial" w:hAnsi="Arial" w:cs="Arial"/>
          <w:sz w:val="22"/>
          <w:szCs w:val="22"/>
        </w:rPr>
      </w:pPr>
      <w:r w:rsidRPr="008A4386">
        <w:rPr>
          <w:rFonts w:ascii="Arial" w:eastAsia="Arial" w:hAnsi="Arial" w:cs="Arial"/>
          <w:sz w:val="22"/>
          <w:szCs w:val="22"/>
        </w:rPr>
        <w:t>Suministrar ración alimentaria diaria tipo almuerzo (consistente en una bebida, un cereal, una proteína y un carbohidrato o verdura), de acuerdo con minuta nutricional revisada y aprobada por la Secretaría de Bienestar Social.</w:t>
      </w:r>
    </w:p>
    <w:p w14:paraId="05404F72" w14:textId="77777777" w:rsidR="009C6A5C" w:rsidRPr="008A4386" w:rsidRDefault="009C6A5C">
      <w:pPr>
        <w:widowControl/>
        <w:numPr>
          <w:ilvl w:val="0"/>
          <w:numId w:val="47"/>
        </w:numPr>
        <w:jc w:val="both"/>
        <w:rPr>
          <w:rFonts w:ascii="Arial" w:eastAsia="Arial" w:hAnsi="Arial" w:cs="Arial"/>
          <w:sz w:val="22"/>
          <w:szCs w:val="22"/>
        </w:rPr>
      </w:pPr>
      <w:r w:rsidRPr="008A4386">
        <w:rPr>
          <w:rFonts w:ascii="Arial" w:eastAsia="Arial" w:hAnsi="Arial" w:cs="Arial"/>
          <w:sz w:val="22"/>
          <w:szCs w:val="22"/>
        </w:rPr>
        <w:t>Aplicar entrevista de caracterización a los habitantes de calle que ingresan por primera vez al centro de atención.</w:t>
      </w:r>
    </w:p>
    <w:p w14:paraId="0F347081" w14:textId="77777777" w:rsidR="009C6A5C" w:rsidRPr="008A4386" w:rsidRDefault="009C6A5C">
      <w:pPr>
        <w:widowControl/>
        <w:numPr>
          <w:ilvl w:val="0"/>
          <w:numId w:val="47"/>
        </w:numPr>
        <w:jc w:val="both"/>
        <w:rPr>
          <w:rFonts w:ascii="Arial" w:eastAsia="Arial" w:hAnsi="Arial" w:cs="Arial"/>
          <w:sz w:val="22"/>
          <w:szCs w:val="22"/>
        </w:rPr>
      </w:pPr>
      <w:r w:rsidRPr="008A4386">
        <w:rPr>
          <w:rFonts w:ascii="Arial" w:eastAsia="Arial" w:hAnsi="Arial" w:cs="Arial"/>
          <w:sz w:val="22"/>
          <w:szCs w:val="22"/>
        </w:rPr>
        <w:t>Activar rutas para el restablecimiento de derechos fundamentales como la identificación y el aseguramiento en salud.</w:t>
      </w:r>
    </w:p>
    <w:p w14:paraId="69CCBF28" w14:textId="77777777" w:rsidR="009C6A5C" w:rsidRPr="008A4386" w:rsidRDefault="009C6A5C">
      <w:pPr>
        <w:widowControl/>
        <w:numPr>
          <w:ilvl w:val="0"/>
          <w:numId w:val="47"/>
        </w:numPr>
        <w:jc w:val="both"/>
        <w:rPr>
          <w:rFonts w:ascii="Arial" w:eastAsia="Arial" w:hAnsi="Arial" w:cs="Arial"/>
          <w:sz w:val="22"/>
          <w:szCs w:val="22"/>
        </w:rPr>
      </w:pPr>
      <w:r w:rsidRPr="008A4386">
        <w:rPr>
          <w:rFonts w:ascii="Arial" w:eastAsia="Arial" w:hAnsi="Arial" w:cs="Arial"/>
          <w:sz w:val="22"/>
          <w:szCs w:val="22"/>
        </w:rPr>
        <w:t>Realizar actividades de mantenimiento del lugar dispuesto para prestar los servicios de la modalidad Atención Básica.</w:t>
      </w:r>
    </w:p>
    <w:p w14:paraId="6ECE4782" w14:textId="77777777" w:rsidR="009C6A5C" w:rsidRPr="008A4386" w:rsidRDefault="009C6A5C">
      <w:pPr>
        <w:widowControl/>
        <w:numPr>
          <w:ilvl w:val="0"/>
          <w:numId w:val="47"/>
        </w:numPr>
        <w:jc w:val="both"/>
        <w:rPr>
          <w:rFonts w:ascii="Arial" w:eastAsia="Arial" w:hAnsi="Arial" w:cs="Arial"/>
          <w:sz w:val="22"/>
          <w:szCs w:val="22"/>
        </w:rPr>
      </w:pPr>
      <w:r w:rsidRPr="008A4386">
        <w:rPr>
          <w:rFonts w:ascii="Arial" w:eastAsia="Arial" w:hAnsi="Arial" w:cs="Arial"/>
          <w:sz w:val="22"/>
          <w:szCs w:val="22"/>
        </w:rPr>
        <w:t xml:space="preserve">Realizar registro de asistencia diaria que debe dar cuenta de las atenciones brindadas diariamente y por periodo, en correspondencia con las metas establecidas. </w:t>
      </w:r>
    </w:p>
    <w:p w14:paraId="7A9A283B" w14:textId="77777777" w:rsidR="009C6A5C" w:rsidRPr="008A4386" w:rsidRDefault="009C6A5C">
      <w:pPr>
        <w:widowControl/>
        <w:numPr>
          <w:ilvl w:val="0"/>
          <w:numId w:val="47"/>
        </w:numPr>
        <w:jc w:val="both"/>
        <w:rPr>
          <w:rFonts w:ascii="Arial" w:eastAsia="Arial" w:hAnsi="Arial" w:cs="Arial"/>
          <w:sz w:val="22"/>
          <w:szCs w:val="22"/>
        </w:rPr>
      </w:pPr>
      <w:r w:rsidRPr="008A4386">
        <w:rPr>
          <w:rFonts w:ascii="Arial" w:eastAsia="Arial" w:hAnsi="Arial" w:cs="Arial"/>
          <w:sz w:val="22"/>
          <w:szCs w:val="22"/>
        </w:rPr>
        <w:t>Realizar inducción para socializar los servicios del centro de atención y las normas de convivencia.</w:t>
      </w:r>
    </w:p>
    <w:p w14:paraId="07064FC1" w14:textId="77777777" w:rsidR="009C6A5C" w:rsidRPr="008A4386" w:rsidRDefault="009C6A5C" w:rsidP="009C6A5C">
      <w:pPr>
        <w:rPr>
          <w:rFonts w:ascii="Arial" w:eastAsia="Arial" w:hAnsi="Arial" w:cs="Arial"/>
          <w:sz w:val="22"/>
          <w:szCs w:val="22"/>
        </w:rPr>
      </w:pPr>
    </w:p>
    <w:p w14:paraId="182E5D62" w14:textId="77777777" w:rsidR="009C6A5C" w:rsidRPr="008A4386" w:rsidRDefault="009C6A5C">
      <w:pPr>
        <w:widowControl/>
        <w:numPr>
          <w:ilvl w:val="2"/>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Hogar de Acogida Día.</w:t>
      </w:r>
    </w:p>
    <w:p w14:paraId="45C129E8" w14:textId="77777777" w:rsidR="009C6A5C" w:rsidRPr="008A4386" w:rsidRDefault="009C6A5C" w:rsidP="009C6A5C">
      <w:pPr>
        <w:ind w:left="360"/>
        <w:rPr>
          <w:rFonts w:ascii="Arial" w:eastAsia="Arial" w:hAnsi="Arial" w:cs="Arial"/>
          <w:sz w:val="22"/>
          <w:szCs w:val="22"/>
        </w:rPr>
      </w:pPr>
      <w:r w:rsidRPr="008A4386">
        <w:rPr>
          <w:rFonts w:ascii="Arial" w:eastAsia="Arial" w:hAnsi="Arial" w:cs="Arial"/>
          <w:sz w:val="22"/>
          <w:szCs w:val="22"/>
        </w:rPr>
        <w:t xml:space="preserve">Brindar 7.500 atenciones integrales en la modalidad de Acogida Día, a un grupo de mínimo 150 habitantes de calle diariamente, de acuerdo con demanda de la población. Los servicios que componen esta actividad son:   </w:t>
      </w:r>
    </w:p>
    <w:p w14:paraId="1E7170B1"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Brindar atención básica y psicosocial a 150 habitantes de la calle diariamente en la modalidad Acogida Día. Las atenciones se deben brindar de lunes a sábado, en el periodo del convenio o hasta agotar las atenciones.</w:t>
      </w:r>
    </w:p>
    <w:p w14:paraId="00FCEDC0"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Guardar pertenencias y verificar a los habitantes de calle que ingresan al servicio para evitar el ingreso de elementos no permitidos.</w:t>
      </w:r>
    </w:p>
    <w:p w14:paraId="0239A21D"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Prestar servicio de baño diario y entrega de implementos de aseo personal como: jabón de baño, shampoo, cepillo de dientes, crema dental, toallas higiénicas, desodorante, toallas para secar el cuerpo, entre otros.</w:t>
      </w:r>
    </w:p>
    <w:p w14:paraId="780CF153"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 xml:space="preserve">Facilitar el acceso a lavaderos y entregar implementos de aseo para lavado de ropa. </w:t>
      </w:r>
    </w:p>
    <w:p w14:paraId="2392EABC"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Brindar alimentación: refrigerio (consistente en una bebida y un carbohidrato) y almuerzo (consistente en una bebida, una sopa, un cereal, una proteína y un carbohidrato o verdura) a mínimo 150 habitantes de calle, de acuerdo con minuta nutricional revisada y aprobada por la Secretaría de Bienestar Social y atendiendo a las metas establecidas.</w:t>
      </w:r>
    </w:p>
    <w:p w14:paraId="5643F6E7"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Aplicar entrevista de caracterización a los habitantes de calle que ingresan por primera vez al dispositivo de atención.</w:t>
      </w:r>
    </w:p>
    <w:p w14:paraId="0863D623"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Realizar actividades de promoción de la salud y prevención de enfermedades.</w:t>
      </w:r>
    </w:p>
    <w:p w14:paraId="791AA480"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 xml:space="preserve">Canalizar hacia servicios de salud y otros servicios de entidades públicas y privadas, de acuerdo con las necesidades de cada participante (restablecimiento de derechos). </w:t>
      </w:r>
    </w:p>
    <w:p w14:paraId="0E25ADA7"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Brindar talleres en las siguientes áreas: psicología, trabajo social y ocupacionales.</w:t>
      </w:r>
    </w:p>
    <w:p w14:paraId="5683898D"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Realizar contactos familiares y con redes de apoyo del habitante de calle para facilitar procesos de inclusión social y familiar.</w:t>
      </w:r>
    </w:p>
    <w:p w14:paraId="0F40D4AC"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Realizar comité de evaluación mensual para hacer seguimiento al proceso de cada participante y estudio de casos sobre los aspirantes a proceso de superación de vida en calle.</w:t>
      </w:r>
    </w:p>
    <w:p w14:paraId="452B73EB"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Realizar actividades de mantenimiento del Hogar de Acogida Día.</w:t>
      </w:r>
    </w:p>
    <w:p w14:paraId="2F0AE95F"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 xml:space="preserve">Realizar registro de asistencia diaria que debe dar cuenta de las atenciones brindadas diariamente y por periodo, en correspondencia con las metas establecidas. </w:t>
      </w:r>
    </w:p>
    <w:p w14:paraId="50A7A3AC" w14:textId="77777777" w:rsidR="009C6A5C" w:rsidRPr="008A4386" w:rsidRDefault="009C6A5C">
      <w:pPr>
        <w:widowControl/>
        <w:numPr>
          <w:ilvl w:val="0"/>
          <w:numId w:val="48"/>
        </w:numPr>
        <w:jc w:val="both"/>
        <w:rPr>
          <w:rFonts w:ascii="Arial" w:eastAsia="Arial" w:hAnsi="Arial" w:cs="Arial"/>
          <w:sz w:val="22"/>
          <w:szCs w:val="22"/>
        </w:rPr>
      </w:pPr>
      <w:r w:rsidRPr="008A4386">
        <w:rPr>
          <w:rFonts w:ascii="Arial" w:eastAsia="Arial" w:hAnsi="Arial" w:cs="Arial"/>
          <w:sz w:val="22"/>
          <w:szCs w:val="22"/>
        </w:rPr>
        <w:t>Realizar inducción para socializar los servicios del centro de atención y las normas de convivencia.</w:t>
      </w:r>
    </w:p>
    <w:p w14:paraId="4A3EE63C" w14:textId="77777777" w:rsidR="009C6A5C" w:rsidRPr="008A4386" w:rsidRDefault="009C6A5C" w:rsidP="009C6A5C">
      <w:pPr>
        <w:ind w:left="720"/>
        <w:rPr>
          <w:rFonts w:ascii="Arial" w:eastAsia="Arial" w:hAnsi="Arial" w:cs="Arial"/>
          <w:sz w:val="22"/>
          <w:szCs w:val="22"/>
        </w:rPr>
      </w:pPr>
    </w:p>
    <w:p w14:paraId="6A136316" w14:textId="77777777" w:rsidR="009C6A5C" w:rsidRPr="008A4386" w:rsidRDefault="009C6A5C">
      <w:pPr>
        <w:widowControl/>
        <w:numPr>
          <w:ilvl w:val="2"/>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Alojamiento Red Cobijo.</w:t>
      </w:r>
    </w:p>
    <w:p w14:paraId="04CD344A" w14:textId="77777777" w:rsidR="009C6A5C" w:rsidRPr="008A4386" w:rsidRDefault="009C6A5C" w:rsidP="009C6A5C">
      <w:pPr>
        <w:ind w:left="360"/>
        <w:rPr>
          <w:rFonts w:ascii="Arial" w:eastAsia="Arial" w:hAnsi="Arial" w:cs="Arial"/>
          <w:sz w:val="22"/>
          <w:szCs w:val="22"/>
        </w:rPr>
      </w:pPr>
      <w:r w:rsidRPr="008A4386">
        <w:rPr>
          <w:rFonts w:ascii="Arial" w:eastAsia="Arial" w:hAnsi="Arial" w:cs="Arial"/>
          <w:sz w:val="22"/>
          <w:szCs w:val="22"/>
        </w:rPr>
        <w:t>Brindar 2.400 atenciones integrales en la modalidad Alojamiento Red Cobijo, a un grupo de mínimo 40 personas en situación de calle diariamente, de acuerdo con demanda de la población. Los servicios que componen esta actividad son:</w:t>
      </w:r>
    </w:p>
    <w:p w14:paraId="4F5BA092" w14:textId="77777777" w:rsidR="009C6A5C" w:rsidRPr="008A4386" w:rsidRDefault="009C6A5C">
      <w:pPr>
        <w:widowControl/>
        <w:numPr>
          <w:ilvl w:val="0"/>
          <w:numId w:val="4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Entrevistar a quienes accedan al servicio por primera vez, aplicando ficha de caracterización.</w:t>
      </w:r>
    </w:p>
    <w:p w14:paraId="092BE8E5" w14:textId="77777777" w:rsidR="009C6A5C" w:rsidRPr="008A4386" w:rsidRDefault="009C6A5C">
      <w:pPr>
        <w:widowControl/>
        <w:numPr>
          <w:ilvl w:val="0"/>
          <w:numId w:val="4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Prestar servicio de alojamiento en habitación independiente para 40 personas en situación de calle. </w:t>
      </w:r>
    </w:p>
    <w:p w14:paraId="74924339" w14:textId="77777777" w:rsidR="009C6A5C" w:rsidRPr="008A4386" w:rsidRDefault="009C6A5C">
      <w:pPr>
        <w:widowControl/>
        <w:numPr>
          <w:ilvl w:val="0"/>
          <w:numId w:val="4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Suministrar implementos de aseo personal como jabón de baño, shampoo, cepillo de dientes, crema dental, desodorante, toallas higiénicas, entre otros.  </w:t>
      </w:r>
    </w:p>
    <w:p w14:paraId="2A29DE17" w14:textId="77777777" w:rsidR="009C6A5C" w:rsidRPr="008A4386" w:rsidRDefault="009C6A5C">
      <w:pPr>
        <w:widowControl/>
        <w:numPr>
          <w:ilvl w:val="0"/>
          <w:numId w:val="4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Brindar asistencia alimentaria consistentes en cena y desayuno de acuerdo con minuta elaborada por nutricionista.</w:t>
      </w:r>
    </w:p>
    <w:p w14:paraId="2339DFEA" w14:textId="77777777" w:rsidR="009C6A5C" w:rsidRPr="008A4386" w:rsidRDefault="009C6A5C">
      <w:pPr>
        <w:widowControl/>
        <w:numPr>
          <w:ilvl w:val="0"/>
          <w:numId w:val="4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visitas de seguimiento al lugar de alojamiento, acompañando el proceso de dignificación y mejoramiento de la calidad de vida de las personas que acceden al servicio.</w:t>
      </w:r>
    </w:p>
    <w:p w14:paraId="7E4FD963" w14:textId="77777777" w:rsidR="009C6A5C" w:rsidRPr="008A4386" w:rsidRDefault="009C6A5C">
      <w:pPr>
        <w:widowControl/>
        <w:numPr>
          <w:ilvl w:val="0"/>
          <w:numId w:val="4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actividades de promoción de hábitos de vida saludables.</w:t>
      </w:r>
    </w:p>
    <w:p w14:paraId="5853B2CF" w14:textId="77777777" w:rsidR="009C6A5C" w:rsidRPr="008A4386" w:rsidRDefault="009C6A5C">
      <w:pPr>
        <w:widowControl/>
        <w:numPr>
          <w:ilvl w:val="0"/>
          <w:numId w:val="4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Brindar acompañamiento en la activación de rutas para el restablecimiento de derechos con entidades públicas y privadas.  </w:t>
      </w:r>
    </w:p>
    <w:p w14:paraId="1DFF952E" w14:textId="77777777" w:rsidR="009C6A5C" w:rsidRPr="008A4386" w:rsidRDefault="009C6A5C">
      <w:pPr>
        <w:widowControl/>
        <w:numPr>
          <w:ilvl w:val="0"/>
          <w:numId w:val="4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Realizar gestión con redes de apoyo de las personas en situación de calle para facilitar procesos de inclusión social.  </w:t>
      </w:r>
    </w:p>
    <w:p w14:paraId="710AC15A" w14:textId="77777777" w:rsidR="009C6A5C" w:rsidRPr="008A4386" w:rsidRDefault="009C6A5C">
      <w:pPr>
        <w:widowControl/>
        <w:numPr>
          <w:ilvl w:val="0"/>
          <w:numId w:val="4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 xml:space="preserve">Realizar registro de asistencia diaria que debe dar cuenta de las atenciones brindadas diariamente y por periodo, en correspondencia con las metas establecidas. </w:t>
      </w:r>
    </w:p>
    <w:p w14:paraId="44A88A03" w14:textId="77777777" w:rsidR="009C6A5C" w:rsidRPr="008A4386" w:rsidRDefault="009C6A5C">
      <w:pPr>
        <w:widowControl/>
        <w:numPr>
          <w:ilvl w:val="0"/>
          <w:numId w:val="49"/>
        </w:numPr>
        <w:pBdr>
          <w:top w:val="nil"/>
          <w:left w:val="nil"/>
          <w:bottom w:val="nil"/>
          <w:right w:val="nil"/>
          <w:between w:val="nil"/>
        </w:pBdr>
        <w:jc w:val="both"/>
        <w:rPr>
          <w:rFonts w:ascii="Arial" w:eastAsia="Arial" w:hAnsi="Arial" w:cs="Arial"/>
          <w:sz w:val="22"/>
          <w:szCs w:val="22"/>
        </w:rPr>
      </w:pPr>
      <w:r w:rsidRPr="008A4386">
        <w:rPr>
          <w:rFonts w:ascii="Arial" w:eastAsia="Arial" w:hAnsi="Arial" w:cs="Arial"/>
          <w:sz w:val="22"/>
          <w:szCs w:val="22"/>
        </w:rPr>
        <w:t>Realizar inducción para socializar los servicios de la modalidad de atención, los acuerdos de convivencia y de seguimiento al proceso de inclusión y restablecimiento de derechos.</w:t>
      </w:r>
    </w:p>
    <w:p w14:paraId="10C379B9" w14:textId="77777777" w:rsidR="009C6A5C" w:rsidRPr="008A4386" w:rsidRDefault="009C6A5C" w:rsidP="009C6A5C">
      <w:pPr>
        <w:pBdr>
          <w:top w:val="nil"/>
          <w:left w:val="nil"/>
          <w:bottom w:val="nil"/>
          <w:right w:val="nil"/>
          <w:between w:val="nil"/>
        </w:pBdr>
        <w:ind w:left="792"/>
        <w:rPr>
          <w:rFonts w:ascii="Arial" w:eastAsia="Arial" w:hAnsi="Arial" w:cs="Arial"/>
          <w:color w:val="000000"/>
          <w:sz w:val="22"/>
          <w:szCs w:val="22"/>
        </w:rPr>
      </w:pPr>
    </w:p>
    <w:p w14:paraId="36215F83" w14:textId="77777777" w:rsidR="009C6A5C" w:rsidRPr="008A4386" w:rsidRDefault="009C6A5C">
      <w:pPr>
        <w:widowControl/>
        <w:numPr>
          <w:ilvl w:val="1"/>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Realizar diagnóstico psicosocial de la población beneficiaria del Sistema de Atención Integral y análisis territorial del fenómeno de habitabilidad en calle.</w:t>
      </w:r>
    </w:p>
    <w:p w14:paraId="3959EBFF" w14:textId="77777777" w:rsidR="009C6A5C" w:rsidRPr="008A4386" w:rsidRDefault="009C6A5C">
      <w:pPr>
        <w:widowControl/>
        <w:numPr>
          <w:ilvl w:val="0"/>
          <w:numId w:val="5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Aplicar entrevistas de caracterización a las personas que acceden a los servicios, para identificar su situación de vida en calle y nivel de vulnerabilidad social.</w:t>
      </w:r>
    </w:p>
    <w:p w14:paraId="49BF7372" w14:textId="77777777" w:rsidR="009C6A5C" w:rsidRPr="008A4386" w:rsidRDefault="009C6A5C">
      <w:pPr>
        <w:widowControl/>
        <w:numPr>
          <w:ilvl w:val="0"/>
          <w:numId w:val="5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Sistematizar la información recopilada en una base de datos para su análisis cuantitativo y cualitativo.</w:t>
      </w:r>
    </w:p>
    <w:p w14:paraId="50BCC623" w14:textId="77777777" w:rsidR="009C6A5C" w:rsidRPr="008A4386" w:rsidRDefault="009C6A5C">
      <w:pPr>
        <w:widowControl/>
        <w:numPr>
          <w:ilvl w:val="0"/>
          <w:numId w:val="5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Elaborar un documento diagnóstico de la situación de vida en calle y vulnerabilidad social de las personas en situación de calle que acceden a los servicios del Sistema para la Prevención y Abordaje Integral del Fenómeno de Habitabilidad en Calle.</w:t>
      </w:r>
    </w:p>
    <w:p w14:paraId="750A11DD" w14:textId="77777777" w:rsidR="009C6A5C" w:rsidRPr="008A4386" w:rsidRDefault="009C6A5C">
      <w:pPr>
        <w:widowControl/>
        <w:numPr>
          <w:ilvl w:val="0"/>
          <w:numId w:val="5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Mantener actualizadas las bases de datos y sistema de información con los datos de atención y caracterización de las personas en situación de calle que acceden a la oferta de servicios.</w:t>
      </w:r>
    </w:p>
    <w:p w14:paraId="1E5C53BB" w14:textId="77777777" w:rsidR="009C6A5C" w:rsidRPr="008A4386" w:rsidRDefault="009C6A5C">
      <w:pPr>
        <w:widowControl/>
        <w:numPr>
          <w:ilvl w:val="0"/>
          <w:numId w:val="5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Levantar información en territorio sobre la presencia y permanencia de personas en situación de calle, georreferenciando los puntos de mayor concentración.</w:t>
      </w:r>
    </w:p>
    <w:p w14:paraId="5704FDEE" w14:textId="77777777" w:rsidR="009C6A5C" w:rsidRPr="008A4386" w:rsidRDefault="009C6A5C">
      <w:pPr>
        <w:widowControl/>
        <w:numPr>
          <w:ilvl w:val="0"/>
          <w:numId w:val="5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Analizar las dinámicas sociales y factores asociados al fenómeno de habitabilidad en calle en cada territorio, identificando factores de riesgo y factores protectores.</w:t>
      </w:r>
    </w:p>
    <w:p w14:paraId="758E7ADC" w14:textId="77777777" w:rsidR="009C6A5C" w:rsidRPr="008A4386" w:rsidRDefault="009C6A5C">
      <w:pPr>
        <w:widowControl/>
        <w:numPr>
          <w:ilvl w:val="0"/>
          <w:numId w:val="5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Elaborar y actualizar mapas y reportes territoriales que integren la información georreferenciada y los análisis realizados, para apoyar la toma de decisiones y la planeación de acciones.</w:t>
      </w:r>
    </w:p>
    <w:p w14:paraId="760C3D3C" w14:textId="77777777" w:rsidR="009C6A5C" w:rsidRPr="008A4386" w:rsidRDefault="009C6A5C">
      <w:pPr>
        <w:widowControl/>
        <w:numPr>
          <w:ilvl w:val="0"/>
          <w:numId w:val="5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Elaborar informes diagnósticos periódicos que integren el análisis territorial, en términos de factores de riesgo, factores protectores y oportunidades de intervención sobre el fenómeno de habitabilidad en calle.</w:t>
      </w:r>
    </w:p>
    <w:p w14:paraId="4E96159E" w14:textId="77777777" w:rsidR="009C6A5C" w:rsidRPr="008A4386" w:rsidRDefault="009C6A5C" w:rsidP="009C6A5C">
      <w:pPr>
        <w:rPr>
          <w:rFonts w:ascii="Arial" w:eastAsia="Arial" w:hAnsi="Arial" w:cs="Arial"/>
          <w:sz w:val="22"/>
          <w:szCs w:val="22"/>
        </w:rPr>
      </w:pPr>
    </w:p>
    <w:p w14:paraId="6EC81ABF" w14:textId="77777777" w:rsidR="009C6A5C" w:rsidRPr="008A4386" w:rsidRDefault="009C6A5C">
      <w:pPr>
        <w:widowControl/>
        <w:numPr>
          <w:ilvl w:val="1"/>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Suministrar apoyo logístico para el desarrollo de jornadas y actividades comunitarias.</w:t>
      </w:r>
    </w:p>
    <w:p w14:paraId="0DB7151D" w14:textId="77777777" w:rsidR="009C6A5C" w:rsidRPr="008A4386" w:rsidRDefault="009C6A5C" w:rsidP="009C6A5C">
      <w:pPr>
        <w:pBdr>
          <w:top w:val="nil"/>
          <w:left w:val="nil"/>
          <w:bottom w:val="nil"/>
          <w:right w:val="nil"/>
          <w:between w:val="nil"/>
        </w:pBdr>
        <w:ind w:left="792"/>
        <w:rPr>
          <w:rFonts w:ascii="Arial" w:eastAsia="Arial" w:hAnsi="Arial" w:cs="Arial"/>
          <w:color w:val="000000"/>
          <w:sz w:val="22"/>
          <w:szCs w:val="22"/>
        </w:rPr>
      </w:pPr>
    </w:p>
    <w:p w14:paraId="43B1B999" w14:textId="77777777" w:rsidR="009C6A5C" w:rsidRPr="008A4386" w:rsidRDefault="009C6A5C">
      <w:pPr>
        <w:widowControl/>
        <w:numPr>
          <w:ilvl w:val="2"/>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Fortalecer iniciativas para la prevención y el abordaje integral del fenómeno de habitabilidad en calle.</w:t>
      </w:r>
    </w:p>
    <w:p w14:paraId="142A080A" w14:textId="77777777" w:rsidR="009C6A5C" w:rsidRPr="008A4386" w:rsidRDefault="009C6A5C">
      <w:pPr>
        <w:widowControl/>
        <w:numPr>
          <w:ilvl w:val="0"/>
          <w:numId w:val="51"/>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Fortalecer iniciativas para la prevención y el abordaje integral del fenómeno de habitabilidad en calle en los territorios sociales priorizados, en el marco de la atención de la emergencia por el sismo.</w:t>
      </w:r>
    </w:p>
    <w:p w14:paraId="2B8318DD" w14:textId="77777777" w:rsidR="009C6A5C" w:rsidRPr="008A4386" w:rsidRDefault="009C6A5C">
      <w:pPr>
        <w:widowControl/>
        <w:numPr>
          <w:ilvl w:val="0"/>
          <w:numId w:val="51"/>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Suministras materiales e insumos para el desarrollo de iniciativas ciudadanas, de organizaciones de base comunitaria, que beneficien a la población en situación de calle y en riesgo de habitar la calle.</w:t>
      </w:r>
    </w:p>
    <w:p w14:paraId="5F5D96B9" w14:textId="77777777" w:rsidR="009C6A5C" w:rsidRPr="008A4386" w:rsidRDefault="009C6A5C" w:rsidP="009C6A5C">
      <w:pPr>
        <w:pBdr>
          <w:top w:val="nil"/>
          <w:left w:val="nil"/>
          <w:bottom w:val="nil"/>
          <w:right w:val="nil"/>
          <w:between w:val="nil"/>
        </w:pBdr>
        <w:ind w:left="720"/>
        <w:rPr>
          <w:rFonts w:ascii="Arial" w:eastAsia="Arial" w:hAnsi="Arial" w:cs="Arial"/>
          <w:color w:val="000000"/>
          <w:sz w:val="22"/>
          <w:szCs w:val="22"/>
        </w:rPr>
      </w:pPr>
    </w:p>
    <w:p w14:paraId="246C1924" w14:textId="77777777" w:rsidR="009C6A5C" w:rsidRPr="008A4386" w:rsidRDefault="009C6A5C">
      <w:pPr>
        <w:widowControl/>
        <w:numPr>
          <w:ilvl w:val="2"/>
          <w:numId w:val="40"/>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Suministrar apoyo logístico para el desarrollo de jornadas de IEC y actividades comunitarias.</w:t>
      </w:r>
    </w:p>
    <w:p w14:paraId="620D3D10" w14:textId="77777777" w:rsidR="009C6A5C" w:rsidRPr="008A4386" w:rsidRDefault="009C6A5C">
      <w:pPr>
        <w:widowControl/>
        <w:numPr>
          <w:ilvl w:val="0"/>
          <w:numId w:val="52"/>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Suministrar apoyo logístico para el desarrollo de jornadas de IEC y actividades comunitarias, programadas con familias y comunidades de los territorios sociales en riesgo de habitancia y habitabilidad en calle.</w:t>
      </w:r>
    </w:p>
    <w:p w14:paraId="30EC777D" w14:textId="77777777" w:rsidR="009C6A5C" w:rsidRPr="008A4386" w:rsidRDefault="009C6A5C">
      <w:pPr>
        <w:widowControl/>
        <w:numPr>
          <w:ilvl w:val="0"/>
          <w:numId w:val="52"/>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El apoyo logístico incluye el suministro de materiales de papelería, ayudas audiovisuales, mobiliario y equipo requerido para el desarrollo de jornadas comunitarias (carpas, sillas, mesas, tarima, equipo para amplificación de sonido, entre otros); materiales para la recuperación de espacios públicos comunitarios, insumos para la realización de ollas comunitarias, entre otros que se prioricen conforme a las necesidades de cada territorio social.</w:t>
      </w:r>
    </w:p>
    <w:p w14:paraId="7AB0C6BB" w14:textId="77777777" w:rsidR="009C6A5C" w:rsidRPr="008A4386" w:rsidRDefault="009C6A5C">
      <w:pPr>
        <w:widowControl/>
        <w:numPr>
          <w:ilvl w:val="0"/>
          <w:numId w:val="52"/>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Suministro de 800 refrigerios para las actividades y encuentros con las familias y comunidad en el marco de la prevención del fenómeno de habitabilidad en calle.</w:t>
      </w:r>
    </w:p>
    <w:p w14:paraId="6AC4E958" w14:textId="77777777" w:rsidR="009C6A5C" w:rsidRPr="008A4386" w:rsidRDefault="009C6A5C">
      <w:pPr>
        <w:widowControl/>
        <w:numPr>
          <w:ilvl w:val="0"/>
          <w:numId w:val="52"/>
        </w:numPr>
        <w:pBdr>
          <w:top w:val="nil"/>
          <w:left w:val="nil"/>
          <w:bottom w:val="nil"/>
          <w:right w:val="nil"/>
          <w:between w:val="nil"/>
        </w:pBdr>
        <w:jc w:val="both"/>
        <w:rPr>
          <w:rFonts w:ascii="Arial" w:eastAsia="Arial" w:hAnsi="Arial" w:cs="Arial"/>
          <w:color w:val="000000"/>
          <w:sz w:val="22"/>
          <w:szCs w:val="22"/>
        </w:rPr>
      </w:pPr>
      <w:r w:rsidRPr="008A4386">
        <w:rPr>
          <w:rFonts w:ascii="Arial" w:eastAsia="Arial" w:hAnsi="Arial" w:cs="Arial"/>
          <w:color w:val="000000"/>
          <w:sz w:val="22"/>
          <w:szCs w:val="22"/>
        </w:rPr>
        <w:t>Suministrar transporte a los equipos territoriales para las visitas que debe realizar en los sectores de la ciudad donde se presenta el fenómeno social de habitabilidad en calle. Garantizar la disponibilidad de vehículos (tipo Van) que prestarán el servicio diariamente, durante el periodo contractual establecido.</w:t>
      </w:r>
    </w:p>
    <w:p w14:paraId="0B9AE3BF" w14:textId="77777777" w:rsidR="009C6A5C" w:rsidRPr="00BF08AB" w:rsidRDefault="009C6A5C" w:rsidP="00BF08AB">
      <w:pPr>
        <w:rPr>
          <w:rFonts w:ascii="Arial" w:hAnsi="Arial" w:cs="Arial"/>
        </w:rPr>
      </w:pPr>
    </w:p>
    <w:p w14:paraId="6BD2AB81" w14:textId="77777777" w:rsidR="00D94854" w:rsidRPr="0084552C" w:rsidRDefault="00D94854">
      <w:pPr>
        <w:pStyle w:val="Prrafodelista"/>
        <w:numPr>
          <w:ilvl w:val="0"/>
          <w:numId w:val="10"/>
        </w:numPr>
        <w:rPr>
          <w:rFonts w:ascii="Arial" w:hAnsi="Arial" w:cs="Arial"/>
          <w:sz w:val="22"/>
          <w:szCs w:val="22"/>
        </w:rPr>
      </w:pPr>
      <w:bookmarkStart w:id="3" w:name="_Toc239330866"/>
      <w:r w:rsidRPr="0084552C">
        <w:rPr>
          <w:rFonts w:ascii="Arial" w:hAnsi="Arial" w:cs="Arial"/>
          <w:sz w:val="22"/>
          <w:szCs w:val="22"/>
        </w:rPr>
        <w:t>ALCANCE CONTRAPARTIDA MÍNIMA</w:t>
      </w:r>
      <w:bookmarkEnd w:id="3"/>
    </w:p>
    <w:p w14:paraId="0C0A6BAD" w14:textId="77777777" w:rsidR="00D94854" w:rsidRPr="00B87336" w:rsidRDefault="00D94854" w:rsidP="00D94854">
      <w:pPr>
        <w:spacing w:before="240" w:after="240"/>
        <w:rPr>
          <w:rFonts w:ascii="Arial" w:eastAsia="Arial" w:hAnsi="Arial" w:cs="Arial"/>
          <w:color w:val="000000"/>
          <w:sz w:val="22"/>
          <w:szCs w:val="22"/>
        </w:rPr>
      </w:pPr>
      <w:r w:rsidRPr="00B87336">
        <w:rPr>
          <w:rFonts w:ascii="Arial" w:eastAsia="Arial" w:hAnsi="Arial" w:cs="Arial"/>
          <w:sz w:val="22"/>
          <w:szCs w:val="22"/>
        </w:rPr>
        <w:t>Como aporte a título de contrapartida, el asociado deberá</w:t>
      </w:r>
      <w:r w:rsidRPr="00B87336">
        <w:rPr>
          <w:rFonts w:ascii="Arial" w:eastAsia="Arial" w:hAnsi="Arial" w:cs="Arial"/>
          <w:color w:val="000000"/>
          <w:sz w:val="22"/>
          <w:szCs w:val="22"/>
        </w:rPr>
        <w:t>:</w:t>
      </w:r>
    </w:p>
    <w:p w14:paraId="377CE143" w14:textId="77777777" w:rsidR="00B87336" w:rsidRPr="00B87336" w:rsidRDefault="00B87336">
      <w:pPr>
        <w:pStyle w:val="Prrafodelista"/>
        <w:widowControl/>
        <w:numPr>
          <w:ilvl w:val="0"/>
          <w:numId w:val="53"/>
        </w:numPr>
        <w:spacing w:before="120" w:after="120"/>
        <w:jc w:val="both"/>
        <w:rPr>
          <w:rFonts w:ascii="Arial" w:eastAsia="Arial" w:hAnsi="Arial" w:cs="Arial"/>
          <w:sz w:val="22"/>
          <w:szCs w:val="22"/>
        </w:rPr>
      </w:pPr>
      <w:r w:rsidRPr="00B87336">
        <w:rPr>
          <w:rFonts w:ascii="Arial" w:eastAsia="Arial" w:hAnsi="Arial" w:cs="Arial"/>
          <w:sz w:val="22"/>
          <w:szCs w:val="22"/>
        </w:rPr>
        <w:t>Brindar 3.750 Atenciones integrales adicionales, durante el periodo de ejecución del convenio, en la modalidad Atención Básica para los habitantes de la calle. Dichas atenciones deberán brindarse a los beneficiarios, en los mismos términos y condiciones establecidos para las atenciones integrales financiadas con los recursos del distrito.</w:t>
      </w:r>
    </w:p>
    <w:p w14:paraId="4CDA8C6C" w14:textId="77777777" w:rsidR="00B87336" w:rsidRPr="00B87336" w:rsidRDefault="00B87336">
      <w:pPr>
        <w:pStyle w:val="Prrafodelista"/>
        <w:widowControl/>
        <w:numPr>
          <w:ilvl w:val="0"/>
          <w:numId w:val="53"/>
        </w:numPr>
        <w:spacing w:before="120" w:after="120"/>
        <w:jc w:val="both"/>
        <w:rPr>
          <w:rFonts w:ascii="Arial" w:eastAsia="Arial" w:hAnsi="Arial" w:cs="Arial"/>
          <w:sz w:val="22"/>
          <w:szCs w:val="22"/>
        </w:rPr>
      </w:pPr>
      <w:r w:rsidRPr="00B87336">
        <w:rPr>
          <w:rFonts w:ascii="Arial" w:eastAsia="Arial" w:hAnsi="Arial" w:cs="Arial"/>
          <w:sz w:val="22"/>
          <w:szCs w:val="22"/>
        </w:rPr>
        <w:t>Brindar 1.800 Atenciones integrales adicionales, durante el periodo de ejecución del convenio, en la modalidad Dormitorio Social para los habitantes de la calle. Dichas atenciones deberán brindarse a los beneficiarios, en los mismos términos y condiciones establecidos para las atenciones integrales financiadas con los recursos del distrito.</w:t>
      </w:r>
    </w:p>
    <w:p w14:paraId="7749F734" w14:textId="77777777" w:rsidR="00B87336" w:rsidRPr="00B87336" w:rsidRDefault="00B87336">
      <w:pPr>
        <w:pStyle w:val="Prrafodelista"/>
        <w:widowControl/>
        <w:numPr>
          <w:ilvl w:val="0"/>
          <w:numId w:val="53"/>
        </w:numPr>
        <w:spacing w:before="120" w:after="120"/>
        <w:jc w:val="both"/>
        <w:rPr>
          <w:rFonts w:ascii="Arial" w:eastAsia="Arial" w:hAnsi="Arial" w:cs="Arial"/>
          <w:sz w:val="22"/>
          <w:szCs w:val="22"/>
        </w:rPr>
      </w:pPr>
      <w:r w:rsidRPr="00B87336">
        <w:rPr>
          <w:rFonts w:ascii="Arial" w:eastAsia="Arial" w:hAnsi="Arial" w:cs="Arial"/>
          <w:sz w:val="22"/>
          <w:szCs w:val="22"/>
        </w:rPr>
        <w:t>Brindar 2.250 Atenciones integrales adicionales, durante el periodo de ejecución del convenio, en la modalidad Hogar Acogida Dia para los habitantes de la calle. Dichas atenciones deberán brindarse a los beneficiarios, en los mismos términos y condiciones establecidos para las atenciones integrales financiadas con los recursos del distrito.</w:t>
      </w:r>
    </w:p>
    <w:p w14:paraId="6B9D7C46" w14:textId="77777777" w:rsidR="00B87336" w:rsidRPr="00B87336" w:rsidRDefault="00B87336">
      <w:pPr>
        <w:pStyle w:val="Prrafodelista"/>
        <w:widowControl/>
        <w:numPr>
          <w:ilvl w:val="0"/>
          <w:numId w:val="53"/>
        </w:numPr>
        <w:spacing w:before="120" w:after="120"/>
        <w:jc w:val="both"/>
        <w:rPr>
          <w:rFonts w:ascii="Arial" w:eastAsia="Arial" w:hAnsi="Arial" w:cs="Arial"/>
          <w:sz w:val="22"/>
          <w:szCs w:val="22"/>
        </w:rPr>
      </w:pPr>
      <w:r w:rsidRPr="00B87336">
        <w:rPr>
          <w:rFonts w:ascii="Arial" w:eastAsia="Arial" w:hAnsi="Arial" w:cs="Arial"/>
          <w:sz w:val="22"/>
          <w:szCs w:val="22"/>
        </w:rPr>
        <w:t xml:space="preserve">Garantizar las instalaciones dotadas (1) para el funcionamiento del Hogar de Paso para prestar los servicios en la modalidad Mañana y en la modalidad Tarde-Noche durante el periodo de ejecución del convenio. Dichas instalaciones deberán cumplir con las condiciones de infraestructura y dotación establecidas en las especificaciones técnicas del proceso. </w:t>
      </w:r>
    </w:p>
    <w:p w14:paraId="13B58956" w14:textId="77777777" w:rsidR="00B87336" w:rsidRPr="00B87336" w:rsidRDefault="00B87336">
      <w:pPr>
        <w:pStyle w:val="Prrafodelista"/>
        <w:widowControl/>
        <w:numPr>
          <w:ilvl w:val="0"/>
          <w:numId w:val="53"/>
        </w:numPr>
        <w:spacing w:before="120" w:after="120"/>
        <w:jc w:val="both"/>
        <w:rPr>
          <w:rFonts w:ascii="Arial" w:eastAsia="Arial" w:hAnsi="Arial" w:cs="Arial"/>
          <w:sz w:val="22"/>
          <w:szCs w:val="22"/>
        </w:rPr>
      </w:pPr>
      <w:r w:rsidRPr="00B87336">
        <w:rPr>
          <w:rFonts w:ascii="Arial" w:eastAsia="Arial" w:hAnsi="Arial" w:cs="Arial"/>
          <w:sz w:val="22"/>
          <w:szCs w:val="22"/>
        </w:rPr>
        <w:t xml:space="preserve">Garantizar las instalaciones dotadas (2) para el funcionamiento del Hogar de Acogida para prestar los servicios en la modalidad Acogida Dia durante el periodo de ejecución del convenio. Dichas instalaciones deberán cumplir con las condiciones de infraestructura y dotación establecidas en las especificaciones técnicas del proceso. </w:t>
      </w:r>
    </w:p>
    <w:p w14:paraId="36625E1E" w14:textId="77777777" w:rsidR="00B87336" w:rsidRPr="00B87336" w:rsidRDefault="00B87336">
      <w:pPr>
        <w:pStyle w:val="Prrafodelista"/>
        <w:widowControl/>
        <w:numPr>
          <w:ilvl w:val="0"/>
          <w:numId w:val="53"/>
        </w:numPr>
        <w:spacing w:before="120" w:after="120"/>
        <w:jc w:val="both"/>
        <w:rPr>
          <w:rFonts w:ascii="Arial" w:eastAsia="Arial" w:hAnsi="Arial" w:cs="Arial"/>
          <w:sz w:val="22"/>
          <w:szCs w:val="22"/>
        </w:rPr>
      </w:pPr>
      <w:r w:rsidRPr="00B87336">
        <w:rPr>
          <w:rFonts w:ascii="Arial" w:eastAsia="Arial" w:hAnsi="Arial" w:cs="Arial"/>
          <w:sz w:val="22"/>
          <w:szCs w:val="22"/>
        </w:rPr>
        <w:t>Garantizar las instalaciones dotadas (3) para el funcionamiento del Dormitorio Social para prestar los servicios en la noche durante el periodo de ejecución del convenio. Dichas instalaciones deberán cumplir con las condiciones de infraestructura y dotación establecidas en las especificaciones técnicas del proceso.</w:t>
      </w:r>
    </w:p>
    <w:p w14:paraId="3762F96D" w14:textId="76C16F60" w:rsidR="007E4EA5" w:rsidRPr="00B87336" w:rsidRDefault="00B87336" w:rsidP="00B87336">
      <w:pPr>
        <w:ind w:right="193"/>
        <w:jc w:val="both"/>
        <w:rPr>
          <w:rFonts w:ascii="Arial" w:eastAsia="Arial" w:hAnsi="Arial" w:cs="Arial"/>
          <w:sz w:val="22"/>
          <w:szCs w:val="22"/>
        </w:rPr>
      </w:pPr>
      <w:r w:rsidRPr="00B87336">
        <w:rPr>
          <w:rFonts w:ascii="Arial" w:eastAsia="Arial" w:hAnsi="Arial" w:cs="Arial"/>
          <w:sz w:val="22"/>
          <w:szCs w:val="22"/>
        </w:rPr>
        <w:t>Garantizar las instalaciones dotadas (1) como Servicio de Atención Básica para prestar los servicios en el Día, durante el periodo de ejecución del convenio.  Dichas instalaciones deberán cumplir con las condiciones de infraestructura y dotación establecidas en las especificaciones técnicas del proceso.</w:t>
      </w:r>
    </w:p>
    <w:p w14:paraId="2F4F2403" w14:textId="77777777" w:rsidR="00B87336" w:rsidRPr="0084552C" w:rsidRDefault="00B87336" w:rsidP="00B87336">
      <w:pPr>
        <w:ind w:right="193"/>
        <w:jc w:val="both"/>
        <w:rPr>
          <w:rFonts w:ascii="Arial" w:eastAsia="Arial" w:hAnsi="Arial" w:cs="Arial"/>
          <w:sz w:val="22"/>
          <w:szCs w:val="22"/>
        </w:rPr>
      </w:pPr>
    </w:p>
    <w:p w14:paraId="35F8D8F4" w14:textId="5F255CB8" w:rsidR="00301F17" w:rsidRPr="0084552C" w:rsidRDefault="00301F17" w:rsidP="00301F17">
      <w:pPr>
        <w:ind w:right="193"/>
        <w:jc w:val="both"/>
        <w:rPr>
          <w:rFonts w:ascii="Arial" w:eastAsia="Arial" w:hAnsi="Arial" w:cs="Arial"/>
          <w:sz w:val="22"/>
          <w:szCs w:val="22"/>
        </w:rPr>
      </w:pPr>
      <w:r w:rsidRPr="0084552C">
        <w:rPr>
          <w:rFonts w:ascii="Arial" w:eastAsia="Arial" w:hAnsi="Arial" w:cs="Arial"/>
          <w:sz w:val="22"/>
          <w:szCs w:val="22"/>
        </w:rPr>
        <w:t>CLÁUSULA TERCERA: VALOR. Y APORTES:</w:t>
      </w:r>
    </w:p>
    <w:p w14:paraId="26A7DEF6" w14:textId="77777777" w:rsidR="00301F17" w:rsidRPr="0084552C" w:rsidRDefault="00301F17" w:rsidP="00301F17">
      <w:pPr>
        <w:ind w:right="193"/>
        <w:jc w:val="both"/>
        <w:rPr>
          <w:rFonts w:ascii="Arial" w:eastAsia="Arial" w:hAnsi="Arial" w:cs="Arial"/>
          <w:sz w:val="22"/>
          <w:szCs w:val="22"/>
        </w:rPr>
      </w:pPr>
    </w:p>
    <w:p w14:paraId="59FC69FD" w14:textId="557E1CDD" w:rsidR="00232986" w:rsidRPr="0084552C" w:rsidRDefault="00301F17" w:rsidP="00836BA1">
      <w:pPr>
        <w:ind w:right="50"/>
        <w:jc w:val="both"/>
        <w:rPr>
          <w:rFonts w:ascii="Arial" w:eastAsia="Arial" w:hAnsi="Arial" w:cs="Arial"/>
          <w:color w:val="000000" w:themeColor="text1"/>
          <w:sz w:val="22"/>
          <w:szCs w:val="22"/>
          <w:shd w:val="clear" w:color="auto" w:fill="FFFFFF" w:themeFill="background1"/>
        </w:rPr>
      </w:pPr>
      <w:r w:rsidRPr="0084552C">
        <w:rPr>
          <w:rFonts w:ascii="Arial" w:eastAsia="Arial" w:hAnsi="Arial" w:cs="Arial"/>
          <w:sz w:val="22"/>
          <w:szCs w:val="22"/>
          <w:shd w:val="clear" w:color="auto" w:fill="FFFFFF" w:themeFill="background1"/>
        </w:rPr>
        <w:t xml:space="preserve">El valor del convenio ascenderá a la suma </w:t>
      </w:r>
      <w:proofErr w:type="gramStart"/>
      <w:r w:rsidRPr="0084552C">
        <w:rPr>
          <w:rFonts w:ascii="Arial" w:eastAsia="Arial" w:hAnsi="Arial" w:cs="Arial"/>
          <w:sz w:val="22"/>
          <w:szCs w:val="22"/>
          <w:shd w:val="clear" w:color="auto" w:fill="FFFFFF" w:themeFill="background1"/>
        </w:rPr>
        <w:t xml:space="preserve">de </w:t>
      </w:r>
      <w:r w:rsidR="00FD057F" w:rsidRPr="00420E4B">
        <w:rPr>
          <w:rFonts w:ascii="Arial" w:eastAsia="Arial" w:hAnsi="Arial" w:cs="Arial"/>
          <w:color w:val="000000" w:themeColor="text1"/>
          <w:sz w:val="22"/>
          <w:szCs w:val="22"/>
        </w:rPr>
        <w:t xml:space="preserve"> </w:t>
      </w:r>
      <w:r w:rsidR="00FD057F" w:rsidRPr="00FD057F">
        <w:rPr>
          <w:rFonts w:ascii="Arial" w:eastAsia="Arial" w:hAnsi="Arial" w:cs="Arial"/>
          <w:color w:val="000000" w:themeColor="text1"/>
          <w:sz w:val="22"/>
          <w:szCs w:val="22"/>
          <w:highlight w:val="yellow"/>
        </w:rPr>
        <w:t>CUATRO</w:t>
      </w:r>
      <w:proofErr w:type="gramEnd"/>
      <w:r w:rsidR="00FD057F" w:rsidRPr="00FD057F">
        <w:rPr>
          <w:rFonts w:ascii="Arial" w:eastAsia="Arial" w:hAnsi="Arial" w:cs="Arial"/>
          <w:color w:val="000000" w:themeColor="text1"/>
          <w:sz w:val="22"/>
          <w:szCs w:val="22"/>
          <w:highlight w:val="yellow"/>
        </w:rPr>
        <w:t xml:space="preserve"> MIL NOVECIENTOS QUINCE MILLONES SETECIENTOS OCHENTA Y SIETE MIL NOVECIENTOS OCHENTA Y NUEVE PESOS M/CTE ($4.915.787.989)</w:t>
      </w:r>
      <w:r w:rsidR="00D724D8" w:rsidRPr="00D724D8">
        <w:rPr>
          <w:rFonts w:ascii="Arial" w:eastAsia="Arial" w:hAnsi="Arial" w:cs="Arial"/>
          <w:color w:val="000000" w:themeColor="text1"/>
          <w:sz w:val="22"/>
          <w:szCs w:val="22"/>
        </w:rPr>
        <w:t>);</w:t>
      </w:r>
      <w:r w:rsidR="00D724D8">
        <w:rPr>
          <w:rFonts w:ascii="Arial" w:eastAsia="Arial" w:hAnsi="Arial" w:cs="Arial"/>
          <w:color w:val="000000" w:themeColor="text1"/>
          <w:sz w:val="22"/>
          <w:szCs w:val="22"/>
        </w:rPr>
        <w:t xml:space="preserve"> </w:t>
      </w:r>
      <w:r w:rsidR="00232986" w:rsidRPr="0084552C">
        <w:rPr>
          <w:rFonts w:ascii="Arial" w:eastAsia="Arial" w:hAnsi="Arial" w:cs="Arial"/>
          <w:color w:val="000000" w:themeColor="text1"/>
          <w:sz w:val="22"/>
          <w:szCs w:val="22"/>
          <w:shd w:val="clear" w:color="auto" w:fill="FFFFFF" w:themeFill="background1"/>
        </w:rPr>
        <w:t>valor</w:t>
      </w:r>
      <w:r w:rsidR="00232986" w:rsidRPr="0084552C">
        <w:rPr>
          <w:rFonts w:ascii="Arial" w:eastAsia="Arial" w:hAnsi="Arial" w:cs="Arial"/>
          <w:sz w:val="22"/>
          <w:szCs w:val="22"/>
          <w:shd w:val="clear" w:color="auto" w:fill="FFFFFF" w:themeFill="background1"/>
        </w:rPr>
        <w:t xml:space="preserve"> discriminado acorde a lo determinado a continuación:</w:t>
      </w:r>
    </w:p>
    <w:p w14:paraId="437AF2F1" w14:textId="5C5367B9" w:rsidR="00232986" w:rsidRPr="0084552C" w:rsidRDefault="00232986">
      <w:pPr>
        <w:pStyle w:val="Prrafodelista"/>
        <w:widowControl/>
        <w:numPr>
          <w:ilvl w:val="0"/>
          <w:numId w:val="3"/>
        </w:numPr>
        <w:spacing w:before="2"/>
        <w:ind w:left="709" w:right="50"/>
        <w:jc w:val="both"/>
        <w:textAlignment w:val="baseline"/>
        <w:rPr>
          <w:rFonts w:ascii="Arial" w:eastAsia="Arial" w:hAnsi="Arial" w:cs="Arial"/>
          <w:sz w:val="22"/>
          <w:szCs w:val="22"/>
          <w:shd w:val="clear" w:color="auto" w:fill="FFFFFF" w:themeFill="background1"/>
        </w:rPr>
      </w:pPr>
      <w:r w:rsidRPr="0084552C">
        <w:rPr>
          <w:rFonts w:ascii="Arial" w:eastAsia="Arial" w:hAnsi="Arial" w:cs="Arial"/>
          <w:sz w:val="22"/>
          <w:szCs w:val="22"/>
          <w:shd w:val="clear" w:color="auto" w:fill="FFFFFF" w:themeFill="background1"/>
        </w:rPr>
        <w:t>Aporte Distrito Especial de Santiago de Cali – Secretaría de Bienestar Social: Se establece como aporte del Distrito la suma</w:t>
      </w:r>
      <w:r w:rsidR="00092D7E" w:rsidRPr="00092D7E">
        <w:t xml:space="preserve"> </w:t>
      </w:r>
      <w:r w:rsidR="00DA5B5F" w:rsidRPr="00DA5B5F">
        <w:rPr>
          <w:rFonts w:ascii="Arial" w:eastAsia="Arial" w:hAnsi="Arial" w:cs="Arial"/>
          <w:sz w:val="22"/>
          <w:szCs w:val="22"/>
          <w:shd w:val="clear" w:color="auto" w:fill="FFFFFF" w:themeFill="background1"/>
        </w:rPr>
        <w:t>TRES MIL SETECIENTOS CINCUENTA Y TRES MILLONES DOSCIENTOS NOVENTA Y SEIS MIL TRESCIENTOS VEINTIDOS PESOS M/CTE ($3.753.296.322</w:t>
      </w:r>
      <w:r w:rsidR="00092D7E" w:rsidRPr="00092D7E">
        <w:rPr>
          <w:rFonts w:ascii="Arial" w:eastAsia="Arial" w:hAnsi="Arial" w:cs="Arial"/>
          <w:sz w:val="22"/>
          <w:szCs w:val="22"/>
          <w:shd w:val="clear" w:color="auto" w:fill="FFFFFF" w:themeFill="background1"/>
        </w:rPr>
        <w:t>),</w:t>
      </w:r>
      <w:r w:rsidRPr="0084552C">
        <w:rPr>
          <w:rFonts w:ascii="Arial" w:eastAsia="Arial" w:hAnsi="Arial" w:cs="Arial"/>
          <w:sz w:val="22"/>
          <w:szCs w:val="22"/>
          <w:shd w:val="clear" w:color="auto" w:fill="FFFFFF" w:themeFill="background1"/>
        </w:rPr>
        <w:t xml:space="preserve"> incluidos todos los impuestos, tributos, tasas y contribuciones nacionales, departamentales y municipales que se generen con ocasión de la suscripción, legalización y demás costos directos e indirectos inherentes al convenio. </w:t>
      </w:r>
    </w:p>
    <w:p w14:paraId="0C05D20C" w14:textId="7609EE16" w:rsidR="00232986" w:rsidRPr="00972F83" w:rsidRDefault="00232986">
      <w:pPr>
        <w:pStyle w:val="Prrafodelista"/>
        <w:widowControl/>
        <w:numPr>
          <w:ilvl w:val="0"/>
          <w:numId w:val="3"/>
        </w:numPr>
        <w:pBdr>
          <w:top w:val="nil"/>
          <w:left w:val="nil"/>
          <w:bottom w:val="nil"/>
          <w:right w:val="nil"/>
          <w:between w:val="nil"/>
        </w:pBdr>
        <w:spacing w:before="2"/>
        <w:ind w:left="709" w:right="50"/>
        <w:jc w:val="both"/>
        <w:textAlignment w:val="baseline"/>
        <w:rPr>
          <w:rFonts w:ascii="Arial" w:eastAsia="Arial" w:hAnsi="Arial" w:cs="Arial"/>
          <w:sz w:val="22"/>
          <w:szCs w:val="22"/>
          <w:highlight w:val="yellow"/>
          <w:shd w:val="clear" w:color="auto" w:fill="FFFFFF" w:themeFill="background1"/>
        </w:rPr>
      </w:pPr>
      <w:r w:rsidRPr="009158DB">
        <w:rPr>
          <w:rFonts w:ascii="Arial" w:eastAsia="Arial" w:hAnsi="Arial" w:cs="Arial"/>
          <w:sz w:val="22"/>
          <w:szCs w:val="22"/>
          <w:shd w:val="clear" w:color="auto" w:fill="FFFFFF" w:themeFill="background1"/>
        </w:rPr>
        <w:t xml:space="preserve">Aporte ESAL: La </w:t>
      </w:r>
      <w:r w:rsidRPr="009158DB">
        <w:rPr>
          <w:rFonts w:ascii="Arial" w:eastAsia="Arial" w:hAnsi="Arial" w:cs="Arial"/>
          <w:color w:val="000000" w:themeColor="text1"/>
          <w:sz w:val="22"/>
          <w:szCs w:val="22"/>
          <w:shd w:val="clear" w:color="auto" w:fill="FFFFFF" w:themeFill="background1"/>
        </w:rPr>
        <w:t xml:space="preserve">contrapartida del asociado corresponde a la suma de </w:t>
      </w:r>
      <w:r w:rsidR="00972F83" w:rsidRPr="00972F83">
        <w:rPr>
          <w:rFonts w:ascii="Arial" w:eastAsia="Arial" w:hAnsi="Arial" w:cs="Arial"/>
          <w:sz w:val="22"/>
          <w:szCs w:val="22"/>
          <w:highlight w:val="yellow"/>
        </w:rPr>
        <w:t>MIL CIENTO SESENTA Y DOS MILLONES CUATROCIENTOS NOVENTA Y UN MIL SEISCIENTOS SESENTA Y SIETE PESOS M/CTE ($1.162.491.667).</w:t>
      </w:r>
    </w:p>
    <w:p w14:paraId="0449964D" w14:textId="77777777" w:rsidR="009158DB" w:rsidRPr="009158DB" w:rsidRDefault="009158DB" w:rsidP="009158DB">
      <w:pPr>
        <w:pStyle w:val="Prrafodelista"/>
        <w:widowControl/>
        <w:pBdr>
          <w:top w:val="nil"/>
          <w:left w:val="nil"/>
          <w:bottom w:val="nil"/>
          <w:right w:val="nil"/>
          <w:between w:val="nil"/>
        </w:pBdr>
        <w:spacing w:before="2"/>
        <w:ind w:left="709" w:right="50"/>
        <w:jc w:val="both"/>
        <w:textAlignment w:val="baseline"/>
        <w:rPr>
          <w:rFonts w:ascii="Arial" w:eastAsia="Arial" w:hAnsi="Arial" w:cs="Arial"/>
          <w:sz w:val="22"/>
          <w:szCs w:val="22"/>
          <w:shd w:val="clear" w:color="auto" w:fill="FFFFFF" w:themeFill="background1"/>
        </w:rPr>
      </w:pPr>
    </w:p>
    <w:p w14:paraId="7D38F71B" w14:textId="77777777" w:rsidR="00301F17" w:rsidRPr="0084552C" w:rsidRDefault="00301F17" w:rsidP="00301F17">
      <w:pPr>
        <w:spacing w:line="267" w:lineRule="auto"/>
        <w:ind w:right="260"/>
        <w:jc w:val="both"/>
        <w:rPr>
          <w:rFonts w:ascii="Arial" w:eastAsia="Arial" w:hAnsi="Arial" w:cs="Arial"/>
          <w:sz w:val="22"/>
          <w:szCs w:val="22"/>
        </w:rPr>
      </w:pPr>
      <w:r w:rsidRPr="0084552C">
        <w:rPr>
          <w:rFonts w:ascii="Arial" w:eastAsia="Arial" w:hAnsi="Arial" w:cs="Arial"/>
          <w:sz w:val="22"/>
          <w:szCs w:val="22"/>
        </w:rPr>
        <w:t xml:space="preserve">Parágrafo: El aporte del Distrito está respaldado con el certificado de disponibilidad presupuestal </w:t>
      </w:r>
    </w:p>
    <w:p w14:paraId="15FD4932" w14:textId="77777777" w:rsidR="00CE01EC" w:rsidRPr="00CE01EC" w:rsidRDefault="00CE01EC" w:rsidP="00CE01EC">
      <w:pPr>
        <w:rPr>
          <w:rFonts w:ascii="Arial" w:eastAsia="Arial" w:hAnsi="Arial" w:cs="Arial"/>
          <w:i/>
          <w:sz w:val="22"/>
          <w:szCs w:val="22"/>
          <w:shd w:val="clear" w:color="auto" w:fill="D9D9D9"/>
        </w:rPr>
      </w:pPr>
      <w:r w:rsidRPr="00CE01EC">
        <w:rPr>
          <w:rFonts w:ascii="Arial" w:eastAsia="Arial" w:hAnsi="Arial" w:cs="Arial"/>
          <w:b/>
          <w:sz w:val="22"/>
          <w:szCs w:val="22"/>
        </w:rPr>
        <w:t>Número:</w:t>
      </w:r>
      <w:r w:rsidRPr="00CE01EC">
        <w:rPr>
          <w:rFonts w:ascii="Arial" w:hAnsi="Arial" w:cs="Arial"/>
          <w:sz w:val="22"/>
          <w:szCs w:val="22"/>
        </w:rPr>
        <w:t xml:space="preserve"> </w:t>
      </w:r>
      <w:r w:rsidRPr="00CE01EC">
        <w:rPr>
          <w:rFonts w:ascii="Arial" w:eastAsia="Arial" w:hAnsi="Arial" w:cs="Arial"/>
          <w:bCs/>
          <w:sz w:val="22"/>
          <w:szCs w:val="22"/>
        </w:rPr>
        <w:t>3500279456</w:t>
      </w:r>
    </w:p>
    <w:p w14:paraId="30EDBE35" w14:textId="77777777" w:rsidR="00CE01EC" w:rsidRPr="00CE01EC" w:rsidRDefault="00CE01EC" w:rsidP="00CE01EC">
      <w:pPr>
        <w:rPr>
          <w:rFonts w:ascii="Arial" w:eastAsia="Arial" w:hAnsi="Arial" w:cs="Arial"/>
          <w:b/>
          <w:sz w:val="22"/>
          <w:szCs w:val="22"/>
        </w:rPr>
      </w:pPr>
      <w:r w:rsidRPr="00CE01EC">
        <w:rPr>
          <w:rFonts w:ascii="Arial" w:eastAsia="Arial" w:hAnsi="Arial" w:cs="Arial"/>
          <w:b/>
          <w:sz w:val="22"/>
          <w:szCs w:val="22"/>
        </w:rPr>
        <w:t xml:space="preserve">Fecha de Expedición: </w:t>
      </w:r>
      <w:r w:rsidRPr="00CE01EC">
        <w:rPr>
          <w:rFonts w:ascii="Arial" w:eastAsia="Arial" w:hAnsi="Arial" w:cs="Arial"/>
          <w:bCs/>
          <w:sz w:val="22"/>
          <w:szCs w:val="22"/>
        </w:rPr>
        <w:t>7 de octubre de 2026</w:t>
      </w:r>
    </w:p>
    <w:p w14:paraId="2BA6D631" w14:textId="77777777" w:rsidR="00CE01EC" w:rsidRPr="00CE01EC" w:rsidRDefault="00CE01EC" w:rsidP="00CE01EC">
      <w:pPr>
        <w:rPr>
          <w:rFonts w:ascii="Arial" w:eastAsia="Arial" w:hAnsi="Arial" w:cs="Arial"/>
          <w:sz w:val="22"/>
          <w:szCs w:val="22"/>
        </w:rPr>
      </w:pPr>
      <w:r w:rsidRPr="00CE01EC">
        <w:rPr>
          <w:rFonts w:ascii="Arial" w:eastAsia="Arial" w:hAnsi="Arial" w:cs="Arial"/>
          <w:b/>
          <w:sz w:val="22"/>
          <w:szCs w:val="22"/>
        </w:rPr>
        <w:t xml:space="preserve">Fecha de vencimiento: </w:t>
      </w:r>
      <w:r w:rsidRPr="00CE01EC">
        <w:rPr>
          <w:rFonts w:ascii="Arial" w:eastAsia="Arial" w:hAnsi="Arial" w:cs="Arial"/>
          <w:bCs/>
          <w:sz w:val="22"/>
          <w:szCs w:val="22"/>
        </w:rPr>
        <w:t>31 de diciembre de 2026</w:t>
      </w:r>
    </w:p>
    <w:p w14:paraId="3A73CE99" w14:textId="77777777" w:rsidR="00CE01EC" w:rsidRPr="00CE01EC" w:rsidRDefault="00CE01EC" w:rsidP="00CE01EC">
      <w:pPr>
        <w:rPr>
          <w:rFonts w:ascii="Arial" w:eastAsia="Arial" w:hAnsi="Arial" w:cs="Arial"/>
          <w:sz w:val="22"/>
          <w:szCs w:val="22"/>
          <w:lang w:val="es-ES"/>
        </w:rPr>
      </w:pPr>
      <w:r w:rsidRPr="00CE01EC">
        <w:rPr>
          <w:rFonts w:ascii="Arial" w:eastAsia="Arial" w:hAnsi="Arial" w:cs="Arial"/>
          <w:b/>
          <w:sz w:val="22"/>
          <w:szCs w:val="22"/>
        </w:rPr>
        <w:t>Valor:</w:t>
      </w:r>
      <w:r w:rsidRPr="00CE01EC">
        <w:rPr>
          <w:rFonts w:ascii="Arial" w:hAnsi="Arial" w:cs="Arial"/>
          <w:color w:val="000000"/>
          <w:sz w:val="22"/>
          <w:szCs w:val="22"/>
          <w:lang w:eastAsia="es-MX"/>
        </w:rPr>
        <w:t xml:space="preserve"> T</w:t>
      </w:r>
      <w:r w:rsidRPr="00CE01EC">
        <w:rPr>
          <w:rFonts w:ascii="Arial" w:eastAsia="Arial" w:hAnsi="Arial" w:cs="Arial"/>
          <w:sz w:val="22"/>
          <w:szCs w:val="22"/>
          <w:lang w:val="es-ES"/>
        </w:rPr>
        <w:t>RES MIL SETECIENTOS CINCUENTA Y TRES MILLONES DOSCIENTOS NOVENTA Y SEIS MIL TRESCIENTOS VEINTIDOS PESOS ($3.753.296.322</w:t>
      </w:r>
      <w:r w:rsidRPr="00CE01EC">
        <w:rPr>
          <w:rFonts w:ascii="Arial" w:eastAsia="Arial" w:hAnsi="Arial" w:cs="Arial"/>
          <w:sz w:val="22"/>
          <w:szCs w:val="22"/>
        </w:rPr>
        <w:t>).</w:t>
      </w:r>
    </w:p>
    <w:p w14:paraId="07C99149" w14:textId="77777777" w:rsidR="00CE01EC" w:rsidRPr="00CE01EC" w:rsidRDefault="00CE01EC" w:rsidP="00CE01EC">
      <w:pPr>
        <w:rPr>
          <w:rFonts w:ascii="Arial" w:eastAsia="Arial" w:hAnsi="Arial" w:cs="Arial"/>
          <w:sz w:val="22"/>
          <w:szCs w:val="22"/>
        </w:rPr>
      </w:pPr>
      <w:r w:rsidRPr="00CE01EC">
        <w:rPr>
          <w:rFonts w:ascii="Arial" w:eastAsia="Arial" w:hAnsi="Arial" w:cs="Arial"/>
          <w:b/>
          <w:sz w:val="22"/>
          <w:szCs w:val="22"/>
        </w:rPr>
        <w:t>Compromiso que respalda:</w:t>
      </w:r>
      <w:r w:rsidRPr="00CE01EC">
        <w:rPr>
          <w:rFonts w:ascii="Arial" w:eastAsia="Arial" w:hAnsi="Arial" w:cs="Arial"/>
          <w:sz w:val="22"/>
          <w:szCs w:val="22"/>
        </w:rPr>
        <w:t xml:space="preserve"> </w:t>
      </w:r>
    </w:p>
    <w:p w14:paraId="5AD75EDB"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Ítem: 1 </w:t>
      </w:r>
    </w:p>
    <w:p w14:paraId="135EE063"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Valor: 2.300.000.000 COP </w:t>
      </w:r>
    </w:p>
    <w:p w14:paraId="39D2EDDD"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Apropiación: 4146/1.3.3.3.14.02/2.3.2.02.02.009/61020060005/BP260054181010139 SECRETARIA DE BIENESTAR SOCIAL/R.B.ImpdeAlumb PcoEMCALI y Otros </w:t>
      </w:r>
      <w:proofErr w:type="gramStart"/>
      <w:r w:rsidRPr="00CE01EC">
        <w:rPr>
          <w:rFonts w:ascii="Arial" w:eastAsia="Arial" w:hAnsi="Arial" w:cs="Arial"/>
          <w:sz w:val="22"/>
          <w:szCs w:val="22"/>
        </w:rPr>
        <w:t>Comerc./</w:t>
      </w:r>
      <w:proofErr w:type="gramEnd"/>
      <w:r w:rsidRPr="00CE01EC">
        <w:rPr>
          <w:rFonts w:ascii="Arial" w:eastAsia="Arial" w:hAnsi="Arial" w:cs="Arial"/>
          <w:sz w:val="22"/>
          <w:szCs w:val="22"/>
        </w:rPr>
        <w:t xml:space="preserve">ServiciosParaLaComunidadSocialesYPersonales//Hab </w:t>
      </w:r>
    </w:p>
    <w:p w14:paraId="6BFBFE17"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Proyecto: BP-26005418/1/01/01/39 Suministrar atención integral a personas </w:t>
      </w:r>
    </w:p>
    <w:p w14:paraId="3D4FAB25"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Ítem: 2 </w:t>
      </w:r>
    </w:p>
    <w:p w14:paraId="34658EC5"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Valor: 597.350.422 COP </w:t>
      </w:r>
    </w:p>
    <w:p w14:paraId="3722FDB9"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Apropiación: 4146/1.2.1.0.00/2.3.2.02.02.009/61020060005/BP260054181010102 SECRETARIA DE BIENESTAR SOCIAL/Ingresos corrientes de Libre Destinación/ServiciosParaLaComunidadSocialesYPersonales//Hab </w:t>
      </w:r>
    </w:p>
    <w:p w14:paraId="546C7A19"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Proyecto: BP-26005418/1/01/01/02 Brindar servicios integrales en modalida </w:t>
      </w:r>
    </w:p>
    <w:p w14:paraId="6094ED64"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Ítem: 3 </w:t>
      </w:r>
    </w:p>
    <w:p w14:paraId="4C640D23"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Valor: 91.900.900 COP </w:t>
      </w:r>
    </w:p>
    <w:p w14:paraId="3558E290"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Apropiación: 4146/1.2.4.3.03.01/2.3.2.02.02.009/61020060005/BP260054181010120 SECRETARIA DE BIENESTAR SOCIAL/Sgp-Propósito General Libre 11/12/ServiciosParaLaComunidadSocialesYPersonales//Habitantes </w:t>
      </w:r>
    </w:p>
    <w:p w14:paraId="2DF888E7"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Proyecto: BP-26005418/1/01/01/20 Brindar servicios integrales en modalida </w:t>
      </w:r>
    </w:p>
    <w:p w14:paraId="32A8D08C"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Ítem: 4 </w:t>
      </w:r>
    </w:p>
    <w:p w14:paraId="11556168"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Valor: 327.240.000 COP </w:t>
      </w:r>
    </w:p>
    <w:p w14:paraId="13867E64"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Apropiación: 4146/1.2.1.0.00/2.3.2.02.02.009/61020060005/BP260054181010111 SECRETARIA DE BIENESTAR SOCIAL/Ingresos corrientes de Libre Destinación/ServiciosParaLaComunidadSocialesYPersonales//Hab </w:t>
      </w:r>
    </w:p>
    <w:p w14:paraId="29AB913B"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Proyecto: BP-26005418/1/01/01/11 Realizar jornadas de atención integral e </w:t>
      </w:r>
    </w:p>
    <w:p w14:paraId="35EF422D"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Ítem: 5 </w:t>
      </w:r>
    </w:p>
    <w:p w14:paraId="36CA859A"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Valor: 60.000.000 COP </w:t>
      </w:r>
    </w:p>
    <w:p w14:paraId="127422D7"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Apropiación: 4146/1.2.1.0.00/2.3.2.02.02.009/61020060005/BP260054181010105 SECRETARIA DE BIENESTAR SOCIAL/Ingresos corrientes de Libre Destinación/ServiciosParaLaComunidadSocialesYPersonales//Hab </w:t>
      </w:r>
    </w:p>
    <w:p w14:paraId="0C6946EF"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Proyecto: BP-26005418/1/01/01/05 Realizar diagnóstico psicosocial de la p</w:t>
      </w:r>
    </w:p>
    <w:p w14:paraId="3DD2F479"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Ítem: 6 </w:t>
      </w:r>
    </w:p>
    <w:p w14:paraId="60F9A1E4"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Valor: 150.505.000 COP </w:t>
      </w:r>
    </w:p>
    <w:p w14:paraId="63C4A329"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Apropiación: 4146/1.2.1.0.00/2.3.2.02.02.009/61020060005/BP260054181010107 SECRETARIA DE BIENESTAR SOCIAL/Ingresos corrientes de Libre Destinación/ServiciosParaLaComunidadSocialesYPersonales//Hab </w:t>
      </w:r>
    </w:p>
    <w:p w14:paraId="09B434FD"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Proyecto: BP-26005418/1/01/01/07 Brindar asistencia técnica </w:t>
      </w:r>
      <w:proofErr w:type="gramStart"/>
      <w:r w:rsidRPr="00CE01EC">
        <w:rPr>
          <w:rFonts w:ascii="Arial" w:eastAsia="Arial" w:hAnsi="Arial" w:cs="Arial"/>
          <w:sz w:val="22"/>
          <w:szCs w:val="22"/>
        </w:rPr>
        <w:t>a los proceso</w:t>
      </w:r>
      <w:proofErr w:type="gramEnd"/>
      <w:r w:rsidRPr="00CE01EC">
        <w:rPr>
          <w:rFonts w:ascii="Arial" w:eastAsia="Arial" w:hAnsi="Arial" w:cs="Arial"/>
          <w:sz w:val="22"/>
          <w:szCs w:val="22"/>
        </w:rPr>
        <w:t xml:space="preserve"> </w:t>
      </w:r>
    </w:p>
    <w:p w14:paraId="61618043"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Ítem: 7 </w:t>
      </w:r>
    </w:p>
    <w:p w14:paraId="74826693"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Valor: 100.800.000 COP </w:t>
      </w:r>
    </w:p>
    <w:p w14:paraId="49A6063E"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Apropiación: 4146/1.2.1.0.00/2.3.2.02.01.003/61020060005/BP260054181010109 SECRETARIA DE BIENESTAR SOCIAL/Ingresos corrientes de Libre Destinación/</w:t>
      </w:r>
      <w:proofErr w:type="gramStart"/>
      <w:r w:rsidRPr="00CE01EC">
        <w:rPr>
          <w:rFonts w:ascii="Arial" w:eastAsia="Arial" w:hAnsi="Arial" w:cs="Arial"/>
          <w:sz w:val="22"/>
          <w:szCs w:val="22"/>
        </w:rPr>
        <w:t>OtrosBienesTransp(</w:t>
      </w:r>
      <w:proofErr w:type="gramEnd"/>
      <w:r w:rsidRPr="00CE01EC">
        <w:rPr>
          <w:rFonts w:ascii="Arial" w:eastAsia="Arial" w:hAnsi="Arial" w:cs="Arial"/>
          <w:sz w:val="22"/>
          <w:szCs w:val="22"/>
        </w:rPr>
        <w:t xml:space="preserve">ExceptoProductMetálMaquinEquip </w:t>
      </w:r>
    </w:p>
    <w:p w14:paraId="014A67A5"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Proyecto: BP-26005418/1/01/01/09 Suministrar logística para </w:t>
      </w:r>
      <w:proofErr w:type="gramStart"/>
      <w:r w:rsidRPr="00CE01EC">
        <w:rPr>
          <w:rFonts w:ascii="Arial" w:eastAsia="Arial" w:hAnsi="Arial" w:cs="Arial"/>
          <w:sz w:val="22"/>
          <w:szCs w:val="22"/>
        </w:rPr>
        <w:t>las actividad</w:t>
      </w:r>
      <w:proofErr w:type="gramEnd"/>
    </w:p>
    <w:p w14:paraId="1E76E6BB"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Ítem: 8 </w:t>
      </w:r>
    </w:p>
    <w:p w14:paraId="527E59D8"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Valor: 75.000.000 COP </w:t>
      </w:r>
    </w:p>
    <w:p w14:paraId="54498481"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Apropiación: 4146/1.2.1.0.00/2.3.2.02.02.009/61020060013/BP260054181020109 SECRETARIA DE BIENESTAR SOCIAL/Ingresos corrientes de Libre Destinación/ServiciosParaLaComunidadSocialesYPersonales//Per </w:t>
      </w:r>
    </w:p>
    <w:p w14:paraId="236D2088"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Proyecto: BP-26005418/1/02/01/09 Brindar acompañamiento psicosocial a las</w:t>
      </w:r>
    </w:p>
    <w:p w14:paraId="2C85C8D0"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Ítem: 9 </w:t>
      </w:r>
    </w:p>
    <w:p w14:paraId="2375B160"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Valor: 19.500.000 COP </w:t>
      </w:r>
    </w:p>
    <w:p w14:paraId="7522733C"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Apropiación: 4146/1.2.1.0.00/2.3.2.02.02.009/61020060013/BP260054181020110 SECRETARIA DE BIENESTAR SOCIAL/Ingresos corrientes de Libre Destinación/ServiciosParaLaComunidadSocialesYPersonales//Per </w:t>
      </w:r>
    </w:p>
    <w:p w14:paraId="45ABA9F3"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Proyecto: BP-26005418/1/02/01/10 Brindar servicios de asistencia social a </w:t>
      </w:r>
    </w:p>
    <w:p w14:paraId="65A3B182"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Ítem: 10 </w:t>
      </w:r>
    </w:p>
    <w:p w14:paraId="53DDA716"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Valor: 31.000.000 COP </w:t>
      </w:r>
    </w:p>
    <w:p w14:paraId="795FCF2E" w14:textId="77777777" w:rsidR="00CE01EC" w:rsidRPr="00CE01EC" w:rsidRDefault="00CE01EC" w:rsidP="00CE01EC">
      <w:pPr>
        <w:rPr>
          <w:rFonts w:ascii="Arial" w:eastAsia="Arial" w:hAnsi="Arial" w:cs="Arial"/>
          <w:sz w:val="22"/>
          <w:szCs w:val="22"/>
        </w:rPr>
      </w:pPr>
      <w:r w:rsidRPr="00CE01EC">
        <w:rPr>
          <w:rFonts w:ascii="Arial" w:eastAsia="Arial" w:hAnsi="Arial" w:cs="Arial"/>
          <w:sz w:val="22"/>
          <w:szCs w:val="22"/>
        </w:rPr>
        <w:t>Apropiación: 4146/1.2.1.0.00/2.3.2.02.01.003/61020060013/BP260054181020111 SECRETARIA DE BIENESTAR SOCIAL/Ingresos corrientes de Libre Destinación/</w:t>
      </w:r>
      <w:proofErr w:type="gramStart"/>
      <w:r w:rsidRPr="00CE01EC">
        <w:rPr>
          <w:rFonts w:ascii="Arial" w:eastAsia="Arial" w:hAnsi="Arial" w:cs="Arial"/>
          <w:sz w:val="22"/>
          <w:szCs w:val="22"/>
        </w:rPr>
        <w:t>OtrosBienesTransp(</w:t>
      </w:r>
      <w:proofErr w:type="gramEnd"/>
      <w:r w:rsidRPr="00CE01EC">
        <w:rPr>
          <w:rFonts w:ascii="Arial" w:eastAsia="Arial" w:hAnsi="Arial" w:cs="Arial"/>
          <w:sz w:val="22"/>
          <w:szCs w:val="22"/>
        </w:rPr>
        <w:t xml:space="preserve">ExceptoProductMetálMaquinEquip </w:t>
      </w:r>
    </w:p>
    <w:p w14:paraId="48B4D2EE" w14:textId="6B9C0FE5" w:rsidR="007E7A0E" w:rsidRPr="00CE01EC" w:rsidRDefault="00CE01EC" w:rsidP="00CE01EC">
      <w:pPr>
        <w:rPr>
          <w:rFonts w:ascii="Arial" w:eastAsia="Arial" w:hAnsi="Arial" w:cs="Arial"/>
          <w:sz w:val="22"/>
          <w:szCs w:val="22"/>
        </w:rPr>
      </w:pPr>
      <w:r w:rsidRPr="00CE01EC">
        <w:rPr>
          <w:rFonts w:ascii="Arial" w:eastAsia="Arial" w:hAnsi="Arial" w:cs="Arial"/>
          <w:sz w:val="22"/>
          <w:szCs w:val="22"/>
        </w:rPr>
        <w:t xml:space="preserve">Proyecto: BP-26005418/1/02/01/11 Suministrar logística para </w:t>
      </w:r>
      <w:proofErr w:type="gramStart"/>
      <w:r w:rsidRPr="00CE01EC">
        <w:rPr>
          <w:rFonts w:ascii="Arial" w:eastAsia="Arial" w:hAnsi="Arial" w:cs="Arial"/>
          <w:sz w:val="22"/>
          <w:szCs w:val="22"/>
        </w:rPr>
        <w:t>las actividad</w:t>
      </w:r>
      <w:proofErr w:type="gramEnd"/>
    </w:p>
    <w:p w14:paraId="022E99AD" w14:textId="77777777" w:rsidR="00232986" w:rsidRPr="0084552C" w:rsidRDefault="00232986" w:rsidP="00AF49DF">
      <w:pPr>
        <w:spacing w:line="267" w:lineRule="auto"/>
        <w:ind w:right="260"/>
        <w:jc w:val="both"/>
        <w:rPr>
          <w:rFonts w:ascii="Arial" w:eastAsia="Arial" w:hAnsi="Arial" w:cs="Arial"/>
          <w:b/>
          <w:sz w:val="22"/>
          <w:szCs w:val="22"/>
        </w:rPr>
      </w:pPr>
    </w:p>
    <w:p w14:paraId="034A4687" w14:textId="1A8F4610" w:rsidR="0062474D" w:rsidRPr="0084552C" w:rsidRDefault="00301F17" w:rsidP="00301F17">
      <w:pPr>
        <w:spacing w:line="267" w:lineRule="auto"/>
        <w:ind w:right="260"/>
        <w:jc w:val="both"/>
        <w:rPr>
          <w:rFonts w:ascii="Arial" w:eastAsia="Arial" w:hAnsi="Arial" w:cs="Arial"/>
          <w:sz w:val="22"/>
          <w:szCs w:val="22"/>
          <w:shd w:val="clear" w:color="auto" w:fill="FFFFFF" w:themeFill="background1"/>
        </w:rPr>
      </w:pPr>
      <w:r w:rsidRPr="0084552C">
        <w:rPr>
          <w:rFonts w:ascii="Arial" w:eastAsia="Arial" w:hAnsi="Arial" w:cs="Arial"/>
          <w:color w:val="000000"/>
          <w:sz w:val="22"/>
          <w:szCs w:val="22"/>
        </w:rPr>
        <w:t xml:space="preserve">CLÁUSULA CUARTA: DESEMBOLSOS. </w:t>
      </w:r>
    </w:p>
    <w:p w14:paraId="227567A9" w14:textId="4776A7D7" w:rsidR="00DB2149" w:rsidRPr="00DB2149" w:rsidRDefault="00DB2149" w:rsidP="00D30041">
      <w:pPr>
        <w:contextualSpacing/>
        <w:jc w:val="both"/>
        <w:rPr>
          <w:rFonts w:ascii="Arial" w:hAnsi="Arial" w:cs="Arial"/>
          <w:sz w:val="22"/>
          <w:szCs w:val="22"/>
          <w:shd w:val="clear" w:color="auto" w:fill="FFFFFF" w:themeFill="background1"/>
        </w:rPr>
      </w:pPr>
      <w:r w:rsidRPr="00DB2149">
        <w:rPr>
          <w:rFonts w:ascii="Arial" w:hAnsi="Arial" w:cs="Arial"/>
          <w:sz w:val="22"/>
          <w:szCs w:val="22"/>
          <w:shd w:val="clear" w:color="auto" w:fill="FFFFFF" w:themeFill="background1"/>
        </w:rPr>
        <w:t xml:space="preserve">El valor del aporte del Distrito Especial de Santiago de Cali - Secretaría de Bienestar Social que corresponde a la suma de </w:t>
      </w:r>
      <w:r w:rsidR="00D30041" w:rsidRPr="00D30041">
        <w:rPr>
          <w:rFonts w:ascii="Arial" w:eastAsia="Arial" w:hAnsi="Arial" w:cs="Arial"/>
          <w:sz w:val="22"/>
          <w:szCs w:val="22"/>
          <w:shd w:val="clear" w:color="auto" w:fill="FFFFFF" w:themeFill="background1"/>
        </w:rPr>
        <w:t>TRES MIL SETECIENTOS CINCUENTA Y TRES MILLONES DOSCIENTOS NOVENTA Y SEIS MIL TRESCIENTOS VEINTIDOS PESOS M/CTE ($3.753.296.322</w:t>
      </w:r>
      <w:r w:rsidRPr="00D30041">
        <w:rPr>
          <w:rFonts w:ascii="Arial" w:eastAsia="Arial" w:hAnsi="Arial" w:cs="Arial"/>
          <w:sz w:val="22"/>
          <w:szCs w:val="22"/>
          <w:shd w:val="clear" w:color="auto" w:fill="FFFFFF" w:themeFill="background1"/>
        </w:rPr>
        <w:t>)</w:t>
      </w:r>
      <w:r w:rsidRPr="00D30041">
        <w:rPr>
          <w:rFonts w:ascii="Arial" w:hAnsi="Arial" w:cs="Arial"/>
          <w:sz w:val="22"/>
          <w:szCs w:val="22"/>
          <w:shd w:val="clear" w:color="auto" w:fill="FFFFFF" w:themeFill="background1"/>
        </w:rPr>
        <w:t xml:space="preserve">, </w:t>
      </w:r>
      <w:r w:rsidRPr="00DB2149">
        <w:rPr>
          <w:rFonts w:ascii="Arial" w:hAnsi="Arial" w:cs="Arial"/>
          <w:sz w:val="22"/>
          <w:szCs w:val="22"/>
          <w:shd w:val="clear" w:color="auto" w:fill="FFFFFF" w:themeFill="background1"/>
        </w:rPr>
        <w:t>será desembolsado al asociado de la siguiente manera:</w:t>
      </w:r>
    </w:p>
    <w:p w14:paraId="57561BB7" w14:textId="77777777" w:rsidR="00CD579A" w:rsidRPr="00CD579A" w:rsidRDefault="00CD579A">
      <w:pPr>
        <w:pStyle w:val="Prrafodelista"/>
        <w:numPr>
          <w:ilvl w:val="0"/>
          <w:numId w:val="54"/>
        </w:numPr>
        <w:jc w:val="both"/>
        <w:rPr>
          <w:rFonts w:ascii="Arial" w:hAnsi="Arial" w:cs="Arial"/>
          <w:sz w:val="22"/>
          <w:szCs w:val="22"/>
        </w:rPr>
      </w:pPr>
      <w:r w:rsidRPr="00CD579A">
        <w:rPr>
          <w:rFonts w:ascii="Arial" w:hAnsi="Arial" w:cs="Arial"/>
          <w:sz w:val="22"/>
          <w:szCs w:val="22"/>
        </w:rPr>
        <w:t>UN PRIMER DESEMBOLSO: Correspondiente al 10% del aporte del Distrito, con la presentación del plan de trabajo y el cronograma de actividades.</w:t>
      </w:r>
    </w:p>
    <w:p w14:paraId="1D722BCD" w14:textId="77777777" w:rsidR="00CD579A" w:rsidRPr="00CD579A" w:rsidRDefault="00CD579A">
      <w:pPr>
        <w:pStyle w:val="Prrafodelista"/>
        <w:numPr>
          <w:ilvl w:val="0"/>
          <w:numId w:val="54"/>
        </w:numPr>
        <w:jc w:val="both"/>
        <w:rPr>
          <w:rFonts w:ascii="Arial" w:hAnsi="Arial" w:cs="Arial"/>
          <w:sz w:val="22"/>
          <w:szCs w:val="22"/>
        </w:rPr>
      </w:pPr>
      <w:r w:rsidRPr="00CD579A">
        <w:rPr>
          <w:rFonts w:ascii="Arial" w:hAnsi="Arial" w:cs="Arial"/>
          <w:sz w:val="22"/>
          <w:szCs w:val="22"/>
        </w:rPr>
        <w:t xml:space="preserve">El valor restante (es decir, el 90% del aporte del Distrito) se realizará en desembolsos parciales en proporción al porcentaje de avance de ejecución de las actividades con cargo de los recursos del Distrito, previa presentación del informe técnico y financiero avalado por el SUPERVISOR. El aporte del ASOCIADO deberá cumplir con los mismos porcentajes de avance presentados para la entrega de los desembolsos de conformidad con la contrapartida ofertada por su parte. </w:t>
      </w:r>
    </w:p>
    <w:p w14:paraId="0F2DA751" w14:textId="77777777" w:rsidR="00DB2149" w:rsidRDefault="00DB2149" w:rsidP="0084552C">
      <w:pPr>
        <w:contextualSpacing/>
        <w:jc w:val="both"/>
        <w:rPr>
          <w:rFonts w:ascii="Arial" w:hAnsi="Arial" w:cs="Arial"/>
          <w:sz w:val="22"/>
          <w:szCs w:val="22"/>
          <w:shd w:val="clear" w:color="auto" w:fill="FFFFFF" w:themeFill="background1"/>
        </w:rPr>
      </w:pPr>
    </w:p>
    <w:p w14:paraId="5605533C" w14:textId="0FB5EDE7" w:rsidR="0062474D" w:rsidRPr="0084552C" w:rsidRDefault="0062474D" w:rsidP="0084552C">
      <w:pPr>
        <w:tabs>
          <w:tab w:val="left" w:pos="9498"/>
        </w:tabs>
        <w:ind w:left="32"/>
        <w:jc w:val="both"/>
        <w:rPr>
          <w:rFonts w:ascii="Arial" w:eastAsia="Batang" w:hAnsi="Arial" w:cs="Arial"/>
          <w:color w:val="000000" w:themeColor="text1"/>
          <w:sz w:val="22"/>
          <w:szCs w:val="22"/>
        </w:rPr>
      </w:pPr>
      <w:r w:rsidRPr="0084552C">
        <w:rPr>
          <w:rFonts w:ascii="Arial" w:eastAsia="Batang" w:hAnsi="Arial" w:cs="Arial"/>
          <w:color w:val="000000" w:themeColor="text1"/>
          <w:sz w:val="22"/>
          <w:szCs w:val="22"/>
        </w:rPr>
        <w:t>Los recursos entregados por el DISTRITO ESPECIAL DE SANTIAGO DE CALI - SECRETARÍA DE BIENESTAR SOCIAL deberán ser destinados estrictamente a cubrir los costos y gastos generados por las actividades pactadas en el objeto del Convenio, y para el manejo de tales recursos e</w:t>
      </w:r>
      <w:r w:rsidRPr="0084552C">
        <w:rPr>
          <w:rFonts w:ascii="Arial" w:hAnsi="Arial" w:cs="Arial"/>
          <w:sz w:val="22"/>
          <w:szCs w:val="22"/>
        </w:rPr>
        <w:t>l ASOCIADO deberá llevar el asiento</w:t>
      </w:r>
      <w:r w:rsidRPr="0084552C">
        <w:rPr>
          <w:rFonts w:ascii="Arial" w:hAnsi="Arial" w:cs="Arial"/>
          <w:spacing w:val="1"/>
          <w:sz w:val="22"/>
          <w:szCs w:val="22"/>
        </w:rPr>
        <w:t xml:space="preserve"> </w:t>
      </w:r>
      <w:r w:rsidRPr="0084552C">
        <w:rPr>
          <w:rFonts w:ascii="Arial" w:hAnsi="Arial" w:cs="Arial"/>
          <w:sz w:val="22"/>
          <w:szCs w:val="22"/>
        </w:rPr>
        <w:t>contable de manera separada y exclusivo</w:t>
      </w:r>
      <w:r w:rsidR="00DB2149">
        <w:rPr>
          <w:rFonts w:ascii="Arial" w:hAnsi="Arial" w:cs="Arial"/>
          <w:sz w:val="22"/>
          <w:szCs w:val="22"/>
        </w:rPr>
        <w:t xml:space="preserve"> </w:t>
      </w:r>
      <w:r w:rsidRPr="0084552C">
        <w:rPr>
          <w:rFonts w:ascii="Arial" w:hAnsi="Arial" w:cs="Arial"/>
          <w:spacing w:val="-64"/>
          <w:sz w:val="22"/>
          <w:szCs w:val="22"/>
        </w:rPr>
        <w:t xml:space="preserve"> </w:t>
      </w:r>
      <w:r w:rsidR="00B83D7D">
        <w:rPr>
          <w:rFonts w:ascii="Arial" w:hAnsi="Arial" w:cs="Arial"/>
          <w:spacing w:val="-64"/>
          <w:sz w:val="22"/>
          <w:szCs w:val="22"/>
        </w:rPr>
        <w:t xml:space="preserve"> </w:t>
      </w:r>
      <w:r w:rsidRPr="0084552C">
        <w:rPr>
          <w:rFonts w:ascii="Arial" w:hAnsi="Arial" w:cs="Arial"/>
          <w:sz w:val="22"/>
          <w:szCs w:val="22"/>
        </w:rPr>
        <w:t>para</w:t>
      </w:r>
      <w:r w:rsidRPr="0084552C">
        <w:rPr>
          <w:rFonts w:ascii="Arial" w:hAnsi="Arial" w:cs="Arial"/>
          <w:spacing w:val="-1"/>
          <w:sz w:val="22"/>
          <w:szCs w:val="22"/>
        </w:rPr>
        <w:t xml:space="preserve"> </w:t>
      </w:r>
      <w:r w:rsidRPr="0084552C">
        <w:rPr>
          <w:rFonts w:ascii="Arial" w:hAnsi="Arial" w:cs="Arial"/>
          <w:sz w:val="22"/>
          <w:szCs w:val="22"/>
        </w:rPr>
        <w:t>el Convenio</w:t>
      </w:r>
      <w:r w:rsidRPr="0084552C">
        <w:rPr>
          <w:rFonts w:ascii="Arial" w:eastAsia="Batang" w:hAnsi="Arial" w:cs="Arial"/>
          <w:color w:val="000000" w:themeColor="text1"/>
          <w:sz w:val="22"/>
          <w:szCs w:val="22"/>
        </w:rPr>
        <w:t xml:space="preserve">. </w:t>
      </w:r>
    </w:p>
    <w:p w14:paraId="255700F6" w14:textId="77777777" w:rsidR="0062474D" w:rsidRPr="0084552C" w:rsidRDefault="0062474D" w:rsidP="0062474D">
      <w:pPr>
        <w:tabs>
          <w:tab w:val="left" w:pos="9498"/>
        </w:tabs>
        <w:ind w:left="32"/>
        <w:jc w:val="both"/>
        <w:rPr>
          <w:rFonts w:ascii="Arial" w:eastAsia="Batang" w:hAnsi="Arial" w:cs="Arial"/>
          <w:color w:val="000000" w:themeColor="text1"/>
          <w:sz w:val="22"/>
          <w:szCs w:val="22"/>
        </w:rPr>
      </w:pPr>
      <w:r w:rsidRPr="0084552C">
        <w:rPr>
          <w:rFonts w:ascii="Arial" w:eastAsia="Batang" w:hAnsi="Arial" w:cs="Arial"/>
          <w:color w:val="000000" w:themeColor="text1"/>
          <w:sz w:val="22"/>
          <w:szCs w:val="22"/>
        </w:rPr>
        <w:t xml:space="preserve">Además, para el desembolso el ASOCIADO deberá presentar un informe de ejecución con los siguientes documentos: </w:t>
      </w:r>
    </w:p>
    <w:p w14:paraId="15CCA0E1" w14:textId="77777777" w:rsidR="0062474D" w:rsidRPr="0084552C" w:rsidRDefault="0062474D">
      <w:pPr>
        <w:pStyle w:val="Prrafodelista"/>
        <w:numPr>
          <w:ilvl w:val="0"/>
          <w:numId w:val="8"/>
        </w:numPr>
        <w:spacing w:before="120" w:after="120"/>
        <w:jc w:val="both"/>
        <w:rPr>
          <w:rFonts w:ascii="Arial" w:eastAsia="Batang" w:hAnsi="Arial" w:cs="Arial"/>
          <w:sz w:val="22"/>
          <w:szCs w:val="22"/>
        </w:rPr>
      </w:pPr>
      <w:r w:rsidRPr="0084552C">
        <w:rPr>
          <w:rFonts w:ascii="Arial" w:eastAsia="Batang" w:hAnsi="Arial" w:cs="Arial"/>
          <w:sz w:val="22"/>
          <w:szCs w:val="22"/>
        </w:rPr>
        <w:t>Factura de venta o cuenta de cobro que deberá cumplir con todos los requisitos establecidos en el artículo 617 del Decreto 624 de 1989 (Estatuto Tributario), modificado por el artículo 40 de la ley 223 de 1995, por el artículo 64 de la ley 788 de 2002 y el</w:t>
      </w:r>
      <w:r w:rsidRPr="0084552C">
        <w:rPr>
          <w:rFonts w:ascii="Arial" w:hAnsi="Arial" w:cs="Arial"/>
          <w:sz w:val="22"/>
          <w:szCs w:val="22"/>
        </w:rPr>
        <w:t xml:space="preserve"> </w:t>
      </w:r>
      <w:r w:rsidRPr="0084552C">
        <w:rPr>
          <w:rFonts w:ascii="Arial" w:eastAsia="Batang" w:hAnsi="Arial" w:cs="Arial"/>
          <w:sz w:val="22"/>
          <w:szCs w:val="22"/>
        </w:rPr>
        <w:t xml:space="preserve">artículo 45 de la ley 962 de 2005. De igual forma debe indicar el número del Convenio. </w:t>
      </w:r>
    </w:p>
    <w:p w14:paraId="6644A476" w14:textId="77777777" w:rsidR="0062474D" w:rsidRPr="0084552C" w:rsidRDefault="0062474D">
      <w:pPr>
        <w:pStyle w:val="Prrafodelista"/>
        <w:numPr>
          <w:ilvl w:val="0"/>
          <w:numId w:val="8"/>
        </w:numPr>
        <w:spacing w:before="120" w:after="120"/>
        <w:jc w:val="both"/>
        <w:rPr>
          <w:rFonts w:ascii="Arial" w:eastAsia="Batang" w:hAnsi="Arial" w:cs="Arial"/>
          <w:sz w:val="22"/>
          <w:szCs w:val="22"/>
        </w:rPr>
      </w:pPr>
      <w:r w:rsidRPr="0084552C">
        <w:rPr>
          <w:rFonts w:ascii="Arial" w:eastAsia="Batang" w:hAnsi="Arial" w:cs="Arial"/>
          <w:sz w:val="22"/>
          <w:szCs w:val="22"/>
        </w:rPr>
        <w:t>Certificación del cumplimiento de las obligaciones al Sistema General de Seguridad Social (Pensión, Salud, ARL y Parafiscales) y certificado de cumplimiento expedido por el representante legal o revisor fiscal, según corresponda y de conformidad con el artículo 50 de la Ley 789 de 2002.</w:t>
      </w:r>
    </w:p>
    <w:p w14:paraId="72664311" w14:textId="77777777" w:rsidR="0062474D" w:rsidRPr="0084552C" w:rsidRDefault="0062474D">
      <w:pPr>
        <w:pStyle w:val="Prrafodelista"/>
        <w:numPr>
          <w:ilvl w:val="0"/>
          <w:numId w:val="8"/>
        </w:numPr>
        <w:spacing w:before="120" w:after="120"/>
        <w:jc w:val="both"/>
        <w:rPr>
          <w:rFonts w:ascii="Arial" w:eastAsia="Batang" w:hAnsi="Arial" w:cs="Arial"/>
          <w:sz w:val="22"/>
          <w:szCs w:val="22"/>
        </w:rPr>
      </w:pPr>
      <w:r w:rsidRPr="0084552C">
        <w:rPr>
          <w:rFonts w:ascii="Arial" w:eastAsia="Batang" w:hAnsi="Arial" w:cs="Arial"/>
          <w:sz w:val="22"/>
          <w:szCs w:val="22"/>
        </w:rPr>
        <w:t>Certificación de recibo a entera satisfacción del cumplimiento de las obligaciones del ASOCIADO que constan en la factura y/o cuenta de cobro, expedida por el SUPERVISOR o interventor del contrato.</w:t>
      </w:r>
    </w:p>
    <w:p w14:paraId="5827DB36" w14:textId="77777777" w:rsidR="0062474D" w:rsidRPr="0084552C" w:rsidRDefault="0062474D">
      <w:pPr>
        <w:pStyle w:val="Prrafodelista"/>
        <w:numPr>
          <w:ilvl w:val="0"/>
          <w:numId w:val="8"/>
        </w:numPr>
        <w:spacing w:before="120" w:after="120"/>
        <w:jc w:val="both"/>
        <w:rPr>
          <w:rFonts w:ascii="Arial" w:eastAsia="Batang" w:hAnsi="Arial" w:cs="Arial"/>
          <w:sz w:val="22"/>
          <w:szCs w:val="22"/>
        </w:rPr>
      </w:pPr>
      <w:r w:rsidRPr="0084552C">
        <w:rPr>
          <w:rFonts w:ascii="Arial" w:eastAsia="Batang" w:hAnsi="Arial" w:cs="Arial"/>
          <w:sz w:val="22"/>
          <w:szCs w:val="22"/>
        </w:rPr>
        <w:t>Deberá presentar igualmente, el informe técnico de actividades. Las situaciones acaecidas de manera posterior a la suscripción del Convenio no podrán generar costos adicionales a los ya dispuestos por la entidad. Si por causa del retraso del ASOCIADO en la entrega de documentos, se demora la liquidación del acta parcial, el ASOCIADO no tendrá derecho al reconocimiento de intereses o de suma adicional alguna. Los proponentes deben manifestar aceptación expresa a la forma del desembolso establecido por la entidad.</w:t>
      </w:r>
    </w:p>
    <w:p w14:paraId="0C118029" w14:textId="77777777" w:rsidR="0062474D" w:rsidRDefault="0062474D" w:rsidP="0062474D">
      <w:pPr>
        <w:tabs>
          <w:tab w:val="left" w:pos="9498"/>
        </w:tabs>
        <w:rPr>
          <w:rFonts w:ascii="Arial" w:eastAsia="Batang" w:hAnsi="Arial" w:cs="Arial"/>
          <w:color w:val="000000" w:themeColor="text1"/>
          <w:sz w:val="22"/>
          <w:szCs w:val="22"/>
        </w:rPr>
      </w:pPr>
      <w:r w:rsidRPr="0084552C">
        <w:rPr>
          <w:rFonts w:ascii="Arial" w:eastAsia="Batang" w:hAnsi="Arial" w:cs="Arial"/>
          <w:color w:val="000000" w:themeColor="text1"/>
          <w:sz w:val="22"/>
          <w:szCs w:val="22"/>
        </w:rPr>
        <w:t>El aporte del DISTRITO ESPECIAL DE SANTIAGO DE CALI - SECRETARÍA DE BIENESTAR SOCIAL se hará previa disposición de giros de P.A.C. a los recursos disponibles del organismo, con la presentación de la propuesta se entenderá aceptado.</w:t>
      </w:r>
    </w:p>
    <w:p w14:paraId="1C378E17" w14:textId="77777777" w:rsidR="0084552C" w:rsidRPr="0084552C" w:rsidRDefault="0084552C" w:rsidP="0062474D">
      <w:pPr>
        <w:tabs>
          <w:tab w:val="left" w:pos="9498"/>
        </w:tabs>
        <w:rPr>
          <w:rFonts w:ascii="Arial" w:eastAsia="Batang" w:hAnsi="Arial" w:cs="Arial"/>
          <w:color w:val="000000" w:themeColor="text1"/>
          <w:sz w:val="22"/>
          <w:szCs w:val="22"/>
        </w:rPr>
      </w:pPr>
    </w:p>
    <w:p w14:paraId="166E5AB2" w14:textId="5008BDF4" w:rsidR="0062474D" w:rsidRPr="0084552C" w:rsidRDefault="0062474D" w:rsidP="0084552C">
      <w:pPr>
        <w:tabs>
          <w:tab w:val="left" w:pos="0"/>
        </w:tabs>
        <w:overflowPunct w:val="0"/>
        <w:adjustRightInd w:val="0"/>
        <w:jc w:val="both"/>
        <w:textAlignment w:val="baseline"/>
        <w:rPr>
          <w:rFonts w:ascii="Arial" w:eastAsia="Batang" w:hAnsi="Arial" w:cs="Arial"/>
          <w:color w:val="000000" w:themeColor="text1"/>
          <w:sz w:val="22"/>
          <w:szCs w:val="22"/>
        </w:rPr>
      </w:pPr>
      <w:r w:rsidRPr="0084552C">
        <w:rPr>
          <w:rFonts w:ascii="Arial" w:eastAsia="Batang" w:hAnsi="Arial" w:cs="Arial"/>
          <w:color w:val="000000" w:themeColor="text1"/>
          <w:sz w:val="22"/>
          <w:szCs w:val="22"/>
        </w:rPr>
        <w:t xml:space="preserve">Los desembolsos se harán de acuerdo con la disponibilidad de recursos en la Tesorería, a los treinta (30) días calendario contados desde la fecha en que se </w:t>
      </w:r>
      <w:r w:rsidR="00DB2416" w:rsidRPr="0084552C">
        <w:rPr>
          <w:rFonts w:ascii="Arial" w:eastAsia="Batang" w:hAnsi="Arial" w:cs="Arial"/>
          <w:color w:val="000000" w:themeColor="text1"/>
          <w:sz w:val="22"/>
          <w:szCs w:val="22"/>
        </w:rPr>
        <w:t>recepcionó</w:t>
      </w:r>
      <w:r w:rsidRPr="0084552C">
        <w:rPr>
          <w:rFonts w:ascii="Arial" w:eastAsia="Batang" w:hAnsi="Arial" w:cs="Arial"/>
          <w:color w:val="000000" w:themeColor="text1"/>
          <w:sz w:val="22"/>
          <w:szCs w:val="22"/>
        </w:rPr>
        <w:t xml:space="preserve"> en dicha subdirección la orden de pago debidamente diligenciada y soportada, previa certificación del SUPERVISOR de que las actividades fueron ejecutadas a entera satisfacción y de acuerdo con el PAC. Los impuestos que hayan de causarse o pagarse para la celebración, ejecución y/o liquidación del Convenio, corren por cuenta del ASOCIADO y no darán lugar a ningún pago adicional a los precios pactados, en caso de que los precios sean tarifas reguladas, estos se causarán conforme la normativa vigente. Con relación a las retenciones en la fuente a título de los diferentes impuestos nacionales, departamentales o municipales, la Administración procederá de conformidad con la normativa tributaria vigente dependiendo del objeto del Convenio y la calidad del contribuyente, en caso de que no haya lugar a alguna de ellas, deberá indicarse la norma que lo excluye o le otorga la exención. </w:t>
      </w:r>
    </w:p>
    <w:p w14:paraId="229A222D" w14:textId="77777777" w:rsidR="0062474D" w:rsidRDefault="0062474D" w:rsidP="0062474D">
      <w:pPr>
        <w:tabs>
          <w:tab w:val="left" w:pos="0"/>
        </w:tabs>
        <w:overflowPunct w:val="0"/>
        <w:autoSpaceDE w:val="0"/>
        <w:autoSpaceDN w:val="0"/>
        <w:adjustRightInd w:val="0"/>
        <w:textAlignment w:val="baseline"/>
        <w:rPr>
          <w:rFonts w:ascii="Arial" w:eastAsia="Batang" w:hAnsi="Arial" w:cs="Arial"/>
          <w:color w:val="000000" w:themeColor="text1"/>
          <w:sz w:val="22"/>
          <w:szCs w:val="22"/>
          <w:lang w:eastAsia="es-ES"/>
        </w:rPr>
      </w:pPr>
      <w:r w:rsidRPr="0084552C">
        <w:rPr>
          <w:rFonts w:ascii="Arial" w:eastAsia="Batang" w:hAnsi="Arial" w:cs="Arial"/>
          <w:color w:val="000000" w:themeColor="text1"/>
          <w:sz w:val="22"/>
          <w:szCs w:val="22"/>
          <w:lang w:eastAsia="es-ES"/>
        </w:rPr>
        <w:t>Entre los tributos que se tienen establecidos, por concepto de estampillas, a título enunciativo, se tienen los siguientes:</w:t>
      </w:r>
    </w:p>
    <w:p w14:paraId="6531AA91" w14:textId="77777777" w:rsidR="00B83D7D" w:rsidRPr="0084552C" w:rsidRDefault="00B83D7D" w:rsidP="0062474D">
      <w:pPr>
        <w:tabs>
          <w:tab w:val="left" w:pos="0"/>
        </w:tabs>
        <w:overflowPunct w:val="0"/>
        <w:autoSpaceDE w:val="0"/>
        <w:autoSpaceDN w:val="0"/>
        <w:adjustRightInd w:val="0"/>
        <w:textAlignment w:val="baseline"/>
        <w:rPr>
          <w:rFonts w:ascii="Arial" w:eastAsia="Batang" w:hAnsi="Arial" w:cs="Arial"/>
          <w:color w:val="000000" w:themeColor="text1"/>
          <w:sz w:val="22"/>
          <w:szCs w:val="22"/>
          <w:lang w:eastAsia="es-ES"/>
        </w:rPr>
      </w:pPr>
    </w:p>
    <w:tbl>
      <w:tblPr>
        <w:tblW w:w="7612" w:type="dxa"/>
        <w:jc w:val="center"/>
        <w:tblCellMar>
          <w:left w:w="70" w:type="dxa"/>
          <w:right w:w="70" w:type="dxa"/>
        </w:tblCellMar>
        <w:tblLook w:val="04A0" w:firstRow="1" w:lastRow="0" w:firstColumn="1" w:lastColumn="0" w:noHBand="0" w:noVBand="1"/>
      </w:tblPr>
      <w:tblGrid>
        <w:gridCol w:w="6441"/>
        <w:gridCol w:w="1171"/>
      </w:tblGrid>
      <w:tr w:rsidR="000978D9" w:rsidRPr="00E63A82" w14:paraId="31921E3D" w14:textId="77777777" w:rsidTr="000978D9">
        <w:trPr>
          <w:trHeight w:val="272"/>
          <w:jc w:val="center"/>
        </w:trPr>
        <w:tc>
          <w:tcPr>
            <w:tcW w:w="6441" w:type="dxa"/>
            <w:tcBorders>
              <w:top w:val="single" w:sz="4" w:space="0" w:color="auto"/>
              <w:left w:val="single" w:sz="4" w:space="0" w:color="auto"/>
              <w:bottom w:val="single" w:sz="4" w:space="0" w:color="auto"/>
              <w:right w:val="single" w:sz="4" w:space="0" w:color="auto"/>
            </w:tcBorders>
            <w:vAlign w:val="center"/>
            <w:hideMark/>
          </w:tcPr>
          <w:p w14:paraId="6A70D55B" w14:textId="77777777" w:rsidR="000978D9" w:rsidRPr="00090A62" w:rsidRDefault="000978D9" w:rsidP="000978D9">
            <w:pPr>
              <w:rPr>
                <w:rFonts w:ascii="Arial" w:hAnsi="Arial" w:cs="Arial"/>
                <w:color w:val="000000"/>
                <w:sz w:val="20"/>
                <w:szCs w:val="20"/>
              </w:rPr>
            </w:pPr>
            <w:r w:rsidRPr="00090A62">
              <w:rPr>
                <w:rFonts w:ascii="Arial" w:hAnsi="Arial" w:cs="Arial"/>
                <w:color w:val="000000"/>
                <w:sz w:val="20"/>
                <w:szCs w:val="20"/>
              </w:rPr>
              <w:t>Concepto</w:t>
            </w:r>
          </w:p>
        </w:tc>
        <w:tc>
          <w:tcPr>
            <w:tcW w:w="1171" w:type="dxa"/>
            <w:tcBorders>
              <w:top w:val="nil"/>
              <w:left w:val="nil"/>
              <w:bottom w:val="single" w:sz="4" w:space="0" w:color="auto"/>
              <w:right w:val="single" w:sz="4" w:space="0" w:color="auto"/>
            </w:tcBorders>
            <w:vAlign w:val="center"/>
            <w:hideMark/>
          </w:tcPr>
          <w:p w14:paraId="05B5FC06" w14:textId="77777777" w:rsidR="000978D9" w:rsidRPr="00090A62" w:rsidRDefault="000978D9" w:rsidP="000978D9">
            <w:pPr>
              <w:jc w:val="center"/>
              <w:rPr>
                <w:rFonts w:ascii="Arial" w:hAnsi="Arial" w:cs="Arial"/>
                <w:color w:val="000000"/>
                <w:sz w:val="20"/>
                <w:szCs w:val="20"/>
              </w:rPr>
            </w:pPr>
            <w:r w:rsidRPr="00090A62">
              <w:rPr>
                <w:rFonts w:ascii="Arial" w:hAnsi="Arial" w:cs="Arial"/>
                <w:color w:val="000000"/>
                <w:sz w:val="20"/>
                <w:szCs w:val="20"/>
              </w:rPr>
              <w:t>Porcentaje de referencia</w:t>
            </w:r>
          </w:p>
        </w:tc>
      </w:tr>
      <w:tr w:rsidR="000978D9" w:rsidRPr="00E63A82" w14:paraId="1E6833CF" w14:textId="77777777" w:rsidTr="000978D9">
        <w:trPr>
          <w:trHeight w:val="272"/>
          <w:jc w:val="center"/>
        </w:trPr>
        <w:tc>
          <w:tcPr>
            <w:tcW w:w="6441" w:type="dxa"/>
            <w:tcBorders>
              <w:top w:val="single" w:sz="4" w:space="0" w:color="auto"/>
              <w:left w:val="single" w:sz="4" w:space="0" w:color="auto"/>
              <w:bottom w:val="single" w:sz="4" w:space="0" w:color="auto"/>
              <w:right w:val="single" w:sz="4" w:space="0" w:color="auto"/>
            </w:tcBorders>
            <w:vAlign w:val="center"/>
            <w:hideMark/>
          </w:tcPr>
          <w:p w14:paraId="4D9EDC81" w14:textId="77777777" w:rsidR="000978D9" w:rsidRPr="00090A62" w:rsidRDefault="000978D9" w:rsidP="00F37099">
            <w:pPr>
              <w:rPr>
                <w:rFonts w:ascii="Arial" w:hAnsi="Arial" w:cs="Arial"/>
                <w:color w:val="000000"/>
                <w:sz w:val="20"/>
                <w:szCs w:val="20"/>
              </w:rPr>
            </w:pPr>
            <w:r w:rsidRPr="00090A62">
              <w:rPr>
                <w:rFonts w:ascii="Arial" w:hAnsi="Arial" w:cs="Arial"/>
                <w:color w:val="000000"/>
                <w:sz w:val="20"/>
                <w:szCs w:val="20"/>
              </w:rPr>
              <w:t>Estampilla Pro-Desarrollo</w:t>
            </w:r>
          </w:p>
        </w:tc>
        <w:tc>
          <w:tcPr>
            <w:tcW w:w="1171" w:type="dxa"/>
            <w:tcBorders>
              <w:top w:val="nil"/>
              <w:left w:val="nil"/>
              <w:bottom w:val="single" w:sz="4" w:space="0" w:color="auto"/>
              <w:right w:val="single" w:sz="4" w:space="0" w:color="auto"/>
            </w:tcBorders>
            <w:vAlign w:val="center"/>
            <w:hideMark/>
          </w:tcPr>
          <w:p w14:paraId="627E329A" w14:textId="77777777" w:rsidR="000978D9" w:rsidRPr="00090A62" w:rsidRDefault="000978D9" w:rsidP="000978D9">
            <w:pPr>
              <w:jc w:val="center"/>
              <w:rPr>
                <w:rFonts w:ascii="Arial" w:hAnsi="Arial" w:cs="Arial"/>
                <w:color w:val="000000"/>
                <w:sz w:val="20"/>
                <w:szCs w:val="20"/>
              </w:rPr>
            </w:pPr>
            <w:r w:rsidRPr="00090A62">
              <w:rPr>
                <w:rFonts w:ascii="Arial" w:hAnsi="Arial" w:cs="Arial"/>
                <w:color w:val="000000"/>
                <w:sz w:val="20"/>
                <w:szCs w:val="20"/>
              </w:rPr>
              <w:t>3,50%</w:t>
            </w:r>
          </w:p>
        </w:tc>
      </w:tr>
      <w:tr w:rsidR="000978D9" w:rsidRPr="00E63A82" w14:paraId="18F2E65D" w14:textId="77777777" w:rsidTr="000978D9">
        <w:trPr>
          <w:trHeight w:val="272"/>
          <w:jc w:val="center"/>
        </w:trPr>
        <w:tc>
          <w:tcPr>
            <w:tcW w:w="6441" w:type="dxa"/>
            <w:tcBorders>
              <w:top w:val="single" w:sz="4" w:space="0" w:color="auto"/>
              <w:left w:val="single" w:sz="4" w:space="0" w:color="auto"/>
              <w:bottom w:val="single" w:sz="4" w:space="0" w:color="auto"/>
              <w:right w:val="single" w:sz="4" w:space="0" w:color="auto"/>
            </w:tcBorders>
            <w:vAlign w:val="center"/>
            <w:hideMark/>
          </w:tcPr>
          <w:p w14:paraId="1E985B53" w14:textId="77777777" w:rsidR="000978D9" w:rsidRPr="00090A62" w:rsidRDefault="000978D9" w:rsidP="00F37099">
            <w:pPr>
              <w:rPr>
                <w:rFonts w:ascii="Arial" w:hAnsi="Arial" w:cs="Arial"/>
                <w:color w:val="000000"/>
                <w:sz w:val="20"/>
                <w:szCs w:val="20"/>
              </w:rPr>
            </w:pPr>
            <w:r w:rsidRPr="00090A62">
              <w:rPr>
                <w:rFonts w:ascii="Arial" w:hAnsi="Arial" w:cs="Arial"/>
                <w:color w:val="000000"/>
                <w:sz w:val="20"/>
                <w:szCs w:val="20"/>
              </w:rPr>
              <w:t>Estampilla Pro-Cultura</w:t>
            </w:r>
          </w:p>
        </w:tc>
        <w:tc>
          <w:tcPr>
            <w:tcW w:w="1171" w:type="dxa"/>
            <w:tcBorders>
              <w:top w:val="nil"/>
              <w:left w:val="nil"/>
              <w:bottom w:val="single" w:sz="4" w:space="0" w:color="auto"/>
              <w:right w:val="single" w:sz="4" w:space="0" w:color="auto"/>
            </w:tcBorders>
            <w:vAlign w:val="center"/>
            <w:hideMark/>
          </w:tcPr>
          <w:p w14:paraId="55F451CC" w14:textId="77777777" w:rsidR="000978D9" w:rsidRPr="00090A62" w:rsidRDefault="000978D9" w:rsidP="000978D9">
            <w:pPr>
              <w:jc w:val="center"/>
              <w:rPr>
                <w:rFonts w:ascii="Arial" w:hAnsi="Arial" w:cs="Arial"/>
                <w:color w:val="000000"/>
                <w:sz w:val="20"/>
                <w:szCs w:val="20"/>
              </w:rPr>
            </w:pPr>
            <w:r w:rsidRPr="00090A62">
              <w:rPr>
                <w:rFonts w:ascii="Arial" w:hAnsi="Arial" w:cs="Arial"/>
                <w:color w:val="000000"/>
                <w:sz w:val="20"/>
                <w:szCs w:val="20"/>
              </w:rPr>
              <w:t>1,00%</w:t>
            </w:r>
          </w:p>
        </w:tc>
      </w:tr>
      <w:tr w:rsidR="000978D9" w:rsidRPr="00E63A82" w14:paraId="0F0E64A5" w14:textId="77777777" w:rsidTr="000978D9">
        <w:trPr>
          <w:trHeight w:val="272"/>
          <w:jc w:val="center"/>
        </w:trPr>
        <w:tc>
          <w:tcPr>
            <w:tcW w:w="6441" w:type="dxa"/>
            <w:tcBorders>
              <w:top w:val="single" w:sz="4" w:space="0" w:color="auto"/>
              <w:left w:val="single" w:sz="4" w:space="0" w:color="auto"/>
              <w:bottom w:val="single" w:sz="4" w:space="0" w:color="auto"/>
              <w:right w:val="single" w:sz="4" w:space="0" w:color="auto"/>
            </w:tcBorders>
            <w:vAlign w:val="center"/>
            <w:hideMark/>
          </w:tcPr>
          <w:p w14:paraId="397C3CCD" w14:textId="77777777" w:rsidR="000978D9" w:rsidRPr="00090A62" w:rsidRDefault="000978D9" w:rsidP="00F37099">
            <w:pPr>
              <w:rPr>
                <w:rFonts w:ascii="Arial" w:hAnsi="Arial" w:cs="Arial"/>
                <w:color w:val="000000"/>
                <w:sz w:val="20"/>
                <w:szCs w:val="20"/>
              </w:rPr>
            </w:pPr>
            <w:r w:rsidRPr="00090A62">
              <w:rPr>
                <w:rFonts w:ascii="Arial" w:hAnsi="Arial" w:cs="Arial"/>
                <w:color w:val="000000"/>
                <w:sz w:val="20"/>
                <w:szCs w:val="20"/>
              </w:rPr>
              <w:t>Estampilla Pro-Univalle</w:t>
            </w:r>
          </w:p>
        </w:tc>
        <w:tc>
          <w:tcPr>
            <w:tcW w:w="1171" w:type="dxa"/>
            <w:tcBorders>
              <w:top w:val="nil"/>
              <w:left w:val="nil"/>
              <w:bottom w:val="single" w:sz="4" w:space="0" w:color="auto"/>
              <w:right w:val="single" w:sz="4" w:space="0" w:color="auto"/>
            </w:tcBorders>
            <w:vAlign w:val="center"/>
            <w:hideMark/>
          </w:tcPr>
          <w:p w14:paraId="6E355518" w14:textId="77777777" w:rsidR="000978D9" w:rsidRPr="00090A62" w:rsidRDefault="000978D9" w:rsidP="000978D9">
            <w:pPr>
              <w:jc w:val="center"/>
              <w:rPr>
                <w:rFonts w:ascii="Arial" w:hAnsi="Arial" w:cs="Arial"/>
                <w:color w:val="000000"/>
                <w:sz w:val="20"/>
                <w:szCs w:val="20"/>
              </w:rPr>
            </w:pPr>
            <w:r w:rsidRPr="00090A62">
              <w:rPr>
                <w:rFonts w:ascii="Arial" w:hAnsi="Arial" w:cs="Arial"/>
                <w:color w:val="000000"/>
                <w:sz w:val="20"/>
                <w:szCs w:val="20"/>
              </w:rPr>
              <w:t>2,00%</w:t>
            </w:r>
          </w:p>
        </w:tc>
      </w:tr>
      <w:tr w:rsidR="000978D9" w:rsidRPr="00E63A82" w14:paraId="43D76D84" w14:textId="77777777" w:rsidTr="000978D9">
        <w:trPr>
          <w:trHeight w:val="272"/>
          <w:jc w:val="center"/>
        </w:trPr>
        <w:tc>
          <w:tcPr>
            <w:tcW w:w="6441" w:type="dxa"/>
            <w:tcBorders>
              <w:top w:val="single" w:sz="4" w:space="0" w:color="auto"/>
              <w:left w:val="single" w:sz="4" w:space="0" w:color="auto"/>
              <w:bottom w:val="single" w:sz="4" w:space="0" w:color="auto"/>
              <w:right w:val="single" w:sz="4" w:space="0" w:color="auto"/>
            </w:tcBorders>
            <w:vAlign w:val="center"/>
            <w:hideMark/>
          </w:tcPr>
          <w:p w14:paraId="3637C936" w14:textId="77777777" w:rsidR="000978D9" w:rsidRPr="00090A62" w:rsidRDefault="000978D9" w:rsidP="00F37099">
            <w:pPr>
              <w:rPr>
                <w:rFonts w:ascii="Arial" w:hAnsi="Arial" w:cs="Arial"/>
                <w:color w:val="000000"/>
                <w:sz w:val="20"/>
                <w:szCs w:val="20"/>
              </w:rPr>
            </w:pPr>
            <w:r w:rsidRPr="00090A62">
              <w:rPr>
                <w:rFonts w:ascii="Arial" w:hAnsi="Arial" w:cs="Arial"/>
                <w:color w:val="000000"/>
                <w:sz w:val="20"/>
                <w:szCs w:val="20"/>
              </w:rPr>
              <w:t>Estampilla Pro-Hospitales</w:t>
            </w:r>
          </w:p>
        </w:tc>
        <w:tc>
          <w:tcPr>
            <w:tcW w:w="1171" w:type="dxa"/>
            <w:tcBorders>
              <w:top w:val="nil"/>
              <w:left w:val="nil"/>
              <w:bottom w:val="single" w:sz="4" w:space="0" w:color="auto"/>
              <w:right w:val="single" w:sz="4" w:space="0" w:color="auto"/>
            </w:tcBorders>
            <w:vAlign w:val="center"/>
            <w:hideMark/>
          </w:tcPr>
          <w:p w14:paraId="152EEA19" w14:textId="77777777" w:rsidR="000978D9" w:rsidRPr="00090A62" w:rsidRDefault="000978D9" w:rsidP="000978D9">
            <w:pPr>
              <w:jc w:val="center"/>
              <w:rPr>
                <w:rFonts w:ascii="Arial" w:hAnsi="Arial" w:cs="Arial"/>
                <w:color w:val="000000"/>
                <w:sz w:val="20"/>
                <w:szCs w:val="20"/>
              </w:rPr>
            </w:pPr>
            <w:r w:rsidRPr="00090A62">
              <w:rPr>
                <w:rFonts w:ascii="Arial" w:hAnsi="Arial" w:cs="Arial"/>
                <w:color w:val="000000"/>
                <w:sz w:val="20"/>
                <w:szCs w:val="20"/>
              </w:rPr>
              <w:t>1,00%</w:t>
            </w:r>
          </w:p>
        </w:tc>
      </w:tr>
      <w:tr w:rsidR="000978D9" w:rsidRPr="00E63A82" w14:paraId="0C49C756" w14:textId="77777777" w:rsidTr="000978D9">
        <w:trPr>
          <w:trHeight w:val="272"/>
          <w:jc w:val="center"/>
        </w:trPr>
        <w:tc>
          <w:tcPr>
            <w:tcW w:w="6441" w:type="dxa"/>
            <w:tcBorders>
              <w:top w:val="single" w:sz="4" w:space="0" w:color="auto"/>
              <w:left w:val="single" w:sz="4" w:space="0" w:color="auto"/>
              <w:bottom w:val="single" w:sz="4" w:space="0" w:color="auto"/>
              <w:right w:val="single" w:sz="4" w:space="0" w:color="auto"/>
            </w:tcBorders>
            <w:vAlign w:val="center"/>
            <w:hideMark/>
          </w:tcPr>
          <w:p w14:paraId="3A912FC7" w14:textId="77777777" w:rsidR="000978D9" w:rsidRPr="00090A62" w:rsidRDefault="000978D9" w:rsidP="00F37099">
            <w:pPr>
              <w:rPr>
                <w:rFonts w:ascii="Arial" w:hAnsi="Arial" w:cs="Arial"/>
                <w:color w:val="000000"/>
                <w:sz w:val="20"/>
                <w:szCs w:val="20"/>
              </w:rPr>
            </w:pPr>
            <w:r w:rsidRPr="00090A62">
              <w:rPr>
                <w:rFonts w:ascii="Arial" w:hAnsi="Arial" w:cs="Arial"/>
                <w:color w:val="000000"/>
                <w:sz w:val="20"/>
                <w:szCs w:val="20"/>
              </w:rPr>
              <w:t>Estampilla Pro-Unipacífico</w:t>
            </w:r>
          </w:p>
        </w:tc>
        <w:tc>
          <w:tcPr>
            <w:tcW w:w="1171" w:type="dxa"/>
            <w:tcBorders>
              <w:top w:val="nil"/>
              <w:left w:val="nil"/>
              <w:bottom w:val="single" w:sz="4" w:space="0" w:color="auto"/>
              <w:right w:val="single" w:sz="4" w:space="0" w:color="auto"/>
            </w:tcBorders>
            <w:vAlign w:val="center"/>
            <w:hideMark/>
          </w:tcPr>
          <w:p w14:paraId="6EE2C26D" w14:textId="77777777" w:rsidR="000978D9" w:rsidRPr="00090A62" w:rsidRDefault="000978D9" w:rsidP="000978D9">
            <w:pPr>
              <w:jc w:val="center"/>
              <w:rPr>
                <w:rFonts w:ascii="Arial" w:hAnsi="Arial" w:cs="Arial"/>
                <w:color w:val="000000"/>
                <w:sz w:val="20"/>
                <w:szCs w:val="20"/>
              </w:rPr>
            </w:pPr>
            <w:r w:rsidRPr="00090A62">
              <w:rPr>
                <w:rFonts w:ascii="Arial" w:hAnsi="Arial" w:cs="Arial"/>
                <w:color w:val="000000"/>
                <w:sz w:val="20"/>
                <w:szCs w:val="20"/>
              </w:rPr>
              <w:t>0,50%</w:t>
            </w:r>
          </w:p>
        </w:tc>
      </w:tr>
      <w:tr w:rsidR="000978D9" w:rsidRPr="00E63A82" w14:paraId="07CADF7A" w14:textId="77777777" w:rsidTr="000978D9">
        <w:trPr>
          <w:trHeight w:val="272"/>
          <w:jc w:val="center"/>
        </w:trPr>
        <w:tc>
          <w:tcPr>
            <w:tcW w:w="6441" w:type="dxa"/>
            <w:tcBorders>
              <w:top w:val="single" w:sz="4" w:space="0" w:color="auto"/>
              <w:left w:val="single" w:sz="4" w:space="0" w:color="auto"/>
              <w:bottom w:val="single" w:sz="4" w:space="0" w:color="auto"/>
              <w:right w:val="single" w:sz="4" w:space="0" w:color="auto"/>
            </w:tcBorders>
            <w:vAlign w:val="center"/>
            <w:hideMark/>
          </w:tcPr>
          <w:p w14:paraId="0570EBE9" w14:textId="77777777" w:rsidR="000978D9" w:rsidRPr="00090A62" w:rsidRDefault="000978D9" w:rsidP="00F37099">
            <w:pPr>
              <w:rPr>
                <w:rFonts w:ascii="Arial" w:hAnsi="Arial" w:cs="Arial"/>
                <w:color w:val="000000"/>
                <w:sz w:val="20"/>
                <w:szCs w:val="20"/>
              </w:rPr>
            </w:pPr>
            <w:r w:rsidRPr="00090A62">
              <w:rPr>
                <w:rFonts w:ascii="Arial" w:hAnsi="Arial" w:cs="Arial"/>
                <w:color w:val="000000"/>
                <w:sz w:val="20"/>
                <w:szCs w:val="20"/>
              </w:rPr>
              <w:t>Estampilla Pro-Adulto Mayor</w:t>
            </w:r>
          </w:p>
        </w:tc>
        <w:tc>
          <w:tcPr>
            <w:tcW w:w="1171" w:type="dxa"/>
            <w:tcBorders>
              <w:top w:val="nil"/>
              <w:left w:val="nil"/>
              <w:bottom w:val="single" w:sz="4" w:space="0" w:color="auto"/>
              <w:right w:val="single" w:sz="4" w:space="0" w:color="auto"/>
            </w:tcBorders>
            <w:vAlign w:val="center"/>
            <w:hideMark/>
          </w:tcPr>
          <w:p w14:paraId="58170FED" w14:textId="77777777" w:rsidR="000978D9" w:rsidRPr="00090A62" w:rsidRDefault="000978D9" w:rsidP="000978D9">
            <w:pPr>
              <w:jc w:val="center"/>
              <w:rPr>
                <w:rFonts w:ascii="Arial" w:hAnsi="Arial" w:cs="Arial"/>
                <w:color w:val="000000"/>
                <w:sz w:val="20"/>
                <w:szCs w:val="20"/>
              </w:rPr>
            </w:pPr>
            <w:r w:rsidRPr="00090A62">
              <w:rPr>
                <w:rFonts w:ascii="Arial" w:hAnsi="Arial" w:cs="Arial"/>
                <w:color w:val="000000"/>
                <w:sz w:val="20"/>
                <w:szCs w:val="20"/>
              </w:rPr>
              <w:t>2,00%</w:t>
            </w:r>
          </w:p>
        </w:tc>
      </w:tr>
      <w:tr w:rsidR="000978D9" w:rsidRPr="00E63A82" w14:paraId="6603979F" w14:textId="77777777" w:rsidTr="000978D9">
        <w:trPr>
          <w:trHeight w:val="272"/>
          <w:jc w:val="center"/>
        </w:trPr>
        <w:tc>
          <w:tcPr>
            <w:tcW w:w="6441" w:type="dxa"/>
            <w:tcBorders>
              <w:top w:val="single" w:sz="4" w:space="0" w:color="auto"/>
              <w:left w:val="single" w:sz="4" w:space="0" w:color="auto"/>
              <w:bottom w:val="single" w:sz="4" w:space="0" w:color="auto"/>
              <w:right w:val="single" w:sz="4" w:space="0" w:color="auto"/>
            </w:tcBorders>
            <w:vAlign w:val="center"/>
            <w:hideMark/>
          </w:tcPr>
          <w:p w14:paraId="0CEBFFC6" w14:textId="77777777" w:rsidR="000978D9" w:rsidRPr="00090A62" w:rsidRDefault="000978D9" w:rsidP="00F37099">
            <w:pPr>
              <w:rPr>
                <w:rFonts w:ascii="Arial" w:hAnsi="Arial" w:cs="Arial"/>
                <w:color w:val="000000"/>
                <w:sz w:val="20"/>
                <w:szCs w:val="20"/>
              </w:rPr>
            </w:pPr>
            <w:r w:rsidRPr="00090A62">
              <w:rPr>
                <w:rFonts w:ascii="Arial" w:hAnsi="Arial" w:cs="Arial"/>
                <w:color w:val="000000"/>
                <w:sz w:val="20"/>
                <w:szCs w:val="20"/>
              </w:rPr>
              <w:t>Estampilla Pro-Justicia Familiar</w:t>
            </w:r>
          </w:p>
        </w:tc>
        <w:tc>
          <w:tcPr>
            <w:tcW w:w="1171" w:type="dxa"/>
            <w:tcBorders>
              <w:top w:val="nil"/>
              <w:left w:val="nil"/>
              <w:bottom w:val="single" w:sz="4" w:space="0" w:color="auto"/>
              <w:right w:val="single" w:sz="4" w:space="0" w:color="auto"/>
            </w:tcBorders>
            <w:vAlign w:val="center"/>
            <w:hideMark/>
          </w:tcPr>
          <w:p w14:paraId="54C00819" w14:textId="77777777" w:rsidR="000978D9" w:rsidRPr="00090A62" w:rsidRDefault="000978D9" w:rsidP="000978D9">
            <w:pPr>
              <w:jc w:val="center"/>
              <w:rPr>
                <w:rFonts w:ascii="Arial" w:hAnsi="Arial" w:cs="Arial"/>
                <w:color w:val="000000"/>
                <w:sz w:val="20"/>
                <w:szCs w:val="20"/>
              </w:rPr>
            </w:pPr>
            <w:r w:rsidRPr="00090A62">
              <w:rPr>
                <w:rFonts w:ascii="Arial" w:hAnsi="Arial" w:cs="Arial"/>
                <w:color w:val="000000"/>
                <w:sz w:val="20"/>
                <w:szCs w:val="20"/>
              </w:rPr>
              <w:t>2,00%</w:t>
            </w:r>
          </w:p>
        </w:tc>
      </w:tr>
      <w:tr w:rsidR="000978D9" w:rsidRPr="00E63A82" w14:paraId="4ACE0DA6" w14:textId="77777777" w:rsidTr="000978D9">
        <w:trPr>
          <w:trHeight w:val="272"/>
          <w:jc w:val="center"/>
        </w:trPr>
        <w:tc>
          <w:tcPr>
            <w:tcW w:w="6441" w:type="dxa"/>
            <w:tcBorders>
              <w:top w:val="single" w:sz="4" w:space="0" w:color="auto"/>
              <w:left w:val="single" w:sz="4" w:space="0" w:color="auto"/>
              <w:bottom w:val="single" w:sz="4" w:space="0" w:color="auto"/>
              <w:right w:val="single" w:sz="4" w:space="0" w:color="auto"/>
            </w:tcBorders>
            <w:vAlign w:val="center"/>
            <w:hideMark/>
          </w:tcPr>
          <w:p w14:paraId="32DCA839" w14:textId="77777777" w:rsidR="000978D9" w:rsidRPr="00090A62" w:rsidRDefault="000978D9" w:rsidP="00F37099">
            <w:pPr>
              <w:rPr>
                <w:rFonts w:ascii="Arial" w:hAnsi="Arial" w:cs="Arial"/>
                <w:color w:val="000000"/>
                <w:sz w:val="20"/>
                <w:szCs w:val="20"/>
              </w:rPr>
            </w:pPr>
            <w:r w:rsidRPr="00090A62">
              <w:rPr>
                <w:rFonts w:ascii="Arial" w:hAnsi="Arial" w:cs="Arial"/>
                <w:color w:val="000000"/>
                <w:sz w:val="20"/>
                <w:szCs w:val="20"/>
              </w:rPr>
              <w:t>Estampilla Pro-Deporte</w:t>
            </w:r>
          </w:p>
        </w:tc>
        <w:tc>
          <w:tcPr>
            <w:tcW w:w="1171" w:type="dxa"/>
            <w:tcBorders>
              <w:top w:val="nil"/>
              <w:left w:val="nil"/>
              <w:bottom w:val="single" w:sz="4" w:space="0" w:color="auto"/>
              <w:right w:val="single" w:sz="4" w:space="0" w:color="auto"/>
            </w:tcBorders>
            <w:vAlign w:val="center"/>
            <w:hideMark/>
          </w:tcPr>
          <w:p w14:paraId="562E570A" w14:textId="77777777" w:rsidR="000978D9" w:rsidRPr="00090A62" w:rsidRDefault="000978D9" w:rsidP="000978D9">
            <w:pPr>
              <w:jc w:val="center"/>
              <w:rPr>
                <w:rFonts w:ascii="Arial" w:hAnsi="Arial" w:cs="Arial"/>
                <w:color w:val="000000"/>
                <w:sz w:val="20"/>
                <w:szCs w:val="20"/>
              </w:rPr>
            </w:pPr>
            <w:r w:rsidRPr="00090A62">
              <w:rPr>
                <w:rFonts w:ascii="Arial" w:hAnsi="Arial" w:cs="Arial"/>
                <w:color w:val="000000"/>
                <w:sz w:val="20"/>
                <w:szCs w:val="20"/>
              </w:rPr>
              <w:t>2,00%</w:t>
            </w:r>
          </w:p>
        </w:tc>
      </w:tr>
    </w:tbl>
    <w:p w14:paraId="5FC6C900" w14:textId="77777777" w:rsidR="0062474D" w:rsidRPr="0084552C" w:rsidRDefault="0062474D" w:rsidP="0062474D">
      <w:pPr>
        <w:rPr>
          <w:rFonts w:ascii="Arial" w:hAnsi="Arial" w:cs="Arial"/>
          <w:b/>
          <w:bCs/>
          <w:color w:val="000000"/>
          <w:sz w:val="22"/>
          <w:szCs w:val="22"/>
        </w:rPr>
      </w:pPr>
    </w:p>
    <w:p w14:paraId="6819EE92" w14:textId="77777777" w:rsidR="0062474D" w:rsidRPr="0084552C" w:rsidRDefault="0062474D" w:rsidP="0084552C">
      <w:pPr>
        <w:jc w:val="both"/>
        <w:rPr>
          <w:rFonts w:ascii="Arial" w:hAnsi="Arial" w:cs="Arial"/>
          <w:color w:val="000000"/>
          <w:sz w:val="22"/>
          <w:szCs w:val="22"/>
        </w:rPr>
      </w:pPr>
      <w:r w:rsidRPr="0084552C">
        <w:rPr>
          <w:rFonts w:ascii="Arial" w:hAnsi="Arial" w:cs="Arial"/>
          <w:b/>
          <w:bCs/>
          <w:color w:val="000000"/>
          <w:sz w:val="22"/>
          <w:szCs w:val="22"/>
        </w:rPr>
        <w:t>NOTA:</w:t>
      </w:r>
      <w:r w:rsidRPr="0084552C">
        <w:rPr>
          <w:rFonts w:ascii="Arial" w:hAnsi="Arial" w:cs="Arial"/>
          <w:color w:val="000000"/>
          <w:sz w:val="22"/>
          <w:szCs w:val="22"/>
        </w:rPr>
        <w:t xml:space="preserve"> Los valores enunciados pueden variar en cualquier momento y se aplicarán los que se encuentren vigentes al realizar el pago. </w:t>
      </w:r>
      <w:r w:rsidRPr="0084552C">
        <w:rPr>
          <w:rFonts w:ascii="Arial" w:hAnsi="Arial" w:cs="Arial"/>
          <w:sz w:val="22"/>
          <w:szCs w:val="22"/>
        </w:rPr>
        <w:t xml:space="preserve">El cálculo del porcentaje de las retenciones depende de la naturaleza jurídica del asociado y del régimen al cual pertenezca. Lo anterior sin perjuicio de que la Alcaldía del Distrito de Santiago de Cali deba aplicar nuevas deducciones e impuestos en cumplimiento de normas legales superiores que </w:t>
      </w:r>
      <w:proofErr w:type="gramStart"/>
      <w:r w:rsidRPr="0084552C">
        <w:rPr>
          <w:rFonts w:ascii="Arial" w:hAnsi="Arial" w:cs="Arial"/>
          <w:sz w:val="22"/>
          <w:szCs w:val="22"/>
        </w:rPr>
        <w:t>entren en vigencia</w:t>
      </w:r>
      <w:proofErr w:type="gramEnd"/>
      <w:r w:rsidRPr="0084552C">
        <w:rPr>
          <w:rFonts w:ascii="Arial" w:hAnsi="Arial" w:cs="Arial"/>
          <w:sz w:val="22"/>
          <w:szCs w:val="22"/>
        </w:rPr>
        <w:t xml:space="preserve"> con posterioridad a la emisión del presente documento, en todo caso, con la presentación de la propuesta se entenderá aceptada por parte del proponente, la forma de desembolso y todas las deducciones y retenciones aplicables.</w:t>
      </w:r>
    </w:p>
    <w:p w14:paraId="0064153C" w14:textId="0CAC0A10" w:rsidR="0062474D" w:rsidRPr="0084552C" w:rsidRDefault="0062474D" w:rsidP="0084552C">
      <w:pPr>
        <w:rPr>
          <w:rFonts w:ascii="Arial" w:hAnsi="Arial" w:cs="Arial"/>
          <w:color w:val="000000"/>
          <w:sz w:val="22"/>
          <w:szCs w:val="22"/>
        </w:rPr>
      </w:pPr>
      <w:r w:rsidRPr="0084552C">
        <w:rPr>
          <w:rFonts w:ascii="Arial" w:hAnsi="Arial" w:cs="Arial"/>
          <w:color w:val="000000"/>
          <w:sz w:val="22"/>
          <w:szCs w:val="22"/>
        </w:rPr>
        <w:t>Al formular la propuesta el proponente deberá determinar, evaluar y asumir los impuestos, tasas y contribuciones, así como los demás gravámenes de cualquier otra naturaleza que conlleve el perfeccionamiento, ejecución y liquidación del convenio.</w:t>
      </w:r>
    </w:p>
    <w:p w14:paraId="20146B3E" w14:textId="77777777" w:rsidR="00301F17" w:rsidRPr="00420E4B" w:rsidRDefault="00301F17" w:rsidP="00301F17">
      <w:pPr>
        <w:jc w:val="both"/>
        <w:rPr>
          <w:rFonts w:ascii="Arial" w:eastAsia="Arial" w:hAnsi="Arial" w:cs="Arial"/>
          <w:color w:val="000000"/>
          <w:sz w:val="22"/>
          <w:szCs w:val="22"/>
        </w:rPr>
      </w:pPr>
    </w:p>
    <w:p w14:paraId="4A62DF66" w14:textId="0B113795" w:rsidR="00301F17" w:rsidRPr="00420E4B" w:rsidRDefault="00301F17" w:rsidP="00301F17">
      <w:pPr>
        <w:widowControl/>
        <w:pBdr>
          <w:top w:val="nil"/>
          <w:left w:val="nil"/>
          <w:bottom w:val="nil"/>
          <w:right w:val="nil"/>
          <w:between w:val="nil"/>
        </w:pBdr>
        <w:jc w:val="both"/>
        <w:rPr>
          <w:rFonts w:ascii="Arial" w:eastAsia="Arial" w:hAnsi="Arial" w:cs="Arial"/>
          <w:color w:val="000000"/>
        </w:rPr>
      </w:pPr>
      <w:r w:rsidRPr="00420E4B">
        <w:rPr>
          <w:rFonts w:ascii="Arial" w:eastAsia="Arial" w:hAnsi="Arial" w:cs="Arial"/>
          <w:color w:val="000000"/>
          <w:sz w:val="22"/>
          <w:szCs w:val="22"/>
        </w:rPr>
        <w:t>CLÁUSULA QUINTA: PLAZO. El plazo de ejecución del convenio será contado a partir del cumplimiento de requisitos de perfeccionamiento y ejecución según lo señalado en el artículo 41 de la Ley 80 de 1993, adicionado por el artículo 23 de la Ley 1150 de 2007, previa inicio de ejecución en la plataforma SECOP II, hasta el 3</w:t>
      </w:r>
      <w:r w:rsidR="0062474D">
        <w:rPr>
          <w:rFonts w:ascii="Arial" w:eastAsia="Arial" w:hAnsi="Arial" w:cs="Arial"/>
          <w:color w:val="000000"/>
          <w:sz w:val="22"/>
          <w:szCs w:val="22"/>
        </w:rPr>
        <w:t>1</w:t>
      </w:r>
      <w:r w:rsidRPr="00420E4B">
        <w:rPr>
          <w:rFonts w:ascii="Arial" w:eastAsia="Arial" w:hAnsi="Arial" w:cs="Arial"/>
          <w:color w:val="000000"/>
          <w:sz w:val="22"/>
          <w:szCs w:val="22"/>
        </w:rPr>
        <w:t xml:space="preserve"> de</w:t>
      </w:r>
      <w:r w:rsidR="0084552C">
        <w:rPr>
          <w:rFonts w:ascii="Arial" w:eastAsia="Arial" w:hAnsi="Arial" w:cs="Arial"/>
          <w:color w:val="000000"/>
          <w:sz w:val="22"/>
          <w:szCs w:val="22"/>
        </w:rPr>
        <w:t xml:space="preserve"> diciembre</w:t>
      </w:r>
      <w:r w:rsidRPr="00420E4B">
        <w:rPr>
          <w:rFonts w:ascii="Arial" w:eastAsia="Arial" w:hAnsi="Arial" w:cs="Arial"/>
          <w:color w:val="000000"/>
          <w:sz w:val="22"/>
          <w:szCs w:val="22"/>
        </w:rPr>
        <w:t xml:space="preserve"> de 2026</w:t>
      </w:r>
      <w:r w:rsidR="00D30041">
        <w:rPr>
          <w:rFonts w:ascii="Arial" w:eastAsia="Arial" w:hAnsi="Arial" w:cs="Arial"/>
          <w:color w:val="000000"/>
          <w:sz w:val="22"/>
          <w:szCs w:val="22"/>
        </w:rPr>
        <w:t xml:space="preserve"> o hasta agotar las atenciones, lo primero que ocurra.</w:t>
      </w:r>
    </w:p>
    <w:p w14:paraId="4E211688" w14:textId="77777777" w:rsidR="00301F17" w:rsidRPr="00420E4B" w:rsidRDefault="00301F17" w:rsidP="00301F17">
      <w:pPr>
        <w:jc w:val="both"/>
        <w:rPr>
          <w:rFonts w:ascii="Arial" w:eastAsia="Arial" w:hAnsi="Arial" w:cs="Arial"/>
          <w:color w:val="000000"/>
          <w:sz w:val="22"/>
          <w:szCs w:val="22"/>
        </w:rPr>
      </w:pPr>
    </w:p>
    <w:p w14:paraId="666A4E5F"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w:t>
      </w:r>
      <w:r>
        <w:rPr>
          <w:rFonts w:ascii="Arial" w:eastAsia="Arial" w:hAnsi="Arial" w:cs="Arial"/>
          <w:color w:val="000000"/>
          <w:sz w:val="22"/>
          <w:szCs w:val="22"/>
        </w:rPr>
        <w:t>SEX</w:t>
      </w:r>
      <w:r w:rsidRPr="00420E4B">
        <w:rPr>
          <w:rFonts w:ascii="Arial" w:eastAsia="Arial" w:hAnsi="Arial" w:cs="Arial"/>
          <w:color w:val="000000"/>
          <w:sz w:val="22"/>
          <w:szCs w:val="22"/>
        </w:rPr>
        <w:t>TA: COMPROMISOS ESPECÍFICOS DE ASOCIADO:</w:t>
      </w:r>
    </w:p>
    <w:p w14:paraId="7447E932"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 xml:space="preserve">Contar con los equipos logísticos y humanos exigidos y suficientes para cumplir con el plazo establecido para la ejecución del Convenio. </w:t>
      </w:r>
    </w:p>
    <w:p w14:paraId="05CA11E9"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suscribirse, mediante la designación de un supervisor por parte de la Secretaría de Bienestar Social, por lo cual deberá acatar todas las recomendaciones y sugerencias que el supervisor formule para la correcta ejecución del Convenio.</w:t>
      </w:r>
    </w:p>
    <w:p w14:paraId="341DDD1B"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Contar con los equipos logísticos y humanos exigidos y suficientes para cumplir con el plazo establecido para la ejecución del Convenio. Previo requerimiento de la supervisión se deberá retroalimentar a la Secretaría de Bienestar Social con insumos diagnósticos y análisis obtenidos a partir del diseño, aplicación y evaluación de cada una de las etapas del proyecto; para el efecto, se realizarán reuniones periódicas de acuerdo con la necesidad, para seguimiento técnico de la propuesta donde participarán el personal adscrito a la Secretaría de Bienestar Social y los profesionales del equipo técnico presentado por el asociado.</w:t>
      </w:r>
    </w:p>
    <w:p w14:paraId="78B816E4"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Disponer del equipo de trabajo ofertado en la propuesta garantizando la idoneidad y experiencia para el desarrollo eficiente de la ejecución del objeto contractual. EL ASOCIADO garantizará la prestación del servicio con los perfiles (profesionales, técnicos y bachilleres) solicitados y en la propuesta presentada; en caso de que se requiera cambiar cualquiera de las personas previamente seleccionadas aprobadas por esta secretaría, el asociado solicitará a la dependencia la aprobación de dicho cambio, para lo cual la persona a reemplazar debe cumplir con las mismas especificaciones de estudio y experiencia requerido. De lo contrario tal solicitud no será atendida, entendiéndose que de no tener en cuenta este parámetro, incurriría en causal de incumplimiento.</w:t>
      </w:r>
    </w:p>
    <w:p w14:paraId="495330F9"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Garantizar que las características técnicas de los elementos a entregar a los beneficiarios en el marco de las atenciones, expresadas en este documento, así como las condiciones de calidad e inocuidad de estos.</w:t>
      </w:r>
    </w:p>
    <w:p w14:paraId="178A9BF3" w14:textId="77777777" w:rsid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Incorporar, para el cumplimiento del objeto del convenio el 5% de su personal con población en pobreza extrema, desplazados por la violencia, personas en proceso de reintegración o reincorporación y sujetos de especial protección constitucional, entre los cuales se encuentra, las víctimas del conflicto armado interno, las mujeres cabeza de familia, los adultos mayores, las personas en condición de discapacidad, la población de las comunidades indígena, negra, afrocolombiana, raizal, palenquera, rom o gitanas.</w:t>
      </w:r>
    </w:p>
    <w:p w14:paraId="1005087C" w14:textId="4FD1A08F" w:rsidR="00342B46" w:rsidRPr="002356C0" w:rsidRDefault="00342B46">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 xml:space="preserve">Incorporar, para el cumplimiento del objeto del convenio </w:t>
      </w:r>
      <w:r w:rsidRPr="00342B46">
        <w:rPr>
          <w:rFonts w:ascii="Arial" w:eastAsia="Arial" w:hAnsi="Arial" w:cs="Arial"/>
          <w:sz w:val="22"/>
          <w:szCs w:val="22"/>
        </w:rPr>
        <w:t>como mínimo el cincuenta por ciento (50%) de mano de obra local</w:t>
      </w:r>
      <w:r>
        <w:rPr>
          <w:rFonts w:ascii="Arial" w:eastAsia="Arial" w:hAnsi="Arial" w:cs="Arial"/>
          <w:sz w:val="22"/>
          <w:szCs w:val="22"/>
        </w:rPr>
        <w:t>.</w:t>
      </w:r>
    </w:p>
    <w:p w14:paraId="3B8D6470"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 xml:space="preserve">Abstenerse, de hacer declaraciones, representación o compromisos a nombre del Distrito, ni tomar decisiones o iniciar acciones que generen obligación a su cargo. </w:t>
      </w:r>
    </w:p>
    <w:p w14:paraId="3A52E824" w14:textId="35DD68EC"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Responder por la alimentación, transporte y manutención del personal dispuesto para la ejecución del objeto del convenio. Igualmente estarán a cargo del asociado los salarios, prestaciones sociales y demás obligaciones de índole laboral con las personas que contrate directamente.</w:t>
      </w:r>
    </w:p>
    <w:p w14:paraId="19A0838C"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Ejercer permanente supervisión sobre el personal que vincule para la ejecución del Convenio.</w:t>
      </w:r>
    </w:p>
    <w:p w14:paraId="3DE35CDD"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Cumplir, de conformidad con lo estipulado en la Ley 789 de 2002, con las obligaciones frente al Sistema de Seguridad Social Integral en Salud, pensiones; efectuar los aportes a la caja de compensación familiar respectiva, Riesgos Laborales y aportes parafiscales al SENA e ICBF, según corresponda.</w:t>
      </w:r>
    </w:p>
    <w:p w14:paraId="566E5D4E"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Presentar oportunamente la factura cuando a ello haya lugar, con todos sus soportes, para efectos de expedición de certificación por parte del supervisor del convenio sobre su correcta ejecución.</w:t>
      </w:r>
    </w:p>
    <w:p w14:paraId="62FE5D10"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Custodiar y cuidar la documentación e información que, por razón de la ejecución del convenio, conserve bajo su cuidado o a la cual tenga acceso, sin que pueda reproducirla, divulgarla o publicarla en cualquier medio, sin previa autorización del Distrito Santiago de Cali – Secretaría de Bienestar Social.</w:t>
      </w:r>
    </w:p>
    <w:p w14:paraId="534525F3"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Incluir la imagen institucional de la Alcaldía de Santiago de Cali en todas las piezas publicitarias, papelería, uniformes y chalecos, entre otros, utilizados para la ejecución del convenio. El color, tamaño, diseño y ubicación del logo deberán ser aprobados previamente por la oficina de comunicaciones de la Alcaldía y la Secretaría de Bienestar Social</w:t>
      </w:r>
    </w:p>
    <w:p w14:paraId="1ECDADC7"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Preservar el equilibrio económico del convenio durante la ejecución de este y hasta tanto se encuentren vigentes las garantías constituidas, por lo tanto, el valor de los desembolsos correspondientes al aporte del Distrito será efectuados previo recibo a satisfacción por parte de la supervisión del convenio.</w:t>
      </w:r>
    </w:p>
    <w:p w14:paraId="53905E3E"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 xml:space="preserve">Constituir la garantía única de conformidad con lo establecido en el convenio dentro de un término no superior a tres (03) días hábiles después de la suscripción del convenio. </w:t>
      </w:r>
    </w:p>
    <w:p w14:paraId="647C5E24"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Mantener libre al Distrito Santiago de Cali – Secretaría de Bienestar Social de cualquier daño o perjuicio originado en reclamaciones de terceros y que se deriven de sus actuaciones o de la de sus subcontratistas o dependientes, durante la ejecución del objeto del convenio.</w:t>
      </w:r>
    </w:p>
    <w:p w14:paraId="12348151"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Proveer todos los costos que le generen la ejecución del convenio.</w:t>
      </w:r>
    </w:p>
    <w:p w14:paraId="0351CC08"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Responder por todos los gastos y trámites en los casos de daños materiales a terceros.</w:t>
      </w:r>
    </w:p>
    <w:p w14:paraId="740D0CF2"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Abstenerse de ceder el convenio a título alguno mientras no medie autorización expresa y escrita por parte del Distrito Santiago Cali – Secretaría de Bienestar Social.</w:t>
      </w:r>
    </w:p>
    <w:p w14:paraId="33B6890B"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Aceptar y reconocer de manera expresa que la información que reciba, elabore, cree, conozca, conserve bajo su cuidado, formule, deduzca o concluya en virtud o con ocasión del desarrollo y ejecución del convenio, es información confidencial, de exclusiva titularidad del DISTRITO SANTIAGO DE CALI – Secretaría de Bienestar Social, sobre la cual el asociado tendrá deber de custodia, cuidado y reserva absoluta, independientemente que su relación o vinculación con el DISTRITO SANTIAGO DE CALI - Secretaría de Bienestar Social cese, se suspenda, termine o sea liquidada por cualquier causa o motivo. El asociado garantizará la protección de datos de todos los beneficiarios y la preservación del habeas data, Ley 1266 de 2008.</w:t>
      </w:r>
    </w:p>
    <w:p w14:paraId="7CB42F67"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La “información confidencial” podrá ser utilizada única y exclusivamente para los efectos relacionados con el convenio. En ninguna circunstancia podrá utilizarse la “Información Confidencial” en detrimento del DISTRITO SANTIAGO DE CALI – Secretaría de Bienestar Social o para fines distintos de los señalados en el documento de estudio previo y convenio que se derive. Aunado a ello, el convenio no suministrará, distribuirá, publicará o divulgará la “información confidencial” y responderá hasta de culpa levísima por el cuidado, custodia, administración y absoluta reserva que se dé a la Información confidencial.</w:t>
      </w:r>
    </w:p>
    <w:p w14:paraId="278B7C67"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Apoyar en la respuesta oportuna a los requerimientos y solicitudes de la comunidad en el marco del proyecto de inversión FORTALECIMIENTO DEL SISTEMA PARA LA PREVENCIÓN Y ABORDAJE INTEGRAL DEL FENÓMENO SOCIAL DE HABITABILIDAD EN CALLE EN SANTIAGO DE CALI” BP-26005418, de acuerdo con los tiempos establecidos por la administración (solicitudes telefónicas, personales, correspondencia, derechos de petición, tutelas, entre otros).</w:t>
      </w:r>
    </w:p>
    <w:p w14:paraId="2D304A2B"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Realizar la siguiente declaración en cada uno de los productos que entregue a la Alcaldía de Santiago de Cali: “La generación de esta información corresponde a un trabajo realizado para la Alcaldía de Santiago de Cali - Secretaría de Bienestar Social quien es el único titular del derecho de autor protegido por la Ley. Cualquier persona que fraudulentamente ponga una nota de Copyright o realice cualquier otro acto contrario a la ley, estará sujeto a las consecuencias de orden legal señaladas en la legislación colombiana para dichos efectos”.</w:t>
      </w:r>
    </w:p>
    <w:p w14:paraId="309A29CA"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Participar en el Comité Técnico citado por la supervisión del convenio, con el fin de realizar el seguimiento a la ejecución del proyecto.</w:t>
      </w:r>
    </w:p>
    <w:p w14:paraId="2541FFE1"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Identificar y caracterizar a los beneficiarios del proyecto.</w:t>
      </w:r>
    </w:p>
    <w:p w14:paraId="700217E1" w14:textId="77777777"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Realizar la adecuada sistematización de la experiencia de acuerdo con los parámetros de la Secretaría de Bienestar Social - Subsecretaría de Poblaciones y Etnias.</w:t>
      </w:r>
    </w:p>
    <w:p w14:paraId="1B5AF4F9" w14:textId="74FBACD9" w:rsidR="002356C0" w:rsidRPr="002356C0" w:rsidRDefault="002356C0">
      <w:pPr>
        <w:widowControl/>
        <w:numPr>
          <w:ilvl w:val="0"/>
          <w:numId w:val="4"/>
        </w:numPr>
        <w:spacing w:after="240"/>
        <w:jc w:val="both"/>
        <w:rPr>
          <w:rFonts w:ascii="Arial" w:eastAsia="Arial" w:hAnsi="Arial" w:cs="Arial"/>
          <w:sz w:val="22"/>
          <w:szCs w:val="22"/>
        </w:rPr>
      </w:pPr>
      <w:r w:rsidRPr="002356C0">
        <w:rPr>
          <w:rFonts w:ascii="Arial" w:eastAsia="Arial" w:hAnsi="Arial" w:cs="Arial"/>
          <w:sz w:val="22"/>
          <w:szCs w:val="22"/>
        </w:rPr>
        <w:t>Entregar al DISTRITO SANTIAGO DE CALI – Secretaría de Bienestar Social la información relativa a los subcontratos que suscriba para desarrollar el programa objeto del Convenio, incluyendo todos los datos referentes a la existencia y representación legal de la entidad con quien contrató y la información de pagos.</w:t>
      </w:r>
    </w:p>
    <w:p w14:paraId="36E84B73" w14:textId="1D0D5B28" w:rsidR="00301F17" w:rsidRDefault="00301F17">
      <w:pPr>
        <w:widowControl/>
        <w:numPr>
          <w:ilvl w:val="0"/>
          <w:numId w:val="4"/>
        </w:numPr>
        <w:spacing w:after="240"/>
        <w:jc w:val="both"/>
        <w:rPr>
          <w:rFonts w:ascii="Arial" w:eastAsia="Arial" w:hAnsi="Arial" w:cs="Arial"/>
          <w:sz w:val="22"/>
          <w:szCs w:val="22"/>
        </w:rPr>
      </w:pPr>
      <w:r w:rsidRPr="000978D9">
        <w:rPr>
          <w:rFonts w:ascii="Arial" w:eastAsia="Arial" w:hAnsi="Arial" w:cs="Arial"/>
          <w:sz w:val="22"/>
          <w:szCs w:val="22"/>
        </w:rPr>
        <w:t xml:space="preserve">Cumplir con el compromiso de vinculación laboral grupo vulnerable para promover la inclusión social, en los términos presentados en el Formato </w:t>
      </w:r>
      <w:r w:rsidR="00A95D36">
        <w:rPr>
          <w:rFonts w:ascii="Arial" w:eastAsia="Arial" w:hAnsi="Arial" w:cs="Arial"/>
          <w:sz w:val="22"/>
          <w:szCs w:val="22"/>
        </w:rPr>
        <w:t>10</w:t>
      </w:r>
      <w:r w:rsidRPr="000978D9">
        <w:rPr>
          <w:rFonts w:ascii="Arial" w:eastAsia="Arial" w:hAnsi="Arial" w:cs="Arial"/>
          <w:sz w:val="22"/>
          <w:szCs w:val="22"/>
        </w:rPr>
        <w:t xml:space="preserve"> de su propuesta.</w:t>
      </w:r>
    </w:p>
    <w:p w14:paraId="5C43BE64" w14:textId="246EBF96" w:rsidR="00645B7E" w:rsidRDefault="00645B7E">
      <w:pPr>
        <w:widowControl/>
        <w:numPr>
          <w:ilvl w:val="0"/>
          <w:numId w:val="4"/>
        </w:numPr>
        <w:spacing w:after="240"/>
        <w:jc w:val="both"/>
        <w:rPr>
          <w:rFonts w:ascii="Arial" w:eastAsia="Arial" w:hAnsi="Arial" w:cs="Arial"/>
          <w:sz w:val="22"/>
          <w:szCs w:val="22"/>
        </w:rPr>
      </w:pPr>
      <w:r>
        <w:rPr>
          <w:rFonts w:ascii="Arial" w:eastAsia="Arial" w:hAnsi="Arial" w:cs="Arial"/>
          <w:sz w:val="22"/>
          <w:szCs w:val="22"/>
        </w:rPr>
        <w:t>Cumplir con el compromiso de</w:t>
      </w:r>
      <w:r w:rsidR="00A95D36">
        <w:rPr>
          <w:rFonts w:ascii="Arial" w:eastAsia="Arial" w:hAnsi="Arial" w:cs="Arial"/>
          <w:sz w:val="22"/>
          <w:szCs w:val="22"/>
        </w:rPr>
        <w:t xml:space="preserve"> atenciones </w:t>
      </w:r>
      <w:r>
        <w:rPr>
          <w:rFonts w:ascii="Arial" w:eastAsia="Arial" w:hAnsi="Arial" w:cs="Arial"/>
          <w:sz w:val="22"/>
          <w:szCs w:val="22"/>
        </w:rPr>
        <w:t xml:space="preserve">adicionales, </w:t>
      </w:r>
      <w:r w:rsidRPr="000978D9">
        <w:rPr>
          <w:rFonts w:ascii="Arial" w:eastAsia="Arial" w:hAnsi="Arial" w:cs="Arial"/>
          <w:sz w:val="22"/>
          <w:szCs w:val="22"/>
        </w:rPr>
        <w:t xml:space="preserve">en los términos presentados en el Formato </w:t>
      </w:r>
      <w:r w:rsidR="00A95D36">
        <w:rPr>
          <w:rFonts w:ascii="Arial" w:eastAsia="Arial" w:hAnsi="Arial" w:cs="Arial"/>
          <w:sz w:val="22"/>
          <w:szCs w:val="22"/>
        </w:rPr>
        <w:t>9</w:t>
      </w:r>
      <w:r w:rsidRPr="000978D9">
        <w:rPr>
          <w:rFonts w:ascii="Arial" w:eastAsia="Arial" w:hAnsi="Arial" w:cs="Arial"/>
          <w:sz w:val="22"/>
          <w:szCs w:val="22"/>
        </w:rPr>
        <w:t xml:space="preserve"> de su propuesta.</w:t>
      </w:r>
    </w:p>
    <w:p w14:paraId="6FF921ED" w14:textId="15CCA0C6" w:rsidR="00645B7E" w:rsidRPr="00645B7E" w:rsidRDefault="00645B7E">
      <w:pPr>
        <w:widowControl/>
        <w:numPr>
          <w:ilvl w:val="0"/>
          <w:numId w:val="4"/>
        </w:numPr>
        <w:spacing w:after="240"/>
        <w:jc w:val="both"/>
        <w:rPr>
          <w:rFonts w:ascii="Arial" w:eastAsia="Arial" w:hAnsi="Arial" w:cs="Arial"/>
          <w:sz w:val="22"/>
          <w:szCs w:val="22"/>
        </w:rPr>
      </w:pPr>
      <w:r>
        <w:rPr>
          <w:rFonts w:ascii="Arial" w:eastAsia="Arial" w:hAnsi="Arial" w:cs="Arial"/>
          <w:sz w:val="22"/>
          <w:szCs w:val="22"/>
        </w:rPr>
        <w:t xml:space="preserve">Cumplir con el compromiso de profesionales psicosociales adicionales al personal mínimo requerido, </w:t>
      </w:r>
      <w:r w:rsidRPr="000978D9">
        <w:rPr>
          <w:rFonts w:ascii="Arial" w:eastAsia="Arial" w:hAnsi="Arial" w:cs="Arial"/>
          <w:sz w:val="22"/>
          <w:szCs w:val="22"/>
        </w:rPr>
        <w:t xml:space="preserve">en los términos presentados en el Formato </w:t>
      </w:r>
      <w:r w:rsidR="00610C12">
        <w:rPr>
          <w:rFonts w:ascii="Arial" w:eastAsia="Arial" w:hAnsi="Arial" w:cs="Arial"/>
          <w:sz w:val="22"/>
          <w:szCs w:val="22"/>
        </w:rPr>
        <w:t>14</w:t>
      </w:r>
      <w:r w:rsidRPr="000978D9">
        <w:rPr>
          <w:rFonts w:ascii="Arial" w:eastAsia="Arial" w:hAnsi="Arial" w:cs="Arial"/>
          <w:sz w:val="22"/>
          <w:szCs w:val="22"/>
        </w:rPr>
        <w:t xml:space="preserve"> de su propuesta.</w:t>
      </w:r>
    </w:p>
    <w:p w14:paraId="549CB3D5"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SÉPTIMA: COMPROMISOS GENERALES DEL ASOCIADO. </w:t>
      </w:r>
    </w:p>
    <w:p w14:paraId="6E4EA3C3" w14:textId="77777777"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Implementar las actividades previstas en el convenio conforme a las especificaciones técnicas, metodológicas y operativas descritas en los documentos del proceso, garantizando el cumplimiento de los estándares de calidad, los cronogramas acordados y los resultados esperados.</w:t>
      </w:r>
    </w:p>
    <w:p w14:paraId="59ED6FBE" w14:textId="77777777"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Ejecutar las actividades y suministrar los bienes e insumos contemplados en el convenio conforme al presupuesto y especificaciones acordadas, sin fórmula de reajuste durante el tiempo de vigencia del convenio.</w:t>
      </w:r>
    </w:p>
    <w:p w14:paraId="04E4A844" w14:textId="77777777"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Permitir al Distrito de Santiago de Cali, a través del equipo técnico designado, realizar el seguimiento y verificación de las actividades, bienes y resultados en cualquier momento de la ejecución del convenio.</w:t>
      </w:r>
    </w:p>
    <w:p w14:paraId="5317DCD1" w14:textId="77777777"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Desarrollar y cumplir el objeto del convenio de asociación en las condiciones de calidad, oportunidad y compromisos definidos, articulando sus capacidades técnicas, metodológicas y comunitarias con las responsabilidades institucionales del Distrito de Santiago de Cali.</w:t>
      </w:r>
    </w:p>
    <w:p w14:paraId="557F2CE5" w14:textId="77777777"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Colaborar con el Distrito de Santiago de Cali-Secretaría de Bienestar Social en cualquier requerimiento que ella haga, relacionado con el convenio.</w:t>
      </w:r>
    </w:p>
    <w:p w14:paraId="0AEA2769" w14:textId="77777777"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Comunicarle al Distrito de Santiago de Cali-Secretaría de Bienestar Social cualquier circunstancia política, jurídica, social, económica, técnica, ambiental o de cualquier tipo, que pueda afectar la ejecución del convenio.</w:t>
      </w:r>
    </w:p>
    <w:p w14:paraId="53F68EEE" w14:textId="77777777"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Cumplir con la obligación frente al Sistema de Seguridad Social Integral, parafiscales (Cajas de Compensación Familiar, SENA e ICBF) de conformidad con el artículo 50 de la Ley 789 del 27 de diciembre de 2002, en concordancia con la Ley 828 del 10 de julio de 2003 y demás normas aplicables, con la factura de cobro deberá allegar la Certificación expedida por el revisor fiscal o contador y representante legal, con la cual acredite el pago de sus obligaciones frente al Sistema de Seguridad Social Integral.</w:t>
      </w:r>
    </w:p>
    <w:p w14:paraId="34D62B9C" w14:textId="77777777"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Reportar la cuenta bancaria a la cual se autorice realizar los desembolsos que le correspondan en cumplimiento del convenio.</w:t>
      </w:r>
    </w:p>
    <w:p w14:paraId="1753CFC6" w14:textId="77777777"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Designar de su personal, a la persona que se encargue de atender en forma directa los requerimientos del Distrito de Santiago de Cali –Secretaría de Bienestar Social, durante la ejecución del convenio y por toda la vigencia de las garantías que lo amparan.</w:t>
      </w:r>
    </w:p>
    <w:p w14:paraId="05569914" w14:textId="77777777"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Proveer a sus trabajadores de los equipos y elementos necesarios para la correcta ejecución del objeto convenido, de acuerdo con las disposiciones legales, especialmente aquellas que regulan la seguridad industrial y de salud ocupacional del personal puesto a disposición del servicio.</w:t>
      </w:r>
    </w:p>
    <w:p w14:paraId="663B45F1" w14:textId="77777777"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El asociado será responsable si por falta de adecuadas medidas de seguridad ocurrieren daños o accidentes a su personal, al personal del Distrito de Santiago de Cali –Secretaria de Bienestar Social o a terceros. Por consiguiente, todas las indemnizaciones correspondientes serán por cuenta del asociado.</w:t>
      </w:r>
    </w:p>
    <w:p w14:paraId="0AF718CD" w14:textId="69B21E28" w:rsidR="006D7C8B" w:rsidRPr="00090A62" w:rsidRDefault="006D7C8B">
      <w:pPr>
        <w:pStyle w:val="TableParagraph"/>
        <w:numPr>
          <w:ilvl w:val="0"/>
          <w:numId w:val="9"/>
        </w:numPr>
        <w:tabs>
          <w:tab w:val="left" w:pos="851"/>
        </w:tabs>
        <w:ind w:left="567" w:right="118" w:hanging="566"/>
        <w:jc w:val="both"/>
        <w:rPr>
          <w:rFonts w:ascii="Arial" w:hAnsi="Arial" w:cs="Arial"/>
          <w:lang w:val="es-CO"/>
        </w:rPr>
      </w:pPr>
      <w:r w:rsidRPr="00090A62">
        <w:rPr>
          <w:rFonts w:ascii="Arial" w:hAnsi="Arial" w:cs="Arial"/>
          <w:lang w:val="es-CO"/>
        </w:rPr>
        <w:t xml:space="preserve">Responder de la ejecución del </w:t>
      </w:r>
      <w:r w:rsidR="00F82E13" w:rsidRPr="00F82E13">
        <w:rPr>
          <w:rFonts w:ascii="Arial" w:hAnsi="Arial" w:cs="Arial"/>
          <w:lang w:val="es-CO"/>
        </w:rPr>
        <w:t>co</w:t>
      </w:r>
      <w:r w:rsidR="00F82E13">
        <w:rPr>
          <w:rFonts w:ascii="Arial" w:hAnsi="Arial" w:cs="Arial"/>
          <w:lang w:val="es-CO"/>
        </w:rPr>
        <w:t>nvenio</w:t>
      </w:r>
      <w:r w:rsidRPr="00090A62">
        <w:rPr>
          <w:rFonts w:ascii="Arial" w:hAnsi="Arial" w:cs="Arial"/>
          <w:lang w:val="es-CO"/>
        </w:rPr>
        <w:t>, desde su comienzo hasta la fecha del acta de recibo final. En este caso los perjuicios y/o reparaciones correrán por cuenta del asociado sin derecho a que el Distrito de Santiago de Cali – Secretaria de Bienestar Social le reembolse cualquier clase de costo o gasto, y sin que implique derecho para prórroga del plazo convenido para la terminación de los servicios.</w:t>
      </w:r>
    </w:p>
    <w:p w14:paraId="447F39AD" w14:textId="77777777" w:rsidR="006D7C8B" w:rsidRPr="00090A62" w:rsidRDefault="006D7C8B">
      <w:pPr>
        <w:pStyle w:val="TableParagraph"/>
        <w:numPr>
          <w:ilvl w:val="0"/>
          <w:numId w:val="9"/>
        </w:numPr>
        <w:tabs>
          <w:tab w:val="left" w:pos="709"/>
          <w:tab w:val="left" w:pos="851"/>
        </w:tabs>
        <w:ind w:left="567" w:right="118" w:hanging="566"/>
        <w:jc w:val="both"/>
        <w:rPr>
          <w:rFonts w:ascii="Arial" w:hAnsi="Arial" w:cs="Arial"/>
          <w:lang w:val="es-CO"/>
        </w:rPr>
      </w:pPr>
      <w:r w:rsidRPr="00090A62">
        <w:rPr>
          <w:rFonts w:ascii="Arial" w:hAnsi="Arial" w:cs="Arial"/>
          <w:lang w:val="es-CO"/>
        </w:rPr>
        <w:t>Dar a conocer al Distrito de Santiago de Cali cualquier reclamación que directa o indirectamente pueda tener algún efecto sobre el objeto del contrato o sobre sus obligaciones.</w:t>
      </w:r>
    </w:p>
    <w:p w14:paraId="784321F5" w14:textId="77777777" w:rsidR="006D7C8B" w:rsidRPr="00090A62" w:rsidRDefault="006D7C8B">
      <w:pPr>
        <w:pStyle w:val="TableParagraph"/>
        <w:numPr>
          <w:ilvl w:val="0"/>
          <w:numId w:val="9"/>
        </w:numPr>
        <w:tabs>
          <w:tab w:val="left" w:pos="709"/>
          <w:tab w:val="left" w:pos="851"/>
        </w:tabs>
        <w:ind w:left="567" w:right="118" w:hanging="566"/>
        <w:jc w:val="both"/>
        <w:rPr>
          <w:rFonts w:ascii="Arial" w:hAnsi="Arial" w:cs="Arial"/>
          <w:lang w:val="es-CO"/>
        </w:rPr>
      </w:pPr>
      <w:r w:rsidRPr="00090A62">
        <w:rPr>
          <w:rFonts w:ascii="Arial" w:hAnsi="Arial" w:cs="Arial"/>
          <w:lang w:val="es-CO"/>
        </w:rPr>
        <w:t>Las demás obligaciones que se deriven del presente estudio previo y de la naturaleza del convenio.</w:t>
      </w:r>
    </w:p>
    <w:p w14:paraId="1BEB480F" w14:textId="77777777" w:rsidR="006D7C8B" w:rsidRDefault="006D7C8B" w:rsidP="00301F17">
      <w:pPr>
        <w:jc w:val="both"/>
        <w:rPr>
          <w:rFonts w:ascii="Arial" w:eastAsia="Arial" w:hAnsi="Arial" w:cs="Arial"/>
          <w:color w:val="000000"/>
          <w:sz w:val="22"/>
          <w:szCs w:val="22"/>
        </w:rPr>
      </w:pPr>
    </w:p>
    <w:p w14:paraId="63DF93DD" w14:textId="24DBB63F"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OCTAVA: COMPROMISOS DEL DISTRITO: </w:t>
      </w:r>
    </w:p>
    <w:p w14:paraId="133882CB" w14:textId="77777777" w:rsidR="00301F17" w:rsidRPr="00420E4B" w:rsidRDefault="00301F17">
      <w:pPr>
        <w:pStyle w:val="Prrafodelista"/>
        <w:numPr>
          <w:ilvl w:val="3"/>
          <w:numId w:val="5"/>
        </w:numPr>
        <w:ind w:left="426"/>
        <w:jc w:val="both"/>
        <w:rPr>
          <w:rFonts w:ascii="Arial" w:eastAsia="Arial" w:hAnsi="Arial" w:cs="Arial"/>
          <w:color w:val="000000"/>
          <w:sz w:val="22"/>
          <w:szCs w:val="22"/>
        </w:rPr>
      </w:pPr>
      <w:r w:rsidRPr="00420E4B">
        <w:rPr>
          <w:rFonts w:ascii="Arial" w:eastAsia="Arial" w:hAnsi="Arial" w:cs="Arial"/>
          <w:color w:val="000000"/>
          <w:sz w:val="22"/>
          <w:szCs w:val="22"/>
        </w:rPr>
        <w:t xml:space="preserve">Aportar los recursos acordados para el desarrollo del Convenio. </w:t>
      </w:r>
    </w:p>
    <w:p w14:paraId="79FE62BC" w14:textId="77777777" w:rsidR="00301F17" w:rsidRPr="00420E4B" w:rsidRDefault="00301F17">
      <w:pPr>
        <w:pStyle w:val="Prrafodelista"/>
        <w:numPr>
          <w:ilvl w:val="3"/>
          <w:numId w:val="5"/>
        </w:numPr>
        <w:ind w:left="426"/>
        <w:jc w:val="both"/>
        <w:rPr>
          <w:rFonts w:ascii="Arial" w:eastAsia="Arial" w:hAnsi="Arial" w:cs="Arial"/>
          <w:color w:val="000000"/>
          <w:sz w:val="22"/>
          <w:szCs w:val="22"/>
        </w:rPr>
      </w:pPr>
      <w:r w:rsidRPr="00420E4B">
        <w:rPr>
          <w:rFonts w:ascii="Arial" w:eastAsia="Arial" w:hAnsi="Arial" w:cs="Arial"/>
          <w:color w:val="000000"/>
          <w:sz w:val="22"/>
          <w:szCs w:val="22"/>
        </w:rPr>
        <w:t xml:space="preserve">Designar un supervisor para que efectúe las labores de seguimiento y control de la efectiva realización del objeto de este Convenio. </w:t>
      </w:r>
    </w:p>
    <w:p w14:paraId="2F1EC0F5" w14:textId="77777777" w:rsidR="00301F17" w:rsidRPr="00420E4B" w:rsidRDefault="00301F17">
      <w:pPr>
        <w:pStyle w:val="Prrafodelista"/>
        <w:numPr>
          <w:ilvl w:val="3"/>
          <w:numId w:val="5"/>
        </w:numPr>
        <w:ind w:left="426"/>
        <w:jc w:val="both"/>
        <w:rPr>
          <w:rFonts w:ascii="Arial" w:eastAsia="Arial" w:hAnsi="Arial" w:cs="Arial"/>
          <w:color w:val="000000"/>
          <w:sz w:val="22"/>
          <w:szCs w:val="22"/>
        </w:rPr>
      </w:pPr>
      <w:r w:rsidRPr="00420E4B">
        <w:rPr>
          <w:rFonts w:ascii="Arial" w:eastAsia="Arial" w:hAnsi="Arial" w:cs="Arial"/>
          <w:color w:val="000000"/>
          <w:sz w:val="22"/>
          <w:szCs w:val="22"/>
        </w:rPr>
        <w:t xml:space="preserve">Suministrar oportunamente la información que requiera EL ASOCIADO para el cumplimiento del objeto del presente convenio. </w:t>
      </w:r>
    </w:p>
    <w:p w14:paraId="1D5AEB68" w14:textId="77777777" w:rsidR="00792269" w:rsidRDefault="00301F17">
      <w:pPr>
        <w:pStyle w:val="Prrafodelista"/>
        <w:numPr>
          <w:ilvl w:val="3"/>
          <w:numId w:val="5"/>
        </w:numPr>
        <w:ind w:left="426"/>
        <w:jc w:val="both"/>
        <w:rPr>
          <w:rFonts w:ascii="Arial" w:eastAsia="Arial" w:hAnsi="Arial" w:cs="Arial"/>
          <w:color w:val="000000"/>
          <w:sz w:val="22"/>
          <w:szCs w:val="22"/>
        </w:rPr>
      </w:pPr>
      <w:r w:rsidRPr="00420E4B">
        <w:rPr>
          <w:rFonts w:ascii="Arial" w:eastAsia="Arial" w:hAnsi="Arial" w:cs="Arial"/>
          <w:color w:val="000000"/>
          <w:sz w:val="22"/>
          <w:szCs w:val="22"/>
        </w:rPr>
        <w:t xml:space="preserve">Desarrollar las gestiones técnicas y administrativas necesarias para el desarrollo del convenio. </w:t>
      </w:r>
    </w:p>
    <w:p w14:paraId="49DD37D1" w14:textId="53BD39B0" w:rsidR="00301F17" w:rsidRPr="00420E4B" w:rsidRDefault="00301F17">
      <w:pPr>
        <w:pStyle w:val="Prrafodelista"/>
        <w:numPr>
          <w:ilvl w:val="3"/>
          <w:numId w:val="5"/>
        </w:numPr>
        <w:ind w:left="426"/>
        <w:jc w:val="both"/>
        <w:rPr>
          <w:rFonts w:ascii="Arial" w:eastAsia="Arial" w:hAnsi="Arial" w:cs="Arial"/>
          <w:color w:val="000000"/>
          <w:sz w:val="22"/>
          <w:szCs w:val="22"/>
        </w:rPr>
      </w:pPr>
      <w:r w:rsidRPr="00420E4B">
        <w:rPr>
          <w:rFonts w:ascii="Arial" w:eastAsia="Arial" w:hAnsi="Arial" w:cs="Arial"/>
          <w:color w:val="000000"/>
          <w:sz w:val="22"/>
          <w:szCs w:val="22"/>
        </w:rPr>
        <w:t xml:space="preserve">Brindar Apoyo a la ejecución del convenio en el componente técnico. </w:t>
      </w:r>
    </w:p>
    <w:p w14:paraId="46B32B56" w14:textId="77777777" w:rsidR="00301F17" w:rsidRPr="00420E4B" w:rsidRDefault="00301F17">
      <w:pPr>
        <w:pStyle w:val="Prrafodelista"/>
        <w:numPr>
          <w:ilvl w:val="3"/>
          <w:numId w:val="5"/>
        </w:numPr>
        <w:ind w:left="426"/>
        <w:jc w:val="both"/>
        <w:rPr>
          <w:rFonts w:ascii="Arial" w:eastAsia="Arial" w:hAnsi="Arial" w:cs="Arial"/>
          <w:color w:val="000000"/>
          <w:sz w:val="22"/>
          <w:szCs w:val="22"/>
        </w:rPr>
      </w:pPr>
      <w:r w:rsidRPr="00420E4B">
        <w:rPr>
          <w:rFonts w:ascii="Arial" w:eastAsia="Arial" w:hAnsi="Arial" w:cs="Arial"/>
          <w:color w:val="000000"/>
          <w:sz w:val="22"/>
          <w:szCs w:val="22"/>
        </w:rPr>
        <w:t xml:space="preserve">Articular esfuerzos para la identificación temprana de los casos de alerta dentro de la población a beneficiar y brindar desde la misionalidad de la secretaría la orientación necesaria para dar atención y de ser posible solución a los mismos. </w:t>
      </w:r>
    </w:p>
    <w:p w14:paraId="629256FC" w14:textId="77777777" w:rsidR="00301F17" w:rsidRPr="00420E4B" w:rsidRDefault="00301F17">
      <w:pPr>
        <w:pStyle w:val="Prrafodelista"/>
        <w:numPr>
          <w:ilvl w:val="3"/>
          <w:numId w:val="5"/>
        </w:numPr>
        <w:ind w:left="426"/>
        <w:jc w:val="both"/>
        <w:rPr>
          <w:rFonts w:ascii="Arial" w:eastAsia="Arial" w:hAnsi="Arial" w:cs="Arial"/>
          <w:color w:val="000000"/>
          <w:sz w:val="22"/>
          <w:szCs w:val="22"/>
        </w:rPr>
      </w:pPr>
      <w:r w:rsidRPr="00420E4B">
        <w:rPr>
          <w:rFonts w:ascii="Arial" w:eastAsia="Arial" w:hAnsi="Arial" w:cs="Arial"/>
          <w:color w:val="000000"/>
          <w:sz w:val="22"/>
          <w:szCs w:val="22"/>
        </w:rPr>
        <w:t>Las demás actividades que por naturaleza del presente convenio le correspondan y que garanticen su cabal y oportuna ejecución.</w:t>
      </w:r>
    </w:p>
    <w:p w14:paraId="231FEC19" w14:textId="77777777" w:rsidR="00301F17" w:rsidRPr="00420E4B" w:rsidRDefault="00301F17" w:rsidP="00301F17">
      <w:pPr>
        <w:jc w:val="both"/>
        <w:rPr>
          <w:rFonts w:ascii="Arial" w:eastAsia="Arial" w:hAnsi="Arial" w:cs="Arial"/>
          <w:color w:val="000000"/>
          <w:sz w:val="22"/>
          <w:szCs w:val="22"/>
        </w:rPr>
      </w:pPr>
    </w:p>
    <w:p w14:paraId="1AB139CD" w14:textId="77777777" w:rsidR="00301F17" w:rsidRPr="00420E4B" w:rsidRDefault="00301F17" w:rsidP="00301F17">
      <w:pPr>
        <w:jc w:val="both"/>
        <w:rPr>
          <w:rFonts w:ascii="Arial" w:eastAsia="Arial" w:hAnsi="Arial" w:cs="Arial"/>
          <w:color w:val="000000"/>
          <w:sz w:val="22"/>
          <w:szCs w:val="22"/>
          <w:u w:val="single"/>
        </w:rPr>
      </w:pPr>
      <w:r w:rsidRPr="00420E4B">
        <w:rPr>
          <w:rFonts w:ascii="Arial" w:eastAsia="Arial" w:hAnsi="Arial" w:cs="Arial"/>
          <w:color w:val="000000"/>
          <w:sz w:val="22"/>
          <w:szCs w:val="22"/>
        </w:rPr>
        <w:t>CLÁUSULA NOVENA</w:t>
      </w:r>
      <w:r w:rsidRPr="00420E4B">
        <w:rPr>
          <w:rFonts w:ascii="Arial" w:eastAsia="Arial" w:hAnsi="Arial" w:cs="Arial"/>
          <w:color w:val="000000"/>
          <w:sz w:val="22"/>
          <w:szCs w:val="22"/>
          <w:u w:val="single"/>
        </w:rPr>
        <w:t xml:space="preserve">. </w:t>
      </w:r>
      <w:r w:rsidRPr="00420E4B">
        <w:rPr>
          <w:rFonts w:ascii="Arial" w:eastAsia="Arial" w:hAnsi="Arial" w:cs="Arial"/>
          <w:color w:val="000000"/>
          <w:sz w:val="22"/>
          <w:szCs w:val="22"/>
        </w:rPr>
        <w:t xml:space="preserve">RESPONSABILIDAD. El asociado es responsable por el cumplimiento del objeto establecido en la primera cláusula del presente convenio; igualmente será responsable por los daños que ocasionen sus empleados y/o consultores, los empleados y/o consultores de sus subcontratistas, al Distrito de Santiago de Cali – Secretaría de Bienestar Social y a terceros en la ejecución del objeto del presente convenio. </w:t>
      </w:r>
    </w:p>
    <w:p w14:paraId="1C03223A" w14:textId="77777777" w:rsidR="00301F17" w:rsidRPr="00420E4B" w:rsidRDefault="00301F17" w:rsidP="00301F17">
      <w:pPr>
        <w:jc w:val="both"/>
        <w:rPr>
          <w:rFonts w:ascii="Arial" w:eastAsia="Arial" w:hAnsi="Arial" w:cs="Arial"/>
          <w:color w:val="000000"/>
          <w:sz w:val="22"/>
          <w:szCs w:val="22"/>
        </w:rPr>
      </w:pPr>
    </w:p>
    <w:p w14:paraId="3F44B9C0"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DÉCIMA: CONFIDENCIALIDAD. EL asociado se compromete a guardar estricta confidencialidad y a dar cumplimiento a lo establecido en la Ley 1581 de 2012, respecto de toda la información y datos personales que conozca y se le entregue por cualquier medio durante el plazo de ejecución, y por ende éste no podrá realizar su publicación, divulgación y utilización para fines propios o de terceros no autorizados. Así mismo, respetará los acuerdos de confidencialidad suscritos por el Distrito de Santiago de Cali – Secretaría de Bienestar Social con terceros para la celebración de negocios, preacuerdos o acuerdos </w:t>
      </w:r>
      <w:r w:rsidRPr="00420E4B">
        <w:rPr>
          <w:rFonts w:ascii="Arial" w:eastAsia="Arial" w:hAnsi="Arial" w:cs="Arial"/>
          <w:sz w:val="22"/>
          <w:szCs w:val="22"/>
        </w:rPr>
        <w:t>al</w:t>
      </w:r>
      <w:r w:rsidRPr="00420E4B">
        <w:rPr>
          <w:rFonts w:ascii="Arial" w:eastAsia="Arial" w:hAnsi="Arial" w:cs="Arial"/>
          <w:color w:val="000000"/>
          <w:sz w:val="22"/>
          <w:szCs w:val="22"/>
        </w:rPr>
        <w:t xml:space="preserve"> mismo tiempo por el que Distrito de Santiago de Cali – Secretaría de Bienestar Social se compromete con los terceros a guardar la debida reserva.</w:t>
      </w:r>
    </w:p>
    <w:p w14:paraId="4A96DACF" w14:textId="77777777" w:rsidR="00301F17" w:rsidRPr="00420E4B" w:rsidRDefault="00301F17" w:rsidP="00301F17">
      <w:pPr>
        <w:jc w:val="both"/>
        <w:rPr>
          <w:rFonts w:ascii="Arial" w:eastAsia="Arial" w:hAnsi="Arial" w:cs="Arial"/>
          <w:color w:val="000000"/>
          <w:sz w:val="22"/>
          <w:szCs w:val="22"/>
        </w:rPr>
      </w:pPr>
    </w:p>
    <w:p w14:paraId="18550BCC"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DÉCIMA SEGUNDA: GARANTÍAS Y MECANISMOS DE COBERTURA DEL RIESGO. El Contratista se obliga a garantizar el cumplimiento de las obligaciones surgidas a favor de la Entidad Estatal contratante, con ocasión de la ejecución del convenio, de acuerdo con la información de la siguiente tabla: </w:t>
      </w:r>
    </w:p>
    <w:p w14:paraId="11B2475C" w14:textId="77777777" w:rsidR="00301F17" w:rsidRPr="00420E4B" w:rsidRDefault="00301F17" w:rsidP="00301F17">
      <w:pPr>
        <w:jc w:val="both"/>
        <w:rPr>
          <w:rFonts w:ascii="Arial" w:eastAsia="Arial" w:hAnsi="Arial" w:cs="Arial"/>
          <w:color w:val="000000"/>
          <w:sz w:val="22"/>
          <w:szCs w:val="22"/>
        </w:rPr>
      </w:pPr>
    </w:p>
    <w:tbl>
      <w:tblPr>
        <w:tblW w:w="9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1"/>
        <w:gridCol w:w="7919"/>
      </w:tblGrid>
      <w:tr w:rsidR="00301F17" w:rsidRPr="00420E4B" w14:paraId="7DE75A2E" w14:textId="77777777" w:rsidTr="00B9467C">
        <w:trPr>
          <w:trHeight w:val="20"/>
          <w:jc w:val="center"/>
        </w:trPr>
        <w:tc>
          <w:tcPr>
            <w:tcW w:w="1431"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7F685B60" w14:textId="77777777" w:rsidR="00301F17" w:rsidRPr="00420E4B" w:rsidRDefault="00301F17" w:rsidP="00B9467C">
            <w:pPr>
              <w:jc w:val="both"/>
              <w:rPr>
                <w:rFonts w:ascii="Arial" w:eastAsia="Arial" w:hAnsi="Arial" w:cs="Arial"/>
                <w:b/>
                <w:bCs/>
                <w:color w:val="000000"/>
                <w:sz w:val="16"/>
                <w:szCs w:val="16"/>
              </w:rPr>
            </w:pPr>
            <w:r w:rsidRPr="00420E4B">
              <w:rPr>
                <w:rFonts w:ascii="Arial" w:eastAsia="Arial" w:hAnsi="Arial" w:cs="Arial"/>
                <w:b/>
                <w:bCs/>
                <w:color w:val="000000"/>
                <w:sz w:val="16"/>
                <w:szCs w:val="16"/>
              </w:rPr>
              <w:t>Característica</w:t>
            </w:r>
          </w:p>
        </w:tc>
        <w:tc>
          <w:tcPr>
            <w:tcW w:w="7919" w:type="dxa"/>
            <w:tcBorders>
              <w:top w:val="single" w:sz="4" w:space="0" w:color="000000"/>
              <w:left w:val="single" w:sz="4" w:space="0" w:color="000000"/>
              <w:bottom w:val="single" w:sz="4" w:space="0" w:color="000000"/>
              <w:right w:val="single" w:sz="4" w:space="0" w:color="000000"/>
            </w:tcBorders>
            <w:shd w:val="clear" w:color="auto" w:fill="404040"/>
            <w:vAlign w:val="center"/>
          </w:tcPr>
          <w:p w14:paraId="6186729A" w14:textId="77777777" w:rsidR="00301F17" w:rsidRPr="00420E4B" w:rsidRDefault="00301F17" w:rsidP="00B9467C">
            <w:pPr>
              <w:jc w:val="both"/>
              <w:rPr>
                <w:rFonts w:ascii="Arial" w:eastAsia="Arial" w:hAnsi="Arial" w:cs="Arial"/>
                <w:b/>
                <w:bCs/>
                <w:color w:val="000000"/>
                <w:sz w:val="16"/>
                <w:szCs w:val="16"/>
              </w:rPr>
            </w:pPr>
            <w:r w:rsidRPr="00420E4B">
              <w:rPr>
                <w:rFonts w:ascii="Arial" w:eastAsia="Arial" w:hAnsi="Arial" w:cs="Arial"/>
                <w:b/>
                <w:bCs/>
                <w:color w:val="000000"/>
                <w:sz w:val="16"/>
                <w:szCs w:val="16"/>
              </w:rPr>
              <w:t xml:space="preserve">Condición </w:t>
            </w:r>
          </w:p>
        </w:tc>
      </w:tr>
      <w:tr w:rsidR="00301F17" w:rsidRPr="00420E4B" w14:paraId="3881C0C2" w14:textId="77777777" w:rsidTr="00B9467C">
        <w:trPr>
          <w:trHeight w:val="20"/>
          <w:jc w:val="center"/>
        </w:trPr>
        <w:tc>
          <w:tcPr>
            <w:tcW w:w="1431" w:type="dxa"/>
            <w:tcBorders>
              <w:top w:val="single" w:sz="4" w:space="0" w:color="000000"/>
              <w:left w:val="single" w:sz="4" w:space="0" w:color="000000"/>
              <w:bottom w:val="single" w:sz="4" w:space="0" w:color="000000"/>
              <w:right w:val="single" w:sz="4" w:space="0" w:color="000000"/>
            </w:tcBorders>
            <w:vAlign w:val="center"/>
          </w:tcPr>
          <w:p w14:paraId="2F7B878E"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Clase</w:t>
            </w:r>
          </w:p>
        </w:tc>
        <w:tc>
          <w:tcPr>
            <w:tcW w:w="7919" w:type="dxa"/>
            <w:tcBorders>
              <w:top w:val="single" w:sz="4" w:space="0" w:color="000000"/>
              <w:left w:val="single" w:sz="4" w:space="0" w:color="000000"/>
              <w:bottom w:val="single" w:sz="4" w:space="0" w:color="000000"/>
              <w:right w:val="single" w:sz="4" w:space="0" w:color="000000"/>
            </w:tcBorders>
            <w:vAlign w:val="center"/>
          </w:tcPr>
          <w:p w14:paraId="310C1B58"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Cualquiera de las clases permitidas por el artículo 2.2.1.2.3.1.2 del Decreto 1082 de 2015, a saber: (i) Contrato de seguro contenido en una póliza para Entidades Estatales, (ii) Patrimonio autónomo, (iii) Garantía Bancaria.</w:t>
            </w:r>
          </w:p>
        </w:tc>
      </w:tr>
      <w:tr w:rsidR="00301F17" w:rsidRPr="00420E4B" w14:paraId="26049E8F" w14:textId="77777777" w:rsidTr="00B9467C">
        <w:trPr>
          <w:trHeight w:val="20"/>
          <w:jc w:val="center"/>
        </w:trPr>
        <w:tc>
          <w:tcPr>
            <w:tcW w:w="1431" w:type="dxa"/>
            <w:tcBorders>
              <w:top w:val="single" w:sz="4" w:space="0" w:color="000000"/>
              <w:left w:val="single" w:sz="4" w:space="0" w:color="000000"/>
              <w:bottom w:val="single" w:sz="4" w:space="0" w:color="000000"/>
              <w:right w:val="single" w:sz="4" w:space="0" w:color="000000"/>
            </w:tcBorders>
            <w:vAlign w:val="center"/>
          </w:tcPr>
          <w:p w14:paraId="64CC9862"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Asegurado/ beneficiario</w:t>
            </w:r>
          </w:p>
        </w:tc>
        <w:tc>
          <w:tcPr>
            <w:tcW w:w="7919" w:type="dxa"/>
            <w:tcBorders>
              <w:top w:val="single" w:sz="4" w:space="0" w:color="000000"/>
              <w:left w:val="single" w:sz="4" w:space="0" w:color="000000"/>
              <w:bottom w:val="single" w:sz="4" w:space="0" w:color="000000"/>
              <w:right w:val="single" w:sz="4" w:space="0" w:color="000000"/>
            </w:tcBorders>
            <w:vAlign w:val="center"/>
          </w:tcPr>
          <w:p w14:paraId="17FED380"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DISTRITO ESPECIAL DE SANTIAGO DE CALI identificado con NIT 890399011-3</w:t>
            </w:r>
          </w:p>
        </w:tc>
      </w:tr>
      <w:tr w:rsidR="00301F17" w:rsidRPr="00420E4B" w14:paraId="648F3500" w14:textId="77777777" w:rsidTr="00B9467C">
        <w:trPr>
          <w:trHeight w:val="20"/>
          <w:jc w:val="center"/>
        </w:trPr>
        <w:tc>
          <w:tcPr>
            <w:tcW w:w="1431" w:type="dxa"/>
            <w:tcBorders>
              <w:top w:val="single" w:sz="4" w:space="0" w:color="000000"/>
              <w:left w:val="single" w:sz="4" w:space="0" w:color="000000"/>
              <w:bottom w:val="single" w:sz="4" w:space="0" w:color="000000"/>
              <w:right w:val="single" w:sz="4" w:space="0" w:color="000000"/>
            </w:tcBorders>
            <w:vAlign w:val="center"/>
          </w:tcPr>
          <w:p w14:paraId="1A438B40"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Amparos, vigencia y valores asegurados</w:t>
            </w:r>
          </w:p>
        </w:tc>
        <w:tc>
          <w:tcPr>
            <w:tcW w:w="7919" w:type="dxa"/>
            <w:tcBorders>
              <w:top w:val="single" w:sz="4" w:space="0" w:color="000000"/>
              <w:left w:val="single" w:sz="4" w:space="0" w:color="000000"/>
              <w:bottom w:val="single" w:sz="4" w:space="0" w:color="000000"/>
              <w:right w:val="single" w:sz="4" w:space="0" w:color="000000"/>
            </w:tcBorders>
            <w:vAlign w:val="center"/>
          </w:tcPr>
          <w:p w14:paraId="2C41CBAD" w14:textId="77777777" w:rsidR="00301F17" w:rsidRPr="00420E4B" w:rsidRDefault="00301F17" w:rsidP="00B9467C">
            <w:pPr>
              <w:pBdr>
                <w:top w:val="nil"/>
                <w:left w:val="nil"/>
                <w:bottom w:val="nil"/>
                <w:right w:val="nil"/>
                <w:between w:val="nil"/>
              </w:pBdr>
              <w:spacing w:line="276" w:lineRule="auto"/>
              <w:rPr>
                <w:rFonts w:ascii="Arial" w:eastAsia="Arial" w:hAnsi="Arial" w:cs="Arial"/>
                <w:color w:val="000000"/>
                <w:sz w:val="16"/>
                <w:szCs w:val="16"/>
              </w:rPr>
            </w:pPr>
          </w:p>
          <w:tbl>
            <w:tblPr>
              <w:tblW w:w="62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74"/>
              <w:gridCol w:w="1392"/>
              <w:gridCol w:w="2407"/>
            </w:tblGrid>
            <w:tr w:rsidR="00301F17" w:rsidRPr="00420E4B" w14:paraId="6ACC9516" w14:textId="77777777" w:rsidTr="00B9467C">
              <w:trPr>
                <w:trHeight w:val="331"/>
                <w:tblHeader/>
                <w:jc w:val="center"/>
              </w:trPr>
              <w:tc>
                <w:tcPr>
                  <w:tcW w:w="2474" w:type="dxa"/>
                  <w:shd w:val="clear" w:color="auto" w:fill="D9D9D9"/>
                  <w:vAlign w:val="center"/>
                </w:tcPr>
                <w:p w14:paraId="732F72E0"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Garantía</w:t>
                  </w:r>
                </w:p>
              </w:tc>
              <w:tc>
                <w:tcPr>
                  <w:tcW w:w="1392" w:type="dxa"/>
                  <w:shd w:val="clear" w:color="auto" w:fill="D9D9D9"/>
                  <w:vAlign w:val="center"/>
                </w:tcPr>
                <w:p w14:paraId="7E570311"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Porcentaje</w:t>
                  </w:r>
                </w:p>
              </w:tc>
              <w:tc>
                <w:tcPr>
                  <w:tcW w:w="2407" w:type="dxa"/>
                  <w:shd w:val="clear" w:color="auto" w:fill="D9D9D9"/>
                  <w:vAlign w:val="center"/>
                </w:tcPr>
                <w:p w14:paraId="6B1DA194"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Vigencia</w:t>
                  </w:r>
                </w:p>
              </w:tc>
            </w:tr>
            <w:tr w:rsidR="00301F17" w:rsidRPr="00420E4B" w14:paraId="2752BD84" w14:textId="77777777" w:rsidTr="00B9467C">
              <w:trPr>
                <w:trHeight w:val="435"/>
                <w:jc w:val="center"/>
              </w:trPr>
              <w:tc>
                <w:tcPr>
                  <w:tcW w:w="2474" w:type="dxa"/>
                  <w:shd w:val="clear" w:color="auto" w:fill="FFFFFF"/>
                  <w:vAlign w:val="center"/>
                </w:tcPr>
                <w:p w14:paraId="4580639B"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Cumplimiento del contrato</w:t>
                  </w:r>
                </w:p>
              </w:tc>
              <w:tc>
                <w:tcPr>
                  <w:tcW w:w="1392" w:type="dxa"/>
                  <w:shd w:val="clear" w:color="auto" w:fill="FFFFFF"/>
                  <w:vAlign w:val="center"/>
                </w:tcPr>
                <w:p w14:paraId="6979F976"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20%</w:t>
                  </w:r>
                </w:p>
              </w:tc>
              <w:tc>
                <w:tcPr>
                  <w:tcW w:w="2407" w:type="dxa"/>
                  <w:shd w:val="clear" w:color="auto" w:fill="FFFFFF"/>
                </w:tcPr>
                <w:p w14:paraId="07642100" w14:textId="77777777" w:rsidR="00301F17" w:rsidRPr="00420E4B" w:rsidRDefault="00301F17" w:rsidP="00B9467C">
                  <w:pPr>
                    <w:jc w:val="both"/>
                    <w:rPr>
                      <w:rFonts w:ascii="Arial" w:eastAsia="Arial" w:hAnsi="Arial" w:cs="Arial"/>
                      <w:color w:val="000000"/>
                      <w:sz w:val="16"/>
                      <w:szCs w:val="16"/>
                    </w:rPr>
                  </w:pPr>
                  <w:r w:rsidRPr="00420E4B">
                    <w:rPr>
                      <w:rFonts w:ascii="Arial" w:eastAsia="Arial Narrow" w:hAnsi="Arial" w:cs="Arial"/>
                      <w:color w:val="000000"/>
                      <w:sz w:val="16"/>
                      <w:szCs w:val="16"/>
                    </w:rPr>
                    <w:t xml:space="preserve">La cobertura inicia desde la fecha de suscripción del convenio, por el plazo </w:t>
                  </w:r>
                  <w:proofErr w:type="gramStart"/>
                  <w:r w:rsidRPr="00420E4B">
                    <w:rPr>
                      <w:rFonts w:ascii="Arial" w:eastAsia="Arial Narrow" w:hAnsi="Arial" w:cs="Arial"/>
                      <w:color w:val="000000"/>
                      <w:sz w:val="16"/>
                      <w:szCs w:val="16"/>
                    </w:rPr>
                    <w:t>del mismo</w:t>
                  </w:r>
                  <w:proofErr w:type="gramEnd"/>
                  <w:r w:rsidRPr="00420E4B">
                    <w:rPr>
                      <w:rFonts w:ascii="Arial" w:eastAsia="Arial Narrow" w:hAnsi="Arial" w:cs="Arial"/>
                      <w:color w:val="000000"/>
                      <w:sz w:val="16"/>
                      <w:szCs w:val="16"/>
                    </w:rPr>
                    <w:t xml:space="preserve"> y seis (6) meses más.</w:t>
                  </w:r>
                </w:p>
              </w:tc>
            </w:tr>
            <w:tr w:rsidR="00301F17" w:rsidRPr="00420E4B" w14:paraId="3D69DA81" w14:textId="77777777" w:rsidTr="00B9467C">
              <w:trPr>
                <w:trHeight w:val="435"/>
                <w:jc w:val="center"/>
              </w:trPr>
              <w:tc>
                <w:tcPr>
                  <w:tcW w:w="2474" w:type="dxa"/>
                  <w:shd w:val="clear" w:color="auto" w:fill="FFFFFF"/>
                  <w:vAlign w:val="center"/>
                </w:tcPr>
                <w:p w14:paraId="2C3D337E"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Pago de salarios, prestaciones legales e indemnizaciones laborales.</w:t>
                  </w:r>
                </w:p>
              </w:tc>
              <w:tc>
                <w:tcPr>
                  <w:tcW w:w="1392" w:type="dxa"/>
                  <w:shd w:val="clear" w:color="auto" w:fill="FFFFFF"/>
                  <w:vAlign w:val="center"/>
                </w:tcPr>
                <w:p w14:paraId="42ED27A3"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10%</w:t>
                  </w:r>
                </w:p>
              </w:tc>
              <w:tc>
                <w:tcPr>
                  <w:tcW w:w="2407" w:type="dxa"/>
                  <w:shd w:val="clear" w:color="auto" w:fill="FFFFFF"/>
                </w:tcPr>
                <w:p w14:paraId="1F168144" w14:textId="77777777" w:rsidR="00301F17" w:rsidRPr="00420E4B" w:rsidRDefault="00301F17" w:rsidP="00B9467C">
                  <w:pPr>
                    <w:jc w:val="both"/>
                    <w:rPr>
                      <w:rFonts w:ascii="Arial" w:eastAsia="Arial" w:hAnsi="Arial" w:cs="Arial"/>
                      <w:color w:val="000000"/>
                      <w:sz w:val="16"/>
                      <w:szCs w:val="16"/>
                    </w:rPr>
                  </w:pPr>
                  <w:r w:rsidRPr="00420E4B">
                    <w:rPr>
                      <w:rFonts w:ascii="Arial" w:eastAsia="Arial Narrow" w:hAnsi="Arial" w:cs="Arial"/>
                      <w:color w:val="000000"/>
                      <w:sz w:val="16"/>
                      <w:szCs w:val="16"/>
                    </w:rPr>
                    <w:t>Por la duración del convenio y tres años más</w:t>
                  </w:r>
                </w:p>
              </w:tc>
            </w:tr>
            <w:tr w:rsidR="00301F17" w:rsidRPr="00420E4B" w14:paraId="1D80E1FA" w14:textId="77777777" w:rsidTr="00B9467C">
              <w:trPr>
                <w:trHeight w:val="435"/>
                <w:jc w:val="center"/>
              </w:trPr>
              <w:tc>
                <w:tcPr>
                  <w:tcW w:w="2474" w:type="dxa"/>
                  <w:shd w:val="clear" w:color="auto" w:fill="FFFFFF"/>
                  <w:vAlign w:val="center"/>
                </w:tcPr>
                <w:p w14:paraId="20F067AC"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 xml:space="preserve">Calidad del servicio </w:t>
                  </w:r>
                </w:p>
              </w:tc>
              <w:tc>
                <w:tcPr>
                  <w:tcW w:w="1392" w:type="dxa"/>
                  <w:shd w:val="clear" w:color="auto" w:fill="FFFFFF"/>
                  <w:vAlign w:val="center"/>
                </w:tcPr>
                <w:p w14:paraId="41C5FF09"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20%</w:t>
                  </w:r>
                </w:p>
              </w:tc>
              <w:tc>
                <w:tcPr>
                  <w:tcW w:w="2407" w:type="dxa"/>
                  <w:shd w:val="clear" w:color="auto" w:fill="FFFFFF"/>
                </w:tcPr>
                <w:p w14:paraId="63D5D608" w14:textId="7757A916" w:rsidR="00301F17" w:rsidRPr="00420E4B" w:rsidRDefault="002356C0" w:rsidP="00B9467C">
                  <w:pPr>
                    <w:jc w:val="both"/>
                    <w:rPr>
                      <w:rFonts w:ascii="Arial" w:eastAsia="Arial" w:hAnsi="Arial" w:cs="Arial"/>
                      <w:color w:val="000000"/>
                      <w:sz w:val="16"/>
                      <w:szCs w:val="16"/>
                    </w:rPr>
                  </w:pPr>
                  <w:r w:rsidRPr="00420E4B">
                    <w:rPr>
                      <w:rFonts w:ascii="Arial" w:eastAsia="Arial Narrow" w:hAnsi="Arial" w:cs="Arial"/>
                      <w:color w:val="000000"/>
                      <w:sz w:val="16"/>
                      <w:szCs w:val="16"/>
                    </w:rPr>
                    <w:t xml:space="preserve">La cobertura inicia desde la fecha de suscripción del convenio, por el plazo </w:t>
                  </w:r>
                  <w:proofErr w:type="gramStart"/>
                  <w:r w:rsidRPr="00420E4B">
                    <w:rPr>
                      <w:rFonts w:ascii="Arial" w:eastAsia="Arial Narrow" w:hAnsi="Arial" w:cs="Arial"/>
                      <w:color w:val="000000"/>
                      <w:sz w:val="16"/>
                      <w:szCs w:val="16"/>
                    </w:rPr>
                    <w:t>del mismo</w:t>
                  </w:r>
                  <w:proofErr w:type="gramEnd"/>
                  <w:r w:rsidRPr="00420E4B">
                    <w:rPr>
                      <w:rFonts w:ascii="Arial" w:eastAsia="Arial Narrow" w:hAnsi="Arial" w:cs="Arial"/>
                      <w:color w:val="000000"/>
                      <w:sz w:val="16"/>
                      <w:szCs w:val="16"/>
                    </w:rPr>
                    <w:t xml:space="preserve"> y seis (6) meses más</w:t>
                  </w:r>
                </w:p>
              </w:tc>
            </w:tr>
            <w:tr w:rsidR="00301F17" w:rsidRPr="00420E4B" w14:paraId="0D66F6C8" w14:textId="77777777" w:rsidTr="00B9467C">
              <w:trPr>
                <w:trHeight w:val="435"/>
                <w:jc w:val="center"/>
              </w:trPr>
              <w:tc>
                <w:tcPr>
                  <w:tcW w:w="2474" w:type="dxa"/>
                  <w:shd w:val="clear" w:color="auto" w:fill="FFFFFF"/>
                  <w:vAlign w:val="center"/>
                </w:tcPr>
                <w:p w14:paraId="29695AB8"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 xml:space="preserve">Responsabilidad civil extracontractual </w:t>
                  </w:r>
                </w:p>
              </w:tc>
              <w:tc>
                <w:tcPr>
                  <w:tcW w:w="1392" w:type="dxa"/>
                  <w:shd w:val="clear" w:color="auto" w:fill="FFFFFF"/>
                  <w:vAlign w:val="center"/>
                </w:tcPr>
                <w:p w14:paraId="49CA04FB" w14:textId="356CFB18" w:rsidR="00301F17" w:rsidRPr="00420E4B" w:rsidRDefault="002356C0" w:rsidP="00B9467C">
                  <w:pPr>
                    <w:jc w:val="both"/>
                    <w:rPr>
                      <w:rFonts w:ascii="Arial" w:eastAsia="Arial" w:hAnsi="Arial" w:cs="Arial"/>
                      <w:color w:val="000000"/>
                      <w:sz w:val="16"/>
                      <w:szCs w:val="16"/>
                    </w:rPr>
                  </w:pPr>
                  <w:r>
                    <w:rPr>
                      <w:rFonts w:ascii="Arial" w:eastAsia="Arial" w:hAnsi="Arial" w:cs="Arial"/>
                      <w:color w:val="000000"/>
                      <w:sz w:val="16"/>
                      <w:szCs w:val="16"/>
                    </w:rPr>
                    <w:t>4</w:t>
                  </w:r>
                  <w:r w:rsidR="00301F17" w:rsidRPr="00420E4B">
                    <w:rPr>
                      <w:rFonts w:ascii="Arial" w:eastAsia="Arial" w:hAnsi="Arial" w:cs="Arial"/>
                      <w:color w:val="000000"/>
                      <w:sz w:val="16"/>
                      <w:szCs w:val="16"/>
                    </w:rPr>
                    <w:t>00 SMMLV</w:t>
                  </w:r>
                </w:p>
              </w:tc>
              <w:tc>
                <w:tcPr>
                  <w:tcW w:w="2407" w:type="dxa"/>
                  <w:shd w:val="clear" w:color="auto" w:fill="FFFFFF"/>
                </w:tcPr>
                <w:p w14:paraId="662DFD9A" w14:textId="77777777" w:rsidR="00301F17" w:rsidRPr="00420E4B" w:rsidRDefault="00301F17" w:rsidP="00B9467C">
                  <w:pPr>
                    <w:jc w:val="both"/>
                    <w:rPr>
                      <w:rFonts w:ascii="Arial" w:eastAsia="Arial" w:hAnsi="Arial" w:cs="Arial"/>
                      <w:color w:val="000000"/>
                      <w:sz w:val="16"/>
                      <w:szCs w:val="16"/>
                    </w:rPr>
                  </w:pPr>
                  <w:r w:rsidRPr="00420E4B">
                    <w:rPr>
                      <w:rFonts w:ascii="Arial" w:eastAsia="Arial Narrow" w:hAnsi="Arial" w:cs="Arial"/>
                      <w:color w:val="000000"/>
                      <w:sz w:val="16"/>
                      <w:szCs w:val="16"/>
                    </w:rPr>
                    <w:t>Por la duración del convenio</w:t>
                  </w:r>
                </w:p>
              </w:tc>
            </w:tr>
          </w:tbl>
          <w:p w14:paraId="42161778" w14:textId="77777777" w:rsidR="00301F17" w:rsidRPr="00420E4B" w:rsidRDefault="00301F17" w:rsidP="00B9467C">
            <w:pPr>
              <w:jc w:val="both"/>
              <w:rPr>
                <w:rFonts w:ascii="Arial" w:eastAsia="Arial" w:hAnsi="Arial" w:cs="Arial"/>
                <w:color w:val="000000"/>
                <w:sz w:val="16"/>
                <w:szCs w:val="16"/>
              </w:rPr>
            </w:pPr>
          </w:p>
        </w:tc>
      </w:tr>
      <w:tr w:rsidR="00301F17" w:rsidRPr="00420E4B" w14:paraId="784D410E" w14:textId="77777777" w:rsidTr="00B9467C">
        <w:trPr>
          <w:trHeight w:val="20"/>
          <w:jc w:val="center"/>
        </w:trPr>
        <w:tc>
          <w:tcPr>
            <w:tcW w:w="1431" w:type="dxa"/>
            <w:tcBorders>
              <w:top w:val="single" w:sz="4" w:space="0" w:color="000000"/>
              <w:left w:val="single" w:sz="4" w:space="0" w:color="000000"/>
              <w:bottom w:val="single" w:sz="4" w:space="0" w:color="000000"/>
              <w:right w:val="single" w:sz="4" w:space="0" w:color="000000"/>
            </w:tcBorders>
            <w:vAlign w:val="center"/>
          </w:tcPr>
          <w:p w14:paraId="64F13C1B"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 xml:space="preserve">Tomador </w:t>
            </w:r>
          </w:p>
        </w:tc>
        <w:tc>
          <w:tcPr>
            <w:tcW w:w="7919" w:type="dxa"/>
            <w:tcBorders>
              <w:top w:val="single" w:sz="4" w:space="0" w:color="000000"/>
              <w:left w:val="single" w:sz="4" w:space="0" w:color="000000"/>
              <w:bottom w:val="single" w:sz="4" w:space="0" w:color="000000"/>
              <w:right w:val="single" w:sz="4" w:space="0" w:color="000000"/>
            </w:tcBorders>
            <w:vAlign w:val="center"/>
          </w:tcPr>
          <w:p w14:paraId="159BC25C" w14:textId="77777777" w:rsidR="00301F17" w:rsidRPr="00420E4B" w:rsidRDefault="00301F17">
            <w:pPr>
              <w:numPr>
                <w:ilvl w:val="0"/>
                <w:numId w:val="1"/>
              </w:numPr>
              <w:pBdr>
                <w:top w:val="nil"/>
                <w:left w:val="nil"/>
                <w:bottom w:val="nil"/>
                <w:right w:val="nil"/>
                <w:between w:val="nil"/>
              </w:pBdr>
              <w:jc w:val="both"/>
              <w:rPr>
                <w:rFonts w:ascii="Arial" w:eastAsia="Arial" w:hAnsi="Arial" w:cs="Arial"/>
                <w:color w:val="000000"/>
                <w:sz w:val="16"/>
                <w:szCs w:val="16"/>
              </w:rPr>
            </w:pPr>
            <w:r w:rsidRPr="00420E4B">
              <w:rPr>
                <w:rFonts w:ascii="Arial" w:eastAsia="Arial" w:hAnsi="Arial" w:cs="Arial"/>
                <w:color w:val="000000"/>
                <w:sz w:val="16"/>
                <w:szCs w:val="16"/>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137C0224" w14:textId="77777777" w:rsidR="00301F17" w:rsidRPr="00420E4B" w:rsidRDefault="00301F17">
            <w:pPr>
              <w:numPr>
                <w:ilvl w:val="0"/>
                <w:numId w:val="1"/>
              </w:numPr>
              <w:pBdr>
                <w:top w:val="nil"/>
                <w:left w:val="nil"/>
                <w:bottom w:val="nil"/>
                <w:right w:val="nil"/>
                <w:between w:val="nil"/>
              </w:pBdr>
              <w:jc w:val="both"/>
              <w:rPr>
                <w:rFonts w:ascii="Arial" w:eastAsia="Arial" w:hAnsi="Arial" w:cs="Arial"/>
                <w:color w:val="000000"/>
                <w:sz w:val="16"/>
                <w:szCs w:val="16"/>
              </w:rPr>
            </w:pPr>
            <w:r w:rsidRPr="00420E4B">
              <w:rPr>
                <w:rFonts w:ascii="Arial" w:eastAsia="Arial" w:hAnsi="Arial" w:cs="Arial"/>
                <w:color w:val="000000"/>
                <w:sz w:val="16"/>
                <w:szCs w:val="16"/>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76AD3D5" w14:textId="77777777" w:rsidR="00301F17" w:rsidRPr="00420E4B" w:rsidRDefault="00301F17">
            <w:pPr>
              <w:numPr>
                <w:ilvl w:val="0"/>
                <w:numId w:val="1"/>
              </w:numPr>
              <w:pBdr>
                <w:top w:val="nil"/>
                <w:left w:val="nil"/>
                <w:bottom w:val="nil"/>
                <w:right w:val="nil"/>
                <w:between w:val="nil"/>
              </w:pBdr>
              <w:jc w:val="both"/>
              <w:rPr>
                <w:rFonts w:ascii="Arial" w:eastAsia="Arial" w:hAnsi="Arial" w:cs="Arial"/>
                <w:color w:val="000000"/>
                <w:sz w:val="16"/>
                <w:szCs w:val="16"/>
              </w:rPr>
            </w:pPr>
            <w:r w:rsidRPr="00420E4B">
              <w:rPr>
                <w:rFonts w:ascii="Arial" w:eastAsia="Arial" w:hAnsi="Arial" w:cs="Arial"/>
                <w:color w:val="000000"/>
                <w:sz w:val="16"/>
                <w:szCs w:val="16"/>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420E4B">
              <w:rPr>
                <w:rFonts w:ascii="Arial" w:eastAsia="Arial" w:hAnsi="Arial" w:cs="Arial"/>
                <w:color w:val="000000"/>
                <w:sz w:val="16"/>
                <w:szCs w:val="16"/>
              </w:rPr>
              <w:t>la misma</w:t>
            </w:r>
            <w:proofErr w:type="gramEnd"/>
            <w:r w:rsidRPr="00420E4B">
              <w:rPr>
                <w:rFonts w:ascii="Arial" w:eastAsia="Arial" w:hAnsi="Arial" w:cs="Arial"/>
                <w:color w:val="000000"/>
                <w:sz w:val="16"/>
                <w:szCs w:val="16"/>
              </w:rPr>
              <w:t xml:space="preserve">. </w:t>
            </w:r>
          </w:p>
        </w:tc>
      </w:tr>
      <w:tr w:rsidR="00301F17" w:rsidRPr="00420E4B" w14:paraId="7F145B24" w14:textId="77777777" w:rsidTr="00B9467C">
        <w:trPr>
          <w:trHeight w:val="603"/>
          <w:jc w:val="center"/>
        </w:trPr>
        <w:tc>
          <w:tcPr>
            <w:tcW w:w="1431" w:type="dxa"/>
            <w:tcBorders>
              <w:top w:val="single" w:sz="4" w:space="0" w:color="000000"/>
              <w:left w:val="single" w:sz="4" w:space="0" w:color="000000"/>
              <w:bottom w:val="single" w:sz="4" w:space="0" w:color="000000"/>
              <w:right w:val="single" w:sz="4" w:space="0" w:color="000000"/>
            </w:tcBorders>
            <w:vAlign w:val="center"/>
          </w:tcPr>
          <w:p w14:paraId="46C5BC82" w14:textId="77777777" w:rsidR="00301F17" w:rsidRPr="00420E4B" w:rsidRDefault="00301F17" w:rsidP="00B9467C">
            <w:pPr>
              <w:jc w:val="both"/>
              <w:rPr>
                <w:rFonts w:ascii="Arial" w:eastAsia="Arial" w:hAnsi="Arial" w:cs="Arial"/>
                <w:color w:val="000000"/>
                <w:sz w:val="16"/>
                <w:szCs w:val="16"/>
              </w:rPr>
            </w:pPr>
            <w:r w:rsidRPr="00420E4B">
              <w:rPr>
                <w:rFonts w:ascii="Arial" w:eastAsia="Arial" w:hAnsi="Arial" w:cs="Arial"/>
                <w:color w:val="000000"/>
                <w:sz w:val="16"/>
                <w:szCs w:val="16"/>
              </w:rPr>
              <w:t>Información necesaria dentro de la póliza</w:t>
            </w:r>
          </w:p>
        </w:tc>
        <w:tc>
          <w:tcPr>
            <w:tcW w:w="7919" w:type="dxa"/>
            <w:tcBorders>
              <w:top w:val="single" w:sz="4" w:space="0" w:color="000000"/>
              <w:left w:val="single" w:sz="4" w:space="0" w:color="000000"/>
              <w:bottom w:val="single" w:sz="4" w:space="0" w:color="000000"/>
              <w:right w:val="single" w:sz="4" w:space="0" w:color="000000"/>
            </w:tcBorders>
            <w:vAlign w:val="center"/>
          </w:tcPr>
          <w:p w14:paraId="2ADD9BF9" w14:textId="77777777" w:rsidR="00301F17" w:rsidRPr="00420E4B" w:rsidRDefault="00301F17">
            <w:pPr>
              <w:numPr>
                <w:ilvl w:val="0"/>
                <w:numId w:val="1"/>
              </w:numPr>
              <w:pBdr>
                <w:top w:val="nil"/>
                <w:left w:val="nil"/>
                <w:bottom w:val="nil"/>
                <w:right w:val="nil"/>
                <w:between w:val="nil"/>
              </w:pBdr>
              <w:jc w:val="both"/>
              <w:rPr>
                <w:rFonts w:ascii="Arial" w:eastAsia="Arial" w:hAnsi="Arial" w:cs="Arial"/>
                <w:color w:val="000000"/>
                <w:sz w:val="16"/>
                <w:szCs w:val="16"/>
              </w:rPr>
            </w:pPr>
            <w:r w:rsidRPr="00420E4B">
              <w:rPr>
                <w:rFonts w:ascii="Arial" w:eastAsia="Arial" w:hAnsi="Arial" w:cs="Arial"/>
                <w:color w:val="000000"/>
                <w:sz w:val="16"/>
                <w:szCs w:val="16"/>
              </w:rPr>
              <w:t xml:space="preserve">Número y año del contrato </w:t>
            </w:r>
          </w:p>
          <w:p w14:paraId="12B563A5" w14:textId="77777777" w:rsidR="00301F17" w:rsidRPr="00420E4B" w:rsidRDefault="00301F17">
            <w:pPr>
              <w:numPr>
                <w:ilvl w:val="0"/>
                <w:numId w:val="1"/>
              </w:numPr>
              <w:pBdr>
                <w:top w:val="nil"/>
                <w:left w:val="nil"/>
                <w:bottom w:val="nil"/>
                <w:right w:val="nil"/>
                <w:between w:val="nil"/>
              </w:pBdr>
              <w:jc w:val="both"/>
              <w:rPr>
                <w:rFonts w:ascii="Arial" w:eastAsia="Arial" w:hAnsi="Arial" w:cs="Arial"/>
                <w:color w:val="000000"/>
                <w:sz w:val="16"/>
                <w:szCs w:val="16"/>
              </w:rPr>
            </w:pPr>
            <w:r w:rsidRPr="00420E4B">
              <w:rPr>
                <w:rFonts w:ascii="Arial" w:eastAsia="Arial" w:hAnsi="Arial" w:cs="Arial"/>
                <w:color w:val="000000"/>
                <w:sz w:val="16"/>
                <w:szCs w:val="16"/>
              </w:rPr>
              <w:t>Objeto del contrato</w:t>
            </w:r>
          </w:p>
          <w:p w14:paraId="53BC6FA8" w14:textId="77777777" w:rsidR="00301F17" w:rsidRPr="00420E4B" w:rsidRDefault="00301F17">
            <w:pPr>
              <w:numPr>
                <w:ilvl w:val="0"/>
                <w:numId w:val="1"/>
              </w:numPr>
              <w:pBdr>
                <w:top w:val="nil"/>
                <w:left w:val="nil"/>
                <w:bottom w:val="nil"/>
                <w:right w:val="nil"/>
                <w:between w:val="nil"/>
              </w:pBdr>
              <w:jc w:val="both"/>
              <w:rPr>
                <w:rFonts w:ascii="Arial" w:eastAsia="Arial" w:hAnsi="Arial" w:cs="Arial"/>
                <w:color w:val="000000"/>
                <w:sz w:val="16"/>
                <w:szCs w:val="16"/>
              </w:rPr>
            </w:pPr>
            <w:r w:rsidRPr="00420E4B">
              <w:rPr>
                <w:rFonts w:ascii="Arial" w:eastAsia="Arial" w:hAnsi="Arial" w:cs="Arial"/>
                <w:color w:val="000000"/>
                <w:sz w:val="16"/>
                <w:szCs w:val="16"/>
              </w:rPr>
              <w:t>Firma del representante legal del Contratista</w:t>
            </w:r>
          </w:p>
        </w:tc>
      </w:tr>
    </w:tbl>
    <w:p w14:paraId="4AF96F7C" w14:textId="77777777" w:rsidR="00301F17" w:rsidRPr="00420E4B" w:rsidRDefault="00301F17" w:rsidP="00301F17">
      <w:pPr>
        <w:jc w:val="both"/>
        <w:rPr>
          <w:rFonts w:ascii="Arial" w:eastAsia="Arial" w:hAnsi="Arial" w:cs="Arial"/>
          <w:color w:val="000000"/>
          <w:sz w:val="22"/>
          <w:szCs w:val="22"/>
        </w:rPr>
      </w:pPr>
    </w:p>
    <w:p w14:paraId="5E36C82E" w14:textId="77777777" w:rsidR="00301F17" w:rsidRPr="00420E4B" w:rsidRDefault="00301F17">
      <w:pPr>
        <w:pStyle w:val="Prrafodelista"/>
        <w:numPr>
          <w:ilvl w:val="0"/>
          <w:numId w:val="6"/>
        </w:numPr>
        <w:jc w:val="both"/>
        <w:rPr>
          <w:rFonts w:ascii="Arial" w:eastAsia="Arial" w:hAnsi="Arial" w:cs="Arial"/>
          <w:color w:val="000000"/>
          <w:sz w:val="22"/>
          <w:szCs w:val="22"/>
        </w:rPr>
      </w:pPr>
      <w:r w:rsidRPr="00420E4B">
        <w:rPr>
          <w:rFonts w:ascii="Arial" w:eastAsia="Arial" w:hAnsi="Arial" w:cs="Arial"/>
          <w:color w:val="000000"/>
          <w:sz w:val="22"/>
          <w:szCs w:val="22"/>
        </w:rPr>
        <w:t xml:space="preserve">El asociado se compromete a mantener vigente las garantías durante todo el tiempo de ejecución del convenio y el tiempo adicional exigido por la Secretaría de Bienestar Social. </w:t>
      </w:r>
    </w:p>
    <w:p w14:paraId="76AA6845" w14:textId="77777777" w:rsidR="00301F17" w:rsidRPr="00420E4B" w:rsidRDefault="00301F17">
      <w:pPr>
        <w:pStyle w:val="Prrafodelista"/>
        <w:numPr>
          <w:ilvl w:val="0"/>
          <w:numId w:val="6"/>
        </w:numPr>
        <w:jc w:val="both"/>
        <w:rPr>
          <w:rFonts w:ascii="Arial" w:eastAsia="Arial" w:hAnsi="Arial" w:cs="Arial"/>
          <w:color w:val="000000"/>
          <w:sz w:val="22"/>
          <w:szCs w:val="22"/>
        </w:rPr>
      </w:pPr>
      <w:r w:rsidRPr="00420E4B">
        <w:rPr>
          <w:rFonts w:ascii="Arial" w:eastAsia="Arial" w:hAnsi="Arial" w:cs="Arial"/>
          <w:color w:val="000000"/>
          <w:sz w:val="22"/>
          <w:szCs w:val="22"/>
        </w:rPr>
        <w:t xml:space="preserve">El asociado debe presentar dentro de los tres (3) días hábiles siguientes a la firma del presente contrato las garantías a </w:t>
      </w:r>
      <w:r w:rsidRPr="00420E4B">
        <w:rPr>
          <w:rFonts w:ascii="Arial" w:eastAsia="Arial" w:hAnsi="Arial" w:cs="Arial"/>
          <w:sz w:val="22"/>
          <w:szCs w:val="22"/>
        </w:rPr>
        <w:t>favor del</w:t>
      </w:r>
      <w:r w:rsidRPr="00420E4B">
        <w:rPr>
          <w:rFonts w:ascii="Arial" w:eastAsia="Arial" w:hAnsi="Arial" w:cs="Arial"/>
          <w:color w:val="000000"/>
          <w:sz w:val="22"/>
          <w:szCs w:val="22"/>
        </w:rPr>
        <w:t xml:space="preserve"> Distrito de Santiago de Cali.</w:t>
      </w:r>
    </w:p>
    <w:p w14:paraId="026F1DED" w14:textId="77777777" w:rsidR="00301F17" w:rsidRPr="00420E4B" w:rsidRDefault="00301F17">
      <w:pPr>
        <w:pStyle w:val="Prrafodelista"/>
        <w:numPr>
          <w:ilvl w:val="0"/>
          <w:numId w:val="6"/>
        </w:numPr>
        <w:jc w:val="both"/>
        <w:rPr>
          <w:rFonts w:ascii="Arial" w:eastAsia="Arial" w:hAnsi="Arial" w:cs="Arial"/>
          <w:color w:val="000000"/>
          <w:sz w:val="22"/>
          <w:szCs w:val="22"/>
        </w:rPr>
      </w:pPr>
      <w:r w:rsidRPr="00420E4B">
        <w:rPr>
          <w:rFonts w:ascii="Arial" w:eastAsia="Arial" w:hAnsi="Arial" w:cs="Arial"/>
          <w:color w:val="000000"/>
          <w:sz w:val="22"/>
          <w:szCs w:val="22"/>
        </w:rPr>
        <w:t>El asociado se compromete a mantener vigente las garantías durante todo el tiempo de ejecución del convenio y el tiempo adicional exigido por el Distrito de Santiago de Cali</w:t>
      </w:r>
    </w:p>
    <w:p w14:paraId="7BDBAE23" w14:textId="77777777" w:rsidR="00301F17" w:rsidRPr="00420E4B" w:rsidRDefault="00301F17">
      <w:pPr>
        <w:pStyle w:val="Prrafodelista"/>
        <w:numPr>
          <w:ilvl w:val="0"/>
          <w:numId w:val="6"/>
        </w:numPr>
        <w:jc w:val="both"/>
        <w:rPr>
          <w:rFonts w:ascii="Arial" w:eastAsia="Arial" w:hAnsi="Arial" w:cs="Arial"/>
          <w:color w:val="000000"/>
          <w:sz w:val="22"/>
          <w:szCs w:val="22"/>
        </w:rPr>
      </w:pPr>
      <w:r w:rsidRPr="00420E4B">
        <w:rPr>
          <w:rFonts w:ascii="Arial" w:eastAsia="Arial" w:hAnsi="Arial" w:cs="Arial"/>
          <w:color w:val="000000"/>
          <w:sz w:val="22"/>
          <w:szCs w:val="22"/>
        </w:rPr>
        <w:t xml:space="preserve">Adicionalmente, la Entidad aclara que el convenio no genera relación alguna, ni da derecho al cobro de prestaciones sociales propias de un contrato de trabajo. Por lo tanto, no habrá relación laboral entre el Distrito de Santiago de Cali y el asociado, toda vez que no existe subordinación ni dependencia. </w:t>
      </w:r>
    </w:p>
    <w:p w14:paraId="35B478E4" w14:textId="77777777" w:rsidR="00301F17" w:rsidRPr="00420E4B" w:rsidRDefault="00301F17">
      <w:pPr>
        <w:pStyle w:val="Prrafodelista"/>
        <w:numPr>
          <w:ilvl w:val="0"/>
          <w:numId w:val="6"/>
        </w:numPr>
        <w:jc w:val="both"/>
        <w:rPr>
          <w:rFonts w:ascii="Arial" w:eastAsia="Arial" w:hAnsi="Arial" w:cs="Arial"/>
          <w:color w:val="000000"/>
          <w:sz w:val="22"/>
          <w:szCs w:val="22"/>
        </w:rPr>
      </w:pPr>
      <w:r w:rsidRPr="00420E4B">
        <w:rPr>
          <w:rFonts w:ascii="Arial" w:eastAsia="Arial" w:hAnsi="Arial" w:cs="Arial"/>
          <w:color w:val="000000"/>
          <w:sz w:val="22"/>
          <w:szCs w:val="22"/>
        </w:rPr>
        <w:t>En el evento de concederse prórrogas y/o ampliaciones del plazo para la ejecución del objeto del convenio o adiciones en su valor, será obligación del asociado actualizar las garantías que amparan el convenio y sus modificaciones hasta la liquidación del convenio.</w:t>
      </w:r>
    </w:p>
    <w:p w14:paraId="678E9D44" w14:textId="77777777" w:rsidR="00301F17" w:rsidRPr="00420E4B" w:rsidRDefault="00301F17">
      <w:pPr>
        <w:pStyle w:val="Prrafodelista"/>
        <w:numPr>
          <w:ilvl w:val="0"/>
          <w:numId w:val="6"/>
        </w:numPr>
        <w:jc w:val="both"/>
        <w:rPr>
          <w:rFonts w:ascii="Arial" w:eastAsia="Arial" w:hAnsi="Arial" w:cs="Arial"/>
          <w:color w:val="000000"/>
          <w:sz w:val="22"/>
          <w:szCs w:val="22"/>
        </w:rPr>
      </w:pPr>
      <w:r w:rsidRPr="00420E4B">
        <w:rPr>
          <w:rFonts w:ascii="Arial" w:eastAsia="Arial" w:hAnsi="Arial" w:cs="Arial"/>
          <w:color w:val="000000"/>
          <w:sz w:val="22"/>
          <w:szCs w:val="22"/>
        </w:rPr>
        <w:t xml:space="preserve">En el evento de que se presenten suspensiones provisionales en la ejecución del convenio debidamente autorizadas por el Distrito de Santiago de Cali – Secretaría de Bienestar Social, el asociado estará en la obligación de modificar la vigencia de la garantía, de tal forma que el término de vencimiento de </w:t>
      </w:r>
      <w:proofErr w:type="gramStart"/>
      <w:r w:rsidRPr="00420E4B">
        <w:rPr>
          <w:rFonts w:ascii="Arial" w:eastAsia="Arial" w:hAnsi="Arial" w:cs="Arial"/>
          <w:color w:val="000000"/>
          <w:sz w:val="22"/>
          <w:szCs w:val="22"/>
        </w:rPr>
        <w:t>la misma</w:t>
      </w:r>
      <w:proofErr w:type="gramEnd"/>
      <w:r w:rsidRPr="00420E4B">
        <w:rPr>
          <w:rFonts w:ascii="Arial" w:eastAsia="Arial" w:hAnsi="Arial" w:cs="Arial"/>
          <w:color w:val="000000"/>
          <w:sz w:val="22"/>
          <w:szCs w:val="22"/>
        </w:rPr>
        <w:t xml:space="preserve"> se prorrogue por el término que dure la suspensión provisional.</w:t>
      </w:r>
    </w:p>
    <w:p w14:paraId="65341CC2" w14:textId="77777777" w:rsidR="00301F17" w:rsidRPr="00420E4B" w:rsidRDefault="00301F17" w:rsidP="00301F17">
      <w:pPr>
        <w:jc w:val="both"/>
        <w:rPr>
          <w:rFonts w:ascii="Arial" w:eastAsia="Arial" w:hAnsi="Arial" w:cs="Arial"/>
          <w:color w:val="000000"/>
          <w:sz w:val="22"/>
          <w:szCs w:val="22"/>
        </w:rPr>
      </w:pPr>
    </w:p>
    <w:p w14:paraId="1B401D43" w14:textId="1A19456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DÉCIMA TERCERA- MULTAS: En caso de incumplimiento a las obligaciones del ASOCIADO derivadas del presente Convenio, SANTIAGO DE CALI DISTRITO ESPECIAL – SECRETARÍA DE BIENESTAR SOCIAL puede adelantar el procedimiento establecido en la ley e imponer las siguientes multas: 1. Si el ASOCIADO presenta atraso en la ejecución del servicio, pagará una multa sucesiva equivalentes al </w:t>
      </w:r>
      <w:r w:rsidR="00F14CB9">
        <w:rPr>
          <w:rFonts w:ascii="Arial" w:eastAsia="Arial" w:hAnsi="Arial" w:cs="Arial"/>
          <w:color w:val="000000"/>
          <w:sz w:val="22"/>
          <w:szCs w:val="22"/>
        </w:rPr>
        <w:t>cero coma cero cinco</w:t>
      </w:r>
      <w:r w:rsidRPr="00420E4B">
        <w:rPr>
          <w:rFonts w:ascii="Arial" w:eastAsia="Arial" w:hAnsi="Arial" w:cs="Arial"/>
          <w:color w:val="000000"/>
          <w:sz w:val="22"/>
          <w:szCs w:val="22"/>
        </w:rPr>
        <w:t xml:space="preserve"> (</w:t>
      </w:r>
      <w:r w:rsidR="00B55F42">
        <w:rPr>
          <w:rFonts w:ascii="Arial" w:eastAsia="Arial" w:hAnsi="Arial" w:cs="Arial"/>
          <w:color w:val="000000"/>
          <w:sz w:val="22"/>
          <w:szCs w:val="22"/>
        </w:rPr>
        <w:t>0.</w:t>
      </w:r>
      <w:r w:rsidR="00F14CB9">
        <w:rPr>
          <w:rFonts w:ascii="Arial" w:eastAsia="Arial" w:hAnsi="Arial" w:cs="Arial"/>
          <w:color w:val="000000"/>
          <w:sz w:val="22"/>
          <w:szCs w:val="22"/>
        </w:rPr>
        <w:t>05</w:t>
      </w:r>
      <w:r w:rsidRPr="00420E4B">
        <w:rPr>
          <w:rFonts w:ascii="Arial" w:eastAsia="Arial" w:hAnsi="Arial" w:cs="Arial"/>
          <w:color w:val="000000"/>
          <w:sz w:val="22"/>
          <w:szCs w:val="22"/>
        </w:rPr>
        <w:t xml:space="preserve">%) del valor del Convenio por cada día calendario de retraso. 2. Por incumplimiento del ASOCIADO de alguna o algunas de las obligaciones que adquiera por razón del Convenio, incluyendo el incumplimiento de las </w:t>
      </w:r>
      <w:r w:rsidR="00F14CB9">
        <w:rPr>
          <w:rFonts w:ascii="Arial" w:eastAsia="Arial" w:hAnsi="Arial" w:cs="Arial"/>
          <w:color w:val="000000"/>
          <w:sz w:val="22"/>
          <w:szCs w:val="22"/>
        </w:rPr>
        <w:t>observaciones</w:t>
      </w:r>
      <w:r w:rsidRPr="00420E4B">
        <w:rPr>
          <w:rFonts w:ascii="Arial" w:eastAsia="Arial" w:hAnsi="Arial" w:cs="Arial"/>
          <w:color w:val="000000"/>
          <w:sz w:val="22"/>
          <w:szCs w:val="22"/>
        </w:rPr>
        <w:t xml:space="preserve"> impartidas</w:t>
      </w:r>
      <w:r w:rsidR="00F14CB9">
        <w:rPr>
          <w:rFonts w:ascii="Arial" w:eastAsia="Arial" w:hAnsi="Arial" w:cs="Arial"/>
          <w:color w:val="000000"/>
          <w:sz w:val="22"/>
          <w:szCs w:val="22"/>
        </w:rPr>
        <w:t xml:space="preserve"> por el </w:t>
      </w:r>
      <w:r w:rsidR="00DB2416">
        <w:rPr>
          <w:rFonts w:ascii="Arial" w:eastAsia="Arial" w:hAnsi="Arial" w:cs="Arial"/>
          <w:color w:val="000000"/>
          <w:sz w:val="22"/>
          <w:szCs w:val="22"/>
        </w:rPr>
        <w:t>Supervisor</w:t>
      </w:r>
      <w:r w:rsidRPr="00420E4B">
        <w:rPr>
          <w:rFonts w:ascii="Arial" w:eastAsia="Arial" w:hAnsi="Arial" w:cs="Arial"/>
          <w:color w:val="000000"/>
          <w:sz w:val="22"/>
          <w:szCs w:val="22"/>
        </w:rPr>
        <w:t xml:space="preserve"> para que se corrijan defectos observados en la ejecución del Convenio o para que se tomen las medidas de seguridad en previsión de accidentes, o en la tardanza para presentar la garantía única, si a ello diere lugar se aplicará multa sucesivas equivalentes al </w:t>
      </w:r>
      <w:r w:rsidR="00F14CB9">
        <w:rPr>
          <w:rFonts w:ascii="Arial" w:eastAsia="Arial" w:hAnsi="Arial" w:cs="Arial"/>
          <w:color w:val="000000"/>
          <w:sz w:val="22"/>
          <w:szCs w:val="22"/>
        </w:rPr>
        <w:t>cero coma cero cinco</w:t>
      </w:r>
      <w:r w:rsidR="00F14CB9" w:rsidRPr="00420E4B">
        <w:rPr>
          <w:rFonts w:ascii="Arial" w:eastAsia="Arial" w:hAnsi="Arial" w:cs="Arial"/>
          <w:color w:val="000000"/>
          <w:sz w:val="22"/>
          <w:szCs w:val="22"/>
        </w:rPr>
        <w:t xml:space="preserve"> </w:t>
      </w:r>
      <w:r w:rsidRPr="00420E4B">
        <w:rPr>
          <w:rFonts w:ascii="Arial" w:eastAsia="Arial" w:hAnsi="Arial" w:cs="Arial"/>
          <w:color w:val="000000"/>
          <w:sz w:val="22"/>
          <w:szCs w:val="22"/>
        </w:rPr>
        <w:t>%) del valor del Convenio por cada día calendario, los cuales autoriza EL ASOCIADO, se liquiden y cobren de los saldos pendientes a favor del ASOCIADO en las actas a cobrar y de ser procedente, en el Acta Final de Terminación.</w:t>
      </w:r>
    </w:p>
    <w:p w14:paraId="05AF6491" w14:textId="77777777" w:rsidR="00301F17" w:rsidRPr="00420E4B" w:rsidRDefault="00301F17" w:rsidP="00301F17">
      <w:pPr>
        <w:jc w:val="both"/>
        <w:rPr>
          <w:rFonts w:ascii="Arial" w:eastAsia="Arial" w:hAnsi="Arial" w:cs="Arial"/>
          <w:color w:val="000000"/>
          <w:sz w:val="22"/>
          <w:szCs w:val="22"/>
        </w:rPr>
      </w:pPr>
    </w:p>
    <w:p w14:paraId="34B1BE42" w14:textId="4F8EAA79"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CLÁUSULA DÉCIMA CUARTA - CLÁUSULA PENAL: En caso de declaratoria de incumplimiento total o parcial de las obligaciones del presente Convenio</w:t>
      </w:r>
      <w:r>
        <w:rPr>
          <w:rFonts w:ascii="Arial" w:eastAsia="Arial" w:hAnsi="Arial" w:cs="Arial"/>
          <w:color w:val="000000"/>
          <w:sz w:val="22"/>
          <w:szCs w:val="22"/>
        </w:rPr>
        <w:t xml:space="preserve">, </w:t>
      </w:r>
      <w:r w:rsidR="00792269">
        <w:rPr>
          <w:rFonts w:ascii="Arial" w:eastAsia="Arial" w:hAnsi="Arial" w:cs="Arial"/>
          <w:color w:val="000000"/>
          <w:sz w:val="22"/>
          <w:szCs w:val="22"/>
        </w:rPr>
        <w:t xml:space="preserve">el asociado </w:t>
      </w:r>
      <w:r w:rsidRPr="00420E4B">
        <w:rPr>
          <w:rFonts w:ascii="Arial" w:eastAsia="Arial" w:hAnsi="Arial" w:cs="Arial"/>
          <w:color w:val="000000"/>
          <w:sz w:val="22"/>
          <w:szCs w:val="22"/>
        </w:rPr>
        <w:t xml:space="preserve">debe pagar a nombre de SANTIAGO DE CALI DISTRITO ESPECIAL – SECRETARÍA DE BIENESTAR SOCIAL a título de indemnización, una suma equivalente al </w:t>
      </w:r>
      <w:r w:rsidR="00D104B8">
        <w:rPr>
          <w:rFonts w:ascii="Arial" w:eastAsia="Arial" w:hAnsi="Arial" w:cs="Arial"/>
          <w:color w:val="000000"/>
          <w:sz w:val="22"/>
          <w:szCs w:val="22"/>
        </w:rPr>
        <w:t xml:space="preserve">DIEZ </w:t>
      </w:r>
      <w:r w:rsidRPr="00420E4B">
        <w:rPr>
          <w:rFonts w:ascii="Arial" w:eastAsia="Arial" w:hAnsi="Arial" w:cs="Arial"/>
          <w:color w:val="000000"/>
          <w:sz w:val="22"/>
          <w:szCs w:val="22"/>
        </w:rPr>
        <w:t xml:space="preserve">POR CIENTO </w:t>
      </w:r>
      <w:r w:rsidR="00004EF4">
        <w:rPr>
          <w:rFonts w:ascii="Arial" w:eastAsia="Arial" w:hAnsi="Arial" w:cs="Arial"/>
          <w:color w:val="000000"/>
          <w:sz w:val="22"/>
          <w:szCs w:val="22"/>
        </w:rPr>
        <w:t>(</w:t>
      </w:r>
      <w:r w:rsidR="00D104B8">
        <w:rPr>
          <w:rFonts w:ascii="Arial" w:eastAsia="Arial" w:hAnsi="Arial" w:cs="Arial"/>
          <w:color w:val="000000"/>
          <w:sz w:val="22"/>
          <w:szCs w:val="22"/>
        </w:rPr>
        <w:t>1</w:t>
      </w:r>
      <w:r w:rsidRPr="00420E4B">
        <w:rPr>
          <w:rFonts w:ascii="Arial" w:eastAsia="Arial" w:hAnsi="Arial" w:cs="Arial"/>
          <w:color w:val="000000"/>
          <w:sz w:val="22"/>
          <w:szCs w:val="22"/>
        </w:rPr>
        <w:t>0%) del valor total del Convenio. El valor pactado de la presente cláusula penal es el de la estimación anticipada de perjuicios, no obstante, la presente cláusula no impide el cobro de todos los perjuicios adicionales que se causen sobre el citado valor. Este valor puede ser compensado con los montos que SANTIAGO DE CALI DISTRITO ESPECIAL – SECRETARÍA DE BIENESTAR SOCIAL adeude al ASOCIADO con ocasión de la ejecución del presente Convenio, de conformidad con las normas que rigen la materia.</w:t>
      </w:r>
    </w:p>
    <w:p w14:paraId="21DCAA91" w14:textId="77777777" w:rsidR="00301F17" w:rsidRPr="00420E4B" w:rsidRDefault="00301F17" w:rsidP="00301F17">
      <w:pPr>
        <w:jc w:val="both"/>
        <w:rPr>
          <w:rFonts w:ascii="Arial" w:eastAsia="Arial" w:hAnsi="Arial" w:cs="Arial"/>
          <w:color w:val="000000"/>
          <w:sz w:val="22"/>
          <w:szCs w:val="22"/>
        </w:rPr>
      </w:pPr>
    </w:p>
    <w:p w14:paraId="2988462F"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CLÁUSULA DÉCIMA QUINTA: INDEPENDENCIA DEL ASOCIADO. El asociado es una entidad independiente del Distrito de Santiago de Cali – Secretaría de Bienestar Social y, en consecuencia, el asociado no es su representante, agente o mandatario. El asociado, no tiene la facultad de hacer declaraciones, representaciones o compromisos en nombre del Distrito de Santiago de Cali – Secretaría de Bienestar Social, ni de tomar decisiones o iniciar acciones que generen obligaciones a su cargo.</w:t>
      </w:r>
    </w:p>
    <w:p w14:paraId="6BF933D1" w14:textId="77777777" w:rsidR="00301F17" w:rsidRPr="00420E4B" w:rsidRDefault="00301F17" w:rsidP="00301F17">
      <w:pPr>
        <w:jc w:val="both"/>
        <w:rPr>
          <w:rFonts w:ascii="Arial" w:eastAsia="Arial" w:hAnsi="Arial" w:cs="Arial"/>
          <w:color w:val="000000"/>
          <w:sz w:val="22"/>
          <w:szCs w:val="22"/>
          <w:u w:val="single"/>
        </w:rPr>
      </w:pPr>
    </w:p>
    <w:p w14:paraId="5245C259"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DÉCIMA SEXTA: CESIÓN. El presente convenio se celebra por las calidades inherentes de cada una de las partes. Por consiguiente, el ASOCIADO no podrá ceder, total o parcialmente los derechos y obligaciones del presente Convenio sin la autorización previa y escrita del DISTRITO. La cesión que contraviniere lo dispuesto, dará lugar a la terminación del convenio. </w:t>
      </w:r>
    </w:p>
    <w:p w14:paraId="593DC00D" w14:textId="77777777" w:rsidR="00301F17" w:rsidRPr="00420E4B" w:rsidRDefault="00301F17" w:rsidP="00301F17">
      <w:pPr>
        <w:jc w:val="both"/>
        <w:rPr>
          <w:rFonts w:ascii="Arial" w:eastAsia="Arial" w:hAnsi="Arial" w:cs="Arial"/>
          <w:color w:val="000000"/>
          <w:sz w:val="22"/>
          <w:szCs w:val="22"/>
          <w:u w:val="single"/>
        </w:rPr>
      </w:pPr>
    </w:p>
    <w:p w14:paraId="30FD85E5"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DÉCIMA </w:t>
      </w:r>
      <w:r>
        <w:rPr>
          <w:rFonts w:ascii="Arial" w:eastAsia="Arial" w:hAnsi="Arial" w:cs="Arial"/>
          <w:color w:val="000000"/>
          <w:sz w:val="22"/>
          <w:szCs w:val="22"/>
        </w:rPr>
        <w:t>SÉPTIMA</w:t>
      </w:r>
      <w:r w:rsidRPr="00420E4B">
        <w:rPr>
          <w:rFonts w:ascii="Arial" w:eastAsia="Arial" w:hAnsi="Arial" w:cs="Arial"/>
          <w:color w:val="000000"/>
          <w:sz w:val="22"/>
          <w:szCs w:val="22"/>
        </w:rPr>
        <w:t>: SOLUCIÓN DE CONTROVERSIAS. Las controversias o diferencias que surjan entre el asociado y SANTIAGO DE CALI DISTRITO ESPECIAL – Secretaría de Bienestar Social con ocasión de la firma, ejecución, interpretación, prórroga o terminación del convenio, así como de cualquier otro asunto relacionado con el presente convenio, serán sometidas a la revisión de las partes para buscar un arreglo directo, en un término no mayor a cinco (5) días hábiles a partir de la fecha en que cualquiera de las partes comunique por escrito a la otra parte la existencia de una diferencia y la explique y pruebe debidamente. Las controversias que no puedan ser resueltas de forma directa entre las partes, se resolverán mediante el empleo de los mecanismos de solución de controversias contractuales, conciliación, amigable composición, transacción y las demás previstas en la ley.</w:t>
      </w:r>
    </w:p>
    <w:p w14:paraId="09066D7F" w14:textId="77777777" w:rsidR="00301F17" w:rsidRPr="00420E4B" w:rsidRDefault="00301F17" w:rsidP="00301F17">
      <w:pPr>
        <w:jc w:val="both"/>
        <w:rPr>
          <w:rFonts w:ascii="Arial" w:eastAsia="Arial" w:hAnsi="Arial" w:cs="Arial"/>
          <w:color w:val="000000"/>
          <w:sz w:val="22"/>
          <w:szCs w:val="22"/>
        </w:rPr>
      </w:pPr>
    </w:p>
    <w:p w14:paraId="56A369AB"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DÉCIMA </w:t>
      </w:r>
      <w:r>
        <w:rPr>
          <w:rFonts w:ascii="Arial" w:eastAsia="Arial" w:hAnsi="Arial" w:cs="Arial"/>
          <w:color w:val="000000"/>
          <w:sz w:val="22"/>
          <w:szCs w:val="22"/>
        </w:rPr>
        <w:t>OCTAVA</w:t>
      </w:r>
      <w:r w:rsidRPr="00420E4B">
        <w:rPr>
          <w:rFonts w:ascii="Arial" w:eastAsia="Arial" w:hAnsi="Arial" w:cs="Arial"/>
          <w:color w:val="000000"/>
          <w:sz w:val="22"/>
          <w:szCs w:val="22"/>
        </w:rPr>
        <w:t xml:space="preserve">: NOTIFICACIONES. Los avisos, solicitudes, comunicaciones y notificaciones que las partes deban hacer en desarrollo del presente convenio, deben constar por escrito y se entenderán debidamente efectuadas sólo si son entregadas personalmente o por correo electrónico a la persona y a las direcciones indicadas a continuación: </w:t>
      </w:r>
    </w:p>
    <w:p w14:paraId="5619985E"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 </w:t>
      </w:r>
    </w:p>
    <w:tbl>
      <w:tblPr>
        <w:tblW w:w="97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95"/>
        <w:gridCol w:w="4895"/>
      </w:tblGrid>
      <w:tr w:rsidR="00301F17" w:rsidRPr="00420E4B" w14:paraId="0D22D906" w14:textId="77777777" w:rsidTr="00B9467C">
        <w:trPr>
          <w:trHeight w:val="859"/>
        </w:trPr>
        <w:tc>
          <w:tcPr>
            <w:tcW w:w="4895" w:type="dxa"/>
            <w:tcBorders>
              <w:top w:val="single" w:sz="4" w:space="0" w:color="808080"/>
              <w:left w:val="single" w:sz="4" w:space="0" w:color="808080"/>
              <w:bottom w:val="single" w:sz="4" w:space="0" w:color="808080"/>
              <w:right w:val="single" w:sz="4" w:space="0" w:color="808080"/>
            </w:tcBorders>
          </w:tcPr>
          <w:p w14:paraId="2EF7206C" w14:textId="77777777" w:rsidR="00301F17" w:rsidRPr="00420E4B" w:rsidRDefault="00301F17" w:rsidP="00B9467C">
            <w:pPr>
              <w:jc w:val="both"/>
              <w:rPr>
                <w:rFonts w:ascii="Arial" w:eastAsia="Arial" w:hAnsi="Arial" w:cs="Arial"/>
                <w:color w:val="000000" w:themeColor="text1"/>
                <w:sz w:val="18"/>
                <w:szCs w:val="18"/>
              </w:rPr>
            </w:pPr>
            <w:r w:rsidRPr="00420E4B">
              <w:rPr>
                <w:rFonts w:ascii="Arial" w:eastAsia="Arial" w:hAnsi="Arial" w:cs="Arial"/>
                <w:color w:val="000000" w:themeColor="text1"/>
                <w:sz w:val="18"/>
                <w:szCs w:val="18"/>
              </w:rPr>
              <w:t>SANTIAGO DE CALI DISTRITO ESPECIAL - SECRETARÍA DE BIENESTAR SOCIAL</w:t>
            </w:r>
          </w:p>
          <w:p w14:paraId="59A393A5" w14:textId="77777777" w:rsidR="00301F17" w:rsidRPr="00420E4B" w:rsidRDefault="00301F17" w:rsidP="00B9467C">
            <w:pPr>
              <w:jc w:val="both"/>
              <w:rPr>
                <w:rFonts w:ascii="Arial" w:eastAsia="Arial" w:hAnsi="Arial" w:cs="Arial"/>
                <w:color w:val="000000" w:themeColor="text1"/>
                <w:sz w:val="18"/>
                <w:szCs w:val="18"/>
              </w:rPr>
            </w:pPr>
            <w:r w:rsidRPr="00420E4B">
              <w:rPr>
                <w:rFonts w:ascii="Arial" w:eastAsia="Arial" w:hAnsi="Arial" w:cs="Arial"/>
                <w:color w:val="000000" w:themeColor="text1"/>
                <w:sz w:val="18"/>
                <w:szCs w:val="18"/>
              </w:rPr>
              <w:t>Nombre: Nigeria Rentería Lozano</w:t>
            </w:r>
          </w:p>
          <w:p w14:paraId="7363F48F" w14:textId="77777777" w:rsidR="00301F17" w:rsidRPr="00420E4B" w:rsidRDefault="00301F17" w:rsidP="00B9467C">
            <w:pPr>
              <w:jc w:val="both"/>
              <w:rPr>
                <w:rFonts w:ascii="Arial" w:eastAsia="Arial" w:hAnsi="Arial" w:cs="Arial"/>
                <w:color w:val="000000" w:themeColor="text1"/>
                <w:sz w:val="18"/>
                <w:szCs w:val="18"/>
              </w:rPr>
            </w:pPr>
            <w:r w:rsidRPr="00420E4B">
              <w:rPr>
                <w:rFonts w:ascii="Arial" w:eastAsia="Arial" w:hAnsi="Arial" w:cs="Arial"/>
                <w:color w:val="000000" w:themeColor="text1"/>
                <w:sz w:val="18"/>
                <w:szCs w:val="18"/>
              </w:rPr>
              <w:t>Cargo: Secretaria de Despacho</w:t>
            </w:r>
          </w:p>
          <w:p w14:paraId="5CAA0710" w14:textId="77777777" w:rsidR="00301F17" w:rsidRPr="00420E4B" w:rsidRDefault="00301F17" w:rsidP="00B9467C">
            <w:pPr>
              <w:jc w:val="both"/>
              <w:rPr>
                <w:rFonts w:ascii="Arial" w:eastAsia="Arial" w:hAnsi="Arial" w:cs="Arial"/>
                <w:color w:val="000000" w:themeColor="text1"/>
                <w:sz w:val="18"/>
                <w:szCs w:val="18"/>
              </w:rPr>
            </w:pPr>
            <w:r w:rsidRPr="00420E4B">
              <w:rPr>
                <w:rFonts w:ascii="Arial" w:eastAsia="Arial" w:hAnsi="Arial" w:cs="Arial"/>
                <w:color w:val="000000" w:themeColor="text1"/>
                <w:sz w:val="18"/>
                <w:szCs w:val="18"/>
              </w:rPr>
              <w:t>Dirección: Avenida 2 Norte No 10-70, piso 5</w:t>
            </w:r>
          </w:p>
          <w:p w14:paraId="01DDC70F" w14:textId="77777777" w:rsidR="00301F17" w:rsidRPr="00420E4B" w:rsidRDefault="00301F17" w:rsidP="00B9467C">
            <w:pPr>
              <w:jc w:val="both"/>
              <w:rPr>
                <w:rFonts w:ascii="Arial" w:eastAsia="Arial" w:hAnsi="Arial" w:cs="Arial"/>
                <w:color w:val="000000" w:themeColor="text1"/>
                <w:sz w:val="18"/>
                <w:szCs w:val="18"/>
              </w:rPr>
            </w:pPr>
            <w:r w:rsidRPr="00420E4B">
              <w:rPr>
                <w:rFonts w:ascii="Arial" w:eastAsia="Arial" w:hAnsi="Arial" w:cs="Arial"/>
                <w:color w:val="000000" w:themeColor="text1"/>
                <w:sz w:val="18"/>
                <w:szCs w:val="18"/>
              </w:rPr>
              <w:t>Teléfono: 8800931</w:t>
            </w:r>
          </w:p>
          <w:p w14:paraId="342A408C" w14:textId="77777777" w:rsidR="00301F17" w:rsidRPr="00420E4B" w:rsidRDefault="00301F17" w:rsidP="00B9467C">
            <w:pPr>
              <w:jc w:val="both"/>
              <w:rPr>
                <w:rFonts w:ascii="Arial" w:eastAsia="Arial" w:hAnsi="Arial" w:cs="Arial"/>
                <w:color w:val="000000" w:themeColor="text1"/>
                <w:sz w:val="18"/>
                <w:szCs w:val="18"/>
              </w:rPr>
            </w:pPr>
            <w:r w:rsidRPr="00420E4B">
              <w:rPr>
                <w:rFonts w:ascii="Arial" w:eastAsia="Arial" w:hAnsi="Arial" w:cs="Arial"/>
                <w:color w:val="000000" w:themeColor="text1"/>
                <w:sz w:val="18"/>
                <w:szCs w:val="18"/>
              </w:rPr>
              <w:t xml:space="preserve">Correo electrónico: </w:t>
            </w:r>
            <w:hyperlink r:id="rId8" w:history="1">
              <w:r w:rsidRPr="00420E4B">
                <w:rPr>
                  <w:rStyle w:val="Hipervnculo"/>
                  <w:rFonts w:ascii="Arial" w:eastAsia="Arial" w:hAnsi="Arial" w:cs="Arial"/>
                  <w:sz w:val="18"/>
                  <w:szCs w:val="18"/>
                </w:rPr>
                <w:t>nigeria.renteria@cali.gov.co</w:t>
              </w:r>
            </w:hyperlink>
            <w:r w:rsidRPr="00420E4B">
              <w:rPr>
                <w:rFonts w:ascii="Arial" w:eastAsia="Arial" w:hAnsi="Arial" w:cs="Arial"/>
                <w:color w:val="000000" w:themeColor="text1"/>
                <w:sz w:val="18"/>
                <w:szCs w:val="18"/>
              </w:rPr>
              <w:t xml:space="preserve"> </w:t>
            </w:r>
          </w:p>
        </w:tc>
        <w:tc>
          <w:tcPr>
            <w:tcW w:w="4895" w:type="dxa"/>
            <w:tcBorders>
              <w:top w:val="single" w:sz="4" w:space="0" w:color="808080"/>
              <w:left w:val="single" w:sz="4" w:space="0" w:color="808080"/>
              <w:bottom w:val="single" w:sz="4" w:space="0" w:color="808080"/>
              <w:right w:val="single" w:sz="4" w:space="0" w:color="808080"/>
            </w:tcBorders>
          </w:tcPr>
          <w:p w14:paraId="4A10752D" w14:textId="77777777" w:rsidR="00965041" w:rsidRDefault="00965041" w:rsidP="00B9467C">
            <w:pPr>
              <w:jc w:val="both"/>
              <w:rPr>
                <w:color w:val="000000" w:themeColor="text1"/>
                <w:sz w:val="22"/>
                <w:szCs w:val="22"/>
              </w:rPr>
            </w:pPr>
            <w:r w:rsidRPr="00301F17">
              <w:rPr>
                <w:color w:val="000000" w:themeColor="text1"/>
                <w:sz w:val="22"/>
                <w:szCs w:val="22"/>
                <w:highlight w:val="yellow"/>
              </w:rPr>
              <w:t>____________________</w:t>
            </w:r>
          </w:p>
          <w:p w14:paraId="5D9E3E72" w14:textId="77777777" w:rsidR="00965041" w:rsidRDefault="00301F17" w:rsidP="00B9467C">
            <w:pPr>
              <w:jc w:val="both"/>
              <w:rPr>
                <w:color w:val="000000" w:themeColor="text1"/>
                <w:sz w:val="22"/>
                <w:szCs w:val="22"/>
              </w:rPr>
            </w:pPr>
            <w:r w:rsidRPr="00420E4B">
              <w:rPr>
                <w:rFonts w:ascii="Arial" w:eastAsia="Arial" w:hAnsi="Arial" w:cs="Arial"/>
                <w:color w:val="000000" w:themeColor="text1"/>
                <w:sz w:val="18"/>
                <w:szCs w:val="18"/>
              </w:rPr>
              <w:t xml:space="preserve">Nombre: </w:t>
            </w:r>
            <w:r w:rsidR="00965041" w:rsidRPr="00301F17">
              <w:rPr>
                <w:color w:val="000000" w:themeColor="text1"/>
                <w:sz w:val="22"/>
                <w:szCs w:val="22"/>
                <w:highlight w:val="yellow"/>
              </w:rPr>
              <w:t>____________________</w:t>
            </w:r>
          </w:p>
          <w:p w14:paraId="789A089F" w14:textId="7DFFE918" w:rsidR="00301F17" w:rsidRPr="00420E4B" w:rsidRDefault="00301F17" w:rsidP="00B9467C">
            <w:pPr>
              <w:jc w:val="both"/>
              <w:rPr>
                <w:rFonts w:ascii="Arial" w:eastAsia="Arial" w:hAnsi="Arial" w:cs="Arial"/>
                <w:color w:val="000000" w:themeColor="text1"/>
                <w:sz w:val="18"/>
                <w:szCs w:val="18"/>
              </w:rPr>
            </w:pPr>
            <w:r w:rsidRPr="00420E4B">
              <w:rPr>
                <w:rFonts w:ascii="Arial" w:eastAsia="Arial" w:hAnsi="Arial" w:cs="Arial"/>
                <w:color w:val="000000" w:themeColor="text1"/>
                <w:sz w:val="18"/>
                <w:szCs w:val="18"/>
              </w:rPr>
              <w:t xml:space="preserve">Cargo: Representante legal </w:t>
            </w:r>
          </w:p>
          <w:p w14:paraId="4849A689" w14:textId="7DD10C25" w:rsidR="00301F17" w:rsidRPr="00420E4B" w:rsidRDefault="00301F17" w:rsidP="00B9467C">
            <w:pPr>
              <w:pStyle w:val="Default"/>
              <w:rPr>
                <w:rFonts w:eastAsia="Arial"/>
                <w:color w:val="000000" w:themeColor="text1"/>
                <w:sz w:val="18"/>
                <w:szCs w:val="18"/>
              </w:rPr>
            </w:pPr>
            <w:r w:rsidRPr="00420E4B">
              <w:rPr>
                <w:rFonts w:eastAsia="Arial"/>
                <w:color w:val="000000" w:themeColor="text1"/>
                <w:sz w:val="18"/>
                <w:szCs w:val="18"/>
              </w:rPr>
              <w:t xml:space="preserve">Dirección: </w:t>
            </w:r>
            <w:r w:rsidR="00965041" w:rsidRPr="00301F17">
              <w:rPr>
                <w:color w:val="000000" w:themeColor="text1"/>
                <w:sz w:val="22"/>
                <w:szCs w:val="22"/>
                <w:highlight w:val="yellow"/>
              </w:rPr>
              <w:t>____________________</w:t>
            </w:r>
          </w:p>
          <w:p w14:paraId="4C86A977" w14:textId="53EBB147" w:rsidR="00301F17" w:rsidRPr="00420E4B" w:rsidRDefault="00301F17" w:rsidP="00B9467C">
            <w:pPr>
              <w:pStyle w:val="Default"/>
              <w:rPr>
                <w:rFonts w:eastAsia="Times New Roman"/>
                <w:color w:val="000000" w:themeColor="text1"/>
                <w:sz w:val="18"/>
                <w:szCs w:val="18"/>
              </w:rPr>
            </w:pPr>
            <w:r w:rsidRPr="00420E4B">
              <w:rPr>
                <w:rFonts w:eastAsia="Arial"/>
                <w:color w:val="000000" w:themeColor="text1"/>
                <w:sz w:val="18"/>
                <w:szCs w:val="18"/>
              </w:rPr>
              <w:t xml:space="preserve">Municipio: </w:t>
            </w:r>
            <w:r w:rsidR="00965041" w:rsidRPr="00301F17">
              <w:rPr>
                <w:color w:val="000000" w:themeColor="text1"/>
                <w:sz w:val="22"/>
                <w:szCs w:val="22"/>
                <w:highlight w:val="yellow"/>
              </w:rPr>
              <w:t>____________________</w:t>
            </w:r>
          </w:p>
          <w:p w14:paraId="7AD70513" w14:textId="7373167B" w:rsidR="00965041" w:rsidRPr="00965041" w:rsidRDefault="00301F17" w:rsidP="00B9467C">
            <w:pPr>
              <w:pStyle w:val="Default"/>
              <w:rPr>
                <w:color w:val="000000" w:themeColor="text1"/>
                <w:sz w:val="22"/>
                <w:szCs w:val="22"/>
              </w:rPr>
            </w:pPr>
            <w:r w:rsidRPr="00420E4B">
              <w:rPr>
                <w:rFonts w:eastAsia="Arial"/>
                <w:color w:val="000000" w:themeColor="text1"/>
                <w:sz w:val="18"/>
                <w:szCs w:val="18"/>
              </w:rPr>
              <w:t xml:space="preserve">Teléfono: </w:t>
            </w:r>
            <w:r w:rsidR="00965041" w:rsidRPr="00301F17">
              <w:rPr>
                <w:color w:val="000000" w:themeColor="text1"/>
                <w:sz w:val="22"/>
                <w:szCs w:val="22"/>
                <w:highlight w:val="yellow"/>
              </w:rPr>
              <w:t>____________________</w:t>
            </w:r>
          </w:p>
          <w:p w14:paraId="1A10AF54" w14:textId="22498319" w:rsidR="00301F17" w:rsidRPr="00420E4B" w:rsidRDefault="00301F17" w:rsidP="00B9467C">
            <w:pPr>
              <w:pStyle w:val="Default"/>
              <w:rPr>
                <w:rFonts w:eastAsia="Times New Roman"/>
                <w:color w:val="000000" w:themeColor="text1"/>
                <w:sz w:val="18"/>
                <w:szCs w:val="18"/>
              </w:rPr>
            </w:pPr>
            <w:r w:rsidRPr="00420E4B">
              <w:rPr>
                <w:rFonts w:eastAsia="Arial"/>
                <w:color w:val="000000" w:themeColor="text1"/>
                <w:sz w:val="18"/>
                <w:szCs w:val="18"/>
              </w:rPr>
              <w:t xml:space="preserve">Correo electrónico: </w:t>
            </w:r>
            <w:r w:rsidR="00965041" w:rsidRPr="00301F17">
              <w:rPr>
                <w:color w:val="000000" w:themeColor="text1"/>
                <w:sz w:val="22"/>
                <w:szCs w:val="22"/>
                <w:highlight w:val="yellow"/>
              </w:rPr>
              <w:t>____________________</w:t>
            </w:r>
          </w:p>
        </w:tc>
      </w:tr>
    </w:tbl>
    <w:p w14:paraId="6649AA19" w14:textId="77777777" w:rsidR="00301F17" w:rsidRPr="00420E4B" w:rsidRDefault="00301F17" w:rsidP="00301F17">
      <w:pPr>
        <w:jc w:val="both"/>
        <w:rPr>
          <w:rFonts w:ascii="Arial" w:eastAsia="Arial" w:hAnsi="Arial" w:cs="Arial"/>
          <w:color w:val="000000"/>
          <w:sz w:val="22"/>
          <w:szCs w:val="22"/>
        </w:rPr>
      </w:pPr>
    </w:p>
    <w:p w14:paraId="330F61D1" w14:textId="77777777" w:rsidR="00301F17"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w:t>
      </w:r>
      <w:r>
        <w:rPr>
          <w:rFonts w:ascii="Arial" w:eastAsia="Arial" w:hAnsi="Arial" w:cs="Arial"/>
          <w:color w:val="000000"/>
          <w:sz w:val="22"/>
          <w:szCs w:val="22"/>
        </w:rPr>
        <w:t>DÉCIMA NOVENA</w:t>
      </w:r>
      <w:r w:rsidRPr="00420E4B">
        <w:rPr>
          <w:rFonts w:ascii="Arial" w:eastAsia="Arial" w:hAnsi="Arial" w:cs="Arial"/>
          <w:color w:val="000000"/>
          <w:sz w:val="22"/>
          <w:szCs w:val="22"/>
        </w:rPr>
        <w:t xml:space="preserve">- COMITÉ TÉCNICO OPERATIVO: Se entenderá conformado con la suscripción del presente convenio, el comité operativo, el cual estará integrado por la Secretaría de Bienestar Social o su delegado y por el representante legal del Asociado o su delegado. Este comité se encargará del seguimiento al presente convenio, sin desmedro de las funciones que le asisten al supervisor del convenio, a través de reuniones y visitas a los sitios de trabajo y podrá hacer ajustes al desarrollo, al cronograma y a las actividades estipuladas en el convenio durante sus diferentes etapas, atendiendo la ritualidad propia de este tipo de ajustes en la plataforma SECOP II, siempre y cuando estas atiendan las necesidades del proyecto, al interés general, y estén viabilizadas por el supervisor y aprobadas por los integrantes del comité, con el fin de alcanzar el efectivo cumplimiento del objeto contractual y la eficiencia en el manejo y ejecución de los recursos públicos. </w:t>
      </w:r>
    </w:p>
    <w:p w14:paraId="464D7420" w14:textId="77777777" w:rsidR="00B56C17" w:rsidRDefault="00B56C17" w:rsidP="00B56C17">
      <w:pPr>
        <w:jc w:val="both"/>
        <w:rPr>
          <w:rFonts w:ascii="Arial" w:hAnsi="Arial" w:cs="Arial"/>
          <w:b/>
          <w:bCs/>
          <w:sz w:val="22"/>
          <w:szCs w:val="22"/>
        </w:rPr>
      </w:pPr>
    </w:p>
    <w:p w14:paraId="332894EB" w14:textId="41F70813" w:rsidR="00B56C17" w:rsidRPr="00731C88" w:rsidRDefault="00B56C17" w:rsidP="00DB2416">
      <w:pPr>
        <w:jc w:val="both"/>
        <w:rPr>
          <w:rFonts w:ascii="Arial" w:hAnsi="Arial" w:cs="Arial"/>
          <w:sz w:val="22"/>
          <w:szCs w:val="22"/>
        </w:rPr>
      </w:pPr>
      <w:r w:rsidRPr="00731C88">
        <w:rPr>
          <w:rFonts w:ascii="Arial" w:hAnsi="Arial" w:cs="Arial"/>
          <w:sz w:val="22"/>
          <w:szCs w:val="22"/>
        </w:rPr>
        <w:t xml:space="preserve">Con el propósito de garantizar el cumplimiento de los objetivos del convenio, la calidad y oportunidad de los servicios y la adecuada utilización de los recursos, la ejecución será objeto de seguimiento técnico, administrativo y financiero por parte </w:t>
      </w:r>
      <w:r>
        <w:rPr>
          <w:rFonts w:ascii="Arial" w:hAnsi="Arial" w:cs="Arial"/>
          <w:sz w:val="22"/>
          <w:szCs w:val="22"/>
        </w:rPr>
        <w:t>del comité técnico operativo</w:t>
      </w:r>
      <w:r w:rsidRPr="00731C88">
        <w:rPr>
          <w:rFonts w:ascii="Arial" w:hAnsi="Arial" w:cs="Arial"/>
          <w:sz w:val="22"/>
          <w:szCs w:val="22"/>
        </w:rPr>
        <w:t xml:space="preserve"> de conformidad con l</w:t>
      </w:r>
      <w:r>
        <w:rPr>
          <w:rFonts w:ascii="Arial" w:hAnsi="Arial" w:cs="Arial"/>
          <w:sz w:val="22"/>
          <w:szCs w:val="22"/>
        </w:rPr>
        <w:t xml:space="preserve">os compromisos </w:t>
      </w:r>
      <w:r w:rsidRPr="00731C88">
        <w:rPr>
          <w:rFonts w:ascii="Arial" w:hAnsi="Arial" w:cs="Arial"/>
          <w:sz w:val="22"/>
          <w:szCs w:val="22"/>
        </w:rPr>
        <w:t>metas e indicadores definidos en los documentos del proceso y en el convenio.</w:t>
      </w:r>
      <w:r>
        <w:rPr>
          <w:rFonts w:ascii="Arial" w:hAnsi="Arial" w:cs="Arial"/>
          <w:sz w:val="22"/>
          <w:szCs w:val="22"/>
        </w:rPr>
        <w:t xml:space="preserve"> </w:t>
      </w:r>
      <w:r w:rsidRPr="00731C88">
        <w:rPr>
          <w:rFonts w:ascii="Arial" w:hAnsi="Arial" w:cs="Arial"/>
          <w:sz w:val="22"/>
          <w:szCs w:val="22"/>
        </w:rPr>
        <w:t>El seguimiento contemplará, como mínimo, los siguientes aspectos:</w:t>
      </w:r>
    </w:p>
    <w:p w14:paraId="36E5C374" w14:textId="77777777" w:rsidR="00B56C17" w:rsidRPr="00731C88" w:rsidRDefault="00B56C17">
      <w:pPr>
        <w:widowControl/>
        <w:numPr>
          <w:ilvl w:val="0"/>
          <w:numId w:val="11"/>
        </w:numPr>
        <w:spacing w:after="160"/>
        <w:jc w:val="both"/>
        <w:rPr>
          <w:rFonts w:ascii="Arial" w:hAnsi="Arial" w:cs="Arial"/>
          <w:sz w:val="22"/>
          <w:szCs w:val="22"/>
        </w:rPr>
      </w:pPr>
      <w:r w:rsidRPr="00731C88">
        <w:rPr>
          <w:rFonts w:ascii="Arial" w:hAnsi="Arial" w:cs="Arial"/>
          <w:sz w:val="22"/>
          <w:szCs w:val="22"/>
        </w:rPr>
        <w:t>Cobertura efectiva: verificación del cumplimiento de los cupos y población atendida, de acuerdo con las jornadas y modalidades establecidas.</w:t>
      </w:r>
    </w:p>
    <w:p w14:paraId="278808F1" w14:textId="77777777" w:rsidR="00B56C17" w:rsidRPr="00731C88" w:rsidRDefault="00B56C17">
      <w:pPr>
        <w:widowControl/>
        <w:numPr>
          <w:ilvl w:val="0"/>
          <w:numId w:val="11"/>
        </w:numPr>
        <w:spacing w:after="160"/>
        <w:jc w:val="both"/>
        <w:rPr>
          <w:rFonts w:ascii="Arial" w:hAnsi="Arial" w:cs="Arial"/>
          <w:sz w:val="22"/>
          <w:szCs w:val="22"/>
        </w:rPr>
      </w:pPr>
      <w:r w:rsidRPr="00731C88">
        <w:rPr>
          <w:rFonts w:ascii="Arial" w:hAnsi="Arial" w:cs="Arial"/>
          <w:sz w:val="22"/>
          <w:szCs w:val="22"/>
        </w:rPr>
        <w:t>Calidad y oportunidad: seguimiento a las condiciones técnicas de atención, oportunidad en la prestación de los servicios, trato digno y cumplimiento de los estándares y protocolos definidos.</w:t>
      </w:r>
    </w:p>
    <w:p w14:paraId="28CBCA30" w14:textId="77777777" w:rsidR="00B56C17" w:rsidRPr="00731C88" w:rsidRDefault="00B56C17">
      <w:pPr>
        <w:widowControl/>
        <w:numPr>
          <w:ilvl w:val="0"/>
          <w:numId w:val="11"/>
        </w:numPr>
        <w:spacing w:after="160"/>
        <w:jc w:val="both"/>
        <w:rPr>
          <w:rFonts w:ascii="Arial" w:hAnsi="Arial" w:cs="Arial"/>
          <w:sz w:val="22"/>
          <w:szCs w:val="22"/>
        </w:rPr>
      </w:pPr>
      <w:r w:rsidRPr="00731C88">
        <w:rPr>
          <w:rFonts w:ascii="Arial" w:hAnsi="Arial" w:cs="Arial"/>
          <w:sz w:val="22"/>
          <w:szCs w:val="22"/>
        </w:rPr>
        <w:t>Continuidad del servicio: verificación de la disponibilidad efectiva de los servicios y del cumplimiento de las jornadas, horarios y condiciones de operación previstas.</w:t>
      </w:r>
    </w:p>
    <w:p w14:paraId="2D18559A" w14:textId="77777777" w:rsidR="00B56C17" w:rsidRPr="00731C88" w:rsidRDefault="00B56C17">
      <w:pPr>
        <w:widowControl/>
        <w:numPr>
          <w:ilvl w:val="0"/>
          <w:numId w:val="11"/>
        </w:numPr>
        <w:spacing w:after="160"/>
        <w:jc w:val="both"/>
        <w:rPr>
          <w:rFonts w:ascii="Arial" w:hAnsi="Arial" w:cs="Arial"/>
          <w:sz w:val="22"/>
          <w:szCs w:val="22"/>
        </w:rPr>
      </w:pPr>
      <w:r w:rsidRPr="00731C88">
        <w:rPr>
          <w:rFonts w:ascii="Arial" w:hAnsi="Arial" w:cs="Arial"/>
          <w:sz w:val="22"/>
          <w:szCs w:val="22"/>
        </w:rPr>
        <w:t>Cumplimiento de la contrapartida: verificación de los aportes en especie ofrecidos por la ESAL, incluyendo su efectiva disponibilidad, permanencia, características y valor, conforme a lo establecido en el convenio.</w:t>
      </w:r>
    </w:p>
    <w:p w14:paraId="1998B756" w14:textId="77777777" w:rsidR="00B56C17" w:rsidRPr="00731C88" w:rsidRDefault="00B56C17">
      <w:pPr>
        <w:widowControl/>
        <w:numPr>
          <w:ilvl w:val="0"/>
          <w:numId w:val="11"/>
        </w:numPr>
        <w:spacing w:after="160"/>
        <w:jc w:val="both"/>
        <w:rPr>
          <w:rFonts w:ascii="Arial" w:hAnsi="Arial" w:cs="Arial"/>
          <w:sz w:val="22"/>
          <w:szCs w:val="22"/>
        </w:rPr>
      </w:pPr>
      <w:r w:rsidRPr="00731C88">
        <w:rPr>
          <w:rFonts w:ascii="Arial" w:hAnsi="Arial" w:cs="Arial"/>
          <w:sz w:val="22"/>
          <w:szCs w:val="22"/>
        </w:rPr>
        <w:t>Trazabilidad: verificación de los registros, soportes e informes que permitan evidenciar de manera individual y consolidada los servicios prestados y las actividades desarrolladas.</w:t>
      </w:r>
    </w:p>
    <w:p w14:paraId="12BE0F2C" w14:textId="77777777" w:rsidR="00B56C17" w:rsidRPr="00731C88" w:rsidRDefault="00B56C17">
      <w:pPr>
        <w:widowControl/>
        <w:numPr>
          <w:ilvl w:val="0"/>
          <w:numId w:val="11"/>
        </w:numPr>
        <w:spacing w:after="160"/>
        <w:jc w:val="both"/>
        <w:rPr>
          <w:rFonts w:ascii="Arial" w:hAnsi="Arial" w:cs="Arial"/>
          <w:sz w:val="22"/>
          <w:szCs w:val="22"/>
        </w:rPr>
      </w:pPr>
      <w:r w:rsidRPr="00731C88">
        <w:rPr>
          <w:rFonts w:ascii="Arial" w:hAnsi="Arial" w:cs="Arial"/>
          <w:sz w:val="22"/>
          <w:szCs w:val="22"/>
        </w:rPr>
        <w:t>Desempeño de la ESAL: seguimiento al cumplimiento de las obligaciones, metas y resultados comprometidos, así como a la permanencia de las condiciones que sustentaron la idoneidad reconocida para la ejecución del objeto convenido.</w:t>
      </w:r>
    </w:p>
    <w:p w14:paraId="2058D5EA" w14:textId="7BC28717" w:rsidR="00B56C17" w:rsidRPr="00731C88" w:rsidRDefault="00B56C17">
      <w:pPr>
        <w:widowControl/>
        <w:numPr>
          <w:ilvl w:val="0"/>
          <w:numId w:val="11"/>
        </w:numPr>
        <w:spacing w:after="160"/>
        <w:jc w:val="both"/>
        <w:rPr>
          <w:rFonts w:ascii="Arial" w:hAnsi="Arial" w:cs="Arial"/>
          <w:sz w:val="22"/>
          <w:szCs w:val="22"/>
        </w:rPr>
      </w:pPr>
      <w:r w:rsidRPr="00731C88">
        <w:rPr>
          <w:rFonts w:ascii="Arial" w:hAnsi="Arial" w:cs="Arial"/>
          <w:sz w:val="22"/>
          <w:szCs w:val="22"/>
        </w:rPr>
        <w:t>Satisfacción de las personas beneficiarias: implementación de mecanismos que permitan recoger y valorar, cuando resulte pertinente, la percepción de las personas atendidas respecto de la calidad, oportunidad, trato y condiciones de los servicios recibidos.</w:t>
      </w:r>
    </w:p>
    <w:p w14:paraId="0B133E10" w14:textId="77777777" w:rsidR="00B56C17" w:rsidRPr="00731C88" w:rsidRDefault="00B56C17" w:rsidP="00B56C17">
      <w:pPr>
        <w:jc w:val="both"/>
        <w:rPr>
          <w:rFonts w:ascii="Arial" w:hAnsi="Arial" w:cs="Arial"/>
          <w:sz w:val="22"/>
          <w:szCs w:val="22"/>
        </w:rPr>
      </w:pPr>
      <w:r w:rsidRPr="00731C88">
        <w:rPr>
          <w:rFonts w:ascii="Arial" w:hAnsi="Arial" w:cs="Arial"/>
          <w:sz w:val="22"/>
          <w:szCs w:val="22"/>
        </w:rPr>
        <w:t>Para estos efectos, el convenio establecerá metas de desempeño, indicadores, medios de verificación, periodicidad del seguimiento y responsables, de manera que la supervisión cuente con información suficiente, oportuna y verificable para identificar avances, alertas y posibles desviaciones y adoptar las medidas correspondientes.</w:t>
      </w:r>
    </w:p>
    <w:p w14:paraId="7C40AD4C" w14:textId="77777777" w:rsidR="00B56C17" w:rsidRPr="00731C88" w:rsidRDefault="00B56C17" w:rsidP="00B56C17">
      <w:pPr>
        <w:jc w:val="both"/>
        <w:rPr>
          <w:rFonts w:ascii="Arial" w:hAnsi="Arial" w:cs="Arial"/>
          <w:sz w:val="22"/>
          <w:szCs w:val="22"/>
        </w:rPr>
      </w:pPr>
      <w:r>
        <w:rPr>
          <w:rFonts w:ascii="Arial" w:hAnsi="Arial" w:cs="Arial"/>
          <w:sz w:val="22"/>
          <w:szCs w:val="22"/>
        </w:rPr>
        <w:t>El asociado</w:t>
      </w:r>
      <w:r w:rsidRPr="00731C88">
        <w:rPr>
          <w:rFonts w:ascii="Arial" w:hAnsi="Arial" w:cs="Arial"/>
          <w:sz w:val="22"/>
          <w:szCs w:val="22"/>
        </w:rPr>
        <w:t xml:space="preserve"> deberá presentar los informes y soportes requeridos para acreditar el cumplimiento de l</w:t>
      </w:r>
      <w:r>
        <w:rPr>
          <w:rFonts w:ascii="Arial" w:hAnsi="Arial" w:cs="Arial"/>
          <w:sz w:val="22"/>
          <w:szCs w:val="22"/>
        </w:rPr>
        <w:t>os compromisos</w:t>
      </w:r>
      <w:r w:rsidRPr="00731C88">
        <w:rPr>
          <w:rFonts w:ascii="Arial" w:hAnsi="Arial" w:cs="Arial"/>
          <w:sz w:val="22"/>
          <w:szCs w:val="22"/>
        </w:rPr>
        <w:t xml:space="preserve"> y resultados, incluyendo registros de atención, bases de datos, reportes de cobertura, programación, informes de actividades, soportes de la contrapartida y demás evidencias definidas por la entidad.</w:t>
      </w:r>
    </w:p>
    <w:p w14:paraId="5845335F" w14:textId="77777777" w:rsidR="00B56C17" w:rsidRPr="00731C88" w:rsidRDefault="00B56C17" w:rsidP="00B56C17">
      <w:pPr>
        <w:jc w:val="both"/>
        <w:rPr>
          <w:rFonts w:ascii="Arial" w:hAnsi="Arial" w:cs="Arial"/>
          <w:sz w:val="22"/>
          <w:szCs w:val="22"/>
        </w:rPr>
      </w:pPr>
      <w:r w:rsidRPr="00731C88">
        <w:rPr>
          <w:rFonts w:ascii="Arial" w:hAnsi="Arial" w:cs="Arial"/>
          <w:sz w:val="22"/>
          <w:szCs w:val="22"/>
        </w:rPr>
        <w:t xml:space="preserve">Al finalizar el convenio, la </w:t>
      </w:r>
      <w:r>
        <w:rPr>
          <w:rFonts w:ascii="Arial" w:hAnsi="Arial" w:cs="Arial"/>
          <w:sz w:val="22"/>
          <w:szCs w:val="22"/>
        </w:rPr>
        <w:t>supervisión</w:t>
      </w:r>
      <w:r w:rsidRPr="00731C88">
        <w:rPr>
          <w:rFonts w:ascii="Arial" w:hAnsi="Arial" w:cs="Arial"/>
          <w:sz w:val="22"/>
          <w:szCs w:val="22"/>
        </w:rPr>
        <w:t xml:space="preserve"> realizará una evaluación integral de la ejecución, considerando el nivel de cumplimiento de las metas, la calidad y oportunidad de los servicios, la continuidad de la atención, el cumplimiento de la contrapartida, la trazabilidad de los servicios prestados y, cuando aplique, los resultados de los mecanismos de satisfacción de las personas beneficiarias. Esta evaluación constituirá un insumo para valorar la efectividad y el desempeño de la ESAL en el desarrollo del convenio.</w:t>
      </w:r>
    </w:p>
    <w:p w14:paraId="70285581" w14:textId="77777777" w:rsidR="00301F17" w:rsidRPr="00420E4B" w:rsidRDefault="00301F17" w:rsidP="00301F17">
      <w:pPr>
        <w:jc w:val="both"/>
        <w:rPr>
          <w:rFonts w:ascii="Arial" w:eastAsia="Arial" w:hAnsi="Arial" w:cs="Arial"/>
          <w:color w:val="000000"/>
          <w:sz w:val="22"/>
          <w:szCs w:val="22"/>
        </w:rPr>
      </w:pPr>
    </w:p>
    <w:p w14:paraId="56653A1C" w14:textId="1EC6FA12"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VIGÉSIMA –SUPERVISIÓN: La vigilancia y control en la ejecución del Convenio, la ejercerá el DISTRITO DE SANTIAGO DE CALI – SECRETARIA DE BIENESTAR SOCIAL, a través de un Supervisor designado por la Secretaría de Bienestar Social, quien deberá ceñirse a lo estipulado en el artículo 83 y 84 de la Ley 1474 de 2011. Las funciones del supervisor(a), que ejercerá el control y la vigilancia del convenio son: a) </w:t>
      </w:r>
      <w:r w:rsidR="000978D9">
        <w:rPr>
          <w:rFonts w:ascii="Arial" w:eastAsia="Arial" w:hAnsi="Arial" w:cs="Arial"/>
          <w:color w:val="000000"/>
          <w:sz w:val="22"/>
          <w:szCs w:val="22"/>
        </w:rPr>
        <w:t>Verificar</w:t>
      </w:r>
      <w:r w:rsidR="000978D9" w:rsidRPr="00420E4B">
        <w:rPr>
          <w:rFonts w:ascii="Arial" w:eastAsia="Arial" w:hAnsi="Arial" w:cs="Arial"/>
          <w:color w:val="000000"/>
          <w:sz w:val="22"/>
          <w:szCs w:val="22"/>
        </w:rPr>
        <w:t xml:space="preserve"> </w:t>
      </w:r>
      <w:r w:rsidRPr="00420E4B">
        <w:rPr>
          <w:rFonts w:ascii="Arial" w:eastAsia="Arial" w:hAnsi="Arial" w:cs="Arial"/>
          <w:color w:val="000000"/>
          <w:sz w:val="22"/>
          <w:szCs w:val="22"/>
        </w:rPr>
        <w:t>el cumplimiento de objeto convenido y de todas las obligaciones que se deriven de la suscripción del presente convenio de asociación; b) verificar constantemente las actividades desarrolladas y que cumplan con las condiciones exigidas y ofrecidas por el ASOCIADO; c) Resolver todas las consultas que le formule el ASOCIADO, y hacer las observaciones que estime conveniente; d) entenderse con las autoridades o con otras entidades o personas, cuando el ASOCIADO lo solicite, para resolver los problemas que puedan afectar el normal desarrollo de las actividades; e) comunicar al ASOCIADO las decisiones del DISTRITO, para la buena ejecución del convenio, f) proyectar y elaborar las actas de liquidación y terminación del convenio para la suscripción del ordenador del gasto, g) proyectar y elaborar para la suscripción conjunta del ordenador del gasto, el asociado y el supervisor las actas de suspensión y reinicio, si a ello hay lugar, h) verificar que el ASOCIADO, haya diligenciado el formato de registro de beneficiarios del proyecto, el cual debe reposar de manera física y magnética en el AZ de los documentos del convenio, así mismo debe revisar y aprobar tales documentos anexos para que el ASOCIADO, ingrese dicha información al sistema de información de la Secretaria, i) verificar que el ASOCIADO se encuentra a paz y salvo con la seguridad social (salud, pensión y ARL) y los parafiscales, j) seguir los procedimientos y directrices establecidas en el manual de contratación y sus decretos modificatorios, k) las demás obligaciones que se deriven de su actividad.</w:t>
      </w:r>
    </w:p>
    <w:p w14:paraId="047334F1" w14:textId="77777777" w:rsidR="00301F17" w:rsidRPr="00420E4B" w:rsidRDefault="00301F17" w:rsidP="00301F17">
      <w:pPr>
        <w:jc w:val="both"/>
        <w:rPr>
          <w:rFonts w:ascii="Arial" w:eastAsia="Arial" w:hAnsi="Arial" w:cs="Arial"/>
          <w:color w:val="000000"/>
          <w:sz w:val="22"/>
          <w:szCs w:val="22"/>
        </w:rPr>
      </w:pPr>
    </w:p>
    <w:p w14:paraId="52C2C330"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PARÁGRAFO PRIMERO: La supervisión que ejerza la vigilancia y control no tendrá autorización para exonerar al ASOCIADO de ninguna de sus obligaciones, o deberes que emanen del presente convenio, ni imponer obligaciones distintas a las estipuladas en este convenio, ni exonerarlo de ninguno de los deberes o responsabilidades que conforme al mismo son de su cargo. Por lo tanto, no podrá impartir instrucciones al ASOCIADO que impliquen modificaciones a los términos de este convenio. </w:t>
      </w:r>
    </w:p>
    <w:p w14:paraId="14C6E6C6" w14:textId="77777777" w:rsidR="00301F17" w:rsidRPr="00420E4B" w:rsidRDefault="00301F17" w:rsidP="00301F17">
      <w:pPr>
        <w:jc w:val="both"/>
        <w:rPr>
          <w:rFonts w:ascii="Arial" w:eastAsia="Arial" w:hAnsi="Arial" w:cs="Arial"/>
          <w:color w:val="000000"/>
          <w:sz w:val="22"/>
          <w:szCs w:val="22"/>
        </w:rPr>
      </w:pPr>
    </w:p>
    <w:p w14:paraId="2D9007B5" w14:textId="01BBCE74"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PARÁGRAFO SEGUNDO: Las </w:t>
      </w:r>
      <w:r w:rsidR="000978D9">
        <w:rPr>
          <w:rFonts w:ascii="Arial" w:eastAsia="Arial" w:hAnsi="Arial" w:cs="Arial"/>
          <w:color w:val="000000"/>
          <w:sz w:val="22"/>
          <w:szCs w:val="22"/>
        </w:rPr>
        <w:t>observaciones</w:t>
      </w:r>
      <w:r w:rsidRPr="00420E4B">
        <w:rPr>
          <w:rFonts w:ascii="Arial" w:eastAsia="Arial" w:hAnsi="Arial" w:cs="Arial"/>
          <w:color w:val="000000"/>
          <w:sz w:val="22"/>
          <w:szCs w:val="22"/>
        </w:rPr>
        <w:t xml:space="preserve"> que la supervisión imparta al ASOCIADO deberán expedirse o notificarse por escrito. </w:t>
      </w:r>
    </w:p>
    <w:p w14:paraId="09847310" w14:textId="77777777" w:rsidR="00301F17" w:rsidRPr="00420E4B" w:rsidRDefault="00301F17" w:rsidP="00301F17">
      <w:pPr>
        <w:jc w:val="both"/>
        <w:rPr>
          <w:rFonts w:ascii="Arial" w:eastAsia="Arial" w:hAnsi="Arial" w:cs="Arial"/>
          <w:color w:val="000000"/>
          <w:sz w:val="22"/>
          <w:szCs w:val="22"/>
        </w:rPr>
      </w:pPr>
    </w:p>
    <w:p w14:paraId="393EEB27"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PARÁGRAFO TERCERO: Serán de cargo del DISTRITO – SECRETARIA DE BIENESTAR SOCIAL los costos que demanden el ejercicio de la vigilancia y control del supervisor.</w:t>
      </w:r>
    </w:p>
    <w:p w14:paraId="3DD015CE" w14:textId="77777777" w:rsidR="00301F17" w:rsidRPr="00420E4B" w:rsidRDefault="00301F17" w:rsidP="00301F17">
      <w:pPr>
        <w:jc w:val="both"/>
        <w:rPr>
          <w:rFonts w:ascii="Arial" w:eastAsia="Arial" w:hAnsi="Arial" w:cs="Arial"/>
          <w:color w:val="000000"/>
          <w:sz w:val="22"/>
          <w:szCs w:val="22"/>
        </w:rPr>
      </w:pPr>
    </w:p>
    <w:p w14:paraId="72E1431E"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PARÁGRAFO CUARTO: Las diferencias o controversias que presenten entre el ASOCIADO y la supervisión que no sean resueltas por no poderse llegar a un acuerdo entre las partes, serán planteadas a la SECRETARIA DE BIENESTAR SOCIAL.</w:t>
      </w:r>
    </w:p>
    <w:p w14:paraId="46D8DA72" w14:textId="77777777" w:rsidR="00301F17" w:rsidRPr="00420E4B" w:rsidRDefault="00301F17" w:rsidP="00301F17">
      <w:pPr>
        <w:jc w:val="both"/>
        <w:rPr>
          <w:rFonts w:ascii="Arial" w:eastAsia="Arial" w:hAnsi="Arial" w:cs="Arial"/>
          <w:color w:val="000000"/>
          <w:sz w:val="22"/>
          <w:szCs w:val="22"/>
        </w:rPr>
      </w:pPr>
    </w:p>
    <w:p w14:paraId="08412DB2"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VIGÉSIMA </w:t>
      </w:r>
      <w:r>
        <w:rPr>
          <w:rFonts w:ascii="Arial" w:eastAsia="Arial" w:hAnsi="Arial" w:cs="Arial"/>
          <w:color w:val="000000"/>
          <w:sz w:val="22"/>
          <w:szCs w:val="22"/>
        </w:rPr>
        <w:t>PRIMERA</w:t>
      </w:r>
      <w:r w:rsidRPr="00420E4B">
        <w:rPr>
          <w:rFonts w:ascii="Arial" w:eastAsia="Arial" w:hAnsi="Arial" w:cs="Arial"/>
          <w:color w:val="000000"/>
          <w:sz w:val="22"/>
          <w:szCs w:val="22"/>
        </w:rPr>
        <w:t xml:space="preserve">: ANEXOS DEL CONVENIO. Hacen parte integral del presente convenio: 1. Los estudios y documentos previos. 2. La oferta presentada por EL ASOCIADO. 3. Las actas, acuerdos, informes y documentos precontractuales. 4. Certificado de Disponibilidad Presupuestal que ampara el aporte del Distrito. 5. Resolución de adjudicación y demás documentos del proceso, incluidos anexos técnicos. </w:t>
      </w:r>
    </w:p>
    <w:p w14:paraId="4782B6D1" w14:textId="77777777" w:rsidR="00301F17" w:rsidRPr="00420E4B" w:rsidRDefault="00301F17" w:rsidP="00301F17">
      <w:pPr>
        <w:jc w:val="both"/>
        <w:rPr>
          <w:rFonts w:ascii="Arial" w:eastAsia="Arial" w:hAnsi="Arial" w:cs="Arial"/>
          <w:color w:val="000000"/>
          <w:sz w:val="22"/>
          <w:szCs w:val="22"/>
        </w:rPr>
      </w:pPr>
    </w:p>
    <w:p w14:paraId="7CAC4FC1"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VIGÉSIMA </w:t>
      </w:r>
      <w:r>
        <w:rPr>
          <w:rFonts w:ascii="Arial" w:eastAsia="Arial" w:hAnsi="Arial" w:cs="Arial"/>
          <w:color w:val="000000"/>
          <w:sz w:val="22"/>
          <w:szCs w:val="22"/>
        </w:rPr>
        <w:t>SEGUNDA</w:t>
      </w:r>
      <w:r w:rsidRPr="00420E4B">
        <w:rPr>
          <w:rFonts w:ascii="Arial" w:eastAsia="Arial" w:hAnsi="Arial" w:cs="Arial"/>
          <w:color w:val="000000"/>
          <w:sz w:val="22"/>
          <w:szCs w:val="22"/>
        </w:rPr>
        <w:t>- INDEMNIDAD: EL ASOCIADO mantendrá libre al DISTRITO SANTIAGO DE CALI – SECRETARIA DE BIENESTAR SOCIAL, de cualquier daño o perjuicio originado en reclamaciones de terceros y que deriven de sus actuaciones o de las de sus dependientes, durante la ejecución del objeto del convenio.</w:t>
      </w:r>
    </w:p>
    <w:p w14:paraId="797CAB87" w14:textId="77777777" w:rsidR="00301F17" w:rsidRPr="00420E4B" w:rsidRDefault="00301F17" w:rsidP="00301F17">
      <w:pPr>
        <w:jc w:val="both"/>
        <w:rPr>
          <w:rFonts w:ascii="Arial" w:eastAsia="Arial" w:hAnsi="Arial" w:cs="Arial"/>
          <w:color w:val="000000"/>
          <w:sz w:val="22"/>
          <w:szCs w:val="22"/>
        </w:rPr>
      </w:pPr>
    </w:p>
    <w:p w14:paraId="3ECD432B" w14:textId="32145F65"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VIGÉSIMA </w:t>
      </w:r>
      <w:r>
        <w:rPr>
          <w:rFonts w:ascii="Arial" w:eastAsia="Arial" w:hAnsi="Arial" w:cs="Arial"/>
          <w:color w:val="000000"/>
          <w:sz w:val="22"/>
          <w:szCs w:val="22"/>
        </w:rPr>
        <w:t>TERCERA</w:t>
      </w:r>
      <w:r w:rsidRPr="00420E4B">
        <w:rPr>
          <w:rFonts w:ascii="Arial" w:eastAsia="Arial" w:hAnsi="Arial" w:cs="Arial"/>
          <w:color w:val="000000"/>
          <w:sz w:val="22"/>
          <w:szCs w:val="22"/>
        </w:rPr>
        <w:t>: PERFECCIONAMIENTO Y EJECUCIÓN. El presente contrato requiere para su perfeccionamiento de la firma de las partes. Para su ejecución requiere el registro presupuestal la aprobación de la garantía y la acreditación de encontrarse el Contratista al día por concepto de aportes al sistema de seguridad social integral.</w:t>
      </w:r>
    </w:p>
    <w:p w14:paraId="63969C77" w14:textId="77777777" w:rsidR="00301F17" w:rsidRPr="00420E4B" w:rsidRDefault="00301F17" w:rsidP="00301F17">
      <w:pPr>
        <w:jc w:val="both"/>
        <w:rPr>
          <w:rFonts w:ascii="Arial" w:eastAsia="Arial" w:hAnsi="Arial" w:cs="Arial"/>
          <w:color w:val="000000"/>
          <w:sz w:val="22"/>
          <w:szCs w:val="22"/>
        </w:rPr>
      </w:pPr>
    </w:p>
    <w:p w14:paraId="23FD64E3"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 xml:space="preserve">CLÁUSULA VIGÉSIMA </w:t>
      </w:r>
      <w:r>
        <w:rPr>
          <w:rFonts w:ascii="Arial" w:eastAsia="Arial" w:hAnsi="Arial" w:cs="Arial"/>
          <w:color w:val="000000"/>
          <w:sz w:val="22"/>
          <w:szCs w:val="22"/>
        </w:rPr>
        <w:t>CUARTA</w:t>
      </w:r>
      <w:r w:rsidRPr="00420E4B">
        <w:rPr>
          <w:rFonts w:ascii="Arial" w:eastAsia="Arial" w:hAnsi="Arial" w:cs="Arial"/>
          <w:color w:val="000000"/>
          <w:sz w:val="22"/>
          <w:szCs w:val="22"/>
        </w:rPr>
        <w:t>: LUGAR DE EJECUCIÓN Y DOMICILIO. Las actividades previstas en el presente convenio se desarrollarán en las instalaciones presentadas por el contratista y el domicilio contractual es la ciudad de Santiago de Cali.</w:t>
      </w:r>
    </w:p>
    <w:p w14:paraId="4B142245" w14:textId="77777777" w:rsidR="00301F17" w:rsidRPr="00420E4B" w:rsidRDefault="00301F17" w:rsidP="00301F17">
      <w:pPr>
        <w:jc w:val="both"/>
        <w:rPr>
          <w:rFonts w:ascii="Arial" w:eastAsia="Arial" w:hAnsi="Arial" w:cs="Arial"/>
          <w:color w:val="000000"/>
          <w:sz w:val="22"/>
          <w:szCs w:val="22"/>
        </w:rPr>
      </w:pPr>
    </w:p>
    <w:p w14:paraId="5E7387AF"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CLÁUSULA VIGÉSIMA</w:t>
      </w:r>
      <w:r>
        <w:rPr>
          <w:rFonts w:ascii="Arial" w:eastAsia="Arial" w:hAnsi="Arial" w:cs="Arial"/>
          <w:color w:val="000000"/>
          <w:sz w:val="22"/>
          <w:szCs w:val="22"/>
        </w:rPr>
        <w:t xml:space="preserve"> QUINTA</w:t>
      </w:r>
      <w:r w:rsidRPr="00420E4B">
        <w:rPr>
          <w:rFonts w:ascii="Arial" w:eastAsia="Arial" w:hAnsi="Arial" w:cs="Arial"/>
          <w:color w:val="000000"/>
          <w:sz w:val="22"/>
          <w:szCs w:val="22"/>
        </w:rPr>
        <w:t xml:space="preserve"> - LIQUIDACIÓN. El presente convenio se liquidará de común acuerdo entre las partes, al finalizar la vigencia de este o a más tardar dentro de los cuatro (4) meses siguientes a la fecha de terminación del plazo de ejecución o la expedición del acto administrativo que ordene su terminación. También en esta etapa las partes acordaran ajustes, revisiones y reconocimientos a que haya lugar. En el acta de liquidación constaran los acuerdos, conciliaciones y transacciones a que lleguen las partes para poner fin a las divergencias presentadas y poder declararse a paz y salvo. </w:t>
      </w:r>
    </w:p>
    <w:p w14:paraId="11291D84" w14:textId="77777777" w:rsidR="00301F17" w:rsidRPr="00420E4B" w:rsidRDefault="00301F17" w:rsidP="00301F17">
      <w:pPr>
        <w:jc w:val="both"/>
        <w:rPr>
          <w:rFonts w:ascii="Arial" w:eastAsia="Arial" w:hAnsi="Arial" w:cs="Arial"/>
          <w:color w:val="000000"/>
          <w:sz w:val="22"/>
          <w:szCs w:val="22"/>
        </w:rPr>
      </w:pPr>
    </w:p>
    <w:p w14:paraId="715E1BBB" w14:textId="77777777" w:rsidR="00301F17" w:rsidRPr="00420E4B" w:rsidRDefault="00301F17" w:rsidP="00301F17">
      <w:pPr>
        <w:jc w:val="both"/>
        <w:rPr>
          <w:rFonts w:ascii="Arial" w:eastAsia="Arial" w:hAnsi="Arial" w:cs="Arial"/>
          <w:color w:val="000000"/>
          <w:sz w:val="22"/>
          <w:szCs w:val="22"/>
        </w:rPr>
      </w:pPr>
      <w:r w:rsidRPr="00420E4B">
        <w:rPr>
          <w:rFonts w:ascii="Arial" w:eastAsia="Arial" w:hAnsi="Arial" w:cs="Arial"/>
          <w:color w:val="000000"/>
          <w:sz w:val="22"/>
          <w:szCs w:val="22"/>
        </w:rPr>
        <w:t>CLÁUSULA VIGÉSIMA</w:t>
      </w:r>
      <w:r>
        <w:rPr>
          <w:rFonts w:ascii="Arial" w:eastAsia="Arial" w:hAnsi="Arial" w:cs="Arial"/>
          <w:color w:val="000000"/>
          <w:sz w:val="22"/>
          <w:szCs w:val="22"/>
        </w:rPr>
        <w:t xml:space="preserve"> SEXTA</w:t>
      </w:r>
      <w:r w:rsidRPr="00420E4B">
        <w:rPr>
          <w:rFonts w:ascii="Arial" w:eastAsia="Arial" w:hAnsi="Arial" w:cs="Arial"/>
          <w:color w:val="000000"/>
          <w:sz w:val="22"/>
          <w:szCs w:val="22"/>
        </w:rPr>
        <w:t xml:space="preserve"> - PUBLICACIÓN: El presente convenio se publicarán en el Sistema Electrónico para la Contratación Pública – SECOP II, que administra la Agencia Nacional de Contratación Pública Colombia Compra Eficiente, de conformidad con lo dispuesto en el Decreto 092 de 2017, artículo 223 del Decreto 019 de 2012 y el Decreto 1082 de 2015.</w:t>
      </w:r>
    </w:p>
    <w:p w14:paraId="425AB96A" w14:textId="77777777" w:rsidR="00301F17" w:rsidRPr="00420E4B" w:rsidRDefault="00301F17" w:rsidP="00301F17">
      <w:pPr>
        <w:jc w:val="both"/>
        <w:rPr>
          <w:rFonts w:ascii="Arial" w:eastAsia="Arial" w:hAnsi="Arial" w:cs="Arial"/>
          <w:color w:val="000000"/>
          <w:sz w:val="22"/>
          <w:szCs w:val="22"/>
        </w:rPr>
      </w:pPr>
    </w:p>
    <w:p w14:paraId="2D87E150" w14:textId="77777777" w:rsidR="00301F17" w:rsidRPr="00420E4B" w:rsidRDefault="00301F17" w:rsidP="00301F17">
      <w:pPr>
        <w:tabs>
          <w:tab w:val="left" w:pos="4097"/>
        </w:tabs>
        <w:jc w:val="both"/>
        <w:rPr>
          <w:rFonts w:ascii="Arial" w:eastAsia="Arial" w:hAnsi="Arial" w:cs="Arial"/>
          <w:sz w:val="22"/>
          <w:szCs w:val="22"/>
        </w:rPr>
      </w:pPr>
      <w:r w:rsidRPr="00420E4B">
        <w:rPr>
          <w:rFonts w:ascii="Arial" w:eastAsia="Arial" w:hAnsi="Arial" w:cs="Arial"/>
          <w:sz w:val="22"/>
          <w:szCs w:val="22"/>
        </w:rPr>
        <w:t>En constancia se firma el contrato a través de la plataforma SECOP II, en la fecha que sea aprobada en la plataforma por ambas partes.</w:t>
      </w:r>
    </w:p>
    <w:p w14:paraId="50DB90AE" w14:textId="77777777" w:rsidR="00301F17" w:rsidRPr="00420E4B" w:rsidRDefault="00301F17" w:rsidP="00301F17">
      <w:pPr>
        <w:tabs>
          <w:tab w:val="left" w:pos="4097"/>
        </w:tabs>
        <w:jc w:val="both"/>
        <w:rPr>
          <w:rFonts w:ascii="Arial" w:eastAsia="Arial" w:hAnsi="Arial" w:cs="Arial"/>
          <w:color w:val="000000" w:themeColor="text1"/>
          <w:sz w:val="22"/>
          <w:szCs w:val="22"/>
        </w:rPr>
      </w:pPr>
      <w:r w:rsidRPr="00420E4B">
        <w:rPr>
          <w:rFonts w:ascii="Arial" w:eastAsia="Arial" w:hAnsi="Arial" w:cs="Arial"/>
          <w:color w:val="000000" w:themeColor="text1"/>
          <w:sz w:val="22"/>
          <w:szCs w:val="22"/>
        </w:rPr>
        <w:tab/>
      </w:r>
    </w:p>
    <w:p w14:paraId="124A3C27" w14:textId="77777777" w:rsidR="00301F17" w:rsidRPr="00420E4B" w:rsidRDefault="00301F17" w:rsidP="00301F17">
      <w:pPr>
        <w:jc w:val="both"/>
        <w:rPr>
          <w:rFonts w:ascii="Arial" w:eastAsia="Arial" w:hAnsi="Arial" w:cs="Arial"/>
          <w:color w:val="000000" w:themeColor="text1"/>
          <w:sz w:val="22"/>
          <w:szCs w:val="22"/>
        </w:rPr>
      </w:pPr>
      <w:r w:rsidRPr="00420E4B">
        <w:rPr>
          <w:rFonts w:ascii="Arial" w:eastAsia="Arial" w:hAnsi="Arial" w:cs="Arial"/>
          <w:color w:val="000000" w:themeColor="text1"/>
          <w:sz w:val="22"/>
          <w:szCs w:val="22"/>
        </w:rPr>
        <w:t>EL CONTRATANTE,</w:t>
      </w:r>
      <w:r w:rsidRPr="00420E4B">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ab/>
        <w:t>EL CONTRATISTA,</w:t>
      </w:r>
    </w:p>
    <w:p w14:paraId="44F26EF2" w14:textId="77777777" w:rsidR="00301F17" w:rsidRPr="00420E4B" w:rsidRDefault="00301F17" w:rsidP="00301F17">
      <w:pPr>
        <w:jc w:val="both"/>
        <w:rPr>
          <w:rFonts w:ascii="Arial" w:eastAsia="Arial" w:hAnsi="Arial" w:cs="Arial"/>
          <w:iCs/>
          <w:color w:val="000000" w:themeColor="text1"/>
          <w:sz w:val="22"/>
          <w:szCs w:val="22"/>
        </w:rPr>
      </w:pPr>
    </w:p>
    <w:p w14:paraId="23971E65" w14:textId="77777777" w:rsidR="00301F17" w:rsidRPr="00420E4B" w:rsidRDefault="00301F17" w:rsidP="00301F17">
      <w:pPr>
        <w:jc w:val="both"/>
        <w:rPr>
          <w:rFonts w:ascii="Arial" w:eastAsia="Arial" w:hAnsi="Arial" w:cs="Arial"/>
          <w:iCs/>
          <w:color w:val="000000" w:themeColor="text1"/>
        </w:rPr>
      </w:pPr>
      <w:r w:rsidRPr="00420E4B">
        <w:rPr>
          <w:rFonts w:ascii="Arial" w:eastAsia="Arial" w:hAnsi="Arial" w:cs="Arial"/>
          <w:iCs/>
          <w:color w:val="000000" w:themeColor="text1"/>
        </w:rPr>
        <w:tab/>
        <w:t xml:space="preserve">                    </w:t>
      </w:r>
    </w:p>
    <w:p w14:paraId="5B51EA3F" w14:textId="77777777" w:rsidR="00965041" w:rsidRDefault="00301F17" w:rsidP="00965041">
      <w:pPr>
        <w:jc w:val="both"/>
        <w:rPr>
          <w:color w:val="000000" w:themeColor="text1"/>
          <w:sz w:val="22"/>
          <w:szCs w:val="22"/>
        </w:rPr>
      </w:pPr>
      <w:r w:rsidRPr="00420E4B">
        <w:rPr>
          <w:rFonts w:ascii="Arial" w:eastAsia="Arial" w:hAnsi="Arial" w:cs="Arial"/>
          <w:color w:val="000000" w:themeColor="text1"/>
          <w:sz w:val="22"/>
          <w:szCs w:val="22"/>
        </w:rPr>
        <w:t>NIGERIA RENTERIA LOZANO</w:t>
      </w:r>
      <w:r w:rsidRPr="00420E4B">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ab/>
      </w:r>
      <w:r w:rsidR="00965041" w:rsidRPr="00301F17">
        <w:rPr>
          <w:color w:val="000000" w:themeColor="text1"/>
          <w:sz w:val="22"/>
          <w:szCs w:val="22"/>
          <w:highlight w:val="yellow"/>
        </w:rPr>
        <w:t>____________________</w:t>
      </w:r>
    </w:p>
    <w:p w14:paraId="7E1648E1" w14:textId="09A531D4" w:rsidR="00301F17" w:rsidRPr="00420E4B" w:rsidRDefault="00301F17" w:rsidP="00965041">
      <w:pPr>
        <w:jc w:val="both"/>
        <w:rPr>
          <w:rFonts w:ascii="Arial" w:eastAsia="Arial" w:hAnsi="Arial" w:cs="Arial"/>
          <w:color w:val="000000" w:themeColor="text1"/>
          <w:sz w:val="22"/>
          <w:szCs w:val="22"/>
        </w:rPr>
      </w:pPr>
      <w:r w:rsidRPr="00420E4B">
        <w:rPr>
          <w:rFonts w:ascii="Arial" w:eastAsia="Arial" w:hAnsi="Arial" w:cs="Arial"/>
          <w:color w:val="000000" w:themeColor="text1"/>
          <w:sz w:val="22"/>
          <w:szCs w:val="22"/>
        </w:rPr>
        <w:t>Secretaria de Despacho</w:t>
      </w:r>
      <w:r w:rsidRPr="00420E4B">
        <w:rPr>
          <w:rFonts w:ascii="Arial" w:eastAsia="Arial" w:hAnsi="Arial" w:cs="Arial"/>
          <w:color w:val="000000" w:themeColor="text1"/>
          <w:sz w:val="22"/>
          <w:szCs w:val="22"/>
        </w:rPr>
        <w:tab/>
      </w:r>
      <w:r w:rsidR="00965041">
        <w:rPr>
          <w:rFonts w:ascii="Arial" w:eastAsia="Arial" w:hAnsi="Arial" w:cs="Arial"/>
          <w:color w:val="000000" w:themeColor="text1"/>
          <w:sz w:val="22"/>
          <w:szCs w:val="22"/>
        </w:rPr>
        <w:tab/>
      </w:r>
      <w:r w:rsidR="00965041">
        <w:rPr>
          <w:rFonts w:ascii="Arial" w:eastAsia="Arial" w:hAnsi="Arial" w:cs="Arial"/>
          <w:color w:val="000000" w:themeColor="text1"/>
          <w:sz w:val="22"/>
          <w:szCs w:val="22"/>
        </w:rPr>
        <w:tab/>
      </w:r>
      <w:r w:rsidR="00965041">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 xml:space="preserve">Representante Legal - </w:t>
      </w:r>
    </w:p>
    <w:p w14:paraId="37F6E33D" w14:textId="2B39E179" w:rsidR="00301F17" w:rsidRPr="00420E4B" w:rsidRDefault="00301F17" w:rsidP="00301F17">
      <w:pPr>
        <w:jc w:val="both"/>
        <w:rPr>
          <w:rFonts w:ascii="Arial" w:eastAsia="Arial" w:hAnsi="Arial" w:cs="Arial"/>
          <w:color w:val="000000" w:themeColor="text1"/>
          <w:sz w:val="22"/>
          <w:szCs w:val="22"/>
        </w:rPr>
      </w:pPr>
      <w:r w:rsidRPr="00420E4B">
        <w:rPr>
          <w:rFonts w:ascii="Arial" w:eastAsia="Arial" w:hAnsi="Arial" w:cs="Arial"/>
          <w:color w:val="000000" w:themeColor="text1"/>
          <w:sz w:val="22"/>
          <w:szCs w:val="22"/>
        </w:rPr>
        <w:t>Secretaría de Bienestar Social</w:t>
      </w:r>
      <w:r w:rsidRPr="00420E4B">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ab/>
      </w:r>
      <w:r w:rsidRPr="00420E4B">
        <w:rPr>
          <w:rFonts w:ascii="Arial" w:eastAsia="Arial" w:hAnsi="Arial" w:cs="Arial"/>
          <w:color w:val="000000" w:themeColor="text1"/>
          <w:sz w:val="22"/>
          <w:szCs w:val="22"/>
        </w:rPr>
        <w:tab/>
      </w:r>
      <w:r w:rsidR="00965041" w:rsidRPr="00301F17">
        <w:rPr>
          <w:color w:val="000000" w:themeColor="text1"/>
          <w:sz w:val="22"/>
          <w:szCs w:val="22"/>
          <w:highlight w:val="yellow"/>
        </w:rPr>
        <w:t>____________________</w:t>
      </w:r>
    </w:p>
    <w:p w14:paraId="15786C9C" w14:textId="77777777" w:rsidR="00301F17" w:rsidRPr="00420E4B" w:rsidRDefault="00301F17" w:rsidP="00301F17">
      <w:pPr>
        <w:jc w:val="both"/>
        <w:rPr>
          <w:rFonts w:ascii="Arial" w:eastAsia="Arial" w:hAnsi="Arial" w:cs="Arial"/>
          <w:color w:val="000000" w:themeColor="text1"/>
          <w:sz w:val="16"/>
          <w:szCs w:val="16"/>
        </w:rPr>
      </w:pPr>
    </w:p>
    <w:p w14:paraId="47EB6128" w14:textId="77777777" w:rsidR="00301F17" w:rsidRPr="00420E4B" w:rsidRDefault="00301F17" w:rsidP="00301F17">
      <w:pPr>
        <w:ind w:left="993"/>
        <w:jc w:val="center"/>
        <w:rPr>
          <w:rFonts w:ascii="Arial" w:hAnsi="Arial" w:cs="Arial"/>
        </w:rPr>
      </w:pPr>
    </w:p>
    <w:p w14:paraId="2BFB161F" w14:textId="77777777" w:rsidR="00301F17" w:rsidRPr="00420E4B" w:rsidRDefault="00301F17" w:rsidP="00301F17">
      <w:pPr>
        <w:rPr>
          <w:rFonts w:ascii="Arial" w:eastAsia="Arial" w:hAnsi="Arial" w:cs="Arial"/>
          <w:sz w:val="16"/>
          <w:szCs w:val="16"/>
        </w:rPr>
      </w:pPr>
      <w:r w:rsidRPr="00420E4B">
        <w:rPr>
          <w:rFonts w:ascii="Arial" w:eastAsia="Arial" w:hAnsi="Arial" w:cs="Arial"/>
          <w:sz w:val="16"/>
          <w:szCs w:val="16"/>
        </w:rPr>
        <w:t>Proyectó:</w:t>
      </w:r>
      <w:r w:rsidRPr="00420E4B">
        <w:rPr>
          <w:rFonts w:ascii="Arial" w:eastAsia="Arial" w:hAnsi="Arial" w:cs="Arial"/>
          <w:sz w:val="16"/>
          <w:szCs w:val="16"/>
        </w:rPr>
        <w:tab/>
      </w:r>
      <w:r w:rsidRPr="00420E4B">
        <w:rPr>
          <w:rFonts w:ascii="Arial" w:eastAsia="Arial" w:hAnsi="Arial" w:cs="Arial"/>
          <w:sz w:val="16"/>
          <w:szCs w:val="16"/>
        </w:rPr>
        <w:tab/>
        <w:t xml:space="preserve">Diana Holguín Palacios-Contratista </w:t>
      </w:r>
      <w:r w:rsidRPr="00420E4B">
        <w:rPr>
          <w:noProof/>
          <w:sz w:val="16"/>
          <w:szCs w:val="16"/>
        </w:rPr>
        <w:drawing>
          <wp:inline distT="0" distB="0" distL="0" distR="0" wp14:anchorId="463E0081" wp14:editId="53A63705">
            <wp:extent cx="220133" cy="76200"/>
            <wp:effectExtent l="0" t="0" r="8890" b="0"/>
            <wp:docPr id="1854008884" name="Imagen 1854008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007" cy="86887"/>
                    </a:xfrm>
                    <a:prstGeom prst="rect">
                      <a:avLst/>
                    </a:prstGeom>
                    <a:noFill/>
                    <a:ln>
                      <a:noFill/>
                    </a:ln>
                  </pic:spPr>
                </pic:pic>
              </a:graphicData>
            </a:graphic>
          </wp:inline>
        </w:drawing>
      </w:r>
    </w:p>
    <w:p w14:paraId="5A8C6DE4" w14:textId="77777777" w:rsidR="00301F17" w:rsidRPr="00420E4B" w:rsidRDefault="00301F17" w:rsidP="00301F17">
      <w:pPr>
        <w:rPr>
          <w:rFonts w:ascii="Arial" w:eastAsia="Arial" w:hAnsi="Arial" w:cs="Arial"/>
          <w:sz w:val="16"/>
          <w:szCs w:val="16"/>
        </w:rPr>
      </w:pPr>
      <w:r w:rsidRPr="00420E4B">
        <w:rPr>
          <w:rFonts w:ascii="Arial" w:eastAsia="Arial" w:hAnsi="Arial" w:cs="Arial"/>
          <w:sz w:val="16"/>
          <w:szCs w:val="16"/>
        </w:rPr>
        <w:t>Revisó:</w:t>
      </w:r>
      <w:r w:rsidRPr="00420E4B">
        <w:rPr>
          <w:rFonts w:ascii="Arial" w:eastAsia="Arial" w:hAnsi="Arial" w:cs="Arial"/>
          <w:sz w:val="16"/>
          <w:szCs w:val="16"/>
        </w:rPr>
        <w:tab/>
      </w:r>
      <w:r w:rsidRPr="00420E4B">
        <w:rPr>
          <w:rFonts w:ascii="Arial" w:eastAsia="Arial" w:hAnsi="Arial" w:cs="Arial"/>
          <w:sz w:val="16"/>
          <w:szCs w:val="16"/>
        </w:rPr>
        <w:tab/>
        <w:t xml:space="preserve">Jorge Alejandro Saavedra-Contratista </w:t>
      </w:r>
    </w:p>
    <w:p w14:paraId="58609A5E" w14:textId="77777777" w:rsidR="00301F17" w:rsidRPr="00420E4B" w:rsidRDefault="00301F17" w:rsidP="00301F17">
      <w:pPr>
        <w:ind w:left="708" w:firstLine="708"/>
        <w:rPr>
          <w:rFonts w:ascii="Arial" w:eastAsia="Arial" w:hAnsi="Arial" w:cs="Arial"/>
          <w:sz w:val="16"/>
          <w:szCs w:val="16"/>
        </w:rPr>
      </w:pPr>
      <w:r w:rsidRPr="00420E4B">
        <w:rPr>
          <w:rFonts w:ascii="Arial" w:eastAsia="Arial" w:hAnsi="Arial" w:cs="Arial"/>
          <w:sz w:val="16"/>
          <w:szCs w:val="16"/>
        </w:rPr>
        <w:t>Sebastián Arias De La Cruz -Contratista</w:t>
      </w:r>
    </w:p>
    <w:p w14:paraId="0D0F007D" w14:textId="77777777" w:rsidR="00301F17" w:rsidRPr="007914EF" w:rsidRDefault="00301F17" w:rsidP="00301F17">
      <w:pPr>
        <w:ind w:left="708" w:firstLine="708"/>
        <w:rPr>
          <w:rFonts w:ascii="Arial" w:eastAsia="Arial" w:hAnsi="Arial" w:cs="Arial"/>
          <w:sz w:val="16"/>
          <w:szCs w:val="16"/>
        </w:rPr>
      </w:pPr>
      <w:r w:rsidRPr="00420E4B">
        <w:rPr>
          <w:rFonts w:ascii="Arial" w:eastAsia="Arial" w:hAnsi="Arial" w:cs="Arial"/>
          <w:sz w:val="16"/>
          <w:szCs w:val="16"/>
        </w:rPr>
        <w:t>Krysthian David Ramírez Munévar-Jefe Unidad de Apoyo a la Gestión (E)</w:t>
      </w:r>
    </w:p>
    <w:p w14:paraId="139263F3" w14:textId="77777777" w:rsidR="00301F17" w:rsidRPr="0078517E" w:rsidRDefault="00301F17" w:rsidP="00301F17">
      <w:pPr>
        <w:jc w:val="both"/>
        <w:rPr>
          <w:rFonts w:ascii="Arial" w:eastAsia="Arial" w:hAnsi="Arial" w:cs="Arial"/>
          <w:color w:val="000000" w:themeColor="text1"/>
          <w:sz w:val="22"/>
          <w:szCs w:val="22"/>
        </w:rPr>
      </w:pPr>
    </w:p>
    <w:p w14:paraId="42A8D4A6" w14:textId="77777777" w:rsidR="00971FDC" w:rsidRDefault="00971FDC" w:rsidP="006F07AE">
      <w:pPr>
        <w:jc w:val="both"/>
        <w:rPr>
          <w:rFonts w:ascii="Arial" w:eastAsia="Arial" w:hAnsi="Arial" w:cs="Arial"/>
          <w:color w:val="000000"/>
          <w:sz w:val="22"/>
          <w:szCs w:val="22"/>
        </w:rPr>
      </w:pPr>
    </w:p>
    <w:sectPr w:rsidR="00971FDC">
      <w:headerReference w:type="even" r:id="rId10"/>
      <w:headerReference w:type="default" r:id="rId11"/>
      <w:footerReference w:type="even" r:id="rId12"/>
      <w:footerReference w:type="default" r:id="rId13"/>
      <w:headerReference w:type="first" r:id="rId14"/>
      <w:footerReference w:type="first" r:id="rId15"/>
      <w:pgSz w:w="12242" w:h="15842"/>
      <w:pgMar w:top="1418" w:right="1418" w:bottom="1418" w:left="1418" w:header="992" w:footer="105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5078CD" w14:textId="77777777" w:rsidR="008046B2" w:rsidRDefault="008046B2">
      <w:r>
        <w:separator/>
      </w:r>
    </w:p>
  </w:endnote>
  <w:endnote w:type="continuationSeparator" w:id="0">
    <w:p w14:paraId="3F460B73" w14:textId="77777777" w:rsidR="008046B2" w:rsidRDefault="00804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embedRegular r:id="rId1" w:fontKey="{7580634E-22DB-4021-98AE-391C2D9DC0B6}"/>
  </w:font>
  <w:font w:name="Georgia">
    <w:panose1 w:val="02040502050405020303"/>
    <w:charset w:val="00"/>
    <w:family w:val="roman"/>
    <w:pitch w:val="variable"/>
    <w:sig w:usb0="00000287" w:usb1="00000000" w:usb2="00000000" w:usb3="00000000" w:csb0="0000009F" w:csb1="00000000"/>
    <w:embedItalic r:id="rId2" w:fontKey="{C50096FC-064C-4DFA-90ED-5FA7A61DA855}"/>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6AD7AFDC-78E2-4B19-B8F1-C78957DF046F}"/>
  </w:font>
  <w:font w:name="Arial MT">
    <w:altName w:val="Arial"/>
    <w:charset w:val="01"/>
    <w:family w:val="swiss"/>
    <w:pitch w:val="variable"/>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embedRegular r:id="rId4" w:fontKey="{D3749E4E-422D-4793-AD1C-D6EE37D65E6F}"/>
  </w:font>
  <w:font w:name="Cambria">
    <w:panose1 w:val="02040503050406030204"/>
    <w:charset w:val="00"/>
    <w:family w:val="roman"/>
    <w:pitch w:val="variable"/>
    <w:sig w:usb0="E00006FF" w:usb1="420024FF" w:usb2="02000000" w:usb3="00000000" w:csb0="0000019F" w:csb1="00000000"/>
    <w:embedRegular r:id="rId5" w:fontKey="{3B7B5607-0F89-44FC-BA54-793279BE04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8D3D0" w14:textId="77777777" w:rsidR="00971FDC" w:rsidRDefault="00971FDC">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044D9" w14:textId="77777777" w:rsidR="00971FDC" w:rsidRDefault="00971FDC">
    <w:pPr>
      <w:pBdr>
        <w:top w:val="nil"/>
        <w:left w:val="nil"/>
        <w:bottom w:val="nil"/>
        <w:right w:val="nil"/>
        <w:between w:val="nil"/>
      </w:pBdr>
      <w:tabs>
        <w:tab w:val="center" w:pos="4818"/>
        <w:tab w:val="right" w:pos="9637"/>
      </w:tabs>
      <w:jc w:val="both"/>
      <w:rPr>
        <w:rFonts w:ascii="Arial" w:eastAsia="Arial" w:hAnsi="Arial" w:cs="Arial"/>
        <w:color w:val="000000"/>
        <w:sz w:val="16"/>
        <w:szCs w:val="16"/>
      </w:rPr>
    </w:pPr>
    <w:bookmarkStart w:id="4" w:name="bookmark=id.1fob9te" w:colFirst="0" w:colLast="0"/>
    <w:bookmarkStart w:id="5" w:name="bookmark=id.3znysh7" w:colFirst="0" w:colLast="0"/>
    <w:bookmarkEnd w:id="4"/>
    <w:bookmarkEnd w:id="5"/>
  </w:p>
  <w:p w14:paraId="3FCE234E" w14:textId="77777777" w:rsidR="00971FDC" w:rsidRDefault="00E44AB3">
    <w:pPr>
      <w:pBdr>
        <w:top w:val="nil"/>
        <w:left w:val="nil"/>
        <w:bottom w:val="nil"/>
        <w:right w:val="nil"/>
        <w:between w:val="nil"/>
      </w:pBdr>
      <w:tabs>
        <w:tab w:val="center" w:pos="4818"/>
        <w:tab w:val="right" w:pos="9637"/>
      </w:tabs>
      <w:jc w:val="both"/>
      <w:rPr>
        <w:rFonts w:ascii="Arial" w:eastAsia="Arial" w:hAnsi="Arial" w:cs="Arial"/>
        <w:color w:val="000000"/>
        <w:sz w:val="19"/>
        <w:szCs w:val="19"/>
      </w:rPr>
    </w:pPr>
    <w:r>
      <w:rPr>
        <w:rFonts w:ascii="Arial" w:eastAsia="Arial" w:hAnsi="Arial" w:cs="Arial"/>
        <w:color w:val="000000"/>
        <w:sz w:val="16"/>
        <w:szCs w:val="16"/>
      </w:rPr>
      <w:t>Este documento es propiedad de la Administración Central del Distrito de Santiago de Cali. Prohibida su reproducción por cualquier medio, sin previa autorización del señor Alcalde.</w:t>
    </w:r>
  </w:p>
  <w:p w14:paraId="622D4585" w14:textId="77777777" w:rsidR="00971FDC" w:rsidRDefault="00E44AB3">
    <w:pPr>
      <w:widowControl/>
      <w:tabs>
        <w:tab w:val="center" w:pos="4252"/>
        <w:tab w:val="right" w:pos="8820"/>
      </w:tabs>
      <w:jc w:val="right"/>
      <w:rPr>
        <w:sz w:val="16"/>
        <w:szCs w:val="16"/>
      </w:rPr>
    </w:pPr>
    <w:r>
      <w:rPr>
        <w:rFonts w:ascii="Arial" w:eastAsia="Arial" w:hAnsi="Arial" w:cs="Arial"/>
        <w:sz w:val="16"/>
        <w:szCs w:val="16"/>
      </w:rPr>
      <w:t xml:space="preserve">Página </w:t>
    </w:r>
    <w:r>
      <w:rPr>
        <w:rFonts w:ascii="Arial" w:eastAsia="Arial" w:hAnsi="Arial" w:cs="Arial"/>
        <w:sz w:val="16"/>
        <w:szCs w:val="16"/>
      </w:rPr>
      <w:fldChar w:fldCharType="begin"/>
    </w:r>
    <w:r>
      <w:rPr>
        <w:rFonts w:ascii="Arial" w:eastAsia="Arial" w:hAnsi="Arial" w:cs="Arial"/>
        <w:sz w:val="16"/>
        <w:szCs w:val="16"/>
      </w:rPr>
      <w:instrText>PAGE</w:instrText>
    </w:r>
    <w:r>
      <w:rPr>
        <w:rFonts w:ascii="Arial" w:eastAsia="Arial" w:hAnsi="Arial" w:cs="Arial"/>
        <w:sz w:val="16"/>
        <w:szCs w:val="16"/>
      </w:rPr>
      <w:fldChar w:fldCharType="separate"/>
    </w:r>
    <w:r w:rsidR="00BF2B07">
      <w:rPr>
        <w:rFonts w:ascii="Arial" w:eastAsia="Arial" w:hAnsi="Arial" w:cs="Arial"/>
        <w:noProof/>
        <w:sz w:val="16"/>
        <w:szCs w:val="16"/>
      </w:rPr>
      <w:t>1</w:t>
    </w:r>
    <w:r>
      <w:rPr>
        <w:rFonts w:ascii="Arial" w:eastAsia="Arial" w:hAnsi="Arial" w:cs="Arial"/>
        <w:sz w:val="16"/>
        <w:szCs w:val="16"/>
      </w:rPr>
      <w:fldChar w:fldCharType="end"/>
    </w:r>
    <w:r>
      <w:rPr>
        <w:rFonts w:ascii="Arial" w:eastAsia="Arial" w:hAnsi="Arial" w:cs="Arial"/>
        <w:sz w:val="16"/>
        <w:szCs w:val="16"/>
      </w:rPr>
      <w:t xml:space="preserve"> de </w:t>
    </w:r>
    <w:r>
      <w:rPr>
        <w:rFonts w:ascii="Arial" w:eastAsia="Arial" w:hAnsi="Arial" w:cs="Arial"/>
        <w:sz w:val="16"/>
        <w:szCs w:val="16"/>
      </w:rPr>
      <w:fldChar w:fldCharType="begin"/>
    </w:r>
    <w:r>
      <w:rPr>
        <w:rFonts w:ascii="Arial" w:eastAsia="Arial" w:hAnsi="Arial" w:cs="Arial"/>
        <w:sz w:val="16"/>
        <w:szCs w:val="16"/>
      </w:rPr>
      <w:instrText>NUMPAGES</w:instrText>
    </w:r>
    <w:r>
      <w:rPr>
        <w:rFonts w:ascii="Arial" w:eastAsia="Arial" w:hAnsi="Arial" w:cs="Arial"/>
        <w:sz w:val="16"/>
        <w:szCs w:val="16"/>
      </w:rPr>
      <w:fldChar w:fldCharType="separate"/>
    </w:r>
    <w:r w:rsidR="00BF2B07">
      <w:rPr>
        <w:rFonts w:ascii="Arial" w:eastAsia="Arial" w:hAnsi="Arial" w:cs="Arial"/>
        <w:noProof/>
        <w:sz w:val="16"/>
        <w:szCs w:val="16"/>
      </w:rPr>
      <w:t>2</w:t>
    </w:r>
    <w:r>
      <w:rPr>
        <w:rFonts w:ascii="Arial" w:eastAsia="Arial" w:hAnsi="Arial" w:cs="Arial"/>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34AB5" w14:textId="77777777" w:rsidR="00971FDC" w:rsidRDefault="00971FD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C0AD1" w14:textId="77777777" w:rsidR="008046B2" w:rsidRDefault="008046B2">
      <w:r>
        <w:separator/>
      </w:r>
    </w:p>
  </w:footnote>
  <w:footnote w:type="continuationSeparator" w:id="0">
    <w:p w14:paraId="39DCC5EC" w14:textId="77777777" w:rsidR="008046B2" w:rsidRDefault="008046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4F549" w14:textId="77777777" w:rsidR="00971FDC" w:rsidRDefault="00971FDC">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60F6F" w14:textId="77777777" w:rsidR="00971FDC" w:rsidRDefault="00971FDC">
    <w:pPr>
      <w:pBdr>
        <w:top w:val="nil"/>
        <w:left w:val="nil"/>
        <w:bottom w:val="nil"/>
        <w:right w:val="nil"/>
        <w:between w:val="nil"/>
      </w:pBdr>
      <w:spacing w:line="276" w:lineRule="auto"/>
      <w:rPr>
        <w:rFonts w:ascii="Arial" w:eastAsia="Arial" w:hAnsi="Arial" w:cs="Arial"/>
      </w:rPr>
    </w:pPr>
  </w:p>
  <w:tbl>
    <w:tblPr>
      <w:tblStyle w:val="ad"/>
      <w:tblW w:w="9809" w:type="dxa"/>
      <w:tblInd w:w="0" w:type="dxa"/>
      <w:tblLayout w:type="fixed"/>
      <w:tblLook w:val="0000" w:firstRow="0" w:lastRow="0" w:firstColumn="0" w:lastColumn="0" w:noHBand="0" w:noVBand="0"/>
    </w:tblPr>
    <w:tblGrid>
      <w:gridCol w:w="2976"/>
      <w:gridCol w:w="3969"/>
      <w:gridCol w:w="1559"/>
      <w:gridCol w:w="1305"/>
    </w:tblGrid>
    <w:tr w:rsidR="00971FDC" w14:paraId="7E182528" w14:textId="77777777">
      <w:trPr>
        <w:trHeight w:val="983"/>
      </w:trPr>
      <w:tc>
        <w:tcPr>
          <w:tcW w:w="2976"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8AE427" w14:textId="77777777" w:rsidR="00971FDC" w:rsidRDefault="00E44AB3">
          <w:pPr>
            <w:pBdr>
              <w:top w:val="nil"/>
              <w:left w:val="nil"/>
              <w:bottom w:val="nil"/>
              <w:right w:val="nil"/>
              <w:between w:val="nil"/>
            </w:pBdr>
            <w:tabs>
              <w:tab w:val="center" w:pos="4818"/>
              <w:tab w:val="right" w:pos="9637"/>
            </w:tabs>
            <w:jc w:val="center"/>
            <w:rPr>
              <w:color w:val="000000"/>
            </w:rPr>
          </w:pPr>
          <w:r>
            <w:rPr>
              <w:noProof/>
              <w:color w:val="000000"/>
              <w:sz w:val="14"/>
              <w:szCs w:val="14"/>
            </w:rPr>
            <w:drawing>
              <wp:inline distT="0" distB="0" distL="0" distR="0" wp14:anchorId="32744DE1" wp14:editId="32DC76CC">
                <wp:extent cx="1075449" cy="828000"/>
                <wp:effectExtent l="0" t="0" r="0" b="0"/>
                <wp:docPr id="2" name="image3.jpg" descr="escudo"/>
                <wp:cNvGraphicFramePr/>
                <a:graphic xmlns:a="http://schemas.openxmlformats.org/drawingml/2006/main">
                  <a:graphicData uri="http://schemas.openxmlformats.org/drawingml/2006/picture">
                    <pic:pic xmlns:pic="http://schemas.openxmlformats.org/drawingml/2006/picture">
                      <pic:nvPicPr>
                        <pic:cNvPr id="0" name="image3.jpg" descr="escudo"/>
                        <pic:cNvPicPr preferRelativeResize="0"/>
                      </pic:nvPicPr>
                      <pic:blipFill>
                        <a:blip r:embed="rId1"/>
                        <a:srcRect/>
                        <a:stretch>
                          <a:fillRect/>
                        </a:stretch>
                      </pic:blipFill>
                      <pic:spPr>
                        <a:xfrm>
                          <a:off x="0" y="0"/>
                          <a:ext cx="1075449" cy="828000"/>
                        </a:xfrm>
                        <a:prstGeom prst="rect">
                          <a:avLst/>
                        </a:prstGeom>
                        <a:ln/>
                      </pic:spPr>
                    </pic:pic>
                  </a:graphicData>
                </a:graphic>
              </wp:inline>
            </w:drawing>
          </w:r>
        </w:p>
        <w:p w14:paraId="4D88A99D" w14:textId="39A96353" w:rsidR="00971FDC" w:rsidRDefault="00971FDC" w:rsidP="00455700">
          <w:pPr>
            <w:pBdr>
              <w:top w:val="nil"/>
              <w:left w:val="nil"/>
              <w:bottom w:val="nil"/>
              <w:right w:val="nil"/>
              <w:between w:val="nil"/>
            </w:pBdr>
            <w:tabs>
              <w:tab w:val="center" w:pos="4818"/>
              <w:tab w:val="right" w:pos="9637"/>
            </w:tabs>
            <w:rPr>
              <w:color w:val="000000"/>
            </w:rPr>
          </w:pPr>
        </w:p>
      </w:tc>
      <w:tc>
        <w:tcPr>
          <w:tcW w:w="39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9E2CA5" w14:textId="77777777" w:rsidR="00971FDC" w:rsidRDefault="00971FDC">
          <w:pPr>
            <w:pBdr>
              <w:top w:val="nil"/>
              <w:left w:val="nil"/>
              <w:bottom w:val="nil"/>
              <w:right w:val="nil"/>
              <w:between w:val="nil"/>
            </w:pBdr>
            <w:tabs>
              <w:tab w:val="center" w:pos="4818"/>
              <w:tab w:val="right" w:pos="9637"/>
            </w:tabs>
            <w:rPr>
              <w:rFonts w:ascii="Arial" w:eastAsia="Arial" w:hAnsi="Arial" w:cs="Arial"/>
              <w:color w:val="000000"/>
            </w:rPr>
          </w:pPr>
        </w:p>
        <w:p w14:paraId="61237627" w14:textId="77777777" w:rsidR="00971FDC" w:rsidRDefault="00971FDC">
          <w:pPr>
            <w:pBdr>
              <w:top w:val="nil"/>
              <w:left w:val="nil"/>
              <w:bottom w:val="nil"/>
              <w:right w:val="nil"/>
              <w:between w:val="nil"/>
            </w:pBdr>
            <w:tabs>
              <w:tab w:val="center" w:pos="4818"/>
              <w:tab w:val="right" w:pos="9637"/>
            </w:tabs>
            <w:rPr>
              <w:rFonts w:ascii="Arial" w:eastAsia="Arial" w:hAnsi="Arial" w:cs="Arial"/>
              <w:color w:val="000000"/>
            </w:rPr>
          </w:pPr>
        </w:p>
        <w:p w14:paraId="2878A98F" w14:textId="0D2CB90E" w:rsidR="00971FDC" w:rsidRDefault="00A91026">
          <w:pPr>
            <w:pBdr>
              <w:top w:val="nil"/>
              <w:left w:val="nil"/>
              <w:bottom w:val="nil"/>
              <w:right w:val="nil"/>
              <w:between w:val="nil"/>
            </w:pBdr>
            <w:tabs>
              <w:tab w:val="center" w:pos="4818"/>
              <w:tab w:val="right" w:pos="9637"/>
            </w:tabs>
            <w:jc w:val="center"/>
            <w:rPr>
              <w:rFonts w:ascii="Arial" w:eastAsia="Arial" w:hAnsi="Arial" w:cs="Arial"/>
              <w:color w:val="000000"/>
            </w:rPr>
          </w:pPr>
          <w:r>
            <w:rPr>
              <w:rFonts w:ascii="Arial" w:eastAsia="Arial" w:hAnsi="Arial" w:cs="Arial"/>
              <w:color w:val="000000"/>
            </w:rPr>
            <w:t>CONVENIO</w:t>
          </w:r>
        </w:p>
      </w:tc>
      <w:tc>
        <w:tcPr>
          <w:tcW w:w="286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0DA24D" w14:textId="39B2D2ED" w:rsidR="00971FDC" w:rsidRDefault="00971FDC">
          <w:pPr>
            <w:jc w:val="center"/>
            <w:rPr>
              <w:rFonts w:ascii="Arial" w:eastAsia="Arial" w:hAnsi="Arial" w:cs="Arial"/>
              <w:sz w:val="16"/>
              <w:szCs w:val="16"/>
            </w:rPr>
          </w:pPr>
        </w:p>
      </w:tc>
    </w:tr>
    <w:tr w:rsidR="00971FDC" w14:paraId="20B8AC72" w14:textId="77777777">
      <w:trPr>
        <w:trHeight w:val="483"/>
      </w:trPr>
      <w:tc>
        <w:tcPr>
          <w:tcW w:w="2976"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5670C7" w14:textId="77777777" w:rsidR="00971FDC" w:rsidRDefault="00971FDC">
          <w:pPr>
            <w:pBdr>
              <w:top w:val="nil"/>
              <w:left w:val="nil"/>
              <w:bottom w:val="nil"/>
              <w:right w:val="nil"/>
              <w:between w:val="nil"/>
            </w:pBdr>
            <w:spacing w:line="276" w:lineRule="auto"/>
            <w:rPr>
              <w:rFonts w:ascii="Arial" w:eastAsia="Arial" w:hAnsi="Arial" w:cs="Arial"/>
              <w:sz w:val="16"/>
              <w:szCs w:val="16"/>
            </w:rPr>
          </w:pPr>
        </w:p>
      </w:tc>
      <w:tc>
        <w:tcPr>
          <w:tcW w:w="39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318F3C" w14:textId="77777777" w:rsidR="00971FDC" w:rsidRDefault="00971FDC">
          <w:pPr>
            <w:pBdr>
              <w:top w:val="nil"/>
              <w:left w:val="nil"/>
              <w:bottom w:val="nil"/>
              <w:right w:val="nil"/>
              <w:between w:val="nil"/>
            </w:pBdr>
            <w:spacing w:line="276" w:lineRule="auto"/>
            <w:rPr>
              <w:rFonts w:ascii="Arial" w:eastAsia="Arial" w:hAnsi="Arial" w:cs="Arial"/>
              <w:sz w:val="16"/>
              <w:szCs w:val="16"/>
            </w:rPr>
          </w:pPr>
        </w:p>
      </w:tc>
      <w:tc>
        <w:tcPr>
          <w:tcW w:w="15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50BDE6" w14:textId="1C52A8B0" w:rsidR="00971FDC" w:rsidRDefault="00971FDC">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p>
      </w:tc>
      <w:tc>
        <w:tcPr>
          <w:tcW w:w="13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91F6DF" w14:textId="2A1E3291" w:rsidR="00971FDC" w:rsidRDefault="00971FDC">
          <w:pPr>
            <w:pBdr>
              <w:top w:val="nil"/>
              <w:left w:val="nil"/>
              <w:bottom w:val="nil"/>
              <w:right w:val="nil"/>
              <w:between w:val="nil"/>
            </w:pBdr>
            <w:tabs>
              <w:tab w:val="center" w:pos="4818"/>
              <w:tab w:val="right" w:pos="9637"/>
            </w:tabs>
            <w:jc w:val="center"/>
            <w:rPr>
              <w:rFonts w:ascii="Arial" w:eastAsia="Arial" w:hAnsi="Arial" w:cs="Arial"/>
              <w:color w:val="000000"/>
              <w:sz w:val="16"/>
              <w:szCs w:val="16"/>
            </w:rPr>
          </w:pPr>
        </w:p>
      </w:tc>
    </w:tr>
  </w:tbl>
  <w:p w14:paraId="67BC4650" w14:textId="77777777" w:rsidR="00971FDC" w:rsidRDefault="00971FDC">
    <w:pPr>
      <w:pBdr>
        <w:top w:val="nil"/>
        <w:left w:val="nil"/>
        <w:bottom w:val="nil"/>
        <w:right w:val="nil"/>
        <w:between w:val="nil"/>
      </w:pBdr>
      <w:tabs>
        <w:tab w:val="center" w:pos="4818"/>
        <w:tab w:val="right" w:pos="9637"/>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1EFDD" w14:textId="77777777" w:rsidR="00971FDC" w:rsidRDefault="00971FDC">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395F"/>
    <w:multiLevelType w:val="multilevel"/>
    <w:tmpl w:val="85323A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6D67C5A"/>
    <w:multiLevelType w:val="multilevel"/>
    <w:tmpl w:val="AF1428C8"/>
    <w:lvl w:ilvl="0">
      <w:start w:val="8"/>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C3629D5"/>
    <w:multiLevelType w:val="hybridMultilevel"/>
    <w:tmpl w:val="32AE8E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5508D2"/>
    <w:multiLevelType w:val="hybridMultilevel"/>
    <w:tmpl w:val="AAE21EBC"/>
    <w:lvl w:ilvl="0" w:tplc="240A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1326F48"/>
    <w:multiLevelType w:val="multilevel"/>
    <w:tmpl w:val="C5BAE46A"/>
    <w:lvl w:ilvl="0">
      <w:start w:val="1"/>
      <w:numFmt w:val="lowerLetter"/>
      <w:lvlText w:val="%1)"/>
      <w:lvlJc w:val="left"/>
      <w:pPr>
        <w:ind w:left="750" w:hanging="360"/>
      </w:pPr>
    </w:lvl>
    <w:lvl w:ilvl="1">
      <w:start w:val="1"/>
      <w:numFmt w:val="lowerLetter"/>
      <w:lvlText w:val="%2."/>
      <w:lvlJc w:val="left"/>
      <w:pPr>
        <w:ind w:left="1470" w:hanging="360"/>
      </w:pPr>
    </w:lvl>
    <w:lvl w:ilvl="2">
      <w:start w:val="1"/>
      <w:numFmt w:val="lowerRoman"/>
      <w:lvlText w:val="%3."/>
      <w:lvlJc w:val="right"/>
      <w:pPr>
        <w:ind w:left="2190" w:hanging="180"/>
      </w:pPr>
    </w:lvl>
    <w:lvl w:ilvl="3">
      <w:start w:val="1"/>
      <w:numFmt w:val="decimal"/>
      <w:lvlText w:val="%4."/>
      <w:lvlJc w:val="left"/>
      <w:pPr>
        <w:ind w:left="2910" w:hanging="360"/>
      </w:pPr>
    </w:lvl>
    <w:lvl w:ilvl="4">
      <w:start w:val="1"/>
      <w:numFmt w:val="lowerLetter"/>
      <w:lvlText w:val="%5."/>
      <w:lvlJc w:val="left"/>
      <w:pPr>
        <w:ind w:left="3630" w:hanging="360"/>
      </w:pPr>
    </w:lvl>
    <w:lvl w:ilvl="5">
      <w:start w:val="1"/>
      <w:numFmt w:val="lowerRoman"/>
      <w:lvlText w:val="%6."/>
      <w:lvlJc w:val="right"/>
      <w:pPr>
        <w:ind w:left="4350" w:hanging="180"/>
      </w:pPr>
    </w:lvl>
    <w:lvl w:ilvl="6">
      <w:start w:val="1"/>
      <w:numFmt w:val="decimal"/>
      <w:lvlText w:val="%7."/>
      <w:lvlJc w:val="left"/>
      <w:pPr>
        <w:ind w:left="5070" w:hanging="360"/>
      </w:pPr>
    </w:lvl>
    <w:lvl w:ilvl="7">
      <w:start w:val="1"/>
      <w:numFmt w:val="lowerLetter"/>
      <w:lvlText w:val="%8."/>
      <w:lvlJc w:val="left"/>
      <w:pPr>
        <w:ind w:left="5790" w:hanging="360"/>
      </w:pPr>
    </w:lvl>
    <w:lvl w:ilvl="8">
      <w:start w:val="1"/>
      <w:numFmt w:val="lowerRoman"/>
      <w:lvlText w:val="%9."/>
      <w:lvlJc w:val="right"/>
      <w:pPr>
        <w:ind w:left="6510" w:hanging="180"/>
      </w:pPr>
    </w:lvl>
  </w:abstractNum>
  <w:abstractNum w:abstractNumId="5" w15:restartNumberingAfterBreak="0">
    <w:nsid w:val="11814544"/>
    <w:multiLevelType w:val="multilevel"/>
    <w:tmpl w:val="E39098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1566BA"/>
    <w:multiLevelType w:val="multilevel"/>
    <w:tmpl w:val="7CDA3D8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2230AE9"/>
    <w:multiLevelType w:val="hybridMultilevel"/>
    <w:tmpl w:val="6D1077C0"/>
    <w:lvl w:ilvl="0" w:tplc="240A0001">
      <w:start w:val="1"/>
      <w:numFmt w:val="bullet"/>
      <w:lvlText w:val=""/>
      <w:lvlJc w:val="left"/>
      <w:pPr>
        <w:ind w:left="2880" w:hanging="360"/>
      </w:pPr>
      <w:rPr>
        <w:rFonts w:ascii="Symbol" w:hAnsi="Symbol" w:hint="default"/>
      </w:rPr>
    </w:lvl>
    <w:lvl w:ilvl="1" w:tplc="240A0003" w:tentative="1">
      <w:start w:val="1"/>
      <w:numFmt w:val="bullet"/>
      <w:lvlText w:val="o"/>
      <w:lvlJc w:val="left"/>
      <w:pPr>
        <w:ind w:left="3600" w:hanging="360"/>
      </w:pPr>
      <w:rPr>
        <w:rFonts w:ascii="Courier New" w:hAnsi="Courier New" w:cs="Courier New" w:hint="default"/>
      </w:rPr>
    </w:lvl>
    <w:lvl w:ilvl="2" w:tplc="240A0005" w:tentative="1">
      <w:start w:val="1"/>
      <w:numFmt w:val="bullet"/>
      <w:lvlText w:val=""/>
      <w:lvlJc w:val="left"/>
      <w:pPr>
        <w:ind w:left="4320" w:hanging="360"/>
      </w:pPr>
      <w:rPr>
        <w:rFonts w:ascii="Wingdings" w:hAnsi="Wingdings" w:hint="default"/>
      </w:rPr>
    </w:lvl>
    <w:lvl w:ilvl="3" w:tplc="240A0001" w:tentative="1">
      <w:start w:val="1"/>
      <w:numFmt w:val="bullet"/>
      <w:lvlText w:val=""/>
      <w:lvlJc w:val="left"/>
      <w:pPr>
        <w:ind w:left="5040" w:hanging="360"/>
      </w:pPr>
      <w:rPr>
        <w:rFonts w:ascii="Symbol" w:hAnsi="Symbol" w:hint="default"/>
      </w:rPr>
    </w:lvl>
    <w:lvl w:ilvl="4" w:tplc="240A0003" w:tentative="1">
      <w:start w:val="1"/>
      <w:numFmt w:val="bullet"/>
      <w:lvlText w:val="o"/>
      <w:lvlJc w:val="left"/>
      <w:pPr>
        <w:ind w:left="5760" w:hanging="360"/>
      </w:pPr>
      <w:rPr>
        <w:rFonts w:ascii="Courier New" w:hAnsi="Courier New" w:cs="Courier New" w:hint="default"/>
      </w:rPr>
    </w:lvl>
    <w:lvl w:ilvl="5" w:tplc="240A0005" w:tentative="1">
      <w:start w:val="1"/>
      <w:numFmt w:val="bullet"/>
      <w:lvlText w:val=""/>
      <w:lvlJc w:val="left"/>
      <w:pPr>
        <w:ind w:left="6480" w:hanging="360"/>
      </w:pPr>
      <w:rPr>
        <w:rFonts w:ascii="Wingdings" w:hAnsi="Wingdings" w:hint="default"/>
      </w:rPr>
    </w:lvl>
    <w:lvl w:ilvl="6" w:tplc="240A0001" w:tentative="1">
      <w:start w:val="1"/>
      <w:numFmt w:val="bullet"/>
      <w:lvlText w:val=""/>
      <w:lvlJc w:val="left"/>
      <w:pPr>
        <w:ind w:left="7200" w:hanging="360"/>
      </w:pPr>
      <w:rPr>
        <w:rFonts w:ascii="Symbol" w:hAnsi="Symbol" w:hint="default"/>
      </w:rPr>
    </w:lvl>
    <w:lvl w:ilvl="7" w:tplc="240A0003" w:tentative="1">
      <w:start w:val="1"/>
      <w:numFmt w:val="bullet"/>
      <w:lvlText w:val="o"/>
      <w:lvlJc w:val="left"/>
      <w:pPr>
        <w:ind w:left="7920" w:hanging="360"/>
      </w:pPr>
      <w:rPr>
        <w:rFonts w:ascii="Courier New" w:hAnsi="Courier New" w:cs="Courier New" w:hint="default"/>
      </w:rPr>
    </w:lvl>
    <w:lvl w:ilvl="8" w:tplc="240A0005" w:tentative="1">
      <w:start w:val="1"/>
      <w:numFmt w:val="bullet"/>
      <w:lvlText w:val=""/>
      <w:lvlJc w:val="left"/>
      <w:pPr>
        <w:ind w:left="8640" w:hanging="360"/>
      </w:pPr>
      <w:rPr>
        <w:rFonts w:ascii="Wingdings" w:hAnsi="Wingdings" w:hint="default"/>
      </w:rPr>
    </w:lvl>
  </w:abstractNum>
  <w:abstractNum w:abstractNumId="8" w15:restartNumberingAfterBreak="0">
    <w:nsid w:val="14175C01"/>
    <w:multiLevelType w:val="multilevel"/>
    <w:tmpl w:val="BEF421E8"/>
    <w:lvl w:ilvl="0">
      <w:start w:val="1"/>
      <w:numFmt w:val="lowerLetter"/>
      <w:lvlText w:val="%1)"/>
      <w:lvlJc w:val="left"/>
      <w:pPr>
        <w:ind w:left="750" w:hanging="360"/>
      </w:pPr>
    </w:lvl>
    <w:lvl w:ilvl="1">
      <w:start w:val="1"/>
      <w:numFmt w:val="lowerLetter"/>
      <w:lvlText w:val="%2."/>
      <w:lvlJc w:val="left"/>
      <w:pPr>
        <w:ind w:left="1470" w:hanging="360"/>
      </w:pPr>
    </w:lvl>
    <w:lvl w:ilvl="2">
      <w:start w:val="1"/>
      <w:numFmt w:val="lowerRoman"/>
      <w:lvlText w:val="%3."/>
      <w:lvlJc w:val="right"/>
      <w:pPr>
        <w:ind w:left="2190" w:hanging="180"/>
      </w:pPr>
    </w:lvl>
    <w:lvl w:ilvl="3">
      <w:start w:val="1"/>
      <w:numFmt w:val="decimal"/>
      <w:lvlText w:val="%4."/>
      <w:lvlJc w:val="left"/>
      <w:pPr>
        <w:ind w:left="2910" w:hanging="360"/>
      </w:pPr>
    </w:lvl>
    <w:lvl w:ilvl="4">
      <w:start w:val="1"/>
      <w:numFmt w:val="lowerLetter"/>
      <w:lvlText w:val="%5."/>
      <w:lvlJc w:val="left"/>
      <w:pPr>
        <w:ind w:left="3630" w:hanging="360"/>
      </w:pPr>
    </w:lvl>
    <w:lvl w:ilvl="5">
      <w:start w:val="1"/>
      <w:numFmt w:val="lowerRoman"/>
      <w:lvlText w:val="%6."/>
      <w:lvlJc w:val="right"/>
      <w:pPr>
        <w:ind w:left="4350" w:hanging="180"/>
      </w:pPr>
    </w:lvl>
    <w:lvl w:ilvl="6">
      <w:start w:val="1"/>
      <w:numFmt w:val="decimal"/>
      <w:lvlText w:val="%7."/>
      <w:lvlJc w:val="left"/>
      <w:pPr>
        <w:ind w:left="5070" w:hanging="360"/>
      </w:pPr>
    </w:lvl>
    <w:lvl w:ilvl="7">
      <w:start w:val="1"/>
      <w:numFmt w:val="lowerLetter"/>
      <w:lvlText w:val="%8."/>
      <w:lvlJc w:val="left"/>
      <w:pPr>
        <w:ind w:left="5790" w:hanging="360"/>
      </w:pPr>
    </w:lvl>
    <w:lvl w:ilvl="8">
      <w:start w:val="1"/>
      <w:numFmt w:val="lowerRoman"/>
      <w:lvlText w:val="%9."/>
      <w:lvlJc w:val="right"/>
      <w:pPr>
        <w:ind w:left="6510" w:hanging="180"/>
      </w:pPr>
    </w:lvl>
  </w:abstractNum>
  <w:abstractNum w:abstractNumId="9" w15:restartNumberingAfterBreak="0">
    <w:nsid w:val="16F316D2"/>
    <w:multiLevelType w:val="multilevel"/>
    <w:tmpl w:val="3A9CF42A"/>
    <w:lvl w:ilvl="0">
      <w:start w:val="2"/>
      <w:numFmt w:val="decimal"/>
      <w:lvlText w:val="%1."/>
      <w:lvlJc w:val="left"/>
      <w:pPr>
        <w:ind w:left="360" w:hanging="360"/>
      </w:pPr>
    </w:lvl>
    <w:lvl w:ilvl="1">
      <w:start w:val="1"/>
      <w:numFmt w:val="decimal"/>
      <w:lvlText w:val="%1.%2"/>
      <w:lvlJc w:val="left"/>
      <w:pPr>
        <w:ind w:left="1095" w:hanging="855"/>
      </w:pPr>
    </w:lvl>
    <w:lvl w:ilvl="2">
      <w:start w:val="5"/>
      <w:numFmt w:val="decimal"/>
      <w:lvlText w:val="%1.%2.%3"/>
      <w:lvlJc w:val="left"/>
      <w:pPr>
        <w:ind w:left="1335" w:hanging="855"/>
      </w:pPr>
    </w:lvl>
    <w:lvl w:ilvl="3">
      <w:start w:val="1"/>
      <w:numFmt w:val="decimal"/>
      <w:lvlText w:val="%1.%2.%3.%4"/>
      <w:lvlJc w:val="left"/>
      <w:pPr>
        <w:ind w:left="1800" w:hanging="1080"/>
      </w:pPr>
    </w:lvl>
    <w:lvl w:ilvl="4">
      <w:start w:val="1"/>
      <w:numFmt w:val="decimal"/>
      <w:lvlText w:val="%1.%2.%3.%4.%5"/>
      <w:lvlJc w:val="left"/>
      <w:pPr>
        <w:ind w:left="2040" w:hanging="1080"/>
      </w:pPr>
    </w:lvl>
    <w:lvl w:ilvl="5">
      <w:start w:val="1"/>
      <w:numFmt w:val="decimal"/>
      <w:lvlText w:val="%1.%2.%3.%4.%5.%6"/>
      <w:lvlJc w:val="left"/>
      <w:pPr>
        <w:ind w:left="2640" w:hanging="1440"/>
      </w:pPr>
    </w:lvl>
    <w:lvl w:ilvl="6">
      <w:start w:val="1"/>
      <w:numFmt w:val="decimal"/>
      <w:lvlText w:val="%1.%2.%3.%4.%5.%6.%7"/>
      <w:lvlJc w:val="left"/>
      <w:pPr>
        <w:ind w:left="2880" w:hanging="1440"/>
      </w:pPr>
    </w:lvl>
    <w:lvl w:ilvl="7">
      <w:start w:val="1"/>
      <w:numFmt w:val="decimal"/>
      <w:lvlText w:val="%1.%2.%3.%4.%5.%6.%7.%8"/>
      <w:lvlJc w:val="left"/>
      <w:pPr>
        <w:ind w:left="3480" w:hanging="1800"/>
      </w:pPr>
    </w:lvl>
    <w:lvl w:ilvl="8">
      <w:start w:val="1"/>
      <w:numFmt w:val="decimal"/>
      <w:lvlText w:val="%1.%2.%3.%4.%5.%6.%7.%8.%9"/>
      <w:lvlJc w:val="left"/>
      <w:pPr>
        <w:ind w:left="3720" w:hanging="1800"/>
      </w:pPr>
    </w:lvl>
  </w:abstractNum>
  <w:abstractNum w:abstractNumId="10" w15:restartNumberingAfterBreak="0">
    <w:nsid w:val="171D5D1B"/>
    <w:multiLevelType w:val="multilevel"/>
    <w:tmpl w:val="3C6095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B250BF0"/>
    <w:multiLevelType w:val="multilevel"/>
    <w:tmpl w:val="460C8CBC"/>
    <w:lvl w:ilvl="0">
      <w:start w:val="1"/>
      <w:numFmt w:val="lowerLetter"/>
      <w:lvlText w:val="%1)"/>
      <w:lvlJc w:val="left"/>
      <w:pPr>
        <w:ind w:left="750" w:hanging="360"/>
      </w:pPr>
    </w:lvl>
    <w:lvl w:ilvl="1">
      <w:start w:val="1"/>
      <w:numFmt w:val="lowerLetter"/>
      <w:lvlText w:val="%2."/>
      <w:lvlJc w:val="left"/>
      <w:pPr>
        <w:ind w:left="1470" w:hanging="360"/>
      </w:pPr>
    </w:lvl>
    <w:lvl w:ilvl="2">
      <w:start w:val="1"/>
      <w:numFmt w:val="lowerRoman"/>
      <w:lvlText w:val="%3."/>
      <w:lvlJc w:val="right"/>
      <w:pPr>
        <w:ind w:left="2190" w:hanging="180"/>
      </w:pPr>
    </w:lvl>
    <w:lvl w:ilvl="3">
      <w:start w:val="1"/>
      <w:numFmt w:val="decimal"/>
      <w:lvlText w:val="%4."/>
      <w:lvlJc w:val="left"/>
      <w:pPr>
        <w:ind w:left="2910" w:hanging="360"/>
      </w:pPr>
    </w:lvl>
    <w:lvl w:ilvl="4">
      <w:start w:val="1"/>
      <w:numFmt w:val="lowerLetter"/>
      <w:lvlText w:val="%5."/>
      <w:lvlJc w:val="left"/>
      <w:pPr>
        <w:ind w:left="3630" w:hanging="360"/>
      </w:pPr>
    </w:lvl>
    <w:lvl w:ilvl="5">
      <w:start w:val="1"/>
      <w:numFmt w:val="lowerRoman"/>
      <w:lvlText w:val="%6."/>
      <w:lvlJc w:val="right"/>
      <w:pPr>
        <w:ind w:left="4350" w:hanging="180"/>
      </w:pPr>
    </w:lvl>
    <w:lvl w:ilvl="6">
      <w:start w:val="1"/>
      <w:numFmt w:val="decimal"/>
      <w:lvlText w:val="%7."/>
      <w:lvlJc w:val="left"/>
      <w:pPr>
        <w:ind w:left="5070" w:hanging="360"/>
      </w:pPr>
    </w:lvl>
    <w:lvl w:ilvl="7">
      <w:start w:val="1"/>
      <w:numFmt w:val="lowerLetter"/>
      <w:lvlText w:val="%8."/>
      <w:lvlJc w:val="left"/>
      <w:pPr>
        <w:ind w:left="5790" w:hanging="360"/>
      </w:pPr>
    </w:lvl>
    <w:lvl w:ilvl="8">
      <w:start w:val="1"/>
      <w:numFmt w:val="lowerRoman"/>
      <w:lvlText w:val="%9."/>
      <w:lvlJc w:val="right"/>
      <w:pPr>
        <w:ind w:left="6510" w:hanging="180"/>
      </w:pPr>
    </w:lvl>
  </w:abstractNum>
  <w:abstractNum w:abstractNumId="12" w15:restartNumberingAfterBreak="0">
    <w:nsid w:val="1D224BFA"/>
    <w:multiLevelType w:val="hybridMultilevel"/>
    <w:tmpl w:val="F112FE9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0CE2B4D"/>
    <w:multiLevelType w:val="multilevel"/>
    <w:tmpl w:val="ED08FA5C"/>
    <w:lvl w:ilvl="0">
      <w:start w:val="1"/>
      <w:numFmt w:val="lowerLetter"/>
      <w:lvlText w:val="%1)"/>
      <w:lvlJc w:val="left"/>
      <w:pPr>
        <w:ind w:left="750" w:hanging="360"/>
      </w:pPr>
    </w:lvl>
    <w:lvl w:ilvl="1">
      <w:start w:val="1"/>
      <w:numFmt w:val="lowerLetter"/>
      <w:lvlText w:val="%2."/>
      <w:lvlJc w:val="left"/>
      <w:pPr>
        <w:ind w:left="1470" w:hanging="360"/>
      </w:pPr>
    </w:lvl>
    <w:lvl w:ilvl="2">
      <w:start w:val="1"/>
      <w:numFmt w:val="lowerRoman"/>
      <w:lvlText w:val="%3."/>
      <w:lvlJc w:val="right"/>
      <w:pPr>
        <w:ind w:left="2190" w:hanging="180"/>
      </w:pPr>
    </w:lvl>
    <w:lvl w:ilvl="3">
      <w:start w:val="1"/>
      <w:numFmt w:val="decimal"/>
      <w:lvlText w:val="%4."/>
      <w:lvlJc w:val="left"/>
      <w:pPr>
        <w:ind w:left="2910" w:hanging="360"/>
      </w:pPr>
    </w:lvl>
    <w:lvl w:ilvl="4">
      <w:start w:val="1"/>
      <w:numFmt w:val="lowerLetter"/>
      <w:lvlText w:val="%5."/>
      <w:lvlJc w:val="left"/>
      <w:pPr>
        <w:ind w:left="3630" w:hanging="360"/>
      </w:pPr>
    </w:lvl>
    <w:lvl w:ilvl="5">
      <w:start w:val="1"/>
      <w:numFmt w:val="lowerRoman"/>
      <w:lvlText w:val="%6."/>
      <w:lvlJc w:val="right"/>
      <w:pPr>
        <w:ind w:left="4350" w:hanging="180"/>
      </w:pPr>
    </w:lvl>
    <w:lvl w:ilvl="6">
      <w:start w:val="1"/>
      <w:numFmt w:val="decimal"/>
      <w:lvlText w:val="%7."/>
      <w:lvlJc w:val="left"/>
      <w:pPr>
        <w:ind w:left="5070" w:hanging="360"/>
      </w:pPr>
    </w:lvl>
    <w:lvl w:ilvl="7">
      <w:start w:val="1"/>
      <w:numFmt w:val="lowerLetter"/>
      <w:lvlText w:val="%8."/>
      <w:lvlJc w:val="left"/>
      <w:pPr>
        <w:ind w:left="5790" w:hanging="360"/>
      </w:pPr>
    </w:lvl>
    <w:lvl w:ilvl="8">
      <w:start w:val="1"/>
      <w:numFmt w:val="lowerRoman"/>
      <w:lvlText w:val="%9."/>
      <w:lvlJc w:val="right"/>
      <w:pPr>
        <w:ind w:left="6510" w:hanging="180"/>
      </w:pPr>
    </w:lvl>
  </w:abstractNum>
  <w:abstractNum w:abstractNumId="14" w15:restartNumberingAfterBreak="0">
    <w:nsid w:val="21EF7BB4"/>
    <w:multiLevelType w:val="multilevel"/>
    <w:tmpl w:val="D7E041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27F1B1A"/>
    <w:multiLevelType w:val="multilevel"/>
    <w:tmpl w:val="C464B5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54A441B"/>
    <w:multiLevelType w:val="multilevel"/>
    <w:tmpl w:val="FE14CE6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A8A292C"/>
    <w:multiLevelType w:val="multilevel"/>
    <w:tmpl w:val="828A8A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CF91106"/>
    <w:multiLevelType w:val="multilevel"/>
    <w:tmpl w:val="A7144E26"/>
    <w:lvl w:ilvl="0">
      <w:start w:val="3"/>
      <w:numFmt w:val="decimal"/>
      <w:lvlText w:val="%1."/>
      <w:lvlJc w:val="left"/>
      <w:pPr>
        <w:ind w:left="360" w:hanging="360"/>
      </w:pPr>
    </w:lvl>
    <w:lvl w:ilvl="1">
      <w:start w:val="1"/>
      <w:numFmt w:val="decimal"/>
      <w:lvlText w:val="%1.%2"/>
      <w:lvlJc w:val="left"/>
      <w:pPr>
        <w:ind w:left="1095" w:hanging="855"/>
      </w:pPr>
    </w:lvl>
    <w:lvl w:ilvl="2">
      <w:start w:val="5"/>
      <w:numFmt w:val="decimal"/>
      <w:lvlText w:val="%1.%2.%3"/>
      <w:lvlJc w:val="left"/>
      <w:pPr>
        <w:ind w:left="1335" w:hanging="855"/>
      </w:pPr>
    </w:lvl>
    <w:lvl w:ilvl="3">
      <w:start w:val="1"/>
      <w:numFmt w:val="decimal"/>
      <w:lvlText w:val="%1.%2.%3.%4"/>
      <w:lvlJc w:val="left"/>
      <w:pPr>
        <w:ind w:left="1800" w:hanging="1080"/>
      </w:pPr>
    </w:lvl>
    <w:lvl w:ilvl="4">
      <w:start w:val="1"/>
      <w:numFmt w:val="decimal"/>
      <w:lvlText w:val="%1.%2.%3.%4.%5"/>
      <w:lvlJc w:val="left"/>
      <w:pPr>
        <w:ind w:left="2040" w:hanging="1080"/>
      </w:pPr>
    </w:lvl>
    <w:lvl w:ilvl="5">
      <w:start w:val="1"/>
      <w:numFmt w:val="decimal"/>
      <w:lvlText w:val="%1.%2.%3.%4.%5.%6"/>
      <w:lvlJc w:val="left"/>
      <w:pPr>
        <w:ind w:left="2640" w:hanging="1440"/>
      </w:pPr>
    </w:lvl>
    <w:lvl w:ilvl="6">
      <w:start w:val="1"/>
      <w:numFmt w:val="decimal"/>
      <w:lvlText w:val="%1.%2.%3.%4.%5.%6.%7"/>
      <w:lvlJc w:val="left"/>
      <w:pPr>
        <w:ind w:left="2880" w:hanging="1440"/>
      </w:pPr>
    </w:lvl>
    <w:lvl w:ilvl="7">
      <w:start w:val="1"/>
      <w:numFmt w:val="decimal"/>
      <w:lvlText w:val="%1.%2.%3.%4.%5.%6.%7.%8"/>
      <w:lvlJc w:val="left"/>
      <w:pPr>
        <w:ind w:left="3480" w:hanging="1800"/>
      </w:pPr>
    </w:lvl>
    <w:lvl w:ilvl="8">
      <w:start w:val="1"/>
      <w:numFmt w:val="decimal"/>
      <w:lvlText w:val="%1.%2.%3.%4.%5.%6.%7.%8.%9"/>
      <w:lvlJc w:val="left"/>
      <w:pPr>
        <w:ind w:left="3720" w:hanging="1800"/>
      </w:pPr>
    </w:lvl>
  </w:abstractNum>
  <w:abstractNum w:abstractNumId="19" w15:restartNumberingAfterBreak="0">
    <w:nsid w:val="2F8E2527"/>
    <w:multiLevelType w:val="multilevel"/>
    <w:tmpl w:val="F5BE4078"/>
    <w:lvl w:ilvl="0">
      <w:start w:val="1"/>
      <w:numFmt w:val="lowerLetter"/>
      <w:lvlText w:val="%1)"/>
      <w:lvlJc w:val="left"/>
      <w:pPr>
        <w:ind w:left="750" w:hanging="360"/>
      </w:pPr>
    </w:lvl>
    <w:lvl w:ilvl="1">
      <w:start w:val="1"/>
      <w:numFmt w:val="lowerLetter"/>
      <w:lvlText w:val="%2."/>
      <w:lvlJc w:val="left"/>
      <w:pPr>
        <w:ind w:left="1470" w:hanging="360"/>
      </w:pPr>
    </w:lvl>
    <w:lvl w:ilvl="2">
      <w:start w:val="1"/>
      <w:numFmt w:val="lowerRoman"/>
      <w:lvlText w:val="%3."/>
      <w:lvlJc w:val="right"/>
      <w:pPr>
        <w:ind w:left="2190" w:hanging="180"/>
      </w:pPr>
    </w:lvl>
    <w:lvl w:ilvl="3">
      <w:start w:val="1"/>
      <w:numFmt w:val="decimal"/>
      <w:lvlText w:val="%4."/>
      <w:lvlJc w:val="left"/>
      <w:pPr>
        <w:ind w:left="2910" w:hanging="360"/>
      </w:pPr>
    </w:lvl>
    <w:lvl w:ilvl="4">
      <w:start w:val="1"/>
      <w:numFmt w:val="lowerLetter"/>
      <w:lvlText w:val="%5."/>
      <w:lvlJc w:val="left"/>
      <w:pPr>
        <w:ind w:left="3630" w:hanging="360"/>
      </w:pPr>
    </w:lvl>
    <w:lvl w:ilvl="5">
      <w:start w:val="1"/>
      <w:numFmt w:val="lowerRoman"/>
      <w:lvlText w:val="%6."/>
      <w:lvlJc w:val="right"/>
      <w:pPr>
        <w:ind w:left="4350" w:hanging="180"/>
      </w:pPr>
    </w:lvl>
    <w:lvl w:ilvl="6">
      <w:start w:val="1"/>
      <w:numFmt w:val="decimal"/>
      <w:lvlText w:val="%7."/>
      <w:lvlJc w:val="left"/>
      <w:pPr>
        <w:ind w:left="5070" w:hanging="360"/>
      </w:pPr>
    </w:lvl>
    <w:lvl w:ilvl="7">
      <w:start w:val="1"/>
      <w:numFmt w:val="lowerLetter"/>
      <w:lvlText w:val="%8."/>
      <w:lvlJc w:val="left"/>
      <w:pPr>
        <w:ind w:left="5790" w:hanging="360"/>
      </w:pPr>
    </w:lvl>
    <w:lvl w:ilvl="8">
      <w:start w:val="1"/>
      <w:numFmt w:val="lowerRoman"/>
      <w:lvlText w:val="%9."/>
      <w:lvlJc w:val="right"/>
      <w:pPr>
        <w:ind w:left="6510" w:hanging="180"/>
      </w:pPr>
    </w:lvl>
  </w:abstractNum>
  <w:abstractNum w:abstractNumId="20" w15:restartNumberingAfterBreak="0">
    <w:nsid w:val="30097820"/>
    <w:multiLevelType w:val="multilevel"/>
    <w:tmpl w:val="787463D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0CE122D"/>
    <w:multiLevelType w:val="multilevel"/>
    <w:tmpl w:val="094E4472"/>
    <w:lvl w:ilvl="0">
      <w:start w:val="5"/>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374511CE"/>
    <w:multiLevelType w:val="hybridMultilevel"/>
    <w:tmpl w:val="7A76751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8363996"/>
    <w:multiLevelType w:val="multilevel"/>
    <w:tmpl w:val="C0B67B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397C7DA9"/>
    <w:multiLevelType w:val="hybridMultilevel"/>
    <w:tmpl w:val="09846A9C"/>
    <w:lvl w:ilvl="0" w:tplc="080A001B">
      <w:start w:val="1"/>
      <w:numFmt w:val="low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3D342353"/>
    <w:multiLevelType w:val="multilevel"/>
    <w:tmpl w:val="9AA88E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3D355D0D"/>
    <w:multiLevelType w:val="multilevel"/>
    <w:tmpl w:val="1BC4818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F143209"/>
    <w:multiLevelType w:val="multilevel"/>
    <w:tmpl w:val="895403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060631B"/>
    <w:multiLevelType w:val="multilevel"/>
    <w:tmpl w:val="A34C0A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1326F0D"/>
    <w:multiLevelType w:val="hybridMultilevel"/>
    <w:tmpl w:val="3438C5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2917680"/>
    <w:multiLevelType w:val="multilevel"/>
    <w:tmpl w:val="C13C99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80E0CB3"/>
    <w:multiLevelType w:val="multilevel"/>
    <w:tmpl w:val="E65845C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2" w15:restartNumberingAfterBreak="0">
    <w:nsid w:val="4F6F14E7"/>
    <w:multiLevelType w:val="hybridMultilevel"/>
    <w:tmpl w:val="8190E34E"/>
    <w:lvl w:ilvl="0" w:tplc="2D6CCC5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0725E69"/>
    <w:multiLevelType w:val="multilevel"/>
    <w:tmpl w:val="337A59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0FE5E10"/>
    <w:multiLevelType w:val="multilevel"/>
    <w:tmpl w:val="9A229F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1D81C9D"/>
    <w:multiLevelType w:val="multilevel"/>
    <w:tmpl w:val="F734241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42F5100"/>
    <w:multiLevelType w:val="multilevel"/>
    <w:tmpl w:val="EA8463D2"/>
    <w:lvl w:ilvl="0">
      <w:start w:val="1"/>
      <w:numFmt w:val="decimal"/>
      <w:lvlText w:val="%1."/>
      <w:lvlJc w:val="left"/>
      <w:pPr>
        <w:ind w:left="119" w:hanging="260"/>
      </w:pPr>
      <w:rPr>
        <w:rFonts w:hint="default"/>
        <w:b w:val="0"/>
        <w:bCs w:val="0"/>
        <w:i w:val="0"/>
        <w:iCs w:val="0"/>
        <w:spacing w:val="0"/>
        <w:w w:val="100"/>
        <w:sz w:val="24"/>
        <w:szCs w:val="24"/>
        <w:lang w:val="es-ES" w:eastAsia="en-US" w:bidi="ar-SA"/>
      </w:rPr>
    </w:lvl>
    <w:lvl w:ilvl="1">
      <w:numFmt w:val="bullet"/>
      <w:lvlText w:val="•"/>
      <w:lvlJc w:val="left"/>
      <w:pPr>
        <w:ind w:left="1046" w:hanging="260"/>
      </w:pPr>
      <w:rPr>
        <w:rFonts w:hint="default"/>
        <w:lang w:val="es-ES" w:eastAsia="en-US" w:bidi="ar-SA"/>
      </w:rPr>
    </w:lvl>
    <w:lvl w:ilvl="2">
      <w:numFmt w:val="bullet"/>
      <w:lvlText w:val="•"/>
      <w:lvlJc w:val="left"/>
      <w:pPr>
        <w:ind w:left="1973" w:hanging="260"/>
      </w:pPr>
      <w:rPr>
        <w:rFonts w:hint="default"/>
        <w:lang w:val="es-ES" w:eastAsia="en-US" w:bidi="ar-SA"/>
      </w:rPr>
    </w:lvl>
    <w:lvl w:ilvl="3">
      <w:numFmt w:val="bullet"/>
      <w:lvlText w:val="•"/>
      <w:lvlJc w:val="left"/>
      <w:pPr>
        <w:ind w:left="2900" w:hanging="260"/>
      </w:pPr>
      <w:rPr>
        <w:rFonts w:hint="default"/>
        <w:lang w:val="es-ES" w:eastAsia="en-US" w:bidi="ar-SA"/>
      </w:rPr>
    </w:lvl>
    <w:lvl w:ilvl="4">
      <w:numFmt w:val="bullet"/>
      <w:lvlText w:val="•"/>
      <w:lvlJc w:val="left"/>
      <w:pPr>
        <w:ind w:left="3827" w:hanging="260"/>
      </w:pPr>
      <w:rPr>
        <w:rFonts w:hint="default"/>
        <w:lang w:val="es-ES" w:eastAsia="en-US" w:bidi="ar-SA"/>
      </w:rPr>
    </w:lvl>
    <w:lvl w:ilvl="5">
      <w:numFmt w:val="bullet"/>
      <w:lvlText w:val="•"/>
      <w:lvlJc w:val="left"/>
      <w:pPr>
        <w:ind w:left="4754" w:hanging="260"/>
      </w:pPr>
      <w:rPr>
        <w:rFonts w:hint="default"/>
        <w:lang w:val="es-ES" w:eastAsia="en-US" w:bidi="ar-SA"/>
      </w:rPr>
    </w:lvl>
    <w:lvl w:ilvl="6">
      <w:numFmt w:val="bullet"/>
      <w:lvlText w:val="•"/>
      <w:lvlJc w:val="left"/>
      <w:pPr>
        <w:ind w:left="5680" w:hanging="260"/>
      </w:pPr>
      <w:rPr>
        <w:rFonts w:hint="default"/>
        <w:lang w:val="es-ES" w:eastAsia="en-US" w:bidi="ar-SA"/>
      </w:rPr>
    </w:lvl>
    <w:lvl w:ilvl="7">
      <w:numFmt w:val="bullet"/>
      <w:lvlText w:val="•"/>
      <w:lvlJc w:val="left"/>
      <w:pPr>
        <w:ind w:left="6607" w:hanging="260"/>
      </w:pPr>
      <w:rPr>
        <w:rFonts w:hint="default"/>
        <w:lang w:val="es-ES" w:eastAsia="en-US" w:bidi="ar-SA"/>
      </w:rPr>
    </w:lvl>
    <w:lvl w:ilvl="8">
      <w:numFmt w:val="bullet"/>
      <w:lvlText w:val="•"/>
      <w:lvlJc w:val="left"/>
      <w:pPr>
        <w:ind w:left="7534" w:hanging="260"/>
      </w:pPr>
      <w:rPr>
        <w:rFonts w:hint="default"/>
        <w:lang w:val="es-ES" w:eastAsia="en-US" w:bidi="ar-SA"/>
      </w:rPr>
    </w:lvl>
  </w:abstractNum>
  <w:abstractNum w:abstractNumId="37" w15:restartNumberingAfterBreak="0">
    <w:nsid w:val="58DB12D9"/>
    <w:multiLevelType w:val="multilevel"/>
    <w:tmpl w:val="65AAAB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9931DD7"/>
    <w:multiLevelType w:val="hybridMultilevel"/>
    <w:tmpl w:val="AED0F564"/>
    <w:lvl w:ilvl="0" w:tplc="12EC5D6E">
      <w:start w:val="1"/>
      <w:numFmt w:val="decimal"/>
      <w:lvlText w:val="%1."/>
      <w:lvlJc w:val="left"/>
      <w:pPr>
        <w:ind w:left="720" w:hanging="360"/>
      </w:pPr>
      <w:rPr>
        <w:rFonts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9AE2E19"/>
    <w:multiLevelType w:val="multilevel"/>
    <w:tmpl w:val="6F2EA35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A9F4E78"/>
    <w:multiLevelType w:val="hybridMultilevel"/>
    <w:tmpl w:val="1C96F2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B993D4E"/>
    <w:multiLevelType w:val="multilevel"/>
    <w:tmpl w:val="24982F7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F74254A"/>
    <w:multiLevelType w:val="multilevel"/>
    <w:tmpl w:val="74707B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FBF007E"/>
    <w:multiLevelType w:val="multilevel"/>
    <w:tmpl w:val="250EF5F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0183AF5"/>
    <w:multiLevelType w:val="multilevel"/>
    <w:tmpl w:val="FBDCDAB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1107298"/>
    <w:multiLevelType w:val="hybridMultilevel"/>
    <w:tmpl w:val="000881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4AF50B6"/>
    <w:multiLevelType w:val="multilevel"/>
    <w:tmpl w:val="1B1A0A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6758623A"/>
    <w:multiLevelType w:val="multilevel"/>
    <w:tmpl w:val="50067D8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E1C65E9"/>
    <w:multiLevelType w:val="multilevel"/>
    <w:tmpl w:val="EA12782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77315FE6"/>
    <w:multiLevelType w:val="multilevel"/>
    <w:tmpl w:val="770A4D32"/>
    <w:lvl w:ilvl="0">
      <w:start w:val="2"/>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50" w15:restartNumberingAfterBreak="0">
    <w:nsid w:val="7902158B"/>
    <w:multiLevelType w:val="multilevel"/>
    <w:tmpl w:val="6B68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BBC1CE4"/>
    <w:multiLevelType w:val="multilevel"/>
    <w:tmpl w:val="31F876A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BC32B41"/>
    <w:multiLevelType w:val="multilevel"/>
    <w:tmpl w:val="4EE2A40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D4336ED"/>
    <w:multiLevelType w:val="multilevel"/>
    <w:tmpl w:val="E384E5A0"/>
    <w:lvl w:ilvl="0">
      <w:start w:val="1"/>
      <w:numFmt w:val="lowerLetter"/>
      <w:lvlText w:val="%1)"/>
      <w:lvlJc w:val="left"/>
      <w:pPr>
        <w:ind w:left="72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3590397">
    <w:abstractNumId w:val="31"/>
  </w:num>
  <w:num w:numId="2" w16cid:durableId="1558125526">
    <w:abstractNumId w:val="38"/>
  </w:num>
  <w:num w:numId="3" w16cid:durableId="1656105514">
    <w:abstractNumId w:val="24"/>
  </w:num>
  <w:num w:numId="4" w16cid:durableId="1425028354">
    <w:abstractNumId w:val="17"/>
  </w:num>
  <w:num w:numId="5" w16cid:durableId="1852909741">
    <w:abstractNumId w:val="29"/>
  </w:num>
  <w:num w:numId="6" w16cid:durableId="1091125180">
    <w:abstractNumId w:val="45"/>
  </w:num>
  <w:num w:numId="7" w16cid:durableId="2122988047">
    <w:abstractNumId w:val="7"/>
  </w:num>
  <w:num w:numId="8" w16cid:durableId="193808874">
    <w:abstractNumId w:val="3"/>
  </w:num>
  <w:num w:numId="9" w16cid:durableId="714505247">
    <w:abstractNumId w:val="36"/>
  </w:num>
  <w:num w:numId="10" w16cid:durableId="1910770131">
    <w:abstractNumId w:val="32"/>
  </w:num>
  <w:num w:numId="11" w16cid:durableId="1953632932">
    <w:abstractNumId w:val="50"/>
  </w:num>
  <w:num w:numId="12" w16cid:durableId="988748626">
    <w:abstractNumId w:val="40"/>
  </w:num>
  <w:num w:numId="13" w16cid:durableId="873420215">
    <w:abstractNumId w:val="12"/>
  </w:num>
  <w:num w:numId="14" w16cid:durableId="468285712">
    <w:abstractNumId w:val="44"/>
  </w:num>
  <w:num w:numId="15" w16cid:durableId="209809475">
    <w:abstractNumId w:val="26"/>
  </w:num>
  <w:num w:numId="16" w16cid:durableId="1783109966">
    <w:abstractNumId w:val="53"/>
  </w:num>
  <w:num w:numId="17" w16cid:durableId="1980106297">
    <w:abstractNumId w:val="14"/>
  </w:num>
  <w:num w:numId="18" w16cid:durableId="934631099">
    <w:abstractNumId w:val="37"/>
  </w:num>
  <w:num w:numId="19" w16cid:durableId="548685807">
    <w:abstractNumId w:val="9"/>
  </w:num>
  <w:num w:numId="20" w16cid:durableId="392658084">
    <w:abstractNumId w:val="49"/>
  </w:num>
  <w:num w:numId="21" w16cid:durableId="408427237">
    <w:abstractNumId w:val="33"/>
  </w:num>
  <w:num w:numId="22" w16cid:durableId="1721123844">
    <w:abstractNumId w:val="51"/>
  </w:num>
  <w:num w:numId="23" w16cid:durableId="426652642">
    <w:abstractNumId w:val="30"/>
  </w:num>
  <w:num w:numId="24" w16cid:durableId="247421980">
    <w:abstractNumId w:val="41"/>
  </w:num>
  <w:num w:numId="25" w16cid:durableId="676738522">
    <w:abstractNumId w:val="25"/>
  </w:num>
  <w:num w:numId="26" w16cid:durableId="158160941">
    <w:abstractNumId w:val="39"/>
  </w:num>
  <w:num w:numId="27" w16cid:durableId="1181119062">
    <w:abstractNumId w:val="18"/>
  </w:num>
  <w:num w:numId="28" w16cid:durableId="234323870">
    <w:abstractNumId w:val="20"/>
  </w:num>
  <w:num w:numId="29" w16cid:durableId="1436097477">
    <w:abstractNumId w:val="21"/>
  </w:num>
  <w:num w:numId="30" w16cid:durableId="921527399">
    <w:abstractNumId w:val="42"/>
  </w:num>
  <w:num w:numId="31" w16cid:durableId="2141529537">
    <w:abstractNumId w:val="0"/>
  </w:num>
  <w:num w:numId="32" w16cid:durableId="115217124">
    <w:abstractNumId w:val="4"/>
  </w:num>
  <w:num w:numId="33" w16cid:durableId="1601404734">
    <w:abstractNumId w:val="19"/>
  </w:num>
  <w:num w:numId="34" w16cid:durableId="1162355508">
    <w:abstractNumId w:val="11"/>
  </w:num>
  <w:num w:numId="35" w16cid:durableId="316346018">
    <w:abstractNumId w:val="8"/>
  </w:num>
  <w:num w:numId="36" w16cid:durableId="520050943">
    <w:abstractNumId w:val="13"/>
  </w:num>
  <w:num w:numId="37" w16cid:durableId="1613319084">
    <w:abstractNumId w:val="16"/>
  </w:num>
  <w:num w:numId="38" w16cid:durableId="31924502">
    <w:abstractNumId w:val="10"/>
  </w:num>
  <w:num w:numId="39" w16cid:durableId="888345208">
    <w:abstractNumId w:val="28"/>
  </w:num>
  <w:num w:numId="40" w16cid:durableId="1084575343">
    <w:abstractNumId w:val="1"/>
  </w:num>
  <w:num w:numId="41" w16cid:durableId="486213020">
    <w:abstractNumId w:val="52"/>
  </w:num>
  <w:num w:numId="42" w16cid:durableId="388767832">
    <w:abstractNumId w:val="43"/>
  </w:num>
  <w:num w:numId="43" w16cid:durableId="1778332110">
    <w:abstractNumId w:val="46"/>
  </w:num>
  <w:num w:numId="44" w16cid:durableId="1000355570">
    <w:abstractNumId w:val="6"/>
  </w:num>
  <w:num w:numId="45" w16cid:durableId="1931232037">
    <w:abstractNumId w:val="5"/>
  </w:num>
  <w:num w:numId="46" w16cid:durableId="1830321159">
    <w:abstractNumId w:val="34"/>
  </w:num>
  <w:num w:numId="47" w16cid:durableId="1882357657">
    <w:abstractNumId w:val="48"/>
  </w:num>
  <w:num w:numId="48" w16cid:durableId="197554135">
    <w:abstractNumId w:val="27"/>
  </w:num>
  <w:num w:numId="49" w16cid:durableId="1978145860">
    <w:abstractNumId w:val="15"/>
  </w:num>
  <w:num w:numId="50" w16cid:durableId="616300644">
    <w:abstractNumId w:val="47"/>
  </w:num>
  <w:num w:numId="51" w16cid:durableId="1965502314">
    <w:abstractNumId w:val="23"/>
  </w:num>
  <w:num w:numId="52" w16cid:durableId="60450936">
    <w:abstractNumId w:val="35"/>
  </w:num>
  <w:num w:numId="53" w16cid:durableId="174418364">
    <w:abstractNumId w:val="2"/>
  </w:num>
  <w:num w:numId="54" w16cid:durableId="880433422">
    <w:abstractNumId w:val="22"/>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1FDC"/>
    <w:rsid w:val="000018FC"/>
    <w:rsid w:val="00004EF4"/>
    <w:rsid w:val="00031668"/>
    <w:rsid w:val="0005227B"/>
    <w:rsid w:val="0007122A"/>
    <w:rsid w:val="000779DF"/>
    <w:rsid w:val="00082C5F"/>
    <w:rsid w:val="00090A62"/>
    <w:rsid w:val="00092D7E"/>
    <w:rsid w:val="000978D9"/>
    <w:rsid w:val="000B57BB"/>
    <w:rsid w:val="000D092E"/>
    <w:rsid w:val="000D7EB8"/>
    <w:rsid w:val="000E23FA"/>
    <w:rsid w:val="000F0650"/>
    <w:rsid w:val="00100A0E"/>
    <w:rsid w:val="001224A4"/>
    <w:rsid w:val="001315DB"/>
    <w:rsid w:val="00132579"/>
    <w:rsid w:val="00135CDB"/>
    <w:rsid w:val="0014621B"/>
    <w:rsid w:val="00155016"/>
    <w:rsid w:val="001660A7"/>
    <w:rsid w:val="001A2C2D"/>
    <w:rsid w:val="001C2EBF"/>
    <w:rsid w:val="00212042"/>
    <w:rsid w:val="00212CC6"/>
    <w:rsid w:val="00225540"/>
    <w:rsid w:val="00227A7C"/>
    <w:rsid w:val="00232986"/>
    <w:rsid w:val="0023548C"/>
    <w:rsid w:val="002356C0"/>
    <w:rsid w:val="00240AB9"/>
    <w:rsid w:val="00254EFF"/>
    <w:rsid w:val="00290DAB"/>
    <w:rsid w:val="002941B5"/>
    <w:rsid w:val="002A7C17"/>
    <w:rsid w:val="002E208C"/>
    <w:rsid w:val="00301F17"/>
    <w:rsid w:val="0033335D"/>
    <w:rsid w:val="00342B46"/>
    <w:rsid w:val="003A5845"/>
    <w:rsid w:val="003C39A6"/>
    <w:rsid w:val="00444B62"/>
    <w:rsid w:val="00455700"/>
    <w:rsid w:val="00484E1E"/>
    <w:rsid w:val="00491B80"/>
    <w:rsid w:val="00495E4A"/>
    <w:rsid w:val="004A455E"/>
    <w:rsid w:val="004A7870"/>
    <w:rsid w:val="004C387A"/>
    <w:rsid w:val="005004CA"/>
    <w:rsid w:val="00535EF4"/>
    <w:rsid w:val="00581123"/>
    <w:rsid w:val="005B46FD"/>
    <w:rsid w:val="005C32E7"/>
    <w:rsid w:val="005C5435"/>
    <w:rsid w:val="005E0977"/>
    <w:rsid w:val="00601368"/>
    <w:rsid w:val="00607652"/>
    <w:rsid w:val="00610C12"/>
    <w:rsid w:val="0062474D"/>
    <w:rsid w:val="00645B7E"/>
    <w:rsid w:val="006930FC"/>
    <w:rsid w:val="006B1C9F"/>
    <w:rsid w:val="006B2ED1"/>
    <w:rsid w:val="006D7C8B"/>
    <w:rsid w:val="006E5151"/>
    <w:rsid w:val="006F07AE"/>
    <w:rsid w:val="00703E6C"/>
    <w:rsid w:val="0075417D"/>
    <w:rsid w:val="0077276B"/>
    <w:rsid w:val="007749F0"/>
    <w:rsid w:val="00785248"/>
    <w:rsid w:val="00792269"/>
    <w:rsid w:val="00795D0E"/>
    <w:rsid w:val="007A35B0"/>
    <w:rsid w:val="007B2FF0"/>
    <w:rsid w:val="007C04DD"/>
    <w:rsid w:val="007C1A0E"/>
    <w:rsid w:val="007E4EA5"/>
    <w:rsid w:val="007E7A0E"/>
    <w:rsid w:val="007F5DAC"/>
    <w:rsid w:val="008046B2"/>
    <w:rsid w:val="00836BA1"/>
    <w:rsid w:val="00842491"/>
    <w:rsid w:val="00842603"/>
    <w:rsid w:val="0084552C"/>
    <w:rsid w:val="00851F94"/>
    <w:rsid w:val="008A4094"/>
    <w:rsid w:val="008A4386"/>
    <w:rsid w:val="008D4A4E"/>
    <w:rsid w:val="009158DB"/>
    <w:rsid w:val="009375A3"/>
    <w:rsid w:val="009565CE"/>
    <w:rsid w:val="00965041"/>
    <w:rsid w:val="00971FDC"/>
    <w:rsid w:val="00972F83"/>
    <w:rsid w:val="009771BA"/>
    <w:rsid w:val="009948D1"/>
    <w:rsid w:val="009B38A7"/>
    <w:rsid w:val="009B48DB"/>
    <w:rsid w:val="009C3B20"/>
    <w:rsid w:val="009C6A5C"/>
    <w:rsid w:val="009F102B"/>
    <w:rsid w:val="00A018AC"/>
    <w:rsid w:val="00A01BC5"/>
    <w:rsid w:val="00A07AD7"/>
    <w:rsid w:val="00A210C0"/>
    <w:rsid w:val="00A5704B"/>
    <w:rsid w:val="00A75C33"/>
    <w:rsid w:val="00A77820"/>
    <w:rsid w:val="00A91026"/>
    <w:rsid w:val="00A95D36"/>
    <w:rsid w:val="00AA7C82"/>
    <w:rsid w:val="00AD25CF"/>
    <w:rsid w:val="00AF06E6"/>
    <w:rsid w:val="00AF4928"/>
    <w:rsid w:val="00AF49DF"/>
    <w:rsid w:val="00B1620E"/>
    <w:rsid w:val="00B22DEC"/>
    <w:rsid w:val="00B23900"/>
    <w:rsid w:val="00B263AB"/>
    <w:rsid w:val="00B32D6A"/>
    <w:rsid w:val="00B55F42"/>
    <w:rsid w:val="00B56C17"/>
    <w:rsid w:val="00B81C9F"/>
    <w:rsid w:val="00B83D7D"/>
    <w:rsid w:val="00B87336"/>
    <w:rsid w:val="00B91B53"/>
    <w:rsid w:val="00BF08AB"/>
    <w:rsid w:val="00BF2B07"/>
    <w:rsid w:val="00BF4EB9"/>
    <w:rsid w:val="00C155D0"/>
    <w:rsid w:val="00C2433B"/>
    <w:rsid w:val="00CD579A"/>
    <w:rsid w:val="00CD5EE7"/>
    <w:rsid w:val="00CD7679"/>
    <w:rsid w:val="00CE01EC"/>
    <w:rsid w:val="00D036D2"/>
    <w:rsid w:val="00D0704F"/>
    <w:rsid w:val="00D104B8"/>
    <w:rsid w:val="00D30041"/>
    <w:rsid w:val="00D36EF2"/>
    <w:rsid w:val="00D724D8"/>
    <w:rsid w:val="00D94854"/>
    <w:rsid w:val="00DA5B5F"/>
    <w:rsid w:val="00DB2149"/>
    <w:rsid w:val="00DB2416"/>
    <w:rsid w:val="00E44AB3"/>
    <w:rsid w:val="00E45D20"/>
    <w:rsid w:val="00E50089"/>
    <w:rsid w:val="00E63A82"/>
    <w:rsid w:val="00E707E4"/>
    <w:rsid w:val="00E819C2"/>
    <w:rsid w:val="00EB4A9D"/>
    <w:rsid w:val="00EC4C79"/>
    <w:rsid w:val="00EE3E06"/>
    <w:rsid w:val="00F125E6"/>
    <w:rsid w:val="00F14CB9"/>
    <w:rsid w:val="00F21CAD"/>
    <w:rsid w:val="00F46048"/>
    <w:rsid w:val="00F82E13"/>
    <w:rsid w:val="00F8303D"/>
    <w:rsid w:val="00F836E6"/>
    <w:rsid w:val="00F9243E"/>
    <w:rsid w:val="00FC66F8"/>
    <w:rsid w:val="00FD057F"/>
    <w:rsid w:val="00FD61A6"/>
    <w:rsid w:val="00FE276B"/>
    <w:rsid w:val="00FE3B3C"/>
    <w:rsid w:val="00FE4B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B6BF2"/>
  <w15:docId w15:val="{79053836-EA31-47F0-BD13-8A64E4D3B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70" w:type="dxa"/>
        <w:bottom w:w="0" w:type="dxa"/>
        <w:right w:w="70" w:type="dxa"/>
      </w:tblCellMar>
    </w:tblPr>
  </w:style>
  <w:style w:type="table" w:customStyle="1" w:styleId="a2">
    <w:basedOn w:val="TableNormal"/>
    <w:tblPr>
      <w:tblStyleRowBandSize w:val="1"/>
      <w:tblStyleColBandSize w:val="1"/>
      <w:tblCellMar>
        <w:top w:w="0" w:type="dxa"/>
        <w:left w:w="70" w:type="dxa"/>
        <w:bottom w:w="0" w:type="dxa"/>
        <w:right w:w="70"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tblPr>
      <w:tblStyleRowBandSize w:val="1"/>
      <w:tblStyleColBandSize w:val="1"/>
      <w:tblCellMar>
        <w:top w:w="0" w:type="dxa"/>
        <w:left w:w="70" w:type="dxa"/>
        <w:bottom w:w="0" w:type="dxa"/>
        <w:right w:w="70" w:type="dxa"/>
      </w:tblCellMar>
    </w:tblPr>
  </w:style>
  <w:style w:type="table" w:customStyle="1" w:styleId="a5">
    <w:basedOn w:val="TableNormal"/>
    <w:tblPr>
      <w:tblStyleRowBandSize w:val="1"/>
      <w:tblStyleColBandSize w:val="1"/>
      <w:tblCellMar>
        <w:top w:w="0" w:type="dxa"/>
        <w:left w:w="108" w:type="dxa"/>
        <w:bottom w:w="0" w:type="dxa"/>
        <w:right w:w="108" w:type="dxa"/>
      </w:tblCellMar>
    </w:tblPr>
  </w:style>
  <w:style w:type="table" w:customStyle="1" w:styleId="a6">
    <w:basedOn w:val="TableNormal"/>
    <w:tblPr>
      <w:tblStyleRowBandSize w:val="1"/>
      <w:tblStyleColBandSize w:val="1"/>
      <w:tblCellMar>
        <w:top w:w="0" w:type="dxa"/>
        <w:left w:w="70" w:type="dxa"/>
        <w:bottom w:w="0" w:type="dxa"/>
        <w:right w:w="70"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70" w:type="dxa"/>
        <w:bottom w:w="0" w:type="dxa"/>
        <w:right w:w="70"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115" w:type="dxa"/>
        <w:bottom w:w="0" w:type="dxa"/>
        <w:right w:w="115" w:type="dxa"/>
      </w:tblCellMar>
    </w:tblPr>
  </w:style>
  <w:style w:type="paragraph" w:styleId="Prrafodelista">
    <w:name w:val="List Paragraph"/>
    <w:aliases w:val="Bolita,Guión,Viñeta 2,BOLA,Párrafo de lista21,Titulo 8,HOJA,Párrafo de lista5,Párrafo de lista3,Párrafo de lista2,Tabla,INGETEC LISTA,Lista multicolor - Énfasis 11,BOLADEF,VIÑETA,Tabla 1.,MIBEX B,Bullet List,FooterText,parrafo,Viñeta 6"/>
    <w:basedOn w:val="Normal"/>
    <w:link w:val="PrrafodelistaCar"/>
    <w:uiPriority w:val="1"/>
    <w:qFormat/>
    <w:rsid w:val="006B2ED1"/>
    <w:pPr>
      <w:ind w:left="720"/>
      <w:contextualSpacing/>
    </w:pPr>
  </w:style>
  <w:style w:type="character" w:customStyle="1" w:styleId="PrrafodelistaCar">
    <w:name w:val="Párrafo de lista Car"/>
    <w:aliases w:val="Bolita Car,Guión Car,Viñeta 2 Car,BOLA Car,Párrafo de lista21 Car,Titulo 8 Car,HOJA Car,Párrafo de lista5 Car,Párrafo de lista3 Car,Párrafo de lista2 Car,Tabla Car,INGETEC LISTA Car,Lista multicolor - Énfasis 11 Car,BOLADEF Car"/>
    <w:link w:val="Prrafodelista"/>
    <w:uiPriority w:val="1"/>
    <w:qFormat/>
    <w:locked/>
    <w:rsid w:val="006B2ED1"/>
  </w:style>
  <w:style w:type="paragraph" w:customStyle="1" w:styleId="Default">
    <w:name w:val="Default"/>
    <w:rsid w:val="006B2ED1"/>
    <w:pPr>
      <w:widowControl/>
      <w:autoSpaceDE w:val="0"/>
      <w:autoSpaceDN w:val="0"/>
      <w:adjustRightInd w:val="0"/>
    </w:pPr>
    <w:rPr>
      <w:rFonts w:ascii="Arial" w:eastAsia="Calibri" w:hAnsi="Arial" w:cs="Arial"/>
      <w:color w:val="000000"/>
    </w:rPr>
  </w:style>
  <w:style w:type="character" w:styleId="Hipervnculo">
    <w:name w:val="Hyperlink"/>
    <w:basedOn w:val="Fuentedeprrafopredeter"/>
    <w:uiPriority w:val="99"/>
    <w:unhideWhenUsed/>
    <w:rsid w:val="00301F17"/>
    <w:rPr>
      <w:color w:val="0000FF" w:themeColor="hyperlink"/>
      <w:u w:val="single"/>
    </w:rPr>
  </w:style>
  <w:style w:type="paragraph" w:customStyle="1" w:styleId="TableParagraph">
    <w:name w:val="Table Paragraph"/>
    <w:basedOn w:val="Normal"/>
    <w:uiPriority w:val="1"/>
    <w:qFormat/>
    <w:rsid w:val="006D7C8B"/>
    <w:pPr>
      <w:autoSpaceDE w:val="0"/>
      <w:autoSpaceDN w:val="0"/>
    </w:pPr>
    <w:rPr>
      <w:rFonts w:ascii="Arial MT" w:eastAsia="Arial MT" w:hAnsi="Arial MT" w:cs="Arial MT"/>
      <w:sz w:val="22"/>
      <w:szCs w:val="22"/>
      <w:lang w:val="es-ES" w:eastAsia="en-US"/>
    </w:rPr>
  </w:style>
  <w:style w:type="paragraph" w:styleId="Revisin">
    <w:name w:val="Revision"/>
    <w:hidden/>
    <w:uiPriority w:val="99"/>
    <w:semiHidden/>
    <w:rsid w:val="00A01BC5"/>
    <w:pPr>
      <w:widowControl/>
    </w:pPr>
  </w:style>
  <w:style w:type="paragraph" w:styleId="Textoindependiente">
    <w:name w:val="Body Text"/>
    <w:basedOn w:val="Normal"/>
    <w:link w:val="TextoindependienteCar"/>
    <w:uiPriority w:val="1"/>
    <w:qFormat/>
    <w:rsid w:val="00BF08AB"/>
    <w:pPr>
      <w:autoSpaceDE w:val="0"/>
      <w:autoSpaceDN w:val="0"/>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BF08AB"/>
    <w:rPr>
      <w:rFonts w:ascii="Arial MT" w:eastAsia="Arial MT" w:hAnsi="Arial MT" w:cs="Arial MT"/>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nigeria.renteria@cali.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uqNj/fgx8TMYn6vsW2U/ab/rsA==">CgMxLjAyCWguMWZvYjl0ZTIPaWQuODhqZTZiaG50ZjJnMg5oLmU0NWpnYndtNXBhcTIOaC52eWZnMmN2b3d1em4yCWguMzBqMHpsbDIKaWQuMWZvYjl0ZTIKaWQuM3pueXNoNzgAciExdnB1aE5fYUVHYVBiZnVFVktxMnhuSVBDVjJCSlp5ejM=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41</Pages>
  <Words>17126</Words>
  <Characters>94198</Characters>
  <Application>Microsoft Office Word</Application>
  <DocSecurity>0</DocSecurity>
  <Lines>784</Lines>
  <Paragraphs>222</Paragraphs>
  <ScaleCrop>false</ScaleCrop>
  <Company/>
  <LinksUpToDate>false</LinksUpToDate>
  <CharactersWithSpaces>111102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Holguín</dc:creator>
  <cp:lastModifiedBy>Diana Holguín</cp:lastModifiedBy>
  <cp:revision>42</cp:revision>
  <dcterms:created xsi:type="dcterms:W3CDTF">2026-09-10T01:51:00Z</dcterms:created>
  <dcterms:modified xsi:type="dcterms:W3CDTF">2026-10-22T18:38:00Z</dcterms:modified>
</cp:coreProperties>
</file>