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369014" w14:textId="592BD01A" w:rsidR="008624C2" w:rsidRDefault="00135EC4" w:rsidP="008624C2">
      <w:pPr>
        <w:spacing w:line="259" w:lineRule="auto"/>
        <w:rPr>
          <w:sz w:val="20"/>
          <w:szCs w:val="20"/>
        </w:rPr>
      </w:pPr>
      <w:r w:rsidRPr="00231EC2">
        <w:rPr>
          <w:sz w:val="20"/>
          <w:szCs w:val="20"/>
        </w:rPr>
        <w:t>LICITACIÓN PÚBLICA No. 00</w:t>
      </w:r>
      <w:r w:rsidR="00ED1A9A">
        <w:rPr>
          <w:sz w:val="20"/>
          <w:szCs w:val="20"/>
        </w:rPr>
        <w:t>3</w:t>
      </w:r>
      <w:r w:rsidRPr="00231EC2">
        <w:rPr>
          <w:sz w:val="20"/>
          <w:szCs w:val="20"/>
        </w:rPr>
        <w:t xml:space="preserve"> DE 202</w:t>
      </w:r>
      <w:r w:rsidR="00F01906">
        <w:rPr>
          <w:sz w:val="20"/>
          <w:szCs w:val="20"/>
        </w:rPr>
        <w:t>6</w:t>
      </w:r>
      <w:r>
        <w:rPr>
          <w:sz w:val="20"/>
          <w:szCs w:val="20"/>
        </w:rPr>
        <w:t>.</w:t>
      </w:r>
    </w:p>
    <w:p w14:paraId="7B413457" w14:textId="77777777" w:rsidR="00135EC4" w:rsidRDefault="00135EC4" w:rsidP="008624C2">
      <w:pPr>
        <w:spacing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E2ABA56" w14:textId="19839173" w:rsidR="00D25D7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F5491B">
        <w:rPr>
          <w:rFonts w:eastAsiaTheme="minorHAnsi" w:cs="Arial"/>
          <w:b/>
          <w:bCs/>
          <w:sz w:val="20"/>
          <w:szCs w:val="20"/>
          <w:lang w:eastAsia="en-US"/>
        </w:rPr>
        <w:t>8</w:t>
      </w:r>
      <w:r w:rsidR="00BD1308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2EABC425" w14:textId="6503A532" w:rsidR="00506E24" w:rsidRPr="00872641" w:rsidRDefault="00506E24" w:rsidP="00506E24">
      <w:pPr>
        <w:jc w:val="center"/>
        <w:rPr>
          <w:rFonts w:cs="Arial"/>
          <w:b/>
          <w:bCs/>
          <w:sz w:val="20"/>
          <w:szCs w:val="20"/>
        </w:rPr>
      </w:pPr>
      <w:r w:rsidRPr="00872641">
        <w:rPr>
          <w:rFonts w:cs="Arial"/>
          <w:b/>
          <w:bCs/>
          <w:sz w:val="20"/>
          <w:szCs w:val="20"/>
        </w:rPr>
        <w:t>(Criterio de asignación de puntaje</w:t>
      </w:r>
      <w:r w:rsidR="0002102C">
        <w:rPr>
          <w:rFonts w:cs="Arial"/>
          <w:b/>
          <w:bCs/>
          <w:sz w:val="20"/>
          <w:szCs w:val="20"/>
        </w:rPr>
        <w:t xml:space="preserve"> y criterios diferenciales para </w:t>
      </w:r>
      <w:r w:rsidR="00686646">
        <w:rPr>
          <w:rFonts w:cs="Arial"/>
          <w:b/>
          <w:bCs/>
          <w:sz w:val="20"/>
          <w:szCs w:val="20"/>
        </w:rPr>
        <w:t>las</w:t>
      </w:r>
      <w:r w:rsidR="0002102C">
        <w:rPr>
          <w:rFonts w:cs="Arial"/>
          <w:b/>
          <w:bCs/>
          <w:sz w:val="20"/>
          <w:szCs w:val="20"/>
        </w:rPr>
        <w:t xml:space="preserve"> </w:t>
      </w:r>
      <w:r w:rsidR="00686646">
        <w:rPr>
          <w:rFonts w:cs="Arial"/>
          <w:b/>
          <w:bCs/>
          <w:sz w:val="20"/>
          <w:szCs w:val="20"/>
        </w:rPr>
        <w:t>condiciones</w:t>
      </w:r>
      <w:r w:rsidR="0002102C">
        <w:rPr>
          <w:rFonts w:cs="Arial"/>
          <w:b/>
          <w:bCs/>
          <w:sz w:val="20"/>
          <w:szCs w:val="20"/>
        </w:rPr>
        <w:t xml:space="preserve"> habilitante</w:t>
      </w:r>
      <w:r w:rsidR="00333E06">
        <w:rPr>
          <w:rFonts w:cs="Arial"/>
          <w:b/>
          <w:bCs/>
          <w:sz w:val="20"/>
          <w:szCs w:val="20"/>
        </w:rPr>
        <w:t>s</w:t>
      </w:r>
      <w:r w:rsidRPr="00872641">
        <w:rPr>
          <w:rFonts w:cs="Arial"/>
          <w:b/>
          <w:bCs/>
          <w:sz w:val="20"/>
          <w:szCs w:val="20"/>
        </w:rPr>
        <w:t xml:space="preserve">) </w:t>
      </w:r>
    </w:p>
    <w:p w14:paraId="1AAB0A03" w14:textId="77777777" w:rsidR="00506E24" w:rsidRDefault="00506E24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2964EAAE" w14:textId="434DF2CE" w:rsidR="00203F22" w:rsidRPr="00F5491B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5491B" w:rsidDel="00E3109C">
        <w:rPr>
          <w:rFonts w:cs="Arial"/>
          <w:sz w:val="20"/>
          <w:szCs w:val="20"/>
        </w:rPr>
        <w:t>Este Formato debe diligencia</w:t>
      </w:r>
      <w:r w:rsidRPr="00F5491B">
        <w:rPr>
          <w:rFonts w:cs="Arial"/>
          <w:sz w:val="20"/>
          <w:szCs w:val="20"/>
        </w:rPr>
        <w:t>rse</w:t>
      </w:r>
      <w:r w:rsidRPr="00F5491B" w:rsidDel="00E3109C">
        <w:rPr>
          <w:rFonts w:cs="Arial"/>
          <w:sz w:val="20"/>
          <w:szCs w:val="20"/>
        </w:rPr>
        <w:t xml:space="preserve"> por</w:t>
      </w:r>
      <w:r w:rsidRPr="00F5491B">
        <w:rPr>
          <w:rFonts w:cs="Arial"/>
          <w:sz w:val="20"/>
          <w:szCs w:val="20"/>
        </w:rPr>
        <w:t xml:space="preserve"> los</w:t>
      </w:r>
      <w:r w:rsidRPr="00F5491B" w:rsidDel="00E3109C">
        <w:rPr>
          <w:rFonts w:cs="Arial"/>
          <w:sz w:val="20"/>
          <w:szCs w:val="20"/>
        </w:rPr>
        <w:t xml:space="preserve"> Proponentes</w:t>
      </w:r>
      <w:r w:rsidRPr="00F5491B">
        <w:rPr>
          <w:rFonts w:cs="Arial"/>
          <w:sz w:val="20"/>
          <w:szCs w:val="20"/>
        </w:rPr>
        <w:t xml:space="preserve"> personas </w:t>
      </w:r>
      <w:r w:rsidR="00FF225C" w:rsidRPr="00F5491B">
        <w:rPr>
          <w:rFonts w:cs="Arial"/>
          <w:sz w:val="20"/>
          <w:szCs w:val="20"/>
        </w:rPr>
        <w:t xml:space="preserve">naturales </w:t>
      </w:r>
      <w:r w:rsidRPr="00F5491B">
        <w:rPr>
          <w:rFonts w:cs="Arial"/>
          <w:sz w:val="20"/>
          <w:szCs w:val="20"/>
        </w:rPr>
        <w:t xml:space="preserve">o los integrantes personas </w:t>
      </w:r>
      <w:r w:rsidR="00FF225C" w:rsidRPr="00F5491B">
        <w:rPr>
          <w:rFonts w:cs="Arial"/>
          <w:sz w:val="20"/>
          <w:szCs w:val="20"/>
        </w:rPr>
        <w:t xml:space="preserve">naturales </w:t>
      </w:r>
      <w:r w:rsidRPr="00F5491B">
        <w:rPr>
          <w:rFonts w:cs="Arial"/>
          <w:sz w:val="20"/>
          <w:szCs w:val="20"/>
        </w:rPr>
        <w:t>del Proponente Plural cuyo porcentaje de participación es igual o superior al diez por ciento (10%) en el consorcio o la unión temporal.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26101FDB" w14:textId="565E2906" w:rsidR="00F5491B" w:rsidRPr="00DD50F1" w:rsidRDefault="00F5491B" w:rsidP="00F5491B">
      <w:pPr>
        <w:pStyle w:val="Textoindependiente"/>
        <w:spacing w:before="94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Lugar</w:t>
      </w:r>
      <w:r w:rsidRPr="00DD50F1">
        <w:rPr>
          <w:sz w:val="20"/>
          <w:szCs w:val="20"/>
        </w:rPr>
        <w:t>],</w:t>
      </w:r>
      <w:r w:rsidRPr="00DD50F1">
        <w:rPr>
          <w:spacing w:val="-2"/>
          <w:sz w:val="20"/>
          <w:szCs w:val="20"/>
        </w:rPr>
        <w:t xml:space="preserve"> [</w:t>
      </w:r>
      <w:r w:rsidRPr="00DD50F1">
        <w:rPr>
          <w:spacing w:val="-2"/>
          <w:sz w:val="20"/>
          <w:szCs w:val="20"/>
          <w:highlight w:val="lightGray"/>
        </w:rPr>
        <w:t>día</w:t>
      </w:r>
      <w:r w:rsidRPr="00DD50F1">
        <w:rPr>
          <w:sz w:val="20"/>
          <w:szCs w:val="20"/>
        </w:rPr>
        <w:t>] de [</w:t>
      </w:r>
      <w:r w:rsidRPr="00DD50F1">
        <w:rPr>
          <w:sz w:val="20"/>
          <w:szCs w:val="20"/>
          <w:highlight w:val="lightGray"/>
        </w:rPr>
        <w:t>Mes</w:t>
      </w:r>
      <w:r w:rsidRPr="00DD50F1">
        <w:rPr>
          <w:sz w:val="20"/>
          <w:szCs w:val="20"/>
        </w:rPr>
        <w:t>] del 202</w:t>
      </w:r>
      <w:r w:rsidR="00141B0D">
        <w:rPr>
          <w:sz w:val="20"/>
          <w:szCs w:val="20"/>
        </w:rPr>
        <w:t>6.</w:t>
      </w:r>
    </w:p>
    <w:p w14:paraId="53A2DB4A" w14:textId="77777777" w:rsidR="00F5491B" w:rsidRPr="00DD50F1" w:rsidRDefault="00F5491B" w:rsidP="00F5491B">
      <w:pPr>
        <w:pStyle w:val="Textoindependiente"/>
        <w:spacing w:before="6"/>
        <w:ind w:right="-21"/>
        <w:rPr>
          <w:sz w:val="20"/>
          <w:szCs w:val="20"/>
        </w:rPr>
      </w:pPr>
    </w:p>
    <w:p w14:paraId="29C391B5" w14:textId="77777777" w:rsidR="00F5491B" w:rsidRPr="00DD50F1" w:rsidRDefault="00F5491B" w:rsidP="00F5491B">
      <w:pPr>
        <w:pStyle w:val="Textoindependiente"/>
        <w:spacing w:before="1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Señores</w:t>
      </w:r>
    </w:p>
    <w:p w14:paraId="4D9D73B9" w14:textId="77777777" w:rsidR="007B1CB4" w:rsidRDefault="00F5491B" w:rsidP="00F5491B">
      <w:pPr>
        <w:pStyle w:val="Textoindependiente"/>
        <w:spacing w:before="3"/>
        <w:ind w:right="-21"/>
        <w:rPr>
          <w:b/>
          <w:sz w:val="20"/>
          <w:szCs w:val="20"/>
        </w:rPr>
      </w:pPr>
      <w:r w:rsidRPr="00DD50F1">
        <w:rPr>
          <w:b/>
          <w:sz w:val="20"/>
          <w:szCs w:val="20"/>
        </w:rPr>
        <w:t xml:space="preserve">Dirección Seccional de Administración Judicial de </w:t>
      </w:r>
      <w:r w:rsidR="007B1CB4">
        <w:rPr>
          <w:b/>
          <w:sz w:val="20"/>
          <w:szCs w:val="20"/>
        </w:rPr>
        <w:t>Bucaramanga</w:t>
      </w:r>
    </w:p>
    <w:p w14:paraId="55F70D89" w14:textId="77777777" w:rsidR="007B1CB4" w:rsidRDefault="007B1CB4" w:rsidP="00F5491B">
      <w:pPr>
        <w:pStyle w:val="Textoindependiente"/>
        <w:ind w:right="-21"/>
        <w:rPr>
          <w:bCs/>
          <w:iCs/>
          <w:sz w:val="20"/>
          <w:szCs w:val="20"/>
          <w:lang w:val="es-CO"/>
        </w:rPr>
      </w:pPr>
      <w:bookmarkStart w:id="0" w:name="_Hlk171341855"/>
      <w:r w:rsidRPr="007B1CB4">
        <w:rPr>
          <w:bCs/>
          <w:iCs/>
          <w:sz w:val="20"/>
          <w:szCs w:val="20"/>
          <w:lang w:val="es-CO"/>
        </w:rPr>
        <w:t xml:space="preserve">Carrera11 No. 34 – 52 piso 5º </w:t>
      </w:r>
    </w:p>
    <w:p w14:paraId="6BCD72E0" w14:textId="01CF348A" w:rsidR="00F5491B" w:rsidRDefault="007B1CB4" w:rsidP="00F5491B">
      <w:pPr>
        <w:pStyle w:val="Textoindependiente"/>
        <w:ind w:right="-21"/>
        <w:rPr>
          <w:bCs/>
          <w:iCs/>
          <w:sz w:val="20"/>
          <w:szCs w:val="20"/>
          <w:lang w:val="es-CO"/>
        </w:rPr>
      </w:pPr>
      <w:r w:rsidRPr="007B1CB4">
        <w:rPr>
          <w:bCs/>
          <w:iCs/>
          <w:sz w:val="20"/>
          <w:szCs w:val="20"/>
          <w:lang w:val="es-CO"/>
        </w:rPr>
        <w:t>Bucaramanga</w:t>
      </w:r>
      <w:bookmarkEnd w:id="0"/>
    </w:p>
    <w:p w14:paraId="1C562CD5" w14:textId="63972DAA" w:rsidR="007B1CB4" w:rsidRDefault="007B1CB4" w:rsidP="00F5491B">
      <w:pPr>
        <w:pStyle w:val="Textoindependiente"/>
        <w:ind w:right="-21"/>
        <w:rPr>
          <w:bCs/>
          <w:iCs/>
          <w:sz w:val="20"/>
          <w:szCs w:val="20"/>
          <w:lang w:val="es-CO"/>
        </w:rPr>
      </w:pPr>
    </w:p>
    <w:p w14:paraId="549FA698" w14:textId="77777777" w:rsidR="00135EC4" w:rsidRPr="00DD50F1" w:rsidRDefault="00135EC4" w:rsidP="00135EC4">
      <w:pPr>
        <w:pStyle w:val="Textoindependiente"/>
        <w:ind w:right="-21"/>
        <w:rPr>
          <w:sz w:val="20"/>
          <w:szCs w:val="20"/>
        </w:rPr>
      </w:pPr>
    </w:p>
    <w:p w14:paraId="0BC6E612" w14:textId="7974AA11" w:rsidR="00135EC4" w:rsidRDefault="00135EC4" w:rsidP="00135EC4">
      <w:pPr>
        <w:pStyle w:val="Textoindependiente"/>
        <w:tabs>
          <w:tab w:val="left" w:pos="5498"/>
        </w:tabs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Referencia:</w:t>
      </w:r>
      <w:r w:rsidRPr="00DD50F1">
        <w:rPr>
          <w:spacing w:val="-2"/>
          <w:sz w:val="20"/>
          <w:szCs w:val="20"/>
        </w:rPr>
        <w:t xml:space="preserve"> </w:t>
      </w:r>
      <w:r w:rsidRPr="00231EC2">
        <w:rPr>
          <w:sz w:val="20"/>
          <w:szCs w:val="20"/>
        </w:rPr>
        <w:t>LICITACIÓN PÚBLICA No. 00</w:t>
      </w:r>
      <w:r w:rsidR="00ED1A9A">
        <w:rPr>
          <w:sz w:val="20"/>
          <w:szCs w:val="20"/>
        </w:rPr>
        <w:t>3</w:t>
      </w:r>
      <w:r w:rsidRPr="00231EC2">
        <w:rPr>
          <w:sz w:val="20"/>
          <w:szCs w:val="20"/>
        </w:rPr>
        <w:t xml:space="preserve"> DE 202</w:t>
      </w:r>
      <w:r w:rsidR="00141B0D">
        <w:rPr>
          <w:sz w:val="20"/>
          <w:szCs w:val="20"/>
        </w:rPr>
        <w:t>6</w:t>
      </w:r>
      <w:r>
        <w:rPr>
          <w:sz w:val="20"/>
          <w:szCs w:val="20"/>
        </w:rPr>
        <w:t>.</w:t>
      </w:r>
    </w:p>
    <w:p w14:paraId="6874F3A3" w14:textId="77777777" w:rsidR="00135EC4" w:rsidRPr="00DD50F1" w:rsidRDefault="00135EC4" w:rsidP="00135EC4">
      <w:pPr>
        <w:pStyle w:val="Textoindependiente"/>
        <w:tabs>
          <w:tab w:val="left" w:pos="5498"/>
        </w:tabs>
        <w:ind w:right="-21"/>
        <w:rPr>
          <w:spacing w:val="-58"/>
          <w:sz w:val="20"/>
          <w:szCs w:val="20"/>
        </w:rPr>
      </w:pPr>
    </w:p>
    <w:p w14:paraId="2D6B0690" w14:textId="1F305637" w:rsidR="00135EC4" w:rsidRPr="00492E9F" w:rsidRDefault="00135EC4" w:rsidP="00F01906">
      <w:pPr>
        <w:pStyle w:val="Textoindependiente"/>
        <w:tabs>
          <w:tab w:val="left" w:pos="5498"/>
        </w:tabs>
        <w:ind w:right="-21"/>
        <w:jc w:val="both"/>
        <w:rPr>
          <w:rFonts w:cs="Arial"/>
          <w:sz w:val="20"/>
          <w:szCs w:val="20"/>
          <w:highlight w:val="lightGray"/>
        </w:rPr>
      </w:pPr>
      <w:r w:rsidRPr="00DD50F1">
        <w:rPr>
          <w:sz w:val="20"/>
          <w:szCs w:val="20"/>
        </w:rPr>
        <w:t xml:space="preserve">Objeto: </w:t>
      </w:r>
      <w:r w:rsidR="00F01906" w:rsidRPr="004F1B75">
        <w:rPr>
          <w:rFonts w:ascii="Arial" w:hAnsi="Arial" w:cs="Arial"/>
          <w:sz w:val="20"/>
          <w:szCs w:val="20"/>
        </w:rPr>
        <w:t>CONTRATAR EN NOMBRE DE LA NACIÓN - CONSEJO SUPERIOR DE LA JUDICATURA - DIRECCIÓN EJECUTIVA SECCIONAL DE ADMINISTRACIÓN JUDICIAL DE BUCARAMANGA, LOS SERVICIOS DE VIGILANCIA Y SEGURIDAD PRIVADA, PARA ALGUNOS DESPACHOS JUDICIALES Y SEDES ADMINISTRATIVAS DE LA RAMA JUDICIAL EN EL DEPARTAMENTO DE SANTANDER, EN LAS CONDICIONES TÉCNICAS, CANTIDADES Y CALIDADES ESTABLECIDAS POR LA ENTIDAD.</w:t>
      </w:r>
    </w:p>
    <w:p w14:paraId="38C8C3F0" w14:textId="77777777" w:rsidR="001E4DA8" w:rsidRDefault="001E4DA8" w:rsidP="001E4DA8">
      <w:pPr>
        <w:pStyle w:val="Textoindependiente"/>
        <w:tabs>
          <w:tab w:val="left" w:pos="5498"/>
        </w:tabs>
        <w:ind w:right="-21"/>
        <w:jc w:val="both"/>
        <w:rPr>
          <w:rFonts w:cs="Arial"/>
          <w:sz w:val="20"/>
          <w:szCs w:val="20"/>
        </w:rPr>
      </w:pPr>
    </w:p>
    <w:p w14:paraId="6FD7ADD6" w14:textId="3AA36EC1" w:rsidR="00D25D77" w:rsidRDefault="00D25D77" w:rsidP="00F5491B">
      <w:pPr>
        <w:widowControl w:val="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D70FD19" w14:textId="77777777" w:rsidR="00F5491B" w:rsidRPr="00F5491B" w:rsidRDefault="00F5491B" w:rsidP="00F5491B">
      <w:pPr>
        <w:widowControl w:val="0"/>
        <w:jc w:val="both"/>
        <w:rPr>
          <w:rFonts w:cs="Arial"/>
          <w:sz w:val="20"/>
          <w:szCs w:val="20"/>
        </w:rPr>
      </w:pPr>
    </w:p>
    <w:p w14:paraId="44348B5F" w14:textId="6C359E78" w:rsidR="00D25D77" w:rsidRDefault="00D25D77" w:rsidP="00F5491B">
      <w:pPr>
        <w:spacing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declaramos bajo la gravedad de juramento que la </w:t>
      </w:r>
      <w:proofErr w:type="spellStart"/>
      <w:r>
        <w:rPr>
          <w:rFonts w:eastAsiaTheme="minorHAnsi" w:cs="Arial"/>
          <w:sz w:val="20"/>
          <w:szCs w:val="20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315DF7D6" w14:textId="01655956" w:rsidR="007E17A1" w:rsidRDefault="007E17A1" w:rsidP="007E17A1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6B4840">
        <w:rPr>
          <w:rFonts w:cs="Arial"/>
          <w:b/>
          <w:bCs/>
          <w:sz w:val="20"/>
          <w:szCs w:val="20"/>
        </w:rPr>
        <w:t>Nota:</w:t>
      </w:r>
      <w:r>
        <w:rPr>
          <w:rFonts w:cs="Arial"/>
          <w:sz w:val="20"/>
          <w:szCs w:val="20"/>
        </w:rPr>
        <w:t xml:space="preserve"> </w:t>
      </w:r>
      <w:r w:rsidRPr="00DC3EF0">
        <w:rPr>
          <w:rFonts w:cs="Arial"/>
          <w:sz w:val="20"/>
          <w:szCs w:val="20"/>
        </w:rPr>
        <w:t xml:space="preserve">En todo caso, </w:t>
      </w:r>
      <w:r>
        <w:rPr>
          <w:rFonts w:cs="Arial"/>
          <w:sz w:val="20"/>
          <w:szCs w:val="20"/>
        </w:rPr>
        <w:t xml:space="preserve">se podrá </w:t>
      </w:r>
      <w:r w:rsidRPr="00DC3EF0">
        <w:rPr>
          <w:rFonts w:cs="Arial"/>
          <w:sz w:val="20"/>
          <w:szCs w:val="20"/>
        </w:rPr>
        <w:t>acreditar esta condición con la copia del certificado del Registro Único de Proponentes, el cual deberá encontrarse vigente y en firme al momento de su presentación.</w:t>
      </w: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045434C8" w:rsidR="00D25D77" w:rsidRPr="00492E9F" w:rsidRDefault="00D25D77" w:rsidP="00F279BE">
      <w:pPr>
        <w:spacing w:line="259" w:lineRule="auto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="00540AAE">
        <w:rPr>
          <w:rFonts w:cs="Arial"/>
          <w:sz w:val="20"/>
          <w:szCs w:val="20"/>
        </w:rPr>
        <w:t>26.</w:t>
      </w:r>
    </w:p>
    <w:p w14:paraId="7D7D10FB" w14:textId="6588CC4B" w:rsidR="00F01906" w:rsidRDefault="00F01906" w:rsidP="00F01906">
      <w:pPr>
        <w:spacing w:after="160" w:line="259" w:lineRule="auto"/>
        <w:rPr>
          <w:rFonts w:eastAsia="Arial" w:cs="Arial"/>
          <w:sz w:val="20"/>
          <w:szCs w:val="20"/>
          <w:highlight w:val="lightGray"/>
          <w:lang w:eastAsia="en-US"/>
        </w:rPr>
      </w:pPr>
    </w:p>
    <w:p w14:paraId="4C123B54" w14:textId="727AD66F" w:rsidR="00F01906" w:rsidRDefault="00F01906" w:rsidP="00F01906">
      <w:pPr>
        <w:spacing w:after="160" w:line="259" w:lineRule="auto"/>
        <w:rPr>
          <w:rFonts w:eastAsia="Arial" w:cs="Arial"/>
          <w:sz w:val="20"/>
          <w:szCs w:val="20"/>
          <w:highlight w:val="lightGray"/>
          <w:lang w:eastAsia="en-US"/>
        </w:rPr>
      </w:pPr>
    </w:p>
    <w:p w14:paraId="6D81671E" w14:textId="297546BB" w:rsidR="00F01906" w:rsidRDefault="00F01906" w:rsidP="00F01906">
      <w:pPr>
        <w:tabs>
          <w:tab w:val="left" w:pos="5171"/>
        </w:tabs>
        <w:spacing w:after="160" w:line="259" w:lineRule="auto"/>
        <w:rPr>
          <w:rFonts w:eastAsia="Arial" w:cs="Arial"/>
          <w:sz w:val="20"/>
          <w:szCs w:val="20"/>
          <w:highlight w:val="lightGray"/>
          <w:lang w:eastAsia="en-US"/>
        </w:rPr>
      </w:pPr>
      <w:r>
        <w:rPr>
          <w:rFonts w:eastAsia="Arial" w:cs="Arial"/>
          <w:sz w:val="20"/>
          <w:szCs w:val="20"/>
          <w:highlight w:val="lightGray"/>
          <w:lang w:eastAsia="en-US"/>
        </w:rPr>
        <w:t>_______________________________</w:t>
      </w:r>
      <w:r>
        <w:rPr>
          <w:rFonts w:eastAsia="Arial" w:cs="Arial"/>
          <w:sz w:val="20"/>
          <w:szCs w:val="20"/>
          <w:highlight w:val="lightGray"/>
          <w:lang w:eastAsia="en-US"/>
        </w:rPr>
        <w:tab/>
        <w:t>________________________</w:t>
      </w:r>
    </w:p>
    <w:p w14:paraId="579FA911" w14:textId="7E3848F7" w:rsidR="0051198D" w:rsidRDefault="00F01906" w:rsidP="00F01906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FC0D64">
          <w:headerReference w:type="default" r:id="rId9"/>
          <w:footerReference w:type="default" r:id="rId10"/>
          <w:pgSz w:w="12240" w:h="15840"/>
          <w:pgMar w:top="1417" w:right="1701" w:bottom="1417" w:left="1701" w:header="56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space="708"/>
          <w:docGrid w:linePitch="360"/>
        </w:sect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</w:t>
      </w:r>
      <w:proofErr w:type="gramStart"/>
      <w:r>
        <w:rPr>
          <w:rFonts w:eastAsia="Arial" w:cs="Arial"/>
          <w:sz w:val="20"/>
          <w:szCs w:val="20"/>
          <w:lang w:eastAsia="en-US"/>
        </w:rPr>
        <w:t xml:space="preserve">   </w:t>
      </w:r>
      <w:r w:rsidRPr="006B4840">
        <w:rPr>
          <w:rFonts w:eastAsia="Arial" w:cs="Arial"/>
          <w:sz w:val="20"/>
          <w:szCs w:val="20"/>
          <w:highlight w:val="lightGray"/>
          <w:lang w:eastAsia="en-US"/>
        </w:rPr>
        <w:t>[</w:t>
      </w:r>
      <w:proofErr w:type="gramEnd"/>
      <w:r w:rsidRPr="006B4840">
        <w:rPr>
          <w:rFonts w:eastAsia="Arial" w:cs="Arial"/>
          <w:sz w:val="20"/>
          <w:szCs w:val="20"/>
          <w:highlight w:val="lightGray"/>
          <w:lang w:eastAsia="en-US"/>
        </w:rPr>
        <w:t>Nombre y firma del contador]</w:t>
      </w:r>
      <w:r>
        <w:rPr>
          <w:rFonts w:eastAsia="Arial" w:cs="Arial"/>
          <w:sz w:val="20"/>
          <w:szCs w:val="20"/>
          <w:lang w:eastAsia="en-US"/>
        </w:rPr>
        <w:t xml:space="preserve"> </w:t>
      </w:r>
    </w:p>
    <w:p w14:paraId="079C5382" w14:textId="7E6389FC" w:rsidR="0051198D" w:rsidRPr="00141B0D" w:rsidRDefault="00783800" w:rsidP="00783800">
      <w:pPr>
        <w:spacing w:after="160" w:line="259" w:lineRule="auto"/>
        <w:rPr>
          <w:rFonts w:eastAsia="Arial" w:cs="Arial"/>
          <w:sz w:val="4"/>
          <w:szCs w:val="4"/>
          <w:lang w:eastAsia="en-US"/>
        </w:rPr>
      </w:pPr>
      <w:r>
        <w:rPr>
          <w:rFonts w:eastAsia="Arial" w:cs="Arial"/>
          <w:sz w:val="20"/>
          <w:szCs w:val="20"/>
          <w:lang w:eastAsia="en-US"/>
        </w:rPr>
        <w:lastRenderedPageBreak/>
        <w:t xml:space="preserve">                       </w:t>
      </w:r>
    </w:p>
    <w:p w14:paraId="2B786EDE" w14:textId="3A388E98" w:rsidR="00EF4C9D" w:rsidRDefault="00135EC4" w:rsidP="00F01906">
      <w:pPr>
        <w:spacing w:after="160" w:line="259" w:lineRule="auto"/>
        <w:rPr>
          <w:rFonts w:cs="Arial"/>
          <w:b/>
          <w:sz w:val="20"/>
          <w:szCs w:val="20"/>
          <w:lang w:val="es-CO"/>
        </w:rPr>
      </w:pPr>
      <w:r w:rsidRPr="00135EC4">
        <w:rPr>
          <w:rFonts w:cs="Arial"/>
          <w:b/>
          <w:sz w:val="20"/>
          <w:szCs w:val="20"/>
          <w:lang w:val="es-CO"/>
        </w:rPr>
        <w:t>LICITACIÓN PÚBLICA No. 00</w:t>
      </w:r>
      <w:r w:rsidR="00ED1A9A">
        <w:rPr>
          <w:rFonts w:cs="Arial"/>
          <w:b/>
          <w:sz w:val="20"/>
          <w:szCs w:val="20"/>
          <w:lang w:val="es-CO"/>
        </w:rPr>
        <w:t xml:space="preserve">3 </w:t>
      </w:r>
      <w:r w:rsidRPr="00135EC4">
        <w:rPr>
          <w:rFonts w:cs="Arial"/>
          <w:b/>
          <w:sz w:val="20"/>
          <w:szCs w:val="20"/>
          <w:lang w:val="es-CO"/>
        </w:rPr>
        <w:t>DE 202</w:t>
      </w:r>
      <w:r w:rsidR="00F01906">
        <w:rPr>
          <w:rFonts w:cs="Arial"/>
          <w:b/>
          <w:sz w:val="20"/>
          <w:szCs w:val="20"/>
          <w:lang w:val="es-CO"/>
        </w:rPr>
        <w:t>6</w:t>
      </w:r>
    </w:p>
    <w:p w14:paraId="7269B5E3" w14:textId="63393743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F5491B">
        <w:rPr>
          <w:rFonts w:eastAsiaTheme="minorHAnsi" w:cs="Arial"/>
          <w:b/>
          <w:bCs/>
          <w:sz w:val="20"/>
          <w:szCs w:val="20"/>
          <w:lang w:eastAsia="en-US"/>
        </w:rPr>
        <w:t>8</w:t>
      </w:r>
      <w:r w:rsidR="00BD1308"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2666B904" w14:textId="6F595526" w:rsidR="00506E24" w:rsidRPr="00872641" w:rsidRDefault="00506E24" w:rsidP="00506E24">
      <w:pPr>
        <w:jc w:val="center"/>
        <w:rPr>
          <w:rFonts w:cs="Arial"/>
          <w:b/>
          <w:bCs/>
          <w:sz w:val="20"/>
          <w:szCs w:val="20"/>
        </w:rPr>
      </w:pPr>
      <w:r w:rsidRPr="00872641">
        <w:rPr>
          <w:rFonts w:cs="Arial"/>
          <w:b/>
          <w:bCs/>
          <w:sz w:val="20"/>
          <w:szCs w:val="20"/>
        </w:rPr>
        <w:t>(Criterio de asignación de puntaje</w:t>
      </w:r>
      <w:r w:rsidR="00F01E10">
        <w:rPr>
          <w:rFonts w:cs="Arial"/>
          <w:b/>
          <w:bCs/>
          <w:sz w:val="20"/>
          <w:szCs w:val="20"/>
        </w:rPr>
        <w:t xml:space="preserve"> y criterios diferenciales para las condiciones habilitantes</w:t>
      </w:r>
      <w:r w:rsidRPr="00872641">
        <w:rPr>
          <w:rFonts w:cs="Arial"/>
          <w:b/>
          <w:bCs/>
          <w:sz w:val="20"/>
          <w:szCs w:val="20"/>
        </w:rPr>
        <w:t xml:space="preserve">) </w:t>
      </w:r>
    </w:p>
    <w:p w14:paraId="0BFA8FAE" w14:textId="77777777" w:rsidR="00506E24" w:rsidRDefault="00506E24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Pr="00F01906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6"/>
          <w:szCs w:val="6"/>
        </w:rPr>
      </w:pPr>
    </w:p>
    <w:p w14:paraId="0666EB7B" w14:textId="321A5D8A" w:rsidR="004A5997" w:rsidRPr="00F5491B" w:rsidRDefault="004A5997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5491B" w:rsidDel="00E3109C">
        <w:rPr>
          <w:rFonts w:cs="Arial"/>
          <w:sz w:val="20"/>
          <w:szCs w:val="20"/>
        </w:rPr>
        <w:t>Este Formato debe diligencia</w:t>
      </w:r>
      <w:r w:rsidRPr="00F5491B">
        <w:rPr>
          <w:rFonts w:cs="Arial"/>
          <w:sz w:val="20"/>
          <w:szCs w:val="20"/>
        </w:rPr>
        <w:t>rse</w:t>
      </w:r>
      <w:r w:rsidRPr="00F5491B" w:rsidDel="00E3109C">
        <w:rPr>
          <w:rFonts w:cs="Arial"/>
          <w:sz w:val="20"/>
          <w:szCs w:val="20"/>
        </w:rPr>
        <w:t xml:space="preserve"> por</w:t>
      </w:r>
      <w:r w:rsidRPr="00F5491B">
        <w:rPr>
          <w:rFonts w:cs="Arial"/>
          <w:sz w:val="20"/>
          <w:szCs w:val="20"/>
        </w:rPr>
        <w:t xml:space="preserve"> los</w:t>
      </w:r>
      <w:r w:rsidRPr="00F5491B" w:rsidDel="00E3109C">
        <w:rPr>
          <w:rFonts w:cs="Arial"/>
          <w:sz w:val="20"/>
          <w:szCs w:val="20"/>
        </w:rPr>
        <w:t xml:space="preserve"> Proponentes</w:t>
      </w:r>
      <w:r w:rsidRPr="00F5491B">
        <w:rPr>
          <w:rFonts w:cs="Arial"/>
          <w:sz w:val="20"/>
          <w:szCs w:val="20"/>
        </w:rPr>
        <w:t xml:space="preserve"> personas jurídicas o los integrantes personas jurídicas del Proponente Plural cuyo porcentaje de</w:t>
      </w:r>
      <w:r w:rsidR="00A92182" w:rsidRPr="00F5491B">
        <w:rPr>
          <w:rFonts w:cs="Arial"/>
          <w:sz w:val="20"/>
          <w:szCs w:val="20"/>
        </w:rPr>
        <w:t xml:space="preserve"> participación </w:t>
      </w:r>
      <w:r w:rsidR="004029A6" w:rsidRPr="00F5491B">
        <w:rPr>
          <w:rFonts w:cs="Arial"/>
          <w:sz w:val="20"/>
          <w:szCs w:val="20"/>
        </w:rPr>
        <w:t xml:space="preserve">es </w:t>
      </w:r>
      <w:r w:rsidR="00A92182" w:rsidRPr="00F5491B">
        <w:rPr>
          <w:rFonts w:cs="Arial"/>
          <w:sz w:val="20"/>
          <w:szCs w:val="20"/>
        </w:rPr>
        <w:t>igual o superior al diez por ciento (10%) en el consorcio o la unión temporal.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69A58085" w14:textId="2A5668A4" w:rsidR="00F5491B" w:rsidRPr="00DD50F1" w:rsidRDefault="00F5491B" w:rsidP="00F5491B">
      <w:pPr>
        <w:pStyle w:val="Textoindependiente"/>
        <w:spacing w:before="94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Lugar</w:t>
      </w:r>
      <w:r w:rsidRPr="00DD50F1">
        <w:rPr>
          <w:sz w:val="20"/>
          <w:szCs w:val="20"/>
        </w:rPr>
        <w:t>],</w:t>
      </w:r>
      <w:r w:rsidRPr="00DD50F1">
        <w:rPr>
          <w:spacing w:val="-2"/>
          <w:sz w:val="20"/>
          <w:szCs w:val="20"/>
        </w:rPr>
        <w:t xml:space="preserve"> [</w:t>
      </w:r>
      <w:r w:rsidRPr="00DD50F1">
        <w:rPr>
          <w:spacing w:val="-2"/>
          <w:sz w:val="20"/>
          <w:szCs w:val="20"/>
          <w:highlight w:val="lightGray"/>
        </w:rPr>
        <w:t>día</w:t>
      </w:r>
      <w:r w:rsidRPr="00DD50F1">
        <w:rPr>
          <w:sz w:val="20"/>
          <w:szCs w:val="20"/>
        </w:rPr>
        <w:t>] de [</w:t>
      </w:r>
      <w:r w:rsidRPr="00DD50F1">
        <w:rPr>
          <w:sz w:val="20"/>
          <w:szCs w:val="20"/>
          <w:highlight w:val="lightGray"/>
        </w:rPr>
        <w:t>Mes</w:t>
      </w:r>
      <w:r w:rsidRPr="00DD50F1">
        <w:rPr>
          <w:sz w:val="20"/>
          <w:szCs w:val="20"/>
        </w:rPr>
        <w:t>] del 202</w:t>
      </w:r>
      <w:r w:rsidR="00540AAE">
        <w:rPr>
          <w:sz w:val="20"/>
          <w:szCs w:val="20"/>
        </w:rPr>
        <w:t>6</w:t>
      </w:r>
    </w:p>
    <w:p w14:paraId="0D405B0A" w14:textId="77777777" w:rsidR="00F5491B" w:rsidRPr="00DD50F1" w:rsidRDefault="00F5491B" w:rsidP="00F5491B">
      <w:pPr>
        <w:pStyle w:val="Textoindependiente"/>
        <w:spacing w:before="6"/>
        <w:ind w:right="-21"/>
        <w:rPr>
          <w:sz w:val="20"/>
          <w:szCs w:val="20"/>
        </w:rPr>
      </w:pPr>
    </w:p>
    <w:p w14:paraId="53F71702" w14:textId="77777777" w:rsidR="007B1CB4" w:rsidRPr="00DD50F1" w:rsidRDefault="007B1CB4" w:rsidP="007B1CB4">
      <w:pPr>
        <w:pStyle w:val="Textoindependiente"/>
        <w:spacing w:before="1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Señores</w:t>
      </w:r>
    </w:p>
    <w:p w14:paraId="493A9439" w14:textId="77777777" w:rsidR="007B1CB4" w:rsidRDefault="007B1CB4" w:rsidP="007B1CB4">
      <w:pPr>
        <w:pStyle w:val="Textoindependiente"/>
        <w:spacing w:before="3"/>
        <w:ind w:right="-21"/>
        <w:rPr>
          <w:b/>
          <w:sz w:val="20"/>
          <w:szCs w:val="20"/>
        </w:rPr>
      </w:pPr>
      <w:r w:rsidRPr="00DD50F1">
        <w:rPr>
          <w:b/>
          <w:sz w:val="20"/>
          <w:szCs w:val="20"/>
        </w:rPr>
        <w:t xml:space="preserve">Dirección Seccional de Administración Judicial de </w:t>
      </w:r>
      <w:r>
        <w:rPr>
          <w:b/>
          <w:sz w:val="20"/>
          <w:szCs w:val="20"/>
        </w:rPr>
        <w:t>Bucaramanga</w:t>
      </w:r>
    </w:p>
    <w:p w14:paraId="67552925" w14:textId="77777777" w:rsidR="007B1CB4" w:rsidRDefault="007B1CB4" w:rsidP="007B1CB4">
      <w:pPr>
        <w:pStyle w:val="Textoindependiente"/>
        <w:ind w:right="-21"/>
        <w:rPr>
          <w:bCs/>
          <w:iCs/>
          <w:sz w:val="20"/>
          <w:szCs w:val="20"/>
          <w:lang w:val="es-CO"/>
        </w:rPr>
      </w:pPr>
      <w:r w:rsidRPr="007B1CB4">
        <w:rPr>
          <w:bCs/>
          <w:iCs/>
          <w:sz w:val="20"/>
          <w:szCs w:val="20"/>
          <w:lang w:val="es-CO"/>
        </w:rPr>
        <w:t xml:space="preserve">Carrera11 No. 34 – 52 piso 5º </w:t>
      </w:r>
    </w:p>
    <w:p w14:paraId="4918537F" w14:textId="77777777" w:rsidR="007B1CB4" w:rsidRDefault="007B1CB4" w:rsidP="007B1CB4">
      <w:pPr>
        <w:pStyle w:val="Textoindependiente"/>
        <w:ind w:right="-21"/>
        <w:rPr>
          <w:bCs/>
          <w:iCs/>
          <w:sz w:val="20"/>
          <w:szCs w:val="20"/>
          <w:lang w:val="es-CO"/>
        </w:rPr>
      </w:pPr>
      <w:r w:rsidRPr="007B1CB4">
        <w:rPr>
          <w:bCs/>
          <w:iCs/>
          <w:sz w:val="20"/>
          <w:szCs w:val="20"/>
          <w:lang w:val="es-CO"/>
        </w:rPr>
        <w:t>Bucaramanga</w:t>
      </w:r>
    </w:p>
    <w:p w14:paraId="784AE7F4" w14:textId="77777777" w:rsidR="007B1CB4" w:rsidRPr="00DD50F1" w:rsidRDefault="007B1CB4" w:rsidP="007B1CB4">
      <w:pPr>
        <w:pStyle w:val="Textoindependiente"/>
        <w:ind w:right="-21"/>
        <w:rPr>
          <w:sz w:val="20"/>
          <w:szCs w:val="20"/>
        </w:rPr>
      </w:pPr>
    </w:p>
    <w:p w14:paraId="7EA1B059" w14:textId="298BB2FA" w:rsidR="00135EC4" w:rsidRDefault="00135EC4" w:rsidP="00135EC4">
      <w:pPr>
        <w:pStyle w:val="Textoindependiente"/>
        <w:tabs>
          <w:tab w:val="left" w:pos="5498"/>
        </w:tabs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Referencia:</w:t>
      </w:r>
      <w:r w:rsidRPr="00DD50F1">
        <w:rPr>
          <w:spacing w:val="-2"/>
          <w:sz w:val="20"/>
          <w:szCs w:val="20"/>
        </w:rPr>
        <w:t xml:space="preserve"> </w:t>
      </w:r>
      <w:r w:rsidRPr="00231EC2">
        <w:rPr>
          <w:sz w:val="20"/>
          <w:szCs w:val="20"/>
        </w:rPr>
        <w:t>LICITACIÓN PÚBLICA No. 00</w:t>
      </w:r>
      <w:r w:rsidR="00ED1A9A">
        <w:rPr>
          <w:sz w:val="20"/>
          <w:szCs w:val="20"/>
        </w:rPr>
        <w:t>3</w:t>
      </w:r>
      <w:r w:rsidRPr="00231EC2">
        <w:rPr>
          <w:sz w:val="20"/>
          <w:szCs w:val="20"/>
        </w:rPr>
        <w:t xml:space="preserve"> DE 202</w:t>
      </w:r>
      <w:r w:rsidR="00F01906">
        <w:rPr>
          <w:sz w:val="20"/>
          <w:szCs w:val="20"/>
        </w:rPr>
        <w:t>6</w:t>
      </w:r>
      <w:r>
        <w:rPr>
          <w:sz w:val="20"/>
          <w:szCs w:val="20"/>
        </w:rPr>
        <w:t>.</w:t>
      </w:r>
    </w:p>
    <w:p w14:paraId="1BF738FA" w14:textId="77777777" w:rsidR="00135EC4" w:rsidRPr="00DD50F1" w:rsidRDefault="00135EC4" w:rsidP="00135EC4">
      <w:pPr>
        <w:pStyle w:val="Textoindependiente"/>
        <w:tabs>
          <w:tab w:val="left" w:pos="5498"/>
        </w:tabs>
        <w:ind w:right="-21"/>
        <w:rPr>
          <w:spacing w:val="-58"/>
          <w:sz w:val="20"/>
          <w:szCs w:val="20"/>
        </w:rPr>
      </w:pPr>
    </w:p>
    <w:p w14:paraId="2F81F4F9" w14:textId="25806E1D" w:rsidR="00135EC4" w:rsidRPr="00492E9F" w:rsidRDefault="00135EC4" w:rsidP="00F01906">
      <w:pPr>
        <w:pStyle w:val="Textoindependiente"/>
        <w:tabs>
          <w:tab w:val="left" w:pos="5498"/>
        </w:tabs>
        <w:ind w:right="-21"/>
        <w:jc w:val="both"/>
        <w:rPr>
          <w:rFonts w:cs="Arial"/>
          <w:sz w:val="20"/>
          <w:szCs w:val="20"/>
          <w:highlight w:val="lightGray"/>
        </w:rPr>
      </w:pPr>
      <w:r w:rsidRPr="00DD50F1">
        <w:rPr>
          <w:sz w:val="20"/>
          <w:szCs w:val="20"/>
        </w:rPr>
        <w:t xml:space="preserve">Objeto: </w:t>
      </w:r>
      <w:r w:rsidR="00F01906" w:rsidRPr="004F1B75">
        <w:rPr>
          <w:rFonts w:ascii="Arial" w:hAnsi="Arial" w:cs="Arial"/>
          <w:sz w:val="20"/>
          <w:szCs w:val="20"/>
        </w:rPr>
        <w:t>CONTRATAR EN NOMBRE DE LA NACIÓN - CONSEJO SUPERIOR DE LA JUDICATURA -DIRECCIÓN EJECUTIVA SECCIONAL DE ADMINISTRACIÓN JUDICIAL DE BUCARAMANGA, LOS SERVICIOS DE VIGILANCIA Y SEGURIDAD PRIVADA, PARA ALGUNOS DESPACHOS JUDICIALES Y SEDES ADMINISTRATIVAS DE LA RAMA JUDICIAL EN EL DEPARTAMENTO DE SANTANDER, EN LAS CONDICIONES TÉCNICAS, CANTIDADES Y CALIDADES ESTABLECIDAS POR LA ENTIDAD.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0501354C" w14:textId="1C66D2C2" w:rsidR="00E96738" w:rsidRPr="00C778AD" w:rsidRDefault="00E96738" w:rsidP="00C778AD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Indicar nombre del proponente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] declaramos bajo la gravedad de juramento que la </w:t>
      </w:r>
      <w:proofErr w:type="spellStart"/>
      <w:r>
        <w:rPr>
          <w:rFonts w:eastAsiaTheme="minorHAnsi" w:cs="Arial"/>
          <w:sz w:val="20"/>
          <w:szCs w:val="20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1A6660DB" w14:textId="48047D69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>rtificado de existencia y representación legal expedido por la Cámara de Comercio 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5A5CD533" w14:textId="77777777" w:rsidR="002300E6" w:rsidRDefault="002300E6" w:rsidP="002300E6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DC3EF0">
        <w:rPr>
          <w:rFonts w:cs="Arial"/>
          <w:b/>
          <w:bCs/>
          <w:sz w:val="20"/>
          <w:szCs w:val="20"/>
        </w:rPr>
        <w:t>Nota:</w:t>
      </w:r>
      <w:r w:rsidRPr="00DC3EF0">
        <w:rPr>
          <w:rFonts w:cs="Arial"/>
          <w:sz w:val="20"/>
          <w:szCs w:val="20"/>
        </w:rPr>
        <w:t xml:space="preserve"> En todo caso, </w:t>
      </w:r>
      <w:r>
        <w:rPr>
          <w:rFonts w:cs="Arial"/>
          <w:sz w:val="20"/>
          <w:szCs w:val="20"/>
        </w:rPr>
        <w:t xml:space="preserve">se podrá </w:t>
      </w:r>
      <w:r w:rsidRPr="00DC3EF0">
        <w:rPr>
          <w:rFonts w:cs="Arial"/>
          <w:sz w:val="20"/>
          <w:szCs w:val="20"/>
        </w:rPr>
        <w:t>acreditar esta condición con la copia del certificado del Registro Único de Proponentes, el cual deberá encontrarse vigente y en firme al momento de su presentación.</w:t>
      </w: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60B7D40D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="00540AAE">
        <w:rPr>
          <w:rFonts w:cs="Arial"/>
          <w:sz w:val="20"/>
          <w:szCs w:val="20"/>
        </w:rPr>
        <w:t>26.</w:t>
      </w: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A7A32C0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7076340D" w14:textId="77777777" w:rsidR="00F01906" w:rsidRPr="00F01906" w:rsidRDefault="00F01906" w:rsidP="00E96738">
      <w:pPr>
        <w:spacing w:after="160" w:line="259" w:lineRule="auto"/>
        <w:rPr>
          <w:rFonts w:eastAsia="Arial" w:cs="Arial"/>
          <w:color w:val="000000" w:themeColor="text1"/>
          <w:sz w:val="20"/>
          <w:szCs w:val="20"/>
          <w:highlight w:val="lightGray"/>
          <w:u w:val="single"/>
          <w:lang w:eastAsia="en-US"/>
        </w:rPr>
      </w:pPr>
    </w:p>
    <w:p w14:paraId="007E84BC" w14:textId="56C00937" w:rsidR="00F01906" w:rsidRPr="00532D6F" w:rsidRDefault="00F01906" w:rsidP="00532D6F">
      <w:pPr>
        <w:rPr>
          <w:rFonts w:eastAsia="Arial"/>
        </w:rPr>
      </w:pPr>
      <w:r w:rsidRPr="00532D6F">
        <w:rPr>
          <w:rFonts w:eastAsia="Arial"/>
        </w:rPr>
        <w:t xml:space="preserve">  </w:t>
      </w:r>
    </w:p>
    <w:p w14:paraId="4F9CAA78" w14:textId="6F1FDE11" w:rsidR="00F01906" w:rsidRPr="00532D6F" w:rsidRDefault="00F01906" w:rsidP="00532D6F">
      <w:pPr>
        <w:jc w:val="center"/>
        <w:rPr>
          <w:rFonts w:eastAsia="Arial"/>
        </w:rPr>
      </w:pPr>
      <w:r w:rsidRPr="00532D6F">
        <w:rPr>
          <w:rFonts w:eastAsia="Arial"/>
          <w:highlight w:val="lightGray"/>
        </w:rPr>
        <w:t xml:space="preserve">[Nombre y firma del representante legal] </w:t>
      </w:r>
      <w:proofErr w:type="gramStart"/>
      <w:r w:rsidRPr="00532D6F">
        <w:rPr>
          <w:rFonts w:eastAsia="Arial"/>
          <w:highlight w:val="lightGray"/>
        </w:rPr>
        <w:t xml:space="preserve">   [</w:t>
      </w:r>
      <w:proofErr w:type="gramEnd"/>
      <w:r w:rsidRPr="00532D6F">
        <w:rPr>
          <w:rFonts w:eastAsia="Arial"/>
          <w:highlight w:val="lightGray"/>
        </w:rPr>
        <w:t>Nombre y firma del contador o revisor fiscal si está</w:t>
      </w:r>
      <w:r w:rsidR="00532D6F" w:rsidRPr="00532D6F">
        <w:rPr>
          <w:rFonts w:eastAsia="Arial"/>
          <w:highlight w:val="lightGray"/>
        </w:rPr>
        <w:t xml:space="preserve"> </w:t>
      </w:r>
      <w:r w:rsidRPr="00532D6F">
        <w:rPr>
          <w:rFonts w:eastAsia="Arial"/>
          <w:highlight w:val="lightGray"/>
        </w:rPr>
        <w:t>obligado a tenerlo]</w:t>
      </w:r>
    </w:p>
    <w:p w14:paraId="61CB4536" w14:textId="77777777" w:rsidR="00F01906" w:rsidRDefault="00F01906" w:rsidP="00532D6F">
      <w:pPr>
        <w:spacing w:after="160" w:line="259" w:lineRule="auto"/>
        <w:jc w:val="center"/>
        <w:rPr>
          <w:rFonts w:eastAsia="Arial" w:cs="Arial"/>
          <w:color w:val="000000" w:themeColor="text1"/>
          <w:sz w:val="20"/>
          <w:szCs w:val="20"/>
          <w:highlight w:val="lightGray"/>
          <w:lang w:eastAsia="en-US"/>
        </w:rPr>
      </w:pPr>
    </w:p>
    <w:p w14:paraId="66ECA76D" w14:textId="77777777" w:rsidR="00F01906" w:rsidRPr="00F01906" w:rsidRDefault="00F01906" w:rsidP="00F01906">
      <w:pPr>
        <w:rPr>
          <w:rFonts w:eastAsia="Arial" w:cs="Arial"/>
          <w:sz w:val="20"/>
          <w:szCs w:val="20"/>
          <w:highlight w:val="lightGray"/>
          <w:lang w:eastAsia="en-US"/>
        </w:rPr>
      </w:pPr>
    </w:p>
    <w:p w14:paraId="6E83160A" w14:textId="77777777" w:rsidR="00F01906" w:rsidRPr="00F01906" w:rsidRDefault="00F01906" w:rsidP="00F01906">
      <w:pPr>
        <w:rPr>
          <w:rFonts w:eastAsia="Arial" w:cs="Arial"/>
          <w:sz w:val="20"/>
          <w:szCs w:val="20"/>
          <w:highlight w:val="lightGray"/>
          <w:lang w:eastAsia="en-US"/>
        </w:rPr>
      </w:pPr>
    </w:p>
    <w:p w14:paraId="0BB79507" w14:textId="77777777" w:rsidR="00F01906" w:rsidRPr="00F01906" w:rsidRDefault="00F01906" w:rsidP="00F01906">
      <w:pPr>
        <w:rPr>
          <w:rFonts w:eastAsia="Arial" w:cs="Arial"/>
          <w:sz w:val="20"/>
          <w:szCs w:val="20"/>
          <w:highlight w:val="lightGray"/>
          <w:lang w:eastAsia="en-US"/>
        </w:rPr>
      </w:pPr>
    </w:p>
    <w:sectPr w:rsidR="00F01906" w:rsidRPr="00F01906" w:rsidSect="00F01906">
      <w:headerReference w:type="default" r:id="rId11"/>
      <w:pgSz w:w="12240" w:h="20160" w:code="5"/>
      <w:pgMar w:top="1417" w:right="1701" w:bottom="1417" w:left="1701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7DB0AF" w14:textId="77777777" w:rsidR="008C7089" w:rsidRDefault="008C7089" w:rsidP="000616C1">
      <w:r>
        <w:separator/>
      </w:r>
    </w:p>
  </w:endnote>
  <w:endnote w:type="continuationSeparator" w:id="0">
    <w:p w14:paraId="05D1B873" w14:textId="77777777" w:rsidR="008C7089" w:rsidRDefault="008C7089" w:rsidP="000616C1">
      <w:r>
        <w:continuationSeparator/>
      </w:r>
    </w:p>
  </w:endnote>
  <w:endnote w:type="continuationNotice" w:id="1">
    <w:p w14:paraId="129075B5" w14:textId="77777777" w:rsidR="008C7089" w:rsidRDefault="008C708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eryllium">
    <w:altName w:val="Times New Roman"/>
    <w:charset w:val="00"/>
    <w:family w:val="roman"/>
    <w:pitch w:val="default"/>
  </w:font>
  <w:font w:name="Berylium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10FA88" w14:textId="77777777" w:rsidR="007B1CB4" w:rsidRDefault="007B1CB4" w:rsidP="007B1CB4">
    <w:pPr>
      <w:pStyle w:val="Piedepgina"/>
      <w:tabs>
        <w:tab w:val="left" w:pos="7371"/>
      </w:tabs>
      <w:rPr>
        <w:rFonts w:ascii="Beryllium" w:eastAsia="Beryllium" w:hAnsi="Beryllium"/>
        <w:bCs/>
        <w:iCs/>
        <w:sz w:val="22"/>
        <w:szCs w:val="22"/>
      </w:rPr>
    </w:pPr>
    <w:bookmarkStart w:id="2" w:name="_Hlk171341769"/>
    <w:bookmarkStart w:id="3" w:name="_Hlk171341770"/>
    <w:bookmarkStart w:id="4" w:name="_Hlk171342068"/>
    <w:bookmarkStart w:id="5" w:name="_Hlk171342069"/>
    <w:r w:rsidRPr="00BB01C9">
      <w:rPr>
        <w:rFonts w:cs="Arial"/>
        <w:noProof/>
        <w:color w:val="2B579A"/>
        <w:sz w:val="18"/>
        <w:szCs w:val="18"/>
        <w:shd w:val="clear" w:color="auto" w:fill="E6E6E6"/>
      </w:rPr>
      <w:drawing>
        <wp:anchor distT="0" distB="0" distL="0" distR="0" simplePos="0" relativeHeight="251661824" behindDoc="0" locked="0" layoutInCell="1" allowOverlap="1" wp14:anchorId="524F7656" wp14:editId="4D7BB5D5">
          <wp:simplePos x="0" y="0"/>
          <wp:positionH relativeFrom="margin">
            <wp:posOffset>4634865</wp:posOffset>
          </wp:positionH>
          <wp:positionV relativeFrom="paragraph">
            <wp:posOffset>-101600</wp:posOffset>
          </wp:positionV>
          <wp:extent cx="1485900" cy="725805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87299" cy="72648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B01C9">
      <w:rPr>
        <w:rFonts w:cs="Arial"/>
        <w:noProof/>
        <w:color w:val="2B579A"/>
        <w:sz w:val="18"/>
        <w:szCs w:val="18"/>
        <w:shd w:val="clear" w:color="auto" w:fill="E6E6E6"/>
      </w:rPr>
      <w:drawing>
        <wp:anchor distT="0" distB="0" distL="0" distR="0" simplePos="0" relativeHeight="251662848" behindDoc="0" locked="0" layoutInCell="1" allowOverlap="1" wp14:anchorId="1DFB7822" wp14:editId="533C7C54">
          <wp:simplePos x="0" y="0"/>
          <wp:positionH relativeFrom="margin">
            <wp:posOffset>4634865</wp:posOffset>
          </wp:positionH>
          <wp:positionV relativeFrom="paragraph">
            <wp:posOffset>-101600</wp:posOffset>
          </wp:positionV>
          <wp:extent cx="1485900" cy="725805"/>
          <wp:effectExtent l="0" t="0" r="0" b="0"/>
          <wp:wrapNone/>
          <wp:docPr id="7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87299" cy="72648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eryllium" w:eastAsia="Beryllium" w:hAnsi="Beryllium"/>
        <w:bCs/>
        <w:iCs/>
        <w:sz w:val="22"/>
        <w:szCs w:val="22"/>
      </w:rPr>
      <w:t xml:space="preserve">Carrera11 No. 34 – 52 piso 5º - Bucaramanga Tel. 6422095 Ext.1001 </w:t>
    </w:r>
  </w:p>
  <w:p w14:paraId="5C680D3E" w14:textId="77777777" w:rsidR="007B1CB4" w:rsidRDefault="007B1CB4" w:rsidP="007B1CB4">
    <w:pPr>
      <w:pStyle w:val="Piedepgina"/>
      <w:rPr>
        <w:rFonts w:ascii="Beryllium" w:eastAsia="Beryllium" w:hAnsi="Beryllium"/>
        <w:bCs/>
        <w:iCs/>
        <w:sz w:val="22"/>
        <w:szCs w:val="22"/>
      </w:rPr>
    </w:pPr>
    <w:r>
      <w:rPr>
        <w:rFonts w:ascii="Beryllium" w:eastAsia="Beryllium" w:hAnsi="Beryllium"/>
        <w:bCs/>
        <w:iCs/>
        <w:sz w:val="22"/>
        <w:szCs w:val="22"/>
      </w:rPr>
      <w:t>Centro Administrativo Municipal – Fase II</w:t>
    </w:r>
  </w:p>
  <w:p w14:paraId="1ED0FB90" w14:textId="77777777" w:rsidR="007B1CB4" w:rsidRPr="00BB01C9" w:rsidRDefault="007B1CB4" w:rsidP="007B1CB4">
    <w:pPr>
      <w:pStyle w:val="Piedepgina"/>
      <w:rPr>
        <w:rFonts w:eastAsia="Berylium" w:cs="Arial"/>
        <w:bCs/>
        <w:iCs/>
        <w:sz w:val="18"/>
        <w:szCs w:val="18"/>
      </w:rPr>
    </w:pPr>
    <w:r>
      <w:rPr>
        <w:rFonts w:ascii="Beryllium" w:eastAsia="Beryllium" w:hAnsi="Beryllium"/>
        <w:bCs/>
        <w:iCs/>
        <w:sz w:val="22"/>
        <w:szCs w:val="22"/>
      </w:rPr>
      <w:t>www.ramajudicial.gov.co</w:t>
    </w:r>
    <w:bookmarkEnd w:id="2"/>
    <w:bookmarkEnd w:id="3"/>
    <w:bookmarkEnd w:id="4"/>
    <w:bookmarkEnd w:id="5"/>
  </w:p>
  <w:p w14:paraId="2E3BE9FA" w14:textId="77777777" w:rsidR="000616C1" w:rsidRPr="007B1CB4" w:rsidRDefault="000616C1" w:rsidP="007B1CB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F6EF90" w14:textId="77777777" w:rsidR="008C7089" w:rsidRDefault="008C7089" w:rsidP="000616C1">
      <w:r>
        <w:separator/>
      </w:r>
    </w:p>
  </w:footnote>
  <w:footnote w:type="continuationSeparator" w:id="0">
    <w:p w14:paraId="120CEB92" w14:textId="77777777" w:rsidR="008C7089" w:rsidRDefault="008C7089" w:rsidP="000616C1">
      <w:r>
        <w:continuationSeparator/>
      </w:r>
    </w:p>
  </w:footnote>
  <w:footnote w:type="continuationNotice" w:id="1">
    <w:p w14:paraId="2625FFC7" w14:textId="77777777" w:rsidR="008C7089" w:rsidRDefault="008C708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DFFBE8" w14:textId="77777777" w:rsidR="00F5491B" w:rsidRDefault="00F5491B" w:rsidP="00F5491B">
    <w:pPr>
      <w:pStyle w:val="Textoindependiente"/>
      <w:rPr>
        <w:rFonts w:ascii="Times New Roman"/>
        <w:sz w:val="24"/>
      </w:rPr>
    </w:pPr>
    <w:bookmarkStart w:id="1" w:name="_Hlk156568718"/>
    <w:r>
      <w:rPr>
        <w:noProof/>
      </w:rPr>
      <w:drawing>
        <wp:anchor distT="0" distB="0" distL="0" distR="0" simplePos="0" relativeHeight="251659776" behindDoc="1" locked="0" layoutInCell="1" allowOverlap="1" wp14:anchorId="0B086F6B" wp14:editId="5DA724C6">
          <wp:simplePos x="0" y="0"/>
          <wp:positionH relativeFrom="page">
            <wp:posOffset>507201</wp:posOffset>
          </wp:positionH>
          <wp:positionV relativeFrom="page">
            <wp:posOffset>276544</wp:posOffset>
          </wp:positionV>
          <wp:extent cx="2319653" cy="711486"/>
          <wp:effectExtent l="0" t="0" r="5080" b="0"/>
          <wp:wrapNone/>
          <wp:docPr id="1" name="image1.jpeg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, Aplicación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19653" cy="7114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4AB46A4D" w14:textId="77777777" w:rsidR="00F01906" w:rsidRDefault="00F01906" w:rsidP="00F01906">
    <w:pPr>
      <w:pStyle w:val="Ttulo"/>
      <w:ind w:left="0" w:right="-21" w:firstLine="0"/>
      <w:jc w:val="center"/>
    </w:pPr>
  </w:p>
  <w:p w14:paraId="7A722F6C" w14:textId="511FC424" w:rsidR="000616C1" w:rsidRDefault="00F5491B" w:rsidP="00F01906">
    <w:pPr>
      <w:pStyle w:val="Ttulo"/>
      <w:ind w:left="0" w:right="-21" w:firstLine="0"/>
      <w:jc w:val="center"/>
    </w:pPr>
    <w:r>
      <w:t>Consejo Superior de la Judicatura</w:t>
    </w:r>
    <w:r>
      <w:br/>
    </w:r>
    <w:r w:rsidRPr="002D3544">
      <w:t xml:space="preserve">Dirección Seccional de Administración Judicial de </w:t>
    </w:r>
    <w:bookmarkEnd w:id="1"/>
    <w:r w:rsidR="007B1CB4">
      <w:t>Bucaramanga</w:t>
    </w:r>
  </w:p>
  <w:p w14:paraId="26100F18" w14:textId="77777777" w:rsidR="00F01906" w:rsidRPr="00F01906" w:rsidRDefault="00F01906" w:rsidP="00F01906">
    <w:pPr>
      <w:pStyle w:val="Ttulo"/>
      <w:ind w:left="0" w:right="-21" w:firstLine="0"/>
      <w:jc w:val="center"/>
      <w:rPr>
        <w:sz w:val="14"/>
        <w:szCs w:val="1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3A39E" w14:textId="77777777" w:rsidR="00F01906" w:rsidRDefault="00F01906" w:rsidP="00F01906">
    <w:pPr>
      <w:pStyle w:val="Textoindependiente"/>
      <w:rPr>
        <w:rFonts w:ascii="Times New Roman"/>
        <w:sz w:val="24"/>
      </w:rPr>
    </w:pPr>
    <w:r>
      <w:rPr>
        <w:noProof/>
      </w:rPr>
      <w:drawing>
        <wp:anchor distT="0" distB="0" distL="0" distR="0" simplePos="0" relativeHeight="251664896" behindDoc="1" locked="0" layoutInCell="1" allowOverlap="1" wp14:anchorId="47C4B973" wp14:editId="610B3ACE">
          <wp:simplePos x="0" y="0"/>
          <wp:positionH relativeFrom="page">
            <wp:posOffset>507201</wp:posOffset>
          </wp:positionH>
          <wp:positionV relativeFrom="page">
            <wp:posOffset>276544</wp:posOffset>
          </wp:positionV>
          <wp:extent cx="2319653" cy="711486"/>
          <wp:effectExtent l="0" t="0" r="5080" b="0"/>
          <wp:wrapNone/>
          <wp:docPr id="8" name="image1.jpeg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, Aplicación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19653" cy="7114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168AD15" w14:textId="77777777" w:rsidR="00F01906" w:rsidRPr="00712BA7" w:rsidRDefault="00F01906" w:rsidP="00F01906">
    <w:pPr>
      <w:pStyle w:val="Ttulo"/>
      <w:ind w:left="0" w:right="-21" w:firstLine="0"/>
      <w:jc w:val="center"/>
    </w:pPr>
    <w:r>
      <w:t>Consejo Superior de la Judicatura</w:t>
    </w:r>
    <w:r>
      <w:br/>
    </w:r>
    <w:r w:rsidRPr="002D3544">
      <w:t xml:space="preserve">Dirección Seccional de Administración Judicial de </w:t>
    </w:r>
    <w:r>
      <w:t>Bucaramanga</w:t>
    </w:r>
  </w:p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D77"/>
    <w:rsid w:val="0002102C"/>
    <w:rsid w:val="000616C1"/>
    <w:rsid w:val="000823EB"/>
    <w:rsid w:val="0009424C"/>
    <w:rsid w:val="00135EC4"/>
    <w:rsid w:val="00140A25"/>
    <w:rsid w:val="00141B0D"/>
    <w:rsid w:val="001425C6"/>
    <w:rsid w:val="00173C28"/>
    <w:rsid w:val="00181A0F"/>
    <w:rsid w:val="001A5C14"/>
    <w:rsid w:val="001E4DA8"/>
    <w:rsid w:val="001F6F99"/>
    <w:rsid w:val="002005FA"/>
    <w:rsid w:val="00203F22"/>
    <w:rsid w:val="002300E6"/>
    <w:rsid w:val="002364BF"/>
    <w:rsid w:val="002441B4"/>
    <w:rsid w:val="00260C9A"/>
    <w:rsid w:val="002D3F44"/>
    <w:rsid w:val="00333E06"/>
    <w:rsid w:val="003551D8"/>
    <w:rsid w:val="00385FCC"/>
    <w:rsid w:val="003863F6"/>
    <w:rsid w:val="003E0A79"/>
    <w:rsid w:val="003F4E9A"/>
    <w:rsid w:val="004029A6"/>
    <w:rsid w:val="004328A0"/>
    <w:rsid w:val="00457C60"/>
    <w:rsid w:val="00477C76"/>
    <w:rsid w:val="004A1308"/>
    <w:rsid w:val="004A5997"/>
    <w:rsid w:val="00506E24"/>
    <w:rsid w:val="0051198D"/>
    <w:rsid w:val="00512AF5"/>
    <w:rsid w:val="0052572F"/>
    <w:rsid w:val="00532D6F"/>
    <w:rsid w:val="00540AAE"/>
    <w:rsid w:val="005621F2"/>
    <w:rsid w:val="00564AC6"/>
    <w:rsid w:val="00580234"/>
    <w:rsid w:val="00594EBE"/>
    <w:rsid w:val="005A3892"/>
    <w:rsid w:val="005E7744"/>
    <w:rsid w:val="00622E6C"/>
    <w:rsid w:val="00686646"/>
    <w:rsid w:val="006B4840"/>
    <w:rsid w:val="006C5199"/>
    <w:rsid w:val="006D37FF"/>
    <w:rsid w:val="006D75AE"/>
    <w:rsid w:val="00712BA7"/>
    <w:rsid w:val="00723BCD"/>
    <w:rsid w:val="00730B32"/>
    <w:rsid w:val="00783800"/>
    <w:rsid w:val="007B1CB4"/>
    <w:rsid w:val="007E17A1"/>
    <w:rsid w:val="008318D6"/>
    <w:rsid w:val="008624C2"/>
    <w:rsid w:val="008C7089"/>
    <w:rsid w:val="008D34BA"/>
    <w:rsid w:val="008E7343"/>
    <w:rsid w:val="00905611"/>
    <w:rsid w:val="00937BCF"/>
    <w:rsid w:val="00974698"/>
    <w:rsid w:val="009B3A89"/>
    <w:rsid w:val="00A305E1"/>
    <w:rsid w:val="00A92182"/>
    <w:rsid w:val="00A94CE6"/>
    <w:rsid w:val="00B32417"/>
    <w:rsid w:val="00B609E1"/>
    <w:rsid w:val="00B62E5C"/>
    <w:rsid w:val="00B700B7"/>
    <w:rsid w:val="00B80010"/>
    <w:rsid w:val="00BB750E"/>
    <w:rsid w:val="00BD1308"/>
    <w:rsid w:val="00C228CB"/>
    <w:rsid w:val="00C551DF"/>
    <w:rsid w:val="00C778AD"/>
    <w:rsid w:val="00C953E9"/>
    <w:rsid w:val="00D058A6"/>
    <w:rsid w:val="00D14A60"/>
    <w:rsid w:val="00D23686"/>
    <w:rsid w:val="00D25D77"/>
    <w:rsid w:val="00D43E25"/>
    <w:rsid w:val="00D70D88"/>
    <w:rsid w:val="00D9199D"/>
    <w:rsid w:val="00D91F32"/>
    <w:rsid w:val="00DC3EF0"/>
    <w:rsid w:val="00DD7817"/>
    <w:rsid w:val="00DE0ECF"/>
    <w:rsid w:val="00E20B3A"/>
    <w:rsid w:val="00E52A54"/>
    <w:rsid w:val="00E96738"/>
    <w:rsid w:val="00ED1A9A"/>
    <w:rsid w:val="00EF1FF1"/>
    <w:rsid w:val="00EF4C9D"/>
    <w:rsid w:val="00F01906"/>
    <w:rsid w:val="00F01E10"/>
    <w:rsid w:val="00F279BE"/>
    <w:rsid w:val="00F27C4D"/>
    <w:rsid w:val="00F31474"/>
    <w:rsid w:val="00F5491B"/>
    <w:rsid w:val="00F5787D"/>
    <w:rsid w:val="00F62D81"/>
    <w:rsid w:val="00F7549D"/>
    <w:rsid w:val="00FB347B"/>
    <w:rsid w:val="00FC0D64"/>
    <w:rsid w:val="00FF1AD4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F5491B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5491B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F5491B"/>
    <w:pPr>
      <w:widowControl w:val="0"/>
      <w:autoSpaceDE w:val="0"/>
      <w:autoSpaceDN w:val="0"/>
      <w:spacing w:before="101"/>
      <w:ind w:left="2297" w:right="1920" w:firstLine="657"/>
    </w:pPr>
    <w:rPr>
      <w:rFonts w:ascii="Cambria" w:eastAsia="Cambria" w:hAnsi="Cambria" w:cs="Cambria"/>
      <w:b/>
      <w:bCs/>
      <w:sz w:val="22"/>
      <w:szCs w:val="22"/>
      <w:lang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F5491B"/>
    <w:rPr>
      <w:rFonts w:ascii="Cambria" w:eastAsia="Cambria" w:hAnsi="Cambria" w:cs="Cambria"/>
      <w:b/>
      <w:bCs/>
      <w:lang w:val="es-ES"/>
    </w:rPr>
  </w:style>
  <w:style w:type="paragraph" w:styleId="NormalWeb">
    <w:name w:val="Normal (Web)"/>
    <w:basedOn w:val="Normal"/>
    <w:uiPriority w:val="99"/>
    <w:unhideWhenUsed/>
    <w:rsid w:val="00F5491B"/>
    <w:pPr>
      <w:spacing w:before="100" w:beforeAutospacing="1" w:after="100" w:afterAutospacing="1"/>
      <w:jc w:val="both"/>
    </w:pPr>
    <w:rPr>
      <w:rFonts w:ascii="Times New Roman" w:hAnsi="Times New Roman"/>
      <w:sz w:val="22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EEDD46A08CE61498B9944100A520FC8" ma:contentTypeVersion="4" ma:contentTypeDescription="Crear nuevo documento." ma:contentTypeScope="" ma:versionID="1023a990ec83d85931d87d61a8848287">
  <xsd:schema xmlns:xsd="http://www.w3.org/2001/XMLSchema" xmlns:xs="http://www.w3.org/2001/XMLSchema" xmlns:p="http://schemas.microsoft.com/office/2006/metadata/properties" xmlns:ns2="677fe1e4-aac7-4cf1-bd5c-2183b833ab74" targetNamespace="http://schemas.microsoft.com/office/2006/metadata/properties" ma:root="true" ma:fieldsID="eb602aa42aabd0255dfc9825a0e99ac0" ns2:_="">
    <xsd:import namespace="677fe1e4-aac7-4cf1-bd5c-2183b833ab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7fe1e4-aac7-4cf1-bd5c-2183b833a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C922FCB-4BD6-400F-B6BB-0E5192C7DD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7fe1e4-aac7-4cf1-bd5c-2183b833ab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615</Words>
  <Characters>3388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Administrativa Procesos Desaj - Santander - Bucaramanga</cp:lastModifiedBy>
  <cp:revision>4</cp:revision>
  <dcterms:created xsi:type="dcterms:W3CDTF">2026-01-20T13:30:00Z</dcterms:created>
  <dcterms:modified xsi:type="dcterms:W3CDTF">2026-08-31T15:33:00Z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0x0101006EEDD46A08CE61498B9944100A520FC8</vt:lpwstr>
  </property>
  <property fmtid="{D5CDD505-2E9C-101B-9397-08002B2CF9AE}" pid="3" name="Order">
    <vt:r8>71200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